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CC" w:rsidRPr="004B2C0E" w:rsidRDefault="004B2C0E" w:rsidP="004B2C0E">
      <w:pPr>
        <w:pStyle w:val="1"/>
        <w:keepNext w:val="0"/>
        <w:spacing w:before="0" w:after="0" w:line="360" w:lineRule="auto"/>
        <w:ind w:firstLine="709"/>
        <w:jc w:val="both"/>
        <w:rPr>
          <w:rFonts w:ascii="Times New Roman" w:hAnsi="Times New Roman"/>
          <w:color w:val="000000"/>
          <w:sz w:val="28"/>
        </w:rPr>
      </w:pPr>
      <w:bookmarkStart w:id="0" w:name="_Toc233723393"/>
      <w:r w:rsidRPr="004B2C0E">
        <w:rPr>
          <w:rFonts w:ascii="Times New Roman" w:hAnsi="Times New Roman"/>
          <w:color w:val="000000"/>
          <w:sz w:val="28"/>
        </w:rPr>
        <w:t>Вв</w:t>
      </w:r>
      <w:r w:rsidR="009816CC" w:rsidRPr="004B2C0E">
        <w:rPr>
          <w:rFonts w:ascii="Times New Roman" w:hAnsi="Times New Roman"/>
          <w:color w:val="000000"/>
          <w:sz w:val="28"/>
        </w:rPr>
        <w:t>едение</w:t>
      </w:r>
      <w:bookmarkEnd w:id="0"/>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EC7B66" w:rsidRPr="004B2C0E" w:rsidRDefault="009816CC"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В настоящее время тем, кто более-менее знаком с полупроводниковыми технологиями, сочетание букв КРТ </w:t>
      </w:r>
      <w:r w:rsidR="004B2C0E">
        <w:rPr>
          <w:color w:val="000000"/>
          <w:sz w:val="28"/>
        </w:rPr>
        <w:t>–</w:t>
      </w:r>
      <w:r w:rsidR="004B2C0E" w:rsidRPr="004B2C0E">
        <w:rPr>
          <w:color w:val="000000"/>
          <w:sz w:val="28"/>
        </w:rPr>
        <w:t xml:space="preserve"> </w:t>
      </w:r>
      <w:r w:rsidRPr="004B2C0E">
        <w:rPr>
          <w:color w:val="000000"/>
          <w:sz w:val="28"/>
        </w:rPr>
        <w:t>не пустой звук, а довольно обширная тема.</w:t>
      </w:r>
      <w:r w:rsidR="00CC47B7" w:rsidRPr="004B2C0E">
        <w:rPr>
          <w:color w:val="000000"/>
          <w:sz w:val="28"/>
        </w:rPr>
        <w:t xml:space="preserve"> </w:t>
      </w:r>
      <w:r w:rsidRPr="004B2C0E">
        <w:rPr>
          <w:color w:val="000000"/>
          <w:sz w:val="28"/>
        </w:rPr>
        <w:t>Твердые растворы на основе КРТ доказали на практике свои преимущества, и областей, где их ис</w:t>
      </w:r>
      <w:r w:rsidR="00CC47B7" w:rsidRPr="004B2C0E">
        <w:rPr>
          <w:color w:val="000000"/>
          <w:sz w:val="28"/>
        </w:rPr>
        <w:t xml:space="preserve">пользуют, сейчас довольно много. </w:t>
      </w:r>
      <w:r w:rsidR="00EC7B66" w:rsidRPr="004B2C0E">
        <w:rPr>
          <w:color w:val="000000"/>
          <w:sz w:val="28"/>
        </w:rPr>
        <w:t>Тепловизионная техника, основанная на применени</w:t>
      </w:r>
      <w:r w:rsidR="00CC47B7" w:rsidRPr="004B2C0E">
        <w:rPr>
          <w:color w:val="000000"/>
          <w:sz w:val="28"/>
        </w:rPr>
        <w:t xml:space="preserve">и фотоприемников инфракрасного </w:t>
      </w:r>
      <w:r w:rsidR="00EC7B66" w:rsidRPr="004B2C0E">
        <w:rPr>
          <w:color w:val="000000"/>
          <w:sz w:val="28"/>
        </w:rPr>
        <w:t>ИК-д</w:t>
      </w:r>
      <w:r w:rsidR="00065095" w:rsidRPr="004B2C0E">
        <w:rPr>
          <w:color w:val="000000"/>
          <w:sz w:val="28"/>
        </w:rPr>
        <w:t>иапазона на длины волн</w:t>
      </w:r>
      <w:r w:rsidR="00206240" w:rsidRPr="004B2C0E">
        <w:rPr>
          <w:color w:val="000000"/>
          <w:sz w:val="28"/>
        </w:rPr>
        <w:t xml:space="preserve"> 1</w:t>
      </w:r>
      <w:r w:rsidR="004B2C0E">
        <w:rPr>
          <w:color w:val="000000"/>
          <w:sz w:val="28"/>
        </w:rPr>
        <w:t>–</w:t>
      </w:r>
      <w:r w:rsidR="004B2C0E" w:rsidRPr="004B2C0E">
        <w:rPr>
          <w:color w:val="000000"/>
          <w:sz w:val="28"/>
        </w:rPr>
        <w:t>3</w:t>
      </w:r>
      <w:r w:rsidR="00206240" w:rsidRPr="004B2C0E">
        <w:rPr>
          <w:color w:val="000000"/>
          <w:sz w:val="28"/>
        </w:rPr>
        <w:t>0 мкм</w:t>
      </w:r>
      <w:r w:rsidR="00065095" w:rsidRPr="004B2C0E">
        <w:rPr>
          <w:color w:val="000000"/>
          <w:sz w:val="28"/>
        </w:rPr>
        <w:t>, используе</w:t>
      </w:r>
      <w:r w:rsidR="00EC7B66" w:rsidRPr="004B2C0E">
        <w:rPr>
          <w:color w:val="000000"/>
          <w:sz w:val="28"/>
        </w:rPr>
        <w:t>тся в различных областях народного хозяйства:</w:t>
      </w:r>
    </w:p>
    <w:p w:rsidR="00EC2CD9" w:rsidRPr="004B2C0E" w:rsidRDefault="00EC2CD9" w:rsidP="004B2C0E">
      <w:pPr>
        <w:pStyle w:val="2"/>
        <w:keepNext w:val="0"/>
        <w:spacing w:before="0" w:after="0" w:line="360" w:lineRule="auto"/>
        <w:ind w:firstLine="709"/>
        <w:jc w:val="both"/>
        <w:rPr>
          <w:rFonts w:ascii="Times New Roman" w:hAnsi="Times New Roman" w:cs="Times New Roman"/>
          <w:color w:val="000000"/>
        </w:rPr>
      </w:pPr>
      <w:bookmarkStart w:id="1" w:name="_Toc233723394"/>
      <w:r w:rsidRPr="004B2C0E">
        <w:rPr>
          <w:rFonts w:ascii="Times New Roman" w:hAnsi="Times New Roman" w:cs="Times New Roman"/>
          <w:color w:val="000000"/>
        </w:rPr>
        <w:t>Использование ИК-фотоприемников на основе КРТ</w:t>
      </w:r>
      <w:bookmarkEnd w:id="1"/>
    </w:p>
    <w:p w:rsidR="00EC7B66" w:rsidRPr="004B2C0E" w:rsidRDefault="004B2C0E" w:rsidP="004B2C0E">
      <w:pPr>
        <w:numPr>
          <w:ilvl w:val="2"/>
          <w:numId w:val="8"/>
        </w:numPr>
        <w:tabs>
          <w:tab w:val="clear" w:pos="2160"/>
          <w:tab w:val="num" w:pos="720"/>
        </w:tabs>
        <w:autoSpaceDE w:val="0"/>
        <w:autoSpaceDN w:val="0"/>
        <w:adjustRightInd w:val="0"/>
        <w:spacing w:line="360" w:lineRule="auto"/>
        <w:ind w:left="0" w:firstLine="709"/>
        <w:jc w:val="both"/>
        <w:rPr>
          <w:color w:val="000000"/>
          <w:sz w:val="28"/>
        </w:rPr>
      </w:pPr>
      <w:r>
        <w:rPr>
          <w:color w:val="000000"/>
          <w:sz w:val="28"/>
        </w:rPr>
        <w:t>– </w:t>
      </w:r>
      <w:r w:rsidR="00EC7B66" w:rsidRPr="004B2C0E">
        <w:rPr>
          <w:color w:val="000000"/>
          <w:sz w:val="28"/>
        </w:rPr>
        <w:t>химическ</w:t>
      </w:r>
      <w:r w:rsidR="00CC47B7" w:rsidRPr="004B2C0E">
        <w:rPr>
          <w:color w:val="000000"/>
          <w:sz w:val="28"/>
        </w:rPr>
        <w:t>ая</w:t>
      </w:r>
      <w:r w:rsidR="00EC7B66" w:rsidRPr="004B2C0E">
        <w:rPr>
          <w:color w:val="000000"/>
          <w:sz w:val="28"/>
        </w:rPr>
        <w:t xml:space="preserve"> промышленност</w:t>
      </w:r>
      <w:r w:rsidR="00CC47B7" w:rsidRPr="004B2C0E">
        <w:rPr>
          <w:color w:val="000000"/>
          <w:sz w:val="28"/>
        </w:rPr>
        <w:t>ь</w:t>
      </w:r>
      <w:r w:rsidR="00065095" w:rsidRPr="004B2C0E">
        <w:rPr>
          <w:color w:val="000000"/>
          <w:sz w:val="28"/>
        </w:rPr>
        <w:t>;</w:t>
      </w:r>
    </w:p>
    <w:p w:rsidR="00EC7B66" w:rsidRPr="004B2C0E" w:rsidRDefault="004B2C0E" w:rsidP="004B2C0E">
      <w:pPr>
        <w:numPr>
          <w:ilvl w:val="2"/>
          <w:numId w:val="8"/>
        </w:numPr>
        <w:tabs>
          <w:tab w:val="clear" w:pos="2160"/>
          <w:tab w:val="num" w:pos="720"/>
        </w:tabs>
        <w:autoSpaceDE w:val="0"/>
        <w:autoSpaceDN w:val="0"/>
        <w:adjustRightInd w:val="0"/>
        <w:spacing w:line="360" w:lineRule="auto"/>
        <w:ind w:left="0" w:firstLine="709"/>
        <w:jc w:val="both"/>
        <w:rPr>
          <w:color w:val="000000"/>
          <w:sz w:val="28"/>
        </w:rPr>
      </w:pPr>
      <w:r>
        <w:rPr>
          <w:color w:val="000000"/>
          <w:sz w:val="28"/>
        </w:rPr>
        <w:t>– </w:t>
      </w:r>
      <w:r w:rsidR="00EC7B66" w:rsidRPr="004B2C0E">
        <w:rPr>
          <w:color w:val="000000"/>
          <w:sz w:val="28"/>
        </w:rPr>
        <w:t>металлурги</w:t>
      </w:r>
      <w:r w:rsidR="00CC47B7" w:rsidRPr="004B2C0E">
        <w:rPr>
          <w:color w:val="000000"/>
          <w:sz w:val="28"/>
        </w:rPr>
        <w:t>я</w:t>
      </w:r>
      <w:r w:rsidR="00065095" w:rsidRPr="004B2C0E">
        <w:rPr>
          <w:color w:val="000000"/>
          <w:sz w:val="28"/>
        </w:rPr>
        <w:t xml:space="preserve"> черных и цветных металлов;</w:t>
      </w:r>
    </w:p>
    <w:p w:rsidR="00EC7B66" w:rsidRPr="004B2C0E" w:rsidRDefault="004B2C0E" w:rsidP="004B2C0E">
      <w:pPr>
        <w:numPr>
          <w:ilvl w:val="2"/>
          <w:numId w:val="8"/>
        </w:numPr>
        <w:tabs>
          <w:tab w:val="clear" w:pos="2160"/>
          <w:tab w:val="num" w:pos="720"/>
        </w:tabs>
        <w:spacing w:line="360" w:lineRule="auto"/>
        <w:ind w:left="0" w:firstLine="709"/>
        <w:jc w:val="both"/>
        <w:rPr>
          <w:color w:val="000000"/>
          <w:sz w:val="28"/>
        </w:rPr>
      </w:pPr>
      <w:r>
        <w:rPr>
          <w:color w:val="000000"/>
          <w:sz w:val="28"/>
        </w:rPr>
        <w:t>– </w:t>
      </w:r>
      <w:r w:rsidR="00EC7B66" w:rsidRPr="004B2C0E">
        <w:rPr>
          <w:color w:val="000000"/>
          <w:sz w:val="28"/>
        </w:rPr>
        <w:t>медицин</w:t>
      </w:r>
      <w:r w:rsidR="00CC47B7" w:rsidRPr="004B2C0E">
        <w:rPr>
          <w:color w:val="000000"/>
          <w:sz w:val="28"/>
        </w:rPr>
        <w:t>а</w:t>
      </w:r>
      <w:r w:rsidR="00EC7B66" w:rsidRPr="004B2C0E">
        <w:rPr>
          <w:color w:val="000000"/>
          <w:sz w:val="28"/>
        </w:rPr>
        <w:t xml:space="preserve"> (ранняя диагностика раковых опухолей и других заболеваний);</w:t>
      </w:r>
    </w:p>
    <w:p w:rsidR="00EC7B66" w:rsidRPr="004B2C0E" w:rsidRDefault="004B2C0E" w:rsidP="004B2C0E">
      <w:pPr>
        <w:numPr>
          <w:ilvl w:val="0"/>
          <w:numId w:val="8"/>
        </w:numPr>
        <w:spacing w:line="360" w:lineRule="auto"/>
        <w:ind w:left="0" w:firstLine="709"/>
        <w:jc w:val="both"/>
        <w:rPr>
          <w:color w:val="000000"/>
          <w:sz w:val="28"/>
        </w:rPr>
      </w:pPr>
      <w:r>
        <w:rPr>
          <w:color w:val="000000"/>
          <w:sz w:val="28"/>
        </w:rPr>
        <w:t>– </w:t>
      </w:r>
      <w:r w:rsidR="00EC7B66" w:rsidRPr="004B2C0E">
        <w:rPr>
          <w:color w:val="000000"/>
          <w:sz w:val="28"/>
        </w:rPr>
        <w:t>геологи</w:t>
      </w:r>
      <w:r w:rsidR="00CC47B7" w:rsidRPr="004B2C0E">
        <w:rPr>
          <w:color w:val="000000"/>
          <w:sz w:val="28"/>
        </w:rPr>
        <w:t>я</w:t>
      </w:r>
      <w:r w:rsidR="00EC7B66" w:rsidRPr="004B2C0E">
        <w:rPr>
          <w:color w:val="000000"/>
          <w:sz w:val="28"/>
        </w:rPr>
        <w:t xml:space="preserve"> (поиск нефтегазовый, рудных и нерудных месторождений и геотермальных вод);</w:t>
      </w:r>
    </w:p>
    <w:p w:rsidR="00EC7B66" w:rsidRPr="004B2C0E" w:rsidRDefault="004B2C0E" w:rsidP="004B2C0E">
      <w:pPr>
        <w:numPr>
          <w:ilvl w:val="0"/>
          <w:numId w:val="8"/>
        </w:numPr>
        <w:spacing w:line="360" w:lineRule="auto"/>
        <w:ind w:left="0" w:firstLine="709"/>
        <w:jc w:val="both"/>
        <w:rPr>
          <w:color w:val="000000"/>
          <w:sz w:val="28"/>
        </w:rPr>
      </w:pPr>
      <w:r>
        <w:rPr>
          <w:color w:val="000000"/>
          <w:sz w:val="28"/>
        </w:rPr>
        <w:t>– </w:t>
      </w:r>
      <w:r w:rsidR="00EC7B66" w:rsidRPr="004B2C0E">
        <w:rPr>
          <w:color w:val="000000"/>
          <w:sz w:val="28"/>
        </w:rPr>
        <w:t>городско</w:t>
      </w:r>
      <w:r w:rsidR="00CC47B7" w:rsidRPr="004B2C0E">
        <w:rPr>
          <w:color w:val="000000"/>
          <w:sz w:val="28"/>
        </w:rPr>
        <w:t>е</w:t>
      </w:r>
      <w:r w:rsidR="00EC7B66" w:rsidRPr="004B2C0E">
        <w:rPr>
          <w:color w:val="000000"/>
          <w:sz w:val="28"/>
        </w:rPr>
        <w:t xml:space="preserve"> хозяйств</w:t>
      </w:r>
      <w:r w:rsidR="00CC47B7" w:rsidRPr="004B2C0E">
        <w:rPr>
          <w:color w:val="000000"/>
          <w:sz w:val="28"/>
        </w:rPr>
        <w:t>о</w:t>
      </w:r>
      <w:r w:rsidR="00EC7B66" w:rsidRPr="004B2C0E">
        <w:rPr>
          <w:color w:val="000000"/>
          <w:sz w:val="28"/>
        </w:rPr>
        <w:t xml:space="preserve"> (для обнаружения скрытых утечек тепла, горячей и холодной воды в теплотрассах и водопроводной сети, обнаружение карстовых полостей в районах массовой застройки, обнаружение нарушения изоляции электропроводки);</w:t>
      </w:r>
    </w:p>
    <w:p w:rsidR="00EC7B66" w:rsidRPr="004B2C0E" w:rsidRDefault="004B2C0E" w:rsidP="004B2C0E">
      <w:pPr>
        <w:numPr>
          <w:ilvl w:val="0"/>
          <w:numId w:val="8"/>
        </w:numPr>
        <w:spacing w:line="360" w:lineRule="auto"/>
        <w:ind w:left="0" w:firstLine="709"/>
        <w:jc w:val="both"/>
        <w:rPr>
          <w:color w:val="000000"/>
          <w:sz w:val="28"/>
        </w:rPr>
      </w:pPr>
      <w:r>
        <w:rPr>
          <w:color w:val="000000"/>
          <w:sz w:val="28"/>
        </w:rPr>
        <w:t>– </w:t>
      </w:r>
      <w:r w:rsidR="00EC7B66" w:rsidRPr="004B2C0E">
        <w:rPr>
          <w:color w:val="000000"/>
          <w:sz w:val="28"/>
        </w:rPr>
        <w:t>сельско</w:t>
      </w:r>
      <w:r w:rsidR="00CC47B7" w:rsidRPr="004B2C0E">
        <w:rPr>
          <w:color w:val="000000"/>
          <w:sz w:val="28"/>
        </w:rPr>
        <w:t>е</w:t>
      </w:r>
      <w:r w:rsidR="00EC7B66" w:rsidRPr="004B2C0E">
        <w:rPr>
          <w:color w:val="000000"/>
          <w:sz w:val="28"/>
        </w:rPr>
        <w:t xml:space="preserve"> хозяйств</w:t>
      </w:r>
      <w:r w:rsidR="00CC47B7" w:rsidRPr="004B2C0E">
        <w:rPr>
          <w:color w:val="000000"/>
          <w:sz w:val="28"/>
        </w:rPr>
        <w:t>о</w:t>
      </w:r>
      <w:r w:rsidR="00EC7B66" w:rsidRPr="004B2C0E">
        <w:rPr>
          <w:color w:val="000000"/>
          <w:sz w:val="28"/>
        </w:rPr>
        <w:t xml:space="preserve"> (контроль увлажнения и иссушения почв, состояние посевов с/х культур, выявление поражения вредителями и болезнями посевов и т.д.);</w:t>
      </w:r>
    </w:p>
    <w:p w:rsidR="00EC7B66"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л</w:t>
      </w:r>
      <w:r w:rsidR="00BF3C79" w:rsidRPr="004B2C0E">
        <w:rPr>
          <w:color w:val="000000"/>
          <w:sz w:val="28"/>
        </w:rPr>
        <w:t>есное хозяйство</w:t>
      </w:r>
      <w:r w:rsidR="00EC7B66" w:rsidRPr="004B2C0E">
        <w:rPr>
          <w:color w:val="000000"/>
          <w:sz w:val="28"/>
        </w:rPr>
        <w:t xml:space="preserve"> (выявление массового поражения леса вредителями, обнаружение очагов лесных пожаров при значительном задымлении);</w:t>
      </w:r>
    </w:p>
    <w:p w:rsidR="00EC7B66"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э</w:t>
      </w:r>
      <w:r w:rsidR="00BF3C79" w:rsidRPr="004B2C0E">
        <w:rPr>
          <w:color w:val="000000"/>
          <w:sz w:val="28"/>
        </w:rPr>
        <w:t>кология</w:t>
      </w:r>
      <w:r w:rsidR="00EC7B66" w:rsidRPr="004B2C0E">
        <w:rPr>
          <w:color w:val="000000"/>
          <w:sz w:val="28"/>
        </w:rPr>
        <w:t xml:space="preserve"> (тепловые загрязнения рек и водоёмов, загрязнения воздушного бассейна выбросами электростанций и других промышленных предприятий, наблюдение за миграцией подземных вод – отходов металлургической и химической промышленности);</w:t>
      </w:r>
    </w:p>
    <w:p w:rsidR="00EC7B66"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к</w:t>
      </w:r>
      <w:r w:rsidR="00BF3C79" w:rsidRPr="004B2C0E">
        <w:rPr>
          <w:color w:val="000000"/>
          <w:sz w:val="28"/>
        </w:rPr>
        <w:t>онтроль и диагностика</w:t>
      </w:r>
      <w:r w:rsidR="00EC7B66" w:rsidRPr="004B2C0E">
        <w:rPr>
          <w:color w:val="000000"/>
          <w:sz w:val="28"/>
        </w:rPr>
        <w:t xml:space="preserve"> чрезвычайных ситуаций;</w:t>
      </w:r>
    </w:p>
    <w:p w:rsidR="00EC7B66"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э</w:t>
      </w:r>
      <w:r w:rsidR="00BF3C79" w:rsidRPr="004B2C0E">
        <w:rPr>
          <w:color w:val="000000"/>
          <w:sz w:val="28"/>
        </w:rPr>
        <w:t>нергетика</w:t>
      </w:r>
      <w:r w:rsidR="00EC7B66" w:rsidRPr="004B2C0E">
        <w:rPr>
          <w:color w:val="000000"/>
          <w:sz w:val="28"/>
        </w:rPr>
        <w:t xml:space="preserve"> (дистанционный контроль предаварийных ситуаций крупных энергетических объектов).</w:t>
      </w:r>
    </w:p>
    <w:p w:rsidR="00EC7B66" w:rsidRPr="004B2C0E" w:rsidRDefault="006F12B6" w:rsidP="004B2C0E">
      <w:pPr>
        <w:spacing w:line="360" w:lineRule="auto"/>
        <w:ind w:firstLine="709"/>
        <w:jc w:val="both"/>
        <w:rPr>
          <w:color w:val="000000"/>
          <w:sz w:val="28"/>
        </w:rPr>
      </w:pPr>
      <w:r w:rsidRPr="004B2C0E">
        <w:rPr>
          <w:color w:val="000000"/>
          <w:sz w:val="28"/>
        </w:rPr>
        <w:t>В чем же секрет успеха этих соединений?</w:t>
      </w:r>
    </w:p>
    <w:p w:rsidR="006F12B6" w:rsidRPr="004B2C0E" w:rsidRDefault="006F12B6"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Ведь если разобраться,</w:t>
      </w:r>
      <w:r w:rsidR="00CC47B7" w:rsidRPr="004B2C0E">
        <w:rPr>
          <w:color w:val="000000"/>
          <w:sz w:val="28"/>
        </w:rPr>
        <w:t xml:space="preserve"> </w:t>
      </w:r>
      <w:r w:rsidRPr="004B2C0E">
        <w:rPr>
          <w:color w:val="000000"/>
          <w:sz w:val="28"/>
        </w:rPr>
        <w:t xml:space="preserve">в настоящее время у </w:t>
      </w:r>
      <w:r w:rsidRPr="004B2C0E">
        <w:rPr>
          <w:color w:val="000000"/>
          <w:sz w:val="28"/>
          <w:lang w:val="en-US"/>
        </w:rPr>
        <w:t>HgCdTe</w:t>
      </w:r>
      <w:r w:rsidRPr="004B2C0E">
        <w:rPr>
          <w:color w:val="000000"/>
          <w:sz w:val="28"/>
        </w:rPr>
        <w:t xml:space="preserve"> много больше конкурентов, чем когда-либо прежде. К ним относятся кремниевые диоды с барьером Шоттки, гетеропереходы </w:t>
      </w:r>
      <w:r w:rsidRPr="004B2C0E">
        <w:rPr>
          <w:color w:val="000000"/>
          <w:sz w:val="28"/>
          <w:lang w:val="en-US"/>
        </w:rPr>
        <w:t>SiGe</w:t>
      </w:r>
      <w:r w:rsidRPr="004B2C0E">
        <w:rPr>
          <w:color w:val="000000"/>
          <w:sz w:val="28"/>
        </w:rPr>
        <w:t xml:space="preserve">, структуры с множеством квантовых ям на основе </w:t>
      </w:r>
      <w:r w:rsidRPr="004B2C0E">
        <w:rPr>
          <w:color w:val="000000"/>
          <w:sz w:val="28"/>
          <w:lang w:val="en-US"/>
        </w:rPr>
        <w:t>AlGaAs</w:t>
      </w:r>
      <w:r w:rsidRPr="004B2C0E">
        <w:rPr>
          <w:color w:val="000000"/>
          <w:sz w:val="28"/>
        </w:rPr>
        <w:t xml:space="preserve">, сверхрешетки на основе напряженных слоев </w:t>
      </w:r>
      <w:r w:rsidRPr="004B2C0E">
        <w:rPr>
          <w:color w:val="000000"/>
          <w:sz w:val="28"/>
          <w:lang w:val="en-US"/>
        </w:rPr>
        <w:t>GalnSb</w:t>
      </w:r>
      <w:r w:rsidRPr="004B2C0E">
        <w:rPr>
          <w:color w:val="000000"/>
          <w:sz w:val="28"/>
        </w:rPr>
        <w:t xml:space="preserve">, высокотемпературные сверхпроводники, а также два типа тепловых детекторов: пироэлектрические детекторы и кремниевые болометры. Однако ни один из вышеперечисленных детекторов не может конкурировать с </w:t>
      </w:r>
      <w:r w:rsidRPr="004B2C0E">
        <w:rPr>
          <w:color w:val="000000"/>
          <w:sz w:val="28"/>
          <w:lang w:val="en-US"/>
        </w:rPr>
        <w:t>HgCdTe</w:t>
      </w:r>
      <w:r w:rsidRPr="004B2C0E">
        <w:rPr>
          <w:color w:val="000000"/>
          <w:sz w:val="28"/>
        </w:rPr>
        <w:t xml:space="preserve"> по фундаментальным свойствам. Они могут быть более технологичными, но никогда не смогут обеспечить более высокие рабочие характеристики или, за исключением тепловых детекторов, функционировать при более высоких или даже сравнимых температурах.</w:t>
      </w:r>
    </w:p>
    <w:p w:rsidR="00F537BC" w:rsidRPr="004B2C0E" w:rsidRDefault="006F12B6" w:rsidP="004B2C0E">
      <w:pPr>
        <w:spacing w:line="360" w:lineRule="auto"/>
        <w:ind w:firstLine="709"/>
        <w:jc w:val="both"/>
        <w:rPr>
          <w:bCs/>
          <w:iCs/>
          <w:color w:val="000000"/>
          <w:sz w:val="28"/>
        </w:rPr>
      </w:pPr>
      <w:bookmarkStart w:id="2" w:name="_Toc233723395"/>
      <w:r w:rsidRPr="004B2C0E">
        <w:rPr>
          <w:rStyle w:val="20"/>
          <w:rFonts w:ascii="Times New Roman" w:hAnsi="Times New Roman" w:cs="Times New Roman"/>
          <w:color w:val="000000"/>
        </w:rPr>
        <w:t>Особые преимущества HgCdTe</w:t>
      </w:r>
      <w:bookmarkEnd w:id="2"/>
      <w:r w:rsidRPr="004B2C0E">
        <w:rPr>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 xml:space="preserve">прямая запрещенная зона, возможность получать как низкую, так и высокую концентрацию носителей заряда, высокую подвижность электронов и низкую диэлектрическую постоянную. Чрезвычайно малое изменение периода кристаллической решетки с изменением состава позволяет выращивать высококачественные многослойные структуры и структуры со ступенчатой шириной запрещенной зоны. </w:t>
      </w:r>
      <w:r w:rsidRPr="004B2C0E">
        <w:rPr>
          <w:color w:val="000000"/>
          <w:sz w:val="28"/>
          <w:lang w:val="en-US"/>
        </w:rPr>
        <w:t>HgCdTe</w:t>
      </w:r>
      <w:r w:rsidR="00033028" w:rsidRPr="004B2C0E">
        <w:rPr>
          <w:color w:val="000000"/>
          <w:sz w:val="28"/>
        </w:rPr>
        <w:t xml:space="preserve"> может ис</w:t>
      </w:r>
      <w:r w:rsidRPr="004B2C0E">
        <w:rPr>
          <w:color w:val="000000"/>
          <w:sz w:val="28"/>
        </w:rPr>
        <w:t xml:space="preserve">пользоваться для детекторов, работающих </w:t>
      </w:r>
      <w:r w:rsidR="00033028" w:rsidRPr="004B2C0E">
        <w:rPr>
          <w:color w:val="000000"/>
          <w:sz w:val="28"/>
        </w:rPr>
        <w:t>в различных режимах, а также мо</w:t>
      </w:r>
      <w:r w:rsidRPr="004B2C0E">
        <w:rPr>
          <w:color w:val="000000"/>
          <w:sz w:val="28"/>
        </w:rPr>
        <w:t xml:space="preserve">жет быть оптимизирован для </w:t>
      </w:r>
      <w:r w:rsidR="006D13FD" w:rsidRPr="004B2C0E">
        <w:rPr>
          <w:color w:val="000000"/>
          <w:sz w:val="28"/>
        </w:rPr>
        <w:t>использования в</w:t>
      </w:r>
      <w:r w:rsidRPr="004B2C0E">
        <w:rPr>
          <w:color w:val="000000"/>
          <w:sz w:val="28"/>
        </w:rPr>
        <w:t xml:space="preserve"> диапазоне температур от жидкого гелия до комнат</w:t>
      </w:r>
      <w:r w:rsidR="00033028" w:rsidRPr="004B2C0E">
        <w:rPr>
          <w:color w:val="000000"/>
          <w:sz w:val="28"/>
        </w:rPr>
        <w:t>ной в чрезвычайно широком диапа</w:t>
      </w:r>
      <w:r w:rsidRPr="004B2C0E">
        <w:rPr>
          <w:color w:val="000000"/>
          <w:sz w:val="28"/>
        </w:rPr>
        <w:t>зоне ИК-спектра (1</w:t>
      </w:r>
      <w:r w:rsidR="004B2C0E">
        <w:rPr>
          <w:color w:val="000000"/>
          <w:sz w:val="28"/>
        </w:rPr>
        <w:t>–</w:t>
      </w:r>
      <w:r w:rsidR="004B2C0E" w:rsidRPr="004B2C0E">
        <w:rPr>
          <w:color w:val="000000"/>
          <w:sz w:val="28"/>
        </w:rPr>
        <w:t>3</w:t>
      </w:r>
      <w:r w:rsidRPr="004B2C0E">
        <w:rPr>
          <w:color w:val="000000"/>
          <w:sz w:val="28"/>
        </w:rPr>
        <w:t>0 мкм).</w:t>
      </w:r>
      <w:r w:rsidR="00AA6AD1" w:rsidRPr="004B2C0E">
        <w:rPr>
          <w:color w:val="000000"/>
          <w:sz w:val="28"/>
        </w:rPr>
        <w:t xml:space="preserve"> Та</w:t>
      </w:r>
      <w:r w:rsidRPr="004B2C0E">
        <w:rPr>
          <w:bCs/>
          <w:iCs/>
          <w:color w:val="000000"/>
          <w:sz w:val="28"/>
        </w:rPr>
        <w:t>кой</w:t>
      </w:r>
      <w:r w:rsidRPr="004B2C0E">
        <w:rPr>
          <w:bCs/>
          <w:i/>
          <w:iCs/>
          <w:color w:val="000000"/>
          <w:sz w:val="28"/>
        </w:rPr>
        <w:t xml:space="preserve"> </w:t>
      </w:r>
      <w:r w:rsidRPr="004B2C0E">
        <w:rPr>
          <w:bCs/>
          <w:iCs/>
          <w:color w:val="000000"/>
          <w:sz w:val="28"/>
        </w:rPr>
        <w:t>широкий диа</w:t>
      </w:r>
      <w:r w:rsidR="00AA6AD1" w:rsidRPr="004B2C0E">
        <w:rPr>
          <w:bCs/>
          <w:iCs/>
          <w:color w:val="000000"/>
          <w:sz w:val="28"/>
        </w:rPr>
        <w:t>пазон длин волн дает и широкие о</w:t>
      </w:r>
      <w:r w:rsidRPr="004B2C0E">
        <w:rPr>
          <w:bCs/>
          <w:iCs/>
          <w:color w:val="000000"/>
          <w:sz w:val="28"/>
        </w:rPr>
        <w:t>бласти применени</w:t>
      </w:r>
      <w:r w:rsidR="00AA6AD1" w:rsidRPr="004B2C0E">
        <w:rPr>
          <w:bCs/>
          <w:iCs/>
          <w:color w:val="000000"/>
          <w:sz w:val="28"/>
        </w:rPr>
        <w:t>я.</w:t>
      </w:r>
    </w:p>
    <w:p w:rsidR="00971953" w:rsidRDefault="00971953" w:rsidP="004B2C0E">
      <w:pPr>
        <w:pStyle w:val="1"/>
        <w:keepNext w:val="0"/>
        <w:spacing w:before="0" w:after="0" w:line="360" w:lineRule="auto"/>
        <w:ind w:firstLine="709"/>
        <w:jc w:val="both"/>
        <w:rPr>
          <w:rFonts w:ascii="Times New Roman" w:hAnsi="Times New Roman"/>
          <w:color w:val="000000"/>
          <w:sz w:val="28"/>
        </w:rPr>
      </w:pPr>
    </w:p>
    <w:p w:rsidR="00971953" w:rsidRDefault="00971953" w:rsidP="004B2C0E">
      <w:pPr>
        <w:pStyle w:val="1"/>
        <w:keepNext w:val="0"/>
        <w:spacing w:before="0" w:after="0" w:line="360" w:lineRule="auto"/>
        <w:ind w:firstLine="709"/>
        <w:jc w:val="both"/>
        <w:rPr>
          <w:rFonts w:ascii="Times New Roman" w:hAnsi="Times New Roman"/>
          <w:color w:val="000000"/>
          <w:sz w:val="28"/>
        </w:rPr>
      </w:pPr>
    </w:p>
    <w:p w:rsidR="003F25FD" w:rsidRPr="00971953" w:rsidRDefault="009C14BF" w:rsidP="00971953">
      <w:pPr>
        <w:pStyle w:val="1"/>
        <w:keepNext w:val="0"/>
        <w:spacing w:before="0" w:after="0" w:line="360" w:lineRule="auto"/>
        <w:ind w:firstLine="709"/>
        <w:jc w:val="both"/>
        <w:rPr>
          <w:rFonts w:ascii="Times New Roman" w:hAnsi="Times New Roman"/>
          <w:color w:val="000000"/>
          <w:sz w:val="28"/>
          <w:szCs w:val="28"/>
        </w:rPr>
      </w:pPr>
      <w:r w:rsidRPr="004B2C0E">
        <w:br w:type="page"/>
      </w:r>
      <w:bookmarkStart w:id="3" w:name="_Toc233723396"/>
      <w:r w:rsidR="00971953" w:rsidRPr="00971953">
        <w:rPr>
          <w:rFonts w:ascii="Times New Roman" w:hAnsi="Times New Roman"/>
          <w:sz w:val="28"/>
          <w:szCs w:val="28"/>
        </w:rPr>
        <w:t>1</w:t>
      </w:r>
      <w:r w:rsidR="004B2C0E" w:rsidRPr="00971953">
        <w:rPr>
          <w:rFonts w:ascii="Times New Roman" w:hAnsi="Times New Roman"/>
          <w:sz w:val="28"/>
          <w:szCs w:val="28"/>
        </w:rPr>
        <w:t>. Те</w:t>
      </w:r>
      <w:r w:rsidR="002777CF" w:rsidRPr="00971953">
        <w:rPr>
          <w:rFonts w:ascii="Times New Roman" w:hAnsi="Times New Roman"/>
          <w:sz w:val="28"/>
          <w:szCs w:val="28"/>
        </w:rPr>
        <w:t>оретические основы фотопроводимости.</w:t>
      </w:r>
      <w:bookmarkStart w:id="4" w:name="_Toc233723397"/>
      <w:bookmarkEnd w:id="3"/>
      <w:r w:rsidR="00971953" w:rsidRPr="00971953">
        <w:rPr>
          <w:rFonts w:ascii="Times New Roman" w:hAnsi="Times New Roman"/>
          <w:sz w:val="28"/>
          <w:szCs w:val="28"/>
        </w:rPr>
        <w:t xml:space="preserve"> </w:t>
      </w:r>
      <w:r w:rsidR="003F25FD" w:rsidRPr="00971953">
        <w:rPr>
          <w:rFonts w:ascii="Times New Roman" w:hAnsi="Times New Roman"/>
          <w:sz w:val="28"/>
          <w:szCs w:val="28"/>
        </w:rPr>
        <w:t>Типы проводимостей полупроводников</w:t>
      </w:r>
      <w:bookmarkEnd w:id="4"/>
    </w:p>
    <w:p w:rsidR="00971953" w:rsidRDefault="00971953" w:rsidP="004B2C0E">
      <w:pPr>
        <w:pStyle w:val="3"/>
        <w:keepNext w:val="0"/>
        <w:spacing w:before="0" w:after="0" w:line="360" w:lineRule="auto"/>
        <w:ind w:firstLine="709"/>
        <w:jc w:val="both"/>
        <w:rPr>
          <w:rFonts w:ascii="Times New Roman" w:hAnsi="Times New Roman" w:cs="Times New Roman"/>
          <w:color w:val="000000"/>
          <w:sz w:val="28"/>
        </w:rPr>
      </w:pPr>
      <w:bookmarkStart w:id="5" w:name="_Toc233723398"/>
    </w:p>
    <w:p w:rsidR="003F25FD" w:rsidRPr="004B2C0E" w:rsidRDefault="00971953" w:rsidP="004B2C0E">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w:t>
      </w:r>
      <w:r w:rsidR="003F25FD" w:rsidRPr="004B2C0E">
        <w:rPr>
          <w:rFonts w:ascii="Times New Roman" w:hAnsi="Times New Roman" w:cs="Times New Roman"/>
          <w:color w:val="000000"/>
          <w:sz w:val="28"/>
        </w:rPr>
        <w:t>1</w:t>
      </w:r>
      <w:r w:rsidR="004B2C0E">
        <w:rPr>
          <w:rFonts w:ascii="Times New Roman" w:hAnsi="Times New Roman" w:cs="Times New Roman"/>
          <w:color w:val="000000"/>
          <w:sz w:val="28"/>
        </w:rPr>
        <w:t xml:space="preserve"> </w:t>
      </w:r>
      <w:r w:rsidR="004B2C0E" w:rsidRPr="004B2C0E">
        <w:rPr>
          <w:rFonts w:ascii="Times New Roman" w:hAnsi="Times New Roman" w:cs="Times New Roman"/>
          <w:color w:val="000000"/>
          <w:sz w:val="28"/>
        </w:rPr>
        <w:t>Со</w:t>
      </w:r>
      <w:r w:rsidR="003F25FD" w:rsidRPr="004B2C0E">
        <w:rPr>
          <w:rFonts w:ascii="Times New Roman" w:hAnsi="Times New Roman" w:cs="Times New Roman"/>
          <w:color w:val="000000"/>
          <w:sz w:val="28"/>
        </w:rPr>
        <w:t>бственная проводимость</w:t>
      </w:r>
      <w:bookmarkEnd w:id="5"/>
    </w:p>
    <w:p w:rsidR="00971953" w:rsidRDefault="00971953" w:rsidP="004B2C0E">
      <w:pPr>
        <w:shd w:val="clear" w:color="auto" w:fill="FFFFFF"/>
        <w:spacing w:line="360" w:lineRule="auto"/>
        <w:ind w:firstLine="709"/>
        <w:jc w:val="both"/>
        <w:rPr>
          <w:color w:val="000000"/>
          <w:sz w:val="28"/>
        </w:rPr>
      </w:pP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Собственными полупроводниками являются химически чистые полупроводники, а их проводимость называется собственной проводимостью. Примером собственных полупроводников могут служить</w:t>
      </w:r>
      <w:r w:rsidR="004B2C0E">
        <w:rPr>
          <w:color w:val="000000"/>
          <w:sz w:val="28"/>
        </w:rPr>
        <w:t xml:space="preserve"> </w:t>
      </w:r>
      <w:r w:rsidRPr="004B2C0E">
        <w:rPr>
          <w:color w:val="000000"/>
          <w:sz w:val="28"/>
        </w:rPr>
        <w:t>химически</w:t>
      </w:r>
      <w:r w:rsidR="004B2C0E">
        <w:rPr>
          <w:color w:val="000000"/>
          <w:sz w:val="28"/>
        </w:rPr>
        <w:t xml:space="preserve"> </w:t>
      </w:r>
      <w:r w:rsidRPr="004B2C0E">
        <w:rPr>
          <w:color w:val="000000"/>
          <w:sz w:val="28"/>
        </w:rPr>
        <w:t xml:space="preserve">чистые </w:t>
      </w:r>
      <w:r w:rsidRPr="004B2C0E">
        <w:rPr>
          <w:color w:val="000000"/>
          <w:sz w:val="28"/>
          <w:lang w:val="en-US"/>
        </w:rPr>
        <w:t>Ge</w:t>
      </w:r>
      <w:r w:rsidRPr="004B2C0E">
        <w:rPr>
          <w:color w:val="000000"/>
          <w:sz w:val="28"/>
        </w:rPr>
        <w:t xml:space="preserve">, </w:t>
      </w:r>
      <w:r w:rsidRPr="004B2C0E">
        <w:rPr>
          <w:color w:val="000000"/>
          <w:sz w:val="28"/>
          <w:lang w:val="en-US"/>
        </w:rPr>
        <w:t>Si</w:t>
      </w:r>
      <w:r w:rsidRPr="004B2C0E">
        <w:rPr>
          <w:color w:val="000000"/>
          <w:sz w:val="28"/>
        </w:rPr>
        <w:t>, а</w:t>
      </w:r>
      <w:r w:rsidR="004B2C0E">
        <w:rPr>
          <w:color w:val="000000"/>
          <w:sz w:val="28"/>
        </w:rPr>
        <w:t xml:space="preserve"> </w:t>
      </w:r>
      <w:r w:rsidRPr="004B2C0E">
        <w:rPr>
          <w:color w:val="000000"/>
          <w:sz w:val="28"/>
        </w:rPr>
        <w:t xml:space="preserve">также многие химические соединения: </w:t>
      </w:r>
      <w:r w:rsidRPr="004B2C0E">
        <w:rPr>
          <w:color w:val="000000"/>
          <w:sz w:val="28"/>
          <w:lang w:val="en-US"/>
        </w:rPr>
        <w:t>InSb</w:t>
      </w:r>
      <w:r w:rsidRPr="004B2C0E">
        <w:rPr>
          <w:color w:val="000000"/>
          <w:sz w:val="28"/>
        </w:rPr>
        <w:t xml:space="preserve">, </w:t>
      </w:r>
      <w:r w:rsidRPr="004B2C0E">
        <w:rPr>
          <w:color w:val="000000"/>
          <w:sz w:val="28"/>
          <w:lang w:val="en-US"/>
        </w:rPr>
        <w:t>GaAs</w:t>
      </w:r>
      <w:r w:rsidRPr="004B2C0E">
        <w:rPr>
          <w:color w:val="000000"/>
          <w:sz w:val="28"/>
        </w:rPr>
        <w:t xml:space="preserve">, </w:t>
      </w:r>
      <w:r w:rsidRPr="004B2C0E">
        <w:rPr>
          <w:color w:val="000000"/>
          <w:sz w:val="28"/>
          <w:lang w:val="en-US"/>
        </w:rPr>
        <w:t>CdS</w:t>
      </w:r>
      <w:r w:rsidRPr="004B2C0E">
        <w:rPr>
          <w:color w:val="000000"/>
          <w:sz w:val="28"/>
        </w:rPr>
        <w:t xml:space="preserve"> и др.</w:t>
      </w:r>
    </w:p>
    <w:p w:rsidR="003F25FD" w:rsidRDefault="003F25FD" w:rsidP="004B2C0E">
      <w:pPr>
        <w:shd w:val="clear" w:color="auto" w:fill="FFFFFF"/>
        <w:spacing w:line="360" w:lineRule="auto"/>
        <w:ind w:firstLine="709"/>
        <w:jc w:val="both"/>
        <w:rPr>
          <w:i/>
          <w:color w:val="000000"/>
          <w:sz w:val="28"/>
        </w:rPr>
      </w:pPr>
      <w:r w:rsidRPr="004B2C0E">
        <w:rPr>
          <w:color w:val="000000"/>
          <w:sz w:val="28"/>
        </w:rPr>
        <w:t xml:space="preserve">При 0 К и отсутствии других внешних факторов собственные полупроводники ведут себя как диэлектрики. При повышении же температуры электроны с верхних уровней валентной зоны </w:t>
      </w:r>
      <w:r w:rsidRPr="004B2C0E">
        <w:rPr>
          <w:color w:val="000000"/>
          <w:sz w:val="28"/>
          <w:lang w:val="en-US"/>
        </w:rPr>
        <w:t>I</w:t>
      </w:r>
      <w:r w:rsidRPr="004B2C0E">
        <w:rPr>
          <w:color w:val="000000"/>
          <w:sz w:val="28"/>
        </w:rPr>
        <w:t xml:space="preserve"> могут быть переброшены на нижние уровни зоны проводимости </w:t>
      </w:r>
      <w:r w:rsidRPr="004B2C0E">
        <w:rPr>
          <w:color w:val="000000"/>
          <w:sz w:val="28"/>
          <w:lang w:val="en-US"/>
        </w:rPr>
        <w:t>I</w:t>
      </w:r>
      <w:r w:rsidRPr="004B2C0E">
        <w:rPr>
          <w:color w:val="000000"/>
          <w:sz w:val="28"/>
        </w:rPr>
        <w:t xml:space="preserve"> </w:t>
      </w:r>
      <w:r w:rsidRPr="004B2C0E">
        <w:rPr>
          <w:color w:val="000000"/>
          <w:sz w:val="28"/>
          <w:lang w:val="en-US"/>
        </w:rPr>
        <w:t>I</w:t>
      </w:r>
      <w:r w:rsidR="003C5659" w:rsidRPr="004B2C0E">
        <w:rPr>
          <w:color w:val="000000"/>
          <w:sz w:val="28"/>
        </w:rPr>
        <w:t xml:space="preserve"> (рис. 1:</w:t>
      </w:r>
      <w:r w:rsidR="00660195" w:rsidRPr="004B2C0E">
        <w:rPr>
          <w:color w:val="000000"/>
          <w:sz w:val="28"/>
        </w:rPr>
        <w:t>3</w:t>
      </w:r>
      <w:r w:rsidRPr="004B2C0E">
        <w:rPr>
          <w:color w:val="000000"/>
          <w:sz w:val="28"/>
        </w:rPr>
        <w:t xml:space="preserve">). При наложении на кристалл электрического поля они перемещаются против поля и создают электрический ток. Таким образом, зона </w:t>
      </w:r>
      <w:r w:rsidRPr="004B2C0E">
        <w:rPr>
          <w:color w:val="000000"/>
          <w:sz w:val="28"/>
          <w:lang w:val="en-US"/>
        </w:rPr>
        <w:t>I</w:t>
      </w:r>
      <w:r w:rsidRPr="004B2C0E">
        <w:rPr>
          <w:color w:val="000000"/>
          <w:sz w:val="28"/>
        </w:rPr>
        <w:t xml:space="preserve"> </w:t>
      </w:r>
      <w:r w:rsidRPr="004B2C0E">
        <w:rPr>
          <w:color w:val="000000"/>
          <w:sz w:val="28"/>
          <w:lang w:val="en-US"/>
        </w:rPr>
        <w:t>I</w:t>
      </w:r>
      <w:r w:rsidRPr="004B2C0E">
        <w:rPr>
          <w:color w:val="000000"/>
          <w:sz w:val="28"/>
        </w:rPr>
        <w:t xml:space="preserve"> из-за ее частичного «укомплектования» электронами становится зоной проводимости. Проводимость собственных полупроводников, обусловленная электронами, называется </w:t>
      </w:r>
      <w:r w:rsidRPr="004B2C0E">
        <w:rPr>
          <w:i/>
          <w:color w:val="000000"/>
          <w:sz w:val="28"/>
        </w:rPr>
        <w:t>электронной проводимостью</w:t>
      </w:r>
      <w:r w:rsidRPr="004B2C0E">
        <w:rPr>
          <w:color w:val="000000"/>
          <w:sz w:val="28"/>
        </w:rPr>
        <w:t xml:space="preserve"> или </w:t>
      </w:r>
      <w:r w:rsidRPr="004B2C0E">
        <w:rPr>
          <w:i/>
          <w:color w:val="000000"/>
          <w:sz w:val="28"/>
        </w:rPr>
        <w:t xml:space="preserve">проводимостью </w:t>
      </w:r>
      <w:r w:rsidRPr="004B2C0E">
        <w:rPr>
          <w:i/>
          <w:color w:val="000000"/>
          <w:sz w:val="28"/>
          <w:lang w:val="en-US"/>
        </w:rPr>
        <w:t>n</w:t>
      </w:r>
      <w:r w:rsidR="004B2C0E">
        <w:rPr>
          <w:i/>
          <w:color w:val="000000"/>
          <w:sz w:val="28"/>
        </w:rPr>
        <w:t>-</w:t>
      </w:r>
      <w:r w:rsidR="004B2C0E" w:rsidRPr="004B2C0E">
        <w:rPr>
          <w:i/>
          <w:color w:val="000000"/>
          <w:sz w:val="28"/>
        </w:rPr>
        <w:t>т</w:t>
      </w:r>
      <w:r w:rsidRPr="004B2C0E">
        <w:rPr>
          <w:i/>
          <w:color w:val="000000"/>
          <w:sz w:val="28"/>
        </w:rPr>
        <w:t>ипа.</w:t>
      </w:r>
    </w:p>
    <w:p w:rsidR="00971953" w:rsidRPr="004B2C0E" w:rsidRDefault="00971953" w:rsidP="004B2C0E">
      <w:pPr>
        <w:shd w:val="clear" w:color="auto" w:fill="FFFFFF"/>
        <w:spacing w:line="360" w:lineRule="auto"/>
        <w:ind w:firstLine="709"/>
        <w:jc w:val="both"/>
        <w:rPr>
          <w:i/>
          <w:color w:val="000000"/>
          <w:sz w:val="28"/>
        </w:rPr>
      </w:pPr>
    </w:p>
    <w:p w:rsidR="003C5659" w:rsidRPr="004B2C0E" w:rsidRDefault="004B4D8D" w:rsidP="004B2C0E">
      <w:pPr>
        <w:shd w:val="clear" w:color="auto" w:fill="FFFFFF"/>
        <w:autoSpaceDE w:val="0"/>
        <w:autoSpaceDN w:val="0"/>
        <w:adjustRightInd w:val="0"/>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70.25pt">
            <v:imagedata r:id="rId7" o:title=""/>
          </v:shape>
        </w:pict>
      </w:r>
    </w:p>
    <w:p w:rsidR="003C5659" w:rsidRPr="004B2C0E" w:rsidRDefault="003C5659" w:rsidP="004B2C0E">
      <w:pPr>
        <w:shd w:val="clear" w:color="auto" w:fill="FFFFFF"/>
        <w:autoSpaceDE w:val="0"/>
        <w:autoSpaceDN w:val="0"/>
        <w:adjustRightInd w:val="0"/>
        <w:spacing w:line="360" w:lineRule="auto"/>
        <w:ind w:firstLine="709"/>
        <w:jc w:val="both"/>
        <w:rPr>
          <w:color w:val="000000"/>
          <w:sz w:val="28"/>
          <w:szCs w:val="20"/>
        </w:rPr>
      </w:pPr>
      <w:r w:rsidRPr="004B2C0E">
        <w:rPr>
          <w:color w:val="000000"/>
          <w:sz w:val="28"/>
          <w:szCs w:val="20"/>
        </w:rPr>
        <w:t>Рис. 1 Схемы проводимости п/п:1</w:t>
      </w:r>
      <w:r w:rsidR="004B2C0E" w:rsidRPr="004B2C0E">
        <w:rPr>
          <w:color w:val="000000"/>
          <w:sz w:val="28"/>
          <w:szCs w:val="20"/>
        </w:rPr>
        <w:t>,</w:t>
      </w:r>
      <w:r w:rsidR="004B2C0E">
        <w:rPr>
          <w:color w:val="000000"/>
          <w:sz w:val="28"/>
          <w:szCs w:val="20"/>
        </w:rPr>
        <w:t xml:space="preserve"> </w:t>
      </w:r>
      <w:r w:rsidR="004B2C0E" w:rsidRPr="004B2C0E">
        <w:rPr>
          <w:color w:val="000000"/>
          <w:sz w:val="28"/>
          <w:szCs w:val="20"/>
        </w:rPr>
        <w:t>а</w:t>
      </w:r>
      <w:r w:rsidRPr="004B2C0E">
        <w:rPr>
          <w:color w:val="000000"/>
          <w:sz w:val="28"/>
          <w:szCs w:val="20"/>
        </w:rPr>
        <w:t>)</w:t>
      </w:r>
      <w:r w:rsidR="004B2C0E" w:rsidRPr="004B2C0E">
        <w:rPr>
          <w:color w:val="000000"/>
          <w:sz w:val="28"/>
          <w:szCs w:val="20"/>
        </w:rPr>
        <w:t>,</w:t>
      </w:r>
      <w:r w:rsidR="004B2C0E">
        <w:rPr>
          <w:color w:val="000000"/>
          <w:sz w:val="28"/>
          <w:szCs w:val="20"/>
        </w:rPr>
        <w:t xml:space="preserve"> </w:t>
      </w:r>
      <w:r w:rsidR="004B2C0E" w:rsidRPr="004B2C0E">
        <w:rPr>
          <w:color w:val="000000"/>
          <w:sz w:val="28"/>
          <w:szCs w:val="20"/>
        </w:rPr>
        <w:t>б</w:t>
      </w:r>
      <w:r w:rsidRPr="004B2C0E">
        <w:rPr>
          <w:color w:val="000000"/>
          <w:sz w:val="28"/>
          <w:szCs w:val="20"/>
        </w:rPr>
        <w:t>) примесная с донорной примесью;</w:t>
      </w:r>
      <w:r w:rsidR="00971953">
        <w:rPr>
          <w:color w:val="000000"/>
          <w:sz w:val="28"/>
          <w:szCs w:val="20"/>
        </w:rPr>
        <w:t xml:space="preserve"> </w:t>
      </w:r>
      <w:r w:rsidRPr="004B2C0E">
        <w:rPr>
          <w:color w:val="000000"/>
          <w:sz w:val="28"/>
          <w:szCs w:val="20"/>
        </w:rPr>
        <w:t>2</w:t>
      </w:r>
      <w:r w:rsidR="004B2C0E" w:rsidRPr="004B2C0E">
        <w:rPr>
          <w:color w:val="000000"/>
          <w:sz w:val="28"/>
          <w:szCs w:val="20"/>
        </w:rPr>
        <w:t>,</w:t>
      </w:r>
      <w:r w:rsidR="004B2C0E">
        <w:rPr>
          <w:color w:val="000000"/>
          <w:sz w:val="28"/>
          <w:szCs w:val="20"/>
        </w:rPr>
        <w:t xml:space="preserve"> </w:t>
      </w:r>
      <w:r w:rsidR="004B2C0E" w:rsidRPr="004B2C0E">
        <w:rPr>
          <w:color w:val="000000"/>
          <w:sz w:val="28"/>
          <w:szCs w:val="20"/>
        </w:rPr>
        <w:t>а</w:t>
      </w:r>
      <w:r w:rsidRPr="004B2C0E">
        <w:rPr>
          <w:color w:val="000000"/>
          <w:sz w:val="28"/>
          <w:szCs w:val="20"/>
        </w:rPr>
        <w:t>)</w:t>
      </w:r>
      <w:r w:rsidR="00A1242E" w:rsidRPr="004B2C0E">
        <w:rPr>
          <w:color w:val="000000"/>
          <w:sz w:val="28"/>
          <w:szCs w:val="20"/>
        </w:rPr>
        <w:t>, б</w:t>
      </w:r>
      <w:r w:rsidRPr="004B2C0E">
        <w:rPr>
          <w:color w:val="000000"/>
          <w:sz w:val="28"/>
          <w:szCs w:val="20"/>
        </w:rPr>
        <w:t>) примесная с акцепторной примесью;</w:t>
      </w:r>
      <w:r w:rsidR="00971953">
        <w:rPr>
          <w:color w:val="000000"/>
          <w:sz w:val="28"/>
          <w:szCs w:val="20"/>
        </w:rPr>
        <w:t xml:space="preserve"> </w:t>
      </w:r>
      <w:r w:rsidRPr="004B2C0E">
        <w:rPr>
          <w:color w:val="000000"/>
          <w:sz w:val="28"/>
          <w:szCs w:val="20"/>
        </w:rPr>
        <w:t>3</w:t>
      </w:r>
      <w:r w:rsidR="004B2C0E" w:rsidRPr="004B2C0E">
        <w:rPr>
          <w:color w:val="000000"/>
          <w:sz w:val="28"/>
          <w:szCs w:val="20"/>
        </w:rPr>
        <w:t>),</w:t>
      </w:r>
      <w:r w:rsidR="004B2C0E">
        <w:rPr>
          <w:color w:val="000000"/>
          <w:sz w:val="28"/>
          <w:szCs w:val="20"/>
        </w:rPr>
        <w:t xml:space="preserve"> </w:t>
      </w:r>
      <w:r w:rsidR="004B2C0E" w:rsidRPr="004B2C0E">
        <w:rPr>
          <w:color w:val="000000"/>
          <w:sz w:val="28"/>
          <w:szCs w:val="20"/>
        </w:rPr>
        <w:t>4</w:t>
      </w:r>
      <w:r w:rsidRPr="004B2C0E">
        <w:rPr>
          <w:color w:val="000000"/>
          <w:sz w:val="28"/>
          <w:szCs w:val="20"/>
        </w:rPr>
        <w:t>) собственная.</w:t>
      </w:r>
    </w:p>
    <w:p w:rsidR="003F25FD" w:rsidRPr="004B2C0E" w:rsidRDefault="00971953" w:rsidP="00971953">
      <w:pPr>
        <w:shd w:val="clear" w:color="auto" w:fill="FFFFFF"/>
        <w:spacing w:line="360" w:lineRule="auto"/>
        <w:ind w:firstLine="709"/>
        <w:jc w:val="both"/>
        <w:rPr>
          <w:color w:val="000000"/>
          <w:sz w:val="28"/>
        </w:rPr>
      </w:pPr>
      <w:r>
        <w:rPr>
          <w:i/>
          <w:color w:val="000000"/>
          <w:sz w:val="28"/>
        </w:rPr>
        <w:br w:type="page"/>
      </w:r>
      <w:r w:rsidR="003F25FD" w:rsidRPr="004B2C0E">
        <w:rPr>
          <w:color w:val="000000"/>
          <w:sz w:val="28"/>
        </w:rPr>
        <w:t xml:space="preserve">В результате тепловых забросов электронов из зоны </w:t>
      </w:r>
      <w:r w:rsidR="003F25FD" w:rsidRPr="004B2C0E">
        <w:rPr>
          <w:color w:val="000000"/>
          <w:sz w:val="28"/>
          <w:lang w:val="en-US"/>
        </w:rPr>
        <w:t>I</w:t>
      </w:r>
      <w:r w:rsidR="003F25FD" w:rsidRPr="004B2C0E">
        <w:rPr>
          <w:color w:val="000000"/>
          <w:sz w:val="28"/>
        </w:rPr>
        <w:t xml:space="preserve"> в зону </w:t>
      </w:r>
      <w:r w:rsidR="003F25FD" w:rsidRPr="004B2C0E">
        <w:rPr>
          <w:color w:val="000000"/>
          <w:sz w:val="28"/>
          <w:lang w:val="en-US"/>
        </w:rPr>
        <w:t>I</w:t>
      </w:r>
      <w:r w:rsidR="003F25FD" w:rsidRPr="004B2C0E">
        <w:rPr>
          <w:color w:val="000000"/>
          <w:sz w:val="28"/>
        </w:rPr>
        <w:t xml:space="preserve"> </w:t>
      </w:r>
      <w:r w:rsidR="003F25FD" w:rsidRPr="004B2C0E">
        <w:rPr>
          <w:color w:val="000000"/>
          <w:sz w:val="28"/>
          <w:lang w:val="en-US"/>
        </w:rPr>
        <w:t>I</w:t>
      </w:r>
      <w:r w:rsidR="003F25FD" w:rsidRPr="004B2C0E">
        <w:rPr>
          <w:color w:val="000000"/>
          <w:sz w:val="28"/>
        </w:rPr>
        <w:t xml:space="preserve"> в валентной зоне возникают вакантные состояния, получившие название </w:t>
      </w:r>
      <w:r w:rsidR="003F25FD" w:rsidRPr="004B2C0E">
        <w:rPr>
          <w:i/>
          <w:color w:val="000000"/>
          <w:sz w:val="28"/>
        </w:rPr>
        <w:t>дырок</w:t>
      </w:r>
      <w:r w:rsidR="003F25FD" w:rsidRPr="004B2C0E">
        <w:rPr>
          <w:color w:val="000000"/>
          <w:sz w:val="28"/>
        </w:rPr>
        <w:t xml:space="preserve">. Во внешнем электрическом поле на освободившееся от электрона место </w:t>
      </w:r>
      <w:r w:rsidR="004B2C0E">
        <w:rPr>
          <w:color w:val="000000"/>
          <w:sz w:val="28"/>
        </w:rPr>
        <w:t>–</w:t>
      </w:r>
      <w:r w:rsidR="004B2C0E" w:rsidRPr="004B2C0E">
        <w:rPr>
          <w:color w:val="000000"/>
          <w:sz w:val="28"/>
        </w:rPr>
        <w:t xml:space="preserve"> </w:t>
      </w:r>
      <w:r w:rsidR="003F25FD" w:rsidRPr="004B2C0E">
        <w:rPr>
          <w:color w:val="000000"/>
          <w:sz w:val="28"/>
        </w:rPr>
        <w:t xml:space="preserve">дырку </w:t>
      </w:r>
      <w:r w:rsidR="004B2C0E">
        <w:rPr>
          <w:color w:val="000000"/>
          <w:sz w:val="28"/>
        </w:rPr>
        <w:t>–</w:t>
      </w:r>
      <w:r w:rsidR="004B2C0E" w:rsidRPr="004B2C0E">
        <w:rPr>
          <w:color w:val="000000"/>
          <w:sz w:val="28"/>
        </w:rPr>
        <w:t xml:space="preserve"> </w:t>
      </w:r>
      <w:r w:rsidR="003F25FD" w:rsidRPr="004B2C0E">
        <w:rPr>
          <w:color w:val="000000"/>
          <w:sz w:val="28"/>
        </w:rPr>
        <w:t>может переместиться электрон с соседнего уровня, а дырка появится в том месте, откуда ушел электрон, и т. д. Такой процесс заполнения дырок электронами равносилен перемещению дырки в направлении, противоположном движению электрона, так, как если бы дырка обладала положительным зарядом, равным по величине заряду электрона.</w:t>
      </w: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 xml:space="preserve">Проводимость собственных полупроводников, обусловленная квазичастицами </w:t>
      </w:r>
      <w:r w:rsidR="004B2C0E">
        <w:rPr>
          <w:color w:val="000000"/>
          <w:sz w:val="28"/>
        </w:rPr>
        <w:t>–</w:t>
      </w:r>
      <w:r w:rsidR="004B2C0E" w:rsidRPr="004B2C0E">
        <w:rPr>
          <w:color w:val="000000"/>
          <w:sz w:val="28"/>
        </w:rPr>
        <w:t xml:space="preserve"> </w:t>
      </w:r>
      <w:r w:rsidRPr="004B2C0E">
        <w:rPr>
          <w:color w:val="000000"/>
          <w:sz w:val="28"/>
        </w:rPr>
        <w:t xml:space="preserve">дырками, называется </w:t>
      </w:r>
      <w:r w:rsidRPr="004B2C0E">
        <w:rPr>
          <w:i/>
          <w:color w:val="000000"/>
          <w:sz w:val="28"/>
        </w:rPr>
        <w:t>дырочной проводимостью</w:t>
      </w:r>
      <w:r w:rsidRPr="004B2C0E">
        <w:rPr>
          <w:color w:val="000000"/>
          <w:sz w:val="28"/>
        </w:rPr>
        <w:t xml:space="preserve"> или проводимостью </w:t>
      </w:r>
      <w:r w:rsidRPr="004B2C0E">
        <w:rPr>
          <w:i/>
          <w:color w:val="000000"/>
          <w:sz w:val="28"/>
        </w:rPr>
        <w:t>р-типа</w:t>
      </w:r>
      <w:r w:rsidRPr="004B2C0E">
        <w:rPr>
          <w:color w:val="000000"/>
          <w:sz w:val="28"/>
        </w:rPr>
        <w:t>.</w:t>
      </w:r>
    </w:p>
    <w:p w:rsidR="003F25FD" w:rsidRPr="004B2C0E" w:rsidRDefault="003F25FD" w:rsidP="004B2C0E">
      <w:pPr>
        <w:spacing w:line="360" w:lineRule="auto"/>
        <w:ind w:firstLine="709"/>
        <w:jc w:val="both"/>
        <w:rPr>
          <w:color w:val="000000"/>
          <w:sz w:val="28"/>
        </w:rPr>
      </w:pPr>
      <w:r w:rsidRPr="004B2C0E">
        <w:rPr>
          <w:color w:val="000000"/>
          <w:sz w:val="28"/>
        </w:rPr>
        <w:t xml:space="preserve">Таким образом, в собственных полупроводниках наблюдаются два механизма проводимости </w:t>
      </w:r>
      <w:r w:rsidR="004B2C0E">
        <w:rPr>
          <w:color w:val="000000"/>
          <w:sz w:val="28"/>
        </w:rPr>
        <w:t>–</w:t>
      </w:r>
      <w:r w:rsidR="004B2C0E" w:rsidRPr="004B2C0E">
        <w:rPr>
          <w:color w:val="000000"/>
          <w:sz w:val="28"/>
        </w:rPr>
        <w:t xml:space="preserve"> </w:t>
      </w:r>
      <w:r w:rsidRPr="004B2C0E">
        <w:rPr>
          <w:color w:val="000000"/>
          <w:sz w:val="28"/>
        </w:rPr>
        <w:t xml:space="preserve">электронный и дырочный. Число электронов в зоне проводимости равно числу дырок в валентной зоне, </w:t>
      </w:r>
      <w:r w:rsidRPr="004B2C0E">
        <w:rPr>
          <w:bCs/>
          <w:color w:val="000000"/>
          <w:sz w:val="28"/>
        </w:rPr>
        <w:t>так</w:t>
      </w:r>
      <w:r w:rsidRPr="004B2C0E">
        <w:rPr>
          <w:b/>
          <w:bCs/>
          <w:color w:val="000000"/>
          <w:sz w:val="28"/>
        </w:rPr>
        <w:t xml:space="preserve"> </w:t>
      </w:r>
      <w:r w:rsidRPr="004B2C0E">
        <w:rPr>
          <w:color w:val="000000"/>
          <w:sz w:val="28"/>
        </w:rPr>
        <w:t xml:space="preserve">как последние соответствуют электронам, возбужденным в зону проводимости. Следовательно, если концентрации электронов проводимости и дырок обозначить соответственно </w:t>
      </w:r>
      <w:r w:rsidRPr="004B2C0E">
        <w:rPr>
          <w:i/>
          <w:color w:val="000000"/>
          <w:sz w:val="28"/>
          <w:lang w:val="en-US"/>
        </w:rPr>
        <w:t>n</w:t>
      </w:r>
      <w:r w:rsidRPr="004B2C0E">
        <w:rPr>
          <w:color w:val="000000"/>
          <w:sz w:val="28"/>
          <w:vertAlign w:val="subscript"/>
          <w:lang w:val="en-US"/>
        </w:rPr>
        <w:t>e</w:t>
      </w:r>
      <w:r w:rsidRPr="004B2C0E">
        <w:rPr>
          <w:color w:val="000000"/>
          <w:sz w:val="28"/>
        </w:rPr>
        <w:t xml:space="preserve"> </w:t>
      </w:r>
      <w:r w:rsidRPr="004B2C0E">
        <w:rPr>
          <w:bCs/>
          <w:iCs/>
          <w:color w:val="000000"/>
          <w:sz w:val="28"/>
        </w:rPr>
        <w:t>и</w:t>
      </w:r>
      <w:r w:rsidRPr="004B2C0E">
        <w:rPr>
          <w:b/>
          <w:bCs/>
          <w:i/>
          <w:iCs/>
          <w:color w:val="000000"/>
          <w:sz w:val="28"/>
        </w:rPr>
        <w:t xml:space="preserve"> </w:t>
      </w:r>
      <w:r w:rsidRPr="004B2C0E">
        <w:rPr>
          <w:i/>
          <w:color w:val="000000"/>
          <w:sz w:val="28"/>
          <w:lang w:val="en-US"/>
        </w:rPr>
        <w:t>n</w:t>
      </w:r>
      <w:r w:rsidRPr="004B2C0E">
        <w:rPr>
          <w:color w:val="000000"/>
          <w:sz w:val="28"/>
          <w:vertAlign w:val="subscript"/>
        </w:rPr>
        <w:t>р</w:t>
      </w:r>
      <w:r w:rsidRPr="004B2C0E">
        <w:rPr>
          <w:color w:val="000000"/>
          <w:sz w:val="28"/>
        </w:rPr>
        <w:t>, то</w:t>
      </w:r>
      <w:r w:rsidRPr="004B2C0E">
        <w:rPr>
          <w:i/>
          <w:color w:val="000000"/>
          <w:sz w:val="28"/>
        </w:rPr>
        <w:t xml:space="preserve"> </w:t>
      </w:r>
      <w:r w:rsidRPr="004B2C0E">
        <w:rPr>
          <w:i/>
          <w:color w:val="000000"/>
          <w:sz w:val="28"/>
          <w:lang w:val="en-US"/>
        </w:rPr>
        <w:t>n</w:t>
      </w:r>
      <w:r w:rsidRPr="004B2C0E">
        <w:rPr>
          <w:color w:val="000000"/>
          <w:sz w:val="28"/>
          <w:vertAlign w:val="subscript"/>
          <w:lang w:val="en-US"/>
        </w:rPr>
        <w:t>e</w:t>
      </w:r>
      <w:r w:rsidRPr="004B2C0E">
        <w:rPr>
          <w:i/>
          <w:iCs/>
          <w:color w:val="000000"/>
          <w:sz w:val="28"/>
        </w:rPr>
        <w:t xml:space="preserve"> =</w:t>
      </w:r>
      <w:r w:rsidRPr="004B2C0E">
        <w:rPr>
          <w:i/>
          <w:color w:val="000000"/>
          <w:sz w:val="28"/>
        </w:rPr>
        <w:t xml:space="preserve"> </w:t>
      </w:r>
      <w:r w:rsidRPr="004B2C0E">
        <w:rPr>
          <w:i/>
          <w:color w:val="000000"/>
          <w:sz w:val="28"/>
          <w:lang w:val="en-US"/>
        </w:rPr>
        <w:t>n</w:t>
      </w:r>
      <w:r w:rsidRPr="004B2C0E">
        <w:rPr>
          <w:color w:val="000000"/>
          <w:sz w:val="28"/>
          <w:vertAlign w:val="subscript"/>
        </w:rPr>
        <w:t>р.</w:t>
      </w:r>
    </w:p>
    <w:p w:rsidR="003F25FD" w:rsidRPr="004B2C0E" w:rsidRDefault="003F25FD" w:rsidP="004B2C0E">
      <w:pPr>
        <w:spacing w:line="360" w:lineRule="auto"/>
        <w:ind w:firstLine="709"/>
        <w:jc w:val="both"/>
        <w:rPr>
          <w:color w:val="000000"/>
          <w:sz w:val="28"/>
        </w:rPr>
      </w:pPr>
      <w:r w:rsidRPr="004B2C0E">
        <w:rPr>
          <w:color w:val="000000"/>
          <w:sz w:val="28"/>
        </w:rPr>
        <w:t xml:space="preserve">Проводимость полупроводников всегда является возбужденной, т.е. появляется только под действием внешних факторов (температуры, облучения, сильных электрических полей </w:t>
      </w:r>
      <w:r w:rsidRPr="004B2C0E">
        <w:rPr>
          <w:bCs/>
          <w:color w:val="000000"/>
          <w:sz w:val="28"/>
        </w:rPr>
        <w:t>и</w:t>
      </w:r>
      <w:r w:rsidRPr="004B2C0E">
        <w:rPr>
          <w:b/>
          <w:bCs/>
          <w:color w:val="000000"/>
          <w:sz w:val="28"/>
        </w:rPr>
        <w:t xml:space="preserve"> </w:t>
      </w:r>
      <w:r w:rsidRPr="004B2C0E">
        <w:rPr>
          <w:color w:val="000000"/>
          <w:sz w:val="28"/>
        </w:rPr>
        <w:t>т.д.).</w:t>
      </w: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 xml:space="preserve">В собственном полупроводнике уровень Ферми находится в </w:t>
      </w:r>
      <w:r w:rsidR="001817BB" w:rsidRPr="004B2C0E">
        <w:rPr>
          <w:color w:val="000000"/>
          <w:sz w:val="28"/>
        </w:rPr>
        <w:t>се</w:t>
      </w:r>
      <w:r w:rsidR="00F7534F" w:rsidRPr="004B2C0E">
        <w:rPr>
          <w:color w:val="000000"/>
          <w:sz w:val="28"/>
        </w:rPr>
        <w:t>редине запрещенной зоны (</w:t>
      </w:r>
      <w:r w:rsidR="004B2C0E" w:rsidRPr="004B2C0E">
        <w:rPr>
          <w:color w:val="000000"/>
          <w:sz w:val="28"/>
        </w:rPr>
        <w:t>рис.</w:t>
      </w:r>
      <w:r w:rsidR="004B2C0E">
        <w:rPr>
          <w:color w:val="000000"/>
          <w:sz w:val="28"/>
        </w:rPr>
        <w:t xml:space="preserve"> </w:t>
      </w:r>
      <w:r w:rsidR="004B2C0E" w:rsidRPr="004B2C0E">
        <w:rPr>
          <w:color w:val="000000"/>
          <w:sz w:val="28"/>
        </w:rPr>
        <w:t>1</w:t>
      </w:r>
      <w:r w:rsidR="00F7534F" w:rsidRPr="004B2C0E">
        <w:rPr>
          <w:color w:val="000000"/>
          <w:sz w:val="28"/>
        </w:rPr>
        <w:t>:</w:t>
      </w:r>
      <w:r w:rsidR="00660195" w:rsidRPr="004B2C0E">
        <w:rPr>
          <w:color w:val="000000"/>
          <w:sz w:val="28"/>
        </w:rPr>
        <w:t>4</w:t>
      </w:r>
      <w:r w:rsidRPr="004B2C0E">
        <w:rPr>
          <w:color w:val="000000"/>
          <w:sz w:val="28"/>
        </w:rPr>
        <w:t xml:space="preserve">). Действительно, для переброса электрона с верхнего уровня валентной зоны на нижний уровень зоны проводимости затрачивается </w:t>
      </w:r>
      <w:r w:rsidRPr="004B2C0E">
        <w:rPr>
          <w:i/>
          <w:color w:val="000000"/>
          <w:sz w:val="28"/>
        </w:rPr>
        <w:t>энергия активации</w:t>
      </w:r>
      <w:r w:rsidRPr="004B2C0E">
        <w:rPr>
          <w:color w:val="000000"/>
          <w:sz w:val="28"/>
        </w:rPr>
        <w:t xml:space="preserve">, равная ширине запрещенной зоны </w:t>
      </w:r>
      <w:r w:rsidRPr="004B2C0E">
        <w:rPr>
          <w:i/>
          <w:color w:val="000000"/>
          <w:sz w:val="28"/>
          <w:lang w:val="en-US"/>
        </w:rPr>
        <w:t>ΔE</w:t>
      </w:r>
      <w:r w:rsidRPr="004B2C0E">
        <w:rPr>
          <w:color w:val="000000"/>
          <w:sz w:val="28"/>
        </w:rPr>
        <w:t xml:space="preserve">. </w:t>
      </w:r>
      <w:r w:rsidRPr="004B2C0E">
        <w:rPr>
          <w:bCs/>
          <w:color w:val="000000"/>
          <w:sz w:val="28"/>
        </w:rPr>
        <w:t>При</w:t>
      </w:r>
      <w:r w:rsidRPr="004B2C0E">
        <w:rPr>
          <w:b/>
          <w:bCs/>
          <w:color w:val="000000"/>
          <w:sz w:val="28"/>
        </w:rPr>
        <w:t xml:space="preserve"> </w:t>
      </w:r>
      <w:r w:rsidRPr="004B2C0E">
        <w:rPr>
          <w:color w:val="000000"/>
          <w:sz w:val="28"/>
        </w:rPr>
        <w:t xml:space="preserve">появлении же электрона в зоне проводимости в валентной зоне обязательно возникает дырка. Следовательно, энергия, затраченная на образование пары носителей тока, должна делиться на две равные части. Так как энергия, соответствующая половине ширины запрещенной зоны, идет на переброс электрона и такая же энергия затрачивается на образование дырки, то начало отсчета для каждого из этих процессов должно находиться в середине запрещенной зоны. </w:t>
      </w:r>
      <w:r w:rsidRPr="004B2C0E">
        <w:rPr>
          <w:i/>
          <w:color w:val="000000"/>
          <w:sz w:val="28"/>
        </w:rPr>
        <w:t>Энергия Ферми</w:t>
      </w:r>
      <w:r w:rsidRPr="004B2C0E">
        <w:rPr>
          <w:color w:val="000000"/>
          <w:sz w:val="28"/>
        </w:rPr>
        <w:t xml:space="preserve"> в собственном полупроводнике представляет собой энергию, от которой происходит возбуждение электронов и дырок.</w:t>
      </w:r>
    </w:p>
    <w:p w:rsidR="00971953" w:rsidRDefault="00971953" w:rsidP="004B2C0E">
      <w:pPr>
        <w:pStyle w:val="3"/>
        <w:keepNext w:val="0"/>
        <w:spacing w:before="0" w:after="0" w:line="360" w:lineRule="auto"/>
        <w:ind w:firstLine="709"/>
        <w:jc w:val="both"/>
        <w:rPr>
          <w:rFonts w:ascii="Times New Roman" w:hAnsi="Times New Roman" w:cs="Times New Roman"/>
          <w:color w:val="000000"/>
          <w:sz w:val="28"/>
        </w:rPr>
      </w:pPr>
      <w:bookmarkStart w:id="6" w:name="_Toc233723399"/>
    </w:p>
    <w:p w:rsidR="003F25FD" w:rsidRPr="004B2C0E" w:rsidRDefault="00971953" w:rsidP="004B2C0E">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w:t>
      </w:r>
      <w:r w:rsidR="003F25FD" w:rsidRPr="004B2C0E">
        <w:rPr>
          <w:rFonts w:ascii="Times New Roman" w:hAnsi="Times New Roman" w:cs="Times New Roman"/>
          <w:color w:val="000000"/>
          <w:sz w:val="28"/>
        </w:rPr>
        <w:t>2</w:t>
      </w:r>
      <w:r w:rsidR="004B2C0E">
        <w:rPr>
          <w:rFonts w:ascii="Times New Roman" w:hAnsi="Times New Roman" w:cs="Times New Roman"/>
          <w:color w:val="000000"/>
          <w:sz w:val="28"/>
        </w:rPr>
        <w:t xml:space="preserve"> </w:t>
      </w:r>
      <w:r w:rsidR="004B2C0E" w:rsidRPr="004B2C0E">
        <w:rPr>
          <w:rFonts w:ascii="Times New Roman" w:hAnsi="Times New Roman" w:cs="Times New Roman"/>
          <w:color w:val="000000"/>
          <w:sz w:val="28"/>
        </w:rPr>
        <w:t>Пр</w:t>
      </w:r>
      <w:r w:rsidR="003F25FD" w:rsidRPr="004B2C0E">
        <w:rPr>
          <w:rFonts w:ascii="Times New Roman" w:hAnsi="Times New Roman" w:cs="Times New Roman"/>
          <w:color w:val="000000"/>
          <w:sz w:val="28"/>
        </w:rPr>
        <w:t>имесная проводимость</w:t>
      </w:r>
      <w:bookmarkEnd w:id="6"/>
    </w:p>
    <w:p w:rsidR="00971953" w:rsidRDefault="00971953" w:rsidP="004B2C0E">
      <w:pPr>
        <w:shd w:val="clear" w:color="auto" w:fill="FFFFFF"/>
        <w:spacing w:line="360" w:lineRule="auto"/>
        <w:ind w:firstLine="709"/>
        <w:jc w:val="both"/>
        <w:rPr>
          <w:color w:val="000000"/>
          <w:sz w:val="28"/>
        </w:rPr>
      </w:pP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 xml:space="preserve">Проводимость полупроводников, обусловленная примесями, называется </w:t>
      </w:r>
      <w:r w:rsidRPr="004B2C0E">
        <w:rPr>
          <w:i/>
          <w:color w:val="000000"/>
          <w:sz w:val="28"/>
        </w:rPr>
        <w:t>примесной проводимостью</w:t>
      </w:r>
      <w:r w:rsidRPr="004B2C0E">
        <w:rPr>
          <w:color w:val="000000"/>
          <w:sz w:val="28"/>
        </w:rPr>
        <w:t xml:space="preserve">, а сами полупроводники </w:t>
      </w:r>
      <w:r w:rsidR="004B2C0E">
        <w:rPr>
          <w:color w:val="000000"/>
          <w:sz w:val="28"/>
        </w:rPr>
        <w:t>–</w:t>
      </w:r>
      <w:r w:rsidR="004B2C0E" w:rsidRPr="004B2C0E">
        <w:rPr>
          <w:color w:val="000000"/>
          <w:sz w:val="28"/>
        </w:rPr>
        <w:t xml:space="preserve"> </w:t>
      </w:r>
      <w:r w:rsidRPr="004B2C0E">
        <w:rPr>
          <w:i/>
          <w:color w:val="000000"/>
          <w:sz w:val="28"/>
        </w:rPr>
        <w:t>примесными полупроводниками</w:t>
      </w:r>
      <w:r w:rsidRPr="004B2C0E">
        <w:rPr>
          <w:color w:val="000000"/>
          <w:sz w:val="28"/>
        </w:rPr>
        <w:t xml:space="preserve">. Примесная проводимость обусловлена примесями (атомы посторонних элементов), а также дефектами типа избыточных атомов </w:t>
      </w:r>
      <w:r w:rsidRPr="004B2C0E">
        <w:rPr>
          <w:iCs/>
          <w:color w:val="000000"/>
          <w:sz w:val="28"/>
        </w:rPr>
        <w:t>(по</w:t>
      </w:r>
      <w:r w:rsidRPr="004B2C0E">
        <w:rPr>
          <w:i/>
          <w:iCs/>
          <w:color w:val="000000"/>
          <w:sz w:val="28"/>
        </w:rPr>
        <w:t xml:space="preserve"> </w:t>
      </w:r>
      <w:r w:rsidRPr="004B2C0E">
        <w:rPr>
          <w:color w:val="000000"/>
          <w:sz w:val="28"/>
        </w:rPr>
        <w:t>сравнению со стехиометрическим составом), тепловыми (пустые узлы или атомы в междоузлиях) и механическими (трещины, дислокации и т.д.) дефектами. Наличие в полупроводнике примеси существенно изменяет его проводимость. Например, при введении в кремний примерно 0,001 ат.</w:t>
      </w:r>
      <w:r w:rsidR="004B2C0E">
        <w:rPr>
          <w:color w:val="000000"/>
          <w:sz w:val="28"/>
        </w:rPr>
        <w:t>%</w:t>
      </w:r>
      <w:r w:rsidRPr="004B2C0E">
        <w:rPr>
          <w:color w:val="000000"/>
          <w:sz w:val="28"/>
        </w:rPr>
        <w:t xml:space="preserve"> бора его проводимость увеличивается примерно в 10</w:t>
      </w:r>
      <w:r w:rsidRPr="004B2C0E">
        <w:rPr>
          <w:color w:val="000000"/>
          <w:sz w:val="28"/>
          <w:vertAlign w:val="superscript"/>
        </w:rPr>
        <w:t xml:space="preserve">6 </w:t>
      </w:r>
      <w:r w:rsidRPr="004B2C0E">
        <w:rPr>
          <w:color w:val="000000"/>
          <w:sz w:val="28"/>
        </w:rPr>
        <w:t>раз.</w:t>
      </w:r>
    </w:p>
    <w:p w:rsidR="003F25FD" w:rsidRPr="004B2C0E" w:rsidRDefault="003F25FD" w:rsidP="004B2C0E">
      <w:pPr>
        <w:spacing w:line="360" w:lineRule="auto"/>
        <w:ind w:firstLine="709"/>
        <w:jc w:val="both"/>
        <w:rPr>
          <w:color w:val="000000"/>
          <w:sz w:val="28"/>
        </w:rPr>
      </w:pPr>
      <w:r w:rsidRPr="004B2C0E">
        <w:rPr>
          <w:color w:val="000000"/>
          <w:sz w:val="28"/>
        </w:rPr>
        <w:t xml:space="preserve">Примесную проводимость полупроводников рассмотрим на примере </w:t>
      </w:r>
      <w:r w:rsidRPr="004B2C0E">
        <w:rPr>
          <w:color w:val="000000"/>
          <w:sz w:val="28"/>
          <w:lang w:val="en-US"/>
        </w:rPr>
        <w:t>Ge</w:t>
      </w:r>
      <w:r w:rsidRPr="004B2C0E">
        <w:rPr>
          <w:color w:val="000000"/>
          <w:sz w:val="28"/>
        </w:rPr>
        <w:t xml:space="preserve"> и </w:t>
      </w:r>
      <w:r w:rsidRPr="004B2C0E">
        <w:rPr>
          <w:color w:val="000000"/>
          <w:sz w:val="28"/>
          <w:lang w:val="en-US"/>
        </w:rPr>
        <w:t>Si</w:t>
      </w:r>
      <w:r w:rsidRPr="004B2C0E">
        <w:rPr>
          <w:color w:val="000000"/>
          <w:sz w:val="28"/>
        </w:rPr>
        <w:t>, в которые вводятся атомы с валентностью, отличной от валентности основных атомов на единицу. Например, при замещении атома германия пят</w:t>
      </w:r>
      <w:r w:rsidR="00660195" w:rsidRPr="004B2C0E">
        <w:rPr>
          <w:color w:val="000000"/>
          <w:sz w:val="28"/>
        </w:rPr>
        <w:t>ивалентным атомом мышьяка (</w:t>
      </w:r>
      <w:r w:rsidR="004B2C0E" w:rsidRPr="004B2C0E">
        <w:rPr>
          <w:color w:val="000000"/>
          <w:sz w:val="28"/>
        </w:rPr>
        <w:t>рис.</w:t>
      </w:r>
      <w:r w:rsidR="004B2C0E">
        <w:rPr>
          <w:color w:val="000000"/>
          <w:sz w:val="28"/>
        </w:rPr>
        <w:t xml:space="preserve"> </w:t>
      </w:r>
      <w:r w:rsidR="004B2C0E" w:rsidRPr="004B2C0E">
        <w:rPr>
          <w:color w:val="000000"/>
          <w:sz w:val="28"/>
        </w:rPr>
        <w:t>1</w:t>
      </w:r>
      <w:r w:rsidR="006853F5" w:rsidRPr="004B2C0E">
        <w:rPr>
          <w:color w:val="000000"/>
          <w:sz w:val="28"/>
        </w:rPr>
        <w:t>:</w:t>
      </w:r>
      <w:r w:rsidRPr="004B2C0E">
        <w:rPr>
          <w:color w:val="000000"/>
          <w:sz w:val="28"/>
        </w:rPr>
        <w:t>1.а) один электрон не может образовать ковалентной связи, он оказывается лишним и может быть легко при тепловых колебаниях решетки отщеплен от атома, т. е. стать свободным. Образование свободного электрона не сопровождается нарушением ковалентной связи; следовательно, в отличие от случая, рассмотренного выше, дырка не возникает. Избыточный положительный заряд, возникающий вблизи атома примеси, связан с атомом примеси и поэтому перемещаться по решетке не может.</w:t>
      </w: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С точки зрения зонной теории рассмотренный процесс можно пред</w:t>
      </w:r>
      <w:r w:rsidR="00660195" w:rsidRPr="004B2C0E">
        <w:rPr>
          <w:color w:val="000000"/>
          <w:sz w:val="28"/>
        </w:rPr>
        <w:t>ставить следующим образом (</w:t>
      </w:r>
      <w:r w:rsidR="004B2C0E" w:rsidRPr="004B2C0E">
        <w:rPr>
          <w:color w:val="000000"/>
          <w:sz w:val="28"/>
        </w:rPr>
        <w:t>рис.</w:t>
      </w:r>
      <w:r w:rsidR="004B2C0E">
        <w:rPr>
          <w:color w:val="000000"/>
          <w:sz w:val="28"/>
        </w:rPr>
        <w:t xml:space="preserve"> </w:t>
      </w:r>
      <w:r w:rsidR="004B2C0E" w:rsidRPr="004B2C0E">
        <w:rPr>
          <w:color w:val="000000"/>
          <w:sz w:val="28"/>
        </w:rPr>
        <w:t>1</w:t>
      </w:r>
      <w:r w:rsidR="006853F5" w:rsidRPr="004B2C0E">
        <w:rPr>
          <w:color w:val="000000"/>
          <w:sz w:val="28"/>
        </w:rPr>
        <w:t>:</w:t>
      </w:r>
      <w:r w:rsidRPr="004B2C0E">
        <w:rPr>
          <w:color w:val="000000"/>
          <w:sz w:val="28"/>
        </w:rPr>
        <w:t>1.</w:t>
      </w:r>
      <w:r w:rsidRPr="004B2C0E">
        <w:rPr>
          <w:i/>
          <w:color w:val="000000"/>
          <w:sz w:val="28"/>
        </w:rPr>
        <w:t>б</w:t>
      </w:r>
      <w:r w:rsidRPr="004B2C0E">
        <w:rPr>
          <w:color w:val="000000"/>
          <w:sz w:val="28"/>
        </w:rPr>
        <w:t xml:space="preserve">). Введение примеси искажает поле решетки, что приводит к возникновению в запрещенной зоне энергетического уровня </w:t>
      </w:r>
      <w:r w:rsidRPr="004B2C0E">
        <w:rPr>
          <w:i/>
          <w:iCs/>
          <w:color w:val="000000"/>
          <w:sz w:val="28"/>
          <w:lang w:val="en-US"/>
        </w:rPr>
        <w:t>D</w:t>
      </w:r>
      <w:r w:rsidRPr="004B2C0E">
        <w:rPr>
          <w:color w:val="000000"/>
          <w:sz w:val="28"/>
        </w:rPr>
        <w:t xml:space="preserve"> валентных электронов мышьяка, называемого </w:t>
      </w:r>
      <w:r w:rsidRPr="004B2C0E">
        <w:rPr>
          <w:i/>
          <w:color w:val="000000"/>
          <w:sz w:val="28"/>
        </w:rPr>
        <w:t>примесным уровнем</w:t>
      </w:r>
      <w:r w:rsidRPr="004B2C0E">
        <w:rPr>
          <w:color w:val="000000"/>
          <w:sz w:val="28"/>
        </w:rPr>
        <w:t xml:space="preserve">. В случае германия с примесью мышьяка этот уровень располагается от дна зоны проводимости на расстоянии </w:t>
      </w:r>
      <w:r w:rsidRPr="004B2C0E">
        <w:rPr>
          <w:i/>
          <w:color w:val="000000"/>
          <w:sz w:val="28"/>
        </w:rPr>
        <w:t>ΔЕ</w:t>
      </w:r>
      <w:r w:rsidRPr="004B2C0E">
        <w:rPr>
          <w:i/>
          <w:color w:val="000000"/>
          <w:sz w:val="28"/>
          <w:vertAlign w:val="subscript"/>
          <w:lang w:val="en-US"/>
        </w:rPr>
        <w:t>D</w:t>
      </w:r>
      <w:r w:rsidRPr="004B2C0E">
        <w:rPr>
          <w:color w:val="000000"/>
          <w:sz w:val="28"/>
        </w:rPr>
        <w:t xml:space="preserve"> = 0.013 эВ. Так как </w:t>
      </w:r>
      <w:r w:rsidRPr="004B2C0E">
        <w:rPr>
          <w:i/>
          <w:color w:val="000000"/>
          <w:sz w:val="28"/>
        </w:rPr>
        <w:t>ΔЕ</w:t>
      </w:r>
      <w:r w:rsidRPr="004B2C0E">
        <w:rPr>
          <w:i/>
          <w:color w:val="000000"/>
          <w:sz w:val="28"/>
          <w:vertAlign w:val="subscript"/>
          <w:lang w:val="en-US"/>
        </w:rPr>
        <w:t>D</w:t>
      </w:r>
      <w:r w:rsidRPr="004B2C0E">
        <w:rPr>
          <w:color w:val="000000"/>
          <w:sz w:val="28"/>
        </w:rPr>
        <w:t xml:space="preserve"> </w:t>
      </w:r>
      <w:r w:rsidRPr="004B2C0E">
        <w:rPr>
          <w:i/>
          <w:color w:val="000000"/>
          <w:sz w:val="28"/>
        </w:rPr>
        <w:t xml:space="preserve">&lt; </w:t>
      </w:r>
      <w:r w:rsidRPr="004B2C0E">
        <w:rPr>
          <w:i/>
          <w:color w:val="000000"/>
          <w:sz w:val="28"/>
          <w:lang w:val="en-US"/>
        </w:rPr>
        <w:t>kT</w:t>
      </w:r>
      <w:r w:rsidRPr="004B2C0E">
        <w:rPr>
          <w:color w:val="000000"/>
          <w:sz w:val="28"/>
        </w:rPr>
        <w:t>, то уже при обычных температурах энергия теплового движения достаточна для того, чтобы перебросить электроны примесного уровня в зону проводимости; образующиеся при этом положительные заряды локализуются на неподвижных атомах мышьяка и в проводимости не участвуют.</w:t>
      </w: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 xml:space="preserve">Таким образом, в полупроводниках с примесью, валентность которой на </w:t>
      </w:r>
      <w:r w:rsidRPr="004B2C0E">
        <w:rPr>
          <w:i/>
          <w:iCs/>
          <w:color w:val="000000"/>
          <w:sz w:val="28"/>
        </w:rPr>
        <w:t>единицу больше валентности основных атомов, носителями тока являются электроны</w:t>
      </w:r>
      <w:r w:rsidRPr="004B2C0E">
        <w:rPr>
          <w:iCs/>
          <w:color w:val="000000"/>
          <w:sz w:val="28"/>
        </w:rPr>
        <w:t>;</w:t>
      </w:r>
      <w:r w:rsidRPr="004B2C0E">
        <w:rPr>
          <w:i/>
          <w:iCs/>
          <w:color w:val="000000"/>
          <w:sz w:val="28"/>
        </w:rPr>
        <w:t xml:space="preserve"> </w:t>
      </w:r>
      <w:r w:rsidRPr="004B2C0E">
        <w:rPr>
          <w:color w:val="000000"/>
          <w:sz w:val="28"/>
        </w:rPr>
        <w:t>возникает э</w:t>
      </w:r>
      <w:r w:rsidRPr="004B2C0E">
        <w:rPr>
          <w:i/>
          <w:color w:val="000000"/>
          <w:sz w:val="28"/>
        </w:rPr>
        <w:t>лектронная</w:t>
      </w:r>
      <w:r w:rsidRPr="004B2C0E">
        <w:rPr>
          <w:color w:val="000000"/>
          <w:sz w:val="28"/>
        </w:rPr>
        <w:t xml:space="preserve"> </w:t>
      </w:r>
      <w:r w:rsidRPr="004B2C0E">
        <w:rPr>
          <w:i/>
          <w:color w:val="000000"/>
          <w:sz w:val="28"/>
        </w:rPr>
        <w:t xml:space="preserve">примесная проводимость (проводимость </w:t>
      </w:r>
      <w:r w:rsidRPr="004B2C0E">
        <w:rPr>
          <w:i/>
          <w:color w:val="000000"/>
          <w:sz w:val="28"/>
          <w:lang w:val="en-US"/>
        </w:rPr>
        <w:t>n</w:t>
      </w:r>
      <w:r w:rsidR="004B2C0E">
        <w:rPr>
          <w:i/>
          <w:color w:val="000000"/>
          <w:sz w:val="28"/>
        </w:rPr>
        <w:t>-</w:t>
      </w:r>
      <w:r w:rsidR="004B2C0E" w:rsidRPr="004B2C0E">
        <w:rPr>
          <w:i/>
          <w:color w:val="000000"/>
          <w:sz w:val="28"/>
        </w:rPr>
        <w:t>т</w:t>
      </w:r>
      <w:r w:rsidRPr="004B2C0E">
        <w:rPr>
          <w:i/>
          <w:color w:val="000000"/>
          <w:sz w:val="28"/>
        </w:rPr>
        <w:t>ипа</w:t>
      </w:r>
      <w:r w:rsidRPr="004B2C0E">
        <w:rPr>
          <w:color w:val="000000"/>
          <w:sz w:val="28"/>
        </w:rPr>
        <w:t xml:space="preserve">). </w:t>
      </w:r>
      <w:r w:rsidRPr="004B2C0E">
        <w:rPr>
          <w:i/>
          <w:color w:val="000000"/>
          <w:sz w:val="28"/>
        </w:rPr>
        <w:t xml:space="preserve">Полупроводники </w:t>
      </w:r>
      <w:r w:rsidRPr="004B2C0E">
        <w:rPr>
          <w:color w:val="000000"/>
          <w:sz w:val="28"/>
        </w:rPr>
        <w:t xml:space="preserve">с такой проводимостью называются электронными (или </w:t>
      </w:r>
      <w:r w:rsidRPr="004B2C0E">
        <w:rPr>
          <w:i/>
          <w:color w:val="000000"/>
          <w:sz w:val="28"/>
        </w:rPr>
        <w:t xml:space="preserve">полупроводниками </w:t>
      </w:r>
      <w:r w:rsidRPr="004B2C0E">
        <w:rPr>
          <w:i/>
          <w:color w:val="000000"/>
          <w:sz w:val="28"/>
          <w:lang w:val="en-US"/>
        </w:rPr>
        <w:t>n</w:t>
      </w:r>
      <w:r w:rsidR="004B2C0E">
        <w:rPr>
          <w:i/>
          <w:color w:val="000000"/>
          <w:sz w:val="28"/>
        </w:rPr>
        <w:t>-</w:t>
      </w:r>
      <w:r w:rsidR="004B2C0E" w:rsidRPr="004B2C0E">
        <w:rPr>
          <w:i/>
          <w:color w:val="000000"/>
          <w:sz w:val="28"/>
        </w:rPr>
        <w:t>т</w:t>
      </w:r>
      <w:r w:rsidRPr="004B2C0E">
        <w:rPr>
          <w:i/>
          <w:color w:val="000000"/>
          <w:sz w:val="28"/>
        </w:rPr>
        <w:t>ипа</w:t>
      </w:r>
      <w:r w:rsidRPr="004B2C0E">
        <w:rPr>
          <w:color w:val="000000"/>
          <w:sz w:val="28"/>
        </w:rPr>
        <w:t xml:space="preserve">). Примеси, являющиеся источником электронов, называются </w:t>
      </w:r>
      <w:r w:rsidRPr="004B2C0E">
        <w:rPr>
          <w:i/>
          <w:color w:val="000000"/>
          <w:sz w:val="28"/>
        </w:rPr>
        <w:t>донорами</w:t>
      </w:r>
      <w:r w:rsidRPr="004B2C0E">
        <w:rPr>
          <w:color w:val="000000"/>
          <w:sz w:val="28"/>
        </w:rPr>
        <w:t xml:space="preserve">, а энергетические уровни этих примесей </w:t>
      </w:r>
      <w:r w:rsidR="004B2C0E">
        <w:rPr>
          <w:color w:val="000000"/>
          <w:sz w:val="28"/>
        </w:rPr>
        <w:t>–</w:t>
      </w:r>
      <w:r w:rsidR="004B2C0E" w:rsidRPr="004B2C0E">
        <w:rPr>
          <w:color w:val="000000"/>
          <w:sz w:val="28"/>
        </w:rPr>
        <w:t xml:space="preserve"> </w:t>
      </w:r>
      <w:r w:rsidRPr="004B2C0E">
        <w:rPr>
          <w:i/>
          <w:color w:val="000000"/>
          <w:sz w:val="28"/>
        </w:rPr>
        <w:t>донорными уровнями</w:t>
      </w:r>
      <w:r w:rsidRPr="004B2C0E">
        <w:rPr>
          <w:color w:val="000000"/>
          <w:sz w:val="28"/>
        </w:rPr>
        <w:t>.</w:t>
      </w: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 xml:space="preserve">Предположим, что в решетку кремния введен примесный атом с тремя валентными </w:t>
      </w:r>
      <w:r w:rsidR="00660195" w:rsidRPr="004B2C0E">
        <w:rPr>
          <w:color w:val="000000"/>
          <w:sz w:val="28"/>
        </w:rPr>
        <w:t>электронами, например бор (</w:t>
      </w:r>
      <w:r w:rsidR="004B2C0E" w:rsidRPr="004B2C0E">
        <w:rPr>
          <w:color w:val="000000"/>
          <w:sz w:val="28"/>
        </w:rPr>
        <w:t>рис.</w:t>
      </w:r>
      <w:r w:rsidR="004B2C0E">
        <w:rPr>
          <w:color w:val="000000"/>
          <w:sz w:val="28"/>
        </w:rPr>
        <w:t xml:space="preserve"> </w:t>
      </w:r>
      <w:r w:rsidR="004B2C0E" w:rsidRPr="004B2C0E">
        <w:rPr>
          <w:color w:val="000000"/>
          <w:sz w:val="28"/>
        </w:rPr>
        <w:t>1</w:t>
      </w:r>
      <w:r w:rsidR="006853F5" w:rsidRPr="004B2C0E">
        <w:rPr>
          <w:color w:val="000000"/>
          <w:sz w:val="28"/>
        </w:rPr>
        <w:t>:</w:t>
      </w:r>
      <w:r w:rsidRPr="004B2C0E">
        <w:rPr>
          <w:color w:val="000000"/>
          <w:sz w:val="28"/>
        </w:rPr>
        <w:t>2.а). Для образования связей с четырьмя ближайшими соседями у атома бора не хватает одного электрона, одна из связей остается неукомплектованной и четвертый электрон может быть захвачен от соседнего атома основного вещества, где соответственно образуется дырка. Последовательное заполнение образующихся дырок электронами эквивалентно движению дырок в полупроводнике, т.е. дырки не остаются локализованными, а перемещаются в решетке кремния как свободные положительные заряды. Избыточный же отрицательный заряд, возникающий вблизи атома примеси, связан с атомом примеси и по решетке перемещаться не может.</w:t>
      </w: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По зонной теории, введение трехвалентной примеси в решетку кремния приводит к возникновению в запрещенной зоне примесного энергетического уровня</w:t>
      </w:r>
      <w:r w:rsidR="004B2C0E">
        <w:rPr>
          <w:color w:val="000000"/>
          <w:sz w:val="28"/>
        </w:rPr>
        <w:t xml:space="preserve"> </w:t>
      </w:r>
      <w:r w:rsidRPr="004B2C0E">
        <w:rPr>
          <w:i/>
          <w:iCs/>
          <w:color w:val="000000"/>
          <w:sz w:val="28"/>
        </w:rPr>
        <w:t>А</w:t>
      </w:r>
      <w:r w:rsidRPr="004B2C0E">
        <w:rPr>
          <w:iCs/>
          <w:color w:val="000000"/>
          <w:sz w:val="28"/>
        </w:rPr>
        <w:t>,</w:t>
      </w:r>
      <w:r w:rsidRPr="004B2C0E">
        <w:rPr>
          <w:i/>
          <w:iCs/>
          <w:color w:val="000000"/>
          <w:sz w:val="28"/>
        </w:rPr>
        <w:t xml:space="preserve"> </w:t>
      </w:r>
      <w:r w:rsidRPr="004B2C0E">
        <w:rPr>
          <w:color w:val="000000"/>
          <w:sz w:val="28"/>
        </w:rPr>
        <w:t xml:space="preserve">не занятого электронами. В случае кремния с примесью бора этот уровень располагается выше верхнего края валентной зоны на расстоянии </w:t>
      </w:r>
      <w:r w:rsidRPr="004B2C0E">
        <w:rPr>
          <w:i/>
          <w:iCs/>
          <w:color w:val="000000"/>
          <w:sz w:val="28"/>
        </w:rPr>
        <w:t>ΔЕ</w:t>
      </w:r>
      <w:r w:rsidRPr="004B2C0E">
        <w:rPr>
          <w:i/>
          <w:iCs/>
          <w:color w:val="000000"/>
          <w:sz w:val="28"/>
          <w:vertAlign w:val="subscript"/>
        </w:rPr>
        <w:t>А</w:t>
      </w:r>
      <w:r w:rsidRPr="004B2C0E">
        <w:rPr>
          <w:i/>
          <w:iCs/>
          <w:color w:val="000000"/>
          <w:sz w:val="28"/>
        </w:rPr>
        <w:t xml:space="preserve"> </w:t>
      </w:r>
      <w:r w:rsidR="00660195" w:rsidRPr="004B2C0E">
        <w:rPr>
          <w:color w:val="000000"/>
          <w:sz w:val="28"/>
        </w:rPr>
        <w:t>= 0.08 эВ (</w:t>
      </w:r>
      <w:r w:rsidR="004B2C0E" w:rsidRPr="004B2C0E">
        <w:rPr>
          <w:color w:val="000000"/>
          <w:sz w:val="28"/>
        </w:rPr>
        <w:t>рис.</w:t>
      </w:r>
      <w:r w:rsidR="004B2C0E">
        <w:rPr>
          <w:color w:val="000000"/>
          <w:sz w:val="28"/>
        </w:rPr>
        <w:t xml:space="preserve"> </w:t>
      </w:r>
      <w:r w:rsidR="004B2C0E" w:rsidRPr="004B2C0E">
        <w:rPr>
          <w:color w:val="000000"/>
          <w:sz w:val="28"/>
        </w:rPr>
        <w:t>1</w:t>
      </w:r>
      <w:r w:rsidR="006853F5" w:rsidRPr="004B2C0E">
        <w:rPr>
          <w:color w:val="000000"/>
          <w:sz w:val="28"/>
        </w:rPr>
        <w:t>:</w:t>
      </w:r>
      <w:r w:rsidRPr="004B2C0E">
        <w:rPr>
          <w:color w:val="000000"/>
          <w:sz w:val="28"/>
        </w:rPr>
        <w:t>2.б). Близость этих уровней к валентной зоне приводит к тому, что уже при сравнительно низких температурах электроны из валентной зоны переходят на примесные уровни и, связываясь с атомами бора, теряют способность перемещаться по решетке кремния, т.е. в проводимости не участвуют. Носителями тока являются лишь дырки,</w:t>
      </w:r>
      <w:r w:rsidR="004B2C0E">
        <w:rPr>
          <w:color w:val="000000"/>
          <w:sz w:val="28"/>
        </w:rPr>
        <w:t xml:space="preserve"> </w:t>
      </w:r>
      <w:r w:rsidRPr="004B2C0E">
        <w:rPr>
          <w:color w:val="000000"/>
          <w:sz w:val="28"/>
        </w:rPr>
        <w:t>возникающие в валентной зоне.</w:t>
      </w: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 xml:space="preserve">Таким образом, в полупроводниках с примесью, </w:t>
      </w:r>
      <w:r w:rsidRPr="004B2C0E">
        <w:rPr>
          <w:i/>
          <w:iCs/>
          <w:color w:val="000000"/>
          <w:sz w:val="28"/>
        </w:rPr>
        <w:t xml:space="preserve">валентность которой на единицу меньше валентности основных атомов, носителями тока являются дырки; </w:t>
      </w:r>
      <w:r w:rsidRPr="004B2C0E">
        <w:rPr>
          <w:color w:val="000000"/>
          <w:sz w:val="28"/>
        </w:rPr>
        <w:t xml:space="preserve">возникает </w:t>
      </w:r>
      <w:r w:rsidRPr="004B2C0E">
        <w:rPr>
          <w:i/>
          <w:color w:val="000000"/>
          <w:sz w:val="28"/>
        </w:rPr>
        <w:t>дырочная проводимость</w:t>
      </w:r>
      <w:r w:rsidRPr="004B2C0E">
        <w:rPr>
          <w:color w:val="000000"/>
          <w:sz w:val="28"/>
        </w:rPr>
        <w:t xml:space="preserve"> (проводимость </w:t>
      </w:r>
      <w:r w:rsidRPr="004B2C0E">
        <w:rPr>
          <w:i/>
          <w:color w:val="000000"/>
          <w:sz w:val="28"/>
        </w:rPr>
        <w:t>р</w:t>
      </w:r>
      <w:r w:rsidRPr="004B2C0E">
        <w:rPr>
          <w:color w:val="000000"/>
          <w:sz w:val="28"/>
        </w:rPr>
        <w:t xml:space="preserve">-типа). </w:t>
      </w:r>
      <w:r w:rsidRPr="004B2C0E">
        <w:rPr>
          <w:i/>
          <w:color w:val="000000"/>
          <w:sz w:val="28"/>
        </w:rPr>
        <w:t>Полупроводники</w:t>
      </w:r>
      <w:r w:rsidRPr="004B2C0E">
        <w:rPr>
          <w:color w:val="000000"/>
          <w:sz w:val="28"/>
        </w:rPr>
        <w:t xml:space="preserve"> с такой проводимостью называются д</w:t>
      </w:r>
      <w:r w:rsidRPr="004B2C0E">
        <w:rPr>
          <w:i/>
          <w:color w:val="000000"/>
          <w:sz w:val="28"/>
        </w:rPr>
        <w:t>ырочными</w:t>
      </w:r>
      <w:r w:rsidRPr="004B2C0E">
        <w:rPr>
          <w:color w:val="000000"/>
          <w:sz w:val="28"/>
        </w:rPr>
        <w:t xml:space="preserve"> (или </w:t>
      </w:r>
      <w:r w:rsidRPr="004B2C0E">
        <w:rPr>
          <w:i/>
          <w:color w:val="000000"/>
          <w:sz w:val="28"/>
        </w:rPr>
        <w:t>полупроводниками р-типа</w:t>
      </w:r>
      <w:r w:rsidRPr="004B2C0E">
        <w:rPr>
          <w:color w:val="000000"/>
          <w:sz w:val="28"/>
        </w:rPr>
        <w:t xml:space="preserve">). Примеси, захватывающие электроны из валентной зоны полупроводника, называются </w:t>
      </w:r>
      <w:r w:rsidRPr="004B2C0E">
        <w:rPr>
          <w:i/>
          <w:color w:val="000000"/>
          <w:sz w:val="28"/>
        </w:rPr>
        <w:t>акцепторами</w:t>
      </w:r>
      <w:r w:rsidRPr="004B2C0E">
        <w:rPr>
          <w:color w:val="000000"/>
          <w:sz w:val="28"/>
        </w:rPr>
        <w:t xml:space="preserve">, а энергетические уровни этих примесей </w:t>
      </w:r>
      <w:r w:rsidR="004B2C0E">
        <w:rPr>
          <w:color w:val="000000"/>
          <w:sz w:val="28"/>
        </w:rPr>
        <w:t>–</w:t>
      </w:r>
      <w:r w:rsidR="004B2C0E" w:rsidRPr="004B2C0E">
        <w:rPr>
          <w:color w:val="000000"/>
          <w:sz w:val="28"/>
        </w:rPr>
        <w:t xml:space="preserve"> </w:t>
      </w:r>
      <w:r w:rsidRPr="004B2C0E">
        <w:rPr>
          <w:color w:val="000000"/>
          <w:sz w:val="28"/>
        </w:rPr>
        <w:t>акцепторными уровнями.</w:t>
      </w:r>
    </w:p>
    <w:p w:rsidR="006106B6" w:rsidRDefault="003F25FD" w:rsidP="004B2C0E">
      <w:pPr>
        <w:shd w:val="clear" w:color="auto" w:fill="FFFFFF"/>
        <w:spacing w:line="360" w:lineRule="auto"/>
        <w:ind w:firstLine="709"/>
        <w:jc w:val="both"/>
        <w:rPr>
          <w:color w:val="000000"/>
          <w:sz w:val="28"/>
        </w:rPr>
      </w:pPr>
      <w:r w:rsidRPr="004B2C0E">
        <w:rPr>
          <w:color w:val="000000"/>
          <w:sz w:val="28"/>
        </w:rPr>
        <w:t xml:space="preserve">В отличие от собственной проводимости, осуществляющейся одновременно электронами и дырками, примесная проводимость полупроводников обусловлена в основном носителями одного знака: электронами </w:t>
      </w:r>
      <w:r w:rsidR="004B2C0E">
        <w:rPr>
          <w:color w:val="000000"/>
          <w:sz w:val="28"/>
        </w:rPr>
        <w:t>–</w:t>
      </w:r>
      <w:r w:rsidR="004B2C0E" w:rsidRPr="004B2C0E">
        <w:rPr>
          <w:color w:val="000000"/>
          <w:sz w:val="28"/>
        </w:rPr>
        <w:t xml:space="preserve"> </w:t>
      </w:r>
      <w:r w:rsidRPr="004B2C0E">
        <w:rPr>
          <w:color w:val="000000"/>
          <w:sz w:val="28"/>
        </w:rPr>
        <w:t xml:space="preserve">в случае донорной примеси, дырками </w:t>
      </w:r>
      <w:r w:rsidR="004B2C0E">
        <w:rPr>
          <w:color w:val="000000"/>
          <w:sz w:val="28"/>
        </w:rPr>
        <w:t>–</w:t>
      </w:r>
      <w:r w:rsidR="004B2C0E" w:rsidRPr="004B2C0E">
        <w:rPr>
          <w:color w:val="000000"/>
          <w:sz w:val="28"/>
        </w:rPr>
        <w:t xml:space="preserve"> </w:t>
      </w:r>
      <w:r w:rsidRPr="004B2C0E">
        <w:rPr>
          <w:color w:val="000000"/>
          <w:sz w:val="28"/>
        </w:rPr>
        <w:t xml:space="preserve">в случае акцепторной. Эти </w:t>
      </w:r>
      <w:r w:rsidR="006106B6" w:rsidRPr="004B2C0E">
        <w:rPr>
          <w:i/>
          <w:color w:val="000000"/>
          <w:sz w:val="28"/>
        </w:rPr>
        <w:t>носители тока</w:t>
      </w:r>
      <w:r w:rsidR="006106B6" w:rsidRPr="004B2C0E">
        <w:rPr>
          <w:color w:val="000000"/>
          <w:sz w:val="28"/>
        </w:rPr>
        <w:t xml:space="preserve"> называются </w:t>
      </w:r>
      <w:r w:rsidR="006106B6" w:rsidRPr="004B2C0E">
        <w:rPr>
          <w:i/>
          <w:color w:val="000000"/>
          <w:sz w:val="28"/>
        </w:rPr>
        <w:t>основными</w:t>
      </w:r>
      <w:r w:rsidR="006106B6" w:rsidRPr="004B2C0E">
        <w:rPr>
          <w:color w:val="000000"/>
          <w:sz w:val="28"/>
        </w:rPr>
        <w:t xml:space="preserve">. Кроме основных носителей в полупроводнике имеются и неосновные носители: в полупроводниках </w:t>
      </w:r>
      <w:r w:rsidR="006106B6" w:rsidRPr="004B2C0E">
        <w:rPr>
          <w:i/>
          <w:color w:val="000000"/>
          <w:sz w:val="28"/>
          <w:lang w:val="en-US"/>
        </w:rPr>
        <w:t>n</w:t>
      </w:r>
      <w:r w:rsidR="004B2C0E">
        <w:rPr>
          <w:color w:val="000000"/>
          <w:sz w:val="28"/>
        </w:rPr>
        <w:t>-</w:t>
      </w:r>
      <w:r w:rsidR="004B2C0E" w:rsidRPr="004B2C0E">
        <w:rPr>
          <w:color w:val="000000"/>
          <w:sz w:val="28"/>
        </w:rPr>
        <w:t>т</w:t>
      </w:r>
      <w:r w:rsidR="006106B6" w:rsidRPr="004B2C0E">
        <w:rPr>
          <w:color w:val="000000"/>
          <w:sz w:val="28"/>
        </w:rPr>
        <w:t xml:space="preserve">ипа </w:t>
      </w:r>
      <w:r w:rsidR="004B2C0E">
        <w:rPr>
          <w:color w:val="000000"/>
          <w:sz w:val="28"/>
        </w:rPr>
        <w:t>–</w:t>
      </w:r>
      <w:r w:rsidR="004B2C0E" w:rsidRPr="004B2C0E">
        <w:rPr>
          <w:color w:val="000000"/>
          <w:sz w:val="28"/>
        </w:rPr>
        <w:t xml:space="preserve"> </w:t>
      </w:r>
      <w:r w:rsidR="006106B6" w:rsidRPr="004B2C0E">
        <w:rPr>
          <w:color w:val="000000"/>
          <w:sz w:val="28"/>
        </w:rPr>
        <w:t xml:space="preserve">дырки, в полупроводниках </w:t>
      </w:r>
      <w:r w:rsidR="006106B6" w:rsidRPr="004B2C0E">
        <w:rPr>
          <w:i/>
          <w:color w:val="000000"/>
          <w:sz w:val="28"/>
        </w:rPr>
        <w:t>р</w:t>
      </w:r>
      <w:r w:rsidR="006106B6" w:rsidRPr="004B2C0E">
        <w:rPr>
          <w:color w:val="000000"/>
          <w:sz w:val="28"/>
        </w:rPr>
        <w:t xml:space="preserve">-типа </w:t>
      </w:r>
      <w:r w:rsidR="004B2C0E">
        <w:rPr>
          <w:color w:val="000000"/>
          <w:sz w:val="28"/>
        </w:rPr>
        <w:t>–</w:t>
      </w:r>
      <w:r w:rsidR="004B2C0E" w:rsidRPr="004B2C0E">
        <w:rPr>
          <w:color w:val="000000"/>
          <w:sz w:val="28"/>
        </w:rPr>
        <w:t xml:space="preserve"> </w:t>
      </w:r>
      <w:r w:rsidR="006106B6" w:rsidRPr="004B2C0E">
        <w:rPr>
          <w:color w:val="000000"/>
          <w:sz w:val="28"/>
        </w:rPr>
        <w:t>электроны.</w:t>
      </w:r>
    </w:p>
    <w:p w:rsidR="00971953" w:rsidRPr="004B2C0E" w:rsidRDefault="00971953" w:rsidP="004B2C0E">
      <w:pPr>
        <w:shd w:val="clear" w:color="auto" w:fill="FFFFFF"/>
        <w:spacing w:line="360" w:lineRule="auto"/>
        <w:ind w:firstLine="709"/>
        <w:jc w:val="both"/>
        <w:rPr>
          <w:color w:val="000000"/>
          <w:sz w:val="28"/>
        </w:rPr>
      </w:pPr>
    </w:p>
    <w:p w:rsidR="002F6FFE" w:rsidRPr="004B2C0E" w:rsidRDefault="004B4D8D" w:rsidP="004B2C0E">
      <w:pPr>
        <w:shd w:val="clear" w:color="auto" w:fill="FFFFFF"/>
        <w:spacing w:line="360" w:lineRule="auto"/>
        <w:ind w:firstLine="709"/>
        <w:jc w:val="both"/>
        <w:rPr>
          <w:color w:val="000000"/>
          <w:sz w:val="28"/>
          <w:lang w:val="en-US"/>
        </w:rPr>
      </w:pPr>
      <w:r>
        <w:rPr>
          <w:color w:val="000000"/>
          <w:sz w:val="28"/>
          <w:lang w:val="en-US"/>
        </w:rPr>
        <w:pict>
          <v:shape id="_x0000_i1026" type="#_x0000_t75" style="width:256.5pt;height:117pt">
            <v:imagedata r:id="rId8" o:title=""/>
          </v:shape>
        </w:pict>
      </w:r>
    </w:p>
    <w:p w:rsidR="003F25FD" w:rsidRPr="004B2C0E" w:rsidRDefault="001F0DDA" w:rsidP="004B2C0E">
      <w:pPr>
        <w:shd w:val="clear" w:color="auto" w:fill="FFFFFF"/>
        <w:spacing w:line="360" w:lineRule="auto"/>
        <w:ind w:firstLine="709"/>
        <w:jc w:val="both"/>
        <w:rPr>
          <w:color w:val="000000"/>
          <w:sz w:val="28"/>
          <w:szCs w:val="20"/>
        </w:rPr>
      </w:pPr>
      <w:r w:rsidRPr="004B2C0E">
        <w:rPr>
          <w:color w:val="000000"/>
          <w:sz w:val="28"/>
          <w:szCs w:val="20"/>
        </w:rPr>
        <w:t>Рис.2</w:t>
      </w:r>
      <w:r w:rsidR="00107F66" w:rsidRPr="004B2C0E">
        <w:rPr>
          <w:color w:val="000000"/>
          <w:sz w:val="28"/>
          <w:szCs w:val="20"/>
        </w:rPr>
        <w:t xml:space="preserve"> а)</w:t>
      </w:r>
      <w:r w:rsidR="006106B6" w:rsidRPr="004B2C0E">
        <w:rPr>
          <w:color w:val="000000"/>
          <w:sz w:val="28"/>
          <w:szCs w:val="20"/>
        </w:rPr>
        <w:t xml:space="preserve"> </w:t>
      </w:r>
      <w:r w:rsidR="00107F66" w:rsidRPr="004B2C0E">
        <w:rPr>
          <w:color w:val="000000"/>
          <w:sz w:val="28"/>
          <w:szCs w:val="20"/>
        </w:rPr>
        <w:t xml:space="preserve">расположение уровня Ферми в п/п </w:t>
      </w:r>
      <w:r w:rsidR="00107F66" w:rsidRPr="004B2C0E">
        <w:rPr>
          <w:color w:val="000000"/>
          <w:sz w:val="28"/>
          <w:szCs w:val="20"/>
          <w:lang w:val="en-US"/>
        </w:rPr>
        <w:t>n</w:t>
      </w:r>
      <w:r w:rsidR="004B2C0E">
        <w:rPr>
          <w:color w:val="000000"/>
          <w:sz w:val="28"/>
          <w:szCs w:val="20"/>
        </w:rPr>
        <w:t>-</w:t>
      </w:r>
      <w:r w:rsidR="004B2C0E" w:rsidRPr="004B2C0E">
        <w:rPr>
          <w:color w:val="000000"/>
          <w:sz w:val="28"/>
          <w:szCs w:val="20"/>
        </w:rPr>
        <w:t>т</w:t>
      </w:r>
      <w:r w:rsidR="00107F66" w:rsidRPr="004B2C0E">
        <w:rPr>
          <w:color w:val="000000"/>
          <w:sz w:val="28"/>
          <w:szCs w:val="20"/>
        </w:rPr>
        <w:t>ипа при 0 К</w:t>
      </w:r>
      <w:r w:rsidR="004B2C0E">
        <w:rPr>
          <w:color w:val="000000"/>
          <w:sz w:val="28"/>
          <w:szCs w:val="20"/>
        </w:rPr>
        <w:t>;</w:t>
      </w:r>
    </w:p>
    <w:p w:rsidR="00107F66" w:rsidRPr="004B2C0E" w:rsidRDefault="00107F66" w:rsidP="004B2C0E">
      <w:pPr>
        <w:shd w:val="clear" w:color="auto" w:fill="FFFFFF"/>
        <w:spacing w:line="360" w:lineRule="auto"/>
        <w:ind w:firstLine="709"/>
        <w:jc w:val="both"/>
        <w:rPr>
          <w:color w:val="000000"/>
          <w:sz w:val="28"/>
          <w:szCs w:val="20"/>
        </w:rPr>
      </w:pPr>
      <w:r w:rsidRPr="004B2C0E">
        <w:rPr>
          <w:color w:val="000000"/>
          <w:sz w:val="28"/>
          <w:szCs w:val="20"/>
        </w:rPr>
        <w:t xml:space="preserve">б) расположение уровня Ферми в п/п </w:t>
      </w:r>
      <w:r w:rsidRPr="004B2C0E">
        <w:rPr>
          <w:color w:val="000000"/>
          <w:sz w:val="28"/>
          <w:szCs w:val="20"/>
          <w:lang w:val="en-US"/>
        </w:rPr>
        <w:t>p</w:t>
      </w:r>
      <w:r w:rsidR="004B2C0E">
        <w:rPr>
          <w:color w:val="000000"/>
          <w:sz w:val="28"/>
          <w:szCs w:val="20"/>
        </w:rPr>
        <w:t>-</w:t>
      </w:r>
      <w:r w:rsidR="004B2C0E" w:rsidRPr="004B2C0E">
        <w:rPr>
          <w:color w:val="000000"/>
          <w:sz w:val="28"/>
          <w:szCs w:val="20"/>
        </w:rPr>
        <w:t>т</w:t>
      </w:r>
      <w:r w:rsidRPr="004B2C0E">
        <w:rPr>
          <w:color w:val="000000"/>
          <w:sz w:val="28"/>
          <w:szCs w:val="20"/>
        </w:rPr>
        <w:t>ипа при 0 К</w:t>
      </w:r>
      <w:r w:rsidR="004B2C0E">
        <w:rPr>
          <w:color w:val="000000"/>
          <w:sz w:val="28"/>
          <w:szCs w:val="20"/>
        </w:rPr>
        <w:t>;</w:t>
      </w:r>
    </w:p>
    <w:p w:rsidR="00107F66" w:rsidRPr="004B2C0E" w:rsidRDefault="00107F66" w:rsidP="004B2C0E">
      <w:pPr>
        <w:shd w:val="clear" w:color="auto" w:fill="FFFFFF"/>
        <w:spacing w:line="360" w:lineRule="auto"/>
        <w:ind w:firstLine="709"/>
        <w:jc w:val="both"/>
        <w:rPr>
          <w:color w:val="000000"/>
          <w:sz w:val="28"/>
          <w:szCs w:val="20"/>
        </w:rPr>
      </w:pPr>
      <w:r w:rsidRPr="004B2C0E">
        <w:rPr>
          <w:color w:val="000000"/>
          <w:sz w:val="28"/>
          <w:szCs w:val="20"/>
        </w:rPr>
        <w:t>в)</w:t>
      </w:r>
      <w:r w:rsidR="006106B6" w:rsidRPr="004B2C0E">
        <w:rPr>
          <w:color w:val="000000"/>
          <w:sz w:val="28"/>
          <w:szCs w:val="20"/>
        </w:rPr>
        <w:t xml:space="preserve"> </w:t>
      </w:r>
      <w:r w:rsidRPr="004B2C0E">
        <w:rPr>
          <w:color w:val="000000"/>
          <w:sz w:val="28"/>
          <w:szCs w:val="20"/>
        </w:rPr>
        <w:t xml:space="preserve">график зависимости </w:t>
      </w:r>
      <w:r w:rsidRPr="004B2C0E">
        <w:rPr>
          <w:color w:val="000000"/>
          <w:sz w:val="28"/>
          <w:szCs w:val="20"/>
          <w:lang w:val="en-US"/>
        </w:rPr>
        <w:t>ln</w:t>
      </w:r>
      <w:r w:rsidR="004B4D8D">
        <w:rPr>
          <w:color w:val="000000"/>
          <w:position w:val="-6"/>
          <w:sz w:val="28"/>
          <w:szCs w:val="20"/>
          <w:lang w:val="en-US"/>
        </w:rPr>
        <w:pict>
          <v:shape id="_x0000_i1027" type="#_x0000_t75" style="width:12pt;height:11.25pt">
            <v:imagedata r:id="rId9" o:title=""/>
          </v:shape>
        </w:pict>
      </w:r>
      <w:r w:rsidRPr="004B2C0E">
        <w:rPr>
          <w:color w:val="000000"/>
          <w:sz w:val="28"/>
          <w:szCs w:val="20"/>
        </w:rPr>
        <w:t xml:space="preserve"> от </w:t>
      </w:r>
      <w:r w:rsidR="00666E8E" w:rsidRPr="004B2C0E">
        <w:rPr>
          <w:color w:val="000000"/>
          <w:sz w:val="28"/>
          <w:szCs w:val="20"/>
        </w:rPr>
        <w:t>1/</w:t>
      </w:r>
      <w:r w:rsidRPr="004B2C0E">
        <w:rPr>
          <w:color w:val="000000"/>
          <w:sz w:val="28"/>
          <w:szCs w:val="20"/>
        </w:rPr>
        <w:t>Т для примесного п/п.</w:t>
      </w:r>
    </w:p>
    <w:p w:rsidR="003F25FD" w:rsidRPr="004B2C0E" w:rsidRDefault="00971953" w:rsidP="004B2C0E">
      <w:pPr>
        <w:shd w:val="clear" w:color="auto" w:fill="FFFFFF"/>
        <w:spacing w:line="360" w:lineRule="auto"/>
        <w:ind w:firstLine="709"/>
        <w:jc w:val="both"/>
        <w:rPr>
          <w:color w:val="000000"/>
          <w:sz w:val="28"/>
        </w:rPr>
      </w:pPr>
      <w:r>
        <w:rPr>
          <w:color w:val="000000"/>
          <w:sz w:val="28"/>
        </w:rPr>
        <w:br w:type="page"/>
      </w:r>
      <w:r w:rsidR="003F25FD" w:rsidRPr="004B2C0E">
        <w:rPr>
          <w:color w:val="000000"/>
          <w:sz w:val="28"/>
        </w:rPr>
        <w:t xml:space="preserve">Наличие примесных уровней в полупроводниках существенно изменяет положение уровня Ферми </w:t>
      </w:r>
      <w:r w:rsidR="003F25FD" w:rsidRPr="004B2C0E">
        <w:rPr>
          <w:i/>
          <w:color w:val="000000"/>
          <w:sz w:val="28"/>
          <w:lang w:val="en-US"/>
        </w:rPr>
        <w:t>E</w:t>
      </w:r>
      <w:r w:rsidR="003F25FD" w:rsidRPr="004B2C0E">
        <w:rPr>
          <w:color w:val="000000"/>
          <w:sz w:val="28"/>
          <w:vertAlign w:val="subscript"/>
          <w:lang w:val="en-US"/>
        </w:rPr>
        <w:t>F</w:t>
      </w:r>
      <w:r w:rsidR="003F25FD" w:rsidRPr="004B2C0E">
        <w:rPr>
          <w:color w:val="000000"/>
          <w:sz w:val="28"/>
        </w:rPr>
        <w:t xml:space="preserve">. Расчеты показывают, что в случае полупроводников </w:t>
      </w:r>
      <w:r w:rsidR="003F25FD" w:rsidRPr="004B2C0E">
        <w:rPr>
          <w:color w:val="000000"/>
          <w:sz w:val="28"/>
          <w:lang w:val="en-US"/>
        </w:rPr>
        <w:t>n</w:t>
      </w:r>
      <w:r w:rsidR="004B2C0E">
        <w:rPr>
          <w:color w:val="000000"/>
          <w:sz w:val="28"/>
        </w:rPr>
        <w:t>-</w:t>
      </w:r>
      <w:r w:rsidR="004B2C0E" w:rsidRPr="004B2C0E">
        <w:rPr>
          <w:color w:val="000000"/>
          <w:sz w:val="28"/>
        </w:rPr>
        <w:t>т</w:t>
      </w:r>
      <w:r w:rsidR="003F25FD" w:rsidRPr="004B2C0E">
        <w:rPr>
          <w:color w:val="000000"/>
          <w:sz w:val="28"/>
        </w:rPr>
        <w:t xml:space="preserve">ипа уровень Ферми </w:t>
      </w:r>
      <w:r w:rsidR="003F25FD" w:rsidRPr="004B2C0E">
        <w:rPr>
          <w:i/>
          <w:color w:val="000000"/>
          <w:sz w:val="28"/>
          <w:lang w:val="en-US"/>
        </w:rPr>
        <w:t>E</w:t>
      </w:r>
      <w:r w:rsidR="003F25FD" w:rsidRPr="004B2C0E">
        <w:rPr>
          <w:color w:val="000000"/>
          <w:sz w:val="28"/>
          <w:vertAlign w:val="subscript"/>
          <w:lang w:val="en-US"/>
        </w:rPr>
        <w:t>Fo</w:t>
      </w:r>
      <w:r w:rsidR="003F25FD" w:rsidRPr="004B2C0E">
        <w:rPr>
          <w:i/>
          <w:iCs/>
          <w:color w:val="000000"/>
          <w:sz w:val="28"/>
        </w:rPr>
        <w:t xml:space="preserve"> </w:t>
      </w:r>
      <w:r w:rsidR="003F25FD" w:rsidRPr="004B2C0E">
        <w:rPr>
          <w:color w:val="000000"/>
          <w:sz w:val="28"/>
        </w:rPr>
        <w:t>при 0 К расположен посередине между дном зоны провод</w:t>
      </w:r>
      <w:r w:rsidR="001F0DDA" w:rsidRPr="004B2C0E">
        <w:rPr>
          <w:color w:val="000000"/>
          <w:sz w:val="28"/>
        </w:rPr>
        <w:t>имости и донорным уровнем (</w:t>
      </w:r>
      <w:r w:rsidR="004B2C0E" w:rsidRPr="004B2C0E">
        <w:rPr>
          <w:color w:val="000000"/>
          <w:sz w:val="28"/>
        </w:rPr>
        <w:t>рис.</w:t>
      </w:r>
      <w:r w:rsidR="004B2C0E">
        <w:rPr>
          <w:color w:val="000000"/>
          <w:sz w:val="28"/>
        </w:rPr>
        <w:t xml:space="preserve"> </w:t>
      </w:r>
      <w:r w:rsidR="004B2C0E" w:rsidRPr="004B2C0E">
        <w:rPr>
          <w:color w:val="000000"/>
          <w:sz w:val="28"/>
        </w:rPr>
        <w:t>2,</w:t>
      </w:r>
      <w:r w:rsidR="004B2C0E">
        <w:rPr>
          <w:color w:val="000000"/>
          <w:sz w:val="28"/>
        </w:rPr>
        <w:t xml:space="preserve"> </w:t>
      </w:r>
      <w:r w:rsidR="004B2C0E" w:rsidRPr="004B2C0E">
        <w:rPr>
          <w:color w:val="000000"/>
          <w:sz w:val="28"/>
        </w:rPr>
        <w:t>а</w:t>
      </w:r>
      <w:r w:rsidR="003F25FD" w:rsidRPr="004B2C0E">
        <w:rPr>
          <w:color w:val="000000"/>
          <w:sz w:val="28"/>
        </w:rPr>
        <w:t>).</w:t>
      </w:r>
    </w:p>
    <w:p w:rsidR="003F25FD" w:rsidRPr="004B2C0E" w:rsidRDefault="003F25FD" w:rsidP="004B2C0E">
      <w:pPr>
        <w:shd w:val="clear" w:color="auto" w:fill="FFFFFF"/>
        <w:spacing w:line="360" w:lineRule="auto"/>
        <w:ind w:firstLine="709"/>
        <w:jc w:val="both"/>
        <w:rPr>
          <w:color w:val="000000"/>
          <w:sz w:val="28"/>
        </w:rPr>
      </w:pPr>
      <w:r w:rsidRPr="004B2C0E">
        <w:rPr>
          <w:color w:val="000000"/>
          <w:sz w:val="28"/>
        </w:rPr>
        <w:t>С повышением температуры все большее число электронов переходит из донорных состояний в зону проводимости, но, помимо этого, возрастает и число тепловых флуктуаций, способных возбуждать электроны из валентной зоны</w:t>
      </w:r>
      <w:r w:rsidR="004B2C0E">
        <w:rPr>
          <w:color w:val="000000"/>
          <w:sz w:val="28"/>
        </w:rPr>
        <w:t xml:space="preserve"> </w:t>
      </w:r>
      <w:r w:rsidRPr="004B2C0E">
        <w:rPr>
          <w:color w:val="000000"/>
          <w:sz w:val="28"/>
        </w:rPr>
        <w:t>и перебрасывать их через запрещенную зону энергий. Поэтому при высоких температурах уровень Ферми имеет тенденцию смещаться вниз</w:t>
      </w:r>
      <w:r w:rsidR="00033028" w:rsidRPr="004B2C0E">
        <w:rPr>
          <w:color w:val="000000"/>
          <w:sz w:val="28"/>
        </w:rPr>
        <w:t xml:space="preserve"> </w:t>
      </w:r>
      <w:r w:rsidRPr="004B2C0E">
        <w:rPr>
          <w:color w:val="000000"/>
          <w:sz w:val="28"/>
        </w:rPr>
        <w:t>(сплошная кривая) к своему предельному положению в центре запрещенной зоны, характерному для собственного полупроводника.</w:t>
      </w:r>
    </w:p>
    <w:p w:rsidR="003F25FD" w:rsidRPr="004B2C0E" w:rsidRDefault="003F25FD" w:rsidP="004B2C0E">
      <w:pPr>
        <w:spacing w:line="360" w:lineRule="auto"/>
        <w:ind w:firstLine="709"/>
        <w:jc w:val="both"/>
        <w:rPr>
          <w:color w:val="000000"/>
          <w:sz w:val="28"/>
        </w:rPr>
      </w:pPr>
      <w:r w:rsidRPr="004B2C0E">
        <w:rPr>
          <w:color w:val="000000"/>
          <w:sz w:val="28"/>
        </w:rPr>
        <w:t xml:space="preserve">Уровень Ферми в полупроводниках </w:t>
      </w:r>
      <w:r w:rsidRPr="004B2C0E">
        <w:rPr>
          <w:i/>
          <w:iCs/>
          <w:color w:val="000000"/>
          <w:sz w:val="28"/>
        </w:rPr>
        <w:t>р-</w:t>
      </w:r>
      <w:r w:rsidRPr="004B2C0E">
        <w:rPr>
          <w:color w:val="000000"/>
          <w:sz w:val="28"/>
        </w:rPr>
        <w:t xml:space="preserve">типа при </w:t>
      </w:r>
      <w:r w:rsidRPr="004B2C0E">
        <w:rPr>
          <w:i/>
          <w:color w:val="000000"/>
          <w:sz w:val="28"/>
        </w:rPr>
        <w:t>Т</w:t>
      </w:r>
      <w:r w:rsidRPr="004B2C0E">
        <w:rPr>
          <w:color w:val="000000"/>
          <w:sz w:val="28"/>
        </w:rPr>
        <w:t xml:space="preserve"> = 0 К </w:t>
      </w:r>
      <w:r w:rsidRPr="004B2C0E">
        <w:rPr>
          <w:i/>
          <w:color w:val="000000"/>
          <w:sz w:val="28"/>
          <w:lang w:val="en-US"/>
        </w:rPr>
        <w:t>E</w:t>
      </w:r>
      <w:r w:rsidRPr="004B2C0E">
        <w:rPr>
          <w:color w:val="000000"/>
          <w:sz w:val="28"/>
          <w:vertAlign w:val="subscript"/>
          <w:lang w:val="en-US"/>
        </w:rPr>
        <w:t>Fo</w:t>
      </w:r>
      <w:r w:rsidRPr="004B2C0E">
        <w:rPr>
          <w:color w:val="000000"/>
          <w:sz w:val="28"/>
        </w:rPr>
        <w:t xml:space="preserve"> располагается посередине между потолком валентной з</w:t>
      </w:r>
      <w:r w:rsidR="001F0DDA" w:rsidRPr="004B2C0E">
        <w:rPr>
          <w:color w:val="000000"/>
          <w:sz w:val="28"/>
        </w:rPr>
        <w:t>оны и акцепторным уровнем (</w:t>
      </w:r>
      <w:r w:rsidR="004B2C0E" w:rsidRPr="004B2C0E">
        <w:rPr>
          <w:color w:val="000000"/>
          <w:sz w:val="28"/>
        </w:rPr>
        <w:t>рис.</w:t>
      </w:r>
      <w:r w:rsidR="004B2C0E">
        <w:rPr>
          <w:color w:val="000000"/>
          <w:sz w:val="28"/>
        </w:rPr>
        <w:t xml:space="preserve"> </w:t>
      </w:r>
      <w:r w:rsidR="004B2C0E" w:rsidRPr="004B2C0E">
        <w:rPr>
          <w:color w:val="000000"/>
          <w:sz w:val="28"/>
        </w:rPr>
        <w:t>2,</w:t>
      </w:r>
      <w:r w:rsidR="004B2C0E">
        <w:rPr>
          <w:color w:val="000000"/>
          <w:sz w:val="28"/>
        </w:rPr>
        <w:t xml:space="preserve"> </w:t>
      </w:r>
      <w:r w:rsidR="004B2C0E" w:rsidRPr="004B2C0E">
        <w:rPr>
          <w:color w:val="000000"/>
          <w:sz w:val="28"/>
        </w:rPr>
        <w:t>б</w:t>
      </w:r>
      <w:r w:rsidRPr="004B2C0E">
        <w:rPr>
          <w:color w:val="000000"/>
          <w:sz w:val="28"/>
        </w:rPr>
        <w:t>). Сплошная кривая опять-таки показывает его смещение с температурой. При температурах, при которых примесные атомы оказываются полностью истощенными и увеличение концентрации носителей происходит за счет возбуждения собственных носителей, уровень Ферми располагается посередине запрещенной зоны, как в собственном</w:t>
      </w:r>
      <w:r w:rsidR="004B2C0E">
        <w:rPr>
          <w:color w:val="000000"/>
          <w:sz w:val="28"/>
        </w:rPr>
        <w:t xml:space="preserve"> </w:t>
      </w:r>
      <w:r w:rsidRPr="004B2C0E">
        <w:rPr>
          <w:color w:val="000000"/>
          <w:sz w:val="28"/>
        </w:rPr>
        <w:t>полупроводнике.</w:t>
      </w:r>
    </w:p>
    <w:p w:rsidR="003F25FD" w:rsidRPr="004B2C0E" w:rsidRDefault="003F25FD" w:rsidP="004B2C0E">
      <w:pPr>
        <w:spacing w:line="360" w:lineRule="auto"/>
        <w:ind w:firstLine="709"/>
        <w:jc w:val="both"/>
        <w:rPr>
          <w:color w:val="000000"/>
          <w:sz w:val="28"/>
        </w:rPr>
      </w:pPr>
      <w:r w:rsidRPr="004B2C0E">
        <w:rPr>
          <w:color w:val="000000"/>
          <w:sz w:val="28"/>
        </w:rPr>
        <w:t xml:space="preserve">Проводимость примесного полупроводника, как и проводимость любого проводника, определяется концентрацией носителей и их подвижностью. С изменением температуры подвижность носителей меняется по сравнительно слабому степенному закону, а концентрация носителей </w:t>
      </w:r>
      <w:r w:rsidR="004B2C0E">
        <w:rPr>
          <w:color w:val="000000"/>
          <w:sz w:val="28"/>
        </w:rPr>
        <w:t>–</w:t>
      </w:r>
      <w:r w:rsidR="004B2C0E" w:rsidRPr="004B2C0E">
        <w:rPr>
          <w:color w:val="000000"/>
          <w:sz w:val="28"/>
        </w:rPr>
        <w:t xml:space="preserve"> </w:t>
      </w:r>
      <w:r w:rsidRPr="004B2C0E">
        <w:rPr>
          <w:color w:val="000000"/>
          <w:sz w:val="28"/>
        </w:rPr>
        <w:t>по очень сильному экспоненциальному закону, поэтому проводимость примесных полупроводников от температуры определяется в основном температурной зависимостью концентраци</w:t>
      </w:r>
      <w:r w:rsidR="001F0DDA" w:rsidRPr="004B2C0E">
        <w:rPr>
          <w:color w:val="000000"/>
          <w:sz w:val="28"/>
        </w:rPr>
        <w:t xml:space="preserve">и носителей тока в нем. На </w:t>
      </w:r>
      <w:r w:rsidR="00097090" w:rsidRPr="004B2C0E">
        <w:rPr>
          <w:color w:val="000000"/>
          <w:sz w:val="28"/>
        </w:rPr>
        <w:t>(</w:t>
      </w:r>
      <w:r w:rsidR="004B2C0E" w:rsidRPr="004B2C0E">
        <w:rPr>
          <w:color w:val="000000"/>
          <w:sz w:val="28"/>
        </w:rPr>
        <w:t>рис.</w:t>
      </w:r>
      <w:r w:rsidR="004B2C0E">
        <w:rPr>
          <w:color w:val="000000"/>
          <w:sz w:val="28"/>
        </w:rPr>
        <w:t xml:space="preserve"> </w:t>
      </w:r>
      <w:r w:rsidR="004B2C0E" w:rsidRPr="004B2C0E">
        <w:rPr>
          <w:color w:val="000000"/>
          <w:sz w:val="28"/>
        </w:rPr>
        <w:t>2,</w:t>
      </w:r>
      <w:r w:rsidR="004B2C0E">
        <w:rPr>
          <w:color w:val="000000"/>
          <w:sz w:val="28"/>
        </w:rPr>
        <w:t xml:space="preserve"> </w:t>
      </w:r>
      <w:r w:rsidR="004B2C0E" w:rsidRPr="004B2C0E">
        <w:rPr>
          <w:color w:val="000000"/>
          <w:sz w:val="28"/>
        </w:rPr>
        <w:t>в</w:t>
      </w:r>
      <w:r w:rsidR="00097090" w:rsidRPr="004B2C0E">
        <w:rPr>
          <w:color w:val="000000"/>
          <w:sz w:val="28"/>
        </w:rPr>
        <w:t>)</w:t>
      </w:r>
      <w:r w:rsidRPr="004B2C0E">
        <w:rPr>
          <w:color w:val="000000"/>
          <w:sz w:val="28"/>
        </w:rPr>
        <w:t xml:space="preserve"> дан примерный график </w:t>
      </w:r>
      <w:r w:rsidRPr="004B2C0E">
        <w:rPr>
          <w:color w:val="000000"/>
          <w:sz w:val="28"/>
          <w:lang w:val="en-US"/>
        </w:rPr>
        <w:t>ln</w:t>
      </w:r>
      <w:r w:rsidRPr="004B2C0E">
        <w:rPr>
          <w:color w:val="000000"/>
          <w:sz w:val="28"/>
        </w:rPr>
        <w:t xml:space="preserve"> </w:t>
      </w:r>
      <w:r w:rsidRPr="004B2C0E">
        <w:rPr>
          <w:i/>
          <w:color w:val="000000"/>
          <w:sz w:val="28"/>
        </w:rPr>
        <w:t>σ</w:t>
      </w:r>
      <w:r w:rsidRPr="004B2C0E">
        <w:rPr>
          <w:color w:val="000000"/>
          <w:sz w:val="28"/>
        </w:rPr>
        <w:t xml:space="preserve"> от 1/</w:t>
      </w:r>
      <w:r w:rsidRPr="004B2C0E">
        <w:rPr>
          <w:i/>
          <w:color w:val="000000"/>
          <w:sz w:val="28"/>
        </w:rPr>
        <w:t>Т</w:t>
      </w:r>
      <w:r w:rsidR="004B2C0E">
        <w:rPr>
          <w:color w:val="000000"/>
          <w:sz w:val="28"/>
        </w:rPr>
        <w:t xml:space="preserve"> </w:t>
      </w:r>
      <w:r w:rsidRPr="004B2C0E">
        <w:rPr>
          <w:color w:val="000000"/>
          <w:sz w:val="28"/>
        </w:rPr>
        <w:t xml:space="preserve">для примесных полупроводников. Участок </w:t>
      </w:r>
      <w:r w:rsidRPr="004B2C0E">
        <w:rPr>
          <w:i/>
          <w:iCs/>
          <w:color w:val="000000"/>
          <w:sz w:val="28"/>
        </w:rPr>
        <w:t>АВ</w:t>
      </w:r>
      <w:r w:rsidRPr="004B2C0E">
        <w:rPr>
          <w:color w:val="000000"/>
          <w:sz w:val="28"/>
        </w:rPr>
        <w:t xml:space="preserve"> описывает примесную проводимость полупроводника. Рост примесной проводимости полупроводника с увеличением температуры обусловлен в основном повышением концентрации примесных носителей. Участок </w:t>
      </w:r>
      <w:r w:rsidRPr="004B2C0E">
        <w:rPr>
          <w:i/>
          <w:iCs/>
          <w:color w:val="000000"/>
          <w:sz w:val="28"/>
        </w:rPr>
        <w:t xml:space="preserve">ВС </w:t>
      </w:r>
      <w:r w:rsidRPr="004B2C0E">
        <w:rPr>
          <w:color w:val="000000"/>
          <w:sz w:val="28"/>
        </w:rPr>
        <w:t>соответствует области</w:t>
      </w:r>
      <w:r w:rsidR="004B2C0E">
        <w:rPr>
          <w:color w:val="000000"/>
          <w:sz w:val="28"/>
        </w:rPr>
        <w:t xml:space="preserve"> </w:t>
      </w:r>
      <w:r w:rsidRPr="004B2C0E">
        <w:rPr>
          <w:color w:val="000000"/>
          <w:sz w:val="28"/>
        </w:rPr>
        <w:t>истощения</w:t>
      </w:r>
      <w:r w:rsidR="004B2C0E">
        <w:rPr>
          <w:color w:val="000000"/>
          <w:sz w:val="28"/>
        </w:rPr>
        <w:t xml:space="preserve"> </w:t>
      </w:r>
      <w:r w:rsidRPr="004B2C0E">
        <w:rPr>
          <w:color w:val="000000"/>
          <w:sz w:val="28"/>
        </w:rPr>
        <w:t xml:space="preserve">примесей, участок </w:t>
      </w:r>
      <w:r w:rsidRPr="004B2C0E">
        <w:rPr>
          <w:i/>
          <w:iCs/>
          <w:color w:val="000000"/>
          <w:sz w:val="28"/>
          <w:lang w:val="en-US"/>
        </w:rPr>
        <w:t>CD</w:t>
      </w:r>
      <w:r w:rsidRPr="004B2C0E">
        <w:rPr>
          <w:i/>
          <w:iCs/>
          <w:color w:val="000000"/>
          <w:sz w:val="28"/>
        </w:rPr>
        <w:t xml:space="preserve"> </w:t>
      </w:r>
      <w:r w:rsidRPr="004B2C0E">
        <w:rPr>
          <w:color w:val="000000"/>
          <w:sz w:val="28"/>
        </w:rPr>
        <w:t>описывает собственную проводимость полупроводника.</w:t>
      </w:r>
    </w:p>
    <w:p w:rsidR="00711520" w:rsidRPr="004B2C0E" w:rsidRDefault="00711520" w:rsidP="004B2C0E">
      <w:pPr>
        <w:pStyle w:val="2"/>
        <w:keepNext w:val="0"/>
        <w:spacing w:before="0" w:after="0" w:line="360" w:lineRule="auto"/>
        <w:ind w:firstLine="709"/>
        <w:jc w:val="both"/>
        <w:rPr>
          <w:rFonts w:ascii="Times New Roman" w:hAnsi="Times New Roman" w:cs="Times New Roman"/>
          <w:i w:val="0"/>
          <w:iCs w:val="0"/>
          <w:color w:val="000000"/>
        </w:rPr>
      </w:pPr>
      <w:bookmarkStart w:id="7" w:name="_Toc233723400"/>
      <w:r w:rsidRPr="004B2C0E">
        <w:rPr>
          <w:rFonts w:ascii="Times New Roman" w:hAnsi="Times New Roman" w:cs="Times New Roman"/>
          <w:i w:val="0"/>
          <w:iCs w:val="0"/>
          <w:color w:val="000000"/>
        </w:rPr>
        <w:t>Фотопроводимость полупроводников</w:t>
      </w:r>
      <w:bookmarkEnd w:id="7"/>
    </w:p>
    <w:p w:rsidR="00711520" w:rsidRDefault="00711520" w:rsidP="004B2C0E">
      <w:pPr>
        <w:shd w:val="clear" w:color="auto" w:fill="FFFFFF"/>
        <w:spacing w:line="360" w:lineRule="auto"/>
        <w:ind w:firstLine="709"/>
        <w:jc w:val="both"/>
        <w:rPr>
          <w:color w:val="000000"/>
          <w:sz w:val="28"/>
        </w:rPr>
      </w:pPr>
      <w:r w:rsidRPr="004B2C0E">
        <w:rPr>
          <w:color w:val="000000"/>
          <w:sz w:val="28"/>
        </w:rPr>
        <w:t>Увеличение электропроводности полупроводников может быть обусловлено не только тепловым возбуждением носителей тока, но и под действием электромагнитного излучения. В таком случае говорят о фотопроводимости полупроводников. Фотопроводимость полупроводников</w:t>
      </w:r>
      <w:r w:rsidR="004B2C0E">
        <w:rPr>
          <w:color w:val="000000"/>
          <w:sz w:val="28"/>
        </w:rPr>
        <w:t xml:space="preserve"> </w:t>
      </w:r>
      <w:r w:rsidRPr="004B2C0E">
        <w:rPr>
          <w:color w:val="000000"/>
          <w:sz w:val="28"/>
        </w:rPr>
        <w:t>может быть связана со свойствами как основного вещества, так и содержащихся в нем примесей. В первом случае при поглощении фотонов, соответствующих собственной полосе поглощения полупроводника т. е. когда энергия фотонов равна или больше ширины запрещенной зоны (</w:t>
      </w:r>
      <w:r w:rsidRPr="004B2C0E">
        <w:rPr>
          <w:i/>
          <w:color w:val="000000"/>
          <w:sz w:val="28"/>
          <w:lang w:val="en-US"/>
        </w:rPr>
        <w:t>hν</w:t>
      </w:r>
      <w:r w:rsidRPr="004B2C0E">
        <w:rPr>
          <w:color w:val="000000"/>
          <w:sz w:val="28"/>
        </w:rPr>
        <w:t xml:space="preserve"> ≥ ∆</w:t>
      </w:r>
      <w:r w:rsidRPr="004B2C0E">
        <w:rPr>
          <w:i/>
          <w:color w:val="000000"/>
          <w:sz w:val="28"/>
          <w:lang w:val="en-US"/>
        </w:rPr>
        <w:t>E</w:t>
      </w:r>
      <w:r w:rsidRPr="004B2C0E">
        <w:rPr>
          <w:color w:val="000000"/>
          <w:sz w:val="28"/>
        </w:rPr>
        <w:t>), могут совершаться перебросы электронов из валентной зоны в зону проводимости (</w:t>
      </w:r>
      <w:r w:rsidR="004B2C0E" w:rsidRPr="004B2C0E">
        <w:rPr>
          <w:color w:val="000000"/>
          <w:sz w:val="28"/>
        </w:rPr>
        <w:t>рис.</w:t>
      </w:r>
      <w:r w:rsidR="004B2C0E">
        <w:rPr>
          <w:color w:val="000000"/>
          <w:sz w:val="28"/>
        </w:rPr>
        <w:t xml:space="preserve"> </w:t>
      </w:r>
      <w:r w:rsidR="004B2C0E" w:rsidRPr="004B2C0E">
        <w:rPr>
          <w:color w:val="000000"/>
          <w:sz w:val="28"/>
        </w:rPr>
        <w:t>3</w:t>
      </w:r>
      <w:r w:rsidRPr="004B2C0E">
        <w:rPr>
          <w:color w:val="000000"/>
          <w:sz w:val="28"/>
        </w:rPr>
        <w:t xml:space="preserve">, </w:t>
      </w:r>
      <w:r w:rsidRPr="004B2C0E">
        <w:rPr>
          <w:i/>
          <w:color w:val="000000"/>
          <w:sz w:val="28"/>
        </w:rPr>
        <w:t>а</w:t>
      </w:r>
      <w:r w:rsidRPr="004B2C0E">
        <w:rPr>
          <w:color w:val="000000"/>
          <w:sz w:val="28"/>
        </w:rPr>
        <w:t xml:space="preserve">), что приведет к появлению добавочных (неравновесных) электронов (в зоне проводимости) и дырок </w:t>
      </w:r>
      <w:r w:rsidR="007D06E3" w:rsidRPr="004B2C0E">
        <w:rPr>
          <w:color w:val="000000"/>
          <w:sz w:val="28"/>
        </w:rPr>
        <w:t>(</w:t>
      </w:r>
      <w:r w:rsidRPr="004B2C0E">
        <w:rPr>
          <w:color w:val="000000"/>
          <w:sz w:val="28"/>
        </w:rPr>
        <w:t>в валентной зоне). В результате возникает собственная фотопроводимость, обусловленная электронами и дырками.</w:t>
      </w:r>
    </w:p>
    <w:p w:rsidR="00971953" w:rsidRPr="004B2C0E" w:rsidRDefault="00971953" w:rsidP="004B2C0E">
      <w:pPr>
        <w:shd w:val="clear" w:color="auto" w:fill="FFFFFF"/>
        <w:spacing w:line="360" w:lineRule="auto"/>
        <w:ind w:firstLine="709"/>
        <w:jc w:val="both"/>
        <w:rPr>
          <w:color w:val="000000"/>
          <w:sz w:val="28"/>
        </w:rPr>
      </w:pPr>
    </w:p>
    <w:p w:rsidR="007D06E3" w:rsidRPr="004B2C0E" w:rsidRDefault="004B4D8D" w:rsidP="004B2C0E">
      <w:pPr>
        <w:shd w:val="clear" w:color="auto" w:fill="FFFFFF"/>
        <w:spacing w:line="360" w:lineRule="auto"/>
        <w:ind w:firstLine="709"/>
        <w:jc w:val="both"/>
        <w:rPr>
          <w:color w:val="000000"/>
          <w:sz w:val="28"/>
        </w:rPr>
      </w:pPr>
      <w:r>
        <w:rPr>
          <w:color w:val="000000"/>
          <w:sz w:val="28"/>
        </w:rPr>
        <w:pict>
          <v:shape id="_x0000_i1028" type="#_x0000_t75" style="width:192pt;height:177pt;mso-wrap-distance-left:0;mso-wrap-distance-right:.55pt;mso-position-horizontal:left;mso-position-horizontal-relative:margin" o:bordertopcolor="blue" o:borderleftcolor="blue" o:borderbottomcolor="blue" o:borderrightcolor="blue" o:allowoverlap="f">
            <v:imagedata r:id="rId10" o:title=""/>
            <w10:bordertop type="single" width="6"/>
            <w10:borderleft type="single" width="6"/>
            <w10:borderbottom type="single" width="6"/>
            <w10:borderright type="single" width="6"/>
          </v:shape>
        </w:pict>
      </w:r>
    </w:p>
    <w:p w:rsidR="006077A7" w:rsidRPr="004B2C0E" w:rsidRDefault="007C1990" w:rsidP="004B2C0E">
      <w:pPr>
        <w:shd w:val="clear" w:color="auto" w:fill="FFFFFF"/>
        <w:spacing w:line="360" w:lineRule="auto"/>
        <w:ind w:firstLine="709"/>
        <w:jc w:val="both"/>
        <w:rPr>
          <w:color w:val="000000"/>
          <w:sz w:val="28"/>
          <w:szCs w:val="20"/>
        </w:rPr>
      </w:pPr>
      <w:r w:rsidRPr="004B2C0E">
        <w:rPr>
          <w:color w:val="000000"/>
          <w:sz w:val="28"/>
          <w:szCs w:val="20"/>
        </w:rPr>
        <w:t>Рис.3</w:t>
      </w:r>
      <w:r w:rsidR="006077A7" w:rsidRPr="004B2C0E">
        <w:rPr>
          <w:color w:val="000000"/>
          <w:sz w:val="28"/>
          <w:szCs w:val="20"/>
        </w:rPr>
        <w:t xml:space="preserve"> Схемы фотопроводимости полупроводника</w:t>
      </w:r>
      <w:r w:rsidR="007D06E3" w:rsidRPr="004B2C0E">
        <w:rPr>
          <w:color w:val="000000"/>
          <w:sz w:val="28"/>
          <w:szCs w:val="20"/>
        </w:rPr>
        <w:t>:</w:t>
      </w:r>
    </w:p>
    <w:p w:rsidR="006077A7" w:rsidRPr="004B2C0E" w:rsidRDefault="006077A7" w:rsidP="004B2C0E">
      <w:pPr>
        <w:shd w:val="clear" w:color="auto" w:fill="FFFFFF"/>
        <w:spacing w:line="360" w:lineRule="auto"/>
        <w:ind w:firstLine="709"/>
        <w:jc w:val="both"/>
        <w:rPr>
          <w:color w:val="000000"/>
          <w:sz w:val="28"/>
          <w:szCs w:val="20"/>
        </w:rPr>
      </w:pPr>
      <w:r w:rsidRPr="004B2C0E">
        <w:rPr>
          <w:color w:val="000000"/>
          <w:sz w:val="28"/>
          <w:szCs w:val="20"/>
        </w:rPr>
        <w:t>а</w:t>
      </w:r>
      <w:r w:rsidR="008861CF" w:rsidRPr="004B2C0E">
        <w:rPr>
          <w:color w:val="000000"/>
          <w:sz w:val="28"/>
          <w:szCs w:val="20"/>
        </w:rPr>
        <w:t>)</w:t>
      </w:r>
      <w:r w:rsidR="007D06E3" w:rsidRPr="004B2C0E">
        <w:rPr>
          <w:color w:val="000000"/>
          <w:sz w:val="28"/>
          <w:szCs w:val="20"/>
        </w:rPr>
        <w:t xml:space="preserve"> </w:t>
      </w:r>
      <w:r w:rsidRPr="004B2C0E">
        <w:rPr>
          <w:color w:val="000000"/>
          <w:sz w:val="28"/>
          <w:szCs w:val="20"/>
        </w:rPr>
        <w:t>собственная ф/п</w:t>
      </w:r>
      <w:r w:rsidR="007D06E3" w:rsidRPr="004B2C0E">
        <w:rPr>
          <w:color w:val="000000"/>
          <w:sz w:val="28"/>
          <w:szCs w:val="20"/>
        </w:rPr>
        <w:t>;</w:t>
      </w:r>
    </w:p>
    <w:p w:rsidR="006077A7" w:rsidRPr="004B2C0E" w:rsidRDefault="008861CF" w:rsidP="004B2C0E">
      <w:pPr>
        <w:shd w:val="clear" w:color="auto" w:fill="FFFFFF"/>
        <w:spacing w:line="360" w:lineRule="auto"/>
        <w:ind w:firstLine="709"/>
        <w:jc w:val="both"/>
        <w:rPr>
          <w:color w:val="000000"/>
          <w:sz w:val="28"/>
          <w:szCs w:val="20"/>
        </w:rPr>
      </w:pPr>
      <w:r w:rsidRPr="004B2C0E">
        <w:rPr>
          <w:color w:val="000000"/>
          <w:sz w:val="28"/>
          <w:szCs w:val="20"/>
        </w:rPr>
        <w:t>б)</w:t>
      </w:r>
      <w:r w:rsidR="007D06E3" w:rsidRPr="004B2C0E">
        <w:rPr>
          <w:color w:val="000000"/>
          <w:sz w:val="28"/>
          <w:szCs w:val="20"/>
        </w:rPr>
        <w:t xml:space="preserve"> </w:t>
      </w:r>
      <w:r w:rsidR="006077A7" w:rsidRPr="004B2C0E">
        <w:rPr>
          <w:color w:val="000000"/>
          <w:sz w:val="28"/>
          <w:szCs w:val="20"/>
        </w:rPr>
        <w:t>примесная ф/п,</w:t>
      </w:r>
      <w:r w:rsidR="005B30CC" w:rsidRPr="004B2C0E">
        <w:rPr>
          <w:color w:val="000000"/>
          <w:sz w:val="28"/>
          <w:szCs w:val="20"/>
        </w:rPr>
        <w:t xml:space="preserve"> </w:t>
      </w:r>
      <w:r w:rsidR="006077A7" w:rsidRPr="004B2C0E">
        <w:rPr>
          <w:color w:val="000000"/>
          <w:sz w:val="28"/>
          <w:szCs w:val="20"/>
        </w:rPr>
        <w:t>донорная примесь</w:t>
      </w:r>
      <w:r w:rsidR="004B2C0E">
        <w:rPr>
          <w:color w:val="000000"/>
          <w:sz w:val="28"/>
          <w:szCs w:val="20"/>
        </w:rPr>
        <w:t xml:space="preserve">, </w:t>
      </w:r>
      <w:r w:rsidR="004B2C0E" w:rsidRPr="004B2C0E">
        <w:rPr>
          <w:color w:val="000000"/>
          <w:sz w:val="28"/>
          <w:szCs w:val="20"/>
        </w:rPr>
        <w:t>п</w:t>
      </w:r>
      <w:r w:rsidR="00BE34E4" w:rsidRPr="004B2C0E">
        <w:rPr>
          <w:color w:val="000000"/>
          <w:sz w:val="28"/>
          <w:szCs w:val="20"/>
        </w:rPr>
        <w:t xml:space="preserve">/п </w:t>
      </w:r>
      <w:r w:rsidR="00BE34E4" w:rsidRPr="004B2C0E">
        <w:rPr>
          <w:color w:val="000000"/>
          <w:sz w:val="28"/>
          <w:szCs w:val="20"/>
          <w:lang w:val="en-US"/>
        </w:rPr>
        <w:t>n</w:t>
      </w:r>
      <w:r w:rsidR="004B2C0E">
        <w:rPr>
          <w:color w:val="000000"/>
          <w:sz w:val="28"/>
          <w:szCs w:val="20"/>
        </w:rPr>
        <w:t>-</w:t>
      </w:r>
      <w:r w:rsidR="004B2C0E" w:rsidRPr="004B2C0E">
        <w:rPr>
          <w:color w:val="000000"/>
          <w:sz w:val="28"/>
          <w:szCs w:val="20"/>
        </w:rPr>
        <w:t>т</w:t>
      </w:r>
      <w:r w:rsidR="00BE34E4" w:rsidRPr="004B2C0E">
        <w:rPr>
          <w:color w:val="000000"/>
          <w:sz w:val="28"/>
          <w:szCs w:val="20"/>
        </w:rPr>
        <w:t>ипа</w:t>
      </w:r>
      <w:r w:rsidR="007D06E3" w:rsidRPr="004B2C0E">
        <w:rPr>
          <w:color w:val="000000"/>
          <w:sz w:val="28"/>
          <w:szCs w:val="20"/>
        </w:rPr>
        <w:t>;</w:t>
      </w:r>
    </w:p>
    <w:p w:rsidR="00971953" w:rsidRDefault="008861CF" w:rsidP="004B2C0E">
      <w:pPr>
        <w:shd w:val="clear" w:color="auto" w:fill="FFFFFF"/>
        <w:spacing w:line="360" w:lineRule="auto"/>
        <w:ind w:firstLine="709"/>
        <w:jc w:val="both"/>
        <w:rPr>
          <w:color w:val="000000"/>
          <w:sz w:val="28"/>
          <w:szCs w:val="20"/>
        </w:rPr>
      </w:pPr>
      <w:r w:rsidRPr="004B2C0E">
        <w:rPr>
          <w:color w:val="000000"/>
          <w:sz w:val="28"/>
          <w:szCs w:val="20"/>
        </w:rPr>
        <w:t>в)</w:t>
      </w:r>
      <w:r w:rsidR="007D06E3" w:rsidRPr="004B2C0E">
        <w:rPr>
          <w:color w:val="000000"/>
          <w:sz w:val="28"/>
          <w:szCs w:val="20"/>
        </w:rPr>
        <w:t xml:space="preserve"> </w:t>
      </w:r>
      <w:r w:rsidR="006077A7" w:rsidRPr="004B2C0E">
        <w:rPr>
          <w:color w:val="000000"/>
          <w:sz w:val="28"/>
          <w:szCs w:val="20"/>
        </w:rPr>
        <w:t>примесная ф/п,</w:t>
      </w:r>
      <w:r w:rsidR="005B30CC" w:rsidRPr="004B2C0E">
        <w:rPr>
          <w:color w:val="000000"/>
          <w:sz w:val="28"/>
          <w:szCs w:val="20"/>
        </w:rPr>
        <w:t xml:space="preserve"> </w:t>
      </w:r>
      <w:r w:rsidR="006077A7" w:rsidRPr="004B2C0E">
        <w:rPr>
          <w:color w:val="000000"/>
          <w:sz w:val="28"/>
          <w:szCs w:val="20"/>
        </w:rPr>
        <w:t>акцепторная примесь</w:t>
      </w:r>
      <w:r w:rsidR="00BE34E4" w:rsidRPr="004B2C0E">
        <w:rPr>
          <w:color w:val="000000"/>
          <w:sz w:val="28"/>
          <w:szCs w:val="20"/>
        </w:rPr>
        <w:t>,</w:t>
      </w:r>
      <w:r w:rsidR="005B30CC" w:rsidRPr="004B2C0E">
        <w:rPr>
          <w:color w:val="000000"/>
          <w:sz w:val="28"/>
          <w:szCs w:val="20"/>
        </w:rPr>
        <w:t xml:space="preserve"> </w:t>
      </w:r>
      <w:r w:rsidR="00BE34E4" w:rsidRPr="004B2C0E">
        <w:rPr>
          <w:color w:val="000000"/>
          <w:sz w:val="28"/>
          <w:szCs w:val="20"/>
        </w:rPr>
        <w:t xml:space="preserve">п/п </w:t>
      </w:r>
      <w:r w:rsidR="00BE34E4" w:rsidRPr="004B2C0E">
        <w:rPr>
          <w:color w:val="000000"/>
          <w:sz w:val="28"/>
          <w:szCs w:val="20"/>
          <w:lang w:val="en-US"/>
        </w:rPr>
        <w:t>p</w:t>
      </w:r>
      <w:r w:rsidR="004B2C0E">
        <w:rPr>
          <w:color w:val="000000"/>
          <w:sz w:val="28"/>
          <w:szCs w:val="20"/>
        </w:rPr>
        <w:t>-</w:t>
      </w:r>
      <w:r w:rsidR="004B2C0E" w:rsidRPr="004B2C0E">
        <w:rPr>
          <w:color w:val="000000"/>
          <w:sz w:val="28"/>
          <w:szCs w:val="20"/>
        </w:rPr>
        <w:t>т</w:t>
      </w:r>
      <w:r w:rsidR="00BE34E4" w:rsidRPr="004B2C0E">
        <w:rPr>
          <w:color w:val="000000"/>
          <w:sz w:val="28"/>
          <w:szCs w:val="20"/>
        </w:rPr>
        <w:t>ипа</w:t>
      </w:r>
      <w:r w:rsidR="007D06E3" w:rsidRPr="004B2C0E">
        <w:rPr>
          <w:color w:val="000000"/>
          <w:sz w:val="28"/>
          <w:szCs w:val="20"/>
        </w:rPr>
        <w:t>.</w:t>
      </w:r>
    </w:p>
    <w:p w:rsidR="00711520" w:rsidRPr="004B2C0E" w:rsidRDefault="00971953" w:rsidP="004B2C0E">
      <w:pPr>
        <w:shd w:val="clear" w:color="auto" w:fill="FFFFFF"/>
        <w:spacing w:line="360" w:lineRule="auto"/>
        <w:ind w:firstLine="709"/>
        <w:jc w:val="both"/>
        <w:rPr>
          <w:color w:val="000000"/>
          <w:sz w:val="28"/>
        </w:rPr>
      </w:pPr>
      <w:r>
        <w:rPr>
          <w:color w:val="000000"/>
          <w:sz w:val="28"/>
          <w:szCs w:val="20"/>
        </w:rPr>
        <w:br w:type="page"/>
      </w:r>
      <w:r w:rsidR="00711520" w:rsidRPr="004B2C0E">
        <w:rPr>
          <w:color w:val="000000"/>
          <w:sz w:val="28"/>
        </w:rPr>
        <w:t xml:space="preserve">Если полупроводник содержит примеси, то фотопроводимость может возникать и при </w:t>
      </w:r>
      <w:r w:rsidR="00711520" w:rsidRPr="004B2C0E">
        <w:rPr>
          <w:i/>
          <w:color w:val="000000"/>
          <w:sz w:val="28"/>
          <w:lang w:val="en-US"/>
        </w:rPr>
        <w:t>hν</w:t>
      </w:r>
      <w:r w:rsidR="00711520" w:rsidRPr="004B2C0E">
        <w:rPr>
          <w:color w:val="000000"/>
          <w:sz w:val="28"/>
        </w:rPr>
        <w:t xml:space="preserve"> &lt; ∆</w:t>
      </w:r>
      <w:r w:rsidR="00711520" w:rsidRPr="004B2C0E">
        <w:rPr>
          <w:i/>
          <w:color w:val="000000"/>
          <w:sz w:val="28"/>
          <w:lang w:val="en-US"/>
        </w:rPr>
        <w:t>E</w:t>
      </w:r>
      <w:r w:rsidR="00711520" w:rsidRPr="004B2C0E">
        <w:rPr>
          <w:color w:val="000000"/>
          <w:sz w:val="28"/>
        </w:rPr>
        <w:t xml:space="preserve">: для полупроводников с донорной примесью фотон должен обладать энергией </w:t>
      </w:r>
      <w:r w:rsidR="00711520" w:rsidRPr="004B2C0E">
        <w:rPr>
          <w:i/>
          <w:color w:val="000000"/>
          <w:sz w:val="28"/>
          <w:lang w:val="en-US"/>
        </w:rPr>
        <w:t>hν</w:t>
      </w:r>
      <w:r w:rsidR="00711520" w:rsidRPr="004B2C0E">
        <w:rPr>
          <w:color w:val="000000"/>
          <w:sz w:val="28"/>
        </w:rPr>
        <w:t xml:space="preserve"> ≥ ∆</w:t>
      </w:r>
      <w:r w:rsidR="00711520" w:rsidRPr="004B2C0E">
        <w:rPr>
          <w:i/>
          <w:color w:val="000000"/>
          <w:sz w:val="28"/>
          <w:lang w:val="en-US"/>
        </w:rPr>
        <w:t>E</w:t>
      </w:r>
      <w:r w:rsidR="00711520" w:rsidRPr="004B2C0E">
        <w:rPr>
          <w:i/>
          <w:color w:val="000000"/>
          <w:sz w:val="28"/>
          <w:vertAlign w:val="subscript"/>
          <w:lang w:val="en-US"/>
        </w:rPr>
        <w:t>D</w:t>
      </w:r>
      <w:r w:rsidR="00711520" w:rsidRPr="004B2C0E">
        <w:rPr>
          <w:color w:val="000000"/>
          <w:sz w:val="28"/>
        </w:rPr>
        <w:t xml:space="preserve">, а для полупроводников с акцепторной примесью </w:t>
      </w:r>
      <w:r w:rsidR="00711520" w:rsidRPr="004B2C0E">
        <w:rPr>
          <w:i/>
          <w:color w:val="000000"/>
          <w:sz w:val="28"/>
          <w:lang w:val="en-US"/>
        </w:rPr>
        <w:t>hν</w:t>
      </w:r>
      <w:r w:rsidR="00711520" w:rsidRPr="004B2C0E">
        <w:rPr>
          <w:color w:val="000000"/>
          <w:sz w:val="28"/>
        </w:rPr>
        <w:t xml:space="preserve"> ≥ ∆</w:t>
      </w:r>
      <w:r w:rsidR="00711520" w:rsidRPr="004B2C0E">
        <w:rPr>
          <w:i/>
          <w:color w:val="000000"/>
          <w:sz w:val="28"/>
          <w:lang w:val="en-US"/>
        </w:rPr>
        <w:t>E</w:t>
      </w:r>
      <w:r w:rsidR="00711520" w:rsidRPr="004B2C0E">
        <w:rPr>
          <w:i/>
          <w:color w:val="000000"/>
          <w:sz w:val="28"/>
          <w:vertAlign w:val="subscript"/>
          <w:lang w:val="en-US"/>
        </w:rPr>
        <w:t>A</w:t>
      </w:r>
      <w:r w:rsidR="00711520" w:rsidRPr="004B2C0E">
        <w:rPr>
          <w:color w:val="000000"/>
          <w:sz w:val="28"/>
        </w:rPr>
        <w:t xml:space="preserve">. При поглощении света примесными центрами происходит переход электронов с донорных уровней в зону проводимости в случае полупроводника </w:t>
      </w:r>
      <w:r w:rsidR="00711520" w:rsidRPr="004B2C0E">
        <w:rPr>
          <w:i/>
          <w:color w:val="000000"/>
          <w:sz w:val="28"/>
          <w:lang w:val="en-US"/>
        </w:rPr>
        <w:t>n</w:t>
      </w:r>
      <w:r w:rsidR="004B2C0E">
        <w:rPr>
          <w:color w:val="000000"/>
          <w:sz w:val="28"/>
        </w:rPr>
        <w:t>-</w:t>
      </w:r>
      <w:r w:rsidR="004B2C0E" w:rsidRPr="004B2C0E">
        <w:rPr>
          <w:color w:val="000000"/>
          <w:sz w:val="28"/>
        </w:rPr>
        <w:t>т</w:t>
      </w:r>
      <w:r w:rsidR="007C1990" w:rsidRPr="004B2C0E">
        <w:rPr>
          <w:color w:val="000000"/>
          <w:sz w:val="28"/>
        </w:rPr>
        <w:t>ипа (рис. 3</w:t>
      </w:r>
      <w:r w:rsidR="00711520" w:rsidRPr="004B2C0E">
        <w:rPr>
          <w:color w:val="000000"/>
          <w:sz w:val="28"/>
        </w:rPr>
        <w:t xml:space="preserve">, </w:t>
      </w:r>
      <w:r w:rsidR="00711520" w:rsidRPr="004B2C0E">
        <w:rPr>
          <w:i/>
          <w:color w:val="000000"/>
          <w:sz w:val="28"/>
        </w:rPr>
        <w:t>б</w:t>
      </w:r>
      <w:r w:rsidR="00711520" w:rsidRPr="004B2C0E">
        <w:rPr>
          <w:color w:val="000000"/>
          <w:sz w:val="28"/>
        </w:rPr>
        <w:t xml:space="preserve">) или из валентной зоны на акцепторные уровни в случае полупроводника </w:t>
      </w:r>
      <w:r w:rsidR="00711520" w:rsidRPr="004B2C0E">
        <w:rPr>
          <w:i/>
          <w:color w:val="000000"/>
          <w:sz w:val="28"/>
        </w:rPr>
        <w:t>р</w:t>
      </w:r>
      <w:r w:rsidR="007C1990" w:rsidRPr="004B2C0E">
        <w:rPr>
          <w:color w:val="000000"/>
          <w:sz w:val="28"/>
        </w:rPr>
        <w:t>-типа (рис. 3</w:t>
      </w:r>
      <w:r w:rsidR="00711520" w:rsidRPr="004B2C0E">
        <w:rPr>
          <w:color w:val="000000"/>
          <w:sz w:val="28"/>
        </w:rPr>
        <w:t xml:space="preserve">, </w:t>
      </w:r>
      <w:r w:rsidR="00711520" w:rsidRPr="004B2C0E">
        <w:rPr>
          <w:i/>
          <w:color w:val="000000"/>
          <w:sz w:val="28"/>
        </w:rPr>
        <w:t>в</w:t>
      </w:r>
      <w:r w:rsidR="00711520" w:rsidRPr="004B2C0E">
        <w:rPr>
          <w:color w:val="000000"/>
          <w:sz w:val="28"/>
        </w:rPr>
        <w:t xml:space="preserve">). В результате возникает примесная фотопроводимость, являющаяся чисто электронной для полупроводников </w:t>
      </w:r>
      <w:r w:rsidR="00711520" w:rsidRPr="004B2C0E">
        <w:rPr>
          <w:i/>
          <w:color w:val="000000"/>
          <w:sz w:val="28"/>
          <w:lang w:val="en-US"/>
        </w:rPr>
        <w:t>n</w:t>
      </w:r>
      <w:r w:rsidR="004B2C0E">
        <w:rPr>
          <w:color w:val="000000"/>
          <w:sz w:val="28"/>
        </w:rPr>
        <w:t>-</w:t>
      </w:r>
      <w:r w:rsidR="004B2C0E" w:rsidRPr="004B2C0E">
        <w:rPr>
          <w:color w:val="000000"/>
          <w:sz w:val="28"/>
        </w:rPr>
        <w:t>т</w:t>
      </w:r>
      <w:r w:rsidR="00711520" w:rsidRPr="004B2C0E">
        <w:rPr>
          <w:color w:val="000000"/>
          <w:sz w:val="28"/>
        </w:rPr>
        <w:t xml:space="preserve">ипа и чисто дырочной для полупроводников </w:t>
      </w:r>
      <w:r w:rsidR="00711520" w:rsidRPr="004B2C0E">
        <w:rPr>
          <w:i/>
          <w:color w:val="000000"/>
          <w:sz w:val="28"/>
        </w:rPr>
        <w:t>р</w:t>
      </w:r>
      <w:r w:rsidR="00711520" w:rsidRPr="004B2C0E">
        <w:rPr>
          <w:color w:val="000000"/>
          <w:sz w:val="28"/>
        </w:rPr>
        <w:t>-типа.</w:t>
      </w:r>
    </w:p>
    <w:p w:rsidR="00711520" w:rsidRPr="004B2C0E" w:rsidRDefault="00711520" w:rsidP="004B2C0E">
      <w:pPr>
        <w:shd w:val="clear" w:color="auto" w:fill="FFFFFF"/>
        <w:spacing w:line="360" w:lineRule="auto"/>
        <w:ind w:firstLine="709"/>
        <w:jc w:val="both"/>
        <w:rPr>
          <w:color w:val="000000"/>
          <w:sz w:val="28"/>
        </w:rPr>
      </w:pPr>
      <w:r w:rsidRPr="004B2C0E">
        <w:rPr>
          <w:color w:val="000000"/>
          <w:sz w:val="28"/>
        </w:rPr>
        <w:t xml:space="preserve">Из условия </w:t>
      </w:r>
      <w:r w:rsidRPr="004B2C0E">
        <w:rPr>
          <w:i/>
          <w:color w:val="000000"/>
          <w:sz w:val="28"/>
          <w:lang w:val="en-US"/>
        </w:rPr>
        <w:t>hν</w:t>
      </w:r>
      <w:r w:rsidRPr="004B2C0E">
        <w:rPr>
          <w:color w:val="000000"/>
          <w:sz w:val="28"/>
        </w:rPr>
        <w:t xml:space="preserve"> = </w:t>
      </w:r>
      <w:r w:rsidRPr="004B2C0E">
        <w:rPr>
          <w:i/>
          <w:color w:val="000000"/>
          <w:sz w:val="28"/>
          <w:lang w:val="en-US"/>
        </w:rPr>
        <w:t>hc</w:t>
      </w:r>
      <w:r w:rsidRPr="004B2C0E">
        <w:rPr>
          <w:i/>
          <w:color w:val="000000"/>
          <w:sz w:val="28"/>
        </w:rPr>
        <w:t>/</w:t>
      </w:r>
      <w:r w:rsidRPr="004B2C0E">
        <w:rPr>
          <w:i/>
          <w:color w:val="000000"/>
          <w:sz w:val="28"/>
          <w:lang w:val="en-US"/>
        </w:rPr>
        <w:t>λ</w:t>
      </w:r>
      <w:r w:rsidRPr="004B2C0E">
        <w:rPr>
          <w:color w:val="000000"/>
          <w:sz w:val="28"/>
        </w:rPr>
        <w:t xml:space="preserve"> можно определить красную границу фотопроводимости </w:t>
      </w:r>
      <w:r w:rsidR="004B2C0E">
        <w:rPr>
          <w:color w:val="000000"/>
          <w:sz w:val="28"/>
        </w:rPr>
        <w:t>–</w:t>
      </w:r>
      <w:r w:rsidR="004B2C0E" w:rsidRPr="004B2C0E">
        <w:rPr>
          <w:color w:val="000000"/>
          <w:sz w:val="28"/>
        </w:rPr>
        <w:t xml:space="preserve"> </w:t>
      </w:r>
      <w:r w:rsidRPr="004B2C0E">
        <w:rPr>
          <w:color w:val="000000"/>
          <w:sz w:val="28"/>
        </w:rPr>
        <w:t>максимальную длину волны, при которой еще фотопроводимость возбуждается:</w:t>
      </w:r>
    </w:p>
    <w:p w:rsidR="00711520" w:rsidRPr="004B2C0E" w:rsidRDefault="00711520" w:rsidP="004B2C0E">
      <w:pPr>
        <w:shd w:val="clear" w:color="auto" w:fill="FFFFFF"/>
        <w:spacing w:line="360" w:lineRule="auto"/>
        <w:ind w:firstLine="709"/>
        <w:jc w:val="both"/>
        <w:rPr>
          <w:color w:val="000000"/>
          <w:sz w:val="28"/>
        </w:rPr>
      </w:pPr>
      <w:r w:rsidRPr="004B2C0E">
        <w:rPr>
          <w:color w:val="000000"/>
          <w:sz w:val="28"/>
        </w:rPr>
        <w:t>для собственных полупроводников λ</w:t>
      </w:r>
      <w:r w:rsidRPr="004B2C0E">
        <w:rPr>
          <w:color w:val="000000"/>
          <w:sz w:val="28"/>
          <w:vertAlign w:val="subscript"/>
        </w:rPr>
        <w:t>0</w:t>
      </w:r>
      <w:r w:rsidRPr="004B2C0E">
        <w:rPr>
          <w:color w:val="000000"/>
          <w:sz w:val="28"/>
        </w:rPr>
        <w:t xml:space="preserve"> = </w:t>
      </w:r>
      <w:r w:rsidRPr="004B2C0E">
        <w:rPr>
          <w:i/>
          <w:color w:val="000000"/>
          <w:sz w:val="28"/>
          <w:lang w:val="en-US"/>
        </w:rPr>
        <w:t>hc</w:t>
      </w:r>
      <w:r w:rsidRPr="004B2C0E">
        <w:rPr>
          <w:color w:val="000000"/>
          <w:sz w:val="28"/>
        </w:rPr>
        <w:t>/∆</w:t>
      </w:r>
      <w:r w:rsidRPr="004B2C0E">
        <w:rPr>
          <w:i/>
          <w:color w:val="000000"/>
          <w:sz w:val="28"/>
          <w:lang w:val="en-US"/>
        </w:rPr>
        <w:t>E</w:t>
      </w:r>
    </w:p>
    <w:p w:rsidR="00711520" w:rsidRPr="004B2C0E" w:rsidRDefault="00711520" w:rsidP="004B2C0E">
      <w:pPr>
        <w:shd w:val="clear" w:color="auto" w:fill="FFFFFF"/>
        <w:spacing w:line="360" w:lineRule="auto"/>
        <w:ind w:firstLine="709"/>
        <w:jc w:val="both"/>
        <w:rPr>
          <w:b/>
          <w:color w:val="000000"/>
          <w:sz w:val="28"/>
        </w:rPr>
      </w:pPr>
      <w:r w:rsidRPr="004B2C0E">
        <w:rPr>
          <w:color w:val="000000"/>
          <w:sz w:val="28"/>
        </w:rPr>
        <w:t>для примесных полупроводников λ</w:t>
      </w:r>
      <w:r w:rsidRPr="004B2C0E">
        <w:rPr>
          <w:color w:val="000000"/>
          <w:sz w:val="28"/>
          <w:vertAlign w:val="subscript"/>
        </w:rPr>
        <w:t>0</w:t>
      </w:r>
      <w:r w:rsidRPr="004B2C0E">
        <w:rPr>
          <w:color w:val="000000"/>
          <w:sz w:val="28"/>
        </w:rPr>
        <w:t xml:space="preserve"> = </w:t>
      </w:r>
      <w:r w:rsidRPr="004B2C0E">
        <w:rPr>
          <w:i/>
          <w:color w:val="000000"/>
          <w:sz w:val="28"/>
          <w:lang w:val="en-US"/>
        </w:rPr>
        <w:t>hc</w:t>
      </w:r>
      <w:r w:rsidRPr="004B2C0E">
        <w:rPr>
          <w:color w:val="000000"/>
          <w:sz w:val="28"/>
        </w:rPr>
        <w:t>/∆</w:t>
      </w:r>
      <w:r w:rsidRPr="004B2C0E">
        <w:rPr>
          <w:i/>
          <w:color w:val="000000"/>
          <w:sz w:val="28"/>
          <w:lang w:val="en-US"/>
        </w:rPr>
        <w:t>E</w:t>
      </w:r>
      <w:r w:rsidRPr="004B2C0E">
        <w:rPr>
          <w:color w:val="000000"/>
          <w:sz w:val="28"/>
          <w:vertAlign w:val="subscript"/>
        </w:rPr>
        <w:t>п</w:t>
      </w:r>
    </w:p>
    <w:p w:rsidR="00711520" w:rsidRPr="004B2C0E" w:rsidRDefault="00711520" w:rsidP="004B2C0E">
      <w:pPr>
        <w:shd w:val="clear" w:color="auto" w:fill="FFFFFF"/>
        <w:spacing w:line="360" w:lineRule="auto"/>
        <w:ind w:firstLine="709"/>
        <w:jc w:val="both"/>
        <w:rPr>
          <w:b/>
          <w:color w:val="000000"/>
          <w:sz w:val="28"/>
        </w:rPr>
      </w:pPr>
      <w:r w:rsidRPr="004B2C0E">
        <w:rPr>
          <w:color w:val="000000"/>
          <w:sz w:val="28"/>
        </w:rPr>
        <w:t>(∆</w:t>
      </w:r>
      <w:r w:rsidRPr="004B2C0E">
        <w:rPr>
          <w:i/>
          <w:color w:val="000000"/>
          <w:sz w:val="28"/>
          <w:lang w:val="en-US"/>
        </w:rPr>
        <w:t>E</w:t>
      </w:r>
      <w:r w:rsidRPr="004B2C0E">
        <w:rPr>
          <w:color w:val="000000"/>
          <w:sz w:val="28"/>
          <w:vertAlign w:val="subscript"/>
        </w:rPr>
        <w:t>п</w:t>
      </w:r>
      <w:r w:rsidRPr="004B2C0E">
        <w:rPr>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в общем случае энергия активации примесных атомов).</w:t>
      </w:r>
    </w:p>
    <w:p w:rsidR="00711520" w:rsidRPr="004B2C0E" w:rsidRDefault="00711520" w:rsidP="004B2C0E">
      <w:pPr>
        <w:shd w:val="clear" w:color="auto" w:fill="FFFFFF"/>
        <w:spacing w:line="360" w:lineRule="auto"/>
        <w:ind w:firstLine="709"/>
        <w:jc w:val="both"/>
        <w:rPr>
          <w:color w:val="000000"/>
          <w:sz w:val="28"/>
        </w:rPr>
      </w:pPr>
      <w:r w:rsidRPr="004B2C0E">
        <w:rPr>
          <w:color w:val="000000"/>
          <w:sz w:val="28"/>
        </w:rPr>
        <w:t>Учитывая значения ∆</w:t>
      </w:r>
      <w:r w:rsidRPr="004B2C0E">
        <w:rPr>
          <w:i/>
          <w:color w:val="000000"/>
          <w:sz w:val="28"/>
          <w:lang w:val="en-US"/>
        </w:rPr>
        <w:t>E</w:t>
      </w:r>
      <w:r w:rsidRPr="004B2C0E">
        <w:rPr>
          <w:color w:val="000000"/>
          <w:sz w:val="28"/>
        </w:rPr>
        <w:t xml:space="preserve"> и ∆</w:t>
      </w:r>
      <w:r w:rsidRPr="004B2C0E">
        <w:rPr>
          <w:i/>
          <w:color w:val="000000"/>
          <w:sz w:val="28"/>
          <w:lang w:val="en-US"/>
        </w:rPr>
        <w:t>E</w:t>
      </w:r>
      <w:r w:rsidRPr="004B2C0E">
        <w:rPr>
          <w:color w:val="000000"/>
          <w:sz w:val="28"/>
          <w:vertAlign w:val="subscript"/>
        </w:rPr>
        <w:t>п</w:t>
      </w:r>
      <w:r w:rsidRPr="004B2C0E">
        <w:rPr>
          <w:color w:val="000000"/>
          <w:sz w:val="28"/>
        </w:rPr>
        <w:t xml:space="preserve"> для конкретных полупроводников, можно показать, что красная граница фотопроводимости для собственных полупроводников приходится на видимую область спектра, для примесных же полупроводников </w:t>
      </w:r>
      <w:r w:rsidR="004B2C0E">
        <w:rPr>
          <w:color w:val="000000"/>
          <w:sz w:val="28"/>
        </w:rPr>
        <w:t>–</w:t>
      </w:r>
      <w:r w:rsidR="004B2C0E" w:rsidRPr="004B2C0E">
        <w:rPr>
          <w:color w:val="000000"/>
          <w:sz w:val="28"/>
        </w:rPr>
        <w:t xml:space="preserve"> </w:t>
      </w:r>
      <w:r w:rsidRPr="004B2C0E">
        <w:rPr>
          <w:color w:val="000000"/>
          <w:sz w:val="28"/>
        </w:rPr>
        <w:t>на инфракрасную.</w:t>
      </w:r>
    </w:p>
    <w:p w:rsidR="00711520" w:rsidRPr="004B2C0E" w:rsidRDefault="00711520" w:rsidP="004B2C0E">
      <w:pPr>
        <w:shd w:val="clear" w:color="auto" w:fill="FFFFFF"/>
        <w:spacing w:line="360" w:lineRule="auto"/>
        <w:ind w:firstLine="709"/>
        <w:jc w:val="both"/>
        <w:rPr>
          <w:color w:val="000000"/>
          <w:sz w:val="28"/>
        </w:rPr>
      </w:pPr>
      <w:r w:rsidRPr="004B2C0E">
        <w:rPr>
          <w:color w:val="000000"/>
          <w:sz w:val="28"/>
        </w:rPr>
        <w:t>Тепловое или электромагнитное возбуждение электронов и дырок может и не сопровождаться</w:t>
      </w:r>
      <w:r w:rsidR="004B2C0E">
        <w:rPr>
          <w:color w:val="000000"/>
          <w:sz w:val="28"/>
        </w:rPr>
        <w:t xml:space="preserve"> </w:t>
      </w:r>
      <w:r w:rsidRPr="004B2C0E">
        <w:rPr>
          <w:color w:val="000000"/>
          <w:sz w:val="28"/>
        </w:rPr>
        <w:t xml:space="preserve">увеличением электропроводности. Одним из таких механизмов может быть механизм возникновения экситонов. Экситоны представляют собой квазичастицы </w:t>
      </w:r>
      <w:r w:rsidR="004B2C0E">
        <w:rPr>
          <w:color w:val="000000"/>
          <w:sz w:val="28"/>
        </w:rPr>
        <w:t>–</w:t>
      </w:r>
      <w:r w:rsidR="004B2C0E" w:rsidRPr="004B2C0E">
        <w:rPr>
          <w:color w:val="000000"/>
          <w:sz w:val="28"/>
        </w:rPr>
        <w:t xml:space="preserve"> </w:t>
      </w:r>
      <w:r w:rsidRPr="004B2C0E">
        <w:rPr>
          <w:color w:val="000000"/>
          <w:sz w:val="28"/>
        </w:rPr>
        <w:t>электрически нейтральные связанные состояния электрона и дырки, образующиеся в случае возбуждения с энергией, меньшей ширины запрещенной зоны. Уровни энергии экситонов располагаются у дна зоны проводимости. Так как экситоны электрически нейтральны, то их возникновение в полупроводнике не приводит к появлению дополнительных носителей тока, вследствие чего экситонное поглощение света не сопровождается увеличением фотопроводимости.</w:t>
      </w:r>
    </w:p>
    <w:p w:rsidR="003F25FD" w:rsidRPr="004B2C0E" w:rsidRDefault="003F25FD" w:rsidP="004B2C0E">
      <w:pPr>
        <w:pStyle w:val="2"/>
        <w:keepNext w:val="0"/>
        <w:spacing w:before="0" w:after="0" w:line="360" w:lineRule="auto"/>
        <w:ind w:firstLine="709"/>
        <w:jc w:val="both"/>
        <w:rPr>
          <w:rFonts w:ascii="Times New Roman" w:hAnsi="Times New Roman" w:cs="Times New Roman"/>
          <w:i w:val="0"/>
          <w:iCs w:val="0"/>
          <w:color w:val="000000"/>
        </w:rPr>
      </w:pPr>
      <w:bookmarkStart w:id="8" w:name="_Toc233723401"/>
      <w:r w:rsidRPr="004B2C0E">
        <w:rPr>
          <w:rFonts w:ascii="Times New Roman" w:hAnsi="Times New Roman" w:cs="Times New Roman"/>
          <w:i w:val="0"/>
          <w:iCs w:val="0"/>
          <w:color w:val="000000"/>
        </w:rPr>
        <w:t>Прямозонные</w:t>
      </w:r>
      <w:r w:rsidR="003C5659" w:rsidRPr="004B2C0E">
        <w:rPr>
          <w:rFonts w:ascii="Times New Roman" w:hAnsi="Times New Roman" w:cs="Times New Roman"/>
          <w:i w:val="0"/>
          <w:iCs w:val="0"/>
          <w:color w:val="000000"/>
        </w:rPr>
        <w:t xml:space="preserve"> и непрямозонные полупроводники и их фотопроводимость</w:t>
      </w:r>
      <w:bookmarkEnd w:id="8"/>
    </w:p>
    <w:p w:rsidR="00C844B8" w:rsidRPr="004B2C0E" w:rsidRDefault="00362872" w:rsidP="004B2C0E">
      <w:pPr>
        <w:pStyle w:val="a7"/>
        <w:spacing w:before="0" w:beforeAutospacing="0" w:after="0" w:afterAutospacing="0" w:line="360" w:lineRule="auto"/>
        <w:ind w:firstLine="709"/>
        <w:jc w:val="both"/>
        <w:rPr>
          <w:color w:val="000000"/>
          <w:sz w:val="28"/>
        </w:rPr>
      </w:pPr>
      <w:r w:rsidRPr="004B2C0E">
        <w:rPr>
          <w:color w:val="000000"/>
          <w:sz w:val="28"/>
        </w:rPr>
        <w:t>П</w:t>
      </w:r>
      <w:r w:rsidR="00C844B8" w:rsidRPr="004B2C0E">
        <w:rPr>
          <w:color w:val="000000"/>
          <w:sz w:val="28"/>
        </w:rPr>
        <w:t xml:space="preserve">рямозонные полупроводники, такие как </w:t>
      </w:r>
      <w:r w:rsidR="00C844B8" w:rsidRPr="0034205A">
        <w:rPr>
          <w:color w:val="000000"/>
          <w:sz w:val="28"/>
        </w:rPr>
        <w:t>арсенид галлия</w:t>
      </w:r>
      <w:r w:rsidR="00C844B8" w:rsidRPr="004B2C0E">
        <w:rPr>
          <w:color w:val="000000"/>
          <w:sz w:val="28"/>
        </w:rPr>
        <w:t xml:space="preserve">, начинают сильно поглощать свет, когда энергия кванта превышает ширину запрещённой зоны. Такие полупроводники очень удобны для использования в </w:t>
      </w:r>
      <w:r w:rsidR="00C844B8" w:rsidRPr="0034205A">
        <w:rPr>
          <w:color w:val="000000"/>
          <w:sz w:val="28"/>
        </w:rPr>
        <w:t>оптоэлектронике</w:t>
      </w:r>
      <w:r w:rsidR="00C844B8" w:rsidRPr="004B2C0E">
        <w:rPr>
          <w:color w:val="000000"/>
          <w:sz w:val="28"/>
        </w:rPr>
        <w:t>.</w:t>
      </w:r>
      <w:r w:rsidR="001F3335" w:rsidRPr="004B2C0E">
        <w:rPr>
          <w:color w:val="000000"/>
          <w:sz w:val="28"/>
        </w:rPr>
        <w:t xml:space="preserve"> Эти полупроводниковые материалы имеют прямую запрещенную зону, как показано на </w:t>
      </w:r>
      <w:r w:rsidR="004B2C0E" w:rsidRPr="004B2C0E">
        <w:rPr>
          <w:color w:val="000000"/>
          <w:sz w:val="28"/>
        </w:rPr>
        <w:t>рис.</w:t>
      </w:r>
      <w:r w:rsidR="004B2C0E">
        <w:rPr>
          <w:color w:val="000000"/>
          <w:sz w:val="28"/>
        </w:rPr>
        <w:t xml:space="preserve"> </w:t>
      </w:r>
      <w:r w:rsidR="004B2C0E" w:rsidRPr="004B2C0E">
        <w:rPr>
          <w:color w:val="000000"/>
          <w:sz w:val="28"/>
        </w:rPr>
        <w:t>4</w:t>
      </w:r>
      <w:r w:rsidR="00A14912" w:rsidRPr="004B2C0E">
        <w:rPr>
          <w:color w:val="000000"/>
          <w:sz w:val="28"/>
        </w:rPr>
        <w:t>.</w:t>
      </w:r>
      <w:r w:rsidR="001F3335" w:rsidRPr="004B2C0E">
        <w:rPr>
          <w:color w:val="000000"/>
          <w:sz w:val="28"/>
        </w:rPr>
        <w:t>б. В данном случае электроны валентной и зон проводимости имеют близкие импульсы, потому высока вероятность прямых излучательных переходов и, следовательно, высока внутренняя квантовая эффективность</w:t>
      </w:r>
      <w:r w:rsidR="008E2A95" w:rsidRPr="004B2C0E">
        <w:rPr>
          <w:color w:val="000000"/>
          <w:sz w:val="28"/>
        </w:rPr>
        <w:t>.</w:t>
      </w:r>
    </w:p>
    <w:p w:rsidR="00C844B8" w:rsidRPr="004B2C0E" w:rsidRDefault="00C844B8" w:rsidP="004B2C0E">
      <w:pPr>
        <w:pStyle w:val="a7"/>
        <w:spacing w:before="0" w:beforeAutospacing="0" w:after="0" w:afterAutospacing="0" w:line="360" w:lineRule="auto"/>
        <w:ind w:firstLine="709"/>
        <w:jc w:val="both"/>
        <w:rPr>
          <w:color w:val="000000"/>
          <w:sz w:val="28"/>
        </w:rPr>
      </w:pPr>
      <w:r w:rsidRPr="004B2C0E">
        <w:rPr>
          <w:color w:val="000000"/>
          <w:sz w:val="28"/>
        </w:rPr>
        <w:t xml:space="preserve">Непрямозонные полупроводники, например, </w:t>
      </w:r>
      <w:r w:rsidRPr="0034205A">
        <w:rPr>
          <w:color w:val="000000"/>
          <w:sz w:val="28"/>
        </w:rPr>
        <w:t>кремний</w:t>
      </w:r>
      <w:r w:rsidRPr="004B2C0E">
        <w:rPr>
          <w:color w:val="000000"/>
          <w:sz w:val="28"/>
        </w:rPr>
        <w:t xml:space="preserve">, поглощают в области частот света с энергией кванта чуть больше ширины запрещённой зоны значительно слабее, только благодаря непрямым переходам, интенсивность которых зависит от присутствия фононов, и следовательно, от </w:t>
      </w:r>
      <w:r w:rsidRPr="0034205A">
        <w:rPr>
          <w:color w:val="000000"/>
          <w:sz w:val="28"/>
        </w:rPr>
        <w:t>температуры</w:t>
      </w:r>
      <w:r w:rsidRPr="004B2C0E">
        <w:rPr>
          <w:color w:val="000000"/>
          <w:sz w:val="28"/>
        </w:rPr>
        <w:t xml:space="preserve">. Граничная частота прямых переходов кремния больше 3 эВ, то есть лежит в </w:t>
      </w:r>
      <w:r w:rsidRPr="0034205A">
        <w:rPr>
          <w:color w:val="000000"/>
          <w:sz w:val="28"/>
        </w:rPr>
        <w:t>ультрафиолетовой области</w:t>
      </w:r>
      <w:r w:rsidRPr="004B2C0E">
        <w:rPr>
          <w:color w:val="000000"/>
          <w:sz w:val="28"/>
        </w:rPr>
        <w:t xml:space="preserve"> спектра.</w:t>
      </w:r>
    </w:p>
    <w:p w:rsidR="00C844B8" w:rsidRDefault="009F326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Известно, что Si, Ge </w:t>
      </w:r>
      <w:r w:rsidR="004B2C0E">
        <w:rPr>
          <w:color w:val="000000"/>
          <w:sz w:val="28"/>
        </w:rPr>
        <w:t>–</w:t>
      </w:r>
      <w:r w:rsidR="004B2C0E" w:rsidRPr="004B2C0E">
        <w:rPr>
          <w:color w:val="000000"/>
          <w:sz w:val="28"/>
        </w:rPr>
        <w:t xml:space="preserve"> </w:t>
      </w:r>
      <w:r w:rsidRPr="004B2C0E">
        <w:rPr>
          <w:color w:val="000000"/>
          <w:sz w:val="28"/>
        </w:rPr>
        <w:t>непрямозонные полупроводники. Это означает, что электрон, находящийся вблизи дна зоны проводимости, имеет импульс, отличающийся от импульса электрона, находящегося вблизи потолка валентной зоны. Это опреде</w:t>
      </w:r>
      <w:r w:rsidR="00B51DC5" w:rsidRPr="004B2C0E">
        <w:rPr>
          <w:color w:val="000000"/>
          <w:sz w:val="28"/>
        </w:rPr>
        <w:t xml:space="preserve">ление иллюстрирует </w:t>
      </w:r>
      <w:r w:rsidR="004B2C0E" w:rsidRPr="004B2C0E">
        <w:rPr>
          <w:color w:val="000000"/>
          <w:sz w:val="28"/>
        </w:rPr>
        <w:t>рис.</w:t>
      </w:r>
      <w:r w:rsidR="004B2C0E">
        <w:rPr>
          <w:color w:val="000000"/>
          <w:sz w:val="28"/>
        </w:rPr>
        <w:t xml:space="preserve"> </w:t>
      </w:r>
      <w:r w:rsidR="004B2C0E" w:rsidRPr="004B2C0E">
        <w:rPr>
          <w:color w:val="000000"/>
          <w:sz w:val="28"/>
        </w:rPr>
        <w:t>4</w:t>
      </w:r>
      <w:r w:rsidR="00A14912" w:rsidRPr="004B2C0E">
        <w:rPr>
          <w:color w:val="000000"/>
          <w:sz w:val="28"/>
        </w:rPr>
        <w:t>.</w:t>
      </w:r>
      <w:r w:rsidRPr="004B2C0E">
        <w:rPr>
          <w:color w:val="000000"/>
          <w:sz w:val="28"/>
        </w:rPr>
        <w:t>а, из которого видно, что в данном случае зона-зонный переход возможен только при условии компенсации импульсов электронов.</w:t>
      </w:r>
    </w:p>
    <w:p w:rsidR="00971953" w:rsidRPr="004B2C0E" w:rsidRDefault="00971953" w:rsidP="004B2C0E">
      <w:pPr>
        <w:shd w:val="clear" w:color="auto" w:fill="FFFFFF"/>
        <w:autoSpaceDE w:val="0"/>
        <w:autoSpaceDN w:val="0"/>
        <w:adjustRightInd w:val="0"/>
        <w:spacing w:line="360" w:lineRule="auto"/>
        <w:ind w:firstLine="709"/>
        <w:jc w:val="both"/>
        <w:rPr>
          <w:color w:val="000000"/>
          <w:sz w:val="28"/>
        </w:rPr>
      </w:pPr>
    </w:p>
    <w:p w:rsidR="00720BCB" w:rsidRPr="004B2C0E" w:rsidRDefault="004B4D8D" w:rsidP="004B2C0E">
      <w:pPr>
        <w:shd w:val="clear" w:color="auto" w:fill="FFFFFF"/>
        <w:autoSpaceDE w:val="0"/>
        <w:autoSpaceDN w:val="0"/>
        <w:adjustRightInd w:val="0"/>
        <w:spacing w:line="360" w:lineRule="auto"/>
        <w:ind w:firstLine="709"/>
        <w:jc w:val="both"/>
        <w:rPr>
          <w:color w:val="000000"/>
          <w:sz w:val="28"/>
        </w:rPr>
      </w:pPr>
      <w:r>
        <w:rPr>
          <w:color w:val="000000"/>
          <w:sz w:val="28"/>
        </w:rPr>
        <w:pict>
          <v:shape id="_x0000_i1029" type="#_x0000_t75" style="width:294pt;height:112.5pt">
            <v:imagedata r:id="rId11" o:title=""/>
          </v:shape>
        </w:pict>
      </w:r>
    </w:p>
    <w:p w:rsidR="007D06E3" w:rsidRPr="004B2C0E" w:rsidRDefault="00A14912" w:rsidP="004B2C0E">
      <w:pPr>
        <w:shd w:val="clear" w:color="auto" w:fill="FFFFFF"/>
        <w:autoSpaceDE w:val="0"/>
        <w:autoSpaceDN w:val="0"/>
        <w:adjustRightInd w:val="0"/>
        <w:spacing w:line="360" w:lineRule="auto"/>
        <w:ind w:firstLine="709"/>
        <w:jc w:val="both"/>
        <w:rPr>
          <w:color w:val="000000"/>
          <w:sz w:val="28"/>
          <w:szCs w:val="20"/>
        </w:rPr>
      </w:pPr>
      <w:r w:rsidRPr="004B2C0E">
        <w:rPr>
          <w:color w:val="000000"/>
          <w:sz w:val="28"/>
          <w:szCs w:val="20"/>
        </w:rPr>
        <w:t>Рис. 4</w:t>
      </w:r>
      <w:r w:rsidR="008861CF" w:rsidRPr="004B2C0E">
        <w:rPr>
          <w:color w:val="000000"/>
          <w:sz w:val="28"/>
          <w:szCs w:val="20"/>
        </w:rPr>
        <w:t xml:space="preserve"> Схемы рекомбинации</w:t>
      </w:r>
    </w:p>
    <w:p w:rsidR="00971953" w:rsidRDefault="008861CF" w:rsidP="004B2C0E">
      <w:pPr>
        <w:shd w:val="clear" w:color="auto" w:fill="FFFFFF"/>
        <w:autoSpaceDE w:val="0"/>
        <w:autoSpaceDN w:val="0"/>
        <w:adjustRightInd w:val="0"/>
        <w:spacing w:line="360" w:lineRule="auto"/>
        <w:ind w:firstLine="709"/>
        <w:jc w:val="both"/>
        <w:rPr>
          <w:color w:val="000000"/>
          <w:sz w:val="28"/>
          <w:szCs w:val="20"/>
        </w:rPr>
      </w:pPr>
      <w:r w:rsidRPr="004B2C0E">
        <w:rPr>
          <w:color w:val="000000"/>
          <w:sz w:val="28"/>
          <w:szCs w:val="20"/>
        </w:rPr>
        <w:t>а)</w:t>
      </w:r>
      <w:r w:rsidR="00156222" w:rsidRPr="004B2C0E">
        <w:rPr>
          <w:color w:val="000000"/>
          <w:sz w:val="28"/>
          <w:szCs w:val="20"/>
        </w:rPr>
        <w:t xml:space="preserve"> </w:t>
      </w:r>
      <w:r w:rsidRPr="004B2C0E">
        <w:rPr>
          <w:color w:val="000000"/>
          <w:sz w:val="28"/>
          <w:szCs w:val="20"/>
        </w:rPr>
        <w:t>в непрямозонном п/п</w:t>
      </w:r>
      <w:r w:rsidR="00971953">
        <w:rPr>
          <w:color w:val="000000"/>
          <w:sz w:val="28"/>
          <w:szCs w:val="20"/>
        </w:rPr>
        <w:t xml:space="preserve">, </w:t>
      </w:r>
      <w:r w:rsidRPr="004B2C0E">
        <w:rPr>
          <w:color w:val="000000"/>
          <w:sz w:val="28"/>
          <w:szCs w:val="20"/>
        </w:rPr>
        <w:t>б)</w:t>
      </w:r>
      <w:r w:rsidR="00156222" w:rsidRPr="00971953">
        <w:rPr>
          <w:color w:val="000000"/>
          <w:sz w:val="28"/>
          <w:szCs w:val="20"/>
        </w:rPr>
        <w:t xml:space="preserve"> </w:t>
      </w:r>
      <w:r w:rsidRPr="004B2C0E">
        <w:rPr>
          <w:color w:val="000000"/>
          <w:sz w:val="28"/>
          <w:szCs w:val="20"/>
        </w:rPr>
        <w:t>в прямозонном п/п</w:t>
      </w:r>
      <w:r w:rsidR="00971953">
        <w:rPr>
          <w:color w:val="000000"/>
          <w:sz w:val="28"/>
          <w:szCs w:val="20"/>
        </w:rPr>
        <w:t>\\</w:t>
      </w:r>
    </w:p>
    <w:p w:rsidR="00720BCB" w:rsidRPr="004B2C0E" w:rsidRDefault="00971953" w:rsidP="004B2C0E">
      <w:pPr>
        <w:shd w:val="clear" w:color="auto" w:fill="FFFFFF"/>
        <w:autoSpaceDE w:val="0"/>
        <w:autoSpaceDN w:val="0"/>
        <w:adjustRightInd w:val="0"/>
        <w:spacing w:line="360" w:lineRule="auto"/>
        <w:ind w:firstLine="709"/>
        <w:jc w:val="both"/>
        <w:rPr>
          <w:color w:val="000000"/>
          <w:sz w:val="28"/>
        </w:rPr>
      </w:pPr>
      <w:r>
        <w:rPr>
          <w:color w:val="000000"/>
          <w:sz w:val="28"/>
          <w:szCs w:val="20"/>
        </w:rPr>
        <w:br w:type="page"/>
      </w:r>
      <w:r w:rsidR="009F326A" w:rsidRPr="004B2C0E">
        <w:rPr>
          <w:color w:val="000000"/>
          <w:sz w:val="28"/>
        </w:rPr>
        <w:t xml:space="preserve">Она может происходить, если при рекомбинации излучается фотон высокой энергии, при этом происходит компенсация импульсов и генерируется фонон. Ещё более трудно выполнимым оказывается условие одновременности этих двух процессов, что приводит к снижению вероятности именно такого рекомбинационного перехода. Таким образом, в непрямозонных </w:t>
      </w:r>
      <w:r w:rsidR="00233CC6" w:rsidRPr="004B2C0E">
        <w:rPr>
          <w:color w:val="000000"/>
          <w:sz w:val="28"/>
        </w:rPr>
        <w:t>полупроводниках преобладают безы</w:t>
      </w:r>
      <w:r w:rsidR="009F326A" w:rsidRPr="004B2C0E">
        <w:rPr>
          <w:color w:val="000000"/>
          <w:sz w:val="28"/>
        </w:rPr>
        <w:t>злучательные переходы, поэтому внутренняя квантовая эффективность мала.</w:t>
      </w:r>
    </w:p>
    <w:p w:rsidR="007C7704" w:rsidRPr="00971953" w:rsidRDefault="00033028" w:rsidP="004B2C0E">
      <w:pPr>
        <w:shd w:val="clear" w:color="auto" w:fill="FFFFFF"/>
        <w:autoSpaceDE w:val="0"/>
        <w:autoSpaceDN w:val="0"/>
        <w:adjustRightInd w:val="0"/>
        <w:spacing w:line="360" w:lineRule="auto"/>
        <w:ind w:firstLine="709"/>
        <w:jc w:val="both"/>
        <w:rPr>
          <w:color w:val="000000"/>
          <w:sz w:val="28"/>
        </w:rPr>
      </w:pPr>
      <w:r w:rsidRPr="00971953">
        <w:rPr>
          <w:color w:val="000000"/>
          <w:sz w:val="28"/>
        </w:rPr>
        <w:t>П</w:t>
      </w:r>
      <w:r w:rsidR="007C7704" w:rsidRPr="00971953">
        <w:rPr>
          <w:color w:val="000000"/>
          <w:sz w:val="28"/>
        </w:rPr>
        <w:t xml:space="preserve">олная проводимость полупроводника определяется равновесными носителями заряда </w:t>
      </w:r>
      <w:r w:rsidR="00F6495E" w:rsidRPr="00971953">
        <w:rPr>
          <w:color w:val="000000"/>
          <w:sz w:val="28"/>
          <w:lang w:val="en-US"/>
        </w:rPr>
        <w:t>n</w:t>
      </w:r>
      <w:r w:rsidR="007C7704" w:rsidRPr="00971953">
        <w:rPr>
          <w:color w:val="000000"/>
          <w:sz w:val="28"/>
          <w:vertAlign w:val="subscript"/>
        </w:rPr>
        <w:t>0</w:t>
      </w:r>
      <w:r w:rsidR="007C7704" w:rsidRPr="00971953">
        <w:rPr>
          <w:color w:val="000000"/>
          <w:sz w:val="28"/>
        </w:rPr>
        <w:t>, /</w:t>
      </w:r>
      <w:r w:rsidR="00F6495E" w:rsidRPr="00971953">
        <w:rPr>
          <w:color w:val="000000"/>
          <w:sz w:val="28"/>
          <w:lang w:val="en-US"/>
        </w:rPr>
        <w:t>p</w:t>
      </w:r>
      <w:r w:rsidR="00F6495E" w:rsidRPr="00971953">
        <w:rPr>
          <w:color w:val="000000"/>
          <w:sz w:val="28"/>
          <w:vertAlign w:val="subscript"/>
        </w:rPr>
        <w:t>0</w:t>
      </w:r>
      <w:r w:rsidR="00BC2786" w:rsidRPr="00971953">
        <w:rPr>
          <w:color w:val="000000"/>
          <w:sz w:val="28"/>
        </w:rPr>
        <w:t xml:space="preserve"> и фотоносителями </w:t>
      </w:r>
      <w:r w:rsidR="004B4D8D">
        <w:rPr>
          <w:color w:val="000000"/>
          <w:position w:val="-10"/>
          <w:sz w:val="28"/>
        </w:rPr>
        <w:pict>
          <v:shape id="_x0000_i1030" type="#_x0000_t75" style="width:35.25pt;height:15.75pt">
            <v:imagedata r:id="rId12" o:title=""/>
          </v:shape>
        </w:pict>
      </w:r>
      <w:r w:rsidR="007C7704" w:rsidRPr="00971953">
        <w:rPr>
          <w:color w:val="000000"/>
          <w:sz w:val="28"/>
        </w:rPr>
        <w:t>и равна:</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7C7704" w:rsidRPr="00971953" w:rsidRDefault="004B4D8D" w:rsidP="004B2C0E">
      <w:pPr>
        <w:shd w:val="clear" w:color="auto" w:fill="FFFFFF"/>
        <w:autoSpaceDE w:val="0"/>
        <w:autoSpaceDN w:val="0"/>
        <w:adjustRightInd w:val="0"/>
        <w:spacing w:line="360" w:lineRule="auto"/>
        <w:ind w:firstLine="709"/>
        <w:jc w:val="both"/>
        <w:rPr>
          <w:color w:val="000000"/>
          <w:sz w:val="28"/>
        </w:rPr>
      </w:pPr>
      <w:r>
        <w:rPr>
          <w:color w:val="000000"/>
          <w:position w:val="-6"/>
          <w:sz w:val="28"/>
          <w:lang w:val="en-US"/>
        </w:rPr>
        <w:pict>
          <v:shape id="_x0000_i1031" type="#_x0000_t75" style="width:12pt;height:11.25pt">
            <v:imagedata r:id="rId13" o:title=""/>
          </v:shape>
        </w:pict>
      </w:r>
      <w:r w:rsidR="00D94593" w:rsidRPr="00971953">
        <w:rPr>
          <w:color w:val="000000"/>
          <w:sz w:val="28"/>
        </w:rPr>
        <w:t xml:space="preserve">= </w:t>
      </w:r>
      <w:r w:rsidR="00D94593" w:rsidRPr="00971953">
        <w:rPr>
          <w:color w:val="000000"/>
          <w:sz w:val="28"/>
          <w:lang w:val="en-US"/>
        </w:rPr>
        <w:t>e</w:t>
      </w:r>
      <w:r w:rsidR="00D94593" w:rsidRPr="00971953">
        <w:rPr>
          <w:color w:val="000000"/>
          <w:sz w:val="28"/>
        </w:rPr>
        <w:t>[</w:t>
      </w:r>
      <w:r>
        <w:rPr>
          <w:color w:val="000000"/>
          <w:position w:val="-14"/>
          <w:sz w:val="28"/>
          <w:lang w:val="en-US"/>
        </w:rPr>
        <w:pict>
          <v:shape id="_x0000_i1032" type="#_x0000_t75" style="width:138.75pt;height:21.75pt">
            <v:imagedata r:id="rId14" o:title=""/>
          </v:shape>
        </w:pict>
      </w:r>
      <w:r w:rsidR="007C7704" w:rsidRPr="00971953">
        <w:rPr>
          <w:color w:val="000000"/>
          <w:sz w:val="28"/>
        </w:rPr>
        <w:t>)].</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7C7704" w:rsidRPr="00971953" w:rsidRDefault="007C7704" w:rsidP="004B2C0E">
      <w:pPr>
        <w:shd w:val="clear" w:color="auto" w:fill="FFFFFF"/>
        <w:autoSpaceDE w:val="0"/>
        <w:autoSpaceDN w:val="0"/>
        <w:adjustRightInd w:val="0"/>
        <w:spacing w:line="360" w:lineRule="auto"/>
        <w:ind w:firstLine="709"/>
        <w:jc w:val="both"/>
        <w:rPr>
          <w:color w:val="000000"/>
          <w:sz w:val="28"/>
        </w:rPr>
      </w:pPr>
      <w:r w:rsidRPr="00971953">
        <w:rPr>
          <w:color w:val="000000"/>
          <w:sz w:val="28"/>
        </w:rPr>
        <w:t xml:space="preserve">Так как темновая проводимость </w:t>
      </w:r>
      <w:r w:rsidR="004B4D8D">
        <w:rPr>
          <w:color w:val="000000"/>
          <w:position w:val="-14"/>
          <w:sz w:val="28"/>
        </w:rPr>
        <w:pict>
          <v:shape id="_x0000_i1033" type="#_x0000_t75" style="width:156pt;height:18.75pt">
            <v:imagedata r:id="rId15" o:title=""/>
          </v:shape>
        </w:pict>
      </w:r>
      <w:r w:rsidR="004B2C0E" w:rsidRPr="00971953">
        <w:rPr>
          <w:color w:val="000000"/>
          <w:sz w:val="28"/>
        </w:rPr>
        <w:t>, т</w:t>
      </w:r>
      <w:r w:rsidRPr="00971953">
        <w:rPr>
          <w:color w:val="000000"/>
          <w:sz w:val="28"/>
        </w:rPr>
        <w:t>о фотопроводимость полупроводни</w:t>
      </w:r>
      <w:r w:rsidR="00033028" w:rsidRPr="00971953">
        <w:rPr>
          <w:color w:val="000000"/>
          <w:sz w:val="28"/>
        </w:rPr>
        <w:t>ка, обусловленная непосредствен</w:t>
      </w:r>
      <w:r w:rsidRPr="00971953">
        <w:rPr>
          <w:color w:val="000000"/>
          <w:sz w:val="28"/>
        </w:rPr>
        <w:t>ным действием излучения, есть</w:t>
      </w:r>
    </w:p>
    <w:p w:rsidR="00971953" w:rsidRDefault="00971953" w:rsidP="004B2C0E">
      <w:pPr>
        <w:shd w:val="clear" w:color="auto" w:fill="FFFFFF"/>
        <w:autoSpaceDE w:val="0"/>
        <w:autoSpaceDN w:val="0"/>
        <w:adjustRightInd w:val="0"/>
        <w:spacing w:line="360" w:lineRule="auto"/>
        <w:ind w:firstLine="709"/>
        <w:jc w:val="both"/>
        <w:rPr>
          <w:b/>
          <w:color w:val="000000"/>
          <w:sz w:val="28"/>
        </w:rPr>
      </w:pPr>
    </w:p>
    <w:p w:rsidR="007C7704" w:rsidRPr="00971953" w:rsidRDefault="004B4D8D" w:rsidP="004B2C0E">
      <w:pPr>
        <w:shd w:val="clear" w:color="auto" w:fill="FFFFFF"/>
        <w:autoSpaceDE w:val="0"/>
        <w:autoSpaceDN w:val="0"/>
        <w:adjustRightInd w:val="0"/>
        <w:spacing w:line="360" w:lineRule="auto"/>
        <w:ind w:firstLine="709"/>
        <w:jc w:val="both"/>
        <w:rPr>
          <w:color w:val="000000"/>
          <w:sz w:val="28"/>
        </w:rPr>
      </w:pPr>
      <w:r>
        <w:rPr>
          <w:b/>
          <w:color w:val="000000"/>
          <w:position w:val="-14"/>
          <w:sz w:val="28"/>
        </w:rPr>
        <w:pict>
          <v:shape id="_x0000_i1034" type="#_x0000_t75" style="width:156pt;height:18.75pt">
            <v:imagedata r:id="rId16" o:title=""/>
          </v:shape>
        </w:pic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163D3E" w:rsidRPr="00971953" w:rsidRDefault="00163D3E" w:rsidP="004B2C0E">
      <w:pPr>
        <w:shd w:val="clear" w:color="auto" w:fill="FFFFFF"/>
        <w:autoSpaceDE w:val="0"/>
        <w:autoSpaceDN w:val="0"/>
        <w:adjustRightInd w:val="0"/>
        <w:spacing w:line="360" w:lineRule="auto"/>
        <w:ind w:firstLine="709"/>
        <w:jc w:val="both"/>
        <w:rPr>
          <w:color w:val="000000"/>
          <w:sz w:val="28"/>
        </w:rPr>
      </w:pPr>
      <w:r w:rsidRPr="00971953">
        <w:rPr>
          <w:color w:val="000000"/>
          <w:sz w:val="28"/>
        </w:rPr>
        <w:t xml:space="preserve">Отношение фотопроводимости </w:t>
      </w:r>
      <w:r w:rsidR="00A25808" w:rsidRPr="00971953">
        <w:rPr>
          <w:i/>
          <w:iCs/>
          <w:color w:val="000000"/>
          <w:sz w:val="28"/>
        </w:rPr>
        <w:t>σ</w:t>
      </w:r>
      <w:r w:rsidRPr="00971953">
        <w:rPr>
          <w:i/>
          <w:iCs/>
          <w:color w:val="000000"/>
          <w:sz w:val="28"/>
          <w:vertAlign w:val="subscript"/>
        </w:rPr>
        <w:t>ф</w:t>
      </w:r>
      <w:r w:rsidRPr="00971953">
        <w:rPr>
          <w:i/>
          <w:iCs/>
          <w:color w:val="000000"/>
          <w:sz w:val="28"/>
        </w:rPr>
        <w:t xml:space="preserve"> к </w:t>
      </w:r>
      <w:r w:rsidRPr="00971953">
        <w:rPr>
          <w:color w:val="000000"/>
          <w:sz w:val="28"/>
        </w:rPr>
        <w:t>интенсивности света определяет уде</w:t>
      </w:r>
      <w:r w:rsidR="00033028" w:rsidRPr="00971953">
        <w:rPr>
          <w:color w:val="000000"/>
          <w:sz w:val="28"/>
        </w:rPr>
        <w:t>льную фоточувствительность полу</w:t>
      </w:r>
      <w:r w:rsidRPr="00971953">
        <w:rPr>
          <w:color w:val="000000"/>
          <w:sz w:val="28"/>
        </w:rPr>
        <w:t>проводника</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163D3E" w:rsidRPr="00971953" w:rsidRDefault="00853409" w:rsidP="004B2C0E">
      <w:pPr>
        <w:shd w:val="clear" w:color="auto" w:fill="FFFFFF"/>
        <w:autoSpaceDE w:val="0"/>
        <w:autoSpaceDN w:val="0"/>
        <w:adjustRightInd w:val="0"/>
        <w:spacing w:line="360" w:lineRule="auto"/>
        <w:ind w:firstLine="709"/>
        <w:jc w:val="both"/>
        <w:rPr>
          <w:color w:val="000000"/>
          <w:sz w:val="28"/>
        </w:rPr>
      </w:pPr>
      <w:r w:rsidRPr="00971953">
        <w:rPr>
          <w:color w:val="000000"/>
          <w:sz w:val="28"/>
          <w:lang w:val="en-US"/>
        </w:rPr>
        <w:t>S</w:t>
      </w:r>
      <w:r w:rsidR="00163D3E" w:rsidRPr="00971953">
        <w:rPr>
          <w:color w:val="000000"/>
          <w:sz w:val="28"/>
          <w:vertAlign w:val="subscript"/>
        </w:rPr>
        <w:t>ф</w:t>
      </w:r>
      <w:r w:rsidRPr="00971953">
        <w:rPr>
          <w:color w:val="000000"/>
          <w:sz w:val="28"/>
        </w:rPr>
        <w:t>=</w:t>
      </w:r>
      <w:r w:rsidR="004B4D8D">
        <w:rPr>
          <w:color w:val="000000"/>
          <w:position w:val="-6"/>
          <w:sz w:val="28"/>
        </w:rPr>
        <w:pict>
          <v:shape id="_x0000_i1035" type="#_x0000_t75" style="width:12pt;height:11.25pt">
            <v:imagedata r:id="rId17" o:title=""/>
          </v:shape>
        </w:pict>
      </w:r>
      <w:r w:rsidRPr="00971953">
        <w:rPr>
          <w:color w:val="000000"/>
          <w:sz w:val="28"/>
          <w:vertAlign w:val="subscript"/>
        </w:rPr>
        <w:t>ф</w:t>
      </w:r>
      <w:r w:rsidRPr="00971953">
        <w:rPr>
          <w:color w:val="000000"/>
          <w:sz w:val="28"/>
        </w:rPr>
        <w:t>/</w:t>
      </w:r>
      <w:r w:rsidR="00D15BFA" w:rsidRPr="00971953">
        <w:rPr>
          <w:color w:val="000000"/>
          <w:sz w:val="28"/>
          <w:lang w:val="en-US"/>
        </w:rPr>
        <w:t>l</w:t>
      </w:r>
      <w:r w:rsidR="00163D3E" w:rsidRPr="00971953">
        <w:rPr>
          <w:color w:val="000000"/>
          <w:sz w:val="28"/>
        </w:rPr>
        <w:t>.</w:t>
      </w:r>
    </w:p>
    <w:p w:rsidR="00971953" w:rsidRDefault="00971953" w:rsidP="004B2C0E">
      <w:pPr>
        <w:pStyle w:val="1"/>
        <w:keepNext w:val="0"/>
        <w:spacing w:before="0" w:after="0" w:line="360" w:lineRule="auto"/>
        <w:ind w:firstLine="709"/>
        <w:jc w:val="both"/>
        <w:rPr>
          <w:rFonts w:ascii="Times New Roman" w:hAnsi="Times New Roman"/>
          <w:color w:val="000000"/>
          <w:sz w:val="28"/>
        </w:rPr>
      </w:pPr>
    </w:p>
    <w:p w:rsidR="00022C93" w:rsidRPr="004B2C0E" w:rsidRDefault="00971953" w:rsidP="004B2C0E">
      <w:pPr>
        <w:pStyle w:val="1"/>
        <w:keepNext w:val="0"/>
        <w:spacing w:before="0" w:after="0" w:line="360" w:lineRule="auto"/>
        <w:ind w:firstLine="709"/>
        <w:jc w:val="both"/>
        <w:rPr>
          <w:rFonts w:ascii="Times New Roman" w:hAnsi="Times New Roman"/>
          <w:color w:val="000000"/>
          <w:sz w:val="28"/>
        </w:rPr>
      </w:pPr>
      <w:bookmarkStart w:id="9" w:name="_Toc233723402"/>
      <w:r>
        <w:rPr>
          <w:rFonts w:ascii="Times New Roman" w:hAnsi="Times New Roman"/>
          <w:color w:val="000000"/>
          <w:sz w:val="28"/>
        </w:rPr>
        <w:t>1.</w:t>
      </w:r>
      <w:r w:rsidR="00294FEB" w:rsidRPr="004B2C0E">
        <w:rPr>
          <w:rFonts w:ascii="Times New Roman" w:hAnsi="Times New Roman"/>
          <w:color w:val="000000"/>
          <w:sz w:val="28"/>
        </w:rPr>
        <w:t>3</w:t>
      </w:r>
      <w:r w:rsidR="004B2C0E">
        <w:rPr>
          <w:rFonts w:ascii="Times New Roman" w:hAnsi="Times New Roman"/>
          <w:color w:val="000000"/>
          <w:sz w:val="28"/>
        </w:rPr>
        <w:t xml:space="preserve"> </w:t>
      </w:r>
      <w:r w:rsidR="004B2C0E" w:rsidRPr="004B2C0E">
        <w:rPr>
          <w:rFonts w:ascii="Times New Roman" w:hAnsi="Times New Roman"/>
          <w:color w:val="000000"/>
          <w:sz w:val="28"/>
        </w:rPr>
        <w:t>Пр</w:t>
      </w:r>
      <w:r w:rsidR="00022C93" w:rsidRPr="004B2C0E">
        <w:rPr>
          <w:rFonts w:ascii="Times New Roman" w:hAnsi="Times New Roman"/>
          <w:color w:val="000000"/>
          <w:sz w:val="28"/>
        </w:rPr>
        <w:t>еимущества КРТ</w:t>
      </w:r>
      <w:bookmarkEnd w:id="9"/>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022C93" w:rsidRPr="004B2C0E" w:rsidRDefault="00022C93"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За годы развития </w:t>
      </w:r>
      <w:r w:rsidRPr="004B2C0E">
        <w:rPr>
          <w:color w:val="000000"/>
          <w:sz w:val="28"/>
          <w:lang w:val="en-US"/>
        </w:rPr>
        <w:t>HgCdTe</w:t>
      </w:r>
      <w:r w:rsidRPr="004B2C0E">
        <w:rPr>
          <w:color w:val="000000"/>
          <w:sz w:val="28"/>
        </w:rPr>
        <w:t xml:space="preserve"> уменьшился спрос на примесные кремниевые приемники и приемники на соединениях </w:t>
      </w:r>
      <w:r w:rsidRPr="004B2C0E">
        <w:rPr>
          <w:color w:val="000000"/>
          <w:sz w:val="28"/>
          <w:lang w:val="en-US"/>
        </w:rPr>
        <w:t>PbSnTe</w:t>
      </w:r>
      <w:r w:rsidRPr="004B2C0E">
        <w:rPr>
          <w:color w:val="000000"/>
          <w:sz w:val="28"/>
        </w:rPr>
        <w:t xml:space="preserve">, но, несмотря на это, в настоящее время у </w:t>
      </w:r>
      <w:r w:rsidRPr="004B2C0E">
        <w:rPr>
          <w:color w:val="000000"/>
          <w:sz w:val="28"/>
          <w:lang w:val="en-US"/>
        </w:rPr>
        <w:t>HgCdTe</w:t>
      </w:r>
      <w:r w:rsidRPr="004B2C0E">
        <w:rPr>
          <w:color w:val="000000"/>
          <w:sz w:val="28"/>
        </w:rPr>
        <w:t xml:space="preserve"> много больше конкурентов, чем когда-либо прежде. К ним относятся кремниевые диоды с барьером Шоттки, гетеропереходы </w:t>
      </w:r>
      <w:r w:rsidRPr="004B2C0E">
        <w:rPr>
          <w:color w:val="000000"/>
          <w:sz w:val="28"/>
          <w:lang w:val="en-US"/>
        </w:rPr>
        <w:t>SiGe</w:t>
      </w:r>
      <w:r w:rsidRPr="004B2C0E">
        <w:rPr>
          <w:color w:val="000000"/>
          <w:sz w:val="28"/>
        </w:rPr>
        <w:t xml:space="preserve">, структуры с множеством квантовых ям на основе </w:t>
      </w:r>
      <w:r w:rsidRPr="004B2C0E">
        <w:rPr>
          <w:color w:val="000000"/>
          <w:sz w:val="28"/>
          <w:lang w:val="en-US"/>
        </w:rPr>
        <w:t>AlGaAs</w:t>
      </w:r>
      <w:r w:rsidRPr="004B2C0E">
        <w:rPr>
          <w:color w:val="000000"/>
          <w:sz w:val="28"/>
        </w:rPr>
        <w:t xml:space="preserve">, сверхрешетки на основе напряженных слоев </w:t>
      </w:r>
      <w:r w:rsidRPr="004B2C0E">
        <w:rPr>
          <w:color w:val="000000"/>
          <w:sz w:val="28"/>
          <w:lang w:val="en-US"/>
        </w:rPr>
        <w:t>GalnSb</w:t>
      </w:r>
      <w:r w:rsidRPr="004B2C0E">
        <w:rPr>
          <w:color w:val="000000"/>
          <w:sz w:val="28"/>
        </w:rPr>
        <w:t xml:space="preserve">, высокотемпературные сверхпроводники, а также два типа тепловых детекторов: пироэлектрические детекторы и кремниевые болометры. Однако ни один из вышеперечисленных детекторов не может конкурировать с </w:t>
      </w:r>
      <w:r w:rsidRPr="004B2C0E">
        <w:rPr>
          <w:color w:val="000000"/>
          <w:sz w:val="28"/>
          <w:lang w:val="en-US"/>
        </w:rPr>
        <w:t>HgCdTe</w:t>
      </w:r>
      <w:r w:rsidRPr="004B2C0E">
        <w:rPr>
          <w:color w:val="000000"/>
          <w:sz w:val="28"/>
        </w:rPr>
        <w:t xml:space="preserve"> по фундаментальным свойствам. Они могут быть более технологичными, но никогда не смогут обеспечить более высокие рабочие характеристики или, за исключением тепловых детекторов, функционировать при более высоких или даже сравнимых температурах.</w:t>
      </w:r>
    </w:p>
    <w:p w:rsidR="00022C93" w:rsidRPr="004B2C0E" w:rsidRDefault="00022C93" w:rsidP="004B2C0E">
      <w:pPr>
        <w:spacing w:line="360" w:lineRule="auto"/>
        <w:ind w:firstLine="709"/>
        <w:jc w:val="both"/>
        <w:rPr>
          <w:color w:val="000000"/>
          <w:sz w:val="28"/>
        </w:rPr>
      </w:pPr>
      <w:r w:rsidRPr="004B2C0E">
        <w:rPr>
          <w:color w:val="000000"/>
          <w:sz w:val="28"/>
        </w:rPr>
        <w:t xml:space="preserve">Особые преимущества </w:t>
      </w:r>
      <w:r w:rsidRPr="004B2C0E">
        <w:rPr>
          <w:color w:val="000000"/>
          <w:sz w:val="28"/>
          <w:lang w:val="en-US"/>
        </w:rPr>
        <w:t>HgCdTe</w:t>
      </w:r>
      <w:r w:rsidRPr="004B2C0E">
        <w:rPr>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прямая запрещенная зона, возможность получать как низкую, так и высокую концентрацию носителей заряда, высокую подвижность электронов и низкую диэлект</w:t>
      </w:r>
      <w:r w:rsidR="00033028" w:rsidRPr="004B2C0E">
        <w:rPr>
          <w:color w:val="000000"/>
          <w:sz w:val="28"/>
        </w:rPr>
        <w:t>рическую постоянную. Чрез</w:t>
      </w:r>
      <w:r w:rsidRPr="004B2C0E">
        <w:rPr>
          <w:color w:val="000000"/>
          <w:sz w:val="28"/>
        </w:rPr>
        <w:t xml:space="preserve">вычайно малое изменение периода кристаллической решетки с изменением состава позволяет выращивать высококачественные многослойные структуры и структуры со ступенчатой шириной запрещенной зоны. </w:t>
      </w:r>
      <w:r w:rsidRPr="004B2C0E">
        <w:rPr>
          <w:color w:val="000000"/>
          <w:sz w:val="28"/>
          <w:lang w:val="en-US"/>
        </w:rPr>
        <w:t>HgCdTe</w:t>
      </w:r>
      <w:r w:rsidR="00033028" w:rsidRPr="004B2C0E">
        <w:rPr>
          <w:color w:val="000000"/>
          <w:sz w:val="28"/>
        </w:rPr>
        <w:t xml:space="preserve"> может исп</w:t>
      </w:r>
      <w:r w:rsidRPr="004B2C0E">
        <w:rPr>
          <w:color w:val="000000"/>
          <w:sz w:val="28"/>
        </w:rPr>
        <w:t xml:space="preserve">ользоваться для детекторов, работающих </w:t>
      </w:r>
      <w:r w:rsidR="00033028" w:rsidRPr="004B2C0E">
        <w:rPr>
          <w:color w:val="000000"/>
          <w:sz w:val="28"/>
        </w:rPr>
        <w:t>в различных режимах, а также мо</w:t>
      </w:r>
      <w:r w:rsidRPr="004B2C0E">
        <w:rPr>
          <w:color w:val="000000"/>
          <w:sz w:val="28"/>
        </w:rPr>
        <w:t>жет быть о</w:t>
      </w:r>
      <w:r w:rsidR="00156222" w:rsidRPr="004B2C0E">
        <w:rPr>
          <w:color w:val="000000"/>
          <w:sz w:val="28"/>
        </w:rPr>
        <w:t xml:space="preserve">птимизирован для использования </w:t>
      </w:r>
      <w:r w:rsidRPr="004B2C0E">
        <w:rPr>
          <w:color w:val="000000"/>
          <w:sz w:val="28"/>
        </w:rPr>
        <w:t>в диапазоне температур от жидкого гелия до комнатной в чрезвычайно широком диапазоне ИК-спектра (1</w:t>
      </w:r>
      <w:r w:rsidR="004B2C0E">
        <w:rPr>
          <w:color w:val="000000"/>
          <w:sz w:val="28"/>
        </w:rPr>
        <w:t>–</w:t>
      </w:r>
      <w:r w:rsidR="004B2C0E" w:rsidRPr="004B2C0E">
        <w:rPr>
          <w:color w:val="000000"/>
          <w:sz w:val="28"/>
        </w:rPr>
        <w:t>3</w:t>
      </w:r>
      <w:r w:rsidRPr="004B2C0E">
        <w:rPr>
          <w:color w:val="000000"/>
          <w:sz w:val="28"/>
        </w:rPr>
        <w:t>0 мкм).</w:t>
      </w:r>
    </w:p>
    <w:p w:rsidR="00022C93" w:rsidRPr="004B2C0E" w:rsidRDefault="00022C93" w:rsidP="004B2C0E">
      <w:pPr>
        <w:autoSpaceDE w:val="0"/>
        <w:autoSpaceDN w:val="0"/>
        <w:adjustRightInd w:val="0"/>
        <w:spacing w:line="360" w:lineRule="auto"/>
        <w:ind w:firstLine="709"/>
        <w:jc w:val="both"/>
        <w:rPr>
          <w:color w:val="000000"/>
          <w:sz w:val="28"/>
        </w:rPr>
      </w:pPr>
      <w:bookmarkStart w:id="10" w:name="_Toc233217738"/>
      <w:bookmarkStart w:id="11" w:name="_Toc233723403"/>
      <w:r w:rsidRPr="004B2C0E">
        <w:rPr>
          <w:bCs/>
          <w:iCs/>
          <w:color w:val="000000"/>
          <w:sz w:val="28"/>
        </w:rPr>
        <w:t>Такой</w:t>
      </w:r>
      <w:r w:rsidRPr="004B2C0E">
        <w:rPr>
          <w:bCs/>
          <w:i/>
          <w:iCs/>
          <w:color w:val="000000"/>
          <w:sz w:val="28"/>
        </w:rPr>
        <w:t xml:space="preserve"> </w:t>
      </w:r>
      <w:r w:rsidRPr="004B2C0E">
        <w:rPr>
          <w:bCs/>
          <w:iCs/>
          <w:color w:val="000000"/>
          <w:sz w:val="28"/>
        </w:rPr>
        <w:t>широкий диа</w:t>
      </w:r>
      <w:r w:rsidR="00156222" w:rsidRPr="004B2C0E">
        <w:rPr>
          <w:bCs/>
          <w:iCs/>
          <w:color w:val="000000"/>
          <w:sz w:val="28"/>
        </w:rPr>
        <w:t>пазон длин волн дает и широкие о</w:t>
      </w:r>
      <w:r w:rsidRPr="004B2C0E">
        <w:rPr>
          <w:bCs/>
          <w:iCs/>
          <w:color w:val="000000"/>
          <w:sz w:val="28"/>
        </w:rPr>
        <w:t>бласти применения</w:t>
      </w:r>
      <w:r w:rsidRPr="004B2C0E">
        <w:rPr>
          <w:b/>
          <w:bCs/>
          <w:i/>
          <w:iCs/>
          <w:color w:val="000000"/>
          <w:sz w:val="28"/>
        </w:rPr>
        <w:t>:</w:t>
      </w:r>
      <w:bookmarkEnd w:id="10"/>
      <w:bookmarkEnd w:id="11"/>
    </w:p>
    <w:p w:rsidR="00610678" w:rsidRPr="004B2C0E" w:rsidRDefault="00610678" w:rsidP="004B2C0E">
      <w:pPr>
        <w:pStyle w:val="2"/>
        <w:keepNext w:val="0"/>
        <w:spacing w:before="0" w:after="0" w:line="360" w:lineRule="auto"/>
        <w:ind w:firstLine="709"/>
        <w:jc w:val="both"/>
        <w:rPr>
          <w:rFonts w:ascii="Times New Roman" w:hAnsi="Times New Roman" w:cs="Times New Roman"/>
          <w:color w:val="000000"/>
        </w:rPr>
      </w:pPr>
      <w:bookmarkStart w:id="12" w:name="_Toc233723404"/>
      <w:r w:rsidRPr="004B2C0E">
        <w:rPr>
          <w:rFonts w:ascii="Times New Roman" w:hAnsi="Times New Roman" w:cs="Times New Roman"/>
          <w:color w:val="000000"/>
        </w:rPr>
        <w:t>Применение ИК фотоприемников.</w:t>
      </w:r>
      <w:bookmarkEnd w:id="12"/>
    </w:p>
    <w:p w:rsidR="00022C93" w:rsidRPr="004B2C0E" w:rsidRDefault="00022C93" w:rsidP="004B2C0E">
      <w:pPr>
        <w:autoSpaceDE w:val="0"/>
        <w:autoSpaceDN w:val="0"/>
        <w:adjustRightInd w:val="0"/>
        <w:spacing w:line="360" w:lineRule="auto"/>
        <w:ind w:firstLine="709"/>
        <w:jc w:val="both"/>
        <w:rPr>
          <w:color w:val="000000"/>
          <w:sz w:val="28"/>
        </w:rPr>
      </w:pPr>
      <w:r w:rsidRPr="004B2C0E">
        <w:rPr>
          <w:color w:val="000000"/>
          <w:sz w:val="28"/>
        </w:rPr>
        <w:t>Тепловизионная техника, основанная на применении фотоприемников инфракрасного (ИК)</w:t>
      </w:r>
      <w:r w:rsidR="003D26F0" w:rsidRPr="004B2C0E">
        <w:rPr>
          <w:color w:val="000000"/>
          <w:sz w:val="28"/>
        </w:rPr>
        <w:t xml:space="preserve"> </w:t>
      </w:r>
      <w:r w:rsidR="00CE383D" w:rsidRPr="004B2C0E">
        <w:rPr>
          <w:color w:val="000000"/>
          <w:sz w:val="28"/>
        </w:rPr>
        <w:t>диапазона используе</w:t>
      </w:r>
      <w:r w:rsidRPr="004B2C0E">
        <w:rPr>
          <w:color w:val="000000"/>
          <w:sz w:val="28"/>
        </w:rPr>
        <w:t>тся в различны</w:t>
      </w:r>
      <w:r w:rsidR="0031184F" w:rsidRPr="004B2C0E">
        <w:rPr>
          <w:color w:val="000000"/>
          <w:sz w:val="28"/>
        </w:rPr>
        <w:t>х областях народного хозяйства:</w:t>
      </w:r>
    </w:p>
    <w:p w:rsidR="00022C93" w:rsidRPr="004B2C0E" w:rsidRDefault="004B2C0E" w:rsidP="004B2C0E">
      <w:pPr>
        <w:numPr>
          <w:ilvl w:val="2"/>
          <w:numId w:val="8"/>
        </w:numPr>
        <w:tabs>
          <w:tab w:val="clear" w:pos="2160"/>
          <w:tab w:val="num" w:pos="720"/>
        </w:tabs>
        <w:autoSpaceDE w:val="0"/>
        <w:autoSpaceDN w:val="0"/>
        <w:adjustRightInd w:val="0"/>
        <w:spacing w:line="360" w:lineRule="auto"/>
        <w:ind w:left="0" w:firstLine="709"/>
        <w:jc w:val="both"/>
        <w:rPr>
          <w:color w:val="000000"/>
          <w:sz w:val="28"/>
        </w:rPr>
      </w:pPr>
      <w:r>
        <w:rPr>
          <w:color w:val="000000"/>
          <w:sz w:val="28"/>
        </w:rPr>
        <w:t>– </w:t>
      </w:r>
      <w:r w:rsidR="004A000C" w:rsidRPr="004B2C0E">
        <w:rPr>
          <w:color w:val="000000"/>
          <w:sz w:val="28"/>
        </w:rPr>
        <w:t>химическая промышленность;</w:t>
      </w:r>
    </w:p>
    <w:p w:rsidR="00022C93" w:rsidRPr="004B2C0E" w:rsidRDefault="004B2C0E" w:rsidP="004B2C0E">
      <w:pPr>
        <w:numPr>
          <w:ilvl w:val="2"/>
          <w:numId w:val="8"/>
        </w:numPr>
        <w:tabs>
          <w:tab w:val="clear" w:pos="2160"/>
          <w:tab w:val="num" w:pos="720"/>
        </w:tabs>
        <w:autoSpaceDE w:val="0"/>
        <w:autoSpaceDN w:val="0"/>
        <w:adjustRightInd w:val="0"/>
        <w:spacing w:line="360" w:lineRule="auto"/>
        <w:ind w:left="0" w:firstLine="709"/>
        <w:jc w:val="both"/>
        <w:rPr>
          <w:color w:val="000000"/>
          <w:sz w:val="28"/>
        </w:rPr>
      </w:pPr>
      <w:r>
        <w:rPr>
          <w:color w:val="000000"/>
          <w:sz w:val="28"/>
        </w:rPr>
        <w:t>– </w:t>
      </w:r>
      <w:r w:rsidR="00022C93" w:rsidRPr="004B2C0E">
        <w:rPr>
          <w:color w:val="000000"/>
          <w:sz w:val="28"/>
        </w:rPr>
        <w:t>металлу</w:t>
      </w:r>
      <w:r w:rsidR="004A000C" w:rsidRPr="004B2C0E">
        <w:rPr>
          <w:color w:val="000000"/>
          <w:sz w:val="28"/>
        </w:rPr>
        <w:t>ргия черных и цветных металлов;</w:t>
      </w:r>
    </w:p>
    <w:p w:rsidR="0031184F" w:rsidRPr="004B2C0E" w:rsidRDefault="004B2C0E" w:rsidP="004B2C0E">
      <w:pPr>
        <w:numPr>
          <w:ilvl w:val="2"/>
          <w:numId w:val="8"/>
        </w:numPr>
        <w:tabs>
          <w:tab w:val="clear" w:pos="2160"/>
          <w:tab w:val="num" w:pos="720"/>
        </w:tabs>
        <w:spacing w:line="360" w:lineRule="auto"/>
        <w:ind w:left="0" w:firstLine="709"/>
        <w:jc w:val="both"/>
        <w:rPr>
          <w:color w:val="000000"/>
          <w:sz w:val="28"/>
        </w:rPr>
      </w:pPr>
      <w:r>
        <w:rPr>
          <w:color w:val="000000"/>
          <w:sz w:val="28"/>
        </w:rPr>
        <w:t>– </w:t>
      </w:r>
      <w:r w:rsidR="0031184F" w:rsidRPr="004B2C0E">
        <w:rPr>
          <w:color w:val="000000"/>
          <w:sz w:val="28"/>
        </w:rPr>
        <w:t>мед</w:t>
      </w:r>
      <w:r w:rsidR="004A000C" w:rsidRPr="004B2C0E">
        <w:rPr>
          <w:color w:val="000000"/>
          <w:sz w:val="28"/>
        </w:rPr>
        <w:t>ицина</w:t>
      </w:r>
      <w:r w:rsidR="0031184F" w:rsidRPr="004B2C0E">
        <w:rPr>
          <w:color w:val="000000"/>
          <w:sz w:val="28"/>
        </w:rPr>
        <w:t xml:space="preserve"> (ранняя диагностика раковых опухолей и других заболеваний);</w:t>
      </w:r>
    </w:p>
    <w:p w:rsidR="0031184F"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г</w:t>
      </w:r>
      <w:r w:rsidR="004A000C" w:rsidRPr="004B2C0E">
        <w:rPr>
          <w:color w:val="000000"/>
          <w:sz w:val="28"/>
        </w:rPr>
        <w:t>еология</w:t>
      </w:r>
      <w:r w:rsidR="0031184F" w:rsidRPr="004B2C0E">
        <w:rPr>
          <w:color w:val="000000"/>
          <w:sz w:val="28"/>
        </w:rPr>
        <w:t xml:space="preserve"> (поиск нефтегазовый, рудных и нерудных месторождений и геотермальных вод);</w:t>
      </w:r>
    </w:p>
    <w:p w:rsidR="0031184F"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г</w:t>
      </w:r>
      <w:r w:rsidR="004A000C" w:rsidRPr="004B2C0E">
        <w:rPr>
          <w:color w:val="000000"/>
          <w:sz w:val="28"/>
        </w:rPr>
        <w:t>ородское хозяйство</w:t>
      </w:r>
      <w:r w:rsidR="0031184F" w:rsidRPr="004B2C0E">
        <w:rPr>
          <w:color w:val="000000"/>
          <w:sz w:val="28"/>
        </w:rPr>
        <w:t xml:space="preserve"> (</w:t>
      </w:r>
      <w:r w:rsidR="004A000C" w:rsidRPr="004B2C0E">
        <w:rPr>
          <w:color w:val="000000"/>
          <w:sz w:val="28"/>
        </w:rPr>
        <w:t xml:space="preserve">используют </w:t>
      </w:r>
      <w:r w:rsidR="0031184F" w:rsidRPr="004B2C0E">
        <w:rPr>
          <w:color w:val="000000"/>
          <w:sz w:val="28"/>
        </w:rPr>
        <w:t>для обнаружения скрытых утечек тепла, горячей и холодной воды в теплотрассах и водопроводной сети, обнаружение карстовых полостей в районах массовой застройки, обнаружение нарушения изоляции электропроводки);</w:t>
      </w:r>
    </w:p>
    <w:p w:rsidR="0031184F"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с</w:t>
      </w:r>
      <w:r w:rsidR="004A000C" w:rsidRPr="004B2C0E">
        <w:rPr>
          <w:color w:val="000000"/>
          <w:sz w:val="28"/>
        </w:rPr>
        <w:t>ельское хозяйство</w:t>
      </w:r>
      <w:r w:rsidR="0031184F" w:rsidRPr="004B2C0E">
        <w:rPr>
          <w:color w:val="000000"/>
          <w:sz w:val="28"/>
        </w:rPr>
        <w:t xml:space="preserve"> (контроль увлажнения и иссушения почв, состояние посевов с/х культур, выявление поражения вредителями и болезнями посевов и т.д.);</w:t>
      </w:r>
    </w:p>
    <w:p w:rsidR="0031184F"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л</w:t>
      </w:r>
      <w:r w:rsidR="004A000C" w:rsidRPr="004B2C0E">
        <w:rPr>
          <w:color w:val="000000"/>
          <w:sz w:val="28"/>
        </w:rPr>
        <w:t>есное хозяйство</w:t>
      </w:r>
      <w:r w:rsidR="0031184F" w:rsidRPr="004B2C0E">
        <w:rPr>
          <w:color w:val="000000"/>
          <w:sz w:val="28"/>
        </w:rPr>
        <w:t xml:space="preserve"> (выявление массового поражения леса вредителями, обнаружение очагов лесных пожаров при значительном задымлении);</w:t>
      </w:r>
    </w:p>
    <w:p w:rsidR="0031184F"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э</w:t>
      </w:r>
      <w:r w:rsidR="004A000C" w:rsidRPr="004B2C0E">
        <w:rPr>
          <w:color w:val="000000"/>
          <w:sz w:val="28"/>
        </w:rPr>
        <w:t>кология</w:t>
      </w:r>
      <w:r w:rsidR="0031184F" w:rsidRPr="004B2C0E">
        <w:rPr>
          <w:color w:val="000000"/>
          <w:sz w:val="28"/>
        </w:rPr>
        <w:t xml:space="preserve"> (тепловые загрязнения рек и водоёмов, загрязнения воздушного бассейна выбросами электростанций и других промышленных предприятий, наблюдение за миграцией подземных вод – отходов металлургической и химической промышленности);</w:t>
      </w:r>
    </w:p>
    <w:p w:rsidR="0031184F"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к</w:t>
      </w:r>
      <w:r w:rsidR="001D24FF" w:rsidRPr="004B2C0E">
        <w:rPr>
          <w:color w:val="000000"/>
          <w:sz w:val="28"/>
        </w:rPr>
        <w:t>онтроль и диагностика</w:t>
      </w:r>
      <w:r w:rsidR="0031184F" w:rsidRPr="004B2C0E">
        <w:rPr>
          <w:color w:val="000000"/>
          <w:sz w:val="28"/>
        </w:rPr>
        <w:t xml:space="preserve"> чрезвычайных ситуаций;</w:t>
      </w:r>
    </w:p>
    <w:p w:rsidR="0031184F" w:rsidRPr="004B2C0E" w:rsidRDefault="004B2C0E" w:rsidP="004B2C0E">
      <w:pPr>
        <w:numPr>
          <w:ilvl w:val="0"/>
          <w:numId w:val="8"/>
        </w:numPr>
        <w:spacing w:line="360" w:lineRule="auto"/>
        <w:ind w:left="0" w:firstLine="709"/>
        <w:jc w:val="both"/>
        <w:rPr>
          <w:color w:val="000000"/>
          <w:sz w:val="28"/>
        </w:rPr>
      </w:pPr>
      <w:r>
        <w:rPr>
          <w:color w:val="000000"/>
          <w:sz w:val="28"/>
        </w:rPr>
        <w:t xml:space="preserve">– </w:t>
      </w:r>
      <w:r w:rsidRPr="004B2C0E">
        <w:rPr>
          <w:color w:val="000000"/>
          <w:sz w:val="28"/>
        </w:rPr>
        <w:t>э</w:t>
      </w:r>
      <w:r w:rsidR="001D24FF" w:rsidRPr="004B2C0E">
        <w:rPr>
          <w:color w:val="000000"/>
          <w:sz w:val="28"/>
        </w:rPr>
        <w:t>нергетика</w:t>
      </w:r>
      <w:r w:rsidR="0031184F" w:rsidRPr="004B2C0E">
        <w:rPr>
          <w:color w:val="000000"/>
          <w:sz w:val="28"/>
        </w:rPr>
        <w:t xml:space="preserve"> (дистанционный контроль предаварийных ситуаций крупных энергетических объектов).</w:t>
      </w:r>
    </w:p>
    <w:p w:rsidR="00971953" w:rsidRDefault="004B2C0E" w:rsidP="004B2C0E">
      <w:pPr>
        <w:spacing w:line="360" w:lineRule="auto"/>
        <w:ind w:firstLine="709"/>
        <w:jc w:val="both"/>
        <w:rPr>
          <w:color w:val="000000"/>
          <w:sz w:val="28"/>
        </w:rPr>
      </w:pPr>
      <w:r>
        <w:rPr>
          <w:color w:val="000000"/>
          <w:sz w:val="28"/>
        </w:rPr>
        <w:t xml:space="preserve">– </w:t>
      </w:r>
      <w:r w:rsidRPr="004B2C0E">
        <w:rPr>
          <w:color w:val="000000"/>
          <w:sz w:val="28"/>
        </w:rPr>
        <w:t>К</w:t>
      </w:r>
      <w:r w:rsidR="00022C93" w:rsidRPr="004B2C0E">
        <w:rPr>
          <w:color w:val="000000"/>
          <w:sz w:val="28"/>
        </w:rPr>
        <w:t>РТ материал относится к собственным полупроводникам, поэтому чувствительность детекторов на его основе выше, чем чувствительность детекторов на основе примесных полупроводников.</w:t>
      </w:r>
      <w:r w:rsidR="00494352" w:rsidRPr="004B2C0E">
        <w:rPr>
          <w:color w:val="000000"/>
          <w:sz w:val="28"/>
        </w:rPr>
        <w:t xml:space="preserve"> </w:t>
      </w:r>
    </w:p>
    <w:p w:rsidR="00494352" w:rsidRPr="004B2C0E" w:rsidRDefault="00022C93" w:rsidP="004B2C0E">
      <w:pPr>
        <w:spacing w:line="360" w:lineRule="auto"/>
        <w:ind w:firstLine="709"/>
        <w:jc w:val="both"/>
        <w:rPr>
          <w:color w:val="000000"/>
          <w:sz w:val="28"/>
        </w:rPr>
      </w:pPr>
      <w:r w:rsidRPr="004B2C0E">
        <w:rPr>
          <w:color w:val="000000"/>
          <w:sz w:val="28"/>
        </w:rPr>
        <w:t>- В этом материале время жизни носителей довольно мало, диэлектрическая постоянная невелика, поэтому быстродействие де</w:t>
      </w:r>
      <w:r w:rsidR="00494352" w:rsidRPr="004B2C0E">
        <w:rPr>
          <w:color w:val="000000"/>
          <w:sz w:val="28"/>
        </w:rPr>
        <w:t>текторов на основе КРТ высокое.</w:t>
      </w:r>
    </w:p>
    <w:p w:rsidR="00E65D34" w:rsidRPr="004B2C0E" w:rsidRDefault="004B2C0E" w:rsidP="004B2C0E">
      <w:pPr>
        <w:spacing w:line="360" w:lineRule="auto"/>
        <w:ind w:firstLine="709"/>
        <w:jc w:val="both"/>
        <w:rPr>
          <w:color w:val="000000"/>
          <w:sz w:val="28"/>
        </w:rPr>
      </w:pPr>
      <w:r>
        <w:rPr>
          <w:color w:val="000000"/>
          <w:sz w:val="28"/>
        </w:rPr>
        <w:t>– </w:t>
      </w:r>
      <w:r w:rsidR="00E65D34" w:rsidRPr="004B2C0E">
        <w:rPr>
          <w:color w:val="000000"/>
          <w:sz w:val="28"/>
        </w:rPr>
        <w:t>Возможность варьировать ширину запрещенной зоны.</w:t>
      </w:r>
    </w:p>
    <w:p w:rsidR="004B2C0E" w:rsidRDefault="004B2C0E" w:rsidP="004B2C0E">
      <w:pPr>
        <w:spacing w:line="360" w:lineRule="auto"/>
        <w:ind w:firstLine="709"/>
        <w:jc w:val="both"/>
        <w:rPr>
          <w:color w:val="000000"/>
          <w:sz w:val="28"/>
        </w:rPr>
      </w:pPr>
      <w:r>
        <w:rPr>
          <w:color w:val="000000"/>
          <w:sz w:val="28"/>
        </w:rPr>
        <w:t xml:space="preserve">– </w:t>
      </w:r>
      <w:r w:rsidRPr="004B2C0E">
        <w:rPr>
          <w:color w:val="000000"/>
          <w:sz w:val="28"/>
        </w:rPr>
        <w:t>Е</w:t>
      </w:r>
      <w:r w:rsidR="00022C93" w:rsidRPr="004B2C0E">
        <w:rPr>
          <w:color w:val="000000"/>
          <w:sz w:val="28"/>
        </w:rPr>
        <w:t>ще одно преимущество КРТ перед другими материалами заключается в возможности (и это подтверждено опытными разработками) изготавливать многоэлементные линейные и двумерные матрицы фотодетекторов, чувствительных в спектральном диапазоне 10</w:t>
      </w:r>
      <w:r>
        <w:rPr>
          <w:color w:val="000000"/>
          <w:sz w:val="28"/>
        </w:rPr>
        <w:t>–</w:t>
      </w:r>
      <w:r w:rsidRPr="004B2C0E">
        <w:rPr>
          <w:color w:val="000000"/>
          <w:sz w:val="28"/>
        </w:rPr>
        <w:t>1</w:t>
      </w:r>
      <w:r w:rsidR="00022C93" w:rsidRPr="004B2C0E">
        <w:rPr>
          <w:color w:val="000000"/>
          <w:sz w:val="28"/>
        </w:rPr>
        <w:t>2 мкм при температуре 77К и в диапазоне 4</w:t>
      </w:r>
      <w:r>
        <w:rPr>
          <w:color w:val="000000"/>
          <w:sz w:val="28"/>
        </w:rPr>
        <w:t>–</w:t>
      </w:r>
      <w:r w:rsidRPr="004B2C0E">
        <w:rPr>
          <w:color w:val="000000"/>
          <w:sz w:val="28"/>
        </w:rPr>
        <w:t>6</w:t>
      </w:r>
      <w:r w:rsidR="00022C93" w:rsidRPr="004B2C0E">
        <w:rPr>
          <w:color w:val="000000"/>
          <w:sz w:val="28"/>
        </w:rPr>
        <w:t xml:space="preserve"> мкм при температуре 220</w:t>
      </w:r>
      <w:r w:rsidRPr="004B2C0E">
        <w:rPr>
          <w:color w:val="000000"/>
          <w:sz w:val="28"/>
        </w:rPr>
        <w:t>К</w:t>
      </w:r>
      <w:r>
        <w:rPr>
          <w:color w:val="000000"/>
          <w:sz w:val="28"/>
        </w:rPr>
        <w:t xml:space="preserve"> </w:t>
      </w:r>
      <w:r w:rsidRPr="004B2C0E">
        <w:rPr>
          <w:color w:val="000000"/>
          <w:sz w:val="28"/>
        </w:rPr>
        <w:t xml:space="preserve">(-60 </w:t>
      </w:r>
      <w:r w:rsidR="00022C93" w:rsidRPr="004B2C0E">
        <w:rPr>
          <w:color w:val="000000"/>
          <w:sz w:val="28"/>
        </w:rPr>
        <w:t>С).</w:t>
      </w:r>
    </w:p>
    <w:p w:rsidR="00022C93" w:rsidRPr="004B2C0E" w:rsidRDefault="00022C93" w:rsidP="004B2C0E">
      <w:pPr>
        <w:pStyle w:val="2"/>
        <w:keepNext w:val="0"/>
        <w:spacing w:before="0" w:after="0" w:line="360" w:lineRule="auto"/>
        <w:ind w:firstLine="709"/>
        <w:jc w:val="both"/>
        <w:rPr>
          <w:rFonts w:ascii="Times New Roman" w:hAnsi="Times New Roman" w:cs="Times New Roman"/>
          <w:color w:val="000000"/>
        </w:rPr>
      </w:pPr>
      <w:bookmarkStart w:id="13" w:name="_Toc233723405"/>
      <w:r w:rsidRPr="004B2C0E">
        <w:rPr>
          <w:rFonts w:ascii="Times New Roman" w:hAnsi="Times New Roman" w:cs="Times New Roman"/>
          <w:color w:val="000000"/>
        </w:rPr>
        <w:t xml:space="preserve">Преимущества </w:t>
      </w:r>
      <w:r w:rsidR="004803BC" w:rsidRPr="004B2C0E">
        <w:rPr>
          <w:rFonts w:ascii="Times New Roman" w:hAnsi="Times New Roman" w:cs="Times New Roman"/>
          <w:color w:val="000000"/>
        </w:rPr>
        <w:t>г</w:t>
      </w:r>
      <w:r w:rsidRPr="004B2C0E">
        <w:rPr>
          <w:rFonts w:ascii="Times New Roman" w:hAnsi="Times New Roman" w:cs="Times New Roman"/>
          <w:color w:val="000000"/>
        </w:rPr>
        <w:t>етероэпитаксиальных структур КРТ по сравнению с объемными кристаллами КРТ.</w:t>
      </w:r>
      <w:bookmarkEnd w:id="13"/>
    </w:p>
    <w:p w:rsidR="00022C93" w:rsidRPr="004B2C0E" w:rsidRDefault="004B2C0E" w:rsidP="004B2C0E">
      <w:pPr>
        <w:spacing w:line="360" w:lineRule="auto"/>
        <w:ind w:firstLine="709"/>
        <w:jc w:val="both"/>
        <w:rPr>
          <w:color w:val="000000"/>
          <w:sz w:val="28"/>
        </w:rPr>
      </w:pPr>
      <w:r>
        <w:rPr>
          <w:color w:val="000000"/>
          <w:sz w:val="28"/>
        </w:rPr>
        <w:t xml:space="preserve">– </w:t>
      </w:r>
      <w:r w:rsidRPr="004B2C0E">
        <w:rPr>
          <w:color w:val="000000"/>
          <w:sz w:val="28"/>
        </w:rPr>
        <w:t>П</w:t>
      </w:r>
      <w:r w:rsidR="00022C93" w:rsidRPr="004B2C0E">
        <w:rPr>
          <w:color w:val="000000"/>
          <w:sz w:val="28"/>
        </w:rPr>
        <w:t>реимуществом структур является существенное упрощение технологии изготовления ИК фотоприемников. ГЭС (Гетероэпитаксиальные структуры) КРТ не уступают по свойствам объемным кристаллам КРТ, превосходят их по технологичности изготовления фотоприемников и пригодны для производства многоэлементных фотоприемников с параметрами, близкими к предельным.</w:t>
      </w:r>
    </w:p>
    <w:p w:rsidR="00022C93" w:rsidRPr="004B2C0E" w:rsidRDefault="004B2C0E" w:rsidP="004B2C0E">
      <w:pPr>
        <w:autoSpaceDE w:val="0"/>
        <w:autoSpaceDN w:val="0"/>
        <w:adjustRightInd w:val="0"/>
        <w:spacing w:line="360" w:lineRule="auto"/>
        <w:ind w:firstLine="709"/>
        <w:jc w:val="both"/>
        <w:rPr>
          <w:color w:val="000000"/>
          <w:sz w:val="28"/>
        </w:rPr>
      </w:pPr>
      <w:r>
        <w:rPr>
          <w:color w:val="000000"/>
          <w:sz w:val="28"/>
        </w:rPr>
        <w:t>– </w:t>
      </w:r>
      <w:r w:rsidR="00022C93" w:rsidRPr="004B2C0E">
        <w:rPr>
          <w:color w:val="000000"/>
          <w:sz w:val="28"/>
        </w:rPr>
        <w:t>Этот материал может быть изготовлен с различной шириной запрещенной зоны, так что приборы на его основе могут регистрировать ИК-излучение в диапазоне 1.6 – 20 мкм.</w:t>
      </w:r>
    </w:p>
    <w:p w:rsidR="00971953" w:rsidRDefault="00971953" w:rsidP="004B2C0E">
      <w:pPr>
        <w:pStyle w:val="1"/>
        <w:keepNext w:val="0"/>
        <w:spacing w:before="0" w:after="0" w:line="360" w:lineRule="auto"/>
        <w:ind w:firstLine="709"/>
        <w:jc w:val="both"/>
        <w:rPr>
          <w:rFonts w:ascii="Times New Roman" w:hAnsi="Times New Roman"/>
          <w:color w:val="000000"/>
          <w:sz w:val="28"/>
        </w:rPr>
      </w:pPr>
      <w:bookmarkStart w:id="14" w:name="_Toc233723406"/>
    </w:p>
    <w:p w:rsidR="0080083A" w:rsidRPr="004B2C0E" w:rsidRDefault="00971953" w:rsidP="004B2C0E">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1.</w:t>
      </w:r>
      <w:r w:rsidR="0080083A" w:rsidRPr="004B2C0E">
        <w:rPr>
          <w:rFonts w:ascii="Times New Roman" w:hAnsi="Times New Roman"/>
          <w:color w:val="000000"/>
          <w:sz w:val="28"/>
        </w:rPr>
        <w:t>4</w:t>
      </w:r>
      <w:r>
        <w:rPr>
          <w:rFonts w:ascii="Times New Roman" w:hAnsi="Times New Roman"/>
          <w:color w:val="000000"/>
          <w:sz w:val="28"/>
        </w:rPr>
        <w:t xml:space="preserve"> </w:t>
      </w:r>
      <w:r w:rsidR="004B2C0E" w:rsidRPr="004B2C0E">
        <w:rPr>
          <w:rFonts w:ascii="Times New Roman" w:hAnsi="Times New Roman"/>
          <w:color w:val="000000"/>
          <w:sz w:val="28"/>
          <w:lang w:val="en-US"/>
        </w:rPr>
        <w:t>Hg</w:t>
      </w:r>
      <w:r w:rsidR="0080083A" w:rsidRPr="004B2C0E">
        <w:rPr>
          <w:rFonts w:ascii="Times New Roman" w:hAnsi="Times New Roman"/>
          <w:color w:val="000000"/>
          <w:sz w:val="28"/>
          <w:lang w:val="en-US"/>
        </w:rPr>
        <w:t>CdTe</w:t>
      </w:r>
      <w:r w:rsidR="0080083A" w:rsidRPr="004B2C0E">
        <w:rPr>
          <w:rFonts w:ascii="Times New Roman" w:hAnsi="Times New Roman"/>
          <w:color w:val="000000"/>
          <w:sz w:val="28"/>
        </w:rPr>
        <w:t>: свойства и технология</w:t>
      </w:r>
      <w:bookmarkEnd w:id="14"/>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С точки зрения фундаментальных свойств </w:t>
      </w:r>
      <w:r w:rsidRPr="004B2C0E">
        <w:rPr>
          <w:color w:val="000000"/>
          <w:sz w:val="28"/>
          <w:lang w:val="en-US"/>
        </w:rPr>
        <w:t>HgCdTe</w:t>
      </w:r>
      <w:r w:rsidR="00C75A59" w:rsidRPr="004B2C0E">
        <w:rPr>
          <w:color w:val="000000"/>
          <w:sz w:val="28"/>
        </w:rPr>
        <w:t xml:space="preserve"> </w:t>
      </w:r>
      <w:r w:rsidR="004B2C0E">
        <w:rPr>
          <w:color w:val="000000"/>
          <w:sz w:val="28"/>
        </w:rPr>
        <w:t>–</w:t>
      </w:r>
      <w:r w:rsidR="004B2C0E" w:rsidRPr="004B2C0E">
        <w:rPr>
          <w:color w:val="000000"/>
          <w:sz w:val="28"/>
        </w:rPr>
        <w:t xml:space="preserve"> </w:t>
      </w:r>
      <w:r w:rsidR="00C75A59" w:rsidRPr="004B2C0E">
        <w:rPr>
          <w:color w:val="000000"/>
          <w:sz w:val="28"/>
        </w:rPr>
        <w:t>очень привлекатель</w:t>
      </w:r>
      <w:r w:rsidRPr="004B2C0E">
        <w:rPr>
          <w:color w:val="000000"/>
          <w:sz w:val="28"/>
        </w:rPr>
        <w:t xml:space="preserve">ный материал, он пользуется большим спросом в течение последних тридцати лет. </w:t>
      </w:r>
      <w:r w:rsidRPr="004B2C0E">
        <w:rPr>
          <w:color w:val="000000"/>
          <w:sz w:val="28"/>
          <w:lang w:val="en-US"/>
        </w:rPr>
        <w:t>HgCdTe</w:t>
      </w:r>
      <w:r w:rsidRPr="004B2C0E">
        <w:rPr>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 xml:space="preserve">полупроводниковый твердый раствор со структурой цинковой обманки, чьи свойства меняются непрерывно с изменением состава </w:t>
      </w:r>
      <w:r w:rsidRPr="004B2C0E">
        <w:rPr>
          <w:i/>
          <w:iCs/>
          <w:color w:val="000000"/>
          <w:sz w:val="28"/>
        </w:rPr>
        <w:t xml:space="preserve">х </w:t>
      </w:r>
      <w:r w:rsidRPr="004B2C0E">
        <w:rPr>
          <w:color w:val="000000"/>
          <w:sz w:val="28"/>
        </w:rPr>
        <w:t>между фазами бинарных соединений. Для того чтобы дать полное описание свойств и сказать, как они изменяются с х, необходи</w:t>
      </w:r>
      <w:r w:rsidR="00C75A59" w:rsidRPr="004B2C0E">
        <w:rPr>
          <w:color w:val="000000"/>
          <w:sz w:val="28"/>
        </w:rPr>
        <w:t>мо большое число эксперименталь</w:t>
      </w:r>
      <w:r w:rsidRPr="004B2C0E">
        <w:rPr>
          <w:color w:val="000000"/>
          <w:sz w:val="28"/>
        </w:rPr>
        <w:t>ных данных. В отличие</w:t>
      </w:r>
      <w:r w:rsidR="00C75A59" w:rsidRPr="004B2C0E">
        <w:rPr>
          <w:color w:val="000000"/>
          <w:sz w:val="28"/>
        </w:rPr>
        <w:t xml:space="preserve"> от сильной зависимости полупро</w:t>
      </w:r>
      <w:r w:rsidRPr="004B2C0E">
        <w:rPr>
          <w:color w:val="000000"/>
          <w:sz w:val="28"/>
        </w:rPr>
        <w:t xml:space="preserve">водниковых свойств от состава, период кристаллической решетки </w:t>
      </w:r>
      <w:r w:rsidRPr="004B2C0E">
        <w:rPr>
          <w:color w:val="000000"/>
          <w:sz w:val="28"/>
          <w:lang w:val="en-US"/>
        </w:rPr>
        <w:t>CdTe</w:t>
      </w:r>
      <w:r w:rsidRPr="004B2C0E">
        <w:rPr>
          <w:color w:val="000000"/>
          <w:sz w:val="28"/>
        </w:rPr>
        <w:t xml:space="preserve"> только на 0.3</w:t>
      </w:r>
      <w:r w:rsidR="004B2C0E">
        <w:rPr>
          <w:color w:val="000000"/>
          <w:sz w:val="28"/>
        </w:rPr>
        <w:t>%</w:t>
      </w:r>
      <w:r w:rsidRPr="004B2C0E">
        <w:rPr>
          <w:color w:val="000000"/>
          <w:sz w:val="28"/>
        </w:rPr>
        <w:t xml:space="preserve"> больше, чем период кристаллической решетки </w:t>
      </w:r>
      <w:r w:rsidRPr="004B2C0E">
        <w:rPr>
          <w:color w:val="000000"/>
          <w:sz w:val="28"/>
          <w:lang w:val="en-US"/>
        </w:rPr>
        <w:t>HgTe</w:t>
      </w:r>
      <w:r w:rsidR="00C75A59" w:rsidRPr="004B2C0E">
        <w:rPr>
          <w:color w:val="000000"/>
          <w:sz w:val="28"/>
        </w:rPr>
        <w:t>. Здесь представ</w:t>
      </w:r>
      <w:r w:rsidRPr="004B2C0E">
        <w:rPr>
          <w:color w:val="000000"/>
          <w:sz w:val="28"/>
        </w:rPr>
        <w:t>лены фундаментальные свойства материала, важные при создании ИК-детекторов, а также связанные с технологией.</w:t>
      </w:r>
    </w:p>
    <w:p w:rsidR="0080083A" w:rsidRPr="004B2C0E" w:rsidRDefault="0080083A" w:rsidP="004B2C0E">
      <w:pPr>
        <w:pStyle w:val="2"/>
        <w:keepNext w:val="0"/>
        <w:spacing w:before="0" w:after="0" w:line="360" w:lineRule="auto"/>
        <w:ind w:firstLine="709"/>
        <w:jc w:val="both"/>
        <w:rPr>
          <w:rFonts w:ascii="Times New Roman" w:hAnsi="Times New Roman" w:cs="Times New Roman"/>
          <w:color w:val="000000"/>
        </w:rPr>
      </w:pPr>
      <w:bookmarkStart w:id="15" w:name="_Toc233723407"/>
      <w:r w:rsidRPr="004B2C0E">
        <w:rPr>
          <w:rFonts w:ascii="Times New Roman" w:hAnsi="Times New Roman" w:cs="Times New Roman"/>
          <w:color w:val="000000"/>
        </w:rPr>
        <w:t>Полупроводниковые свойства</w:t>
      </w:r>
      <w:bookmarkEnd w:id="15"/>
    </w:p>
    <w:p w:rsidR="0080083A" w:rsidRPr="004B2C0E" w:rsidRDefault="0080083A" w:rsidP="004B2C0E">
      <w:pPr>
        <w:spacing w:line="360" w:lineRule="auto"/>
        <w:ind w:firstLine="709"/>
        <w:jc w:val="both"/>
        <w:rPr>
          <w:color w:val="000000"/>
          <w:sz w:val="28"/>
        </w:rPr>
      </w:pPr>
      <w:r w:rsidRPr="004B2C0E">
        <w:rPr>
          <w:color w:val="000000"/>
          <w:sz w:val="28"/>
        </w:rPr>
        <w:t>Рабочие характеристики ИК-фотодетекторов определяются следующими основными свойствами используемого п</w:t>
      </w:r>
      <w:r w:rsidR="00C75A59" w:rsidRPr="004B2C0E">
        <w:rPr>
          <w:color w:val="000000"/>
          <w:sz w:val="28"/>
        </w:rPr>
        <w:t>олупроводника: шириной запрещен</w:t>
      </w:r>
      <w:r w:rsidRPr="004B2C0E">
        <w:rPr>
          <w:color w:val="000000"/>
          <w:sz w:val="28"/>
        </w:rPr>
        <w:t>ной зоны, собственной концентрацией, подвижностями электронов и дырок, коэффициентом поглощения, скоростями</w:t>
      </w:r>
      <w:r w:rsidR="00C75A59" w:rsidRPr="004B2C0E">
        <w:rPr>
          <w:color w:val="000000"/>
          <w:sz w:val="28"/>
        </w:rPr>
        <w:t xml:space="preserve"> тепловой генерации и рекомбина</w:t>
      </w:r>
      <w:r w:rsidRPr="004B2C0E">
        <w:rPr>
          <w:color w:val="000000"/>
          <w:sz w:val="28"/>
        </w:rPr>
        <w:t>ции. Табл. 1 содержит перечень основных параметров материала.</w:t>
      </w:r>
    </w:p>
    <w:p w:rsidR="00FC546E" w:rsidRPr="004B2C0E" w:rsidRDefault="00FC546E" w:rsidP="004B2C0E">
      <w:pPr>
        <w:pStyle w:val="3"/>
        <w:keepNext w:val="0"/>
        <w:spacing w:before="0" w:after="0" w:line="360" w:lineRule="auto"/>
        <w:ind w:firstLine="709"/>
        <w:jc w:val="both"/>
        <w:rPr>
          <w:rFonts w:ascii="Times New Roman" w:hAnsi="Times New Roman" w:cs="Times New Roman"/>
          <w:color w:val="000000"/>
          <w:sz w:val="28"/>
        </w:rPr>
      </w:pPr>
      <w:bookmarkStart w:id="16" w:name="_Toc233723408"/>
      <w:r w:rsidRPr="004B2C0E">
        <w:rPr>
          <w:rFonts w:ascii="Times New Roman" w:hAnsi="Times New Roman" w:cs="Times New Roman"/>
          <w:color w:val="000000"/>
          <w:sz w:val="28"/>
        </w:rPr>
        <w:t>Зонная структура</w:t>
      </w:r>
      <w:bookmarkEnd w:id="16"/>
    </w:p>
    <w:p w:rsidR="00FC546E" w:rsidRPr="004B2C0E" w:rsidRDefault="00FC546E"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Электрические и оптические свойства </w:t>
      </w:r>
      <w:r w:rsidRPr="004B2C0E">
        <w:rPr>
          <w:bCs/>
          <w:color w:val="000000"/>
          <w:sz w:val="28"/>
          <w:lang w:val="en-US"/>
        </w:rPr>
        <w:t>Hg</w:t>
      </w:r>
      <w:r w:rsidRPr="004B2C0E">
        <w:rPr>
          <w:bCs/>
          <w:color w:val="000000"/>
          <w:sz w:val="28"/>
          <w:vertAlign w:val="subscript"/>
        </w:rPr>
        <w:t>1-</w:t>
      </w:r>
      <w:r w:rsidRPr="004B2C0E">
        <w:rPr>
          <w:bCs/>
          <w:color w:val="000000"/>
          <w:sz w:val="28"/>
          <w:vertAlign w:val="subscript"/>
          <w:lang w:val="en-US"/>
        </w:rPr>
        <w:t>x</w:t>
      </w:r>
      <w:r w:rsidRPr="004B2C0E">
        <w:rPr>
          <w:bCs/>
          <w:color w:val="000000"/>
          <w:sz w:val="28"/>
          <w:lang w:val="en-US"/>
        </w:rPr>
        <w:t>Cd</w:t>
      </w:r>
      <w:r w:rsidRPr="004B2C0E">
        <w:rPr>
          <w:bCs/>
          <w:color w:val="000000"/>
          <w:sz w:val="28"/>
          <w:vertAlign w:val="subscript"/>
          <w:lang w:val="en-US"/>
        </w:rPr>
        <w:t>x</w:t>
      </w:r>
      <w:r w:rsidRPr="004B2C0E">
        <w:rPr>
          <w:bCs/>
          <w:color w:val="000000"/>
          <w:sz w:val="28"/>
          <w:lang w:val="en-US"/>
        </w:rPr>
        <w:t>Te</w:t>
      </w:r>
      <w:r w:rsidR="00C75A59" w:rsidRPr="004B2C0E">
        <w:rPr>
          <w:color w:val="000000"/>
          <w:sz w:val="28"/>
        </w:rPr>
        <w:t xml:space="preserve"> определяются структу</w:t>
      </w:r>
      <w:r w:rsidRPr="004B2C0E">
        <w:rPr>
          <w:color w:val="000000"/>
          <w:sz w:val="28"/>
        </w:rPr>
        <w:t>рой запрещенной зоны вблизи Г-точки зоны Бриллюэна. Формы электронной зоны и зоны легких дырок определяются ши</w:t>
      </w:r>
      <w:r w:rsidR="00C75A59" w:rsidRPr="004B2C0E">
        <w:rPr>
          <w:color w:val="000000"/>
          <w:sz w:val="28"/>
        </w:rPr>
        <w:t>риной запрещенной зоны и матрич</w:t>
      </w:r>
      <w:r w:rsidRPr="004B2C0E">
        <w:rPr>
          <w:color w:val="000000"/>
          <w:sz w:val="28"/>
        </w:rPr>
        <w:t xml:space="preserve">ным элементом импульса. Ширина запрещенной зоны этого соединения при температуре 4.2 К варьируется от -0,300 эВ для полуметаллического </w:t>
      </w:r>
      <w:r w:rsidRPr="004B2C0E">
        <w:rPr>
          <w:color w:val="000000"/>
          <w:sz w:val="28"/>
          <w:lang w:val="en-US"/>
        </w:rPr>
        <w:t>HgTe</w:t>
      </w:r>
      <w:r w:rsidR="00C75A59" w:rsidRPr="004B2C0E">
        <w:rPr>
          <w:color w:val="000000"/>
          <w:sz w:val="28"/>
        </w:rPr>
        <w:t>, про</w:t>
      </w:r>
      <w:r w:rsidRPr="004B2C0E">
        <w:rPr>
          <w:color w:val="000000"/>
          <w:sz w:val="28"/>
        </w:rPr>
        <w:t xml:space="preserve">ходит ноль при х = 0.15 и далее увеличивается до 1.648 эВ для </w:t>
      </w:r>
      <w:r w:rsidRPr="004B2C0E">
        <w:rPr>
          <w:color w:val="000000"/>
          <w:sz w:val="28"/>
          <w:lang w:val="en-US"/>
        </w:rPr>
        <w:t>CdTe</w:t>
      </w:r>
      <w:r w:rsidRPr="004B2C0E">
        <w:rPr>
          <w:color w:val="000000"/>
          <w:sz w:val="28"/>
        </w:rPr>
        <w:t>.</w:t>
      </w:r>
    </w:p>
    <w:p w:rsidR="00971953" w:rsidRDefault="00971953" w:rsidP="004B2C0E">
      <w:pPr>
        <w:spacing w:line="360" w:lineRule="auto"/>
        <w:ind w:firstLine="709"/>
        <w:jc w:val="both"/>
        <w:rPr>
          <w:rStyle w:val="20"/>
          <w:rFonts w:ascii="Times New Roman" w:hAnsi="Times New Roman" w:cs="Times New Roman"/>
          <w:color w:val="000000"/>
        </w:rPr>
      </w:pPr>
      <w:bookmarkStart w:id="17" w:name="_Toc233723409"/>
    </w:p>
    <w:p w:rsidR="0080083A" w:rsidRPr="00971953" w:rsidRDefault="00971953" w:rsidP="004B2C0E">
      <w:pPr>
        <w:spacing w:line="360" w:lineRule="auto"/>
        <w:ind w:firstLine="709"/>
        <w:jc w:val="both"/>
        <w:rPr>
          <w:color w:val="000000"/>
          <w:sz w:val="28"/>
        </w:rPr>
      </w:pPr>
      <w:r w:rsidRPr="00971953">
        <w:rPr>
          <w:bCs/>
          <w:color w:val="000000"/>
          <w:sz w:val="28"/>
        </w:rPr>
        <w:t>Таблица 1.</w:t>
      </w:r>
      <w:r w:rsidRPr="00971953">
        <w:rPr>
          <w:color w:val="000000"/>
          <w:sz w:val="28"/>
        </w:rPr>
        <w:t xml:space="preserve"> </w:t>
      </w:r>
      <w:r w:rsidR="0080083A" w:rsidRPr="00971953">
        <w:rPr>
          <w:rStyle w:val="20"/>
          <w:rFonts w:ascii="Times New Roman" w:hAnsi="Times New Roman" w:cs="Times New Roman"/>
          <w:b w:val="0"/>
          <w:i w:val="0"/>
          <w:color w:val="000000"/>
        </w:rPr>
        <w:t>Физические свойства</w:t>
      </w:r>
      <w:bookmarkEnd w:id="17"/>
      <w:r w:rsidR="0080083A" w:rsidRPr="00971953">
        <w:rPr>
          <w:bCs/>
          <w:color w:val="000000"/>
          <w:sz w:val="28"/>
          <w:szCs w:val="36"/>
        </w:rPr>
        <w:t xml:space="preserve"> </w:t>
      </w:r>
      <w:r w:rsidR="0080083A" w:rsidRPr="00971953">
        <w:rPr>
          <w:bCs/>
          <w:color w:val="000000"/>
          <w:sz w:val="28"/>
          <w:szCs w:val="36"/>
          <w:lang w:val="en-US"/>
        </w:rPr>
        <w:t>Hg</w:t>
      </w:r>
      <w:r w:rsidR="0080083A" w:rsidRPr="00971953">
        <w:rPr>
          <w:bCs/>
          <w:color w:val="000000"/>
          <w:sz w:val="28"/>
          <w:szCs w:val="36"/>
          <w:vertAlign w:val="subscript"/>
        </w:rPr>
        <w:t>1-</w:t>
      </w:r>
      <w:r w:rsidR="0080083A" w:rsidRPr="00971953">
        <w:rPr>
          <w:bCs/>
          <w:color w:val="000000"/>
          <w:sz w:val="28"/>
          <w:szCs w:val="36"/>
          <w:vertAlign w:val="subscript"/>
          <w:lang w:val="en-US"/>
        </w:rPr>
        <w:t>x</w:t>
      </w:r>
      <w:r w:rsidR="0080083A" w:rsidRPr="00971953">
        <w:rPr>
          <w:bCs/>
          <w:color w:val="000000"/>
          <w:sz w:val="28"/>
          <w:szCs w:val="36"/>
          <w:lang w:val="en-US"/>
        </w:rPr>
        <w:t>Cd</w:t>
      </w:r>
      <w:r w:rsidR="0080083A" w:rsidRPr="00971953">
        <w:rPr>
          <w:bCs/>
          <w:color w:val="000000"/>
          <w:sz w:val="28"/>
          <w:szCs w:val="36"/>
          <w:vertAlign w:val="subscript"/>
          <w:lang w:val="en-US"/>
        </w:rPr>
        <w:t>x</w:t>
      </w:r>
      <w:r w:rsidR="0080083A" w:rsidRPr="00971953">
        <w:rPr>
          <w:bCs/>
          <w:color w:val="000000"/>
          <w:sz w:val="28"/>
          <w:szCs w:val="36"/>
          <w:lang w:val="en-US"/>
        </w:rPr>
        <w:t>Te</w:t>
      </w:r>
      <w:r w:rsidR="0080083A" w:rsidRPr="00971953">
        <w:rPr>
          <w:bCs/>
          <w:color w:val="000000"/>
          <w:sz w:val="28"/>
          <w:szCs w:val="36"/>
        </w:rPr>
        <w:t xml:space="preserve"> </w:t>
      </w:r>
      <w:r w:rsidR="0080083A" w:rsidRPr="00971953">
        <w:rPr>
          <w:bCs/>
          <w:iCs/>
          <w:color w:val="000000"/>
          <w:sz w:val="28"/>
          <w:szCs w:val="36"/>
        </w:rPr>
        <w:t xml:space="preserve">(х = </w:t>
      </w:r>
      <w:r w:rsidR="0080083A" w:rsidRPr="00971953">
        <w:rPr>
          <w:bCs/>
          <w:color w:val="000000"/>
          <w:sz w:val="28"/>
          <w:szCs w:val="36"/>
        </w:rPr>
        <w:t>0; 0.2; 1)</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81"/>
        <w:gridCol w:w="947"/>
        <w:gridCol w:w="1536"/>
        <w:gridCol w:w="2171"/>
        <w:gridCol w:w="1507"/>
        <w:gridCol w:w="27"/>
      </w:tblGrid>
      <w:tr w:rsidR="0080083A" w:rsidRPr="00B34297" w:rsidTr="00B34297">
        <w:trPr>
          <w:cantSplit/>
          <w:trHeight w:val="481"/>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Свойства</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i/>
                <w:iCs/>
                <w:color w:val="000000"/>
                <w:sz w:val="20"/>
              </w:rPr>
              <w:t xml:space="preserve">Т, </w:t>
            </w:r>
            <w:r w:rsidRPr="00B34297">
              <w:rPr>
                <w:color w:val="000000"/>
                <w:sz w:val="20"/>
              </w:rPr>
              <w:t>К.</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lang w:val="en-US"/>
              </w:rPr>
              <w:t>HgTe</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lang w:val="en-US"/>
              </w:rPr>
              <w:t>Hg</w:t>
            </w:r>
            <w:r w:rsidRPr="00B34297">
              <w:rPr>
                <w:color w:val="000000"/>
                <w:sz w:val="20"/>
                <w:vertAlign w:val="subscript"/>
                <w:lang w:val="en-US"/>
              </w:rPr>
              <w:t>0.8</w:t>
            </w:r>
            <w:r w:rsidRPr="00B34297">
              <w:rPr>
                <w:color w:val="000000"/>
                <w:sz w:val="20"/>
                <w:lang w:val="en-US"/>
              </w:rPr>
              <w:t>Cd</w:t>
            </w:r>
            <w:r w:rsidRPr="00B34297">
              <w:rPr>
                <w:color w:val="000000"/>
                <w:sz w:val="20"/>
                <w:vertAlign w:val="subscript"/>
                <w:lang w:val="en-US"/>
              </w:rPr>
              <w:t>0.2</w:t>
            </w:r>
            <w:r w:rsidRPr="00B34297">
              <w:rPr>
                <w:color w:val="000000"/>
                <w:sz w:val="20"/>
                <w:lang w:val="en-US"/>
              </w:rPr>
              <w:t>Te</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lang w:val="en-US"/>
              </w:rPr>
              <w:t>CdTe</w:t>
            </w:r>
          </w:p>
        </w:tc>
      </w:tr>
      <w:tr w:rsidR="0080083A" w:rsidRPr="00B34297" w:rsidTr="00B34297">
        <w:trPr>
          <w:cantSplit/>
          <w:trHeight w:val="497"/>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Постоянная решетки </w:t>
            </w:r>
            <w:r w:rsidRPr="00B34297">
              <w:rPr>
                <w:i/>
                <w:iCs/>
                <w:color w:val="000000"/>
                <w:sz w:val="20"/>
              </w:rPr>
              <w:t xml:space="preserve">А, </w:t>
            </w:r>
            <w:r w:rsidRPr="00B34297">
              <w:rPr>
                <w:color w:val="000000"/>
                <w:sz w:val="20"/>
              </w:rPr>
              <w:t>А</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300</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6.4614</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6.4637</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6.4809</w:t>
            </w:r>
          </w:p>
        </w:tc>
      </w:tr>
      <w:tr w:rsidR="0080083A" w:rsidRPr="00B34297" w:rsidTr="00B34297">
        <w:trPr>
          <w:cantSplit/>
          <w:trHeight w:val="338"/>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Коэф. теплового расширения а, </w:t>
            </w:r>
            <w:r w:rsidRPr="00B34297">
              <w:rPr>
                <w:i/>
                <w:iCs/>
                <w:color w:val="000000"/>
                <w:sz w:val="20"/>
              </w:rPr>
              <w:t>10 -6 К.</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300</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4.2</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4.1</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4.1</w:t>
            </w:r>
          </w:p>
        </w:tc>
      </w:tr>
      <w:tr w:rsidR="0080083A" w:rsidRPr="00B34297" w:rsidTr="00B34297">
        <w:trPr>
          <w:cantSplit/>
          <w:trHeight w:val="320"/>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Тепловая проводимость С, Вт/(см • К)</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300</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0.031</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0.013</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0.057</w:t>
            </w:r>
          </w:p>
        </w:tc>
      </w:tr>
      <w:tr w:rsidR="0080083A" w:rsidRPr="00B34297" w:rsidTr="00B34297">
        <w:trPr>
          <w:cantSplit/>
          <w:trHeight w:val="338"/>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Плотность р, г/см</w:t>
            </w:r>
            <w:r w:rsidRPr="00B34297">
              <w:rPr>
                <w:color w:val="000000"/>
                <w:sz w:val="20"/>
                <w:vertAlign w:val="superscript"/>
                <w:lang w:val="en-US"/>
              </w:rPr>
              <w:t>3</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300</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8.076</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7.630</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5.846</w:t>
            </w:r>
          </w:p>
        </w:tc>
      </w:tr>
      <w:tr w:rsidR="0080083A" w:rsidRPr="00B34297" w:rsidTr="00B34297">
        <w:trPr>
          <w:gridAfter w:val="1"/>
          <w:wAfter w:w="27" w:type="dxa"/>
          <w:cantSplit/>
          <w:trHeight w:val="352"/>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Температура плавления </w:t>
            </w:r>
            <w:r w:rsidRPr="00B34297">
              <w:rPr>
                <w:i/>
                <w:iCs/>
                <w:color w:val="000000"/>
                <w:sz w:val="20"/>
              </w:rPr>
              <w:t>Т</w:t>
            </w:r>
            <w:r w:rsidRPr="00B34297">
              <w:rPr>
                <w:i/>
                <w:iCs/>
                <w:color w:val="000000"/>
                <w:sz w:val="20"/>
                <w:vertAlign w:val="subscript"/>
                <w:lang w:val="en-US"/>
              </w:rPr>
              <w:t>m</w:t>
            </w:r>
            <w:r w:rsidRPr="00B34297">
              <w:rPr>
                <w:i/>
                <w:iCs/>
                <w:color w:val="000000"/>
                <w:sz w:val="20"/>
              </w:rPr>
              <w:t>, К.</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943</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940 (тв.)</w:t>
            </w:r>
          </w:p>
        </w:tc>
        <w:tc>
          <w:tcPr>
            <w:tcW w:w="831"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r>
      <w:tr w:rsidR="0080083A" w:rsidRPr="00B34297" w:rsidTr="00B34297">
        <w:trPr>
          <w:cantSplit/>
          <w:trHeight w:val="320"/>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1050 (жид.)</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1365</w:t>
            </w:r>
          </w:p>
        </w:tc>
      </w:tr>
      <w:tr w:rsidR="0080083A" w:rsidRPr="00B34297" w:rsidTr="00B34297">
        <w:trPr>
          <w:cantSplit/>
          <w:trHeight w:val="338"/>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Ширина запрещенной зоны </w:t>
            </w:r>
            <w:r w:rsidRPr="00B34297">
              <w:rPr>
                <w:i/>
                <w:iCs/>
                <w:color w:val="000000"/>
                <w:sz w:val="20"/>
                <w:lang w:val="en-US"/>
              </w:rPr>
              <w:t>E</w:t>
            </w:r>
            <w:r w:rsidRPr="00B34297">
              <w:rPr>
                <w:i/>
                <w:iCs/>
                <w:color w:val="000000"/>
                <w:sz w:val="20"/>
                <w:vertAlign w:val="subscript"/>
                <w:lang w:val="en-US"/>
              </w:rPr>
              <w:t>g</w:t>
            </w:r>
            <w:r w:rsidRPr="00B34297">
              <w:rPr>
                <w:i/>
                <w:iCs/>
                <w:color w:val="000000"/>
                <w:sz w:val="20"/>
              </w:rPr>
              <w:t xml:space="preserve">, </w:t>
            </w:r>
            <w:r w:rsidRPr="00B34297">
              <w:rPr>
                <w:color w:val="000000"/>
                <w:sz w:val="20"/>
              </w:rPr>
              <w:t>эВ</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300</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-0.1415</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0.1546</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1.4895</w:t>
            </w:r>
          </w:p>
        </w:tc>
      </w:tr>
      <w:tr w:rsidR="0080083A" w:rsidRPr="00B34297" w:rsidTr="00B34297">
        <w:trPr>
          <w:cantSplit/>
          <w:trHeight w:val="303"/>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77</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-0.2608</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0.0830</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1.6088</w:t>
            </w:r>
          </w:p>
        </w:tc>
      </w:tr>
      <w:tr w:rsidR="0080083A" w:rsidRPr="00B34297" w:rsidTr="00B34297">
        <w:trPr>
          <w:cantSplit/>
          <w:trHeight w:val="338"/>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4.2</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-0.2998</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0.05960</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lang w:val="en-US"/>
              </w:rPr>
            </w:pPr>
            <w:r w:rsidRPr="00B34297">
              <w:rPr>
                <w:color w:val="000000"/>
                <w:sz w:val="20"/>
                <w:lang w:val="en-US"/>
              </w:rPr>
              <w:t>1.6478</w:t>
            </w:r>
          </w:p>
        </w:tc>
      </w:tr>
      <w:tr w:rsidR="0080083A" w:rsidRPr="00B34297" w:rsidTr="00B34297">
        <w:trPr>
          <w:cantSplit/>
          <w:trHeight w:val="369"/>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lang w:val="en-US"/>
              </w:rPr>
            </w:pPr>
            <w:r w:rsidRPr="00B34297">
              <w:rPr>
                <w:color w:val="000000"/>
                <w:sz w:val="20"/>
              </w:rPr>
              <w:t xml:space="preserve">Эффективные массы: </w:t>
            </w:r>
            <w:r w:rsidRPr="00B34297">
              <w:rPr>
                <w:color w:val="000000"/>
                <w:sz w:val="20"/>
                <w:lang w:val="en-US"/>
              </w:rPr>
              <w:t>m</w:t>
            </w:r>
            <w:r w:rsidRPr="00B34297">
              <w:rPr>
                <w:color w:val="000000"/>
                <w:sz w:val="20"/>
              </w:rPr>
              <w:t>* /</w:t>
            </w:r>
            <w:r w:rsidRPr="00B34297">
              <w:rPr>
                <w:color w:val="000000"/>
                <w:sz w:val="20"/>
                <w:lang w:val="en-US"/>
              </w:rPr>
              <w:t>m</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77</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lang w:val="en-US"/>
              </w:rPr>
            </w:pPr>
            <w:r w:rsidRPr="00B34297">
              <w:rPr>
                <w:color w:val="000000"/>
                <w:sz w:val="20"/>
                <w:lang w:val="en-US"/>
              </w:rPr>
              <w:t>0.029</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lang w:val="en-US"/>
              </w:rPr>
              <w:t>0.00</w:t>
            </w:r>
            <w:r w:rsidR="00973A0E" w:rsidRPr="00B34297">
              <w:rPr>
                <w:color w:val="000000"/>
                <w:sz w:val="20"/>
              </w:rPr>
              <w:t>6</w:t>
            </w:r>
            <w:r w:rsidRPr="00B34297">
              <w:rPr>
                <w:color w:val="000000"/>
                <w:sz w:val="20"/>
              </w:rPr>
              <w:t>4</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0.096</w:t>
            </w:r>
          </w:p>
        </w:tc>
      </w:tr>
      <w:tr w:rsidR="0080083A" w:rsidRPr="00B34297" w:rsidTr="00B34297">
        <w:trPr>
          <w:cantSplit/>
          <w:trHeight w:val="475"/>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lang w:val="en-US"/>
              </w:rPr>
              <w:t>m</w:t>
            </w:r>
            <w:r w:rsidR="004E5E4C" w:rsidRPr="00B34297">
              <w:rPr>
                <w:color w:val="000000"/>
                <w:sz w:val="20"/>
                <w:lang w:val="en-US"/>
              </w:rPr>
              <w:t>h</w:t>
            </w:r>
            <w:r w:rsidRPr="00B34297">
              <w:rPr>
                <w:color w:val="000000"/>
                <w:sz w:val="20"/>
              </w:rPr>
              <w:t>*</w:t>
            </w:r>
            <w:r w:rsidRPr="00B34297">
              <w:rPr>
                <w:color w:val="000000"/>
                <w:sz w:val="20"/>
                <w:lang w:val="en-US"/>
              </w:rPr>
              <w:t>/m</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0.35</w:t>
            </w:r>
            <w:r w:rsidR="004B2C0E" w:rsidRPr="00B34297">
              <w:rPr>
                <w:color w:val="000000"/>
                <w:sz w:val="20"/>
              </w:rPr>
              <w:t>–0</w:t>
            </w:r>
            <w:r w:rsidRPr="00B34297">
              <w:rPr>
                <w:color w:val="000000"/>
                <w:sz w:val="20"/>
              </w:rPr>
              <w:t>.7</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0.4</w:t>
            </w:r>
            <w:r w:rsidR="004B2C0E" w:rsidRPr="00B34297">
              <w:rPr>
                <w:color w:val="000000"/>
                <w:sz w:val="20"/>
              </w:rPr>
              <w:t>–0</w:t>
            </w:r>
            <w:r w:rsidRPr="00B34297">
              <w:rPr>
                <w:color w:val="000000"/>
                <w:sz w:val="20"/>
              </w:rPr>
              <w:t>.7</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0.66</w:t>
            </w:r>
          </w:p>
        </w:tc>
      </w:tr>
      <w:tr w:rsidR="0080083A" w:rsidRPr="00B34297" w:rsidTr="00B34297">
        <w:trPr>
          <w:cantSplit/>
          <w:trHeight w:val="401"/>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Подвижности, см</w:t>
            </w:r>
            <w:r w:rsidRPr="00B34297">
              <w:rPr>
                <w:color w:val="000000"/>
                <w:sz w:val="20"/>
                <w:vertAlign w:val="superscript"/>
              </w:rPr>
              <w:t>2</w:t>
            </w:r>
            <w:r w:rsidRPr="00B34297">
              <w:rPr>
                <w:color w:val="000000"/>
                <w:sz w:val="20"/>
              </w:rPr>
              <w:t xml:space="preserve">/(В • с): </w:t>
            </w:r>
            <w:r w:rsidR="004B4D8D">
              <w:rPr>
                <w:color w:val="000000"/>
                <w:position w:val="-10"/>
                <w:sz w:val="20"/>
              </w:rPr>
              <w:pict>
                <v:shape id="_x0000_i1036" type="#_x0000_t75" style="width:12pt;height:12.75pt">
                  <v:imagedata r:id="rId18" o:title=""/>
                </v:shape>
              </w:pict>
            </w:r>
            <w:r w:rsidRPr="00B34297">
              <w:rPr>
                <w:i/>
                <w:iCs/>
                <w:color w:val="000000"/>
                <w:sz w:val="20"/>
                <w:vertAlign w:val="subscript"/>
              </w:rPr>
              <w:t>е</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77</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2.5 х</w:t>
            </w:r>
            <w:r w:rsidRPr="00B34297">
              <w:rPr>
                <w:color w:val="000000"/>
                <w:sz w:val="20"/>
                <w:lang w:val="en-US"/>
              </w:rPr>
              <w:t>10</w:t>
            </w:r>
            <w:r w:rsidRPr="00B34297">
              <w:rPr>
                <w:color w:val="000000"/>
                <w:sz w:val="20"/>
                <w:vertAlign w:val="superscript"/>
              </w:rPr>
              <w:t>5</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4</w:t>
            </w:r>
            <w:r w:rsidRPr="00B34297">
              <w:rPr>
                <w:color w:val="000000"/>
                <w:sz w:val="20"/>
                <w:lang w:val="en-US"/>
              </w:rPr>
              <w:t>x10</w:t>
            </w:r>
            <w:r w:rsidRPr="00B34297">
              <w:rPr>
                <w:color w:val="000000"/>
                <w:sz w:val="20"/>
                <w:vertAlign w:val="superscript"/>
              </w:rPr>
              <w:t>4</w:t>
            </w:r>
          </w:p>
        </w:tc>
      </w:tr>
      <w:tr w:rsidR="0080083A" w:rsidRPr="00B34297" w:rsidTr="00B34297">
        <w:trPr>
          <w:cantSplit/>
          <w:trHeight w:val="352"/>
        </w:trPr>
        <w:tc>
          <w:tcPr>
            <w:tcW w:w="1588" w:type="pct"/>
            <w:shd w:val="clear" w:color="auto" w:fill="auto"/>
          </w:tcPr>
          <w:p w:rsidR="0080083A" w:rsidRPr="00B34297" w:rsidRDefault="004B4D8D" w:rsidP="00B34297">
            <w:pPr>
              <w:shd w:val="clear" w:color="auto" w:fill="FFFFFF"/>
              <w:autoSpaceDE w:val="0"/>
              <w:autoSpaceDN w:val="0"/>
              <w:adjustRightInd w:val="0"/>
              <w:spacing w:line="360" w:lineRule="auto"/>
              <w:jc w:val="both"/>
              <w:rPr>
                <w:color w:val="000000"/>
                <w:sz w:val="20"/>
                <w:lang w:val="en-US"/>
              </w:rPr>
            </w:pPr>
            <w:r>
              <w:rPr>
                <w:color w:val="000000"/>
                <w:position w:val="-10"/>
                <w:sz w:val="20"/>
              </w:rPr>
              <w:pict>
                <v:shape id="_x0000_i1037" type="#_x0000_t75" style="width:12pt;height:12.75pt">
                  <v:imagedata r:id="rId19" o:title=""/>
                </v:shape>
              </w:pict>
            </w:r>
            <w:r w:rsidR="0080083A" w:rsidRPr="00B34297">
              <w:rPr>
                <w:color w:val="000000"/>
                <w:sz w:val="20"/>
                <w:lang w:val="en-US"/>
              </w:rPr>
              <w:t>h</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7</w:t>
            </w:r>
            <w:r w:rsidRPr="00B34297">
              <w:rPr>
                <w:color w:val="000000"/>
                <w:sz w:val="20"/>
                <w:lang w:val="en-US"/>
              </w:rPr>
              <w:t>x10</w:t>
            </w:r>
            <w:r w:rsidRPr="00B34297">
              <w:rPr>
                <w:color w:val="000000"/>
                <w:sz w:val="20"/>
                <w:vertAlign w:val="superscript"/>
              </w:rPr>
              <w:t>2</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3.8 х </w:t>
            </w:r>
            <w:r w:rsidRPr="00B34297">
              <w:rPr>
                <w:color w:val="000000"/>
                <w:sz w:val="20"/>
                <w:lang w:val="en-US"/>
              </w:rPr>
              <w:t>10</w:t>
            </w:r>
            <w:r w:rsidRPr="00B34297">
              <w:rPr>
                <w:color w:val="000000"/>
                <w:sz w:val="20"/>
                <w:vertAlign w:val="superscript"/>
              </w:rPr>
              <w:t>4</w:t>
            </w:r>
          </w:p>
        </w:tc>
      </w:tr>
      <w:tr w:rsidR="0080083A" w:rsidRPr="00B34297" w:rsidTr="00B34297">
        <w:trPr>
          <w:cantSplit/>
          <w:trHeight w:val="369"/>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Собственная концентрация</w:t>
            </w:r>
            <w:r w:rsidRPr="00B34297">
              <w:rPr>
                <w:color w:val="000000"/>
                <w:sz w:val="20"/>
                <w:lang w:val="en-US"/>
              </w:rPr>
              <w:t xml:space="preserve"> ni</w:t>
            </w:r>
            <w:r w:rsidRPr="00B34297">
              <w:rPr>
                <w:i/>
                <w:iCs/>
                <w:color w:val="000000"/>
                <w:sz w:val="20"/>
              </w:rPr>
              <w:t xml:space="preserve">, </w:t>
            </w:r>
            <w:r w:rsidRPr="00B34297">
              <w:rPr>
                <w:color w:val="000000"/>
                <w:sz w:val="20"/>
              </w:rPr>
              <w:t>см-</w:t>
            </w:r>
            <w:r w:rsidRPr="00B34297">
              <w:rPr>
                <w:color w:val="000000"/>
                <w:sz w:val="20"/>
                <w:vertAlign w:val="superscript"/>
              </w:rPr>
              <w:t>3</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300</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3.4 х </w:t>
            </w:r>
            <w:r w:rsidRPr="00B34297">
              <w:rPr>
                <w:color w:val="000000"/>
                <w:sz w:val="20"/>
                <w:lang w:val="en-US"/>
              </w:rPr>
              <w:t>10</w:t>
            </w:r>
            <w:r w:rsidRPr="00B34297">
              <w:rPr>
                <w:color w:val="000000"/>
                <w:sz w:val="20"/>
                <w:vertAlign w:val="superscript"/>
              </w:rPr>
              <w:t>16</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r>
      <w:tr w:rsidR="0080083A" w:rsidRPr="00B34297" w:rsidTr="00B34297">
        <w:trPr>
          <w:cantSplit/>
          <w:trHeight w:val="352"/>
        </w:trPr>
        <w:tc>
          <w:tcPr>
            <w:tcW w:w="1588"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77</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9.9 х </w:t>
            </w:r>
            <w:r w:rsidRPr="00B34297">
              <w:rPr>
                <w:color w:val="000000"/>
                <w:sz w:val="20"/>
                <w:lang w:val="en-US"/>
              </w:rPr>
              <w:t>10</w:t>
            </w:r>
            <w:r w:rsidRPr="00B34297">
              <w:rPr>
                <w:color w:val="000000"/>
                <w:sz w:val="20"/>
                <w:vertAlign w:val="superscript"/>
              </w:rPr>
              <w:t>13</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p>
        </w:tc>
      </w:tr>
      <w:tr w:rsidR="0080083A" w:rsidRPr="00B34297" w:rsidTr="00B34297">
        <w:trPr>
          <w:cantSplit/>
          <w:trHeight w:val="352"/>
        </w:trPr>
        <w:tc>
          <w:tcPr>
            <w:tcW w:w="1588" w:type="pct"/>
            <w:shd w:val="clear" w:color="auto" w:fill="auto"/>
          </w:tcPr>
          <w:p w:rsidR="0080083A" w:rsidRPr="00B34297" w:rsidRDefault="0025248B"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Статическая диэлектрическая </w:t>
            </w:r>
            <w:r w:rsidR="0080083A" w:rsidRPr="00B34297">
              <w:rPr>
                <w:color w:val="000000"/>
                <w:sz w:val="20"/>
              </w:rPr>
              <w:t xml:space="preserve">постоянная </w:t>
            </w:r>
            <w:r w:rsidR="004B4D8D">
              <w:rPr>
                <w:color w:val="000000"/>
                <w:position w:val="-6"/>
                <w:sz w:val="20"/>
              </w:rPr>
              <w:pict>
                <v:shape id="_x0000_i1038" type="#_x0000_t75" style="width:9.75pt;height:11.25pt">
                  <v:imagedata r:id="rId20" o:title=""/>
                </v:shape>
              </w:pict>
            </w:r>
            <w:r w:rsidR="0080083A" w:rsidRPr="00B34297">
              <w:rPr>
                <w:color w:val="000000"/>
                <w:sz w:val="20"/>
                <w:vertAlign w:val="subscript"/>
                <w:lang w:val="en-US"/>
              </w:rPr>
              <w:t>h</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300</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20.8</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17.8</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10.5</w:t>
            </w:r>
          </w:p>
        </w:tc>
      </w:tr>
      <w:tr w:rsidR="0080083A" w:rsidRPr="00B34297" w:rsidTr="00B34297">
        <w:trPr>
          <w:cantSplit/>
          <w:trHeight w:val="320"/>
        </w:trPr>
        <w:tc>
          <w:tcPr>
            <w:tcW w:w="1588" w:type="pct"/>
            <w:shd w:val="clear" w:color="auto" w:fill="auto"/>
          </w:tcPr>
          <w:p w:rsidR="0080083A" w:rsidRPr="00B34297" w:rsidRDefault="0025248B" w:rsidP="00B34297">
            <w:pPr>
              <w:shd w:val="clear" w:color="auto" w:fill="FFFFFF"/>
              <w:autoSpaceDE w:val="0"/>
              <w:autoSpaceDN w:val="0"/>
              <w:adjustRightInd w:val="0"/>
              <w:spacing w:line="360" w:lineRule="auto"/>
              <w:jc w:val="both"/>
              <w:rPr>
                <w:color w:val="000000"/>
                <w:sz w:val="20"/>
              </w:rPr>
            </w:pPr>
            <w:r w:rsidRPr="00B34297">
              <w:rPr>
                <w:color w:val="000000"/>
                <w:sz w:val="20"/>
              </w:rPr>
              <w:t xml:space="preserve">Высокочастотная </w:t>
            </w:r>
            <w:r w:rsidR="0080083A" w:rsidRPr="00B34297">
              <w:rPr>
                <w:color w:val="000000"/>
                <w:sz w:val="20"/>
              </w:rPr>
              <w:t>диэлектрическая постоянная</w:t>
            </w:r>
            <w:r w:rsidR="004B2C0E" w:rsidRPr="00B34297">
              <w:rPr>
                <w:color w:val="000000"/>
                <w:sz w:val="20"/>
              </w:rPr>
              <w:t xml:space="preserve"> </w:t>
            </w:r>
            <w:r w:rsidR="004B4D8D">
              <w:rPr>
                <w:color w:val="000000"/>
                <w:position w:val="-6"/>
                <w:sz w:val="20"/>
              </w:rPr>
              <w:pict>
                <v:shape id="_x0000_i1039" type="#_x0000_t75" style="width:9.75pt;height:11.25pt">
                  <v:imagedata r:id="rId21" o:title=""/>
                </v:shape>
              </w:pict>
            </w:r>
            <w:r w:rsidR="0080083A" w:rsidRPr="00B34297">
              <w:rPr>
                <w:color w:val="000000"/>
                <w:sz w:val="20"/>
                <w:vertAlign w:val="subscript"/>
                <w:lang w:val="en-US"/>
              </w:rPr>
              <w:t>x</w:t>
            </w:r>
          </w:p>
        </w:tc>
        <w:tc>
          <w:tcPr>
            <w:tcW w:w="522"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300</w:t>
            </w:r>
          </w:p>
        </w:tc>
        <w:tc>
          <w:tcPr>
            <w:tcW w:w="84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15.1</w:t>
            </w:r>
          </w:p>
        </w:tc>
        <w:tc>
          <w:tcPr>
            <w:tcW w:w="1197" w:type="pct"/>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13.0</w:t>
            </w:r>
          </w:p>
        </w:tc>
        <w:tc>
          <w:tcPr>
            <w:tcW w:w="847" w:type="pct"/>
            <w:gridSpan w:val="2"/>
            <w:shd w:val="clear" w:color="auto" w:fill="auto"/>
          </w:tcPr>
          <w:p w:rsidR="0080083A" w:rsidRPr="00B34297" w:rsidRDefault="0080083A" w:rsidP="00B34297">
            <w:pPr>
              <w:shd w:val="clear" w:color="auto" w:fill="FFFFFF"/>
              <w:autoSpaceDE w:val="0"/>
              <w:autoSpaceDN w:val="0"/>
              <w:adjustRightInd w:val="0"/>
              <w:spacing w:line="360" w:lineRule="auto"/>
              <w:jc w:val="both"/>
              <w:rPr>
                <w:color w:val="000000"/>
                <w:sz w:val="20"/>
              </w:rPr>
            </w:pPr>
            <w:r w:rsidRPr="00B34297">
              <w:rPr>
                <w:color w:val="000000"/>
                <w:sz w:val="20"/>
              </w:rPr>
              <w:t>7.2</w:t>
            </w:r>
          </w:p>
        </w:tc>
      </w:tr>
    </w:tbl>
    <w:p w:rsidR="009C14BF" w:rsidRPr="004B2C0E" w:rsidRDefault="009C14BF" w:rsidP="004B2C0E">
      <w:pPr>
        <w:shd w:val="clear" w:color="auto" w:fill="FFFFFF"/>
        <w:autoSpaceDE w:val="0"/>
        <w:autoSpaceDN w:val="0"/>
        <w:adjustRightInd w:val="0"/>
        <w:spacing w:line="360" w:lineRule="auto"/>
        <w:ind w:firstLine="709"/>
        <w:jc w:val="both"/>
        <w:rPr>
          <w:b/>
          <w:i/>
          <w:iCs/>
          <w:color w:val="000000"/>
          <w:sz w:val="28"/>
          <w:lang w:val="en-US"/>
        </w:rPr>
      </w:pPr>
    </w:p>
    <w:p w:rsidR="0080083A" w:rsidRPr="004B2C0E" w:rsidRDefault="0080083A" w:rsidP="004B2C0E">
      <w:pPr>
        <w:pStyle w:val="3"/>
        <w:keepNext w:val="0"/>
        <w:spacing w:before="0" w:after="0" w:line="360" w:lineRule="auto"/>
        <w:ind w:firstLine="709"/>
        <w:jc w:val="both"/>
        <w:rPr>
          <w:rFonts w:ascii="Times New Roman" w:hAnsi="Times New Roman" w:cs="Times New Roman"/>
          <w:color w:val="000000"/>
          <w:sz w:val="28"/>
        </w:rPr>
      </w:pPr>
      <w:bookmarkStart w:id="18" w:name="_Toc233723410"/>
      <w:r w:rsidRPr="004B2C0E">
        <w:rPr>
          <w:rFonts w:ascii="Times New Roman" w:hAnsi="Times New Roman" w:cs="Times New Roman"/>
          <w:color w:val="000000"/>
          <w:sz w:val="28"/>
        </w:rPr>
        <w:t>Подвижности</w:t>
      </w:r>
      <w:bookmarkEnd w:id="18"/>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Благодаря малым эффективным масса</w:t>
      </w:r>
      <w:r w:rsidR="00C75A59" w:rsidRPr="004B2C0E">
        <w:rPr>
          <w:color w:val="000000"/>
          <w:sz w:val="28"/>
        </w:rPr>
        <w:t>м, значения подвижности электро</w:t>
      </w:r>
      <w:r w:rsidRPr="004B2C0E">
        <w:rPr>
          <w:color w:val="000000"/>
          <w:sz w:val="28"/>
        </w:rPr>
        <w:t xml:space="preserve">нов в </w:t>
      </w:r>
      <w:r w:rsidRPr="004B2C0E">
        <w:rPr>
          <w:color w:val="000000"/>
          <w:sz w:val="28"/>
          <w:lang w:val="en-US"/>
        </w:rPr>
        <w:t>HgCdTe</w:t>
      </w:r>
      <w:r w:rsidRPr="004B2C0E">
        <w:rPr>
          <w:color w:val="000000"/>
          <w:sz w:val="28"/>
        </w:rPr>
        <w:t xml:space="preserve"> являются высокими, в то вр</w:t>
      </w:r>
      <w:r w:rsidR="00C75A59" w:rsidRPr="004B2C0E">
        <w:rPr>
          <w:color w:val="000000"/>
          <w:sz w:val="28"/>
        </w:rPr>
        <w:t>емя как подвижность тяжелой дыр</w:t>
      </w:r>
      <w:r w:rsidRPr="004B2C0E">
        <w:rPr>
          <w:color w:val="000000"/>
          <w:sz w:val="28"/>
        </w:rPr>
        <w:t xml:space="preserve">ки </w:t>
      </w:r>
      <w:r w:rsidR="004B2C0E">
        <w:rPr>
          <w:color w:val="000000"/>
          <w:sz w:val="28"/>
        </w:rPr>
        <w:t>–</w:t>
      </w:r>
      <w:r w:rsidR="004B2C0E" w:rsidRPr="004B2C0E">
        <w:rPr>
          <w:color w:val="000000"/>
          <w:sz w:val="28"/>
        </w:rPr>
        <w:t xml:space="preserve"> </w:t>
      </w:r>
      <w:r w:rsidRPr="004B2C0E">
        <w:rPr>
          <w:color w:val="000000"/>
          <w:sz w:val="28"/>
        </w:rPr>
        <w:t>на два порядка ниже. Подвижность эле</w:t>
      </w:r>
      <w:r w:rsidR="00C75A59" w:rsidRPr="004B2C0E">
        <w:rPr>
          <w:color w:val="000000"/>
          <w:sz w:val="28"/>
        </w:rPr>
        <w:t>ктронов определяется рядом меха</w:t>
      </w:r>
      <w:r w:rsidRPr="004B2C0E">
        <w:rPr>
          <w:color w:val="000000"/>
          <w:sz w:val="28"/>
        </w:rPr>
        <w:t xml:space="preserve">низмов рассеяния, включая рассеяние на ионизированных примесях и разупорядоченностях соединения, электрон </w:t>
      </w:r>
      <w:r w:rsidR="004B2C0E">
        <w:rPr>
          <w:color w:val="000000"/>
          <w:sz w:val="28"/>
        </w:rPr>
        <w:t>–</w:t>
      </w:r>
      <w:r w:rsidR="004B2C0E" w:rsidRPr="004B2C0E">
        <w:rPr>
          <w:color w:val="000000"/>
          <w:sz w:val="28"/>
        </w:rPr>
        <w:t xml:space="preserve"> </w:t>
      </w:r>
      <w:r w:rsidRPr="004B2C0E">
        <w:rPr>
          <w:color w:val="000000"/>
          <w:sz w:val="28"/>
        </w:rPr>
        <w:t xml:space="preserve">электронные и дырка </w:t>
      </w:r>
      <w:r w:rsidR="004B2C0E">
        <w:rPr>
          <w:color w:val="000000"/>
          <w:sz w:val="28"/>
        </w:rPr>
        <w:t>–</w:t>
      </w:r>
      <w:r w:rsidR="004B2C0E" w:rsidRPr="004B2C0E">
        <w:rPr>
          <w:color w:val="000000"/>
          <w:sz w:val="28"/>
        </w:rPr>
        <w:t xml:space="preserve"> </w:t>
      </w:r>
      <w:r w:rsidRPr="004B2C0E">
        <w:rPr>
          <w:color w:val="000000"/>
          <w:sz w:val="28"/>
        </w:rPr>
        <w:t xml:space="preserve">дырочные взаимодействия, рассеяние на акустических и полярных оптических фононах. Рассеяние на неполярных оптических фононах вносит значительный вклад в р-типе и полуметаллических материалах </w:t>
      </w:r>
      <w:r w:rsidRPr="004B2C0E">
        <w:rPr>
          <w:color w:val="000000"/>
          <w:sz w:val="28"/>
          <w:lang w:val="en-US"/>
        </w:rPr>
        <w:t>n</w:t>
      </w:r>
      <w:r w:rsidR="004B2C0E">
        <w:rPr>
          <w:color w:val="000000"/>
          <w:sz w:val="28"/>
        </w:rPr>
        <w:t>-</w:t>
      </w:r>
      <w:r w:rsidR="004B2C0E" w:rsidRPr="004B2C0E">
        <w:rPr>
          <w:color w:val="000000"/>
          <w:sz w:val="28"/>
        </w:rPr>
        <w:t>т</w:t>
      </w:r>
      <w:r w:rsidRPr="004B2C0E">
        <w:rPr>
          <w:color w:val="000000"/>
          <w:sz w:val="28"/>
        </w:rPr>
        <w:t>ипа. Несмотря на то</w:t>
      </w:r>
      <w:r w:rsidR="00C818E2" w:rsidRPr="004B2C0E">
        <w:rPr>
          <w:color w:val="000000"/>
          <w:sz w:val="28"/>
        </w:rPr>
        <w:t>,</w:t>
      </w:r>
      <w:r w:rsidR="00C75A59" w:rsidRPr="004B2C0E">
        <w:rPr>
          <w:color w:val="000000"/>
          <w:sz w:val="28"/>
        </w:rPr>
        <w:t xml:space="preserve"> что ре</w:t>
      </w:r>
      <w:r w:rsidRPr="004B2C0E">
        <w:rPr>
          <w:color w:val="000000"/>
          <w:sz w:val="28"/>
        </w:rPr>
        <w:t>зультаты расчета значений подвижности эле</w:t>
      </w:r>
      <w:r w:rsidR="00C75A59" w:rsidRPr="004B2C0E">
        <w:rPr>
          <w:color w:val="000000"/>
          <w:sz w:val="28"/>
        </w:rPr>
        <w:t>ктронов в основном хорошо согла</w:t>
      </w:r>
      <w:r w:rsidRPr="004B2C0E">
        <w:rPr>
          <w:color w:val="000000"/>
          <w:sz w:val="28"/>
        </w:rPr>
        <w:t>суются с экспериментом, все еще нет обще</w:t>
      </w:r>
      <w:r w:rsidR="00C75A59" w:rsidRPr="004B2C0E">
        <w:rPr>
          <w:color w:val="000000"/>
          <w:sz w:val="28"/>
        </w:rPr>
        <w:t>го теоретического понимания под</w:t>
      </w:r>
      <w:r w:rsidRPr="004B2C0E">
        <w:rPr>
          <w:color w:val="000000"/>
          <w:sz w:val="28"/>
        </w:rPr>
        <w:t xml:space="preserve">вижности дырки в </w:t>
      </w:r>
      <w:r w:rsidRPr="004B2C0E">
        <w:rPr>
          <w:color w:val="000000"/>
          <w:sz w:val="28"/>
          <w:lang w:val="en-US"/>
        </w:rPr>
        <w:t>HgCdTe</w:t>
      </w:r>
      <w:r w:rsidRPr="004B2C0E">
        <w:rPr>
          <w:color w:val="000000"/>
          <w:sz w:val="28"/>
        </w:rPr>
        <w:t>.</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Электронная подвижность в </w:t>
      </w:r>
      <w:r w:rsidRPr="004B2C0E">
        <w:rPr>
          <w:color w:val="000000"/>
          <w:sz w:val="28"/>
          <w:lang w:val="en-US"/>
        </w:rPr>
        <w:t>Hg</w:t>
      </w:r>
      <w:r w:rsidRPr="004B2C0E">
        <w:rPr>
          <w:color w:val="000000"/>
          <w:sz w:val="28"/>
          <w:vertAlign w:val="subscript"/>
        </w:rPr>
        <w:t>1-</w:t>
      </w:r>
      <w:r w:rsidRPr="004B2C0E">
        <w:rPr>
          <w:color w:val="000000"/>
          <w:sz w:val="28"/>
          <w:vertAlign w:val="subscript"/>
          <w:lang w:val="en-US"/>
        </w:rPr>
        <w:t>x</w:t>
      </w:r>
      <w:r w:rsidRPr="004B2C0E">
        <w:rPr>
          <w:color w:val="000000"/>
          <w:sz w:val="28"/>
          <w:lang w:val="en-US"/>
        </w:rPr>
        <w:t>Cd</w:t>
      </w:r>
      <w:r w:rsidRPr="004B2C0E">
        <w:rPr>
          <w:color w:val="000000"/>
          <w:sz w:val="28"/>
          <w:vertAlign w:val="subscript"/>
          <w:lang w:val="en-US"/>
        </w:rPr>
        <w:t>x</w:t>
      </w:r>
      <w:r w:rsidRPr="004B2C0E">
        <w:rPr>
          <w:color w:val="000000"/>
          <w:sz w:val="28"/>
          <w:lang w:val="en-US"/>
        </w:rPr>
        <w:t>Te</w:t>
      </w:r>
      <w:r w:rsidRPr="004B2C0E">
        <w:rPr>
          <w:color w:val="000000"/>
          <w:sz w:val="28"/>
        </w:rPr>
        <w:t xml:space="preserve"> (в см</w:t>
      </w:r>
      <w:r w:rsidRPr="004B2C0E">
        <w:rPr>
          <w:color w:val="000000"/>
          <w:sz w:val="28"/>
          <w:vertAlign w:val="superscript"/>
        </w:rPr>
        <w:t>2</w:t>
      </w:r>
      <w:r w:rsidRPr="004B2C0E">
        <w:rPr>
          <w:color w:val="000000"/>
          <w:sz w:val="28"/>
        </w:rPr>
        <w:t xml:space="preserve">/(В • с)) в диапазоне составов 0.2 &lt; </w:t>
      </w:r>
      <w:r w:rsidRPr="004B2C0E">
        <w:rPr>
          <w:i/>
          <w:iCs/>
          <w:color w:val="000000"/>
          <w:sz w:val="28"/>
        </w:rPr>
        <w:t xml:space="preserve">х &lt; </w:t>
      </w:r>
      <w:r w:rsidRPr="004B2C0E">
        <w:rPr>
          <w:color w:val="000000"/>
          <w:sz w:val="28"/>
        </w:rPr>
        <w:t xml:space="preserve">0.6 и при температурах </w:t>
      </w:r>
      <w:r w:rsidRPr="004B2C0E">
        <w:rPr>
          <w:i/>
          <w:iCs/>
          <w:color w:val="000000"/>
          <w:sz w:val="28"/>
        </w:rPr>
        <w:t xml:space="preserve">Т &gt; </w:t>
      </w:r>
      <w:r w:rsidRPr="004B2C0E">
        <w:rPr>
          <w:color w:val="000000"/>
          <w:sz w:val="28"/>
        </w:rPr>
        <w:t>50 К может быть аппроксимирована как</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4B4D8D" w:rsidP="004B2C0E">
      <w:pPr>
        <w:shd w:val="clear" w:color="auto" w:fill="FFFFFF"/>
        <w:autoSpaceDE w:val="0"/>
        <w:autoSpaceDN w:val="0"/>
        <w:adjustRightInd w:val="0"/>
        <w:spacing w:line="360" w:lineRule="auto"/>
        <w:ind w:firstLine="709"/>
        <w:jc w:val="both"/>
        <w:rPr>
          <w:color w:val="000000"/>
          <w:sz w:val="28"/>
        </w:rPr>
      </w:pPr>
      <w:r>
        <w:rPr>
          <w:color w:val="000000"/>
          <w:position w:val="-10"/>
          <w:sz w:val="28"/>
        </w:rPr>
        <w:pict>
          <v:shape id="_x0000_i1040" type="#_x0000_t75" style="width:12pt;height:12.75pt">
            <v:imagedata r:id="rId18" o:title=""/>
          </v:shape>
        </w:pict>
      </w:r>
      <w:r w:rsidR="0080083A" w:rsidRPr="004B2C0E">
        <w:rPr>
          <w:i/>
          <w:iCs/>
          <w:color w:val="000000"/>
          <w:sz w:val="28"/>
          <w:vertAlign w:val="subscript"/>
        </w:rPr>
        <w:t>е</w:t>
      </w:r>
      <w:r w:rsidR="0080083A" w:rsidRPr="004B2C0E">
        <w:rPr>
          <w:color w:val="000000"/>
          <w:sz w:val="28"/>
        </w:rPr>
        <w:t xml:space="preserve"> =</w:t>
      </w:r>
      <w:r>
        <w:rPr>
          <w:color w:val="000000"/>
          <w:position w:val="-24"/>
          <w:sz w:val="28"/>
          <w:lang w:val="en-US"/>
        </w:rPr>
        <w:pict>
          <v:shape id="_x0000_i1041" type="#_x0000_t75" style="width:47.25pt;height:38.25pt">
            <v:imagedata r:id="rId22" o:title=""/>
          </v:shape>
        </w:pict>
      </w:r>
      <w:r w:rsidR="0080083A" w:rsidRPr="004B2C0E">
        <w:rPr>
          <w:color w:val="000000"/>
          <w:sz w:val="28"/>
        </w:rPr>
        <w:t>с</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Где г=(0.2/х)</w:t>
      </w:r>
      <w:r w:rsidRPr="004B2C0E">
        <w:rPr>
          <w:color w:val="000000"/>
          <w:sz w:val="28"/>
          <w:vertAlign w:val="superscript"/>
        </w:rPr>
        <w:t>0,6</w:t>
      </w:r>
      <w:r w:rsidRPr="004B2C0E">
        <w:rPr>
          <w:color w:val="000000"/>
          <w:sz w:val="28"/>
        </w:rPr>
        <w:t xml:space="preserve">, </w:t>
      </w:r>
      <w:r w:rsidRPr="004B2C0E">
        <w:rPr>
          <w:color w:val="000000"/>
          <w:sz w:val="28"/>
          <w:lang w:val="en-US"/>
        </w:rPr>
        <w:t>s</w:t>
      </w:r>
      <w:r w:rsidRPr="004B2C0E">
        <w:rPr>
          <w:color w:val="000000"/>
          <w:sz w:val="28"/>
        </w:rPr>
        <w:t xml:space="preserve"> = (0.2/</w:t>
      </w:r>
      <w:r w:rsidRPr="004B2C0E">
        <w:rPr>
          <w:color w:val="000000"/>
          <w:sz w:val="28"/>
          <w:lang w:val="en-US"/>
        </w:rPr>
        <w:t>x</w:t>
      </w:r>
      <w:r w:rsidRPr="004B2C0E">
        <w:rPr>
          <w:color w:val="000000"/>
          <w:sz w:val="28"/>
        </w:rPr>
        <w:t>)</w:t>
      </w:r>
      <w:r w:rsidRPr="004B2C0E">
        <w:rPr>
          <w:color w:val="000000"/>
          <w:sz w:val="28"/>
          <w:vertAlign w:val="superscript"/>
        </w:rPr>
        <w:t>7.5</w:t>
      </w:r>
      <w:r w:rsidRPr="004B2C0E">
        <w:rPr>
          <w:color w:val="000000"/>
          <w:sz w:val="28"/>
        </w:rPr>
        <w:t>.</w:t>
      </w:r>
    </w:p>
    <w:p w:rsidR="00971953"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Используют следую</w:t>
      </w:r>
      <w:r w:rsidR="00C75A59" w:rsidRPr="004B2C0E">
        <w:rPr>
          <w:color w:val="000000"/>
          <w:sz w:val="28"/>
        </w:rPr>
        <w:t>щую эмпирическую формулу подвиж</w:t>
      </w:r>
      <w:r w:rsidRPr="004B2C0E">
        <w:rPr>
          <w:color w:val="000000"/>
          <w:sz w:val="28"/>
        </w:rPr>
        <w:t xml:space="preserve">ности </w:t>
      </w:r>
      <w:r w:rsidR="004B4D8D">
        <w:rPr>
          <w:color w:val="000000"/>
          <w:position w:val="-10"/>
          <w:sz w:val="28"/>
        </w:rPr>
        <w:pict>
          <v:shape id="_x0000_i1042" type="#_x0000_t75" style="width:12pt;height:12.75pt">
            <v:imagedata r:id="rId18" o:title=""/>
          </v:shape>
        </w:pict>
      </w:r>
      <w:r w:rsidRPr="004B2C0E">
        <w:rPr>
          <w:i/>
          <w:iCs/>
          <w:color w:val="000000"/>
          <w:sz w:val="28"/>
          <w:vertAlign w:val="subscript"/>
        </w:rPr>
        <w:t>е</w:t>
      </w:r>
      <w:r w:rsidRPr="004B2C0E">
        <w:rPr>
          <w:color w:val="000000"/>
          <w:sz w:val="28"/>
        </w:rPr>
        <w:t xml:space="preserve"> дл</w:t>
      </w:r>
      <w:r w:rsidR="005E0E51" w:rsidRPr="004B2C0E">
        <w:rPr>
          <w:color w:val="000000"/>
          <w:sz w:val="28"/>
        </w:rPr>
        <w:t xml:space="preserve">я слаболегированного материала </w:t>
      </w:r>
      <w:r w:rsidR="005E0E51" w:rsidRPr="004B2C0E">
        <w:rPr>
          <w:color w:val="000000"/>
          <w:sz w:val="28"/>
          <w:lang w:val="en-US"/>
        </w:rPr>
        <w:t>n</w:t>
      </w:r>
      <w:r w:rsidR="004B2C0E">
        <w:rPr>
          <w:color w:val="000000"/>
          <w:sz w:val="28"/>
        </w:rPr>
        <w:t>-</w:t>
      </w:r>
      <w:r w:rsidR="004B2C0E" w:rsidRPr="004B2C0E">
        <w:rPr>
          <w:color w:val="000000"/>
          <w:sz w:val="28"/>
        </w:rPr>
        <w:t>т</w:t>
      </w:r>
      <w:r w:rsidRPr="004B2C0E">
        <w:rPr>
          <w:color w:val="000000"/>
          <w:sz w:val="28"/>
        </w:rPr>
        <w:t>ипа:</w:t>
      </w:r>
    </w:p>
    <w:p w:rsidR="0080083A" w:rsidRPr="004B2C0E" w:rsidRDefault="00971953" w:rsidP="004B2C0E">
      <w:pPr>
        <w:shd w:val="clear" w:color="auto" w:fill="FFFFFF"/>
        <w:autoSpaceDE w:val="0"/>
        <w:autoSpaceDN w:val="0"/>
        <w:adjustRightInd w:val="0"/>
        <w:spacing w:line="360" w:lineRule="auto"/>
        <w:ind w:firstLine="709"/>
        <w:jc w:val="both"/>
        <w:rPr>
          <w:color w:val="000000"/>
          <w:sz w:val="28"/>
        </w:rPr>
      </w:pPr>
      <w:r>
        <w:rPr>
          <w:color w:val="000000"/>
          <w:sz w:val="28"/>
        </w:rPr>
        <w:br w:type="page"/>
      </w:r>
      <w:r w:rsidR="004B4D8D">
        <w:rPr>
          <w:color w:val="000000"/>
          <w:position w:val="-10"/>
          <w:sz w:val="28"/>
        </w:rPr>
        <w:pict>
          <v:shape id="_x0000_i1043" type="#_x0000_t75" style="width:12pt;height:12.75pt">
            <v:imagedata r:id="rId18" o:title=""/>
          </v:shape>
        </w:pict>
      </w:r>
      <w:r w:rsidR="0080083A" w:rsidRPr="004B2C0E">
        <w:rPr>
          <w:i/>
          <w:iCs/>
          <w:color w:val="000000"/>
          <w:sz w:val="28"/>
          <w:vertAlign w:val="subscript"/>
        </w:rPr>
        <w:t>е</w:t>
      </w:r>
      <w:r w:rsidR="0080083A" w:rsidRPr="004B2C0E">
        <w:rPr>
          <w:color w:val="000000"/>
          <w:sz w:val="28"/>
        </w:rPr>
        <w:t>=9х10</w:t>
      </w:r>
      <w:r w:rsidR="0080083A" w:rsidRPr="004B2C0E">
        <w:rPr>
          <w:color w:val="000000"/>
          <w:sz w:val="28"/>
          <w:vertAlign w:val="superscript"/>
        </w:rPr>
        <w:t>4</w:t>
      </w:r>
      <w:r w:rsidR="0080083A" w:rsidRPr="004B2C0E">
        <w:rPr>
          <w:color w:val="000000"/>
          <w:sz w:val="28"/>
        </w:rPr>
        <w:t>(</w:t>
      </w:r>
      <w:r w:rsidR="0080083A" w:rsidRPr="004B2C0E">
        <w:rPr>
          <w:color w:val="000000"/>
          <w:sz w:val="28"/>
          <w:lang w:val="en-US"/>
        </w:rPr>
        <w:t>me</w:t>
      </w:r>
      <w:r w:rsidR="004B2C0E" w:rsidRPr="004B2C0E">
        <w:rPr>
          <w:color w:val="000000"/>
          <w:sz w:val="28"/>
        </w:rPr>
        <w:t>;</w:t>
      </w:r>
      <w:r w:rsidR="004B2C0E">
        <w:rPr>
          <w:color w:val="000000"/>
          <w:sz w:val="28"/>
        </w:rPr>
        <w:t xml:space="preserve"> </w:t>
      </w:r>
      <w:r w:rsidR="004B2C0E" w:rsidRPr="004B2C0E">
        <w:rPr>
          <w:color w:val="000000"/>
          <w:sz w:val="28"/>
          <w:lang w:val="en-US"/>
        </w:rPr>
        <w:t>T</w:t>
      </w:r>
      <w:r w:rsidR="0080083A" w:rsidRPr="004B2C0E">
        <w:rPr>
          <w:color w:val="000000"/>
          <w:sz w:val="28"/>
        </w:rPr>
        <w:t>)</w:t>
      </w:r>
      <w:r w:rsidR="0080083A" w:rsidRPr="004B2C0E">
        <w:rPr>
          <w:color w:val="000000"/>
          <w:sz w:val="28"/>
          <w:vertAlign w:val="superscript"/>
        </w:rPr>
        <w:t>-3/2</w:t>
      </w:r>
      <w:r w:rsidR="0080083A" w:rsidRPr="004B2C0E">
        <w:rPr>
          <w:color w:val="000000"/>
          <w:sz w:val="28"/>
        </w:rPr>
        <w:t>.</w:t>
      </w:r>
      <w:r w:rsidR="004B2C0E">
        <w:rPr>
          <w:color w:val="000000"/>
          <w:sz w:val="28"/>
        </w:rPr>
        <w:t xml:space="preserve"> </w:t>
      </w:r>
      <w:r w:rsidR="00F842C7" w:rsidRPr="004B2C0E">
        <w:rPr>
          <w:color w:val="000000"/>
          <w:sz w:val="28"/>
        </w:rPr>
        <w:t>(13</w:t>
      </w:r>
      <w:r w:rsidR="0080083A" w:rsidRPr="004B2C0E">
        <w:rPr>
          <w:color w:val="000000"/>
          <w:sz w:val="28"/>
        </w:rPr>
        <w:t>)</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Эта формула может быть связана с формулой </w:t>
      </w:r>
      <w:r w:rsidR="00C75A59" w:rsidRPr="004B2C0E">
        <w:rPr>
          <w:color w:val="000000"/>
          <w:sz w:val="28"/>
        </w:rPr>
        <w:t>подвижности для рассеяния на ио</w:t>
      </w:r>
      <w:r w:rsidRPr="004B2C0E">
        <w:rPr>
          <w:color w:val="000000"/>
          <w:sz w:val="28"/>
        </w:rPr>
        <w:t xml:space="preserve">низированной примеси при приблизительной оценке зависимостей </w:t>
      </w:r>
      <w:r w:rsidR="004B4D8D">
        <w:rPr>
          <w:color w:val="000000"/>
          <w:position w:val="-10"/>
          <w:sz w:val="28"/>
        </w:rPr>
        <w:pict>
          <v:shape id="_x0000_i1044" type="#_x0000_t75" style="width:12pt;height:12.75pt">
            <v:imagedata r:id="rId18" o:title=""/>
          </v:shape>
        </w:pict>
      </w:r>
      <w:r w:rsidRPr="004B2C0E">
        <w:rPr>
          <w:i/>
          <w:iCs/>
          <w:color w:val="000000"/>
          <w:sz w:val="28"/>
          <w:vertAlign w:val="subscript"/>
        </w:rPr>
        <w:t>е</w:t>
      </w:r>
      <w:r w:rsidRPr="004B2C0E">
        <w:rPr>
          <w:i/>
          <w:iCs/>
          <w:color w:val="000000"/>
          <w:sz w:val="28"/>
        </w:rPr>
        <w:t xml:space="preserve"> </w:t>
      </w:r>
      <w:r w:rsidRPr="004B2C0E">
        <w:rPr>
          <w:color w:val="000000"/>
          <w:sz w:val="28"/>
        </w:rPr>
        <w:t xml:space="preserve">с изменением состава </w:t>
      </w:r>
      <w:r w:rsidRPr="004B2C0E">
        <w:rPr>
          <w:i/>
          <w:iCs/>
          <w:color w:val="000000"/>
          <w:sz w:val="28"/>
        </w:rPr>
        <w:t xml:space="preserve">х </w:t>
      </w:r>
      <w:r w:rsidRPr="004B2C0E">
        <w:rPr>
          <w:color w:val="000000"/>
          <w:sz w:val="28"/>
        </w:rPr>
        <w:t xml:space="preserve">и уровня легирования полупроводника при температуре &gt;77 </w:t>
      </w:r>
      <w:r w:rsidR="004B2C0E" w:rsidRPr="004B2C0E">
        <w:rPr>
          <w:color w:val="000000"/>
          <w:sz w:val="28"/>
        </w:rPr>
        <w:t>К.</w:t>
      </w:r>
      <w:r w:rsidR="004B2C0E">
        <w:rPr>
          <w:color w:val="000000"/>
          <w:sz w:val="28"/>
        </w:rPr>
        <w:t> </w:t>
      </w:r>
      <w:r w:rsidR="004B2C0E" w:rsidRPr="004B2C0E">
        <w:rPr>
          <w:color w:val="000000"/>
          <w:sz w:val="28"/>
        </w:rPr>
        <w:t>Предлагают</w:t>
      </w:r>
      <w:r w:rsidRPr="004B2C0E">
        <w:rPr>
          <w:color w:val="000000"/>
          <w:sz w:val="28"/>
        </w:rPr>
        <w:t xml:space="preserve"> эмпириче</w:t>
      </w:r>
      <w:r w:rsidR="00C75A59" w:rsidRPr="004B2C0E">
        <w:rPr>
          <w:color w:val="000000"/>
          <w:sz w:val="28"/>
        </w:rPr>
        <w:t>скую формулу (действующую в диа</w:t>
      </w:r>
      <w:r w:rsidRPr="004B2C0E">
        <w:rPr>
          <w:color w:val="000000"/>
          <w:sz w:val="28"/>
        </w:rPr>
        <w:t xml:space="preserve">пазоне составов 0.18 &lt; х &lt; 0.25) для изменения подвижности </w:t>
      </w:r>
      <w:r w:rsidR="004B4D8D">
        <w:rPr>
          <w:color w:val="000000"/>
          <w:position w:val="-10"/>
          <w:sz w:val="28"/>
        </w:rPr>
        <w:pict>
          <v:shape id="_x0000_i1045" type="#_x0000_t75" style="width:12pt;height:12.75pt">
            <v:imagedata r:id="rId18" o:title=""/>
          </v:shape>
        </w:pict>
      </w:r>
      <w:r w:rsidRPr="004B2C0E">
        <w:rPr>
          <w:i/>
          <w:iCs/>
          <w:color w:val="000000"/>
          <w:sz w:val="28"/>
          <w:vertAlign w:val="subscript"/>
        </w:rPr>
        <w:t>е</w:t>
      </w:r>
      <w:r w:rsidRPr="004B2C0E">
        <w:rPr>
          <w:color w:val="000000"/>
          <w:sz w:val="28"/>
        </w:rPr>
        <w:t xml:space="preserve"> с изменением </w:t>
      </w:r>
      <w:r w:rsidRPr="004B2C0E">
        <w:rPr>
          <w:i/>
          <w:iCs/>
          <w:color w:val="000000"/>
          <w:sz w:val="28"/>
        </w:rPr>
        <w:t xml:space="preserve">х </w:t>
      </w:r>
      <w:r w:rsidRPr="004B2C0E">
        <w:rPr>
          <w:color w:val="000000"/>
          <w:sz w:val="28"/>
        </w:rPr>
        <w:t>при 300 К для самых высококачественных материалов:</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4B4D8D" w:rsidP="004B2C0E">
      <w:pPr>
        <w:shd w:val="clear" w:color="auto" w:fill="FFFFFF"/>
        <w:autoSpaceDE w:val="0"/>
        <w:autoSpaceDN w:val="0"/>
        <w:adjustRightInd w:val="0"/>
        <w:spacing w:line="360" w:lineRule="auto"/>
        <w:ind w:firstLine="709"/>
        <w:jc w:val="both"/>
        <w:rPr>
          <w:color w:val="000000"/>
          <w:sz w:val="28"/>
        </w:rPr>
      </w:pPr>
      <w:r>
        <w:rPr>
          <w:color w:val="000000"/>
          <w:position w:val="-10"/>
          <w:sz w:val="28"/>
        </w:rPr>
        <w:pict>
          <v:shape id="_x0000_i1046" type="#_x0000_t75" style="width:12pt;height:12.75pt">
            <v:imagedata r:id="rId18" o:title=""/>
          </v:shape>
        </w:pict>
      </w:r>
      <w:r w:rsidR="0080083A" w:rsidRPr="004B2C0E">
        <w:rPr>
          <w:i/>
          <w:iCs/>
          <w:color w:val="000000"/>
          <w:sz w:val="28"/>
          <w:vertAlign w:val="subscript"/>
        </w:rPr>
        <w:t>е</w:t>
      </w:r>
      <w:r w:rsidR="004D2B6A" w:rsidRPr="004B2C0E">
        <w:rPr>
          <w:color w:val="000000"/>
          <w:sz w:val="28"/>
        </w:rPr>
        <w:t>=</w:t>
      </w:r>
      <w:r w:rsidR="0080083A" w:rsidRPr="004B2C0E">
        <w:rPr>
          <w:color w:val="000000"/>
          <w:sz w:val="28"/>
        </w:rPr>
        <w:t>10</w:t>
      </w:r>
      <w:r w:rsidR="0080083A" w:rsidRPr="004B2C0E">
        <w:rPr>
          <w:color w:val="000000"/>
          <w:sz w:val="28"/>
          <w:vertAlign w:val="superscript"/>
        </w:rPr>
        <w:t>4</w:t>
      </w:r>
      <w:r w:rsidR="004D2B6A" w:rsidRPr="004B2C0E">
        <w:rPr>
          <w:color w:val="000000"/>
          <w:sz w:val="28"/>
        </w:rPr>
        <w:t>(8.754х</w:t>
      </w:r>
      <w:r w:rsidR="004B2C0E">
        <w:rPr>
          <w:color w:val="000000"/>
          <w:sz w:val="28"/>
        </w:rPr>
        <w:t>-</w:t>
      </w:r>
      <w:r w:rsidR="004B2C0E" w:rsidRPr="004B2C0E">
        <w:rPr>
          <w:color w:val="000000"/>
          <w:sz w:val="28"/>
        </w:rPr>
        <w:t>1</w:t>
      </w:r>
      <w:r w:rsidR="0080083A" w:rsidRPr="004B2C0E">
        <w:rPr>
          <w:color w:val="000000"/>
          <w:sz w:val="28"/>
        </w:rPr>
        <w:t>.044)</w:t>
      </w:r>
      <w:r w:rsidR="0080083A" w:rsidRPr="004B2C0E">
        <w:rPr>
          <w:color w:val="000000"/>
          <w:sz w:val="28"/>
          <w:vertAlign w:val="superscript"/>
        </w:rPr>
        <w:t>-1</w:t>
      </w:r>
      <w:r w:rsidR="0080083A" w:rsidRPr="004B2C0E">
        <w:rPr>
          <w:color w:val="000000"/>
          <w:sz w:val="28"/>
        </w:rPr>
        <w:t>см</w:t>
      </w:r>
      <w:r w:rsidR="0080083A" w:rsidRPr="004B2C0E">
        <w:rPr>
          <w:color w:val="000000"/>
          <w:sz w:val="28"/>
          <w:vertAlign w:val="superscript"/>
        </w:rPr>
        <w:t>2</w:t>
      </w:r>
      <w:r w:rsidR="004D2B6A" w:rsidRPr="004B2C0E">
        <w:rPr>
          <w:color w:val="000000"/>
          <w:sz w:val="28"/>
        </w:rPr>
        <w:t>/(В•</w:t>
      </w:r>
      <w:r w:rsidR="0080083A" w:rsidRPr="004B2C0E">
        <w:rPr>
          <w:color w:val="000000"/>
          <w:sz w:val="28"/>
        </w:rPr>
        <w:t>с).</w:t>
      </w:r>
      <w:r w:rsidR="004B2C0E">
        <w:rPr>
          <w:color w:val="000000"/>
          <w:sz w:val="28"/>
        </w:rPr>
        <w:t xml:space="preserve"> </w:t>
      </w:r>
      <w:r w:rsidR="00F842C7" w:rsidRPr="004B2C0E">
        <w:rPr>
          <w:color w:val="000000"/>
          <w:sz w:val="28"/>
        </w:rPr>
        <w:t>(14</w:t>
      </w:r>
      <w:r w:rsidR="0080083A" w:rsidRPr="004B2C0E">
        <w:rPr>
          <w:color w:val="000000"/>
          <w:sz w:val="28"/>
        </w:rPr>
        <w:t>)</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Значения подвижности дырок при комнатн</w:t>
      </w:r>
      <w:r w:rsidR="00C75A59" w:rsidRPr="004B2C0E">
        <w:rPr>
          <w:color w:val="000000"/>
          <w:sz w:val="28"/>
        </w:rPr>
        <w:t>ой температуре изменяются в диа</w:t>
      </w:r>
      <w:r w:rsidRPr="004B2C0E">
        <w:rPr>
          <w:color w:val="000000"/>
          <w:sz w:val="28"/>
        </w:rPr>
        <w:t>пазоне от 40 до 80 см</w:t>
      </w:r>
      <w:r w:rsidRPr="004B2C0E">
        <w:rPr>
          <w:color w:val="000000"/>
          <w:sz w:val="28"/>
          <w:vertAlign w:val="superscript"/>
        </w:rPr>
        <w:t>2</w:t>
      </w:r>
      <w:r w:rsidRPr="004B2C0E">
        <w:rPr>
          <w:color w:val="000000"/>
          <w:sz w:val="28"/>
        </w:rPr>
        <w:t>/(В • с), температурные зависим</w:t>
      </w:r>
      <w:r w:rsidR="00C75A59" w:rsidRPr="004B2C0E">
        <w:rPr>
          <w:color w:val="000000"/>
          <w:sz w:val="28"/>
        </w:rPr>
        <w:t>ости относительно сла</w:t>
      </w:r>
      <w:r w:rsidRPr="004B2C0E">
        <w:rPr>
          <w:color w:val="000000"/>
          <w:sz w:val="28"/>
        </w:rPr>
        <w:t>бы. Дырочная подвижность при температуре 77 К на порядок выше, чем при комнатной температуре. При моделир</w:t>
      </w:r>
      <w:r w:rsidR="00C75A59" w:rsidRPr="004B2C0E">
        <w:rPr>
          <w:color w:val="000000"/>
          <w:sz w:val="28"/>
        </w:rPr>
        <w:t>овании фотоприемников ИК-излуче</w:t>
      </w:r>
      <w:r w:rsidRPr="004B2C0E">
        <w:rPr>
          <w:color w:val="000000"/>
          <w:sz w:val="28"/>
        </w:rPr>
        <w:t>ния обычно полагают, что дырочная подви</w:t>
      </w:r>
      <w:r w:rsidR="00C75A59" w:rsidRPr="004B2C0E">
        <w:rPr>
          <w:color w:val="000000"/>
          <w:sz w:val="28"/>
        </w:rPr>
        <w:t>жность вычисляется при предполо</w:t>
      </w:r>
      <w:r w:rsidRPr="004B2C0E">
        <w:rPr>
          <w:color w:val="000000"/>
          <w:sz w:val="28"/>
        </w:rPr>
        <w:t xml:space="preserve">жении, что отношение подвижностей электрона и дырки </w:t>
      </w:r>
      <w:r w:rsidR="00FF3063" w:rsidRPr="004B2C0E">
        <w:rPr>
          <w:color w:val="000000"/>
          <w:sz w:val="28"/>
          <w:lang w:val="en-US"/>
        </w:rPr>
        <w:t>b</w:t>
      </w:r>
      <w:r w:rsidRPr="004B2C0E">
        <w:rPr>
          <w:color w:val="000000"/>
          <w:sz w:val="28"/>
        </w:rPr>
        <w:t xml:space="preserve">= </w:t>
      </w:r>
      <w:r w:rsidRPr="004B2C0E">
        <w:rPr>
          <w:i/>
          <w:iCs/>
          <w:color w:val="000000"/>
          <w:sz w:val="28"/>
          <w:lang w:val="en-US"/>
        </w:rPr>
        <w:t>m</w:t>
      </w:r>
      <w:r w:rsidRPr="004B2C0E">
        <w:rPr>
          <w:i/>
          <w:iCs/>
          <w:color w:val="000000"/>
          <w:sz w:val="28"/>
          <w:vertAlign w:val="subscript"/>
          <w:lang w:val="en-US"/>
        </w:rPr>
        <w:t>e</w:t>
      </w:r>
      <w:r w:rsidRPr="004B2C0E">
        <w:rPr>
          <w:i/>
          <w:iCs/>
          <w:color w:val="000000"/>
          <w:sz w:val="28"/>
        </w:rPr>
        <w:t>/</w:t>
      </w:r>
      <w:r w:rsidRPr="004B2C0E">
        <w:rPr>
          <w:i/>
          <w:iCs/>
          <w:color w:val="000000"/>
          <w:sz w:val="28"/>
          <w:lang w:val="en-US"/>
        </w:rPr>
        <w:t>m</w:t>
      </w:r>
      <w:r w:rsidRPr="004B2C0E">
        <w:rPr>
          <w:i/>
          <w:iCs/>
          <w:color w:val="000000"/>
          <w:sz w:val="28"/>
          <w:vertAlign w:val="subscript"/>
          <w:lang w:val="en-US"/>
        </w:rPr>
        <w:t>h</w:t>
      </w:r>
      <w:r w:rsidRPr="004B2C0E">
        <w:rPr>
          <w:i/>
          <w:iCs/>
          <w:color w:val="000000"/>
          <w:sz w:val="28"/>
        </w:rPr>
        <w:t xml:space="preserve"> </w:t>
      </w:r>
      <w:r w:rsidRPr="004B2C0E">
        <w:rPr>
          <w:color w:val="000000"/>
          <w:sz w:val="28"/>
        </w:rPr>
        <w:t>постоянна и равна 100.</w:t>
      </w:r>
    </w:p>
    <w:p w:rsidR="0080083A" w:rsidRPr="004B2C0E" w:rsidRDefault="0080083A" w:rsidP="004B2C0E">
      <w:pPr>
        <w:pStyle w:val="2"/>
        <w:keepNext w:val="0"/>
        <w:spacing w:before="0" w:after="0" w:line="360" w:lineRule="auto"/>
        <w:ind w:firstLine="709"/>
        <w:jc w:val="both"/>
        <w:rPr>
          <w:rFonts w:ascii="Times New Roman" w:hAnsi="Times New Roman" w:cs="Times New Roman"/>
          <w:color w:val="000000"/>
        </w:rPr>
      </w:pPr>
      <w:bookmarkStart w:id="19" w:name="_Toc233723411"/>
      <w:r w:rsidRPr="004B2C0E">
        <w:rPr>
          <w:rFonts w:ascii="Times New Roman" w:hAnsi="Times New Roman" w:cs="Times New Roman"/>
          <w:color w:val="000000"/>
        </w:rPr>
        <w:t>Оптические свойства</w:t>
      </w:r>
      <w:bookmarkEnd w:id="19"/>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Оптические свойства </w:t>
      </w:r>
      <w:r w:rsidRPr="004B2C0E">
        <w:rPr>
          <w:color w:val="000000"/>
          <w:sz w:val="28"/>
          <w:lang w:val="en-US"/>
        </w:rPr>
        <w:t>HgCdTe</w:t>
      </w:r>
      <w:r w:rsidRPr="004B2C0E">
        <w:rPr>
          <w:color w:val="000000"/>
          <w:sz w:val="28"/>
        </w:rPr>
        <w:t xml:space="preserve"> исследованы, главным образом, при значениях энергии порядка ширины запрещенной зоны. Коэффициент поглощения при оптической генерации носителей может быть рассчитан в рамках модели Кейна, включая сдвиг Мосса</w:t>
      </w:r>
      <w:r w:rsidR="004B2C0E">
        <w:rPr>
          <w:color w:val="000000"/>
          <w:sz w:val="28"/>
        </w:rPr>
        <w:t>–</w:t>
      </w:r>
      <w:r w:rsidRPr="004B2C0E">
        <w:rPr>
          <w:color w:val="000000"/>
          <w:sz w:val="28"/>
        </w:rPr>
        <w:t>Бурштейна. Легирование полупрово</w:t>
      </w:r>
      <w:r w:rsidR="00C75A59" w:rsidRPr="004B2C0E">
        <w:rPr>
          <w:color w:val="000000"/>
          <w:sz w:val="28"/>
        </w:rPr>
        <w:t>дника примесью р-типа увеличива</w:t>
      </w:r>
      <w:r w:rsidRPr="004B2C0E">
        <w:rPr>
          <w:color w:val="000000"/>
          <w:sz w:val="28"/>
        </w:rPr>
        <w:t>ет поглощение благодаря снижению заполнения зоны.</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До сих пор появляются значительные несоответствия между известными данными относительно значений коэффицие</w:t>
      </w:r>
      <w:r w:rsidR="00C75A59" w:rsidRPr="004B2C0E">
        <w:rPr>
          <w:color w:val="000000"/>
          <w:sz w:val="28"/>
        </w:rPr>
        <w:t>нта поглощения. Это вызвано раз</w:t>
      </w:r>
      <w:r w:rsidRPr="004B2C0E">
        <w:rPr>
          <w:color w:val="000000"/>
          <w:sz w:val="28"/>
        </w:rPr>
        <w:t>личными концентрациями собственных дефектов и примесей, неравномерным составом и легированием, неоднородность</w:t>
      </w:r>
      <w:r w:rsidR="00C75A59" w:rsidRPr="004B2C0E">
        <w:rPr>
          <w:color w:val="000000"/>
          <w:sz w:val="28"/>
        </w:rPr>
        <w:t>ю толщины образцов, механически</w:t>
      </w:r>
      <w:r w:rsidRPr="004B2C0E">
        <w:rPr>
          <w:color w:val="000000"/>
          <w:sz w:val="28"/>
        </w:rPr>
        <w:t>ми деформациями и различными способами обработки поверхности.</w:t>
      </w:r>
      <w:r w:rsidR="00C75A59" w:rsidRPr="004B2C0E">
        <w:rPr>
          <w:color w:val="000000"/>
          <w:sz w:val="28"/>
        </w:rPr>
        <w:t xml:space="preserve"> В высоко</w:t>
      </w:r>
      <w:r w:rsidRPr="004B2C0E">
        <w:rPr>
          <w:color w:val="000000"/>
          <w:sz w:val="28"/>
        </w:rPr>
        <w:t>качественных образцах измеренное поглощение в коротковолновой области спектра находится в хорошем согласии с рассчитанным по модели Кейна, в то время как на длинноволновой границе появляется экспоненциальный хвост. Наличие хвостов зон увеличиваетс</w:t>
      </w:r>
      <w:r w:rsidR="00C75A59" w:rsidRPr="004B2C0E">
        <w:rPr>
          <w:color w:val="000000"/>
          <w:sz w:val="28"/>
        </w:rPr>
        <w:t>я из-за собственных точечных де</w:t>
      </w:r>
      <w:r w:rsidRPr="004B2C0E">
        <w:rPr>
          <w:color w:val="000000"/>
          <w:sz w:val="28"/>
        </w:rPr>
        <w:t>фектов, примесей и других нарушений в кристалле:</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4B4D8D" w:rsidP="004B2C0E">
      <w:pPr>
        <w:shd w:val="clear" w:color="auto" w:fill="FFFFFF"/>
        <w:autoSpaceDE w:val="0"/>
        <w:autoSpaceDN w:val="0"/>
        <w:adjustRightInd w:val="0"/>
        <w:spacing w:line="360" w:lineRule="auto"/>
        <w:ind w:firstLine="709"/>
        <w:jc w:val="both"/>
        <w:rPr>
          <w:color w:val="000000"/>
          <w:sz w:val="28"/>
        </w:rPr>
      </w:pPr>
      <w:r>
        <w:rPr>
          <w:color w:val="000000"/>
          <w:position w:val="-32"/>
          <w:sz w:val="28"/>
        </w:rPr>
        <w:pict>
          <v:shape id="_x0000_i1047" type="#_x0000_t75" style="width:123pt;height:38.25pt">
            <v:imagedata r:id="rId23" o:title=""/>
          </v:shape>
        </w:pict>
      </w:r>
      <w:r w:rsidR="0080083A" w:rsidRPr="004B2C0E">
        <w:rPr>
          <w:color w:val="000000"/>
          <w:sz w:val="28"/>
        </w:rPr>
        <w:t>см-</w:t>
      </w:r>
      <w:r w:rsidR="0080083A" w:rsidRPr="004B2C0E">
        <w:rPr>
          <w:color w:val="000000"/>
          <w:sz w:val="28"/>
          <w:vertAlign w:val="superscript"/>
        </w:rPr>
        <w:t>1</w:t>
      </w:r>
      <w:r w:rsidR="0080083A" w:rsidRPr="004B2C0E">
        <w:rPr>
          <w:color w:val="000000"/>
          <w:sz w:val="28"/>
        </w:rPr>
        <w:t>,</w:t>
      </w:r>
      <w:r w:rsidR="004B2C0E">
        <w:rPr>
          <w:color w:val="000000"/>
          <w:sz w:val="28"/>
        </w:rPr>
        <w:t xml:space="preserve"> </w:t>
      </w:r>
      <w:r w:rsidR="00F842C7" w:rsidRPr="004B2C0E">
        <w:rPr>
          <w:color w:val="000000"/>
          <w:sz w:val="28"/>
        </w:rPr>
        <w:t>(15</w:t>
      </w:r>
      <w:r w:rsidR="0080083A" w:rsidRPr="004B2C0E">
        <w:rPr>
          <w:color w:val="000000"/>
          <w:sz w:val="28"/>
        </w:rPr>
        <w:t>)</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4B2C0E" w:rsidRPr="00971953"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где Е выражено в </w:t>
      </w:r>
      <w:r w:rsidR="00772C9D" w:rsidRPr="004B2C0E">
        <w:rPr>
          <w:color w:val="000000"/>
          <w:sz w:val="28"/>
        </w:rPr>
        <w:t>электрон-вольтах</w:t>
      </w:r>
      <w:r w:rsidRPr="004B2C0E">
        <w:rPr>
          <w:color w:val="000000"/>
          <w:sz w:val="28"/>
        </w:rPr>
        <w:t xml:space="preserve">, </w:t>
      </w:r>
      <w:r w:rsidRPr="004B2C0E">
        <w:rPr>
          <w:i/>
          <w:iCs/>
          <w:color w:val="000000"/>
          <w:sz w:val="28"/>
        </w:rPr>
        <w:t xml:space="preserve">Т </w:t>
      </w:r>
      <w:r w:rsidR="004B2C0E">
        <w:rPr>
          <w:i/>
          <w:iCs/>
          <w:color w:val="000000"/>
          <w:sz w:val="28"/>
        </w:rPr>
        <w:t>–</w:t>
      </w:r>
      <w:r w:rsidR="004B2C0E" w:rsidRPr="004B2C0E">
        <w:rPr>
          <w:i/>
          <w:iCs/>
          <w:color w:val="000000"/>
          <w:sz w:val="28"/>
        </w:rPr>
        <w:t xml:space="preserve"> </w:t>
      </w:r>
      <w:r w:rsidRPr="004B2C0E">
        <w:rPr>
          <w:color w:val="000000"/>
          <w:sz w:val="28"/>
        </w:rPr>
        <w:t>в Кельвинах, Т</w:t>
      </w:r>
      <w:r w:rsidRPr="004B2C0E">
        <w:rPr>
          <w:color w:val="000000"/>
          <w:sz w:val="28"/>
          <w:vertAlign w:val="subscript"/>
        </w:rPr>
        <w:t>0</w:t>
      </w:r>
      <w:r w:rsidRPr="004B2C0E">
        <w:rPr>
          <w:color w:val="000000"/>
          <w:sz w:val="28"/>
        </w:rPr>
        <w:t xml:space="preserve"> = 81.9,</w:t>
      </w:r>
    </w:p>
    <w:p w:rsidR="0080083A" w:rsidRPr="004B2C0E" w:rsidRDefault="0080083A" w:rsidP="004B2C0E">
      <w:pPr>
        <w:shd w:val="clear" w:color="auto" w:fill="FFFFFF"/>
        <w:autoSpaceDE w:val="0"/>
        <w:autoSpaceDN w:val="0"/>
        <w:adjustRightInd w:val="0"/>
        <w:spacing w:line="360" w:lineRule="auto"/>
        <w:ind w:firstLine="709"/>
        <w:jc w:val="both"/>
        <w:rPr>
          <w:i/>
          <w:iCs/>
          <w:color w:val="000000"/>
          <w:sz w:val="28"/>
        </w:rPr>
      </w:pPr>
      <w:r w:rsidRPr="004B2C0E">
        <w:rPr>
          <w:i/>
          <w:iCs/>
          <w:color w:val="000000"/>
          <w:sz w:val="28"/>
        </w:rPr>
        <w:t>Е</w:t>
      </w:r>
      <w:r w:rsidRPr="004B2C0E">
        <w:rPr>
          <w:i/>
          <w:iCs/>
          <w:color w:val="000000"/>
          <w:sz w:val="28"/>
          <w:vertAlign w:val="subscript"/>
        </w:rPr>
        <w:t>0</w:t>
      </w:r>
      <w:r w:rsidRPr="004B2C0E">
        <w:rPr>
          <w:i/>
          <w:iCs/>
          <w:color w:val="000000"/>
          <w:sz w:val="28"/>
        </w:rPr>
        <w:t xml:space="preserve"> </w:t>
      </w:r>
      <w:r w:rsidR="002608A2" w:rsidRPr="004B2C0E">
        <w:rPr>
          <w:color w:val="000000"/>
          <w:sz w:val="28"/>
        </w:rPr>
        <w:t xml:space="preserve">= -0.3424 + </w:t>
      </w:r>
      <w:r w:rsidRPr="004B2C0E">
        <w:rPr>
          <w:color w:val="000000"/>
          <w:sz w:val="28"/>
        </w:rPr>
        <w:t>1.838</w:t>
      </w:r>
      <w:r w:rsidRPr="004B2C0E">
        <w:rPr>
          <w:color w:val="000000"/>
          <w:sz w:val="28"/>
          <w:lang w:val="en-US"/>
        </w:rPr>
        <w:t>x</w:t>
      </w:r>
      <w:r w:rsidRPr="004B2C0E">
        <w:rPr>
          <w:color w:val="000000"/>
          <w:sz w:val="28"/>
        </w:rPr>
        <w:t xml:space="preserve"> + 0.148</w:t>
      </w:r>
      <w:r w:rsidRPr="004B2C0E">
        <w:rPr>
          <w:color w:val="000000"/>
          <w:sz w:val="28"/>
          <w:lang w:val="en-US"/>
        </w:rPr>
        <w:t>x</w:t>
      </w:r>
      <w:r w:rsidRPr="004B2C0E">
        <w:rPr>
          <w:color w:val="000000"/>
          <w:sz w:val="28"/>
          <w:vertAlign w:val="superscript"/>
        </w:rPr>
        <w:t>2</w:t>
      </w:r>
      <w:r w:rsidRPr="004B2C0E">
        <w:rPr>
          <w:color w:val="000000"/>
          <w:sz w:val="28"/>
        </w:rPr>
        <w:t xml:space="preserve">, </w:t>
      </w:r>
      <w:r w:rsidR="004B4D8D">
        <w:rPr>
          <w:color w:val="000000"/>
          <w:position w:val="-6"/>
          <w:sz w:val="28"/>
        </w:rPr>
        <w:pict>
          <v:shape id="_x0000_i1048" type="#_x0000_t75" style="width:12pt;height:11.25pt">
            <v:imagedata r:id="rId24" o:title=""/>
          </v:shape>
        </w:pict>
      </w:r>
      <w:r w:rsidRPr="004B2C0E">
        <w:rPr>
          <w:color w:val="000000"/>
          <w:sz w:val="28"/>
        </w:rPr>
        <w:t>=3.267 х 10</w:t>
      </w:r>
      <w:r w:rsidRPr="004B2C0E">
        <w:rPr>
          <w:color w:val="000000"/>
          <w:sz w:val="28"/>
          <w:vertAlign w:val="superscript"/>
        </w:rPr>
        <w:t>4</w:t>
      </w:r>
      <w:r w:rsidRPr="004B2C0E">
        <w:rPr>
          <w:color w:val="000000"/>
          <w:sz w:val="28"/>
        </w:rPr>
        <w:t xml:space="preserve">(1 </w:t>
      </w:r>
      <w:r w:rsidRPr="004B2C0E">
        <w:rPr>
          <w:i/>
          <w:iCs/>
          <w:color w:val="000000"/>
          <w:sz w:val="28"/>
        </w:rPr>
        <w:t xml:space="preserve">+ х) </w:t>
      </w:r>
      <w:r w:rsidRPr="004B2C0E">
        <w:rPr>
          <w:color w:val="000000"/>
          <w:sz w:val="28"/>
        </w:rPr>
        <w:t xml:space="preserve">и </w:t>
      </w:r>
      <w:r w:rsidR="004B4D8D">
        <w:rPr>
          <w:color w:val="000000"/>
          <w:position w:val="-6"/>
          <w:sz w:val="28"/>
        </w:rPr>
        <w:pict>
          <v:shape id="_x0000_i1049" type="#_x0000_t75" style="width:12pt;height:11.25pt">
            <v:imagedata r:id="rId25" o:title=""/>
          </v:shape>
        </w:pict>
      </w:r>
      <w:r w:rsidRPr="004B2C0E">
        <w:rPr>
          <w:color w:val="000000"/>
          <w:sz w:val="28"/>
          <w:vertAlign w:val="subscript"/>
        </w:rPr>
        <w:t>0</w:t>
      </w:r>
      <w:r w:rsidRPr="004B2C0E">
        <w:rPr>
          <w:color w:val="000000"/>
          <w:sz w:val="28"/>
        </w:rPr>
        <w:t xml:space="preserve"> = </w:t>
      </w:r>
      <w:r w:rsidRPr="004B2C0E">
        <w:rPr>
          <w:color w:val="000000"/>
          <w:sz w:val="28"/>
          <w:lang w:val="en-US"/>
        </w:rPr>
        <w:t>ex</w:t>
      </w:r>
      <w:r w:rsidR="004B2C0E" w:rsidRPr="004B2C0E">
        <w:rPr>
          <w:color w:val="000000"/>
          <w:sz w:val="28"/>
          <w:lang w:val="en-US"/>
        </w:rPr>
        <w:t>p</w:t>
      </w:r>
      <w:r w:rsidR="004B2C0E" w:rsidRPr="00971953">
        <w:rPr>
          <w:color w:val="000000"/>
          <w:sz w:val="28"/>
        </w:rPr>
        <w:t xml:space="preserve"> </w:t>
      </w:r>
      <w:r w:rsidR="004B2C0E" w:rsidRPr="004B2C0E">
        <w:rPr>
          <w:color w:val="000000"/>
          <w:sz w:val="28"/>
        </w:rPr>
        <w:t>(53.</w:t>
      </w:r>
      <w:r w:rsidRPr="004B2C0E">
        <w:rPr>
          <w:color w:val="000000"/>
          <w:sz w:val="28"/>
        </w:rPr>
        <w:t>61</w:t>
      </w:r>
      <w:r w:rsidRPr="004B2C0E">
        <w:rPr>
          <w:color w:val="000000"/>
          <w:sz w:val="28"/>
          <w:lang w:val="en-US"/>
        </w:rPr>
        <w:t>x</w:t>
      </w:r>
      <w:r w:rsidRPr="004B2C0E">
        <w:rPr>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 xml:space="preserve">18.88). Наилучшее согласие с моделью Кейна достигается в области </w:t>
      </w:r>
      <w:r w:rsidRPr="004B2C0E">
        <w:rPr>
          <w:color w:val="000000"/>
          <w:sz w:val="28"/>
          <w:lang w:val="en-US"/>
        </w:rPr>
        <w:t>E</w:t>
      </w:r>
      <w:r w:rsidRPr="004B2C0E">
        <w:rPr>
          <w:color w:val="000000"/>
          <w:sz w:val="28"/>
          <w:vertAlign w:val="subscript"/>
          <w:lang w:val="en-US"/>
        </w:rPr>
        <w:t>g</w:t>
      </w:r>
      <w:r w:rsidRPr="004B2C0E">
        <w:rPr>
          <w:color w:val="000000"/>
          <w:sz w:val="28"/>
        </w:rPr>
        <w:t xml:space="preserve"> = </w:t>
      </w:r>
      <w:r w:rsidRPr="004B2C0E">
        <w:rPr>
          <w:color w:val="000000"/>
          <w:sz w:val="28"/>
          <w:lang w:val="en-US"/>
        </w:rPr>
        <w:t>E</w:t>
      </w:r>
      <w:r w:rsidRPr="004B2C0E">
        <w:rPr>
          <w:color w:val="000000"/>
          <w:sz w:val="28"/>
        </w:rPr>
        <w:t>(</w:t>
      </w:r>
      <w:r w:rsidR="004B4D8D">
        <w:rPr>
          <w:color w:val="000000"/>
          <w:position w:val="-6"/>
          <w:sz w:val="28"/>
        </w:rPr>
        <w:pict>
          <v:shape id="_x0000_i1050" type="#_x0000_t75" style="width:12pt;height:11.25pt">
            <v:imagedata r:id="rId25" o:title=""/>
          </v:shape>
        </w:pict>
      </w:r>
      <w:r w:rsidRPr="004B2C0E">
        <w:rPr>
          <w:color w:val="000000"/>
          <w:sz w:val="28"/>
        </w:rPr>
        <w:t>= 500 см</w:t>
      </w:r>
      <w:r w:rsidRPr="004B2C0E">
        <w:rPr>
          <w:color w:val="000000"/>
          <w:sz w:val="28"/>
          <w:vertAlign w:val="superscript"/>
        </w:rPr>
        <w:t>-1</w:t>
      </w:r>
      <w:r w:rsidRPr="004B2C0E">
        <w:rPr>
          <w:color w:val="000000"/>
          <w:sz w:val="28"/>
        </w:rPr>
        <w:t xml:space="preserve">). Точка перехода между областью, описываемой моделью Кейна, и экспоненциальным хвостом при температуре 300 К находится при </w:t>
      </w:r>
      <w:r w:rsidR="004B4D8D">
        <w:rPr>
          <w:color w:val="000000"/>
          <w:position w:val="-6"/>
          <w:sz w:val="28"/>
        </w:rPr>
        <w:pict>
          <v:shape id="_x0000_i1051" type="#_x0000_t75" style="width:12pt;height:11.25pt">
            <v:imagedata r:id="rId25" o:title=""/>
          </v:shape>
        </w:pict>
      </w:r>
      <w:r w:rsidRPr="004B2C0E">
        <w:rPr>
          <w:color w:val="000000"/>
          <w:sz w:val="28"/>
          <w:lang w:val="en-US"/>
        </w:rPr>
        <w:t>t</w:t>
      </w:r>
      <w:r w:rsidR="00C75A59" w:rsidRPr="004B2C0E">
        <w:rPr>
          <w:color w:val="000000"/>
          <w:sz w:val="28"/>
        </w:rPr>
        <w:t xml:space="preserve"> = 100 + 5000x. Значитель</w:t>
      </w:r>
      <w:r w:rsidRPr="004B2C0E">
        <w:rPr>
          <w:color w:val="000000"/>
          <w:sz w:val="28"/>
        </w:rPr>
        <w:t xml:space="preserve">ное поглощение </w:t>
      </w:r>
      <w:r w:rsidRPr="004B2C0E">
        <w:rPr>
          <w:color w:val="000000"/>
          <w:sz w:val="28"/>
          <w:lang w:val="en-US"/>
        </w:rPr>
        <w:t>HgCdTe</w:t>
      </w:r>
      <w:r w:rsidRPr="004B2C0E">
        <w:rPr>
          <w:color w:val="000000"/>
          <w:sz w:val="28"/>
        </w:rPr>
        <w:t xml:space="preserve"> ниже границ поглощения может быть связано с внутризонными </w:t>
      </w:r>
      <w:r w:rsidR="00772C9D" w:rsidRPr="004B2C0E">
        <w:rPr>
          <w:color w:val="000000"/>
          <w:sz w:val="28"/>
        </w:rPr>
        <w:t>переходами</w:t>
      </w:r>
      <w:r w:rsidRPr="004B2C0E">
        <w:rPr>
          <w:color w:val="000000"/>
          <w:sz w:val="28"/>
        </w:rPr>
        <w:t xml:space="preserve"> как в зоне проводимости</w:t>
      </w:r>
      <w:r w:rsidR="00C75A59" w:rsidRPr="004B2C0E">
        <w:rPr>
          <w:color w:val="000000"/>
          <w:sz w:val="28"/>
        </w:rPr>
        <w:t>, так и в валентной зоне, а так</w:t>
      </w:r>
      <w:r w:rsidRPr="004B2C0E">
        <w:rPr>
          <w:color w:val="000000"/>
          <w:sz w:val="28"/>
        </w:rPr>
        <w:t>же с переходами между подзонами валентной зоны.</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Измерение поглощения является, во</w:t>
      </w:r>
      <w:r w:rsidR="00C75A59" w:rsidRPr="004B2C0E">
        <w:rPr>
          <w:color w:val="000000"/>
          <w:sz w:val="28"/>
        </w:rPr>
        <w:t>зможно, наиболее общим стандарт</w:t>
      </w:r>
      <w:r w:rsidRPr="004B2C0E">
        <w:rPr>
          <w:color w:val="000000"/>
          <w:sz w:val="28"/>
        </w:rPr>
        <w:t>ным методом для определения состава и е</w:t>
      </w:r>
      <w:r w:rsidR="00C75A59" w:rsidRPr="004B2C0E">
        <w:rPr>
          <w:color w:val="000000"/>
          <w:sz w:val="28"/>
        </w:rPr>
        <w:t>го распределения в объемных кри</w:t>
      </w:r>
      <w:r w:rsidRPr="004B2C0E">
        <w:rPr>
          <w:color w:val="000000"/>
          <w:sz w:val="28"/>
        </w:rPr>
        <w:t>сталлах и эпитаксиальных слоях. Как правило, для толстых (&gt;</w:t>
      </w:r>
      <w:smartTag w:uri="urn:schemas-microsoft-com:office:smarttags" w:element="metricconverter">
        <w:smartTagPr>
          <w:attr w:name="ProductID" w:val="0.1 мм"/>
        </w:smartTagPr>
        <w:r w:rsidRPr="004B2C0E">
          <w:rPr>
            <w:color w:val="000000"/>
            <w:sz w:val="28"/>
          </w:rPr>
          <w:t>0.1 мм</w:t>
        </w:r>
      </w:smartTag>
      <w:r w:rsidRPr="004B2C0E">
        <w:rPr>
          <w:color w:val="000000"/>
          <w:sz w:val="28"/>
        </w:rPr>
        <w:t>) образцов используется уровень поглощения 0.5 или 1</w:t>
      </w:r>
      <w:r w:rsidR="004B2C0E">
        <w:rPr>
          <w:color w:val="000000"/>
          <w:sz w:val="28"/>
        </w:rPr>
        <w:t>%</w:t>
      </w:r>
      <w:r w:rsidRPr="004B2C0E">
        <w:rPr>
          <w:color w:val="000000"/>
          <w:sz w:val="28"/>
        </w:rPr>
        <w:t xml:space="preserve"> для верхней граничной длины волны, для более тонких образцов </w:t>
      </w:r>
      <w:r w:rsidR="004B2C0E">
        <w:rPr>
          <w:color w:val="000000"/>
          <w:sz w:val="28"/>
        </w:rPr>
        <w:t>–</w:t>
      </w:r>
      <w:r w:rsidR="004B2C0E" w:rsidRPr="004B2C0E">
        <w:rPr>
          <w:color w:val="000000"/>
          <w:sz w:val="28"/>
        </w:rPr>
        <w:t xml:space="preserve"> </w:t>
      </w:r>
      <w:r w:rsidRPr="004B2C0E">
        <w:rPr>
          <w:color w:val="000000"/>
          <w:sz w:val="28"/>
        </w:rPr>
        <w:t>различные методы.</w:t>
      </w:r>
    </w:p>
    <w:p w:rsidR="0080083A" w:rsidRPr="004B2C0E" w:rsidRDefault="00C75A59"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Со</w:t>
      </w:r>
      <w:r w:rsidR="0080083A" w:rsidRPr="004B2C0E">
        <w:rPr>
          <w:color w:val="000000"/>
          <w:sz w:val="28"/>
        </w:rPr>
        <w:t>став эпитаксиальных слоев обычно определяе</w:t>
      </w:r>
      <w:r w:rsidRPr="004B2C0E">
        <w:rPr>
          <w:color w:val="000000"/>
          <w:sz w:val="28"/>
        </w:rPr>
        <w:t>тся из значения длины волны, со</w:t>
      </w:r>
      <w:r w:rsidR="0080083A" w:rsidRPr="004B2C0E">
        <w:rPr>
          <w:color w:val="000000"/>
          <w:sz w:val="28"/>
        </w:rPr>
        <w:t>ответствующей половине максимального пропускания 0.5Т</w:t>
      </w:r>
      <w:r w:rsidR="0080083A" w:rsidRPr="004B2C0E">
        <w:rPr>
          <w:color w:val="000000"/>
          <w:sz w:val="28"/>
          <w:vertAlign w:val="subscript"/>
          <w:lang w:val="en-US"/>
        </w:rPr>
        <w:t>m</w:t>
      </w:r>
      <w:r w:rsidR="0080083A" w:rsidRPr="004B2C0E">
        <w:rPr>
          <w:color w:val="000000"/>
          <w:sz w:val="28"/>
          <w:vertAlign w:val="subscript"/>
        </w:rPr>
        <w:t>ах</w:t>
      </w:r>
      <w:r w:rsidRPr="004B2C0E">
        <w:rPr>
          <w:color w:val="000000"/>
          <w:sz w:val="28"/>
        </w:rPr>
        <w:t>. Определе</w:t>
      </w:r>
      <w:r w:rsidR="0080083A" w:rsidRPr="004B2C0E">
        <w:rPr>
          <w:color w:val="000000"/>
          <w:sz w:val="28"/>
        </w:rPr>
        <w:t>ние состава может быть затруднено наличием градиента состава по толщине. Измерения коэффициента отражения в ультрафиолетовом и видимом спектрах также используются для определения состава, особенно для характеризации поверхностной области при глубине проникновения 10</w:t>
      </w:r>
      <w:r w:rsidR="004B2C0E">
        <w:rPr>
          <w:color w:val="000000"/>
          <w:sz w:val="28"/>
        </w:rPr>
        <w:t>–</w:t>
      </w:r>
      <w:r w:rsidR="004B2C0E" w:rsidRPr="004B2C0E">
        <w:rPr>
          <w:color w:val="000000"/>
          <w:sz w:val="28"/>
        </w:rPr>
        <w:t>3</w:t>
      </w:r>
      <w:r w:rsidR="0080083A" w:rsidRPr="004B2C0E">
        <w:rPr>
          <w:color w:val="000000"/>
          <w:sz w:val="28"/>
        </w:rPr>
        <w:t>0 нм.</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Местонахождение ширины запрещенной зоны </w:t>
      </w:r>
      <w:r w:rsidRPr="004B2C0E">
        <w:rPr>
          <w:i/>
          <w:iCs/>
          <w:color w:val="000000"/>
          <w:sz w:val="28"/>
          <w:lang w:val="en-US"/>
        </w:rPr>
        <w:t>Eg</w:t>
      </w:r>
      <w:r w:rsidRPr="004B2C0E">
        <w:rPr>
          <w:i/>
          <w:iCs/>
          <w:color w:val="000000"/>
          <w:sz w:val="28"/>
        </w:rPr>
        <w:t xml:space="preserve"> </w:t>
      </w:r>
      <w:r w:rsidR="00C75A59" w:rsidRPr="004B2C0E">
        <w:rPr>
          <w:color w:val="000000"/>
          <w:sz w:val="28"/>
        </w:rPr>
        <w:t>обычно измеряется по поло</w:t>
      </w:r>
      <w:r w:rsidRPr="004B2C0E">
        <w:rPr>
          <w:color w:val="000000"/>
          <w:sz w:val="28"/>
        </w:rPr>
        <w:t>жению максимума коэффициента отражения,</w:t>
      </w:r>
      <w:r w:rsidR="00C75A59" w:rsidRPr="004B2C0E">
        <w:rPr>
          <w:color w:val="000000"/>
          <w:sz w:val="28"/>
        </w:rPr>
        <w:t xml:space="preserve"> а состав рассчитывается из экс</w:t>
      </w:r>
      <w:r w:rsidRPr="004B2C0E">
        <w:rPr>
          <w:color w:val="000000"/>
          <w:sz w:val="28"/>
        </w:rPr>
        <w:t>периментального выражения</w:t>
      </w:r>
    </w:p>
    <w:p w:rsidR="00971953" w:rsidRDefault="00971953" w:rsidP="004B2C0E">
      <w:pPr>
        <w:shd w:val="clear" w:color="auto" w:fill="FFFFFF"/>
        <w:autoSpaceDE w:val="0"/>
        <w:autoSpaceDN w:val="0"/>
        <w:adjustRightInd w:val="0"/>
        <w:spacing w:line="360" w:lineRule="auto"/>
        <w:ind w:firstLine="709"/>
        <w:jc w:val="both"/>
        <w:rPr>
          <w:i/>
          <w:iCs/>
          <w:color w:val="000000"/>
          <w:sz w:val="28"/>
        </w:rPr>
      </w:pPr>
    </w:p>
    <w:p w:rsidR="00FB2F47" w:rsidRPr="004B2C0E" w:rsidRDefault="000129D7" w:rsidP="004B2C0E">
      <w:pPr>
        <w:shd w:val="clear" w:color="auto" w:fill="FFFFFF"/>
        <w:autoSpaceDE w:val="0"/>
        <w:autoSpaceDN w:val="0"/>
        <w:adjustRightInd w:val="0"/>
        <w:spacing w:line="360" w:lineRule="auto"/>
        <w:ind w:firstLine="709"/>
        <w:jc w:val="both"/>
        <w:rPr>
          <w:color w:val="000000"/>
          <w:sz w:val="28"/>
        </w:rPr>
      </w:pPr>
      <w:r w:rsidRPr="004B2C0E">
        <w:rPr>
          <w:i/>
          <w:iCs/>
          <w:color w:val="000000"/>
          <w:sz w:val="28"/>
          <w:lang w:val="en-US"/>
        </w:rPr>
        <w:t>E</w:t>
      </w:r>
      <w:r w:rsidRPr="004B2C0E">
        <w:rPr>
          <w:i/>
          <w:iCs/>
          <w:color w:val="000000"/>
          <w:sz w:val="28"/>
          <w:vertAlign w:val="subscript"/>
        </w:rPr>
        <w:t>1</w:t>
      </w:r>
      <w:r w:rsidR="0080083A" w:rsidRPr="004B2C0E">
        <w:rPr>
          <w:i/>
          <w:iCs/>
          <w:color w:val="000000"/>
          <w:sz w:val="28"/>
        </w:rPr>
        <w:t xml:space="preserve"> </w:t>
      </w:r>
      <w:r w:rsidR="0080083A" w:rsidRPr="004B2C0E">
        <w:rPr>
          <w:color w:val="000000"/>
          <w:sz w:val="28"/>
        </w:rPr>
        <w:t>= 2.087 + 0.7109</w:t>
      </w:r>
      <w:r w:rsidR="0080083A" w:rsidRPr="004B2C0E">
        <w:rPr>
          <w:color w:val="000000"/>
          <w:sz w:val="28"/>
          <w:lang w:val="en-US"/>
        </w:rPr>
        <w:t>x</w:t>
      </w:r>
      <w:r w:rsidR="0080083A" w:rsidRPr="004B2C0E">
        <w:rPr>
          <w:color w:val="000000"/>
          <w:sz w:val="28"/>
        </w:rPr>
        <w:t xml:space="preserve"> + 0.1421</w:t>
      </w:r>
      <w:r w:rsidR="0080083A" w:rsidRPr="004B2C0E">
        <w:rPr>
          <w:color w:val="000000"/>
          <w:sz w:val="28"/>
          <w:lang w:val="en-US"/>
        </w:rPr>
        <w:t>x</w:t>
      </w:r>
      <w:r w:rsidR="0080083A" w:rsidRPr="004B2C0E">
        <w:rPr>
          <w:color w:val="000000"/>
          <w:sz w:val="28"/>
        </w:rPr>
        <w:t xml:space="preserve"> </w:t>
      </w:r>
      <w:r w:rsidR="0080083A" w:rsidRPr="004B2C0E">
        <w:rPr>
          <w:color w:val="000000"/>
          <w:sz w:val="28"/>
          <w:vertAlign w:val="superscript"/>
        </w:rPr>
        <w:t>2</w:t>
      </w:r>
      <w:r w:rsidR="0080083A" w:rsidRPr="004B2C0E">
        <w:rPr>
          <w:color w:val="000000"/>
          <w:sz w:val="28"/>
        </w:rPr>
        <w:t>+ 0.3623</w:t>
      </w:r>
      <w:r w:rsidR="0080083A" w:rsidRPr="004B2C0E">
        <w:rPr>
          <w:color w:val="000000"/>
          <w:sz w:val="28"/>
          <w:lang w:val="en-US"/>
        </w:rPr>
        <w:t>x</w:t>
      </w:r>
      <w:r w:rsidR="0080083A" w:rsidRPr="004B2C0E">
        <w:rPr>
          <w:color w:val="000000"/>
          <w:sz w:val="28"/>
          <w:vertAlign w:val="superscript"/>
        </w:rPr>
        <w:t>3</w:t>
      </w:r>
      <w:r w:rsidR="0080083A" w:rsidRPr="004B2C0E">
        <w:rPr>
          <w:color w:val="000000"/>
          <w:sz w:val="28"/>
        </w:rPr>
        <w:t>.</w:t>
      </w:r>
      <w:r w:rsidR="004B2C0E">
        <w:rPr>
          <w:color w:val="000000"/>
          <w:sz w:val="28"/>
        </w:rPr>
        <w:t xml:space="preserve"> </w:t>
      </w:r>
      <w:r w:rsidR="00F842C7" w:rsidRPr="004B2C0E">
        <w:rPr>
          <w:color w:val="000000"/>
          <w:sz w:val="28"/>
        </w:rPr>
        <w:t>(16</w:t>
      </w:r>
      <w:r w:rsidR="0080083A" w:rsidRPr="004B2C0E">
        <w:rPr>
          <w:color w:val="000000"/>
          <w:sz w:val="28"/>
        </w:rPr>
        <w:t>)</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E766A2" w:rsidRPr="004B2C0E" w:rsidRDefault="00E766A2"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Сильно влияют на свойства КРТ легирующие примеси</w:t>
      </w:r>
    </w:p>
    <w:p w:rsidR="00E766A2" w:rsidRPr="004B2C0E" w:rsidRDefault="00E766A2" w:rsidP="004B2C0E">
      <w:pPr>
        <w:pStyle w:val="2"/>
        <w:keepNext w:val="0"/>
        <w:spacing w:before="0" w:after="0" w:line="360" w:lineRule="auto"/>
        <w:ind w:firstLine="709"/>
        <w:jc w:val="both"/>
        <w:rPr>
          <w:rFonts w:ascii="Times New Roman" w:hAnsi="Times New Roman" w:cs="Times New Roman"/>
          <w:color w:val="000000"/>
        </w:rPr>
      </w:pPr>
      <w:bookmarkStart w:id="20" w:name="_Toc233723412"/>
      <w:r w:rsidRPr="004B2C0E">
        <w:rPr>
          <w:rFonts w:ascii="Times New Roman" w:hAnsi="Times New Roman" w:cs="Times New Roman"/>
          <w:color w:val="000000"/>
        </w:rPr>
        <w:t>Легирующие примеси</w:t>
      </w:r>
      <w:bookmarkEnd w:id="20"/>
    </w:p>
    <w:p w:rsidR="00971953" w:rsidRDefault="00971953" w:rsidP="004B2C0E">
      <w:pPr>
        <w:pStyle w:val="1"/>
        <w:keepNext w:val="0"/>
        <w:spacing w:before="0" w:after="0" w:line="360" w:lineRule="auto"/>
        <w:ind w:firstLine="709"/>
        <w:jc w:val="both"/>
        <w:rPr>
          <w:rFonts w:ascii="Times New Roman" w:hAnsi="Times New Roman"/>
          <w:color w:val="000000"/>
          <w:sz w:val="28"/>
        </w:rPr>
      </w:pPr>
      <w:bookmarkStart w:id="21" w:name="_Toc233723413"/>
    </w:p>
    <w:p w:rsidR="0080083A" w:rsidRPr="004B2C0E" w:rsidRDefault="00971953" w:rsidP="004B2C0E">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1.5</w:t>
      </w:r>
      <w:r w:rsidR="0080083A" w:rsidRPr="004B2C0E">
        <w:rPr>
          <w:rFonts w:ascii="Times New Roman" w:hAnsi="Times New Roman"/>
          <w:color w:val="000000"/>
          <w:sz w:val="28"/>
        </w:rPr>
        <w:t xml:space="preserve"> </w:t>
      </w:r>
      <w:r w:rsidR="00FC546E" w:rsidRPr="004B2C0E">
        <w:rPr>
          <w:rFonts w:ascii="Times New Roman" w:hAnsi="Times New Roman"/>
          <w:color w:val="000000"/>
          <w:sz w:val="28"/>
        </w:rPr>
        <w:t>В</w:t>
      </w:r>
      <w:r w:rsidR="0080083A" w:rsidRPr="004B2C0E">
        <w:rPr>
          <w:rFonts w:ascii="Times New Roman" w:hAnsi="Times New Roman"/>
          <w:color w:val="000000"/>
          <w:sz w:val="28"/>
        </w:rPr>
        <w:t xml:space="preserve">ыращивание объемных кристаллов </w:t>
      </w:r>
      <w:r w:rsidR="00FC546E" w:rsidRPr="004B2C0E">
        <w:rPr>
          <w:rFonts w:ascii="Times New Roman" w:hAnsi="Times New Roman"/>
          <w:color w:val="000000"/>
          <w:sz w:val="28"/>
        </w:rPr>
        <w:t xml:space="preserve">КРТ </w:t>
      </w:r>
      <w:r w:rsidR="0080083A" w:rsidRPr="004B2C0E">
        <w:rPr>
          <w:rFonts w:ascii="Times New Roman" w:hAnsi="Times New Roman"/>
          <w:color w:val="000000"/>
          <w:sz w:val="28"/>
        </w:rPr>
        <w:t xml:space="preserve">и </w:t>
      </w:r>
      <w:r w:rsidR="00FC546E" w:rsidRPr="004B2C0E">
        <w:rPr>
          <w:rFonts w:ascii="Times New Roman" w:hAnsi="Times New Roman"/>
          <w:color w:val="000000"/>
          <w:sz w:val="28"/>
        </w:rPr>
        <w:t xml:space="preserve">получение тонких </w:t>
      </w:r>
      <w:r w:rsidR="0080083A" w:rsidRPr="004B2C0E">
        <w:rPr>
          <w:rFonts w:ascii="Times New Roman" w:hAnsi="Times New Roman"/>
          <w:color w:val="000000"/>
          <w:sz w:val="28"/>
        </w:rPr>
        <w:t>эпитаксиальных слоев</w:t>
      </w:r>
      <w:r w:rsidR="00FC546E" w:rsidRPr="004B2C0E">
        <w:rPr>
          <w:rFonts w:ascii="Times New Roman" w:hAnsi="Times New Roman"/>
          <w:color w:val="000000"/>
          <w:sz w:val="28"/>
        </w:rPr>
        <w:t xml:space="preserve"> КРТ</w:t>
      </w:r>
      <w:bookmarkEnd w:id="21"/>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Для производства ИК-фотодетекторов с</w:t>
      </w:r>
      <w:r w:rsidR="00C75A59" w:rsidRPr="004B2C0E">
        <w:rPr>
          <w:color w:val="000000"/>
          <w:sz w:val="28"/>
        </w:rPr>
        <w:t xml:space="preserve"> высокими характеристиками необ</w:t>
      </w:r>
      <w:r w:rsidRPr="004B2C0E">
        <w:rPr>
          <w:color w:val="000000"/>
          <w:sz w:val="28"/>
        </w:rPr>
        <w:t>ходим высококачественный полупроводнико</w:t>
      </w:r>
      <w:r w:rsidR="00C75A59" w:rsidRPr="004B2C0E">
        <w:rPr>
          <w:color w:val="000000"/>
          <w:sz w:val="28"/>
        </w:rPr>
        <w:t>вый материал. Основными требова</w:t>
      </w:r>
      <w:r w:rsidRPr="004B2C0E">
        <w:rPr>
          <w:color w:val="000000"/>
          <w:sz w:val="28"/>
        </w:rPr>
        <w:t xml:space="preserve">ниями, предъявляемыми к материалу, являются: низкая концентрация дефектов, большой размер пластин, однородность и воспроизводимость собственных и примесных свойств материала. Постоянно прогрессируя, производство </w:t>
      </w:r>
      <w:r w:rsidRPr="004B2C0E">
        <w:rPr>
          <w:color w:val="000000"/>
          <w:sz w:val="28"/>
          <w:lang w:val="en-US"/>
        </w:rPr>
        <w:t>HgCdTe</w:t>
      </w:r>
      <w:r w:rsidRPr="004B2C0E">
        <w:rPr>
          <w:color w:val="000000"/>
          <w:sz w:val="28"/>
        </w:rPr>
        <w:t xml:space="preserve"> развивалось от метода выращивания объемных кристаллов из расплав</w:t>
      </w:r>
      <w:r w:rsidR="00C75A59" w:rsidRPr="004B2C0E">
        <w:rPr>
          <w:color w:val="000000"/>
          <w:sz w:val="28"/>
        </w:rPr>
        <w:t>а при вы</w:t>
      </w:r>
      <w:r w:rsidRPr="004B2C0E">
        <w:rPr>
          <w:color w:val="000000"/>
          <w:sz w:val="28"/>
        </w:rPr>
        <w:t xml:space="preserve">сокой температуре к методам низкотемпературной жидкофазной эпитаксии и эпитаксии из паровой фазы. Однако стоимость и доступность высококачественного </w:t>
      </w:r>
      <w:r w:rsidRPr="004B2C0E">
        <w:rPr>
          <w:color w:val="000000"/>
          <w:sz w:val="28"/>
          <w:lang w:val="en-US"/>
        </w:rPr>
        <w:t>HgCdTe</w:t>
      </w:r>
      <w:r w:rsidRPr="004B2C0E">
        <w:rPr>
          <w:color w:val="000000"/>
          <w:sz w:val="28"/>
        </w:rPr>
        <w:t xml:space="preserve"> большой площади все е</w:t>
      </w:r>
      <w:r w:rsidR="00A95DB6" w:rsidRPr="004B2C0E">
        <w:rPr>
          <w:color w:val="000000"/>
          <w:sz w:val="28"/>
        </w:rPr>
        <w:t>ще являются сдерживающими факто</w:t>
      </w:r>
      <w:r w:rsidRPr="004B2C0E">
        <w:rPr>
          <w:color w:val="000000"/>
          <w:sz w:val="28"/>
        </w:rPr>
        <w:t>рами при производстве фотоприемников.</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Для успешного производства </w:t>
      </w:r>
      <w:r w:rsidRPr="004B2C0E">
        <w:rPr>
          <w:color w:val="000000"/>
          <w:sz w:val="28"/>
          <w:lang w:val="en-US"/>
        </w:rPr>
        <w:t>HgCdTe</w:t>
      </w:r>
      <w:r w:rsidRPr="004B2C0E">
        <w:rPr>
          <w:color w:val="000000"/>
          <w:sz w:val="28"/>
        </w:rPr>
        <w:t xml:space="preserve"> </w:t>
      </w:r>
      <w:r w:rsidR="00C75A59" w:rsidRPr="004B2C0E">
        <w:rPr>
          <w:color w:val="000000"/>
          <w:sz w:val="28"/>
        </w:rPr>
        <w:t>необходимо фундаментальное пони</w:t>
      </w:r>
      <w:r w:rsidRPr="004B2C0E">
        <w:rPr>
          <w:color w:val="000000"/>
          <w:sz w:val="28"/>
        </w:rPr>
        <w:t>мание термодинамики и химии твердого тела.</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Обобщенная модель раствора оказалас</w:t>
      </w:r>
      <w:r w:rsidR="00C75A59" w:rsidRPr="004B2C0E">
        <w:rPr>
          <w:color w:val="000000"/>
          <w:sz w:val="28"/>
        </w:rPr>
        <w:t>ь успешной для объяснения экспе</w:t>
      </w:r>
      <w:r w:rsidRPr="004B2C0E">
        <w:rPr>
          <w:color w:val="000000"/>
          <w:sz w:val="28"/>
        </w:rPr>
        <w:t xml:space="preserve">риментальных данных и предсказывает диаграмму состояния полной </w:t>
      </w:r>
      <w:r w:rsidRPr="004B2C0E">
        <w:rPr>
          <w:color w:val="000000"/>
          <w:sz w:val="28"/>
          <w:lang w:val="en-US"/>
        </w:rPr>
        <w:t>Hg</w:t>
      </w:r>
      <w:r w:rsidRPr="004B2C0E">
        <w:rPr>
          <w:color w:val="000000"/>
          <w:sz w:val="28"/>
        </w:rPr>
        <w:t>-</w:t>
      </w:r>
      <w:r w:rsidRPr="004B2C0E">
        <w:rPr>
          <w:color w:val="000000"/>
          <w:sz w:val="28"/>
          <w:lang w:val="en-US"/>
        </w:rPr>
        <w:t>Cd</w:t>
      </w:r>
      <w:r w:rsidRPr="004B2C0E">
        <w:rPr>
          <w:color w:val="000000"/>
          <w:sz w:val="28"/>
        </w:rPr>
        <w:t>-</w:t>
      </w:r>
      <w:r w:rsidRPr="004B2C0E">
        <w:rPr>
          <w:color w:val="000000"/>
          <w:sz w:val="28"/>
          <w:lang w:val="en-US"/>
        </w:rPr>
        <w:t>Te</w:t>
      </w:r>
      <w:r w:rsidRPr="004B2C0E">
        <w:rPr>
          <w:color w:val="000000"/>
          <w:sz w:val="28"/>
        </w:rPr>
        <w:t xml:space="preserve"> системы. Предполагалось, что жидкая фаза </w:t>
      </w:r>
      <w:r w:rsidR="004B2C0E">
        <w:rPr>
          <w:color w:val="000000"/>
          <w:sz w:val="28"/>
        </w:rPr>
        <w:t>–</w:t>
      </w:r>
      <w:r w:rsidR="004B2C0E" w:rsidRPr="004B2C0E">
        <w:rPr>
          <w:color w:val="000000"/>
          <w:sz w:val="28"/>
        </w:rPr>
        <w:t xml:space="preserve"> </w:t>
      </w:r>
      <w:r w:rsidRPr="004B2C0E">
        <w:rPr>
          <w:color w:val="000000"/>
          <w:sz w:val="28"/>
        </w:rPr>
        <w:t xml:space="preserve">это смесь </w:t>
      </w:r>
      <w:r w:rsidRPr="004B2C0E">
        <w:rPr>
          <w:color w:val="000000"/>
          <w:sz w:val="28"/>
          <w:lang w:val="en-US"/>
        </w:rPr>
        <w:t>Hg</w:t>
      </w:r>
      <w:r w:rsidRPr="004B2C0E">
        <w:rPr>
          <w:color w:val="000000"/>
          <w:sz w:val="28"/>
        </w:rPr>
        <w:t xml:space="preserve">, Те, </w:t>
      </w:r>
      <w:r w:rsidRPr="004B2C0E">
        <w:rPr>
          <w:color w:val="000000"/>
          <w:sz w:val="28"/>
          <w:lang w:val="en-US"/>
        </w:rPr>
        <w:t>Cd</w:t>
      </w:r>
      <w:r w:rsidRPr="004B2C0E">
        <w:rPr>
          <w:color w:val="000000"/>
          <w:sz w:val="28"/>
        </w:rPr>
        <w:t xml:space="preserve">, </w:t>
      </w:r>
      <w:r w:rsidRPr="004B2C0E">
        <w:rPr>
          <w:color w:val="000000"/>
          <w:sz w:val="28"/>
          <w:lang w:val="en-US"/>
        </w:rPr>
        <w:t>HgTe</w:t>
      </w:r>
      <w:r w:rsidRPr="004B2C0E">
        <w:rPr>
          <w:color w:val="000000"/>
          <w:sz w:val="28"/>
        </w:rPr>
        <w:t xml:space="preserve"> и </w:t>
      </w:r>
      <w:r w:rsidRPr="004B2C0E">
        <w:rPr>
          <w:color w:val="000000"/>
          <w:sz w:val="28"/>
          <w:lang w:val="en-US"/>
        </w:rPr>
        <w:t>CdTe</w:t>
      </w:r>
      <w:r w:rsidRPr="004B2C0E">
        <w:rPr>
          <w:color w:val="000000"/>
          <w:sz w:val="28"/>
        </w:rPr>
        <w:t xml:space="preserve">. Газовая фаза материала содержит атомы </w:t>
      </w:r>
      <w:r w:rsidRPr="004B2C0E">
        <w:rPr>
          <w:color w:val="000000"/>
          <w:sz w:val="28"/>
          <w:lang w:val="en-US"/>
        </w:rPr>
        <w:t>Hg</w:t>
      </w:r>
      <w:r w:rsidR="004B2C0E" w:rsidRPr="004B2C0E">
        <w:rPr>
          <w:color w:val="000000"/>
          <w:sz w:val="28"/>
        </w:rPr>
        <w:t>,</w:t>
      </w:r>
      <w:r w:rsidR="004B2C0E">
        <w:rPr>
          <w:color w:val="000000"/>
          <w:sz w:val="28"/>
        </w:rPr>
        <w:t xml:space="preserve"> </w:t>
      </w:r>
      <w:r w:rsidR="004B2C0E" w:rsidRPr="004B2C0E">
        <w:rPr>
          <w:color w:val="000000"/>
          <w:sz w:val="28"/>
          <w:lang w:val="en-US"/>
        </w:rPr>
        <w:t>C</w:t>
      </w:r>
      <w:r w:rsidRPr="004B2C0E">
        <w:rPr>
          <w:color w:val="000000"/>
          <w:sz w:val="28"/>
          <w:lang w:val="en-US"/>
        </w:rPr>
        <w:t>d</w:t>
      </w:r>
      <w:r w:rsidRPr="004B2C0E">
        <w:rPr>
          <w:color w:val="000000"/>
          <w:sz w:val="28"/>
        </w:rPr>
        <w:t xml:space="preserve"> и молекулы Те</w:t>
      </w:r>
      <w:r w:rsidRPr="004B2C0E">
        <w:rPr>
          <w:color w:val="000000"/>
          <w:sz w:val="28"/>
          <w:vertAlign w:val="subscript"/>
        </w:rPr>
        <w:t>2</w:t>
      </w:r>
      <w:r w:rsidRPr="004B2C0E">
        <w:rPr>
          <w:color w:val="000000"/>
          <w:sz w:val="28"/>
        </w:rPr>
        <w:t>. Состав твердотельного материала может быть описан обобщенной формулой</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w:t>
      </w:r>
      <w:r w:rsidRPr="004B2C0E">
        <w:rPr>
          <w:color w:val="000000"/>
          <w:sz w:val="28"/>
          <w:lang w:val="en-US"/>
        </w:rPr>
        <w:t>Hg</w:t>
      </w:r>
      <w:r w:rsidRPr="004B2C0E">
        <w:rPr>
          <w:color w:val="000000"/>
          <w:sz w:val="28"/>
          <w:vertAlign w:val="subscript"/>
        </w:rPr>
        <w:t>1-</w:t>
      </w:r>
      <w:r w:rsidRPr="004B2C0E">
        <w:rPr>
          <w:color w:val="000000"/>
          <w:sz w:val="28"/>
          <w:vertAlign w:val="subscript"/>
          <w:lang w:val="en-US"/>
        </w:rPr>
        <w:t>x</w:t>
      </w:r>
      <w:r w:rsidRPr="004B2C0E">
        <w:rPr>
          <w:color w:val="000000"/>
          <w:sz w:val="28"/>
          <w:lang w:val="en-US"/>
        </w:rPr>
        <w:t>Cd</w:t>
      </w:r>
      <w:r w:rsidRPr="004B2C0E">
        <w:rPr>
          <w:color w:val="000000"/>
          <w:sz w:val="28"/>
          <w:vertAlign w:val="subscript"/>
          <w:lang w:val="en-US"/>
        </w:rPr>
        <w:t>x</w:t>
      </w:r>
      <w:r w:rsidRPr="004B2C0E">
        <w:rPr>
          <w:color w:val="000000"/>
          <w:sz w:val="28"/>
        </w:rPr>
        <w:t>)</w:t>
      </w:r>
      <w:r w:rsidRPr="004B2C0E">
        <w:rPr>
          <w:color w:val="000000"/>
          <w:sz w:val="28"/>
          <w:vertAlign w:val="subscript"/>
        </w:rPr>
        <w:t>1-</w:t>
      </w:r>
      <w:r w:rsidRPr="004B2C0E">
        <w:rPr>
          <w:color w:val="000000"/>
          <w:sz w:val="28"/>
          <w:vertAlign w:val="subscript"/>
          <w:lang w:val="en-US"/>
        </w:rPr>
        <w:t>y</w:t>
      </w:r>
      <w:r w:rsidRPr="004B2C0E">
        <w:rPr>
          <w:color w:val="000000"/>
          <w:sz w:val="28"/>
          <w:lang w:val="en-US"/>
        </w:rPr>
        <w:t>Te</w:t>
      </w:r>
      <w:r w:rsidRPr="004B2C0E">
        <w:rPr>
          <w:color w:val="000000"/>
          <w:sz w:val="28"/>
          <w:vertAlign w:val="subscript"/>
          <w:lang w:val="en-US"/>
        </w:rPr>
        <w:t>y</w:t>
      </w:r>
      <w:r w:rsidRPr="004B2C0E">
        <w:rPr>
          <w:color w:val="000000"/>
          <w:sz w:val="28"/>
        </w:rPr>
        <w:t xml:space="preserve">. Обычная формула </w:t>
      </w:r>
      <w:r w:rsidRPr="004B2C0E">
        <w:rPr>
          <w:color w:val="000000"/>
          <w:sz w:val="28"/>
          <w:lang w:val="en-US"/>
        </w:rPr>
        <w:t>Hg</w:t>
      </w:r>
      <w:r w:rsidRPr="004B2C0E">
        <w:rPr>
          <w:color w:val="000000"/>
          <w:sz w:val="28"/>
          <w:vertAlign w:val="subscript"/>
        </w:rPr>
        <w:t>1-</w:t>
      </w:r>
      <w:r w:rsidRPr="004B2C0E">
        <w:rPr>
          <w:color w:val="000000"/>
          <w:sz w:val="28"/>
          <w:vertAlign w:val="subscript"/>
          <w:lang w:val="en-US"/>
        </w:rPr>
        <w:t>x</w:t>
      </w:r>
      <w:r w:rsidRPr="004B2C0E">
        <w:rPr>
          <w:color w:val="000000"/>
          <w:sz w:val="28"/>
          <w:lang w:val="en-US"/>
        </w:rPr>
        <w:t>Cd</w:t>
      </w:r>
      <w:r w:rsidRPr="004B2C0E">
        <w:rPr>
          <w:color w:val="000000"/>
          <w:sz w:val="28"/>
          <w:vertAlign w:val="subscript"/>
          <w:lang w:val="en-US"/>
        </w:rPr>
        <w:t>x</w:t>
      </w:r>
      <w:r w:rsidRPr="004B2C0E">
        <w:rPr>
          <w:color w:val="000000"/>
          <w:sz w:val="28"/>
          <w:lang w:val="en-US"/>
        </w:rPr>
        <w:t>Te</w:t>
      </w:r>
      <w:r w:rsidRPr="004B2C0E">
        <w:rPr>
          <w:color w:val="000000"/>
          <w:sz w:val="28"/>
        </w:rPr>
        <w:t xml:space="preserve"> соответствует псевдобинарному соединению </w:t>
      </w:r>
      <w:r w:rsidRPr="004B2C0E">
        <w:rPr>
          <w:color w:val="000000"/>
          <w:sz w:val="28"/>
          <w:lang w:val="en-US"/>
        </w:rPr>
        <w:t>CdTe</w:t>
      </w:r>
      <w:r w:rsidRPr="004B2C0E">
        <w:rPr>
          <w:color w:val="000000"/>
          <w:sz w:val="28"/>
        </w:rPr>
        <w:t xml:space="preserve"> и </w:t>
      </w:r>
      <w:r w:rsidRPr="004B2C0E">
        <w:rPr>
          <w:color w:val="000000"/>
          <w:sz w:val="28"/>
          <w:lang w:val="en-US"/>
        </w:rPr>
        <w:t>HgTe</w:t>
      </w:r>
      <w:r w:rsidRPr="004B2C0E">
        <w:rPr>
          <w:color w:val="000000"/>
          <w:sz w:val="28"/>
        </w:rPr>
        <w:t xml:space="preserve"> </w:t>
      </w:r>
      <w:r w:rsidRPr="004B2C0E">
        <w:rPr>
          <w:i/>
          <w:iCs/>
          <w:color w:val="000000"/>
          <w:sz w:val="28"/>
        </w:rPr>
        <w:t>(у</w:t>
      </w:r>
      <w:r w:rsidR="000129D7" w:rsidRPr="004B2C0E">
        <w:rPr>
          <w:color w:val="000000"/>
          <w:sz w:val="28"/>
        </w:rPr>
        <w:t>=</w:t>
      </w:r>
      <w:r w:rsidRPr="004B2C0E">
        <w:rPr>
          <w:color w:val="000000"/>
          <w:sz w:val="28"/>
        </w:rPr>
        <w:t xml:space="preserve">0.5) с полной взаимной растворимостью. Предполагается, что псевдобинарная фазовая область со структурой цинковой обманки в </w:t>
      </w:r>
      <w:r w:rsidRPr="004B2C0E">
        <w:rPr>
          <w:color w:val="000000"/>
          <w:sz w:val="28"/>
          <w:lang w:val="en-US"/>
        </w:rPr>
        <w:t>Hg</w:t>
      </w:r>
      <w:r w:rsidRPr="004B2C0E">
        <w:rPr>
          <w:color w:val="000000"/>
          <w:sz w:val="28"/>
          <w:vertAlign w:val="subscript"/>
        </w:rPr>
        <w:t>1-</w:t>
      </w:r>
      <w:r w:rsidRPr="004B2C0E">
        <w:rPr>
          <w:color w:val="000000"/>
          <w:sz w:val="28"/>
          <w:vertAlign w:val="subscript"/>
          <w:lang w:val="en-US"/>
        </w:rPr>
        <w:t>x</w:t>
      </w:r>
      <w:r w:rsidRPr="004B2C0E">
        <w:rPr>
          <w:color w:val="000000"/>
          <w:sz w:val="28"/>
          <w:lang w:val="en-US"/>
        </w:rPr>
        <w:t>Cd</w:t>
      </w:r>
      <w:r w:rsidRPr="004B2C0E">
        <w:rPr>
          <w:color w:val="000000"/>
          <w:sz w:val="28"/>
          <w:vertAlign w:val="subscript"/>
          <w:lang w:val="en-US"/>
        </w:rPr>
        <w:t>x</w:t>
      </w:r>
      <w:r w:rsidRPr="004B2C0E">
        <w:rPr>
          <w:color w:val="000000"/>
          <w:sz w:val="28"/>
          <w:lang w:val="en-US"/>
        </w:rPr>
        <w:t>Te</w:t>
      </w:r>
      <w:r w:rsidRPr="004B2C0E">
        <w:rPr>
          <w:color w:val="000000"/>
          <w:sz w:val="28"/>
        </w:rPr>
        <w:t xml:space="preserve"> расширена в область обогаще</w:t>
      </w:r>
      <w:r w:rsidR="00DD5C8E" w:rsidRPr="004B2C0E">
        <w:rPr>
          <w:color w:val="000000"/>
          <w:sz w:val="28"/>
        </w:rPr>
        <w:t>нного Те материала с шириной по</w:t>
      </w:r>
      <w:r w:rsidRPr="004B2C0E">
        <w:rPr>
          <w:color w:val="000000"/>
          <w:sz w:val="28"/>
        </w:rPr>
        <w:t>рядка 1</w:t>
      </w:r>
      <w:r w:rsidR="004B2C0E">
        <w:rPr>
          <w:color w:val="000000"/>
          <w:sz w:val="28"/>
        </w:rPr>
        <w:t>%</w:t>
      </w:r>
      <w:r w:rsidRPr="004B2C0E">
        <w:rPr>
          <w:color w:val="000000"/>
          <w:sz w:val="28"/>
        </w:rPr>
        <w:t>. Ширина уменьшается при пониж</w:t>
      </w:r>
      <w:r w:rsidR="002E54EB" w:rsidRPr="004B2C0E">
        <w:rPr>
          <w:color w:val="000000"/>
          <w:sz w:val="28"/>
        </w:rPr>
        <w:t>ении температуры. Следствием по</w:t>
      </w:r>
      <w:r w:rsidRPr="004B2C0E">
        <w:rPr>
          <w:color w:val="000000"/>
          <w:sz w:val="28"/>
        </w:rPr>
        <w:t>добной формы диаграммы является наличие</w:t>
      </w:r>
      <w:r w:rsidR="00C75A59" w:rsidRPr="004B2C0E">
        <w:rPr>
          <w:color w:val="000000"/>
          <w:sz w:val="28"/>
        </w:rPr>
        <w:t xml:space="preserve"> включений теллура. Излишек тел</w:t>
      </w:r>
      <w:r w:rsidRPr="004B2C0E">
        <w:rPr>
          <w:color w:val="000000"/>
          <w:sz w:val="28"/>
        </w:rPr>
        <w:t>лура из-за вакансий в металлической подрешетке приводит к тому, что чистый материал обладает проводимостью р-типа. Отжиг при низкой температуре (200</w:t>
      </w:r>
      <w:r w:rsidR="004B2C0E">
        <w:rPr>
          <w:color w:val="000000"/>
          <w:sz w:val="28"/>
        </w:rPr>
        <w:t>–</w:t>
      </w:r>
      <w:r w:rsidR="004B2C0E" w:rsidRPr="004B2C0E">
        <w:rPr>
          <w:color w:val="000000"/>
          <w:sz w:val="28"/>
        </w:rPr>
        <w:t>3</w:t>
      </w:r>
      <w:r w:rsidRPr="004B2C0E">
        <w:rPr>
          <w:color w:val="000000"/>
          <w:sz w:val="28"/>
        </w:rPr>
        <w:t>00 К) уменьшает концентрацию собстве</w:t>
      </w:r>
      <w:r w:rsidR="00C75A59" w:rsidRPr="004B2C0E">
        <w:rPr>
          <w:color w:val="000000"/>
          <w:sz w:val="28"/>
        </w:rPr>
        <w:t>нных дефектов (преимуществен</w:t>
      </w:r>
      <w:r w:rsidR="000129D7" w:rsidRPr="004B2C0E">
        <w:rPr>
          <w:color w:val="000000"/>
          <w:sz w:val="28"/>
        </w:rPr>
        <w:t xml:space="preserve">но </w:t>
      </w:r>
      <w:r w:rsidRPr="004B2C0E">
        <w:rPr>
          <w:color w:val="000000"/>
          <w:sz w:val="28"/>
        </w:rPr>
        <w:t>акцепторов) и образует неконтролируемый (преимущественно донорный) примесный фон.</w:t>
      </w:r>
    </w:p>
    <w:p w:rsidR="0080083A" w:rsidRPr="004B2C0E" w:rsidRDefault="0080083A" w:rsidP="004B2C0E">
      <w:pPr>
        <w:pStyle w:val="a7"/>
        <w:spacing w:before="0" w:beforeAutospacing="0" w:after="0" w:afterAutospacing="0" w:line="360" w:lineRule="auto"/>
        <w:ind w:firstLine="709"/>
        <w:jc w:val="both"/>
        <w:rPr>
          <w:color w:val="000000"/>
          <w:sz w:val="28"/>
        </w:rPr>
      </w:pPr>
      <w:r w:rsidRPr="004B2C0E">
        <w:rPr>
          <w:color w:val="000000"/>
          <w:sz w:val="28"/>
        </w:rPr>
        <w:t>Большинство проблем в процессе выращивания кристаллов обусловлены разностью между кривыми солидуса и ликвид</w:t>
      </w:r>
      <w:r w:rsidR="00C75A59" w:rsidRPr="004B2C0E">
        <w:rPr>
          <w:color w:val="000000"/>
          <w:sz w:val="28"/>
        </w:rPr>
        <w:t>уса, приводящей к сегрегации би</w:t>
      </w:r>
      <w:r w:rsidRPr="004B2C0E">
        <w:rPr>
          <w:color w:val="000000"/>
          <w:sz w:val="28"/>
        </w:rPr>
        <w:t>нарных соединений во время кристаллизации из расплава.</w:t>
      </w:r>
      <w:r w:rsidRPr="004B2C0E">
        <w:rPr>
          <w:b/>
          <w:bCs/>
          <w:color w:val="000000"/>
          <w:sz w:val="28"/>
        </w:rPr>
        <w:t xml:space="preserve"> </w:t>
      </w:r>
      <w:r w:rsidRPr="004B2C0E">
        <w:rPr>
          <w:bCs/>
          <w:i/>
          <w:color w:val="000000"/>
          <w:sz w:val="28"/>
        </w:rPr>
        <w:t>Поверхностная сегрегация</w:t>
      </w:r>
      <w:r w:rsidRPr="004B2C0E">
        <w:rPr>
          <w:i/>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 xml:space="preserve">это явление изменения состава, структуры и свойств поверхностных слоев атомов вещества в конденсированном состоянии, то есть в твердом или жидком состояниях. </w:t>
      </w:r>
      <w:r w:rsidRPr="004B2C0E">
        <w:rPr>
          <w:bCs/>
          <w:color w:val="000000"/>
          <w:sz w:val="28"/>
        </w:rPr>
        <w:t>Причина поверхностной сегрегации</w:t>
      </w:r>
      <w:r w:rsidRPr="004B2C0E">
        <w:rPr>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резкое изменение атомной структуры (уменьшение числа соседних атомов) в поверхности по сравнению с объемом. Вместе с тем у поверхностных атомов остается стремление к достижению минимума свободной энергии. Поэтому явление поверхностной сегрегации охватывает и ряд других явлений: поверхностные реконструкции, релаксации, пове</w:t>
      </w:r>
      <w:r w:rsidR="00C75A59" w:rsidRPr="004B2C0E">
        <w:rPr>
          <w:color w:val="000000"/>
          <w:sz w:val="28"/>
        </w:rPr>
        <w:t>рхностные фазы. Коэффициент сег</w:t>
      </w:r>
      <w:r w:rsidRPr="004B2C0E">
        <w:rPr>
          <w:color w:val="000000"/>
          <w:sz w:val="28"/>
        </w:rPr>
        <w:t>регации для процесса выращивания из расплава зависит от давления ртути. Серьезные проблемы возникают также при в</w:t>
      </w:r>
      <w:r w:rsidR="00C75A59" w:rsidRPr="004B2C0E">
        <w:rPr>
          <w:color w:val="000000"/>
          <w:sz w:val="28"/>
        </w:rPr>
        <w:t>ысоких давлениях ртути над псев</w:t>
      </w:r>
      <w:r w:rsidRPr="004B2C0E">
        <w:rPr>
          <w:color w:val="000000"/>
          <w:sz w:val="28"/>
        </w:rPr>
        <w:t xml:space="preserve">добинарным расплавом. Слабая </w:t>
      </w:r>
      <w:r w:rsidRPr="004B2C0E">
        <w:rPr>
          <w:color w:val="000000"/>
          <w:sz w:val="28"/>
          <w:lang w:val="en-US"/>
        </w:rPr>
        <w:t>Hg</w:t>
      </w:r>
      <w:r w:rsidRPr="004B2C0E">
        <w:rPr>
          <w:color w:val="000000"/>
          <w:sz w:val="28"/>
        </w:rPr>
        <w:t>-</w:t>
      </w:r>
      <w:r w:rsidRPr="004B2C0E">
        <w:rPr>
          <w:color w:val="000000"/>
          <w:sz w:val="28"/>
          <w:lang w:val="en-US"/>
        </w:rPr>
        <w:t>Te</w:t>
      </w:r>
      <w:r w:rsidRPr="004B2C0E">
        <w:rPr>
          <w:color w:val="000000"/>
          <w:sz w:val="28"/>
        </w:rPr>
        <w:t xml:space="preserve"> связь</w:t>
      </w:r>
      <w:r w:rsidR="00C75A59" w:rsidRPr="004B2C0E">
        <w:rPr>
          <w:color w:val="000000"/>
          <w:sz w:val="28"/>
        </w:rPr>
        <w:t xml:space="preserve"> приводит к низкой энергии акти</w:t>
      </w:r>
      <w:r w:rsidRPr="004B2C0E">
        <w:rPr>
          <w:color w:val="000000"/>
          <w:sz w:val="28"/>
        </w:rPr>
        <w:t xml:space="preserve">вации дефектообразования и миграции атомов </w:t>
      </w:r>
      <w:r w:rsidRPr="004B2C0E">
        <w:rPr>
          <w:color w:val="000000"/>
          <w:sz w:val="28"/>
          <w:lang w:val="en-US"/>
        </w:rPr>
        <w:t>Hg</w:t>
      </w:r>
      <w:r w:rsidR="00C75A59" w:rsidRPr="004B2C0E">
        <w:rPr>
          <w:color w:val="000000"/>
          <w:sz w:val="28"/>
        </w:rPr>
        <w:t xml:space="preserve"> в матрице. Это может вызы</w:t>
      </w:r>
      <w:r w:rsidRPr="004B2C0E">
        <w:rPr>
          <w:color w:val="000000"/>
          <w:sz w:val="28"/>
        </w:rPr>
        <w:t>вать объемную и поверхностную нестабильность. Однако указанные трудности были систематически преодолены в течение последних трех десятилетий.</w:t>
      </w:r>
    </w:p>
    <w:p w:rsidR="0080083A" w:rsidRPr="004B2C0E" w:rsidRDefault="0080083A" w:rsidP="004B2C0E">
      <w:pPr>
        <w:pStyle w:val="2"/>
        <w:keepNext w:val="0"/>
        <w:spacing w:before="0" w:after="0" w:line="360" w:lineRule="auto"/>
        <w:ind w:firstLine="709"/>
        <w:jc w:val="both"/>
        <w:rPr>
          <w:rFonts w:ascii="Times New Roman" w:hAnsi="Times New Roman" w:cs="Times New Roman"/>
          <w:color w:val="000000"/>
        </w:rPr>
      </w:pPr>
      <w:bookmarkStart w:id="22" w:name="_Toc233723414"/>
      <w:r w:rsidRPr="004B2C0E">
        <w:rPr>
          <w:rFonts w:ascii="Times New Roman" w:hAnsi="Times New Roman" w:cs="Times New Roman"/>
          <w:color w:val="000000"/>
        </w:rPr>
        <w:t>Объемные кристаллы</w:t>
      </w:r>
      <w:bookmarkEnd w:id="22"/>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В настоящее время наиболее часто для изготовления высококачественных материалов используется выращивание объемных кристаллов из жидкой фазы. Этот метод применялся главным образом для</w:t>
      </w:r>
      <w:r w:rsidR="00C75A59" w:rsidRPr="004B2C0E">
        <w:rPr>
          <w:color w:val="000000"/>
          <w:sz w:val="28"/>
        </w:rPr>
        <w:t xml:space="preserve"> изготовления одноэлементных фо</w:t>
      </w:r>
      <w:r w:rsidRPr="004B2C0E">
        <w:rPr>
          <w:color w:val="000000"/>
          <w:sz w:val="28"/>
        </w:rPr>
        <w:t xml:space="preserve">торезисторов </w:t>
      </w:r>
      <w:r w:rsidRPr="004B2C0E">
        <w:rPr>
          <w:color w:val="000000"/>
          <w:sz w:val="28"/>
          <w:lang w:val="en-US"/>
        </w:rPr>
        <w:t>n</w:t>
      </w:r>
      <w:r w:rsidR="004B2C0E">
        <w:rPr>
          <w:color w:val="000000"/>
          <w:sz w:val="28"/>
        </w:rPr>
        <w:t>-</w:t>
      </w:r>
      <w:r w:rsidR="004B2C0E" w:rsidRPr="004B2C0E">
        <w:rPr>
          <w:color w:val="000000"/>
          <w:sz w:val="28"/>
        </w:rPr>
        <w:t>т</w:t>
      </w:r>
      <w:r w:rsidRPr="004B2C0E">
        <w:rPr>
          <w:color w:val="000000"/>
          <w:sz w:val="28"/>
        </w:rPr>
        <w:t xml:space="preserve">ипа, матриц и </w:t>
      </w:r>
      <w:r w:rsidRPr="004B2C0E">
        <w:rPr>
          <w:color w:val="000000"/>
          <w:sz w:val="28"/>
          <w:lang w:val="en-US"/>
        </w:rPr>
        <w:t>SPRITE</w:t>
      </w:r>
      <w:r w:rsidR="004B2C0E">
        <w:rPr>
          <w:color w:val="000000"/>
          <w:sz w:val="28"/>
        </w:rPr>
        <w:t>-</w:t>
      </w:r>
      <w:r w:rsidR="004B2C0E" w:rsidRPr="004B2C0E">
        <w:rPr>
          <w:color w:val="000000"/>
          <w:sz w:val="28"/>
        </w:rPr>
        <w:t>д</w:t>
      </w:r>
      <w:r w:rsidRPr="004B2C0E">
        <w:rPr>
          <w:color w:val="000000"/>
          <w:sz w:val="28"/>
        </w:rPr>
        <w:t>етек</w:t>
      </w:r>
      <w:r w:rsidR="00C75A59" w:rsidRPr="004B2C0E">
        <w:rPr>
          <w:color w:val="000000"/>
          <w:sz w:val="28"/>
        </w:rPr>
        <w:t>торов для первого поколения сис</w:t>
      </w:r>
      <w:r w:rsidRPr="004B2C0E">
        <w:rPr>
          <w:color w:val="000000"/>
          <w:sz w:val="28"/>
        </w:rPr>
        <w:t>тем тепловидения и обнаружения.</w:t>
      </w:r>
      <w:r w:rsidR="00047CB4" w:rsidRPr="004B2C0E">
        <w:rPr>
          <w:color w:val="000000"/>
          <w:sz w:val="28"/>
        </w:rPr>
        <w:t xml:space="preserve"> Фотоприемник SPRITE (Signal Processing In The Element). Иногда его называют по имени изобретателя – TED (Tom Elliot Detector). В ФПУ</w:t>
      </w:r>
      <w:r w:rsidR="002600A5" w:rsidRPr="004B2C0E">
        <w:rPr>
          <w:color w:val="000000"/>
          <w:sz w:val="28"/>
        </w:rPr>
        <w:t xml:space="preserve"> </w:t>
      </w:r>
      <w:r w:rsidR="00473BEF" w:rsidRPr="004B2C0E">
        <w:rPr>
          <w:color w:val="000000"/>
          <w:sz w:val="28"/>
        </w:rPr>
        <w:t>(Фотоприемное устройство)</w:t>
      </w:r>
      <w:r w:rsidR="00047CB4" w:rsidRPr="004B2C0E">
        <w:rPr>
          <w:color w:val="000000"/>
          <w:sz w:val="28"/>
        </w:rPr>
        <w:t xml:space="preserve"> SPRITE задержка и суммирование принимаемых сигналов происходит внутри самого чувствительного элемента. Это исключает необходимость в электронных схемах, обычно применяемых в линейных системах ФПУ. Это упрощает процесс обработки сигналов. По сравнению с традиционными ФПУ SPRITE</w:t>
      </w:r>
      <w:r w:rsidR="004B2C0E">
        <w:rPr>
          <w:color w:val="000000"/>
          <w:sz w:val="28"/>
        </w:rPr>
        <w:t>-</w:t>
      </w:r>
      <w:r w:rsidR="004B2C0E" w:rsidRPr="004B2C0E">
        <w:rPr>
          <w:color w:val="000000"/>
          <w:sz w:val="28"/>
        </w:rPr>
        <w:t>д</w:t>
      </w:r>
      <w:r w:rsidR="00047CB4" w:rsidRPr="004B2C0E">
        <w:rPr>
          <w:color w:val="000000"/>
          <w:sz w:val="28"/>
        </w:rPr>
        <w:t>етектор имеет малое количество проводников на входе и выходе. Это упрощает систему охлаждения. Кроме того, SPRITE</w:t>
      </w:r>
      <w:r w:rsidR="004B2C0E">
        <w:rPr>
          <w:color w:val="000000"/>
          <w:sz w:val="28"/>
        </w:rPr>
        <w:t>-</w:t>
      </w:r>
      <w:r w:rsidR="004B2C0E" w:rsidRPr="004B2C0E">
        <w:rPr>
          <w:color w:val="000000"/>
          <w:sz w:val="28"/>
        </w:rPr>
        <w:t>д</w:t>
      </w:r>
      <w:r w:rsidR="00047CB4" w:rsidRPr="004B2C0E">
        <w:rPr>
          <w:color w:val="000000"/>
          <w:sz w:val="28"/>
        </w:rPr>
        <w:t>етектор характеризуется упрощенной схемой задержки и суммирования сигналов. Однако SPRITE</w:t>
      </w:r>
      <w:r w:rsidR="004B2C0E">
        <w:rPr>
          <w:color w:val="000000"/>
          <w:sz w:val="28"/>
        </w:rPr>
        <w:t>-</w:t>
      </w:r>
      <w:r w:rsidR="004B2C0E" w:rsidRPr="004B2C0E">
        <w:rPr>
          <w:color w:val="000000"/>
          <w:sz w:val="28"/>
        </w:rPr>
        <w:t>д</w:t>
      </w:r>
      <w:r w:rsidR="00047CB4" w:rsidRPr="004B2C0E">
        <w:rPr>
          <w:color w:val="000000"/>
          <w:sz w:val="28"/>
        </w:rPr>
        <w:t>етектор требует специфического блока развертки изображения. В нем используется сканирующая зеркальная призма, грани которой выполнены под определенным углом к оси ее вращения.</w:t>
      </w:r>
      <w:r w:rsidRPr="004B2C0E">
        <w:rPr>
          <w:color w:val="000000"/>
          <w:sz w:val="28"/>
        </w:rPr>
        <w:t xml:space="preserve"> Из объемного материала создаютс</w:t>
      </w:r>
      <w:r w:rsidR="00C75A59" w:rsidRPr="004B2C0E">
        <w:rPr>
          <w:color w:val="000000"/>
          <w:sz w:val="28"/>
        </w:rPr>
        <w:t>я высокона</w:t>
      </w:r>
      <w:r w:rsidRPr="004B2C0E">
        <w:rPr>
          <w:color w:val="000000"/>
          <w:sz w:val="28"/>
        </w:rPr>
        <w:t>дежные детекто</w:t>
      </w:r>
      <w:r w:rsidR="00C75A59" w:rsidRPr="004B2C0E">
        <w:rPr>
          <w:color w:val="000000"/>
          <w:sz w:val="28"/>
        </w:rPr>
        <w:t>ры для космоса, а также для ком</w:t>
      </w:r>
      <w:r w:rsidRPr="004B2C0E">
        <w:rPr>
          <w:color w:val="000000"/>
          <w:sz w:val="28"/>
        </w:rPr>
        <w:t>мерческих систем типа ИК-спектрометров. Хорошая однородность, отличные электрические свойства (концентрация носителей &lt;10</w:t>
      </w:r>
      <w:r w:rsidRPr="004B2C0E">
        <w:rPr>
          <w:color w:val="000000"/>
          <w:sz w:val="28"/>
          <w:vertAlign w:val="superscript"/>
        </w:rPr>
        <w:t>14</w:t>
      </w:r>
      <w:r w:rsidRPr="004B2C0E">
        <w:rPr>
          <w:color w:val="000000"/>
          <w:sz w:val="28"/>
        </w:rPr>
        <w:t xml:space="preserve"> см</w:t>
      </w:r>
      <w:r w:rsidRPr="004B2C0E">
        <w:rPr>
          <w:color w:val="000000"/>
          <w:sz w:val="28"/>
          <w:vertAlign w:val="superscript"/>
        </w:rPr>
        <w:t>-3</w:t>
      </w:r>
      <w:r w:rsidR="00C75A59" w:rsidRPr="004B2C0E">
        <w:rPr>
          <w:color w:val="000000"/>
          <w:sz w:val="28"/>
        </w:rPr>
        <w:t>), высокая подвиж</w:t>
      </w:r>
      <w:r w:rsidRPr="004B2C0E">
        <w:rPr>
          <w:color w:val="000000"/>
          <w:sz w:val="28"/>
        </w:rPr>
        <w:t>ность и большие времена жизни неосновных носителей заряда являются стандартными характеристиками поставляемых в продажу материалов. Стоимость качественного материала все еще высо</w:t>
      </w:r>
      <w:r w:rsidR="00E2146B" w:rsidRPr="004B2C0E">
        <w:rPr>
          <w:color w:val="000000"/>
          <w:sz w:val="28"/>
        </w:rPr>
        <w:t>ка и зависит</w:t>
      </w:r>
      <w:r w:rsidRPr="004B2C0E">
        <w:rPr>
          <w:color w:val="000000"/>
          <w:sz w:val="28"/>
        </w:rPr>
        <w:t xml:space="preserve"> от </w:t>
      </w:r>
      <w:r w:rsidR="0075276F" w:rsidRPr="004B2C0E">
        <w:rPr>
          <w:color w:val="000000"/>
          <w:sz w:val="28"/>
        </w:rPr>
        <w:t>состава, легирования полупровод</w:t>
      </w:r>
      <w:r w:rsidRPr="004B2C0E">
        <w:rPr>
          <w:color w:val="000000"/>
          <w:sz w:val="28"/>
        </w:rPr>
        <w:t>ника и диапазона характеристик.</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При выращивании объемных кристаллов для массового производства материала используется ряд методов. Выращиван</w:t>
      </w:r>
      <w:r w:rsidR="0075276F" w:rsidRPr="004B2C0E">
        <w:rPr>
          <w:color w:val="000000"/>
          <w:sz w:val="28"/>
        </w:rPr>
        <w:t>ие включает в себя также возмож</w:t>
      </w:r>
      <w:r w:rsidRPr="004B2C0E">
        <w:rPr>
          <w:color w:val="000000"/>
          <w:sz w:val="28"/>
        </w:rPr>
        <w:t xml:space="preserve">ность зонной очистки и перегонку первоначальных ингредиентов. Как следует из диаграммы состояния, во время кристаллизации из расплава имеет место сильная сегрегация, которая снижается при </w:t>
      </w:r>
      <w:r w:rsidR="0075276F" w:rsidRPr="004B2C0E">
        <w:rPr>
          <w:color w:val="000000"/>
          <w:sz w:val="28"/>
        </w:rPr>
        <w:t>быстром охлаждении. Поэтому тра</w:t>
      </w:r>
      <w:r w:rsidRPr="004B2C0E">
        <w:rPr>
          <w:color w:val="000000"/>
          <w:sz w:val="28"/>
        </w:rPr>
        <w:t>диционными методами выращивания из расплава типа стандартного метода Бриджмена производятся кристаллы с большими продольными и осевыми отклонениями состава, которые являются препятствием для получения качественных материалов. Улучшенный процесс выращивания Бриджмена</w:t>
      </w:r>
      <w:r w:rsidR="004B2C0E">
        <w:rPr>
          <w:color w:val="000000"/>
          <w:sz w:val="28"/>
        </w:rPr>
        <w:t>–</w:t>
      </w:r>
      <w:r w:rsidRPr="004B2C0E">
        <w:rPr>
          <w:color w:val="000000"/>
          <w:sz w:val="28"/>
        </w:rPr>
        <w:t>Стокбаргера и метод ускоренного вращения тигля (</w:t>
      </w:r>
      <w:r w:rsidRPr="004B2C0E">
        <w:rPr>
          <w:color w:val="000000"/>
          <w:sz w:val="28"/>
          <w:lang w:val="en-US"/>
        </w:rPr>
        <w:t>ACRT</w:t>
      </w:r>
      <w:r w:rsidRPr="004B2C0E">
        <w:rPr>
          <w:color w:val="000000"/>
          <w:sz w:val="28"/>
        </w:rPr>
        <w:t>) все еще используются для обеспечения достаточного объема производства матричных детекторов.</w:t>
      </w:r>
    </w:p>
    <w:p w:rsidR="004B2C0E" w:rsidRDefault="00FC5F53" w:rsidP="004B2C0E">
      <w:pPr>
        <w:spacing w:line="360" w:lineRule="auto"/>
        <w:ind w:firstLine="709"/>
        <w:jc w:val="both"/>
        <w:rPr>
          <w:color w:val="000000"/>
          <w:sz w:val="28"/>
        </w:rPr>
      </w:pPr>
      <w:r w:rsidRPr="004B2C0E">
        <w:rPr>
          <w:i/>
          <w:iCs/>
          <w:color w:val="000000"/>
          <w:sz w:val="28"/>
        </w:rPr>
        <w:t>Метод Бриджмена-Стокбаргера</w:t>
      </w:r>
    </w:p>
    <w:p w:rsidR="00FC5F53" w:rsidRPr="004B2C0E" w:rsidRDefault="0042568F" w:rsidP="004B2C0E">
      <w:pPr>
        <w:spacing w:line="360" w:lineRule="auto"/>
        <w:ind w:firstLine="709"/>
        <w:jc w:val="both"/>
        <w:rPr>
          <w:color w:val="000000"/>
          <w:sz w:val="28"/>
        </w:rPr>
      </w:pPr>
      <w:r w:rsidRPr="004B2C0E">
        <w:rPr>
          <w:color w:val="000000"/>
          <w:sz w:val="28"/>
        </w:rPr>
        <w:t xml:space="preserve">Этот метод уже </w:t>
      </w:r>
      <w:r w:rsidR="00FC5F53" w:rsidRPr="004B2C0E">
        <w:rPr>
          <w:color w:val="000000"/>
          <w:sz w:val="28"/>
        </w:rPr>
        <w:t>ста</w:t>
      </w:r>
      <w:r w:rsidRPr="004B2C0E">
        <w:rPr>
          <w:color w:val="000000"/>
          <w:sz w:val="28"/>
        </w:rPr>
        <w:t xml:space="preserve">рый, практически не применяемый. </w:t>
      </w:r>
      <w:r w:rsidR="00FC5F53" w:rsidRPr="004B2C0E">
        <w:rPr>
          <w:color w:val="000000"/>
          <w:sz w:val="28"/>
        </w:rPr>
        <w:t>Заключается в том, что через печь, имеющую неравномерное распределение температуры по длине, протягивается ампула с материалом (возможна неподвижная ампула и движущаяся печь). Ампула имеет заостренный конец для исключения образования большого числа зародышей.</w:t>
      </w:r>
    </w:p>
    <w:p w:rsidR="00FC5F53" w:rsidRDefault="00FC5F53" w:rsidP="004B2C0E">
      <w:pPr>
        <w:pStyle w:val="31"/>
        <w:widowControl/>
        <w:spacing w:after="0" w:line="360" w:lineRule="auto"/>
        <w:rPr>
          <w:rFonts w:ascii="Times New Roman" w:hAnsi="Times New Roman" w:cs="Times New Roman"/>
          <w:bCs w:val="0"/>
          <w:color w:val="000000"/>
          <w:sz w:val="28"/>
          <w:szCs w:val="24"/>
        </w:rPr>
      </w:pPr>
      <w:r w:rsidRPr="004B2C0E">
        <w:rPr>
          <w:rFonts w:ascii="Times New Roman" w:hAnsi="Times New Roman" w:cs="Times New Roman"/>
          <w:bCs w:val="0"/>
          <w:color w:val="000000"/>
          <w:sz w:val="28"/>
          <w:szCs w:val="24"/>
        </w:rPr>
        <w:t>Другой вариант реализации конструкции – ампула с «перетяжкой», через которую прорастает только зародыш одного кристаллографического направления. Метод прост и экономи</w:t>
      </w:r>
      <w:r w:rsidR="003B37DB" w:rsidRPr="004B2C0E">
        <w:rPr>
          <w:rFonts w:ascii="Times New Roman" w:hAnsi="Times New Roman" w:cs="Times New Roman"/>
          <w:bCs w:val="0"/>
          <w:color w:val="000000"/>
          <w:sz w:val="28"/>
          <w:szCs w:val="24"/>
        </w:rPr>
        <w:t>чен (</w:t>
      </w:r>
      <w:r w:rsidR="004B2C0E" w:rsidRPr="004B2C0E">
        <w:rPr>
          <w:rFonts w:ascii="Times New Roman" w:hAnsi="Times New Roman" w:cs="Times New Roman"/>
          <w:bCs w:val="0"/>
          <w:color w:val="000000"/>
          <w:sz w:val="28"/>
          <w:szCs w:val="24"/>
        </w:rPr>
        <w:t>рис.</w:t>
      </w:r>
      <w:r w:rsidR="004B2C0E">
        <w:rPr>
          <w:rFonts w:ascii="Times New Roman" w:hAnsi="Times New Roman" w:cs="Times New Roman"/>
          <w:bCs w:val="0"/>
          <w:color w:val="000000"/>
          <w:sz w:val="28"/>
          <w:szCs w:val="24"/>
        </w:rPr>
        <w:t xml:space="preserve"> </w:t>
      </w:r>
      <w:r w:rsidR="004B2C0E" w:rsidRPr="004B2C0E">
        <w:rPr>
          <w:rFonts w:ascii="Times New Roman" w:hAnsi="Times New Roman" w:cs="Times New Roman"/>
          <w:bCs w:val="0"/>
          <w:color w:val="000000"/>
          <w:sz w:val="28"/>
          <w:szCs w:val="24"/>
        </w:rPr>
        <w:t>5</w:t>
      </w:r>
      <w:r w:rsidRPr="004B2C0E">
        <w:rPr>
          <w:rFonts w:ascii="Times New Roman" w:hAnsi="Times New Roman" w:cs="Times New Roman"/>
          <w:bCs w:val="0"/>
          <w:color w:val="000000"/>
          <w:sz w:val="28"/>
          <w:szCs w:val="24"/>
        </w:rPr>
        <w:t>.).</w:t>
      </w:r>
    </w:p>
    <w:p w:rsidR="00971953" w:rsidRPr="004B2C0E" w:rsidRDefault="00971953" w:rsidP="004B2C0E">
      <w:pPr>
        <w:pStyle w:val="31"/>
        <w:widowControl/>
        <w:spacing w:after="0" w:line="360" w:lineRule="auto"/>
        <w:rPr>
          <w:rFonts w:ascii="Times New Roman" w:hAnsi="Times New Roman" w:cs="Times New Roman"/>
          <w:bCs w:val="0"/>
          <w:color w:val="000000"/>
          <w:sz w:val="28"/>
          <w:szCs w:val="24"/>
        </w:rPr>
      </w:pPr>
    </w:p>
    <w:p w:rsidR="00FC5F53" w:rsidRPr="004B2C0E" w:rsidRDefault="004B4D8D" w:rsidP="004B2C0E">
      <w:pPr>
        <w:spacing w:line="360" w:lineRule="auto"/>
        <w:ind w:firstLine="709"/>
        <w:jc w:val="both"/>
        <w:rPr>
          <w:color w:val="000000"/>
          <w:sz w:val="28"/>
        </w:rPr>
      </w:pPr>
      <w:r>
        <w:rPr>
          <w:color w:val="000000"/>
          <w:sz w:val="28"/>
        </w:rPr>
        <w:pict>
          <v:shape id="_x0000_i1052" type="#_x0000_t75" style="width:129.75pt;height:88.5pt">
            <v:imagedata r:id="rId26" o:title=""/>
          </v:shape>
        </w:pict>
      </w:r>
    </w:p>
    <w:p w:rsidR="00971953" w:rsidRDefault="00415332" w:rsidP="004B2C0E">
      <w:pPr>
        <w:spacing w:line="360" w:lineRule="auto"/>
        <w:ind w:firstLine="709"/>
        <w:jc w:val="both"/>
        <w:rPr>
          <w:color w:val="000000"/>
          <w:sz w:val="28"/>
          <w:szCs w:val="20"/>
        </w:rPr>
      </w:pPr>
      <w:r w:rsidRPr="004B2C0E">
        <w:rPr>
          <w:color w:val="000000"/>
          <w:sz w:val="28"/>
          <w:szCs w:val="20"/>
        </w:rPr>
        <w:t>Рис.</w:t>
      </w:r>
      <w:r w:rsidR="003B37DB" w:rsidRPr="004B2C0E">
        <w:rPr>
          <w:color w:val="000000"/>
          <w:sz w:val="28"/>
          <w:szCs w:val="20"/>
        </w:rPr>
        <w:t>5</w:t>
      </w:r>
      <w:r w:rsidR="00FC5F53" w:rsidRPr="004B2C0E">
        <w:rPr>
          <w:color w:val="000000"/>
          <w:sz w:val="28"/>
          <w:szCs w:val="20"/>
        </w:rPr>
        <w:t xml:space="preserve"> Выращивание по методу Бриджмена-Стокба</w:t>
      </w:r>
      <w:r w:rsidR="003B37DB" w:rsidRPr="004B2C0E">
        <w:rPr>
          <w:color w:val="000000"/>
          <w:sz w:val="28"/>
          <w:szCs w:val="20"/>
        </w:rPr>
        <w:t xml:space="preserve">ргера: </w:t>
      </w:r>
      <w:r w:rsidR="00FC5F53" w:rsidRPr="004B2C0E">
        <w:rPr>
          <w:color w:val="000000"/>
          <w:sz w:val="28"/>
          <w:szCs w:val="20"/>
        </w:rPr>
        <w:t xml:space="preserve">а – ампула с заостренным концом; б – аппаратурная реализация метода; </w:t>
      </w:r>
      <w:r w:rsidR="004B2C0E" w:rsidRPr="004B2C0E">
        <w:rPr>
          <w:color w:val="000000"/>
          <w:sz w:val="28"/>
          <w:szCs w:val="20"/>
        </w:rPr>
        <w:t>в</w:t>
      </w:r>
      <w:r w:rsidR="004B2C0E">
        <w:rPr>
          <w:color w:val="000000"/>
          <w:sz w:val="28"/>
          <w:szCs w:val="20"/>
        </w:rPr>
        <w:t>-</w:t>
      </w:r>
      <w:r w:rsidR="004B2C0E" w:rsidRPr="004B2C0E">
        <w:rPr>
          <w:color w:val="000000"/>
          <w:sz w:val="28"/>
          <w:szCs w:val="20"/>
        </w:rPr>
        <w:t>распределение</w:t>
      </w:r>
      <w:r w:rsidR="00FC5F53" w:rsidRPr="004B2C0E">
        <w:rPr>
          <w:color w:val="000000"/>
          <w:sz w:val="28"/>
          <w:szCs w:val="20"/>
        </w:rPr>
        <w:t xml:space="preserve"> температуры по длине печи.</w:t>
      </w:r>
    </w:p>
    <w:p w:rsidR="0080083A" w:rsidRPr="004B2C0E" w:rsidRDefault="00971953" w:rsidP="00971953">
      <w:pPr>
        <w:spacing w:line="360" w:lineRule="auto"/>
        <w:ind w:firstLine="709"/>
        <w:jc w:val="both"/>
        <w:rPr>
          <w:color w:val="000000"/>
          <w:sz w:val="28"/>
        </w:rPr>
      </w:pPr>
      <w:r>
        <w:rPr>
          <w:color w:val="000000"/>
          <w:sz w:val="28"/>
          <w:szCs w:val="20"/>
        </w:rPr>
        <w:br w:type="page"/>
      </w:r>
      <w:r w:rsidR="0080083A" w:rsidRPr="004B2C0E">
        <w:rPr>
          <w:color w:val="000000"/>
          <w:sz w:val="28"/>
        </w:rPr>
        <w:t xml:space="preserve">Еще одним методом выращивания однородных и высококачественных кристаллов является метод </w:t>
      </w:r>
      <w:r w:rsidR="004B2C0E">
        <w:rPr>
          <w:color w:val="000000"/>
          <w:sz w:val="28"/>
        </w:rPr>
        <w:t>«</w:t>
      </w:r>
      <w:r w:rsidR="004B2C0E" w:rsidRPr="004B2C0E">
        <w:rPr>
          <w:color w:val="000000"/>
          <w:sz w:val="28"/>
        </w:rPr>
        <w:t>з</w:t>
      </w:r>
      <w:r w:rsidR="0080083A" w:rsidRPr="004B2C0E">
        <w:rPr>
          <w:color w:val="000000"/>
          <w:sz w:val="28"/>
        </w:rPr>
        <w:t>акалки-отжига</w:t>
      </w:r>
      <w:r w:rsidR="004B2C0E">
        <w:rPr>
          <w:color w:val="000000"/>
          <w:sz w:val="28"/>
        </w:rPr>
        <w:t>»</w:t>
      </w:r>
      <w:r w:rsidR="004B2C0E" w:rsidRPr="004B2C0E">
        <w:rPr>
          <w:color w:val="000000"/>
          <w:sz w:val="28"/>
        </w:rPr>
        <w:t xml:space="preserve"> </w:t>
      </w:r>
      <w:r w:rsidR="0080083A" w:rsidRPr="004B2C0E">
        <w:rPr>
          <w:color w:val="000000"/>
          <w:sz w:val="28"/>
        </w:rPr>
        <w:t>(также называемый модифицированным методом Бриджмена и методом твердотельной рекристаллизации (ТТР)). При выращивании данным методом слиток заданного состава синтезируется, расплавляется и закаляется. Затем полученная мелкозернистая дендритовая масса отжигается при температуре ниже температуры ликвидуса в течение нескольких недель, для того чтобы кристалл рекристаллизовался и гомогенизировался. Предложены различные пути улучшения процесса, включая отжиг при температурном градиенте и медленное остывание для предотвращения преципитации теллура. Для регулировки концентрации собственных дефектов материалу обычно требуется низкотемпературный отжиг. Кристаллы могут быть также однородно легированы введением легирующих примесей в слиток.</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Метод </w:t>
      </w:r>
      <w:r w:rsidR="004B2C0E">
        <w:rPr>
          <w:color w:val="000000"/>
          <w:sz w:val="28"/>
        </w:rPr>
        <w:t>«</w:t>
      </w:r>
      <w:r w:rsidR="004B2C0E" w:rsidRPr="004B2C0E">
        <w:rPr>
          <w:color w:val="000000"/>
          <w:sz w:val="28"/>
        </w:rPr>
        <w:t>з</w:t>
      </w:r>
      <w:r w:rsidRPr="004B2C0E">
        <w:rPr>
          <w:color w:val="000000"/>
          <w:sz w:val="28"/>
        </w:rPr>
        <w:t>акалки-отжига</w:t>
      </w:r>
      <w:r w:rsidR="004B2C0E">
        <w:rPr>
          <w:color w:val="000000"/>
          <w:sz w:val="28"/>
        </w:rPr>
        <w:t>»</w:t>
      </w:r>
      <w:r w:rsidR="004B2C0E" w:rsidRPr="004B2C0E">
        <w:rPr>
          <w:color w:val="000000"/>
          <w:sz w:val="28"/>
        </w:rPr>
        <w:t xml:space="preserve"> </w:t>
      </w:r>
      <w:r w:rsidRPr="004B2C0E">
        <w:rPr>
          <w:color w:val="000000"/>
          <w:sz w:val="28"/>
        </w:rPr>
        <w:t xml:space="preserve">имеет некоторые недостатки. Поскольку сегрегации не происходит, все примеси, имеющиеся в слитке, замораживаются в кристалле, поэтому требуются высокочистые исходные элементы. Максимальный диаметр слитков ограничен приблизительно </w:t>
      </w:r>
      <w:smartTag w:uri="urn:schemas-microsoft-com:office:smarttags" w:element="metricconverter">
        <w:smartTagPr>
          <w:attr w:name="ProductID" w:val="1.5 см"/>
        </w:smartTagPr>
        <w:r w:rsidRPr="004B2C0E">
          <w:rPr>
            <w:color w:val="000000"/>
            <w:sz w:val="28"/>
          </w:rPr>
          <w:t>1.5 см</w:t>
        </w:r>
      </w:smartTag>
      <w:r w:rsidRPr="004B2C0E">
        <w:rPr>
          <w:color w:val="000000"/>
          <w:sz w:val="28"/>
        </w:rPr>
        <w:t>, так как для подавления сегрегации в слитках большого диаметра необходима слишком низкая скорость охлаждения. Кристаллы содержат дефекты типа малых угловых границ.</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Относительно однородные и совершенные кристаллы могут быть выращены в таких системах, в которых обеднение расплава в широкозонном бинарном материале компенсируется постоянным пополнением из твердотельных </w:t>
      </w:r>
      <w:r w:rsidR="004B2C0E">
        <w:rPr>
          <w:color w:val="000000"/>
          <w:sz w:val="28"/>
        </w:rPr>
        <w:t>«</w:t>
      </w:r>
      <w:r w:rsidR="004B2C0E" w:rsidRPr="004B2C0E">
        <w:rPr>
          <w:color w:val="000000"/>
          <w:sz w:val="28"/>
        </w:rPr>
        <w:t>с</w:t>
      </w:r>
      <w:r w:rsidRPr="004B2C0E">
        <w:rPr>
          <w:color w:val="000000"/>
          <w:sz w:val="28"/>
        </w:rPr>
        <w:t>лаш</w:t>
      </w:r>
      <w:r w:rsidR="004B2C0E">
        <w:rPr>
          <w:color w:val="000000"/>
          <w:sz w:val="28"/>
        </w:rPr>
        <w:t>»</w:t>
      </w:r>
      <w:r w:rsidR="004B2C0E" w:rsidRPr="004B2C0E">
        <w:rPr>
          <w:color w:val="000000"/>
          <w:sz w:val="28"/>
        </w:rPr>
        <w:t xml:space="preserve"> </w:t>
      </w:r>
      <w:r w:rsidRPr="004B2C0E">
        <w:rPr>
          <w:color w:val="000000"/>
          <w:sz w:val="28"/>
        </w:rPr>
        <w:t>(</w:t>
      </w:r>
      <w:r w:rsidRPr="004B2C0E">
        <w:rPr>
          <w:color w:val="000000"/>
          <w:sz w:val="28"/>
          <w:lang w:val="en-US"/>
        </w:rPr>
        <w:t>slush</w:t>
      </w:r>
      <w:r w:rsidRPr="004B2C0E">
        <w:rPr>
          <w:color w:val="000000"/>
          <w:sz w:val="28"/>
        </w:rPr>
        <w:t>) частиц, взвешенных в верхней части расплава.</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Большие и однородные кристаллы диаметром до </w:t>
      </w:r>
      <w:r w:rsidRPr="004B2C0E">
        <w:rPr>
          <w:i/>
          <w:iCs/>
          <w:color w:val="000000"/>
          <w:sz w:val="28"/>
        </w:rPr>
        <w:t xml:space="preserve">~5 </w:t>
      </w:r>
      <w:r w:rsidRPr="004B2C0E">
        <w:rPr>
          <w:color w:val="000000"/>
          <w:sz w:val="28"/>
        </w:rPr>
        <w:t>см можно вырастить, используя зонную плавку. Температуру рост</w:t>
      </w:r>
      <w:r w:rsidR="0075276F" w:rsidRPr="004B2C0E">
        <w:rPr>
          <w:color w:val="000000"/>
          <w:sz w:val="28"/>
        </w:rPr>
        <w:t>а можно существенно снизить, ис</w:t>
      </w:r>
      <w:r w:rsidRPr="004B2C0E">
        <w:rPr>
          <w:color w:val="000000"/>
          <w:sz w:val="28"/>
        </w:rPr>
        <w:t>пользуя</w:t>
      </w:r>
      <w:r w:rsidR="00572982" w:rsidRPr="004B2C0E">
        <w:rPr>
          <w:color w:val="000000"/>
          <w:sz w:val="28"/>
        </w:rPr>
        <w:t xml:space="preserve"> рост кристаллов из обогащенных </w:t>
      </w:r>
      <w:r w:rsidR="00AF7959" w:rsidRPr="004B2C0E">
        <w:rPr>
          <w:color w:val="000000"/>
          <w:sz w:val="28"/>
        </w:rPr>
        <w:t>(</w:t>
      </w:r>
      <w:r w:rsidRPr="004B2C0E">
        <w:rPr>
          <w:color w:val="000000"/>
          <w:sz w:val="28"/>
        </w:rPr>
        <w:t>Те</w:t>
      </w:r>
      <w:r w:rsidR="00AF7959" w:rsidRPr="004B2C0E">
        <w:rPr>
          <w:color w:val="000000"/>
          <w:sz w:val="28"/>
        </w:rPr>
        <w:t>)</w:t>
      </w:r>
      <w:r w:rsidRPr="004B2C0E">
        <w:rPr>
          <w:color w:val="000000"/>
          <w:sz w:val="28"/>
        </w:rPr>
        <w:t xml:space="preserve"> </w:t>
      </w:r>
      <w:r w:rsidR="0075276F" w:rsidRPr="004B2C0E">
        <w:rPr>
          <w:color w:val="000000"/>
          <w:sz w:val="28"/>
        </w:rPr>
        <w:t>расплавов. Одна из успешных реа</w:t>
      </w:r>
      <w:r w:rsidRPr="004B2C0E">
        <w:rPr>
          <w:color w:val="000000"/>
          <w:sz w:val="28"/>
        </w:rPr>
        <w:t xml:space="preserve">лизаций этого метода </w:t>
      </w:r>
      <w:r w:rsidR="004B2C0E">
        <w:rPr>
          <w:color w:val="000000"/>
          <w:sz w:val="28"/>
        </w:rPr>
        <w:t>–</w:t>
      </w:r>
      <w:r w:rsidR="004B2C0E" w:rsidRPr="004B2C0E">
        <w:rPr>
          <w:color w:val="000000"/>
          <w:sz w:val="28"/>
        </w:rPr>
        <w:t xml:space="preserve"> </w:t>
      </w:r>
      <w:r w:rsidRPr="004B2C0E">
        <w:rPr>
          <w:color w:val="000000"/>
          <w:sz w:val="28"/>
        </w:rPr>
        <w:t>метод движущегося нагревателя, который объединяет преимущества роста из растворов при низкой температуре с ростом при равновесных условиях, как в методе зонной плавки. Выращивание этим методом кристаллов отличного качества происходит с низкой скоростью роста.</w:t>
      </w:r>
    </w:p>
    <w:p w:rsidR="0080083A" w:rsidRPr="004B2C0E" w:rsidRDefault="0080083A" w:rsidP="004B2C0E">
      <w:pPr>
        <w:pStyle w:val="2"/>
        <w:keepNext w:val="0"/>
        <w:spacing w:before="0" w:after="0" w:line="360" w:lineRule="auto"/>
        <w:ind w:firstLine="709"/>
        <w:jc w:val="both"/>
        <w:rPr>
          <w:rFonts w:ascii="Times New Roman" w:hAnsi="Times New Roman" w:cs="Times New Roman"/>
          <w:color w:val="000000"/>
        </w:rPr>
      </w:pPr>
      <w:bookmarkStart w:id="23" w:name="_Toc233723415"/>
      <w:r w:rsidRPr="004B2C0E">
        <w:rPr>
          <w:rFonts w:ascii="Times New Roman" w:hAnsi="Times New Roman" w:cs="Times New Roman"/>
          <w:color w:val="000000"/>
        </w:rPr>
        <w:t>Эпитаксиальные слои</w:t>
      </w:r>
      <w:bookmarkEnd w:id="23"/>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Объемный материал на основе </w:t>
      </w:r>
      <w:r w:rsidRPr="004B2C0E">
        <w:rPr>
          <w:color w:val="000000"/>
          <w:sz w:val="28"/>
          <w:lang w:val="en-US"/>
        </w:rPr>
        <w:t>HgCdTe</w:t>
      </w:r>
      <w:r w:rsidR="0075276F" w:rsidRPr="004B2C0E">
        <w:rPr>
          <w:color w:val="000000"/>
          <w:sz w:val="28"/>
        </w:rPr>
        <w:t xml:space="preserve"> в значительной степени неприго</w:t>
      </w:r>
      <w:r w:rsidRPr="004B2C0E">
        <w:rPr>
          <w:color w:val="000000"/>
          <w:sz w:val="28"/>
        </w:rPr>
        <w:t>ден для более высокоте</w:t>
      </w:r>
      <w:r w:rsidR="0075276F" w:rsidRPr="004B2C0E">
        <w:rPr>
          <w:color w:val="000000"/>
          <w:sz w:val="28"/>
        </w:rPr>
        <w:t>хнологичных применений из-за де</w:t>
      </w:r>
      <w:r w:rsidRPr="004B2C0E">
        <w:rPr>
          <w:color w:val="000000"/>
          <w:sz w:val="28"/>
        </w:rPr>
        <w:t xml:space="preserve">фектов материала, включая малоугловые границы зерен и области высокой концентрации дислокаций. Эпитаксиальные методы выращивания </w:t>
      </w:r>
      <w:r w:rsidRPr="004B2C0E">
        <w:rPr>
          <w:color w:val="000000"/>
          <w:sz w:val="28"/>
          <w:lang w:val="en-US"/>
        </w:rPr>
        <w:t>HgCdTe</w:t>
      </w:r>
      <w:r w:rsidRPr="004B2C0E">
        <w:rPr>
          <w:color w:val="000000"/>
          <w:sz w:val="28"/>
        </w:rPr>
        <w:t>, по сравнению с объемными методами, дают возможность выращивать эпитаксиальные слои большой площади (=30 см</w:t>
      </w:r>
      <w:r w:rsidRPr="004B2C0E">
        <w:rPr>
          <w:color w:val="000000"/>
          <w:sz w:val="28"/>
          <w:vertAlign w:val="superscript"/>
        </w:rPr>
        <w:t>2</w:t>
      </w:r>
      <w:r w:rsidRPr="004B2C0E">
        <w:rPr>
          <w:color w:val="000000"/>
          <w:sz w:val="28"/>
        </w:rPr>
        <w:t>) и сложные многослойные структуры с крутыми и сложными профилями состава и профилями легирования полупроводника, необходимые для достижения выс</w:t>
      </w:r>
      <w:r w:rsidR="0075276F" w:rsidRPr="004B2C0E">
        <w:rPr>
          <w:color w:val="000000"/>
          <w:sz w:val="28"/>
        </w:rPr>
        <w:t>оких рабочих характеристик фото</w:t>
      </w:r>
      <w:r w:rsidRPr="004B2C0E">
        <w:rPr>
          <w:color w:val="000000"/>
          <w:sz w:val="28"/>
        </w:rPr>
        <w:t>детекторов. Рост происходит при низких темпер</w:t>
      </w:r>
      <w:r w:rsidR="0075276F" w:rsidRPr="004B2C0E">
        <w:rPr>
          <w:color w:val="000000"/>
          <w:sz w:val="28"/>
        </w:rPr>
        <w:t>атурах, что позволяет умень</w:t>
      </w:r>
      <w:r w:rsidRPr="004B2C0E">
        <w:rPr>
          <w:color w:val="000000"/>
          <w:sz w:val="28"/>
        </w:rPr>
        <w:t>шить плотность собственных дефектов. Благодаря низкому давлению ртути не требуется толстостенных ампул, а рост может быть проведен в стандартных системах промышленного типа. Выращенные таким образом эпитаксиальные слои могут быть отожжены при низкой температуре. Эпитаксиальные слои можно использовать для фоторезисторов без ненадежного и отнимающего много времени процесса уменьшения толщины.</w:t>
      </w:r>
    </w:p>
    <w:p w:rsidR="0035419D" w:rsidRPr="004B2C0E" w:rsidRDefault="00572982" w:rsidP="004B2C0E">
      <w:pPr>
        <w:tabs>
          <w:tab w:val="num" w:pos="2700"/>
        </w:tabs>
        <w:spacing w:line="360" w:lineRule="auto"/>
        <w:ind w:firstLine="709"/>
        <w:jc w:val="both"/>
        <w:rPr>
          <w:i/>
          <w:iCs/>
          <w:color w:val="000000"/>
          <w:sz w:val="28"/>
        </w:rPr>
      </w:pPr>
      <w:r w:rsidRPr="004B2C0E">
        <w:rPr>
          <w:color w:val="000000"/>
          <w:sz w:val="28"/>
        </w:rPr>
        <w:t>Все эпитаксиаль</w:t>
      </w:r>
      <w:r w:rsidR="0080083A" w:rsidRPr="004B2C0E">
        <w:rPr>
          <w:color w:val="000000"/>
          <w:sz w:val="28"/>
        </w:rPr>
        <w:t xml:space="preserve">ные методы связаны с общей проблемой </w:t>
      </w:r>
      <w:r w:rsidR="004B2C0E">
        <w:rPr>
          <w:color w:val="000000"/>
          <w:sz w:val="28"/>
        </w:rPr>
        <w:t>–</w:t>
      </w:r>
      <w:r w:rsidR="004B2C0E" w:rsidRPr="004B2C0E">
        <w:rPr>
          <w:color w:val="000000"/>
          <w:sz w:val="28"/>
        </w:rPr>
        <w:t xml:space="preserve"> </w:t>
      </w:r>
      <w:r w:rsidR="0080083A" w:rsidRPr="004B2C0E">
        <w:rPr>
          <w:color w:val="000000"/>
          <w:sz w:val="28"/>
        </w:rPr>
        <w:t>потребностью в дешевых подложках большой площади, ко</w:t>
      </w:r>
      <w:r w:rsidR="0075276F" w:rsidRPr="004B2C0E">
        <w:rPr>
          <w:color w:val="000000"/>
          <w:sz w:val="28"/>
        </w:rPr>
        <w:t>торые структурно, химически, оп</w:t>
      </w:r>
      <w:r w:rsidR="0080083A" w:rsidRPr="004B2C0E">
        <w:rPr>
          <w:color w:val="000000"/>
          <w:sz w:val="28"/>
        </w:rPr>
        <w:t xml:space="preserve">тически и механически согласованы с полупроводниками на основе </w:t>
      </w:r>
      <w:r w:rsidR="0080083A" w:rsidRPr="004B2C0E">
        <w:rPr>
          <w:color w:val="000000"/>
          <w:sz w:val="28"/>
          <w:lang w:val="en-US"/>
        </w:rPr>
        <w:t>Hg</w:t>
      </w:r>
      <w:r w:rsidR="0080083A" w:rsidRPr="004B2C0E">
        <w:rPr>
          <w:color w:val="000000"/>
          <w:sz w:val="28"/>
        </w:rPr>
        <w:t>. До настоящего времени не найдено подложки, к</w:t>
      </w:r>
      <w:r w:rsidR="0075276F" w:rsidRPr="004B2C0E">
        <w:rPr>
          <w:color w:val="000000"/>
          <w:sz w:val="28"/>
        </w:rPr>
        <w:t>оторая бы удовлетворяла одновре</w:t>
      </w:r>
      <w:r w:rsidR="0080083A" w:rsidRPr="004B2C0E">
        <w:rPr>
          <w:color w:val="000000"/>
          <w:sz w:val="28"/>
        </w:rPr>
        <w:t xml:space="preserve">менно всем требованиям. </w:t>
      </w:r>
      <w:r w:rsidR="0080083A" w:rsidRPr="004B2C0E">
        <w:rPr>
          <w:color w:val="000000"/>
          <w:sz w:val="28"/>
          <w:lang w:val="en-US"/>
        </w:rPr>
        <w:t>CdTe</w:t>
      </w:r>
      <w:r w:rsidR="0080083A" w:rsidRPr="004B2C0E">
        <w:rPr>
          <w:color w:val="000000"/>
          <w:sz w:val="28"/>
        </w:rPr>
        <w:t xml:space="preserve"> и тройные соединения с близко соглас</w:t>
      </w:r>
      <w:r w:rsidR="0075276F" w:rsidRPr="004B2C0E">
        <w:rPr>
          <w:color w:val="000000"/>
          <w:sz w:val="28"/>
        </w:rPr>
        <w:t>ованны</w:t>
      </w:r>
      <w:r w:rsidR="0080083A" w:rsidRPr="004B2C0E">
        <w:rPr>
          <w:color w:val="000000"/>
          <w:sz w:val="28"/>
        </w:rPr>
        <w:t xml:space="preserve">ми решетками из семейства </w:t>
      </w:r>
      <w:r w:rsidR="0080083A" w:rsidRPr="004B2C0E">
        <w:rPr>
          <w:color w:val="000000"/>
          <w:sz w:val="28"/>
          <w:lang w:val="en-US"/>
        </w:rPr>
        <w:t>Cd</w:t>
      </w:r>
      <w:r w:rsidR="0080083A" w:rsidRPr="004B2C0E">
        <w:rPr>
          <w:color w:val="000000"/>
          <w:sz w:val="28"/>
        </w:rPr>
        <w:t>-</w:t>
      </w:r>
      <w:r w:rsidR="0080083A" w:rsidRPr="004B2C0E">
        <w:rPr>
          <w:color w:val="000000"/>
          <w:sz w:val="28"/>
          <w:lang w:val="en-US"/>
        </w:rPr>
        <w:t>Zn</w:t>
      </w:r>
      <w:r w:rsidR="0080083A" w:rsidRPr="004B2C0E">
        <w:rPr>
          <w:color w:val="000000"/>
          <w:sz w:val="28"/>
        </w:rPr>
        <w:t>-</w:t>
      </w:r>
      <w:r w:rsidR="0080083A" w:rsidRPr="004B2C0E">
        <w:rPr>
          <w:color w:val="000000"/>
          <w:sz w:val="28"/>
          <w:lang w:val="en-US"/>
        </w:rPr>
        <w:t>Te</w:t>
      </w:r>
      <w:r w:rsidR="0080083A" w:rsidRPr="004B2C0E">
        <w:rPr>
          <w:color w:val="000000"/>
          <w:sz w:val="28"/>
        </w:rPr>
        <w:t xml:space="preserve">, </w:t>
      </w:r>
      <w:r w:rsidR="0080083A" w:rsidRPr="004B2C0E">
        <w:rPr>
          <w:color w:val="000000"/>
          <w:sz w:val="28"/>
          <w:lang w:val="en-US"/>
        </w:rPr>
        <w:t>Cd</w:t>
      </w:r>
      <w:r w:rsidR="0080083A" w:rsidRPr="004B2C0E">
        <w:rPr>
          <w:color w:val="000000"/>
          <w:sz w:val="28"/>
        </w:rPr>
        <w:t>-</w:t>
      </w:r>
      <w:r w:rsidR="0080083A" w:rsidRPr="004B2C0E">
        <w:rPr>
          <w:color w:val="000000"/>
          <w:sz w:val="28"/>
          <w:lang w:val="en-US"/>
        </w:rPr>
        <w:t>Te</w:t>
      </w:r>
      <w:r w:rsidR="0080083A" w:rsidRPr="004B2C0E">
        <w:rPr>
          <w:color w:val="000000"/>
          <w:sz w:val="28"/>
        </w:rPr>
        <w:t>-</w:t>
      </w:r>
      <w:r w:rsidR="0080083A" w:rsidRPr="004B2C0E">
        <w:rPr>
          <w:color w:val="000000"/>
          <w:sz w:val="28"/>
          <w:lang w:val="en-US"/>
        </w:rPr>
        <w:t>Se</w:t>
      </w:r>
      <w:r w:rsidR="0080083A" w:rsidRPr="004B2C0E">
        <w:rPr>
          <w:color w:val="000000"/>
          <w:sz w:val="28"/>
        </w:rPr>
        <w:t xml:space="preserve"> и </w:t>
      </w:r>
      <w:r w:rsidR="0080083A" w:rsidRPr="004B2C0E">
        <w:rPr>
          <w:color w:val="000000"/>
          <w:sz w:val="28"/>
          <w:lang w:val="en-US"/>
        </w:rPr>
        <w:t>Cd</w:t>
      </w:r>
      <w:r w:rsidR="0080083A" w:rsidRPr="004B2C0E">
        <w:rPr>
          <w:color w:val="000000"/>
          <w:sz w:val="28"/>
        </w:rPr>
        <w:t>-</w:t>
      </w:r>
      <w:r w:rsidR="0080083A" w:rsidRPr="004B2C0E">
        <w:rPr>
          <w:color w:val="000000"/>
          <w:sz w:val="28"/>
          <w:lang w:val="en-US"/>
        </w:rPr>
        <w:t>Mn</w:t>
      </w:r>
      <w:r w:rsidR="0080083A" w:rsidRPr="004B2C0E">
        <w:rPr>
          <w:color w:val="000000"/>
          <w:sz w:val="28"/>
        </w:rPr>
        <w:t>-</w:t>
      </w:r>
      <w:r w:rsidR="0080083A" w:rsidRPr="004B2C0E">
        <w:rPr>
          <w:color w:val="000000"/>
          <w:sz w:val="28"/>
          <w:lang w:val="en-US"/>
        </w:rPr>
        <w:t>Te</w:t>
      </w:r>
      <w:r w:rsidR="0080083A" w:rsidRPr="004B2C0E">
        <w:rPr>
          <w:color w:val="000000"/>
          <w:sz w:val="28"/>
        </w:rPr>
        <w:t xml:space="preserve"> наиболее часто используются в качестве подложек. Они применяются при выращивании эпитаксиальных слоев с параметрами, соответ</w:t>
      </w:r>
      <w:r w:rsidR="0075276F" w:rsidRPr="004B2C0E">
        <w:rPr>
          <w:color w:val="000000"/>
          <w:sz w:val="28"/>
        </w:rPr>
        <w:t>ствующими качеству объемных кри</w:t>
      </w:r>
      <w:r w:rsidR="0080083A" w:rsidRPr="004B2C0E">
        <w:rPr>
          <w:color w:val="000000"/>
          <w:sz w:val="28"/>
        </w:rPr>
        <w:t>сталлов. Подложки обычно выращиваются модифицированным вертикальным и горизонтальным методом Бриджмена без затравки.</w:t>
      </w:r>
    </w:p>
    <w:p w:rsidR="00B919F8" w:rsidRPr="004B2C0E" w:rsidRDefault="007A2BB1" w:rsidP="004B2C0E">
      <w:pPr>
        <w:tabs>
          <w:tab w:val="num" w:pos="2700"/>
        </w:tabs>
        <w:spacing w:line="360" w:lineRule="auto"/>
        <w:ind w:firstLine="709"/>
        <w:jc w:val="both"/>
        <w:rPr>
          <w:i/>
          <w:iCs/>
          <w:color w:val="000000"/>
          <w:sz w:val="28"/>
        </w:rPr>
      </w:pPr>
      <w:r w:rsidRPr="004B2C0E">
        <w:rPr>
          <w:i/>
          <w:iCs/>
          <w:color w:val="000000"/>
          <w:sz w:val="28"/>
        </w:rPr>
        <w:br w:type="page"/>
      </w:r>
      <w:r w:rsidR="00B919F8" w:rsidRPr="004B2C0E">
        <w:rPr>
          <w:i/>
          <w:iCs/>
          <w:color w:val="000000"/>
          <w:sz w:val="28"/>
        </w:rPr>
        <w:t>Метод горизонтальной направленной к</w:t>
      </w:r>
      <w:r w:rsidR="003B37DB" w:rsidRPr="004B2C0E">
        <w:rPr>
          <w:i/>
          <w:iCs/>
          <w:color w:val="000000"/>
          <w:sz w:val="28"/>
        </w:rPr>
        <w:t>ристаллизации Бриджмена (рис. 6</w:t>
      </w:r>
      <w:r w:rsidR="00B919F8" w:rsidRPr="004B2C0E">
        <w:rPr>
          <w:i/>
          <w:iCs/>
          <w:color w:val="000000"/>
          <w:sz w:val="28"/>
        </w:rPr>
        <w:t>.).</w:t>
      </w:r>
    </w:p>
    <w:p w:rsidR="00B919F8" w:rsidRPr="004B2C0E" w:rsidRDefault="00B919F8" w:rsidP="004B2C0E">
      <w:pPr>
        <w:spacing w:line="360" w:lineRule="auto"/>
        <w:ind w:firstLine="709"/>
        <w:jc w:val="both"/>
        <w:rPr>
          <w:color w:val="000000"/>
          <w:sz w:val="28"/>
        </w:rPr>
      </w:pPr>
      <w:r w:rsidRPr="004B2C0E">
        <w:rPr>
          <w:color w:val="000000"/>
          <w:sz w:val="28"/>
        </w:rPr>
        <w:t>В этом методе используется заранее выращенная монокристаллическая затравка. Процесс происходит в атмосфере водорода или инертного газа.</w:t>
      </w:r>
    </w:p>
    <w:p w:rsidR="00B919F8" w:rsidRDefault="00B919F8" w:rsidP="004B2C0E">
      <w:pPr>
        <w:spacing w:line="360" w:lineRule="auto"/>
        <w:ind w:firstLine="709"/>
        <w:jc w:val="both"/>
        <w:rPr>
          <w:color w:val="000000"/>
          <w:sz w:val="28"/>
        </w:rPr>
      </w:pPr>
      <w:r w:rsidRPr="004B2C0E">
        <w:rPr>
          <w:color w:val="000000"/>
          <w:sz w:val="28"/>
        </w:rPr>
        <w:t>Структурное совершенство кристаллов, получаемых этим методом, выше, чем в вертикальном варианте – открытая поверхность уменьшает механические напряжения. Перемещается либо печь относ</w:t>
      </w:r>
      <w:r w:rsidR="003B37DB" w:rsidRPr="004B2C0E">
        <w:rPr>
          <w:color w:val="000000"/>
          <w:sz w:val="28"/>
        </w:rPr>
        <w:t xml:space="preserve">ительно реактора (как на </w:t>
      </w:r>
      <w:r w:rsidR="004B2C0E" w:rsidRPr="004B2C0E">
        <w:rPr>
          <w:color w:val="000000"/>
          <w:sz w:val="28"/>
        </w:rPr>
        <w:t>рис.</w:t>
      </w:r>
      <w:r w:rsidR="004B2C0E">
        <w:rPr>
          <w:color w:val="000000"/>
          <w:sz w:val="28"/>
        </w:rPr>
        <w:t xml:space="preserve"> </w:t>
      </w:r>
      <w:r w:rsidR="004B2C0E" w:rsidRPr="004B2C0E">
        <w:rPr>
          <w:color w:val="000000"/>
          <w:sz w:val="28"/>
        </w:rPr>
        <w:t>6</w:t>
      </w:r>
      <w:r w:rsidRPr="004B2C0E">
        <w:rPr>
          <w:color w:val="000000"/>
          <w:sz w:val="28"/>
        </w:rPr>
        <w:t>.), либо ампула в реакторе. На заводе «Сапфир» этим методом сейчас выращивают, например, сапфир для подложек.</w:t>
      </w:r>
    </w:p>
    <w:p w:rsidR="00971953" w:rsidRPr="004B2C0E" w:rsidRDefault="00971953" w:rsidP="004B2C0E">
      <w:pPr>
        <w:spacing w:line="360" w:lineRule="auto"/>
        <w:ind w:firstLine="709"/>
        <w:jc w:val="both"/>
        <w:rPr>
          <w:color w:val="000000"/>
          <w:sz w:val="28"/>
        </w:rPr>
      </w:pPr>
    </w:p>
    <w:p w:rsidR="00B919F8" w:rsidRPr="004B2C0E" w:rsidRDefault="004B4D8D" w:rsidP="004B2C0E">
      <w:pPr>
        <w:spacing w:line="360" w:lineRule="auto"/>
        <w:ind w:firstLine="709"/>
        <w:jc w:val="both"/>
        <w:rPr>
          <w:color w:val="000000"/>
          <w:sz w:val="28"/>
        </w:rPr>
      </w:pPr>
      <w:r>
        <w:rPr>
          <w:color w:val="000000"/>
          <w:sz w:val="28"/>
        </w:rPr>
        <w:pict>
          <v:shape id="_x0000_i1053" type="#_x0000_t75" style="width:312pt;height:210pt">
            <v:imagedata r:id="rId27" o:title=""/>
          </v:shape>
        </w:pict>
      </w:r>
    </w:p>
    <w:p w:rsidR="003B37DB" w:rsidRPr="004B2C0E" w:rsidRDefault="00415332" w:rsidP="004B2C0E">
      <w:pPr>
        <w:spacing w:line="360" w:lineRule="auto"/>
        <w:ind w:firstLine="709"/>
        <w:jc w:val="both"/>
        <w:rPr>
          <w:color w:val="000000"/>
          <w:sz w:val="28"/>
          <w:szCs w:val="20"/>
        </w:rPr>
      </w:pPr>
      <w:r w:rsidRPr="004B2C0E">
        <w:rPr>
          <w:color w:val="000000"/>
          <w:sz w:val="28"/>
          <w:szCs w:val="20"/>
        </w:rPr>
        <w:t>Рис.</w:t>
      </w:r>
      <w:r w:rsidR="00971953">
        <w:rPr>
          <w:color w:val="000000"/>
          <w:sz w:val="28"/>
          <w:szCs w:val="20"/>
        </w:rPr>
        <w:t xml:space="preserve"> </w:t>
      </w:r>
      <w:r w:rsidR="001B27FA" w:rsidRPr="004B2C0E">
        <w:rPr>
          <w:color w:val="000000"/>
          <w:sz w:val="28"/>
          <w:szCs w:val="20"/>
        </w:rPr>
        <w:t>6</w:t>
      </w:r>
      <w:r w:rsidR="00B919F8" w:rsidRPr="004B2C0E">
        <w:rPr>
          <w:color w:val="000000"/>
          <w:sz w:val="28"/>
          <w:szCs w:val="20"/>
        </w:rPr>
        <w:t xml:space="preserve">. </w:t>
      </w:r>
      <w:r w:rsidR="003B37DB" w:rsidRPr="004B2C0E">
        <w:rPr>
          <w:color w:val="000000"/>
          <w:sz w:val="28"/>
          <w:szCs w:val="20"/>
        </w:rPr>
        <w:t xml:space="preserve">а) </w:t>
      </w:r>
      <w:r w:rsidR="00B919F8" w:rsidRPr="004B2C0E">
        <w:rPr>
          <w:color w:val="000000"/>
          <w:sz w:val="28"/>
          <w:szCs w:val="20"/>
        </w:rPr>
        <w:t>Направленная кристаллизация по методу Бриджмена: 1 – монокристаллическая</w:t>
      </w:r>
      <w:r w:rsidR="004B2C0E">
        <w:rPr>
          <w:color w:val="000000"/>
          <w:sz w:val="28"/>
          <w:szCs w:val="20"/>
        </w:rPr>
        <w:t xml:space="preserve"> </w:t>
      </w:r>
      <w:r w:rsidR="00B919F8" w:rsidRPr="004B2C0E">
        <w:rPr>
          <w:color w:val="000000"/>
          <w:sz w:val="28"/>
          <w:szCs w:val="20"/>
        </w:rPr>
        <w:t>затравка; 2 – печь; 3 – лодочка; 4 – реак</w:t>
      </w:r>
      <w:r w:rsidR="007D7C29" w:rsidRPr="004B2C0E">
        <w:rPr>
          <w:color w:val="000000"/>
          <w:sz w:val="28"/>
          <w:szCs w:val="20"/>
        </w:rPr>
        <w:t>тор</w:t>
      </w:r>
      <w:r w:rsidR="003B37DB" w:rsidRPr="004B2C0E">
        <w:rPr>
          <w:color w:val="000000"/>
          <w:sz w:val="28"/>
          <w:szCs w:val="20"/>
        </w:rPr>
        <w:t>;</w:t>
      </w:r>
    </w:p>
    <w:p w:rsidR="004B2C0E" w:rsidRDefault="007D7C29" w:rsidP="004B2C0E">
      <w:pPr>
        <w:spacing w:line="360" w:lineRule="auto"/>
        <w:ind w:firstLine="709"/>
        <w:jc w:val="both"/>
        <w:rPr>
          <w:color w:val="000000"/>
          <w:sz w:val="28"/>
          <w:szCs w:val="20"/>
        </w:rPr>
      </w:pPr>
      <w:r w:rsidRPr="004B2C0E">
        <w:rPr>
          <w:color w:val="000000"/>
          <w:sz w:val="28"/>
          <w:szCs w:val="20"/>
        </w:rPr>
        <w:t>б</w:t>
      </w:r>
      <w:r w:rsidR="003B37DB" w:rsidRPr="004B2C0E">
        <w:rPr>
          <w:color w:val="000000"/>
          <w:sz w:val="28"/>
          <w:szCs w:val="20"/>
        </w:rPr>
        <w:t xml:space="preserve">) </w:t>
      </w:r>
      <w:r w:rsidRPr="004B2C0E">
        <w:rPr>
          <w:color w:val="000000"/>
          <w:sz w:val="28"/>
          <w:szCs w:val="20"/>
        </w:rPr>
        <w:t xml:space="preserve">График </w:t>
      </w:r>
      <w:r w:rsidR="00E12ED9" w:rsidRPr="004B2C0E">
        <w:rPr>
          <w:color w:val="000000"/>
          <w:sz w:val="28"/>
          <w:szCs w:val="20"/>
        </w:rPr>
        <w:t>изменения</w:t>
      </w:r>
      <w:r w:rsidRPr="004B2C0E">
        <w:rPr>
          <w:color w:val="000000"/>
          <w:sz w:val="28"/>
          <w:szCs w:val="20"/>
        </w:rPr>
        <w:t xml:space="preserve"> </w:t>
      </w:r>
      <w:r w:rsidR="00E12ED9" w:rsidRPr="004B2C0E">
        <w:rPr>
          <w:color w:val="000000"/>
          <w:sz w:val="28"/>
          <w:szCs w:val="20"/>
        </w:rPr>
        <w:t>температуры по длине слитка</w:t>
      </w:r>
      <w:r w:rsidR="003B37DB" w:rsidRPr="004B2C0E">
        <w:rPr>
          <w:color w:val="000000"/>
          <w:sz w:val="28"/>
          <w:szCs w:val="20"/>
        </w:rPr>
        <w:t>.</w:t>
      </w:r>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Обычно используются ориентации (111) и (100). Ограниченный размер, проблемы чистоты, преципи</w:t>
      </w:r>
      <w:r w:rsidR="00491E91" w:rsidRPr="004B2C0E">
        <w:rPr>
          <w:color w:val="000000"/>
          <w:sz w:val="28"/>
        </w:rPr>
        <w:t>тация теллура, концентрация дис</w:t>
      </w:r>
      <w:r w:rsidRPr="004B2C0E">
        <w:rPr>
          <w:color w:val="000000"/>
          <w:sz w:val="28"/>
        </w:rPr>
        <w:t xml:space="preserve">локаций, разброс постоянных решеток </w:t>
      </w:r>
      <w:r w:rsidR="00D96510" w:rsidRPr="004B2C0E">
        <w:rPr>
          <w:color w:val="000000"/>
          <w:sz w:val="28"/>
        </w:rPr>
        <w:t>и высокая цена</w:t>
      </w:r>
      <w:r w:rsidR="00572982" w:rsidRPr="004B2C0E">
        <w:rPr>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проблемы, т</w:t>
      </w:r>
      <w:r w:rsidR="00491E91" w:rsidRPr="004B2C0E">
        <w:rPr>
          <w:color w:val="000000"/>
          <w:sz w:val="28"/>
        </w:rPr>
        <w:t>ребующие своего решения. Предпо</w:t>
      </w:r>
      <w:r w:rsidRPr="004B2C0E">
        <w:rPr>
          <w:color w:val="000000"/>
          <w:sz w:val="28"/>
        </w:rPr>
        <w:t>лагается, что такие подложки будут востребованы в течени</w:t>
      </w:r>
      <w:r w:rsidR="00491E91" w:rsidRPr="004B2C0E">
        <w:rPr>
          <w:color w:val="000000"/>
          <w:sz w:val="28"/>
        </w:rPr>
        <w:t>е длительного време</w:t>
      </w:r>
      <w:r w:rsidRPr="004B2C0E">
        <w:rPr>
          <w:color w:val="000000"/>
          <w:sz w:val="28"/>
        </w:rPr>
        <w:t xml:space="preserve">ни, особенно для детекторов с самыми высокими рабочими характеристиками. В случае выращивания эпитаксиальных слоев </w:t>
      </w:r>
      <w:r w:rsidRPr="004B2C0E">
        <w:rPr>
          <w:color w:val="000000"/>
          <w:sz w:val="28"/>
          <w:lang w:val="en-US"/>
        </w:rPr>
        <w:t>HgCdTe</w:t>
      </w:r>
      <w:r w:rsidRPr="004B2C0E">
        <w:rPr>
          <w:color w:val="000000"/>
          <w:sz w:val="28"/>
        </w:rPr>
        <w:t xml:space="preserve"> на подложках </w:t>
      </w:r>
      <w:r w:rsidRPr="004B2C0E">
        <w:rPr>
          <w:color w:val="000000"/>
          <w:sz w:val="28"/>
          <w:lang w:val="en-US"/>
        </w:rPr>
        <w:t>CdZnTe</w:t>
      </w:r>
      <w:r w:rsidRPr="004B2C0E">
        <w:rPr>
          <w:color w:val="000000"/>
          <w:sz w:val="28"/>
        </w:rPr>
        <w:t xml:space="preserve"> размер матриц фокальной плоскости ограничен 8x8 мм.</w:t>
      </w:r>
    </w:p>
    <w:p w:rsidR="00572982"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Перспективный подход для получения дешевых подложек </w:t>
      </w:r>
      <w:r w:rsidR="004B2C0E">
        <w:rPr>
          <w:color w:val="000000"/>
          <w:sz w:val="28"/>
        </w:rPr>
        <w:t>–</w:t>
      </w:r>
      <w:r w:rsidR="004B2C0E" w:rsidRPr="004B2C0E">
        <w:rPr>
          <w:color w:val="000000"/>
          <w:sz w:val="28"/>
        </w:rPr>
        <w:t xml:space="preserve"> </w:t>
      </w:r>
      <w:r w:rsidRPr="004B2C0E">
        <w:rPr>
          <w:color w:val="000000"/>
          <w:sz w:val="28"/>
        </w:rPr>
        <w:t>применение гибридных подложек, которые представляют собой многослойные структуры, состоящие из пластин объемного кристалла,</w:t>
      </w:r>
      <w:r w:rsidR="0075276F" w:rsidRPr="004B2C0E">
        <w:rPr>
          <w:color w:val="000000"/>
          <w:sz w:val="28"/>
        </w:rPr>
        <w:t xml:space="preserve"> закрытых буферными слоями с со</w:t>
      </w:r>
      <w:r w:rsidRPr="004B2C0E">
        <w:rPr>
          <w:color w:val="000000"/>
          <w:sz w:val="28"/>
        </w:rPr>
        <w:t xml:space="preserve">гласованной решеткой. Объемные полупроводниковые материалы </w:t>
      </w:r>
      <w:r w:rsidRPr="004B2C0E">
        <w:rPr>
          <w:color w:val="000000"/>
          <w:sz w:val="28"/>
          <w:lang w:val="en-US"/>
        </w:rPr>
        <w:t>Si</w:t>
      </w:r>
      <w:r w:rsidRPr="004B2C0E">
        <w:rPr>
          <w:color w:val="000000"/>
          <w:sz w:val="28"/>
        </w:rPr>
        <w:t xml:space="preserve">, </w:t>
      </w:r>
      <w:r w:rsidRPr="004B2C0E">
        <w:rPr>
          <w:color w:val="000000"/>
          <w:sz w:val="28"/>
          <w:lang w:val="en-US"/>
        </w:rPr>
        <w:t>GaAs</w:t>
      </w:r>
      <w:r w:rsidRPr="004B2C0E">
        <w:rPr>
          <w:color w:val="000000"/>
          <w:sz w:val="28"/>
        </w:rPr>
        <w:t xml:space="preserve">, </w:t>
      </w:r>
      <w:r w:rsidRPr="004B2C0E">
        <w:rPr>
          <w:color w:val="000000"/>
          <w:sz w:val="28"/>
          <w:lang w:val="en-US"/>
        </w:rPr>
        <w:t>InSb</w:t>
      </w:r>
      <w:r w:rsidRPr="004B2C0E">
        <w:rPr>
          <w:color w:val="000000"/>
          <w:sz w:val="28"/>
        </w:rPr>
        <w:t xml:space="preserve">, </w:t>
      </w:r>
      <w:r w:rsidRPr="004B2C0E">
        <w:rPr>
          <w:color w:val="000000"/>
          <w:sz w:val="28"/>
          <w:lang w:val="en-US"/>
        </w:rPr>
        <w:t>InP</w:t>
      </w:r>
      <w:r w:rsidRPr="004B2C0E">
        <w:rPr>
          <w:color w:val="000000"/>
          <w:sz w:val="28"/>
        </w:rPr>
        <w:t xml:space="preserve"> и сапфир являются высококачест</w:t>
      </w:r>
      <w:r w:rsidR="0075276F" w:rsidRPr="004B2C0E">
        <w:rPr>
          <w:color w:val="000000"/>
          <w:sz w:val="28"/>
        </w:rPr>
        <w:t>венными, дешевыми и легкодоступ</w:t>
      </w:r>
      <w:r w:rsidRPr="004B2C0E">
        <w:rPr>
          <w:color w:val="000000"/>
          <w:sz w:val="28"/>
        </w:rPr>
        <w:t>ными кристаллами, которые в этом случае мо</w:t>
      </w:r>
      <w:r w:rsidR="0075276F" w:rsidRPr="004B2C0E">
        <w:rPr>
          <w:color w:val="000000"/>
          <w:sz w:val="28"/>
        </w:rPr>
        <w:t>жно использовать. В качестве бу</w:t>
      </w:r>
      <w:r w:rsidRPr="004B2C0E">
        <w:rPr>
          <w:color w:val="000000"/>
          <w:sz w:val="28"/>
        </w:rPr>
        <w:t xml:space="preserve">ферных слоев наносится пленка </w:t>
      </w:r>
      <w:r w:rsidRPr="004B2C0E">
        <w:rPr>
          <w:color w:val="000000"/>
          <w:sz w:val="28"/>
          <w:lang w:val="en-US"/>
        </w:rPr>
        <w:t>CdZnTe</w:t>
      </w:r>
      <w:r w:rsidRPr="004B2C0E">
        <w:rPr>
          <w:color w:val="000000"/>
          <w:sz w:val="28"/>
        </w:rPr>
        <w:t xml:space="preserve"> </w:t>
      </w:r>
      <w:r w:rsidR="0075276F" w:rsidRPr="004B2C0E">
        <w:rPr>
          <w:color w:val="000000"/>
          <w:sz w:val="28"/>
        </w:rPr>
        <w:t>толщиной несколько микрон, полу</w:t>
      </w:r>
      <w:r w:rsidRPr="004B2C0E">
        <w:rPr>
          <w:color w:val="000000"/>
          <w:sz w:val="28"/>
        </w:rPr>
        <w:t>ченная неравновесным методом выращивания, обычно осаждением из паровой Фазы. Эта технология относится к так называемой РАСЕ (</w:t>
      </w:r>
      <w:r w:rsidRPr="004B2C0E">
        <w:rPr>
          <w:color w:val="000000"/>
          <w:sz w:val="28"/>
          <w:lang w:val="en-US"/>
        </w:rPr>
        <w:t>for</w:t>
      </w:r>
      <w:r w:rsidRPr="004B2C0E">
        <w:rPr>
          <w:color w:val="000000"/>
          <w:sz w:val="28"/>
        </w:rPr>
        <w:t xml:space="preserve"> </w:t>
      </w:r>
      <w:r w:rsidRPr="004B2C0E">
        <w:rPr>
          <w:color w:val="000000"/>
          <w:sz w:val="28"/>
          <w:lang w:val="en-US"/>
        </w:rPr>
        <w:t>Producible</w:t>
      </w:r>
      <w:r w:rsidRPr="004B2C0E">
        <w:rPr>
          <w:color w:val="000000"/>
          <w:sz w:val="28"/>
        </w:rPr>
        <w:t xml:space="preserve"> </w:t>
      </w:r>
      <w:r w:rsidRPr="004B2C0E">
        <w:rPr>
          <w:color w:val="000000"/>
          <w:sz w:val="28"/>
          <w:lang w:val="en-US"/>
        </w:rPr>
        <w:t>Alternative</w:t>
      </w:r>
      <w:r w:rsidRPr="004B2C0E">
        <w:rPr>
          <w:color w:val="000000"/>
          <w:sz w:val="28"/>
        </w:rPr>
        <w:t xml:space="preserve"> </w:t>
      </w:r>
      <w:r w:rsidRPr="004B2C0E">
        <w:rPr>
          <w:color w:val="000000"/>
          <w:sz w:val="28"/>
          <w:lang w:val="en-US"/>
        </w:rPr>
        <w:t>to</w:t>
      </w:r>
      <w:r w:rsidRPr="004B2C0E">
        <w:rPr>
          <w:color w:val="000000"/>
          <w:sz w:val="28"/>
        </w:rPr>
        <w:t xml:space="preserve"> </w:t>
      </w:r>
      <w:r w:rsidRPr="004B2C0E">
        <w:rPr>
          <w:color w:val="000000"/>
          <w:sz w:val="28"/>
          <w:lang w:val="en-US"/>
        </w:rPr>
        <w:t>CdTe</w:t>
      </w:r>
      <w:r w:rsidRPr="004B2C0E">
        <w:rPr>
          <w:color w:val="000000"/>
          <w:sz w:val="28"/>
        </w:rPr>
        <w:t xml:space="preserve"> </w:t>
      </w:r>
      <w:r w:rsidRPr="004B2C0E">
        <w:rPr>
          <w:color w:val="000000"/>
          <w:sz w:val="28"/>
          <w:lang w:val="en-US"/>
        </w:rPr>
        <w:t>for</w:t>
      </w:r>
      <w:r w:rsidRPr="004B2C0E">
        <w:rPr>
          <w:color w:val="000000"/>
          <w:sz w:val="28"/>
        </w:rPr>
        <w:t xml:space="preserve"> </w:t>
      </w:r>
      <w:r w:rsidRPr="004B2C0E">
        <w:rPr>
          <w:color w:val="000000"/>
          <w:sz w:val="28"/>
          <w:lang w:val="en-US"/>
        </w:rPr>
        <w:t>Epitaxy</w:t>
      </w:r>
      <w:r w:rsidRPr="004B2C0E">
        <w:rPr>
          <w:color w:val="000000"/>
          <w:sz w:val="28"/>
        </w:rPr>
        <w:t xml:space="preserve">), т.е. эпитаксиальная технология на подложках, альтернативных </w:t>
      </w:r>
      <w:r w:rsidRPr="004B2C0E">
        <w:rPr>
          <w:color w:val="000000"/>
          <w:sz w:val="28"/>
          <w:lang w:val="en-US"/>
        </w:rPr>
        <w:t>CdTe</w:t>
      </w:r>
      <w:r w:rsidRPr="004B2C0E">
        <w:rPr>
          <w:color w:val="000000"/>
          <w:sz w:val="28"/>
        </w:rPr>
        <w:t>. Поглощение сапфиром в ИК-области ограничивает использование РАСЕ</w:t>
      </w:r>
      <w:r w:rsidR="004B2C0E">
        <w:rPr>
          <w:color w:val="000000"/>
          <w:sz w:val="28"/>
        </w:rPr>
        <w:t>-</w:t>
      </w:r>
      <w:r w:rsidR="004B2C0E" w:rsidRPr="004B2C0E">
        <w:rPr>
          <w:color w:val="000000"/>
          <w:sz w:val="28"/>
        </w:rPr>
        <w:t>1</w:t>
      </w:r>
      <w:r w:rsidRPr="004B2C0E">
        <w:rPr>
          <w:color w:val="000000"/>
          <w:sz w:val="28"/>
        </w:rPr>
        <w:t xml:space="preserve"> (</w:t>
      </w:r>
      <w:r w:rsidRPr="004B2C0E">
        <w:rPr>
          <w:color w:val="000000"/>
          <w:sz w:val="28"/>
          <w:lang w:val="en-US"/>
        </w:rPr>
        <w:t>CdTe</w:t>
      </w:r>
      <w:r w:rsidRPr="004B2C0E">
        <w:rPr>
          <w:color w:val="000000"/>
          <w:sz w:val="28"/>
        </w:rPr>
        <w:t>/сапфир) для матриц фокальной плоскости до длин волн &lt;5.5 мкм. Для диапазона длин волн 8</w:t>
      </w:r>
      <w:r w:rsidR="004B2C0E">
        <w:rPr>
          <w:color w:val="000000"/>
          <w:sz w:val="28"/>
        </w:rPr>
        <w:t>–</w:t>
      </w:r>
      <w:r w:rsidR="004B2C0E" w:rsidRPr="004B2C0E">
        <w:rPr>
          <w:color w:val="000000"/>
          <w:sz w:val="28"/>
        </w:rPr>
        <w:t>1</w:t>
      </w:r>
      <w:r w:rsidRPr="004B2C0E">
        <w:rPr>
          <w:color w:val="000000"/>
          <w:sz w:val="28"/>
        </w:rPr>
        <w:t>2 мкм длинноволновой области И</w:t>
      </w:r>
      <w:r w:rsidR="0075276F" w:rsidRPr="004B2C0E">
        <w:rPr>
          <w:color w:val="000000"/>
          <w:sz w:val="28"/>
        </w:rPr>
        <w:t>К-излучения разработана техноло</w:t>
      </w:r>
      <w:r w:rsidRPr="004B2C0E">
        <w:rPr>
          <w:color w:val="000000"/>
          <w:sz w:val="28"/>
        </w:rPr>
        <w:t>гия РАСЕ</w:t>
      </w:r>
      <w:r w:rsidR="004B2C0E">
        <w:rPr>
          <w:color w:val="000000"/>
          <w:sz w:val="28"/>
        </w:rPr>
        <w:t>-</w:t>
      </w:r>
      <w:r w:rsidR="004B2C0E" w:rsidRPr="004B2C0E">
        <w:rPr>
          <w:color w:val="000000"/>
          <w:sz w:val="28"/>
        </w:rPr>
        <w:t>2</w:t>
      </w:r>
      <w:r w:rsidRPr="004B2C0E">
        <w:rPr>
          <w:color w:val="000000"/>
          <w:sz w:val="28"/>
        </w:rPr>
        <w:t xml:space="preserve"> для производства детекторов, изготавливаемых на подложках из арсенида галлия (</w:t>
      </w:r>
      <w:r w:rsidRPr="004B2C0E">
        <w:rPr>
          <w:color w:val="000000"/>
          <w:sz w:val="28"/>
          <w:lang w:val="en-US"/>
        </w:rPr>
        <w:t>GaAs</w:t>
      </w:r>
      <w:r w:rsidR="00476774" w:rsidRPr="004B2C0E">
        <w:rPr>
          <w:color w:val="000000"/>
          <w:sz w:val="28"/>
        </w:rPr>
        <w:t>)</w:t>
      </w:r>
      <w:r w:rsidRPr="004B2C0E">
        <w:rPr>
          <w:color w:val="000000"/>
          <w:sz w:val="28"/>
        </w:rPr>
        <w:t xml:space="preserve">. Поскольку </w:t>
      </w:r>
      <w:r w:rsidRPr="004B2C0E">
        <w:rPr>
          <w:color w:val="000000"/>
          <w:sz w:val="28"/>
          <w:lang w:val="en-US"/>
        </w:rPr>
        <w:t>GaAs</w:t>
      </w:r>
      <w:r w:rsidRPr="004B2C0E">
        <w:rPr>
          <w:color w:val="000000"/>
          <w:sz w:val="28"/>
        </w:rPr>
        <w:t xml:space="preserve"> имеет коэффициент теплового расширения, сравнимый с коэффициентом теплового расширения </w:t>
      </w:r>
      <w:r w:rsidRPr="004B2C0E">
        <w:rPr>
          <w:color w:val="000000"/>
          <w:sz w:val="28"/>
          <w:lang w:val="en-US"/>
        </w:rPr>
        <w:t>CdTe</w:t>
      </w:r>
      <w:r w:rsidR="0075276F" w:rsidRPr="004B2C0E">
        <w:rPr>
          <w:color w:val="000000"/>
          <w:sz w:val="28"/>
        </w:rPr>
        <w:t>, матри</w:t>
      </w:r>
      <w:r w:rsidRPr="004B2C0E">
        <w:rPr>
          <w:color w:val="000000"/>
          <w:sz w:val="28"/>
        </w:rPr>
        <w:t>цы фокальной плоскости, полученные методом</w:t>
      </w:r>
      <w:r w:rsidR="0075276F" w:rsidRPr="004B2C0E">
        <w:rPr>
          <w:color w:val="000000"/>
          <w:sz w:val="28"/>
        </w:rPr>
        <w:t xml:space="preserve"> РАСЕ</w:t>
      </w:r>
      <w:r w:rsidR="004B2C0E">
        <w:rPr>
          <w:color w:val="000000"/>
          <w:sz w:val="28"/>
        </w:rPr>
        <w:t>-</w:t>
      </w:r>
      <w:r w:rsidR="004B2C0E" w:rsidRPr="004B2C0E">
        <w:rPr>
          <w:color w:val="000000"/>
          <w:sz w:val="28"/>
        </w:rPr>
        <w:t>2</w:t>
      </w:r>
      <w:r w:rsidR="0075276F" w:rsidRPr="004B2C0E">
        <w:rPr>
          <w:color w:val="000000"/>
          <w:sz w:val="28"/>
        </w:rPr>
        <w:t>, будут иметь те же огра</w:t>
      </w:r>
      <w:r w:rsidRPr="004B2C0E">
        <w:rPr>
          <w:color w:val="000000"/>
          <w:sz w:val="28"/>
        </w:rPr>
        <w:t xml:space="preserve">ничения размера, как и гибридные матрицы фокальной плоскости на основе </w:t>
      </w:r>
      <w:r w:rsidRPr="004B2C0E">
        <w:rPr>
          <w:color w:val="000000"/>
          <w:sz w:val="28"/>
          <w:lang w:val="en-US"/>
        </w:rPr>
        <w:t>CdTe</w:t>
      </w:r>
      <w:r w:rsidRPr="004B2C0E">
        <w:rPr>
          <w:color w:val="000000"/>
          <w:sz w:val="28"/>
        </w:rPr>
        <w:t xml:space="preserve">, если не используются схемы считывания на основе </w:t>
      </w:r>
      <w:r w:rsidRPr="004B2C0E">
        <w:rPr>
          <w:color w:val="000000"/>
          <w:sz w:val="28"/>
          <w:lang w:val="en-US"/>
        </w:rPr>
        <w:t>GaAs</w:t>
      </w:r>
      <w:r w:rsidR="0075276F" w:rsidRPr="004B2C0E">
        <w:rPr>
          <w:color w:val="000000"/>
          <w:sz w:val="28"/>
        </w:rPr>
        <w:t>. Однако включе</w:t>
      </w:r>
      <w:r w:rsidRPr="004B2C0E">
        <w:rPr>
          <w:color w:val="000000"/>
          <w:sz w:val="28"/>
        </w:rPr>
        <w:t xml:space="preserve">ние слоев </w:t>
      </w:r>
      <w:r w:rsidRPr="004B2C0E">
        <w:rPr>
          <w:color w:val="000000"/>
          <w:sz w:val="28"/>
          <w:lang w:val="en-US"/>
        </w:rPr>
        <w:t>GaAs</w:t>
      </w:r>
      <w:r w:rsidRPr="004B2C0E">
        <w:rPr>
          <w:color w:val="000000"/>
          <w:sz w:val="28"/>
        </w:rPr>
        <w:t xml:space="preserve"> может приводить к загрязнению </w:t>
      </w:r>
      <w:r w:rsidRPr="004B2C0E">
        <w:rPr>
          <w:color w:val="000000"/>
          <w:sz w:val="28"/>
          <w:lang w:val="en-US"/>
        </w:rPr>
        <w:t>Ga</w:t>
      </w:r>
      <w:r w:rsidRPr="004B2C0E">
        <w:rPr>
          <w:color w:val="000000"/>
          <w:sz w:val="28"/>
        </w:rPr>
        <w:t xml:space="preserve"> пленок соединений А</w:t>
      </w:r>
      <w:r w:rsidRPr="004B2C0E">
        <w:rPr>
          <w:color w:val="000000"/>
          <w:sz w:val="28"/>
          <w:vertAlign w:val="superscript"/>
        </w:rPr>
        <w:t>2</w:t>
      </w:r>
      <w:r w:rsidRPr="004B2C0E">
        <w:rPr>
          <w:color w:val="000000"/>
          <w:sz w:val="28"/>
        </w:rPr>
        <w:t>В</w:t>
      </w:r>
      <w:r w:rsidRPr="004B2C0E">
        <w:rPr>
          <w:color w:val="000000"/>
          <w:sz w:val="28"/>
          <w:vertAlign w:val="superscript"/>
        </w:rPr>
        <w:t>6</w:t>
      </w:r>
      <w:r w:rsidRPr="004B2C0E">
        <w:rPr>
          <w:color w:val="000000"/>
          <w:sz w:val="28"/>
        </w:rPr>
        <w:t>, а также к нежелательному повышению стоимос</w:t>
      </w:r>
      <w:r w:rsidR="0075276F" w:rsidRPr="004B2C0E">
        <w:rPr>
          <w:color w:val="000000"/>
          <w:sz w:val="28"/>
        </w:rPr>
        <w:t>ти и сложности процесса. Для уве</w:t>
      </w:r>
      <w:r w:rsidRPr="004B2C0E">
        <w:rPr>
          <w:color w:val="000000"/>
          <w:sz w:val="28"/>
        </w:rPr>
        <w:t xml:space="preserve">личения размеров матриц предлагаются два подхода. В первом матрица </w:t>
      </w:r>
      <w:r w:rsidRPr="004B2C0E">
        <w:rPr>
          <w:color w:val="000000"/>
          <w:sz w:val="28"/>
          <w:lang w:val="en-US"/>
        </w:rPr>
        <w:t>HgCdTe</w:t>
      </w:r>
      <w:r w:rsidRPr="004B2C0E">
        <w:rPr>
          <w:color w:val="000000"/>
          <w:sz w:val="28"/>
        </w:rPr>
        <w:t xml:space="preserve"> формируется на </w:t>
      </w:r>
      <w:r w:rsidRPr="004B2C0E">
        <w:rPr>
          <w:color w:val="000000"/>
          <w:sz w:val="28"/>
          <w:lang w:val="en-US"/>
        </w:rPr>
        <w:t>Si</w:t>
      </w:r>
      <w:r w:rsidRPr="004B2C0E">
        <w:rPr>
          <w:color w:val="000000"/>
          <w:sz w:val="28"/>
        </w:rPr>
        <w:t xml:space="preserve"> подложке, которая потом соединяется индием с </w:t>
      </w:r>
      <w:r w:rsidRPr="004B2C0E">
        <w:rPr>
          <w:color w:val="000000"/>
          <w:sz w:val="28"/>
          <w:lang w:val="en-US"/>
        </w:rPr>
        <w:t>Si</w:t>
      </w:r>
      <w:r w:rsidR="0075276F" w:rsidRPr="004B2C0E">
        <w:rPr>
          <w:color w:val="000000"/>
          <w:sz w:val="28"/>
        </w:rPr>
        <w:t xml:space="preserve"> интеграль</w:t>
      </w:r>
      <w:r w:rsidRPr="004B2C0E">
        <w:rPr>
          <w:color w:val="000000"/>
          <w:sz w:val="28"/>
        </w:rPr>
        <w:t>ной микросхемой считывания. Во втором она монолитно интегрирована со схемой считывания путем выращивания эпитаксиальных слоев не</w:t>
      </w:r>
      <w:r w:rsidR="0075276F" w:rsidRPr="004B2C0E">
        <w:rPr>
          <w:color w:val="000000"/>
          <w:sz w:val="28"/>
        </w:rPr>
        <w:t>посредственно на подложке считы</w:t>
      </w:r>
      <w:r w:rsidRPr="004B2C0E">
        <w:rPr>
          <w:color w:val="000000"/>
          <w:sz w:val="28"/>
        </w:rPr>
        <w:t>вающего устройства. Для обоих подходов м</w:t>
      </w:r>
      <w:r w:rsidR="00D96510" w:rsidRPr="004B2C0E">
        <w:rPr>
          <w:color w:val="000000"/>
          <w:sz w:val="28"/>
        </w:rPr>
        <w:t>етодика молекулярно-лучевой эпи</w:t>
      </w:r>
      <w:r w:rsidRPr="004B2C0E">
        <w:rPr>
          <w:color w:val="000000"/>
          <w:sz w:val="28"/>
        </w:rPr>
        <w:t>таксии (МЛЭ) наиболее предпочтительна благодаря лучшему контролю над толщиной слоя и низкой температуре процесса.</w:t>
      </w:r>
    </w:p>
    <w:p w:rsidR="00971953" w:rsidRDefault="00572982" w:rsidP="004B2C0E">
      <w:pPr>
        <w:autoSpaceDE w:val="0"/>
        <w:autoSpaceDN w:val="0"/>
        <w:adjustRightInd w:val="0"/>
        <w:spacing w:line="360" w:lineRule="auto"/>
        <w:ind w:firstLine="709"/>
        <w:jc w:val="both"/>
        <w:rPr>
          <w:color w:val="000000"/>
          <w:sz w:val="28"/>
        </w:rPr>
      </w:pPr>
      <w:r w:rsidRPr="004B2C0E">
        <w:rPr>
          <w:color w:val="000000"/>
          <w:sz w:val="28"/>
        </w:rPr>
        <w:t xml:space="preserve">В настоящее время наиболее интенсивные исследования проводятся по разработке молекулярно-лучевой эпитаксии (МЛЭ). </w:t>
      </w:r>
    </w:p>
    <w:p w:rsidR="00971953" w:rsidRDefault="00971953" w:rsidP="004B2C0E">
      <w:pPr>
        <w:autoSpaceDE w:val="0"/>
        <w:autoSpaceDN w:val="0"/>
        <w:adjustRightInd w:val="0"/>
        <w:spacing w:line="360" w:lineRule="auto"/>
        <w:ind w:firstLine="709"/>
        <w:jc w:val="both"/>
        <w:rPr>
          <w:color w:val="000000"/>
          <w:sz w:val="28"/>
        </w:rPr>
      </w:pPr>
    </w:p>
    <w:p w:rsidR="00572982" w:rsidRPr="004B2C0E" w:rsidRDefault="004B4D8D" w:rsidP="004B2C0E">
      <w:pPr>
        <w:autoSpaceDE w:val="0"/>
        <w:autoSpaceDN w:val="0"/>
        <w:adjustRightInd w:val="0"/>
        <w:spacing w:line="360" w:lineRule="auto"/>
        <w:ind w:firstLine="709"/>
        <w:jc w:val="both"/>
        <w:rPr>
          <w:color w:val="000000"/>
          <w:sz w:val="28"/>
        </w:rPr>
      </w:pPr>
      <w:r>
        <w:rPr>
          <w:color w:val="000000"/>
          <w:sz w:val="28"/>
        </w:rPr>
        <w:pict>
          <v:shape id="_x0000_i1054" type="#_x0000_t75" style="width:342pt;height:104.25pt">
            <v:imagedata r:id="rId28" o:title=""/>
          </v:shape>
        </w:pict>
      </w:r>
    </w:p>
    <w:p w:rsidR="00572982" w:rsidRPr="004B2C0E" w:rsidRDefault="00572982" w:rsidP="004B2C0E">
      <w:pPr>
        <w:autoSpaceDE w:val="0"/>
        <w:autoSpaceDN w:val="0"/>
        <w:adjustRightInd w:val="0"/>
        <w:spacing w:line="360" w:lineRule="auto"/>
        <w:ind w:firstLine="709"/>
        <w:jc w:val="both"/>
        <w:rPr>
          <w:color w:val="000000"/>
          <w:sz w:val="28"/>
          <w:szCs w:val="20"/>
        </w:rPr>
      </w:pPr>
      <w:r w:rsidRPr="004B2C0E">
        <w:rPr>
          <w:bCs/>
          <w:color w:val="000000"/>
          <w:sz w:val="28"/>
          <w:szCs w:val="20"/>
        </w:rPr>
        <w:t>Рис.8 Схема установки для выращивания гетероэпитаксиальных структур КРТ методом МЛЭ. 1</w:t>
      </w:r>
      <w:r w:rsidR="004B2C0E">
        <w:rPr>
          <w:bCs/>
          <w:color w:val="000000"/>
          <w:sz w:val="28"/>
          <w:szCs w:val="20"/>
        </w:rPr>
        <w:t>-</w:t>
      </w:r>
      <w:r w:rsidR="004B2C0E" w:rsidRPr="004B2C0E">
        <w:rPr>
          <w:bCs/>
          <w:color w:val="000000"/>
          <w:sz w:val="28"/>
          <w:szCs w:val="20"/>
        </w:rPr>
        <w:t>л</w:t>
      </w:r>
      <w:r w:rsidRPr="004B2C0E">
        <w:rPr>
          <w:bCs/>
          <w:color w:val="000000"/>
          <w:sz w:val="28"/>
          <w:szCs w:val="20"/>
        </w:rPr>
        <w:t>аминарный бокс 2</w:t>
      </w:r>
      <w:r w:rsidR="004B2C0E">
        <w:rPr>
          <w:bCs/>
          <w:color w:val="000000"/>
          <w:sz w:val="28"/>
          <w:szCs w:val="20"/>
        </w:rPr>
        <w:t>-</w:t>
      </w:r>
      <w:r w:rsidR="004B2C0E" w:rsidRPr="004B2C0E">
        <w:rPr>
          <w:bCs/>
          <w:color w:val="000000"/>
          <w:sz w:val="28"/>
          <w:szCs w:val="20"/>
        </w:rPr>
        <w:t>п</w:t>
      </w:r>
      <w:r w:rsidRPr="004B2C0E">
        <w:rPr>
          <w:bCs/>
          <w:color w:val="000000"/>
          <w:sz w:val="28"/>
          <w:szCs w:val="20"/>
        </w:rPr>
        <w:t>одложка с носителем 3</w:t>
      </w:r>
      <w:r w:rsidR="004B2C0E">
        <w:rPr>
          <w:bCs/>
          <w:color w:val="000000"/>
          <w:sz w:val="28"/>
          <w:szCs w:val="20"/>
        </w:rPr>
        <w:t>-</w:t>
      </w:r>
      <w:r w:rsidR="004B2C0E" w:rsidRPr="004B2C0E">
        <w:rPr>
          <w:bCs/>
          <w:color w:val="000000"/>
          <w:sz w:val="28"/>
          <w:szCs w:val="20"/>
        </w:rPr>
        <w:t>м</w:t>
      </w:r>
      <w:r w:rsidRPr="004B2C0E">
        <w:rPr>
          <w:bCs/>
          <w:color w:val="000000"/>
          <w:sz w:val="28"/>
          <w:szCs w:val="20"/>
        </w:rPr>
        <w:t>одуль загрузки подложек 4</w:t>
      </w:r>
      <w:r w:rsidR="004B2C0E">
        <w:rPr>
          <w:bCs/>
          <w:color w:val="000000"/>
          <w:sz w:val="28"/>
          <w:szCs w:val="20"/>
        </w:rPr>
        <w:t>-</w:t>
      </w:r>
      <w:r w:rsidR="004B2C0E" w:rsidRPr="004B2C0E">
        <w:rPr>
          <w:bCs/>
          <w:color w:val="000000"/>
          <w:sz w:val="28"/>
          <w:szCs w:val="20"/>
        </w:rPr>
        <w:t>м</w:t>
      </w:r>
      <w:r w:rsidRPr="004B2C0E">
        <w:rPr>
          <w:bCs/>
          <w:color w:val="000000"/>
          <w:sz w:val="28"/>
          <w:szCs w:val="20"/>
        </w:rPr>
        <w:t>одуль подготовки поверхности подложек 5</w:t>
      </w:r>
      <w:r w:rsidR="004B2C0E">
        <w:rPr>
          <w:bCs/>
          <w:color w:val="000000"/>
          <w:sz w:val="28"/>
          <w:szCs w:val="20"/>
        </w:rPr>
        <w:t>-</w:t>
      </w:r>
      <w:r w:rsidR="004B2C0E" w:rsidRPr="004B2C0E">
        <w:rPr>
          <w:bCs/>
          <w:color w:val="000000"/>
          <w:sz w:val="28"/>
          <w:szCs w:val="20"/>
        </w:rPr>
        <w:t>м</w:t>
      </w:r>
      <w:r w:rsidRPr="004B2C0E">
        <w:rPr>
          <w:bCs/>
          <w:color w:val="000000"/>
          <w:sz w:val="28"/>
          <w:szCs w:val="20"/>
        </w:rPr>
        <w:t>одуль выращивания буферных слоев 6</w:t>
      </w:r>
      <w:r w:rsidR="004B2C0E">
        <w:rPr>
          <w:bCs/>
          <w:color w:val="000000"/>
          <w:sz w:val="28"/>
          <w:szCs w:val="20"/>
        </w:rPr>
        <w:t>-</w:t>
      </w:r>
      <w:r w:rsidR="004B2C0E" w:rsidRPr="004B2C0E">
        <w:rPr>
          <w:bCs/>
          <w:color w:val="000000"/>
          <w:sz w:val="28"/>
          <w:szCs w:val="20"/>
        </w:rPr>
        <w:t>н</w:t>
      </w:r>
      <w:r w:rsidRPr="004B2C0E">
        <w:rPr>
          <w:bCs/>
          <w:color w:val="000000"/>
          <w:sz w:val="28"/>
          <w:szCs w:val="20"/>
        </w:rPr>
        <w:t>акопительная камера 7</w:t>
      </w:r>
      <w:r w:rsidR="004B2C0E">
        <w:rPr>
          <w:bCs/>
          <w:color w:val="000000"/>
          <w:sz w:val="28"/>
          <w:szCs w:val="20"/>
        </w:rPr>
        <w:t>-</w:t>
      </w:r>
      <w:r w:rsidR="004B2C0E" w:rsidRPr="004B2C0E">
        <w:rPr>
          <w:bCs/>
          <w:color w:val="000000"/>
          <w:sz w:val="28"/>
          <w:szCs w:val="20"/>
        </w:rPr>
        <w:t>м</w:t>
      </w:r>
      <w:r w:rsidRPr="004B2C0E">
        <w:rPr>
          <w:bCs/>
          <w:color w:val="000000"/>
          <w:sz w:val="28"/>
          <w:szCs w:val="20"/>
        </w:rPr>
        <w:t>одуль выращивания слоев КРТ 8</w:t>
      </w:r>
      <w:r w:rsidR="004B2C0E">
        <w:rPr>
          <w:bCs/>
          <w:color w:val="000000"/>
          <w:sz w:val="28"/>
          <w:szCs w:val="20"/>
        </w:rPr>
        <w:t>-</w:t>
      </w:r>
      <w:r w:rsidR="004B2C0E" w:rsidRPr="004B2C0E">
        <w:rPr>
          <w:bCs/>
          <w:color w:val="000000"/>
          <w:sz w:val="28"/>
          <w:szCs w:val="20"/>
        </w:rPr>
        <w:t>в</w:t>
      </w:r>
      <w:r w:rsidRPr="004B2C0E">
        <w:rPr>
          <w:bCs/>
          <w:color w:val="000000"/>
          <w:sz w:val="28"/>
          <w:szCs w:val="20"/>
        </w:rPr>
        <w:t>строенный автоматический эллипсометр 9</w:t>
      </w:r>
      <w:r w:rsidR="004B2C0E">
        <w:rPr>
          <w:bCs/>
          <w:color w:val="000000"/>
          <w:sz w:val="28"/>
          <w:szCs w:val="20"/>
        </w:rPr>
        <w:t>-</w:t>
      </w:r>
      <w:r w:rsidR="004B2C0E" w:rsidRPr="004B2C0E">
        <w:rPr>
          <w:bCs/>
          <w:color w:val="000000"/>
          <w:sz w:val="28"/>
          <w:szCs w:val="20"/>
        </w:rPr>
        <w:t>м</w:t>
      </w:r>
      <w:r w:rsidRPr="004B2C0E">
        <w:rPr>
          <w:bCs/>
          <w:color w:val="000000"/>
          <w:sz w:val="28"/>
          <w:szCs w:val="20"/>
        </w:rPr>
        <w:t>одуль выгрузки эпитаксиальных структур</w:t>
      </w:r>
    </w:p>
    <w:p w:rsidR="00971953" w:rsidRDefault="00971953" w:rsidP="004B2C0E">
      <w:pPr>
        <w:tabs>
          <w:tab w:val="left" w:pos="284"/>
        </w:tabs>
        <w:spacing w:line="360" w:lineRule="auto"/>
        <w:ind w:firstLine="709"/>
        <w:jc w:val="both"/>
        <w:rPr>
          <w:color w:val="000000"/>
          <w:sz w:val="28"/>
        </w:rPr>
      </w:pPr>
    </w:p>
    <w:p w:rsidR="00572982" w:rsidRPr="004B2C0E" w:rsidRDefault="00572982" w:rsidP="004B2C0E">
      <w:pPr>
        <w:tabs>
          <w:tab w:val="left" w:pos="284"/>
        </w:tabs>
        <w:spacing w:line="360" w:lineRule="auto"/>
        <w:ind w:firstLine="709"/>
        <w:jc w:val="both"/>
        <w:rPr>
          <w:color w:val="000000"/>
          <w:sz w:val="28"/>
        </w:rPr>
      </w:pPr>
      <w:r w:rsidRPr="004B2C0E">
        <w:rPr>
          <w:color w:val="000000"/>
          <w:sz w:val="28"/>
        </w:rPr>
        <w:t>Метод молекулярно-лучевой эпитаксии (МЛЭ). Является развитием метода вакуумного напыления. Отличается тем, что в рабочем объеме создаются независимые молекулярные потоки основного и легирующего компонентов. Метод в последнее время получил широкое развитие благодаря получению тонких и сверхтонких слоев п/п, в том числе сложного состава с контролируемой структурой и составом. Вакуум – 10</w:t>
      </w:r>
      <w:r w:rsidRPr="004B2C0E">
        <w:rPr>
          <w:color w:val="000000"/>
          <w:sz w:val="28"/>
          <w:vertAlign w:val="superscript"/>
        </w:rPr>
        <w:t>-8</w:t>
      </w:r>
      <w:r w:rsidRPr="004B2C0E">
        <w:rPr>
          <w:color w:val="000000"/>
          <w:sz w:val="28"/>
          <w:szCs w:val="28"/>
        </w:rPr>
        <w:sym w:font="Symbol" w:char="F0B8"/>
      </w:r>
      <w:r w:rsidRPr="004B2C0E">
        <w:rPr>
          <w:color w:val="000000"/>
          <w:sz w:val="28"/>
        </w:rPr>
        <w:t>10</w:t>
      </w:r>
      <w:r w:rsidRPr="004B2C0E">
        <w:rPr>
          <w:color w:val="000000"/>
          <w:sz w:val="28"/>
          <w:vertAlign w:val="superscript"/>
        </w:rPr>
        <w:t>-10</w:t>
      </w:r>
      <w:r w:rsidRPr="004B2C0E">
        <w:rPr>
          <w:color w:val="000000"/>
          <w:sz w:val="28"/>
        </w:rPr>
        <w:t xml:space="preserve"> Па. Независимое регулирование Т</w:t>
      </w:r>
      <w:r w:rsidRPr="004B2C0E">
        <w:rPr>
          <w:color w:val="000000"/>
          <w:sz w:val="28"/>
          <w:vertAlign w:val="subscript"/>
        </w:rPr>
        <w:t>1</w:t>
      </w:r>
      <w:r w:rsidRPr="004B2C0E">
        <w:rPr>
          <w:color w:val="000000"/>
          <w:sz w:val="28"/>
        </w:rPr>
        <w:t>, Т</w:t>
      </w:r>
      <w:r w:rsidRPr="004B2C0E">
        <w:rPr>
          <w:color w:val="000000"/>
          <w:sz w:val="28"/>
          <w:vertAlign w:val="subscript"/>
        </w:rPr>
        <w:t>2</w:t>
      </w:r>
      <w:r w:rsidRPr="004B2C0E">
        <w:rPr>
          <w:color w:val="000000"/>
          <w:sz w:val="28"/>
        </w:rPr>
        <w:t xml:space="preserve"> и Т</w:t>
      </w:r>
      <w:r w:rsidRPr="004B2C0E">
        <w:rPr>
          <w:color w:val="000000"/>
          <w:sz w:val="28"/>
          <w:vertAlign w:val="subscript"/>
        </w:rPr>
        <w:t xml:space="preserve">3 </w:t>
      </w:r>
      <w:r w:rsidRPr="004B2C0E">
        <w:rPr>
          <w:color w:val="000000"/>
          <w:sz w:val="28"/>
        </w:rPr>
        <w:t>позволяет регулировать интенсивность испарения компонентов и т.о. управлять составом молекулярных потоков. Температура подложки определяет величину коэффициента конденсации (прилипания) атомов каждого компонента к подложке.</w:t>
      </w:r>
    </w:p>
    <w:p w:rsidR="00572982" w:rsidRDefault="00572982" w:rsidP="004B2C0E">
      <w:pPr>
        <w:tabs>
          <w:tab w:val="left" w:pos="284"/>
        </w:tabs>
        <w:spacing w:line="360" w:lineRule="auto"/>
        <w:ind w:firstLine="709"/>
        <w:jc w:val="both"/>
        <w:rPr>
          <w:color w:val="000000"/>
          <w:sz w:val="28"/>
        </w:rPr>
      </w:pPr>
      <w:r w:rsidRPr="004B2C0E">
        <w:rPr>
          <w:color w:val="000000"/>
          <w:sz w:val="28"/>
        </w:rPr>
        <w:t>Наличие глубокого вакуума в установке позволяет оперативно контролировать условия осаждения и качество получаемых слоев непосредственно в процессе их осаждения. Современные установки представляют собой сложные системы с масс-спектрометрами для анализа газовой среды, Оже-спектрометрами для анализа состава получаемых слоев, а также для исследований используют спектроскопию вторичных ионов, дифракцию медленных и быстрых электронов.</w:t>
      </w:r>
    </w:p>
    <w:p w:rsidR="00971953" w:rsidRPr="004B2C0E" w:rsidRDefault="00971953" w:rsidP="004B2C0E">
      <w:pPr>
        <w:tabs>
          <w:tab w:val="left" w:pos="284"/>
        </w:tabs>
        <w:spacing w:line="360" w:lineRule="auto"/>
        <w:ind w:firstLine="709"/>
        <w:jc w:val="both"/>
        <w:rPr>
          <w:color w:val="000000"/>
          <w:sz w:val="28"/>
        </w:rPr>
      </w:pPr>
    </w:p>
    <w:p w:rsidR="00572982" w:rsidRPr="004B2C0E" w:rsidRDefault="004B4D8D" w:rsidP="004B2C0E">
      <w:pPr>
        <w:tabs>
          <w:tab w:val="left" w:pos="284"/>
          <w:tab w:val="left" w:pos="3915"/>
        </w:tabs>
        <w:spacing w:line="360" w:lineRule="auto"/>
        <w:ind w:firstLine="709"/>
        <w:jc w:val="both"/>
        <w:rPr>
          <w:color w:val="000000"/>
          <w:sz w:val="28"/>
        </w:rPr>
      </w:pPr>
      <w:r>
        <w:rPr>
          <w:color w:val="000000"/>
          <w:sz w:val="28"/>
        </w:rPr>
        <w:pict>
          <v:shape id="_x0000_i1055" type="#_x0000_t75" style="width:50.25pt;height:234pt">
            <v:imagedata r:id="rId29" o:title="" gain="91022f"/>
          </v:shape>
        </w:pict>
      </w:r>
    </w:p>
    <w:p w:rsidR="00971953" w:rsidRDefault="00572982" w:rsidP="004B2C0E">
      <w:pPr>
        <w:tabs>
          <w:tab w:val="left" w:pos="284"/>
          <w:tab w:val="left" w:pos="3915"/>
        </w:tabs>
        <w:spacing w:line="360" w:lineRule="auto"/>
        <w:ind w:firstLine="709"/>
        <w:jc w:val="both"/>
        <w:rPr>
          <w:color w:val="000000"/>
          <w:sz w:val="28"/>
          <w:szCs w:val="20"/>
        </w:rPr>
      </w:pPr>
      <w:r w:rsidRPr="004B2C0E">
        <w:rPr>
          <w:color w:val="000000"/>
          <w:sz w:val="28"/>
          <w:szCs w:val="20"/>
        </w:rPr>
        <w:t xml:space="preserve">Рис.9. Схема молекулярно-лучевой установки: 1 – ячейка Кнудсена; 2 – механическая заслонка; 3 – азотный экран; 4 – водоохлаждаемый экран; 5 – подвижная цилиндрическая заслонка; 6 – пушка дифрактометра быстрых электронов; 7 – Оже-спектрометр с цилиндрическим энергоанализатором; 8 – ионная пушка; 9 – энергетический фильтр; 10 – квадрупольный масс-спектрометр; 11 – дифрактометр медленных электронов; 12 </w:t>
      </w:r>
      <w:r w:rsidR="004B2C0E">
        <w:rPr>
          <w:color w:val="000000"/>
          <w:sz w:val="28"/>
          <w:szCs w:val="20"/>
        </w:rPr>
        <w:t>–</w:t>
      </w:r>
      <w:r w:rsidR="004B2C0E" w:rsidRPr="004B2C0E">
        <w:rPr>
          <w:color w:val="000000"/>
          <w:sz w:val="28"/>
          <w:szCs w:val="20"/>
        </w:rPr>
        <w:t xml:space="preserve"> </w:t>
      </w:r>
      <w:r w:rsidRPr="004B2C0E">
        <w:rPr>
          <w:color w:val="000000"/>
          <w:sz w:val="28"/>
          <w:szCs w:val="20"/>
        </w:rPr>
        <w:t>поворотный карусельный держатель; 13 – флуоресцентный экран дифрактометра быстрых электронов; 14 – встроенный сублимационный титановый насос; 15 – корпус модуля испарительных ячеек.</w:t>
      </w:r>
    </w:p>
    <w:p w:rsidR="002F142B" w:rsidRPr="004B2C0E" w:rsidRDefault="00971953" w:rsidP="00971953">
      <w:pPr>
        <w:tabs>
          <w:tab w:val="left" w:pos="284"/>
          <w:tab w:val="left" w:pos="3915"/>
        </w:tabs>
        <w:spacing w:line="360" w:lineRule="auto"/>
        <w:ind w:firstLine="709"/>
        <w:jc w:val="both"/>
        <w:rPr>
          <w:b/>
          <w:bCs/>
          <w:color w:val="000000"/>
          <w:sz w:val="28"/>
        </w:rPr>
      </w:pPr>
      <w:r>
        <w:rPr>
          <w:color w:val="000000"/>
          <w:sz w:val="28"/>
          <w:szCs w:val="20"/>
        </w:rPr>
        <w:br w:type="page"/>
      </w:r>
      <w:r w:rsidR="004B4D8D">
        <w:rPr>
          <w:b/>
          <w:bCs/>
          <w:color w:val="000000"/>
          <w:sz w:val="28"/>
        </w:rPr>
        <w:pict>
          <v:shape id="_x0000_i1056" type="#_x0000_t75" style="width:265.5pt;height:212.25pt">
            <v:imagedata r:id="rId30" o:title=""/>
          </v:shape>
        </w:pict>
      </w:r>
    </w:p>
    <w:p w:rsidR="00572982" w:rsidRPr="004B2C0E" w:rsidRDefault="00572982" w:rsidP="004B2C0E">
      <w:pPr>
        <w:shd w:val="clear" w:color="auto" w:fill="FFFFFF"/>
        <w:autoSpaceDE w:val="0"/>
        <w:autoSpaceDN w:val="0"/>
        <w:adjustRightInd w:val="0"/>
        <w:spacing w:line="360" w:lineRule="auto"/>
        <w:ind w:firstLine="709"/>
        <w:jc w:val="both"/>
        <w:rPr>
          <w:color w:val="000000"/>
          <w:sz w:val="28"/>
          <w:szCs w:val="20"/>
        </w:rPr>
      </w:pPr>
      <w:r w:rsidRPr="004B2C0E">
        <w:rPr>
          <w:color w:val="000000"/>
          <w:sz w:val="28"/>
          <w:szCs w:val="20"/>
        </w:rPr>
        <w:t>Рис. 10. Схема реактора для МЛЭ кремния (прямое н</w:t>
      </w:r>
      <w:r w:rsidR="00D34EFE" w:rsidRPr="004B2C0E">
        <w:rPr>
          <w:color w:val="000000"/>
          <w:sz w:val="28"/>
          <w:szCs w:val="20"/>
        </w:rPr>
        <w:t>аращивание кремния на подложке):</w:t>
      </w:r>
      <w:r w:rsidRPr="004B2C0E">
        <w:rPr>
          <w:color w:val="000000"/>
          <w:sz w:val="28"/>
          <w:szCs w:val="20"/>
        </w:rPr>
        <w:t xml:space="preserve"> 1</w:t>
      </w:r>
      <w:r w:rsidR="004B2C0E">
        <w:rPr>
          <w:color w:val="000000"/>
          <w:sz w:val="28"/>
          <w:szCs w:val="20"/>
        </w:rPr>
        <w:t>-</w:t>
      </w:r>
      <w:r w:rsidR="004B2C0E" w:rsidRPr="004B2C0E">
        <w:rPr>
          <w:color w:val="000000"/>
          <w:sz w:val="28"/>
          <w:szCs w:val="20"/>
        </w:rPr>
        <w:t>э</w:t>
      </w:r>
      <w:r w:rsidRPr="004B2C0E">
        <w:rPr>
          <w:color w:val="000000"/>
          <w:sz w:val="28"/>
          <w:szCs w:val="20"/>
        </w:rPr>
        <w:t>кран; 2</w:t>
      </w:r>
      <w:r w:rsidR="004B2C0E">
        <w:rPr>
          <w:color w:val="000000"/>
          <w:sz w:val="28"/>
          <w:szCs w:val="20"/>
        </w:rPr>
        <w:t>-</w:t>
      </w:r>
      <w:r w:rsidR="004B2C0E" w:rsidRPr="004B2C0E">
        <w:rPr>
          <w:color w:val="000000"/>
          <w:sz w:val="28"/>
          <w:szCs w:val="20"/>
        </w:rPr>
        <w:t>о</w:t>
      </w:r>
      <w:r w:rsidRPr="004B2C0E">
        <w:rPr>
          <w:color w:val="000000"/>
          <w:sz w:val="28"/>
          <w:szCs w:val="20"/>
        </w:rPr>
        <w:t>снова с водяным охлаждением; 3</w:t>
      </w:r>
      <w:r w:rsidR="004B2C0E">
        <w:rPr>
          <w:color w:val="000000"/>
          <w:sz w:val="28"/>
          <w:szCs w:val="20"/>
        </w:rPr>
        <w:t>-</w:t>
      </w:r>
      <w:r w:rsidR="004B2C0E" w:rsidRPr="004B2C0E">
        <w:rPr>
          <w:color w:val="000000"/>
          <w:sz w:val="28"/>
          <w:szCs w:val="20"/>
        </w:rPr>
        <w:t>н</w:t>
      </w:r>
      <w:r w:rsidRPr="004B2C0E">
        <w:rPr>
          <w:color w:val="000000"/>
          <w:sz w:val="28"/>
          <w:szCs w:val="20"/>
        </w:rPr>
        <w:t>ить накала источника; 4</w:t>
      </w:r>
      <w:r w:rsidR="004B2C0E">
        <w:rPr>
          <w:color w:val="000000"/>
          <w:sz w:val="28"/>
          <w:szCs w:val="20"/>
        </w:rPr>
        <w:t>-</w:t>
      </w:r>
      <w:r w:rsidR="004B2C0E" w:rsidRPr="004B2C0E">
        <w:rPr>
          <w:color w:val="000000"/>
          <w:sz w:val="28"/>
          <w:szCs w:val="20"/>
        </w:rPr>
        <w:t>э</w:t>
      </w:r>
      <w:r w:rsidRPr="004B2C0E">
        <w:rPr>
          <w:color w:val="000000"/>
          <w:sz w:val="28"/>
          <w:szCs w:val="20"/>
        </w:rPr>
        <w:t>лектронный пучок; 5</w:t>
      </w:r>
      <w:r w:rsidR="004B2C0E">
        <w:rPr>
          <w:color w:val="000000"/>
          <w:sz w:val="28"/>
          <w:szCs w:val="20"/>
        </w:rPr>
        <w:t>-</w:t>
      </w:r>
      <w:r w:rsidR="004B2C0E" w:rsidRPr="004B2C0E">
        <w:rPr>
          <w:color w:val="000000"/>
          <w:sz w:val="28"/>
          <w:szCs w:val="20"/>
        </w:rPr>
        <w:t>э</w:t>
      </w:r>
      <w:r w:rsidRPr="004B2C0E">
        <w:rPr>
          <w:color w:val="000000"/>
          <w:sz w:val="28"/>
          <w:szCs w:val="20"/>
        </w:rPr>
        <w:t>лектростатический экран (-</w:t>
      </w:r>
      <w:r w:rsidRPr="004B2C0E">
        <w:rPr>
          <w:color w:val="000000"/>
          <w:sz w:val="28"/>
          <w:szCs w:val="20"/>
          <w:lang w:val="en-US"/>
        </w:rPr>
        <w:t>V</w:t>
      </w:r>
      <w:r w:rsidRPr="004B2C0E">
        <w:rPr>
          <w:color w:val="000000"/>
          <w:sz w:val="28"/>
          <w:szCs w:val="20"/>
        </w:rPr>
        <w:t>); 6</w:t>
      </w:r>
      <w:r w:rsidR="004B2C0E">
        <w:rPr>
          <w:color w:val="000000"/>
          <w:sz w:val="28"/>
          <w:szCs w:val="20"/>
        </w:rPr>
        <w:t>-</w:t>
      </w:r>
      <w:r w:rsidR="004B2C0E" w:rsidRPr="004B2C0E">
        <w:rPr>
          <w:color w:val="000000"/>
          <w:sz w:val="28"/>
          <w:szCs w:val="20"/>
        </w:rPr>
        <w:t>т</w:t>
      </w:r>
      <w:r w:rsidRPr="004B2C0E">
        <w:rPr>
          <w:color w:val="000000"/>
          <w:sz w:val="28"/>
          <w:szCs w:val="20"/>
        </w:rPr>
        <w:t>вердый кремний; 7</w:t>
      </w:r>
      <w:r w:rsidR="004B2C0E">
        <w:rPr>
          <w:color w:val="000000"/>
          <w:sz w:val="28"/>
          <w:szCs w:val="20"/>
        </w:rPr>
        <w:t>-</w:t>
      </w:r>
      <w:r w:rsidR="004B2C0E" w:rsidRPr="004B2C0E">
        <w:rPr>
          <w:color w:val="000000"/>
          <w:sz w:val="28"/>
          <w:szCs w:val="20"/>
        </w:rPr>
        <w:t>р</w:t>
      </w:r>
      <w:r w:rsidRPr="004B2C0E">
        <w:rPr>
          <w:color w:val="000000"/>
          <w:sz w:val="28"/>
          <w:szCs w:val="20"/>
        </w:rPr>
        <w:t>асплавленный кремний; 8</w:t>
      </w:r>
      <w:r w:rsidR="004B2C0E">
        <w:rPr>
          <w:color w:val="000000"/>
          <w:sz w:val="28"/>
          <w:szCs w:val="20"/>
        </w:rPr>
        <w:t>-</w:t>
      </w:r>
      <w:r w:rsidR="004B2C0E" w:rsidRPr="004B2C0E">
        <w:rPr>
          <w:color w:val="000000"/>
          <w:sz w:val="28"/>
          <w:szCs w:val="20"/>
        </w:rPr>
        <w:t>п</w:t>
      </w:r>
      <w:r w:rsidRPr="004B2C0E">
        <w:rPr>
          <w:color w:val="000000"/>
          <w:sz w:val="28"/>
          <w:szCs w:val="20"/>
        </w:rPr>
        <w:t>ары кремния; 9</w:t>
      </w:r>
      <w:r w:rsidR="004B2C0E">
        <w:rPr>
          <w:color w:val="000000"/>
          <w:sz w:val="28"/>
          <w:szCs w:val="20"/>
        </w:rPr>
        <w:t>-</w:t>
      </w:r>
      <w:r w:rsidR="004B2C0E" w:rsidRPr="004B2C0E">
        <w:rPr>
          <w:color w:val="000000"/>
          <w:sz w:val="28"/>
          <w:szCs w:val="20"/>
        </w:rPr>
        <w:t>д</w:t>
      </w:r>
      <w:r w:rsidRPr="004B2C0E">
        <w:rPr>
          <w:color w:val="000000"/>
          <w:sz w:val="28"/>
          <w:szCs w:val="20"/>
        </w:rPr>
        <w:t>ержатель подложки; 10</w:t>
      </w:r>
      <w:r w:rsidR="004B2C0E">
        <w:rPr>
          <w:color w:val="000000"/>
          <w:sz w:val="28"/>
          <w:szCs w:val="20"/>
        </w:rPr>
        <w:t>-</w:t>
      </w:r>
      <w:r w:rsidR="004B2C0E" w:rsidRPr="004B2C0E">
        <w:rPr>
          <w:color w:val="000000"/>
          <w:sz w:val="28"/>
          <w:szCs w:val="20"/>
        </w:rPr>
        <w:t>к</w:t>
      </w:r>
      <w:r w:rsidRPr="004B2C0E">
        <w:rPr>
          <w:color w:val="000000"/>
          <w:sz w:val="28"/>
          <w:szCs w:val="20"/>
        </w:rPr>
        <w:t>ремниевая подложка; 11</w:t>
      </w:r>
      <w:r w:rsidR="004B2C0E">
        <w:rPr>
          <w:color w:val="000000"/>
          <w:sz w:val="28"/>
          <w:szCs w:val="20"/>
        </w:rPr>
        <w:t>-</w:t>
      </w:r>
      <w:r w:rsidR="004B2C0E" w:rsidRPr="004B2C0E">
        <w:rPr>
          <w:color w:val="000000"/>
          <w:sz w:val="28"/>
          <w:szCs w:val="20"/>
        </w:rPr>
        <w:t>н</w:t>
      </w:r>
      <w:r w:rsidRPr="004B2C0E">
        <w:rPr>
          <w:color w:val="000000"/>
          <w:sz w:val="28"/>
          <w:szCs w:val="20"/>
        </w:rPr>
        <w:t>ить подогрева подложки; 12</w:t>
      </w:r>
      <w:r w:rsidR="004B2C0E">
        <w:rPr>
          <w:color w:val="000000"/>
          <w:sz w:val="28"/>
          <w:szCs w:val="20"/>
        </w:rPr>
        <w:t>-</w:t>
      </w:r>
      <w:r w:rsidR="004B2C0E" w:rsidRPr="004B2C0E">
        <w:rPr>
          <w:color w:val="000000"/>
          <w:sz w:val="28"/>
          <w:szCs w:val="20"/>
        </w:rPr>
        <w:t>э</w:t>
      </w:r>
      <w:r w:rsidRPr="004B2C0E">
        <w:rPr>
          <w:color w:val="000000"/>
          <w:sz w:val="28"/>
          <w:szCs w:val="20"/>
        </w:rPr>
        <w:t>лектронный пучок.</w:t>
      </w:r>
    </w:p>
    <w:p w:rsidR="00971953" w:rsidRDefault="00971953" w:rsidP="004B2C0E">
      <w:pPr>
        <w:pStyle w:val="a7"/>
        <w:spacing w:before="0" w:beforeAutospacing="0" w:after="0" w:afterAutospacing="0" w:line="360" w:lineRule="auto"/>
        <w:ind w:firstLine="709"/>
        <w:jc w:val="both"/>
        <w:rPr>
          <w:color w:val="000000"/>
          <w:sz w:val="28"/>
        </w:rPr>
      </w:pPr>
    </w:p>
    <w:p w:rsidR="00572982" w:rsidRPr="004B2C0E" w:rsidRDefault="00572982" w:rsidP="004B2C0E">
      <w:pPr>
        <w:pStyle w:val="a7"/>
        <w:spacing w:before="0" w:beforeAutospacing="0" w:after="0" w:afterAutospacing="0" w:line="360" w:lineRule="auto"/>
        <w:ind w:firstLine="709"/>
        <w:jc w:val="both"/>
        <w:rPr>
          <w:color w:val="000000"/>
          <w:sz w:val="28"/>
        </w:rPr>
      </w:pPr>
      <w:r w:rsidRPr="004B2C0E">
        <w:rPr>
          <w:color w:val="000000"/>
          <w:sz w:val="28"/>
        </w:rPr>
        <w:t>Сущность процесса состоит в испарении п/п вещества и одной или нескол</w:t>
      </w:r>
      <w:r w:rsidR="008F25D7" w:rsidRPr="004B2C0E">
        <w:rPr>
          <w:color w:val="000000"/>
          <w:sz w:val="28"/>
        </w:rPr>
        <w:t>ьких легирующих примесей. Низкое</w:t>
      </w:r>
      <w:r w:rsidRPr="004B2C0E">
        <w:rPr>
          <w:color w:val="000000"/>
          <w:sz w:val="28"/>
        </w:rPr>
        <w:t xml:space="preserve"> давление паров п/п и легирующих примесей гарантирует их конденсацию на относительно холодной подложке. </w:t>
      </w:r>
      <w:r w:rsidRPr="004B2C0E">
        <w:rPr>
          <w:color w:val="000000"/>
          <w:sz w:val="28"/>
        </w:rPr>
        <w:br/>
        <w:t>Обычно МЛЭ проводят в сверхвысоком вакууме при давлении 10</w:t>
      </w:r>
      <w:r w:rsidRPr="004B2C0E">
        <w:rPr>
          <w:color w:val="000000"/>
          <w:sz w:val="28"/>
          <w:vertAlign w:val="superscript"/>
        </w:rPr>
        <w:t>-6</w:t>
      </w:r>
      <w:r w:rsidRPr="004B2C0E">
        <w:rPr>
          <w:color w:val="000000"/>
          <w:sz w:val="28"/>
        </w:rPr>
        <w:t xml:space="preserve"> </w:t>
      </w:r>
      <w:r w:rsidR="004B2C0E">
        <w:rPr>
          <w:color w:val="000000"/>
          <w:sz w:val="28"/>
        </w:rPr>
        <w:t>–</w:t>
      </w:r>
      <w:r w:rsidR="004B2C0E" w:rsidRPr="004B2C0E">
        <w:rPr>
          <w:color w:val="000000"/>
          <w:sz w:val="28"/>
        </w:rPr>
        <w:t xml:space="preserve"> </w:t>
      </w:r>
      <w:r w:rsidRPr="004B2C0E">
        <w:rPr>
          <w:color w:val="000000"/>
          <w:sz w:val="28"/>
        </w:rPr>
        <w:t>10</w:t>
      </w:r>
      <w:r w:rsidRPr="004B2C0E">
        <w:rPr>
          <w:color w:val="000000"/>
          <w:sz w:val="28"/>
          <w:vertAlign w:val="superscript"/>
        </w:rPr>
        <w:t>-8</w:t>
      </w:r>
      <w:r w:rsidRPr="004B2C0E">
        <w:rPr>
          <w:color w:val="000000"/>
          <w:sz w:val="28"/>
        </w:rPr>
        <w:t xml:space="preserve"> Па. Температурный диапазон составляет 400 </w:t>
      </w:r>
      <w:r w:rsidR="004B2C0E">
        <w:rPr>
          <w:color w:val="000000"/>
          <w:sz w:val="28"/>
        </w:rPr>
        <w:t>–</w:t>
      </w:r>
      <w:r w:rsidR="004B2C0E" w:rsidRPr="004B2C0E">
        <w:rPr>
          <w:color w:val="000000"/>
          <w:sz w:val="28"/>
        </w:rPr>
        <w:t xml:space="preserve"> </w:t>
      </w:r>
      <w:r w:rsidRPr="004B2C0E">
        <w:rPr>
          <w:color w:val="000000"/>
          <w:sz w:val="28"/>
        </w:rPr>
        <w:t>800 ºС. Технически возможно применение и более высоких температур, но это приводит к увеличению автолегирования и диффузии примеси из подложки.</w:t>
      </w:r>
    </w:p>
    <w:p w:rsidR="00572982" w:rsidRPr="004B2C0E" w:rsidRDefault="00B26AB3"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Этот метод пре</w:t>
      </w:r>
      <w:r w:rsidR="00572982" w:rsidRPr="004B2C0E">
        <w:rPr>
          <w:color w:val="000000"/>
          <w:sz w:val="28"/>
        </w:rPr>
        <w:t>доставляет уникальные возможности при создании материала и разработке приемников, в том числе самую низкую температуру роста, выращивание сверхрешеток и возможность получения н</w:t>
      </w:r>
      <w:r w:rsidRPr="004B2C0E">
        <w:rPr>
          <w:color w:val="000000"/>
          <w:sz w:val="28"/>
        </w:rPr>
        <w:t>аиболее сложных профилей легиро</w:t>
      </w:r>
      <w:r w:rsidR="00572982" w:rsidRPr="004B2C0E">
        <w:rPr>
          <w:color w:val="000000"/>
          <w:sz w:val="28"/>
        </w:rPr>
        <w:t>вания и состава полупроводника. Большие ус</w:t>
      </w:r>
      <w:r w:rsidRPr="004B2C0E">
        <w:rPr>
          <w:color w:val="000000"/>
          <w:sz w:val="28"/>
        </w:rPr>
        <w:t>пехи достигнуты в устранении де</w:t>
      </w:r>
      <w:r w:rsidR="00572982" w:rsidRPr="004B2C0E">
        <w:rPr>
          <w:color w:val="000000"/>
          <w:sz w:val="28"/>
        </w:rPr>
        <w:t xml:space="preserve">фектов, контроле роста и легирования полупроводника, а также в создании ИК электрооптических приборов. Быстрое улучшение качества приемников с прецизионно управляемой архитектурой убедило исследователей в превосходстве молекулярно-лучевой эпитаксии над жидкофазной эпитаксией. Основной недостаток МЛЭ </w:t>
      </w:r>
      <w:r w:rsidR="004B2C0E">
        <w:rPr>
          <w:color w:val="000000"/>
          <w:sz w:val="28"/>
        </w:rPr>
        <w:t>–</w:t>
      </w:r>
      <w:r w:rsidR="004B2C0E" w:rsidRPr="004B2C0E">
        <w:rPr>
          <w:color w:val="000000"/>
          <w:sz w:val="28"/>
        </w:rPr>
        <w:t xml:space="preserve"> </w:t>
      </w:r>
      <w:r w:rsidR="00572982" w:rsidRPr="004B2C0E">
        <w:rPr>
          <w:color w:val="000000"/>
          <w:sz w:val="28"/>
        </w:rPr>
        <w:t>высокая стоимость оборудования и обслуживания.</w:t>
      </w:r>
    </w:p>
    <w:p w:rsidR="00572982" w:rsidRPr="004B2C0E" w:rsidRDefault="00572982"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Если температура роста для МЛЭ ниже 200 °С, то для метода ГФЭ на металлорганических соединениях она составляет </w:t>
      </w:r>
      <w:r w:rsidR="00B26AB3" w:rsidRPr="004B2C0E">
        <w:rPr>
          <w:color w:val="000000"/>
          <w:sz w:val="28"/>
        </w:rPr>
        <w:t>-350 °С, что затрудняет управле</w:t>
      </w:r>
      <w:r w:rsidRPr="004B2C0E">
        <w:rPr>
          <w:color w:val="000000"/>
          <w:sz w:val="28"/>
        </w:rPr>
        <w:t>ние легированием полупроводника р-типа</w:t>
      </w:r>
      <w:r w:rsidR="00B26AB3" w:rsidRPr="004B2C0E">
        <w:rPr>
          <w:color w:val="000000"/>
          <w:sz w:val="28"/>
        </w:rPr>
        <w:t xml:space="preserve"> проводимости в процессе выращи</w:t>
      </w:r>
      <w:r w:rsidRPr="004B2C0E">
        <w:rPr>
          <w:color w:val="000000"/>
          <w:sz w:val="28"/>
        </w:rPr>
        <w:t xml:space="preserve">вания из-за формирования вакансий ртути при более высоких температурах роста. </w:t>
      </w:r>
      <w:r w:rsidRPr="004B2C0E">
        <w:rPr>
          <w:color w:val="000000"/>
          <w:sz w:val="28"/>
          <w:lang w:val="en-US"/>
        </w:rPr>
        <w:t>As</w:t>
      </w:r>
      <w:r w:rsidRPr="004B2C0E">
        <w:rPr>
          <w:color w:val="000000"/>
          <w:sz w:val="28"/>
        </w:rPr>
        <w:t xml:space="preserve"> является наиболее предпочтительной легирующей примесью для пленок р-типа, в то время как индий более п</w:t>
      </w:r>
      <w:r w:rsidR="00B26AB3" w:rsidRPr="004B2C0E">
        <w:rPr>
          <w:color w:val="000000"/>
          <w:sz w:val="28"/>
        </w:rPr>
        <w:t>редпочтителен для получения сло</w:t>
      </w:r>
      <w:r w:rsidRPr="004B2C0E">
        <w:rPr>
          <w:color w:val="000000"/>
          <w:sz w:val="28"/>
        </w:rPr>
        <w:t xml:space="preserve">ев </w:t>
      </w:r>
      <w:r w:rsidRPr="004B2C0E">
        <w:rPr>
          <w:color w:val="000000"/>
          <w:sz w:val="28"/>
          <w:lang w:val="en-US"/>
        </w:rPr>
        <w:t>n</w:t>
      </w:r>
      <w:r w:rsidR="004B2C0E">
        <w:rPr>
          <w:color w:val="000000"/>
          <w:sz w:val="28"/>
        </w:rPr>
        <w:t>-</w:t>
      </w:r>
      <w:r w:rsidR="004B2C0E" w:rsidRPr="004B2C0E">
        <w:rPr>
          <w:color w:val="000000"/>
          <w:sz w:val="28"/>
        </w:rPr>
        <w:t>т</w:t>
      </w:r>
      <w:r w:rsidRPr="004B2C0E">
        <w:rPr>
          <w:color w:val="000000"/>
          <w:sz w:val="28"/>
        </w:rPr>
        <w:t>ипа. Основные проблемы этих двух методо</w:t>
      </w:r>
      <w:r w:rsidR="00A95DB6" w:rsidRPr="004B2C0E">
        <w:rPr>
          <w:color w:val="000000"/>
          <w:sz w:val="28"/>
        </w:rPr>
        <w:t>в: образование двойников, тре</w:t>
      </w:r>
      <w:r w:rsidRPr="004B2C0E">
        <w:rPr>
          <w:color w:val="000000"/>
          <w:sz w:val="28"/>
        </w:rPr>
        <w:t>бование очень хорошей подготовки поверх</w:t>
      </w:r>
      <w:r w:rsidR="00A95DB6" w:rsidRPr="004B2C0E">
        <w:rPr>
          <w:color w:val="000000"/>
          <w:sz w:val="28"/>
        </w:rPr>
        <w:t>ности, предшествующей росту, не</w:t>
      </w:r>
      <w:r w:rsidRPr="004B2C0E">
        <w:rPr>
          <w:color w:val="000000"/>
          <w:sz w:val="28"/>
        </w:rPr>
        <w:t>управляемое легирование полупроводника, высокие значения концентрации дислокаций и наличие неоднородностей сос</w:t>
      </w:r>
      <w:r w:rsidR="007A1F89" w:rsidRPr="004B2C0E">
        <w:rPr>
          <w:color w:val="000000"/>
          <w:sz w:val="28"/>
        </w:rPr>
        <w:t>тава. Имеет место постоянное по</w:t>
      </w:r>
      <w:r w:rsidRPr="004B2C0E">
        <w:rPr>
          <w:color w:val="000000"/>
          <w:sz w:val="28"/>
        </w:rPr>
        <w:t>вышение качества пленок, выращиваемых методом неравновесной эпитаксии.</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Для уменьшения нежелательных эффектов из-за разности на 19.3</w:t>
      </w:r>
      <w:r w:rsidR="004B2C0E">
        <w:rPr>
          <w:color w:val="000000"/>
          <w:sz w:val="28"/>
        </w:rPr>
        <w:t>%</w:t>
      </w:r>
      <w:r w:rsidRPr="004B2C0E">
        <w:rPr>
          <w:color w:val="000000"/>
          <w:sz w:val="28"/>
        </w:rPr>
        <w:t xml:space="preserve"> в постоянных кристаллической решетки вводятся буферные слои между </w:t>
      </w:r>
      <w:r w:rsidRPr="004B2C0E">
        <w:rPr>
          <w:color w:val="000000"/>
          <w:sz w:val="28"/>
          <w:lang w:val="en-US"/>
        </w:rPr>
        <w:t>HgCdTe</w:t>
      </w:r>
      <w:r w:rsidRPr="004B2C0E">
        <w:rPr>
          <w:color w:val="000000"/>
          <w:sz w:val="28"/>
        </w:rPr>
        <w:t xml:space="preserve"> и </w:t>
      </w:r>
      <w:r w:rsidRPr="004B2C0E">
        <w:rPr>
          <w:color w:val="000000"/>
          <w:sz w:val="28"/>
          <w:lang w:val="en-US"/>
        </w:rPr>
        <w:t>Si</w:t>
      </w:r>
      <w:r w:rsidRPr="004B2C0E">
        <w:rPr>
          <w:color w:val="000000"/>
          <w:sz w:val="28"/>
        </w:rPr>
        <w:t xml:space="preserve">. Ранее нанесение буферных слоев </w:t>
      </w:r>
      <w:r w:rsidRPr="004B2C0E">
        <w:rPr>
          <w:color w:val="000000"/>
          <w:sz w:val="28"/>
          <w:lang w:val="en-US"/>
        </w:rPr>
        <w:t>CdZnTe</w:t>
      </w:r>
      <w:r w:rsidRPr="004B2C0E">
        <w:rPr>
          <w:color w:val="000000"/>
          <w:sz w:val="28"/>
        </w:rPr>
        <w:t xml:space="preserve"> на подложках на основе </w:t>
      </w:r>
      <w:r w:rsidRPr="004B2C0E">
        <w:rPr>
          <w:color w:val="000000"/>
          <w:sz w:val="28"/>
          <w:lang w:val="en-US"/>
        </w:rPr>
        <w:t>Si</w:t>
      </w:r>
      <w:r w:rsidRPr="004B2C0E">
        <w:rPr>
          <w:color w:val="000000"/>
          <w:sz w:val="28"/>
        </w:rPr>
        <w:t xml:space="preserve"> было связано с подложками </w:t>
      </w:r>
      <w:r w:rsidRPr="004B2C0E">
        <w:rPr>
          <w:color w:val="000000"/>
          <w:sz w:val="28"/>
          <w:lang w:val="en-US"/>
        </w:rPr>
        <w:t>GaAs</w:t>
      </w:r>
      <w:r w:rsidRPr="004B2C0E">
        <w:rPr>
          <w:color w:val="000000"/>
          <w:sz w:val="28"/>
        </w:rPr>
        <w:t>/</w:t>
      </w:r>
      <w:r w:rsidRPr="004B2C0E">
        <w:rPr>
          <w:color w:val="000000"/>
          <w:sz w:val="28"/>
          <w:lang w:val="en-US"/>
        </w:rPr>
        <w:t>Si</w:t>
      </w:r>
      <w:r w:rsidRPr="004B2C0E">
        <w:rPr>
          <w:color w:val="000000"/>
          <w:sz w:val="28"/>
        </w:rPr>
        <w:t xml:space="preserve">. Использование тройных буферных слоев </w:t>
      </w:r>
      <w:r w:rsidRPr="004B2C0E">
        <w:rPr>
          <w:color w:val="000000"/>
          <w:sz w:val="28"/>
          <w:lang w:val="en-US"/>
        </w:rPr>
        <w:t>CdZnTe</w:t>
      </w:r>
      <w:r w:rsidR="00F82ADE" w:rsidRPr="004B2C0E">
        <w:rPr>
          <w:color w:val="000000"/>
          <w:sz w:val="28"/>
        </w:rPr>
        <w:t xml:space="preserve"> позволило достигнуть улучшения </w:t>
      </w:r>
      <w:r w:rsidRPr="004B2C0E">
        <w:rPr>
          <w:color w:val="000000"/>
          <w:sz w:val="28"/>
        </w:rPr>
        <w:t xml:space="preserve">морфологии поверхности </w:t>
      </w:r>
      <w:r w:rsidRPr="004B2C0E">
        <w:rPr>
          <w:color w:val="000000"/>
          <w:sz w:val="28"/>
          <w:lang w:val="en-US"/>
        </w:rPr>
        <w:t>HgCdTe</w:t>
      </w:r>
      <w:r w:rsidRPr="004B2C0E">
        <w:rPr>
          <w:color w:val="000000"/>
          <w:sz w:val="28"/>
        </w:rPr>
        <w:t xml:space="preserve">. К сожалению, межфазный слой </w:t>
      </w:r>
      <w:r w:rsidRPr="004B2C0E">
        <w:rPr>
          <w:color w:val="000000"/>
          <w:sz w:val="28"/>
          <w:lang w:val="en-US"/>
        </w:rPr>
        <w:t>GaAs</w:t>
      </w:r>
      <w:r w:rsidRPr="004B2C0E">
        <w:rPr>
          <w:color w:val="000000"/>
          <w:sz w:val="28"/>
        </w:rPr>
        <w:t xml:space="preserve"> повышает стоимость первоначальной подложки и представляет опасность примесного загрязнения при использовании детектора. В настоящее время для жидкофазных структур на основе </w:t>
      </w:r>
      <w:r w:rsidRPr="004B2C0E">
        <w:rPr>
          <w:color w:val="000000"/>
          <w:sz w:val="28"/>
          <w:lang w:val="en-US"/>
        </w:rPr>
        <w:t>HgCdTe</w:t>
      </w:r>
      <w:r w:rsidR="00B26AB3" w:rsidRPr="004B2C0E">
        <w:rPr>
          <w:color w:val="000000"/>
          <w:sz w:val="28"/>
        </w:rPr>
        <w:t xml:space="preserve"> (001) используются под</w:t>
      </w:r>
      <w:r w:rsidRPr="004B2C0E">
        <w:rPr>
          <w:color w:val="000000"/>
          <w:sz w:val="28"/>
        </w:rPr>
        <w:t xml:space="preserve">ложки </w:t>
      </w:r>
      <w:r w:rsidRPr="004B2C0E">
        <w:rPr>
          <w:color w:val="000000"/>
          <w:sz w:val="28"/>
          <w:lang w:val="en-US"/>
        </w:rPr>
        <w:t>CdZnTe</w:t>
      </w:r>
      <w:r w:rsidRPr="004B2C0E">
        <w:rPr>
          <w:color w:val="000000"/>
          <w:sz w:val="28"/>
        </w:rPr>
        <w:t>/</w:t>
      </w:r>
      <w:r w:rsidRPr="004B2C0E">
        <w:rPr>
          <w:color w:val="000000"/>
          <w:sz w:val="28"/>
          <w:lang w:val="en-US"/>
        </w:rPr>
        <w:t>ZnTe</w:t>
      </w:r>
      <w:r w:rsidRPr="004B2C0E">
        <w:rPr>
          <w:color w:val="000000"/>
          <w:sz w:val="28"/>
        </w:rPr>
        <w:t>/</w:t>
      </w:r>
      <w:r w:rsidRPr="004B2C0E">
        <w:rPr>
          <w:color w:val="000000"/>
          <w:sz w:val="28"/>
          <w:lang w:val="en-US"/>
        </w:rPr>
        <w:t>Si</w:t>
      </w:r>
      <w:r w:rsidRPr="004B2C0E">
        <w:rPr>
          <w:color w:val="000000"/>
          <w:sz w:val="28"/>
        </w:rPr>
        <w:t xml:space="preserve"> (001), выращенные методом МЛЭ. В то же время, как и для слоев на основе </w:t>
      </w:r>
      <w:r w:rsidRPr="004B2C0E">
        <w:rPr>
          <w:color w:val="000000"/>
          <w:sz w:val="28"/>
          <w:lang w:val="en-US"/>
        </w:rPr>
        <w:t>HgCdTe</w:t>
      </w:r>
      <w:r w:rsidRPr="004B2C0E">
        <w:rPr>
          <w:color w:val="000000"/>
          <w:sz w:val="28"/>
        </w:rPr>
        <w:t xml:space="preserve">, выращенных методом МЛЭ, </w:t>
      </w:r>
      <w:r w:rsidR="00B26AB3" w:rsidRPr="004B2C0E">
        <w:rPr>
          <w:color w:val="000000"/>
          <w:sz w:val="28"/>
        </w:rPr>
        <w:t>больше внима</w:t>
      </w:r>
      <w:r w:rsidRPr="004B2C0E">
        <w:rPr>
          <w:color w:val="000000"/>
          <w:sz w:val="28"/>
        </w:rPr>
        <w:t xml:space="preserve">ния уделяется подложкам </w:t>
      </w:r>
      <w:r w:rsidRPr="004B2C0E">
        <w:rPr>
          <w:color w:val="000000"/>
          <w:sz w:val="28"/>
          <w:lang w:val="en-US"/>
        </w:rPr>
        <w:t>Si</w:t>
      </w:r>
      <w:r w:rsidRPr="004B2C0E">
        <w:rPr>
          <w:color w:val="000000"/>
          <w:sz w:val="28"/>
        </w:rPr>
        <w:t xml:space="preserve"> (112</w:t>
      </w:r>
      <w:r w:rsidR="004B2C0E" w:rsidRPr="004B2C0E">
        <w:rPr>
          <w:color w:val="000000"/>
          <w:sz w:val="28"/>
        </w:rPr>
        <w:t>)</w:t>
      </w:r>
      <w:r w:rsidR="004B2C0E">
        <w:rPr>
          <w:color w:val="000000"/>
          <w:sz w:val="28"/>
        </w:rPr>
        <w:t xml:space="preserve"> </w:t>
      </w:r>
      <w:r w:rsidR="004B2C0E" w:rsidRPr="004B2C0E">
        <w:rPr>
          <w:color w:val="000000"/>
          <w:sz w:val="28"/>
        </w:rPr>
        <w:t>В.</w:t>
      </w:r>
      <w:r w:rsidR="004B2C0E">
        <w:rPr>
          <w:color w:val="000000"/>
          <w:sz w:val="28"/>
        </w:rPr>
        <w:t> </w:t>
      </w:r>
      <w:r w:rsidR="004B2C0E" w:rsidRPr="004B2C0E">
        <w:rPr>
          <w:color w:val="000000"/>
          <w:sz w:val="28"/>
        </w:rPr>
        <w:t>Ориентация</w:t>
      </w:r>
      <w:r w:rsidRPr="004B2C0E">
        <w:rPr>
          <w:color w:val="000000"/>
          <w:sz w:val="28"/>
        </w:rPr>
        <w:t xml:space="preserve"> (112</w:t>
      </w:r>
      <w:r w:rsidR="004B2C0E" w:rsidRPr="004B2C0E">
        <w:rPr>
          <w:color w:val="000000"/>
          <w:sz w:val="28"/>
        </w:rPr>
        <w:t>)</w:t>
      </w:r>
      <w:r w:rsidR="004B2C0E">
        <w:rPr>
          <w:color w:val="000000"/>
          <w:sz w:val="28"/>
        </w:rPr>
        <w:t xml:space="preserve"> </w:t>
      </w:r>
      <w:r w:rsidR="004B2C0E" w:rsidRPr="004B2C0E">
        <w:rPr>
          <w:color w:val="000000"/>
          <w:sz w:val="28"/>
        </w:rPr>
        <w:t>В</w:t>
      </w:r>
      <w:r w:rsidRPr="004B2C0E">
        <w:rPr>
          <w:color w:val="000000"/>
          <w:sz w:val="28"/>
        </w:rPr>
        <w:t xml:space="preserve"> предпочтительна из-за ее устойчивости к образованию двойников, </w:t>
      </w:r>
      <w:r w:rsidRPr="004B2C0E">
        <w:rPr>
          <w:color w:val="000000"/>
          <w:sz w:val="28"/>
          <w:lang w:val="en-US"/>
        </w:rPr>
        <w:t>a</w:t>
      </w:r>
      <w:r w:rsidRPr="004B2C0E">
        <w:rPr>
          <w:color w:val="000000"/>
          <w:sz w:val="28"/>
        </w:rPr>
        <w:t xml:space="preserve"> также совместимости с химическим легированием р-типа </w:t>
      </w:r>
      <w:r w:rsidRPr="004B2C0E">
        <w:rPr>
          <w:color w:val="000000"/>
          <w:sz w:val="28"/>
          <w:lang w:val="en-US"/>
        </w:rPr>
        <w:t>As</w:t>
      </w:r>
      <w:r w:rsidR="00B26AB3" w:rsidRPr="004B2C0E">
        <w:rPr>
          <w:color w:val="000000"/>
          <w:sz w:val="28"/>
        </w:rPr>
        <w:t>. Продемонст</w:t>
      </w:r>
      <w:r w:rsidRPr="004B2C0E">
        <w:rPr>
          <w:color w:val="000000"/>
          <w:sz w:val="28"/>
        </w:rPr>
        <w:t>рированы изготовленные технологией РАСЕ</w:t>
      </w:r>
      <w:r w:rsidR="004B2C0E">
        <w:rPr>
          <w:color w:val="000000"/>
          <w:sz w:val="28"/>
        </w:rPr>
        <w:t>-</w:t>
      </w:r>
      <w:r w:rsidR="004B2C0E" w:rsidRPr="004B2C0E">
        <w:rPr>
          <w:color w:val="000000"/>
          <w:sz w:val="28"/>
        </w:rPr>
        <w:t>3</w:t>
      </w:r>
      <w:r w:rsidRPr="004B2C0E">
        <w:rPr>
          <w:color w:val="000000"/>
          <w:sz w:val="28"/>
        </w:rPr>
        <w:t xml:space="preserve"> большие (640 х </w:t>
      </w:r>
      <w:r w:rsidR="00B26AB3" w:rsidRPr="004B2C0E">
        <w:rPr>
          <w:color w:val="000000"/>
          <w:sz w:val="28"/>
        </w:rPr>
        <w:t>480) матрицы фок</w:t>
      </w:r>
      <w:r w:rsidRPr="004B2C0E">
        <w:rPr>
          <w:color w:val="000000"/>
          <w:sz w:val="28"/>
        </w:rPr>
        <w:t>альной плоскости, структурно выполне</w:t>
      </w:r>
      <w:r w:rsidR="00B26AB3" w:rsidRPr="004B2C0E">
        <w:rPr>
          <w:color w:val="000000"/>
          <w:sz w:val="28"/>
        </w:rPr>
        <w:t>нные в четырех квадрантах с пря</w:t>
      </w:r>
      <w:r w:rsidRPr="004B2C0E">
        <w:rPr>
          <w:color w:val="000000"/>
          <w:sz w:val="28"/>
        </w:rPr>
        <w:t>мой инжекцией и непосредственным считыванием в канале, высокоскоростные, с архитектурой переключателей на основе полевых транзисторов. Ранее МФП того же формата были созданы с помощью технологии эпитаксии из газовой фазы с использованием металлорганическ</w:t>
      </w:r>
      <w:r w:rsidR="00B26AB3" w:rsidRPr="004B2C0E">
        <w:rPr>
          <w:color w:val="000000"/>
          <w:sz w:val="28"/>
        </w:rPr>
        <w:t>их соединений (МОСГФЭ) для полу</w:t>
      </w:r>
      <w:r w:rsidRPr="004B2C0E">
        <w:rPr>
          <w:color w:val="000000"/>
          <w:sz w:val="28"/>
        </w:rPr>
        <w:t xml:space="preserve">чения альтернативных подложек </w:t>
      </w:r>
      <w:r w:rsidRPr="004B2C0E">
        <w:rPr>
          <w:color w:val="000000"/>
          <w:sz w:val="28"/>
          <w:lang w:val="en-US"/>
        </w:rPr>
        <w:t>CdZnTe</w:t>
      </w:r>
      <w:r w:rsidRPr="004B2C0E">
        <w:rPr>
          <w:color w:val="000000"/>
          <w:sz w:val="28"/>
        </w:rPr>
        <w:t>/</w:t>
      </w:r>
      <w:r w:rsidRPr="004B2C0E">
        <w:rPr>
          <w:color w:val="000000"/>
          <w:sz w:val="28"/>
          <w:lang w:val="en-US"/>
        </w:rPr>
        <w:t>GaAs</w:t>
      </w:r>
      <w:r w:rsidRPr="004B2C0E">
        <w:rPr>
          <w:color w:val="000000"/>
          <w:sz w:val="28"/>
        </w:rPr>
        <w:t>/</w:t>
      </w:r>
      <w:r w:rsidRPr="004B2C0E">
        <w:rPr>
          <w:color w:val="000000"/>
          <w:sz w:val="28"/>
          <w:lang w:val="en-US"/>
        </w:rPr>
        <w:t>Si</w:t>
      </w:r>
      <w:r w:rsidR="00B26AB3" w:rsidRPr="004B2C0E">
        <w:rPr>
          <w:color w:val="000000"/>
          <w:sz w:val="28"/>
        </w:rPr>
        <w:t xml:space="preserve"> и последующего выращива</w:t>
      </w:r>
      <w:r w:rsidRPr="004B2C0E">
        <w:rPr>
          <w:color w:val="000000"/>
          <w:sz w:val="28"/>
        </w:rPr>
        <w:t xml:space="preserve">ния </w:t>
      </w:r>
      <w:r w:rsidRPr="004B2C0E">
        <w:rPr>
          <w:i/>
          <w:iCs/>
          <w:color w:val="000000"/>
          <w:sz w:val="28"/>
        </w:rPr>
        <w:t xml:space="preserve">р-п </w:t>
      </w:r>
      <w:r w:rsidRPr="004B2C0E">
        <w:rPr>
          <w:color w:val="000000"/>
          <w:sz w:val="28"/>
        </w:rPr>
        <w:t xml:space="preserve">двухслойных гетеропереходов (ДСГП) на основе </w:t>
      </w:r>
      <w:r w:rsidRPr="004B2C0E">
        <w:rPr>
          <w:color w:val="000000"/>
          <w:sz w:val="28"/>
          <w:lang w:val="en-US"/>
        </w:rPr>
        <w:t>HgCdTe</w:t>
      </w:r>
      <w:r w:rsidRPr="004B2C0E">
        <w:rPr>
          <w:color w:val="000000"/>
          <w:sz w:val="28"/>
        </w:rPr>
        <w:t xml:space="preserve"> методом жидкофазной эпитаксии из </w:t>
      </w:r>
      <w:r w:rsidRPr="004B2C0E">
        <w:rPr>
          <w:color w:val="000000"/>
          <w:sz w:val="28"/>
          <w:lang w:val="en-US"/>
        </w:rPr>
        <w:t>Hg</w:t>
      </w:r>
      <w:r w:rsidR="004B2C0E">
        <w:rPr>
          <w:color w:val="000000"/>
          <w:sz w:val="28"/>
        </w:rPr>
        <w:t>-</w:t>
      </w:r>
      <w:r w:rsidR="004B2C0E" w:rsidRPr="004B2C0E">
        <w:rPr>
          <w:color w:val="000000"/>
          <w:sz w:val="28"/>
        </w:rPr>
        <w:t>р</w:t>
      </w:r>
      <w:r w:rsidRPr="004B2C0E">
        <w:rPr>
          <w:color w:val="000000"/>
          <w:sz w:val="28"/>
        </w:rPr>
        <w:t>асплава с контролируемым легированием.</w:t>
      </w:r>
    </w:p>
    <w:p w:rsidR="0080083A" w:rsidRPr="004B2C0E" w:rsidRDefault="0080083A"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Среди эпитаксиальных методов жидкофазная эпитаксия является наиболее развитым методом</w:t>
      </w:r>
      <w:r w:rsidR="004B2C0E">
        <w:rPr>
          <w:color w:val="000000"/>
          <w:sz w:val="28"/>
        </w:rPr>
        <w:t xml:space="preserve"> </w:t>
      </w:r>
      <w:r w:rsidRPr="004B2C0E">
        <w:rPr>
          <w:color w:val="000000"/>
          <w:sz w:val="28"/>
        </w:rPr>
        <w:t>выращивания качественных однородных пленок и многослойных структур. Как следует из диаграмм состояния, вы</w:t>
      </w:r>
      <w:r w:rsidR="008D1AC6" w:rsidRPr="004B2C0E">
        <w:rPr>
          <w:color w:val="000000"/>
          <w:sz w:val="28"/>
        </w:rPr>
        <w:t>ращивание ме</w:t>
      </w:r>
      <w:r w:rsidRPr="004B2C0E">
        <w:rPr>
          <w:color w:val="000000"/>
          <w:sz w:val="28"/>
        </w:rPr>
        <w:t xml:space="preserve">тодом жидкофазной эпитаксии происходит из псевдобинарных </w:t>
      </w:r>
      <w:r w:rsidRPr="004B2C0E">
        <w:rPr>
          <w:color w:val="000000"/>
          <w:sz w:val="28"/>
          <w:lang w:val="en-US"/>
        </w:rPr>
        <w:t>HgTe</w:t>
      </w:r>
      <w:r w:rsidR="004B2C0E">
        <w:rPr>
          <w:color w:val="000000"/>
          <w:sz w:val="28"/>
        </w:rPr>
        <w:t>-</w:t>
      </w:r>
      <w:r w:rsidR="004B2C0E" w:rsidRPr="004B2C0E">
        <w:rPr>
          <w:color w:val="000000"/>
          <w:sz w:val="28"/>
        </w:rPr>
        <w:t>о</w:t>
      </w:r>
      <w:r w:rsidRPr="004B2C0E">
        <w:rPr>
          <w:color w:val="000000"/>
          <w:sz w:val="28"/>
        </w:rPr>
        <w:t xml:space="preserve">богащенных, Те- и </w:t>
      </w:r>
      <w:r w:rsidRPr="004B2C0E">
        <w:rPr>
          <w:color w:val="000000"/>
          <w:sz w:val="28"/>
          <w:lang w:val="en-US"/>
        </w:rPr>
        <w:t>Hg</w:t>
      </w:r>
      <w:r w:rsidR="004B2C0E">
        <w:rPr>
          <w:color w:val="000000"/>
          <w:sz w:val="28"/>
        </w:rPr>
        <w:t>-</w:t>
      </w:r>
      <w:r w:rsidR="004B2C0E" w:rsidRPr="004B2C0E">
        <w:rPr>
          <w:color w:val="000000"/>
          <w:sz w:val="28"/>
        </w:rPr>
        <w:t>о</w:t>
      </w:r>
      <w:r w:rsidRPr="004B2C0E">
        <w:rPr>
          <w:color w:val="000000"/>
          <w:sz w:val="28"/>
        </w:rPr>
        <w:t xml:space="preserve">богащенных растворов. Первый подход в настоящее время не имеет никакого практического значения, </w:t>
      </w:r>
      <w:r w:rsidR="008D1AC6" w:rsidRPr="004B2C0E">
        <w:rPr>
          <w:color w:val="000000"/>
          <w:sz w:val="28"/>
        </w:rPr>
        <w:t>главным образом, потому что тре</w:t>
      </w:r>
      <w:r w:rsidRPr="004B2C0E">
        <w:rPr>
          <w:color w:val="000000"/>
          <w:sz w:val="28"/>
        </w:rPr>
        <w:t xml:space="preserve">буются высокая температура порядка 700 °С и </w:t>
      </w:r>
      <w:r w:rsidR="008D1AC6" w:rsidRPr="004B2C0E">
        <w:rPr>
          <w:color w:val="000000"/>
          <w:sz w:val="28"/>
        </w:rPr>
        <w:t>высокое (&gt;10 атм.) давление рту</w:t>
      </w:r>
      <w:r w:rsidRPr="004B2C0E">
        <w:rPr>
          <w:color w:val="000000"/>
          <w:sz w:val="28"/>
        </w:rPr>
        <w:t>ти. Рост из Те-обогащенного раствора (420</w:t>
      </w:r>
      <w:r w:rsidR="004B2C0E">
        <w:rPr>
          <w:color w:val="000000"/>
          <w:sz w:val="28"/>
        </w:rPr>
        <w:t>–</w:t>
      </w:r>
      <w:r w:rsidR="004B2C0E" w:rsidRPr="004B2C0E">
        <w:rPr>
          <w:color w:val="000000"/>
          <w:sz w:val="28"/>
        </w:rPr>
        <w:t>5</w:t>
      </w:r>
      <w:r w:rsidRPr="004B2C0E">
        <w:rPr>
          <w:color w:val="000000"/>
          <w:sz w:val="28"/>
        </w:rPr>
        <w:t xml:space="preserve">00 °С), как и рост из </w:t>
      </w:r>
      <w:r w:rsidRPr="004B2C0E">
        <w:rPr>
          <w:color w:val="000000"/>
          <w:sz w:val="28"/>
          <w:lang w:val="en-US"/>
        </w:rPr>
        <w:t>Hg</w:t>
      </w:r>
      <w:r w:rsidR="004B2C0E">
        <w:rPr>
          <w:color w:val="000000"/>
          <w:sz w:val="28"/>
        </w:rPr>
        <w:t>-</w:t>
      </w:r>
      <w:r w:rsidR="004B2C0E" w:rsidRPr="004B2C0E">
        <w:rPr>
          <w:color w:val="000000"/>
          <w:sz w:val="28"/>
        </w:rPr>
        <w:t>о</w:t>
      </w:r>
      <w:r w:rsidRPr="004B2C0E">
        <w:rPr>
          <w:color w:val="000000"/>
          <w:sz w:val="28"/>
        </w:rPr>
        <w:t>богащенного раствора (400</w:t>
      </w:r>
      <w:r w:rsidR="004B2C0E">
        <w:rPr>
          <w:color w:val="000000"/>
          <w:sz w:val="28"/>
        </w:rPr>
        <w:t>–</w:t>
      </w:r>
      <w:r w:rsidR="004B2C0E" w:rsidRPr="004B2C0E">
        <w:rPr>
          <w:color w:val="000000"/>
          <w:sz w:val="28"/>
        </w:rPr>
        <w:t>5</w:t>
      </w:r>
      <w:r w:rsidRPr="004B2C0E">
        <w:rPr>
          <w:color w:val="000000"/>
          <w:sz w:val="28"/>
        </w:rPr>
        <w:t xml:space="preserve">00 °С), с равным успехом использовался в различных конфигурациях. Рост из Те-раствора происходит при самом низком давлении ртути (=0.1 атм.). Основной трудностью являются окончательное удаление Те-обогащенного расплава с выращенных слоев и адаптация технологии для промышленных потребностей. Подобных проблем не возникает при выращивании из </w:t>
      </w:r>
      <w:r w:rsidRPr="004B2C0E">
        <w:rPr>
          <w:color w:val="000000"/>
          <w:sz w:val="28"/>
          <w:lang w:val="en-US"/>
        </w:rPr>
        <w:t>Hg</w:t>
      </w:r>
      <w:r w:rsidR="004B2C0E">
        <w:rPr>
          <w:color w:val="000000"/>
          <w:sz w:val="28"/>
        </w:rPr>
        <w:t>-</w:t>
      </w:r>
      <w:r w:rsidR="004B2C0E" w:rsidRPr="004B2C0E">
        <w:rPr>
          <w:color w:val="000000"/>
          <w:sz w:val="28"/>
        </w:rPr>
        <w:t>о</w:t>
      </w:r>
      <w:r w:rsidRPr="004B2C0E">
        <w:rPr>
          <w:color w:val="000000"/>
          <w:sz w:val="28"/>
        </w:rPr>
        <w:t xml:space="preserve">богащенных растворов. Еще одним важным преимуществом этого подхода является легкость, с которой нужные примеси могут быть внедрены в </w:t>
      </w:r>
      <w:r w:rsidRPr="004B2C0E">
        <w:rPr>
          <w:color w:val="000000"/>
          <w:sz w:val="28"/>
          <w:lang w:val="en-US"/>
        </w:rPr>
        <w:t>Hg</w:t>
      </w:r>
      <w:r w:rsidR="004B2C0E">
        <w:rPr>
          <w:color w:val="000000"/>
          <w:sz w:val="28"/>
        </w:rPr>
        <w:t>-</w:t>
      </w:r>
      <w:r w:rsidR="004B2C0E" w:rsidRPr="004B2C0E">
        <w:rPr>
          <w:color w:val="000000"/>
          <w:sz w:val="28"/>
        </w:rPr>
        <w:t>о</w:t>
      </w:r>
      <w:r w:rsidRPr="004B2C0E">
        <w:rPr>
          <w:color w:val="000000"/>
          <w:sz w:val="28"/>
        </w:rPr>
        <w:t>богащенные растворы. В отличие от метода выращивания из Те-обогащенных растворов, состав растущих слоев мож</w:t>
      </w:r>
      <w:r w:rsidR="008D1AC6" w:rsidRPr="004B2C0E">
        <w:rPr>
          <w:color w:val="000000"/>
          <w:sz w:val="28"/>
        </w:rPr>
        <w:t>ет быть радикально изменен в ре</w:t>
      </w:r>
      <w:r w:rsidRPr="004B2C0E">
        <w:rPr>
          <w:color w:val="000000"/>
          <w:sz w:val="28"/>
        </w:rPr>
        <w:t xml:space="preserve">зультате обеднения расплава </w:t>
      </w:r>
      <w:r w:rsidRPr="004B2C0E">
        <w:rPr>
          <w:color w:val="000000"/>
          <w:sz w:val="28"/>
          <w:lang w:val="en-US"/>
        </w:rPr>
        <w:t>Cd</w:t>
      </w:r>
      <w:r w:rsidRPr="004B2C0E">
        <w:rPr>
          <w:color w:val="000000"/>
          <w:sz w:val="28"/>
        </w:rPr>
        <w:t xml:space="preserve"> из-за низкой растворимости </w:t>
      </w:r>
      <w:r w:rsidRPr="004B2C0E">
        <w:rPr>
          <w:color w:val="000000"/>
          <w:sz w:val="28"/>
          <w:lang w:val="en-US"/>
        </w:rPr>
        <w:t>CdTe</w:t>
      </w:r>
      <w:r w:rsidRPr="004B2C0E">
        <w:rPr>
          <w:color w:val="000000"/>
          <w:sz w:val="28"/>
        </w:rPr>
        <w:t xml:space="preserve"> в </w:t>
      </w:r>
      <w:r w:rsidRPr="004B2C0E">
        <w:rPr>
          <w:color w:val="000000"/>
          <w:sz w:val="28"/>
          <w:lang w:val="en-US"/>
        </w:rPr>
        <w:t>Hg</w:t>
      </w:r>
      <w:r w:rsidR="004B2C0E">
        <w:rPr>
          <w:color w:val="000000"/>
          <w:sz w:val="28"/>
        </w:rPr>
        <w:t>-</w:t>
      </w:r>
      <w:r w:rsidR="004B2C0E" w:rsidRPr="004B2C0E">
        <w:rPr>
          <w:color w:val="000000"/>
          <w:sz w:val="28"/>
        </w:rPr>
        <w:t>о</w:t>
      </w:r>
      <w:r w:rsidRPr="004B2C0E">
        <w:rPr>
          <w:color w:val="000000"/>
          <w:sz w:val="28"/>
        </w:rPr>
        <w:t>богащенных растворах. Этот недостаток был пре</w:t>
      </w:r>
      <w:r w:rsidR="008D1AC6" w:rsidRPr="004B2C0E">
        <w:rPr>
          <w:color w:val="000000"/>
          <w:sz w:val="28"/>
        </w:rPr>
        <w:t>одолен при помощи так называемо</w:t>
      </w:r>
      <w:r w:rsidRPr="004B2C0E">
        <w:rPr>
          <w:color w:val="000000"/>
          <w:sz w:val="28"/>
        </w:rPr>
        <w:t xml:space="preserve">го метода выращивания </w:t>
      </w:r>
      <w:r w:rsidR="004B2C0E">
        <w:rPr>
          <w:color w:val="000000"/>
          <w:sz w:val="28"/>
        </w:rPr>
        <w:t>«</w:t>
      </w:r>
      <w:r w:rsidR="004B2C0E" w:rsidRPr="004B2C0E">
        <w:rPr>
          <w:color w:val="000000"/>
          <w:sz w:val="28"/>
        </w:rPr>
        <w:t>н</w:t>
      </w:r>
      <w:r w:rsidRPr="004B2C0E">
        <w:rPr>
          <w:color w:val="000000"/>
          <w:sz w:val="28"/>
        </w:rPr>
        <w:t>еограниченный расплав</w:t>
      </w:r>
      <w:r w:rsidR="004B2C0E">
        <w:rPr>
          <w:color w:val="000000"/>
          <w:sz w:val="28"/>
        </w:rPr>
        <w:t>»</w:t>
      </w:r>
      <w:r w:rsidR="004B2C0E" w:rsidRPr="004B2C0E">
        <w:rPr>
          <w:color w:val="000000"/>
          <w:sz w:val="28"/>
        </w:rPr>
        <w:t>.</w:t>
      </w:r>
      <w:r w:rsidRPr="004B2C0E">
        <w:rPr>
          <w:color w:val="000000"/>
          <w:sz w:val="28"/>
        </w:rPr>
        <w:t xml:space="preserve"> Термин </w:t>
      </w:r>
      <w:r w:rsidR="004B2C0E">
        <w:rPr>
          <w:color w:val="000000"/>
          <w:sz w:val="28"/>
        </w:rPr>
        <w:t>«</w:t>
      </w:r>
      <w:r w:rsidR="004B2C0E" w:rsidRPr="004B2C0E">
        <w:rPr>
          <w:color w:val="000000"/>
          <w:sz w:val="28"/>
        </w:rPr>
        <w:t>н</w:t>
      </w:r>
      <w:r w:rsidRPr="004B2C0E">
        <w:rPr>
          <w:color w:val="000000"/>
          <w:sz w:val="28"/>
        </w:rPr>
        <w:t>еограниченный расплав</w:t>
      </w:r>
      <w:r w:rsidR="004B2C0E">
        <w:rPr>
          <w:color w:val="000000"/>
          <w:sz w:val="28"/>
        </w:rPr>
        <w:t>»</w:t>
      </w:r>
      <w:r w:rsidR="004B2C0E" w:rsidRPr="004B2C0E">
        <w:rPr>
          <w:color w:val="000000"/>
          <w:sz w:val="28"/>
        </w:rPr>
        <w:t xml:space="preserve"> </w:t>
      </w:r>
      <w:r w:rsidRPr="004B2C0E">
        <w:rPr>
          <w:color w:val="000000"/>
          <w:sz w:val="28"/>
        </w:rPr>
        <w:t>предполагает использование расплава очень большого объема (&gt;</w:t>
      </w:r>
      <w:smartTag w:uri="urn:schemas-microsoft-com:office:smarttags" w:element="metricconverter">
        <w:smartTagPr>
          <w:attr w:name="ProductID" w:val="2 кг"/>
        </w:smartTagPr>
        <w:r w:rsidRPr="004B2C0E">
          <w:rPr>
            <w:color w:val="000000"/>
            <w:sz w:val="28"/>
          </w:rPr>
          <w:t>2 кг</w:t>
        </w:r>
      </w:smartTag>
      <w:r w:rsidRPr="004B2C0E">
        <w:rPr>
          <w:color w:val="000000"/>
          <w:sz w:val="28"/>
        </w:rPr>
        <w:t>), в котором сохраняются постоянными температу</w:t>
      </w:r>
      <w:r w:rsidR="008D1AC6" w:rsidRPr="004B2C0E">
        <w:rPr>
          <w:color w:val="000000"/>
          <w:sz w:val="28"/>
        </w:rPr>
        <w:t>ра и состав в течение всего про</w:t>
      </w:r>
      <w:r w:rsidRPr="004B2C0E">
        <w:rPr>
          <w:color w:val="000000"/>
          <w:sz w:val="28"/>
        </w:rPr>
        <w:t>цесса плавления. Совершенные нелегиров</w:t>
      </w:r>
      <w:r w:rsidR="008D1AC6" w:rsidRPr="004B2C0E">
        <w:rPr>
          <w:color w:val="000000"/>
          <w:sz w:val="28"/>
        </w:rPr>
        <w:t>анные и преднамеренно легирован</w:t>
      </w:r>
      <w:r w:rsidRPr="004B2C0E">
        <w:rPr>
          <w:color w:val="000000"/>
          <w:sz w:val="28"/>
        </w:rPr>
        <w:t xml:space="preserve">ные жидкофазные слои выращивались на подложках </w:t>
      </w:r>
      <w:r w:rsidRPr="004B2C0E">
        <w:rPr>
          <w:color w:val="000000"/>
          <w:sz w:val="28"/>
          <w:lang w:val="en-US"/>
        </w:rPr>
        <w:t>CdTe</w:t>
      </w:r>
      <w:r w:rsidRPr="004B2C0E">
        <w:rPr>
          <w:color w:val="000000"/>
          <w:sz w:val="28"/>
        </w:rPr>
        <w:t xml:space="preserve">, </w:t>
      </w:r>
      <w:r w:rsidRPr="004B2C0E">
        <w:rPr>
          <w:color w:val="000000"/>
          <w:sz w:val="28"/>
          <w:lang w:val="en-US"/>
        </w:rPr>
        <w:t>CdZnTe</w:t>
      </w:r>
      <w:r w:rsidRPr="004B2C0E">
        <w:rPr>
          <w:color w:val="000000"/>
          <w:sz w:val="28"/>
        </w:rPr>
        <w:t xml:space="preserve">, </w:t>
      </w:r>
      <w:r w:rsidRPr="004B2C0E">
        <w:rPr>
          <w:color w:val="000000"/>
          <w:sz w:val="28"/>
          <w:lang w:val="en-US"/>
        </w:rPr>
        <w:t>CdTeSe</w:t>
      </w:r>
      <w:r w:rsidRPr="004B2C0E">
        <w:rPr>
          <w:color w:val="000000"/>
          <w:sz w:val="28"/>
        </w:rPr>
        <w:t xml:space="preserve"> и гибридных подложках. Была продемонстри</w:t>
      </w:r>
      <w:r w:rsidR="008D1AC6" w:rsidRPr="004B2C0E">
        <w:rPr>
          <w:color w:val="000000"/>
          <w:sz w:val="28"/>
        </w:rPr>
        <w:t>рована высокая однородность сос</w:t>
      </w:r>
      <w:r w:rsidRPr="004B2C0E">
        <w:rPr>
          <w:color w:val="000000"/>
          <w:sz w:val="28"/>
        </w:rPr>
        <w:t xml:space="preserve">тава для </w:t>
      </w:r>
      <w:r w:rsidRPr="004B2C0E">
        <w:rPr>
          <w:i/>
          <w:iCs/>
          <w:color w:val="000000"/>
          <w:sz w:val="28"/>
        </w:rPr>
        <w:t xml:space="preserve">х </w:t>
      </w:r>
      <w:r w:rsidRPr="004B2C0E">
        <w:rPr>
          <w:color w:val="000000"/>
          <w:sz w:val="28"/>
        </w:rPr>
        <w:t>= 0.223 ± 0.001 по площади в пределах от 43 до 54 см</w:t>
      </w:r>
      <w:r w:rsidRPr="004B2C0E">
        <w:rPr>
          <w:color w:val="000000"/>
          <w:sz w:val="28"/>
          <w:vertAlign w:val="superscript"/>
        </w:rPr>
        <w:t>2</w:t>
      </w:r>
      <w:r w:rsidRPr="004B2C0E">
        <w:rPr>
          <w:color w:val="000000"/>
          <w:sz w:val="28"/>
        </w:rPr>
        <w:t xml:space="preserve">. При управлении воспроизводимостью состава х = 0.226 </w:t>
      </w:r>
      <w:r w:rsidRPr="004B2C0E">
        <w:rPr>
          <w:i/>
          <w:iCs/>
          <w:color w:val="000000"/>
          <w:sz w:val="28"/>
        </w:rPr>
        <w:t xml:space="preserve">± </w:t>
      </w:r>
      <w:r w:rsidRPr="004B2C0E">
        <w:rPr>
          <w:color w:val="000000"/>
          <w:sz w:val="28"/>
        </w:rPr>
        <w:t>0.0033 при многократном выращивании (~200) достигается производительность &gt;8000 см</w:t>
      </w:r>
      <w:r w:rsidRPr="004B2C0E">
        <w:rPr>
          <w:color w:val="000000"/>
          <w:sz w:val="28"/>
          <w:vertAlign w:val="superscript"/>
        </w:rPr>
        <w:t>2</w:t>
      </w:r>
      <w:r w:rsidRPr="004B2C0E">
        <w:rPr>
          <w:color w:val="000000"/>
          <w:sz w:val="28"/>
        </w:rPr>
        <w:t>. Постоянными проблемами при выращивании методом ЖФ</w:t>
      </w:r>
      <w:r w:rsidR="008D1AC6" w:rsidRPr="004B2C0E">
        <w:rPr>
          <w:color w:val="000000"/>
          <w:sz w:val="28"/>
        </w:rPr>
        <w:t>Э являются частые случаи террас</w:t>
      </w:r>
      <w:r w:rsidRPr="004B2C0E">
        <w:rPr>
          <w:color w:val="000000"/>
          <w:sz w:val="28"/>
        </w:rPr>
        <w:t>ной поверхностной морфологии, резкость гр</w:t>
      </w:r>
      <w:r w:rsidR="008D1AC6" w:rsidRPr="004B2C0E">
        <w:rPr>
          <w:color w:val="000000"/>
          <w:sz w:val="28"/>
        </w:rPr>
        <w:t>аницы раздела и относительно вы</w:t>
      </w:r>
      <w:r w:rsidRPr="004B2C0E">
        <w:rPr>
          <w:color w:val="000000"/>
          <w:sz w:val="28"/>
        </w:rPr>
        <w:t>сокая плотность дефектов несоответствия и линейных дислокаций.</w:t>
      </w:r>
    </w:p>
    <w:p w:rsidR="00572982" w:rsidRPr="004B2C0E" w:rsidRDefault="0080083A" w:rsidP="004B2C0E">
      <w:pPr>
        <w:autoSpaceDE w:val="0"/>
        <w:autoSpaceDN w:val="0"/>
        <w:adjustRightInd w:val="0"/>
        <w:spacing w:line="360" w:lineRule="auto"/>
        <w:ind w:firstLine="709"/>
        <w:jc w:val="both"/>
        <w:rPr>
          <w:color w:val="000000"/>
          <w:sz w:val="28"/>
        </w:rPr>
      </w:pPr>
      <w:r w:rsidRPr="004B2C0E">
        <w:rPr>
          <w:color w:val="000000"/>
          <w:sz w:val="28"/>
        </w:rPr>
        <w:t>Выращивание из газовой фазы с испол</w:t>
      </w:r>
      <w:r w:rsidR="008D1AC6" w:rsidRPr="004B2C0E">
        <w:rPr>
          <w:color w:val="000000"/>
          <w:sz w:val="28"/>
        </w:rPr>
        <w:t>ьзованием металлорганических со</w:t>
      </w:r>
      <w:r w:rsidRPr="004B2C0E">
        <w:rPr>
          <w:color w:val="000000"/>
          <w:sz w:val="28"/>
        </w:rPr>
        <w:t xml:space="preserve">единений (МОСГФЭ) </w:t>
      </w:r>
      <w:r w:rsidR="004B2C0E">
        <w:rPr>
          <w:color w:val="000000"/>
          <w:sz w:val="28"/>
        </w:rPr>
        <w:t>–</w:t>
      </w:r>
      <w:r w:rsidR="004B2C0E" w:rsidRPr="004B2C0E">
        <w:rPr>
          <w:color w:val="000000"/>
          <w:sz w:val="28"/>
        </w:rPr>
        <w:t xml:space="preserve"> </w:t>
      </w:r>
      <w:r w:rsidRPr="004B2C0E">
        <w:rPr>
          <w:color w:val="000000"/>
          <w:sz w:val="28"/>
        </w:rPr>
        <w:t>неравновесный ме</w:t>
      </w:r>
      <w:r w:rsidR="008D1AC6" w:rsidRPr="004B2C0E">
        <w:rPr>
          <w:color w:val="000000"/>
          <w:sz w:val="28"/>
        </w:rPr>
        <w:t>тод, который представляется наи</w:t>
      </w:r>
      <w:r w:rsidRPr="004B2C0E">
        <w:rPr>
          <w:color w:val="000000"/>
          <w:sz w:val="28"/>
        </w:rPr>
        <w:t>более перспективным для будущего крупно</w:t>
      </w:r>
      <w:r w:rsidR="008D1AC6" w:rsidRPr="004B2C0E">
        <w:rPr>
          <w:color w:val="000000"/>
          <w:sz w:val="28"/>
        </w:rPr>
        <w:t>масштабного и дешевого производ</w:t>
      </w:r>
      <w:r w:rsidRPr="004B2C0E">
        <w:rPr>
          <w:color w:val="000000"/>
          <w:sz w:val="28"/>
        </w:rPr>
        <w:t>ства эпитаксиальных слоев. Главные преимущества его</w:t>
      </w:r>
      <w:r w:rsidR="004B2C0E">
        <w:rPr>
          <w:color w:val="000000"/>
          <w:sz w:val="28"/>
        </w:rPr>
        <w:t xml:space="preserve"> –</w:t>
      </w:r>
      <w:r w:rsidR="004B2C0E" w:rsidRPr="004B2C0E">
        <w:rPr>
          <w:color w:val="000000"/>
          <w:sz w:val="28"/>
        </w:rPr>
        <w:t xml:space="preserve"> не</w:t>
      </w:r>
      <w:r w:rsidRPr="004B2C0E">
        <w:rPr>
          <w:color w:val="000000"/>
          <w:sz w:val="28"/>
        </w:rPr>
        <w:t>высокая температура роста и возможность изменения условий роста в процессе выращивания для получения заданной ширины запрещенной зоны и профилей легирования полупроводника. Невысокая тем</w:t>
      </w:r>
      <w:r w:rsidR="008D1AC6" w:rsidRPr="004B2C0E">
        <w:rPr>
          <w:color w:val="000000"/>
          <w:sz w:val="28"/>
        </w:rPr>
        <w:t>пература осаждения позволяет ис</w:t>
      </w:r>
      <w:r w:rsidRPr="004B2C0E">
        <w:rPr>
          <w:color w:val="000000"/>
          <w:sz w:val="28"/>
        </w:rPr>
        <w:t>пользовать гораздо большее число видов подложек по сравнению с жидкофа</w:t>
      </w:r>
      <w:r w:rsidR="00E63944" w:rsidRPr="004B2C0E">
        <w:rPr>
          <w:color w:val="000000"/>
          <w:sz w:val="28"/>
        </w:rPr>
        <w:t>зной эпитаксией</w:t>
      </w:r>
      <w:r w:rsidRPr="004B2C0E">
        <w:rPr>
          <w:color w:val="000000"/>
          <w:sz w:val="28"/>
        </w:rPr>
        <w:t xml:space="preserve">. МОСГФЭ наиболее часто используется для производства гибридных подложек для </w:t>
      </w:r>
      <w:r w:rsidRPr="004B2C0E">
        <w:rPr>
          <w:color w:val="000000"/>
          <w:sz w:val="28"/>
          <w:lang w:val="en-US"/>
        </w:rPr>
        <w:t>Hg</w:t>
      </w:r>
      <w:r w:rsidRPr="004B2C0E">
        <w:rPr>
          <w:color w:val="000000"/>
          <w:sz w:val="28"/>
          <w:vertAlign w:val="subscript"/>
        </w:rPr>
        <w:t>1-</w:t>
      </w:r>
      <w:r w:rsidRPr="004B2C0E">
        <w:rPr>
          <w:color w:val="000000"/>
          <w:sz w:val="28"/>
          <w:vertAlign w:val="subscript"/>
          <w:lang w:val="en-US"/>
        </w:rPr>
        <w:t>x</w:t>
      </w:r>
      <w:r w:rsidRPr="004B2C0E">
        <w:rPr>
          <w:color w:val="000000"/>
          <w:sz w:val="28"/>
          <w:lang w:val="en-US"/>
        </w:rPr>
        <w:t>Cd</w:t>
      </w:r>
      <w:r w:rsidRPr="004B2C0E">
        <w:rPr>
          <w:color w:val="000000"/>
          <w:sz w:val="28"/>
          <w:vertAlign w:val="subscript"/>
          <w:lang w:val="en-US"/>
        </w:rPr>
        <w:t>x</w:t>
      </w:r>
      <w:r w:rsidRPr="004B2C0E">
        <w:rPr>
          <w:color w:val="000000"/>
          <w:sz w:val="28"/>
          <w:lang w:val="en-US"/>
        </w:rPr>
        <w:t>Te</w:t>
      </w:r>
      <w:r w:rsidRPr="004B2C0E">
        <w:rPr>
          <w:color w:val="000000"/>
          <w:sz w:val="28"/>
        </w:rPr>
        <w:t>.</w:t>
      </w:r>
      <w:r w:rsidR="001C1280" w:rsidRPr="004B2C0E">
        <w:rPr>
          <w:color w:val="000000"/>
          <w:sz w:val="28"/>
        </w:rPr>
        <w:t xml:space="preserve"> Особенность метода состоит в том, что в эпитаксиальном реакторе создается</w:t>
      </w:r>
      <w:r w:rsidR="00572982" w:rsidRPr="004B2C0E">
        <w:rPr>
          <w:color w:val="000000"/>
          <w:sz w:val="28"/>
        </w:rPr>
        <w:t xml:space="preserve"> </w:t>
      </w:r>
      <w:r w:rsidR="001C1280" w:rsidRPr="004B2C0E">
        <w:rPr>
          <w:color w:val="000000"/>
          <w:sz w:val="28"/>
        </w:rPr>
        <w:t>высокотемпературная зона, в которую поступает газовая смесь, содержащая разлагаемое</w:t>
      </w:r>
      <w:r w:rsidR="00572982" w:rsidRPr="004B2C0E">
        <w:rPr>
          <w:color w:val="000000"/>
          <w:sz w:val="28"/>
        </w:rPr>
        <w:t xml:space="preserve"> соединение. </w:t>
      </w:r>
      <w:r w:rsidR="001C1280" w:rsidRPr="004B2C0E">
        <w:rPr>
          <w:color w:val="000000"/>
          <w:sz w:val="28"/>
        </w:rPr>
        <w:t>В этой зоне протекает реакция и происходит выделение и осаждение</w:t>
      </w:r>
      <w:r w:rsidR="00572982" w:rsidRPr="004B2C0E">
        <w:rPr>
          <w:color w:val="000000"/>
          <w:sz w:val="28"/>
        </w:rPr>
        <w:t xml:space="preserve"> </w:t>
      </w:r>
      <w:r w:rsidR="001C1280" w:rsidRPr="004B2C0E">
        <w:rPr>
          <w:color w:val="000000"/>
          <w:sz w:val="28"/>
        </w:rPr>
        <w:t>вещества на подложке, а газообразные продукты реакции уносятся потоком газа-носителя.</w:t>
      </w:r>
    </w:p>
    <w:p w:rsidR="00971953" w:rsidRDefault="00971953" w:rsidP="004B2C0E">
      <w:pPr>
        <w:pStyle w:val="1"/>
        <w:keepNext w:val="0"/>
        <w:spacing w:before="0" w:after="0" w:line="360" w:lineRule="auto"/>
        <w:ind w:firstLine="709"/>
        <w:jc w:val="both"/>
        <w:rPr>
          <w:rFonts w:ascii="Times New Roman" w:hAnsi="Times New Roman"/>
          <w:color w:val="000000"/>
          <w:sz w:val="28"/>
        </w:rPr>
      </w:pPr>
      <w:bookmarkStart w:id="24" w:name="_Toc233723416"/>
    </w:p>
    <w:p w:rsidR="004F7D47" w:rsidRPr="004B2C0E" w:rsidRDefault="00971953" w:rsidP="004B2C0E">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t>1.</w:t>
      </w:r>
      <w:r w:rsidR="004F7D47" w:rsidRPr="004B2C0E">
        <w:rPr>
          <w:rFonts w:ascii="Times New Roman" w:hAnsi="Times New Roman"/>
          <w:color w:val="000000"/>
          <w:sz w:val="28"/>
        </w:rPr>
        <w:t>6</w:t>
      </w:r>
      <w:r w:rsidR="004B2C0E">
        <w:rPr>
          <w:rFonts w:ascii="Times New Roman" w:hAnsi="Times New Roman"/>
          <w:color w:val="000000"/>
          <w:sz w:val="28"/>
        </w:rPr>
        <w:t xml:space="preserve"> </w:t>
      </w:r>
      <w:r w:rsidR="004B2C0E" w:rsidRPr="004B2C0E">
        <w:rPr>
          <w:rFonts w:ascii="Times New Roman" w:hAnsi="Times New Roman"/>
          <w:color w:val="000000"/>
          <w:sz w:val="28"/>
        </w:rPr>
        <w:t>Пр</w:t>
      </w:r>
      <w:r w:rsidR="004F7D47" w:rsidRPr="004B2C0E">
        <w:rPr>
          <w:rFonts w:ascii="Times New Roman" w:hAnsi="Times New Roman"/>
          <w:color w:val="000000"/>
          <w:sz w:val="28"/>
        </w:rPr>
        <w:t>иборы на основе КРТ</w:t>
      </w:r>
      <w:bookmarkEnd w:id="24"/>
    </w:p>
    <w:p w:rsidR="00971953" w:rsidRDefault="00971953" w:rsidP="004B2C0E">
      <w:pPr>
        <w:pStyle w:val="2"/>
        <w:keepNext w:val="0"/>
        <w:spacing w:before="0" w:after="0" w:line="360" w:lineRule="auto"/>
        <w:ind w:firstLine="709"/>
        <w:jc w:val="both"/>
        <w:rPr>
          <w:rFonts w:ascii="Times New Roman" w:hAnsi="Times New Roman" w:cs="Times New Roman"/>
          <w:color w:val="000000"/>
        </w:rPr>
      </w:pPr>
      <w:bookmarkStart w:id="25" w:name="_Toc233723417"/>
    </w:p>
    <w:p w:rsidR="003762C7" w:rsidRPr="004B2C0E" w:rsidRDefault="00434131" w:rsidP="004B2C0E">
      <w:pPr>
        <w:pStyle w:val="2"/>
        <w:keepNext w:val="0"/>
        <w:spacing w:before="0" w:after="0" w:line="360" w:lineRule="auto"/>
        <w:ind w:firstLine="709"/>
        <w:jc w:val="both"/>
        <w:rPr>
          <w:rFonts w:ascii="Times New Roman" w:hAnsi="Times New Roman" w:cs="Times New Roman"/>
          <w:color w:val="000000"/>
        </w:rPr>
      </w:pPr>
      <w:r w:rsidRPr="004B2C0E">
        <w:rPr>
          <w:rFonts w:ascii="Times New Roman" w:hAnsi="Times New Roman" w:cs="Times New Roman"/>
          <w:color w:val="000000"/>
        </w:rPr>
        <w:t>Краткая справка.</w:t>
      </w:r>
      <w:bookmarkEnd w:id="25"/>
    </w:p>
    <w:p w:rsidR="003762C7" w:rsidRPr="004B2C0E" w:rsidRDefault="003762C7"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В </w:t>
      </w:r>
      <w:smartTag w:uri="urn:schemas-microsoft-com:office:smarttags" w:element="metricconverter">
        <w:smartTagPr>
          <w:attr w:name="ProductID" w:val="1959 г"/>
        </w:smartTagPr>
        <w:r w:rsidRPr="004B2C0E">
          <w:rPr>
            <w:color w:val="000000"/>
            <w:sz w:val="28"/>
          </w:rPr>
          <w:t>1959 г</w:t>
        </w:r>
      </w:smartTag>
      <w:r w:rsidRPr="004B2C0E">
        <w:rPr>
          <w:color w:val="000000"/>
          <w:sz w:val="28"/>
        </w:rPr>
        <w:t xml:space="preserve">. началось развитие исследований твердых растворов </w:t>
      </w:r>
      <w:r w:rsidRPr="004B2C0E">
        <w:rPr>
          <w:color w:val="000000"/>
          <w:sz w:val="28"/>
          <w:lang w:val="en-US"/>
        </w:rPr>
        <w:t>Hg</w:t>
      </w:r>
      <w:r w:rsidRPr="004B2C0E">
        <w:rPr>
          <w:color w:val="000000"/>
          <w:sz w:val="28"/>
          <w:vertAlign w:val="subscript"/>
        </w:rPr>
        <w:t>1-</w:t>
      </w:r>
      <w:r w:rsidRPr="004B2C0E">
        <w:rPr>
          <w:color w:val="000000"/>
          <w:sz w:val="28"/>
          <w:vertAlign w:val="subscript"/>
          <w:lang w:val="en-US"/>
        </w:rPr>
        <w:t>x</w:t>
      </w:r>
      <w:r w:rsidRPr="004B2C0E">
        <w:rPr>
          <w:color w:val="000000"/>
          <w:sz w:val="28"/>
          <w:lang w:val="en-US"/>
        </w:rPr>
        <w:t>Cd</w:t>
      </w:r>
      <w:r w:rsidRPr="004B2C0E">
        <w:rPr>
          <w:color w:val="000000"/>
          <w:sz w:val="28"/>
          <w:vertAlign w:val="subscript"/>
          <w:lang w:val="en-US"/>
        </w:rPr>
        <w:t>x</w:t>
      </w:r>
      <w:r w:rsidRPr="004B2C0E">
        <w:rPr>
          <w:color w:val="000000"/>
          <w:sz w:val="28"/>
          <w:lang w:val="en-US"/>
        </w:rPr>
        <w:t>Te</w:t>
      </w:r>
      <w:r w:rsidRPr="004B2C0E">
        <w:rPr>
          <w:color w:val="000000"/>
          <w:sz w:val="28"/>
        </w:rPr>
        <w:t xml:space="preserve"> (</w:t>
      </w:r>
      <w:r w:rsidRPr="004B2C0E">
        <w:rPr>
          <w:color w:val="000000"/>
          <w:sz w:val="28"/>
          <w:lang w:val="en-US"/>
        </w:rPr>
        <w:t>HgCdTe</w:t>
      </w:r>
      <w:r w:rsidRPr="004B2C0E">
        <w:rPr>
          <w:color w:val="000000"/>
          <w:sz w:val="28"/>
        </w:rPr>
        <w:t xml:space="preserve">) с переменной шириной запрещенной зоны, предоставляющих широкие возможности для создания ИК-детекторов. Технологии выращивания </w:t>
      </w:r>
      <w:r w:rsidRPr="004B2C0E">
        <w:rPr>
          <w:color w:val="000000"/>
          <w:sz w:val="28"/>
          <w:lang w:val="en-US"/>
        </w:rPr>
        <w:t>HgCdTe</w:t>
      </w:r>
      <w:r w:rsidRPr="004B2C0E">
        <w:rPr>
          <w:color w:val="000000"/>
          <w:sz w:val="28"/>
        </w:rPr>
        <w:t xml:space="preserve"> развивались и продолжают развиваться, прежде всего, для военных применений. Требование секретности значительно замедляло сотрудничество среди исследовательских групп на национальном и особенно на международном уровне. Основное внимание привлекало создание матрицы фокальной плоскости (МФП), и намного меньше внимания уделялось исследованиям. Однако более чем за три десятилетия произошел значительный прогресс. В настоящее время </w:t>
      </w:r>
      <w:r w:rsidRPr="004B2C0E">
        <w:rPr>
          <w:color w:val="000000"/>
          <w:sz w:val="28"/>
          <w:lang w:val="en-US"/>
        </w:rPr>
        <w:t>HgCdTe</w:t>
      </w:r>
      <w:r w:rsidRPr="004B2C0E">
        <w:rPr>
          <w:color w:val="000000"/>
          <w:sz w:val="28"/>
        </w:rPr>
        <w:t xml:space="preserve"> является наиболее широко используемым полупроводником с переменной шириной запрещенной зоны для создания ИК-фотодетекторов.</w:t>
      </w:r>
    </w:p>
    <w:p w:rsidR="003762C7" w:rsidRPr="004B2C0E" w:rsidRDefault="003762C7" w:rsidP="004B2C0E">
      <w:pPr>
        <w:shd w:val="clear" w:color="auto" w:fill="FFFFFF"/>
        <w:autoSpaceDE w:val="0"/>
        <w:autoSpaceDN w:val="0"/>
        <w:adjustRightInd w:val="0"/>
        <w:spacing w:line="360" w:lineRule="auto"/>
        <w:ind w:firstLine="709"/>
        <w:jc w:val="both"/>
        <w:rPr>
          <w:bCs/>
          <w:color w:val="000000"/>
          <w:sz w:val="28"/>
        </w:rPr>
      </w:pPr>
      <w:r w:rsidRPr="004B2C0E">
        <w:rPr>
          <w:bCs/>
          <w:color w:val="000000"/>
          <w:sz w:val="28"/>
        </w:rPr>
        <w:t>Сначала рассмотрим принцип действия ИК-детекторов в общем.</w:t>
      </w:r>
    </w:p>
    <w:p w:rsidR="005624FE" w:rsidRPr="004B2C0E" w:rsidRDefault="005624FE" w:rsidP="004B2C0E">
      <w:pPr>
        <w:pStyle w:val="2"/>
        <w:keepNext w:val="0"/>
        <w:spacing w:before="0" w:after="0" w:line="360" w:lineRule="auto"/>
        <w:ind w:firstLine="709"/>
        <w:jc w:val="both"/>
        <w:rPr>
          <w:rFonts w:ascii="Times New Roman" w:hAnsi="Times New Roman" w:cs="Times New Roman"/>
          <w:color w:val="000000"/>
        </w:rPr>
      </w:pPr>
      <w:bookmarkStart w:id="26" w:name="_Toc233723418"/>
      <w:r w:rsidRPr="004B2C0E">
        <w:rPr>
          <w:rFonts w:ascii="Times New Roman" w:hAnsi="Times New Roman" w:cs="Times New Roman"/>
          <w:color w:val="000000"/>
        </w:rPr>
        <w:t>ИК-детекторы.</w:t>
      </w:r>
      <w:bookmarkEnd w:id="26"/>
    </w:p>
    <w:p w:rsidR="005624FE" w:rsidRPr="004B2C0E" w:rsidRDefault="005624FE" w:rsidP="004B2C0E">
      <w:pPr>
        <w:spacing w:line="360" w:lineRule="auto"/>
        <w:ind w:firstLine="709"/>
        <w:jc w:val="both"/>
        <w:rPr>
          <w:color w:val="000000"/>
          <w:sz w:val="28"/>
        </w:rPr>
      </w:pPr>
      <w:r w:rsidRPr="004B2C0E">
        <w:rPr>
          <w:color w:val="000000"/>
          <w:sz w:val="28"/>
        </w:rPr>
        <w:t>В детекторах класса фотоприёмников излучение поглощается внутри материала в результате взаимодействия с электронами, связанными с атомами решётки или с примесными атомами, а также со свободными электронами. Наблюдаемый выходной сигнал обусловлен изменением энергетического распределения электронов. Фотонные детекторы (фотоприёмники) обладают селективной спектральной зависимостью фотоотклика при одинаковой мощности падающего излучения, обеспечивают хорошие пороговые характеристики и высокое быстродействие. Но для достижения этого требуется охлаждение фотоприёмников до криогенных температур. Фотоприёмники, длинноволновая граница которых 3 мкм, обычно охлаждены. Охлаждение необходимо для уменьшения тепловой генерации носителей заряда. Тепловые переходы конкурируют с оптическими, что приводит к большому шуму в неохлаждённых приборах.</w:t>
      </w:r>
    </w:p>
    <w:p w:rsidR="004B2C0E" w:rsidRPr="00971953" w:rsidRDefault="00434131" w:rsidP="00971953">
      <w:pPr>
        <w:spacing w:line="360" w:lineRule="auto"/>
        <w:ind w:firstLine="709"/>
        <w:jc w:val="both"/>
        <w:rPr>
          <w:color w:val="000000"/>
          <w:sz w:val="28"/>
          <w:szCs w:val="28"/>
        </w:rPr>
      </w:pPr>
      <w:r w:rsidRPr="004B2C0E">
        <w:br w:type="page"/>
      </w:r>
      <w:bookmarkStart w:id="27" w:name="_Toc233723419"/>
      <w:r w:rsidR="00971953" w:rsidRPr="00971953">
        <w:rPr>
          <w:sz w:val="28"/>
          <w:szCs w:val="28"/>
        </w:rPr>
        <w:t xml:space="preserve">Таблица 2. </w:t>
      </w:r>
      <w:r w:rsidR="005624FE" w:rsidRPr="00971953">
        <w:rPr>
          <w:sz w:val="28"/>
          <w:szCs w:val="28"/>
        </w:rPr>
        <w:t>Типы полупроводниковых фотоприёмников</w:t>
      </w:r>
      <w:bookmarkEnd w:id="27"/>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5"/>
        <w:gridCol w:w="2361"/>
        <w:gridCol w:w="2919"/>
        <w:gridCol w:w="1804"/>
      </w:tblGrid>
      <w:tr w:rsidR="005624FE" w:rsidRPr="00B34297" w:rsidTr="00B34297">
        <w:trPr>
          <w:cantSplit/>
        </w:trPr>
        <w:tc>
          <w:tcPr>
            <w:tcW w:w="1042" w:type="pct"/>
            <w:shd w:val="clear" w:color="auto" w:fill="auto"/>
          </w:tcPr>
          <w:p w:rsidR="005624FE" w:rsidRPr="00B34297" w:rsidRDefault="005624FE" w:rsidP="00B34297">
            <w:pPr>
              <w:spacing w:line="360" w:lineRule="auto"/>
              <w:jc w:val="both"/>
              <w:rPr>
                <w:color w:val="000000"/>
                <w:sz w:val="20"/>
              </w:rPr>
            </w:pPr>
            <w:r w:rsidRPr="00B34297">
              <w:rPr>
                <w:color w:val="000000"/>
                <w:sz w:val="20"/>
              </w:rPr>
              <w:t>Тип</w:t>
            </w:r>
          </w:p>
        </w:tc>
        <w:tc>
          <w:tcPr>
            <w:tcW w:w="1319" w:type="pct"/>
            <w:shd w:val="clear" w:color="auto" w:fill="auto"/>
          </w:tcPr>
          <w:p w:rsidR="005624FE" w:rsidRPr="00B34297" w:rsidRDefault="005624FE" w:rsidP="00B34297">
            <w:pPr>
              <w:spacing w:line="360" w:lineRule="auto"/>
              <w:jc w:val="both"/>
              <w:rPr>
                <w:color w:val="000000"/>
                <w:sz w:val="20"/>
              </w:rPr>
            </w:pPr>
            <w:r w:rsidRPr="00B34297">
              <w:rPr>
                <w:color w:val="000000"/>
                <w:sz w:val="20"/>
              </w:rPr>
              <w:t>Переходы</w:t>
            </w:r>
          </w:p>
        </w:tc>
        <w:tc>
          <w:tcPr>
            <w:tcW w:w="1631" w:type="pct"/>
            <w:shd w:val="clear" w:color="auto" w:fill="auto"/>
          </w:tcPr>
          <w:p w:rsidR="005624FE" w:rsidRPr="00B34297" w:rsidRDefault="005624FE" w:rsidP="00B34297">
            <w:pPr>
              <w:spacing w:line="360" w:lineRule="auto"/>
              <w:jc w:val="both"/>
              <w:rPr>
                <w:color w:val="000000"/>
                <w:sz w:val="20"/>
              </w:rPr>
            </w:pPr>
            <w:r w:rsidRPr="00B34297">
              <w:rPr>
                <w:color w:val="000000"/>
                <w:sz w:val="20"/>
              </w:rPr>
              <w:t>Тип электрического выходного сигнала</w:t>
            </w:r>
          </w:p>
        </w:tc>
        <w:tc>
          <w:tcPr>
            <w:tcW w:w="1008" w:type="pct"/>
            <w:shd w:val="clear" w:color="auto" w:fill="auto"/>
          </w:tcPr>
          <w:p w:rsidR="005624FE" w:rsidRPr="00B34297" w:rsidRDefault="005624FE" w:rsidP="00B34297">
            <w:pPr>
              <w:spacing w:line="360" w:lineRule="auto"/>
              <w:jc w:val="both"/>
              <w:rPr>
                <w:color w:val="000000"/>
                <w:sz w:val="20"/>
              </w:rPr>
            </w:pPr>
            <w:r w:rsidRPr="00B34297">
              <w:rPr>
                <w:color w:val="000000"/>
                <w:sz w:val="20"/>
              </w:rPr>
              <w:t>Примеры</w:t>
            </w:r>
          </w:p>
        </w:tc>
      </w:tr>
      <w:tr w:rsidR="005624FE" w:rsidRPr="00B34297" w:rsidTr="00B34297">
        <w:trPr>
          <w:cantSplit/>
        </w:trPr>
        <w:tc>
          <w:tcPr>
            <w:tcW w:w="1042" w:type="pct"/>
            <w:vMerge w:val="restart"/>
            <w:shd w:val="clear" w:color="auto" w:fill="auto"/>
          </w:tcPr>
          <w:p w:rsidR="005624FE" w:rsidRPr="00B34297" w:rsidRDefault="005624FE" w:rsidP="00B34297">
            <w:pPr>
              <w:spacing w:line="360" w:lineRule="auto"/>
              <w:jc w:val="both"/>
              <w:rPr>
                <w:color w:val="000000"/>
                <w:sz w:val="20"/>
              </w:rPr>
            </w:pPr>
            <w:r w:rsidRPr="00B34297">
              <w:rPr>
                <w:color w:val="000000"/>
                <w:sz w:val="20"/>
              </w:rPr>
              <w:t>Собственные</w:t>
            </w:r>
          </w:p>
        </w:tc>
        <w:tc>
          <w:tcPr>
            <w:tcW w:w="1319" w:type="pct"/>
            <w:vMerge w:val="restart"/>
            <w:shd w:val="clear" w:color="auto" w:fill="auto"/>
          </w:tcPr>
          <w:p w:rsidR="005624FE" w:rsidRPr="00B34297" w:rsidRDefault="005624FE" w:rsidP="00B34297">
            <w:pPr>
              <w:spacing w:line="360" w:lineRule="auto"/>
              <w:jc w:val="both"/>
              <w:rPr>
                <w:color w:val="000000"/>
                <w:sz w:val="20"/>
              </w:rPr>
            </w:pPr>
            <w:r w:rsidRPr="00B34297">
              <w:rPr>
                <w:color w:val="000000"/>
                <w:sz w:val="20"/>
              </w:rPr>
              <w:t>Межзонные</w:t>
            </w:r>
          </w:p>
        </w:tc>
        <w:tc>
          <w:tcPr>
            <w:tcW w:w="1631" w:type="pct"/>
            <w:shd w:val="clear" w:color="auto" w:fill="auto"/>
          </w:tcPr>
          <w:p w:rsidR="005624FE" w:rsidRPr="00B34297" w:rsidRDefault="005624FE" w:rsidP="00B34297">
            <w:pPr>
              <w:spacing w:line="360" w:lineRule="auto"/>
              <w:jc w:val="both"/>
              <w:rPr>
                <w:color w:val="000000"/>
                <w:sz w:val="20"/>
              </w:rPr>
            </w:pPr>
            <w:r w:rsidRPr="00B34297">
              <w:rPr>
                <w:color w:val="000000"/>
                <w:sz w:val="20"/>
              </w:rPr>
              <w:t>Фотопроводящий</w:t>
            </w:r>
          </w:p>
        </w:tc>
        <w:tc>
          <w:tcPr>
            <w:tcW w:w="1008" w:type="pct"/>
            <w:shd w:val="clear" w:color="auto" w:fill="auto"/>
          </w:tcPr>
          <w:p w:rsidR="005624FE" w:rsidRPr="00B34297" w:rsidRDefault="005624FE" w:rsidP="00B34297">
            <w:pPr>
              <w:spacing w:line="360" w:lineRule="auto"/>
              <w:jc w:val="both"/>
              <w:rPr>
                <w:color w:val="000000"/>
                <w:sz w:val="20"/>
                <w:lang w:val="en-US"/>
              </w:rPr>
            </w:pPr>
            <w:r w:rsidRPr="00B34297">
              <w:rPr>
                <w:color w:val="000000"/>
                <w:sz w:val="20"/>
                <w:lang w:val="en-US"/>
              </w:rPr>
              <w:t>PbS, PbSe, InSb, CdHgTe</w:t>
            </w:r>
          </w:p>
        </w:tc>
      </w:tr>
      <w:tr w:rsidR="005624FE" w:rsidRPr="00B34297" w:rsidTr="00B34297">
        <w:trPr>
          <w:cantSplit/>
        </w:trPr>
        <w:tc>
          <w:tcPr>
            <w:tcW w:w="1042" w:type="pct"/>
            <w:vMerge/>
            <w:shd w:val="clear" w:color="auto" w:fill="auto"/>
          </w:tcPr>
          <w:p w:rsidR="005624FE" w:rsidRPr="00B34297" w:rsidRDefault="005624FE" w:rsidP="00B34297">
            <w:pPr>
              <w:spacing w:line="360" w:lineRule="auto"/>
              <w:jc w:val="both"/>
              <w:rPr>
                <w:color w:val="000000"/>
                <w:sz w:val="20"/>
              </w:rPr>
            </w:pPr>
          </w:p>
        </w:tc>
        <w:tc>
          <w:tcPr>
            <w:tcW w:w="1319" w:type="pct"/>
            <w:vMerge/>
            <w:shd w:val="clear" w:color="auto" w:fill="auto"/>
          </w:tcPr>
          <w:p w:rsidR="005624FE" w:rsidRPr="00B34297" w:rsidRDefault="005624FE" w:rsidP="00B34297">
            <w:pPr>
              <w:spacing w:line="360" w:lineRule="auto"/>
              <w:jc w:val="both"/>
              <w:rPr>
                <w:color w:val="000000"/>
                <w:sz w:val="20"/>
              </w:rPr>
            </w:pPr>
          </w:p>
        </w:tc>
        <w:tc>
          <w:tcPr>
            <w:tcW w:w="1631" w:type="pct"/>
            <w:shd w:val="clear" w:color="auto" w:fill="auto"/>
          </w:tcPr>
          <w:p w:rsidR="005624FE" w:rsidRPr="00B34297" w:rsidRDefault="005624FE" w:rsidP="00B34297">
            <w:pPr>
              <w:spacing w:line="360" w:lineRule="auto"/>
              <w:jc w:val="both"/>
              <w:rPr>
                <w:color w:val="000000"/>
                <w:sz w:val="20"/>
              </w:rPr>
            </w:pPr>
            <w:r w:rsidRPr="00B34297">
              <w:rPr>
                <w:color w:val="000000"/>
                <w:sz w:val="20"/>
              </w:rPr>
              <w:t>Фотовольтаический</w:t>
            </w:r>
          </w:p>
        </w:tc>
        <w:tc>
          <w:tcPr>
            <w:tcW w:w="1008" w:type="pct"/>
            <w:shd w:val="clear" w:color="auto" w:fill="auto"/>
          </w:tcPr>
          <w:p w:rsidR="005624FE" w:rsidRPr="00B34297" w:rsidRDefault="005624FE" w:rsidP="00B34297">
            <w:pPr>
              <w:spacing w:line="360" w:lineRule="auto"/>
              <w:jc w:val="both"/>
              <w:rPr>
                <w:color w:val="000000"/>
                <w:sz w:val="20"/>
              </w:rPr>
            </w:pPr>
            <w:r w:rsidRPr="00B34297">
              <w:rPr>
                <w:color w:val="000000"/>
                <w:sz w:val="20"/>
                <w:lang w:val="en-US"/>
              </w:rPr>
              <w:t>InSb</w:t>
            </w:r>
            <w:r w:rsidRPr="00B34297">
              <w:rPr>
                <w:color w:val="000000"/>
                <w:sz w:val="20"/>
              </w:rPr>
              <w:t xml:space="preserve">, </w:t>
            </w:r>
            <w:r w:rsidRPr="00B34297">
              <w:rPr>
                <w:color w:val="000000"/>
                <w:sz w:val="20"/>
                <w:lang w:val="en-US"/>
              </w:rPr>
              <w:t>InAs</w:t>
            </w:r>
            <w:r w:rsidRPr="00B34297">
              <w:rPr>
                <w:color w:val="000000"/>
                <w:sz w:val="20"/>
              </w:rPr>
              <w:t xml:space="preserve">, </w:t>
            </w:r>
            <w:r w:rsidRPr="00B34297">
              <w:rPr>
                <w:color w:val="000000"/>
                <w:sz w:val="20"/>
                <w:lang w:val="en-US"/>
              </w:rPr>
              <w:t>PbTe</w:t>
            </w:r>
            <w:r w:rsidRPr="00B34297">
              <w:rPr>
                <w:color w:val="000000"/>
                <w:sz w:val="20"/>
              </w:rPr>
              <w:t xml:space="preserve">, </w:t>
            </w:r>
            <w:r w:rsidRPr="00B34297">
              <w:rPr>
                <w:color w:val="000000"/>
                <w:sz w:val="20"/>
                <w:lang w:val="en-US"/>
              </w:rPr>
              <w:t>CdHgTe</w:t>
            </w:r>
            <w:r w:rsidRPr="00B34297">
              <w:rPr>
                <w:color w:val="000000"/>
                <w:sz w:val="20"/>
              </w:rPr>
              <w:t xml:space="preserve">, </w:t>
            </w:r>
            <w:r w:rsidRPr="00B34297">
              <w:rPr>
                <w:color w:val="000000"/>
                <w:sz w:val="20"/>
                <w:lang w:val="en-US"/>
              </w:rPr>
              <w:t>PbSnTe</w:t>
            </w:r>
          </w:p>
        </w:tc>
      </w:tr>
      <w:tr w:rsidR="005624FE" w:rsidRPr="00B34297" w:rsidTr="00B34297">
        <w:trPr>
          <w:cantSplit/>
        </w:trPr>
        <w:tc>
          <w:tcPr>
            <w:tcW w:w="1042" w:type="pct"/>
            <w:vMerge/>
            <w:shd w:val="clear" w:color="auto" w:fill="auto"/>
          </w:tcPr>
          <w:p w:rsidR="005624FE" w:rsidRPr="00B34297" w:rsidRDefault="005624FE" w:rsidP="00B34297">
            <w:pPr>
              <w:spacing w:line="360" w:lineRule="auto"/>
              <w:jc w:val="both"/>
              <w:rPr>
                <w:color w:val="000000"/>
                <w:sz w:val="20"/>
              </w:rPr>
            </w:pPr>
          </w:p>
        </w:tc>
        <w:tc>
          <w:tcPr>
            <w:tcW w:w="1319" w:type="pct"/>
            <w:vMerge/>
            <w:shd w:val="clear" w:color="auto" w:fill="auto"/>
          </w:tcPr>
          <w:p w:rsidR="005624FE" w:rsidRPr="00B34297" w:rsidRDefault="005624FE" w:rsidP="00B34297">
            <w:pPr>
              <w:spacing w:line="360" w:lineRule="auto"/>
              <w:jc w:val="both"/>
              <w:rPr>
                <w:color w:val="000000"/>
                <w:sz w:val="20"/>
              </w:rPr>
            </w:pPr>
          </w:p>
        </w:tc>
        <w:tc>
          <w:tcPr>
            <w:tcW w:w="1631" w:type="pct"/>
            <w:shd w:val="clear" w:color="auto" w:fill="auto"/>
          </w:tcPr>
          <w:p w:rsidR="005624FE" w:rsidRPr="00B34297" w:rsidRDefault="005624FE" w:rsidP="00B34297">
            <w:pPr>
              <w:spacing w:line="360" w:lineRule="auto"/>
              <w:jc w:val="both"/>
              <w:rPr>
                <w:color w:val="000000"/>
                <w:sz w:val="20"/>
              </w:rPr>
            </w:pPr>
            <w:r w:rsidRPr="00B34297">
              <w:rPr>
                <w:color w:val="000000"/>
                <w:sz w:val="20"/>
              </w:rPr>
              <w:t>Емкость</w:t>
            </w:r>
          </w:p>
        </w:tc>
        <w:tc>
          <w:tcPr>
            <w:tcW w:w="1008" w:type="pct"/>
            <w:shd w:val="clear" w:color="auto" w:fill="auto"/>
          </w:tcPr>
          <w:p w:rsidR="005624FE" w:rsidRPr="00B34297" w:rsidRDefault="005624FE" w:rsidP="00B34297">
            <w:pPr>
              <w:spacing w:line="360" w:lineRule="auto"/>
              <w:jc w:val="both"/>
              <w:rPr>
                <w:color w:val="000000"/>
                <w:sz w:val="20"/>
                <w:lang w:val="en-US"/>
              </w:rPr>
            </w:pPr>
            <w:r w:rsidRPr="00B34297">
              <w:rPr>
                <w:color w:val="000000"/>
                <w:sz w:val="20"/>
                <w:lang w:val="en-US"/>
              </w:rPr>
              <w:t>InSb, CdHgTe</w:t>
            </w:r>
          </w:p>
        </w:tc>
      </w:tr>
      <w:tr w:rsidR="005624FE" w:rsidRPr="00B34297" w:rsidTr="00B34297">
        <w:trPr>
          <w:cantSplit/>
        </w:trPr>
        <w:tc>
          <w:tcPr>
            <w:tcW w:w="1042" w:type="pct"/>
            <w:vMerge/>
            <w:shd w:val="clear" w:color="auto" w:fill="auto"/>
          </w:tcPr>
          <w:p w:rsidR="005624FE" w:rsidRPr="00B34297" w:rsidRDefault="005624FE" w:rsidP="00B34297">
            <w:pPr>
              <w:spacing w:line="360" w:lineRule="auto"/>
              <w:jc w:val="both"/>
              <w:rPr>
                <w:color w:val="000000"/>
                <w:sz w:val="20"/>
              </w:rPr>
            </w:pPr>
          </w:p>
        </w:tc>
        <w:tc>
          <w:tcPr>
            <w:tcW w:w="1319" w:type="pct"/>
            <w:vMerge/>
            <w:shd w:val="clear" w:color="auto" w:fill="auto"/>
          </w:tcPr>
          <w:p w:rsidR="005624FE" w:rsidRPr="00B34297" w:rsidRDefault="005624FE" w:rsidP="00B34297">
            <w:pPr>
              <w:spacing w:line="360" w:lineRule="auto"/>
              <w:jc w:val="both"/>
              <w:rPr>
                <w:color w:val="000000"/>
                <w:sz w:val="20"/>
              </w:rPr>
            </w:pPr>
          </w:p>
        </w:tc>
        <w:tc>
          <w:tcPr>
            <w:tcW w:w="1631" w:type="pct"/>
            <w:shd w:val="clear" w:color="auto" w:fill="auto"/>
          </w:tcPr>
          <w:p w:rsidR="005624FE" w:rsidRPr="00B34297" w:rsidRDefault="005624FE" w:rsidP="00B34297">
            <w:pPr>
              <w:spacing w:line="360" w:lineRule="auto"/>
              <w:jc w:val="both"/>
              <w:rPr>
                <w:color w:val="000000"/>
                <w:sz w:val="20"/>
              </w:rPr>
            </w:pPr>
            <w:r w:rsidRPr="00B34297">
              <w:rPr>
                <w:color w:val="000000"/>
                <w:sz w:val="20"/>
              </w:rPr>
              <w:t>ФЭМ</w:t>
            </w:r>
          </w:p>
        </w:tc>
        <w:tc>
          <w:tcPr>
            <w:tcW w:w="1008" w:type="pct"/>
            <w:shd w:val="clear" w:color="auto" w:fill="auto"/>
          </w:tcPr>
          <w:p w:rsidR="005624FE" w:rsidRPr="00B34297" w:rsidRDefault="005624FE" w:rsidP="00B34297">
            <w:pPr>
              <w:spacing w:line="360" w:lineRule="auto"/>
              <w:jc w:val="both"/>
              <w:rPr>
                <w:color w:val="000000"/>
                <w:sz w:val="20"/>
              </w:rPr>
            </w:pPr>
            <w:r w:rsidRPr="00B34297">
              <w:rPr>
                <w:color w:val="000000"/>
                <w:sz w:val="20"/>
                <w:lang w:val="en-US"/>
              </w:rPr>
              <w:t>InSb, CdHgTe</w:t>
            </w:r>
          </w:p>
        </w:tc>
      </w:tr>
      <w:tr w:rsidR="005624FE" w:rsidRPr="00B34297" w:rsidTr="00B34297">
        <w:trPr>
          <w:cantSplit/>
        </w:trPr>
        <w:tc>
          <w:tcPr>
            <w:tcW w:w="1042" w:type="pct"/>
            <w:shd w:val="clear" w:color="auto" w:fill="auto"/>
          </w:tcPr>
          <w:p w:rsidR="005624FE" w:rsidRPr="00B34297" w:rsidRDefault="005624FE" w:rsidP="00B34297">
            <w:pPr>
              <w:spacing w:line="360" w:lineRule="auto"/>
              <w:jc w:val="both"/>
              <w:rPr>
                <w:color w:val="000000"/>
                <w:sz w:val="20"/>
              </w:rPr>
            </w:pPr>
            <w:r w:rsidRPr="00B34297">
              <w:rPr>
                <w:color w:val="000000"/>
                <w:sz w:val="20"/>
              </w:rPr>
              <w:t>Примесные</w:t>
            </w:r>
          </w:p>
        </w:tc>
        <w:tc>
          <w:tcPr>
            <w:tcW w:w="1319" w:type="pct"/>
            <w:shd w:val="clear" w:color="auto" w:fill="auto"/>
          </w:tcPr>
          <w:p w:rsidR="005624FE" w:rsidRPr="00B34297" w:rsidRDefault="005624FE" w:rsidP="00B34297">
            <w:pPr>
              <w:spacing w:line="360" w:lineRule="auto"/>
              <w:jc w:val="both"/>
              <w:rPr>
                <w:color w:val="000000"/>
                <w:sz w:val="20"/>
              </w:rPr>
            </w:pPr>
            <w:r w:rsidRPr="00B34297">
              <w:rPr>
                <w:color w:val="000000"/>
                <w:sz w:val="20"/>
              </w:rPr>
              <w:t>Примесь-зона</w:t>
            </w:r>
          </w:p>
        </w:tc>
        <w:tc>
          <w:tcPr>
            <w:tcW w:w="1631" w:type="pct"/>
            <w:shd w:val="clear" w:color="auto" w:fill="auto"/>
          </w:tcPr>
          <w:p w:rsidR="005624FE" w:rsidRPr="00B34297" w:rsidRDefault="005624FE" w:rsidP="00B34297">
            <w:pPr>
              <w:spacing w:line="360" w:lineRule="auto"/>
              <w:jc w:val="both"/>
              <w:rPr>
                <w:color w:val="000000"/>
                <w:sz w:val="20"/>
              </w:rPr>
            </w:pPr>
            <w:r w:rsidRPr="00B34297">
              <w:rPr>
                <w:color w:val="000000"/>
                <w:sz w:val="20"/>
              </w:rPr>
              <w:t>Фотопроводящий</w:t>
            </w:r>
          </w:p>
        </w:tc>
        <w:tc>
          <w:tcPr>
            <w:tcW w:w="1008" w:type="pct"/>
            <w:shd w:val="clear" w:color="auto" w:fill="auto"/>
          </w:tcPr>
          <w:p w:rsidR="005624FE" w:rsidRPr="00B34297" w:rsidRDefault="005624FE" w:rsidP="00B34297">
            <w:pPr>
              <w:spacing w:line="360" w:lineRule="auto"/>
              <w:jc w:val="both"/>
              <w:rPr>
                <w:color w:val="000000"/>
                <w:sz w:val="20"/>
                <w:lang w:val="de-DE"/>
              </w:rPr>
            </w:pPr>
            <w:r w:rsidRPr="00B34297">
              <w:rPr>
                <w:color w:val="000000"/>
                <w:sz w:val="20"/>
                <w:lang w:val="de-DE"/>
              </w:rPr>
              <w:t>Si</w:t>
            </w:r>
            <w:r w:rsidR="004B2C0E" w:rsidRPr="00B34297">
              <w:rPr>
                <w:color w:val="000000"/>
                <w:sz w:val="20"/>
                <w:lang w:val="de-DE"/>
              </w:rPr>
              <w:t>: In</w:t>
            </w:r>
            <w:r w:rsidRPr="00B34297">
              <w:rPr>
                <w:color w:val="000000"/>
                <w:sz w:val="20"/>
                <w:lang w:val="de-DE"/>
              </w:rPr>
              <w:t>, Si</w:t>
            </w:r>
            <w:r w:rsidR="004B2C0E" w:rsidRPr="00B34297">
              <w:rPr>
                <w:color w:val="000000"/>
                <w:sz w:val="20"/>
                <w:lang w:val="de-DE"/>
              </w:rPr>
              <w:t>: Ga</w:t>
            </w:r>
            <w:r w:rsidRPr="00B34297">
              <w:rPr>
                <w:color w:val="000000"/>
                <w:sz w:val="20"/>
                <w:lang w:val="de-DE"/>
              </w:rPr>
              <w:t>, Ge</w:t>
            </w:r>
            <w:r w:rsidR="004B2C0E" w:rsidRPr="00B34297">
              <w:rPr>
                <w:color w:val="000000"/>
                <w:sz w:val="20"/>
                <w:lang w:val="de-DE"/>
              </w:rPr>
              <w:t>: Cu</w:t>
            </w:r>
            <w:r w:rsidRPr="00B34297">
              <w:rPr>
                <w:color w:val="000000"/>
                <w:sz w:val="20"/>
                <w:lang w:val="de-DE"/>
              </w:rPr>
              <w:t>, Ge</w:t>
            </w:r>
            <w:r w:rsidR="004B2C0E" w:rsidRPr="00B34297">
              <w:rPr>
                <w:color w:val="000000"/>
                <w:sz w:val="20"/>
                <w:lang w:val="de-DE"/>
              </w:rPr>
              <w:t>: Hg</w:t>
            </w:r>
          </w:p>
        </w:tc>
      </w:tr>
      <w:tr w:rsidR="005624FE" w:rsidRPr="00B34297" w:rsidTr="00B34297">
        <w:trPr>
          <w:cantSplit/>
          <w:trHeight w:val="1124"/>
        </w:trPr>
        <w:tc>
          <w:tcPr>
            <w:tcW w:w="1042" w:type="pct"/>
            <w:shd w:val="clear" w:color="auto" w:fill="auto"/>
          </w:tcPr>
          <w:p w:rsidR="005624FE" w:rsidRPr="00B34297" w:rsidRDefault="005624FE" w:rsidP="00B34297">
            <w:pPr>
              <w:spacing w:line="360" w:lineRule="auto"/>
              <w:jc w:val="both"/>
              <w:rPr>
                <w:color w:val="000000"/>
                <w:sz w:val="20"/>
              </w:rPr>
            </w:pPr>
            <w:r w:rsidRPr="00B34297">
              <w:rPr>
                <w:color w:val="000000"/>
                <w:sz w:val="20"/>
              </w:rPr>
              <w:t>На свободных носителях</w:t>
            </w:r>
          </w:p>
        </w:tc>
        <w:tc>
          <w:tcPr>
            <w:tcW w:w="1319" w:type="pct"/>
            <w:shd w:val="clear" w:color="auto" w:fill="auto"/>
          </w:tcPr>
          <w:p w:rsidR="005624FE" w:rsidRPr="00B34297" w:rsidRDefault="005624FE" w:rsidP="00B34297">
            <w:pPr>
              <w:spacing w:line="360" w:lineRule="auto"/>
              <w:jc w:val="both"/>
              <w:rPr>
                <w:color w:val="000000"/>
                <w:sz w:val="20"/>
              </w:rPr>
            </w:pPr>
            <w:r w:rsidRPr="00B34297">
              <w:rPr>
                <w:color w:val="000000"/>
                <w:sz w:val="20"/>
              </w:rPr>
              <w:t>Внутризонные</w:t>
            </w:r>
          </w:p>
        </w:tc>
        <w:tc>
          <w:tcPr>
            <w:tcW w:w="1631" w:type="pct"/>
            <w:shd w:val="clear" w:color="auto" w:fill="auto"/>
          </w:tcPr>
          <w:p w:rsidR="005624FE" w:rsidRPr="00B34297" w:rsidRDefault="005624FE" w:rsidP="00B34297">
            <w:pPr>
              <w:spacing w:line="360" w:lineRule="auto"/>
              <w:jc w:val="both"/>
              <w:rPr>
                <w:color w:val="000000"/>
                <w:sz w:val="20"/>
              </w:rPr>
            </w:pPr>
            <w:r w:rsidRPr="00B34297">
              <w:rPr>
                <w:color w:val="000000"/>
                <w:sz w:val="20"/>
              </w:rPr>
              <w:t>Фотопроводящий</w:t>
            </w:r>
          </w:p>
        </w:tc>
        <w:tc>
          <w:tcPr>
            <w:tcW w:w="1008" w:type="pct"/>
            <w:shd w:val="clear" w:color="auto" w:fill="auto"/>
          </w:tcPr>
          <w:p w:rsidR="005624FE" w:rsidRPr="00B34297" w:rsidRDefault="005624FE" w:rsidP="00B34297">
            <w:pPr>
              <w:spacing w:line="360" w:lineRule="auto"/>
              <w:jc w:val="both"/>
              <w:rPr>
                <w:color w:val="000000"/>
                <w:sz w:val="20"/>
              </w:rPr>
            </w:pPr>
            <w:r w:rsidRPr="00B34297">
              <w:rPr>
                <w:color w:val="000000"/>
                <w:sz w:val="20"/>
                <w:lang w:val="en-US"/>
              </w:rPr>
              <w:t>InSb</w:t>
            </w:r>
            <w:r w:rsidRPr="00B34297">
              <w:rPr>
                <w:color w:val="000000"/>
                <w:sz w:val="20"/>
              </w:rPr>
              <w:t xml:space="preserve"> электронный болометр</w:t>
            </w:r>
          </w:p>
        </w:tc>
      </w:tr>
    </w:tbl>
    <w:p w:rsidR="00971953" w:rsidRDefault="00971953" w:rsidP="004B2C0E">
      <w:pPr>
        <w:spacing w:line="360" w:lineRule="auto"/>
        <w:ind w:firstLine="709"/>
        <w:jc w:val="both"/>
        <w:rPr>
          <w:color w:val="000000"/>
          <w:sz w:val="28"/>
        </w:rPr>
      </w:pPr>
    </w:p>
    <w:p w:rsidR="005624FE" w:rsidRPr="004B2C0E" w:rsidRDefault="005624FE" w:rsidP="004B2C0E">
      <w:pPr>
        <w:spacing w:line="360" w:lineRule="auto"/>
        <w:ind w:firstLine="709"/>
        <w:jc w:val="both"/>
        <w:rPr>
          <w:color w:val="000000"/>
          <w:sz w:val="28"/>
        </w:rPr>
      </w:pPr>
      <w:r w:rsidRPr="004B2C0E">
        <w:rPr>
          <w:color w:val="000000"/>
          <w:sz w:val="28"/>
        </w:rPr>
        <w:t>В зависимости от природы взаимодействия класс фотоприемников подразделяется на различные типы. Наиболее важные из них:</w:t>
      </w:r>
    </w:p>
    <w:p w:rsidR="005624FE" w:rsidRPr="004B2C0E" w:rsidRDefault="004B2C0E" w:rsidP="004B2C0E">
      <w:pPr>
        <w:spacing w:line="360" w:lineRule="auto"/>
        <w:ind w:firstLine="709"/>
        <w:jc w:val="both"/>
        <w:rPr>
          <w:color w:val="000000"/>
          <w:sz w:val="28"/>
        </w:rPr>
      </w:pPr>
      <w:r>
        <w:rPr>
          <w:color w:val="000000"/>
          <w:sz w:val="28"/>
        </w:rPr>
        <w:t>– </w:t>
      </w:r>
      <w:r w:rsidR="005624FE" w:rsidRPr="004B2C0E">
        <w:rPr>
          <w:color w:val="000000"/>
          <w:sz w:val="28"/>
        </w:rPr>
        <w:t>собственные детекторы;</w:t>
      </w:r>
    </w:p>
    <w:p w:rsidR="005624FE" w:rsidRPr="004B2C0E" w:rsidRDefault="004B2C0E" w:rsidP="004B2C0E">
      <w:pPr>
        <w:spacing w:line="360" w:lineRule="auto"/>
        <w:ind w:firstLine="709"/>
        <w:jc w:val="both"/>
        <w:rPr>
          <w:color w:val="000000"/>
          <w:sz w:val="28"/>
        </w:rPr>
      </w:pPr>
      <w:r>
        <w:rPr>
          <w:color w:val="000000"/>
          <w:sz w:val="28"/>
        </w:rPr>
        <w:t>– </w:t>
      </w:r>
      <w:r w:rsidR="005624FE" w:rsidRPr="004B2C0E">
        <w:rPr>
          <w:color w:val="000000"/>
          <w:sz w:val="28"/>
        </w:rPr>
        <w:t>примесные детекторы.</w:t>
      </w:r>
    </w:p>
    <w:p w:rsidR="005624FE" w:rsidRPr="004B2C0E" w:rsidRDefault="005624FE" w:rsidP="004B2C0E">
      <w:pPr>
        <w:spacing w:line="360" w:lineRule="auto"/>
        <w:ind w:firstLine="709"/>
        <w:jc w:val="both"/>
        <w:rPr>
          <w:color w:val="000000"/>
          <w:sz w:val="28"/>
        </w:rPr>
      </w:pPr>
      <w:r w:rsidRPr="004B2C0E">
        <w:rPr>
          <w:color w:val="000000"/>
          <w:sz w:val="28"/>
        </w:rPr>
        <w:t>Второй класс детекторов ИК-излучения – тепловые детекторы. В тепловом детекторе падающее излучение при поглощении изменяет температуру материала и результирующее изменение некоторых физических свойств используется для генерации электрического выходного сигнала.</w:t>
      </w:r>
    </w:p>
    <w:p w:rsidR="005624FE" w:rsidRPr="004B2C0E" w:rsidRDefault="005624FE" w:rsidP="004B2C0E">
      <w:pPr>
        <w:spacing w:line="360" w:lineRule="auto"/>
        <w:ind w:firstLine="709"/>
        <w:jc w:val="both"/>
        <w:rPr>
          <w:color w:val="000000"/>
          <w:sz w:val="28"/>
        </w:rPr>
      </w:pPr>
      <w:r w:rsidRPr="004B2C0E">
        <w:rPr>
          <w:color w:val="000000"/>
          <w:sz w:val="28"/>
        </w:rPr>
        <w:t>Сигнал не зависит от фотонной природы падающего излучения. Так как тепловые эффекты обычно не зависят от длины волны, выходной сигнал зависит от мощности излучения (или скорости её изменения), а не от его спектрального состава. При этом предполагается, что механизм, ответственный за поглощение излучения,</w:t>
      </w:r>
      <w:r w:rsidR="00820A91" w:rsidRPr="004B2C0E">
        <w:rPr>
          <w:color w:val="000000"/>
          <w:sz w:val="28"/>
        </w:rPr>
        <w:t xml:space="preserve"> сам по себе не зависит от длин</w:t>
      </w:r>
      <w:r w:rsidRPr="004B2C0E">
        <w:rPr>
          <w:color w:val="000000"/>
          <w:sz w:val="28"/>
        </w:rPr>
        <w:t>ы волны, что</w:t>
      </w:r>
      <w:r w:rsidR="00820A91" w:rsidRPr="004B2C0E">
        <w:rPr>
          <w:color w:val="000000"/>
          <w:sz w:val="28"/>
        </w:rPr>
        <w:t>,</w:t>
      </w:r>
      <w:r w:rsidRPr="004B2C0E">
        <w:rPr>
          <w:color w:val="000000"/>
          <w:sz w:val="28"/>
        </w:rPr>
        <w:t xml:space="preserve"> строго говоря</w:t>
      </w:r>
      <w:r w:rsidR="00820A91" w:rsidRPr="004B2C0E">
        <w:rPr>
          <w:color w:val="000000"/>
          <w:sz w:val="28"/>
        </w:rPr>
        <w:t>,</w:t>
      </w:r>
      <w:r w:rsidRPr="004B2C0E">
        <w:rPr>
          <w:color w:val="000000"/>
          <w:sz w:val="28"/>
        </w:rPr>
        <w:t xml:space="preserve"> неверно в большинстве других случаев. В пироэлектрических детекторах измеряется изменение внутренней электрической поляризации, в то время, как в случае термисторных болометров – изменение электрического сопротивления. В отличие от фотоприёмников, тепловые детекторы обычно действуют при комнатной температуре. Они, как правило, характеризуются невысокой чувствительностью и большой инерционностью (потому что нагрев и охлаждение элемента детектора происходит довольно медленно), но дешевле и удобнее. Из-за своей дешевизны они широко используются там, где не требуются высокая эффективность и быстродействие. Будучи неселективными приборами, они часто применяются в ИК-спектрометрах.</w:t>
      </w:r>
    </w:p>
    <w:p w:rsidR="005624FE" w:rsidRPr="004B2C0E" w:rsidRDefault="005624FE" w:rsidP="004B2C0E">
      <w:pPr>
        <w:spacing w:line="360" w:lineRule="auto"/>
        <w:ind w:firstLine="709"/>
        <w:jc w:val="both"/>
        <w:rPr>
          <w:color w:val="000000"/>
          <w:sz w:val="28"/>
        </w:rPr>
      </w:pPr>
      <w:r w:rsidRPr="004B2C0E">
        <w:rPr>
          <w:color w:val="000000"/>
          <w:sz w:val="28"/>
        </w:rPr>
        <w:t>Неохлаждаемые, монолитные матричные приёмники фокальной плоскости (МФП) на основе тепловых детекторов могут коренным образом изменить направление разработок формирователей теплового изображения.</w:t>
      </w:r>
    </w:p>
    <w:p w:rsidR="005624FE" w:rsidRPr="004B2C0E" w:rsidRDefault="00296231" w:rsidP="004B2C0E">
      <w:pPr>
        <w:shd w:val="clear" w:color="auto" w:fill="FFFFFF"/>
        <w:autoSpaceDE w:val="0"/>
        <w:autoSpaceDN w:val="0"/>
        <w:adjustRightInd w:val="0"/>
        <w:spacing w:line="360" w:lineRule="auto"/>
        <w:ind w:firstLine="709"/>
        <w:jc w:val="both"/>
        <w:rPr>
          <w:bCs/>
          <w:color w:val="000000"/>
          <w:sz w:val="28"/>
        </w:rPr>
      </w:pPr>
      <w:r w:rsidRPr="004B2C0E">
        <w:rPr>
          <w:bCs/>
          <w:color w:val="000000"/>
          <w:sz w:val="28"/>
        </w:rPr>
        <w:t>Теперь рассмотрим более подробно приборы на основе КРТ</w:t>
      </w:r>
    </w:p>
    <w:p w:rsidR="004F7D47" w:rsidRPr="004B2C0E" w:rsidRDefault="00296231" w:rsidP="004B2C0E">
      <w:pPr>
        <w:pStyle w:val="3"/>
        <w:keepNext w:val="0"/>
        <w:spacing w:before="0" w:after="0" w:line="360" w:lineRule="auto"/>
        <w:ind w:firstLine="709"/>
        <w:jc w:val="both"/>
        <w:rPr>
          <w:rFonts w:ascii="Times New Roman" w:hAnsi="Times New Roman" w:cs="Times New Roman"/>
          <w:color w:val="000000"/>
          <w:sz w:val="28"/>
        </w:rPr>
      </w:pPr>
      <w:bookmarkStart w:id="28" w:name="_Toc233723420"/>
      <w:r w:rsidRPr="004B2C0E">
        <w:rPr>
          <w:rFonts w:ascii="Times New Roman" w:hAnsi="Times New Roman" w:cs="Times New Roman"/>
          <w:color w:val="000000"/>
          <w:sz w:val="28"/>
        </w:rPr>
        <w:t>Приемники на основе КРТ.</w:t>
      </w:r>
      <w:bookmarkEnd w:id="28"/>
    </w:p>
    <w:p w:rsidR="004F7D47" w:rsidRPr="004B2C0E" w:rsidRDefault="007F3106"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На </w:t>
      </w:r>
      <w:r w:rsidR="004B2C0E" w:rsidRPr="004B2C0E">
        <w:rPr>
          <w:color w:val="000000"/>
          <w:sz w:val="28"/>
        </w:rPr>
        <w:t>рис.</w:t>
      </w:r>
      <w:r w:rsidR="004B2C0E">
        <w:rPr>
          <w:color w:val="000000"/>
          <w:sz w:val="28"/>
        </w:rPr>
        <w:t xml:space="preserve"> </w:t>
      </w:r>
      <w:r w:rsidR="004B2C0E" w:rsidRPr="004B2C0E">
        <w:rPr>
          <w:color w:val="000000"/>
          <w:sz w:val="28"/>
        </w:rPr>
        <w:t>1</w:t>
      </w:r>
      <w:r w:rsidR="004F7D47" w:rsidRPr="004B2C0E">
        <w:rPr>
          <w:color w:val="000000"/>
          <w:sz w:val="28"/>
        </w:rPr>
        <w:t xml:space="preserve">1 представлена типичная структура </w:t>
      </w:r>
      <w:r w:rsidR="004F7D47" w:rsidRPr="004B2C0E">
        <w:rPr>
          <w:color w:val="000000"/>
          <w:sz w:val="28"/>
          <w:lang w:val="en-US"/>
        </w:rPr>
        <w:t>HgCdTe</w:t>
      </w:r>
      <w:r w:rsidR="004E099F" w:rsidRPr="004B2C0E">
        <w:rPr>
          <w:color w:val="000000"/>
          <w:sz w:val="28"/>
        </w:rPr>
        <w:t xml:space="preserve"> фоторезистора. Ос</w:t>
      </w:r>
      <w:r w:rsidR="004F7D47" w:rsidRPr="004B2C0E">
        <w:rPr>
          <w:color w:val="000000"/>
          <w:sz w:val="28"/>
        </w:rPr>
        <w:t xml:space="preserve">новной частью такой структуры является слой </w:t>
      </w:r>
      <w:r w:rsidR="004F7D47" w:rsidRPr="004B2C0E">
        <w:rPr>
          <w:color w:val="000000"/>
          <w:sz w:val="28"/>
          <w:lang w:val="en-US"/>
        </w:rPr>
        <w:t>HgCdTe</w:t>
      </w:r>
      <w:r w:rsidR="004F7D47" w:rsidRPr="004B2C0E">
        <w:rPr>
          <w:color w:val="000000"/>
          <w:sz w:val="28"/>
        </w:rPr>
        <w:t xml:space="preserve"> толщиной 3</w:t>
      </w:r>
      <w:r w:rsidR="004B2C0E">
        <w:rPr>
          <w:color w:val="000000"/>
          <w:sz w:val="28"/>
        </w:rPr>
        <w:t>–</w:t>
      </w:r>
      <w:r w:rsidR="004B2C0E" w:rsidRPr="004B2C0E">
        <w:rPr>
          <w:color w:val="000000"/>
          <w:sz w:val="28"/>
        </w:rPr>
        <w:t>2</w:t>
      </w:r>
      <w:r w:rsidR="004F7D47" w:rsidRPr="004B2C0E">
        <w:rPr>
          <w:color w:val="000000"/>
          <w:sz w:val="28"/>
        </w:rPr>
        <w:t>0 мкм с контактами. Оптимальная толщина активной обла</w:t>
      </w:r>
      <w:r w:rsidR="004E099F" w:rsidRPr="004B2C0E">
        <w:rPr>
          <w:color w:val="000000"/>
          <w:sz w:val="28"/>
        </w:rPr>
        <w:t>сти (несколько микромет</w:t>
      </w:r>
      <w:r w:rsidR="004F7D47" w:rsidRPr="004B2C0E">
        <w:rPr>
          <w:color w:val="000000"/>
          <w:sz w:val="28"/>
        </w:rPr>
        <w:t xml:space="preserve">ров) зависит от рабочей температуры и имеет меньшее значение в неохлаждаемых устройствах. Толщина обычно выбирается порядка </w:t>
      </w:r>
      <w:r w:rsidR="004F7D47" w:rsidRPr="004B2C0E">
        <w:rPr>
          <w:color w:val="000000"/>
          <w:sz w:val="28"/>
          <w:lang w:val="en-US"/>
        </w:rPr>
        <w:t>a</w:t>
      </w:r>
      <w:r w:rsidR="004F7D47" w:rsidRPr="004B2C0E">
        <w:rPr>
          <w:color w:val="000000"/>
          <w:sz w:val="28"/>
          <w:vertAlign w:val="superscript"/>
        </w:rPr>
        <w:t>-1</w:t>
      </w:r>
      <w:r w:rsidR="004E099F" w:rsidRPr="004B2C0E">
        <w:rPr>
          <w:color w:val="000000"/>
          <w:sz w:val="28"/>
        </w:rPr>
        <w:t xml:space="preserve">, где а </w:t>
      </w:r>
      <w:r w:rsidR="004B2C0E">
        <w:rPr>
          <w:color w:val="000000"/>
          <w:sz w:val="28"/>
        </w:rPr>
        <w:t>–</w:t>
      </w:r>
      <w:r w:rsidR="004B2C0E" w:rsidRPr="004B2C0E">
        <w:rPr>
          <w:color w:val="000000"/>
          <w:sz w:val="28"/>
        </w:rPr>
        <w:t xml:space="preserve"> </w:t>
      </w:r>
      <w:r w:rsidR="004E099F" w:rsidRPr="004B2C0E">
        <w:rPr>
          <w:color w:val="000000"/>
          <w:sz w:val="28"/>
        </w:rPr>
        <w:t>коэффици</w:t>
      </w:r>
      <w:r w:rsidR="004F7D47" w:rsidRPr="004B2C0E">
        <w:rPr>
          <w:color w:val="000000"/>
          <w:sz w:val="28"/>
        </w:rPr>
        <w:t>ент оптического поглощения. Если толщина меньше, чем диффузионная длина неосновных носителей заряда, рекомбинация носителей заряда на поверхности может преобладать в процессе рекомбинации для некорректно изготовленного детектора. Чтобы получить времена жизни</w:t>
      </w:r>
      <w:r w:rsidR="004E099F" w:rsidRPr="004B2C0E">
        <w:rPr>
          <w:color w:val="000000"/>
          <w:sz w:val="28"/>
        </w:rPr>
        <w:t>, ограниченные объемными процес</w:t>
      </w:r>
      <w:r w:rsidR="004F7D47" w:rsidRPr="004B2C0E">
        <w:rPr>
          <w:color w:val="000000"/>
          <w:sz w:val="28"/>
        </w:rPr>
        <w:t>сами, необходимо уменьшить скорость поверхностной ре</w:t>
      </w:r>
      <w:r w:rsidR="004E099F" w:rsidRPr="004B2C0E">
        <w:rPr>
          <w:color w:val="000000"/>
          <w:sz w:val="28"/>
        </w:rPr>
        <w:t>комбинации прибли</w:t>
      </w:r>
      <w:r w:rsidR="004F7D47" w:rsidRPr="004B2C0E">
        <w:rPr>
          <w:color w:val="000000"/>
          <w:sz w:val="28"/>
        </w:rPr>
        <w:t>зительно до 500 см/с. Это может быть достигнуто обработкой поверхности таким способом, чтобы предотвратить отток носителей на поверхность путем слабого ее обогащения. В результате изгиба зон появляется электрическое поле, которое уменьшает поток неосновных носителей к поверхностным рекомбинационным центрам. Для получения обогащенной поверхности с низкой скоростью рекомбинации часто используется собственный оксид на верхней поверхности, полученный анодным окислением. Верхняя поверхность обычно покрывается пассивирующим слоем и а</w:t>
      </w:r>
      <w:r w:rsidR="004E099F" w:rsidRPr="004B2C0E">
        <w:rPr>
          <w:color w:val="000000"/>
          <w:sz w:val="28"/>
        </w:rPr>
        <w:t>нтиотражающим покрытием. Поверх</w:t>
      </w:r>
      <w:r w:rsidR="004F7D47" w:rsidRPr="004B2C0E">
        <w:rPr>
          <w:color w:val="000000"/>
          <w:sz w:val="28"/>
        </w:rPr>
        <w:t xml:space="preserve">ность с обратной стороны приемника также </w:t>
      </w:r>
      <w:r w:rsidR="004E099F" w:rsidRPr="004B2C0E">
        <w:rPr>
          <w:color w:val="000000"/>
          <w:sz w:val="28"/>
        </w:rPr>
        <w:t>пассивируется. Напротив, поверх</w:t>
      </w:r>
      <w:r w:rsidR="004F7D47" w:rsidRPr="004B2C0E">
        <w:rPr>
          <w:color w:val="000000"/>
          <w:sz w:val="28"/>
        </w:rPr>
        <w:t xml:space="preserve">ность тыльной стороны эпитаксиального слоя, выращенного на </w:t>
      </w:r>
      <w:r w:rsidR="004F7D47" w:rsidRPr="004B2C0E">
        <w:rPr>
          <w:color w:val="000000"/>
          <w:sz w:val="28"/>
          <w:lang w:val="en-US"/>
        </w:rPr>
        <w:t>CdZnTe</w:t>
      </w:r>
      <w:r w:rsidR="004E099F" w:rsidRPr="004B2C0E">
        <w:rPr>
          <w:color w:val="000000"/>
          <w:sz w:val="28"/>
        </w:rPr>
        <w:t xml:space="preserve"> под</w:t>
      </w:r>
      <w:r w:rsidR="004F7D47" w:rsidRPr="004B2C0E">
        <w:rPr>
          <w:color w:val="000000"/>
          <w:sz w:val="28"/>
        </w:rPr>
        <w:t>ложке, не требует никакой пассивации. Детекторы соединяются с теплопроводящими подложками.</w:t>
      </w:r>
    </w:p>
    <w:p w:rsidR="00222F5E" w:rsidRDefault="004F7D47" w:rsidP="004B2C0E">
      <w:pPr>
        <w:spacing w:line="360" w:lineRule="auto"/>
        <w:ind w:firstLine="709"/>
        <w:jc w:val="both"/>
        <w:rPr>
          <w:color w:val="000000"/>
          <w:sz w:val="28"/>
        </w:rPr>
      </w:pPr>
      <w:r w:rsidRPr="004B2C0E">
        <w:rPr>
          <w:color w:val="000000"/>
          <w:sz w:val="28"/>
        </w:rPr>
        <w:t xml:space="preserve">Для увеличения поглощения излучения детекторы иногда снабжаются тыльным золотым отражателем, изолированным от фоторезистора слоем </w:t>
      </w:r>
      <w:r w:rsidRPr="004B2C0E">
        <w:rPr>
          <w:color w:val="000000"/>
          <w:sz w:val="28"/>
          <w:lang w:val="en-US"/>
        </w:rPr>
        <w:t>ZnS</w:t>
      </w:r>
      <w:r w:rsidRPr="004B2C0E">
        <w:rPr>
          <w:color w:val="000000"/>
          <w:sz w:val="28"/>
        </w:rPr>
        <w:t xml:space="preserve"> или подложкой. Толщина полупроводника и </w:t>
      </w:r>
      <w:r w:rsidR="004E099F" w:rsidRPr="004B2C0E">
        <w:rPr>
          <w:color w:val="000000"/>
          <w:sz w:val="28"/>
        </w:rPr>
        <w:t>двух диэлектрических слоев выби</w:t>
      </w:r>
      <w:r w:rsidRPr="004B2C0E">
        <w:rPr>
          <w:color w:val="000000"/>
          <w:sz w:val="28"/>
        </w:rPr>
        <w:t xml:space="preserve">рается таким образом, чтобы получился оптический резонатор со стоячими волнами в структуре с максимумами на передней поверхности и узлами </w:t>
      </w:r>
      <w:r w:rsidR="004B2C0E">
        <w:rPr>
          <w:color w:val="000000"/>
          <w:sz w:val="28"/>
        </w:rPr>
        <w:t>–</w:t>
      </w:r>
      <w:r w:rsidR="004B2C0E" w:rsidRPr="004B2C0E">
        <w:rPr>
          <w:color w:val="000000"/>
          <w:sz w:val="28"/>
        </w:rPr>
        <w:t xml:space="preserve"> </w:t>
      </w:r>
      <w:r w:rsidRPr="004B2C0E">
        <w:rPr>
          <w:color w:val="000000"/>
          <w:sz w:val="28"/>
        </w:rPr>
        <w:t>на обратной.</w:t>
      </w:r>
    </w:p>
    <w:p w:rsidR="00971953" w:rsidRPr="004B2C0E" w:rsidRDefault="00971953" w:rsidP="004B2C0E">
      <w:pPr>
        <w:spacing w:line="360" w:lineRule="auto"/>
        <w:ind w:firstLine="709"/>
        <w:jc w:val="both"/>
        <w:rPr>
          <w:color w:val="000000"/>
          <w:sz w:val="28"/>
        </w:rPr>
      </w:pPr>
    </w:p>
    <w:p w:rsidR="00971953" w:rsidRDefault="004B4D8D" w:rsidP="004B2C0E">
      <w:pPr>
        <w:spacing w:line="360" w:lineRule="auto"/>
        <w:ind w:firstLine="709"/>
        <w:jc w:val="both"/>
        <w:rPr>
          <w:color w:val="000000"/>
          <w:sz w:val="28"/>
        </w:rPr>
      </w:pPr>
      <w:r>
        <w:rPr>
          <w:color w:val="000000"/>
          <w:sz w:val="28"/>
        </w:rPr>
        <w:pict>
          <v:shape id="_x0000_i1057" type="#_x0000_t75" style="width:345pt;height:172.5pt">
            <v:imagedata r:id="rId31" o:title=""/>
          </v:shape>
        </w:pict>
      </w:r>
    </w:p>
    <w:p w:rsidR="00494352" w:rsidRPr="004B2C0E" w:rsidRDefault="002A7F68" w:rsidP="004B2C0E">
      <w:pPr>
        <w:spacing w:line="360" w:lineRule="auto"/>
        <w:ind w:firstLine="709"/>
        <w:jc w:val="both"/>
        <w:rPr>
          <w:color w:val="000000"/>
          <w:sz w:val="28"/>
        </w:rPr>
      </w:pPr>
      <w:r w:rsidRPr="004B2C0E">
        <w:rPr>
          <w:bCs/>
          <w:color w:val="000000"/>
          <w:sz w:val="28"/>
          <w:szCs w:val="20"/>
        </w:rPr>
        <w:t>Рис.</w:t>
      </w:r>
      <w:r w:rsidR="00971953">
        <w:rPr>
          <w:bCs/>
          <w:color w:val="000000"/>
          <w:sz w:val="28"/>
          <w:szCs w:val="20"/>
        </w:rPr>
        <w:t xml:space="preserve"> </w:t>
      </w:r>
      <w:r w:rsidRPr="004B2C0E">
        <w:rPr>
          <w:bCs/>
          <w:color w:val="000000"/>
          <w:sz w:val="28"/>
          <w:szCs w:val="20"/>
        </w:rPr>
        <w:t xml:space="preserve">11 Поперечное сечение типичного </w:t>
      </w:r>
      <w:r w:rsidRPr="004B2C0E">
        <w:rPr>
          <w:color w:val="000000"/>
          <w:sz w:val="28"/>
          <w:szCs w:val="20"/>
          <w:lang w:val="en-US"/>
        </w:rPr>
        <w:t>HgCdTe</w:t>
      </w:r>
      <w:r w:rsidRPr="004B2C0E">
        <w:rPr>
          <w:color w:val="000000"/>
          <w:sz w:val="28"/>
          <w:szCs w:val="20"/>
        </w:rPr>
        <w:t xml:space="preserve"> </w:t>
      </w:r>
      <w:r w:rsidRPr="004B2C0E">
        <w:rPr>
          <w:bCs/>
          <w:color w:val="000000"/>
          <w:sz w:val="28"/>
          <w:szCs w:val="20"/>
        </w:rPr>
        <w:t>фоторезистора</w:t>
      </w:r>
    </w:p>
    <w:p w:rsidR="00971953" w:rsidRDefault="00971953" w:rsidP="004B2C0E">
      <w:pPr>
        <w:pStyle w:val="3"/>
        <w:keepNext w:val="0"/>
        <w:spacing w:before="0" w:after="0" w:line="360" w:lineRule="auto"/>
        <w:ind w:firstLine="709"/>
        <w:jc w:val="both"/>
        <w:rPr>
          <w:rFonts w:ascii="Times New Roman" w:hAnsi="Times New Roman" w:cs="Times New Roman"/>
          <w:color w:val="000000"/>
          <w:sz w:val="28"/>
        </w:rPr>
      </w:pPr>
      <w:bookmarkStart w:id="29" w:name="_Toc233723421"/>
    </w:p>
    <w:p w:rsidR="00F7534F" w:rsidRPr="004B2C0E" w:rsidRDefault="00F7534F" w:rsidP="004B2C0E">
      <w:pPr>
        <w:pStyle w:val="3"/>
        <w:keepNext w:val="0"/>
        <w:spacing w:before="0" w:after="0" w:line="360" w:lineRule="auto"/>
        <w:ind w:firstLine="709"/>
        <w:jc w:val="both"/>
        <w:rPr>
          <w:rFonts w:ascii="Times New Roman" w:hAnsi="Times New Roman" w:cs="Times New Roman"/>
          <w:color w:val="000000"/>
          <w:sz w:val="28"/>
        </w:rPr>
      </w:pPr>
      <w:r w:rsidRPr="004B2C0E">
        <w:rPr>
          <w:rFonts w:ascii="Times New Roman" w:hAnsi="Times New Roman" w:cs="Times New Roman"/>
          <w:color w:val="000000"/>
          <w:sz w:val="28"/>
        </w:rPr>
        <w:t>Фоторезисторы на объёмных монокристаллах КРТ.</w:t>
      </w:r>
      <w:bookmarkEnd w:id="29"/>
    </w:p>
    <w:p w:rsidR="00CB4F8E" w:rsidRPr="004B2C0E" w:rsidRDefault="00CB4F8E" w:rsidP="004B2C0E">
      <w:pPr>
        <w:spacing w:line="360" w:lineRule="auto"/>
        <w:ind w:firstLine="709"/>
        <w:jc w:val="both"/>
        <w:rPr>
          <w:color w:val="000000"/>
          <w:sz w:val="28"/>
          <w:u w:val="single"/>
        </w:rPr>
      </w:pPr>
      <w:r w:rsidRPr="004B2C0E">
        <w:rPr>
          <w:color w:val="000000"/>
          <w:sz w:val="28"/>
        </w:rPr>
        <w:t xml:space="preserve">Для большинства фоторезисторов на основе </w:t>
      </w:r>
      <w:r w:rsidRPr="004B2C0E">
        <w:rPr>
          <w:color w:val="000000"/>
          <w:sz w:val="28"/>
          <w:lang w:val="en-US"/>
        </w:rPr>
        <w:t>HgCdTe</w:t>
      </w:r>
      <w:r w:rsidRPr="004B2C0E">
        <w:rPr>
          <w:color w:val="000000"/>
          <w:sz w:val="28"/>
        </w:rPr>
        <w:t xml:space="preserve"> используется объемный материал, выращенный методом Бриджмена или методом твердотельной рекристаллизации, хотя сейчас применяется материал, изготовленный методами газо- и жидкофазной эпитаксии: ЖФЭ, МОСГФЭ и МЛЭ</w:t>
      </w:r>
    </w:p>
    <w:p w:rsidR="00F7534F" w:rsidRPr="004B2C0E" w:rsidRDefault="00F7534F" w:rsidP="004B2C0E">
      <w:pPr>
        <w:spacing w:line="360" w:lineRule="auto"/>
        <w:ind w:firstLine="709"/>
        <w:jc w:val="both"/>
        <w:rPr>
          <w:color w:val="000000"/>
          <w:sz w:val="28"/>
        </w:rPr>
      </w:pPr>
      <w:r w:rsidRPr="004B2C0E">
        <w:rPr>
          <w:color w:val="000000"/>
          <w:sz w:val="28"/>
        </w:rPr>
        <w:t xml:space="preserve">В течение последующих </w:t>
      </w:r>
      <w:r w:rsidR="003762C7" w:rsidRPr="004B2C0E">
        <w:rPr>
          <w:color w:val="000000"/>
          <w:sz w:val="28"/>
        </w:rPr>
        <w:t xml:space="preserve">с начала развития </w:t>
      </w:r>
      <w:r w:rsidRPr="004B2C0E">
        <w:rPr>
          <w:color w:val="000000"/>
          <w:sz w:val="28"/>
        </w:rPr>
        <w:t xml:space="preserve">лет технология изготовления ОМ КРТ перетерпела ряд важных изменений. Была разработана и освоена технология выращивания МК из двухфазной смеси и внедрено легирование монокристалла индием. Первое мероприятие обеспечивало более высокую однородность состава и свойств МК по пластине, увеличивало выход годных. Легирование индием решило проблему стабильности ОМ КРТ, повысило однородность электрофизических и фотоэлектрических свойств, а также повысило выход годных. Изменения технологии получения ОМ КРТ неизбежно приводили к изменениям технологии изготовления фотоприемников. Главным направлением в разработке фотоприемников для </w:t>
      </w:r>
      <w:r w:rsidR="00340F02" w:rsidRPr="004B2C0E">
        <w:rPr>
          <w:color w:val="000000"/>
          <w:sz w:val="28"/>
        </w:rPr>
        <w:t>тепловидения</w:t>
      </w:r>
      <w:r w:rsidRPr="004B2C0E">
        <w:rPr>
          <w:color w:val="000000"/>
          <w:sz w:val="28"/>
        </w:rPr>
        <w:t xml:space="preserve"> было создание фоторезисторов из ОМ КРТ на диапазон 8 – 14 мкм. До сегодняшнего дня фоторезисторы из КРТ являются основными сенсорами в различных видах тепловизионной техники.</w:t>
      </w:r>
    </w:p>
    <w:p w:rsidR="00F7534F" w:rsidRPr="004B2C0E" w:rsidRDefault="00F7534F" w:rsidP="004B2C0E">
      <w:pPr>
        <w:spacing w:line="360" w:lineRule="auto"/>
        <w:ind w:firstLine="709"/>
        <w:jc w:val="both"/>
        <w:rPr>
          <w:color w:val="000000"/>
          <w:sz w:val="28"/>
        </w:rPr>
      </w:pPr>
      <w:r w:rsidRPr="004B2C0E">
        <w:rPr>
          <w:color w:val="000000"/>
          <w:sz w:val="28"/>
        </w:rPr>
        <w:t>Фоторезистор из КРТ способен использовать большую часть излучения в атмосферном окне (8 – 14 мкм), так как максимум спектральной чувствительности может приобретать в зависимости от состава КРТ любые значения в окне 8 – 14 мкм практически без ухудшения обнаружительной способности.</w:t>
      </w:r>
    </w:p>
    <w:p w:rsidR="00F7534F" w:rsidRPr="004B2C0E" w:rsidRDefault="00F7534F" w:rsidP="004B2C0E">
      <w:pPr>
        <w:spacing w:line="360" w:lineRule="auto"/>
        <w:ind w:firstLine="709"/>
        <w:jc w:val="both"/>
        <w:rPr>
          <w:color w:val="000000"/>
          <w:sz w:val="28"/>
        </w:rPr>
      </w:pPr>
      <w:r w:rsidRPr="004B2C0E">
        <w:rPr>
          <w:color w:val="000000"/>
          <w:sz w:val="28"/>
        </w:rPr>
        <w:t>Фоторезисторы из ОМ КРТ, используемые в настоящее время, достигли параметров, близких к теоретическому пределу (ограничение фоном). При серийном производстве фотоприёмников и фотоприемных устройств возникают определённые трудности в реализации предельных параметров.</w:t>
      </w:r>
    </w:p>
    <w:p w:rsidR="00F7534F" w:rsidRPr="004B2C0E" w:rsidRDefault="00F7534F" w:rsidP="004B2C0E">
      <w:pPr>
        <w:pStyle w:val="2"/>
        <w:keepNext w:val="0"/>
        <w:spacing w:before="0" w:after="0" w:line="360" w:lineRule="auto"/>
        <w:ind w:firstLine="709"/>
        <w:jc w:val="both"/>
        <w:rPr>
          <w:rFonts w:ascii="Times New Roman" w:hAnsi="Times New Roman" w:cs="Times New Roman"/>
          <w:i w:val="0"/>
          <w:iCs w:val="0"/>
          <w:color w:val="000000"/>
        </w:rPr>
      </w:pPr>
      <w:bookmarkStart w:id="30" w:name="_Toc233723422"/>
      <w:r w:rsidRPr="004B2C0E">
        <w:rPr>
          <w:rFonts w:ascii="Times New Roman" w:hAnsi="Times New Roman" w:cs="Times New Roman"/>
          <w:i w:val="0"/>
          <w:iCs w:val="0"/>
          <w:color w:val="000000"/>
        </w:rPr>
        <w:t>Особенности фоторезисторов на объёмных кристаллах КРТ.</w:t>
      </w:r>
      <w:bookmarkEnd w:id="30"/>
    </w:p>
    <w:p w:rsidR="00F7534F" w:rsidRPr="004B2C0E" w:rsidRDefault="00F7534F" w:rsidP="004B2C0E">
      <w:pPr>
        <w:pStyle w:val="3"/>
        <w:keepNext w:val="0"/>
        <w:spacing w:before="0" w:after="0" w:line="360" w:lineRule="auto"/>
        <w:ind w:firstLine="709"/>
        <w:jc w:val="both"/>
        <w:rPr>
          <w:rFonts w:ascii="Times New Roman" w:hAnsi="Times New Roman" w:cs="Times New Roman"/>
          <w:color w:val="000000"/>
          <w:sz w:val="28"/>
        </w:rPr>
      </w:pPr>
      <w:bookmarkStart w:id="31" w:name="_Toc233723423"/>
      <w:r w:rsidRPr="004B2C0E">
        <w:rPr>
          <w:rFonts w:ascii="Times New Roman" w:hAnsi="Times New Roman" w:cs="Times New Roman"/>
          <w:color w:val="000000"/>
          <w:sz w:val="28"/>
        </w:rPr>
        <w:t>Сопротивление фоторезистора.</w:t>
      </w:r>
      <w:bookmarkEnd w:id="31"/>
    </w:p>
    <w:p w:rsidR="00F7534F" w:rsidRPr="004B2C0E" w:rsidRDefault="00F7534F" w:rsidP="004B2C0E">
      <w:pPr>
        <w:spacing w:line="360" w:lineRule="auto"/>
        <w:ind w:firstLine="709"/>
        <w:jc w:val="both"/>
        <w:rPr>
          <w:color w:val="000000"/>
          <w:sz w:val="28"/>
        </w:rPr>
      </w:pPr>
      <w:r w:rsidRPr="004B2C0E">
        <w:rPr>
          <w:color w:val="000000"/>
          <w:sz w:val="28"/>
        </w:rPr>
        <w:t xml:space="preserve">Высокая подвижность носителей в </w:t>
      </w:r>
      <w:r w:rsidRPr="004B2C0E">
        <w:rPr>
          <w:color w:val="000000"/>
          <w:sz w:val="28"/>
          <w:lang w:val="en-US"/>
        </w:rPr>
        <w:t>n</w:t>
      </w:r>
      <w:r w:rsidR="004B2C0E">
        <w:rPr>
          <w:color w:val="000000"/>
          <w:sz w:val="28"/>
        </w:rPr>
        <w:t>-</w:t>
      </w:r>
      <w:r w:rsidR="004B2C0E" w:rsidRPr="004B2C0E">
        <w:rPr>
          <w:color w:val="000000"/>
          <w:sz w:val="28"/>
        </w:rPr>
        <w:t>т</w:t>
      </w:r>
      <w:r w:rsidRPr="004B2C0E">
        <w:rPr>
          <w:color w:val="000000"/>
          <w:sz w:val="28"/>
        </w:rPr>
        <w:t>ипе КРТ, μ≥10</w:t>
      </w:r>
      <w:r w:rsidRPr="004B2C0E">
        <w:rPr>
          <w:color w:val="000000"/>
          <w:sz w:val="28"/>
          <w:vertAlign w:val="superscript"/>
        </w:rPr>
        <w:t>5</w:t>
      </w:r>
      <w:r w:rsidRPr="004B2C0E">
        <w:rPr>
          <w:color w:val="000000"/>
          <w:sz w:val="28"/>
        </w:rPr>
        <w:t xml:space="preserve"> см</w:t>
      </w:r>
      <w:r w:rsidRPr="004B2C0E">
        <w:rPr>
          <w:color w:val="000000"/>
          <w:sz w:val="28"/>
          <w:vertAlign w:val="superscript"/>
        </w:rPr>
        <w:t>2</w:t>
      </w:r>
      <w:r w:rsidRPr="004B2C0E">
        <w:rPr>
          <w:color w:val="000000"/>
          <w:sz w:val="28"/>
        </w:rPr>
        <w:t xml:space="preserve">/В*с и достаточно высокая собственная концентрация </w:t>
      </w:r>
      <w:r w:rsidRPr="004B2C0E">
        <w:rPr>
          <w:color w:val="000000"/>
          <w:sz w:val="28"/>
          <w:lang w:val="en-US"/>
        </w:rPr>
        <w:t>n</w:t>
      </w:r>
      <w:r w:rsidRPr="004B2C0E">
        <w:rPr>
          <w:color w:val="000000"/>
          <w:sz w:val="28"/>
          <w:vertAlign w:val="subscript"/>
          <w:lang w:val="en-US"/>
        </w:rPr>
        <w:t>i</w:t>
      </w:r>
      <w:r w:rsidRPr="004B2C0E">
        <w:rPr>
          <w:color w:val="000000"/>
          <w:sz w:val="28"/>
        </w:rPr>
        <w:t xml:space="preserve"> (</w:t>
      </w:r>
      <w:r w:rsidRPr="004B2C0E">
        <w:rPr>
          <w:color w:val="000000"/>
          <w:sz w:val="28"/>
          <w:lang w:val="en-US"/>
        </w:rPr>
        <w:t>n</w:t>
      </w:r>
      <w:r w:rsidRPr="004B2C0E">
        <w:rPr>
          <w:color w:val="000000"/>
          <w:sz w:val="28"/>
          <w:vertAlign w:val="subscript"/>
          <w:lang w:val="en-US"/>
        </w:rPr>
        <w:t>i</w:t>
      </w:r>
      <w:r w:rsidRPr="004B2C0E">
        <w:rPr>
          <w:color w:val="000000"/>
          <w:sz w:val="28"/>
          <w:vertAlign w:val="subscript"/>
        </w:rPr>
        <w:t xml:space="preserve"> 77</w:t>
      </w:r>
      <w:r w:rsidRPr="004B2C0E">
        <w:rPr>
          <w:color w:val="000000"/>
          <w:sz w:val="28"/>
          <w:vertAlign w:val="subscript"/>
          <w:lang w:val="en-US"/>
        </w:rPr>
        <w:t>K</w:t>
      </w:r>
      <w:r w:rsidRPr="004B2C0E">
        <w:rPr>
          <w:color w:val="000000"/>
          <w:sz w:val="28"/>
        </w:rPr>
        <w:t xml:space="preserve"> = 3*10</w:t>
      </w:r>
      <w:r w:rsidRPr="004B2C0E">
        <w:rPr>
          <w:color w:val="000000"/>
          <w:sz w:val="28"/>
          <w:vertAlign w:val="superscript"/>
        </w:rPr>
        <w:t>13</w:t>
      </w:r>
      <w:r w:rsidRPr="004B2C0E">
        <w:rPr>
          <w:color w:val="000000"/>
          <w:sz w:val="28"/>
        </w:rPr>
        <w:t xml:space="preserve"> см</w:t>
      </w:r>
      <w:r w:rsidRPr="004B2C0E">
        <w:rPr>
          <w:color w:val="000000"/>
          <w:sz w:val="28"/>
          <w:vertAlign w:val="superscript"/>
        </w:rPr>
        <w:t>-3</w:t>
      </w:r>
      <w:r w:rsidRPr="004B2C0E">
        <w:rPr>
          <w:color w:val="000000"/>
          <w:sz w:val="28"/>
        </w:rPr>
        <w:t xml:space="preserve">) для </w:t>
      </w:r>
      <w:r w:rsidRPr="004B2C0E">
        <w:rPr>
          <w:color w:val="000000"/>
          <w:sz w:val="28"/>
          <w:lang w:val="en-US"/>
        </w:rPr>
        <w:t>E</w:t>
      </w:r>
      <w:r w:rsidRPr="004B2C0E">
        <w:rPr>
          <w:color w:val="000000"/>
          <w:sz w:val="28"/>
          <w:vertAlign w:val="subscript"/>
          <w:lang w:val="en-US"/>
        </w:rPr>
        <w:t>g</w:t>
      </w:r>
      <w:r w:rsidRPr="004B2C0E">
        <w:rPr>
          <w:color w:val="000000"/>
          <w:sz w:val="28"/>
        </w:rPr>
        <w:t xml:space="preserve"> = 0,1 эВ, по сравнению с полупроводниками с большей шириной запрещённой зоны,</w:t>
      </w:r>
    </w:p>
    <w:p w:rsidR="00971953" w:rsidRDefault="00971953" w:rsidP="004B2C0E">
      <w:pPr>
        <w:spacing w:line="360" w:lineRule="auto"/>
        <w:ind w:firstLine="709"/>
        <w:jc w:val="both"/>
        <w:rPr>
          <w:b/>
          <w:color w:val="000000"/>
          <w:sz w:val="28"/>
        </w:rPr>
      </w:pPr>
    </w:p>
    <w:p w:rsidR="00F7534F" w:rsidRPr="009A16E3" w:rsidRDefault="00F7534F" w:rsidP="004B2C0E">
      <w:pPr>
        <w:spacing w:line="360" w:lineRule="auto"/>
        <w:ind w:firstLine="709"/>
        <w:jc w:val="both"/>
        <w:rPr>
          <w:b/>
          <w:color w:val="000000"/>
          <w:sz w:val="28"/>
          <w:lang w:val="de-DE"/>
        </w:rPr>
      </w:pPr>
      <w:r w:rsidRPr="009A16E3">
        <w:rPr>
          <w:b/>
          <w:color w:val="000000"/>
          <w:sz w:val="28"/>
          <w:lang w:val="de-DE"/>
        </w:rPr>
        <w:t>n</w:t>
      </w:r>
      <w:r w:rsidRPr="009A16E3">
        <w:rPr>
          <w:b/>
          <w:color w:val="000000"/>
          <w:sz w:val="28"/>
          <w:vertAlign w:val="subscript"/>
          <w:lang w:val="de-DE"/>
        </w:rPr>
        <w:t>i</w:t>
      </w:r>
      <w:r w:rsidRPr="009A16E3">
        <w:rPr>
          <w:b/>
          <w:color w:val="000000"/>
          <w:sz w:val="28"/>
          <w:lang w:val="de-DE"/>
        </w:rPr>
        <w:t xml:space="preserve"> = (2</w:t>
      </w:r>
      <w:r w:rsidRPr="004B2C0E">
        <w:rPr>
          <w:b/>
          <w:color w:val="000000"/>
          <w:sz w:val="28"/>
          <w:lang w:val="en-US"/>
        </w:rPr>
        <w:t>π</w:t>
      </w:r>
      <w:r w:rsidRPr="009A16E3">
        <w:rPr>
          <w:b/>
          <w:color w:val="000000"/>
          <w:sz w:val="28"/>
          <w:lang w:val="de-DE"/>
        </w:rPr>
        <w:t>kT/h</w:t>
      </w:r>
      <w:r w:rsidRPr="009A16E3">
        <w:rPr>
          <w:b/>
          <w:color w:val="000000"/>
          <w:sz w:val="28"/>
          <w:vertAlign w:val="superscript"/>
          <w:lang w:val="de-DE"/>
        </w:rPr>
        <w:t>2</w:t>
      </w:r>
      <w:r w:rsidRPr="009A16E3">
        <w:rPr>
          <w:b/>
          <w:color w:val="000000"/>
          <w:sz w:val="28"/>
          <w:lang w:val="de-DE"/>
        </w:rPr>
        <w:t>)*(m</w:t>
      </w:r>
      <w:r w:rsidRPr="009A16E3">
        <w:rPr>
          <w:b/>
          <w:color w:val="000000"/>
          <w:sz w:val="28"/>
          <w:vertAlign w:val="subscript"/>
          <w:lang w:val="de-DE"/>
        </w:rPr>
        <w:t>e</w:t>
      </w:r>
      <w:r w:rsidRPr="009A16E3">
        <w:rPr>
          <w:b/>
          <w:color w:val="000000"/>
          <w:sz w:val="28"/>
          <w:lang w:val="de-DE"/>
        </w:rPr>
        <w:t>*m</w:t>
      </w:r>
      <w:r w:rsidRPr="009A16E3">
        <w:rPr>
          <w:b/>
          <w:color w:val="000000"/>
          <w:sz w:val="28"/>
          <w:vertAlign w:val="subscript"/>
          <w:lang w:val="de-DE"/>
        </w:rPr>
        <w:t>p</w:t>
      </w:r>
      <w:r w:rsidRPr="009A16E3">
        <w:rPr>
          <w:b/>
          <w:color w:val="000000"/>
          <w:sz w:val="28"/>
          <w:lang w:val="de-DE"/>
        </w:rPr>
        <w:t>)</w:t>
      </w:r>
      <w:r w:rsidRPr="009A16E3">
        <w:rPr>
          <w:b/>
          <w:color w:val="000000"/>
          <w:sz w:val="28"/>
          <w:vertAlign w:val="superscript"/>
          <w:lang w:val="de-DE"/>
        </w:rPr>
        <w:t>¾</w:t>
      </w:r>
      <w:r w:rsidRPr="009A16E3">
        <w:rPr>
          <w:b/>
          <w:color w:val="000000"/>
          <w:sz w:val="28"/>
          <w:lang w:val="de-DE"/>
        </w:rPr>
        <w:t>*e</w:t>
      </w:r>
      <w:r w:rsidRPr="009A16E3">
        <w:rPr>
          <w:b/>
          <w:color w:val="000000"/>
          <w:sz w:val="28"/>
          <w:vertAlign w:val="superscript"/>
          <w:lang w:val="de-DE"/>
        </w:rPr>
        <w:t>-</w:t>
      </w:r>
      <w:r w:rsidRPr="004B2C0E">
        <w:rPr>
          <w:b/>
          <w:color w:val="000000"/>
          <w:sz w:val="28"/>
          <w:vertAlign w:val="superscript"/>
          <w:lang w:val="en-US"/>
        </w:rPr>
        <w:t>Δ</w:t>
      </w:r>
      <w:r w:rsidRPr="009A16E3">
        <w:rPr>
          <w:b/>
          <w:color w:val="000000"/>
          <w:sz w:val="28"/>
          <w:vertAlign w:val="superscript"/>
          <w:lang w:val="de-DE"/>
        </w:rPr>
        <w:t>E/kT</w:t>
      </w:r>
      <w:r w:rsidRPr="009A16E3">
        <w:rPr>
          <w:b/>
          <w:color w:val="000000"/>
          <w:sz w:val="28"/>
          <w:lang w:val="de-DE"/>
        </w:rPr>
        <w:t>,</w:t>
      </w:r>
    </w:p>
    <w:p w:rsidR="00F7534F" w:rsidRPr="004B2C0E" w:rsidRDefault="00971953" w:rsidP="004B2C0E">
      <w:pPr>
        <w:spacing w:line="360" w:lineRule="auto"/>
        <w:ind w:firstLine="709"/>
        <w:jc w:val="both"/>
        <w:rPr>
          <w:color w:val="000000"/>
          <w:sz w:val="28"/>
        </w:rPr>
      </w:pPr>
      <w:r>
        <w:rPr>
          <w:color w:val="000000"/>
          <w:sz w:val="28"/>
          <w:lang w:val="de-DE"/>
        </w:rPr>
        <w:br w:type="page"/>
      </w:r>
      <w:r w:rsidR="00F7534F" w:rsidRPr="004B2C0E">
        <w:rPr>
          <w:color w:val="000000"/>
          <w:sz w:val="28"/>
        </w:rPr>
        <w:t xml:space="preserve">где </w:t>
      </w:r>
      <w:r w:rsidR="00F7534F" w:rsidRPr="004B2C0E">
        <w:rPr>
          <w:b/>
          <w:color w:val="000000"/>
          <w:sz w:val="28"/>
          <w:lang w:val="en-US"/>
        </w:rPr>
        <w:t>T</w:t>
      </w:r>
      <w:r w:rsidR="00F7534F" w:rsidRPr="004B2C0E">
        <w:rPr>
          <w:b/>
          <w:color w:val="000000"/>
          <w:sz w:val="28"/>
        </w:rPr>
        <w:t xml:space="preserve"> –</w:t>
      </w:r>
      <w:r w:rsidR="00F7534F" w:rsidRPr="004B2C0E">
        <w:rPr>
          <w:color w:val="000000"/>
          <w:sz w:val="28"/>
        </w:rPr>
        <w:t xml:space="preserve"> температура полупроводника;</w:t>
      </w:r>
    </w:p>
    <w:p w:rsidR="00F7534F" w:rsidRPr="004B2C0E" w:rsidRDefault="00F7534F" w:rsidP="004B2C0E">
      <w:pPr>
        <w:spacing w:line="360" w:lineRule="auto"/>
        <w:ind w:firstLine="709"/>
        <w:jc w:val="both"/>
        <w:rPr>
          <w:color w:val="000000"/>
          <w:sz w:val="28"/>
        </w:rPr>
      </w:pPr>
      <w:r w:rsidRPr="004B2C0E">
        <w:rPr>
          <w:b/>
          <w:color w:val="000000"/>
          <w:sz w:val="28"/>
          <w:lang w:val="en-US"/>
        </w:rPr>
        <w:t>h</w:t>
      </w:r>
      <w:r w:rsidRPr="004B2C0E">
        <w:rPr>
          <w:b/>
          <w:color w:val="000000"/>
          <w:sz w:val="28"/>
        </w:rPr>
        <w:t xml:space="preserve"> –</w:t>
      </w:r>
      <w:r w:rsidRPr="004B2C0E">
        <w:rPr>
          <w:color w:val="000000"/>
          <w:sz w:val="28"/>
        </w:rPr>
        <w:t xml:space="preserve"> постоянная Планка;</w:t>
      </w:r>
    </w:p>
    <w:p w:rsidR="00F7534F" w:rsidRPr="004B2C0E" w:rsidRDefault="00F7534F" w:rsidP="004B2C0E">
      <w:pPr>
        <w:spacing w:line="360" w:lineRule="auto"/>
        <w:ind w:firstLine="709"/>
        <w:jc w:val="both"/>
        <w:rPr>
          <w:color w:val="000000"/>
          <w:sz w:val="28"/>
        </w:rPr>
      </w:pPr>
      <w:r w:rsidRPr="004B2C0E">
        <w:rPr>
          <w:b/>
          <w:color w:val="000000"/>
          <w:sz w:val="28"/>
          <w:lang w:val="en-US"/>
        </w:rPr>
        <w:t>m</w:t>
      </w:r>
      <w:r w:rsidRPr="004B2C0E">
        <w:rPr>
          <w:b/>
          <w:color w:val="000000"/>
          <w:sz w:val="28"/>
          <w:vertAlign w:val="subscript"/>
          <w:lang w:val="en-US"/>
        </w:rPr>
        <w:t>e</w:t>
      </w:r>
      <w:r w:rsidRPr="004B2C0E">
        <w:rPr>
          <w:b/>
          <w:color w:val="000000"/>
          <w:sz w:val="28"/>
        </w:rPr>
        <w:t xml:space="preserve"> –</w:t>
      </w:r>
      <w:r w:rsidRPr="004B2C0E">
        <w:rPr>
          <w:color w:val="000000"/>
          <w:sz w:val="28"/>
        </w:rPr>
        <w:t xml:space="preserve"> эффективная масса электрона;</w:t>
      </w:r>
    </w:p>
    <w:p w:rsidR="00F7534F" w:rsidRPr="004B2C0E" w:rsidRDefault="00F7534F" w:rsidP="004B2C0E">
      <w:pPr>
        <w:spacing w:line="360" w:lineRule="auto"/>
        <w:ind w:firstLine="709"/>
        <w:jc w:val="both"/>
        <w:rPr>
          <w:color w:val="000000"/>
          <w:sz w:val="28"/>
        </w:rPr>
      </w:pPr>
      <w:r w:rsidRPr="004B2C0E">
        <w:rPr>
          <w:b/>
          <w:color w:val="000000"/>
          <w:sz w:val="28"/>
          <w:lang w:val="en-US"/>
        </w:rPr>
        <w:t>m</w:t>
      </w:r>
      <w:r w:rsidRPr="004B2C0E">
        <w:rPr>
          <w:b/>
          <w:color w:val="000000"/>
          <w:sz w:val="28"/>
          <w:vertAlign w:val="subscript"/>
          <w:lang w:val="en-US"/>
        </w:rPr>
        <w:t>p</w:t>
      </w:r>
      <w:r w:rsidRPr="004B2C0E">
        <w:rPr>
          <w:color w:val="000000"/>
          <w:sz w:val="28"/>
        </w:rPr>
        <w:t xml:space="preserve"> – эффективная масса дырки;</w:t>
      </w:r>
    </w:p>
    <w:p w:rsidR="00F7534F" w:rsidRPr="004B2C0E" w:rsidRDefault="00F7534F" w:rsidP="004B2C0E">
      <w:pPr>
        <w:spacing w:line="360" w:lineRule="auto"/>
        <w:ind w:firstLine="709"/>
        <w:jc w:val="both"/>
        <w:rPr>
          <w:color w:val="000000"/>
          <w:sz w:val="28"/>
        </w:rPr>
      </w:pPr>
      <w:r w:rsidRPr="004B2C0E">
        <w:rPr>
          <w:b/>
          <w:color w:val="000000"/>
          <w:sz w:val="28"/>
          <w:lang w:val="en-US"/>
        </w:rPr>
        <w:t>ΔE</w:t>
      </w:r>
      <w:r w:rsidRPr="004B2C0E">
        <w:rPr>
          <w:color w:val="000000"/>
          <w:sz w:val="28"/>
        </w:rPr>
        <w:t xml:space="preserve"> – ширина запрещённой зоны;</w:t>
      </w:r>
    </w:p>
    <w:p w:rsidR="00F7534F" w:rsidRPr="004B2C0E" w:rsidRDefault="00F7534F" w:rsidP="004B2C0E">
      <w:pPr>
        <w:spacing w:line="360" w:lineRule="auto"/>
        <w:ind w:firstLine="709"/>
        <w:jc w:val="both"/>
        <w:rPr>
          <w:color w:val="000000"/>
          <w:sz w:val="28"/>
        </w:rPr>
      </w:pPr>
      <w:r w:rsidRPr="004B2C0E">
        <w:rPr>
          <w:b/>
          <w:color w:val="000000"/>
          <w:sz w:val="28"/>
          <w:lang w:val="en-US"/>
        </w:rPr>
        <w:t>k</w:t>
      </w:r>
      <w:r w:rsidRPr="004B2C0E">
        <w:rPr>
          <w:b/>
          <w:color w:val="000000"/>
          <w:sz w:val="28"/>
        </w:rPr>
        <w:t xml:space="preserve"> – </w:t>
      </w:r>
      <w:r w:rsidRPr="004B2C0E">
        <w:rPr>
          <w:color w:val="000000"/>
          <w:sz w:val="28"/>
        </w:rPr>
        <w:t>постоянная Больцмана,</w:t>
      </w:r>
    </w:p>
    <w:p w:rsidR="00F7534F" w:rsidRPr="004B2C0E" w:rsidRDefault="00F7534F" w:rsidP="004B2C0E">
      <w:pPr>
        <w:spacing w:line="360" w:lineRule="auto"/>
        <w:ind w:firstLine="709"/>
        <w:jc w:val="both"/>
        <w:rPr>
          <w:color w:val="000000"/>
          <w:sz w:val="28"/>
        </w:rPr>
      </w:pPr>
      <w:r w:rsidRPr="004B2C0E">
        <w:rPr>
          <w:color w:val="000000"/>
          <w:sz w:val="28"/>
        </w:rPr>
        <w:t>и определяют высокую электропроводность ОМ КРТ</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b/>
          <w:color w:val="000000"/>
          <w:sz w:val="28"/>
        </w:rPr>
      </w:pPr>
      <w:r w:rsidRPr="004B2C0E">
        <w:rPr>
          <w:b/>
          <w:color w:val="000000"/>
          <w:sz w:val="28"/>
        </w:rPr>
        <w:t>σ = μ*</w:t>
      </w:r>
      <w:r w:rsidRPr="004B2C0E">
        <w:rPr>
          <w:b/>
          <w:color w:val="000000"/>
          <w:sz w:val="28"/>
          <w:lang w:val="en-US"/>
        </w:rPr>
        <w:t>n</w:t>
      </w:r>
      <w:r w:rsidRPr="004B2C0E">
        <w:rPr>
          <w:b/>
          <w:color w:val="000000"/>
          <w:sz w:val="28"/>
        </w:rPr>
        <w:t>*</w:t>
      </w:r>
      <w:r w:rsidRPr="004B2C0E">
        <w:rPr>
          <w:b/>
          <w:color w:val="000000"/>
          <w:sz w:val="28"/>
          <w:lang w:val="en-US"/>
        </w:rPr>
        <w:t>e</w:t>
      </w:r>
      <w:r w:rsidRPr="004B2C0E">
        <w:rPr>
          <w:b/>
          <w:color w:val="000000"/>
          <w:sz w:val="28"/>
        </w:rPr>
        <w:t>.</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Ограничения на уменьшение толщины рабочего слоя фоточувствительного элемента (ФЧЭ), накладываемые технологией утоньшения при химико-механическом полировании</w:t>
      </w:r>
      <w:r w:rsidR="004B2C0E">
        <w:rPr>
          <w:color w:val="000000"/>
          <w:sz w:val="28"/>
        </w:rPr>
        <w:t xml:space="preserve"> </w:t>
      </w:r>
      <w:r w:rsidRPr="004B2C0E">
        <w:rPr>
          <w:color w:val="000000"/>
          <w:sz w:val="28"/>
        </w:rPr>
        <w:t>приклеенных к технологической подложке пластин, затрудняют получение достаточно высоких сопротивлений ФЧЭ путём уменьшения толщины слоя. Фоторезисторы из КРТ низкоомные.</w:t>
      </w:r>
      <w:r w:rsidR="004B2C0E">
        <w:rPr>
          <w:color w:val="000000"/>
          <w:sz w:val="28"/>
        </w:rPr>
        <w:t xml:space="preserve"> </w:t>
      </w:r>
      <w:r w:rsidRPr="004B2C0E">
        <w:rPr>
          <w:color w:val="000000"/>
          <w:sz w:val="28"/>
        </w:rPr>
        <w:t>Величина сопротивления обычно 50 -70 ОМ в образцах с квадратной площадкой ФЧЭ. Стабилизирующий анодный окисел на нижней, приклеенной к подложке, поверхности ФЧЭ создаёт фиксированный заряд в приповерхностном слое, что снижает сопротивление до 25 – 35 Ом. При этом толщина рабочего слоя КРТ составляет 13 – 15 мкм. Низкое сопротивление фоторезистора создаёт определённые трудности, в его сопряжении с электроникой первичной обработки сигналов изображения. Низкое сопротивление фоторезистора приводит также к необходимости обеспечить значительные, по масштабам ФЧЭ, токи смещения, необходимые для получения максимального сигнала.</w:t>
      </w:r>
    </w:p>
    <w:p w:rsidR="00F7534F" w:rsidRPr="004B2C0E" w:rsidRDefault="00F7534F" w:rsidP="004B2C0E">
      <w:pPr>
        <w:pStyle w:val="3"/>
        <w:keepNext w:val="0"/>
        <w:spacing w:before="0" w:after="0" w:line="360" w:lineRule="auto"/>
        <w:ind w:firstLine="709"/>
        <w:jc w:val="both"/>
        <w:rPr>
          <w:rFonts w:ascii="Times New Roman" w:hAnsi="Times New Roman" w:cs="Times New Roman"/>
          <w:color w:val="000000"/>
          <w:sz w:val="28"/>
        </w:rPr>
      </w:pPr>
      <w:bookmarkStart w:id="32" w:name="_Toc233723424"/>
      <w:r w:rsidRPr="004B2C0E">
        <w:rPr>
          <w:rFonts w:ascii="Times New Roman" w:hAnsi="Times New Roman" w:cs="Times New Roman"/>
          <w:color w:val="000000"/>
          <w:sz w:val="28"/>
        </w:rPr>
        <w:t>Шумы фоторезистора.</w:t>
      </w:r>
      <w:bookmarkEnd w:id="32"/>
    </w:p>
    <w:p w:rsidR="00F7534F" w:rsidRPr="004B2C0E" w:rsidRDefault="00F7534F" w:rsidP="004B2C0E">
      <w:pPr>
        <w:spacing w:line="360" w:lineRule="auto"/>
        <w:ind w:firstLine="709"/>
        <w:jc w:val="both"/>
        <w:rPr>
          <w:color w:val="000000"/>
          <w:sz w:val="28"/>
        </w:rPr>
      </w:pPr>
      <w:r w:rsidRPr="004B2C0E">
        <w:rPr>
          <w:color w:val="000000"/>
          <w:sz w:val="28"/>
        </w:rPr>
        <w:t xml:space="preserve">Фоторезисторы из ОМ КРТ имеют очень низкие шумы. Это связано как с достаточно большой величиной собственной концентрации, так и с относительно малым временем </w:t>
      </w:r>
      <w:r w:rsidR="00621A81" w:rsidRPr="004B2C0E">
        <w:rPr>
          <w:color w:val="000000"/>
          <w:sz w:val="28"/>
        </w:rPr>
        <w:t>жизни</w:t>
      </w:r>
      <w:r w:rsidRPr="004B2C0E">
        <w:rPr>
          <w:color w:val="000000"/>
          <w:sz w:val="28"/>
        </w:rPr>
        <w:t xml:space="preserve"> носителей.</w:t>
      </w:r>
    </w:p>
    <w:p w:rsidR="00F7534F" w:rsidRPr="004B2C0E" w:rsidRDefault="00F7534F" w:rsidP="004B2C0E">
      <w:pPr>
        <w:spacing w:line="360" w:lineRule="auto"/>
        <w:ind w:firstLine="709"/>
        <w:jc w:val="both"/>
        <w:rPr>
          <w:color w:val="000000"/>
          <w:sz w:val="28"/>
        </w:rPr>
      </w:pPr>
      <w:r w:rsidRPr="004B2C0E">
        <w:rPr>
          <w:color w:val="000000"/>
          <w:sz w:val="28"/>
        </w:rPr>
        <w:t>Генерационно-рекомбинационный шум при тепловом ограничении (см. выше)</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b/>
          <w:color w:val="000000"/>
          <w:sz w:val="28"/>
        </w:rPr>
      </w:pPr>
      <w:r w:rsidRPr="004B2C0E">
        <w:rPr>
          <w:b/>
          <w:color w:val="000000"/>
          <w:sz w:val="28"/>
          <w:lang w:val="en-US"/>
        </w:rPr>
        <w:t>U</w:t>
      </w:r>
      <w:r w:rsidRPr="004B2C0E">
        <w:rPr>
          <w:b/>
          <w:color w:val="000000"/>
          <w:sz w:val="28"/>
          <w:vertAlign w:val="subscript"/>
          <w:lang w:val="en-US"/>
        </w:rPr>
        <w:t>G</w:t>
      </w:r>
      <w:r w:rsidRPr="004B2C0E">
        <w:rPr>
          <w:b/>
          <w:color w:val="000000"/>
          <w:sz w:val="28"/>
          <w:vertAlign w:val="subscript"/>
        </w:rPr>
        <w:t>-</w:t>
      </w:r>
      <w:r w:rsidRPr="004B2C0E">
        <w:rPr>
          <w:b/>
          <w:color w:val="000000"/>
          <w:sz w:val="28"/>
          <w:vertAlign w:val="subscript"/>
          <w:lang w:val="en-US"/>
        </w:rPr>
        <w:t>R</w:t>
      </w:r>
      <w:r w:rsidRPr="004B2C0E">
        <w:rPr>
          <w:b/>
          <w:color w:val="000000"/>
          <w:sz w:val="28"/>
        </w:rPr>
        <w:t xml:space="preserve"> = 2*</w:t>
      </w:r>
      <w:r w:rsidRPr="004B2C0E">
        <w:rPr>
          <w:b/>
          <w:color w:val="000000"/>
          <w:sz w:val="28"/>
          <w:lang w:val="en-US"/>
        </w:rPr>
        <w:t>U</w:t>
      </w:r>
      <w:r w:rsidRPr="004B2C0E">
        <w:rPr>
          <w:b/>
          <w:color w:val="000000"/>
          <w:sz w:val="28"/>
          <w:vertAlign w:val="subscript"/>
        </w:rPr>
        <w:t>см</w:t>
      </w:r>
      <w:r w:rsidRPr="004B2C0E">
        <w:rPr>
          <w:b/>
          <w:color w:val="000000"/>
          <w:sz w:val="28"/>
        </w:rPr>
        <w:t>*[</w:t>
      </w:r>
      <w:r w:rsidRPr="004B2C0E">
        <w:rPr>
          <w:b/>
          <w:color w:val="000000"/>
          <w:sz w:val="28"/>
          <w:lang w:val="en-US"/>
        </w:rPr>
        <w:t>p</w:t>
      </w:r>
      <w:r w:rsidRPr="004B2C0E">
        <w:rPr>
          <w:b/>
          <w:color w:val="000000"/>
          <w:sz w:val="28"/>
          <w:vertAlign w:val="subscript"/>
        </w:rPr>
        <w:t>0</w:t>
      </w:r>
      <w:r w:rsidRPr="004B2C0E">
        <w:rPr>
          <w:b/>
          <w:color w:val="000000"/>
          <w:sz w:val="28"/>
          <w:lang w:val="en-US"/>
        </w:rPr>
        <w:t>τΔf</w:t>
      </w:r>
      <w:r w:rsidRPr="004B2C0E">
        <w:rPr>
          <w:b/>
          <w:color w:val="000000"/>
          <w:sz w:val="28"/>
        </w:rPr>
        <w:t>/</w:t>
      </w:r>
      <w:r w:rsidRPr="004B2C0E">
        <w:rPr>
          <w:b/>
          <w:color w:val="000000"/>
          <w:sz w:val="28"/>
          <w:lang w:val="en-US"/>
        </w:rPr>
        <w:t>n</w:t>
      </w:r>
      <w:r w:rsidRPr="004B2C0E">
        <w:rPr>
          <w:b/>
          <w:color w:val="000000"/>
          <w:sz w:val="28"/>
          <w:vertAlign w:val="subscript"/>
        </w:rPr>
        <w:t>0</w:t>
      </w:r>
      <w:r w:rsidRPr="004B2C0E">
        <w:rPr>
          <w:b/>
          <w:color w:val="000000"/>
          <w:sz w:val="28"/>
        </w:rPr>
        <w:t>*(</w:t>
      </w:r>
      <w:r w:rsidRPr="004B2C0E">
        <w:rPr>
          <w:b/>
          <w:color w:val="000000"/>
          <w:sz w:val="28"/>
          <w:lang w:val="en-US"/>
        </w:rPr>
        <w:t>n</w:t>
      </w:r>
      <w:r w:rsidRPr="004B2C0E">
        <w:rPr>
          <w:b/>
          <w:color w:val="000000"/>
          <w:sz w:val="28"/>
          <w:vertAlign w:val="subscript"/>
        </w:rPr>
        <w:t>0</w:t>
      </w:r>
      <w:r w:rsidRPr="004B2C0E">
        <w:rPr>
          <w:b/>
          <w:color w:val="000000"/>
          <w:sz w:val="28"/>
        </w:rPr>
        <w:t>+</w:t>
      </w:r>
      <w:r w:rsidRPr="004B2C0E">
        <w:rPr>
          <w:b/>
          <w:color w:val="000000"/>
          <w:sz w:val="28"/>
          <w:lang w:val="en-US"/>
        </w:rPr>
        <w:t>p</w:t>
      </w:r>
      <w:r w:rsidRPr="004B2C0E">
        <w:rPr>
          <w:b/>
          <w:color w:val="000000"/>
          <w:sz w:val="28"/>
          <w:vertAlign w:val="subscript"/>
        </w:rPr>
        <w:t>0</w:t>
      </w:r>
      <w:r w:rsidR="004B2C0E" w:rsidRPr="004B2C0E">
        <w:rPr>
          <w:b/>
          <w:color w:val="000000"/>
          <w:sz w:val="28"/>
        </w:rPr>
        <w:t>)</w:t>
      </w:r>
      <w:r w:rsidR="004B2C0E">
        <w:rPr>
          <w:b/>
          <w:color w:val="000000"/>
          <w:sz w:val="28"/>
        </w:rPr>
        <w:t xml:space="preserve"> </w:t>
      </w:r>
      <w:r w:rsidR="004B2C0E" w:rsidRPr="004B2C0E">
        <w:rPr>
          <w:b/>
          <w:color w:val="000000"/>
          <w:sz w:val="28"/>
          <w:lang w:val="en-US"/>
        </w:rPr>
        <w:t>V</w:t>
      </w:r>
      <w:r w:rsidRPr="004B2C0E">
        <w:rPr>
          <w:b/>
          <w:color w:val="000000"/>
          <w:sz w:val="28"/>
        </w:rPr>
        <w:t>]</w:t>
      </w:r>
      <w:r w:rsidRPr="004B2C0E">
        <w:rPr>
          <w:b/>
          <w:color w:val="000000"/>
          <w:sz w:val="28"/>
          <w:vertAlign w:val="superscript"/>
        </w:rPr>
        <w:t>1/2</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color w:val="000000"/>
          <w:sz w:val="28"/>
        </w:rPr>
      </w:pPr>
      <w:r w:rsidRPr="004B2C0E">
        <w:rPr>
          <w:b/>
          <w:color w:val="000000"/>
          <w:sz w:val="28"/>
          <w:lang w:val="en-US"/>
        </w:rPr>
        <w:t>U</w:t>
      </w:r>
      <w:r w:rsidRPr="004B2C0E">
        <w:rPr>
          <w:b/>
          <w:color w:val="000000"/>
          <w:sz w:val="28"/>
          <w:vertAlign w:val="subscript"/>
        </w:rPr>
        <w:t>см</w:t>
      </w:r>
      <w:r w:rsidRPr="004B2C0E">
        <w:rPr>
          <w:color w:val="000000"/>
          <w:sz w:val="28"/>
        </w:rPr>
        <w:t xml:space="preserve"> – напряжение смещения,</w:t>
      </w:r>
    </w:p>
    <w:p w:rsidR="00F7534F" w:rsidRPr="004B2C0E" w:rsidRDefault="00F7534F" w:rsidP="004B2C0E">
      <w:pPr>
        <w:spacing w:line="360" w:lineRule="auto"/>
        <w:ind w:firstLine="709"/>
        <w:jc w:val="both"/>
        <w:rPr>
          <w:color w:val="000000"/>
          <w:sz w:val="28"/>
        </w:rPr>
      </w:pPr>
      <w:r w:rsidRPr="004B2C0E">
        <w:rPr>
          <w:b/>
          <w:color w:val="000000"/>
          <w:sz w:val="28"/>
        </w:rPr>
        <w:t>τ</w:t>
      </w:r>
      <w:r w:rsidRPr="004B2C0E">
        <w:rPr>
          <w:color w:val="000000"/>
          <w:sz w:val="28"/>
        </w:rPr>
        <w:t xml:space="preserve"> – время жизни неосновных носителей заряда,</w:t>
      </w:r>
    </w:p>
    <w:p w:rsidR="00F7534F" w:rsidRPr="004B2C0E" w:rsidRDefault="00F7534F" w:rsidP="004B2C0E">
      <w:pPr>
        <w:spacing w:line="360" w:lineRule="auto"/>
        <w:ind w:firstLine="709"/>
        <w:jc w:val="both"/>
        <w:rPr>
          <w:color w:val="000000"/>
          <w:sz w:val="28"/>
        </w:rPr>
      </w:pPr>
      <w:r w:rsidRPr="004B2C0E">
        <w:rPr>
          <w:b/>
          <w:color w:val="000000"/>
          <w:sz w:val="28"/>
          <w:lang w:val="en-US"/>
        </w:rPr>
        <w:t>n</w:t>
      </w:r>
      <w:r w:rsidRPr="004B2C0E">
        <w:rPr>
          <w:b/>
          <w:color w:val="000000"/>
          <w:sz w:val="28"/>
          <w:vertAlign w:val="subscript"/>
        </w:rPr>
        <w:t>0</w:t>
      </w:r>
      <w:r w:rsidRPr="004B2C0E">
        <w:rPr>
          <w:b/>
          <w:color w:val="000000"/>
          <w:sz w:val="28"/>
        </w:rPr>
        <w:t xml:space="preserve"> и </w:t>
      </w:r>
      <w:r w:rsidRPr="004B2C0E">
        <w:rPr>
          <w:b/>
          <w:color w:val="000000"/>
          <w:sz w:val="28"/>
          <w:lang w:val="en-US"/>
        </w:rPr>
        <w:t>p</w:t>
      </w:r>
      <w:r w:rsidRPr="004B2C0E">
        <w:rPr>
          <w:b/>
          <w:color w:val="000000"/>
          <w:sz w:val="28"/>
          <w:vertAlign w:val="subscript"/>
        </w:rPr>
        <w:t>0</w:t>
      </w:r>
      <w:r w:rsidRPr="004B2C0E">
        <w:rPr>
          <w:b/>
          <w:color w:val="000000"/>
          <w:sz w:val="28"/>
        </w:rPr>
        <w:t xml:space="preserve"> </w:t>
      </w:r>
      <w:r w:rsidRPr="004B2C0E">
        <w:rPr>
          <w:color w:val="000000"/>
          <w:sz w:val="28"/>
        </w:rPr>
        <w:t>– темновые концентрации электронов и дырок,</w:t>
      </w:r>
    </w:p>
    <w:p w:rsidR="00F7534F" w:rsidRPr="004B2C0E" w:rsidRDefault="00F7534F" w:rsidP="004B2C0E">
      <w:pPr>
        <w:spacing w:line="360" w:lineRule="auto"/>
        <w:ind w:firstLine="709"/>
        <w:jc w:val="both"/>
        <w:rPr>
          <w:color w:val="000000"/>
          <w:sz w:val="28"/>
        </w:rPr>
      </w:pPr>
      <w:r w:rsidRPr="004B2C0E">
        <w:rPr>
          <w:b/>
          <w:color w:val="000000"/>
          <w:sz w:val="28"/>
          <w:lang w:val="en-US"/>
        </w:rPr>
        <w:t>V</w:t>
      </w:r>
      <w:r w:rsidRPr="004B2C0E">
        <w:rPr>
          <w:color w:val="000000"/>
          <w:sz w:val="28"/>
        </w:rPr>
        <w:t xml:space="preserve"> – объём ФЧЭ,</w:t>
      </w:r>
    </w:p>
    <w:p w:rsidR="00F7534F" w:rsidRPr="004B2C0E" w:rsidRDefault="00F7534F" w:rsidP="004B2C0E">
      <w:pPr>
        <w:spacing w:line="360" w:lineRule="auto"/>
        <w:ind w:firstLine="709"/>
        <w:jc w:val="both"/>
        <w:rPr>
          <w:color w:val="000000"/>
          <w:sz w:val="28"/>
        </w:rPr>
      </w:pPr>
      <w:r w:rsidRPr="004B2C0E">
        <w:rPr>
          <w:b/>
          <w:color w:val="000000"/>
          <w:sz w:val="28"/>
          <w:lang w:val="en-US"/>
        </w:rPr>
        <w:t>Δf</w:t>
      </w:r>
      <w:r w:rsidRPr="004B2C0E">
        <w:rPr>
          <w:b/>
          <w:color w:val="000000"/>
          <w:sz w:val="28"/>
        </w:rPr>
        <w:t xml:space="preserve"> </w:t>
      </w:r>
      <w:r w:rsidRPr="004B2C0E">
        <w:rPr>
          <w:color w:val="000000"/>
          <w:sz w:val="28"/>
        </w:rPr>
        <w:t>– информационная полоса частот.</w:t>
      </w:r>
    </w:p>
    <w:p w:rsidR="00F7534F" w:rsidRPr="004B2C0E" w:rsidRDefault="00F7534F" w:rsidP="004B2C0E">
      <w:pPr>
        <w:spacing w:line="360" w:lineRule="auto"/>
        <w:ind w:firstLine="709"/>
        <w:jc w:val="both"/>
        <w:rPr>
          <w:color w:val="000000"/>
          <w:sz w:val="28"/>
        </w:rPr>
      </w:pPr>
      <w:r w:rsidRPr="004B2C0E">
        <w:rPr>
          <w:color w:val="000000"/>
          <w:sz w:val="28"/>
        </w:rPr>
        <w:t xml:space="preserve">При ограничении фоном, когда концентрация дырок в </w:t>
      </w:r>
      <w:r w:rsidRPr="004B2C0E">
        <w:rPr>
          <w:color w:val="000000"/>
          <w:sz w:val="28"/>
          <w:lang w:val="en-US"/>
        </w:rPr>
        <w:t>n</w:t>
      </w:r>
      <w:r w:rsidR="004B2C0E">
        <w:rPr>
          <w:color w:val="000000"/>
          <w:sz w:val="28"/>
        </w:rPr>
        <w:t>-</w:t>
      </w:r>
      <w:r w:rsidR="004B2C0E" w:rsidRPr="004B2C0E">
        <w:rPr>
          <w:color w:val="000000"/>
          <w:sz w:val="28"/>
        </w:rPr>
        <w:t>т</w:t>
      </w:r>
      <w:r w:rsidRPr="004B2C0E">
        <w:rPr>
          <w:color w:val="000000"/>
          <w:sz w:val="28"/>
        </w:rPr>
        <w:t xml:space="preserve">ипе, генерируемых фоновым излучением становится сопоставимой с </w:t>
      </w:r>
      <w:r w:rsidRPr="004B2C0E">
        <w:rPr>
          <w:color w:val="000000"/>
          <w:sz w:val="28"/>
          <w:lang w:val="en-US"/>
        </w:rPr>
        <w:t>n</w:t>
      </w:r>
      <w:r w:rsidRPr="004B2C0E">
        <w:rPr>
          <w:color w:val="000000"/>
          <w:sz w:val="28"/>
          <w:vertAlign w:val="subscript"/>
        </w:rPr>
        <w:t>0</w:t>
      </w:r>
      <w:r w:rsidRPr="004B2C0E">
        <w:rPr>
          <w:color w:val="000000"/>
          <w:sz w:val="28"/>
        </w:rPr>
        <w:t>, может измениться время жизни τ. Это скажется на изменении генерационно-рекомбинационного шума. Насыщение вольтовой чувствительности при увеличении напряжения смещения также связано с уменьшением времени жизни неравновесных носителей под влиянием фона и приводит также к зависимости генерационно-рекомбинационного шума от фона. То есть, «пролёт» носителей и фон влияют на генерационно-рекомбинационный шум через τ.</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b/>
          <w:color w:val="000000"/>
          <w:sz w:val="28"/>
        </w:rPr>
      </w:pPr>
      <w:r w:rsidRPr="004B2C0E">
        <w:rPr>
          <w:b/>
          <w:color w:val="000000"/>
          <w:sz w:val="28"/>
          <w:lang w:val="en-US"/>
        </w:rPr>
        <w:t>U</w:t>
      </w:r>
      <w:r w:rsidRPr="004B2C0E">
        <w:rPr>
          <w:b/>
          <w:color w:val="000000"/>
          <w:sz w:val="28"/>
          <w:vertAlign w:val="subscript"/>
          <w:lang w:val="en-US"/>
        </w:rPr>
        <w:t>G</w:t>
      </w:r>
      <w:r w:rsidRPr="004B2C0E">
        <w:rPr>
          <w:b/>
          <w:color w:val="000000"/>
          <w:sz w:val="28"/>
          <w:vertAlign w:val="subscript"/>
        </w:rPr>
        <w:t>-</w:t>
      </w:r>
      <w:r w:rsidRPr="004B2C0E">
        <w:rPr>
          <w:b/>
          <w:color w:val="000000"/>
          <w:sz w:val="28"/>
          <w:vertAlign w:val="subscript"/>
          <w:lang w:val="en-US"/>
        </w:rPr>
        <w:t>R</w:t>
      </w:r>
      <w:r w:rsidRPr="004B2C0E">
        <w:rPr>
          <w:b/>
          <w:color w:val="000000"/>
          <w:sz w:val="28"/>
        </w:rPr>
        <w:t xml:space="preserve"> = (</w:t>
      </w:r>
      <w:r w:rsidRPr="004B2C0E">
        <w:rPr>
          <w:b/>
          <w:color w:val="000000"/>
          <w:sz w:val="28"/>
          <w:lang w:val="en-US"/>
        </w:rPr>
        <w:t>eμ</w:t>
      </w:r>
      <w:r w:rsidRPr="004B2C0E">
        <w:rPr>
          <w:b/>
          <w:color w:val="000000"/>
          <w:sz w:val="28"/>
          <w:vertAlign w:val="subscript"/>
          <w:lang w:val="en-US"/>
        </w:rPr>
        <w:t>n</w:t>
      </w:r>
      <w:r w:rsidRPr="004B2C0E">
        <w:rPr>
          <w:b/>
          <w:color w:val="000000"/>
          <w:sz w:val="28"/>
          <w:lang w:val="en-US"/>
        </w:rPr>
        <w:t>R</w:t>
      </w:r>
      <w:r w:rsidRPr="004B2C0E">
        <w:rPr>
          <w:b/>
          <w:color w:val="000000"/>
          <w:sz w:val="28"/>
        </w:rPr>
        <w:t>/</w:t>
      </w:r>
      <w:r w:rsidRPr="004B2C0E">
        <w:rPr>
          <w:b/>
          <w:color w:val="000000"/>
          <w:sz w:val="28"/>
          <w:lang w:val="en-US"/>
        </w:rPr>
        <w:t>μ</w:t>
      </w:r>
      <w:r w:rsidRPr="004B2C0E">
        <w:rPr>
          <w:b/>
          <w:color w:val="000000"/>
          <w:sz w:val="28"/>
          <w:vertAlign w:val="subscript"/>
          <w:lang w:val="en-US"/>
        </w:rPr>
        <w:t>d</w:t>
      </w:r>
      <w:r w:rsidRPr="004B2C0E">
        <w:rPr>
          <w:b/>
          <w:color w:val="000000"/>
          <w:sz w:val="28"/>
        </w:rPr>
        <w:t>)*[</w:t>
      </w:r>
      <w:r w:rsidRPr="004B2C0E">
        <w:rPr>
          <w:b/>
          <w:color w:val="000000"/>
          <w:sz w:val="28"/>
          <w:lang w:val="en-US"/>
        </w:rPr>
        <w:t>η</w:t>
      </w:r>
      <w:r w:rsidRPr="004B2C0E">
        <w:rPr>
          <w:b/>
          <w:color w:val="000000"/>
          <w:sz w:val="28"/>
        </w:rPr>
        <w:t>Ф</w:t>
      </w:r>
      <w:r w:rsidRPr="004B2C0E">
        <w:rPr>
          <w:b/>
          <w:color w:val="000000"/>
          <w:sz w:val="28"/>
          <w:vertAlign w:val="subscript"/>
        </w:rPr>
        <w:t>В</w:t>
      </w:r>
      <w:r w:rsidRPr="004B2C0E">
        <w:rPr>
          <w:b/>
          <w:color w:val="000000"/>
          <w:sz w:val="28"/>
          <w:lang w:val="en-US"/>
        </w:rPr>
        <w:t>lbΔf</w:t>
      </w:r>
      <w:r w:rsidRPr="004B2C0E">
        <w:rPr>
          <w:b/>
          <w:color w:val="000000"/>
          <w:sz w:val="28"/>
        </w:rPr>
        <w:t>]</w:t>
      </w:r>
      <w:r w:rsidRPr="004B2C0E">
        <w:rPr>
          <w:b/>
          <w:color w:val="000000"/>
          <w:sz w:val="28"/>
          <w:vertAlign w:val="superscript"/>
        </w:rPr>
        <w:t>½</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где Ф</w:t>
      </w:r>
      <w:r w:rsidRPr="004B2C0E">
        <w:rPr>
          <w:color w:val="000000"/>
          <w:sz w:val="28"/>
          <w:vertAlign w:val="subscript"/>
        </w:rPr>
        <w:t>В</w:t>
      </w:r>
      <w:r w:rsidRPr="004B2C0E">
        <w:rPr>
          <w:color w:val="000000"/>
          <w:sz w:val="28"/>
        </w:rPr>
        <w:t xml:space="preserve"> – фоновый поток,</w:t>
      </w:r>
    </w:p>
    <w:p w:rsidR="00F7534F" w:rsidRPr="004B2C0E" w:rsidRDefault="00F7534F" w:rsidP="004B2C0E">
      <w:pPr>
        <w:spacing w:line="360" w:lineRule="auto"/>
        <w:ind w:firstLine="709"/>
        <w:jc w:val="both"/>
        <w:rPr>
          <w:color w:val="000000"/>
          <w:sz w:val="28"/>
        </w:rPr>
      </w:pPr>
      <w:r w:rsidRPr="004B2C0E">
        <w:rPr>
          <w:color w:val="000000"/>
          <w:sz w:val="28"/>
          <w:lang w:val="en-US"/>
        </w:rPr>
        <w:t>l</w:t>
      </w:r>
      <w:r w:rsidRPr="004B2C0E">
        <w:rPr>
          <w:color w:val="000000"/>
          <w:sz w:val="28"/>
        </w:rPr>
        <w:t xml:space="preserve"> – длина фоточувствительной площадки,</w:t>
      </w:r>
    </w:p>
    <w:p w:rsidR="00F7534F" w:rsidRPr="004B2C0E" w:rsidRDefault="00F7534F" w:rsidP="004B2C0E">
      <w:pPr>
        <w:spacing w:line="360" w:lineRule="auto"/>
        <w:ind w:firstLine="709"/>
        <w:jc w:val="both"/>
        <w:rPr>
          <w:color w:val="000000"/>
          <w:sz w:val="28"/>
        </w:rPr>
      </w:pPr>
      <w:r w:rsidRPr="004B2C0E">
        <w:rPr>
          <w:color w:val="000000"/>
          <w:sz w:val="28"/>
          <w:lang w:val="en-US"/>
        </w:rPr>
        <w:t>b</w:t>
      </w:r>
      <w:r w:rsidRPr="004B2C0E">
        <w:rPr>
          <w:color w:val="000000"/>
          <w:sz w:val="28"/>
        </w:rPr>
        <w:t xml:space="preserve"> – ширина фоточувствительной площадки,</w:t>
      </w:r>
    </w:p>
    <w:p w:rsidR="00F7534F" w:rsidRPr="004B2C0E" w:rsidRDefault="00F7534F" w:rsidP="004B2C0E">
      <w:pPr>
        <w:spacing w:line="360" w:lineRule="auto"/>
        <w:ind w:firstLine="709"/>
        <w:jc w:val="both"/>
        <w:rPr>
          <w:color w:val="000000"/>
          <w:sz w:val="28"/>
        </w:rPr>
      </w:pPr>
      <w:r w:rsidRPr="004B2C0E">
        <w:rPr>
          <w:color w:val="000000"/>
          <w:sz w:val="28"/>
          <w:lang w:val="en-US"/>
        </w:rPr>
        <w:t>μ</w:t>
      </w:r>
      <w:r w:rsidRPr="004B2C0E">
        <w:rPr>
          <w:color w:val="000000"/>
          <w:sz w:val="28"/>
          <w:vertAlign w:val="subscript"/>
          <w:lang w:val="en-US"/>
        </w:rPr>
        <w:t>d</w:t>
      </w:r>
      <w:r w:rsidRPr="004B2C0E">
        <w:rPr>
          <w:color w:val="000000"/>
          <w:sz w:val="28"/>
        </w:rPr>
        <w:t xml:space="preserve"> – дрейфовая подвижность.</w:t>
      </w:r>
    </w:p>
    <w:p w:rsidR="00971953" w:rsidRDefault="00F7534F" w:rsidP="004B2C0E">
      <w:pPr>
        <w:spacing w:line="360" w:lineRule="auto"/>
        <w:ind w:firstLine="709"/>
        <w:jc w:val="both"/>
        <w:rPr>
          <w:color w:val="000000"/>
          <w:sz w:val="28"/>
        </w:rPr>
      </w:pPr>
      <w:r w:rsidRPr="004B2C0E">
        <w:rPr>
          <w:color w:val="000000"/>
          <w:sz w:val="28"/>
        </w:rPr>
        <w:t>То есть, имеет место насыщение генерационно-рекомбинационного шума, при млых фонах концентрация дырок определяется тепловой генерацией, насыщение генерационно-рекоминационного шума не наступает и в режиме пролета.</w:t>
      </w:r>
    </w:p>
    <w:p w:rsidR="00F7534F" w:rsidRPr="004B2C0E" w:rsidRDefault="00971953" w:rsidP="004B2C0E">
      <w:pPr>
        <w:spacing w:line="360" w:lineRule="auto"/>
        <w:ind w:firstLine="709"/>
        <w:jc w:val="both"/>
        <w:rPr>
          <w:color w:val="000000"/>
          <w:sz w:val="28"/>
        </w:rPr>
      </w:pPr>
      <w:r>
        <w:rPr>
          <w:color w:val="000000"/>
          <w:sz w:val="28"/>
        </w:rPr>
        <w:br w:type="page"/>
      </w:r>
      <w:r w:rsidR="00F7534F" w:rsidRPr="004B2C0E">
        <w:rPr>
          <w:b/>
          <w:color w:val="000000"/>
          <w:sz w:val="28"/>
          <w:lang w:val="en-US"/>
        </w:rPr>
        <w:t>U</w:t>
      </w:r>
      <w:r w:rsidR="00F7534F" w:rsidRPr="004B2C0E">
        <w:rPr>
          <w:b/>
          <w:color w:val="000000"/>
          <w:sz w:val="28"/>
          <w:vertAlign w:val="subscript"/>
          <w:lang w:val="en-US"/>
        </w:rPr>
        <w:t>G</w:t>
      </w:r>
      <w:r w:rsidR="00F7534F" w:rsidRPr="004B2C0E">
        <w:rPr>
          <w:b/>
          <w:color w:val="000000"/>
          <w:sz w:val="28"/>
          <w:vertAlign w:val="subscript"/>
        </w:rPr>
        <w:t>-</w:t>
      </w:r>
      <w:r w:rsidR="00F7534F" w:rsidRPr="004B2C0E">
        <w:rPr>
          <w:b/>
          <w:color w:val="000000"/>
          <w:sz w:val="28"/>
          <w:vertAlign w:val="subscript"/>
          <w:lang w:val="en-US"/>
        </w:rPr>
        <w:t>R</w:t>
      </w:r>
      <w:r w:rsidR="00F7534F" w:rsidRPr="004B2C0E">
        <w:rPr>
          <w:b/>
          <w:color w:val="000000"/>
          <w:sz w:val="28"/>
        </w:rPr>
        <w:t xml:space="preserve"> = (2</w:t>
      </w:r>
      <w:r w:rsidR="00F7534F" w:rsidRPr="004B2C0E">
        <w:rPr>
          <w:b/>
          <w:color w:val="000000"/>
          <w:sz w:val="28"/>
          <w:lang w:val="en-US"/>
        </w:rPr>
        <w:t>n</w:t>
      </w:r>
      <w:r w:rsidR="00F7534F" w:rsidRPr="004B2C0E">
        <w:rPr>
          <w:b/>
          <w:color w:val="000000"/>
          <w:sz w:val="28"/>
          <w:vertAlign w:val="subscript"/>
          <w:lang w:val="en-US"/>
        </w:rPr>
        <w:t>i</w:t>
      </w:r>
      <w:r w:rsidR="00F7534F" w:rsidRPr="004B2C0E">
        <w:rPr>
          <w:b/>
          <w:color w:val="000000"/>
          <w:sz w:val="28"/>
        </w:rPr>
        <w:t>/</w:t>
      </w:r>
      <w:r w:rsidR="00F7534F" w:rsidRPr="004B2C0E">
        <w:rPr>
          <w:b/>
          <w:color w:val="000000"/>
          <w:sz w:val="28"/>
          <w:lang w:val="en-US"/>
        </w:rPr>
        <w:t>n</w:t>
      </w:r>
      <w:r w:rsidR="00F7534F" w:rsidRPr="004B2C0E">
        <w:rPr>
          <w:b/>
          <w:color w:val="000000"/>
          <w:sz w:val="28"/>
          <w:vertAlign w:val="subscript"/>
        </w:rPr>
        <w:t>0</w:t>
      </w:r>
      <w:r w:rsidR="004B2C0E" w:rsidRPr="004B2C0E">
        <w:rPr>
          <w:b/>
          <w:color w:val="000000"/>
          <w:sz w:val="28"/>
        </w:rPr>
        <w:t>)</w:t>
      </w:r>
      <w:r w:rsidR="004B2C0E">
        <w:rPr>
          <w:b/>
          <w:color w:val="000000"/>
          <w:sz w:val="28"/>
        </w:rPr>
        <w:t xml:space="preserve"> </w:t>
      </w:r>
      <w:r w:rsidR="004B2C0E" w:rsidRPr="004B2C0E">
        <w:rPr>
          <w:b/>
          <w:color w:val="000000"/>
          <w:sz w:val="28"/>
        </w:rPr>
        <w:t>[</w:t>
      </w:r>
      <w:r w:rsidR="004B2C0E" w:rsidRPr="004B2C0E">
        <w:rPr>
          <w:b/>
          <w:color w:val="000000"/>
          <w:sz w:val="28"/>
          <w:lang w:val="en-US"/>
        </w:rPr>
        <w:t>U</w:t>
      </w:r>
      <w:r w:rsidR="00F7534F" w:rsidRPr="004B2C0E">
        <w:rPr>
          <w:b/>
          <w:color w:val="000000"/>
          <w:sz w:val="28"/>
          <w:lang w:val="en-US"/>
        </w:rPr>
        <w:t>eμ</w:t>
      </w:r>
      <w:r w:rsidR="00F7534F" w:rsidRPr="004B2C0E">
        <w:rPr>
          <w:b/>
          <w:color w:val="000000"/>
          <w:sz w:val="28"/>
          <w:vertAlign w:val="subscript"/>
          <w:lang w:val="en-US"/>
        </w:rPr>
        <w:t>n</w:t>
      </w:r>
      <w:r w:rsidR="00F7534F" w:rsidRPr="004B2C0E">
        <w:rPr>
          <w:b/>
          <w:color w:val="000000"/>
          <w:sz w:val="28"/>
          <w:lang w:val="en-US"/>
        </w:rPr>
        <w:t>RΔf</w:t>
      </w:r>
      <w:r w:rsidR="00F7534F" w:rsidRPr="004B2C0E">
        <w:rPr>
          <w:b/>
          <w:color w:val="000000"/>
          <w:sz w:val="28"/>
        </w:rPr>
        <w:t xml:space="preserve">/ </w:t>
      </w:r>
      <w:r w:rsidR="00F7534F" w:rsidRPr="004B2C0E">
        <w:rPr>
          <w:b/>
          <w:color w:val="000000"/>
          <w:sz w:val="28"/>
          <w:lang w:val="en-US"/>
        </w:rPr>
        <w:t>μ</w:t>
      </w:r>
      <w:r w:rsidR="00F7534F" w:rsidRPr="004B2C0E">
        <w:rPr>
          <w:b/>
          <w:color w:val="000000"/>
          <w:sz w:val="28"/>
          <w:vertAlign w:val="subscript"/>
          <w:lang w:val="en-US"/>
        </w:rPr>
        <w:t>d</w:t>
      </w:r>
      <w:r w:rsidR="00F7534F" w:rsidRPr="004B2C0E">
        <w:rPr>
          <w:b/>
          <w:color w:val="000000"/>
          <w:sz w:val="28"/>
        </w:rPr>
        <w:t>]</w:t>
      </w:r>
      <w:r w:rsidR="00F7534F" w:rsidRPr="004B2C0E">
        <w:rPr>
          <w:b/>
          <w:color w:val="000000"/>
          <w:sz w:val="28"/>
          <w:vertAlign w:val="superscript"/>
        </w:rPr>
        <w:t xml:space="preserve"> ½</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 xml:space="preserve">где </w:t>
      </w:r>
      <w:r w:rsidRPr="004B2C0E">
        <w:rPr>
          <w:color w:val="000000"/>
          <w:sz w:val="28"/>
          <w:lang w:val="en-US"/>
        </w:rPr>
        <w:t>U</w:t>
      </w:r>
      <w:r w:rsidRPr="004B2C0E">
        <w:rPr>
          <w:color w:val="000000"/>
          <w:sz w:val="28"/>
        </w:rPr>
        <w:t xml:space="preserve"> – напряжение смещения, в этом случае </w:t>
      </w:r>
      <w:r w:rsidRPr="004B2C0E">
        <w:rPr>
          <w:color w:val="000000"/>
          <w:sz w:val="28"/>
          <w:lang w:val="en-US"/>
        </w:rPr>
        <w:t>U</w:t>
      </w:r>
      <w:r w:rsidRPr="004B2C0E">
        <w:rPr>
          <w:color w:val="000000"/>
          <w:sz w:val="28"/>
          <w:vertAlign w:val="subscript"/>
          <w:lang w:val="en-US"/>
        </w:rPr>
        <w:t>G</w:t>
      </w:r>
      <w:r w:rsidRPr="004B2C0E">
        <w:rPr>
          <w:color w:val="000000"/>
          <w:sz w:val="28"/>
          <w:vertAlign w:val="subscript"/>
        </w:rPr>
        <w:t>-</w:t>
      </w:r>
      <w:r w:rsidRPr="004B2C0E">
        <w:rPr>
          <w:color w:val="000000"/>
          <w:sz w:val="28"/>
          <w:vertAlign w:val="subscript"/>
          <w:lang w:val="en-US"/>
        </w:rPr>
        <w:t>R</w:t>
      </w:r>
      <w:r w:rsidRPr="004B2C0E">
        <w:rPr>
          <w:color w:val="000000"/>
          <w:sz w:val="28"/>
        </w:rPr>
        <w:t xml:space="preserve"> изменяется как </w:t>
      </w:r>
      <w:r w:rsidRPr="004B2C0E">
        <w:rPr>
          <w:color w:val="000000"/>
          <w:sz w:val="28"/>
          <w:lang w:val="en-US"/>
        </w:rPr>
        <w:t>U</w:t>
      </w:r>
      <w:r w:rsidRPr="004B2C0E">
        <w:rPr>
          <w:color w:val="000000"/>
          <w:sz w:val="28"/>
          <w:vertAlign w:val="subscript"/>
        </w:rPr>
        <w:t>см</w:t>
      </w:r>
      <w:r w:rsidRPr="004B2C0E">
        <w:rPr>
          <w:color w:val="000000"/>
          <w:sz w:val="28"/>
          <w:vertAlign w:val="superscript"/>
        </w:rPr>
        <w:t>½</w:t>
      </w:r>
      <w:r w:rsidRPr="004B2C0E">
        <w:rPr>
          <w:color w:val="000000"/>
          <w:sz w:val="28"/>
        </w:rPr>
        <w:t>.</w:t>
      </w:r>
    </w:p>
    <w:p w:rsidR="00F7534F" w:rsidRPr="004B2C0E" w:rsidRDefault="00F7534F" w:rsidP="004B2C0E">
      <w:pPr>
        <w:spacing w:line="360" w:lineRule="auto"/>
        <w:ind w:firstLine="709"/>
        <w:jc w:val="both"/>
        <w:rPr>
          <w:color w:val="000000"/>
          <w:sz w:val="28"/>
        </w:rPr>
      </w:pPr>
      <w:r w:rsidRPr="004B2C0E">
        <w:rPr>
          <w:color w:val="000000"/>
          <w:sz w:val="28"/>
        </w:rPr>
        <w:t>В реальных высококачественных кристаллах, в которых время жизни неосновных носителей определяется Оже-рекомбинацией и лежит в пределах 10</w:t>
      </w:r>
      <w:r w:rsidRPr="004B2C0E">
        <w:rPr>
          <w:color w:val="000000"/>
          <w:sz w:val="28"/>
          <w:vertAlign w:val="superscript"/>
        </w:rPr>
        <w:t>-6</w:t>
      </w:r>
      <w:r w:rsidRPr="004B2C0E">
        <w:rPr>
          <w:color w:val="000000"/>
          <w:sz w:val="28"/>
        </w:rPr>
        <w:t xml:space="preserve"> – 20*12</w:t>
      </w:r>
      <w:r w:rsidRPr="004B2C0E">
        <w:rPr>
          <w:color w:val="000000"/>
          <w:sz w:val="28"/>
          <w:vertAlign w:val="superscript"/>
        </w:rPr>
        <w:t>-6</w:t>
      </w:r>
      <w:r w:rsidRPr="004B2C0E">
        <w:rPr>
          <w:color w:val="000000"/>
          <w:sz w:val="28"/>
        </w:rPr>
        <w:t xml:space="preserve"> с, а концентрация электронов в </w:t>
      </w:r>
      <w:r w:rsidR="004B2C0E">
        <w:rPr>
          <w:color w:val="000000"/>
          <w:sz w:val="28"/>
        </w:rPr>
        <w:t>«</w:t>
      </w:r>
      <w:r w:rsidRPr="004B2C0E">
        <w:rPr>
          <w:color w:val="000000"/>
          <w:sz w:val="28"/>
          <w:lang w:val="en-US"/>
        </w:rPr>
        <w:t>n</w:t>
      </w:r>
      <w:r w:rsidR="004B2C0E">
        <w:rPr>
          <w:color w:val="000000"/>
          <w:sz w:val="28"/>
        </w:rPr>
        <w:t xml:space="preserve">» – </w:t>
      </w:r>
      <w:r w:rsidR="004B2C0E" w:rsidRPr="004B2C0E">
        <w:rPr>
          <w:color w:val="000000"/>
          <w:sz w:val="28"/>
        </w:rPr>
        <w:t>т</w:t>
      </w:r>
      <w:r w:rsidRPr="004B2C0E">
        <w:rPr>
          <w:color w:val="000000"/>
          <w:sz w:val="28"/>
        </w:rPr>
        <w:t>ипе находится в пределах (2 – 5)*10</w:t>
      </w:r>
      <w:r w:rsidRPr="004B2C0E">
        <w:rPr>
          <w:color w:val="000000"/>
          <w:sz w:val="28"/>
          <w:vertAlign w:val="superscript"/>
        </w:rPr>
        <w:t>14</w:t>
      </w:r>
      <w:r w:rsidRPr="004B2C0E">
        <w:rPr>
          <w:color w:val="000000"/>
          <w:sz w:val="28"/>
        </w:rPr>
        <w:t xml:space="preserve"> см</w:t>
      </w:r>
      <w:r w:rsidRPr="004B2C0E">
        <w:rPr>
          <w:color w:val="000000"/>
          <w:sz w:val="28"/>
          <w:vertAlign w:val="superscript"/>
        </w:rPr>
        <w:t>-3</w:t>
      </w:r>
      <w:r w:rsidRPr="004B2C0E">
        <w:rPr>
          <w:color w:val="000000"/>
          <w:sz w:val="28"/>
        </w:rPr>
        <w:t xml:space="preserve">, спектральная плотность шума составляет </w:t>
      </w:r>
      <w:r w:rsidRPr="004B2C0E">
        <w:rPr>
          <w:color w:val="000000"/>
          <w:sz w:val="28"/>
          <w:lang w:val="en-US"/>
        </w:rPr>
        <w:t>U</w:t>
      </w:r>
      <w:r w:rsidRPr="004B2C0E">
        <w:rPr>
          <w:color w:val="000000"/>
          <w:sz w:val="28"/>
          <w:vertAlign w:val="subscript"/>
          <w:lang w:val="en-US"/>
        </w:rPr>
        <w:t>G</w:t>
      </w:r>
      <w:r w:rsidRPr="004B2C0E">
        <w:rPr>
          <w:color w:val="000000"/>
          <w:sz w:val="28"/>
          <w:vertAlign w:val="subscript"/>
        </w:rPr>
        <w:t>-</w:t>
      </w:r>
      <w:r w:rsidRPr="004B2C0E">
        <w:rPr>
          <w:color w:val="000000"/>
          <w:sz w:val="28"/>
          <w:vertAlign w:val="subscript"/>
          <w:lang w:val="en-US"/>
        </w:rPr>
        <w:t>R</w:t>
      </w:r>
      <w:r w:rsidRPr="004B2C0E">
        <w:rPr>
          <w:color w:val="000000"/>
          <w:sz w:val="28"/>
        </w:rPr>
        <w:t xml:space="preserve"> = 2,5*10</w:t>
      </w:r>
      <w:r w:rsidRPr="004B2C0E">
        <w:rPr>
          <w:color w:val="000000"/>
          <w:sz w:val="28"/>
          <w:vertAlign w:val="superscript"/>
        </w:rPr>
        <w:t>-9</w:t>
      </w:r>
      <w:r w:rsidRPr="004B2C0E">
        <w:rPr>
          <w:color w:val="000000"/>
          <w:sz w:val="28"/>
        </w:rPr>
        <w:t xml:space="preserve"> – 3,5*10</w:t>
      </w:r>
      <w:r w:rsidRPr="004B2C0E">
        <w:rPr>
          <w:color w:val="000000"/>
          <w:sz w:val="28"/>
          <w:vertAlign w:val="superscript"/>
        </w:rPr>
        <w:t>-9</w:t>
      </w:r>
      <w:r w:rsidRPr="004B2C0E">
        <w:rPr>
          <w:color w:val="000000"/>
          <w:sz w:val="28"/>
        </w:rPr>
        <w:t xml:space="preserve"> В*Гц</w:t>
      </w:r>
      <w:r w:rsidRPr="004B2C0E">
        <w:rPr>
          <w:color w:val="000000"/>
          <w:sz w:val="28"/>
          <w:vertAlign w:val="superscript"/>
        </w:rPr>
        <w:t>-1/2</w:t>
      </w:r>
      <w:r w:rsidRPr="004B2C0E">
        <w:rPr>
          <w:color w:val="000000"/>
          <w:sz w:val="28"/>
        </w:rPr>
        <w:t>. Для реализации обнаружительной способности фоторезистора</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color w:val="000000"/>
          <w:sz w:val="28"/>
        </w:rPr>
      </w:pPr>
      <w:r w:rsidRPr="004B2C0E">
        <w:rPr>
          <w:b/>
          <w:color w:val="000000"/>
          <w:sz w:val="28"/>
          <w:lang w:val="en-US"/>
        </w:rPr>
        <w:t>D</w:t>
      </w:r>
      <w:r w:rsidRPr="004B2C0E">
        <w:rPr>
          <w:b/>
          <w:color w:val="000000"/>
          <w:sz w:val="28"/>
        </w:rPr>
        <w:t xml:space="preserve">* = </w:t>
      </w:r>
      <w:r w:rsidRPr="004B2C0E">
        <w:rPr>
          <w:b/>
          <w:color w:val="000000"/>
          <w:sz w:val="28"/>
          <w:lang w:val="en-US"/>
        </w:rPr>
        <w:t>S</w:t>
      </w:r>
      <w:r w:rsidRPr="004B2C0E">
        <w:rPr>
          <w:b/>
          <w:color w:val="000000"/>
          <w:sz w:val="28"/>
          <w:vertAlign w:val="subscript"/>
          <w:lang w:val="en-US"/>
        </w:rPr>
        <w:t>U</w:t>
      </w:r>
      <w:r w:rsidRPr="004B2C0E">
        <w:rPr>
          <w:b/>
          <w:color w:val="000000"/>
          <w:sz w:val="28"/>
        </w:rPr>
        <w:t xml:space="preserve"> √</w:t>
      </w:r>
      <w:r w:rsidRPr="004B2C0E">
        <w:rPr>
          <w:b/>
          <w:color w:val="000000"/>
          <w:sz w:val="28"/>
          <w:lang w:val="en-US"/>
        </w:rPr>
        <w:t>A</w:t>
      </w:r>
      <w:r w:rsidRPr="004B2C0E">
        <w:rPr>
          <w:b/>
          <w:color w:val="000000"/>
          <w:sz w:val="28"/>
        </w:rPr>
        <w:t>/</w:t>
      </w:r>
      <w:r w:rsidRPr="004B2C0E">
        <w:rPr>
          <w:b/>
          <w:color w:val="000000"/>
          <w:sz w:val="28"/>
          <w:lang w:val="en-US"/>
        </w:rPr>
        <w:t>U</w:t>
      </w:r>
      <w:r w:rsidRPr="004B2C0E">
        <w:rPr>
          <w:b/>
          <w:color w:val="000000"/>
          <w:sz w:val="28"/>
          <w:vertAlign w:val="subscript"/>
        </w:rPr>
        <w:t>ш</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 xml:space="preserve">где </w:t>
      </w:r>
      <w:r w:rsidRPr="004B2C0E">
        <w:rPr>
          <w:color w:val="000000"/>
          <w:sz w:val="28"/>
          <w:lang w:val="en-US"/>
        </w:rPr>
        <w:t>S</w:t>
      </w:r>
      <w:r w:rsidRPr="004B2C0E">
        <w:rPr>
          <w:color w:val="000000"/>
          <w:sz w:val="28"/>
          <w:vertAlign w:val="subscript"/>
          <w:lang w:val="en-US"/>
        </w:rPr>
        <w:t>U</w:t>
      </w:r>
      <w:r w:rsidRPr="004B2C0E">
        <w:rPr>
          <w:color w:val="000000"/>
          <w:sz w:val="28"/>
        </w:rPr>
        <w:t xml:space="preserve"> – вольтовая чувствительность фоторезистора,</w:t>
      </w:r>
    </w:p>
    <w:p w:rsidR="00F7534F" w:rsidRPr="004B2C0E" w:rsidRDefault="00F7534F" w:rsidP="004B2C0E">
      <w:pPr>
        <w:spacing w:line="360" w:lineRule="auto"/>
        <w:ind w:firstLine="709"/>
        <w:jc w:val="both"/>
        <w:rPr>
          <w:color w:val="000000"/>
          <w:sz w:val="28"/>
        </w:rPr>
      </w:pPr>
      <w:r w:rsidRPr="004B2C0E">
        <w:rPr>
          <w:color w:val="000000"/>
          <w:sz w:val="28"/>
        </w:rPr>
        <w:t>А – площадь ФЧЭ.</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b/>
          <w:color w:val="000000"/>
          <w:sz w:val="28"/>
        </w:rPr>
      </w:pPr>
      <w:r w:rsidRPr="004B2C0E">
        <w:rPr>
          <w:b/>
          <w:color w:val="000000"/>
          <w:sz w:val="28"/>
          <w:lang w:val="en-US"/>
        </w:rPr>
        <w:t>U</w:t>
      </w:r>
      <w:r w:rsidRPr="004B2C0E">
        <w:rPr>
          <w:b/>
          <w:color w:val="000000"/>
          <w:sz w:val="28"/>
          <w:vertAlign w:val="subscript"/>
        </w:rPr>
        <w:t>ш</w:t>
      </w:r>
      <w:r w:rsidRPr="004B2C0E">
        <w:rPr>
          <w:b/>
          <w:color w:val="000000"/>
          <w:sz w:val="28"/>
        </w:rPr>
        <w:t xml:space="preserve"> =√</w:t>
      </w:r>
      <w:r w:rsidR="004B2C0E">
        <w:rPr>
          <w:b/>
          <w:color w:val="000000"/>
          <w:sz w:val="28"/>
        </w:rPr>
        <w:t>(</w:t>
      </w:r>
      <w:r w:rsidRPr="004B2C0E">
        <w:rPr>
          <w:b/>
          <w:color w:val="000000"/>
          <w:sz w:val="28"/>
          <w:lang w:val="en-US"/>
        </w:rPr>
        <w:t>U</w:t>
      </w:r>
      <w:r w:rsidRPr="004B2C0E">
        <w:rPr>
          <w:b/>
          <w:color w:val="000000"/>
          <w:sz w:val="28"/>
          <w:vertAlign w:val="subscript"/>
        </w:rPr>
        <w:t>ш</w:t>
      </w:r>
      <w:r w:rsidRPr="004B2C0E">
        <w:rPr>
          <w:b/>
          <w:color w:val="000000"/>
          <w:sz w:val="28"/>
          <w:lang w:val="en-US"/>
        </w:rPr>
        <w:t>n</w:t>
      </w:r>
      <w:r w:rsidRPr="004B2C0E">
        <w:rPr>
          <w:b/>
          <w:color w:val="000000"/>
          <w:sz w:val="28"/>
          <w:vertAlign w:val="superscript"/>
        </w:rPr>
        <w:t>2</w:t>
      </w:r>
      <w:r w:rsidRPr="004B2C0E">
        <w:rPr>
          <w:b/>
          <w:color w:val="000000"/>
          <w:sz w:val="28"/>
        </w:rPr>
        <w:t xml:space="preserve"> + </w:t>
      </w:r>
      <w:r w:rsidRPr="004B2C0E">
        <w:rPr>
          <w:b/>
          <w:color w:val="000000"/>
          <w:sz w:val="28"/>
          <w:lang w:val="en-US"/>
        </w:rPr>
        <w:t>U</w:t>
      </w:r>
      <w:r w:rsidRPr="004B2C0E">
        <w:rPr>
          <w:b/>
          <w:color w:val="000000"/>
          <w:sz w:val="28"/>
          <w:vertAlign w:val="subscript"/>
        </w:rPr>
        <w:t>ш</w:t>
      </w:r>
      <w:r w:rsidRPr="004B2C0E">
        <w:rPr>
          <w:b/>
          <w:color w:val="000000"/>
          <w:sz w:val="28"/>
          <w:lang w:val="en-US"/>
        </w:rPr>
        <w:t>y</w:t>
      </w:r>
      <w:r w:rsidRPr="004B2C0E">
        <w:rPr>
          <w:b/>
          <w:color w:val="000000"/>
          <w:sz w:val="28"/>
          <w:vertAlign w:val="superscript"/>
        </w:rPr>
        <w:t>2</w:t>
      </w:r>
      <w:r w:rsidRPr="004B2C0E">
        <w:rPr>
          <w:b/>
          <w:color w:val="000000"/>
          <w:sz w:val="28"/>
        </w:rPr>
        <w:t>)</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 xml:space="preserve">Необходимо существенно снижать шумы предусилителей </w:t>
      </w:r>
      <w:r w:rsidRPr="004B2C0E">
        <w:rPr>
          <w:color w:val="000000"/>
          <w:sz w:val="28"/>
          <w:lang w:val="en-US"/>
        </w:rPr>
        <w:t>U</w:t>
      </w:r>
      <w:r w:rsidRPr="004B2C0E">
        <w:rPr>
          <w:color w:val="000000"/>
          <w:sz w:val="28"/>
          <w:vertAlign w:val="subscript"/>
        </w:rPr>
        <w:t>ш</w:t>
      </w:r>
      <w:r w:rsidRPr="004B2C0E">
        <w:rPr>
          <w:color w:val="000000"/>
          <w:sz w:val="28"/>
        </w:rPr>
        <w:t xml:space="preserve"> до 1 -1,5 нВ*Гц</w:t>
      </w:r>
      <w:r w:rsidRPr="004B2C0E">
        <w:rPr>
          <w:color w:val="000000"/>
          <w:sz w:val="28"/>
          <w:vertAlign w:val="superscript"/>
        </w:rPr>
        <w:t>1/2</w:t>
      </w:r>
      <w:r w:rsidRPr="004B2C0E">
        <w:rPr>
          <w:color w:val="000000"/>
          <w:sz w:val="28"/>
        </w:rPr>
        <w:t>, что является достаточно сложной задачей, и повышать вольтовую чувствительность.</w:t>
      </w:r>
    </w:p>
    <w:p w:rsidR="00F7534F" w:rsidRPr="004B2C0E" w:rsidRDefault="00F7534F" w:rsidP="004B2C0E">
      <w:pPr>
        <w:pStyle w:val="3"/>
        <w:keepNext w:val="0"/>
        <w:spacing w:before="0" w:after="0" w:line="360" w:lineRule="auto"/>
        <w:ind w:firstLine="709"/>
        <w:jc w:val="both"/>
        <w:rPr>
          <w:rFonts w:ascii="Times New Roman" w:hAnsi="Times New Roman" w:cs="Times New Roman"/>
          <w:color w:val="000000"/>
          <w:sz w:val="28"/>
        </w:rPr>
      </w:pPr>
      <w:bookmarkStart w:id="33" w:name="_Toc233723425"/>
      <w:r w:rsidRPr="004B2C0E">
        <w:rPr>
          <w:rFonts w:ascii="Times New Roman" w:hAnsi="Times New Roman" w:cs="Times New Roman"/>
          <w:color w:val="000000"/>
          <w:sz w:val="28"/>
        </w:rPr>
        <w:t>Вольтовая чувствительность.</w:t>
      </w:r>
      <w:bookmarkEnd w:id="33"/>
    </w:p>
    <w:p w:rsidR="00F7534F" w:rsidRPr="004B2C0E" w:rsidRDefault="00F7534F" w:rsidP="004B2C0E">
      <w:pPr>
        <w:spacing w:line="360" w:lineRule="auto"/>
        <w:ind w:firstLine="709"/>
        <w:jc w:val="both"/>
        <w:rPr>
          <w:color w:val="000000"/>
          <w:sz w:val="28"/>
        </w:rPr>
      </w:pPr>
      <w:r w:rsidRPr="004B2C0E">
        <w:rPr>
          <w:color w:val="000000"/>
          <w:sz w:val="28"/>
        </w:rPr>
        <w:t>Для фоторезистора, включённого на согласованную нагрузку, вольтовая чувствительность связана с электрофизическими параметрами материала КРТ, геометрией ФЧП, длиной волны и напряжением смещения:</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b/>
          <w:color w:val="000000"/>
          <w:sz w:val="28"/>
        </w:rPr>
      </w:pPr>
      <w:r w:rsidRPr="004B2C0E">
        <w:rPr>
          <w:b/>
          <w:color w:val="000000"/>
          <w:sz w:val="28"/>
          <w:lang w:val="en-US"/>
        </w:rPr>
        <w:t>S</w:t>
      </w:r>
      <w:r w:rsidRPr="004B2C0E">
        <w:rPr>
          <w:b/>
          <w:color w:val="000000"/>
          <w:sz w:val="28"/>
          <w:vertAlign w:val="subscript"/>
          <w:lang w:val="en-US"/>
        </w:rPr>
        <w:t>U</w:t>
      </w:r>
      <w:r w:rsidRPr="004B2C0E">
        <w:rPr>
          <w:b/>
          <w:color w:val="000000"/>
          <w:sz w:val="28"/>
        </w:rPr>
        <w:t xml:space="preserve"> = </w:t>
      </w:r>
      <w:r w:rsidRPr="004B2C0E">
        <w:rPr>
          <w:b/>
          <w:color w:val="000000"/>
          <w:sz w:val="28"/>
          <w:lang w:val="en-US"/>
        </w:rPr>
        <w:t>ηU</w:t>
      </w:r>
      <w:r w:rsidRPr="004B2C0E">
        <w:rPr>
          <w:b/>
          <w:color w:val="000000"/>
          <w:sz w:val="28"/>
          <w:vertAlign w:val="subscript"/>
        </w:rPr>
        <w:t>см</w:t>
      </w:r>
      <w:r w:rsidRPr="004B2C0E">
        <w:rPr>
          <w:b/>
          <w:color w:val="000000"/>
          <w:sz w:val="28"/>
        </w:rPr>
        <w:t>τ</w:t>
      </w:r>
      <w:r w:rsidRPr="004B2C0E">
        <w:rPr>
          <w:b/>
          <w:color w:val="000000"/>
          <w:sz w:val="28"/>
          <w:vertAlign w:val="subscript"/>
        </w:rPr>
        <w:t>эф</w:t>
      </w:r>
      <w:r w:rsidRPr="004B2C0E">
        <w:rPr>
          <w:b/>
          <w:color w:val="000000"/>
          <w:sz w:val="28"/>
        </w:rPr>
        <w:t>/</w:t>
      </w:r>
      <w:r w:rsidRPr="004B2C0E">
        <w:rPr>
          <w:b/>
          <w:color w:val="000000"/>
          <w:sz w:val="28"/>
          <w:lang w:val="en-US"/>
        </w:rPr>
        <w:t>h</w:t>
      </w:r>
      <w:r w:rsidRPr="004B2C0E">
        <w:rPr>
          <w:b/>
          <w:color w:val="000000"/>
          <w:sz w:val="28"/>
        </w:rPr>
        <w:t>ν</w:t>
      </w:r>
      <w:r w:rsidRPr="004B2C0E">
        <w:rPr>
          <w:b/>
          <w:color w:val="000000"/>
          <w:sz w:val="28"/>
          <w:lang w:val="en-US"/>
        </w:rPr>
        <w:t>nAd</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Где η – внешняя квантовая эффективность,</w:t>
      </w:r>
    </w:p>
    <w:p w:rsidR="00F7534F" w:rsidRPr="004B2C0E" w:rsidRDefault="00F7534F" w:rsidP="004B2C0E">
      <w:pPr>
        <w:spacing w:line="360" w:lineRule="auto"/>
        <w:ind w:firstLine="709"/>
        <w:jc w:val="both"/>
        <w:rPr>
          <w:color w:val="000000"/>
          <w:sz w:val="28"/>
        </w:rPr>
      </w:pPr>
      <w:r w:rsidRPr="004B2C0E">
        <w:rPr>
          <w:color w:val="000000"/>
          <w:sz w:val="28"/>
          <w:lang w:val="en-US"/>
        </w:rPr>
        <w:t>U</w:t>
      </w:r>
      <w:r w:rsidRPr="004B2C0E">
        <w:rPr>
          <w:color w:val="000000"/>
          <w:sz w:val="28"/>
          <w:vertAlign w:val="subscript"/>
        </w:rPr>
        <w:t>см</w:t>
      </w:r>
      <w:r w:rsidRPr="004B2C0E">
        <w:rPr>
          <w:color w:val="000000"/>
          <w:sz w:val="28"/>
        </w:rPr>
        <w:t xml:space="preserve"> – напряжение смещения,</w:t>
      </w:r>
    </w:p>
    <w:p w:rsidR="00F7534F" w:rsidRPr="004B2C0E" w:rsidRDefault="00F7534F" w:rsidP="004B2C0E">
      <w:pPr>
        <w:spacing w:line="360" w:lineRule="auto"/>
        <w:ind w:firstLine="709"/>
        <w:jc w:val="both"/>
        <w:rPr>
          <w:color w:val="000000"/>
          <w:sz w:val="28"/>
        </w:rPr>
      </w:pPr>
      <w:r w:rsidRPr="004B2C0E">
        <w:rPr>
          <w:color w:val="000000"/>
          <w:sz w:val="28"/>
        </w:rPr>
        <w:t>τ</w:t>
      </w:r>
      <w:r w:rsidRPr="004B2C0E">
        <w:rPr>
          <w:color w:val="000000"/>
          <w:sz w:val="28"/>
          <w:vertAlign w:val="subscript"/>
        </w:rPr>
        <w:t>эф</w:t>
      </w:r>
      <w:r w:rsidRPr="004B2C0E">
        <w:rPr>
          <w:color w:val="000000"/>
          <w:sz w:val="28"/>
        </w:rPr>
        <w:t xml:space="preserve"> – эффективное время жизни неравновесных носителей заряда при рабочей температуре,</w:t>
      </w:r>
    </w:p>
    <w:p w:rsidR="00F7534F" w:rsidRPr="004B2C0E" w:rsidRDefault="00F7534F" w:rsidP="004B2C0E">
      <w:pPr>
        <w:spacing w:line="360" w:lineRule="auto"/>
        <w:ind w:firstLine="709"/>
        <w:jc w:val="both"/>
        <w:rPr>
          <w:color w:val="000000"/>
          <w:sz w:val="28"/>
        </w:rPr>
      </w:pPr>
      <w:r w:rsidRPr="004B2C0E">
        <w:rPr>
          <w:color w:val="000000"/>
          <w:sz w:val="28"/>
          <w:lang w:val="en-US"/>
        </w:rPr>
        <w:t>h</w:t>
      </w:r>
      <w:r w:rsidRPr="004B2C0E">
        <w:rPr>
          <w:color w:val="000000"/>
          <w:sz w:val="28"/>
        </w:rPr>
        <w:t>ν – энергия кванта в максимуме спектральной чувствительности,</w:t>
      </w:r>
    </w:p>
    <w:p w:rsidR="00F7534F" w:rsidRPr="004B2C0E" w:rsidRDefault="00F7534F" w:rsidP="004B2C0E">
      <w:pPr>
        <w:spacing w:line="360" w:lineRule="auto"/>
        <w:ind w:firstLine="709"/>
        <w:jc w:val="both"/>
        <w:rPr>
          <w:color w:val="000000"/>
          <w:sz w:val="28"/>
        </w:rPr>
      </w:pPr>
      <w:r w:rsidRPr="004B2C0E">
        <w:rPr>
          <w:color w:val="000000"/>
          <w:sz w:val="28"/>
          <w:lang w:val="en-US"/>
        </w:rPr>
        <w:t>n</w:t>
      </w:r>
      <w:r w:rsidRPr="004B2C0E">
        <w:rPr>
          <w:color w:val="000000"/>
          <w:sz w:val="28"/>
        </w:rPr>
        <w:t xml:space="preserve"> – концентрация носителей при рабочей температуре (77 К),</w:t>
      </w:r>
    </w:p>
    <w:p w:rsidR="00F7534F" w:rsidRPr="004B2C0E" w:rsidRDefault="00F7534F" w:rsidP="004B2C0E">
      <w:pPr>
        <w:spacing w:line="360" w:lineRule="auto"/>
        <w:ind w:firstLine="709"/>
        <w:jc w:val="both"/>
        <w:rPr>
          <w:color w:val="000000"/>
          <w:sz w:val="28"/>
        </w:rPr>
      </w:pPr>
      <w:r w:rsidRPr="004B2C0E">
        <w:rPr>
          <w:color w:val="000000"/>
          <w:sz w:val="28"/>
        </w:rPr>
        <w:t>А – площадка ФЧП,</w:t>
      </w:r>
    </w:p>
    <w:p w:rsidR="00F7534F" w:rsidRPr="004B2C0E" w:rsidRDefault="00F7534F" w:rsidP="004B2C0E">
      <w:pPr>
        <w:spacing w:line="360" w:lineRule="auto"/>
        <w:ind w:firstLine="709"/>
        <w:jc w:val="both"/>
        <w:rPr>
          <w:color w:val="000000"/>
          <w:sz w:val="28"/>
        </w:rPr>
      </w:pPr>
      <w:r w:rsidRPr="004B2C0E">
        <w:rPr>
          <w:color w:val="000000"/>
          <w:sz w:val="28"/>
          <w:lang w:val="en-US"/>
        </w:rPr>
        <w:t>d</w:t>
      </w:r>
      <w:r w:rsidRPr="004B2C0E">
        <w:rPr>
          <w:color w:val="000000"/>
          <w:sz w:val="28"/>
        </w:rPr>
        <w:t xml:space="preserve"> – толщина ФЧП.</w:t>
      </w:r>
    </w:p>
    <w:p w:rsidR="00F7534F" w:rsidRPr="004B2C0E" w:rsidRDefault="00F7534F" w:rsidP="004B2C0E">
      <w:pPr>
        <w:spacing w:line="360" w:lineRule="auto"/>
        <w:ind w:firstLine="709"/>
        <w:jc w:val="both"/>
        <w:rPr>
          <w:color w:val="000000"/>
          <w:sz w:val="28"/>
        </w:rPr>
      </w:pPr>
      <w:r w:rsidRPr="004B2C0E">
        <w:rPr>
          <w:color w:val="000000"/>
          <w:sz w:val="28"/>
        </w:rPr>
        <w:t>Из формулы видно, что в пределах заданного требованиями аппаратуры быстродействия, необходимо выбирать материал КРТ с максимальным временем жизни носителей, τ. А так же необходимо увеличивать до предельных значений напряжение смещения и уменьшать толщину ФЧЭ. По всем выше названным параметрам существуют ограничения. Минимальная концентрация носителей не может б</w:t>
      </w:r>
      <w:r w:rsidR="00E045FF" w:rsidRPr="004B2C0E">
        <w:rPr>
          <w:color w:val="000000"/>
          <w:sz w:val="28"/>
        </w:rPr>
        <w:t>ыть меньше собственной, которую в материале</w:t>
      </w:r>
      <w:r w:rsidRPr="004B2C0E">
        <w:rPr>
          <w:color w:val="000000"/>
          <w:sz w:val="28"/>
        </w:rPr>
        <w:t xml:space="preserve"> КРТ, получить очень сложно из-за наличия дефектов с малой энергией активации. Увеличение напряжения смещения ограничено явлением «пролёта» носителей, когда избыточные носители, возбуждённые излучением на одном конце ФЧП, успевают, под действием электрического поля смещения, добежать до противоположного контакта за время дрейфа сравнимое с временем жизни.</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b/>
          <w:color w:val="000000"/>
          <w:sz w:val="28"/>
        </w:rPr>
      </w:pPr>
      <w:r w:rsidRPr="004B2C0E">
        <w:rPr>
          <w:b/>
          <w:color w:val="000000"/>
          <w:sz w:val="28"/>
        </w:rPr>
        <w:t>τ</w:t>
      </w:r>
      <w:r w:rsidRPr="004B2C0E">
        <w:rPr>
          <w:b/>
          <w:color w:val="000000"/>
          <w:sz w:val="28"/>
          <w:vertAlign w:val="subscript"/>
        </w:rPr>
        <w:t>пр</w:t>
      </w:r>
      <w:r w:rsidRPr="004B2C0E">
        <w:rPr>
          <w:b/>
          <w:color w:val="000000"/>
          <w:sz w:val="28"/>
        </w:rPr>
        <w:t xml:space="preserve"> = </w:t>
      </w:r>
      <w:r w:rsidRPr="004B2C0E">
        <w:rPr>
          <w:b/>
          <w:color w:val="000000"/>
          <w:sz w:val="28"/>
          <w:lang w:val="en-US"/>
        </w:rPr>
        <w:t>l</w:t>
      </w:r>
      <w:r w:rsidRPr="004B2C0E">
        <w:rPr>
          <w:b/>
          <w:color w:val="000000"/>
          <w:sz w:val="28"/>
          <w:vertAlign w:val="superscript"/>
        </w:rPr>
        <w:t>2</w:t>
      </w:r>
      <w:r w:rsidRPr="004B2C0E">
        <w:rPr>
          <w:b/>
          <w:color w:val="000000"/>
          <w:sz w:val="28"/>
        </w:rPr>
        <w:t>/</w:t>
      </w:r>
      <w:r w:rsidRPr="004B2C0E">
        <w:rPr>
          <w:b/>
          <w:color w:val="000000"/>
          <w:sz w:val="28"/>
          <w:lang w:val="en-US"/>
        </w:rPr>
        <w:t>μ</w:t>
      </w:r>
      <w:r w:rsidRPr="004B2C0E">
        <w:rPr>
          <w:b/>
          <w:color w:val="000000"/>
          <w:sz w:val="28"/>
          <w:vertAlign w:val="subscript"/>
        </w:rPr>
        <w:t>др</w:t>
      </w:r>
      <w:r w:rsidRPr="004B2C0E">
        <w:rPr>
          <w:b/>
          <w:color w:val="000000"/>
          <w:sz w:val="28"/>
          <w:lang w:val="en-US"/>
        </w:rPr>
        <w:t>U</w:t>
      </w:r>
      <w:r w:rsidRPr="004B2C0E">
        <w:rPr>
          <w:b/>
          <w:color w:val="000000"/>
          <w:sz w:val="28"/>
          <w:vertAlign w:val="subscript"/>
        </w:rPr>
        <w:t>см</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 xml:space="preserve">где </w:t>
      </w:r>
      <w:r w:rsidRPr="004B2C0E">
        <w:rPr>
          <w:color w:val="000000"/>
          <w:sz w:val="28"/>
          <w:lang w:val="en-US"/>
        </w:rPr>
        <w:t>l</w:t>
      </w:r>
      <w:r w:rsidRPr="004B2C0E">
        <w:rPr>
          <w:color w:val="000000"/>
          <w:sz w:val="28"/>
        </w:rPr>
        <w:t xml:space="preserve"> – расстояние между контактами,</w:t>
      </w:r>
    </w:p>
    <w:p w:rsidR="00F7534F" w:rsidRPr="004B2C0E" w:rsidRDefault="00F7534F" w:rsidP="004B2C0E">
      <w:pPr>
        <w:spacing w:line="360" w:lineRule="auto"/>
        <w:ind w:firstLine="709"/>
        <w:jc w:val="both"/>
        <w:rPr>
          <w:color w:val="000000"/>
          <w:sz w:val="28"/>
        </w:rPr>
      </w:pPr>
      <w:r w:rsidRPr="004B2C0E">
        <w:rPr>
          <w:color w:val="000000"/>
          <w:sz w:val="28"/>
          <w:lang w:val="en-US"/>
        </w:rPr>
        <w:t>μ</w:t>
      </w:r>
      <w:r w:rsidRPr="004B2C0E">
        <w:rPr>
          <w:color w:val="000000"/>
          <w:sz w:val="28"/>
          <w:vertAlign w:val="subscript"/>
        </w:rPr>
        <w:t>др</w:t>
      </w:r>
      <w:r w:rsidRPr="004B2C0E">
        <w:rPr>
          <w:color w:val="000000"/>
          <w:sz w:val="28"/>
        </w:rPr>
        <w:t xml:space="preserve"> – дрейфовая подвижность, определяется медленными носителями заряда (для КРТ х = 0,2 µ</w:t>
      </w:r>
      <w:r w:rsidRPr="004B2C0E">
        <w:rPr>
          <w:color w:val="000000"/>
          <w:sz w:val="28"/>
          <w:vertAlign w:val="subscript"/>
        </w:rPr>
        <w:t>др</w:t>
      </w:r>
      <w:r w:rsidRPr="004B2C0E">
        <w:rPr>
          <w:color w:val="000000"/>
          <w:sz w:val="28"/>
        </w:rPr>
        <w:t xml:space="preserve"> ≈ µ</w:t>
      </w:r>
      <w:r w:rsidRPr="004B2C0E">
        <w:rPr>
          <w:color w:val="000000"/>
          <w:sz w:val="28"/>
          <w:vertAlign w:val="subscript"/>
          <w:lang w:val="en-US"/>
        </w:rPr>
        <w:t>p</w:t>
      </w:r>
      <w:r w:rsidRPr="004B2C0E">
        <w:rPr>
          <w:color w:val="000000"/>
          <w:sz w:val="28"/>
        </w:rPr>
        <w:t>),</w:t>
      </w:r>
    </w:p>
    <w:p w:rsidR="00F7534F" w:rsidRPr="004B2C0E" w:rsidRDefault="00F7534F" w:rsidP="004B2C0E">
      <w:pPr>
        <w:spacing w:line="360" w:lineRule="auto"/>
        <w:ind w:firstLine="709"/>
        <w:jc w:val="both"/>
        <w:rPr>
          <w:color w:val="000000"/>
          <w:sz w:val="28"/>
        </w:rPr>
      </w:pPr>
      <w:r w:rsidRPr="004B2C0E">
        <w:rPr>
          <w:color w:val="000000"/>
          <w:sz w:val="28"/>
          <w:lang w:val="en-US"/>
        </w:rPr>
        <w:t>U</w:t>
      </w:r>
      <w:r w:rsidRPr="004B2C0E">
        <w:rPr>
          <w:color w:val="000000"/>
          <w:sz w:val="28"/>
          <w:vertAlign w:val="subscript"/>
        </w:rPr>
        <w:t>см</w:t>
      </w:r>
      <w:r w:rsidRPr="004B2C0E">
        <w:rPr>
          <w:color w:val="000000"/>
          <w:sz w:val="28"/>
        </w:rPr>
        <w:t xml:space="preserve"> – напряжение смещения.</w:t>
      </w:r>
    </w:p>
    <w:p w:rsidR="00F7534F" w:rsidRPr="004B2C0E" w:rsidRDefault="00F7534F" w:rsidP="004B2C0E">
      <w:pPr>
        <w:spacing w:line="360" w:lineRule="auto"/>
        <w:ind w:firstLine="709"/>
        <w:jc w:val="both"/>
        <w:rPr>
          <w:color w:val="000000"/>
          <w:sz w:val="28"/>
        </w:rPr>
      </w:pPr>
      <w:r w:rsidRPr="004B2C0E">
        <w:rPr>
          <w:color w:val="000000"/>
          <w:sz w:val="28"/>
        </w:rPr>
        <w:t xml:space="preserve">Увеличение напряжение смещения фоторезистора в соответствии с формулой нахождения </w:t>
      </w:r>
      <w:r w:rsidRPr="004B2C0E">
        <w:rPr>
          <w:b/>
          <w:color w:val="000000"/>
          <w:sz w:val="28"/>
          <w:lang w:val="en-US"/>
        </w:rPr>
        <w:t>S</w:t>
      </w:r>
      <w:r w:rsidRPr="004B2C0E">
        <w:rPr>
          <w:b/>
          <w:color w:val="000000"/>
          <w:sz w:val="28"/>
          <w:vertAlign w:val="subscript"/>
          <w:lang w:val="en-US"/>
        </w:rPr>
        <w:t>U</w:t>
      </w:r>
      <w:r w:rsidRPr="004B2C0E">
        <w:rPr>
          <w:color w:val="000000"/>
          <w:sz w:val="28"/>
        </w:rPr>
        <w:t xml:space="preserve"> приводит к увеличению вольтовой чувствительности до тех пор, пока уменьшающееся при этом время пролёта не ограничит </w:t>
      </w:r>
      <w:r w:rsidRPr="004B2C0E">
        <w:rPr>
          <w:b/>
          <w:color w:val="000000"/>
          <w:sz w:val="28"/>
          <w:lang w:val="en-US"/>
        </w:rPr>
        <w:t>S</w:t>
      </w:r>
      <w:r w:rsidRPr="004B2C0E">
        <w:rPr>
          <w:b/>
          <w:color w:val="000000"/>
          <w:sz w:val="28"/>
          <w:vertAlign w:val="subscript"/>
          <w:lang w:val="en-US"/>
        </w:rPr>
        <w:t>U</w:t>
      </w:r>
      <w:r w:rsidRPr="004B2C0E">
        <w:rPr>
          <w:color w:val="000000"/>
          <w:sz w:val="28"/>
        </w:rPr>
        <w:t xml:space="preserve">. Такой режим, когда повышение напряжение смещения не вызывает дальнейшего увеличения сигнала фотоответа называется </w:t>
      </w:r>
      <w:r w:rsidRPr="004B2C0E">
        <w:rPr>
          <w:i/>
          <w:color w:val="000000"/>
          <w:sz w:val="28"/>
        </w:rPr>
        <w:t>режимом насыщения вольтовой чувствительности</w:t>
      </w:r>
      <w:r w:rsidRPr="004B2C0E">
        <w:rPr>
          <w:color w:val="000000"/>
          <w:sz w:val="28"/>
        </w:rPr>
        <w:t xml:space="preserve">. В этом случае упрощается выражения для нахождения </w:t>
      </w:r>
      <w:r w:rsidRPr="004B2C0E">
        <w:rPr>
          <w:b/>
          <w:color w:val="000000"/>
          <w:sz w:val="28"/>
          <w:lang w:val="en-US"/>
        </w:rPr>
        <w:t>S</w:t>
      </w:r>
      <w:r w:rsidRPr="004B2C0E">
        <w:rPr>
          <w:b/>
          <w:color w:val="000000"/>
          <w:sz w:val="28"/>
          <w:vertAlign w:val="subscript"/>
          <w:lang w:val="en-US"/>
        </w:rPr>
        <w:t>U</w:t>
      </w:r>
      <w:r w:rsidRPr="004B2C0E">
        <w:rPr>
          <w:color w:val="000000"/>
          <w:sz w:val="28"/>
        </w:rPr>
        <w:t xml:space="preserve">. Для КРТ </w:t>
      </w:r>
      <w:r w:rsidRPr="004B2C0E">
        <w:rPr>
          <w:color w:val="000000"/>
          <w:sz w:val="28"/>
          <w:lang w:val="en-US"/>
        </w:rPr>
        <w:t>x</w:t>
      </w:r>
      <w:r w:rsidRPr="004B2C0E">
        <w:rPr>
          <w:color w:val="000000"/>
          <w:sz w:val="28"/>
        </w:rPr>
        <w:t xml:space="preserve"> = 0,215: </w:t>
      </w:r>
      <w:r w:rsidRPr="004B2C0E">
        <w:rPr>
          <w:color w:val="000000"/>
          <w:sz w:val="28"/>
          <w:lang w:val="en-US"/>
        </w:rPr>
        <w:t>μ</w:t>
      </w:r>
      <w:r w:rsidRPr="004B2C0E">
        <w:rPr>
          <w:color w:val="000000"/>
          <w:sz w:val="28"/>
          <w:vertAlign w:val="subscript"/>
          <w:lang w:val="en-US"/>
        </w:rPr>
        <w:t>n</w:t>
      </w:r>
      <w:r w:rsidRPr="004B2C0E">
        <w:rPr>
          <w:color w:val="000000"/>
          <w:sz w:val="28"/>
        </w:rPr>
        <w:t xml:space="preserve"> ≥ 10</w:t>
      </w:r>
      <w:r w:rsidRPr="004B2C0E">
        <w:rPr>
          <w:color w:val="000000"/>
          <w:sz w:val="28"/>
          <w:vertAlign w:val="superscript"/>
        </w:rPr>
        <w:t>5</w:t>
      </w:r>
      <w:r w:rsidRPr="004B2C0E">
        <w:rPr>
          <w:color w:val="000000"/>
          <w:sz w:val="28"/>
        </w:rPr>
        <w:t xml:space="preserve"> см</w:t>
      </w:r>
      <w:r w:rsidRPr="004B2C0E">
        <w:rPr>
          <w:color w:val="000000"/>
          <w:sz w:val="28"/>
          <w:vertAlign w:val="superscript"/>
        </w:rPr>
        <w:t>2</w:t>
      </w:r>
      <w:r w:rsidRPr="004B2C0E">
        <w:rPr>
          <w:color w:val="000000"/>
          <w:sz w:val="28"/>
        </w:rPr>
        <w:t>/В*с, μ</w:t>
      </w:r>
      <w:r w:rsidRPr="004B2C0E">
        <w:rPr>
          <w:color w:val="000000"/>
          <w:sz w:val="28"/>
          <w:vertAlign w:val="subscript"/>
          <w:lang w:val="en-US"/>
        </w:rPr>
        <w:t>p</w:t>
      </w:r>
      <w:r w:rsidRPr="004B2C0E">
        <w:rPr>
          <w:color w:val="000000"/>
          <w:sz w:val="28"/>
        </w:rPr>
        <w:t xml:space="preserve"> ≥ 300 см</w:t>
      </w:r>
      <w:r w:rsidRPr="004B2C0E">
        <w:rPr>
          <w:color w:val="000000"/>
          <w:sz w:val="28"/>
          <w:vertAlign w:val="superscript"/>
        </w:rPr>
        <w:t>2</w:t>
      </w:r>
      <w:r w:rsidRPr="004B2C0E">
        <w:rPr>
          <w:color w:val="000000"/>
          <w:sz w:val="28"/>
        </w:rPr>
        <w:t>/В*с. В режиме включения на согласованную нагрузку (</w:t>
      </w:r>
      <w:r w:rsidRPr="004B2C0E">
        <w:rPr>
          <w:color w:val="000000"/>
          <w:sz w:val="28"/>
          <w:lang w:val="en-US"/>
        </w:rPr>
        <w:t>R</w:t>
      </w:r>
      <w:r w:rsidRPr="004B2C0E">
        <w:rPr>
          <w:color w:val="000000"/>
          <w:sz w:val="28"/>
          <w:vertAlign w:val="subscript"/>
          <w:lang w:val="en-US"/>
        </w:rPr>
        <w:t>T</w:t>
      </w:r>
      <w:r w:rsidRPr="004B2C0E">
        <w:rPr>
          <w:color w:val="000000"/>
          <w:sz w:val="28"/>
        </w:rPr>
        <w:t xml:space="preserve"> = </w:t>
      </w:r>
      <w:r w:rsidRPr="004B2C0E">
        <w:rPr>
          <w:color w:val="000000"/>
          <w:sz w:val="28"/>
          <w:lang w:val="en-US"/>
        </w:rPr>
        <w:t>R</w:t>
      </w:r>
      <w:r w:rsidRPr="004B2C0E">
        <w:rPr>
          <w:color w:val="000000"/>
          <w:sz w:val="28"/>
          <w:vertAlign w:val="subscript"/>
          <w:lang w:val="en-US"/>
        </w:rPr>
        <w:t>H</w:t>
      </w:r>
      <w:r w:rsidRPr="004B2C0E">
        <w:rPr>
          <w:color w:val="000000"/>
          <w:sz w:val="28"/>
        </w:rPr>
        <w:t>) вольтовая чувствительность насыщения:</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b/>
          <w:color w:val="000000"/>
          <w:sz w:val="28"/>
        </w:rPr>
      </w:pPr>
      <w:r w:rsidRPr="004B2C0E">
        <w:rPr>
          <w:b/>
          <w:color w:val="000000"/>
          <w:sz w:val="28"/>
          <w:lang w:val="en-US"/>
        </w:rPr>
        <w:t>S</w:t>
      </w:r>
      <w:r w:rsidRPr="004B2C0E">
        <w:rPr>
          <w:b/>
          <w:color w:val="000000"/>
          <w:sz w:val="28"/>
          <w:vertAlign w:val="subscript"/>
          <w:lang w:val="en-US"/>
        </w:rPr>
        <w:t>Un</w:t>
      </w:r>
      <w:r w:rsidRPr="004B2C0E">
        <w:rPr>
          <w:b/>
          <w:color w:val="000000"/>
          <w:sz w:val="28"/>
        </w:rPr>
        <w:t xml:space="preserve"> = 1,5 </w:t>
      </w:r>
      <w:r w:rsidRPr="004B2C0E">
        <w:rPr>
          <w:b/>
          <w:color w:val="000000"/>
          <w:sz w:val="28"/>
          <w:lang w:val="en-US"/>
        </w:rPr>
        <w:t>R</w:t>
      </w:r>
      <w:r w:rsidRPr="004B2C0E">
        <w:rPr>
          <w:b/>
          <w:color w:val="000000"/>
          <w:sz w:val="28"/>
          <w:vertAlign w:val="subscript"/>
          <w:lang w:val="en-US"/>
        </w:rPr>
        <w:t>T</w:t>
      </w:r>
      <w:r w:rsidRPr="004B2C0E">
        <w:rPr>
          <w:b/>
          <w:color w:val="000000"/>
          <w:sz w:val="28"/>
        </w:rPr>
        <w:t>10</w:t>
      </w:r>
      <w:r w:rsidRPr="004B2C0E">
        <w:rPr>
          <w:b/>
          <w:color w:val="000000"/>
          <w:sz w:val="28"/>
          <w:vertAlign w:val="superscript"/>
        </w:rPr>
        <w:t>3</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 xml:space="preserve">где </w:t>
      </w:r>
      <w:r w:rsidRPr="004B2C0E">
        <w:rPr>
          <w:color w:val="000000"/>
          <w:sz w:val="28"/>
          <w:lang w:val="en-US"/>
        </w:rPr>
        <w:t>R</w:t>
      </w:r>
      <w:r w:rsidRPr="004B2C0E">
        <w:rPr>
          <w:color w:val="000000"/>
          <w:sz w:val="28"/>
          <w:vertAlign w:val="subscript"/>
          <w:lang w:val="en-US"/>
        </w:rPr>
        <w:t>T</w:t>
      </w:r>
      <w:r w:rsidRPr="004B2C0E">
        <w:rPr>
          <w:color w:val="000000"/>
          <w:sz w:val="28"/>
        </w:rPr>
        <w:t xml:space="preserve"> – темновое сопротивление фоточувствительной площадки (ФЧП).</w:t>
      </w:r>
    </w:p>
    <w:p w:rsidR="00F7534F" w:rsidRPr="004B2C0E" w:rsidRDefault="00F7534F" w:rsidP="004B2C0E">
      <w:pPr>
        <w:spacing w:line="360" w:lineRule="auto"/>
        <w:ind w:firstLine="709"/>
        <w:jc w:val="both"/>
        <w:rPr>
          <w:color w:val="000000"/>
          <w:sz w:val="28"/>
        </w:rPr>
      </w:pPr>
      <w:r w:rsidRPr="004B2C0E">
        <w:rPr>
          <w:color w:val="000000"/>
          <w:sz w:val="28"/>
        </w:rPr>
        <w:t>Так же для получения максимального фотоответа необходимо устранять потери на отражение излучения путём нанесения просветляющего диэлектрического покрытия.</w:t>
      </w:r>
    </w:p>
    <w:p w:rsidR="00F7534F" w:rsidRPr="004B2C0E" w:rsidRDefault="00F7534F" w:rsidP="004B2C0E">
      <w:pPr>
        <w:pStyle w:val="3"/>
        <w:keepNext w:val="0"/>
        <w:spacing w:before="0" w:after="0" w:line="360" w:lineRule="auto"/>
        <w:ind w:firstLine="709"/>
        <w:jc w:val="both"/>
        <w:rPr>
          <w:rFonts w:ascii="Times New Roman" w:hAnsi="Times New Roman" w:cs="Times New Roman"/>
          <w:color w:val="000000"/>
          <w:sz w:val="28"/>
        </w:rPr>
      </w:pPr>
      <w:bookmarkStart w:id="34" w:name="_Toc233723426"/>
      <w:r w:rsidRPr="004B2C0E">
        <w:rPr>
          <w:rFonts w:ascii="Times New Roman" w:hAnsi="Times New Roman" w:cs="Times New Roman"/>
          <w:color w:val="000000"/>
          <w:sz w:val="28"/>
        </w:rPr>
        <w:t>Обнаружительная способность.</w:t>
      </w:r>
      <w:bookmarkEnd w:id="34"/>
    </w:p>
    <w:p w:rsidR="00F7534F" w:rsidRPr="004B2C0E" w:rsidRDefault="00F7534F" w:rsidP="004B2C0E">
      <w:pPr>
        <w:spacing w:line="360" w:lineRule="auto"/>
        <w:ind w:firstLine="709"/>
        <w:jc w:val="both"/>
        <w:rPr>
          <w:color w:val="000000"/>
          <w:sz w:val="28"/>
        </w:rPr>
      </w:pPr>
      <w:r w:rsidRPr="004B2C0E">
        <w:rPr>
          <w:color w:val="000000"/>
          <w:sz w:val="28"/>
        </w:rPr>
        <w:t>Обнаружительная способность при тепловом ограничении определяется по формуле:</w:t>
      </w:r>
    </w:p>
    <w:p w:rsidR="00971953" w:rsidRDefault="00971953" w:rsidP="004B2C0E">
      <w:pPr>
        <w:spacing w:line="360" w:lineRule="auto"/>
        <w:ind w:firstLine="709"/>
        <w:jc w:val="both"/>
        <w:rPr>
          <w:b/>
          <w:color w:val="000000"/>
          <w:sz w:val="28"/>
        </w:rPr>
      </w:pPr>
    </w:p>
    <w:p w:rsidR="00F7534F" w:rsidRPr="004B2C0E" w:rsidRDefault="00F7534F" w:rsidP="004B2C0E">
      <w:pPr>
        <w:spacing w:line="360" w:lineRule="auto"/>
        <w:ind w:firstLine="709"/>
        <w:jc w:val="both"/>
        <w:rPr>
          <w:color w:val="000000"/>
          <w:sz w:val="28"/>
          <w:lang w:val="el-GR"/>
        </w:rPr>
      </w:pPr>
      <w:r w:rsidRPr="004B2C0E">
        <w:rPr>
          <w:b/>
          <w:color w:val="000000"/>
          <w:sz w:val="28"/>
          <w:lang w:val="en-US"/>
        </w:rPr>
        <w:t>D</w:t>
      </w:r>
      <w:r w:rsidRPr="004B2C0E">
        <w:rPr>
          <w:b/>
          <w:color w:val="000000"/>
          <w:sz w:val="28"/>
          <w:lang w:val="el-GR"/>
        </w:rPr>
        <w:t>* = (η/2</w:t>
      </w:r>
      <w:r w:rsidRPr="004B2C0E">
        <w:rPr>
          <w:b/>
          <w:color w:val="000000"/>
          <w:sz w:val="28"/>
          <w:lang w:val="en-US"/>
        </w:rPr>
        <w:t>h</w:t>
      </w:r>
      <w:r w:rsidRPr="004B2C0E">
        <w:rPr>
          <w:b/>
          <w:color w:val="000000"/>
          <w:sz w:val="28"/>
          <w:lang w:val="el-GR"/>
        </w:rPr>
        <w:t>ν</w:t>
      </w:r>
      <w:r w:rsidR="004B2C0E" w:rsidRPr="004B2C0E">
        <w:rPr>
          <w:b/>
          <w:color w:val="000000"/>
          <w:sz w:val="28"/>
          <w:lang w:val="el-GR"/>
        </w:rPr>
        <w:t>)</w:t>
      </w:r>
      <w:r w:rsidR="004B2C0E">
        <w:rPr>
          <w:b/>
          <w:color w:val="000000"/>
          <w:sz w:val="28"/>
          <w:lang w:val="el-GR"/>
        </w:rPr>
        <w:t xml:space="preserve"> </w:t>
      </w:r>
      <w:r w:rsidR="004B2C0E" w:rsidRPr="004B2C0E">
        <w:rPr>
          <w:b/>
          <w:color w:val="000000"/>
          <w:sz w:val="28"/>
          <w:lang w:val="el-GR"/>
        </w:rPr>
        <w:t>[(</w:t>
      </w:r>
      <w:r w:rsidRPr="004B2C0E">
        <w:rPr>
          <w:b/>
          <w:color w:val="000000"/>
          <w:sz w:val="28"/>
          <w:lang w:val="en-US"/>
        </w:rPr>
        <w:t>n</w:t>
      </w:r>
      <w:r w:rsidRPr="004B2C0E">
        <w:rPr>
          <w:b/>
          <w:color w:val="000000"/>
          <w:sz w:val="28"/>
          <w:vertAlign w:val="subscript"/>
          <w:lang w:val="el-GR"/>
        </w:rPr>
        <w:t>0</w:t>
      </w:r>
      <w:r w:rsidRPr="004B2C0E">
        <w:rPr>
          <w:b/>
          <w:color w:val="000000"/>
          <w:sz w:val="28"/>
          <w:lang w:val="el-GR"/>
        </w:rPr>
        <w:t>+</w:t>
      </w:r>
      <w:r w:rsidRPr="004B2C0E">
        <w:rPr>
          <w:b/>
          <w:color w:val="000000"/>
          <w:sz w:val="28"/>
          <w:lang w:val="en-US"/>
        </w:rPr>
        <w:t>p</w:t>
      </w:r>
      <w:r w:rsidRPr="004B2C0E">
        <w:rPr>
          <w:b/>
          <w:color w:val="000000"/>
          <w:sz w:val="28"/>
          <w:vertAlign w:val="subscript"/>
          <w:lang w:val="el-GR"/>
        </w:rPr>
        <w:t>0</w:t>
      </w:r>
      <w:r w:rsidRPr="004B2C0E">
        <w:rPr>
          <w:b/>
          <w:color w:val="000000"/>
          <w:sz w:val="28"/>
          <w:lang w:val="el-GR"/>
        </w:rPr>
        <w:t>)τ/</w:t>
      </w:r>
      <w:r w:rsidRPr="004B2C0E">
        <w:rPr>
          <w:b/>
          <w:color w:val="000000"/>
          <w:sz w:val="28"/>
          <w:lang w:val="en-US"/>
        </w:rPr>
        <w:t>n</w:t>
      </w:r>
      <w:r w:rsidRPr="004B2C0E">
        <w:rPr>
          <w:b/>
          <w:color w:val="000000"/>
          <w:sz w:val="28"/>
          <w:vertAlign w:val="subscript"/>
          <w:lang w:val="el-GR"/>
        </w:rPr>
        <w:t>0</w:t>
      </w:r>
      <w:r w:rsidRPr="004B2C0E">
        <w:rPr>
          <w:b/>
          <w:color w:val="000000"/>
          <w:sz w:val="28"/>
          <w:lang w:val="en-US"/>
        </w:rPr>
        <w:t>tp</w:t>
      </w:r>
      <w:r w:rsidRPr="004B2C0E">
        <w:rPr>
          <w:b/>
          <w:color w:val="000000"/>
          <w:sz w:val="28"/>
          <w:vertAlign w:val="subscript"/>
          <w:lang w:val="el-GR"/>
        </w:rPr>
        <w:t>0</w:t>
      </w:r>
      <w:r w:rsidRPr="004B2C0E">
        <w:rPr>
          <w:b/>
          <w:color w:val="000000"/>
          <w:sz w:val="28"/>
          <w:lang w:val="el-GR"/>
        </w:rPr>
        <w:t>]</w:t>
      </w:r>
      <w:r w:rsidRPr="004B2C0E">
        <w:rPr>
          <w:b/>
          <w:color w:val="000000"/>
          <w:sz w:val="28"/>
          <w:vertAlign w:val="superscript"/>
          <w:lang w:val="el-GR"/>
        </w:rPr>
        <w:t>½</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 xml:space="preserve">Где </w:t>
      </w:r>
      <w:r w:rsidRPr="004B2C0E">
        <w:rPr>
          <w:color w:val="000000"/>
          <w:sz w:val="28"/>
          <w:lang w:val="en-US"/>
        </w:rPr>
        <w:t>t</w:t>
      </w:r>
      <w:r w:rsidRPr="004B2C0E">
        <w:rPr>
          <w:color w:val="000000"/>
          <w:sz w:val="28"/>
        </w:rPr>
        <w:t xml:space="preserve"> – толщина слоя фоторезистора.</w:t>
      </w:r>
    </w:p>
    <w:p w:rsidR="00F7534F" w:rsidRPr="004B2C0E" w:rsidRDefault="00F7534F" w:rsidP="004B2C0E">
      <w:pPr>
        <w:spacing w:line="360" w:lineRule="auto"/>
        <w:ind w:firstLine="709"/>
        <w:jc w:val="both"/>
        <w:rPr>
          <w:color w:val="000000"/>
          <w:sz w:val="28"/>
        </w:rPr>
      </w:pPr>
      <w:r w:rsidRPr="004B2C0E">
        <w:rPr>
          <w:color w:val="000000"/>
          <w:sz w:val="28"/>
        </w:rPr>
        <w:t>Для механизма Оже рекомбинации, реализующегося в монокристаллах КРТ высокого совершенства</w:t>
      </w:r>
    </w:p>
    <w:p w:rsidR="00971953" w:rsidRDefault="00971953" w:rsidP="004B2C0E">
      <w:pPr>
        <w:spacing w:line="360" w:lineRule="auto"/>
        <w:ind w:firstLine="709"/>
        <w:jc w:val="both"/>
        <w:rPr>
          <w:b/>
          <w:color w:val="000000"/>
          <w:sz w:val="28"/>
        </w:rPr>
      </w:pPr>
    </w:p>
    <w:p w:rsidR="00F7534F" w:rsidRPr="00971953" w:rsidRDefault="00F7534F" w:rsidP="004B2C0E">
      <w:pPr>
        <w:spacing w:line="360" w:lineRule="auto"/>
        <w:ind w:firstLine="709"/>
        <w:jc w:val="both"/>
        <w:rPr>
          <w:color w:val="000000"/>
          <w:sz w:val="28"/>
        </w:rPr>
      </w:pPr>
      <w:r w:rsidRPr="004B2C0E">
        <w:rPr>
          <w:b/>
          <w:color w:val="000000"/>
          <w:sz w:val="28"/>
        </w:rPr>
        <w:t>τ</w:t>
      </w:r>
      <w:r w:rsidRPr="004B2C0E">
        <w:rPr>
          <w:b/>
          <w:color w:val="000000"/>
          <w:sz w:val="28"/>
          <w:vertAlign w:val="subscript"/>
          <w:lang w:val="en-US"/>
        </w:rPr>
        <w:t>A</w:t>
      </w:r>
      <w:r w:rsidRPr="00971953">
        <w:rPr>
          <w:b/>
          <w:color w:val="000000"/>
          <w:sz w:val="28"/>
        </w:rPr>
        <w:t xml:space="preserve"> = </w:t>
      </w:r>
      <w:r w:rsidRPr="004B2C0E">
        <w:rPr>
          <w:b/>
          <w:color w:val="000000"/>
          <w:sz w:val="28"/>
          <w:lang w:val="en-US"/>
        </w:rPr>
        <w:t>τ</w:t>
      </w:r>
      <w:r w:rsidRPr="004B2C0E">
        <w:rPr>
          <w:b/>
          <w:color w:val="000000"/>
          <w:sz w:val="28"/>
          <w:vertAlign w:val="subscript"/>
          <w:lang w:val="en-US"/>
        </w:rPr>
        <w:t>Ai</w:t>
      </w:r>
      <w:r w:rsidRPr="00971953">
        <w:rPr>
          <w:b/>
          <w:color w:val="000000"/>
          <w:sz w:val="28"/>
        </w:rPr>
        <w:t>*2</w:t>
      </w:r>
      <w:r w:rsidRPr="004B2C0E">
        <w:rPr>
          <w:b/>
          <w:color w:val="000000"/>
          <w:sz w:val="28"/>
          <w:lang w:val="en-US"/>
        </w:rPr>
        <w:t>n</w:t>
      </w:r>
      <w:r w:rsidRPr="004B2C0E">
        <w:rPr>
          <w:b/>
          <w:color w:val="000000"/>
          <w:sz w:val="28"/>
          <w:vertAlign w:val="subscript"/>
          <w:lang w:val="en-US"/>
        </w:rPr>
        <w:t>i</w:t>
      </w:r>
      <w:r w:rsidRPr="00971953">
        <w:rPr>
          <w:b/>
          <w:color w:val="000000"/>
          <w:sz w:val="28"/>
        </w:rPr>
        <w:t>/[</w:t>
      </w:r>
      <w:r w:rsidRPr="004B2C0E">
        <w:rPr>
          <w:b/>
          <w:color w:val="000000"/>
          <w:sz w:val="28"/>
          <w:lang w:val="en-US"/>
        </w:rPr>
        <w:t>n</w:t>
      </w:r>
      <w:r w:rsidRPr="00971953">
        <w:rPr>
          <w:b/>
          <w:color w:val="000000"/>
          <w:sz w:val="28"/>
          <w:vertAlign w:val="subscript"/>
        </w:rPr>
        <w:t>0</w:t>
      </w:r>
      <w:r w:rsidRPr="00971953">
        <w:rPr>
          <w:b/>
          <w:color w:val="000000"/>
          <w:sz w:val="28"/>
        </w:rPr>
        <w:t>(</w:t>
      </w:r>
      <w:r w:rsidRPr="004B2C0E">
        <w:rPr>
          <w:b/>
          <w:color w:val="000000"/>
          <w:sz w:val="28"/>
          <w:lang w:val="en-US"/>
        </w:rPr>
        <w:t>n</w:t>
      </w:r>
      <w:r w:rsidRPr="00971953">
        <w:rPr>
          <w:b/>
          <w:color w:val="000000"/>
          <w:sz w:val="28"/>
          <w:vertAlign w:val="subscript"/>
        </w:rPr>
        <w:t>0</w:t>
      </w:r>
      <w:r w:rsidRPr="00971953">
        <w:rPr>
          <w:b/>
          <w:color w:val="000000"/>
          <w:sz w:val="28"/>
        </w:rPr>
        <w:t xml:space="preserve"> + </w:t>
      </w:r>
      <w:r w:rsidRPr="004B2C0E">
        <w:rPr>
          <w:b/>
          <w:color w:val="000000"/>
          <w:sz w:val="28"/>
          <w:lang w:val="en-US"/>
        </w:rPr>
        <w:t>p</w:t>
      </w:r>
      <w:r w:rsidRPr="00971953">
        <w:rPr>
          <w:b/>
          <w:color w:val="000000"/>
          <w:sz w:val="28"/>
          <w:vertAlign w:val="subscript"/>
        </w:rPr>
        <w:t>0</w:t>
      </w:r>
      <w:r w:rsidRPr="00971953">
        <w:rPr>
          <w:b/>
          <w:color w:val="000000"/>
          <w:sz w:val="28"/>
        </w:rPr>
        <w:t>)]</w:t>
      </w:r>
    </w:p>
    <w:p w:rsidR="00971953" w:rsidRDefault="00971953"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 xml:space="preserve">где </w:t>
      </w:r>
      <w:r w:rsidRPr="004B2C0E">
        <w:rPr>
          <w:color w:val="000000"/>
          <w:sz w:val="28"/>
          <w:lang w:val="en-US"/>
        </w:rPr>
        <w:t>τ</w:t>
      </w:r>
      <w:r w:rsidRPr="004B2C0E">
        <w:rPr>
          <w:color w:val="000000"/>
          <w:sz w:val="28"/>
          <w:vertAlign w:val="subscript"/>
          <w:lang w:val="en-US"/>
        </w:rPr>
        <w:t>Ai</w:t>
      </w:r>
      <w:r w:rsidRPr="004B2C0E">
        <w:rPr>
          <w:color w:val="000000"/>
          <w:sz w:val="28"/>
        </w:rPr>
        <w:t xml:space="preserve"> – время жизни при Оже рекомбинации в собственном материале.</w:t>
      </w:r>
    </w:p>
    <w:p w:rsidR="00F7534F" w:rsidRPr="004B2C0E" w:rsidRDefault="00F7534F" w:rsidP="004B2C0E">
      <w:pPr>
        <w:spacing w:line="360" w:lineRule="auto"/>
        <w:ind w:firstLine="709"/>
        <w:jc w:val="both"/>
        <w:rPr>
          <w:color w:val="000000"/>
          <w:sz w:val="28"/>
        </w:rPr>
      </w:pPr>
      <w:r w:rsidRPr="004B2C0E">
        <w:rPr>
          <w:color w:val="000000"/>
          <w:sz w:val="28"/>
        </w:rPr>
        <w:t>В этом случае:</w:t>
      </w:r>
    </w:p>
    <w:p w:rsidR="00971953" w:rsidRDefault="00971953" w:rsidP="004B2C0E">
      <w:pPr>
        <w:spacing w:line="360" w:lineRule="auto"/>
        <w:ind w:firstLine="709"/>
        <w:jc w:val="both"/>
        <w:rPr>
          <w:b/>
          <w:color w:val="000000"/>
          <w:sz w:val="28"/>
        </w:rPr>
      </w:pPr>
    </w:p>
    <w:p w:rsidR="00F7534F" w:rsidRPr="00971953" w:rsidRDefault="00F7534F" w:rsidP="004B2C0E">
      <w:pPr>
        <w:spacing w:line="360" w:lineRule="auto"/>
        <w:ind w:firstLine="709"/>
        <w:jc w:val="both"/>
        <w:rPr>
          <w:color w:val="000000"/>
          <w:sz w:val="28"/>
          <w:lang w:val="de-DE"/>
        </w:rPr>
      </w:pPr>
      <w:r w:rsidRPr="00971953">
        <w:rPr>
          <w:b/>
          <w:color w:val="000000"/>
          <w:sz w:val="28"/>
          <w:lang w:val="de-DE"/>
        </w:rPr>
        <w:t>D*</w:t>
      </w:r>
      <w:r w:rsidRPr="00971953">
        <w:rPr>
          <w:b/>
          <w:color w:val="000000"/>
          <w:sz w:val="28"/>
          <w:vertAlign w:val="subscript"/>
          <w:lang w:val="de-DE"/>
        </w:rPr>
        <w:t>U</w:t>
      </w:r>
      <w:r w:rsidRPr="00971953">
        <w:rPr>
          <w:b/>
          <w:color w:val="000000"/>
          <w:sz w:val="28"/>
          <w:lang w:val="de-DE"/>
        </w:rPr>
        <w:t xml:space="preserve"> = (</w:t>
      </w:r>
      <w:r w:rsidRPr="004B2C0E">
        <w:rPr>
          <w:b/>
          <w:color w:val="000000"/>
          <w:sz w:val="28"/>
        </w:rPr>
        <w:t>η</w:t>
      </w:r>
      <w:r w:rsidRPr="00971953">
        <w:rPr>
          <w:b/>
          <w:color w:val="000000"/>
          <w:sz w:val="28"/>
          <w:lang w:val="de-DE"/>
        </w:rPr>
        <w:t>/2h</w:t>
      </w:r>
      <w:r w:rsidRPr="004B2C0E">
        <w:rPr>
          <w:b/>
          <w:color w:val="000000"/>
          <w:sz w:val="28"/>
          <w:lang w:val="en-US"/>
        </w:rPr>
        <w:t>ν</w:t>
      </w:r>
      <w:r w:rsidR="004B2C0E" w:rsidRPr="00971953">
        <w:rPr>
          <w:b/>
          <w:color w:val="000000"/>
          <w:sz w:val="28"/>
          <w:lang w:val="de-DE"/>
        </w:rPr>
        <w:t>) [2</w:t>
      </w:r>
      <w:r w:rsidRPr="004B2C0E">
        <w:rPr>
          <w:b/>
          <w:color w:val="000000"/>
          <w:sz w:val="28"/>
          <w:lang w:val="en-US"/>
        </w:rPr>
        <w:t>τ</w:t>
      </w:r>
      <w:r w:rsidRPr="00971953">
        <w:rPr>
          <w:b/>
          <w:color w:val="000000"/>
          <w:sz w:val="28"/>
          <w:vertAlign w:val="subscript"/>
          <w:lang w:val="de-DE"/>
        </w:rPr>
        <w:t>Ai</w:t>
      </w:r>
      <w:r w:rsidRPr="00971953">
        <w:rPr>
          <w:b/>
          <w:color w:val="000000"/>
          <w:sz w:val="28"/>
          <w:lang w:val="de-DE"/>
        </w:rPr>
        <w:t>/n</w:t>
      </w:r>
      <w:r w:rsidRPr="00971953">
        <w:rPr>
          <w:b/>
          <w:color w:val="000000"/>
          <w:sz w:val="28"/>
          <w:vertAlign w:val="subscript"/>
          <w:lang w:val="de-DE"/>
        </w:rPr>
        <w:t>0</w:t>
      </w:r>
      <w:r w:rsidRPr="00971953">
        <w:rPr>
          <w:b/>
          <w:color w:val="000000"/>
          <w:sz w:val="28"/>
          <w:lang w:val="de-DE"/>
        </w:rPr>
        <w:t>t]</w:t>
      </w:r>
      <w:r w:rsidRPr="00971953">
        <w:rPr>
          <w:b/>
          <w:color w:val="000000"/>
          <w:sz w:val="28"/>
          <w:vertAlign w:val="superscript"/>
          <w:lang w:val="de-DE"/>
        </w:rPr>
        <w:t>½</w:t>
      </w:r>
    </w:p>
    <w:p w:rsidR="00F7534F" w:rsidRPr="004B2C0E" w:rsidRDefault="00971953" w:rsidP="004B2C0E">
      <w:pPr>
        <w:spacing w:line="360" w:lineRule="auto"/>
        <w:ind w:firstLine="709"/>
        <w:jc w:val="both"/>
        <w:rPr>
          <w:color w:val="000000"/>
          <w:sz w:val="28"/>
        </w:rPr>
      </w:pPr>
      <w:r>
        <w:rPr>
          <w:color w:val="000000"/>
          <w:sz w:val="28"/>
        </w:rPr>
        <w:br w:type="page"/>
      </w:r>
      <w:r w:rsidR="00F7534F" w:rsidRPr="004B2C0E">
        <w:rPr>
          <w:color w:val="000000"/>
          <w:sz w:val="28"/>
        </w:rPr>
        <w:t xml:space="preserve">При скорости поверхностной рекомбинации приблизительно равной нулю и толщине ФЧЭ </w:t>
      </w:r>
      <w:r w:rsidR="00F7534F" w:rsidRPr="004B2C0E">
        <w:rPr>
          <w:color w:val="000000"/>
          <w:sz w:val="28"/>
          <w:lang w:val="en-US"/>
        </w:rPr>
        <w:t>t</w:t>
      </w:r>
      <w:r w:rsidR="00F7534F" w:rsidRPr="004B2C0E">
        <w:rPr>
          <w:color w:val="000000"/>
          <w:sz w:val="28"/>
        </w:rPr>
        <w:t xml:space="preserve"> ≥ α</w:t>
      </w:r>
      <w:r w:rsidR="00F7534F" w:rsidRPr="004B2C0E">
        <w:rPr>
          <w:color w:val="000000"/>
          <w:sz w:val="28"/>
          <w:vertAlign w:val="superscript"/>
        </w:rPr>
        <w:t>-1</w:t>
      </w:r>
      <w:r w:rsidR="00F7534F" w:rsidRPr="004B2C0E">
        <w:rPr>
          <w:color w:val="000000"/>
          <w:sz w:val="28"/>
        </w:rPr>
        <w:t>, коэффициент поглощения α ≈ 10</w:t>
      </w:r>
      <w:r w:rsidR="00F7534F" w:rsidRPr="004B2C0E">
        <w:rPr>
          <w:color w:val="000000"/>
          <w:sz w:val="28"/>
          <w:vertAlign w:val="superscript"/>
        </w:rPr>
        <w:t>3</w:t>
      </w:r>
      <w:r w:rsidR="00F7534F" w:rsidRPr="004B2C0E">
        <w:rPr>
          <w:color w:val="000000"/>
          <w:sz w:val="28"/>
        </w:rPr>
        <w:t xml:space="preserve"> см</w:t>
      </w:r>
      <w:r w:rsidR="00F7534F" w:rsidRPr="004B2C0E">
        <w:rPr>
          <w:color w:val="000000"/>
          <w:sz w:val="28"/>
          <w:vertAlign w:val="superscript"/>
        </w:rPr>
        <w:t>-1</w:t>
      </w:r>
      <w:r w:rsidR="00F7534F" w:rsidRPr="004B2C0E">
        <w:rPr>
          <w:color w:val="000000"/>
          <w:sz w:val="28"/>
        </w:rPr>
        <w:t xml:space="preserve">, принимая </w:t>
      </w:r>
      <w:r w:rsidR="00F7534F" w:rsidRPr="004B2C0E">
        <w:rPr>
          <w:color w:val="000000"/>
          <w:sz w:val="28"/>
          <w:lang w:val="en-US"/>
        </w:rPr>
        <w:t>n</w:t>
      </w:r>
      <w:r w:rsidR="00F7534F" w:rsidRPr="004B2C0E">
        <w:rPr>
          <w:color w:val="000000"/>
          <w:sz w:val="28"/>
          <w:vertAlign w:val="subscript"/>
        </w:rPr>
        <w:t>0</w:t>
      </w:r>
      <w:r w:rsidR="00F7534F" w:rsidRPr="004B2C0E">
        <w:rPr>
          <w:color w:val="000000"/>
          <w:sz w:val="28"/>
        </w:rPr>
        <w:t xml:space="preserve"> ~ 4*10</w:t>
      </w:r>
      <w:r w:rsidR="00F7534F" w:rsidRPr="004B2C0E">
        <w:rPr>
          <w:color w:val="000000"/>
          <w:sz w:val="28"/>
          <w:vertAlign w:val="superscript"/>
        </w:rPr>
        <w:t>14</w:t>
      </w:r>
      <w:r w:rsidR="00F7534F" w:rsidRPr="004B2C0E">
        <w:rPr>
          <w:color w:val="000000"/>
          <w:sz w:val="28"/>
        </w:rPr>
        <w:t xml:space="preserve"> см</w:t>
      </w:r>
      <w:r w:rsidR="00F7534F" w:rsidRPr="004B2C0E">
        <w:rPr>
          <w:color w:val="000000"/>
          <w:sz w:val="28"/>
          <w:vertAlign w:val="superscript"/>
        </w:rPr>
        <w:t>-3</w:t>
      </w:r>
      <w:r w:rsidR="00F7534F" w:rsidRPr="004B2C0E">
        <w:rPr>
          <w:color w:val="000000"/>
          <w:sz w:val="28"/>
        </w:rPr>
        <w:t xml:space="preserve"> и τ ~ 10</w:t>
      </w:r>
      <w:r w:rsidR="00F7534F" w:rsidRPr="004B2C0E">
        <w:rPr>
          <w:color w:val="000000"/>
          <w:sz w:val="28"/>
          <w:vertAlign w:val="superscript"/>
        </w:rPr>
        <w:t>-3</w:t>
      </w:r>
      <w:r w:rsidR="00F7534F" w:rsidRPr="004B2C0E">
        <w:rPr>
          <w:color w:val="000000"/>
          <w:sz w:val="28"/>
        </w:rPr>
        <w:t xml:space="preserve"> с при 77 К, получим </w:t>
      </w:r>
      <w:r w:rsidR="00F7534F" w:rsidRPr="004B2C0E">
        <w:rPr>
          <w:color w:val="000000"/>
          <w:sz w:val="28"/>
          <w:lang w:val="en-US"/>
        </w:rPr>
        <w:t>D</w:t>
      </w:r>
      <w:r w:rsidR="00F7534F" w:rsidRPr="004B2C0E">
        <w:rPr>
          <w:color w:val="000000"/>
          <w:sz w:val="28"/>
        </w:rPr>
        <w:t>*</w:t>
      </w:r>
      <w:r w:rsidR="00F7534F" w:rsidRPr="004B2C0E">
        <w:rPr>
          <w:color w:val="000000"/>
          <w:sz w:val="28"/>
          <w:vertAlign w:val="subscript"/>
          <w:lang w:val="en-US"/>
        </w:rPr>
        <w:t>U</w:t>
      </w:r>
      <w:r w:rsidR="00F7534F" w:rsidRPr="004B2C0E">
        <w:rPr>
          <w:color w:val="000000"/>
          <w:sz w:val="28"/>
        </w:rPr>
        <w:t xml:space="preserve"> = 2,2*10</w:t>
      </w:r>
      <w:r w:rsidR="00F7534F" w:rsidRPr="004B2C0E">
        <w:rPr>
          <w:color w:val="000000"/>
          <w:sz w:val="28"/>
          <w:vertAlign w:val="superscript"/>
        </w:rPr>
        <w:t>12</w:t>
      </w:r>
      <w:r w:rsidR="00F7534F" w:rsidRPr="004B2C0E">
        <w:rPr>
          <w:color w:val="000000"/>
          <w:sz w:val="28"/>
        </w:rPr>
        <w:t xml:space="preserve">*η, принимая η ≈ 0,8, получим </w:t>
      </w:r>
      <w:r w:rsidR="00F7534F" w:rsidRPr="004B2C0E">
        <w:rPr>
          <w:color w:val="000000"/>
          <w:sz w:val="28"/>
          <w:lang w:val="en-US"/>
        </w:rPr>
        <w:t>D</w:t>
      </w:r>
      <w:r w:rsidR="00F7534F" w:rsidRPr="004B2C0E">
        <w:rPr>
          <w:color w:val="000000"/>
          <w:sz w:val="28"/>
        </w:rPr>
        <w:t>*</w:t>
      </w:r>
      <w:r w:rsidR="00F7534F" w:rsidRPr="004B2C0E">
        <w:rPr>
          <w:color w:val="000000"/>
          <w:sz w:val="28"/>
          <w:vertAlign w:val="subscript"/>
          <w:lang w:val="en-US"/>
        </w:rPr>
        <w:t>U</w:t>
      </w:r>
      <w:r w:rsidR="00F7534F" w:rsidRPr="004B2C0E">
        <w:rPr>
          <w:color w:val="000000"/>
          <w:sz w:val="28"/>
        </w:rPr>
        <w:t xml:space="preserve"> ≈ 1,76*10</w:t>
      </w:r>
      <w:r w:rsidR="00F7534F" w:rsidRPr="004B2C0E">
        <w:rPr>
          <w:color w:val="000000"/>
          <w:sz w:val="28"/>
          <w:vertAlign w:val="superscript"/>
        </w:rPr>
        <w:t>12</w:t>
      </w:r>
      <w:r w:rsidR="00F7534F" w:rsidRPr="004B2C0E">
        <w:rPr>
          <w:color w:val="000000"/>
          <w:sz w:val="28"/>
        </w:rPr>
        <w:t>. В реальных резисторах необходимо учитывать скорость поверхностной рекомбинации и ограничения, накладываемые фоновым излучением.</w:t>
      </w:r>
    </w:p>
    <w:p w:rsidR="00F7534F" w:rsidRPr="004B2C0E" w:rsidRDefault="00F7534F" w:rsidP="004B2C0E">
      <w:pPr>
        <w:spacing w:line="360" w:lineRule="auto"/>
        <w:ind w:firstLine="709"/>
        <w:jc w:val="both"/>
        <w:rPr>
          <w:color w:val="000000"/>
          <w:sz w:val="28"/>
        </w:rPr>
      </w:pPr>
      <w:r w:rsidRPr="004B2C0E">
        <w:rPr>
          <w:color w:val="000000"/>
          <w:sz w:val="28"/>
        </w:rPr>
        <w:t xml:space="preserve">Величина обнаружительной способности при </w:t>
      </w:r>
      <w:r w:rsidR="002C22D0" w:rsidRPr="004B2C0E">
        <w:rPr>
          <w:color w:val="000000"/>
          <w:sz w:val="28"/>
        </w:rPr>
        <w:t>термическом</w:t>
      </w:r>
      <w:r w:rsidRPr="004B2C0E">
        <w:rPr>
          <w:color w:val="000000"/>
          <w:sz w:val="28"/>
        </w:rPr>
        <w:t xml:space="preserve"> ограничении получена также без учёта шумов в виде 1/</w:t>
      </w:r>
      <w:r w:rsidRPr="004B2C0E">
        <w:rPr>
          <w:color w:val="000000"/>
          <w:sz w:val="28"/>
          <w:lang w:val="en-US"/>
        </w:rPr>
        <w:t>f</w:t>
      </w:r>
      <w:r w:rsidRPr="004B2C0E">
        <w:rPr>
          <w:color w:val="000000"/>
          <w:sz w:val="28"/>
        </w:rPr>
        <w:t>. Источником этих шумов, называемых избыточными, являются несовершенство контактов, неоднородность исходного материала КРТ, поверхностная рекомбинация.</w:t>
      </w:r>
    </w:p>
    <w:p w:rsidR="00F7534F" w:rsidRPr="004B2C0E" w:rsidRDefault="00F7534F" w:rsidP="004B2C0E">
      <w:pPr>
        <w:spacing w:line="360" w:lineRule="auto"/>
        <w:ind w:firstLine="709"/>
        <w:jc w:val="both"/>
        <w:rPr>
          <w:color w:val="000000"/>
          <w:sz w:val="28"/>
        </w:rPr>
      </w:pPr>
      <w:r w:rsidRPr="004B2C0E">
        <w:rPr>
          <w:color w:val="000000"/>
          <w:sz w:val="28"/>
        </w:rPr>
        <w:t>Технология изготовления фоторезисторов из объёмных монокрисаллов (ОМ) КРТ в настоящее время достигла достаточно высокого уровня, позволяющего получить минимальные шумы вида 1/</w:t>
      </w:r>
      <w:r w:rsidRPr="004B2C0E">
        <w:rPr>
          <w:color w:val="000000"/>
          <w:sz w:val="28"/>
          <w:lang w:val="en-US"/>
        </w:rPr>
        <w:t>f</w:t>
      </w:r>
      <w:r w:rsidRPr="004B2C0E">
        <w:rPr>
          <w:color w:val="000000"/>
          <w:sz w:val="28"/>
        </w:rPr>
        <w:t>, ограниченные по верхней частоте, как правило, 300 – 500 Гц.</w:t>
      </w:r>
    </w:p>
    <w:p w:rsidR="00F7534F" w:rsidRPr="004B2C0E" w:rsidRDefault="00F7534F" w:rsidP="004B2C0E">
      <w:pPr>
        <w:spacing w:line="360" w:lineRule="auto"/>
        <w:ind w:firstLine="709"/>
        <w:jc w:val="both"/>
        <w:rPr>
          <w:color w:val="000000"/>
          <w:sz w:val="28"/>
        </w:rPr>
      </w:pPr>
      <w:r w:rsidRPr="004B2C0E">
        <w:rPr>
          <w:color w:val="000000"/>
          <w:sz w:val="28"/>
        </w:rPr>
        <w:t>Поскольку информационная полоса частот тепловизионных систем обычно находится в диапазоне 20 – 100 кГц, шумы вида 1/</w:t>
      </w:r>
      <w:r w:rsidRPr="004B2C0E">
        <w:rPr>
          <w:color w:val="000000"/>
          <w:sz w:val="28"/>
          <w:lang w:val="en-US"/>
        </w:rPr>
        <w:t>f</w:t>
      </w:r>
      <w:r w:rsidRPr="004B2C0E">
        <w:rPr>
          <w:color w:val="000000"/>
          <w:sz w:val="28"/>
        </w:rPr>
        <w:t xml:space="preserve"> вносят незначительный вклад в общий шум фоторезистора.</w:t>
      </w:r>
    </w:p>
    <w:p w:rsidR="00F7534F" w:rsidRPr="004B2C0E" w:rsidRDefault="00F7534F" w:rsidP="004B2C0E">
      <w:pPr>
        <w:spacing w:line="360" w:lineRule="auto"/>
        <w:ind w:firstLine="709"/>
        <w:jc w:val="both"/>
        <w:rPr>
          <w:color w:val="000000"/>
          <w:sz w:val="28"/>
        </w:rPr>
      </w:pPr>
      <w:r w:rsidRPr="004B2C0E">
        <w:rPr>
          <w:color w:val="000000"/>
          <w:sz w:val="28"/>
        </w:rPr>
        <w:t>Низкая вольтовая чувствительность и обнаружительная способность наблюдается в фоторезисторах, изготовленных из образцов КРТ, в которых имеются большое число центров рекомбинации, что говорит о некачественном материале КРТ. Такой же результат возможен при неправильной, приводящей к образованию центров рекомбинации, обработке материала КРТ при изготовлении фоторезистора. В этом случае работает иной, быстрый механизм рекомбинации Шокли-Рида. Такие фоторезисторы обладают низкой вольтовой чувствительностью и обнаружительной способностью.</w:t>
      </w:r>
    </w:p>
    <w:p w:rsidR="00F7534F" w:rsidRPr="004B2C0E" w:rsidRDefault="00F7534F" w:rsidP="004B2C0E">
      <w:pPr>
        <w:spacing w:line="360" w:lineRule="auto"/>
        <w:ind w:firstLine="709"/>
        <w:jc w:val="both"/>
        <w:rPr>
          <w:color w:val="000000"/>
          <w:sz w:val="28"/>
        </w:rPr>
      </w:pPr>
      <w:r w:rsidRPr="004B2C0E">
        <w:rPr>
          <w:color w:val="000000"/>
          <w:sz w:val="28"/>
        </w:rPr>
        <w:t>Правильно сконструированный, изготовленный из высококачественного материала КРТ фоторезист</w:t>
      </w:r>
      <w:r w:rsidR="00D603C2" w:rsidRPr="004B2C0E">
        <w:rPr>
          <w:color w:val="000000"/>
          <w:sz w:val="28"/>
        </w:rPr>
        <w:t>о</w:t>
      </w:r>
      <w:r w:rsidRPr="004B2C0E">
        <w:rPr>
          <w:color w:val="000000"/>
          <w:sz w:val="28"/>
        </w:rPr>
        <w:t>р имеет обнаружительную способность, ограниченную флуктуациями фоновых носителей (фоновое ограничение).</w:t>
      </w:r>
    </w:p>
    <w:p w:rsidR="00F7534F" w:rsidRPr="004B2C0E" w:rsidRDefault="00F7534F" w:rsidP="004B2C0E">
      <w:pPr>
        <w:pStyle w:val="3"/>
        <w:keepNext w:val="0"/>
        <w:spacing w:before="0" w:after="0" w:line="360" w:lineRule="auto"/>
        <w:ind w:firstLine="709"/>
        <w:jc w:val="both"/>
        <w:rPr>
          <w:rFonts w:ascii="Times New Roman" w:hAnsi="Times New Roman" w:cs="Times New Roman"/>
          <w:color w:val="000000"/>
          <w:sz w:val="28"/>
        </w:rPr>
      </w:pPr>
      <w:bookmarkStart w:id="35" w:name="_Toc233723427"/>
      <w:r w:rsidRPr="004B2C0E">
        <w:rPr>
          <w:rFonts w:ascii="Times New Roman" w:hAnsi="Times New Roman" w:cs="Times New Roman"/>
          <w:color w:val="000000"/>
          <w:sz w:val="28"/>
        </w:rPr>
        <w:t>Стабильность параметров фоторезистора.</w:t>
      </w:r>
      <w:bookmarkEnd w:id="35"/>
    </w:p>
    <w:p w:rsidR="00F7534F" w:rsidRPr="004B2C0E" w:rsidRDefault="00F7534F" w:rsidP="004B2C0E">
      <w:pPr>
        <w:spacing w:line="360" w:lineRule="auto"/>
        <w:ind w:firstLine="709"/>
        <w:jc w:val="both"/>
        <w:rPr>
          <w:color w:val="000000"/>
          <w:sz w:val="28"/>
        </w:rPr>
      </w:pPr>
      <w:r w:rsidRPr="004B2C0E">
        <w:rPr>
          <w:color w:val="000000"/>
          <w:sz w:val="28"/>
        </w:rPr>
        <w:t>Низкая энергия активации некоторых дефектов в ОМ КРТ, связанных с вакансиями ртути и междоузельной ртутью, приводит к явлениям деградации свойств из-за ухода атомов ртути с поверхности образца и диффузии вакансий ртути внутрь образца. Этот процесс за большой период времени (год – два) может привести к изменению типа проводимости поверхностного слоя, достигающего при продолжительном хранении при повышенных температурах (60</w:t>
      </w:r>
      <w:r w:rsidRPr="004B2C0E">
        <w:rPr>
          <w:color w:val="000000"/>
          <w:sz w:val="28"/>
          <w:vertAlign w:val="superscript"/>
        </w:rPr>
        <w:t>0</w:t>
      </w:r>
      <w:r w:rsidRPr="004B2C0E">
        <w:rPr>
          <w:color w:val="000000"/>
          <w:sz w:val="28"/>
        </w:rPr>
        <w:t xml:space="preserve"> – 70</w:t>
      </w:r>
      <w:r w:rsidRPr="004B2C0E">
        <w:rPr>
          <w:color w:val="000000"/>
          <w:sz w:val="28"/>
          <w:vertAlign w:val="superscript"/>
        </w:rPr>
        <w:t>0</w:t>
      </w:r>
      <w:r w:rsidRPr="004B2C0E">
        <w:rPr>
          <w:color w:val="000000"/>
          <w:sz w:val="28"/>
        </w:rPr>
        <w:t xml:space="preserve"> С) 100 мкм и более.</w:t>
      </w:r>
    </w:p>
    <w:p w:rsidR="00F7534F" w:rsidRPr="004B2C0E" w:rsidRDefault="00F7534F" w:rsidP="004B2C0E">
      <w:pPr>
        <w:spacing w:line="360" w:lineRule="auto"/>
        <w:ind w:firstLine="709"/>
        <w:jc w:val="both"/>
        <w:rPr>
          <w:color w:val="000000"/>
          <w:sz w:val="28"/>
        </w:rPr>
      </w:pPr>
      <w:r w:rsidRPr="004B2C0E">
        <w:rPr>
          <w:color w:val="000000"/>
          <w:sz w:val="28"/>
        </w:rPr>
        <w:t>Длительное время эта проблема сдерживала развитие фотоприёмников из ОМ КРТ. Ситуация изменилась после того, как были разработаны технологии легирования ОМ КРТ индием, пассивации поверхности образцов КРТ и нанесение защитных, в том числе просветляющих, покрытий.</w:t>
      </w:r>
    </w:p>
    <w:p w:rsidR="00F7534F" w:rsidRPr="004B2C0E" w:rsidRDefault="00F7534F" w:rsidP="004B2C0E">
      <w:pPr>
        <w:spacing w:line="360" w:lineRule="auto"/>
        <w:ind w:firstLine="709"/>
        <w:jc w:val="both"/>
        <w:rPr>
          <w:color w:val="000000"/>
          <w:sz w:val="28"/>
        </w:rPr>
      </w:pPr>
      <w:r w:rsidRPr="004B2C0E">
        <w:rPr>
          <w:color w:val="000000"/>
          <w:sz w:val="28"/>
        </w:rPr>
        <w:t>Особое место занимает введение в монокристалл незначительного количества индия (</w:t>
      </w:r>
      <w:r w:rsidRPr="004B2C0E">
        <w:rPr>
          <w:color w:val="000000"/>
          <w:sz w:val="28"/>
          <w:lang w:val="en-US"/>
        </w:rPr>
        <w:t>N</w:t>
      </w:r>
      <w:r w:rsidRPr="004B2C0E">
        <w:rPr>
          <w:color w:val="000000"/>
          <w:sz w:val="28"/>
        </w:rPr>
        <w:t xml:space="preserve"> ~ 10</w:t>
      </w:r>
      <w:r w:rsidRPr="004B2C0E">
        <w:rPr>
          <w:color w:val="000000"/>
          <w:sz w:val="28"/>
          <w:vertAlign w:val="superscript"/>
        </w:rPr>
        <w:t>15</w:t>
      </w:r>
      <w:r w:rsidRPr="004B2C0E">
        <w:rPr>
          <w:color w:val="000000"/>
          <w:sz w:val="28"/>
        </w:rPr>
        <w:t xml:space="preserve">) в процессе выращивания монокристалла КРТ. Индий – амфотерная примесь в КРТ и является преимущественно донором. Монокристаллы, легированные индием, обладают не только большей стабильностью свойств при длительном хранении, но также большей однородностью по электрофизическим характеристикам и большими значениями времени жизни неравновесных носителей заряда в образцах </w:t>
      </w:r>
      <w:r w:rsidR="004B2C0E">
        <w:rPr>
          <w:color w:val="000000"/>
          <w:sz w:val="28"/>
        </w:rPr>
        <w:t>«</w:t>
      </w:r>
      <w:r w:rsidRPr="004B2C0E">
        <w:rPr>
          <w:color w:val="000000"/>
          <w:sz w:val="28"/>
          <w:lang w:val="en-US"/>
        </w:rPr>
        <w:t>n</w:t>
      </w:r>
      <w:r w:rsidR="004B2C0E">
        <w:rPr>
          <w:color w:val="000000"/>
          <w:sz w:val="28"/>
        </w:rPr>
        <w:t xml:space="preserve">» – </w:t>
      </w:r>
      <w:r w:rsidR="004B2C0E" w:rsidRPr="004B2C0E">
        <w:rPr>
          <w:color w:val="000000"/>
          <w:sz w:val="28"/>
        </w:rPr>
        <w:t>т</w:t>
      </w:r>
      <w:r w:rsidRPr="004B2C0E">
        <w:rPr>
          <w:color w:val="000000"/>
          <w:sz w:val="28"/>
        </w:rPr>
        <w:t>ипа.</w:t>
      </w:r>
    </w:p>
    <w:p w:rsidR="00F7534F" w:rsidRPr="004B2C0E" w:rsidRDefault="00F7534F" w:rsidP="004B2C0E">
      <w:pPr>
        <w:spacing w:line="360" w:lineRule="auto"/>
        <w:ind w:firstLine="709"/>
        <w:jc w:val="both"/>
        <w:rPr>
          <w:color w:val="000000"/>
          <w:sz w:val="28"/>
        </w:rPr>
      </w:pPr>
      <w:r w:rsidRPr="004B2C0E">
        <w:rPr>
          <w:color w:val="000000"/>
          <w:sz w:val="28"/>
        </w:rPr>
        <w:t>Использование собственного анодного окисла позволило стабилизировать поверхность фоторезистора, но при этом увеличилась проводимость образца за счёт приповерхностного фиксированного заряда, создаваемого анодным окислом в КРТ.</w:t>
      </w:r>
    </w:p>
    <w:p w:rsidR="004B2C0E" w:rsidRDefault="00F7534F" w:rsidP="004B2C0E">
      <w:pPr>
        <w:spacing w:line="360" w:lineRule="auto"/>
        <w:ind w:firstLine="709"/>
        <w:jc w:val="both"/>
        <w:rPr>
          <w:color w:val="000000"/>
          <w:sz w:val="28"/>
        </w:rPr>
      </w:pPr>
      <w:r w:rsidRPr="004B2C0E">
        <w:rPr>
          <w:color w:val="000000"/>
          <w:sz w:val="28"/>
        </w:rPr>
        <w:t>Особенностью материала КРТ является его высокая чувствительность к обработке (шлифованию, полированию, травлению). Исходный, незащищённый образец ОМ КРТ в поверхностном слое ухудшает свои свойства при длительном воздействии повышенных температур (60 – 70</w:t>
      </w:r>
      <w:r w:rsidRPr="004B2C0E">
        <w:rPr>
          <w:color w:val="000000"/>
          <w:sz w:val="28"/>
          <w:vertAlign w:val="superscript"/>
        </w:rPr>
        <w:t>0</w:t>
      </w:r>
      <w:r w:rsidRPr="004B2C0E">
        <w:rPr>
          <w:color w:val="000000"/>
          <w:sz w:val="28"/>
        </w:rPr>
        <w:t>С). При изготовлении фоторезистора этот слой нуждается в удалении. Неизбежное утоньшение толстой пластины (</w:t>
      </w:r>
      <w:smartTag w:uri="urn:schemas-microsoft-com:office:smarttags" w:element="metricconverter">
        <w:smartTagPr>
          <w:attr w:name="ProductID" w:val="1 мм"/>
        </w:smartTagPr>
        <w:r w:rsidRPr="004B2C0E">
          <w:rPr>
            <w:color w:val="000000"/>
            <w:sz w:val="28"/>
          </w:rPr>
          <w:t>1 мм</w:t>
        </w:r>
      </w:smartTag>
      <w:r w:rsidRPr="004B2C0E">
        <w:rPr>
          <w:color w:val="000000"/>
          <w:sz w:val="28"/>
        </w:rPr>
        <w:t>) до толщины рабочего слоя порядка 15 – 17 мкм связано с химико-механической обработкой, которая также д</w:t>
      </w:r>
      <w:r w:rsidR="004E099F" w:rsidRPr="004B2C0E">
        <w:rPr>
          <w:color w:val="000000"/>
          <w:sz w:val="28"/>
        </w:rPr>
        <w:t>а</w:t>
      </w:r>
      <w:r w:rsidRPr="004B2C0E">
        <w:rPr>
          <w:color w:val="000000"/>
          <w:sz w:val="28"/>
        </w:rPr>
        <w:t>ёт нарушенный слой, который необходимо удалять финишным травлением. Это травление приводит к завалам краёв образца, ухудшению плоскости и снижению коэффициента использования ОМ КРТ.</w:t>
      </w:r>
    </w:p>
    <w:p w:rsidR="00F7534F" w:rsidRPr="004B2C0E" w:rsidRDefault="00F7534F" w:rsidP="004B2C0E">
      <w:pPr>
        <w:pStyle w:val="2"/>
        <w:keepNext w:val="0"/>
        <w:spacing w:before="0" w:after="0" w:line="360" w:lineRule="auto"/>
        <w:ind w:firstLine="709"/>
        <w:jc w:val="both"/>
        <w:rPr>
          <w:rFonts w:ascii="Times New Roman" w:hAnsi="Times New Roman" w:cs="Times New Roman"/>
          <w:i w:val="0"/>
          <w:iCs w:val="0"/>
          <w:color w:val="000000"/>
        </w:rPr>
      </w:pPr>
      <w:bookmarkStart w:id="36" w:name="_Toc233723428"/>
      <w:r w:rsidRPr="004B2C0E">
        <w:rPr>
          <w:rFonts w:ascii="Times New Roman" w:hAnsi="Times New Roman" w:cs="Times New Roman"/>
          <w:i w:val="0"/>
          <w:iCs w:val="0"/>
          <w:color w:val="000000"/>
        </w:rPr>
        <w:t>Виды фоточувствительных элементов на основе ОМ КРТ.</w:t>
      </w:r>
      <w:bookmarkEnd w:id="36"/>
    </w:p>
    <w:p w:rsidR="00F7534F" w:rsidRPr="004B2C0E" w:rsidRDefault="00F7534F" w:rsidP="004B2C0E">
      <w:pPr>
        <w:pStyle w:val="3"/>
        <w:keepNext w:val="0"/>
        <w:spacing w:before="0" w:after="0" w:line="360" w:lineRule="auto"/>
        <w:ind w:firstLine="709"/>
        <w:jc w:val="both"/>
        <w:rPr>
          <w:rFonts w:ascii="Times New Roman" w:hAnsi="Times New Roman" w:cs="Times New Roman"/>
          <w:color w:val="000000"/>
          <w:sz w:val="28"/>
        </w:rPr>
      </w:pPr>
      <w:bookmarkStart w:id="37" w:name="_Toc233723429"/>
      <w:r w:rsidRPr="004B2C0E">
        <w:rPr>
          <w:rFonts w:ascii="Times New Roman" w:hAnsi="Times New Roman" w:cs="Times New Roman"/>
          <w:color w:val="000000"/>
          <w:sz w:val="28"/>
        </w:rPr>
        <w:t>Фоточувствительный элемент с запирающим</w:t>
      </w:r>
      <w:r w:rsidR="00A36649" w:rsidRPr="004B2C0E">
        <w:rPr>
          <w:rFonts w:ascii="Times New Roman" w:hAnsi="Times New Roman" w:cs="Times New Roman"/>
          <w:color w:val="000000"/>
          <w:sz w:val="28"/>
        </w:rPr>
        <w:t>и</w:t>
      </w:r>
      <w:r w:rsidRPr="004B2C0E">
        <w:rPr>
          <w:rFonts w:ascii="Times New Roman" w:hAnsi="Times New Roman" w:cs="Times New Roman"/>
          <w:color w:val="000000"/>
          <w:sz w:val="28"/>
        </w:rPr>
        <w:t xml:space="preserve"> контактами.</w:t>
      </w:r>
      <w:bookmarkEnd w:id="37"/>
    </w:p>
    <w:p w:rsidR="00F7534F" w:rsidRDefault="00F7534F" w:rsidP="004B2C0E">
      <w:pPr>
        <w:spacing w:line="360" w:lineRule="auto"/>
        <w:ind w:firstLine="709"/>
        <w:jc w:val="both"/>
        <w:rPr>
          <w:color w:val="000000"/>
          <w:sz w:val="28"/>
        </w:rPr>
      </w:pPr>
      <w:r w:rsidRPr="004B2C0E">
        <w:rPr>
          <w:color w:val="000000"/>
          <w:sz w:val="28"/>
        </w:rPr>
        <w:t xml:space="preserve">Первым способом, использованном на практике, для увеличения вольтовой чувствительности фоторезисторов на КРТ диапазона 8 – 14 мкм был способ получения запирающих контактов. Запирающие контакты получались путём обработки подконтактных областей ионами аргона, под действием которых в подконтактной области возникали отрицательно заряженные дефекты. Электрическое поле подконтактной области уменьшало скорость дрейфа неравновесных носителей, продлевая тем самым, время жизни носителей, что приводило к увеличению вольтовой чувствительности при увеличении напряжения смещения в образцах (ФЧП размерами 50х50 мкм), в которых временем жизни носителей в КРТ в объёме было не менее 1 – 2 мкс. Обработка подконтактных областей ионами аргона сопровождалось травлением поверхности и её очищением, что также улучшало качество контактов. Конструкция фоточувствительного элемента с запирающими контактами схематически изображена на рисунке </w:t>
      </w:r>
      <w:r w:rsidR="000B5B2F" w:rsidRPr="004B2C0E">
        <w:rPr>
          <w:color w:val="000000"/>
          <w:sz w:val="28"/>
        </w:rPr>
        <w:t>1</w:t>
      </w:r>
      <w:r w:rsidRPr="004B2C0E">
        <w:rPr>
          <w:color w:val="000000"/>
          <w:sz w:val="28"/>
        </w:rPr>
        <w:t>2.</w:t>
      </w:r>
    </w:p>
    <w:p w:rsidR="00971953" w:rsidRPr="004B2C0E" w:rsidRDefault="00971953" w:rsidP="004B2C0E">
      <w:pPr>
        <w:spacing w:line="360" w:lineRule="auto"/>
        <w:ind w:firstLine="709"/>
        <w:jc w:val="both"/>
        <w:rPr>
          <w:color w:val="000000"/>
          <w:sz w:val="28"/>
        </w:rPr>
      </w:pPr>
    </w:p>
    <w:p w:rsidR="00F7534F" w:rsidRPr="004B2C0E" w:rsidRDefault="004B4D8D" w:rsidP="004B2C0E">
      <w:pPr>
        <w:spacing w:line="360" w:lineRule="auto"/>
        <w:ind w:firstLine="709"/>
        <w:jc w:val="both"/>
        <w:rPr>
          <w:color w:val="000000"/>
          <w:sz w:val="28"/>
        </w:rPr>
      </w:pPr>
      <w:r>
        <w:rPr>
          <w:noProof/>
          <w:color w:val="000000"/>
          <w:sz w:val="28"/>
        </w:rPr>
        <w:pict>
          <v:shape id="_x0000_i1058" type="#_x0000_t75" style="width:321pt;height:178.5pt">
            <v:imagedata r:id="rId32" o:title=""/>
          </v:shape>
        </w:pict>
      </w:r>
    </w:p>
    <w:p w:rsidR="00971953" w:rsidRDefault="00F7534F" w:rsidP="004B2C0E">
      <w:pPr>
        <w:spacing w:line="360" w:lineRule="auto"/>
        <w:ind w:firstLine="709"/>
        <w:jc w:val="both"/>
        <w:rPr>
          <w:color w:val="000000"/>
          <w:sz w:val="28"/>
          <w:szCs w:val="20"/>
        </w:rPr>
      </w:pPr>
      <w:r w:rsidRPr="004B2C0E">
        <w:rPr>
          <w:color w:val="000000"/>
          <w:sz w:val="28"/>
          <w:szCs w:val="20"/>
        </w:rPr>
        <w:t xml:space="preserve">Рис. </w:t>
      </w:r>
      <w:r w:rsidR="000B5B2F" w:rsidRPr="004B2C0E">
        <w:rPr>
          <w:color w:val="000000"/>
          <w:sz w:val="28"/>
          <w:szCs w:val="20"/>
        </w:rPr>
        <w:t>1</w:t>
      </w:r>
      <w:r w:rsidRPr="004B2C0E">
        <w:rPr>
          <w:color w:val="000000"/>
          <w:sz w:val="28"/>
          <w:szCs w:val="20"/>
        </w:rPr>
        <w:t>2 Конструкция ФЧЭ с запирающими контактами.</w:t>
      </w:r>
    </w:p>
    <w:p w:rsidR="00F7534F" w:rsidRPr="004B2C0E" w:rsidRDefault="00F7534F" w:rsidP="004B2C0E">
      <w:pPr>
        <w:spacing w:line="360" w:lineRule="auto"/>
        <w:ind w:firstLine="709"/>
        <w:jc w:val="both"/>
        <w:rPr>
          <w:color w:val="000000"/>
          <w:sz w:val="28"/>
          <w:szCs w:val="20"/>
        </w:rPr>
      </w:pPr>
      <w:r w:rsidRPr="004B2C0E">
        <w:rPr>
          <w:color w:val="000000"/>
          <w:sz w:val="28"/>
          <w:szCs w:val="20"/>
        </w:rPr>
        <w:t>1 – подложка контактного растра, 2 – контактная дорожка растра, 3 – клей, 4 – подложка ФЧЭ, 5 – клей, 6 – фоточувствительный слой КРТ, 7 – припой, 8 – контакт ФЧЭ, 9 –</w:t>
      </w:r>
      <w:r w:rsidR="004B2C0E">
        <w:rPr>
          <w:color w:val="000000"/>
          <w:sz w:val="28"/>
          <w:szCs w:val="20"/>
        </w:rPr>
        <w:t xml:space="preserve"> </w:t>
      </w:r>
      <w:r w:rsidRPr="004B2C0E">
        <w:rPr>
          <w:color w:val="000000"/>
          <w:sz w:val="28"/>
          <w:szCs w:val="20"/>
        </w:rPr>
        <w:t xml:space="preserve">проводник </w:t>
      </w:r>
      <w:r w:rsidRPr="004B2C0E">
        <w:rPr>
          <w:color w:val="000000"/>
          <w:sz w:val="28"/>
          <w:szCs w:val="20"/>
          <w:lang w:val="en-US"/>
        </w:rPr>
        <w:t>Au</w:t>
      </w:r>
      <w:r w:rsidRPr="004B2C0E">
        <w:rPr>
          <w:color w:val="000000"/>
          <w:sz w:val="28"/>
          <w:szCs w:val="20"/>
        </w:rPr>
        <w:t xml:space="preserve">, 10 – защитное просветляющее покрытие, 11 – подконтактный слой </w:t>
      </w:r>
      <w:r w:rsidRPr="004B2C0E">
        <w:rPr>
          <w:color w:val="000000"/>
          <w:sz w:val="28"/>
          <w:szCs w:val="20"/>
          <w:lang w:val="en-US"/>
        </w:rPr>
        <w:t>n</w:t>
      </w:r>
      <w:r w:rsidRPr="004B2C0E">
        <w:rPr>
          <w:color w:val="000000"/>
          <w:sz w:val="28"/>
          <w:szCs w:val="20"/>
          <w:vertAlign w:val="superscript"/>
        </w:rPr>
        <w:t>+</w:t>
      </w:r>
      <w:r w:rsidRPr="004B2C0E">
        <w:rPr>
          <w:color w:val="000000"/>
          <w:sz w:val="28"/>
          <w:szCs w:val="20"/>
        </w:rPr>
        <w:t>.</w:t>
      </w:r>
    </w:p>
    <w:p w:rsidR="004B2C0E" w:rsidRPr="004B2C0E" w:rsidRDefault="004B2C0E" w:rsidP="004B2C0E">
      <w:pPr>
        <w:spacing w:line="360" w:lineRule="auto"/>
        <w:ind w:firstLine="709"/>
        <w:jc w:val="both"/>
        <w:rPr>
          <w:b/>
          <w:color w:val="000000"/>
          <w:sz w:val="28"/>
        </w:rPr>
      </w:pPr>
    </w:p>
    <w:p w:rsidR="00F7534F" w:rsidRPr="004B2C0E" w:rsidRDefault="00F7534F" w:rsidP="004B2C0E">
      <w:pPr>
        <w:pStyle w:val="3"/>
        <w:keepNext w:val="0"/>
        <w:spacing w:before="0" w:after="0" w:line="360" w:lineRule="auto"/>
        <w:ind w:firstLine="709"/>
        <w:jc w:val="both"/>
        <w:rPr>
          <w:rFonts w:ascii="Times New Roman" w:hAnsi="Times New Roman" w:cs="Times New Roman"/>
          <w:color w:val="000000"/>
          <w:sz w:val="28"/>
        </w:rPr>
      </w:pPr>
      <w:bookmarkStart w:id="38" w:name="_Toc233723430"/>
      <w:r w:rsidRPr="004B2C0E">
        <w:rPr>
          <w:rFonts w:ascii="Times New Roman" w:hAnsi="Times New Roman" w:cs="Times New Roman"/>
          <w:color w:val="000000"/>
          <w:sz w:val="28"/>
        </w:rPr>
        <w:t>Фоточувствительный элемент с частично затенённой площадкой.</w:t>
      </w:r>
      <w:bookmarkEnd w:id="38"/>
    </w:p>
    <w:p w:rsidR="00F7534F" w:rsidRDefault="00F7534F" w:rsidP="004B2C0E">
      <w:pPr>
        <w:spacing w:line="360" w:lineRule="auto"/>
        <w:ind w:firstLine="709"/>
        <w:jc w:val="both"/>
        <w:rPr>
          <w:color w:val="000000"/>
          <w:sz w:val="28"/>
        </w:rPr>
      </w:pPr>
      <w:r w:rsidRPr="004B2C0E">
        <w:rPr>
          <w:color w:val="000000"/>
          <w:sz w:val="28"/>
        </w:rPr>
        <w:t>Для увеличения вольтовой чувствительности путём снижения влияния «пролёта» носителей в ряде случаев используются более сложная конструкция и технология изготовления ФЧЭ.</w:t>
      </w:r>
    </w:p>
    <w:p w:rsidR="00971953" w:rsidRPr="004B2C0E" w:rsidRDefault="00971953" w:rsidP="004B2C0E">
      <w:pPr>
        <w:spacing w:line="360" w:lineRule="auto"/>
        <w:ind w:firstLine="709"/>
        <w:jc w:val="both"/>
        <w:rPr>
          <w:color w:val="000000"/>
          <w:sz w:val="28"/>
        </w:rPr>
      </w:pPr>
    </w:p>
    <w:p w:rsidR="00F7534F" w:rsidRPr="004B2C0E" w:rsidRDefault="004B4D8D" w:rsidP="004B2C0E">
      <w:pPr>
        <w:spacing w:line="360" w:lineRule="auto"/>
        <w:ind w:firstLine="709"/>
        <w:jc w:val="both"/>
        <w:rPr>
          <w:color w:val="000000"/>
          <w:sz w:val="28"/>
        </w:rPr>
      </w:pPr>
      <w:r>
        <w:rPr>
          <w:noProof/>
          <w:color w:val="000000"/>
          <w:sz w:val="28"/>
        </w:rPr>
        <w:pict>
          <v:shape id="Рисунок 113" o:spid="_x0000_i1059" type="#_x0000_t75" alt="рис2" style="width:324pt;height:198pt;visibility:visible">
            <v:imagedata r:id="rId33" o:title=""/>
          </v:shape>
        </w:pict>
      </w:r>
    </w:p>
    <w:p w:rsidR="00F7534F" w:rsidRPr="004B2C0E" w:rsidRDefault="00F7534F" w:rsidP="004B2C0E">
      <w:pPr>
        <w:spacing w:line="360" w:lineRule="auto"/>
        <w:ind w:firstLine="709"/>
        <w:jc w:val="both"/>
        <w:rPr>
          <w:color w:val="000000"/>
          <w:sz w:val="28"/>
          <w:szCs w:val="20"/>
        </w:rPr>
      </w:pPr>
      <w:r w:rsidRPr="004B2C0E">
        <w:rPr>
          <w:color w:val="000000"/>
          <w:sz w:val="28"/>
          <w:szCs w:val="20"/>
        </w:rPr>
        <w:t xml:space="preserve">Рис. </w:t>
      </w:r>
      <w:r w:rsidR="000B5B2F" w:rsidRPr="004B2C0E">
        <w:rPr>
          <w:color w:val="000000"/>
          <w:sz w:val="28"/>
          <w:szCs w:val="20"/>
        </w:rPr>
        <w:t>1</w:t>
      </w:r>
      <w:r w:rsidRPr="004B2C0E">
        <w:rPr>
          <w:color w:val="000000"/>
          <w:sz w:val="28"/>
          <w:szCs w:val="20"/>
        </w:rPr>
        <w:t>3 Конструкция ФЧЭ с частично затемнённой площадкой.</w:t>
      </w:r>
    </w:p>
    <w:p w:rsidR="00F7534F" w:rsidRPr="004B2C0E" w:rsidRDefault="00F7534F" w:rsidP="004B2C0E">
      <w:pPr>
        <w:spacing w:line="360" w:lineRule="auto"/>
        <w:ind w:firstLine="709"/>
        <w:jc w:val="both"/>
        <w:rPr>
          <w:color w:val="000000"/>
          <w:sz w:val="28"/>
          <w:szCs w:val="20"/>
        </w:rPr>
      </w:pPr>
      <w:r w:rsidRPr="004B2C0E">
        <w:rPr>
          <w:color w:val="000000"/>
          <w:sz w:val="28"/>
          <w:szCs w:val="20"/>
        </w:rPr>
        <w:t xml:space="preserve">1 – подложка контактного растра, 2 – клей, 3 – подложка слоя КРТ, 4 – клей, 5 – фоточувствительный слой КРТ, 6 – припой, 7 – проводник </w:t>
      </w:r>
      <w:r w:rsidRPr="004B2C0E">
        <w:rPr>
          <w:color w:val="000000"/>
          <w:sz w:val="28"/>
          <w:szCs w:val="20"/>
          <w:lang w:val="en-US"/>
        </w:rPr>
        <w:t>Au</w:t>
      </w:r>
      <w:r w:rsidRPr="004B2C0E">
        <w:rPr>
          <w:color w:val="000000"/>
          <w:sz w:val="28"/>
          <w:szCs w:val="20"/>
        </w:rPr>
        <w:t>, 8 – контакт ФЧЭ, 9 –</w:t>
      </w:r>
      <w:r w:rsidR="004B2C0E">
        <w:rPr>
          <w:color w:val="000000"/>
          <w:sz w:val="28"/>
          <w:szCs w:val="20"/>
        </w:rPr>
        <w:t xml:space="preserve"> </w:t>
      </w:r>
      <w:r w:rsidRPr="004B2C0E">
        <w:rPr>
          <w:color w:val="000000"/>
          <w:sz w:val="28"/>
          <w:szCs w:val="20"/>
        </w:rPr>
        <w:t>защитное покрытие, 10 – затеняющая металлическая шторка (</w:t>
      </w:r>
      <w:r w:rsidRPr="004B2C0E">
        <w:rPr>
          <w:color w:val="000000"/>
          <w:sz w:val="28"/>
          <w:szCs w:val="20"/>
          <w:lang w:val="en-US"/>
        </w:rPr>
        <w:t>In</w:t>
      </w:r>
      <w:r w:rsidRPr="004B2C0E">
        <w:rPr>
          <w:color w:val="000000"/>
          <w:sz w:val="28"/>
          <w:szCs w:val="20"/>
        </w:rPr>
        <w:t>).</w:t>
      </w:r>
    </w:p>
    <w:p w:rsidR="0001378E" w:rsidRPr="004B2C0E" w:rsidRDefault="0001378E" w:rsidP="004B2C0E">
      <w:pPr>
        <w:spacing w:line="360" w:lineRule="auto"/>
        <w:ind w:firstLine="709"/>
        <w:jc w:val="both"/>
        <w:rPr>
          <w:color w:val="000000"/>
          <w:sz w:val="28"/>
        </w:rPr>
      </w:pPr>
    </w:p>
    <w:p w:rsidR="00F7534F" w:rsidRPr="004B2C0E" w:rsidRDefault="00F7534F" w:rsidP="004B2C0E">
      <w:pPr>
        <w:spacing w:line="360" w:lineRule="auto"/>
        <w:ind w:firstLine="709"/>
        <w:jc w:val="both"/>
        <w:rPr>
          <w:color w:val="000000"/>
          <w:sz w:val="28"/>
        </w:rPr>
      </w:pPr>
      <w:r w:rsidRPr="004B2C0E">
        <w:rPr>
          <w:color w:val="000000"/>
          <w:sz w:val="28"/>
        </w:rPr>
        <w:t xml:space="preserve">В конструкции (рис. </w:t>
      </w:r>
      <w:r w:rsidR="000B5B2F" w:rsidRPr="004B2C0E">
        <w:rPr>
          <w:color w:val="000000"/>
          <w:sz w:val="28"/>
        </w:rPr>
        <w:t>1</w:t>
      </w:r>
      <w:r w:rsidRPr="004B2C0E">
        <w:rPr>
          <w:color w:val="000000"/>
          <w:sz w:val="28"/>
        </w:rPr>
        <w:t>3) «электрический» размер ФЧП (расстояние между контактами) существенно больше, чем световой. Это достигается путём нанесения непрозрачной металлической шторки поверх защитного диэлектрического просветляющего покрытия удлинённой площадки. Таким образом, удлинённая и частично затенённая площадка превращается в квадратную. Время «пролёта» носителей в этом случае увеличивается с удлинением площадки, соответственно возрастает вольтовая чувствительность.</w:t>
      </w:r>
    </w:p>
    <w:p w:rsidR="00F7534F" w:rsidRPr="004B2C0E" w:rsidRDefault="00F7534F" w:rsidP="004B2C0E">
      <w:pPr>
        <w:spacing w:line="360" w:lineRule="auto"/>
        <w:ind w:firstLine="709"/>
        <w:jc w:val="both"/>
        <w:rPr>
          <w:color w:val="000000"/>
          <w:sz w:val="28"/>
        </w:rPr>
      </w:pPr>
      <w:r w:rsidRPr="004B2C0E">
        <w:rPr>
          <w:color w:val="000000"/>
          <w:sz w:val="28"/>
        </w:rPr>
        <w:t xml:space="preserve">В конструкции фоточувствительного элемента величина </w:t>
      </w:r>
      <w:r w:rsidR="004B2C0E">
        <w:rPr>
          <w:color w:val="000000"/>
          <w:sz w:val="28"/>
        </w:rPr>
        <w:t>«</w:t>
      </w:r>
      <w:r w:rsidRPr="004B2C0E">
        <w:rPr>
          <w:color w:val="000000"/>
          <w:sz w:val="28"/>
          <w:lang w:val="en-US"/>
        </w:rPr>
        <w:t>b</w:t>
      </w:r>
      <w:r w:rsidR="004B2C0E">
        <w:rPr>
          <w:color w:val="000000"/>
          <w:sz w:val="28"/>
        </w:rPr>
        <w:t>»</w:t>
      </w:r>
      <w:r w:rsidRPr="004B2C0E">
        <w:rPr>
          <w:color w:val="000000"/>
          <w:sz w:val="28"/>
        </w:rPr>
        <w:t xml:space="preserve"> характеризует световой размер ФЧП, а величина </w:t>
      </w:r>
      <w:r w:rsidR="004B2C0E">
        <w:rPr>
          <w:color w:val="000000"/>
          <w:sz w:val="28"/>
        </w:rPr>
        <w:t>«</w:t>
      </w:r>
      <w:r w:rsidRPr="004B2C0E">
        <w:rPr>
          <w:color w:val="000000"/>
          <w:sz w:val="28"/>
          <w:lang w:val="en-US"/>
        </w:rPr>
        <w:t>L</w:t>
      </w:r>
      <w:r w:rsidR="004B2C0E">
        <w:rPr>
          <w:color w:val="000000"/>
          <w:sz w:val="28"/>
        </w:rPr>
        <w:t>»</w:t>
      </w:r>
      <w:r w:rsidRPr="004B2C0E">
        <w:rPr>
          <w:color w:val="000000"/>
          <w:sz w:val="28"/>
        </w:rPr>
        <w:t xml:space="preserve"> – электрический (расстояние между контактами, определяющее время «пролёта» носителей). Затеняющая металлическая шторка (10) получена напылением индия через маску.</w:t>
      </w:r>
    </w:p>
    <w:p w:rsidR="009B17D9" w:rsidRPr="004B2C0E" w:rsidRDefault="009B17D9" w:rsidP="004B2C0E">
      <w:pPr>
        <w:pStyle w:val="2"/>
        <w:keepNext w:val="0"/>
        <w:spacing w:before="0" w:after="0" w:line="360" w:lineRule="auto"/>
        <w:ind w:firstLine="709"/>
        <w:jc w:val="both"/>
        <w:rPr>
          <w:rFonts w:ascii="Times New Roman" w:hAnsi="Times New Roman" w:cs="Times New Roman"/>
          <w:i w:val="0"/>
          <w:iCs w:val="0"/>
          <w:color w:val="000000"/>
        </w:rPr>
      </w:pPr>
      <w:bookmarkStart w:id="39" w:name="_Toc233723431"/>
      <w:r w:rsidRPr="004B2C0E">
        <w:rPr>
          <w:rFonts w:ascii="Times New Roman" w:hAnsi="Times New Roman" w:cs="Times New Roman"/>
          <w:i w:val="0"/>
          <w:iCs w:val="0"/>
          <w:color w:val="000000"/>
        </w:rPr>
        <w:t>Гетероэпитаксиальные структуры КРТ.</w:t>
      </w:r>
      <w:bookmarkEnd w:id="39"/>
    </w:p>
    <w:p w:rsidR="009B17D9" w:rsidRPr="004B2C0E" w:rsidRDefault="009B17D9" w:rsidP="004B2C0E">
      <w:pPr>
        <w:pStyle w:val="3"/>
        <w:keepNext w:val="0"/>
        <w:spacing w:before="0" w:after="0" w:line="360" w:lineRule="auto"/>
        <w:ind w:firstLine="709"/>
        <w:jc w:val="both"/>
        <w:rPr>
          <w:rFonts w:ascii="Times New Roman" w:hAnsi="Times New Roman" w:cs="Times New Roman"/>
          <w:color w:val="000000"/>
          <w:sz w:val="28"/>
        </w:rPr>
      </w:pPr>
      <w:bookmarkStart w:id="40" w:name="_Toc233723432"/>
      <w:r w:rsidRPr="004B2C0E">
        <w:rPr>
          <w:rFonts w:ascii="Times New Roman" w:hAnsi="Times New Roman" w:cs="Times New Roman"/>
          <w:color w:val="000000"/>
          <w:sz w:val="28"/>
        </w:rPr>
        <w:t>Строение ГЭС КРТ.</w:t>
      </w:r>
      <w:bookmarkEnd w:id="40"/>
    </w:p>
    <w:p w:rsidR="009B17D9" w:rsidRPr="004B2C0E" w:rsidRDefault="009B17D9" w:rsidP="004B2C0E">
      <w:pPr>
        <w:spacing w:line="360" w:lineRule="auto"/>
        <w:ind w:firstLine="709"/>
        <w:jc w:val="both"/>
        <w:rPr>
          <w:color w:val="000000"/>
          <w:sz w:val="28"/>
        </w:rPr>
      </w:pPr>
    </w:p>
    <w:p w:rsidR="00971953" w:rsidRDefault="004B4D8D" w:rsidP="004B2C0E">
      <w:pPr>
        <w:spacing w:line="360" w:lineRule="auto"/>
        <w:ind w:firstLine="709"/>
        <w:jc w:val="both"/>
        <w:rPr>
          <w:color w:val="000000"/>
          <w:sz w:val="28"/>
          <w:szCs w:val="20"/>
        </w:rPr>
      </w:pPr>
      <w:r>
        <w:rPr>
          <w:color w:val="000000"/>
          <w:sz w:val="28"/>
          <w:szCs w:val="20"/>
        </w:rPr>
        <w:pict>
          <v:shape id="_x0000_i1060" type="#_x0000_t75" style="width:321.75pt;height:179.25pt">
            <v:imagedata r:id="rId34" o:title=""/>
          </v:shape>
        </w:pict>
      </w:r>
    </w:p>
    <w:p w:rsidR="009B17D9" w:rsidRPr="004B2C0E" w:rsidRDefault="009B17D9" w:rsidP="004B2C0E">
      <w:pPr>
        <w:spacing w:line="360" w:lineRule="auto"/>
        <w:ind w:firstLine="709"/>
        <w:jc w:val="both"/>
        <w:rPr>
          <w:color w:val="000000"/>
          <w:sz w:val="28"/>
          <w:szCs w:val="20"/>
        </w:rPr>
      </w:pPr>
      <w:r w:rsidRPr="004B2C0E">
        <w:rPr>
          <w:color w:val="000000"/>
          <w:sz w:val="28"/>
          <w:szCs w:val="20"/>
        </w:rPr>
        <w:t xml:space="preserve">Рис. </w:t>
      </w:r>
      <w:r w:rsidR="000B5B2F" w:rsidRPr="00971953">
        <w:rPr>
          <w:color w:val="000000"/>
          <w:sz w:val="28"/>
          <w:szCs w:val="20"/>
        </w:rPr>
        <w:t>1</w:t>
      </w:r>
      <w:r w:rsidRPr="004B2C0E">
        <w:rPr>
          <w:color w:val="000000"/>
          <w:sz w:val="28"/>
          <w:szCs w:val="20"/>
        </w:rPr>
        <w:t>4 Строение ГЭС КРТ.</w:t>
      </w:r>
    </w:p>
    <w:p w:rsidR="00E21021" w:rsidRPr="004B2C0E" w:rsidRDefault="006E79E9" w:rsidP="004B2C0E">
      <w:pPr>
        <w:tabs>
          <w:tab w:val="left" w:pos="7740"/>
        </w:tabs>
        <w:spacing w:line="360" w:lineRule="auto"/>
        <w:ind w:firstLine="709"/>
        <w:jc w:val="both"/>
        <w:rPr>
          <w:color w:val="000000"/>
          <w:sz w:val="28"/>
          <w:szCs w:val="20"/>
        </w:rPr>
      </w:pPr>
      <w:r w:rsidRPr="004B2C0E">
        <w:rPr>
          <w:color w:val="000000"/>
          <w:sz w:val="28"/>
          <w:szCs w:val="20"/>
        </w:rPr>
        <w:t>1</w:t>
      </w:r>
      <w:r w:rsidR="004B2C0E">
        <w:rPr>
          <w:color w:val="000000"/>
          <w:sz w:val="28"/>
          <w:szCs w:val="20"/>
        </w:rPr>
        <w:t>-</w:t>
      </w:r>
      <w:r w:rsidR="004B2C0E" w:rsidRPr="004B2C0E">
        <w:rPr>
          <w:color w:val="000000"/>
          <w:sz w:val="28"/>
          <w:szCs w:val="20"/>
        </w:rPr>
        <w:t>П</w:t>
      </w:r>
      <w:r w:rsidRPr="004B2C0E">
        <w:rPr>
          <w:color w:val="000000"/>
          <w:sz w:val="28"/>
          <w:szCs w:val="20"/>
        </w:rPr>
        <w:t>о</w:t>
      </w:r>
      <w:r w:rsidR="006933C2" w:rsidRPr="004B2C0E">
        <w:rPr>
          <w:color w:val="000000"/>
          <w:sz w:val="28"/>
          <w:szCs w:val="20"/>
        </w:rPr>
        <w:t>дложка из монокристаллического а</w:t>
      </w:r>
      <w:r w:rsidR="00D30C24" w:rsidRPr="004B2C0E">
        <w:rPr>
          <w:color w:val="000000"/>
          <w:sz w:val="28"/>
          <w:szCs w:val="20"/>
        </w:rPr>
        <w:t xml:space="preserve">рсенида </w:t>
      </w:r>
      <w:r w:rsidRPr="004B2C0E">
        <w:rPr>
          <w:color w:val="000000"/>
          <w:sz w:val="28"/>
          <w:szCs w:val="20"/>
        </w:rPr>
        <w:t>галлия;</w:t>
      </w:r>
    </w:p>
    <w:p w:rsidR="006E79E9" w:rsidRPr="004B2C0E" w:rsidRDefault="006E79E9" w:rsidP="004B2C0E">
      <w:pPr>
        <w:tabs>
          <w:tab w:val="left" w:pos="7740"/>
        </w:tabs>
        <w:spacing w:line="360" w:lineRule="auto"/>
        <w:ind w:firstLine="709"/>
        <w:jc w:val="both"/>
        <w:rPr>
          <w:color w:val="000000"/>
          <w:sz w:val="28"/>
          <w:szCs w:val="20"/>
        </w:rPr>
      </w:pPr>
      <w:r w:rsidRPr="004B2C0E">
        <w:rPr>
          <w:color w:val="000000"/>
          <w:sz w:val="28"/>
          <w:szCs w:val="20"/>
        </w:rPr>
        <w:t>2</w:t>
      </w:r>
      <w:r w:rsidR="004B2C0E">
        <w:rPr>
          <w:color w:val="000000"/>
          <w:sz w:val="28"/>
          <w:szCs w:val="20"/>
        </w:rPr>
        <w:t>-</w:t>
      </w:r>
      <w:r w:rsidR="004B2C0E" w:rsidRPr="004B2C0E">
        <w:rPr>
          <w:color w:val="000000"/>
          <w:sz w:val="28"/>
          <w:szCs w:val="20"/>
        </w:rPr>
        <w:t>Б</w:t>
      </w:r>
      <w:r w:rsidRPr="004B2C0E">
        <w:rPr>
          <w:color w:val="000000"/>
          <w:sz w:val="28"/>
          <w:szCs w:val="20"/>
        </w:rPr>
        <w:t xml:space="preserve">уферный слой </w:t>
      </w:r>
      <w:r w:rsidRPr="004B2C0E">
        <w:rPr>
          <w:color w:val="000000"/>
          <w:sz w:val="28"/>
          <w:szCs w:val="20"/>
          <w:lang w:val="en-US"/>
        </w:rPr>
        <w:t>Cd</w:t>
      </w:r>
      <w:r w:rsidRPr="004B2C0E">
        <w:rPr>
          <w:color w:val="000000"/>
          <w:sz w:val="28"/>
          <w:szCs w:val="20"/>
        </w:rPr>
        <w:t xml:space="preserve"> </w:t>
      </w:r>
      <w:r w:rsidRPr="004B2C0E">
        <w:rPr>
          <w:color w:val="000000"/>
          <w:sz w:val="28"/>
          <w:szCs w:val="20"/>
          <w:lang w:val="en-US"/>
        </w:rPr>
        <w:t>Zn</w:t>
      </w:r>
      <w:r w:rsidRPr="004B2C0E">
        <w:rPr>
          <w:color w:val="000000"/>
          <w:sz w:val="28"/>
          <w:szCs w:val="20"/>
        </w:rPr>
        <w:t xml:space="preserve"> </w:t>
      </w:r>
      <w:r w:rsidRPr="004B2C0E">
        <w:rPr>
          <w:color w:val="000000"/>
          <w:sz w:val="28"/>
          <w:szCs w:val="20"/>
          <w:lang w:val="en-US"/>
        </w:rPr>
        <w:t>Te</w:t>
      </w:r>
      <w:r w:rsidRPr="004B2C0E">
        <w:rPr>
          <w:color w:val="000000"/>
          <w:sz w:val="28"/>
          <w:szCs w:val="20"/>
        </w:rPr>
        <w:t>;</w:t>
      </w:r>
    </w:p>
    <w:p w:rsidR="006E79E9" w:rsidRPr="004B2C0E" w:rsidRDefault="006E79E9" w:rsidP="004B2C0E">
      <w:pPr>
        <w:spacing w:line="360" w:lineRule="auto"/>
        <w:ind w:firstLine="709"/>
        <w:jc w:val="both"/>
        <w:rPr>
          <w:color w:val="000000"/>
          <w:sz w:val="28"/>
          <w:szCs w:val="20"/>
        </w:rPr>
      </w:pPr>
      <w:r w:rsidRPr="004B2C0E">
        <w:rPr>
          <w:color w:val="000000"/>
          <w:sz w:val="28"/>
          <w:szCs w:val="20"/>
        </w:rPr>
        <w:t>3</w:t>
      </w:r>
      <w:r w:rsidR="004B2C0E">
        <w:rPr>
          <w:color w:val="000000"/>
          <w:sz w:val="28"/>
          <w:szCs w:val="20"/>
        </w:rPr>
        <w:t>-</w:t>
      </w:r>
      <w:r w:rsidR="004B2C0E" w:rsidRPr="004B2C0E">
        <w:rPr>
          <w:color w:val="000000"/>
          <w:sz w:val="28"/>
          <w:szCs w:val="20"/>
        </w:rPr>
        <w:t>В</w:t>
      </w:r>
      <w:r w:rsidRPr="004B2C0E">
        <w:rPr>
          <w:color w:val="000000"/>
          <w:sz w:val="28"/>
          <w:szCs w:val="20"/>
        </w:rPr>
        <w:t xml:space="preserve">аризонный слой </w:t>
      </w:r>
      <w:r w:rsidRPr="004B2C0E">
        <w:rPr>
          <w:color w:val="000000"/>
          <w:sz w:val="28"/>
          <w:szCs w:val="20"/>
          <w:lang w:val="en-US"/>
        </w:rPr>
        <w:t>Cd</w:t>
      </w:r>
      <w:r w:rsidRPr="004B2C0E">
        <w:rPr>
          <w:color w:val="000000"/>
          <w:sz w:val="28"/>
          <w:szCs w:val="20"/>
          <w:vertAlign w:val="subscript"/>
          <w:lang w:val="en-US"/>
        </w:rPr>
        <w:t>x</w:t>
      </w:r>
      <w:r w:rsidRPr="004B2C0E">
        <w:rPr>
          <w:color w:val="000000"/>
          <w:sz w:val="28"/>
          <w:szCs w:val="20"/>
          <w:lang w:val="en-US"/>
        </w:rPr>
        <w:t>Hg</w:t>
      </w:r>
      <w:r w:rsidRPr="004B2C0E">
        <w:rPr>
          <w:color w:val="000000"/>
          <w:sz w:val="28"/>
          <w:szCs w:val="20"/>
          <w:vertAlign w:val="subscript"/>
        </w:rPr>
        <w:t>1-</w:t>
      </w:r>
      <w:r w:rsidRPr="004B2C0E">
        <w:rPr>
          <w:color w:val="000000"/>
          <w:sz w:val="28"/>
          <w:szCs w:val="20"/>
          <w:vertAlign w:val="subscript"/>
          <w:lang w:val="en-US"/>
        </w:rPr>
        <w:t>x</w:t>
      </w:r>
      <w:r w:rsidRPr="004B2C0E">
        <w:rPr>
          <w:color w:val="000000"/>
          <w:sz w:val="28"/>
          <w:szCs w:val="20"/>
          <w:lang w:val="en-US"/>
        </w:rPr>
        <w:t>Te</w:t>
      </w:r>
      <w:r w:rsidR="004B2C0E">
        <w:rPr>
          <w:color w:val="000000"/>
          <w:sz w:val="28"/>
          <w:szCs w:val="20"/>
        </w:rPr>
        <w:t xml:space="preserve"> </w:t>
      </w:r>
      <w:r w:rsidRPr="004B2C0E">
        <w:rPr>
          <w:color w:val="000000"/>
          <w:sz w:val="28"/>
          <w:szCs w:val="20"/>
          <w:lang w:val="en-US"/>
        </w:rPr>
        <w:t>x</w:t>
      </w:r>
      <w:r w:rsidR="006933C2" w:rsidRPr="004B2C0E">
        <w:rPr>
          <w:color w:val="000000"/>
          <w:sz w:val="28"/>
          <w:szCs w:val="20"/>
        </w:rPr>
        <w:t>=</w:t>
      </w:r>
      <w:r w:rsidR="001F5B75" w:rsidRPr="004B2C0E">
        <w:rPr>
          <w:color w:val="000000"/>
          <w:sz w:val="28"/>
          <w:szCs w:val="20"/>
        </w:rPr>
        <w:t>1-</w:t>
      </w:r>
      <w:r w:rsidRPr="004B2C0E">
        <w:rPr>
          <w:color w:val="000000"/>
          <w:sz w:val="28"/>
          <w:szCs w:val="20"/>
        </w:rPr>
        <w:t>&gt;</w:t>
      </w:r>
      <w:r w:rsidR="006933C2" w:rsidRPr="004B2C0E">
        <w:rPr>
          <w:color w:val="000000"/>
          <w:sz w:val="28"/>
          <w:szCs w:val="20"/>
        </w:rPr>
        <w:t>0,215;</w:t>
      </w:r>
    </w:p>
    <w:p w:rsidR="006933C2" w:rsidRPr="004B2C0E" w:rsidRDefault="006933C2" w:rsidP="004B2C0E">
      <w:pPr>
        <w:tabs>
          <w:tab w:val="left" w:pos="6300"/>
          <w:tab w:val="left" w:pos="7020"/>
        </w:tabs>
        <w:spacing w:line="360" w:lineRule="auto"/>
        <w:ind w:firstLine="709"/>
        <w:jc w:val="both"/>
        <w:rPr>
          <w:color w:val="000000"/>
          <w:sz w:val="28"/>
          <w:szCs w:val="20"/>
        </w:rPr>
      </w:pPr>
      <w:r w:rsidRPr="004B2C0E">
        <w:rPr>
          <w:color w:val="000000"/>
          <w:sz w:val="28"/>
          <w:szCs w:val="20"/>
        </w:rPr>
        <w:t>4</w:t>
      </w:r>
      <w:r w:rsidR="004B2C0E">
        <w:rPr>
          <w:color w:val="000000"/>
          <w:sz w:val="28"/>
          <w:szCs w:val="20"/>
        </w:rPr>
        <w:t>-</w:t>
      </w:r>
      <w:r w:rsidR="004B2C0E" w:rsidRPr="004B2C0E">
        <w:rPr>
          <w:color w:val="000000"/>
          <w:sz w:val="28"/>
          <w:szCs w:val="20"/>
        </w:rPr>
        <w:t>Р</w:t>
      </w:r>
      <w:r w:rsidRPr="004B2C0E">
        <w:rPr>
          <w:color w:val="000000"/>
          <w:sz w:val="28"/>
          <w:szCs w:val="20"/>
        </w:rPr>
        <w:t xml:space="preserve">абочий слой </w:t>
      </w:r>
      <w:r w:rsidRPr="004B2C0E">
        <w:rPr>
          <w:color w:val="000000"/>
          <w:sz w:val="28"/>
          <w:szCs w:val="20"/>
          <w:lang w:val="en-US"/>
        </w:rPr>
        <w:t>Cd</w:t>
      </w:r>
      <w:r w:rsidRPr="004B2C0E">
        <w:rPr>
          <w:color w:val="000000"/>
          <w:sz w:val="28"/>
          <w:szCs w:val="20"/>
          <w:vertAlign w:val="subscript"/>
          <w:lang w:val="en-US"/>
        </w:rPr>
        <w:t>x</w:t>
      </w:r>
      <w:r w:rsidRPr="004B2C0E">
        <w:rPr>
          <w:color w:val="000000"/>
          <w:sz w:val="28"/>
          <w:szCs w:val="20"/>
          <w:lang w:val="en-US"/>
        </w:rPr>
        <w:t>Hg</w:t>
      </w:r>
      <w:r w:rsidRPr="004B2C0E">
        <w:rPr>
          <w:color w:val="000000"/>
          <w:sz w:val="28"/>
          <w:szCs w:val="20"/>
          <w:vertAlign w:val="subscript"/>
        </w:rPr>
        <w:t>1-</w:t>
      </w:r>
      <w:r w:rsidRPr="004B2C0E">
        <w:rPr>
          <w:color w:val="000000"/>
          <w:sz w:val="28"/>
          <w:szCs w:val="20"/>
          <w:vertAlign w:val="subscript"/>
          <w:lang w:val="en-US"/>
        </w:rPr>
        <w:t>x</w:t>
      </w:r>
      <w:r w:rsidRPr="004B2C0E">
        <w:rPr>
          <w:color w:val="000000"/>
          <w:sz w:val="28"/>
          <w:szCs w:val="20"/>
          <w:lang w:val="en-US"/>
        </w:rPr>
        <w:t>Te</w:t>
      </w:r>
      <w:r w:rsidR="004B2C0E">
        <w:rPr>
          <w:color w:val="000000"/>
          <w:sz w:val="28"/>
          <w:szCs w:val="20"/>
        </w:rPr>
        <w:t xml:space="preserve"> </w:t>
      </w:r>
      <w:r w:rsidR="00B52EE0" w:rsidRPr="004B2C0E">
        <w:rPr>
          <w:color w:val="000000"/>
          <w:sz w:val="28"/>
          <w:szCs w:val="20"/>
          <w:lang w:val="en-US"/>
        </w:rPr>
        <w:t>x</w:t>
      </w:r>
      <w:r w:rsidR="00B52EE0" w:rsidRPr="004B2C0E">
        <w:rPr>
          <w:color w:val="000000"/>
          <w:sz w:val="28"/>
          <w:szCs w:val="20"/>
        </w:rPr>
        <w:t>=0,215±0,005;</w:t>
      </w:r>
    </w:p>
    <w:p w:rsidR="006933C2" w:rsidRPr="004B2C0E" w:rsidRDefault="006933C2" w:rsidP="004B2C0E">
      <w:pPr>
        <w:spacing w:line="360" w:lineRule="auto"/>
        <w:ind w:firstLine="709"/>
        <w:jc w:val="both"/>
        <w:rPr>
          <w:color w:val="000000"/>
          <w:sz w:val="28"/>
          <w:szCs w:val="20"/>
        </w:rPr>
      </w:pPr>
      <w:r w:rsidRPr="004B2C0E">
        <w:rPr>
          <w:color w:val="000000"/>
          <w:sz w:val="28"/>
          <w:szCs w:val="20"/>
        </w:rPr>
        <w:t>5</w:t>
      </w:r>
      <w:r w:rsidR="004B2C0E">
        <w:rPr>
          <w:color w:val="000000"/>
          <w:sz w:val="28"/>
          <w:szCs w:val="20"/>
        </w:rPr>
        <w:t>-</w:t>
      </w:r>
      <w:r w:rsidR="004B2C0E" w:rsidRPr="004B2C0E">
        <w:rPr>
          <w:color w:val="000000"/>
          <w:sz w:val="28"/>
          <w:szCs w:val="20"/>
        </w:rPr>
        <w:t>В</w:t>
      </w:r>
      <w:r w:rsidRPr="004B2C0E">
        <w:rPr>
          <w:color w:val="000000"/>
          <w:sz w:val="28"/>
          <w:szCs w:val="20"/>
        </w:rPr>
        <w:t xml:space="preserve">аризонный слой </w:t>
      </w:r>
      <w:r w:rsidRPr="004B2C0E">
        <w:rPr>
          <w:color w:val="000000"/>
          <w:sz w:val="28"/>
          <w:szCs w:val="20"/>
          <w:lang w:val="en-US"/>
        </w:rPr>
        <w:t>Cd</w:t>
      </w:r>
      <w:r w:rsidRPr="004B2C0E">
        <w:rPr>
          <w:color w:val="000000"/>
          <w:sz w:val="28"/>
          <w:szCs w:val="20"/>
          <w:vertAlign w:val="subscript"/>
          <w:lang w:val="en-US"/>
        </w:rPr>
        <w:t>x</w:t>
      </w:r>
      <w:r w:rsidRPr="004B2C0E">
        <w:rPr>
          <w:color w:val="000000"/>
          <w:sz w:val="28"/>
          <w:szCs w:val="20"/>
          <w:lang w:val="en-US"/>
        </w:rPr>
        <w:t>Hg</w:t>
      </w:r>
      <w:r w:rsidRPr="004B2C0E">
        <w:rPr>
          <w:color w:val="000000"/>
          <w:sz w:val="28"/>
          <w:szCs w:val="20"/>
          <w:vertAlign w:val="subscript"/>
        </w:rPr>
        <w:t>1-</w:t>
      </w:r>
      <w:r w:rsidRPr="004B2C0E">
        <w:rPr>
          <w:color w:val="000000"/>
          <w:sz w:val="28"/>
          <w:szCs w:val="20"/>
          <w:vertAlign w:val="subscript"/>
          <w:lang w:val="en-US"/>
        </w:rPr>
        <w:t>x</w:t>
      </w:r>
      <w:r w:rsidRPr="004B2C0E">
        <w:rPr>
          <w:color w:val="000000"/>
          <w:sz w:val="28"/>
          <w:szCs w:val="20"/>
          <w:lang w:val="en-US"/>
        </w:rPr>
        <w:t>Te</w:t>
      </w:r>
      <w:r w:rsidR="004B2C0E">
        <w:rPr>
          <w:color w:val="000000"/>
          <w:sz w:val="28"/>
          <w:szCs w:val="20"/>
        </w:rPr>
        <w:t xml:space="preserve"> </w:t>
      </w:r>
      <w:r w:rsidR="00B52EE0" w:rsidRPr="004B2C0E">
        <w:rPr>
          <w:color w:val="000000"/>
          <w:sz w:val="28"/>
          <w:szCs w:val="20"/>
          <w:lang w:val="en-US"/>
        </w:rPr>
        <w:t>x</w:t>
      </w:r>
      <w:r w:rsidR="00B52EE0" w:rsidRPr="004B2C0E">
        <w:rPr>
          <w:color w:val="000000"/>
          <w:sz w:val="28"/>
          <w:szCs w:val="20"/>
        </w:rPr>
        <w:t>=0,215-&gt;0,3</w:t>
      </w:r>
      <w:r w:rsidR="004B2C0E">
        <w:rPr>
          <w:color w:val="000000"/>
          <w:sz w:val="28"/>
          <w:szCs w:val="20"/>
        </w:rPr>
        <w:t>–</w:t>
      </w:r>
      <w:r w:rsidR="004B2C0E" w:rsidRPr="004B2C0E">
        <w:rPr>
          <w:color w:val="000000"/>
          <w:sz w:val="28"/>
          <w:szCs w:val="20"/>
        </w:rPr>
        <w:t>0</w:t>
      </w:r>
      <w:r w:rsidR="00B52EE0" w:rsidRPr="004B2C0E">
        <w:rPr>
          <w:color w:val="000000"/>
          <w:sz w:val="28"/>
          <w:szCs w:val="20"/>
        </w:rPr>
        <w:t>,35.</w:t>
      </w:r>
    </w:p>
    <w:p w:rsidR="0032773C" w:rsidRPr="004B2C0E" w:rsidRDefault="0032773C" w:rsidP="004B2C0E">
      <w:pPr>
        <w:spacing w:line="360" w:lineRule="auto"/>
        <w:ind w:firstLine="709"/>
        <w:jc w:val="both"/>
        <w:rPr>
          <w:color w:val="000000"/>
          <w:sz w:val="28"/>
        </w:rPr>
      </w:pPr>
    </w:p>
    <w:p w:rsidR="004B2C0E" w:rsidRDefault="009B17D9" w:rsidP="004B2C0E">
      <w:pPr>
        <w:spacing w:line="360" w:lineRule="auto"/>
        <w:ind w:firstLine="709"/>
        <w:jc w:val="both"/>
        <w:rPr>
          <w:color w:val="000000"/>
          <w:sz w:val="28"/>
        </w:rPr>
      </w:pPr>
      <w:r w:rsidRPr="004B2C0E">
        <w:rPr>
          <w:color w:val="000000"/>
          <w:sz w:val="28"/>
        </w:rPr>
        <w:t>Толщины слоёв должны находится в пределах:</w:t>
      </w:r>
    </w:p>
    <w:p w:rsidR="004B2C0E" w:rsidRDefault="009B17D9" w:rsidP="004B2C0E">
      <w:pPr>
        <w:spacing w:line="360" w:lineRule="auto"/>
        <w:ind w:firstLine="709"/>
        <w:jc w:val="both"/>
        <w:rPr>
          <w:color w:val="000000"/>
          <w:sz w:val="28"/>
        </w:rPr>
      </w:pPr>
      <w:r w:rsidRPr="004B2C0E">
        <w:rPr>
          <w:color w:val="000000"/>
          <w:sz w:val="28"/>
        </w:rPr>
        <w:t xml:space="preserve">Буферный слой </w:t>
      </w:r>
      <w:r w:rsidRPr="004B2C0E">
        <w:rPr>
          <w:color w:val="000000"/>
          <w:sz w:val="28"/>
          <w:lang w:val="en-US"/>
        </w:rPr>
        <w:t>CdZnTe</w:t>
      </w:r>
      <w:r w:rsidRPr="004B2C0E">
        <w:rPr>
          <w:color w:val="000000"/>
          <w:sz w:val="28"/>
        </w:rPr>
        <w:tab/>
      </w:r>
      <w:r w:rsidRPr="004B2C0E">
        <w:rPr>
          <w:color w:val="000000"/>
          <w:sz w:val="28"/>
        </w:rPr>
        <w:tab/>
      </w:r>
      <w:r w:rsidR="004B2C0E" w:rsidRPr="00971953">
        <w:rPr>
          <w:color w:val="000000"/>
          <w:sz w:val="28"/>
        </w:rPr>
        <w:t xml:space="preserve"> </w:t>
      </w:r>
      <w:r w:rsidRPr="004B2C0E">
        <w:rPr>
          <w:color w:val="000000"/>
          <w:sz w:val="28"/>
        </w:rPr>
        <w:t>2 – 8 мкм,</w:t>
      </w:r>
    </w:p>
    <w:p w:rsidR="004B2C0E" w:rsidRDefault="009B17D9" w:rsidP="004B2C0E">
      <w:pPr>
        <w:spacing w:line="360" w:lineRule="auto"/>
        <w:ind w:firstLine="709"/>
        <w:jc w:val="both"/>
        <w:rPr>
          <w:color w:val="000000"/>
          <w:sz w:val="28"/>
        </w:rPr>
      </w:pPr>
      <w:r w:rsidRPr="004B2C0E">
        <w:rPr>
          <w:color w:val="000000"/>
          <w:sz w:val="28"/>
        </w:rPr>
        <w:t>Нижний варизонный слой</w:t>
      </w:r>
      <w:r w:rsidRPr="004B2C0E">
        <w:rPr>
          <w:color w:val="000000"/>
          <w:sz w:val="28"/>
        </w:rPr>
        <w:tab/>
      </w:r>
      <w:r w:rsidRPr="004B2C0E">
        <w:rPr>
          <w:color w:val="000000"/>
          <w:sz w:val="28"/>
        </w:rPr>
        <w:tab/>
        <w:t>0,5 – 1,5 мкм,</w:t>
      </w:r>
    </w:p>
    <w:p w:rsidR="004B2C0E" w:rsidRDefault="009B17D9" w:rsidP="004B2C0E">
      <w:pPr>
        <w:spacing w:line="360" w:lineRule="auto"/>
        <w:ind w:firstLine="709"/>
        <w:jc w:val="both"/>
        <w:rPr>
          <w:color w:val="000000"/>
          <w:sz w:val="28"/>
        </w:rPr>
      </w:pPr>
      <w:r w:rsidRPr="004B2C0E">
        <w:rPr>
          <w:color w:val="000000"/>
          <w:sz w:val="28"/>
        </w:rPr>
        <w:t>Рабочий слой</w:t>
      </w:r>
      <w:r w:rsidRPr="004B2C0E">
        <w:rPr>
          <w:color w:val="000000"/>
          <w:sz w:val="28"/>
        </w:rPr>
        <w:tab/>
      </w:r>
      <w:r w:rsidRPr="004B2C0E">
        <w:rPr>
          <w:color w:val="000000"/>
          <w:sz w:val="28"/>
        </w:rPr>
        <w:tab/>
      </w:r>
      <w:r w:rsidRPr="004B2C0E">
        <w:rPr>
          <w:color w:val="000000"/>
          <w:sz w:val="28"/>
        </w:rPr>
        <w:tab/>
      </w:r>
      <w:r w:rsidRPr="004B2C0E">
        <w:rPr>
          <w:color w:val="000000"/>
          <w:sz w:val="28"/>
        </w:rPr>
        <w:tab/>
        <w:t>5 – 7 мкм,</w:t>
      </w:r>
    </w:p>
    <w:p w:rsidR="009B17D9" w:rsidRPr="004B2C0E" w:rsidRDefault="009B17D9" w:rsidP="004B2C0E">
      <w:pPr>
        <w:spacing w:line="360" w:lineRule="auto"/>
        <w:ind w:firstLine="709"/>
        <w:jc w:val="both"/>
        <w:rPr>
          <w:color w:val="000000"/>
          <w:sz w:val="28"/>
        </w:rPr>
      </w:pPr>
      <w:r w:rsidRPr="004B2C0E">
        <w:rPr>
          <w:color w:val="000000"/>
          <w:sz w:val="28"/>
        </w:rPr>
        <w:t>Верхний варизонный слой</w:t>
      </w:r>
      <w:r w:rsidRPr="004B2C0E">
        <w:rPr>
          <w:color w:val="000000"/>
          <w:sz w:val="28"/>
        </w:rPr>
        <w:tab/>
      </w:r>
      <w:r w:rsidRPr="004B2C0E">
        <w:rPr>
          <w:color w:val="000000"/>
          <w:sz w:val="28"/>
        </w:rPr>
        <w:tab/>
        <w:t>0,1 – 0,5 мкм.</w:t>
      </w:r>
    </w:p>
    <w:p w:rsidR="009B17D9" w:rsidRPr="004B2C0E" w:rsidRDefault="009B17D9" w:rsidP="004B2C0E">
      <w:pPr>
        <w:spacing w:line="360" w:lineRule="auto"/>
        <w:ind w:firstLine="709"/>
        <w:jc w:val="both"/>
        <w:rPr>
          <w:color w:val="000000"/>
          <w:sz w:val="28"/>
        </w:rPr>
      </w:pPr>
      <w:r w:rsidRPr="004B2C0E">
        <w:rPr>
          <w:color w:val="000000"/>
          <w:sz w:val="28"/>
        </w:rPr>
        <w:t xml:space="preserve">Отклонение толщины слоёв по образцу не более 10% от среднего значения. Суммарная толщина ГЭС при диаметре </w:t>
      </w:r>
      <w:smartTag w:uri="urn:schemas-microsoft-com:office:smarttags" w:element="metricconverter">
        <w:smartTagPr>
          <w:attr w:name="ProductID" w:val="51 мм"/>
        </w:smartTagPr>
        <w:r w:rsidRPr="004B2C0E">
          <w:rPr>
            <w:color w:val="000000"/>
            <w:sz w:val="28"/>
          </w:rPr>
          <w:t>51 мм</w:t>
        </w:r>
      </w:smartTag>
      <w:r w:rsidRPr="004B2C0E">
        <w:rPr>
          <w:color w:val="000000"/>
          <w:sz w:val="28"/>
        </w:rPr>
        <w:t xml:space="preserve"> – </w:t>
      </w:r>
      <w:smartTag w:uri="urn:schemas-microsoft-com:office:smarttags" w:element="metricconverter">
        <w:smartTagPr>
          <w:attr w:name="ProductID" w:val="0,4 мм"/>
        </w:smartTagPr>
        <w:r w:rsidRPr="004B2C0E">
          <w:rPr>
            <w:color w:val="000000"/>
            <w:sz w:val="28"/>
          </w:rPr>
          <w:t>0,4 мм</w:t>
        </w:r>
      </w:smartTag>
      <w:r w:rsidRPr="004B2C0E">
        <w:rPr>
          <w:color w:val="000000"/>
          <w:sz w:val="28"/>
        </w:rPr>
        <w:t xml:space="preserve"> ± 10%, при диаметре </w:t>
      </w:r>
      <w:smartTag w:uri="urn:schemas-microsoft-com:office:smarttags" w:element="metricconverter">
        <w:smartTagPr>
          <w:attr w:name="ProductID" w:val="76 мм"/>
        </w:smartTagPr>
        <w:r w:rsidRPr="004B2C0E">
          <w:rPr>
            <w:color w:val="000000"/>
            <w:sz w:val="28"/>
          </w:rPr>
          <w:t>76 мм</w:t>
        </w:r>
      </w:smartTag>
      <w:r w:rsidRPr="004B2C0E">
        <w:rPr>
          <w:color w:val="000000"/>
          <w:sz w:val="28"/>
        </w:rPr>
        <w:t xml:space="preserve"> – </w:t>
      </w:r>
      <w:smartTag w:uri="urn:schemas-microsoft-com:office:smarttags" w:element="metricconverter">
        <w:smartTagPr>
          <w:attr w:name="ProductID" w:val="0,5 мм"/>
        </w:smartTagPr>
        <w:r w:rsidRPr="004B2C0E">
          <w:rPr>
            <w:color w:val="000000"/>
            <w:sz w:val="28"/>
          </w:rPr>
          <w:t>0,5 мм</w:t>
        </w:r>
      </w:smartTag>
      <w:r w:rsidRPr="004B2C0E">
        <w:rPr>
          <w:color w:val="000000"/>
          <w:sz w:val="28"/>
        </w:rPr>
        <w:t xml:space="preserve"> ± 10%.</w:t>
      </w:r>
    </w:p>
    <w:p w:rsidR="009B17D9" w:rsidRPr="004B2C0E" w:rsidRDefault="009B17D9" w:rsidP="004B2C0E">
      <w:pPr>
        <w:spacing w:line="360" w:lineRule="auto"/>
        <w:ind w:firstLine="709"/>
        <w:jc w:val="both"/>
        <w:rPr>
          <w:color w:val="000000"/>
          <w:sz w:val="28"/>
        </w:rPr>
      </w:pPr>
      <w:r w:rsidRPr="004B2C0E">
        <w:rPr>
          <w:color w:val="000000"/>
          <w:sz w:val="28"/>
        </w:rPr>
        <w:t>Важнейший параметр, характеризующий совершенство слоёв и их пригодность к разработке и выпуску фоторезисторов – время жизни неравновесных носителей заряда достигло (2 – 2,5)*10</w:t>
      </w:r>
      <w:r w:rsidRPr="004B2C0E">
        <w:rPr>
          <w:color w:val="000000"/>
          <w:sz w:val="28"/>
          <w:vertAlign w:val="superscript"/>
        </w:rPr>
        <w:t>-6</w:t>
      </w:r>
      <w:r w:rsidRPr="004B2C0E">
        <w:rPr>
          <w:color w:val="000000"/>
          <w:sz w:val="28"/>
        </w:rPr>
        <w:t xml:space="preserve"> с. Такие значения времени жизни наблюдаются в высококачественных ОМ КРТ.</w:t>
      </w:r>
    </w:p>
    <w:p w:rsidR="009B17D9" w:rsidRPr="004B2C0E" w:rsidRDefault="009B17D9" w:rsidP="004B2C0E">
      <w:pPr>
        <w:pStyle w:val="3"/>
        <w:keepNext w:val="0"/>
        <w:spacing w:before="0" w:after="0" w:line="360" w:lineRule="auto"/>
        <w:ind w:firstLine="709"/>
        <w:jc w:val="both"/>
        <w:rPr>
          <w:rFonts w:ascii="Times New Roman" w:hAnsi="Times New Roman" w:cs="Times New Roman"/>
          <w:color w:val="000000"/>
          <w:sz w:val="28"/>
        </w:rPr>
      </w:pPr>
      <w:bookmarkStart w:id="41" w:name="_Toc233723434"/>
      <w:r w:rsidRPr="004B2C0E">
        <w:rPr>
          <w:rFonts w:ascii="Times New Roman" w:hAnsi="Times New Roman" w:cs="Times New Roman"/>
          <w:color w:val="000000"/>
          <w:sz w:val="28"/>
        </w:rPr>
        <w:t>Фоточувствительный элемент на основе гетероэпитаксиальной структуры КРТ.</w:t>
      </w:r>
      <w:bookmarkEnd w:id="41"/>
    </w:p>
    <w:p w:rsidR="009B17D9" w:rsidRPr="004B2C0E" w:rsidRDefault="009B17D9" w:rsidP="004B2C0E">
      <w:pPr>
        <w:spacing w:line="360" w:lineRule="auto"/>
        <w:ind w:firstLine="709"/>
        <w:jc w:val="both"/>
        <w:rPr>
          <w:color w:val="000000"/>
          <w:sz w:val="28"/>
        </w:rPr>
      </w:pPr>
      <w:r w:rsidRPr="004B2C0E">
        <w:rPr>
          <w:color w:val="000000"/>
          <w:sz w:val="28"/>
        </w:rPr>
        <w:t>Появление новых эпитаксиальных методов получения тонких слоёв КРТ позволило изменить конструкцию фоточувствительного элемента, упростить технологию изготовления фоторезисторов из эпитаксиальных структур и существенно улучшить характеристики, в том числе вольтовую чувствительность. Жидкофазная эпитаксия, при которой в процессе выращивания слоя КРТ заданного состава происходит неоднородный подтрав подложки, а на поверхности эпитаксиального слоя КРТ образуется рельеф, также пригодна для изготовления фоторезисторов радикальном изменении технологии. Подтрав приводит к разнотолщинности слоя КРТ и разбросу сопротивления фоточувствительных площадок, что ухудшает однородность фотоэлектрических характеристик и качества фотоприёмника. Рельеф поверхности при ЖФЭ вынуждает вводить дополнительную химико-механическую обработку поверхности, приводящую к ухудшению плоскости слоя КРТ и снижению выхода годных.</w:t>
      </w:r>
    </w:p>
    <w:p w:rsidR="00971953" w:rsidRDefault="009B17D9" w:rsidP="004B2C0E">
      <w:pPr>
        <w:spacing w:line="360" w:lineRule="auto"/>
        <w:ind w:firstLine="709"/>
        <w:jc w:val="both"/>
        <w:rPr>
          <w:color w:val="000000"/>
          <w:sz w:val="28"/>
        </w:rPr>
      </w:pPr>
      <w:r w:rsidRPr="004B2C0E">
        <w:rPr>
          <w:color w:val="000000"/>
          <w:sz w:val="28"/>
        </w:rPr>
        <w:t>Развитие молекулярно-лучевой эпитаксии позволило получить слои КРТ с зеркальной поверхностью оптимальной толщины. Сложные гетероэпитаксиальные структуры (ГЭС) материала КРТ, полученные методом молекулярно лучевой эпитаксии позволили создать новую конструкцию фоточувствительного элемента фоторезистора.</w:t>
      </w:r>
    </w:p>
    <w:p w:rsidR="009B17D9" w:rsidRPr="004B2C0E" w:rsidRDefault="00971953" w:rsidP="004B2C0E">
      <w:pPr>
        <w:spacing w:line="360" w:lineRule="auto"/>
        <w:ind w:firstLine="709"/>
        <w:jc w:val="both"/>
        <w:rPr>
          <w:b/>
          <w:color w:val="000000"/>
          <w:sz w:val="28"/>
        </w:rPr>
      </w:pPr>
      <w:r>
        <w:rPr>
          <w:color w:val="000000"/>
          <w:sz w:val="28"/>
        </w:rPr>
        <w:br w:type="page"/>
      </w:r>
      <w:r w:rsidR="004B4D8D">
        <w:rPr>
          <w:b/>
          <w:noProof/>
          <w:color w:val="000000"/>
          <w:sz w:val="28"/>
        </w:rPr>
        <w:pict>
          <v:shape id="Рисунок 115" o:spid="_x0000_i1061" type="#_x0000_t75" alt="рис3" style="width:345.75pt;height:219pt;visibility:visible">
            <v:imagedata r:id="rId35" o:title=""/>
          </v:shape>
        </w:pict>
      </w:r>
    </w:p>
    <w:p w:rsidR="009B17D9" w:rsidRPr="004B2C0E" w:rsidRDefault="009B17D9" w:rsidP="004B2C0E">
      <w:pPr>
        <w:spacing w:line="360" w:lineRule="auto"/>
        <w:ind w:firstLine="709"/>
        <w:jc w:val="both"/>
        <w:rPr>
          <w:color w:val="000000"/>
          <w:sz w:val="28"/>
          <w:szCs w:val="20"/>
        </w:rPr>
      </w:pPr>
      <w:r w:rsidRPr="004B2C0E">
        <w:rPr>
          <w:color w:val="000000"/>
          <w:sz w:val="28"/>
          <w:szCs w:val="20"/>
        </w:rPr>
        <w:t xml:space="preserve">Рис. </w:t>
      </w:r>
      <w:r w:rsidR="000B5B2F" w:rsidRPr="004B2C0E">
        <w:rPr>
          <w:color w:val="000000"/>
          <w:sz w:val="28"/>
          <w:szCs w:val="20"/>
        </w:rPr>
        <w:t>1</w:t>
      </w:r>
      <w:r w:rsidRPr="004B2C0E">
        <w:rPr>
          <w:color w:val="000000"/>
          <w:sz w:val="28"/>
          <w:szCs w:val="20"/>
        </w:rPr>
        <w:t>5 ФЧЭ на основе ГЭС КРТ.</w:t>
      </w:r>
    </w:p>
    <w:p w:rsidR="009B17D9" w:rsidRPr="009A16E3" w:rsidRDefault="009B17D9" w:rsidP="004B2C0E">
      <w:pPr>
        <w:spacing w:line="360" w:lineRule="auto"/>
        <w:ind w:firstLine="709"/>
        <w:jc w:val="both"/>
        <w:rPr>
          <w:color w:val="000000"/>
          <w:sz w:val="28"/>
          <w:szCs w:val="20"/>
        </w:rPr>
      </w:pPr>
      <w:r w:rsidRPr="004B2C0E">
        <w:rPr>
          <w:color w:val="000000"/>
          <w:sz w:val="28"/>
          <w:szCs w:val="20"/>
        </w:rPr>
        <w:t xml:space="preserve">1 – подложка контактного растра, 2 – подслой хрома, 3 – контактная дорожка </w:t>
      </w:r>
      <w:r w:rsidRPr="004B2C0E">
        <w:rPr>
          <w:color w:val="000000"/>
          <w:sz w:val="28"/>
          <w:szCs w:val="20"/>
          <w:lang w:val="en-US"/>
        </w:rPr>
        <w:t>Au</w:t>
      </w:r>
      <w:r w:rsidRPr="004B2C0E">
        <w:rPr>
          <w:color w:val="000000"/>
          <w:sz w:val="28"/>
          <w:szCs w:val="20"/>
        </w:rPr>
        <w:t xml:space="preserve">, 4 – клей, 5 – подложка </w:t>
      </w:r>
      <w:r w:rsidRPr="004B2C0E">
        <w:rPr>
          <w:color w:val="000000"/>
          <w:sz w:val="28"/>
          <w:szCs w:val="20"/>
          <w:lang w:val="en-US"/>
        </w:rPr>
        <w:t>GaAs</w:t>
      </w:r>
      <w:r w:rsidRPr="004B2C0E">
        <w:rPr>
          <w:color w:val="000000"/>
          <w:sz w:val="28"/>
          <w:szCs w:val="20"/>
        </w:rPr>
        <w:t xml:space="preserve">, 6 – буферный слой </w:t>
      </w:r>
      <w:r w:rsidRPr="004B2C0E">
        <w:rPr>
          <w:color w:val="000000"/>
          <w:sz w:val="28"/>
          <w:szCs w:val="20"/>
          <w:lang w:val="en-US"/>
        </w:rPr>
        <w:t>CgZnTe</w:t>
      </w:r>
      <w:r w:rsidRPr="004B2C0E">
        <w:rPr>
          <w:color w:val="000000"/>
          <w:sz w:val="28"/>
          <w:szCs w:val="20"/>
        </w:rPr>
        <w:t xml:space="preserve">, 7 – варизонный слой </w:t>
      </w:r>
      <w:r w:rsidRPr="004B2C0E">
        <w:rPr>
          <w:color w:val="000000"/>
          <w:sz w:val="28"/>
          <w:szCs w:val="20"/>
          <w:lang w:val="en-US"/>
        </w:rPr>
        <w:t>Cd</w:t>
      </w:r>
      <w:r w:rsidRPr="004B2C0E">
        <w:rPr>
          <w:color w:val="000000"/>
          <w:sz w:val="28"/>
          <w:szCs w:val="20"/>
          <w:vertAlign w:val="subscript"/>
          <w:lang w:val="en-US"/>
        </w:rPr>
        <w:t>x</w:t>
      </w:r>
      <w:r w:rsidRPr="004B2C0E">
        <w:rPr>
          <w:color w:val="000000"/>
          <w:sz w:val="28"/>
          <w:szCs w:val="20"/>
          <w:lang w:val="en-US"/>
        </w:rPr>
        <w:t>Hg</w:t>
      </w:r>
      <w:r w:rsidRPr="004B2C0E">
        <w:rPr>
          <w:color w:val="000000"/>
          <w:sz w:val="28"/>
          <w:szCs w:val="20"/>
          <w:vertAlign w:val="subscript"/>
        </w:rPr>
        <w:t>1-</w:t>
      </w:r>
      <w:r w:rsidRPr="004B2C0E">
        <w:rPr>
          <w:color w:val="000000"/>
          <w:sz w:val="28"/>
          <w:szCs w:val="20"/>
          <w:vertAlign w:val="subscript"/>
          <w:lang w:val="en-US"/>
        </w:rPr>
        <w:t>x</w:t>
      </w:r>
      <w:r w:rsidRPr="004B2C0E">
        <w:rPr>
          <w:color w:val="000000"/>
          <w:sz w:val="28"/>
          <w:szCs w:val="20"/>
          <w:lang w:val="en-US"/>
        </w:rPr>
        <w:t>Te</w:t>
      </w:r>
      <w:r w:rsidRPr="004B2C0E">
        <w:rPr>
          <w:color w:val="000000"/>
          <w:sz w:val="28"/>
          <w:szCs w:val="20"/>
        </w:rPr>
        <w:t xml:space="preserve">, 8 – токоподвод </w:t>
      </w:r>
      <w:r w:rsidRPr="004B2C0E">
        <w:rPr>
          <w:color w:val="000000"/>
          <w:sz w:val="28"/>
          <w:szCs w:val="20"/>
          <w:lang w:val="en-US"/>
        </w:rPr>
        <w:t>Au</w:t>
      </w:r>
      <w:r w:rsidRPr="004B2C0E">
        <w:rPr>
          <w:color w:val="000000"/>
          <w:sz w:val="28"/>
          <w:szCs w:val="20"/>
        </w:rPr>
        <w:t xml:space="preserve">, 9 – рабочий слой </w:t>
      </w:r>
      <w:r w:rsidRPr="004B2C0E">
        <w:rPr>
          <w:color w:val="000000"/>
          <w:sz w:val="28"/>
          <w:szCs w:val="20"/>
          <w:lang w:val="en-US"/>
        </w:rPr>
        <w:t>Cg</w:t>
      </w:r>
      <w:r w:rsidRPr="004B2C0E">
        <w:rPr>
          <w:color w:val="000000"/>
          <w:sz w:val="28"/>
          <w:szCs w:val="20"/>
          <w:vertAlign w:val="subscript"/>
        </w:rPr>
        <w:t>0,2</w:t>
      </w:r>
      <w:r w:rsidRPr="004B2C0E">
        <w:rPr>
          <w:color w:val="000000"/>
          <w:sz w:val="28"/>
          <w:szCs w:val="20"/>
          <w:lang w:val="en-US"/>
        </w:rPr>
        <w:t>Hg</w:t>
      </w:r>
      <w:r w:rsidRPr="004B2C0E">
        <w:rPr>
          <w:color w:val="000000"/>
          <w:sz w:val="28"/>
          <w:szCs w:val="20"/>
          <w:vertAlign w:val="subscript"/>
        </w:rPr>
        <w:t>0,8</w:t>
      </w:r>
      <w:r w:rsidRPr="004B2C0E">
        <w:rPr>
          <w:color w:val="000000"/>
          <w:sz w:val="28"/>
          <w:szCs w:val="20"/>
          <w:lang w:val="en-US"/>
        </w:rPr>
        <w:t>Te</w:t>
      </w:r>
      <w:r w:rsidRPr="004B2C0E">
        <w:rPr>
          <w:color w:val="000000"/>
          <w:sz w:val="28"/>
          <w:szCs w:val="20"/>
        </w:rPr>
        <w:t xml:space="preserve">, 10 – припой </w:t>
      </w:r>
      <w:r w:rsidRPr="004B2C0E">
        <w:rPr>
          <w:color w:val="000000"/>
          <w:sz w:val="28"/>
          <w:szCs w:val="20"/>
          <w:lang w:val="en-US"/>
        </w:rPr>
        <w:t>InAu</w:t>
      </w:r>
      <w:r w:rsidRPr="004B2C0E">
        <w:rPr>
          <w:color w:val="000000"/>
          <w:sz w:val="28"/>
          <w:szCs w:val="20"/>
        </w:rPr>
        <w:t xml:space="preserve">, 11 – варизонный слой </w:t>
      </w:r>
      <w:r w:rsidRPr="004B2C0E">
        <w:rPr>
          <w:color w:val="000000"/>
          <w:sz w:val="28"/>
          <w:szCs w:val="20"/>
          <w:lang w:val="en-US"/>
        </w:rPr>
        <w:t>Cd</w:t>
      </w:r>
      <w:r w:rsidRPr="004B2C0E">
        <w:rPr>
          <w:color w:val="000000"/>
          <w:sz w:val="28"/>
          <w:szCs w:val="20"/>
          <w:vertAlign w:val="subscript"/>
          <w:lang w:val="en-US"/>
        </w:rPr>
        <w:t>x</w:t>
      </w:r>
      <w:r w:rsidRPr="004B2C0E">
        <w:rPr>
          <w:color w:val="000000"/>
          <w:sz w:val="28"/>
          <w:szCs w:val="20"/>
          <w:lang w:val="en-US"/>
        </w:rPr>
        <w:t>Hg</w:t>
      </w:r>
      <w:r w:rsidRPr="004B2C0E">
        <w:rPr>
          <w:color w:val="000000"/>
          <w:sz w:val="28"/>
          <w:szCs w:val="20"/>
          <w:vertAlign w:val="subscript"/>
        </w:rPr>
        <w:t>1-</w:t>
      </w:r>
      <w:r w:rsidRPr="004B2C0E">
        <w:rPr>
          <w:color w:val="000000"/>
          <w:sz w:val="28"/>
          <w:szCs w:val="20"/>
          <w:vertAlign w:val="subscript"/>
          <w:lang w:val="en-US"/>
        </w:rPr>
        <w:t>x</w:t>
      </w:r>
      <w:r w:rsidRPr="004B2C0E">
        <w:rPr>
          <w:color w:val="000000"/>
          <w:sz w:val="28"/>
          <w:szCs w:val="20"/>
          <w:lang w:val="en-US"/>
        </w:rPr>
        <w:t>Te</w:t>
      </w:r>
      <w:r w:rsidRPr="004B2C0E">
        <w:rPr>
          <w:color w:val="000000"/>
          <w:sz w:val="28"/>
          <w:szCs w:val="20"/>
        </w:rPr>
        <w:t xml:space="preserve">, 12 – слой </w:t>
      </w:r>
      <w:r w:rsidRPr="004B2C0E">
        <w:rPr>
          <w:color w:val="000000"/>
          <w:sz w:val="28"/>
          <w:szCs w:val="20"/>
          <w:lang w:val="en-US"/>
        </w:rPr>
        <w:t>CdTe</w:t>
      </w:r>
      <w:r w:rsidRPr="004B2C0E">
        <w:rPr>
          <w:color w:val="000000"/>
          <w:sz w:val="28"/>
          <w:szCs w:val="20"/>
        </w:rPr>
        <w:t xml:space="preserve">, 13 – слой </w:t>
      </w:r>
      <w:r w:rsidRPr="004B2C0E">
        <w:rPr>
          <w:color w:val="000000"/>
          <w:sz w:val="28"/>
          <w:szCs w:val="20"/>
          <w:lang w:val="en-US"/>
        </w:rPr>
        <w:t>ZnSe</w:t>
      </w:r>
      <w:r w:rsidRPr="004B2C0E">
        <w:rPr>
          <w:color w:val="000000"/>
          <w:sz w:val="28"/>
          <w:szCs w:val="20"/>
        </w:rPr>
        <w:t xml:space="preserve">, 14 – слой </w:t>
      </w:r>
      <w:r w:rsidRPr="004B2C0E">
        <w:rPr>
          <w:color w:val="000000"/>
          <w:sz w:val="28"/>
          <w:szCs w:val="20"/>
          <w:lang w:val="en-US"/>
        </w:rPr>
        <w:t>YtSc</w:t>
      </w:r>
      <w:r w:rsidRPr="004B2C0E">
        <w:rPr>
          <w:color w:val="000000"/>
          <w:sz w:val="28"/>
          <w:szCs w:val="20"/>
        </w:rPr>
        <w:t xml:space="preserve">, 15 – слой </w:t>
      </w:r>
      <w:r w:rsidRPr="004B2C0E">
        <w:rPr>
          <w:color w:val="000000"/>
          <w:sz w:val="28"/>
          <w:szCs w:val="20"/>
          <w:lang w:val="en-US"/>
        </w:rPr>
        <w:t>n</w:t>
      </w:r>
      <w:r w:rsidRPr="004B2C0E">
        <w:rPr>
          <w:color w:val="000000"/>
          <w:sz w:val="28"/>
          <w:szCs w:val="20"/>
          <w:vertAlign w:val="superscript"/>
        </w:rPr>
        <w:t>+</w:t>
      </w:r>
      <w:r w:rsidRPr="004B2C0E">
        <w:rPr>
          <w:color w:val="000000"/>
          <w:sz w:val="28"/>
          <w:szCs w:val="20"/>
        </w:rPr>
        <w:t>.</w:t>
      </w:r>
    </w:p>
    <w:p w:rsidR="006931F4" w:rsidRPr="009A16E3" w:rsidRDefault="006931F4" w:rsidP="004B2C0E">
      <w:pPr>
        <w:spacing w:line="360" w:lineRule="auto"/>
        <w:ind w:firstLine="709"/>
        <w:jc w:val="both"/>
        <w:rPr>
          <w:color w:val="000000"/>
          <w:sz w:val="28"/>
          <w:szCs w:val="20"/>
        </w:rPr>
      </w:pPr>
    </w:p>
    <w:p w:rsidR="009B17D9" w:rsidRPr="004B2C0E" w:rsidRDefault="009B17D9" w:rsidP="004B2C0E">
      <w:pPr>
        <w:pStyle w:val="3"/>
        <w:keepNext w:val="0"/>
        <w:spacing w:before="0" w:after="0" w:line="360" w:lineRule="auto"/>
        <w:ind w:firstLine="709"/>
        <w:jc w:val="both"/>
        <w:rPr>
          <w:rFonts w:ascii="Times New Roman" w:hAnsi="Times New Roman" w:cs="Times New Roman"/>
          <w:color w:val="000000"/>
          <w:sz w:val="28"/>
        </w:rPr>
      </w:pPr>
      <w:bookmarkStart w:id="42" w:name="_Toc233723435"/>
      <w:r w:rsidRPr="004B2C0E">
        <w:rPr>
          <w:rFonts w:ascii="Times New Roman" w:hAnsi="Times New Roman" w:cs="Times New Roman"/>
          <w:color w:val="000000"/>
          <w:sz w:val="28"/>
        </w:rPr>
        <w:t>Особенности фоторезистора на основе ГЭС КРТ с варизонными слоями, полученными методом молекулярно-лучевой эпитаксии.</w:t>
      </w:r>
      <w:bookmarkEnd w:id="42"/>
    </w:p>
    <w:p w:rsidR="009B17D9" w:rsidRPr="004B2C0E" w:rsidRDefault="009B17D9" w:rsidP="004B2C0E">
      <w:pPr>
        <w:spacing w:line="360" w:lineRule="auto"/>
        <w:ind w:firstLine="709"/>
        <w:jc w:val="both"/>
        <w:rPr>
          <w:color w:val="000000"/>
          <w:sz w:val="28"/>
        </w:rPr>
      </w:pPr>
      <w:r w:rsidRPr="004B2C0E">
        <w:rPr>
          <w:color w:val="000000"/>
          <w:sz w:val="28"/>
        </w:rPr>
        <w:t>Преимущества данной конструкции ФЧЭ состоят:</w:t>
      </w:r>
    </w:p>
    <w:p w:rsidR="009B17D9" w:rsidRPr="004B2C0E" w:rsidRDefault="004B2C0E" w:rsidP="004B2C0E">
      <w:pPr>
        <w:spacing w:line="360" w:lineRule="auto"/>
        <w:ind w:firstLine="709"/>
        <w:jc w:val="both"/>
        <w:rPr>
          <w:color w:val="000000"/>
          <w:sz w:val="28"/>
        </w:rPr>
      </w:pPr>
      <w:r>
        <w:rPr>
          <w:color w:val="000000"/>
          <w:sz w:val="28"/>
        </w:rPr>
        <w:t>– </w:t>
      </w:r>
      <w:r w:rsidR="009B17D9" w:rsidRPr="004B2C0E">
        <w:rPr>
          <w:color w:val="000000"/>
          <w:sz w:val="28"/>
        </w:rPr>
        <w:t>в возможности увеличения вольтовой чувствительности в 3 – 4 раза за счёт уменьшения толщины рабочего слоя до ≈ 5 мкм вместо 15 – 20 мкм в конструкции ФЧЭ с запирающими контактами и соответствующего увеличения темнового сопротивления;</w:t>
      </w:r>
    </w:p>
    <w:p w:rsidR="009B17D9" w:rsidRPr="004B2C0E" w:rsidRDefault="004B2C0E" w:rsidP="004B2C0E">
      <w:pPr>
        <w:spacing w:line="360" w:lineRule="auto"/>
        <w:ind w:firstLine="709"/>
        <w:jc w:val="both"/>
        <w:rPr>
          <w:color w:val="000000"/>
          <w:sz w:val="28"/>
        </w:rPr>
      </w:pPr>
      <w:r>
        <w:rPr>
          <w:color w:val="000000"/>
          <w:sz w:val="28"/>
        </w:rPr>
        <w:t>– </w:t>
      </w:r>
      <w:r w:rsidR="009B17D9" w:rsidRPr="004B2C0E">
        <w:rPr>
          <w:color w:val="000000"/>
          <w:sz w:val="28"/>
        </w:rPr>
        <w:t>в практически полном подавлении поверхностной рекомбинации за счёт встроенного электрического поля варизонной структуры:</w:t>
      </w:r>
    </w:p>
    <w:p w:rsidR="009B17D9" w:rsidRPr="004B2C0E" w:rsidRDefault="009B17D9" w:rsidP="004B2C0E">
      <w:pPr>
        <w:spacing w:line="360" w:lineRule="auto"/>
        <w:ind w:firstLine="709"/>
        <w:jc w:val="both"/>
        <w:rPr>
          <w:color w:val="000000"/>
          <w:sz w:val="28"/>
        </w:rPr>
      </w:pPr>
      <w:r w:rsidRPr="004B2C0E">
        <w:rPr>
          <w:b/>
          <w:color w:val="000000"/>
          <w:sz w:val="28"/>
          <w:lang w:val="en-US"/>
        </w:rPr>
        <w:t>E</w:t>
      </w:r>
      <w:r w:rsidRPr="004B2C0E">
        <w:rPr>
          <w:b/>
          <w:color w:val="000000"/>
          <w:sz w:val="28"/>
        </w:rPr>
        <w:t xml:space="preserve"> = (1/</w:t>
      </w:r>
      <w:r w:rsidRPr="004B2C0E">
        <w:rPr>
          <w:b/>
          <w:color w:val="000000"/>
          <w:sz w:val="28"/>
          <w:lang w:val="en-US"/>
        </w:rPr>
        <w:t>e</w:t>
      </w:r>
      <w:r w:rsidRPr="004B2C0E">
        <w:rPr>
          <w:b/>
          <w:color w:val="000000"/>
          <w:sz w:val="28"/>
        </w:rPr>
        <w:t>)*(</w:t>
      </w:r>
      <w:r w:rsidRPr="004B2C0E">
        <w:rPr>
          <w:b/>
          <w:color w:val="000000"/>
          <w:sz w:val="28"/>
          <w:lang w:val="en-US"/>
        </w:rPr>
        <w:t>dE</w:t>
      </w:r>
      <w:r w:rsidRPr="004B2C0E">
        <w:rPr>
          <w:b/>
          <w:color w:val="000000"/>
          <w:sz w:val="28"/>
          <w:vertAlign w:val="subscript"/>
          <w:lang w:val="en-US"/>
        </w:rPr>
        <w:t>ν</w:t>
      </w:r>
      <w:r w:rsidRPr="004B2C0E">
        <w:rPr>
          <w:b/>
          <w:color w:val="000000"/>
          <w:sz w:val="28"/>
        </w:rPr>
        <w:t>/</w:t>
      </w:r>
      <w:r w:rsidRPr="004B2C0E">
        <w:rPr>
          <w:b/>
          <w:color w:val="000000"/>
          <w:sz w:val="28"/>
          <w:lang w:val="en-US"/>
        </w:rPr>
        <w:t>dx</w:t>
      </w:r>
      <w:r w:rsidRPr="004B2C0E">
        <w:rPr>
          <w:b/>
          <w:color w:val="000000"/>
          <w:sz w:val="28"/>
        </w:rPr>
        <w:t>),</w:t>
      </w:r>
    </w:p>
    <w:p w:rsidR="009B17D9" w:rsidRPr="004B2C0E" w:rsidRDefault="009B17D9" w:rsidP="004B2C0E">
      <w:pPr>
        <w:spacing w:line="360" w:lineRule="auto"/>
        <w:ind w:firstLine="709"/>
        <w:jc w:val="both"/>
        <w:rPr>
          <w:color w:val="000000"/>
          <w:sz w:val="28"/>
        </w:rPr>
      </w:pPr>
      <w:r w:rsidRPr="004B2C0E">
        <w:rPr>
          <w:color w:val="000000"/>
          <w:sz w:val="28"/>
        </w:rPr>
        <w:t>препятствующего диффузии неравновесных носителей к поверхности ФЧЭ.</w:t>
      </w:r>
    </w:p>
    <w:p w:rsidR="009B17D9" w:rsidRPr="004B2C0E" w:rsidRDefault="009B17D9" w:rsidP="004B2C0E">
      <w:pPr>
        <w:spacing w:line="360" w:lineRule="auto"/>
        <w:ind w:firstLine="709"/>
        <w:jc w:val="both"/>
        <w:rPr>
          <w:color w:val="000000"/>
          <w:sz w:val="28"/>
        </w:rPr>
      </w:pPr>
      <w:r w:rsidRPr="004B2C0E">
        <w:rPr>
          <w:color w:val="000000"/>
          <w:sz w:val="28"/>
        </w:rPr>
        <w:t xml:space="preserve">Значение градиента состава варизонных слоёв определяются из соотношения скорости диффузии носителей заряда к поверхности и скорости дрейфа носителей в электрическом поле смещения, </w:t>
      </w:r>
      <w:r w:rsidRPr="004B2C0E">
        <w:rPr>
          <w:color w:val="000000"/>
          <w:sz w:val="28"/>
          <w:lang w:val="en-US"/>
        </w:rPr>
        <w:t>V</w:t>
      </w:r>
      <w:r w:rsidRPr="004B2C0E">
        <w:rPr>
          <w:color w:val="000000"/>
          <w:sz w:val="28"/>
          <w:vertAlign w:val="subscript"/>
        </w:rPr>
        <w:t>диф.</w:t>
      </w:r>
      <w:r w:rsidRPr="004B2C0E">
        <w:rPr>
          <w:color w:val="000000"/>
          <w:sz w:val="28"/>
        </w:rPr>
        <w:t xml:space="preserve">&lt;&lt; </w:t>
      </w:r>
      <w:r w:rsidRPr="004B2C0E">
        <w:rPr>
          <w:color w:val="000000"/>
          <w:sz w:val="28"/>
          <w:lang w:val="en-US"/>
        </w:rPr>
        <w:t>V</w:t>
      </w:r>
      <w:r w:rsidRPr="004B2C0E">
        <w:rPr>
          <w:color w:val="000000"/>
          <w:sz w:val="28"/>
          <w:vertAlign w:val="subscript"/>
        </w:rPr>
        <w:t>др.</w:t>
      </w:r>
      <w:r w:rsidRPr="004B2C0E">
        <w:rPr>
          <w:color w:val="000000"/>
          <w:sz w:val="28"/>
        </w:rPr>
        <w:t xml:space="preserve">, где </w:t>
      </w:r>
      <w:r w:rsidRPr="004B2C0E">
        <w:rPr>
          <w:b/>
          <w:color w:val="000000"/>
          <w:sz w:val="28"/>
          <w:lang w:val="en-US"/>
        </w:rPr>
        <w:t>V</w:t>
      </w:r>
      <w:r w:rsidRPr="004B2C0E">
        <w:rPr>
          <w:b/>
          <w:color w:val="000000"/>
          <w:sz w:val="28"/>
          <w:vertAlign w:val="subscript"/>
        </w:rPr>
        <w:t xml:space="preserve">диф. </w:t>
      </w:r>
      <w:r w:rsidRPr="004B2C0E">
        <w:rPr>
          <w:b/>
          <w:color w:val="000000"/>
          <w:sz w:val="28"/>
          <w:vertAlign w:val="subscript"/>
          <w:lang w:val="en-US"/>
        </w:rPr>
        <w:t>i</w:t>
      </w:r>
      <w:r w:rsidRPr="004B2C0E">
        <w:rPr>
          <w:b/>
          <w:color w:val="000000"/>
          <w:sz w:val="28"/>
        </w:rPr>
        <w:t xml:space="preserve"> = </w:t>
      </w:r>
      <w:r w:rsidRPr="004B2C0E">
        <w:rPr>
          <w:b/>
          <w:color w:val="000000"/>
          <w:sz w:val="28"/>
          <w:lang w:val="en-US"/>
        </w:rPr>
        <w:t>D</w:t>
      </w:r>
      <w:r w:rsidRPr="004B2C0E">
        <w:rPr>
          <w:b/>
          <w:color w:val="000000"/>
          <w:sz w:val="28"/>
          <w:vertAlign w:val="subscript"/>
          <w:lang w:val="en-US"/>
        </w:rPr>
        <w:t>p</w:t>
      </w:r>
      <w:r w:rsidRPr="004B2C0E">
        <w:rPr>
          <w:b/>
          <w:color w:val="000000"/>
          <w:sz w:val="28"/>
        </w:rPr>
        <w:t>/</w:t>
      </w:r>
      <w:r w:rsidRPr="004B2C0E">
        <w:rPr>
          <w:b/>
          <w:color w:val="000000"/>
          <w:sz w:val="28"/>
          <w:lang w:val="en-US"/>
        </w:rPr>
        <w:t>b</w:t>
      </w:r>
      <w:r w:rsidRPr="004B2C0E">
        <w:rPr>
          <w:b/>
          <w:color w:val="000000"/>
          <w:sz w:val="28"/>
          <w:vertAlign w:val="subscript"/>
          <w:lang w:val="en-US"/>
        </w:rPr>
        <w:t>i</w:t>
      </w:r>
      <w:r w:rsidRPr="004B2C0E">
        <w:rPr>
          <w:color w:val="000000"/>
          <w:sz w:val="28"/>
        </w:rPr>
        <w:t xml:space="preserve"> (</w:t>
      </w:r>
      <w:r w:rsidRPr="004B2C0E">
        <w:rPr>
          <w:color w:val="000000"/>
          <w:sz w:val="28"/>
          <w:lang w:val="en-US"/>
        </w:rPr>
        <w:t>D</w:t>
      </w:r>
      <w:r w:rsidRPr="004B2C0E">
        <w:rPr>
          <w:color w:val="000000"/>
          <w:sz w:val="28"/>
          <w:vertAlign w:val="subscript"/>
          <w:lang w:val="en-US"/>
        </w:rPr>
        <w:t>p</w:t>
      </w:r>
      <w:r w:rsidRPr="004B2C0E">
        <w:rPr>
          <w:color w:val="000000"/>
          <w:sz w:val="28"/>
        </w:rPr>
        <w:t xml:space="preserve"> – коэффициент диффузии дырок в варизонных нижнем и верхнем слое, а </w:t>
      </w:r>
      <w:r w:rsidRPr="004B2C0E">
        <w:rPr>
          <w:color w:val="000000"/>
          <w:sz w:val="28"/>
          <w:lang w:val="en-US"/>
        </w:rPr>
        <w:t>b</w:t>
      </w:r>
      <w:r w:rsidRPr="004B2C0E">
        <w:rPr>
          <w:color w:val="000000"/>
          <w:sz w:val="28"/>
          <w:vertAlign w:val="subscript"/>
          <w:lang w:val="en-US"/>
        </w:rPr>
        <w:t>i</w:t>
      </w:r>
      <w:r w:rsidRPr="004B2C0E">
        <w:rPr>
          <w:color w:val="000000"/>
          <w:sz w:val="28"/>
        </w:rPr>
        <w:t xml:space="preserve"> – толщина </w:t>
      </w:r>
      <w:r w:rsidRPr="004B2C0E">
        <w:rPr>
          <w:color w:val="000000"/>
          <w:sz w:val="28"/>
          <w:lang w:val="en-US"/>
        </w:rPr>
        <w:t>i</w:t>
      </w:r>
      <w:r w:rsidR="004B2C0E">
        <w:rPr>
          <w:color w:val="000000"/>
          <w:sz w:val="28"/>
        </w:rPr>
        <w:t>-</w:t>
      </w:r>
      <w:r w:rsidR="004B2C0E" w:rsidRPr="004B2C0E">
        <w:rPr>
          <w:color w:val="000000"/>
          <w:sz w:val="28"/>
        </w:rPr>
        <w:t>г</w:t>
      </w:r>
      <w:r w:rsidRPr="004B2C0E">
        <w:rPr>
          <w:color w:val="000000"/>
          <w:sz w:val="28"/>
        </w:rPr>
        <w:t xml:space="preserve">о варизонного слоя), </w:t>
      </w:r>
      <w:r w:rsidRPr="004B2C0E">
        <w:rPr>
          <w:b/>
          <w:color w:val="000000"/>
          <w:sz w:val="28"/>
          <w:lang w:val="en-US"/>
        </w:rPr>
        <w:t>V</w:t>
      </w:r>
      <w:r w:rsidRPr="004B2C0E">
        <w:rPr>
          <w:b/>
          <w:color w:val="000000"/>
          <w:sz w:val="28"/>
          <w:vertAlign w:val="subscript"/>
        </w:rPr>
        <w:t>др.</w:t>
      </w:r>
      <w:r w:rsidRPr="004B2C0E">
        <w:rPr>
          <w:b/>
          <w:color w:val="000000"/>
          <w:sz w:val="28"/>
        </w:rPr>
        <w:t xml:space="preserve"> = μ</w:t>
      </w:r>
      <w:r w:rsidRPr="004B2C0E">
        <w:rPr>
          <w:b/>
          <w:color w:val="000000"/>
          <w:sz w:val="28"/>
          <w:vertAlign w:val="subscript"/>
          <w:lang w:val="en-US"/>
        </w:rPr>
        <w:t>p</w:t>
      </w:r>
      <w:r w:rsidRPr="004B2C0E">
        <w:rPr>
          <w:b/>
          <w:color w:val="000000"/>
          <w:sz w:val="28"/>
        </w:rPr>
        <w:t>(1/</w:t>
      </w:r>
      <w:r w:rsidRPr="004B2C0E">
        <w:rPr>
          <w:b/>
          <w:color w:val="000000"/>
          <w:sz w:val="28"/>
          <w:lang w:val="en-US"/>
        </w:rPr>
        <w:t>e</w:t>
      </w:r>
      <w:r w:rsidRPr="004B2C0E">
        <w:rPr>
          <w:b/>
          <w:color w:val="000000"/>
          <w:sz w:val="28"/>
        </w:rPr>
        <w:t>)*(</w:t>
      </w:r>
      <w:r w:rsidRPr="004B2C0E">
        <w:rPr>
          <w:b/>
          <w:color w:val="000000"/>
          <w:sz w:val="28"/>
          <w:lang w:val="en-US"/>
        </w:rPr>
        <w:t>dE</w:t>
      </w:r>
      <w:r w:rsidRPr="004B2C0E">
        <w:rPr>
          <w:b/>
          <w:color w:val="000000"/>
          <w:sz w:val="28"/>
          <w:vertAlign w:val="subscript"/>
          <w:lang w:val="en-US"/>
        </w:rPr>
        <w:t>ν</w:t>
      </w:r>
      <w:r w:rsidRPr="004B2C0E">
        <w:rPr>
          <w:b/>
          <w:color w:val="000000"/>
          <w:sz w:val="28"/>
        </w:rPr>
        <w:t>/</w:t>
      </w:r>
      <w:r w:rsidRPr="004B2C0E">
        <w:rPr>
          <w:b/>
          <w:color w:val="000000"/>
          <w:sz w:val="28"/>
          <w:lang w:val="en-US"/>
        </w:rPr>
        <w:t>dx</w:t>
      </w:r>
      <w:r w:rsidRPr="004B2C0E">
        <w:rPr>
          <w:b/>
          <w:color w:val="000000"/>
          <w:sz w:val="28"/>
        </w:rPr>
        <w:t>)</w:t>
      </w:r>
      <w:r w:rsidRPr="004B2C0E">
        <w:rPr>
          <w:color w:val="000000"/>
          <w:sz w:val="28"/>
        </w:rPr>
        <w:t>.</w:t>
      </w:r>
    </w:p>
    <w:p w:rsidR="009B17D9" w:rsidRPr="004B2C0E" w:rsidRDefault="009B17D9" w:rsidP="004B2C0E">
      <w:pPr>
        <w:spacing w:line="360" w:lineRule="auto"/>
        <w:ind w:firstLine="709"/>
        <w:jc w:val="both"/>
        <w:rPr>
          <w:color w:val="000000"/>
          <w:sz w:val="28"/>
        </w:rPr>
      </w:pPr>
      <w:r w:rsidRPr="004B2C0E">
        <w:rPr>
          <w:color w:val="000000"/>
          <w:sz w:val="28"/>
        </w:rPr>
        <w:t>Следовательно:</w:t>
      </w:r>
    </w:p>
    <w:p w:rsidR="00971953" w:rsidRDefault="00971953" w:rsidP="004B2C0E">
      <w:pPr>
        <w:spacing w:line="360" w:lineRule="auto"/>
        <w:ind w:firstLine="709"/>
        <w:jc w:val="both"/>
        <w:rPr>
          <w:b/>
          <w:color w:val="000000"/>
          <w:sz w:val="28"/>
        </w:rPr>
      </w:pPr>
    </w:p>
    <w:p w:rsidR="009B17D9" w:rsidRPr="00971953" w:rsidRDefault="009B17D9" w:rsidP="004B2C0E">
      <w:pPr>
        <w:spacing w:line="360" w:lineRule="auto"/>
        <w:ind w:firstLine="709"/>
        <w:jc w:val="both"/>
        <w:rPr>
          <w:b/>
          <w:color w:val="000000"/>
          <w:sz w:val="28"/>
          <w:lang w:val="de-DE"/>
        </w:rPr>
      </w:pPr>
      <w:r w:rsidRPr="00971953">
        <w:rPr>
          <w:b/>
          <w:color w:val="000000"/>
          <w:sz w:val="28"/>
          <w:lang w:val="de-DE"/>
        </w:rPr>
        <w:t>D</w:t>
      </w:r>
      <w:r w:rsidRPr="00971953">
        <w:rPr>
          <w:b/>
          <w:color w:val="000000"/>
          <w:sz w:val="28"/>
          <w:vertAlign w:val="subscript"/>
          <w:lang w:val="de-DE"/>
        </w:rPr>
        <w:t>p</w:t>
      </w:r>
      <w:r w:rsidRPr="00971953">
        <w:rPr>
          <w:b/>
          <w:color w:val="000000"/>
          <w:sz w:val="28"/>
          <w:lang w:val="de-DE"/>
        </w:rPr>
        <w:t>/b</w:t>
      </w:r>
      <w:r w:rsidRPr="00971953">
        <w:rPr>
          <w:b/>
          <w:color w:val="000000"/>
          <w:sz w:val="28"/>
          <w:vertAlign w:val="subscript"/>
          <w:lang w:val="de-DE"/>
        </w:rPr>
        <w:t>i</w:t>
      </w:r>
      <w:r w:rsidRPr="00971953">
        <w:rPr>
          <w:b/>
          <w:color w:val="000000"/>
          <w:sz w:val="28"/>
          <w:lang w:val="de-DE"/>
        </w:rPr>
        <w:t xml:space="preserve"> &lt;&lt; </w:t>
      </w:r>
      <w:r w:rsidRPr="004B2C0E">
        <w:rPr>
          <w:b/>
          <w:color w:val="000000"/>
          <w:sz w:val="28"/>
        </w:rPr>
        <w:t>μ</w:t>
      </w:r>
      <w:r w:rsidRPr="00971953">
        <w:rPr>
          <w:b/>
          <w:color w:val="000000"/>
          <w:sz w:val="28"/>
          <w:vertAlign w:val="subscript"/>
          <w:lang w:val="de-DE"/>
        </w:rPr>
        <w:t>p</w:t>
      </w:r>
      <w:r w:rsidRPr="00971953">
        <w:rPr>
          <w:b/>
          <w:color w:val="000000"/>
          <w:sz w:val="28"/>
          <w:lang w:val="de-DE"/>
        </w:rPr>
        <w:t>(1/e)*(dE</w:t>
      </w:r>
      <w:r w:rsidRPr="004B2C0E">
        <w:rPr>
          <w:b/>
          <w:color w:val="000000"/>
          <w:sz w:val="28"/>
          <w:vertAlign w:val="subscript"/>
          <w:lang w:val="en-US"/>
        </w:rPr>
        <w:t>ν</w:t>
      </w:r>
      <w:r w:rsidRPr="00971953">
        <w:rPr>
          <w:b/>
          <w:color w:val="000000"/>
          <w:sz w:val="28"/>
          <w:lang w:val="de-DE"/>
        </w:rPr>
        <w:t>/dx),</w:t>
      </w:r>
    </w:p>
    <w:p w:rsidR="009B17D9" w:rsidRPr="009A16E3" w:rsidRDefault="009B17D9" w:rsidP="004B2C0E">
      <w:pPr>
        <w:spacing w:line="360" w:lineRule="auto"/>
        <w:ind w:firstLine="709"/>
        <w:jc w:val="both"/>
        <w:rPr>
          <w:b/>
          <w:color w:val="000000"/>
          <w:sz w:val="28"/>
        </w:rPr>
      </w:pPr>
      <w:r w:rsidRPr="004B2C0E">
        <w:rPr>
          <w:b/>
          <w:color w:val="000000"/>
          <w:sz w:val="28"/>
          <w:lang w:val="en-US"/>
        </w:rPr>
        <w:t>dE</w:t>
      </w:r>
      <w:r w:rsidRPr="004B2C0E">
        <w:rPr>
          <w:b/>
          <w:color w:val="000000"/>
          <w:sz w:val="28"/>
          <w:vertAlign w:val="subscript"/>
          <w:lang w:val="en-US"/>
        </w:rPr>
        <w:t>ν</w:t>
      </w:r>
      <w:r w:rsidRPr="009A16E3">
        <w:rPr>
          <w:b/>
          <w:color w:val="000000"/>
          <w:sz w:val="28"/>
        </w:rPr>
        <w:t>/</w:t>
      </w:r>
      <w:r w:rsidRPr="004B2C0E">
        <w:rPr>
          <w:b/>
          <w:color w:val="000000"/>
          <w:sz w:val="28"/>
          <w:lang w:val="en-US"/>
        </w:rPr>
        <w:t>dx</w:t>
      </w:r>
      <w:r w:rsidRPr="009A16E3">
        <w:rPr>
          <w:b/>
          <w:color w:val="000000"/>
          <w:sz w:val="28"/>
        </w:rPr>
        <w:t xml:space="preserve"> &gt;&gt; </w:t>
      </w:r>
      <w:r w:rsidRPr="004B2C0E">
        <w:rPr>
          <w:b/>
          <w:color w:val="000000"/>
          <w:sz w:val="28"/>
          <w:lang w:val="en-US"/>
        </w:rPr>
        <w:t>eD</w:t>
      </w:r>
      <w:r w:rsidRPr="004B2C0E">
        <w:rPr>
          <w:b/>
          <w:color w:val="000000"/>
          <w:sz w:val="28"/>
          <w:vertAlign w:val="subscript"/>
          <w:lang w:val="en-US"/>
        </w:rPr>
        <w:t>p</w:t>
      </w:r>
      <w:r w:rsidRPr="009A16E3">
        <w:rPr>
          <w:b/>
          <w:color w:val="000000"/>
          <w:sz w:val="28"/>
        </w:rPr>
        <w:t>/</w:t>
      </w:r>
      <w:r w:rsidRPr="004B2C0E">
        <w:rPr>
          <w:b/>
          <w:color w:val="000000"/>
          <w:sz w:val="28"/>
          <w:lang w:val="en-US"/>
        </w:rPr>
        <w:t>b</w:t>
      </w:r>
      <w:r w:rsidRPr="004B2C0E">
        <w:rPr>
          <w:b/>
          <w:color w:val="000000"/>
          <w:sz w:val="28"/>
          <w:vertAlign w:val="subscript"/>
          <w:lang w:val="en-US"/>
        </w:rPr>
        <w:t>i</w:t>
      </w:r>
      <w:r w:rsidRPr="009A16E3">
        <w:rPr>
          <w:b/>
          <w:color w:val="000000"/>
          <w:sz w:val="28"/>
        </w:rPr>
        <w:t xml:space="preserve"> </w:t>
      </w:r>
      <w:r w:rsidRPr="004B2C0E">
        <w:rPr>
          <w:b/>
          <w:color w:val="000000"/>
          <w:sz w:val="28"/>
        </w:rPr>
        <w:t>μ</w:t>
      </w:r>
      <w:r w:rsidRPr="004B2C0E">
        <w:rPr>
          <w:b/>
          <w:color w:val="000000"/>
          <w:sz w:val="28"/>
          <w:vertAlign w:val="subscript"/>
          <w:lang w:val="en-US"/>
        </w:rPr>
        <w:t>p</w:t>
      </w:r>
      <w:r w:rsidRPr="009A16E3">
        <w:rPr>
          <w:b/>
          <w:color w:val="000000"/>
          <w:sz w:val="28"/>
        </w:rPr>
        <w:t>.</w:t>
      </w:r>
    </w:p>
    <w:p w:rsidR="00971953" w:rsidRDefault="00971953" w:rsidP="004B2C0E">
      <w:pPr>
        <w:spacing w:line="360" w:lineRule="auto"/>
        <w:ind w:firstLine="709"/>
        <w:jc w:val="both"/>
        <w:rPr>
          <w:color w:val="000000"/>
          <w:sz w:val="28"/>
        </w:rPr>
      </w:pPr>
    </w:p>
    <w:p w:rsidR="009B17D9" w:rsidRPr="004B2C0E" w:rsidRDefault="009B17D9" w:rsidP="004B2C0E">
      <w:pPr>
        <w:spacing w:line="360" w:lineRule="auto"/>
        <w:ind w:firstLine="709"/>
        <w:jc w:val="both"/>
        <w:rPr>
          <w:color w:val="000000"/>
          <w:sz w:val="28"/>
        </w:rPr>
      </w:pPr>
      <w:r w:rsidRPr="004B2C0E">
        <w:rPr>
          <w:color w:val="000000"/>
          <w:sz w:val="28"/>
          <w:lang w:val="en-US"/>
        </w:rPr>
        <w:t>D</w:t>
      </w:r>
      <w:r w:rsidRPr="004B2C0E">
        <w:rPr>
          <w:color w:val="000000"/>
          <w:sz w:val="28"/>
          <w:vertAlign w:val="subscript"/>
          <w:lang w:val="en-US"/>
        </w:rPr>
        <w:t>p</w:t>
      </w:r>
      <w:r w:rsidRPr="004B2C0E">
        <w:rPr>
          <w:color w:val="000000"/>
          <w:sz w:val="28"/>
        </w:rPr>
        <w:t xml:space="preserve"> ≈ 2 см</w:t>
      </w:r>
      <w:r w:rsidRPr="004B2C0E">
        <w:rPr>
          <w:color w:val="000000"/>
          <w:sz w:val="28"/>
          <w:vertAlign w:val="superscript"/>
        </w:rPr>
        <w:t>2</w:t>
      </w:r>
      <w:r w:rsidRPr="004B2C0E">
        <w:rPr>
          <w:color w:val="000000"/>
          <w:sz w:val="28"/>
        </w:rPr>
        <w:t xml:space="preserve">/с; </w:t>
      </w:r>
      <w:r w:rsidRPr="004B2C0E">
        <w:rPr>
          <w:color w:val="000000"/>
          <w:sz w:val="28"/>
          <w:lang w:val="en-US"/>
        </w:rPr>
        <w:t>B</w:t>
      </w:r>
      <w:r w:rsidRPr="004B2C0E">
        <w:rPr>
          <w:color w:val="000000"/>
          <w:sz w:val="28"/>
        </w:rPr>
        <w:t xml:space="preserve"> = 2*10</w:t>
      </w:r>
      <w:r w:rsidRPr="004B2C0E">
        <w:rPr>
          <w:color w:val="000000"/>
          <w:sz w:val="28"/>
          <w:vertAlign w:val="superscript"/>
        </w:rPr>
        <w:t>-</w:t>
      </w:r>
      <w:smartTag w:uri="urn:schemas-microsoft-com:office:smarttags" w:element="metricconverter">
        <w:smartTagPr>
          <w:attr w:name="ProductID" w:val="4 см"/>
        </w:smartTagPr>
        <w:r w:rsidRPr="004B2C0E">
          <w:rPr>
            <w:color w:val="000000"/>
            <w:sz w:val="28"/>
            <w:vertAlign w:val="superscript"/>
          </w:rPr>
          <w:t>4</w:t>
        </w:r>
        <w:r w:rsidRPr="004B2C0E">
          <w:rPr>
            <w:color w:val="000000"/>
            <w:sz w:val="28"/>
          </w:rPr>
          <w:t xml:space="preserve"> см</w:t>
        </w:r>
      </w:smartTag>
      <w:r w:rsidRPr="004B2C0E">
        <w:rPr>
          <w:color w:val="000000"/>
          <w:sz w:val="28"/>
        </w:rPr>
        <w:t>; μ</w:t>
      </w:r>
      <w:r w:rsidRPr="004B2C0E">
        <w:rPr>
          <w:color w:val="000000"/>
          <w:sz w:val="28"/>
          <w:vertAlign w:val="subscript"/>
          <w:lang w:val="en-US"/>
        </w:rPr>
        <w:t>p</w:t>
      </w:r>
      <w:r w:rsidRPr="004B2C0E">
        <w:rPr>
          <w:color w:val="000000"/>
          <w:sz w:val="28"/>
        </w:rPr>
        <w:t xml:space="preserve"> ≈ 400 см</w:t>
      </w:r>
      <w:r w:rsidRPr="004B2C0E">
        <w:rPr>
          <w:color w:val="000000"/>
          <w:sz w:val="28"/>
          <w:vertAlign w:val="superscript"/>
        </w:rPr>
        <w:t>2</w:t>
      </w:r>
      <w:r w:rsidRPr="004B2C0E">
        <w:rPr>
          <w:color w:val="000000"/>
          <w:sz w:val="28"/>
        </w:rPr>
        <w:t xml:space="preserve">/В*с и </w:t>
      </w:r>
      <w:r w:rsidRPr="004B2C0E">
        <w:rPr>
          <w:color w:val="000000"/>
          <w:sz w:val="28"/>
          <w:lang w:val="en-US"/>
        </w:rPr>
        <w:t>eD</w:t>
      </w:r>
      <w:r w:rsidRPr="004B2C0E">
        <w:rPr>
          <w:color w:val="000000"/>
          <w:sz w:val="28"/>
        </w:rPr>
        <w:t xml:space="preserve"> = μ</w:t>
      </w:r>
      <w:r w:rsidRPr="004B2C0E">
        <w:rPr>
          <w:color w:val="000000"/>
          <w:sz w:val="28"/>
          <w:vertAlign w:val="subscript"/>
          <w:lang w:val="en-US"/>
        </w:rPr>
        <w:t>p</w:t>
      </w:r>
      <w:r w:rsidRPr="004B2C0E">
        <w:rPr>
          <w:color w:val="000000"/>
          <w:sz w:val="28"/>
          <w:lang w:val="en-US"/>
        </w:rPr>
        <w:t>kT</w:t>
      </w:r>
      <w:r w:rsidRPr="004B2C0E">
        <w:rPr>
          <w:color w:val="000000"/>
          <w:sz w:val="28"/>
        </w:rPr>
        <w:t xml:space="preserve"> ≈ 32,5 эВ/см. Таким образом </w:t>
      </w:r>
      <w:r w:rsidRPr="004B2C0E">
        <w:rPr>
          <w:color w:val="000000"/>
          <w:sz w:val="28"/>
          <w:lang w:val="en-US"/>
        </w:rPr>
        <w:t>E</w:t>
      </w:r>
      <w:r w:rsidRPr="004B2C0E">
        <w:rPr>
          <w:color w:val="000000"/>
          <w:sz w:val="28"/>
        </w:rPr>
        <w:t xml:space="preserve"> &gt;&gt; 35 В/см, что легко достижимо в варизонных слоях. Следствием этого является практически полная реализация времени жизни неравновесных носителей в объёме полупроводников:</w:t>
      </w:r>
    </w:p>
    <w:p w:rsidR="009B17D9" w:rsidRPr="004B2C0E" w:rsidRDefault="004B2C0E" w:rsidP="004B2C0E">
      <w:pPr>
        <w:spacing w:line="360" w:lineRule="auto"/>
        <w:ind w:firstLine="709"/>
        <w:jc w:val="both"/>
        <w:rPr>
          <w:color w:val="000000"/>
          <w:sz w:val="28"/>
        </w:rPr>
      </w:pPr>
      <w:r>
        <w:rPr>
          <w:color w:val="000000"/>
          <w:sz w:val="28"/>
        </w:rPr>
        <w:t>– </w:t>
      </w:r>
      <w:r w:rsidR="009B17D9" w:rsidRPr="004B2C0E">
        <w:rPr>
          <w:color w:val="000000"/>
          <w:sz w:val="28"/>
        </w:rPr>
        <w:t>наличие варизонного слоя соответствующего градиента состава в фоторезисторе исключает шунтирование рабочей области поверхностными слоями и устраняет вклад поверхностной рекомбинации в шумы вида 1/</w:t>
      </w:r>
      <w:r w:rsidR="009B17D9" w:rsidRPr="004B2C0E">
        <w:rPr>
          <w:color w:val="000000"/>
          <w:sz w:val="28"/>
          <w:lang w:val="en-US"/>
        </w:rPr>
        <w:t>f</w:t>
      </w:r>
      <w:r w:rsidR="009B17D9" w:rsidRPr="004B2C0E">
        <w:rPr>
          <w:color w:val="000000"/>
          <w:sz w:val="28"/>
        </w:rPr>
        <w:t>;</w:t>
      </w:r>
    </w:p>
    <w:p w:rsidR="00BB0376" w:rsidRPr="004B2C0E" w:rsidRDefault="004B2C0E" w:rsidP="004B2C0E">
      <w:pPr>
        <w:spacing w:line="360" w:lineRule="auto"/>
        <w:ind w:firstLine="709"/>
        <w:jc w:val="both"/>
        <w:rPr>
          <w:color w:val="000000"/>
          <w:sz w:val="28"/>
        </w:rPr>
      </w:pPr>
      <w:r>
        <w:rPr>
          <w:color w:val="000000"/>
          <w:sz w:val="28"/>
        </w:rPr>
        <w:t>– </w:t>
      </w:r>
      <w:r w:rsidR="009B17D9" w:rsidRPr="004B2C0E">
        <w:rPr>
          <w:color w:val="000000"/>
          <w:sz w:val="28"/>
        </w:rPr>
        <w:t>варизонные слои фот</w:t>
      </w:r>
      <w:r w:rsidR="009A0956" w:rsidRPr="004B2C0E">
        <w:rPr>
          <w:color w:val="000000"/>
          <w:sz w:val="28"/>
        </w:rPr>
        <w:t>о</w:t>
      </w:r>
      <w:r w:rsidR="009B17D9" w:rsidRPr="004B2C0E">
        <w:rPr>
          <w:color w:val="000000"/>
          <w:sz w:val="28"/>
        </w:rPr>
        <w:t>резистора приводят к расширению спектральной области фотоответа и увеличению интегральной чувствительности фоторезистора.</w:t>
      </w:r>
    </w:p>
    <w:p w:rsidR="00971953" w:rsidRDefault="00971953" w:rsidP="004B2C0E">
      <w:pPr>
        <w:pStyle w:val="1"/>
        <w:keepNext w:val="0"/>
        <w:spacing w:before="0" w:after="0" w:line="360" w:lineRule="auto"/>
        <w:ind w:firstLine="709"/>
        <w:jc w:val="both"/>
        <w:rPr>
          <w:rFonts w:ascii="Times New Roman" w:hAnsi="Times New Roman"/>
          <w:color w:val="000000"/>
          <w:sz w:val="28"/>
        </w:rPr>
      </w:pPr>
      <w:bookmarkStart w:id="43" w:name="_Toc233723436"/>
    </w:p>
    <w:p w:rsidR="00971953" w:rsidRDefault="00971953" w:rsidP="004B2C0E">
      <w:pPr>
        <w:pStyle w:val="1"/>
        <w:keepNext w:val="0"/>
        <w:spacing w:before="0" w:after="0" w:line="360" w:lineRule="auto"/>
        <w:ind w:firstLine="709"/>
        <w:jc w:val="both"/>
        <w:rPr>
          <w:rFonts w:ascii="Times New Roman" w:hAnsi="Times New Roman"/>
          <w:color w:val="000000"/>
          <w:sz w:val="28"/>
        </w:rPr>
      </w:pPr>
    </w:p>
    <w:p w:rsidR="00AF10AF" w:rsidRPr="004B2C0E" w:rsidRDefault="00971953" w:rsidP="004B2C0E">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4B2C0E" w:rsidRPr="004B2C0E">
        <w:rPr>
          <w:rFonts w:ascii="Times New Roman" w:hAnsi="Times New Roman"/>
          <w:color w:val="000000"/>
          <w:sz w:val="28"/>
        </w:rPr>
        <w:t>Вы</w:t>
      </w:r>
      <w:r w:rsidR="00312134" w:rsidRPr="004B2C0E">
        <w:rPr>
          <w:rFonts w:ascii="Times New Roman" w:hAnsi="Times New Roman"/>
          <w:color w:val="000000"/>
          <w:sz w:val="28"/>
        </w:rPr>
        <w:t>воды</w:t>
      </w:r>
      <w:bookmarkEnd w:id="43"/>
    </w:p>
    <w:p w:rsidR="00971953" w:rsidRDefault="00971953" w:rsidP="004B2C0E">
      <w:pPr>
        <w:shd w:val="clear" w:color="auto" w:fill="FFFFFF"/>
        <w:autoSpaceDE w:val="0"/>
        <w:autoSpaceDN w:val="0"/>
        <w:adjustRightInd w:val="0"/>
        <w:spacing w:line="360" w:lineRule="auto"/>
        <w:ind w:firstLine="709"/>
        <w:jc w:val="both"/>
        <w:rPr>
          <w:color w:val="000000"/>
          <w:sz w:val="28"/>
        </w:rPr>
      </w:pPr>
    </w:p>
    <w:p w:rsidR="00E73B0B" w:rsidRPr="004B2C0E" w:rsidRDefault="00312134" w:rsidP="004B2C0E">
      <w:pPr>
        <w:shd w:val="clear" w:color="auto" w:fill="FFFFFF"/>
        <w:autoSpaceDE w:val="0"/>
        <w:autoSpaceDN w:val="0"/>
        <w:adjustRightInd w:val="0"/>
        <w:spacing w:line="360" w:lineRule="auto"/>
        <w:ind w:firstLine="709"/>
        <w:jc w:val="both"/>
        <w:rPr>
          <w:color w:val="000000"/>
          <w:sz w:val="28"/>
        </w:rPr>
      </w:pPr>
      <w:r w:rsidRPr="004B2C0E">
        <w:rPr>
          <w:color w:val="000000"/>
          <w:sz w:val="28"/>
        </w:rPr>
        <w:t xml:space="preserve">Итак, </w:t>
      </w:r>
      <w:r w:rsidR="00B27999" w:rsidRPr="004B2C0E">
        <w:rPr>
          <w:color w:val="000000"/>
          <w:sz w:val="28"/>
        </w:rPr>
        <w:t>в ходе выполнения курсовой работы я пришел к выводу, что</w:t>
      </w:r>
      <w:r w:rsidRPr="004B2C0E">
        <w:rPr>
          <w:color w:val="000000"/>
          <w:sz w:val="28"/>
        </w:rPr>
        <w:t xml:space="preserve"> КРТ – не только настоящее</w:t>
      </w:r>
      <w:r w:rsidR="0038245B" w:rsidRPr="004B2C0E">
        <w:rPr>
          <w:color w:val="000000"/>
          <w:sz w:val="28"/>
        </w:rPr>
        <w:t>,</w:t>
      </w:r>
      <w:r w:rsidRPr="004B2C0E">
        <w:rPr>
          <w:color w:val="000000"/>
          <w:sz w:val="28"/>
        </w:rPr>
        <w:t xml:space="preserve"> но и будущее полупроводниковой технологии. </w:t>
      </w:r>
      <w:r w:rsidR="00241308" w:rsidRPr="004B2C0E">
        <w:rPr>
          <w:color w:val="000000"/>
          <w:sz w:val="28"/>
        </w:rPr>
        <w:t xml:space="preserve">В связи с </w:t>
      </w:r>
      <w:r w:rsidR="00B27999" w:rsidRPr="004B2C0E">
        <w:rPr>
          <w:color w:val="000000"/>
          <w:sz w:val="28"/>
        </w:rPr>
        <w:t>его</w:t>
      </w:r>
      <w:r w:rsidR="00241308" w:rsidRPr="004B2C0E">
        <w:rPr>
          <w:color w:val="000000"/>
          <w:sz w:val="28"/>
        </w:rPr>
        <w:t xml:space="preserve"> преимуществами б</w:t>
      </w:r>
      <w:r w:rsidR="00B75ED0" w:rsidRPr="004B2C0E">
        <w:rPr>
          <w:color w:val="000000"/>
          <w:sz w:val="28"/>
        </w:rPr>
        <w:t xml:space="preserve">ез </w:t>
      </w:r>
      <w:r w:rsidR="00B27999" w:rsidRPr="004B2C0E">
        <w:rPr>
          <w:color w:val="000000"/>
          <w:sz w:val="28"/>
        </w:rPr>
        <w:t>КРТ</w:t>
      </w:r>
      <w:r w:rsidR="00B75ED0" w:rsidRPr="004B2C0E">
        <w:rPr>
          <w:color w:val="000000"/>
          <w:sz w:val="28"/>
        </w:rPr>
        <w:t xml:space="preserve"> невозможно представить </w:t>
      </w:r>
      <w:r w:rsidR="00241308" w:rsidRPr="004B2C0E">
        <w:rPr>
          <w:color w:val="000000"/>
          <w:sz w:val="28"/>
        </w:rPr>
        <w:t>фотоп</w:t>
      </w:r>
      <w:r w:rsidR="008C61FB" w:rsidRPr="004B2C0E">
        <w:rPr>
          <w:color w:val="000000"/>
          <w:sz w:val="28"/>
        </w:rPr>
        <w:t>риемную промышленность</w:t>
      </w:r>
      <w:r w:rsidR="00241308" w:rsidRPr="004B2C0E">
        <w:rPr>
          <w:color w:val="000000"/>
          <w:sz w:val="28"/>
        </w:rPr>
        <w:t xml:space="preserve"> во всем мире</w:t>
      </w:r>
      <w:r w:rsidR="00297610" w:rsidRPr="004B2C0E">
        <w:rPr>
          <w:color w:val="000000"/>
          <w:sz w:val="28"/>
        </w:rPr>
        <w:t>.</w:t>
      </w:r>
      <w:r w:rsidR="00E73B0B" w:rsidRPr="004B2C0E">
        <w:rPr>
          <w:color w:val="000000"/>
          <w:sz w:val="28"/>
        </w:rPr>
        <w:t xml:space="preserve"> </w:t>
      </w:r>
      <w:r w:rsidR="00F15FB7" w:rsidRPr="004B2C0E">
        <w:rPr>
          <w:color w:val="000000"/>
          <w:sz w:val="28"/>
        </w:rPr>
        <w:t>С</w:t>
      </w:r>
      <w:r w:rsidR="00B27999" w:rsidRPr="004B2C0E">
        <w:rPr>
          <w:color w:val="000000"/>
          <w:sz w:val="28"/>
        </w:rPr>
        <w:t>читаю, что</w:t>
      </w:r>
      <w:r w:rsidR="00E73B0B" w:rsidRPr="004B2C0E">
        <w:rPr>
          <w:color w:val="000000"/>
          <w:sz w:val="28"/>
        </w:rPr>
        <w:t xml:space="preserve"> крайне важн</w:t>
      </w:r>
      <w:r w:rsidR="00B27999" w:rsidRPr="004B2C0E">
        <w:rPr>
          <w:color w:val="000000"/>
          <w:sz w:val="28"/>
        </w:rPr>
        <w:t>о</w:t>
      </w:r>
      <w:r w:rsidR="00E73B0B" w:rsidRPr="004B2C0E">
        <w:rPr>
          <w:color w:val="000000"/>
          <w:sz w:val="28"/>
        </w:rPr>
        <w:t xml:space="preserve"> </w:t>
      </w:r>
      <w:r w:rsidR="00B27999" w:rsidRPr="004B2C0E">
        <w:rPr>
          <w:color w:val="000000"/>
          <w:sz w:val="28"/>
        </w:rPr>
        <w:t xml:space="preserve">дальнейшее развитие технологии и расширение возможностей </w:t>
      </w:r>
      <w:r w:rsidR="0029541B" w:rsidRPr="004B2C0E">
        <w:rPr>
          <w:color w:val="000000"/>
          <w:sz w:val="28"/>
        </w:rPr>
        <w:t>по внедрению и применению</w:t>
      </w:r>
      <w:r w:rsidR="00E73B0B" w:rsidRPr="004B2C0E">
        <w:rPr>
          <w:color w:val="000000"/>
          <w:sz w:val="28"/>
        </w:rPr>
        <w:t xml:space="preserve"> </w:t>
      </w:r>
      <w:r w:rsidR="00173610" w:rsidRPr="004B2C0E">
        <w:rPr>
          <w:color w:val="000000"/>
          <w:sz w:val="28"/>
        </w:rPr>
        <w:t>КРТ</w:t>
      </w:r>
      <w:r w:rsidR="00B27999" w:rsidRPr="004B2C0E">
        <w:rPr>
          <w:color w:val="000000"/>
          <w:sz w:val="28"/>
        </w:rPr>
        <w:t xml:space="preserve"> как материала для фотодетекторов</w:t>
      </w:r>
      <w:r w:rsidR="00E73B0B" w:rsidRPr="004B2C0E">
        <w:rPr>
          <w:color w:val="000000"/>
          <w:sz w:val="28"/>
        </w:rPr>
        <w:t xml:space="preserve"> в нашей стране</w:t>
      </w:r>
      <w:r w:rsidR="008C61FB" w:rsidRPr="004B2C0E">
        <w:rPr>
          <w:color w:val="000000"/>
          <w:sz w:val="28"/>
        </w:rPr>
        <w:t>.</w:t>
      </w:r>
    </w:p>
    <w:p w:rsidR="00B27999" w:rsidRPr="004B2C0E" w:rsidRDefault="004C163E" w:rsidP="004B2C0E">
      <w:pPr>
        <w:numPr>
          <w:ilvl w:val="0"/>
          <w:numId w:val="14"/>
        </w:numPr>
        <w:shd w:val="clear" w:color="auto" w:fill="FFFFFF"/>
        <w:autoSpaceDE w:val="0"/>
        <w:autoSpaceDN w:val="0"/>
        <w:adjustRightInd w:val="0"/>
        <w:spacing w:line="360" w:lineRule="auto"/>
        <w:ind w:left="0" w:firstLine="709"/>
        <w:jc w:val="both"/>
        <w:rPr>
          <w:color w:val="000000"/>
          <w:sz w:val="28"/>
        </w:rPr>
      </w:pPr>
      <w:r w:rsidRPr="004B2C0E">
        <w:rPr>
          <w:color w:val="000000"/>
          <w:sz w:val="28"/>
        </w:rPr>
        <w:t xml:space="preserve">В работе </w:t>
      </w:r>
      <w:r w:rsidR="00B27999" w:rsidRPr="004B2C0E">
        <w:rPr>
          <w:color w:val="000000"/>
          <w:sz w:val="28"/>
        </w:rPr>
        <w:t>я</w:t>
      </w:r>
      <w:r w:rsidRPr="004B2C0E">
        <w:rPr>
          <w:color w:val="000000"/>
          <w:sz w:val="28"/>
        </w:rPr>
        <w:t xml:space="preserve"> ознакомил</w:t>
      </w:r>
      <w:r w:rsidR="00B27999" w:rsidRPr="004B2C0E">
        <w:rPr>
          <w:color w:val="000000"/>
          <w:sz w:val="28"/>
        </w:rPr>
        <w:t>ся</w:t>
      </w:r>
      <w:r w:rsidRPr="004B2C0E">
        <w:rPr>
          <w:color w:val="000000"/>
          <w:sz w:val="28"/>
        </w:rPr>
        <w:t xml:space="preserve"> с теорией проводимости полупроводников</w:t>
      </w:r>
    </w:p>
    <w:p w:rsidR="00B27999" w:rsidRPr="004B2C0E" w:rsidRDefault="00B27999" w:rsidP="004B2C0E">
      <w:pPr>
        <w:numPr>
          <w:ilvl w:val="0"/>
          <w:numId w:val="14"/>
        </w:numPr>
        <w:shd w:val="clear" w:color="auto" w:fill="FFFFFF"/>
        <w:autoSpaceDE w:val="0"/>
        <w:autoSpaceDN w:val="0"/>
        <w:adjustRightInd w:val="0"/>
        <w:spacing w:line="360" w:lineRule="auto"/>
        <w:ind w:left="0" w:firstLine="709"/>
        <w:jc w:val="both"/>
        <w:rPr>
          <w:color w:val="000000"/>
          <w:sz w:val="28"/>
        </w:rPr>
      </w:pPr>
      <w:r w:rsidRPr="004B2C0E">
        <w:rPr>
          <w:color w:val="000000"/>
          <w:sz w:val="28"/>
        </w:rPr>
        <w:t>Р</w:t>
      </w:r>
      <w:r w:rsidR="004C163E" w:rsidRPr="004B2C0E">
        <w:rPr>
          <w:color w:val="000000"/>
          <w:sz w:val="28"/>
        </w:rPr>
        <w:t>ассмотрел теоретические основы взаимодействия вещества со светом (фотопроводимости).</w:t>
      </w:r>
    </w:p>
    <w:p w:rsidR="004B2C0E" w:rsidRDefault="00F15FB7" w:rsidP="004B2C0E">
      <w:pPr>
        <w:numPr>
          <w:ilvl w:val="0"/>
          <w:numId w:val="14"/>
        </w:numPr>
        <w:shd w:val="clear" w:color="auto" w:fill="FFFFFF"/>
        <w:autoSpaceDE w:val="0"/>
        <w:autoSpaceDN w:val="0"/>
        <w:adjustRightInd w:val="0"/>
        <w:spacing w:line="360" w:lineRule="auto"/>
        <w:ind w:left="0" w:firstLine="709"/>
        <w:jc w:val="both"/>
        <w:rPr>
          <w:color w:val="000000"/>
          <w:sz w:val="28"/>
        </w:rPr>
      </w:pPr>
      <w:r w:rsidRPr="004B2C0E">
        <w:rPr>
          <w:color w:val="000000"/>
          <w:sz w:val="28"/>
        </w:rPr>
        <w:t>Проанализировал</w:t>
      </w:r>
      <w:r w:rsidR="004C163E" w:rsidRPr="004B2C0E">
        <w:rPr>
          <w:color w:val="000000"/>
          <w:sz w:val="28"/>
        </w:rPr>
        <w:t xml:space="preserve"> основные важные для применения свойства КРТ (физико-химические, оптические, электрические)</w:t>
      </w:r>
    </w:p>
    <w:p w:rsidR="00B27999" w:rsidRPr="004B2C0E" w:rsidRDefault="00F15FB7" w:rsidP="004B2C0E">
      <w:pPr>
        <w:numPr>
          <w:ilvl w:val="0"/>
          <w:numId w:val="14"/>
        </w:numPr>
        <w:shd w:val="clear" w:color="auto" w:fill="FFFFFF"/>
        <w:autoSpaceDE w:val="0"/>
        <w:autoSpaceDN w:val="0"/>
        <w:adjustRightInd w:val="0"/>
        <w:spacing w:line="360" w:lineRule="auto"/>
        <w:ind w:left="0" w:firstLine="709"/>
        <w:jc w:val="both"/>
        <w:rPr>
          <w:color w:val="000000"/>
          <w:sz w:val="28"/>
        </w:rPr>
      </w:pPr>
      <w:r w:rsidRPr="004B2C0E">
        <w:rPr>
          <w:color w:val="000000"/>
          <w:sz w:val="28"/>
        </w:rPr>
        <w:t>Выделил</w:t>
      </w:r>
      <w:r w:rsidR="004C163E" w:rsidRPr="004B2C0E">
        <w:rPr>
          <w:color w:val="000000"/>
          <w:sz w:val="28"/>
        </w:rPr>
        <w:t xml:space="preserve"> главные п</w:t>
      </w:r>
      <w:r w:rsidR="00B76E42" w:rsidRPr="004B2C0E">
        <w:rPr>
          <w:color w:val="000000"/>
          <w:sz w:val="28"/>
        </w:rPr>
        <w:t>реимущества этого материала</w:t>
      </w:r>
      <w:r w:rsidR="004C163E" w:rsidRPr="004B2C0E">
        <w:rPr>
          <w:color w:val="000000"/>
          <w:sz w:val="28"/>
        </w:rPr>
        <w:t xml:space="preserve"> по сравнению с другими полупроводниками, конкурирующими с КРТ в производстве приборов</w:t>
      </w:r>
      <w:r w:rsidR="006E3D46" w:rsidRPr="004B2C0E">
        <w:rPr>
          <w:color w:val="000000"/>
          <w:sz w:val="28"/>
        </w:rPr>
        <w:t xml:space="preserve"> (фотодетекторов</w:t>
      </w:r>
      <w:r w:rsidR="004C163E" w:rsidRPr="004B2C0E">
        <w:rPr>
          <w:color w:val="000000"/>
          <w:sz w:val="28"/>
        </w:rPr>
        <w:t>),</w:t>
      </w:r>
    </w:p>
    <w:p w:rsidR="00B27999" w:rsidRPr="004B2C0E" w:rsidRDefault="00F15FB7" w:rsidP="004B2C0E">
      <w:pPr>
        <w:numPr>
          <w:ilvl w:val="0"/>
          <w:numId w:val="14"/>
        </w:numPr>
        <w:shd w:val="clear" w:color="auto" w:fill="FFFFFF"/>
        <w:autoSpaceDE w:val="0"/>
        <w:autoSpaceDN w:val="0"/>
        <w:adjustRightInd w:val="0"/>
        <w:spacing w:line="360" w:lineRule="auto"/>
        <w:ind w:left="0" w:firstLine="709"/>
        <w:jc w:val="both"/>
        <w:rPr>
          <w:color w:val="000000"/>
          <w:sz w:val="28"/>
        </w:rPr>
      </w:pPr>
      <w:r w:rsidRPr="004B2C0E">
        <w:rPr>
          <w:color w:val="000000"/>
          <w:sz w:val="28"/>
        </w:rPr>
        <w:t>Р</w:t>
      </w:r>
      <w:r w:rsidR="004C163E" w:rsidRPr="004B2C0E">
        <w:rPr>
          <w:color w:val="000000"/>
          <w:sz w:val="28"/>
        </w:rPr>
        <w:t>ассмотре</w:t>
      </w:r>
      <w:r w:rsidRPr="004B2C0E">
        <w:rPr>
          <w:color w:val="000000"/>
          <w:sz w:val="28"/>
        </w:rPr>
        <w:t>л</w:t>
      </w:r>
      <w:r w:rsidR="004C163E" w:rsidRPr="004B2C0E">
        <w:rPr>
          <w:color w:val="000000"/>
          <w:sz w:val="28"/>
        </w:rPr>
        <w:t xml:space="preserve"> приборы</w:t>
      </w:r>
      <w:r w:rsidR="00B27999" w:rsidRPr="004B2C0E">
        <w:rPr>
          <w:color w:val="000000"/>
          <w:sz w:val="28"/>
        </w:rPr>
        <w:t xml:space="preserve"> на основе КРТ</w:t>
      </w:r>
      <w:r w:rsidR="004C163E" w:rsidRPr="004B2C0E">
        <w:rPr>
          <w:color w:val="000000"/>
          <w:sz w:val="28"/>
        </w:rPr>
        <w:t xml:space="preserve">: их </w:t>
      </w:r>
      <w:r w:rsidR="00B76E42" w:rsidRPr="004B2C0E">
        <w:rPr>
          <w:color w:val="000000"/>
          <w:sz w:val="28"/>
        </w:rPr>
        <w:t>принцип действия и устройство.</w:t>
      </w:r>
    </w:p>
    <w:p w:rsidR="00CC47B7" w:rsidRPr="004B2C0E" w:rsidRDefault="00B27999" w:rsidP="004B2C0E">
      <w:pPr>
        <w:numPr>
          <w:ilvl w:val="0"/>
          <w:numId w:val="14"/>
        </w:numPr>
        <w:shd w:val="clear" w:color="auto" w:fill="FFFFFF"/>
        <w:autoSpaceDE w:val="0"/>
        <w:autoSpaceDN w:val="0"/>
        <w:adjustRightInd w:val="0"/>
        <w:spacing w:line="360" w:lineRule="auto"/>
        <w:ind w:left="0" w:firstLine="709"/>
        <w:jc w:val="both"/>
        <w:rPr>
          <w:color w:val="000000"/>
          <w:sz w:val="28"/>
        </w:rPr>
      </w:pPr>
      <w:r w:rsidRPr="004B2C0E">
        <w:rPr>
          <w:color w:val="000000"/>
          <w:sz w:val="28"/>
        </w:rPr>
        <w:t>О</w:t>
      </w:r>
      <w:r w:rsidR="00F15FB7" w:rsidRPr="004B2C0E">
        <w:rPr>
          <w:color w:val="000000"/>
          <w:sz w:val="28"/>
        </w:rPr>
        <w:t>знакомился</w:t>
      </w:r>
      <w:r w:rsidR="006E3D46" w:rsidRPr="004B2C0E">
        <w:rPr>
          <w:color w:val="000000"/>
          <w:sz w:val="28"/>
        </w:rPr>
        <w:t xml:space="preserve"> с особенностями некоторых методов </w:t>
      </w:r>
      <w:r w:rsidR="00B76E42" w:rsidRPr="004B2C0E">
        <w:rPr>
          <w:color w:val="000000"/>
          <w:sz w:val="28"/>
        </w:rPr>
        <w:t>п</w:t>
      </w:r>
      <w:r w:rsidR="006E3D46" w:rsidRPr="004B2C0E">
        <w:rPr>
          <w:color w:val="000000"/>
          <w:sz w:val="28"/>
        </w:rPr>
        <w:t>олучения</w:t>
      </w:r>
      <w:r w:rsidR="004C163E" w:rsidRPr="004B2C0E">
        <w:rPr>
          <w:color w:val="000000"/>
          <w:sz w:val="28"/>
        </w:rPr>
        <w:t xml:space="preserve"> КРТ (объемных кристаллов и тонких пленок)</w:t>
      </w:r>
      <w:r w:rsidR="00F44DB8" w:rsidRPr="004B2C0E">
        <w:rPr>
          <w:color w:val="000000"/>
          <w:sz w:val="28"/>
        </w:rPr>
        <w:t>.</w:t>
      </w:r>
      <w:bookmarkStart w:id="44" w:name="_GoBack"/>
      <w:bookmarkEnd w:id="44"/>
    </w:p>
    <w:sectPr w:rsidR="00CC47B7" w:rsidRPr="004B2C0E" w:rsidSect="004B2C0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97" w:rsidRDefault="00B34297">
      <w:r>
        <w:separator/>
      </w:r>
    </w:p>
  </w:endnote>
  <w:endnote w:type="continuationSeparator" w:id="0">
    <w:p w:rsidR="00B34297" w:rsidRDefault="00B3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97" w:rsidRDefault="00B34297">
      <w:r>
        <w:separator/>
      </w:r>
    </w:p>
  </w:footnote>
  <w:footnote w:type="continuationSeparator" w:id="0">
    <w:p w:rsidR="00B34297" w:rsidRDefault="00B34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8B7"/>
    <w:multiLevelType w:val="hybridMultilevel"/>
    <w:tmpl w:val="1B9229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4B7138"/>
    <w:multiLevelType w:val="multilevel"/>
    <w:tmpl w:val="7C14A5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22F548EC"/>
    <w:multiLevelType w:val="hybridMultilevel"/>
    <w:tmpl w:val="A7062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F25623"/>
    <w:multiLevelType w:val="hybridMultilevel"/>
    <w:tmpl w:val="AAF276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831016"/>
    <w:multiLevelType w:val="hybridMultilevel"/>
    <w:tmpl w:val="B3D6B890"/>
    <w:lvl w:ilvl="0" w:tplc="0419000F">
      <w:start w:val="1"/>
      <w:numFmt w:val="decimal"/>
      <w:lvlText w:val="%1."/>
      <w:lvlJc w:val="left"/>
      <w:pPr>
        <w:tabs>
          <w:tab w:val="num" w:pos="1260"/>
        </w:tabs>
        <w:ind w:left="1260" w:hanging="360"/>
      </w:pPr>
      <w:rPr>
        <w:rFonts w:cs="Times New Roman"/>
      </w:rPr>
    </w:lvl>
    <w:lvl w:ilvl="1" w:tplc="D0165488">
      <w:start w:val="1"/>
      <w:numFmt w:val="bullet"/>
      <w:lvlText w:val=""/>
      <w:lvlJc w:val="left"/>
      <w:pPr>
        <w:tabs>
          <w:tab w:val="num" w:pos="700"/>
        </w:tabs>
        <w:ind w:left="680" w:hanging="340"/>
      </w:pPr>
      <w:rPr>
        <w:rFonts w:ascii="Symbol" w:hAnsi="Symbol" w:hint="default"/>
      </w:rPr>
    </w:lvl>
    <w:lvl w:ilvl="2" w:tplc="79CE31FE">
      <w:start w:val="2"/>
      <w:numFmt w:val="decimal"/>
      <w:lvlText w:val="%3."/>
      <w:lvlJc w:val="left"/>
      <w:pPr>
        <w:tabs>
          <w:tab w:val="num" w:pos="360"/>
        </w:tabs>
        <w:ind w:left="340" w:hanging="340"/>
      </w:pPr>
      <w:rPr>
        <w:rFonts w:ascii="Arial" w:hAnsi="Arial" w:cs="Times New Roman" w:hint="default"/>
        <w:b w:val="0"/>
        <w:i w:val="0"/>
        <w:sz w:val="22"/>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97323C9"/>
    <w:multiLevelType w:val="hybridMultilevel"/>
    <w:tmpl w:val="9112D07C"/>
    <w:lvl w:ilvl="0" w:tplc="5C2ECA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9A15AB"/>
    <w:multiLevelType w:val="hybridMultilevel"/>
    <w:tmpl w:val="8A541E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9DE0A5B"/>
    <w:multiLevelType w:val="hybridMultilevel"/>
    <w:tmpl w:val="252683DE"/>
    <w:lvl w:ilvl="0" w:tplc="3EC21EC0">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1613BBE"/>
    <w:multiLevelType w:val="hybridMultilevel"/>
    <w:tmpl w:val="47C48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2B5006"/>
    <w:multiLevelType w:val="hybridMultilevel"/>
    <w:tmpl w:val="D0225C2A"/>
    <w:lvl w:ilvl="0" w:tplc="46406B1C">
      <w:start w:val="1"/>
      <w:numFmt w:val="upperRoman"/>
      <w:lvlText w:val="%1."/>
      <w:lvlJc w:val="left"/>
      <w:pPr>
        <w:ind w:left="928"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B8A7B44"/>
    <w:multiLevelType w:val="multilevel"/>
    <w:tmpl w:val="9CA26DE2"/>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3."/>
      <w:lvlJc w:val="left"/>
      <w:pPr>
        <w:tabs>
          <w:tab w:val="num" w:pos="360"/>
        </w:tabs>
        <w:ind w:left="340" w:hanging="340"/>
      </w:pPr>
      <w:rPr>
        <w:rFonts w:ascii="Arial" w:hAnsi="Arial"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6D5051E7"/>
    <w:multiLevelType w:val="multilevel"/>
    <w:tmpl w:val="BB9E136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7BB22868"/>
    <w:multiLevelType w:val="hybridMultilevel"/>
    <w:tmpl w:val="CF3EFED2"/>
    <w:lvl w:ilvl="0" w:tplc="A3D490F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FC44AFE"/>
    <w:multiLevelType w:val="hybridMultilevel"/>
    <w:tmpl w:val="28083168"/>
    <w:lvl w:ilvl="0" w:tplc="DD8CD528">
      <w:start w:val="1"/>
      <w:numFmt w:val="decimal"/>
      <w:lvlText w:val="%1."/>
      <w:lvlJc w:val="left"/>
      <w:pPr>
        <w:tabs>
          <w:tab w:val="num" w:pos="720"/>
        </w:tabs>
        <w:ind w:left="720" w:hanging="360"/>
      </w:pPr>
      <w:rPr>
        <w:rFonts w:cs="Times New Roman" w:hint="default"/>
      </w:rPr>
    </w:lvl>
    <w:lvl w:ilvl="1" w:tplc="DBB4443E">
      <w:numFmt w:val="none"/>
      <w:lvlText w:val=""/>
      <w:lvlJc w:val="left"/>
      <w:pPr>
        <w:tabs>
          <w:tab w:val="num" w:pos="360"/>
        </w:tabs>
      </w:pPr>
      <w:rPr>
        <w:rFonts w:cs="Times New Roman"/>
      </w:rPr>
    </w:lvl>
    <w:lvl w:ilvl="2" w:tplc="79D20E22">
      <w:numFmt w:val="none"/>
      <w:lvlText w:val=""/>
      <w:lvlJc w:val="left"/>
      <w:pPr>
        <w:tabs>
          <w:tab w:val="num" w:pos="360"/>
        </w:tabs>
      </w:pPr>
      <w:rPr>
        <w:rFonts w:cs="Times New Roman"/>
      </w:rPr>
    </w:lvl>
    <w:lvl w:ilvl="3" w:tplc="9042DB7C">
      <w:numFmt w:val="none"/>
      <w:lvlText w:val=""/>
      <w:lvlJc w:val="left"/>
      <w:pPr>
        <w:tabs>
          <w:tab w:val="num" w:pos="360"/>
        </w:tabs>
      </w:pPr>
      <w:rPr>
        <w:rFonts w:cs="Times New Roman"/>
      </w:rPr>
    </w:lvl>
    <w:lvl w:ilvl="4" w:tplc="D92E42D4">
      <w:numFmt w:val="none"/>
      <w:lvlText w:val=""/>
      <w:lvlJc w:val="left"/>
      <w:pPr>
        <w:tabs>
          <w:tab w:val="num" w:pos="360"/>
        </w:tabs>
      </w:pPr>
      <w:rPr>
        <w:rFonts w:cs="Times New Roman"/>
      </w:rPr>
    </w:lvl>
    <w:lvl w:ilvl="5" w:tplc="4692C6B2">
      <w:numFmt w:val="none"/>
      <w:lvlText w:val=""/>
      <w:lvlJc w:val="left"/>
      <w:pPr>
        <w:tabs>
          <w:tab w:val="num" w:pos="360"/>
        </w:tabs>
      </w:pPr>
      <w:rPr>
        <w:rFonts w:cs="Times New Roman"/>
      </w:rPr>
    </w:lvl>
    <w:lvl w:ilvl="6" w:tplc="16A654C6">
      <w:numFmt w:val="none"/>
      <w:lvlText w:val=""/>
      <w:lvlJc w:val="left"/>
      <w:pPr>
        <w:tabs>
          <w:tab w:val="num" w:pos="360"/>
        </w:tabs>
      </w:pPr>
      <w:rPr>
        <w:rFonts w:cs="Times New Roman"/>
      </w:rPr>
    </w:lvl>
    <w:lvl w:ilvl="7" w:tplc="AA0E5C88">
      <w:numFmt w:val="none"/>
      <w:lvlText w:val=""/>
      <w:lvlJc w:val="left"/>
      <w:pPr>
        <w:tabs>
          <w:tab w:val="num" w:pos="360"/>
        </w:tabs>
      </w:pPr>
      <w:rPr>
        <w:rFonts w:cs="Times New Roman"/>
      </w:rPr>
    </w:lvl>
    <w:lvl w:ilvl="8" w:tplc="5DC607BC">
      <w:numFmt w:val="none"/>
      <w:lvlText w:val=""/>
      <w:lvlJc w:val="left"/>
      <w:pPr>
        <w:tabs>
          <w:tab w:val="num" w:pos="360"/>
        </w:tabs>
      </w:pPr>
      <w:rPr>
        <w:rFonts w:cs="Times New Roman"/>
      </w:rPr>
    </w:lvl>
  </w:abstractNum>
  <w:num w:numId="1">
    <w:abstractNumId w:val="4"/>
  </w:num>
  <w:num w:numId="2">
    <w:abstractNumId w:val="0"/>
  </w:num>
  <w:num w:numId="3">
    <w:abstractNumId w:val="3"/>
  </w:num>
  <w:num w:numId="4">
    <w:abstractNumId w:val="5"/>
  </w:num>
  <w:num w:numId="5">
    <w:abstractNumId w:val="9"/>
  </w:num>
  <w:num w:numId="6">
    <w:abstractNumId w:val="10"/>
  </w:num>
  <w:num w:numId="7">
    <w:abstractNumId w:val="8"/>
  </w:num>
  <w:num w:numId="8">
    <w:abstractNumId w:val="2"/>
  </w:num>
  <w:num w:numId="9">
    <w:abstractNumId w:val="13"/>
  </w:num>
  <w:num w:numId="10">
    <w:abstractNumId w:val="11"/>
  </w:num>
  <w:num w:numId="11">
    <w:abstractNumId w:val="1"/>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704"/>
    <w:rsid w:val="000054DB"/>
    <w:rsid w:val="00012394"/>
    <w:rsid w:val="000129D7"/>
    <w:rsid w:val="00012F42"/>
    <w:rsid w:val="000131D8"/>
    <w:rsid w:val="0001378E"/>
    <w:rsid w:val="00013A4D"/>
    <w:rsid w:val="00022C93"/>
    <w:rsid w:val="00033028"/>
    <w:rsid w:val="00047CB4"/>
    <w:rsid w:val="000630BB"/>
    <w:rsid w:val="0006494A"/>
    <w:rsid w:val="00065095"/>
    <w:rsid w:val="00065C65"/>
    <w:rsid w:val="00067625"/>
    <w:rsid w:val="00070EAF"/>
    <w:rsid w:val="00090823"/>
    <w:rsid w:val="00093809"/>
    <w:rsid w:val="00097090"/>
    <w:rsid w:val="000A1DAF"/>
    <w:rsid w:val="000B5B2F"/>
    <w:rsid w:val="000C1D19"/>
    <w:rsid w:val="000D01C8"/>
    <w:rsid w:val="000D388F"/>
    <w:rsid w:val="000D4F63"/>
    <w:rsid w:val="000D4F74"/>
    <w:rsid w:val="000E395C"/>
    <w:rsid w:val="000E7FF2"/>
    <w:rsid w:val="00107F66"/>
    <w:rsid w:val="00124D91"/>
    <w:rsid w:val="00127B89"/>
    <w:rsid w:val="0013409A"/>
    <w:rsid w:val="00142554"/>
    <w:rsid w:val="00156222"/>
    <w:rsid w:val="00163D3E"/>
    <w:rsid w:val="001671F8"/>
    <w:rsid w:val="00173610"/>
    <w:rsid w:val="001817BB"/>
    <w:rsid w:val="00193DFA"/>
    <w:rsid w:val="001B177F"/>
    <w:rsid w:val="001B27FA"/>
    <w:rsid w:val="001B57EE"/>
    <w:rsid w:val="001C1280"/>
    <w:rsid w:val="001C1D0A"/>
    <w:rsid w:val="001C32E5"/>
    <w:rsid w:val="001C6B3C"/>
    <w:rsid w:val="001C6F24"/>
    <w:rsid w:val="001D05B9"/>
    <w:rsid w:val="001D24FF"/>
    <w:rsid w:val="001E0D0C"/>
    <w:rsid w:val="001E3FEC"/>
    <w:rsid w:val="001F0DDA"/>
    <w:rsid w:val="001F3335"/>
    <w:rsid w:val="001F578C"/>
    <w:rsid w:val="001F5B75"/>
    <w:rsid w:val="0020600A"/>
    <w:rsid w:val="00206240"/>
    <w:rsid w:val="00222F5E"/>
    <w:rsid w:val="00233CC6"/>
    <w:rsid w:val="00234ABF"/>
    <w:rsid w:val="00236CFC"/>
    <w:rsid w:val="00241308"/>
    <w:rsid w:val="002420A0"/>
    <w:rsid w:val="00242CE7"/>
    <w:rsid w:val="00244666"/>
    <w:rsid w:val="0025248B"/>
    <w:rsid w:val="00256DA3"/>
    <w:rsid w:val="002578DC"/>
    <w:rsid w:val="00257B0B"/>
    <w:rsid w:val="002600A5"/>
    <w:rsid w:val="002608A2"/>
    <w:rsid w:val="00270EF5"/>
    <w:rsid w:val="00276AD7"/>
    <w:rsid w:val="002777CF"/>
    <w:rsid w:val="00294FEB"/>
    <w:rsid w:val="0029541B"/>
    <w:rsid w:val="00296231"/>
    <w:rsid w:val="00297610"/>
    <w:rsid w:val="002A7F68"/>
    <w:rsid w:val="002B50EA"/>
    <w:rsid w:val="002C0C72"/>
    <w:rsid w:val="002C22D0"/>
    <w:rsid w:val="002C65C9"/>
    <w:rsid w:val="002D1F67"/>
    <w:rsid w:val="002D793A"/>
    <w:rsid w:val="002E2245"/>
    <w:rsid w:val="002E54EB"/>
    <w:rsid w:val="002F142B"/>
    <w:rsid w:val="002F6FFE"/>
    <w:rsid w:val="0031184F"/>
    <w:rsid w:val="00312134"/>
    <w:rsid w:val="00313D62"/>
    <w:rsid w:val="0032773C"/>
    <w:rsid w:val="00331A66"/>
    <w:rsid w:val="00340F02"/>
    <w:rsid w:val="0034205A"/>
    <w:rsid w:val="0035419D"/>
    <w:rsid w:val="00357B53"/>
    <w:rsid w:val="00362872"/>
    <w:rsid w:val="003762C7"/>
    <w:rsid w:val="0038245B"/>
    <w:rsid w:val="003839A1"/>
    <w:rsid w:val="00387FE2"/>
    <w:rsid w:val="003A35E0"/>
    <w:rsid w:val="003A783D"/>
    <w:rsid w:val="003B28A8"/>
    <w:rsid w:val="003B37DB"/>
    <w:rsid w:val="003C0E49"/>
    <w:rsid w:val="003C2742"/>
    <w:rsid w:val="003C5659"/>
    <w:rsid w:val="003D26F0"/>
    <w:rsid w:val="003E19F7"/>
    <w:rsid w:val="003E68E8"/>
    <w:rsid w:val="003F25FD"/>
    <w:rsid w:val="003F460F"/>
    <w:rsid w:val="003F4ECB"/>
    <w:rsid w:val="004026AE"/>
    <w:rsid w:val="00415332"/>
    <w:rsid w:val="0042568F"/>
    <w:rsid w:val="00427B86"/>
    <w:rsid w:val="00434131"/>
    <w:rsid w:val="00440751"/>
    <w:rsid w:val="00463179"/>
    <w:rsid w:val="00473BEF"/>
    <w:rsid w:val="00476774"/>
    <w:rsid w:val="004803BC"/>
    <w:rsid w:val="0048685A"/>
    <w:rsid w:val="0048777F"/>
    <w:rsid w:val="00491AFC"/>
    <w:rsid w:val="00491E91"/>
    <w:rsid w:val="00494352"/>
    <w:rsid w:val="0049458C"/>
    <w:rsid w:val="0049556D"/>
    <w:rsid w:val="004A000C"/>
    <w:rsid w:val="004A5D7D"/>
    <w:rsid w:val="004B2C0E"/>
    <w:rsid w:val="004B4D8D"/>
    <w:rsid w:val="004C163E"/>
    <w:rsid w:val="004C78AA"/>
    <w:rsid w:val="004C7B86"/>
    <w:rsid w:val="004D2B6A"/>
    <w:rsid w:val="004E099F"/>
    <w:rsid w:val="004E0BDA"/>
    <w:rsid w:val="004E2303"/>
    <w:rsid w:val="004E2D33"/>
    <w:rsid w:val="004E3DF8"/>
    <w:rsid w:val="004E5E4C"/>
    <w:rsid w:val="004F7D47"/>
    <w:rsid w:val="00514A3F"/>
    <w:rsid w:val="00536F12"/>
    <w:rsid w:val="00543218"/>
    <w:rsid w:val="0055407E"/>
    <w:rsid w:val="005623D0"/>
    <w:rsid w:val="005624FE"/>
    <w:rsid w:val="0056440D"/>
    <w:rsid w:val="00572982"/>
    <w:rsid w:val="00573CCD"/>
    <w:rsid w:val="0057632C"/>
    <w:rsid w:val="00580102"/>
    <w:rsid w:val="00592E82"/>
    <w:rsid w:val="00594E14"/>
    <w:rsid w:val="00595AFC"/>
    <w:rsid w:val="005A2F82"/>
    <w:rsid w:val="005B30CC"/>
    <w:rsid w:val="005C1EC3"/>
    <w:rsid w:val="005D3DB0"/>
    <w:rsid w:val="005E0E51"/>
    <w:rsid w:val="005E12F5"/>
    <w:rsid w:val="005E4A80"/>
    <w:rsid w:val="005F2F22"/>
    <w:rsid w:val="00605561"/>
    <w:rsid w:val="006077A7"/>
    <w:rsid w:val="00610678"/>
    <w:rsid w:val="006106B6"/>
    <w:rsid w:val="00610D79"/>
    <w:rsid w:val="00613373"/>
    <w:rsid w:val="006214F2"/>
    <w:rsid w:val="00621A81"/>
    <w:rsid w:val="006262BC"/>
    <w:rsid w:val="006269E2"/>
    <w:rsid w:val="00633025"/>
    <w:rsid w:val="0063512C"/>
    <w:rsid w:val="00636A58"/>
    <w:rsid w:val="00640DD3"/>
    <w:rsid w:val="006474D2"/>
    <w:rsid w:val="00654074"/>
    <w:rsid w:val="006550E7"/>
    <w:rsid w:val="00660195"/>
    <w:rsid w:val="00666E8E"/>
    <w:rsid w:val="00671EC1"/>
    <w:rsid w:val="006749C0"/>
    <w:rsid w:val="0068147A"/>
    <w:rsid w:val="006853F5"/>
    <w:rsid w:val="00691567"/>
    <w:rsid w:val="006931F4"/>
    <w:rsid w:val="006933C2"/>
    <w:rsid w:val="006967D5"/>
    <w:rsid w:val="0069748D"/>
    <w:rsid w:val="006A75A6"/>
    <w:rsid w:val="006B6DD9"/>
    <w:rsid w:val="006C498A"/>
    <w:rsid w:val="006C5964"/>
    <w:rsid w:val="006D13FD"/>
    <w:rsid w:val="006D4FEC"/>
    <w:rsid w:val="006D7B7B"/>
    <w:rsid w:val="006E3D46"/>
    <w:rsid w:val="006E4B35"/>
    <w:rsid w:val="006E79E9"/>
    <w:rsid w:val="006F12B6"/>
    <w:rsid w:val="006F7E61"/>
    <w:rsid w:val="0070013A"/>
    <w:rsid w:val="00705AE4"/>
    <w:rsid w:val="0070782D"/>
    <w:rsid w:val="00711520"/>
    <w:rsid w:val="00712DC0"/>
    <w:rsid w:val="0071559A"/>
    <w:rsid w:val="00720BCB"/>
    <w:rsid w:val="0072627A"/>
    <w:rsid w:val="00736FAF"/>
    <w:rsid w:val="00741840"/>
    <w:rsid w:val="00742721"/>
    <w:rsid w:val="0074610C"/>
    <w:rsid w:val="0075276F"/>
    <w:rsid w:val="007550AF"/>
    <w:rsid w:val="00761E2D"/>
    <w:rsid w:val="00772C9D"/>
    <w:rsid w:val="00776710"/>
    <w:rsid w:val="007929F1"/>
    <w:rsid w:val="007A1F89"/>
    <w:rsid w:val="007A2BB1"/>
    <w:rsid w:val="007B6DF1"/>
    <w:rsid w:val="007C1990"/>
    <w:rsid w:val="007C3154"/>
    <w:rsid w:val="007C34B3"/>
    <w:rsid w:val="007C4021"/>
    <w:rsid w:val="007C7704"/>
    <w:rsid w:val="007D06E3"/>
    <w:rsid w:val="007D7C29"/>
    <w:rsid w:val="007E30D1"/>
    <w:rsid w:val="007E31C8"/>
    <w:rsid w:val="007E36B9"/>
    <w:rsid w:val="007E7100"/>
    <w:rsid w:val="007F3106"/>
    <w:rsid w:val="0080083A"/>
    <w:rsid w:val="008134DC"/>
    <w:rsid w:val="0081697B"/>
    <w:rsid w:val="00816DDA"/>
    <w:rsid w:val="00820A91"/>
    <w:rsid w:val="00850132"/>
    <w:rsid w:val="0085104C"/>
    <w:rsid w:val="00853409"/>
    <w:rsid w:val="00862F40"/>
    <w:rsid w:val="00875067"/>
    <w:rsid w:val="008847A1"/>
    <w:rsid w:val="008861CF"/>
    <w:rsid w:val="008952C3"/>
    <w:rsid w:val="008A2D2A"/>
    <w:rsid w:val="008B546F"/>
    <w:rsid w:val="008B635C"/>
    <w:rsid w:val="008C61FB"/>
    <w:rsid w:val="008D1944"/>
    <w:rsid w:val="008D1AC6"/>
    <w:rsid w:val="008D2B18"/>
    <w:rsid w:val="008E2A95"/>
    <w:rsid w:val="008E6683"/>
    <w:rsid w:val="008E73DA"/>
    <w:rsid w:val="008E74F9"/>
    <w:rsid w:val="008E773F"/>
    <w:rsid w:val="008F25D7"/>
    <w:rsid w:val="008F37AC"/>
    <w:rsid w:val="008F3C5A"/>
    <w:rsid w:val="009118DE"/>
    <w:rsid w:val="00925533"/>
    <w:rsid w:val="009266EA"/>
    <w:rsid w:val="00935E2B"/>
    <w:rsid w:val="009445C9"/>
    <w:rsid w:val="00951E2B"/>
    <w:rsid w:val="009628E1"/>
    <w:rsid w:val="00971953"/>
    <w:rsid w:val="00972D06"/>
    <w:rsid w:val="00973A0E"/>
    <w:rsid w:val="00976BA3"/>
    <w:rsid w:val="009816CC"/>
    <w:rsid w:val="009839C2"/>
    <w:rsid w:val="00986364"/>
    <w:rsid w:val="009A0887"/>
    <w:rsid w:val="009A0956"/>
    <w:rsid w:val="009A16E3"/>
    <w:rsid w:val="009B17D9"/>
    <w:rsid w:val="009B43ED"/>
    <w:rsid w:val="009C14BF"/>
    <w:rsid w:val="009C6DEC"/>
    <w:rsid w:val="009E2975"/>
    <w:rsid w:val="009F326A"/>
    <w:rsid w:val="009F4BAA"/>
    <w:rsid w:val="00A06425"/>
    <w:rsid w:val="00A1242E"/>
    <w:rsid w:val="00A14912"/>
    <w:rsid w:val="00A22E19"/>
    <w:rsid w:val="00A25808"/>
    <w:rsid w:val="00A31EE3"/>
    <w:rsid w:val="00A36649"/>
    <w:rsid w:val="00A427BC"/>
    <w:rsid w:val="00A432A9"/>
    <w:rsid w:val="00A46EE1"/>
    <w:rsid w:val="00A619EB"/>
    <w:rsid w:val="00A61F9E"/>
    <w:rsid w:val="00A6381B"/>
    <w:rsid w:val="00A64434"/>
    <w:rsid w:val="00A821FF"/>
    <w:rsid w:val="00A822AA"/>
    <w:rsid w:val="00A82302"/>
    <w:rsid w:val="00A87978"/>
    <w:rsid w:val="00A93E98"/>
    <w:rsid w:val="00A95620"/>
    <w:rsid w:val="00A95DB6"/>
    <w:rsid w:val="00AA07BB"/>
    <w:rsid w:val="00AA144F"/>
    <w:rsid w:val="00AA6AD1"/>
    <w:rsid w:val="00AB3786"/>
    <w:rsid w:val="00AB59E2"/>
    <w:rsid w:val="00AC7C54"/>
    <w:rsid w:val="00AD3B2F"/>
    <w:rsid w:val="00AD50D6"/>
    <w:rsid w:val="00AF10AF"/>
    <w:rsid w:val="00AF2B44"/>
    <w:rsid w:val="00AF330B"/>
    <w:rsid w:val="00AF35C1"/>
    <w:rsid w:val="00AF3B06"/>
    <w:rsid w:val="00AF4842"/>
    <w:rsid w:val="00AF4B08"/>
    <w:rsid w:val="00AF7959"/>
    <w:rsid w:val="00B078EC"/>
    <w:rsid w:val="00B1457F"/>
    <w:rsid w:val="00B24C2D"/>
    <w:rsid w:val="00B26AB3"/>
    <w:rsid w:val="00B27999"/>
    <w:rsid w:val="00B314FE"/>
    <w:rsid w:val="00B34297"/>
    <w:rsid w:val="00B40175"/>
    <w:rsid w:val="00B4490C"/>
    <w:rsid w:val="00B4619A"/>
    <w:rsid w:val="00B51DC5"/>
    <w:rsid w:val="00B52EE0"/>
    <w:rsid w:val="00B5765B"/>
    <w:rsid w:val="00B644C5"/>
    <w:rsid w:val="00B73ACB"/>
    <w:rsid w:val="00B75ED0"/>
    <w:rsid w:val="00B76E42"/>
    <w:rsid w:val="00B80EB9"/>
    <w:rsid w:val="00B919F8"/>
    <w:rsid w:val="00B93A5A"/>
    <w:rsid w:val="00B93A7A"/>
    <w:rsid w:val="00B9560C"/>
    <w:rsid w:val="00BB0043"/>
    <w:rsid w:val="00BB0376"/>
    <w:rsid w:val="00BB7BA2"/>
    <w:rsid w:val="00BC2786"/>
    <w:rsid w:val="00BC5210"/>
    <w:rsid w:val="00BC57F5"/>
    <w:rsid w:val="00BC618D"/>
    <w:rsid w:val="00BD7F69"/>
    <w:rsid w:val="00BE34E4"/>
    <w:rsid w:val="00BF0A35"/>
    <w:rsid w:val="00BF3C79"/>
    <w:rsid w:val="00BF4F56"/>
    <w:rsid w:val="00BF5B2D"/>
    <w:rsid w:val="00C05D2A"/>
    <w:rsid w:val="00C153C0"/>
    <w:rsid w:val="00C22715"/>
    <w:rsid w:val="00C2375C"/>
    <w:rsid w:val="00C46179"/>
    <w:rsid w:val="00C70BB1"/>
    <w:rsid w:val="00C72953"/>
    <w:rsid w:val="00C75A59"/>
    <w:rsid w:val="00C818E2"/>
    <w:rsid w:val="00C844B8"/>
    <w:rsid w:val="00C876E7"/>
    <w:rsid w:val="00C92940"/>
    <w:rsid w:val="00CA09F5"/>
    <w:rsid w:val="00CA7104"/>
    <w:rsid w:val="00CB4F8E"/>
    <w:rsid w:val="00CC47B7"/>
    <w:rsid w:val="00CC6539"/>
    <w:rsid w:val="00CC7E85"/>
    <w:rsid w:val="00CD7633"/>
    <w:rsid w:val="00CE383D"/>
    <w:rsid w:val="00D00A3A"/>
    <w:rsid w:val="00D0141C"/>
    <w:rsid w:val="00D15BFA"/>
    <w:rsid w:val="00D30C24"/>
    <w:rsid w:val="00D31EEC"/>
    <w:rsid w:val="00D3405D"/>
    <w:rsid w:val="00D34EFE"/>
    <w:rsid w:val="00D3727D"/>
    <w:rsid w:val="00D3789A"/>
    <w:rsid w:val="00D41B5D"/>
    <w:rsid w:val="00D4777C"/>
    <w:rsid w:val="00D50FD1"/>
    <w:rsid w:val="00D603C2"/>
    <w:rsid w:val="00D65772"/>
    <w:rsid w:val="00D721C0"/>
    <w:rsid w:val="00D82178"/>
    <w:rsid w:val="00D94593"/>
    <w:rsid w:val="00D96510"/>
    <w:rsid w:val="00DB2B86"/>
    <w:rsid w:val="00DB45F0"/>
    <w:rsid w:val="00DB6326"/>
    <w:rsid w:val="00DB788B"/>
    <w:rsid w:val="00DC279D"/>
    <w:rsid w:val="00DC78D3"/>
    <w:rsid w:val="00DD0159"/>
    <w:rsid w:val="00DD0B2E"/>
    <w:rsid w:val="00DD3042"/>
    <w:rsid w:val="00DD35BD"/>
    <w:rsid w:val="00DD4689"/>
    <w:rsid w:val="00DD5C8E"/>
    <w:rsid w:val="00DE2851"/>
    <w:rsid w:val="00DE40B2"/>
    <w:rsid w:val="00DE46F9"/>
    <w:rsid w:val="00E045FF"/>
    <w:rsid w:val="00E12ED9"/>
    <w:rsid w:val="00E13E3F"/>
    <w:rsid w:val="00E15F10"/>
    <w:rsid w:val="00E165CA"/>
    <w:rsid w:val="00E1752D"/>
    <w:rsid w:val="00E21021"/>
    <w:rsid w:val="00E2146B"/>
    <w:rsid w:val="00E40085"/>
    <w:rsid w:val="00E450CB"/>
    <w:rsid w:val="00E52FD5"/>
    <w:rsid w:val="00E55454"/>
    <w:rsid w:val="00E63944"/>
    <w:rsid w:val="00E656F9"/>
    <w:rsid w:val="00E65D34"/>
    <w:rsid w:val="00E73B0B"/>
    <w:rsid w:val="00E766A2"/>
    <w:rsid w:val="00E863F4"/>
    <w:rsid w:val="00E97453"/>
    <w:rsid w:val="00EA57A2"/>
    <w:rsid w:val="00EC1278"/>
    <w:rsid w:val="00EC1FD8"/>
    <w:rsid w:val="00EC2CD9"/>
    <w:rsid w:val="00EC6EFE"/>
    <w:rsid w:val="00EC7B66"/>
    <w:rsid w:val="00ED6816"/>
    <w:rsid w:val="00ED7C8A"/>
    <w:rsid w:val="00EF7861"/>
    <w:rsid w:val="00F15FB7"/>
    <w:rsid w:val="00F20886"/>
    <w:rsid w:val="00F2299C"/>
    <w:rsid w:val="00F25ED7"/>
    <w:rsid w:val="00F304A1"/>
    <w:rsid w:val="00F328BA"/>
    <w:rsid w:val="00F32F98"/>
    <w:rsid w:val="00F44DB8"/>
    <w:rsid w:val="00F47F32"/>
    <w:rsid w:val="00F537BC"/>
    <w:rsid w:val="00F558FD"/>
    <w:rsid w:val="00F60EBB"/>
    <w:rsid w:val="00F6495E"/>
    <w:rsid w:val="00F6640F"/>
    <w:rsid w:val="00F7442F"/>
    <w:rsid w:val="00F7534F"/>
    <w:rsid w:val="00F81FFB"/>
    <w:rsid w:val="00F82ADE"/>
    <w:rsid w:val="00F842C7"/>
    <w:rsid w:val="00F95CF5"/>
    <w:rsid w:val="00FB2F47"/>
    <w:rsid w:val="00FB5F2A"/>
    <w:rsid w:val="00FC29AD"/>
    <w:rsid w:val="00FC43F6"/>
    <w:rsid w:val="00FC546E"/>
    <w:rsid w:val="00FC5F53"/>
    <w:rsid w:val="00FD135C"/>
    <w:rsid w:val="00FD42E7"/>
    <w:rsid w:val="00FE525D"/>
    <w:rsid w:val="00FF3063"/>
    <w:rsid w:val="00FF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251AB0CD-C52B-46F0-9F1A-1572F578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C565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7534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753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5659"/>
    <w:rPr>
      <w:rFonts w:ascii="Cambria" w:hAnsi="Cambria" w:cs="Times New Roman"/>
      <w:b/>
      <w:bCs/>
      <w:kern w:val="32"/>
      <w:sz w:val="32"/>
      <w:szCs w:val="32"/>
    </w:rPr>
  </w:style>
  <w:style w:type="character" w:customStyle="1" w:styleId="20">
    <w:name w:val="Заголовок 2 Знак"/>
    <w:link w:val="2"/>
    <w:uiPriority w:val="9"/>
    <w:locked/>
    <w:rsid w:val="009B17D9"/>
    <w:rPr>
      <w:rFonts w:ascii="Arial" w:hAnsi="Arial" w:cs="Arial"/>
      <w:b/>
      <w:bCs/>
      <w:i/>
      <w:iCs/>
      <w:sz w:val="28"/>
      <w:szCs w:val="28"/>
      <w:lang w:val="ru-RU" w:eastAsia="ru-RU" w:bidi="ar-SA"/>
    </w:rPr>
  </w:style>
  <w:style w:type="character" w:customStyle="1" w:styleId="30">
    <w:name w:val="Заголовок 3 Знак"/>
    <w:link w:val="3"/>
    <w:uiPriority w:val="9"/>
    <w:locked/>
    <w:rsid w:val="009B17D9"/>
    <w:rPr>
      <w:rFonts w:ascii="Arial" w:hAnsi="Arial" w:cs="Arial"/>
      <w:b/>
      <w:bCs/>
      <w:sz w:val="26"/>
      <w:szCs w:val="26"/>
      <w:lang w:val="ru-RU" w:eastAsia="ru-RU" w:bidi="ar-SA"/>
    </w:rPr>
  </w:style>
  <w:style w:type="paragraph" w:styleId="a3">
    <w:name w:val="header"/>
    <w:basedOn w:val="a"/>
    <w:link w:val="a4"/>
    <w:uiPriority w:val="99"/>
    <w:rsid w:val="00F649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6495E"/>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Normal (Web)"/>
    <w:basedOn w:val="a"/>
    <w:uiPriority w:val="99"/>
    <w:rsid w:val="00720BCB"/>
    <w:pPr>
      <w:spacing w:before="100" w:beforeAutospacing="1" w:after="100" w:afterAutospacing="1"/>
    </w:pPr>
  </w:style>
  <w:style w:type="character" w:styleId="a8">
    <w:name w:val="Hyperlink"/>
    <w:uiPriority w:val="99"/>
    <w:rsid w:val="00C844B8"/>
    <w:rPr>
      <w:rFonts w:cs="Times New Roman"/>
      <w:color w:val="0000FF"/>
      <w:u w:val="single"/>
    </w:rPr>
  </w:style>
  <w:style w:type="paragraph" w:styleId="a9">
    <w:name w:val="List Paragraph"/>
    <w:basedOn w:val="a"/>
    <w:uiPriority w:val="34"/>
    <w:qFormat/>
    <w:rsid w:val="0035419D"/>
    <w:pPr>
      <w:widowControl w:val="0"/>
      <w:spacing w:after="200" w:line="276" w:lineRule="auto"/>
      <w:ind w:left="720" w:firstLine="709"/>
    </w:pPr>
    <w:rPr>
      <w:rFonts w:ascii="Calibri" w:hAnsi="Calibri"/>
      <w:sz w:val="22"/>
      <w:szCs w:val="22"/>
      <w:lang w:eastAsia="en-US"/>
    </w:rPr>
  </w:style>
  <w:style w:type="paragraph" w:styleId="31">
    <w:name w:val="Body Text Indent 3"/>
    <w:basedOn w:val="a"/>
    <w:link w:val="32"/>
    <w:uiPriority w:val="99"/>
    <w:rsid w:val="00FC5F53"/>
    <w:pPr>
      <w:widowControl w:val="0"/>
      <w:spacing w:after="120"/>
      <w:ind w:firstLine="709"/>
      <w:jc w:val="both"/>
    </w:pPr>
    <w:rPr>
      <w:rFonts w:ascii="Arial" w:hAnsi="Arial" w:cs="Arial"/>
      <w:bCs/>
      <w:sz w:val="22"/>
      <w:szCs w:val="28"/>
    </w:rPr>
  </w:style>
  <w:style w:type="character" w:customStyle="1" w:styleId="32">
    <w:name w:val="Основной текст с отступом 3 Знак"/>
    <w:link w:val="31"/>
    <w:uiPriority w:val="99"/>
    <w:semiHidden/>
    <w:rPr>
      <w:sz w:val="16"/>
      <w:szCs w:val="16"/>
    </w:rPr>
  </w:style>
  <w:style w:type="paragraph" w:styleId="aa">
    <w:name w:val="Document Map"/>
    <w:basedOn w:val="a"/>
    <w:link w:val="ab"/>
    <w:uiPriority w:val="99"/>
    <w:semiHidden/>
    <w:rsid w:val="005E0E51"/>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11">
    <w:name w:val="toc 1"/>
    <w:basedOn w:val="a"/>
    <w:next w:val="a"/>
    <w:autoRedefine/>
    <w:uiPriority w:val="39"/>
    <w:semiHidden/>
    <w:rsid w:val="00610678"/>
  </w:style>
  <w:style w:type="paragraph" w:styleId="21">
    <w:name w:val="toc 2"/>
    <w:basedOn w:val="a"/>
    <w:next w:val="a"/>
    <w:autoRedefine/>
    <w:uiPriority w:val="39"/>
    <w:semiHidden/>
    <w:rsid w:val="00610678"/>
    <w:pPr>
      <w:ind w:left="240"/>
    </w:pPr>
  </w:style>
  <w:style w:type="paragraph" w:styleId="33">
    <w:name w:val="toc 3"/>
    <w:basedOn w:val="a"/>
    <w:next w:val="a"/>
    <w:autoRedefine/>
    <w:uiPriority w:val="39"/>
    <w:semiHidden/>
    <w:rsid w:val="00610678"/>
    <w:pPr>
      <w:ind w:left="480"/>
    </w:pPr>
  </w:style>
  <w:style w:type="table" w:styleId="12">
    <w:name w:val="Table Grid 1"/>
    <w:basedOn w:val="a1"/>
    <w:uiPriority w:val="99"/>
    <w:rsid w:val="004B2C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8742">
      <w:marLeft w:val="0"/>
      <w:marRight w:val="0"/>
      <w:marTop w:val="0"/>
      <w:marBottom w:val="0"/>
      <w:divBdr>
        <w:top w:val="none" w:sz="0" w:space="0" w:color="auto"/>
        <w:left w:val="none" w:sz="0" w:space="0" w:color="auto"/>
        <w:bottom w:val="none" w:sz="0" w:space="0" w:color="auto"/>
        <w:right w:val="none" w:sz="0" w:space="0" w:color="auto"/>
      </w:divBdr>
    </w:div>
    <w:div w:id="754478743">
      <w:marLeft w:val="0"/>
      <w:marRight w:val="0"/>
      <w:marTop w:val="0"/>
      <w:marBottom w:val="0"/>
      <w:divBdr>
        <w:top w:val="none" w:sz="0" w:space="0" w:color="auto"/>
        <w:left w:val="none" w:sz="0" w:space="0" w:color="auto"/>
        <w:bottom w:val="none" w:sz="0" w:space="0" w:color="auto"/>
        <w:right w:val="none" w:sz="0" w:space="0" w:color="auto"/>
      </w:divBdr>
      <w:divsChild>
        <w:div w:id="754478745">
          <w:marLeft w:val="720"/>
          <w:marRight w:val="720"/>
          <w:marTop w:val="100"/>
          <w:marBottom w:val="100"/>
          <w:divBdr>
            <w:top w:val="none" w:sz="0" w:space="0" w:color="auto"/>
            <w:left w:val="none" w:sz="0" w:space="0" w:color="auto"/>
            <w:bottom w:val="none" w:sz="0" w:space="0" w:color="auto"/>
            <w:right w:val="none" w:sz="0" w:space="0" w:color="auto"/>
          </w:divBdr>
        </w:div>
      </w:divsChild>
    </w:div>
    <w:div w:id="754478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emf"/><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11515</Words>
  <Characters>65637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13</vt:lpstr>
    </vt:vector>
  </TitlesOfParts>
  <Company>Ebodey</Company>
  <LinksUpToDate>false</LinksUpToDate>
  <CharactersWithSpaces>76999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Andrew</dc:creator>
  <cp:keywords/>
  <dc:description/>
  <cp:lastModifiedBy>admin</cp:lastModifiedBy>
  <cp:revision>2</cp:revision>
  <dcterms:created xsi:type="dcterms:W3CDTF">2014-03-09T20:54:00Z</dcterms:created>
  <dcterms:modified xsi:type="dcterms:W3CDTF">2014-03-09T20:54:00Z</dcterms:modified>
</cp:coreProperties>
</file>