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Кафедра административного права и административной деятельности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Курсовая работа</w:t>
      </w:r>
    </w:p>
    <w:p w:rsid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предмет: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Криминология и профилактика преступлений</w:t>
      </w:r>
    </w:p>
    <w:p w:rsidR="00C36D3F" w:rsidRDefault="00C36D3F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Т</w:t>
      </w:r>
      <w:r w:rsidR="00521A0A" w:rsidRPr="00C36D3F">
        <w:rPr>
          <w:b/>
          <w:sz w:val="28"/>
          <w:szCs w:val="28"/>
        </w:rPr>
        <w:t>ема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 xml:space="preserve">Функции криминологической науки. </w:t>
      </w:r>
      <w:r w:rsidRPr="00C36D3F">
        <w:rPr>
          <w:b/>
          <w:sz w:val="28"/>
          <w:szCs w:val="28"/>
          <w:lang w:val="en-US"/>
        </w:rPr>
        <w:t>C</w:t>
      </w:r>
      <w:r w:rsidRPr="00C36D3F">
        <w:rPr>
          <w:b/>
          <w:sz w:val="28"/>
          <w:szCs w:val="28"/>
        </w:rPr>
        <w:t>вязь криминологии с профилактической деятельностью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C36D3F" w:rsidRDefault="00C36D3F" w:rsidP="00C36D3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План:</w:t>
      </w:r>
    </w:p>
    <w:p w:rsidR="00C36D3F" w:rsidRDefault="00C36D3F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Введение</w:t>
      </w:r>
    </w:p>
    <w:p w:rsidR="00521A0A" w:rsidRPr="00C36D3F" w:rsidRDefault="00521A0A" w:rsidP="00C36D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36D3F">
        <w:rPr>
          <w:sz w:val="28"/>
          <w:szCs w:val="28"/>
        </w:rPr>
        <w:t>Криминология в системе наук</w:t>
      </w:r>
    </w:p>
    <w:p w:rsidR="00521A0A" w:rsidRPr="00C36D3F" w:rsidRDefault="00521A0A" w:rsidP="00C36D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Функции криминологической науки</w:t>
      </w:r>
    </w:p>
    <w:p w:rsidR="00521A0A" w:rsidRPr="00C36D3F" w:rsidRDefault="00521A0A" w:rsidP="00C36D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Задачи криминологии на современном этапе</w:t>
      </w:r>
    </w:p>
    <w:p w:rsidR="00521A0A" w:rsidRPr="00C36D3F" w:rsidRDefault="00521A0A" w:rsidP="00C36D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Предупреждение преступности</w:t>
      </w:r>
    </w:p>
    <w:p w:rsidR="00521A0A" w:rsidRPr="00C36D3F" w:rsidRDefault="00521A0A" w:rsidP="00C36D3F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Заключение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Список использованной литературы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6D3F" w:rsidRDefault="00C36D3F" w:rsidP="00C36D3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Введение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Функции криминологической науки и связь криминологии с профилактической деятельностью является на сегодняшний день актуальной темой. В ХХ веке криминология доказала свою научную необходимость и состоятельность. Эффективная организация борьбы с преступностью уже не мыслится без использования криминологических знаний и участия специально подготовленных криминологов.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Криминология, являясь общетеоретической наукой о преступности, имеет непосредственное практическое значение.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Криминология – учение о преступлении, если иметь в виду буквальный перевод слова. </w:t>
      </w:r>
      <w:r w:rsidRPr="00C36D3F">
        <w:rPr>
          <w:sz w:val="28"/>
          <w:szCs w:val="28"/>
          <w:lang w:val="en-US"/>
        </w:rPr>
        <w:t>Crimen</w:t>
      </w:r>
      <w:r w:rsidRPr="00C36D3F">
        <w:rPr>
          <w:sz w:val="28"/>
          <w:szCs w:val="28"/>
        </w:rPr>
        <w:t xml:space="preserve"> – преступление, </w:t>
      </w:r>
      <w:r w:rsidRPr="00C36D3F">
        <w:rPr>
          <w:sz w:val="28"/>
          <w:szCs w:val="28"/>
          <w:lang w:val="en-US"/>
        </w:rPr>
        <w:t>logos</w:t>
      </w:r>
      <w:r w:rsidRPr="00C36D3F">
        <w:rPr>
          <w:sz w:val="28"/>
          <w:szCs w:val="28"/>
        </w:rPr>
        <w:t xml:space="preserve"> – учение. Однако фактическое содержание науки криминологии гораздо сложнее и многоаспектнее.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Преступность как явление всегда интересовала не только специалистов разных направлений, но и всех людей. Человечество жило и живет в страхе перед преступностью и столько, сколько оно существует, искало и ищет методы и средства борьбы с ней.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Нельзя сказать, что ученые не уделяли внимания исследованию преступности. Раздумывая о том, что же это за феномен, кто такие преступники, почему они совершают преступления, можно наитии в трудах многих ученых: философов, историков, правоведов с древнейших времен.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Постепенно человечество пришло к убеждению, что преступность как специфическое явление следует изучать специально, обо для того, чтобы вести борьбу с преступностью, необходимо познать её. Появились ученые, занявшиеся этой проблемой, постепенно сформировалась и наука, получившая название криминология.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Криминология весьма практическая наука. Она дает в руки тех, кто этого хочет, и понимание проблемы преступности в целом, и понимание того, что общество может в борьбе с ней, какими средствами оно обязано пользоваться, как заниматься законотворчеством с учетом состояния, характера,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структуры преступности, какие меры в борьбе с преступностью первичны, какие вторичны, каково место правоохранительных органов в борьбе с преступностью, кто же такие преступники – какие-то отмеченные печатью Каина люди, или члены общества, поставленные самим обществом в положение изгоев, или это люди, которым общество дало многое, включая властные полномочия и они этим пользуются в преступных целях, что первично в борьбе с преступностью – закон и наказание или меры экономического, социального, воспитательного плана и т.п.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36D3F" w:rsidRDefault="00C36D3F" w:rsidP="00C36D3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0A" w:rsidRPr="00C36D3F" w:rsidRDefault="00521A0A" w:rsidP="00C36D3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Понятие криминологии. Криминология как наука и учебная дисциплина</w:t>
      </w:r>
    </w:p>
    <w:p w:rsidR="00521A0A" w:rsidRPr="00D73FF4" w:rsidRDefault="0029779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73FF4">
        <w:rPr>
          <w:color w:val="FFFFFF"/>
          <w:sz w:val="28"/>
          <w:szCs w:val="28"/>
        </w:rPr>
        <w:t>криминология преступность прогнозирование предупреждение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Преступность, как физические болезни людей, преследует и сопровождает человечество всегда. Порой, находя благодатные условия и отсутствие противодействия, она распространена до «эпидемий» и социальных потрясений, а иногда благодаря справедливому государственному устройству, высокому уровню предупредительной деятельности и профилактике, преступность можно стабилизировать, нейтрализовать, снизить количество и опасность противоправных деяний, до тех размеров какое им оказано противодействие.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Так после революции 1917 года наступившая гражданская воина, контрреволюция, разруха и голод довели преступность до неимоверных размеров, когда на территории бывшей Российской империи существовали безвластие и анархия, возникали бандитские государства, преступные сообщества и группировки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известные нам из истории.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Только на рубеже 40-50 годов в СССР наступила политическая и экономическая стабилизация.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Государство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диктатуры пролетариата путем репрессий и придания своим органами спецслужбам чрезвычайных полномочий навело в стране государственный и общественный порядок. Начала работать базисная конструкция экономики социализма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так называемая «двухмасштабная система цен», когда доход от производной деятельности извлекался из цены не промежуточного как сейчас, а конечного продукта. Эта система была нацелена на снижение себестоимости продукции, экономию затрат потребителя на снижение базовых потребительских цен. Все это поворачивало производителя к научно-техническому прогрессу. Отсюда колоссальное развитие фундаментальных наук, бурный всплеск изобретательства и рационализаторства. При снижении себестоимости продукции в одном месте волна эффективности пробегала по всей технологической цепочке. Интересы производителя и потребителя полностью совпали.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Ежегодный экономический рост в стране повышался примерно на 30%. Политика и экономика воедино работали на укрепление мощи государства, армии и народного хозяйства.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Была доведена до совершенствования система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защиты государства,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прав и свобод граждан. В борьбе с преступностью приоритетной стала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предупредительная деятельность с использованием в полной мере государственных рычагов профилактики преступлений и устранение причин и условий их порождающих. Каждому члену общества были гарантированы учеба, работа, творческая деятельность и отдых. Граждане страны реально участвовали и работали во многочисленных общественных организациях и формированиях по предупреждению и профилактике правонарушений. Уголовная статистика не знала таких общественно опасных преступлений, как «рэкет» - (вымогательство), заказные убийства, похищение человека, захват заложников, торговля людьми и терроризм, которые получили самое широкое распространение в перестроечное время,</w:t>
      </w:r>
    </w:p>
    <w:p w:rsidR="00521A0A" w:rsidRDefault="00521A0A" w:rsidP="00C36D3F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Криминология в системе наук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Споры о сущности криминологии и её месте в системе наук, изучающих поведение человека, не затихают до сих пор. Одни считают её самостоятельной наукой, а другие отраслью уголовного права или разновидностью социологии. Одни называют её социально</w:t>
      </w:r>
      <w:r w:rsidR="00512152">
        <w:rPr>
          <w:sz w:val="28"/>
          <w:szCs w:val="28"/>
        </w:rPr>
        <w:t>-</w:t>
      </w:r>
      <w:r w:rsidRPr="00C36D3F">
        <w:rPr>
          <w:sz w:val="28"/>
          <w:szCs w:val="28"/>
        </w:rPr>
        <w:t>правовой, а другие – чисто социальной, чаще всего относят к социологии или уголовной политике.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Задачи науки криминологии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Задачи науки криминологии определяются, с одной стороны, принадлежностью этой науки к обществоведению и состоят в познании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закономерностей преступности как специфического социального явления, с другой стороны, конкретизируется практическими потребностями борьбы с преступностью на современном этапе.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 учетом современного состояния криминологии актуальной задачей является критическая оценка своих концепций и рекомендаций как относящихся к советскому периоду её развития, так и формирующихся сегодня. Прошлый опыт должен быть очищен от догматических установок и политических знаний для избавления от «облегченного» похода к преступности, когда в нашей стране она признавалась чуждым явлением, не имеющим собственных причин воспроизводства, и с которой можно покончить к определенной исторической дате.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Но и сегодняшние теоретические положения и практические выводы не должны быть построены на простом отрицании достижений недавнего прошлого и не могут служить постоянным объектом самолюбования их творцов.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Познание сущности преступности предопределено диалектикой, которая отрицает преклонение перед чем-либо и по сути своей критична.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Вторая актуальная задача криминологии состоит в научном обеспечении политики борьбы с преступностью.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Речь в данном случае идет о проведении экспертизы разрабатываемых проектов нормативных актов с целью определения их криминологической обоснованности и конкретизации возможных последствий в изменении преступности.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При этом такая экспертиза должна распространят</w:t>
      </w:r>
      <w:r w:rsidR="00512152">
        <w:rPr>
          <w:sz w:val="28"/>
          <w:szCs w:val="28"/>
        </w:rPr>
        <w:t>ь</w:t>
      </w:r>
      <w:r w:rsidRPr="00C36D3F">
        <w:rPr>
          <w:sz w:val="28"/>
          <w:szCs w:val="28"/>
        </w:rPr>
        <w:t>ся не только на проекты законов в области уголовного, уголовно-процессуального и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уголовно-исполнительного права, но и на другие акты, связанные с преступностью.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В частности, это касается разработки нормативных актов, регламентирующих деятельность по предупреждению преступности в правоохранительных органах, а также собственно криминологического законодательства.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Третья задача криминологии видится в создании и внедрении в практику научно обоснованных методик по изучению и прогнозированию преступности, рекомендации по профилактике таких наиболее распространенных и опасных видов преступлений, как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хищения, убийства, или преступлений, совершаемых рецидивистами, несовершеннолетними,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организованными преступниками.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Четвертая задача, имеющая в настоящий момент не менее важное значение, состоит в изучении опыта предупреждения преступности и отдельных её видов в зарубежных странах с целью использования его в нашей стране.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Для обеспечения этой задачи необходимо участи как, российских, так и приднестровских криминологов в международных форумах по проблемам преступности по линии ООН,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проведение собственных международных конференций по таким актуальным вопросам, как террористическая, транснациональная, организованная преступность.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Пятая задача криминологии состоит в проведении криминологического просвещения среди широких масс населения, журналистов, руководителей разного уровня с целью воспрепятствовать формированию искаженных криминальных стереотипов, ведущих к запугиванию и призывам бороться с преступностью исключительно жесткими мерами.</w:t>
      </w:r>
      <w:r w:rsidRPr="00C36D3F">
        <w:rPr>
          <w:rStyle w:val="a5"/>
          <w:sz w:val="28"/>
          <w:szCs w:val="28"/>
        </w:rPr>
        <w:footnoteReference w:id="1"/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Задачи криминологии определяются целями борьбы с преступностью.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Теоретическая цель криминологии проявляется в словесном формировании желаемого будущего результата научной деятельности по выявлению актуальных проблем борьбы с преступностью.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Практическая цель криминологии состоит в выработке научных и практических рекомендаций, положений и выводов по повышению эффективности борьбы с преступностью. Практические цели формируются с учетом профес</w:t>
      </w:r>
      <w:r w:rsidR="00C36D3F">
        <w:rPr>
          <w:sz w:val="28"/>
          <w:szCs w:val="28"/>
        </w:rPr>
        <w:t>с</w:t>
      </w:r>
      <w:r w:rsidRPr="00C36D3F">
        <w:rPr>
          <w:sz w:val="28"/>
          <w:szCs w:val="28"/>
        </w:rPr>
        <w:t>иональной подготовленности кадров, их материально – технического, финансового обеспечения и реального времени.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Цели и предмет криминологии определяются её задачами.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Основными задачами криминологии являются:</w:t>
      </w:r>
    </w:p>
    <w:p w:rsidR="00521A0A" w:rsidRPr="00C36D3F" w:rsidRDefault="00521A0A" w:rsidP="00C36D3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Изучение объективных </w:t>
      </w:r>
      <w:r w:rsidR="0029779A">
        <w:rPr>
          <w:sz w:val="28"/>
          <w:szCs w:val="28"/>
        </w:rPr>
        <w:t>и</w:t>
      </w:r>
      <w:r w:rsidRPr="00C36D3F">
        <w:rPr>
          <w:sz w:val="28"/>
          <w:szCs w:val="28"/>
        </w:rPr>
        <w:t xml:space="preserve"> субъективных факторов, влияющих на состояние, уровень, структуру и динамику преступности;</w:t>
      </w:r>
    </w:p>
    <w:p w:rsidR="00521A0A" w:rsidRPr="00C36D3F" w:rsidRDefault="00521A0A" w:rsidP="00C36D3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Социально – криминологическое исследование видов преступности для определения способов борьбы с ними;</w:t>
      </w:r>
    </w:p>
    <w:p w:rsidR="00521A0A" w:rsidRPr="00C36D3F" w:rsidRDefault="00521A0A" w:rsidP="00C36D3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Изучение личности преступника, выявление механизма совершения конкретного преступления, классификация видов преступных проявлений и типов личности преступников;</w:t>
      </w:r>
    </w:p>
    <w:p w:rsidR="00521A0A" w:rsidRPr="00C36D3F" w:rsidRDefault="00521A0A" w:rsidP="00C36D3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Определение основных направлений и мер предупреждения преступности;</w:t>
      </w:r>
    </w:p>
    <w:p w:rsidR="00521A0A" w:rsidRPr="00C36D3F" w:rsidRDefault="00521A0A" w:rsidP="00C36D3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Проведение криминологического просвещения населения, представителей средств массовой информации, руководителей разного уровня с целью воспр</w:t>
      </w:r>
      <w:r w:rsidR="00C36D3F">
        <w:rPr>
          <w:sz w:val="28"/>
          <w:szCs w:val="28"/>
        </w:rPr>
        <w:t>е</w:t>
      </w:r>
      <w:r w:rsidRPr="00C36D3F">
        <w:rPr>
          <w:sz w:val="28"/>
          <w:szCs w:val="28"/>
        </w:rPr>
        <w:t>пятс</w:t>
      </w:r>
      <w:r w:rsidR="00C36D3F">
        <w:rPr>
          <w:sz w:val="28"/>
          <w:szCs w:val="28"/>
        </w:rPr>
        <w:t>т</w:t>
      </w:r>
      <w:r w:rsidRPr="00C36D3F">
        <w:rPr>
          <w:sz w:val="28"/>
          <w:szCs w:val="28"/>
        </w:rPr>
        <w:t>вования формирования общес</w:t>
      </w:r>
      <w:r w:rsidR="00C36D3F">
        <w:rPr>
          <w:sz w:val="28"/>
          <w:szCs w:val="28"/>
        </w:rPr>
        <w:t>т</w:t>
      </w:r>
      <w:r w:rsidRPr="00C36D3F">
        <w:rPr>
          <w:sz w:val="28"/>
          <w:szCs w:val="28"/>
        </w:rPr>
        <w:t>ве</w:t>
      </w:r>
      <w:r w:rsidR="00C36D3F">
        <w:rPr>
          <w:sz w:val="28"/>
          <w:szCs w:val="28"/>
        </w:rPr>
        <w:t>н</w:t>
      </w:r>
      <w:r w:rsidRPr="00C36D3F">
        <w:rPr>
          <w:sz w:val="28"/>
          <w:szCs w:val="28"/>
        </w:rPr>
        <w:t>ного мнения о борьбе с преступностью исключительно жёсткими мерами.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 основным функциям криминологии относятся: описательная, объяснительная и прогностическая.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Описательная функция состоит в отражении явлений и процессов, входящих в предмет криминологии, на основе собранного практического материала.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Объяснительная функция позволяет выяснить характер изучаемого процесса, его особенности.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Прогностическая функция определят возможное развитие явления или процесса. С целью использования результатов познания выделяются программно-преобразующая функция, которая позволяет реализовывать программу результатов, полученных с помощью первых трех функций, в реальной действительности.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По видам воздействия программно-преобразующие функции можно разделить на экономические, правовые, социально-психологические, организационно-управленч</w:t>
      </w:r>
      <w:r w:rsidR="00C36D3F">
        <w:rPr>
          <w:sz w:val="28"/>
          <w:szCs w:val="28"/>
        </w:rPr>
        <w:t>е</w:t>
      </w:r>
      <w:r w:rsidRPr="00C36D3F">
        <w:rPr>
          <w:sz w:val="28"/>
          <w:szCs w:val="28"/>
        </w:rPr>
        <w:t>ские и другие.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 числу актуальных проблем криминологии в настоящее время относятся основные направления борьбы с преступностью:</w:t>
      </w:r>
    </w:p>
    <w:p w:rsidR="00521A0A" w:rsidRPr="00C36D3F" w:rsidRDefault="00521A0A" w:rsidP="00C36D3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Установление жесткого заслона криминальному насилию, обеспечение надежной охраны жизни, здоровья и имущественной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безопасности граждан.</w:t>
      </w:r>
    </w:p>
    <w:p w:rsidR="00521A0A" w:rsidRPr="00C36D3F" w:rsidRDefault="00521A0A" w:rsidP="00C36D3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Повышение эффективности раскрытия преступлений, получивших широкий общественный резонанс.</w:t>
      </w:r>
    </w:p>
    <w:p w:rsidR="00521A0A" w:rsidRPr="00C36D3F" w:rsidRDefault="00521A0A" w:rsidP="00C36D3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Профилактика преступлений среди несовершеннолетних.</w:t>
      </w:r>
    </w:p>
    <w:p w:rsidR="00521A0A" w:rsidRPr="00C36D3F" w:rsidRDefault="00521A0A" w:rsidP="00C36D3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Коренное улучшение борьбы с организованной преступностью.</w:t>
      </w:r>
    </w:p>
    <w:p w:rsidR="00521A0A" w:rsidRPr="00C36D3F" w:rsidRDefault="00521A0A" w:rsidP="00C36D3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Противодействие процессам криминализации экономики.</w:t>
      </w:r>
    </w:p>
    <w:p w:rsidR="00521A0A" w:rsidRPr="00C36D3F" w:rsidRDefault="00521A0A" w:rsidP="00C36D3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Улучшение работы по предупреждению и выявлению незаконного оборота оружия и наркотиков.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Место криминологии в системе наук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Связь криминологической науки с практической деятельностью по предупреждению преступности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За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рубежом криминология тяготеет к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различным блокам дисциплин.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Например, в США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и Великобритании считают частью социологической науки – социологией преступности. В Италии, Франции, отчасти в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Германии ее относят к естественным наукам. В России криминология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«отпочковалась» от науки уголовного права и впоследствии обрела межпредметные отношения с криминалистикой, уголовным процессом, прокурорским надзором, и некоторыми отраслями приднестровского права.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Рассмотрение вопроса о месте криминологии в системе юридических наук можно показать путем сопоставления ее с уголовным правом.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Для этого следует сравнить интерпретацию вопросов предмета криминологии под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углом зрения криминологии и уголовного права.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В уголовном праве преступление рассматривается, как виновно совершенное общественно опасное деяние, запрещенное уголовным законом под угрозой наказания. В криминологии преступность рассматривается как специфическое социальное явление, проявляющегося в наиболее вредных для человека и общества видах поведения.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 xml:space="preserve">Если в уголовном праве </w:t>
      </w:r>
      <w:r w:rsidR="00C36D3F" w:rsidRPr="00C36D3F">
        <w:rPr>
          <w:sz w:val="28"/>
          <w:szCs w:val="28"/>
        </w:rPr>
        <w:t>преступник,</w:t>
      </w:r>
      <w:r w:rsidRPr="00C36D3F">
        <w:rPr>
          <w:sz w:val="28"/>
          <w:szCs w:val="28"/>
        </w:rPr>
        <w:t xml:space="preserve"> прежде </w:t>
      </w:r>
      <w:r w:rsidR="00C36D3F" w:rsidRPr="00C36D3F">
        <w:rPr>
          <w:sz w:val="28"/>
          <w:szCs w:val="28"/>
        </w:rPr>
        <w:t>всего,</w:t>
      </w:r>
      <w:r w:rsidRPr="00C36D3F">
        <w:rPr>
          <w:sz w:val="28"/>
          <w:szCs w:val="28"/>
        </w:rPr>
        <w:t xml:space="preserve"> представляет содой формализованную группу индивидуальных свойств и качеств, учитываемых при квалификации индивидуализации наказания, то в криминологии – это совокупность социально-психологических свойств человека, способствующих совершению преступления. Предупреждение преступности с позиции уголовного права представляет собой применение наказания и иных предусмотренных уголовным законом мер воздействия, в то время как криминология трактует предупреждение преступности как специфический вид социального управления, имеющий целью удержать преступность на социально терпимом уровне посредством устранения или нейтрализации порождающих её причин.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Однако не только противопоставлять эти две науки более отрывать криминологию от уголовного права.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Подобный «развод» приведет к ослаблению обеих наук.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Некоторые ученые (Я.И. Гилинский, Д.А. Шестакови др.)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считают криминологию социологией преступности.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Они утверждают,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что при рассмотрении преступности как разновидности социальных девиаций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соотношения наук, ее изучающих, в принципе должно быть следующим: социология – социология девиантности (девиантология) – социология преступности (криминология).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В таком подходе происходит подмена понятий.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Понятие преступности заменяется понятием девиации, и соответственно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криминология называется социологией преступности. В итоге подмена криминологии социологией преступности (кстати, последняя имеет самостоятельный статус в социологической науке)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приводит к растворению преступности, дезориентирует специализированные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 xml:space="preserve">органы борьбы с преступностью </w:t>
      </w:r>
      <w:r w:rsidR="00C36D3F" w:rsidRPr="00C36D3F">
        <w:rPr>
          <w:sz w:val="28"/>
          <w:szCs w:val="28"/>
        </w:rPr>
        <w:t>и,</w:t>
      </w:r>
      <w:r w:rsidRPr="00C36D3F">
        <w:rPr>
          <w:sz w:val="28"/>
          <w:szCs w:val="28"/>
        </w:rPr>
        <w:t xml:space="preserve"> в конечном </w:t>
      </w:r>
      <w:r w:rsidR="00C36D3F" w:rsidRPr="00C36D3F">
        <w:rPr>
          <w:sz w:val="28"/>
          <w:szCs w:val="28"/>
        </w:rPr>
        <w:t>счете,</w:t>
      </w:r>
      <w:r w:rsidRPr="00C36D3F">
        <w:rPr>
          <w:sz w:val="28"/>
          <w:szCs w:val="28"/>
        </w:rPr>
        <w:t xml:space="preserve"> ведет к ослаблению такой борьбы.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Криминология связана не только с юридическими, но и другими науками.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Речь идет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главным образом о статистике (в особенности правовой, демографической и экономической),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психологии, социологии, социальной психологии, педагогике.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По существу, криминологическая наука обогащалась за счет знаний, полученных вышеперечисленными науками,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адаптируя их с учетом своих целей и задач.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Какой же вывод можно сделать о положении криминологии в системе наук.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D3F">
        <w:rPr>
          <w:b/>
          <w:sz w:val="28"/>
          <w:szCs w:val="28"/>
        </w:rPr>
        <w:t>Методы науки криминологии и их классификация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Под методикой криминологических исследований понимается совокупность конкретных методов, приемов, средств сбора, обработки и анализа информации о состоянии преступности, её причинах и условиях, о лицах совершивших преступления, и их жертвах, о мерах борьбы с нею, а так же прогнозирование её состояния.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Систему методов криминологических исследований образуют теоретические и эмпирические методы,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 теоретическим методам относятся философские, логические, исторические, сравнительные способы познания, системный и комплексны</w:t>
      </w:r>
      <w:r w:rsidR="00512152">
        <w:rPr>
          <w:sz w:val="28"/>
          <w:szCs w:val="28"/>
        </w:rPr>
        <w:t>й</w:t>
      </w:r>
      <w:r w:rsidRPr="00C36D3F">
        <w:rPr>
          <w:sz w:val="28"/>
          <w:szCs w:val="28"/>
        </w:rPr>
        <w:t xml:space="preserve"> подходы.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Философские методы особенно полезны при изучении причин преступности. В мире много философских систем.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Большинство современных криминологов работает в рамках диалектико-материалистической направленности изучающей явления в развитии,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движущим источником которого являются противоречия.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Логические методы к ним относится анализ и синтез, индукция, дедукция и др.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Системный подход требует рассмотрения изучаемых объектов в их целостности единстве многообразных связей с другими явлениями или процессами.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Комплексный подход как метод исследования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заключается в использовании достижений различных наук, привлечении специалистов различных областей знаний.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В криминологических исследованиях обязательно использование эмпирических методов, опросы населения </w:t>
      </w:r>
      <w:r w:rsidR="00C36D3F">
        <w:rPr>
          <w:sz w:val="28"/>
          <w:szCs w:val="28"/>
        </w:rPr>
        <w:t>(</w:t>
      </w:r>
      <w:r w:rsidRPr="00C36D3F">
        <w:rPr>
          <w:sz w:val="28"/>
          <w:szCs w:val="28"/>
        </w:rPr>
        <w:t>преступников, их жертв, иных лиц</w:t>
      </w:r>
      <w:r w:rsidR="00C36D3F">
        <w:rPr>
          <w:sz w:val="28"/>
          <w:szCs w:val="28"/>
        </w:rPr>
        <w:t>)</w:t>
      </w:r>
      <w:r w:rsidRPr="00C36D3F">
        <w:rPr>
          <w:sz w:val="28"/>
          <w:szCs w:val="28"/>
        </w:rPr>
        <w:t>, тестирование анализ уголовных дел, публикаций средств массовой информации, уголовной статистики других документов.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Эмпирические методы, используемые в криминологии, подразделяются на социологические, психологические, статистические и математические.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Самым распространенным социологическим методом выступает «опрос» т. е. получение информации о состоянии преступности и ее причинах, о преступниках,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жертвах и мерах воздействия на них слов опрашиваемых (респондентов).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Опрос производится с помощью анкет или интервью.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Полученная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при опросе информация подвергается обработке группировке и анализу.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В криминологии используют и метод изучения документов путем контент – анализа (т. е. выделения ключевых признаков, их значений и последующего подсчета),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публикации СМИ, уголовных дел и других документов.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Другой метод – это метод наблюдения, редкий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в криминологии, состоит в том, что сам исследователь воспринимает и описывает интересующие его факты, события, процессы, находясь вовне по отношению к ним (простое) или будучи их участником (включенное наблюдение).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Метод экспертных оценок заключается в получении мнений по поставленным вопросам научных и практических работников-специалистов в области борьбы с преступностью.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Эксперимент – это научно поставленный опыт с целью проверки гипотез, поиска эффективных средств воздействия на преступность.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Из психологических методов криминологии используют тестирование, т. е. выяснение психологических характеристик личности путем постановки перед обследуемым задач, вопросов, на которые он должен дать ответы, и социометрию, т. е. метрическое изучение эмоционально-психологических связей между людьми.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Одним из источников криминологической информации выступает государственная статистика и особенно её уголовно правовой раздел.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Уголовная статистика – главный метод исследования, позволяющий познать закономерности и тенденции преступности, давать им количественную оценку.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Информация о преступности и деятельности по воздействию на нее отражаются в документах первичного учета, а затем – в статистической отчетности.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Основными формами статистического учета, изучаемыми криминологами, выступают каточки:</w:t>
      </w:r>
    </w:p>
    <w:p w:rsidR="00521A0A" w:rsidRPr="00C36D3F" w:rsidRDefault="00521A0A" w:rsidP="00C36D3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На выявленные преступления (форма№1)</w:t>
      </w:r>
    </w:p>
    <w:p w:rsidR="00521A0A" w:rsidRPr="00C36D3F" w:rsidRDefault="00521A0A" w:rsidP="00C36D3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О результатах расследования преступления </w:t>
      </w:r>
      <w:r w:rsidR="00C36D3F">
        <w:rPr>
          <w:sz w:val="28"/>
          <w:szCs w:val="28"/>
        </w:rPr>
        <w:t>(</w:t>
      </w:r>
      <w:r w:rsidRPr="00C36D3F">
        <w:rPr>
          <w:sz w:val="28"/>
          <w:szCs w:val="28"/>
        </w:rPr>
        <w:t>форма№1.1</w:t>
      </w:r>
      <w:r w:rsidR="00C36D3F">
        <w:rPr>
          <w:sz w:val="28"/>
          <w:szCs w:val="28"/>
        </w:rPr>
        <w:t>)</w:t>
      </w:r>
    </w:p>
    <w:p w:rsidR="00521A0A" w:rsidRPr="00C36D3F" w:rsidRDefault="00521A0A" w:rsidP="00C36D3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На преступление, по которому лицо, его совершившее, установлено (форма№1.2)</w:t>
      </w:r>
    </w:p>
    <w:p w:rsidR="00521A0A" w:rsidRPr="00C36D3F" w:rsidRDefault="00521A0A" w:rsidP="00C36D3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На лицо, совершившее преступление </w:t>
      </w:r>
      <w:r w:rsidR="00C36D3F">
        <w:rPr>
          <w:sz w:val="28"/>
          <w:szCs w:val="28"/>
        </w:rPr>
        <w:t>(</w:t>
      </w:r>
      <w:r w:rsidRPr="00C36D3F">
        <w:rPr>
          <w:sz w:val="28"/>
          <w:szCs w:val="28"/>
        </w:rPr>
        <w:t>форма№2)</w:t>
      </w:r>
    </w:p>
    <w:p w:rsidR="00521A0A" w:rsidRPr="00C36D3F" w:rsidRDefault="00521A0A" w:rsidP="00C36D3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О движении уголовного дела </w:t>
      </w:r>
      <w:r w:rsidR="00C36D3F">
        <w:rPr>
          <w:sz w:val="28"/>
          <w:szCs w:val="28"/>
        </w:rPr>
        <w:t>(</w:t>
      </w:r>
      <w:r w:rsidRPr="00C36D3F">
        <w:rPr>
          <w:sz w:val="28"/>
          <w:szCs w:val="28"/>
        </w:rPr>
        <w:t>форма№3)</w:t>
      </w:r>
    </w:p>
    <w:p w:rsidR="00521A0A" w:rsidRPr="00C36D3F" w:rsidRDefault="00521A0A" w:rsidP="00C36D3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 результатах возмещения материального ущерба и изъятия предметов преступной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 xml:space="preserve">деятельности </w:t>
      </w:r>
      <w:r w:rsidR="00C36D3F">
        <w:rPr>
          <w:sz w:val="28"/>
          <w:szCs w:val="28"/>
        </w:rPr>
        <w:t>(</w:t>
      </w:r>
      <w:r w:rsidRPr="00C36D3F">
        <w:rPr>
          <w:sz w:val="28"/>
          <w:szCs w:val="28"/>
        </w:rPr>
        <w:t>форма№4)</w:t>
      </w:r>
    </w:p>
    <w:p w:rsidR="00521A0A" w:rsidRPr="00C36D3F" w:rsidRDefault="00521A0A" w:rsidP="00C36D3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О результатах рассмотрения дела в суде </w:t>
      </w:r>
      <w:r w:rsidR="00C36D3F">
        <w:rPr>
          <w:sz w:val="28"/>
          <w:szCs w:val="28"/>
        </w:rPr>
        <w:t>(</w:t>
      </w:r>
      <w:r w:rsidRPr="00C36D3F">
        <w:rPr>
          <w:sz w:val="28"/>
          <w:szCs w:val="28"/>
        </w:rPr>
        <w:t>форма№6)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Статическое исследование включает наблюдение, группировку, сводку и анализ.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Статистическое наблюдение, т. е. учет и регистрация информации, может быть сплошным и выборочным.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Сводка – это обработка первичных данных, а группировка – это распределение единиц совокупности на однородные, качественно различающиеся между собой группы по тем или иным признакам.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Группировки могут быть типологическими (расчлененными на однородные группы по количественным признакам) и аналитические (распределение по зависимости между двумя или более разнородными группами, например, взаимосвязи между преступлениями и состоянием опьянения).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Одним из методов исследований является метод математического моделирования, т. е. построение модели с применением математических средств.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Математические средства используются так же в процессе обработки и анализа данных исследований.</w:t>
      </w:r>
      <w:r w:rsidR="00C36D3F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>Среди них – дисперсионный (определение меры рассеивания – отклонения от среднего значения</w:t>
      </w:r>
      <w:r w:rsidR="00C36D3F">
        <w:rPr>
          <w:sz w:val="28"/>
          <w:szCs w:val="28"/>
        </w:rPr>
        <w:t>)</w:t>
      </w:r>
      <w:r w:rsidR="00512152" w:rsidRPr="00C36D3F">
        <w:rPr>
          <w:sz w:val="28"/>
          <w:szCs w:val="28"/>
        </w:rPr>
        <w:t>, к</w:t>
      </w:r>
      <w:r w:rsidRPr="00C36D3F">
        <w:rPr>
          <w:sz w:val="28"/>
          <w:szCs w:val="28"/>
        </w:rPr>
        <w:t>орреляционный анализ (изучение вероятностных зависимостей).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Криминологическому исследованию предшествует подготовительный этап, а начинается оно с составления программы и плана.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Программа состоит из методологического и процедурного разделов. В методологическом разделе программы формируются:</w:t>
      </w:r>
    </w:p>
    <w:p w:rsidR="00521A0A" w:rsidRPr="00C36D3F" w:rsidRDefault="00521A0A" w:rsidP="00C36D3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Цель и задачи исследования</w:t>
      </w:r>
    </w:p>
    <w:p w:rsidR="00521A0A" w:rsidRPr="00C36D3F" w:rsidRDefault="00521A0A" w:rsidP="00C36D3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Предмет и объект</w:t>
      </w:r>
    </w:p>
    <w:p w:rsidR="00521A0A" w:rsidRPr="00C36D3F" w:rsidRDefault="00521A0A" w:rsidP="00C36D3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Гипотезы</w:t>
      </w:r>
    </w:p>
    <w:p w:rsidR="00521A0A" w:rsidRPr="00C36D3F" w:rsidRDefault="00521A0A" w:rsidP="00C36D3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Ключевые понятия, описывается поставленная проблема, указываются источники информации;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Процедурный раздел программы включает описание конкретных методов и техники сбора, обработки и анализа информации, возможных выводов и рекомендаций, способов их реализации, так же конкретный поэтапный план с указанием исполнителей и срок исполнения.</w:t>
      </w:r>
    </w:p>
    <w:p w:rsidR="00521A0A" w:rsidRPr="00C36D3F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К программе приобщаются список литературы и образцы методик, схем, диаграмм, анкет.</w:t>
      </w:r>
    </w:p>
    <w:p w:rsidR="00521A0A" w:rsidRDefault="00521A0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Следующий этап исследования – сбор обработка и анализ информации; затем – подготовка рекомендаций, предложений по программе борьбы с преступностью; и последний – реализация, внедрение результатов исследования.</w:t>
      </w:r>
    </w:p>
    <w:p w:rsidR="0029779A" w:rsidRPr="00D73FF4" w:rsidRDefault="0029779A" w:rsidP="00C36D3F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9779A" w:rsidRPr="00D73FF4" w:rsidSect="00C36D3F">
      <w:headerReference w:type="default" r:id="rId7"/>
      <w:footnotePr>
        <w:numRestart w:val="eachPage"/>
      </w:footnotePr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EB" w:rsidRDefault="003521EB" w:rsidP="00521A0A">
      <w:r>
        <w:separator/>
      </w:r>
    </w:p>
  </w:endnote>
  <w:endnote w:type="continuationSeparator" w:id="0">
    <w:p w:rsidR="003521EB" w:rsidRDefault="003521EB" w:rsidP="0052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EB" w:rsidRDefault="003521EB" w:rsidP="00521A0A">
      <w:r>
        <w:separator/>
      </w:r>
    </w:p>
  </w:footnote>
  <w:footnote w:type="continuationSeparator" w:id="0">
    <w:p w:rsidR="003521EB" w:rsidRDefault="003521EB" w:rsidP="00521A0A">
      <w:r>
        <w:continuationSeparator/>
      </w:r>
    </w:p>
  </w:footnote>
  <w:footnote w:id="1">
    <w:p w:rsidR="003521EB" w:rsidRDefault="00521A0A" w:rsidP="00521A0A">
      <w:pPr>
        <w:pStyle w:val="a3"/>
      </w:pPr>
      <w:r>
        <w:rPr>
          <w:rStyle w:val="a5"/>
        </w:rPr>
        <w:footnoteRef/>
      </w:r>
      <w:r>
        <w:t xml:space="preserve"> Криминология под редакцией В.Н. Бурлакова, Н.М. Кропачева Санкт-Петербург 2003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3F" w:rsidRPr="00C36D3F" w:rsidRDefault="00C36D3F" w:rsidP="00C36D3F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57E9"/>
    <w:multiLevelType w:val="hybridMultilevel"/>
    <w:tmpl w:val="D9CA9842"/>
    <w:lvl w:ilvl="0" w:tplc="63FC56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B1E46B7"/>
    <w:multiLevelType w:val="hybridMultilevel"/>
    <w:tmpl w:val="5288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4F1CCA"/>
    <w:multiLevelType w:val="hybridMultilevel"/>
    <w:tmpl w:val="55DAF8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CF70747"/>
    <w:multiLevelType w:val="hybridMultilevel"/>
    <w:tmpl w:val="1A324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9E410A"/>
    <w:multiLevelType w:val="hybridMultilevel"/>
    <w:tmpl w:val="267C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25519"/>
    <w:multiLevelType w:val="hybridMultilevel"/>
    <w:tmpl w:val="AE1AB3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67F312D6"/>
    <w:multiLevelType w:val="hybridMultilevel"/>
    <w:tmpl w:val="794E2A9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A0A"/>
    <w:rsid w:val="00020345"/>
    <w:rsid w:val="000631A2"/>
    <w:rsid w:val="00077D15"/>
    <w:rsid w:val="00086AA6"/>
    <w:rsid w:val="000A14DB"/>
    <w:rsid w:val="000B3504"/>
    <w:rsid w:val="00145B71"/>
    <w:rsid w:val="001B1B9B"/>
    <w:rsid w:val="001C5D13"/>
    <w:rsid w:val="001D19C4"/>
    <w:rsid w:val="002114B0"/>
    <w:rsid w:val="00216E03"/>
    <w:rsid w:val="00241812"/>
    <w:rsid w:val="002620C4"/>
    <w:rsid w:val="00282A18"/>
    <w:rsid w:val="0029779A"/>
    <w:rsid w:val="002A389C"/>
    <w:rsid w:val="002A4EFF"/>
    <w:rsid w:val="002B4233"/>
    <w:rsid w:val="002F095B"/>
    <w:rsid w:val="002F1D45"/>
    <w:rsid w:val="0030369C"/>
    <w:rsid w:val="00307742"/>
    <w:rsid w:val="00320A26"/>
    <w:rsid w:val="003521EB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12152"/>
    <w:rsid w:val="00521A0A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5E01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36D3F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73FF4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626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8A83F8-9FCC-4AAF-9A1C-EDA40A9E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0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21A0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21A0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521A0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C36D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36D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C36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36D3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2014-03-24T14:29:00Z</dcterms:created>
  <dcterms:modified xsi:type="dcterms:W3CDTF">2014-03-24T14:29:00Z</dcterms:modified>
</cp:coreProperties>
</file>