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7B7FFA" w:rsidRDefault="007B7FFA" w:rsidP="007B7FFA">
      <w:pPr>
        <w:widowControl w:val="0"/>
        <w:spacing w:line="360" w:lineRule="auto"/>
        <w:ind w:firstLine="720"/>
        <w:jc w:val="both"/>
        <w:rPr>
          <w:b/>
          <w:sz w:val="28"/>
          <w:szCs w:val="72"/>
          <w:lang w:val="en-US"/>
        </w:rPr>
      </w:pPr>
    </w:p>
    <w:p w:rsidR="00217111" w:rsidRPr="007B7FFA" w:rsidRDefault="00217111" w:rsidP="007B7FFA">
      <w:pPr>
        <w:widowControl w:val="0"/>
        <w:spacing w:line="360" w:lineRule="auto"/>
        <w:jc w:val="center"/>
        <w:rPr>
          <w:b/>
          <w:sz w:val="28"/>
          <w:szCs w:val="72"/>
        </w:rPr>
      </w:pPr>
      <w:r w:rsidRPr="007B7FFA">
        <w:rPr>
          <w:b/>
          <w:sz w:val="28"/>
          <w:szCs w:val="72"/>
        </w:rPr>
        <w:t>КУРСОВАЯ РАБОТА</w:t>
      </w:r>
    </w:p>
    <w:p w:rsidR="00217111" w:rsidRPr="007B7FFA" w:rsidRDefault="00217111" w:rsidP="007B7FFA">
      <w:pPr>
        <w:widowControl w:val="0"/>
        <w:spacing w:line="360" w:lineRule="auto"/>
        <w:jc w:val="center"/>
        <w:rPr>
          <w:b/>
          <w:sz w:val="28"/>
          <w:szCs w:val="28"/>
        </w:rPr>
      </w:pPr>
      <w:r w:rsidRPr="007B7FFA">
        <w:rPr>
          <w:b/>
          <w:sz w:val="28"/>
          <w:szCs w:val="28"/>
        </w:rPr>
        <w:t>по дисциплине «Менеджмент»</w:t>
      </w:r>
    </w:p>
    <w:p w:rsidR="00217111" w:rsidRPr="00A06CB4" w:rsidRDefault="00217111" w:rsidP="007B7FFA">
      <w:pPr>
        <w:widowControl w:val="0"/>
        <w:spacing w:line="360" w:lineRule="auto"/>
        <w:jc w:val="center"/>
        <w:rPr>
          <w:b/>
          <w:sz w:val="28"/>
          <w:szCs w:val="28"/>
        </w:rPr>
      </w:pPr>
      <w:r w:rsidRPr="007B7FFA">
        <w:rPr>
          <w:b/>
          <w:sz w:val="28"/>
          <w:szCs w:val="28"/>
        </w:rPr>
        <w:t>по теме: «Функции управления применительно к таможенным органам»</w:t>
      </w:r>
    </w:p>
    <w:p w:rsidR="007B7FFA" w:rsidRPr="00A06CB4" w:rsidRDefault="007B7FFA" w:rsidP="007B7FFA">
      <w:pPr>
        <w:widowControl w:val="0"/>
        <w:spacing w:line="360" w:lineRule="auto"/>
        <w:ind w:firstLine="720"/>
        <w:jc w:val="both"/>
        <w:rPr>
          <w:b/>
          <w:sz w:val="28"/>
          <w:szCs w:val="28"/>
        </w:rPr>
      </w:pPr>
    </w:p>
    <w:p w:rsidR="000A0630" w:rsidRPr="007B7FFA" w:rsidRDefault="007B7FFA" w:rsidP="007B7FFA">
      <w:pPr>
        <w:spacing w:line="360" w:lineRule="auto"/>
        <w:ind w:firstLine="720"/>
        <w:jc w:val="both"/>
        <w:rPr>
          <w:b/>
          <w:sz w:val="28"/>
          <w:szCs w:val="28"/>
        </w:rPr>
      </w:pPr>
      <w:r w:rsidRPr="007B7FFA">
        <w:rPr>
          <w:b/>
          <w:sz w:val="28"/>
          <w:szCs w:val="28"/>
        </w:rPr>
        <w:br w:type="page"/>
      </w:r>
      <w:r w:rsidR="00A06CB4" w:rsidRPr="007B7FFA">
        <w:rPr>
          <w:b/>
          <w:sz w:val="28"/>
          <w:szCs w:val="28"/>
        </w:rPr>
        <w:lastRenderedPageBreak/>
        <w:t>Содержание</w:t>
      </w:r>
    </w:p>
    <w:p w:rsidR="000A0630" w:rsidRPr="007B7FFA" w:rsidRDefault="000A0630" w:rsidP="007B7FFA">
      <w:pPr>
        <w:spacing w:line="360" w:lineRule="auto"/>
        <w:jc w:val="both"/>
        <w:rPr>
          <w:sz w:val="28"/>
          <w:szCs w:val="28"/>
        </w:rPr>
      </w:pPr>
    </w:p>
    <w:p w:rsidR="007B7FFA" w:rsidRPr="007B7FFA" w:rsidRDefault="007B7FFA" w:rsidP="007B7FFA">
      <w:pPr>
        <w:spacing w:line="360" w:lineRule="auto"/>
        <w:jc w:val="both"/>
        <w:rPr>
          <w:sz w:val="28"/>
          <w:szCs w:val="28"/>
        </w:rPr>
      </w:pPr>
      <w:bookmarkStart w:id="0" w:name="_Toc151197401"/>
      <w:r w:rsidRPr="007B7FFA">
        <w:rPr>
          <w:sz w:val="28"/>
          <w:szCs w:val="28"/>
        </w:rPr>
        <w:t>Введение</w:t>
      </w:r>
    </w:p>
    <w:p w:rsidR="007B7FFA" w:rsidRPr="007B7FFA" w:rsidRDefault="007B7FFA" w:rsidP="007B7FFA">
      <w:pPr>
        <w:spacing w:line="360" w:lineRule="auto"/>
        <w:jc w:val="both"/>
        <w:rPr>
          <w:sz w:val="28"/>
          <w:szCs w:val="28"/>
        </w:rPr>
      </w:pPr>
      <w:r w:rsidRPr="007B7FFA">
        <w:rPr>
          <w:sz w:val="28"/>
          <w:szCs w:val="28"/>
        </w:rPr>
        <w:t>1. Анализ и классификация функций управления современного менеджмента</w:t>
      </w:r>
    </w:p>
    <w:p w:rsidR="007B7FFA" w:rsidRPr="007B7FFA" w:rsidRDefault="007B7FFA" w:rsidP="007B7FFA">
      <w:pPr>
        <w:spacing w:line="360" w:lineRule="auto"/>
        <w:jc w:val="both"/>
        <w:rPr>
          <w:sz w:val="28"/>
          <w:szCs w:val="28"/>
        </w:rPr>
      </w:pPr>
      <w:r w:rsidRPr="007B7FFA">
        <w:rPr>
          <w:sz w:val="28"/>
          <w:szCs w:val="28"/>
        </w:rPr>
        <w:t>2. Функции управления применительно к таможенным органам РФ</w:t>
      </w:r>
    </w:p>
    <w:p w:rsidR="007B7FFA" w:rsidRPr="007B7FFA" w:rsidRDefault="007B7FFA" w:rsidP="007B7FFA">
      <w:pPr>
        <w:spacing w:line="360" w:lineRule="auto"/>
        <w:jc w:val="both"/>
        <w:rPr>
          <w:sz w:val="28"/>
          <w:szCs w:val="28"/>
        </w:rPr>
      </w:pPr>
      <w:r w:rsidRPr="007B7FFA">
        <w:rPr>
          <w:sz w:val="28"/>
          <w:szCs w:val="28"/>
        </w:rPr>
        <w:t>Заключение</w:t>
      </w:r>
    </w:p>
    <w:p w:rsidR="000A0630" w:rsidRPr="00A06CB4" w:rsidRDefault="007B7FFA" w:rsidP="007B7FFA">
      <w:pPr>
        <w:spacing w:line="360" w:lineRule="auto"/>
        <w:jc w:val="both"/>
        <w:rPr>
          <w:sz w:val="28"/>
          <w:szCs w:val="28"/>
        </w:rPr>
      </w:pPr>
      <w:r w:rsidRPr="007B7FFA">
        <w:rPr>
          <w:sz w:val="28"/>
          <w:szCs w:val="28"/>
        </w:rPr>
        <w:t>Литература</w:t>
      </w:r>
    </w:p>
    <w:p w:rsidR="007B7FFA" w:rsidRPr="00A06CB4" w:rsidRDefault="007B7FFA" w:rsidP="007B7FFA">
      <w:pPr>
        <w:spacing w:line="360" w:lineRule="auto"/>
        <w:ind w:firstLine="720"/>
        <w:jc w:val="both"/>
        <w:rPr>
          <w:b/>
          <w:sz w:val="28"/>
          <w:szCs w:val="28"/>
        </w:rPr>
      </w:pPr>
    </w:p>
    <w:p w:rsidR="00A763E1" w:rsidRPr="007B7FFA" w:rsidRDefault="007B7FFA" w:rsidP="007B7FFA">
      <w:pPr>
        <w:spacing w:line="360" w:lineRule="auto"/>
        <w:ind w:firstLine="720"/>
        <w:jc w:val="both"/>
        <w:rPr>
          <w:b/>
          <w:sz w:val="28"/>
          <w:szCs w:val="28"/>
        </w:rPr>
      </w:pPr>
      <w:r>
        <w:rPr>
          <w:b/>
          <w:sz w:val="28"/>
          <w:szCs w:val="28"/>
        </w:rPr>
        <w:br w:type="page"/>
      </w:r>
      <w:r w:rsidRPr="007B7FFA">
        <w:rPr>
          <w:b/>
          <w:sz w:val="28"/>
          <w:szCs w:val="28"/>
        </w:rPr>
        <w:t>Введение</w:t>
      </w:r>
      <w:bookmarkEnd w:id="0"/>
    </w:p>
    <w:p w:rsidR="00A763E1" w:rsidRPr="007B7FFA" w:rsidRDefault="00A763E1" w:rsidP="007B7FFA">
      <w:pPr>
        <w:spacing w:line="360" w:lineRule="auto"/>
        <w:ind w:firstLine="720"/>
        <w:jc w:val="both"/>
        <w:rPr>
          <w:b/>
          <w:sz w:val="28"/>
          <w:szCs w:val="28"/>
        </w:rPr>
      </w:pPr>
    </w:p>
    <w:p w:rsidR="006F1620" w:rsidRPr="007B7FFA" w:rsidRDefault="006F1620" w:rsidP="007B7FFA">
      <w:pPr>
        <w:widowControl w:val="0"/>
        <w:spacing w:line="360" w:lineRule="auto"/>
        <w:ind w:firstLine="720"/>
        <w:jc w:val="both"/>
        <w:rPr>
          <w:snapToGrid w:val="0"/>
          <w:sz w:val="28"/>
          <w:szCs w:val="28"/>
        </w:rPr>
      </w:pPr>
      <w:r w:rsidRPr="007B7FFA">
        <w:rPr>
          <w:snapToGrid w:val="0"/>
          <w:sz w:val="28"/>
          <w:szCs w:val="28"/>
        </w:rPr>
        <w:t>Менеджмент</w:t>
      </w:r>
      <w:r w:rsidRPr="007B7FFA">
        <w:rPr>
          <w:noProof/>
          <w:snapToGrid w:val="0"/>
          <w:sz w:val="28"/>
          <w:szCs w:val="28"/>
        </w:rPr>
        <w:t xml:space="preserve"> –</w:t>
      </w:r>
      <w:r w:rsidRPr="007B7FFA">
        <w:rPr>
          <w:snapToGrid w:val="0"/>
          <w:sz w:val="28"/>
          <w:szCs w:val="28"/>
        </w:rPr>
        <w:t xml:space="preserve"> это </w:t>
      </w:r>
      <w:bookmarkStart w:id="1" w:name="OCRUncertain035"/>
      <w:r w:rsidRPr="007B7FFA">
        <w:rPr>
          <w:snapToGrid w:val="0"/>
          <w:sz w:val="28"/>
          <w:szCs w:val="28"/>
        </w:rPr>
        <w:t>у</w:t>
      </w:r>
      <w:bookmarkEnd w:id="1"/>
      <w:r w:rsidRPr="007B7FFA">
        <w:rPr>
          <w:snapToGrid w:val="0"/>
          <w:sz w:val="28"/>
          <w:szCs w:val="28"/>
        </w:rPr>
        <w:t xml:space="preserve">правление в </w:t>
      </w:r>
      <w:bookmarkStart w:id="2" w:name="OCRUncertain036"/>
      <w:r w:rsidRPr="007B7FFA">
        <w:rPr>
          <w:snapToGrid w:val="0"/>
          <w:sz w:val="28"/>
          <w:szCs w:val="28"/>
        </w:rPr>
        <w:t>у</w:t>
      </w:r>
      <w:bookmarkEnd w:id="2"/>
      <w:r w:rsidRPr="007B7FFA">
        <w:rPr>
          <w:snapToGrid w:val="0"/>
          <w:sz w:val="28"/>
          <w:szCs w:val="28"/>
        </w:rPr>
        <w:t>словиях рынка, это вид профессионально ос</w:t>
      </w:r>
      <w:bookmarkStart w:id="3" w:name="OCRUncertain037"/>
      <w:r w:rsidRPr="007B7FFA">
        <w:rPr>
          <w:snapToGrid w:val="0"/>
          <w:sz w:val="28"/>
          <w:szCs w:val="28"/>
        </w:rPr>
        <w:t>у</w:t>
      </w:r>
      <w:bookmarkEnd w:id="3"/>
      <w:r w:rsidRPr="007B7FFA">
        <w:rPr>
          <w:snapToGrid w:val="0"/>
          <w:sz w:val="28"/>
          <w:szCs w:val="28"/>
        </w:rPr>
        <w:t>ществляемой деятельности,</w:t>
      </w:r>
      <w:r w:rsidR="007B7FFA" w:rsidRPr="007B7FFA">
        <w:rPr>
          <w:snapToGrid w:val="0"/>
          <w:sz w:val="28"/>
          <w:szCs w:val="28"/>
        </w:rPr>
        <w:t xml:space="preserve"> </w:t>
      </w:r>
      <w:r w:rsidRPr="007B7FFA">
        <w:rPr>
          <w:snapToGrid w:val="0"/>
          <w:sz w:val="28"/>
          <w:szCs w:val="28"/>
        </w:rPr>
        <w:t>направленной</w:t>
      </w:r>
      <w:r w:rsidR="007B7FFA" w:rsidRPr="007B7FFA">
        <w:rPr>
          <w:snapToGrid w:val="0"/>
          <w:sz w:val="28"/>
          <w:szCs w:val="28"/>
        </w:rPr>
        <w:t xml:space="preserve"> </w:t>
      </w:r>
      <w:r w:rsidRPr="007B7FFA">
        <w:rPr>
          <w:snapToGrid w:val="0"/>
          <w:sz w:val="28"/>
          <w:szCs w:val="28"/>
        </w:rPr>
        <w:t>на достижение определенных намеченных целей путем рационального</w:t>
      </w:r>
      <w:r w:rsidR="007B7FFA" w:rsidRPr="007B7FFA">
        <w:rPr>
          <w:snapToGrid w:val="0"/>
          <w:sz w:val="28"/>
          <w:szCs w:val="28"/>
        </w:rPr>
        <w:t xml:space="preserve"> </w:t>
      </w:r>
      <w:r w:rsidRPr="007B7FFA">
        <w:rPr>
          <w:snapToGrid w:val="0"/>
          <w:sz w:val="28"/>
          <w:szCs w:val="28"/>
        </w:rPr>
        <w:t>использования материальных и трудовых ресурсов с применением принципов, функций и методов экономического механизма менеджмента.</w:t>
      </w:r>
    </w:p>
    <w:p w:rsidR="00A763E1" w:rsidRPr="007B7FFA" w:rsidRDefault="006F1620" w:rsidP="007B7FFA">
      <w:pPr>
        <w:spacing w:line="360" w:lineRule="auto"/>
        <w:ind w:firstLine="720"/>
        <w:jc w:val="both"/>
        <w:rPr>
          <w:snapToGrid w:val="0"/>
          <w:sz w:val="28"/>
          <w:szCs w:val="28"/>
        </w:rPr>
      </w:pPr>
      <w:r w:rsidRPr="007B7FFA">
        <w:rPr>
          <w:snapToGrid w:val="0"/>
          <w:sz w:val="28"/>
          <w:szCs w:val="28"/>
        </w:rPr>
        <w:t>Экономический механизм менеджмента решает конкретные</w:t>
      </w:r>
      <w:r w:rsidR="007B7FFA" w:rsidRPr="007B7FFA">
        <w:rPr>
          <w:snapToGrid w:val="0"/>
          <w:sz w:val="28"/>
          <w:szCs w:val="28"/>
        </w:rPr>
        <w:t xml:space="preserve"> </w:t>
      </w:r>
      <w:r w:rsidRPr="007B7FFA">
        <w:rPr>
          <w:snapToGrid w:val="0"/>
          <w:sz w:val="28"/>
          <w:szCs w:val="28"/>
        </w:rPr>
        <w:t>проблемы взаимодействия в реализации социально-экономических, технологических, социально-психологических задач,</w:t>
      </w:r>
      <w:r w:rsidR="007B7FFA" w:rsidRPr="007B7FFA">
        <w:rPr>
          <w:snapToGrid w:val="0"/>
          <w:sz w:val="28"/>
          <w:szCs w:val="28"/>
        </w:rPr>
        <w:t xml:space="preserve"> </w:t>
      </w:r>
      <w:r w:rsidRPr="007B7FFA">
        <w:rPr>
          <w:snapToGrid w:val="0"/>
          <w:sz w:val="28"/>
          <w:szCs w:val="28"/>
        </w:rPr>
        <w:t>возникающих</w:t>
      </w:r>
      <w:r w:rsidR="007B7FFA" w:rsidRPr="007B7FFA">
        <w:rPr>
          <w:snapToGrid w:val="0"/>
          <w:sz w:val="28"/>
          <w:szCs w:val="28"/>
        </w:rPr>
        <w:t xml:space="preserve"> </w:t>
      </w:r>
      <w:r w:rsidRPr="007B7FFA">
        <w:rPr>
          <w:snapToGrid w:val="0"/>
          <w:sz w:val="28"/>
          <w:szCs w:val="28"/>
        </w:rPr>
        <w:t>в процессе деятельности организации.</w:t>
      </w:r>
    </w:p>
    <w:p w:rsidR="00DB122C" w:rsidRPr="007B7FFA" w:rsidRDefault="006F1620" w:rsidP="007B7FFA">
      <w:pPr>
        <w:spacing w:line="360" w:lineRule="auto"/>
        <w:ind w:firstLine="720"/>
        <w:jc w:val="both"/>
        <w:rPr>
          <w:sz w:val="28"/>
        </w:rPr>
      </w:pPr>
      <w:r w:rsidRPr="007B7FFA">
        <w:rPr>
          <w:sz w:val="28"/>
          <w:szCs w:val="28"/>
        </w:rPr>
        <w:t xml:space="preserve">Настоящая работа посвящена исследованию функций менеджмента применительно к таможенной сфере. </w:t>
      </w:r>
      <w:r w:rsidR="00DB122C" w:rsidRPr="007B7FFA">
        <w:rPr>
          <w:sz w:val="28"/>
        </w:rPr>
        <w:t>Создание устойчивой, гибкой и эффективной системы таможенного управления – одна из важнейших (и в тоже время самых сложных) задач административной реформы в современной России.</w:t>
      </w:r>
    </w:p>
    <w:p w:rsidR="00733E9D" w:rsidRPr="007B7FFA" w:rsidRDefault="00733E9D" w:rsidP="007B7FFA">
      <w:pPr>
        <w:spacing w:line="360" w:lineRule="auto"/>
        <w:ind w:firstLine="720"/>
        <w:jc w:val="both"/>
        <w:rPr>
          <w:sz w:val="28"/>
        </w:rPr>
      </w:pPr>
      <w:r w:rsidRPr="007B7FFA">
        <w:rPr>
          <w:sz w:val="28"/>
        </w:rPr>
        <w:t xml:space="preserve">Целью работы является анализ сущности и классификации функций управления в таможенной сфере. В первой главе изучаются функции менеджмента в целом. Во второй главе функции управления рассматриваются применительно к таможенной деятельности. </w:t>
      </w:r>
    </w:p>
    <w:p w:rsidR="006F1620" w:rsidRPr="007B7FFA" w:rsidRDefault="006F1620" w:rsidP="007B7FFA">
      <w:pPr>
        <w:spacing w:line="360" w:lineRule="auto"/>
        <w:ind w:firstLine="720"/>
        <w:jc w:val="both"/>
        <w:rPr>
          <w:sz w:val="28"/>
          <w:szCs w:val="28"/>
        </w:rPr>
      </w:pPr>
    </w:p>
    <w:p w:rsidR="00B43CA1" w:rsidRPr="007B7FFA" w:rsidRDefault="007B7FFA" w:rsidP="007B7FFA">
      <w:pPr>
        <w:spacing w:line="360" w:lineRule="auto"/>
        <w:ind w:firstLine="720"/>
        <w:jc w:val="both"/>
        <w:rPr>
          <w:b/>
          <w:sz w:val="28"/>
          <w:szCs w:val="28"/>
        </w:rPr>
      </w:pPr>
      <w:bookmarkStart w:id="4" w:name="_Toc151197402"/>
      <w:r>
        <w:rPr>
          <w:b/>
          <w:sz w:val="28"/>
          <w:szCs w:val="28"/>
        </w:rPr>
        <w:br w:type="page"/>
      </w:r>
      <w:r w:rsidR="00E13B23" w:rsidRPr="007B7FFA">
        <w:rPr>
          <w:b/>
          <w:sz w:val="28"/>
          <w:szCs w:val="28"/>
        </w:rPr>
        <w:t>1. Анализ и классификация функций управления современного</w:t>
      </w:r>
      <w:r w:rsidRPr="007B7FFA">
        <w:rPr>
          <w:b/>
          <w:sz w:val="28"/>
          <w:szCs w:val="28"/>
        </w:rPr>
        <w:t xml:space="preserve"> </w:t>
      </w:r>
      <w:r w:rsidR="00E13B23" w:rsidRPr="007B7FFA">
        <w:rPr>
          <w:b/>
          <w:sz w:val="28"/>
          <w:szCs w:val="28"/>
        </w:rPr>
        <w:t>менеджмента</w:t>
      </w:r>
      <w:bookmarkEnd w:id="4"/>
    </w:p>
    <w:p w:rsidR="0022260F" w:rsidRPr="007B7FFA" w:rsidRDefault="0022260F" w:rsidP="007B7FFA">
      <w:pPr>
        <w:spacing w:line="360" w:lineRule="auto"/>
        <w:ind w:firstLine="720"/>
        <w:jc w:val="both"/>
        <w:rPr>
          <w:b/>
          <w:sz w:val="28"/>
          <w:szCs w:val="28"/>
        </w:rPr>
      </w:pPr>
    </w:p>
    <w:p w:rsidR="0022260F" w:rsidRPr="007B7FFA" w:rsidRDefault="0022260F" w:rsidP="007B7FFA">
      <w:pPr>
        <w:spacing w:line="360" w:lineRule="auto"/>
        <w:ind w:firstLine="720"/>
        <w:jc w:val="both"/>
        <w:rPr>
          <w:sz w:val="28"/>
          <w:szCs w:val="28"/>
        </w:rPr>
      </w:pPr>
      <w:r w:rsidRPr="007B7FFA">
        <w:rPr>
          <w:bCs/>
          <w:sz w:val="28"/>
          <w:szCs w:val="28"/>
        </w:rPr>
        <w:t>Менеджмент</w:t>
      </w:r>
      <w:r w:rsidRPr="007B7FFA">
        <w:rPr>
          <w:sz w:val="28"/>
          <w:szCs w:val="28"/>
        </w:rPr>
        <w:t xml:space="preserve"> можно определить как эффективное и производительное достижение целей организации посредством планирования, организации, лидерства (руководства) и контроля над организационными ресурсами. В данном определении заключены все основные функции менеджмента. </w:t>
      </w:r>
    </w:p>
    <w:p w:rsidR="009F5B5C" w:rsidRPr="007B7FFA" w:rsidRDefault="0022260F" w:rsidP="007B7FFA">
      <w:pPr>
        <w:spacing w:line="360" w:lineRule="auto"/>
        <w:ind w:firstLine="720"/>
        <w:jc w:val="both"/>
        <w:rPr>
          <w:sz w:val="28"/>
          <w:szCs w:val="28"/>
        </w:rPr>
      </w:pPr>
      <w:r w:rsidRPr="007B7FFA">
        <w:rPr>
          <w:sz w:val="28"/>
          <w:szCs w:val="28"/>
        </w:rPr>
        <w:t xml:space="preserve">Среди функций современного менеджмента выделяются общие и конкретные функции. </w:t>
      </w:r>
      <w:r w:rsidR="009F5B5C" w:rsidRPr="007B7FFA">
        <w:rPr>
          <w:sz w:val="28"/>
          <w:szCs w:val="28"/>
        </w:rPr>
        <w:t>К общим функциям относятся</w:t>
      </w:r>
      <w:r w:rsidR="007D0A3B" w:rsidRPr="007B7FFA">
        <w:rPr>
          <w:sz w:val="28"/>
          <w:szCs w:val="28"/>
        </w:rPr>
        <w:t xml:space="preserve"> (рис. 1)</w:t>
      </w:r>
      <w:r w:rsidR="00FC3A5F" w:rsidRPr="007B7FFA">
        <w:rPr>
          <w:sz w:val="28"/>
          <w:szCs w:val="28"/>
        </w:rPr>
        <w:t xml:space="preserve"> прогнозирование, планирование, организация, мотивация и контроль. </w:t>
      </w:r>
    </w:p>
    <w:p w:rsidR="00A51E3C" w:rsidRPr="00A06CB4" w:rsidRDefault="00A51E3C" w:rsidP="007B7FFA">
      <w:pPr>
        <w:spacing w:line="360" w:lineRule="auto"/>
        <w:ind w:firstLine="720"/>
        <w:jc w:val="both"/>
        <w:rPr>
          <w:sz w:val="28"/>
          <w:szCs w:val="28"/>
        </w:rPr>
      </w:pPr>
      <w:r w:rsidRPr="007B7FFA">
        <w:rPr>
          <w:sz w:val="28"/>
          <w:szCs w:val="28"/>
        </w:rPr>
        <w:t xml:space="preserve">Конкретные функции управления зависят от специфики деятельности организации. </w:t>
      </w:r>
    </w:p>
    <w:p w:rsidR="007B7FFA" w:rsidRPr="00A06CB4" w:rsidRDefault="007B7FFA" w:rsidP="007B7FFA">
      <w:pPr>
        <w:spacing w:line="360" w:lineRule="auto"/>
        <w:ind w:firstLine="720"/>
        <w:jc w:val="both"/>
        <w:rPr>
          <w:sz w:val="28"/>
          <w:szCs w:val="28"/>
        </w:rPr>
      </w:pPr>
    </w:p>
    <w:p w:rsidR="00FC3A5F" w:rsidRPr="007B7FFA" w:rsidRDefault="00763330" w:rsidP="007B7FFA">
      <w:pPr>
        <w:spacing w:line="360" w:lineRule="auto"/>
        <w:jc w:val="both"/>
        <w:rPr>
          <w:sz w:val="28"/>
          <w:szCs w:val="28"/>
        </w:rPr>
      </w:pPr>
      <w:r>
        <w:rPr>
          <w:sz w:val="28"/>
          <w:szCs w:val="28"/>
        </w:rPr>
      </w:r>
      <w:r>
        <w:rPr>
          <w:sz w:val="28"/>
          <w:szCs w:val="28"/>
        </w:rPr>
        <w:pict>
          <v:group id="_x0000_s1026" editas="canvas" style="width:432.1pt;height:243pt;mso-position-horizontal-relative:char;mso-position-vertical-relative:line" coordorigin="2422,5725" coordsize="6778,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5725;width:6778;height:37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81;top:5725;width:3388;height:418">
              <v:textbox>
                <w:txbxContent>
                  <w:p w:rsidR="007B7FFA" w:rsidRDefault="007B7FFA" w:rsidP="00425265">
                    <w:pPr>
                      <w:jc w:val="center"/>
                    </w:pPr>
                    <w:r>
                      <w:t>функции управления</w:t>
                    </w:r>
                  </w:p>
                </w:txbxContent>
              </v:textbox>
            </v:shape>
            <v:shape id="_x0000_s1029" type="#_x0000_t202" style="position:absolute;left:2987;top:7258;width:2965;height:558">
              <v:textbox>
                <w:txbxContent>
                  <w:p w:rsidR="007B7FFA" w:rsidRDefault="007B7FFA" w:rsidP="00425265">
                    <w:pPr>
                      <w:jc w:val="center"/>
                    </w:pPr>
                    <w:r>
                      <w:t>общие</w:t>
                    </w:r>
                  </w:p>
                </w:txbxContent>
              </v:textbox>
            </v:shape>
            <v:shape id="_x0000_s1030" type="#_x0000_t202" style="position:absolute;left:7222;top:7258;width:1978;height:557">
              <v:textbox>
                <w:txbxContent>
                  <w:p w:rsidR="007B7FFA" w:rsidRDefault="007B7FFA" w:rsidP="00425265">
                    <w:pPr>
                      <w:jc w:val="center"/>
                    </w:pPr>
                    <w:r>
                      <w:t>конкретные</w:t>
                    </w:r>
                  </w:p>
                </w:txbxContent>
              </v:textbox>
            </v:shape>
            <v:line id="_x0000_s1031" style="position:absolute;flip:x" from="4257,6143" to="5528,7259">
              <v:stroke endarrow="block"/>
            </v:line>
            <v:line id="_x0000_s1032" style="position:absolute" from="6940,6143" to="7787,7258">
              <v:stroke endarrow="block"/>
            </v:line>
            <v:line id="_x0000_s1033" style="position:absolute" from="8210,7816" to="8211,8373">
              <v:stroke endarrow="block"/>
            </v:line>
            <v:shape id="_x0000_s1034" type="#_x0000_t202" style="position:absolute;left:7222;top:8373;width:1977;height:558">
              <v:textbox>
                <w:txbxContent>
                  <w:p w:rsidR="007B7FFA" w:rsidRDefault="007B7FFA" w:rsidP="00425265">
                    <w:pPr>
                      <w:jc w:val="center"/>
                    </w:pPr>
                    <w:r>
                      <w:t xml:space="preserve">зависят от вида </w:t>
                    </w:r>
                  </w:p>
                  <w:p w:rsidR="007B7FFA" w:rsidRDefault="007B7FFA" w:rsidP="00425265">
                    <w:pPr>
                      <w:jc w:val="center"/>
                    </w:pPr>
                    <w:r>
                      <w:t>деятельности</w:t>
                    </w:r>
                  </w:p>
                </w:txbxContent>
              </v:textbox>
            </v:shape>
            <v:line id="_x0000_s1035" style="position:absolute;flip:x" from="2563,7816" to="3269,8512">
              <v:stroke endarrow="block"/>
            </v:line>
            <v:line id="_x0000_s1036" style="position:absolute" from="5387,7816" to="5388,8512">
              <v:stroke endarrow="block"/>
            </v:line>
            <v:shape id="_x0000_s1037" type="#_x0000_t202" style="position:absolute;left:2422;top:8512;width:1412;height:279">
              <v:textbox>
                <w:txbxContent>
                  <w:p w:rsidR="007B7FFA" w:rsidRPr="00431241" w:rsidRDefault="007B7FFA" w:rsidP="00425265">
                    <w:pPr>
                      <w:rPr>
                        <w:sz w:val="20"/>
                        <w:szCs w:val="20"/>
                      </w:rPr>
                    </w:pPr>
                    <w:r w:rsidRPr="00431241">
                      <w:rPr>
                        <w:sz w:val="20"/>
                        <w:szCs w:val="20"/>
                      </w:rPr>
                      <w:t>прогнозирование</w:t>
                    </w:r>
                  </w:p>
                </w:txbxContent>
              </v:textbox>
            </v:shape>
            <v:shape id="_x0000_s1038" type="#_x0000_t202" style="position:absolute;left:2987;top:9209;width:1270;height:279">
              <v:textbox>
                <w:txbxContent>
                  <w:p w:rsidR="007B7FFA" w:rsidRPr="00425265" w:rsidRDefault="007B7FFA" w:rsidP="00425265">
                    <w:pPr>
                      <w:rPr>
                        <w:sz w:val="20"/>
                        <w:szCs w:val="20"/>
                      </w:rPr>
                    </w:pPr>
                    <w:r>
                      <w:rPr>
                        <w:sz w:val="20"/>
                        <w:szCs w:val="20"/>
                      </w:rPr>
                      <w:t>планирование</w:t>
                    </w:r>
                  </w:p>
                </w:txbxContent>
              </v:textbox>
            </v:shape>
            <v:shape id="_x0000_s1039" type="#_x0000_t202" style="position:absolute;left:4963;top:8512;width:989;height:279">
              <v:textbox>
                <w:txbxContent>
                  <w:p w:rsidR="007B7FFA" w:rsidRPr="00431241" w:rsidRDefault="007B7FFA" w:rsidP="00425265">
                    <w:pPr>
                      <w:rPr>
                        <w:sz w:val="20"/>
                        <w:szCs w:val="20"/>
                      </w:rPr>
                    </w:pPr>
                    <w:r>
                      <w:rPr>
                        <w:sz w:val="20"/>
                        <w:szCs w:val="20"/>
                      </w:rPr>
                      <w:t>мотивация</w:t>
                    </w:r>
                  </w:p>
                </w:txbxContent>
              </v:textbox>
            </v:shape>
            <v:shape id="_x0000_s1040" type="#_x0000_t202" style="position:absolute;left:4540;top:9209;width:1129;height:279">
              <v:textbox>
                <w:txbxContent>
                  <w:p w:rsidR="007B7FFA" w:rsidRPr="00431241" w:rsidRDefault="007B7FFA" w:rsidP="00425265">
                    <w:pPr>
                      <w:rPr>
                        <w:sz w:val="20"/>
                        <w:szCs w:val="20"/>
                      </w:rPr>
                    </w:pPr>
                    <w:r>
                      <w:rPr>
                        <w:sz w:val="20"/>
                        <w:szCs w:val="20"/>
                      </w:rPr>
                      <w:t>организация</w:t>
                    </w:r>
                  </w:p>
                </w:txbxContent>
              </v:textbox>
            </v:shape>
            <v:shape id="_x0000_s1041" type="#_x0000_t202" style="position:absolute;left:6657;top:9209;width:989;height:279">
              <v:textbox>
                <w:txbxContent>
                  <w:p w:rsidR="007B7FFA" w:rsidRPr="00431241" w:rsidRDefault="007B7FFA" w:rsidP="00431241">
                    <w:pPr>
                      <w:jc w:val="center"/>
                      <w:rPr>
                        <w:sz w:val="20"/>
                        <w:szCs w:val="20"/>
                      </w:rPr>
                    </w:pPr>
                    <w:r>
                      <w:rPr>
                        <w:sz w:val="20"/>
                        <w:szCs w:val="20"/>
                      </w:rPr>
                      <w:t>контроль</w:t>
                    </w:r>
                  </w:p>
                </w:txbxContent>
              </v:textbox>
            </v:shape>
            <v:line id="_x0000_s1042" style="position:absolute" from="4116,7816" to="4117,9209">
              <v:stroke endarrow="block"/>
            </v:line>
            <v:line id="_x0000_s1043" style="position:absolute" from="4681,7816" to="4681,9209">
              <v:stroke endarrow="block"/>
            </v:line>
            <v:line id="_x0000_s1044" style="position:absolute" from="5810,7816" to="7081,9209">
              <v:stroke endarrow="block"/>
            </v:line>
            <w10:wrap type="none"/>
            <w10:anchorlock/>
          </v:group>
        </w:pict>
      </w:r>
    </w:p>
    <w:p w:rsidR="005D6EAF" w:rsidRPr="007B7FFA" w:rsidRDefault="005D6EAF" w:rsidP="007B7FFA">
      <w:pPr>
        <w:pStyle w:val="a6"/>
        <w:spacing w:before="0" w:beforeAutospacing="0" w:after="0" w:afterAutospacing="0" w:line="360" w:lineRule="auto"/>
        <w:ind w:firstLine="720"/>
        <w:jc w:val="both"/>
        <w:rPr>
          <w:sz w:val="28"/>
          <w:szCs w:val="28"/>
        </w:rPr>
      </w:pPr>
      <w:r w:rsidRPr="007B7FFA">
        <w:rPr>
          <w:sz w:val="28"/>
          <w:szCs w:val="28"/>
        </w:rPr>
        <w:t>Рис. 1. Функции управления</w:t>
      </w:r>
    </w:p>
    <w:p w:rsidR="005D6EAF" w:rsidRPr="007B7FFA" w:rsidRDefault="005D6EAF" w:rsidP="007B7FFA">
      <w:pPr>
        <w:pStyle w:val="a6"/>
        <w:spacing w:before="0" w:beforeAutospacing="0" w:after="0" w:afterAutospacing="0" w:line="360" w:lineRule="auto"/>
        <w:ind w:firstLine="720"/>
        <w:jc w:val="both"/>
        <w:rPr>
          <w:sz w:val="28"/>
          <w:szCs w:val="28"/>
        </w:rPr>
      </w:pPr>
    </w:p>
    <w:p w:rsidR="00E26A6F" w:rsidRPr="007B7FFA" w:rsidRDefault="007F4287" w:rsidP="007B7FFA">
      <w:pPr>
        <w:pStyle w:val="a6"/>
        <w:spacing w:before="0" w:beforeAutospacing="0" w:after="0" w:afterAutospacing="0" w:line="360" w:lineRule="auto"/>
        <w:ind w:firstLine="720"/>
        <w:jc w:val="both"/>
        <w:rPr>
          <w:sz w:val="28"/>
          <w:szCs w:val="28"/>
        </w:rPr>
      </w:pPr>
      <w:r w:rsidRPr="007B7FFA">
        <w:rPr>
          <w:sz w:val="28"/>
          <w:szCs w:val="28"/>
        </w:rPr>
        <w:t xml:space="preserve">Прогнозирование – это взгляд в будущее, оценка возможных путей развития, последствий тех или иных решений. Планирование же – это разработка последовательности действий, позволяющей достигнуть желаемого. В работе любого управленца они тесно связаны. </w:t>
      </w:r>
    </w:p>
    <w:p w:rsidR="007F4287" w:rsidRPr="007B7FFA" w:rsidRDefault="00E26A6F" w:rsidP="007B7FFA">
      <w:pPr>
        <w:pStyle w:val="a6"/>
        <w:spacing w:before="0" w:beforeAutospacing="0" w:after="0" w:afterAutospacing="0" w:line="360" w:lineRule="auto"/>
        <w:ind w:firstLine="720"/>
        <w:jc w:val="both"/>
        <w:rPr>
          <w:sz w:val="28"/>
          <w:szCs w:val="28"/>
        </w:rPr>
      </w:pPr>
      <w:r w:rsidRPr="007B7FFA">
        <w:rPr>
          <w:sz w:val="28"/>
          <w:szCs w:val="28"/>
        </w:rPr>
        <w:t>Иногда прогноз основан на хорошо изученных закономерностях и осуществляется наверняка. Однако чаще всего встающие перед менеджером проблемы прогнозирования обычно не позволяют дать однозначный обоснованный прогноз. Выделим некоторые из возможных видов неопределенностей:</w:t>
      </w:r>
    </w:p>
    <w:p w:rsidR="00E26A6F" w:rsidRPr="007B7FFA" w:rsidRDefault="00E26A6F" w:rsidP="007B7FFA">
      <w:pPr>
        <w:pStyle w:val="a6"/>
        <w:spacing w:before="0" w:beforeAutospacing="0" w:after="0" w:afterAutospacing="0" w:line="360" w:lineRule="auto"/>
        <w:ind w:firstLine="720"/>
        <w:jc w:val="both"/>
        <w:rPr>
          <w:sz w:val="28"/>
          <w:szCs w:val="28"/>
        </w:rPr>
      </w:pPr>
      <w:r w:rsidRPr="007B7FFA">
        <w:rPr>
          <w:sz w:val="28"/>
          <w:szCs w:val="28"/>
        </w:rPr>
        <w:t xml:space="preserve">неопределенности природных явлений, таких, как погода, влияющая на урожайность, на затраты на отопление, на туризм, на загрузку транспортных путей и др. </w:t>
      </w:r>
    </w:p>
    <w:p w:rsidR="00E26A6F" w:rsidRPr="007B7FFA" w:rsidRDefault="00E26A6F"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неопределенности, связанные с осуществлением действующих (неожиданные аварии) и проектируемых (возможные ошибки разработчиков или физическая невозможность осуществления процесса, которую заранее не удалось предсказать) технологических процессов.</w:t>
      </w:r>
    </w:p>
    <w:p w:rsidR="00E26A6F" w:rsidRPr="007B7FFA" w:rsidRDefault="00E26A6F"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неопределенности, связанные с деятельностью участников экономической жизни (прежде всего партнеров и конкурентов), в частности, с их деловой активностью, финансовым положением, соблюдением обязательств,</w:t>
      </w:r>
    </w:p>
    <w:p w:rsidR="00E26A6F" w:rsidRPr="007B7FFA" w:rsidRDefault="00E26A6F"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неопределенности, связанные с социальными и административными факторами в конкретных регионах, в которых име</w:t>
      </w:r>
      <w:r w:rsidR="00295499" w:rsidRPr="007B7FFA">
        <w:rPr>
          <w:sz w:val="28"/>
          <w:szCs w:val="28"/>
        </w:rPr>
        <w:t>ю</w:t>
      </w:r>
      <w:r w:rsidRPr="007B7FFA">
        <w:rPr>
          <w:sz w:val="28"/>
          <w:szCs w:val="28"/>
        </w:rPr>
        <w:t>т</w:t>
      </w:r>
      <w:r w:rsidR="00295499" w:rsidRPr="007B7FFA">
        <w:rPr>
          <w:sz w:val="28"/>
          <w:szCs w:val="28"/>
        </w:rPr>
        <w:t>ся</w:t>
      </w:r>
      <w:r w:rsidRPr="007B7FFA">
        <w:rPr>
          <w:sz w:val="28"/>
          <w:szCs w:val="28"/>
        </w:rPr>
        <w:t xml:space="preserve"> деловые интересы;</w:t>
      </w:r>
    </w:p>
    <w:p w:rsidR="00A7290C" w:rsidRPr="007B7FFA" w:rsidRDefault="00A7290C"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неопределенность будущей рыночной ситуации в стране, в том числе отсутствие достоверной информации о будущих действиях поставщиков в связи с меняющимися предпочтениями потребителей,</w:t>
      </w:r>
    </w:p>
    <w:p w:rsidR="00A7290C" w:rsidRPr="007B7FFA" w:rsidRDefault="00A7290C"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неопределенности, связанные с колебаниями цен (динамикой инфляции), нормы процента, валютных курсов и других макроэкономических показателей,</w:t>
      </w:r>
    </w:p>
    <w:p w:rsidR="00A7290C" w:rsidRPr="007B7FFA" w:rsidRDefault="00A7290C" w:rsidP="007B7FFA">
      <w:pPr>
        <w:pStyle w:val="a6"/>
        <w:spacing w:before="0" w:beforeAutospacing="0" w:after="0" w:afterAutospacing="0" w:line="360" w:lineRule="auto"/>
        <w:ind w:firstLine="720"/>
        <w:jc w:val="both"/>
        <w:rPr>
          <w:sz w:val="28"/>
          <w:szCs w:val="28"/>
        </w:rPr>
      </w:pPr>
      <w:r w:rsidRPr="007B7FFA">
        <w:rPr>
          <w:sz w:val="28"/>
          <w:szCs w:val="28"/>
        </w:rPr>
        <w:t>неопределенности, порожденные нестабильностью законодательства и текущей экономической политики (т.е. с деятельностью руководства страны, министерств и ведомств), связанные с политической ситуацией, действиями партий, профсоюзов, экологических и других организаций в масштабе страны.</w:t>
      </w:r>
    </w:p>
    <w:p w:rsidR="00E26A6F" w:rsidRPr="007B7FFA" w:rsidRDefault="00C32725" w:rsidP="007B7FFA">
      <w:pPr>
        <w:pStyle w:val="a6"/>
        <w:spacing w:before="0" w:beforeAutospacing="0" w:after="0" w:afterAutospacing="0" w:line="360" w:lineRule="auto"/>
        <w:ind w:firstLine="720"/>
        <w:jc w:val="both"/>
        <w:rPr>
          <w:sz w:val="28"/>
          <w:szCs w:val="28"/>
        </w:rPr>
      </w:pPr>
      <w:r w:rsidRPr="007B7FFA">
        <w:rPr>
          <w:sz w:val="28"/>
          <w:szCs w:val="28"/>
        </w:rPr>
        <w:t>внешнеэкономические неопределенности, связанные с ситуацией в зарубежных странах и международных организациях.</w:t>
      </w:r>
    </w:p>
    <w:p w:rsidR="002D446A" w:rsidRPr="007B7FFA" w:rsidRDefault="00C32725" w:rsidP="007B7FFA">
      <w:pPr>
        <w:pStyle w:val="a6"/>
        <w:spacing w:before="0" w:beforeAutospacing="0" w:after="0" w:afterAutospacing="0" w:line="360" w:lineRule="auto"/>
        <w:ind w:firstLine="720"/>
        <w:jc w:val="both"/>
        <w:rPr>
          <w:sz w:val="28"/>
          <w:szCs w:val="28"/>
        </w:rPr>
      </w:pPr>
      <w:r w:rsidRPr="007B7FFA">
        <w:rPr>
          <w:sz w:val="28"/>
          <w:szCs w:val="28"/>
        </w:rPr>
        <w:t xml:space="preserve">Существуют различные виды прогнозирования. </w:t>
      </w:r>
      <w:r w:rsidR="007D0A3B" w:rsidRPr="007B7FFA">
        <w:rPr>
          <w:sz w:val="28"/>
          <w:szCs w:val="28"/>
        </w:rPr>
        <w:t>Так, например, е</w:t>
      </w:r>
      <w:r w:rsidR="002D446A" w:rsidRPr="007B7FFA">
        <w:rPr>
          <w:sz w:val="28"/>
          <w:szCs w:val="28"/>
        </w:rPr>
        <w:t xml:space="preserve">сли необходимо рассмотреть ситуацию, в которой события могут развиваться по нескольким принципиально различным вариантам, то применяют метод сценариев. Это </w:t>
      </w:r>
      <w:r w:rsidR="007D0A3B" w:rsidRPr="007B7FFA">
        <w:rPr>
          <w:sz w:val="28"/>
          <w:szCs w:val="28"/>
        </w:rPr>
        <w:t>–</w:t>
      </w:r>
      <w:r w:rsidR="00295499" w:rsidRPr="007B7FFA">
        <w:rPr>
          <w:sz w:val="28"/>
          <w:szCs w:val="28"/>
        </w:rPr>
        <w:t xml:space="preserve"> </w:t>
      </w:r>
      <w:r w:rsidR="002D446A" w:rsidRPr="007B7FFA">
        <w:rPr>
          <w:sz w:val="28"/>
          <w:szCs w:val="28"/>
        </w:rPr>
        <w:t xml:space="preserve">метод декомпозиции (т.е. упрощения) задачи прогнозирования, предусматривающий выделение набора отдельных вариантов развития событий (сценариев), в совокупности охватывающих все возможные варианты развития. При этом каждый отдельный сценарий должен допускать возможность достаточно точного прогнозирования, а общее число сценариев </w:t>
      </w:r>
      <w:r w:rsidR="007D0A3B" w:rsidRPr="007B7FFA">
        <w:rPr>
          <w:sz w:val="28"/>
          <w:szCs w:val="28"/>
        </w:rPr>
        <w:t>–</w:t>
      </w:r>
      <w:r w:rsidR="002D446A" w:rsidRPr="007B7FFA">
        <w:rPr>
          <w:sz w:val="28"/>
          <w:szCs w:val="28"/>
        </w:rPr>
        <w:t xml:space="preserve"> быть обозримым.</w:t>
      </w:r>
    </w:p>
    <w:p w:rsidR="002D446A" w:rsidRPr="007B7FFA" w:rsidRDefault="002D446A" w:rsidP="007B7FFA">
      <w:pPr>
        <w:pStyle w:val="a6"/>
        <w:spacing w:before="0" w:beforeAutospacing="0" w:after="0" w:afterAutospacing="0" w:line="360" w:lineRule="auto"/>
        <w:ind w:firstLine="720"/>
        <w:jc w:val="both"/>
        <w:rPr>
          <w:sz w:val="28"/>
          <w:szCs w:val="28"/>
        </w:rPr>
      </w:pPr>
      <w:r w:rsidRPr="007B7FFA">
        <w:rPr>
          <w:sz w:val="28"/>
          <w:szCs w:val="28"/>
        </w:rPr>
        <w:t>В конкретной ситуации сама возможность подобной декомпозиции не всегда очевидна. При применении метода сценариев необходимо осуществить два этапа исследования:</w:t>
      </w:r>
    </w:p>
    <w:p w:rsidR="002D446A" w:rsidRPr="007B7FFA" w:rsidRDefault="002D446A" w:rsidP="007B7FFA">
      <w:pPr>
        <w:pStyle w:val="a6"/>
        <w:spacing w:before="0" w:beforeAutospacing="0" w:after="0" w:afterAutospacing="0" w:line="360" w:lineRule="auto"/>
        <w:ind w:firstLine="720"/>
        <w:jc w:val="both"/>
        <w:rPr>
          <w:sz w:val="28"/>
          <w:szCs w:val="28"/>
        </w:rPr>
      </w:pPr>
      <w:r w:rsidRPr="007B7FFA">
        <w:rPr>
          <w:sz w:val="28"/>
          <w:szCs w:val="28"/>
        </w:rPr>
        <w:t>построение исчерпывающего, но обозримого набора сценариев;</w:t>
      </w:r>
    </w:p>
    <w:p w:rsidR="002D446A" w:rsidRPr="007B7FFA" w:rsidRDefault="002D446A" w:rsidP="007B7FFA">
      <w:pPr>
        <w:pStyle w:val="a6"/>
        <w:spacing w:before="0" w:beforeAutospacing="0" w:after="0" w:afterAutospacing="0" w:line="360" w:lineRule="auto"/>
        <w:ind w:firstLine="720"/>
        <w:jc w:val="both"/>
        <w:rPr>
          <w:sz w:val="28"/>
          <w:szCs w:val="28"/>
        </w:rPr>
      </w:pPr>
      <w:r w:rsidRPr="007B7FFA">
        <w:rPr>
          <w:sz w:val="28"/>
          <w:szCs w:val="28"/>
        </w:rPr>
        <w:t>прогнозирование в рамках каждого конкретного сценария с целью получения ответов на интересующие менеджера вопросы.</w:t>
      </w:r>
    </w:p>
    <w:p w:rsidR="007D0A3B" w:rsidRPr="007B7FFA" w:rsidRDefault="007D0A3B" w:rsidP="007B7FFA">
      <w:pPr>
        <w:pStyle w:val="a6"/>
        <w:spacing w:before="0" w:beforeAutospacing="0" w:after="0" w:afterAutospacing="0" w:line="360" w:lineRule="auto"/>
        <w:ind w:firstLine="720"/>
        <w:jc w:val="both"/>
        <w:rPr>
          <w:sz w:val="28"/>
          <w:szCs w:val="28"/>
        </w:rPr>
      </w:pPr>
      <w:r w:rsidRPr="007B7FFA">
        <w:rPr>
          <w:sz w:val="28"/>
          <w:szCs w:val="28"/>
        </w:rPr>
        <w:t>Учет нежелательных тенденций, выявленных при прогнозировании, позволяет принять необходимые меры для их предупреждения, а тем самым помешать осуществлению прогноза. Прогнозирование – частный вид моделирования как основы познания и управления.</w:t>
      </w:r>
    </w:p>
    <w:p w:rsidR="002D446A" w:rsidRPr="007B7FFA" w:rsidRDefault="00D40A3E" w:rsidP="007B7FFA">
      <w:pPr>
        <w:pStyle w:val="a6"/>
        <w:spacing w:before="0" w:beforeAutospacing="0" w:after="0" w:afterAutospacing="0" w:line="360" w:lineRule="auto"/>
        <w:ind w:firstLine="720"/>
        <w:jc w:val="both"/>
        <w:rPr>
          <w:sz w:val="28"/>
          <w:szCs w:val="28"/>
        </w:rPr>
      </w:pPr>
      <w:r w:rsidRPr="007B7FFA">
        <w:rPr>
          <w:sz w:val="28"/>
          <w:szCs w:val="28"/>
        </w:rPr>
        <w:t>Простейшие методы восстановления зависимостей в детерминированном случае исходят из заданного временного ряда, т.е. функции, определенной в конечном числе точек на оси времени. Задачам анализа и прогноза временных рядов посвящена большая литература. Временной ряд при этом часто рассматривается в рамках вероятностной модели, вводятся иные факторы (независимые переменные), помимо времени. Для применения статистических методов прогнозирования нужны длинные временные ряды. Поэтому в быстро меняющейся обстановке, при прогнозировании развития вновь возникших ситуаций их применять не удается.</w:t>
      </w:r>
    </w:p>
    <w:p w:rsidR="00B55AB2" w:rsidRPr="007B7FFA" w:rsidRDefault="00B55AB2" w:rsidP="007B7FFA">
      <w:pPr>
        <w:pStyle w:val="a6"/>
        <w:spacing w:before="0" w:beforeAutospacing="0" w:after="0" w:afterAutospacing="0" w:line="360" w:lineRule="auto"/>
        <w:ind w:firstLine="720"/>
        <w:jc w:val="both"/>
        <w:rPr>
          <w:sz w:val="28"/>
          <w:szCs w:val="28"/>
        </w:rPr>
      </w:pPr>
      <w:r w:rsidRPr="007B7FFA">
        <w:rPr>
          <w:sz w:val="28"/>
          <w:szCs w:val="28"/>
        </w:rPr>
        <w:t xml:space="preserve">Согласно концепции немецкого профессора Д.Хана планирование – это ориентированный в будущее систематический процесс принятия решений. </w:t>
      </w:r>
      <w:r w:rsidR="00295499" w:rsidRPr="007B7FFA">
        <w:rPr>
          <w:sz w:val="28"/>
          <w:szCs w:val="28"/>
        </w:rPr>
        <w:t>(</w:t>
      </w:r>
      <w:r w:rsidRPr="007B7FFA">
        <w:rPr>
          <w:sz w:val="28"/>
          <w:szCs w:val="28"/>
        </w:rPr>
        <w:t>В его книге описано планирование в концернах «Даймлер-Бенц» и «Сименс».</w:t>
      </w:r>
      <w:r w:rsidR="00295499" w:rsidRPr="007B7FFA">
        <w:rPr>
          <w:sz w:val="28"/>
          <w:szCs w:val="28"/>
        </w:rPr>
        <w:t>)</w:t>
      </w:r>
      <w:r w:rsidRPr="007B7FFA">
        <w:rPr>
          <w:sz w:val="28"/>
          <w:szCs w:val="28"/>
        </w:rPr>
        <w:t xml:space="preserve"> Таким образом, решения в области планирования – частный вид управленческих решений.</w:t>
      </w:r>
    </w:p>
    <w:p w:rsidR="00C62127" w:rsidRPr="007B7FFA" w:rsidRDefault="00C62127" w:rsidP="007B7FFA">
      <w:pPr>
        <w:pStyle w:val="a6"/>
        <w:spacing w:before="0" w:beforeAutospacing="0" w:after="0" w:afterAutospacing="0" w:line="360" w:lineRule="auto"/>
        <w:ind w:firstLine="720"/>
        <w:jc w:val="both"/>
        <w:rPr>
          <w:sz w:val="28"/>
          <w:szCs w:val="28"/>
        </w:rPr>
      </w:pPr>
      <w:r w:rsidRPr="007B7FFA">
        <w:rPr>
          <w:sz w:val="28"/>
          <w:szCs w:val="28"/>
        </w:rPr>
        <w:t>Выделяют стратегическое планирование, ориентированное на продолжительное существование предприятия, обеспечиваемое путем поиска, построения и сохранения потенциала успеха (доходности), и оперативное планирование – формирование годовых (оперативных) планов, определяющих развитие организации в кратко- и среднесрочной перспективе на базе стратегических целей.</w:t>
      </w:r>
    </w:p>
    <w:p w:rsidR="00C71BCF" w:rsidRPr="007B7FFA" w:rsidRDefault="00C71BCF" w:rsidP="007B7FFA">
      <w:pPr>
        <w:pStyle w:val="a6"/>
        <w:spacing w:before="0" w:beforeAutospacing="0" w:after="0" w:afterAutospacing="0" w:line="360" w:lineRule="auto"/>
        <w:ind w:firstLine="720"/>
        <w:jc w:val="both"/>
        <w:rPr>
          <w:sz w:val="28"/>
          <w:szCs w:val="28"/>
        </w:rPr>
      </w:pPr>
      <w:r w:rsidRPr="007B7FFA">
        <w:rPr>
          <w:sz w:val="28"/>
          <w:szCs w:val="28"/>
        </w:rPr>
        <w:t xml:space="preserve">Технология планирования хорошо разработана и постоянно используется. Исходя из миссии и основных принципов </w:t>
      </w:r>
      <w:r w:rsidR="00295499" w:rsidRPr="007B7FFA">
        <w:rPr>
          <w:sz w:val="28"/>
          <w:szCs w:val="28"/>
        </w:rPr>
        <w:t>организации</w:t>
      </w:r>
      <w:r w:rsidRPr="007B7FFA">
        <w:rPr>
          <w:sz w:val="28"/>
          <w:szCs w:val="28"/>
        </w:rPr>
        <w:t xml:space="preserve">, отвечающих на вопрос «Зачем?», формулируются стратегические цели, указывающие, что делать в целом. Затем они конкретизируются до задач, а те – до конкретных заданий. Далее подсчитываются необходимые ресурсы </w:t>
      </w:r>
      <w:r w:rsidR="00EE4435" w:rsidRPr="007B7FFA">
        <w:rPr>
          <w:sz w:val="28"/>
          <w:szCs w:val="28"/>
        </w:rPr>
        <w:t>–</w:t>
      </w:r>
      <w:r w:rsidRPr="007B7FFA">
        <w:rPr>
          <w:sz w:val="28"/>
          <w:szCs w:val="28"/>
        </w:rPr>
        <w:t xml:space="preserve"> материальные, финансовые, кадровые, временные – и</w:t>
      </w:r>
      <w:r w:rsidR="00EE4435" w:rsidRPr="007B7FFA">
        <w:rPr>
          <w:sz w:val="28"/>
          <w:szCs w:val="28"/>
        </w:rPr>
        <w:t>,</w:t>
      </w:r>
      <w:r w:rsidRPr="007B7FFA">
        <w:rPr>
          <w:sz w:val="28"/>
          <w:szCs w:val="28"/>
        </w:rPr>
        <w:t xml:space="preserve"> при необходимости</w:t>
      </w:r>
      <w:r w:rsidR="00EE4435" w:rsidRPr="007B7FFA">
        <w:rPr>
          <w:sz w:val="28"/>
          <w:szCs w:val="28"/>
        </w:rPr>
        <w:t>,</w:t>
      </w:r>
      <w:r w:rsidRPr="007B7FFA">
        <w:rPr>
          <w:sz w:val="28"/>
          <w:szCs w:val="28"/>
        </w:rPr>
        <w:t xml:space="preserve"> пересматриваются задания, задачи и цели. В результате получают реально осуществимый план. Очень важно, что необходимы резервы на случай непредвиденных обстоятельств.</w:t>
      </w:r>
    </w:p>
    <w:p w:rsidR="00266A15" w:rsidRPr="00A06CB4" w:rsidRDefault="00266A15" w:rsidP="007B7FFA">
      <w:pPr>
        <w:pStyle w:val="a6"/>
        <w:spacing w:before="0" w:beforeAutospacing="0" w:after="0" w:afterAutospacing="0" w:line="360" w:lineRule="auto"/>
        <w:ind w:firstLine="720"/>
        <w:jc w:val="both"/>
        <w:rPr>
          <w:sz w:val="28"/>
          <w:szCs w:val="28"/>
        </w:rPr>
      </w:pPr>
      <w:r w:rsidRPr="007B7FFA">
        <w:rPr>
          <w:sz w:val="28"/>
          <w:szCs w:val="28"/>
        </w:rPr>
        <w:t>Обычно выделяют восемь этапов в процессе планирования (рис. 2).</w:t>
      </w:r>
    </w:p>
    <w:p w:rsidR="007B7FFA" w:rsidRPr="00A06CB4" w:rsidRDefault="007B7FFA" w:rsidP="007B7FFA">
      <w:pPr>
        <w:pStyle w:val="a6"/>
        <w:spacing w:before="0" w:beforeAutospacing="0" w:after="0" w:afterAutospacing="0" w:line="360" w:lineRule="auto"/>
        <w:ind w:firstLine="720"/>
        <w:jc w:val="both"/>
        <w:rPr>
          <w:sz w:val="28"/>
          <w:szCs w:val="28"/>
        </w:rPr>
      </w:pPr>
    </w:p>
    <w:p w:rsidR="005D6EAF" w:rsidRPr="007B7FFA" w:rsidRDefault="007B7FFA" w:rsidP="007B7FFA">
      <w:pPr>
        <w:pStyle w:val="a6"/>
        <w:spacing w:before="0" w:beforeAutospacing="0" w:after="0" w:afterAutospacing="0" w:line="360" w:lineRule="auto"/>
        <w:ind w:firstLine="720"/>
        <w:jc w:val="both"/>
        <w:rPr>
          <w:iCs/>
          <w:sz w:val="28"/>
          <w:szCs w:val="28"/>
        </w:rPr>
      </w:pPr>
      <w:r w:rsidRPr="00A06CB4">
        <w:rPr>
          <w:sz w:val="28"/>
          <w:szCs w:val="28"/>
        </w:rPr>
        <w:br w:type="page"/>
      </w:r>
      <w:r w:rsidR="00763330">
        <w:rPr>
          <w:iCs/>
          <w:sz w:val="28"/>
          <w:szCs w:val="28"/>
        </w:rPr>
      </w:r>
      <w:r w:rsidR="00763330">
        <w:rPr>
          <w:iCs/>
          <w:sz w:val="28"/>
          <w:szCs w:val="28"/>
        </w:rPr>
        <w:pict>
          <v:group id="_x0000_s1045" editas="canvas" style="width:404.9pt;height:450pt;mso-position-horizontal-relative:char;mso-position-vertical-relative:line" coordorigin="2705,10965" coordsize="6352,6968">
            <o:lock v:ext="edit" aspectratio="t"/>
            <v:shape id="_x0000_s1046" type="#_x0000_t75" style="position:absolute;left:2705;top:10965;width:6352;height:6968" o:preferrelative="f">
              <v:fill o:detectmouseclick="t"/>
              <v:path o:extrusionok="t" o:connecttype="none"/>
              <o:lock v:ext="edit" text="t"/>
            </v:shape>
            <v:shape id="_x0000_s1047" type="#_x0000_t202" style="position:absolute;left:2705;top:10965;width:6352;height:418">
              <v:textbox style="mso-next-textbox:#_x0000_s1047">
                <w:txbxContent>
                  <w:p w:rsidR="007B7FFA" w:rsidRPr="006A195E" w:rsidRDefault="007B7FFA" w:rsidP="00BC2127">
                    <w:pPr>
                      <w:pStyle w:val="a6"/>
                      <w:spacing w:before="0" w:beforeAutospacing="0" w:after="0" w:afterAutospacing="0" w:line="360" w:lineRule="auto"/>
                      <w:jc w:val="center"/>
                      <w:rPr>
                        <w:iCs/>
                      </w:rPr>
                    </w:pPr>
                    <w:r w:rsidRPr="006A195E">
                      <w:rPr>
                        <w:iCs/>
                      </w:rPr>
                      <w:t>Этап 1. Целеполагание</w:t>
                    </w:r>
                    <w:r w:rsidRPr="00FC3A5F">
                      <w:rPr>
                        <w:iCs/>
                        <w:sz w:val="28"/>
                        <w:szCs w:val="28"/>
                      </w:rPr>
                      <w:t xml:space="preserve"> </w:t>
                    </w:r>
                    <w:r w:rsidRPr="006A195E">
                      <w:rPr>
                        <w:iCs/>
                      </w:rPr>
                      <w:t>(формулировка целей).</w:t>
                    </w:r>
                  </w:p>
                  <w:p w:rsidR="007B7FFA" w:rsidRDefault="007B7FFA" w:rsidP="006A195E">
                    <w:pPr>
                      <w:jc w:val="center"/>
                    </w:pPr>
                  </w:p>
                </w:txbxContent>
              </v:textbox>
            </v:shape>
            <v:shape id="_x0000_s1048" type="#_x0000_t202" style="position:absolute;left:2705;top:16121;width:6352;height:558">
              <v:textbox style="mso-next-textbox:#_x0000_s1048">
                <w:txbxContent>
                  <w:p w:rsidR="007B7FFA" w:rsidRPr="00EE4435" w:rsidRDefault="007B7FFA" w:rsidP="00EE4435">
                    <w:pPr>
                      <w:pStyle w:val="a6"/>
                      <w:spacing w:before="0" w:beforeAutospacing="0" w:after="0" w:afterAutospacing="0" w:line="360" w:lineRule="auto"/>
                      <w:jc w:val="center"/>
                    </w:pPr>
                    <w:r w:rsidRPr="00EE4435">
                      <w:rPr>
                        <w:iCs/>
                      </w:rPr>
                      <w:t>Этап 7. Подготовка детального плана действий.</w:t>
                    </w:r>
                  </w:p>
                  <w:p w:rsidR="007B7FFA" w:rsidRDefault="007B7FFA" w:rsidP="006A195E"/>
                </w:txbxContent>
              </v:textbox>
            </v:shape>
            <v:shape id="_x0000_s1049" type="#_x0000_t202" style="position:absolute;left:2705;top:17096;width:6352;height:837">
              <v:textbox style="mso-next-textbox:#_x0000_s1049">
                <w:txbxContent>
                  <w:p w:rsidR="007B7FFA" w:rsidRDefault="007B7FFA" w:rsidP="00EE4435">
                    <w:pPr>
                      <w:pStyle w:val="a6"/>
                      <w:spacing w:before="0" w:beforeAutospacing="0" w:after="0" w:afterAutospacing="0" w:line="360" w:lineRule="auto"/>
                      <w:jc w:val="center"/>
                      <w:rPr>
                        <w:iCs/>
                      </w:rPr>
                    </w:pPr>
                    <w:r w:rsidRPr="00EE4435">
                      <w:rPr>
                        <w:iCs/>
                      </w:rPr>
                      <w:t xml:space="preserve">Этап 8. Контроль за выполнением плана, внесение изменений в случае </w:t>
                    </w:r>
                  </w:p>
                  <w:p w:rsidR="007B7FFA" w:rsidRPr="00EE4435" w:rsidRDefault="007B7FFA" w:rsidP="00EE4435">
                    <w:pPr>
                      <w:pStyle w:val="a6"/>
                      <w:spacing w:before="0" w:beforeAutospacing="0" w:after="0" w:afterAutospacing="0" w:line="360" w:lineRule="auto"/>
                      <w:jc w:val="center"/>
                    </w:pPr>
                    <w:r w:rsidRPr="00EE4435">
                      <w:rPr>
                        <w:iCs/>
                      </w:rPr>
                      <w:t>необходимости.</w:t>
                    </w:r>
                  </w:p>
                  <w:p w:rsidR="007B7FFA" w:rsidRDefault="007B7FFA" w:rsidP="006A195E"/>
                </w:txbxContent>
              </v:textbox>
            </v:shape>
            <v:shape id="_x0000_s1050" type="#_x0000_t202" style="position:absolute;left:2705;top:11801;width:6352;height:697">
              <v:textbox style="mso-next-textbox:#_x0000_s1050">
                <w:txbxContent>
                  <w:p w:rsidR="007B7FFA" w:rsidRDefault="007B7FFA" w:rsidP="00BC2127">
                    <w:pPr>
                      <w:pStyle w:val="a6"/>
                      <w:spacing w:before="0" w:beforeAutospacing="0" w:after="0" w:afterAutospacing="0" w:line="360" w:lineRule="auto"/>
                      <w:jc w:val="center"/>
                      <w:rPr>
                        <w:iCs/>
                      </w:rPr>
                    </w:pPr>
                    <w:r w:rsidRPr="00BC2127">
                      <w:rPr>
                        <w:iCs/>
                      </w:rPr>
                      <w:t>Этап 2. Подбор, анализ и оценка способов</w:t>
                    </w:r>
                    <w:r w:rsidRPr="00FC3A5F">
                      <w:rPr>
                        <w:iCs/>
                        <w:sz w:val="28"/>
                        <w:szCs w:val="28"/>
                      </w:rPr>
                      <w:t xml:space="preserve"> </w:t>
                    </w:r>
                    <w:r w:rsidRPr="00BC2127">
                      <w:rPr>
                        <w:iCs/>
                      </w:rPr>
                      <w:t xml:space="preserve">достижения поставленных </w:t>
                    </w:r>
                  </w:p>
                  <w:p w:rsidR="007B7FFA" w:rsidRPr="00BC2127" w:rsidRDefault="007B7FFA" w:rsidP="00BC2127">
                    <w:pPr>
                      <w:pStyle w:val="a6"/>
                      <w:spacing w:before="0" w:beforeAutospacing="0" w:after="0" w:afterAutospacing="0" w:line="360" w:lineRule="auto"/>
                      <w:jc w:val="center"/>
                      <w:rPr>
                        <w:iCs/>
                      </w:rPr>
                    </w:pPr>
                    <w:r w:rsidRPr="00BC2127">
                      <w:rPr>
                        <w:iCs/>
                      </w:rPr>
                      <w:t>целей.</w:t>
                    </w:r>
                  </w:p>
                  <w:p w:rsidR="007B7FFA" w:rsidRDefault="007B7FFA" w:rsidP="00BC2127">
                    <w:pPr>
                      <w:jc w:val="center"/>
                    </w:pPr>
                  </w:p>
                </w:txbxContent>
              </v:textbox>
            </v:shape>
            <v:shape id="_x0000_s1051" type="#_x0000_t202" style="position:absolute;left:2705;top:12776;width:6352;height:556">
              <v:textbox style="mso-next-textbox:#_x0000_s1051">
                <w:txbxContent>
                  <w:p w:rsidR="007B7FFA" w:rsidRPr="003B175F" w:rsidRDefault="007B7FFA" w:rsidP="003B175F">
                    <w:pPr>
                      <w:pStyle w:val="a6"/>
                      <w:spacing w:before="0" w:beforeAutospacing="0" w:after="0" w:afterAutospacing="0" w:line="360" w:lineRule="auto"/>
                      <w:jc w:val="center"/>
                    </w:pPr>
                    <w:r w:rsidRPr="003B175F">
                      <w:rPr>
                        <w:iCs/>
                      </w:rPr>
                      <w:t>Этап 3. Составление перечня необходимых действий.</w:t>
                    </w:r>
                  </w:p>
                  <w:p w:rsidR="007B7FFA" w:rsidRDefault="007B7FFA" w:rsidP="003B175F">
                    <w:pPr>
                      <w:jc w:val="center"/>
                    </w:pPr>
                  </w:p>
                </w:txbxContent>
              </v:textbox>
            </v:shape>
            <v:shape id="_x0000_s1052" type="#_x0000_t202" style="position:absolute;left:2705;top:15285;width:6351;height:557">
              <v:textbox style="mso-next-textbox:#_x0000_s1052">
                <w:txbxContent>
                  <w:p w:rsidR="007B7FFA" w:rsidRPr="00EE4435" w:rsidRDefault="007B7FFA" w:rsidP="00EE4435">
                    <w:pPr>
                      <w:pStyle w:val="a6"/>
                      <w:spacing w:before="0" w:beforeAutospacing="0" w:after="0" w:afterAutospacing="0" w:line="360" w:lineRule="auto"/>
                      <w:jc w:val="center"/>
                    </w:pPr>
                    <w:r w:rsidRPr="00EE4435">
                      <w:rPr>
                        <w:iCs/>
                      </w:rPr>
                      <w:t>Этап 6. Анализ разработанного варианта плана.</w:t>
                    </w:r>
                  </w:p>
                  <w:p w:rsidR="007B7FFA" w:rsidRDefault="007B7FFA" w:rsidP="00EE4435">
                    <w:pPr>
                      <w:jc w:val="center"/>
                    </w:pPr>
                  </w:p>
                </w:txbxContent>
              </v:textbox>
            </v:shape>
            <v:shape id="_x0000_s1053" type="#_x0000_t202" style="position:absolute;left:2705;top:13612;width:6352;height:558">
              <v:textbox style="mso-next-textbox:#_x0000_s1053">
                <w:txbxContent>
                  <w:p w:rsidR="007B7FFA" w:rsidRPr="003B175F" w:rsidRDefault="007B7FFA" w:rsidP="003B175F">
                    <w:pPr>
                      <w:pStyle w:val="a6"/>
                      <w:spacing w:before="0" w:beforeAutospacing="0" w:after="0" w:afterAutospacing="0" w:line="360" w:lineRule="auto"/>
                      <w:jc w:val="center"/>
                    </w:pPr>
                    <w:r w:rsidRPr="003B175F">
                      <w:rPr>
                        <w:iCs/>
                      </w:rPr>
                      <w:t>Этап 4. Составление программы работ (плана мероприятий).</w:t>
                    </w:r>
                  </w:p>
                  <w:p w:rsidR="007B7FFA" w:rsidRDefault="007B7FFA" w:rsidP="006A195E"/>
                </w:txbxContent>
              </v:textbox>
            </v:shape>
            <v:shape id="_x0000_s1054" type="#_x0000_t202" style="position:absolute;left:2705;top:14449;width:6351;height:556">
              <v:textbox style="mso-next-textbox:#_x0000_s1054">
                <w:txbxContent>
                  <w:p w:rsidR="007B7FFA" w:rsidRPr="00EE4435" w:rsidRDefault="007B7FFA" w:rsidP="00EE4435">
                    <w:pPr>
                      <w:pStyle w:val="a6"/>
                      <w:spacing w:before="0" w:beforeAutospacing="0" w:after="0" w:afterAutospacing="0" w:line="360" w:lineRule="auto"/>
                      <w:jc w:val="center"/>
                    </w:pPr>
                    <w:r w:rsidRPr="00EE4435">
                      <w:rPr>
                        <w:iCs/>
                      </w:rPr>
                      <w:t>Этап 5. Анализ ресурсов.</w:t>
                    </w:r>
                  </w:p>
                  <w:p w:rsidR="007B7FFA" w:rsidRPr="00EE4435" w:rsidRDefault="007B7FFA" w:rsidP="00EE4435"/>
                </w:txbxContent>
              </v:textbox>
            </v:shape>
            <v:line id="_x0000_s1055" style="position:absolute" from="5810,11383" to="5810,11801">
              <v:stroke endarrow="block"/>
            </v:line>
            <v:line id="_x0000_s1056" style="position:absolute" from="5810,12498" to="5810,12776">
              <v:stroke endarrow="block"/>
            </v:line>
            <v:line id="_x0000_s1057" style="position:absolute" from="5810,13334" to="5810,13613">
              <v:stroke endarrow="block"/>
            </v:line>
            <v:line id="_x0000_s1058" style="position:absolute" from="5810,14170" to="5810,14449">
              <v:stroke endarrow="block"/>
            </v:line>
            <v:line id="_x0000_s1059" style="position:absolute" from="5810,15006" to="5810,15285">
              <v:stroke endarrow="block"/>
            </v:line>
            <v:line id="_x0000_s1060" style="position:absolute" from="5810,15842" to="5810,16121">
              <v:stroke endarrow="block"/>
            </v:line>
            <v:line id="_x0000_s1061" style="position:absolute" from="5810,16678" to="5810,17096">
              <v:stroke endarrow="block"/>
            </v:line>
            <w10:wrap type="none"/>
            <w10:anchorlock/>
          </v:group>
        </w:pict>
      </w:r>
    </w:p>
    <w:p w:rsidR="00EE4435" w:rsidRPr="007B7FFA" w:rsidRDefault="00323DAD" w:rsidP="007B7FFA">
      <w:pPr>
        <w:pStyle w:val="a6"/>
        <w:spacing w:before="0" w:beforeAutospacing="0" w:after="0" w:afterAutospacing="0" w:line="360" w:lineRule="auto"/>
        <w:ind w:firstLine="720"/>
        <w:jc w:val="both"/>
        <w:rPr>
          <w:sz w:val="28"/>
          <w:szCs w:val="28"/>
        </w:rPr>
      </w:pPr>
      <w:r w:rsidRPr="007B7FFA">
        <w:rPr>
          <w:sz w:val="28"/>
          <w:szCs w:val="28"/>
        </w:rPr>
        <w:t>Рис. 2. Этапы планирования в менеджменте</w:t>
      </w:r>
    </w:p>
    <w:p w:rsidR="007B7FFA" w:rsidRPr="00A06CB4" w:rsidRDefault="007B7FFA" w:rsidP="007B7FFA">
      <w:pPr>
        <w:pStyle w:val="a6"/>
        <w:spacing w:before="0" w:beforeAutospacing="0" w:after="0" w:afterAutospacing="0" w:line="360" w:lineRule="auto"/>
        <w:ind w:firstLine="720"/>
        <w:jc w:val="both"/>
        <w:rPr>
          <w:sz w:val="28"/>
          <w:szCs w:val="28"/>
        </w:rPr>
      </w:pPr>
    </w:p>
    <w:p w:rsidR="0097381E" w:rsidRPr="007B7FFA" w:rsidRDefault="0097381E" w:rsidP="007B7FFA">
      <w:pPr>
        <w:pStyle w:val="a6"/>
        <w:spacing w:before="0" w:beforeAutospacing="0" w:after="0" w:afterAutospacing="0" w:line="360" w:lineRule="auto"/>
        <w:ind w:firstLine="720"/>
        <w:jc w:val="both"/>
        <w:rPr>
          <w:sz w:val="28"/>
          <w:szCs w:val="28"/>
        </w:rPr>
      </w:pPr>
      <w:r w:rsidRPr="007B7FFA">
        <w:rPr>
          <w:sz w:val="28"/>
          <w:szCs w:val="28"/>
        </w:rPr>
        <w:t xml:space="preserve">Результаты планирования часто оформляют в виде </w:t>
      </w:r>
      <w:r w:rsidR="00C26956" w:rsidRPr="007B7FFA">
        <w:rPr>
          <w:sz w:val="28"/>
          <w:szCs w:val="28"/>
        </w:rPr>
        <w:t>«</w:t>
      </w:r>
      <w:r w:rsidRPr="007B7FFA">
        <w:rPr>
          <w:sz w:val="28"/>
          <w:szCs w:val="28"/>
        </w:rPr>
        <w:t>бизнес-плана</w:t>
      </w:r>
      <w:r w:rsidR="00C26956" w:rsidRPr="007B7FFA">
        <w:rPr>
          <w:sz w:val="28"/>
          <w:szCs w:val="28"/>
        </w:rPr>
        <w:t>».</w:t>
      </w:r>
    </w:p>
    <w:p w:rsidR="00B8251E" w:rsidRPr="007B7FFA" w:rsidRDefault="00B8251E" w:rsidP="007B7FFA">
      <w:pPr>
        <w:pStyle w:val="a6"/>
        <w:spacing w:before="0" w:beforeAutospacing="0" w:after="0" w:afterAutospacing="0" w:line="360" w:lineRule="auto"/>
        <w:ind w:firstLine="720"/>
        <w:jc w:val="both"/>
        <w:rPr>
          <w:sz w:val="28"/>
          <w:szCs w:val="28"/>
        </w:rPr>
      </w:pPr>
      <w:r w:rsidRPr="007B7FFA">
        <w:rPr>
          <w:sz w:val="28"/>
          <w:szCs w:val="28"/>
        </w:rPr>
        <w:t xml:space="preserve">Далее необходимо создание организационной структуры. </w:t>
      </w:r>
      <w:r w:rsidR="00040D2D" w:rsidRPr="007B7FFA">
        <w:rPr>
          <w:sz w:val="28"/>
          <w:szCs w:val="28"/>
        </w:rPr>
        <w:t xml:space="preserve">Психологи установили, что число непосредственных подчиненных у начальника, который ежедневно с ними работает, должно быть не более семи (если больше – деловой контакт оказывается поверхностным). Поэтому </w:t>
      </w:r>
      <w:r w:rsidR="006E099D" w:rsidRPr="007B7FFA">
        <w:rPr>
          <w:sz w:val="28"/>
          <w:szCs w:val="28"/>
        </w:rPr>
        <w:t xml:space="preserve">обычно в организациях </w:t>
      </w:r>
      <w:r w:rsidR="00040D2D" w:rsidRPr="007B7FFA">
        <w:rPr>
          <w:sz w:val="28"/>
          <w:szCs w:val="28"/>
        </w:rPr>
        <w:t>создают</w:t>
      </w:r>
      <w:r w:rsidR="006E099D" w:rsidRPr="007B7FFA">
        <w:rPr>
          <w:sz w:val="28"/>
          <w:szCs w:val="28"/>
        </w:rPr>
        <w:t>ся</w:t>
      </w:r>
      <w:r w:rsidR="00040D2D" w:rsidRPr="007B7FFA">
        <w:rPr>
          <w:sz w:val="28"/>
          <w:szCs w:val="28"/>
        </w:rPr>
        <w:t xml:space="preserve"> иерархические сис</w:t>
      </w:r>
      <w:r w:rsidR="006E099D" w:rsidRPr="007B7FFA">
        <w:rPr>
          <w:sz w:val="28"/>
          <w:szCs w:val="28"/>
        </w:rPr>
        <w:t>темы управления: рядовой работник действует под началом руководителя группы, тот имеет дело с руководителем отдела. Руководитель отдела подчиняется одному из директоров, а те, в свою очередь – генеральному директору.</w:t>
      </w:r>
    </w:p>
    <w:p w:rsidR="00227C96" w:rsidRPr="007B7FFA" w:rsidRDefault="00AD4FC1" w:rsidP="007B7FFA">
      <w:pPr>
        <w:pStyle w:val="a6"/>
        <w:spacing w:before="0" w:beforeAutospacing="0" w:after="0" w:afterAutospacing="0" w:line="360" w:lineRule="auto"/>
        <w:ind w:firstLine="720"/>
        <w:jc w:val="both"/>
        <w:rPr>
          <w:sz w:val="28"/>
          <w:szCs w:val="28"/>
        </w:rPr>
      </w:pPr>
      <w:r w:rsidRPr="007B7FFA">
        <w:rPr>
          <w:sz w:val="28"/>
          <w:szCs w:val="28"/>
        </w:rPr>
        <w:t>Организация управления осуществляется на си</w:t>
      </w:r>
      <w:r w:rsidR="00227C96" w:rsidRPr="007B7FFA">
        <w:rPr>
          <w:sz w:val="28"/>
          <w:szCs w:val="28"/>
        </w:rPr>
        <w:t>стеме делегирования полномочий, при которой процесс принятия решений распределен по всей иерархической структуре управления. Задачи, стоящие перед организацией, разбиваются на более мелкие задачи, за решение которых отвечают те или иные подразделения и отдельные сотрудники. При этом каждый из них:</w:t>
      </w:r>
    </w:p>
    <w:p w:rsidR="00227C96" w:rsidRPr="007B7FFA" w:rsidRDefault="00227C96" w:rsidP="007B7FFA">
      <w:pPr>
        <w:pStyle w:val="a6"/>
        <w:spacing w:before="0" w:beforeAutospacing="0" w:after="0" w:afterAutospacing="0" w:line="360" w:lineRule="auto"/>
        <w:ind w:firstLine="720"/>
        <w:jc w:val="both"/>
        <w:rPr>
          <w:sz w:val="28"/>
          <w:szCs w:val="28"/>
        </w:rPr>
      </w:pPr>
      <w:r w:rsidRPr="007B7FFA">
        <w:rPr>
          <w:sz w:val="28"/>
          <w:szCs w:val="28"/>
        </w:rPr>
        <w:t>знает, за выполнение какой работы отвечает;</w:t>
      </w:r>
    </w:p>
    <w:p w:rsidR="00227C96" w:rsidRPr="007B7FFA" w:rsidRDefault="00227C96" w:rsidP="007B7FFA">
      <w:pPr>
        <w:pStyle w:val="a6"/>
        <w:spacing w:before="0" w:beforeAutospacing="0" w:after="0" w:afterAutospacing="0" w:line="360" w:lineRule="auto"/>
        <w:ind w:firstLine="720"/>
        <w:jc w:val="both"/>
        <w:rPr>
          <w:sz w:val="28"/>
          <w:szCs w:val="28"/>
        </w:rPr>
      </w:pPr>
      <w:r w:rsidRPr="007B7FFA">
        <w:rPr>
          <w:sz w:val="28"/>
          <w:szCs w:val="28"/>
        </w:rPr>
        <w:t>знает, какими ресурсами может распоряжаться самостоятельно, в каких случаях имеет право обращаться за помощью к руководству;</w:t>
      </w:r>
    </w:p>
    <w:p w:rsidR="00227C96" w:rsidRPr="007B7FFA" w:rsidRDefault="00227C96" w:rsidP="007B7FFA">
      <w:pPr>
        <w:pStyle w:val="a6"/>
        <w:spacing w:before="0" w:beforeAutospacing="0" w:after="0" w:afterAutospacing="0" w:line="360" w:lineRule="auto"/>
        <w:ind w:firstLine="720"/>
        <w:jc w:val="both"/>
        <w:rPr>
          <w:sz w:val="28"/>
          <w:szCs w:val="28"/>
        </w:rPr>
      </w:pPr>
      <w:r w:rsidRPr="007B7FFA">
        <w:rPr>
          <w:sz w:val="28"/>
          <w:szCs w:val="28"/>
        </w:rPr>
        <w:t>знает, что результат его работы оценивается по тому, как он делает свое дело, и имеет представление о величине и способе вознаграждения за труд.</w:t>
      </w:r>
    </w:p>
    <w:p w:rsidR="00E56D3E" w:rsidRPr="007B7FFA" w:rsidRDefault="00E56D3E" w:rsidP="007B7FFA">
      <w:pPr>
        <w:pStyle w:val="a6"/>
        <w:spacing w:before="0" w:beforeAutospacing="0" w:after="0" w:afterAutospacing="0" w:line="360" w:lineRule="auto"/>
        <w:ind w:firstLine="720"/>
        <w:jc w:val="both"/>
        <w:rPr>
          <w:sz w:val="28"/>
          <w:szCs w:val="28"/>
        </w:rPr>
      </w:pPr>
      <w:r w:rsidRPr="007B7FFA">
        <w:rPr>
          <w:sz w:val="28"/>
          <w:szCs w:val="28"/>
        </w:rPr>
        <w:t xml:space="preserve">Менеджер управляет с помощью распоряжений, приказов, которые с помощью своей команды доводит до всех подчиненных и добивается их выполнения. Приказы и распоряжения могут быть письменные и устные, а также доведенные до адресата с помощью компьютера и электронной почты. Они должны однозначно восприниматься исполнителями, быть ясными, четкими и по возможности короткими. Важные приказы, особенно касающиеся сложных проблем, необходимо оформлять письменно. Приказы оформляются по правилам, принятым в делопроизводстве. Необходимо помнить, что некоторые виды приказов, в частности, по кадровому составу, могут быть обжалованы в суде. </w:t>
      </w:r>
    </w:p>
    <w:p w:rsidR="00E56D3E" w:rsidRPr="007B7FFA" w:rsidRDefault="00E56D3E" w:rsidP="007B7FFA">
      <w:pPr>
        <w:pStyle w:val="HTML"/>
        <w:spacing w:line="360" w:lineRule="auto"/>
        <w:ind w:firstLine="720"/>
        <w:jc w:val="both"/>
        <w:rPr>
          <w:i w:val="0"/>
          <w:color w:val="auto"/>
          <w:sz w:val="28"/>
          <w:szCs w:val="28"/>
        </w:rPr>
      </w:pPr>
      <w:r w:rsidRPr="007B7FFA">
        <w:rPr>
          <w:bCs/>
          <w:i w:val="0"/>
          <w:iCs w:val="0"/>
          <w:color w:val="auto"/>
          <w:sz w:val="28"/>
          <w:szCs w:val="28"/>
        </w:rPr>
        <w:t>Функция мотивации состоит в побуждении персонала к эффективной добросовестной деятельности для достижения целей организации. Направлена на определение потребностей персонала, разработку систем вознаграждения за выполненную работу, использование различных систем оплаты труда.</w:t>
      </w:r>
    </w:p>
    <w:p w:rsidR="00227C96" w:rsidRPr="007B7FFA" w:rsidRDefault="00FD59A0" w:rsidP="007B7FFA">
      <w:pPr>
        <w:pStyle w:val="a6"/>
        <w:spacing w:before="0" w:beforeAutospacing="0" w:after="0" w:afterAutospacing="0" w:line="360" w:lineRule="auto"/>
        <w:ind w:firstLine="720"/>
        <w:jc w:val="both"/>
        <w:rPr>
          <w:sz w:val="28"/>
          <w:szCs w:val="28"/>
        </w:rPr>
      </w:pPr>
      <w:r w:rsidRPr="007B7FFA">
        <w:rPr>
          <w:sz w:val="28"/>
          <w:szCs w:val="28"/>
        </w:rPr>
        <w:t xml:space="preserve">Одно из основных условий успешной деятельности организации – согласованность, т.е координация действий менеджеров этой организации. Они не только не должны противоречить друг другу, напротив, необходимо, чтобы они дополняли друг друга и вели к одной цели </w:t>
      </w:r>
      <w:r w:rsidR="00937B23" w:rsidRPr="007B7FFA">
        <w:rPr>
          <w:sz w:val="28"/>
          <w:szCs w:val="28"/>
        </w:rPr>
        <w:t>–</w:t>
      </w:r>
      <w:r w:rsidRPr="007B7FFA">
        <w:rPr>
          <w:sz w:val="28"/>
          <w:szCs w:val="28"/>
        </w:rPr>
        <w:t xml:space="preserve"> цели фирмы, выраженной в долгосрочных и оперативных планах.</w:t>
      </w:r>
    </w:p>
    <w:p w:rsidR="00937B23" w:rsidRPr="007B7FFA" w:rsidRDefault="00937B23" w:rsidP="007B7FFA">
      <w:pPr>
        <w:pStyle w:val="a6"/>
        <w:spacing w:before="0" w:beforeAutospacing="0" w:after="0" w:afterAutospacing="0" w:line="360" w:lineRule="auto"/>
        <w:ind w:firstLine="720"/>
        <w:jc w:val="both"/>
        <w:rPr>
          <w:sz w:val="28"/>
          <w:szCs w:val="28"/>
        </w:rPr>
      </w:pPr>
      <w:r w:rsidRPr="007B7FFA">
        <w:rPr>
          <w:sz w:val="28"/>
          <w:szCs w:val="28"/>
        </w:rPr>
        <w:t>Необходимы регулярные совещания менеджеров. Не так легко грамотно подготовить и провести совещание, добиться принятия полезных для работы фирмы решений. Необходимо заранее обеспечить участников необходимой информацией, организовать деловую дискуссию, подавлять основанную на эмоциях перепалку и одновременно не превращать заседание в монолог начальника, и т.д.</w:t>
      </w:r>
    </w:p>
    <w:p w:rsidR="0043101B" w:rsidRPr="007B7FFA" w:rsidRDefault="0043101B" w:rsidP="007B7FFA">
      <w:pPr>
        <w:pStyle w:val="a6"/>
        <w:spacing w:before="0" w:beforeAutospacing="0" w:after="0" w:afterAutospacing="0" w:line="360" w:lineRule="auto"/>
        <w:ind w:firstLine="720"/>
        <w:jc w:val="both"/>
        <w:rPr>
          <w:sz w:val="28"/>
          <w:szCs w:val="28"/>
        </w:rPr>
      </w:pPr>
      <w:r w:rsidRPr="007B7FFA">
        <w:rPr>
          <w:sz w:val="28"/>
          <w:szCs w:val="28"/>
        </w:rPr>
        <w:t xml:space="preserve">Координация действий менеджеров происходит и при подготовке документов – планов, приказов, предложений, направляемых в другие организации, ответов на распоряжения и запросы властей и др. Обычно один из сотрудников – назовем его Исполнителем – готовит первоначальный вариант документа. </w:t>
      </w:r>
      <w:r w:rsidR="00295499" w:rsidRPr="007B7FFA">
        <w:rPr>
          <w:sz w:val="28"/>
          <w:szCs w:val="28"/>
        </w:rPr>
        <w:t>Данный документ</w:t>
      </w:r>
      <w:r w:rsidRPr="007B7FFA">
        <w:rPr>
          <w:sz w:val="28"/>
          <w:szCs w:val="28"/>
        </w:rPr>
        <w:t xml:space="preserve"> размножается и рассылается на отзыв заинтересованным в нем менеджерам, а иногда и в другие организации. Исполнитель составляет сводку отзывов, с одними из замечаний соглашается, против других высказывает возражения. Затем собирают т.н. «согласительное совещание», на которое приглашают всех тех, с чьим мнением Исполнитель не согласен. В результате дискуссии по ряду позиций достигается компромисс, и возражения снимаются. Окончательное решение по проекту документа с учетом оставшихся возражений принимает генеральный директор или Совет директоров, т.е. высшая инстанция в данной организации. Именно такова процедура подготовки Законов РФ, государственных стандартов и иных ответственных документов.</w:t>
      </w:r>
    </w:p>
    <w:p w:rsidR="0043101B" w:rsidRPr="007B7FFA" w:rsidRDefault="0043101B" w:rsidP="007B7FFA">
      <w:pPr>
        <w:pStyle w:val="a6"/>
        <w:spacing w:before="0" w:beforeAutospacing="0" w:after="0" w:afterAutospacing="0" w:line="360" w:lineRule="auto"/>
        <w:ind w:firstLine="720"/>
        <w:jc w:val="both"/>
        <w:rPr>
          <w:sz w:val="28"/>
          <w:szCs w:val="28"/>
        </w:rPr>
      </w:pPr>
      <w:r w:rsidRPr="007B7FFA">
        <w:rPr>
          <w:sz w:val="28"/>
          <w:szCs w:val="28"/>
        </w:rPr>
        <w:t xml:space="preserve">Во многих случаях эта процедура заменяется на </w:t>
      </w:r>
      <w:r w:rsidRPr="007B7FFA">
        <w:rPr>
          <w:iCs/>
          <w:sz w:val="28"/>
          <w:szCs w:val="28"/>
        </w:rPr>
        <w:t xml:space="preserve">визирование, </w:t>
      </w:r>
      <w:r w:rsidRPr="007B7FFA">
        <w:rPr>
          <w:sz w:val="28"/>
          <w:szCs w:val="28"/>
        </w:rPr>
        <w:t xml:space="preserve">при котором </w:t>
      </w:r>
      <w:r w:rsidR="00C7018F" w:rsidRPr="007B7FFA">
        <w:rPr>
          <w:sz w:val="28"/>
          <w:szCs w:val="28"/>
        </w:rPr>
        <w:t>с</w:t>
      </w:r>
      <w:r w:rsidRPr="007B7FFA">
        <w:rPr>
          <w:sz w:val="28"/>
          <w:szCs w:val="28"/>
        </w:rPr>
        <w:t xml:space="preserve">вое согласие менеджеры выражают, накладывая на документ </w:t>
      </w:r>
      <w:r w:rsidRPr="007B7FFA">
        <w:rPr>
          <w:iCs/>
          <w:sz w:val="28"/>
          <w:szCs w:val="28"/>
        </w:rPr>
        <w:t xml:space="preserve">визу, </w:t>
      </w:r>
      <w:r w:rsidRPr="007B7FFA">
        <w:rPr>
          <w:sz w:val="28"/>
          <w:szCs w:val="28"/>
        </w:rPr>
        <w:t>т.е. расписываясь (иногда добавляя несколько слов по затрагиваемой проблеме).</w:t>
      </w:r>
    </w:p>
    <w:p w:rsidR="00C7018F" w:rsidRPr="007B7FFA" w:rsidRDefault="00C7018F" w:rsidP="007B7FFA">
      <w:pPr>
        <w:pStyle w:val="a6"/>
        <w:spacing w:before="0" w:beforeAutospacing="0" w:after="0" w:afterAutospacing="0" w:line="360" w:lineRule="auto"/>
        <w:ind w:firstLine="720"/>
        <w:jc w:val="both"/>
        <w:rPr>
          <w:sz w:val="28"/>
          <w:szCs w:val="28"/>
        </w:rPr>
      </w:pPr>
      <w:r w:rsidRPr="007B7FFA">
        <w:rPr>
          <w:sz w:val="28"/>
          <w:szCs w:val="28"/>
        </w:rPr>
        <w:t xml:space="preserve">Сколь бы хорошо ни были разработаны планы, они, как правило, не могут быть выполнены так, как были задуманы. Эти нарушения, прежде всего, надо обнаружить с помощью системы контроля. Например, надо регулярно – раз в день, неделю или месяц – возвращаться к плану и выявлять нежелательные отклонения от запланированного. </w:t>
      </w:r>
    </w:p>
    <w:p w:rsidR="00C7018F" w:rsidRPr="007B7FFA" w:rsidRDefault="00C7018F" w:rsidP="007B7FFA">
      <w:pPr>
        <w:pStyle w:val="a6"/>
        <w:spacing w:before="0" w:beforeAutospacing="0" w:after="0" w:afterAutospacing="0" w:line="360" w:lineRule="auto"/>
        <w:ind w:firstLine="720"/>
        <w:jc w:val="both"/>
        <w:rPr>
          <w:sz w:val="28"/>
          <w:szCs w:val="28"/>
        </w:rPr>
      </w:pPr>
      <w:r w:rsidRPr="007B7FFA">
        <w:rPr>
          <w:sz w:val="28"/>
          <w:szCs w:val="28"/>
        </w:rPr>
        <w:t>Есть два основных подхода к отклонениям. Во-первых, можно стремиться к возврату на плановую траекторию движения. Для этого понадобятся дополнительные ресурсы – материальные, кадровые, финансовые. Иногда такие ресурсы создают согласно плану, заранее предвидя возможность осложнений.</w:t>
      </w:r>
    </w:p>
    <w:p w:rsidR="00C7018F" w:rsidRPr="007B7FFA" w:rsidRDefault="00C7018F" w:rsidP="007B7FFA">
      <w:pPr>
        <w:pStyle w:val="a6"/>
        <w:spacing w:before="0" w:beforeAutospacing="0" w:after="0" w:afterAutospacing="0" w:line="360" w:lineRule="auto"/>
        <w:ind w:firstLine="720"/>
        <w:jc w:val="both"/>
        <w:rPr>
          <w:sz w:val="28"/>
          <w:szCs w:val="28"/>
        </w:rPr>
      </w:pPr>
      <w:r w:rsidRPr="007B7FFA">
        <w:rPr>
          <w:sz w:val="28"/>
          <w:szCs w:val="28"/>
        </w:rPr>
        <w:t xml:space="preserve">Во-вторых, можно изменить сам план, заменив намеченные рубежи на другие, реально достижимые в создавшейся обстановке. Возможность такого подхода зависит от того, насколько для </w:t>
      </w:r>
      <w:r w:rsidR="007954B0" w:rsidRPr="007B7FFA">
        <w:rPr>
          <w:sz w:val="28"/>
          <w:szCs w:val="28"/>
        </w:rPr>
        <w:t>организации</w:t>
      </w:r>
      <w:r w:rsidRPr="007B7FFA">
        <w:rPr>
          <w:sz w:val="28"/>
          <w:szCs w:val="28"/>
        </w:rPr>
        <w:t xml:space="preserve"> важен план – является ли он «законом» или же только «руководством к действию», задающим желательное направление движения. </w:t>
      </w:r>
    </w:p>
    <w:p w:rsidR="00412E41" w:rsidRPr="007B7FFA" w:rsidRDefault="00412E41" w:rsidP="007B7FFA">
      <w:pPr>
        <w:pStyle w:val="a6"/>
        <w:spacing w:before="0" w:beforeAutospacing="0" w:after="0" w:afterAutospacing="0" w:line="360" w:lineRule="auto"/>
        <w:ind w:firstLine="720"/>
        <w:jc w:val="both"/>
        <w:rPr>
          <w:sz w:val="28"/>
          <w:szCs w:val="28"/>
        </w:rPr>
      </w:pPr>
      <w:r w:rsidRPr="007B7FFA">
        <w:rPr>
          <w:sz w:val="28"/>
          <w:szCs w:val="28"/>
        </w:rPr>
        <w:t>На менеджере лежит обязанность контроля за выполнением принятых ранее решений, не только включенных в план, но и оперативных, текущих. Частично контроль осуществляется в ходе совещаний и визирования документов. Но этого недостаточно. При планировании собственной работы менеджеру следует предусмотреть регулярные проверки деятельности своих подчиненных, причем не только членов своей команды, но и всех остальных. Могут применяться как официальные отчеты и аттестации, так и неформальные беседы.</w:t>
      </w:r>
    </w:p>
    <w:p w:rsidR="00323DAD" w:rsidRPr="007B7FFA" w:rsidRDefault="00412E41" w:rsidP="007B7FFA">
      <w:pPr>
        <w:pStyle w:val="a6"/>
        <w:spacing w:before="0" w:beforeAutospacing="0" w:after="0" w:afterAutospacing="0" w:line="360" w:lineRule="auto"/>
        <w:ind w:firstLine="720"/>
        <w:jc w:val="both"/>
        <w:rPr>
          <w:sz w:val="28"/>
          <w:szCs w:val="28"/>
        </w:rPr>
      </w:pPr>
      <w:r w:rsidRPr="007B7FFA">
        <w:rPr>
          <w:sz w:val="28"/>
          <w:szCs w:val="28"/>
        </w:rPr>
        <w:t xml:space="preserve">Контроллинг (от англ. control – руководство, регулирование, управление, контроль) – новая концепция управления, порожденная практикой современного менеджмента. Одной из основных причин возникновения и внедрения концепции контроллинга стала необходимость в системной интеграции различных аспектов управления бизнес-процессами в организационной системе (т.е. на предприятии, в торговой фирме, банке, органе государственного управления и др). </w:t>
      </w:r>
    </w:p>
    <w:p w:rsidR="00412E41" w:rsidRPr="007B7FFA" w:rsidRDefault="00412E41" w:rsidP="007B7FFA">
      <w:pPr>
        <w:pStyle w:val="a6"/>
        <w:spacing w:before="0" w:beforeAutospacing="0" w:after="0" w:afterAutospacing="0" w:line="360" w:lineRule="auto"/>
        <w:ind w:firstLine="720"/>
        <w:jc w:val="both"/>
        <w:rPr>
          <w:sz w:val="28"/>
          <w:szCs w:val="28"/>
        </w:rPr>
      </w:pPr>
      <w:r w:rsidRPr="007B7FFA">
        <w:rPr>
          <w:sz w:val="28"/>
          <w:szCs w:val="28"/>
        </w:rPr>
        <w:t>Контроллинг обеспечивает методическую и инструментальную базу для поддержки (в том числе компьютерной) основных функций менеджмента: планирования, контроля, учета и анализа, а также оценки ситуации для принятия управленческих решений. Контроллинг – это инструмент менеджера, но сам по себе он не может обеспечить успех предприятия и не может освободить менеджеров от функций управления.</w:t>
      </w:r>
    </w:p>
    <w:p w:rsidR="00C7018F" w:rsidRPr="007B7FFA" w:rsidRDefault="00C7018F" w:rsidP="007B7FFA">
      <w:pPr>
        <w:pStyle w:val="a6"/>
        <w:spacing w:before="0" w:beforeAutospacing="0" w:after="0" w:afterAutospacing="0" w:line="360" w:lineRule="auto"/>
        <w:ind w:firstLine="720"/>
        <w:jc w:val="both"/>
        <w:rPr>
          <w:sz w:val="28"/>
        </w:rPr>
      </w:pPr>
    </w:p>
    <w:p w:rsidR="00E13B23" w:rsidRPr="007B7FFA" w:rsidRDefault="00E13B23" w:rsidP="007B7FFA">
      <w:pPr>
        <w:spacing w:line="360" w:lineRule="auto"/>
        <w:ind w:firstLine="720"/>
        <w:jc w:val="both"/>
        <w:rPr>
          <w:b/>
          <w:sz w:val="28"/>
          <w:szCs w:val="28"/>
        </w:rPr>
      </w:pPr>
      <w:bookmarkStart w:id="5" w:name="_Toc151197403"/>
      <w:r w:rsidRPr="007B7FFA">
        <w:rPr>
          <w:b/>
          <w:sz w:val="28"/>
          <w:szCs w:val="28"/>
        </w:rPr>
        <w:t>2. Функции управления применительно к таможенным органам РФ</w:t>
      </w:r>
      <w:bookmarkEnd w:id="5"/>
    </w:p>
    <w:p w:rsidR="000A47C5" w:rsidRPr="007B7FFA" w:rsidRDefault="000A47C5" w:rsidP="007B7FFA">
      <w:pPr>
        <w:spacing w:line="360" w:lineRule="auto"/>
        <w:ind w:firstLine="720"/>
        <w:jc w:val="both"/>
        <w:rPr>
          <w:b/>
          <w:sz w:val="28"/>
          <w:szCs w:val="28"/>
        </w:rPr>
      </w:pPr>
    </w:p>
    <w:p w:rsidR="00AC4D30" w:rsidRPr="007B7FFA" w:rsidRDefault="00AC4D30" w:rsidP="007B7FFA">
      <w:pPr>
        <w:widowControl w:val="0"/>
        <w:spacing w:line="360" w:lineRule="auto"/>
        <w:ind w:firstLine="720"/>
        <w:jc w:val="both"/>
        <w:rPr>
          <w:noProof/>
          <w:snapToGrid w:val="0"/>
          <w:sz w:val="28"/>
          <w:szCs w:val="28"/>
        </w:rPr>
      </w:pPr>
      <w:r w:rsidRPr="007B7FFA">
        <w:rPr>
          <w:snapToGrid w:val="0"/>
          <w:sz w:val="28"/>
          <w:szCs w:val="28"/>
        </w:rPr>
        <w:t>Таможенное дело в Российской</w:t>
      </w:r>
      <w:r w:rsidR="007B7FFA" w:rsidRPr="007B7FFA">
        <w:rPr>
          <w:snapToGrid w:val="0"/>
          <w:sz w:val="28"/>
          <w:szCs w:val="28"/>
        </w:rPr>
        <w:t xml:space="preserve"> </w:t>
      </w:r>
      <w:r w:rsidRPr="007B7FFA">
        <w:rPr>
          <w:snapToGrid w:val="0"/>
          <w:sz w:val="28"/>
          <w:szCs w:val="28"/>
        </w:rPr>
        <w:t>Федерации</w:t>
      </w:r>
      <w:r w:rsidR="007B7FFA" w:rsidRPr="007B7FFA">
        <w:rPr>
          <w:snapToGrid w:val="0"/>
          <w:sz w:val="28"/>
          <w:szCs w:val="28"/>
        </w:rPr>
        <w:t xml:space="preserve"> </w:t>
      </w:r>
      <w:r w:rsidRPr="007B7FFA">
        <w:rPr>
          <w:snapToGrid w:val="0"/>
          <w:sz w:val="28"/>
          <w:szCs w:val="28"/>
        </w:rPr>
        <w:t>основывается</w:t>
      </w:r>
      <w:r w:rsidR="007B7FFA" w:rsidRPr="007B7FFA">
        <w:rPr>
          <w:snapToGrid w:val="0"/>
          <w:sz w:val="28"/>
          <w:szCs w:val="28"/>
        </w:rPr>
        <w:t xml:space="preserve"> </w:t>
      </w:r>
      <w:r w:rsidRPr="007B7FFA">
        <w:rPr>
          <w:snapToGrid w:val="0"/>
          <w:sz w:val="28"/>
          <w:szCs w:val="28"/>
        </w:rPr>
        <w:t>на таможенной политике Российской Федерации и представлено</w:t>
      </w:r>
      <w:r w:rsidR="007B7FFA" w:rsidRPr="007B7FFA">
        <w:rPr>
          <w:snapToGrid w:val="0"/>
          <w:sz w:val="28"/>
          <w:szCs w:val="28"/>
        </w:rPr>
        <w:t xml:space="preserve"> </w:t>
      </w:r>
      <w:r w:rsidRPr="007B7FFA">
        <w:rPr>
          <w:snapToGrid w:val="0"/>
          <w:sz w:val="28"/>
          <w:szCs w:val="28"/>
        </w:rPr>
        <w:t xml:space="preserve">порядком и </w:t>
      </w:r>
      <w:bookmarkStart w:id="6" w:name="OCRUncertain454"/>
      <w:r w:rsidRPr="007B7FFA">
        <w:rPr>
          <w:snapToGrid w:val="0"/>
          <w:sz w:val="28"/>
          <w:szCs w:val="28"/>
        </w:rPr>
        <w:t>у</w:t>
      </w:r>
      <w:bookmarkEnd w:id="6"/>
      <w:r w:rsidRPr="007B7FFA">
        <w:rPr>
          <w:snapToGrid w:val="0"/>
          <w:sz w:val="28"/>
          <w:szCs w:val="28"/>
        </w:rPr>
        <w:t>словиями перемещения через таможенн</w:t>
      </w:r>
      <w:bookmarkStart w:id="7" w:name="OCRUncertain455"/>
      <w:r w:rsidRPr="007B7FFA">
        <w:rPr>
          <w:snapToGrid w:val="0"/>
          <w:sz w:val="28"/>
          <w:szCs w:val="28"/>
        </w:rPr>
        <w:t>у</w:t>
      </w:r>
      <w:bookmarkEnd w:id="7"/>
      <w:r w:rsidRPr="007B7FFA">
        <w:rPr>
          <w:snapToGrid w:val="0"/>
          <w:sz w:val="28"/>
          <w:szCs w:val="28"/>
        </w:rPr>
        <w:t>ю границ</w:t>
      </w:r>
      <w:bookmarkStart w:id="8" w:name="OCRUncertain456"/>
      <w:r w:rsidRPr="007B7FFA">
        <w:rPr>
          <w:snapToGrid w:val="0"/>
          <w:sz w:val="28"/>
          <w:szCs w:val="28"/>
        </w:rPr>
        <w:t>у</w:t>
      </w:r>
      <w:bookmarkEnd w:id="8"/>
      <w:r w:rsidRPr="007B7FFA">
        <w:rPr>
          <w:snapToGrid w:val="0"/>
          <w:sz w:val="28"/>
          <w:szCs w:val="28"/>
        </w:rPr>
        <w:t xml:space="preserve"> России товаров и транспортных средств, порядком взимания таможенных платежей, таможенного оформления, таможенным контролем и</w:t>
      </w:r>
      <w:r w:rsidR="007B7FFA" w:rsidRPr="007B7FFA">
        <w:rPr>
          <w:snapToGrid w:val="0"/>
          <w:sz w:val="28"/>
          <w:szCs w:val="28"/>
        </w:rPr>
        <w:t xml:space="preserve"> </w:t>
      </w:r>
      <w:r w:rsidRPr="007B7FFA">
        <w:rPr>
          <w:snapToGrid w:val="0"/>
          <w:sz w:val="28"/>
          <w:szCs w:val="28"/>
        </w:rPr>
        <w:t>др</w:t>
      </w:r>
      <w:bookmarkStart w:id="9" w:name="OCRUncertain457"/>
      <w:r w:rsidRPr="007B7FFA">
        <w:rPr>
          <w:snapToGrid w:val="0"/>
          <w:sz w:val="28"/>
          <w:szCs w:val="28"/>
        </w:rPr>
        <w:t>у</w:t>
      </w:r>
      <w:bookmarkEnd w:id="9"/>
      <w:r w:rsidRPr="007B7FFA">
        <w:rPr>
          <w:snapToGrid w:val="0"/>
          <w:sz w:val="28"/>
          <w:szCs w:val="28"/>
        </w:rPr>
        <w:t>гими средствами проведения таможенной политики в жизнь</w:t>
      </w:r>
      <w:bookmarkStart w:id="10" w:name="OCRUncertain458"/>
      <w:r w:rsidRPr="007B7FFA">
        <w:rPr>
          <w:noProof/>
          <w:snapToGrid w:val="0"/>
          <w:sz w:val="28"/>
          <w:szCs w:val="28"/>
        </w:rPr>
        <w:t>.</w:t>
      </w:r>
      <w:bookmarkEnd w:id="10"/>
    </w:p>
    <w:p w:rsidR="00AC4D30" w:rsidRPr="007B7FFA" w:rsidRDefault="00AC4D30" w:rsidP="007B7FFA">
      <w:pPr>
        <w:widowControl w:val="0"/>
        <w:spacing w:line="360" w:lineRule="auto"/>
        <w:ind w:firstLine="720"/>
        <w:jc w:val="both"/>
        <w:rPr>
          <w:snapToGrid w:val="0"/>
          <w:sz w:val="28"/>
          <w:szCs w:val="28"/>
        </w:rPr>
      </w:pPr>
      <w:r w:rsidRPr="007B7FFA">
        <w:rPr>
          <w:snapToGrid w:val="0"/>
          <w:sz w:val="28"/>
          <w:szCs w:val="28"/>
        </w:rPr>
        <w:t>Таможенное дело относится к ведению</w:t>
      </w:r>
      <w:r w:rsidR="007B7FFA" w:rsidRPr="007B7FFA">
        <w:rPr>
          <w:snapToGrid w:val="0"/>
          <w:sz w:val="28"/>
          <w:szCs w:val="28"/>
        </w:rPr>
        <w:t xml:space="preserve"> </w:t>
      </w:r>
      <w:r w:rsidRPr="007B7FFA">
        <w:rPr>
          <w:snapToGrid w:val="0"/>
          <w:sz w:val="28"/>
          <w:szCs w:val="28"/>
        </w:rPr>
        <w:t>федеральных</w:t>
      </w:r>
      <w:r w:rsidR="007B7FFA" w:rsidRPr="007B7FFA">
        <w:rPr>
          <w:snapToGrid w:val="0"/>
          <w:sz w:val="28"/>
          <w:szCs w:val="28"/>
        </w:rPr>
        <w:t xml:space="preserve"> </w:t>
      </w:r>
      <w:r w:rsidRPr="007B7FFA">
        <w:rPr>
          <w:snapToGrid w:val="0"/>
          <w:sz w:val="28"/>
          <w:szCs w:val="28"/>
        </w:rPr>
        <w:t>органов власти. В Российской Федерации осуществляется</w:t>
      </w:r>
      <w:r w:rsidR="007B7FFA" w:rsidRPr="007B7FFA">
        <w:rPr>
          <w:snapToGrid w:val="0"/>
          <w:sz w:val="28"/>
          <w:szCs w:val="28"/>
        </w:rPr>
        <w:t xml:space="preserve"> </w:t>
      </w:r>
      <w:r w:rsidRPr="007B7FFA">
        <w:rPr>
          <w:snapToGrid w:val="0"/>
          <w:sz w:val="28"/>
          <w:szCs w:val="28"/>
        </w:rPr>
        <w:t>единая</w:t>
      </w:r>
      <w:r w:rsidR="007B7FFA" w:rsidRPr="007B7FFA">
        <w:rPr>
          <w:snapToGrid w:val="0"/>
          <w:sz w:val="28"/>
          <w:szCs w:val="28"/>
        </w:rPr>
        <w:t xml:space="preserve"> </w:t>
      </w:r>
      <w:r w:rsidRPr="007B7FFA">
        <w:rPr>
          <w:snapToGrid w:val="0"/>
          <w:sz w:val="28"/>
          <w:szCs w:val="28"/>
        </w:rPr>
        <w:t>таможенная политика, которая является составной частью внешней и</w:t>
      </w:r>
      <w:r w:rsidR="007B7FFA" w:rsidRPr="007B7FFA">
        <w:rPr>
          <w:snapToGrid w:val="0"/>
          <w:sz w:val="28"/>
          <w:szCs w:val="28"/>
        </w:rPr>
        <w:t xml:space="preserve"> </w:t>
      </w:r>
      <w:r w:rsidRPr="007B7FFA">
        <w:rPr>
          <w:snapToGrid w:val="0"/>
          <w:sz w:val="28"/>
          <w:szCs w:val="28"/>
        </w:rPr>
        <w:t>внутренней политики России.</w:t>
      </w:r>
    </w:p>
    <w:p w:rsidR="00AC4D30" w:rsidRPr="007B7FFA" w:rsidRDefault="00AC4D30" w:rsidP="007B7FFA">
      <w:pPr>
        <w:widowControl w:val="0"/>
        <w:spacing w:line="360" w:lineRule="auto"/>
        <w:ind w:firstLine="720"/>
        <w:jc w:val="both"/>
        <w:rPr>
          <w:snapToGrid w:val="0"/>
          <w:sz w:val="28"/>
          <w:szCs w:val="28"/>
        </w:rPr>
      </w:pPr>
      <w:r w:rsidRPr="007B7FFA">
        <w:rPr>
          <w:snapToGrid w:val="0"/>
          <w:sz w:val="28"/>
          <w:szCs w:val="28"/>
        </w:rPr>
        <w:t>Целями таможенной политики Российской Федерации</w:t>
      </w:r>
      <w:r w:rsidR="007B7FFA" w:rsidRPr="007B7FFA">
        <w:rPr>
          <w:snapToGrid w:val="0"/>
          <w:sz w:val="28"/>
          <w:szCs w:val="28"/>
        </w:rPr>
        <w:t xml:space="preserve"> </w:t>
      </w:r>
      <w:r w:rsidRPr="007B7FFA">
        <w:rPr>
          <w:snapToGrid w:val="0"/>
          <w:sz w:val="28"/>
          <w:szCs w:val="28"/>
        </w:rPr>
        <w:t>являются обеспечение наиболее эффективного</w:t>
      </w:r>
      <w:r w:rsidR="007B7FFA" w:rsidRPr="007B7FFA">
        <w:rPr>
          <w:snapToGrid w:val="0"/>
          <w:sz w:val="28"/>
          <w:szCs w:val="28"/>
        </w:rPr>
        <w:t xml:space="preserve"> </w:t>
      </w:r>
      <w:r w:rsidRPr="007B7FFA">
        <w:rPr>
          <w:snapToGrid w:val="0"/>
          <w:sz w:val="28"/>
          <w:szCs w:val="28"/>
        </w:rPr>
        <w:t>использования</w:t>
      </w:r>
      <w:r w:rsidR="007B7FFA" w:rsidRPr="007B7FFA">
        <w:rPr>
          <w:snapToGrid w:val="0"/>
          <w:sz w:val="28"/>
          <w:szCs w:val="28"/>
        </w:rPr>
        <w:t xml:space="preserve"> </w:t>
      </w:r>
      <w:r w:rsidRPr="007B7FFA">
        <w:rPr>
          <w:snapToGrid w:val="0"/>
          <w:sz w:val="28"/>
          <w:szCs w:val="28"/>
        </w:rPr>
        <w:t>инструментов таможенного контроля и регулирования товарообмена</w:t>
      </w:r>
      <w:r w:rsidR="007B7FFA" w:rsidRPr="007B7FFA">
        <w:rPr>
          <w:snapToGrid w:val="0"/>
          <w:sz w:val="28"/>
          <w:szCs w:val="28"/>
        </w:rPr>
        <w:t xml:space="preserve"> </w:t>
      </w:r>
      <w:r w:rsidRPr="007B7FFA">
        <w:rPr>
          <w:snapToGrid w:val="0"/>
          <w:sz w:val="28"/>
          <w:szCs w:val="28"/>
        </w:rPr>
        <w:t>на</w:t>
      </w:r>
      <w:r w:rsidR="007B7FFA" w:rsidRPr="007B7FFA">
        <w:rPr>
          <w:snapToGrid w:val="0"/>
          <w:sz w:val="28"/>
          <w:szCs w:val="28"/>
        </w:rPr>
        <w:t xml:space="preserve"> </w:t>
      </w:r>
      <w:r w:rsidRPr="007B7FFA">
        <w:rPr>
          <w:snapToGrid w:val="0"/>
          <w:sz w:val="28"/>
          <w:szCs w:val="28"/>
        </w:rPr>
        <w:t>таможенной территории Российской Федерации, участие в реализации</w:t>
      </w:r>
      <w:r w:rsidR="007B7FFA" w:rsidRPr="007B7FFA">
        <w:rPr>
          <w:snapToGrid w:val="0"/>
          <w:sz w:val="28"/>
          <w:szCs w:val="28"/>
        </w:rPr>
        <w:t xml:space="preserve"> </w:t>
      </w:r>
      <w:r w:rsidRPr="007B7FFA">
        <w:rPr>
          <w:snapToGrid w:val="0"/>
          <w:sz w:val="28"/>
          <w:szCs w:val="28"/>
        </w:rPr>
        <w:t>торгово-политических задач по защите российского</w:t>
      </w:r>
      <w:r w:rsidR="007B7FFA" w:rsidRPr="007B7FFA">
        <w:rPr>
          <w:snapToGrid w:val="0"/>
          <w:sz w:val="28"/>
          <w:szCs w:val="28"/>
        </w:rPr>
        <w:t xml:space="preserve"> </w:t>
      </w:r>
      <w:r w:rsidRPr="007B7FFA">
        <w:rPr>
          <w:snapToGrid w:val="0"/>
          <w:sz w:val="28"/>
          <w:szCs w:val="28"/>
        </w:rPr>
        <w:t>рынка,</w:t>
      </w:r>
      <w:r w:rsidR="007B7FFA" w:rsidRPr="007B7FFA">
        <w:rPr>
          <w:snapToGrid w:val="0"/>
          <w:sz w:val="28"/>
          <w:szCs w:val="28"/>
        </w:rPr>
        <w:t xml:space="preserve"> </w:t>
      </w:r>
      <w:r w:rsidRPr="007B7FFA">
        <w:rPr>
          <w:snapToGrid w:val="0"/>
          <w:sz w:val="28"/>
          <w:szCs w:val="28"/>
        </w:rPr>
        <w:t>стимулировани</w:t>
      </w:r>
      <w:r w:rsidR="00721F34" w:rsidRPr="007B7FFA">
        <w:rPr>
          <w:snapToGrid w:val="0"/>
          <w:sz w:val="28"/>
          <w:szCs w:val="28"/>
        </w:rPr>
        <w:t>е</w:t>
      </w:r>
      <w:r w:rsidRPr="007B7FFA">
        <w:rPr>
          <w:snapToGrid w:val="0"/>
          <w:sz w:val="28"/>
          <w:szCs w:val="28"/>
        </w:rPr>
        <w:t xml:space="preserve"> развития национальной экономики, содействи</w:t>
      </w:r>
      <w:r w:rsidR="00721F34" w:rsidRPr="007B7FFA">
        <w:rPr>
          <w:snapToGrid w:val="0"/>
          <w:sz w:val="28"/>
          <w:szCs w:val="28"/>
        </w:rPr>
        <w:t>е</w:t>
      </w:r>
      <w:r w:rsidRPr="007B7FFA">
        <w:rPr>
          <w:snapToGrid w:val="0"/>
          <w:sz w:val="28"/>
          <w:szCs w:val="28"/>
        </w:rPr>
        <w:t xml:space="preserve"> проведению структурной перестройки и других задач экономической</w:t>
      </w:r>
      <w:r w:rsidR="007B7FFA" w:rsidRPr="007B7FFA">
        <w:rPr>
          <w:snapToGrid w:val="0"/>
          <w:sz w:val="28"/>
          <w:szCs w:val="28"/>
        </w:rPr>
        <w:t xml:space="preserve"> </w:t>
      </w:r>
      <w:r w:rsidRPr="007B7FFA">
        <w:rPr>
          <w:snapToGrid w:val="0"/>
          <w:sz w:val="28"/>
          <w:szCs w:val="28"/>
        </w:rPr>
        <w:t>политики России.</w:t>
      </w:r>
    </w:p>
    <w:p w:rsidR="00AC4D30" w:rsidRPr="007B7FFA" w:rsidRDefault="00AC4D30" w:rsidP="007B7FFA">
      <w:pPr>
        <w:widowControl w:val="0"/>
        <w:spacing w:line="360" w:lineRule="auto"/>
        <w:ind w:firstLine="720"/>
        <w:jc w:val="both"/>
        <w:rPr>
          <w:noProof/>
          <w:snapToGrid w:val="0"/>
          <w:sz w:val="28"/>
          <w:szCs w:val="28"/>
        </w:rPr>
      </w:pPr>
      <w:r w:rsidRPr="007B7FFA">
        <w:rPr>
          <w:snapToGrid w:val="0"/>
          <w:sz w:val="28"/>
          <w:szCs w:val="28"/>
        </w:rPr>
        <w:t>Россия стремится к активному международному</w:t>
      </w:r>
      <w:r w:rsidR="007B7FFA" w:rsidRPr="007B7FFA">
        <w:rPr>
          <w:snapToGrid w:val="0"/>
          <w:sz w:val="28"/>
          <w:szCs w:val="28"/>
        </w:rPr>
        <w:t xml:space="preserve"> </w:t>
      </w:r>
      <w:r w:rsidRPr="007B7FFA">
        <w:rPr>
          <w:snapToGrid w:val="0"/>
          <w:sz w:val="28"/>
          <w:szCs w:val="28"/>
        </w:rPr>
        <w:t>сотрудничеству</w:t>
      </w:r>
      <w:r w:rsidR="007B7FFA" w:rsidRPr="007B7FFA">
        <w:rPr>
          <w:snapToGrid w:val="0"/>
          <w:sz w:val="28"/>
          <w:szCs w:val="28"/>
        </w:rPr>
        <w:t xml:space="preserve"> </w:t>
      </w:r>
      <w:r w:rsidRPr="007B7FFA">
        <w:rPr>
          <w:snapToGrid w:val="0"/>
          <w:sz w:val="28"/>
          <w:szCs w:val="28"/>
        </w:rPr>
        <w:t>в области таможенного дела, которое развивается</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bookmarkStart w:id="11" w:name="OCRUncertain459"/>
      <w:r w:rsidRPr="007B7FFA">
        <w:rPr>
          <w:snapToGrid w:val="0"/>
          <w:sz w:val="28"/>
          <w:szCs w:val="28"/>
        </w:rPr>
        <w:t>Россий</w:t>
      </w:r>
      <w:bookmarkStart w:id="12" w:name="OCRUncertain460"/>
      <w:bookmarkEnd w:id="11"/>
      <w:r w:rsidRPr="007B7FFA">
        <w:rPr>
          <w:snapToGrid w:val="0"/>
          <w:sz w:val="28"/>
          <w:szCs w:val="28"/>
        </w:rPr>
        <w:t>ской</w:t>
      </w:r>
      <w:bookmarkEnd w:id="12"/>
      <w:r w:rsidRPr="007B7FFA">
        <w:rPr>
          <w:snapToGrid w:val="0"/>
          <w:sz w:val="28"/>
          <w:szCs w:val="28"/>
        </w:rPr>
        <w:t xml:space="preserve"> Федерации в направлении гармонизации и </w:t>
      </w:r>
      <w:bookmarkStart w:id="13" w:name="OCRUncertain461"/>
      <w:r w:rsidRPr="007B7FFA">
        <w:rPr>
          <w:snapToGrid w:val="0"/>
          <w:sz w:val="28"/>
          <w:szCs w:val="28"/>
        </w:rPr>
        <w:t>у</w:t>
      </w:r>
      <w:bookmarkEnd w:id="13"/>
      <w:r w:rsidRPr="007B7FFA">
        <w:rPr>
          <w:snapToGrid w:val="0"/>
          <w:sz w:val="28"/>
          <w:szCs w:val="28"/>
        </w:rPr>
        <w:t>нификации с</w:t>
      </w:r>
      <w:r w:rsidR="007B7FFA" w:rsidRPr="007B7FFA">
        <w:rPr>
          <w:snapToGrid w:val="0"/>
          <w:sz w:val="28"/>
          <w:szCs w:val="28"/>
        </w:rPr>
        <w:t xml:space="preserve"> </w:t>
      </w:r>
      <w:r w:rsidRPr="007B7FFA">
        <w:rPr>
          <w:snapToGrid w:val="0"/>
          <w:sz w:val="28"/>
          <w:szCs w:val="28"/>
        </w:rPr>
        <w:t>общепринятыми межд</w:t>
      </w:r>
      <w:bookmarkStart w:id="14" w:name="OCRUncertain462"/>
      <w:r w:rsidRPr="007B7FFA">
        <w:rPr>
          <w:snapToGrid w:val="0"/>
          <w:sz w:val="28"/>
          <w:szCs w:val="28"/>
        </w:rPr>
        <w:t>у</w:t>
      </w:r>
      <w:bookmarkEnd w:id="14"/>
      <w:r w:rsidRPr="007B7FFA">
        <w:rPr>
          <w:snapToGrid w:val="0"/>
          <w:sz w:val="28"/>
          <w:szCs w:val="28"/>
        </w:rPr>
        <w:t>народными нормами и практикой</w:t>
      </w:r>
      <w:bookmarkStart w:id="15" w:name="OCRUncertain463"/>
      <w:r w:rsidRPr="007B7FFA">
        <w:rPr>
          <w:noProof/>
          <w:snapToGrid w:val="0"/>
          <w:sz w:val="28"/>
          <w:szCs w:val="28"/>
        </w:rPr>
        <w:t>.</w:t>
      </w:r>
      <w:bookmarkEnd w:id="15"/>
    </w:p>
    <w:p w:rsidR="00AC4D30" w:rsidRPr="007B7FFA" w:rsidRDefault="00AC4D30" w:rsidP="007B7FFA">
      <w:pPr>
        <w:widowControl w:val="0"/>
        <w:spacing w:line="360" w:lineRule="auto"/>
        <w:ind w:firstLine="720"/>
        <w:jc w:val="both"/>
        <w:rPr>
          <w:snapToGrid w:val="0"/>
          <w:sz w:val="28"/>
          <w:szCs w:val="28"/>
        </w:rPr>
      </w:pPr>
      <w:r w:rsidRPr="007B7FFA">
        <w:rPr>
          <w:snapToGrid w:val="0"/>
          <w:sz w:val="28"/>
          <w:szCs w:val="28"/>
        </w:rPr>
        <w:t>Законодательство Российской Федерации о</w:t>
      </w:r>
      <w:r w:rsidR="007B7FFA" w:rsidRPr="007B7FFA">
        <w:rPr>
          <w:snapToGrid w:val="0"/>
          <w:sz w:val="28"/>
          <w:szCs w:val="28"/>
        </w:rPr>
        <w:t xml:space="preserve"> </w:t>
      </w:r>
      <w:r w:rsidRPr="007B7FFA">
        <w:rPr>
          <w:snapToGrid w:val="0"/>
          <w:sz w:val="28"/>
          <w:szCs w:val="28"/>
        </w:rPr>
        <w:t>таможенном</w:t>
      </w:r>
      <w:r w:rsidR="007B7FFA" w:rsidRPr="007B7FFA">
        <w:rPr>
          <w:snapToGrid w:val="0"/>
          <w:sz w:val="28"/>
          <w:szCs w:val="28"/>
        </w:rPr>
        <w:t xml:space="preserve"> </w:t>
      </w:r>
      <w:r w:rsidRPr="007B7FFA">
        <w:rPr>
          <w:snapToGrid w:val="0"/>
          <w:sz w:val="28"/>
          <w:szCs w:val="28"/>
        </w:rPr>
        <w:t>деле состоит из Таможенного кодекса,</w:t>
      </w:r>
      <w:r w:rsidR="007B7FFA" w:rsidRPr="007B7FFA">
        <w:rPr>
          <w:snapToGrid w:val="0"/>
          <w:sz w:val="28"/>
          <w:szCs w:val="28"/>
        </w:rPr>
        <w:t xml:space="preserve"> </w:t>
      </w:r>
      <w:r w:rsidRPr="007B7FFA">
        <w:rPr>
          <w:snapToGrid w:val="0"/>
          <w:sz w:val="28"/>
          <w:szCs w:val="28"/>
        </w:rPr>
        <w:t>Закона</w:t>
      </w:r>
      <w:r w:rsidR="007B7FFA" w:rsidRPr="007B7FFA">
        <w:rPr>
          <w:snapToGrid w:val="0"/>
          <w:sz w:val="28"/>
          <w:szCs w:val="28"/>
        </w:rPr>
        <w:t xml:space="preserve"> </w:t>
      </w:r>
      <w:r w:rsidRPr="007B7FFA">
        <w:rPr>
          <w:snapToGrid w:val="0"/>
          <w:sz w:val="28"/>
          <w:szCs w:val="28"/>
        </w:rPr>
        <w:t>Российской</w:t>
      </w:r>
      <w:r w:rsidR="007B7FFA" w:rsidRPr="007B7FFA">
        <w:rPr>
          <w:snapToGrid w:val="0"/>
          <w:sz w:val="28"/>
          <w:szCs w:val="28"/>
        </w:rPr>
        <w:t xml:space="preserve"> </w:t>
      </w:r>
      <w:r w:rsidRPr="007B7FFA">
        <w:rPr>
          <w:snapToGrid w:val="0"/>
          <w:sz w:val="28"/>
          <w:szCs w:val="28"/>
        </w:rPr>
        <w:t xml:space="preserve">Федерации </w:t>
      </w:r>
      <w:r w:rsidR="00B82642" w:rsidRPr="007B7FFA">
        <w:rPr>
          <w:snapToGrid w:val="0"/>
          <w:sz w:val="28"/>
          <w:szCs w:val="28"/>
        </w:rPr>
        <w:t>«</w:t>
      </w:r>
      <w:r w:rsidRPr="007B7FFA">
        <w:rPr>
          <w:snapToGrid w:val="0"/>
          <w:sz w:val="28"/>
          <w:szCs w:val="28"/>
        </w:rPr>
        <w:t>О таможенном тарифе</w:t>
      </w:r>
      <w:r w:rsidR="00B82642" w:rsidRPr="007B7FFA">
        <w:rPr>
          <w:snapToGrid w:val="0"/>
          <w:sz w:val="28"/>
          <w:szCs w:val="28"/>
        </w:rPr>
        <w:t>»</w:t>
      </w:r>
      <w:r w:rsidRPr="007B7FFA">
        <w:rPr>
          <w:snapToGrid w:val="0"/>
          <w:sz w:val="28"/>
          <w:szCs w:val="28"/>
        </w:rPr>
        <w:t xml:space="preserve"> и др</w:t>
      </w:r>
      <w:bookmarkStart w:id="16" w:name="OCRUncertain465"/>
      <w:r w:rsidRPr="007B7FFA">
        <w:rPr>
          <w:snapToGrid w:val="0"/>
          <w:sz w:val="28"/>
          <w:szCs w:val="28"/>
        </w:rPr>
        <w:t>у</w:t>
      </w:r>
      <w:bookmarkEnd w:id="16"/>
      <w:r w:rsidRPr="007B7FFA">
        <w:rPr>
          <w:snapToGrid w:val="0"/>
          <w:sz w:val="28"/>
          <w:szCs w:val="28"/>
        </w:rPr>
        <w:t>гих актов</w:t>
      </w:r>
      <w:r w:rsidR="007B7FFA" w:rsidRPr="007B7FFA">
        <w:rPr>
          <w:snapToGrid w:val="0"/>
          <w:sz w:val="28"/>
          <w:szCs w:val="28"/>
        </w:rPr>
        <w:t xml:space="preserve"> </w:t>
      </w:r>
      <w:r w:rsidRPr="007B7FFA">
        <w:rPr>
          <w:snapToGrid w:val="0"/>
          <w:sz w:val="28"/>
          <w:szCs w:val="28"/>
        </w:rPr>
        <w:t>законодательства</w:t>
      </w:r>
      <w:r w:rsidR="007B7FFA" w:rsidRPr="007B7FFA">
        <w:rPr>
          <w:snapToGrid w:val="0"/>
          <w:sz w:val="28"/>
          <w:szCs w:val="28"/>
        </w:rPr>
        <w:t xml:space="preserve"> </w:t>
      </w:r>
      <w:r w:rsidRPr="007B7FFA">
        <w:rPr>
          <w:snapToGrid w:val="0"/>
          <w:sz w:val="28"/>
          <w:szCs w:val="28"/>
        </w:rPr>
        <w:t>Российской Федерации, принятых в соответствии с</w:t>
      </w:r>
      <w:r w:rsidR="007B7FFA" w:rsidRPr="007B7FFA">
        <w:rPr>
          <w:snapToGrid w:val="0"/>
          <w:sz w:val="28"/>
          <w:szCs w:val="28"/>
        </w:rPr>
        <w:t xml:space="preserve"> </w:t>
      </w:r>
      <w:r w:rsidRPr="007B7FFA">
        <w:rPr>
          <w:snapToGrid w:val="0"/>
          <w:sz w:val="28"/>
          <w:szCs w:val="28"/>
        </w:rPr>
        <w:t>Таможенным кодексом.</w:t>
      </w:r>
    </w:p>
    <w:p w:rsidR="00AC4D30" w:rsidRPr="007B7FFA" w:rsidRDefault="00AC4D30" w:rsidP="007B7FFA">
      <w:pPr>
        <w:widowControl w:val="0"/>
        <w:spacing w:line="360" w:lineRule="auto"/>
        <w:ind w:firstLine="720"/>
        <w:jc w:val="both"/>
        <w:rPr>
          <w:snapToGrid w:val="0"/>
          <w:sz w:val="28"/>
          <w:szCs w:val="28"/>
        </w:rPr>
      </w:pPr>
      <w:r w:rsidRPr="007B7FFA">
        <w:rPr>
          <w:snapToGrid w:val="0"/>
          <w:sz w:val="28"/>
          <w:szCs w:val="28"/>
        </w:rPr>
        <w:t>Организация управления в таможне осуществляется следующим образом. Общее руководство таможенным делом осуществляют Президент и Правительство Российской Федерации. Центральным органом федеральной исполнительной власти, который осуществляет непосредственное руководство таможенным</w:t>
      </w:r>
      <w:r w:rsidR="007B7FFA" w:rsidRPr="007B7FFA">
        <w:rPr>
          <w:snapToGrid w:val="0"/>
          <w:sz w:val="28"/>
          <w:szCs w:val="28"/>
        </w:rPr>
        <w:t xml:space="preserve"> </w:t>
      </w:r>
      <w:r w:rsidRPr="007B7FFA">
        <w:rPr>
          <w:snapToGrid w:val="0"/>
          <w:sz w:val="28"/>
          <w:szCs w:val="28"/>
        </w:rPr>
        <w:t>делом в России, является</w:t>
      </w:r>
      <w:r w:rsidR="00B82642" w:rsidRPr="007B7FFA">
        <w:rPr>
          <w:snapToGrid w:val="0"/>
          <w:sz w:val="28"/>
          <w:szCs w:val="28"/>
        </w:rPr>
        <w:t xml:space="preserve"> Федеральная таможенная служба. </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Таможенное дело непосредственно</w:t>
      </w:r>
      <w:r w:rsidR="007B7FFA" w:rsidRPr="007B7FFA">
        <w:rPr>
          <w:snapToGrid w:val="0"/>
          <w:sz w:val="28"/>
          <w:szCs w:val="28"/>
        </w:rPr>
        <w:t xml:space="preserve"> </w:t>
      </w:r>
      <w:r w:rsidRPr="007B7FFA">
        <w:rPr>
          <w:snapToGrid w:val="0"/>
          <w:sz w:val="28"/>
          <w:szCs w:val="28"/>
        </w:rPr>
        <w:t>осуществляют</w:t>
      </w:r>
      <w:r w:rsidR="007B7FFA" w:rsidRPr="007B7FFA">
        <w:rPr>
          <w:snapToGrid w:val="0"/>
          <w:sz w:val="28"/>
          <w:szCs w:val="28"/>
        </w:rPr>
        <w:t xml:space="preserve"> </w:t>
      </w:r>
      <w:r w:rsidRPr="007B7FFA">
        <w:rPr>
          <w:snapToGrid w:val="0"/>
          <w:sz w:val="28"/>
          <w:szCs w:val="28"/>
        </w:rPr>
        <w:t>таможенные органы, которые являются правоохранительными и составляют</w:t>
      </w:r>
      <w:r w:rsidR="007B7FFA" w:rsidRPr="007B7FFA">
        <w:rPr>
          <w:snapToGrid w:val="0"/>
          <w:sz w:val="28"/>
          <w:szCs w:val="28"/>
        </w:rPr>
        <w:t xml:space="preserve"> </w:t>
      </w:r>
      <w:r w:rsidRPr="007B7FFA">
        <w:rPr>
          <w:snapToGrid w:val="0"/>
          <w:sz w:val="28"/>
          <w:szCs w:val="28"/>
        </w:rPr>
        <w:t>единую систему, в которую входят:</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Федеральная таможенная служба 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региональные таможенные управления 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таможни 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таможенные посты Российской Федерации.</w:t>
      </w:r>
    </w:p>
    <w:p w:rsidR="009B0F05" w:rsidRPr="007B7FFA" w:rsidRDefault="009B0F05" w:rsidP="007B7FFA">
      <w:pPr>
        <w:widowControl w:val="0"/>
        <w:spacing w:line="360" w:lineRule="auto"/>
        <w:ind w:firstLine="720"/>
        <w:jc w:val="both"/>
        <w:rPr>
          <w:snapToGrid w:val="0"/>
          <w:sz w:val="28"/>
          <w:szCs w:val="28"/>
        </w:rPr>
      </w:pPr>
      <w:r w:rsidRPr="007B7FFA">
        <w:rPr>
          <w:snapToGrid w:val="0"/>
          <w:sz w:val="28"/>
          <w:szCs w:val="28"/>
        </w:rPr>
        <w:t>Существуют также таможенные органы, направленные на развитие таможенной инфраструктуры. Так в составе региональных управлений существуют:</w:t>
      </w:r>
    </w:p>
    <w:p w:rsidR="009B0F05" w:rsidRPr="007B7FFA" w:rsidRDefault="009B0F05" w:rsidP="007B7FFA">
      <w:pPr>
        <w:widowControl w:val="0"/>
        <w:spacing w:line="360" w:lineRule="auto"/>
        <w:ind w:firstLine="720"/>
        <w:jc w:val="both"/>
        <w:rPr>
          <w:snapToGrid w:val="0"/>
          <w:sz w:val="28"/>
          <w:szCs w:val="28"/>
        </w:rPr>
      </w:pPr>
      <w:r w:rsidRPr="007B7FFA">
        <w:rPr>
          <w:snapToGrid w:val="0"/>
          <w:sz w:val="28"/>
          <w:szCs w:val="28"/>
        </w:rPr>
        <w:t>региональное таможенное управление по борьбе с</w:t>
      </w:r>
      <w:r w:rsidR="007B7FFA" w:rsidRPr="007B7FFA">
        <w:rPr>
          <w:snapToGrid w:val="0"/>
          <w:sz w:val="28"/>
          <w:szCs w:val="28"/>
        </w:rPr>
        <w:t xml:space="preserve"> </w:t>
      </w:r>
      <w:r w:rsidRPr="007B7FFA">
        <w:rPr>
          <w:snapToGrid w:val="0"/>
          <w:sz w:val="28"/>
          <w:szCs w:val="28"/>
        </w:rPr>
        <w:t>таможенными правонарушениями;</w:t>
      </w:r>
    </w:p>
    <w:p w:rsidR="009B0F05" w:rsidRPr="007B7FFA" w:rsidRDefault="009B0F05" w:rsidP="007B7FFA">
      <w:pPr>
        <w:widowControl w:val="0"/>
        <w:spacing w:line="360" w:lineRule="auto"/>
        <w:ind w:firstLine="720"/>
        <w:jc w:val="both"/>
        <w:rPr>
          <w:snapToGrid w:val="0"/>
          <w:sz w:val="28"/>
          <w:szCs w:val="28"/>
        </w:rPr>
      </w:pPr>
      <w:r w:rsidRPr="007B7FFA">
        <w:rPr>
          <w:snapToGrid w:val="0"/>
          <w:sz w:val="28"/>
          <w:szCs w:val="28"/>
        </w:rPr>
        <w:t>региональное таможенное управление</w:t>
      </w:r>
      <w:r w:rsidR="007B7FFA" w:rsidRPr="007B7FFA">
        <w:rPr>
          <w:snapToGrid w:val="0"/>
          <w:sz w:val="28"/>
          <w:szCs w:val="28"/>
        </w:rPr>
        <w:t xml:space="preserve"> </w:t>
      </w:r>
      <w:r w:rsidRPr="007B7FFA">
        <w:rPr>
          <w:snapToGrid w:val="0"/>
          <w:sz w:val="28"/>
          <w:szCs w:val="28"/>
        </w:rPr>
        <w:t>по</w:t>
      </w:r>
      <w:r w:rsidR="007B7FFA" w:rsidRPr="007B7FFA">
        <w:rPr>
          <w:snapToGrid w:val="0"/>
          <w:sz w:val="28"/>
          <w:szCs w:val="28"/>
        </w:rPr>
        <w:t xml:space="preserve"> </w:t>
      </w:r>
      <w:r w:rsidRPr="007B7FFA">
        <w:rPr>
          <w:snapToGrid w:val="0"/>
          <w:sz w:val="28"/>
          <w:szCs w:val="28"/>
        </w:rPr>
        <w:t>материально-техническому обеспечению таможенных учреждений;</w:t>
      </w:r>
    </w:p>
    <w:p w:rsidR="009B0F05" w:rsidRPr="007B7FFA" w:rsidRDefault="009B0F05" w:rsidP="007B7FFA">
      <w:pPr>
        <w:widowControl w:val="0"/>
        <w:spacing w:line="360" w:lineRule="auto"/>
        <w:ind w:firstLine="720"/>
        <w:jc w:val="both"/>
        <w:rPr>
          <w:snapToGrid w:val="0"/>
          <w:sz w:val="28"/>
          <w:szCs w:val="28"/>
        </w:rPr>
      </w:pPr>
      <w:r w:rsidRPr="007B7FFA">
        <w:rPr>
          <w:snapToGrid w:val="0"/>
          <w:sz w:val="28"/>
          <w:szCs w:val="28"/>
        </w:rPr>
        <w:t>региональное таможенное управление по капитальному строительству объектов таможенных учреждений;</w:t>
      </w:r>
    </w:p>
    <w:p w:rsidR="009B0F05" w:rsidRPr="007B7FFA" w:rsidRDefault="009B0F05" w:rsidP="007B7FFA">
      <w:pPr>
        <w:widowControl w:val="0"/>
        <w:spacing w:line="360" w:lineRule="auto"/>
        <w:ind w:firstLine="720"/>
        <w:jc w:val="both"/>
        <w:rPr>
          <w:snapToGrid w:val="0"/>
          <w:sz w:val="28"/>
          <w:szCs w:val="28"/>
        </w:rPr>
      </w:pPr>
      <w:r w:rsidRPr="007B7FFA">
        <w:rPr>
          <w:snapToGrid w:val="0"/>
          <w:sz w:val="28"/>
          <w:szCs w:val="28"/>
        </w:rPr>
        <w:t>региональное таможенное управление по эксплуатации и социальному развитию таможенных объектов.</w:t>
      </w:r>
    </w:p>
    <w:p w:rsidR="00156F68" w:rsidRPr="007B7FFA" w:rsidRDefault="00156F68" w:rsidP="007B7FFA">
      <w:pPr>
        <w:widowControl w:val="0"/>
        <w:spacing w:line="360" w:lineRule="auto"/>
        <w:ind w:firstLine="720"/>
        <w:jc w:val="both"/>
        <w:rPr>
          <w:noProof/>
          <w:snapToGrid w:val="0"/>
          <w:sz w:val="28"/>
          <w:szCs w:val="28"/>
        </w:rPr>
      </w:pPr>
      <w:r w:rsidRPr="007B7FFA">
        <w:rPr>
          <w:snapToGrid w:val="0"/>
          <w:sz w:val="28"/>
          <w:szCs w:val="28"/>
        </w:rPr>
        <w:t>Вышестоящий таможенный орган или вышестоящее</w:t>
      </w:r>
      <w:r w:rsidR="007B7FFA" w:rsidRPr="007B7FFA">
        <w:rPr>
          <w:snapToGrid w:val="0"/>
          <w:sz w:val="28"/>
          <w:szCs w:val="28"/>
        </w:rPr>
        <w:t xml:space="preserve"> </w:t>
      </w:r>
      <w:r w:rsidRPr="007B7FFA">
        <w:rPr>
          <w:snapToGrid w:val="0"/>
          <w:sz w:val="28"/>
          <w:szCs w:val="28"/>
        </w:rPr>
        <w:t>должностное лицо в любое время в порядке контроля за соблюдением</w:t>
      </w:r>
      <w:r w:rsidR="007B7FFA" w:rsidRPr="007B7FFA">
        <w:rPr>
          <w:snapToGrid w:val="0"/>
          <w:sz w:val="28"/>
          <w:szCs w:val="28"/>
        </w:rPr>
        <w:t xml:space="preserve"> </w:t>
      </w:r>
      <w:r w:rsidRPr="007B7FFA">
        <w:rPr>
          <w:snapToGrid w:val="0"/>
          <w:sz w:val="28"/>
          <w:szCs w:val="28"/>
        </w:rPr>
        <w:t>законности вправе отменить или изменить решение</w:t>
      </w:r>
      <w:r w:rsidR="007B7FFA" w:rsidRPr="007B7FFA">
        <w:rPr>
          <w:snapToGrid w:val="0"/>
          <w:sz w:val="28"/>
          <w:szCs w:val="28"/>
        </w:rPr>
        <w:t xml:space="preserve"> </w:t>
      </w:r>
      <w:r w:rsidRPr="007B7FFA">
        <w:rPr>
          <w:snapToGrid w:val="0"/>
          <w:sz w:val="28"/>
          <w:szCs w:val="28"/>
        </w:rPr>
        <w:t>нижестоящего</w:t>
      </w:r>
      <w:r w:rsidR="007B7FFA" w:rsidRPr="007B7FFA">
        <w:rPr>
          <w:snapToGrid w:val="0"/>
          <w:sz w:val="28"/>
          <w:szCs w:val="28"/>
        </w:rPr>
        <w:t xml:space="preserve"> </w:t>
      </w:r>
      <w:r w:rsidRPr="007B7FFA">
        <w:rPr>
          <w:snapToGrid w:val="0"/>
          <w:sz w:val="28"/>
          <w:szCs w:val="28"/>
        </w:rPr>
        <w:t>таможенного органа или нижестоящего должностного</w:t>
      </w:r>
      <w:r w:rsidR="007B7FFA" w:rsidRPr="007B7FFA">
        <w:rPr>
          <w:snapToGrid w:val="0"/>
          <w:sz w:val="28"/>
          <w:szCs w:val="28"/>
        </w:rPr>
        <w:t xml:space="preserve"> </w:t>
      </w:r>
      <w:r w:rsidRPr="007B7FFA">
        <w:rPr>
          <w:snapToGrid w:val="0"/>
          <w:sz w:val="28"/>
          <w:szCs w:val="28"/>
        </w:rPr>
        <w:t>лица,</w:t>
      </w:r>
      <w:r w:rsidR="007B7FFA" w:rsidRPr="007B7FFA">
        <w:rPr>
          <w:snapToGrid w:val="0"/>
          <w:sz w:val="28"/>
          <w:szCs w:val="28"/>
        </w:rPr>
        <w:t xml:space="preserve"> </w:t>
      </w:r>
      <w:r w:rsidRPr="007B7FFA">
        <w:rPr>
          <w:snapToGrid w:val="0"/>
          <w:sz w:val="28"/>
          <w:szCs w:val="28"/>
        </w:rPr>
        <w:t>а</w:t>
      </w:r>
      <w:r w:rsidR="007B7FFA" w:rsidRPr="007B7FFA">
        <w:rPr>
          <w:snapToGrid w:val="0"/>
          <w:sz w:val="28"/>
          <w:szCs w:val="28"/>
        </w:rPr>
        <w:t xml:space="preserve"> </w:t>
      </w:r>
      <w:r w:rsidRPr="007B7FFA">
        <w:rPr>
          <w:snapToGrid w:val="0"/>
          <w:sz w:val="28"/>
          <w:szCs w:val="28"/>
        </w:rPr>
        <w:t>также принять любые пред</w:t>
      </w:r>
      <w:bookmarkStart w:id="17" w:name="OCRUncertain487"/>
      <w:r w:rsidRPr="007B7FFA">
        <w:rPr>
          <w:snapToGrid w:val="0"/>
          <w:sz w:val="28"/>
          <w:szCs w:val="28"/>
        </w:rPr>
        <w:t>у</w:t>
      </w:r>
      <w:bookmarkEnd w:id="17"/>
      <w:r w:rsidRPr="007B7FFA">
        <w:rPr>
          <w:snapToGrid w:val="0"/>
          <w:sz w:val="28"/>
          <w:szCs w:val="28"/>
        </w:rPr>
        <w:t>смотренные законодательством Российской Федерации меры в отношении неправомерных</w:t>
      </w:r>
      <w:r w:rsidR="007B7FFA" w:rsidRPr="007B7FFA">
        <w:rPr>
          <w:snapToGrid w:val="0"/>
          <w:sz w:val="28"/>
          <w:szCs w:val="28"/>
        </w:rPr>
        <w:t xml:space="preserve"> </w:t>
      </w:r>
      <w:r w:rsidRPr="007B7FFA">
        <w:rPr>
          <w:snapToGrid w:val="0"/>
          <w:sz w:val="28"/>
          <w:szCs w:val="28"/>
        </w:rPr>
        <w:t>действий</w:t>
      </w:r>
      <w:r w:rsidR="007B7FFA" w:rsidRPr="007B7FFA">
        <w:rPr>
          <w:snapToGrid w:val="0"/>
          <w:sz w:val="28"/>
          <w:szCs w:val="28"/>
        </w:rPr>
        <w:t xml:space="preserve"> </w:t>
      </w:r>
      <w:r w:rsidRPr="007B7FFA">
        <w:rPr>
          <w:snapToGrid w:val="0"/>
          <w:sz w:val="28"/>
          <w:szCs w:val="28"/>
        </w:rPr>
        <w:t>или</w:t>
      </w:r>
      <w:r w:rsidR="007B7FFA" w:rsidRPr="007B7FFA">
        <w:rPr>
          <w:snapToGrid w:val="0"/>
          <w:sz w:val="28"/>
          <w:szCs w:val="28"/>
        </w:rPr>
        <w:t xml:space="preserve"> </w:t>
      </w:r>
      <w:r w:rsidRPr="007B7FFA">
        <w:rPr>
          <w:snapToGrid w:val="0"/>
          <w:sz w:val="28"/>
          <w:szCs w:val="28"/>
        </w:rPr>
        <w:t>бездействия нижестоящих таможенных органов или нижестоящих должностных лиц таможенных органов</w:t>
      </w:r>
      <w:bookmarkStart w:id="18" w:name="OCRUncertain488"/>
      <w:r w:rsidRPr="007B7FFA">
        <w:rPr>
          <w:noProof/>
          <w:snapToGrid w:val="0"/>
          <w:sz w:val="28"/>
          <w:szCs w:val="28"/>
        </w:rPr>
        <w:t>.</w:t>
      </w:r>
      <w:bookmarkEnd w:id="18"/>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Все функции, выполняемые таможенными органами, в том числе и функции управления связаны</w:t>
      </w:r>
      <w:r w:rsidR="007B7FFA" w:rsidRPr="007B7FFA">
        <w:rPr>
          <w:snapToGrid w:val="0"/>
          <w:sz w:val="28"/>
          <w:szCs w:val="28"/>
        </w:rPr>
        <w:t xml:space="preserve"> </w:t>
      </w:r>
      <w:r w:rsidRPr="007B7FFA">
        <w:rPr>
          <w:snapToGrid w:val="0"/>
          <w:sz w:val="28"/>
          <w:szCs w:val="28"/>
        </w:rPr>
        <w:t>с экономическими интересами России. Таможенные органы:</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 xml:space="preserve">обеспечивают в пределах своей компетенции экономическую безопасность России, которая является экономической основой </w:t>
      </w:r>
      <w:bookmarkStart w:id="19" w:name="OCRUncertain466"/>
      <w:r w:rsidRPr="007B7FFA">
        <w:rPr>
          <w:snapToGrid w:val="0"/>
          <w:sz w:val="28"/>
          <w:szCs w:val="28"/>
        </w:rPr>
        <w:t>суверенитета</w:t>
      </w:r>
      <w:bookmarkEnd w:id="19"/>
      <w:r w:rsidRPr="007B7FFA">
        <w:rPr>
          <w:snapToGrid w:val="0"/>
          <w:sz w:val="28"/>
          <w:szCs w:val="28"/>
        </w:rPr>
        <w:t xml:space="preserve"> 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защищают экономические интересы 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применяют средства</w:t>
      </w:r>
      <w:r w:rsidR="007B7FFA" w:rsidRPr="007B7FFA">
        <w:rPr>
          <w:snapToGrid w:val="0"/>
          <w:sz w:val="28"/>
          <w:szCs w:val="28"/>
        </w:rPr>
        <w:t xml:space="preserve"> </w:t>
      </w:r>
      <w:r w:rsidRPr="007B7FFA">
        <w:rPr>
          <w:snapToGrid w:val="0"/>
          <w:sz w:val="28"/>
          <w:szCs w:val="28"/>
        </w:rPr>
        <w:t>таможенного</w:t>
      </w:r>
      <w:r w:rsidR="007B7FFA" w:rsidRPr="007B7FFA">
        <w:rPr>
          <w:snapToGrid w:val="0"/>
          <w:sz w:val="28"/>
          <w:szCs w:val="28"/>
        </w:rPr>
        <w:t xml:space="preserve"> </w:t>
      </w:r>
      <w:r w:rsidRPr="007B7FFA">
        <w:rPr>
          <w:snapToGrid w:val="0"/>
          <w:sz w:val="28"/>
          <w:szCs w:val="28"/>
        </w:rPr>
        <w:t>регулирования</w:t>
      </w:r>
      <w:r w:rsidR="007B7FFA" w:rsidRPr="007B7FFA">
        <w:rPr>
          <w:snapToGrid w:val="0"/>
          <w:sz w:val="28"/>
          <w:szCs w:val="28"/>
        </w:rPr>
        <w:t xml:space="preserve"> </w:t>
      </w:r>
      <w:r w:rsidRPr="007B7FFA">
        <w:rPr>
          <w:snapToGrid w:val="0"/>
          <w:sz w:val="28"/>
          <w:szCs w:val="28"/>
        </w:rPr>
        <w:t>торгово-экономических отношений;</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взимают таможенные пошлины, налоги и др</w:t>
      </w:r>
      <w:bookmarkStart w:id="20" w:name="OCRUncertain467"/>
      <w:r w:rsidRPr="007B7FFA">
        <w:rPr>
          <w:snapToGrid w:val="0"/>
          <w:sz w:val="28"/>
          <w:szCs w:val="28"/>
        </w:rPr>
        <w:t>у</w:t>
      </w:r>
      <w:bookmarkEnd w:id="20"/>
      <w:r w:rsidRPr="007B7FFA">
        <w:rPr>
          <w:snapToGrid w:val="0"/>
          <w:sz w:val="28"/>
          <w:szCs w:val="28"/>
        </w:rPr>
        <w:t>гие</w:t>
      </w:r>
      <w:r w:rsidR="007B7FFA" w:rsidRPr="007B7FFA">
        <w:rPr>
          <w:snapToGrid w:val="0"/>
          <w:sz w:val="28"/>
          <w:szCs w:val="28"/>
        </w:rPr>
        <w:t xml:space="preserve"> </w:t>
      </w:r>
      <w:r w:rsidRPr="007B7FFA">
        <w:rPr>
          <w:snapToGrid w:val="0"/>
          <w:sz w:val="28"/>
          <w:szCs w:val="28"/>
        </w:rPr>
        <w:t>таможенные платежи;</w:t>
      </w:r>
    </w:p>
    <w:p w:rsidR="00156F68" w:rsidRPr="007B7FFA" w:rsidRDefault="00156F68" w:rsidP="007B7FFA">
      <w:pPr>
        <w:widowControl w:val="0"/>
        <w:spacing w:line="360" w:lineRule="auto"/>
        <w:ind w:firstLine="720"/>
        <w:jc w:val="both"/>
        <w:rPr>
          <w:snapToGrid w:val="0"/>
          <w:sz w:val="28"/>
          <w:szCs w:val="28"/>
        </w:rPr>
      </w:pPr>
      <w:bookmarkStart w:id="21" w:name="OCRUncertain468"/>
      <w:r w:rsidRPr="007B7FFA">
        <w:rPr>
          <w:snapToGrid w:val="0"/>
          <w:sz w:val="28"/>
          <w:szCs w:val="28"/>
        </w:rPr>
        <w:t>участвуют</w:t>
      </w:r>
      <w:bookmarkEnd w:id="21"/>
      <w:r w:rsidRPr="007B7FFA">
        <w:rPr>
          <w:snapToGrid w:val="0"/>
          <w:sz w:val="28"/>
          <w:szCs w:val="28"/>
        </w:rPr>
        <w:t xml:space="preserve"> в разработке мер экономической политики в</w:t>
      </w:r>
      <w:r w:rsidR="007B7FFA" w:rsidRPr="007B7FFA">
        <w:rPr>
          <w:snapToGrid w:val="0"/>
          <w:sz w:val="28"/>
          <w:szCs w:val="28"/>
        </w:rPr>
        <w:t xml:space="preserve"> </w:t>
      </w:r>
      <w:r w:rsidRPr="007B7FFA">
        <w:rPr>
          <w:snapToGrid w:val="0"/>
          <w:sz w:val="28"/>
          <w:szCs w:val="28"/>
        </w:rPr>
        <w:t>отношении товаров и транспортных средств, перемещаемых через</w:t>
      </w:r>
      <w:r w:rsidR="007B7FFA" w:rsidRPr="007B7FFA">
        <w:rPr>
          <w:snapToGrid w:val="0"/>
          <w:sz w:val="28"/>
          <w:szCs w:val="28"/>
        </w:rPr>
        <w:t xml:space="preserve"> </w:t>
      </w:r>
      <w:bookmarkStart w:id="22" w:name="OCRUncertain469"/>
      <w:r w:rsidRPr="007B7FFA">
        <w:rPr>
          <w:snapToGrid w:val="0"/>
          <w:sz w:val="28"/>
          <w:szCs w:val="28"/>
        </w:rPr>
        <w:t>таможенную</w:t>
      </w:r>
      <w:bookmarkEnd w:id="22"/>
      <w:r w:rsidRPr="007B7FFA">
        <w:rPr>
          <w:snapToGrid w:val="0"/>
          <w:sz w:val="28"/>
          <w:szCs w:val="28"/>
        </w:rPr>
        <w:t xml:space="preserve"> границ</w:t>
      </w:r>
      <w:bookmarkStart w:id="23" w:name="OCRUncertain470"/>
      <w:r w:rsidRPr="007B7FFA">
        <w:rPr>
          <w:snapToGrid w:val="0"/>
          <w:sz w:val="28"/>
          <w:szCs w:val="28"/>
        </w:rPr>
        <w:t>у</w:t>
      </w:r>
      <w:bookmarkEnd w:id="23"/>
      <w:r w:rsidRPr="007B7FFA">
        <w:rPr>
          <w:snapToGrid w:val="0"/>
          <w:sz w:val="28"/>
          <w:szCs w:val="28"/>
        </w:rPr>
        <w:t xml:space="preserve"> России;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обеспечивают соблюдение разрешительного порядка</w:t>
      </w:r>
      <w:r w:rsidR="007B7FFA" w:rsidRPr="007B7FFA">
        <w:rPr>
          <w:snapToGrid w:val="0"/>
          <w:sz w:val="28"/>
          <w:szCs w:val="28"/>
        </w:rPr>
        <w:t xml:space="preserve"> </w:t>
      </w:r>
      <w:r w:rsidRPr="007B7FFA">
        <w:rPr>
          <w:snapToGrid w:val="0"/>
          <w:sz w:val="28"/>
          <w:szCs w:val="28"/>
        </w:rPr>
        <w:t>перемещения товаров и транспортных средств через таможенн</w:t>
      </w:r>
      <w:bookmarkStart w:id="24" w:name="OCRUncertain471"/>
      <w:r w:rsidRPr="007B7FFA">
        <w:rPr>
          <w:snapToGrid w:val="0"/>
          <w:sz w:val="28"/>
          <w:szCs w:val="28"/>
        </w:rPr>
        <w:t>у</w:t>
      </w:r>
      <w:bookmarkEnd w:id="24"/>
      <w:r w:rsidRPr="007B7FFA">
        <w:rPr>
          <w:snapToGrid w:val="0"/>
          <w:sz w:val="28"/>
          <w:szCs w:val="28"/>
        </w:rPr>
        <w:t>ю</w:t>
      </w:r>
      <w:r w:rsidR="007B7FFA" w:rsidRPr="007B7FFA">
        <w:rPr>
          <w:snapToGrid w:val="0"/>
          <w:sz w:val="28"/>
          <w:szCs w:val="28"/>
        </w:rPr>
        <w:t xml:space="preserve"> </w:t>
      </w:r>
      <w:r w:rsidRPr="007B7FFA">
        <w:rPr>
          <w:snapToGrid w:val="0"/>
          <w:sz w:val="28"/>
          <w:szCs w:val="28"/>
        </w:rPr>
        <w:t>границ</w:t>
      </w:r>
      <w:bookmarkStart w:id="25" w:name="OCRUncertain472"/>
      <w:r w:rsidRPr="007B7FFA">
        <w:rPr>
          <w:snapToGrid w:val="0"/>
          <w:sz w:val="28"/>
          <w:szCs w:val="28"/>
        </w:rPr>
        <w:t xml:space="preserve">у </w:t>
      </w:r>
      <w:bookmarkEnd w:id="25"/>
      <w:r w:rsidRPr="007B7FFA">
        <w:rPr>
          <w:snapToGrid w:val="0"/>
          <w:sz w:val="28"/>
          <w:szCs w:val="28"/>
        </w:rPr>
        <w:t>Российской Федерации;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вед</w:t>
      </w:r>
      <w:bookmarkStart w:id="26" w:name="OCRUncertain473"/>
      <w:r w:rsidRPr="007B7FFA">
        <w:rPr>
          <w:snapToGrid w:val="0"/>
          <w:sz w:val="28"/>
          <w:szCs w:val="28"/>
        </w:rPr>
        <w:t>у</w:t>
      </w:r>
      <w:bookmarkEnd w:id="26"/>
      <w:r w:rsidRPr="007B7FFA">
        <w:rPr>
          <w:snapToGrid w:val="0"/>
          <w:sz w:val="28"/>
          <w:szCs w:val="28"/>
        </w:rPr>
        <w:t>т борьбу с контрабандой</w:t>
      </w:r>
      <w:r w:rsidR="007B7FFA" w:rsidRPr="007B7FFA">
        <w:rPr>
          <w:snapToGrid w:val="0"/>
          <w:sz w:val="28"/>
          <w:szCs w:val="28"/>
        </w:rPr>
        <w:t xml:space="preserve"> </w:t>
      </w:r>
      <w:r w:rsidRPr="007B7FFA">
        <w:rPr>
          <w:snapToGrid w:val="0"/>
          <w:sz w:val="28"/>
          <w:szCs w:val="28"/>
        </w:rPr>
        <w:t>и</w:t>
      </w:r>
      <w:r w:rsidR="007B7FFA" w:rsidRPr="007B7FFA">
        <w:rPr>
          <w:snapToGrid w:val="0"/>
          <w:sz w:val="28"/>
          <w:szCs w:val="28"/>
        </w:rPr>
        <w:t xml:space="preserve"> </w:t>
      </w:r>
      <w:r w:rsidRPr="007B7FFA">
        <w:rPr>
          <w:snapToGrid w:val="0"/>
          <w:sz w:val="28"/>
          <w:szCs w:val="28"/>
        </w:rPr>
        <w:t>нарушениями</w:t>
      </w:r>
      <w:r w:rsidR="007B7FFA" w:rsidRPr="007B7FFA">
        <w:rPr>
          <w:snapToGrid w:val="0"/>
          <w:sz w:val="28"/>
          <w:szCs w:val="28"/>
        </w:rPr>
        <w:t xml:space="preserve"> </w:t>
      </w:r>
      <w:r w:rsidRPr="007B7FFA">
        <w:rPr>
          <w:snapToGrid w:val="0"/>
          <w:sz w:val="28"/>
          <w:szCs w:val="28"/>
        </w:rPr>
        <w:t xml:space="preserve">таможенных правил и </w:t>
      </w:r>
      <w:bookmarkStart w:id="27" w:name="OCRUncertain474"/>
      <w:r w:rsidRPr="007B7FFA">
        <w:rPr>
          <w:snapToGrid w:val="0"/>
          <w:sz w:val="28"/>
          <w:szCs w:val="28"/>
        </w:rPr>
        <w:t>налогового</w:t>
      </w:r>
      <w:bookmarkEnd w:id="27"/>
      <w:r w:rsidRPr="007B7FFA">
        <w:rPr>
          <w:snapToGrid w:val="0"/>
          <w:sz w:val="28"/>
          <w:szCs w:val="28"/>
        </w:rPr>
        <w:t xml:space="preserve"> законодательства, которое относится</w:t>
      </w:r>
      <w:r w:rsidR="007B7FFA" w:rsidRPr="007B7FFA">
        <w:rPr>
          <w:snapToGrid w:val="0"/>
          <w:sz w:val="28"/>
          <w:szCs w:val="28"/>
        </w:rPr>
        <w:t xml:space="preserve"> </w:t>
      </w:r>
      <w:r w:rsidRPr="007B7FFA">
        <w:rPr>
          <w:snapToGrid w:val="0"/>
          <w:sz w:val="28"/>
          <w:szCs w:val="28"/>
        </w:rPr>
        <w:t>к</w:t>
      </w:r>
      <w:r w:rsidR="007B7FFA" w:rsidRPr="007B7FFA">
        <w:rPr>
          <w:snapToGrid w:val="0"/>
          <w:sz w:val="28"/>
          <w:szCs w:val="28"/>
        </w:rPr>
        <w:t xml:space="preserve"> </w:t>
      </w:r>
      <w:r w:rsidRPr="007B7FFA">
        <w:rPr>
          <w:snapToGrid w:val="0"/>
          <w:sz w:val="28"/>
          <w:szCs w:val="28"/>
        </w:rPr>
        <w:t>товарам, перемещаемым через таможенную границу, пресекают</w:t>
      </w:r>
      <w:r w:rsidR="007B7FFA" w:rsidRPr="007B7FFA">
        <w:rPr>
          <w:snapToGrid w:val="0"/>
          <w:sz w:val="28"/>
          <w:szCs w:val="28"/>
        </w:rPr>
        <w:t xml:space="preserve"> </w:t>
      </w:r>
      <w:r w:rsidRPr="007B7FFA">
        <w:rPr>
          <w:snapToGrid w:val="0"/>
          <w:sz w:val="28"/>
          <w:szCs w:val="28"/>
        </w:rPr>
        <w:t>незаконный оборот наркотических средств, оружия,</w:t>
      </w:r>
      <w:r w:rsidR="007B7FFA" w:rsidRPr="007B7FFA">
        <w:rPr>
          <w:snapToGrid w:val="0"/>
          <w:sz w:val="28"/>
          <w:szCs w:val="28"/>
        </w:rPr>
        <w:t xml:space="preserve"> </w:t>
      </w:r>
      <w:r w:rsidRPr="007B7FFA">
        <w:rPr>
          <w:snapToGrid w:val="0"/>
          <w:sz w:val="28"/>
          <w:szCs w:val="28"/>
        </w:rPr>
        <w:t>предметов</w:t>
      </w:r>
      <w:r w:rsidR="007B7FFA" w:rsidRPr="007B7FFA">
        <w:rPr>
          <w:snapToGrid w:val="0"/>
          <w:sz w:val="28"/>
          <w:szCs w:val="28"/>
        </w:rPr>
        <w:t xml:space="preserve"> </w:t>
      </w:r>
      <w:r w:rsidRPr="007B7FFA">
        <w:rPr>
          <w:snapToGrid w:val="0"/>
          <w:sz w:val="28"/>
          <w:szCs w:val="28"/>
        </w:rPr>
        <w:t>художественного, исторического и</w:t>
      </w:r>
      <w:r w:rsidR="007B7FFA" w:rsidRPr="007B7FFA">
        <w:rPr>
          <w:snapToGrid w:val="0"/>
          <w:sz w:val="28"/>
          <w:szCs w:val="28"/>
        </w:rPr>
        <w:t xml:space="preserve"> </w:t>
      </w:r>
      <w:r w:rsidRPr="007B7FFA">
        <w:rPr>
          <w:snapToGrid w:val="0"/>
          <w:sz w:val="28"/>
          <w:szCs w:val="28"/>
        </w:rPr>
        <w:t>археологического</w:t>
      </w:r>
      <w:r w:rsidR="007B7FFA" w:rsidRPr="007B7FFA">
        <w:rPr>
          <w:snapToGrid w:val="0"/>
          <w:sz w:val="28"/>
          <w:szCs w:val="28"/>
        </w:rPr>
        <w:t xml:space="preserve"> </w:t>
      </w:r>
      <w:r w:rsidRPr="007B7FFA">
        <w:rPr>
          <w:snapToGrid w:val="0"/>
          <w:sz w:val="28"/>
          <w:szCs w:val="28"/>
        </w:rPr>
        <w:t>достояния</w:t>
      </w:r>
      <w:r w:rsidR="007B7FFA" w:rsidRPr="007B7FFA">
        <w:rPr>
          <w:snapToGrid w:val="0"/>
          <w:sz w:val="28"/>
          <w:szCs w:val="28"/>
        </w:rPr>
        <w:t xml:space="preserve"> </w:t>
      </w:r>
      <w:r w:rsidRPr="007B7FFA">
        <w:rPr>
          <w:snapToGrid w:val="0"/>
          <w:sz w:val="28"/>
          <w:szCs w:val="28"/>
        </w:rPr>
        <w:t xml:space="preserve">народов Российской Федерации и </w:t>
      </w:r>
      <w:bookmarkStart w:id="28" w:name="OCRUncertain475"/>
      <w:r w:rsidRPr="007B7FFA">
        <w:rPr>
          <w:snapToGrid w:val="0"/>
          <w:sz w:val="28"/>
          <w:szCs w:val="28"/>
        </w:rPr>
        <w:t>з</w:t>
      </w:r>
      <w:bookmarkEnd w:id="28"/>
      <w:r w:rsidRPr="007B7FFA">
        <w:rPr>
          <w:snapToGrid w:val="0"/>
          <w:sz w:val="28"/>
          <w:szCs w:val="28"/>
        </w:rPr>
        <w:t>арубежных стран,</w:t>
      </w:r>
      <w:r w:rsidR="007B7FFA" w:rsidRPr="007B7FFA">
        <w:rPr>
          <w:snapToGrid w:val="0"/>
          <w:sz w:val="28"/>
          <w:szCs w:val="28"/>
        </w:rPr>
        <w:t xml:space="preserve"> </w:t>
      </w:r>
      <w:r w:rsidRPr="007B7FFA">
        <w:rPr>
          <w:snapToGrid w:val="0"/>
          <w:sz w:val="28"/>
          <w:szCs w:val="28"/>
        </w:rPr>
        <w:t>объектов</w:t>
      </w:r>
      <w:r w:rsidR="007B7FFA" w:rsidRPr="007B7FFA">
        <w:rPr>
          <w:snapToGrid w:val="0"/>
          <w:sz w:val="28"/>
          <w:szCs w:val="28"/>
        </w:rPr>
        <w:t xml:space="preserve"> </w:t>
      </w:r>
      <w:r w:rsidRPr="007B7FFA">
        <w:rPr>
          <w:snapToGrid w:val="0"/>
          <w:sz w:val="28"/>
          <w:szCs w:val="28"/>
        </w:rPr>
        <w:t>интеллектуальной собственности, находящихся под угрозой исчезновения</w:t>
      </w:r>
      <w:r w:rsidR="007B7FFA" w:rsidRPr="007B7FFA">
        <w:rPr>
          <w:snapToGrid w:val="0"/>
          <w:sz w:val="28"/>
          <w:szCs w:val="28"/>
        </w:rPr>
        <w:t xml:space="preserve"> </w:t>
      </w:r>
      <w:r w:rsidRPr="007B7FFA">
        <w:rPr>
          <w:snapToGrid w:val="0"/>
          <w:sz w:val="28"/>
          <w:szCs w:val="28"/>
        </w:rPr>
        <w:t>животных и растений, а также оказывают содействие в борьбе с</w:t>
      </w:r>
      <w:r w:rsidR="007B7FFA" w:rsidRPr="007B7FFA">
        <w:rPr>
          <w:snapToGrid w:val="0"/>
          <w:sz w:val="28"/>
          <w:szCs w:val="28"/>
        </w:rPr>
        <w:t xml:space="preserve"> </w:t>
      </w:r>
      <w:r w:rsidRPr="007B7FFA">
        <w:rPr>
          <w:snapToGrid w:val="0"/>
          <w:sz w:val="28"/>
          <w:szCs w:val="28"/>
        </w:rPr>
        <w:t>международным терроризмом;</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создают условия для ускорения товарооборота через</w:t>
      </w:r>
      <w:r w:rsidR="007B7FFA" w:rsidRPr="007B7FFA">
        <w:rPr>
          <w:snapToGrid w:val="0"/>
          <w:sz w:val="28"/>
          <w:szCs w:val="28"/>
        </w:rPr>
        <w:t xml:space="preserve"> </w:t>
      </w:r>
      <w:r w:rsidRPr="007B7FFA">
        <w:rPr>
          <w:snapToGrid w:val="0"/>
          <w:sz w:val="28"/>
          <w:szCs w:val="28"/>
        </w:rPr>
        <w:t>таможенную границу;</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ведут таможенную статистику внешней торговли и специальную таможенную статистику – товарную номенклатуру внешнеэкономической деятельности;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 xml:space="preserve">содействуют развитию </w:t>
      </w:r>
      <w:bookmarkStart w:id="29" w:name="OCRUncertain477"/>
      <w:r w:rsidRPr="007B7FFA">
        <w:rPr>
          <w:snapToGrid w:val="0"/>
          <w:sz w:val="28"/>
          <w:szCs w:val="28"/>
        </w:rPr>
        <w:t>внешнеэкономических</w:t>
      </w:r>
      <w:bookmarkEnd w:id="29"/>
      <w:r w:rsidRPr="007B7FFA">
        <w:rPr>
          <w:snapToGrid w:val="0"/>
          <w:sz w:val="28"/>
          <w:szCs w:val="28"/>
        </w:rPr>
        <w:t xml:space="preserve"> связей;</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осуществляют меры по</w:t>
      </w:r>
      <w:r w:rsidR="007B7FFA" w:rsidRPr="007B7FFA">
        <w:rPr>
          <w:snapToGrid w:val="0"/>
          <w:sz w:val="28"/>
          <w:szCs w:val="28"/>
        </w:rPr>
        <w:t xml:space="preserve"> </w:t>
      </w:r>
      <w:r w:rsidRPr="007B7FFA">
        <w:rPr>
          <w:snapToGrid w:val="0"/>
          <w:sz w:val="28"/>
          <w:szCs w:val="28"/>
        </w:rPr>
        <w:t>защите</w:t>
      </w:r>
      <w:r w:rsidR="007B7FFA" w:rsidRPr="007B7FFA">
        <w:rPr>
          <w:snapToGrid w:val="0"/>
          <w:sz w:val="28"/>
          <w:szCs w:val="28"/>
        </w:rPr>
        <w:t xml:space="preserve"> </w:t>
      </w:r>
      <w:r w:rsidRPr="007B7FFA">
        <w:rPr>
          <w:snapToGrid w:val="0"/>
          <w:sz w:val="28"/>
          <w:szCs w:val="28"/>
        </w:rPr>
        <w:t>нравственности</w:t>
      </w:r>
      <w:r w:rsidR="007B7FFA" w:rsidRPr="007B7FFA">
        <w:rPr>
          <w:snapToGrid w:val="0"/>
          <w:sz w:val="28"/>
          <w:szCs w:val="28"/>
        </w:rPr>
        <w:t xml:space="preserve"> </w:t>
      </w:r>
      <w:r w:rsidRPr="007B7FFA">
        <w:rPr>
          <w:snapToGrid w:val="0"/>
          <w:sz w:val="28"/>
          <w:szCs w:val="28"/>
        </w:rPr>
        <w:t xml:space="preserve">населения, жизни и здоровья человека, по охране окружающей среды, по защите интересов российских потребителей ввозимых товаров; </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осуществляют контроль за вывозом стратегических</w:t>
      </w:r>
      <w:r w:rsidR="007B7FFA" w:rsidRPr="007B7FFA">
        <w:rPr>
          <w:snapToGrid w:val="0"/>
          <w:sz w:val="28"/>
          <w:szCs w:val="28"/>
        </w:rPr>
        <w:t xml:space="preserve"> </w:t>
      </w:r>
      <w:r w:rsidRPr="007B7FFA">
        <w:rPr>
          <w:snapToGrid w:val="0"/>
          <w:sz w:val="28"/>
          <w:szCs w:val="28"/>
        </w:rPr>
        <w:t xml:space="preserve">и </w:t>
      </w:r>
      <w:bookmarkStart w:id="30" w:name="OCRUncertain478"/>
      <w:r w:rsidRPr="007B7FFA">
        <w:rPr>
          <w:snapToGrid w:val="0"/>
          <w:sz w:val="28"/>
          <w:szCs w:val="28"/>
        </w:rPr>
        <w:t>дру</w:t>
      </w:r>
      <w:bookmarkStart w:id="31" w:name="OCRUncertain479"/>
      <w:bookmarkEnd w:id="30"/>
      <w:r w:rsidRPr="007B7FFA">
        <w:rPr>
          <w:snapToGrid w:val="0"/>
          <w:sz w:val="28"/>
          <w:szCs w:val="28"/>
        </w:rPr>
        <w:t>гих</w:t>
      </w:r>
      <w:bookmarkEnd w:id="31"/>
      <w:r w:rsidRPr="007B7FFA">
        <w:rPr>
          <w:snapToGrid w:val="0"/>
          <w:sz w:val="28"/>
          <w:szCs w:val="28"/>
        </w:rPr>
        <w:t xml:space="preserve"> жизненно важных для интересов гос</w:t>
      </w:r>
      <w:bookmarkStart w:id="32" w:name="OCRUncertain480"/>
      <w:r w:rsidRPr="007B7FFA">
        <w:rPr>
          <w:snapToGrid w:val="0"/>
          <w:sz w:val="28"/>
          <w:szCs w:val="28"/>
        </w:rPr>
        <w:t>у</w:t>
      </w:r>
      <w:bookmarkEnd w:id="32"/>
      <w:r w:rsidRPr="007B7FFA">
        <w:rPr>
          <w:snapToGrid w:val="0"/>
          <w:sz w:val="28"/>
          <w:szCs w:val="28"/>
        </w:rPr>
        <w:t>дарства материалов;</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ос</w:t>
      </w:r>
      <w:bookmarkStart w:id="33" w:name="OCRUncertain481"/>
      <w:r w:rsidRPr="007B7FFA">
        <w:rPr>
          <w:snapToGrid w:val="0"/>
          <w:sz w:val="28"/>
          <w:szCs w:val="28"/>
        </w:rPr>
        <w:t>у</w:t>
      </w:r>
      <w:bookmarkEnd w:id="33"/>
      <w:r w:rsidRPr="007B7FFA">
        <w:rPr>
          <w:snapToGrid w:val="0"/>
          <w:sz w:val="28"/>
          <w:szCs w:val="28"/>
        </w:rPr>
        <w:t>ществляют валютный контроль в пределах</w:t>
      </w:r>
      <w:r w:rsidR="007B7FFA" w:rsidRPr="007B7FFA">
        <w:rPr>
          <w:snapToGrid w:val="0"/>
          <w:sz w:val="28"/>
          <w:szCs w:val="28"/>
        </w:rPr>
        <w:t xml:space="preserve"> </w:t>
      </w:r>
      <w:r w:rsidRPr="007B7FFA">
        <w:rPr>
          <w:snapToGrid w:val="0"/>
          <w:sz w:val="28"/>
          <w:szCs w:val="28"/>
        </w:rPr>
        <w:t>своей</w:t>
      </w:r>
      <w:r w:rsidR="007B7FFA" w:rsidRPr="007B7FFA">
        <w:rPr>
          <w:snapToGrid w:val="0"/>
          <w:sz w:val="28"/>
          <w:szCs w:val="28"/>
        </w:rPr>
        <w:t xml:space="preserve"> </w:t>
      </w:r>
      <w:r w:rsidRPr="007B7FFA">
        <w:rPr>
          <w:snapToGrid w:val="0"/>
          <w:sz w:val="28"/>
          <w:szCs w:val="28"/>
        </w:rPr>
        <w:t>компетенции;</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проводят на</w:t>
      </w:r>
      <w:bookmarkStart w:id="34" w:name="OCRUncertain482"/>
      <w:r w:rsidRPr="007B7FFA">
        <w:rPr>
          <w:snapToGrid w:val="0"/>
          <w:sz w:val="28"/>
          <w:szCs w:val="28"/>
        </w:rPr>
        <w:t>у</w:t>
      </w:r>
      <w:bookmarkEnd w:id="34"/>
      <w:r w:rsidRPr="007B7FFA">
        <w:rPr>
          <w:snapToGrid w:val="0"/>
          <w:sz w:val="28"/>
          <w:szCs w:val="28"/>
        </w:rPr>
        <w:t>чно-исследовательские работы и</w:t>
      </w:r>
      <w:r w:rsidR="007B7FFA" w:rsidRPr="007B7FFA">
        <w:rPr>
          <w:snapToGrid w:val="0"/>
          <w:sz w:val="28"/>
          <w:szCs w:val="28"/>
        </w:rPr>
        <w:t xml:space="preserve"> </w:t>
      </w:r>
      <w:r w:rsidRPr="007B7FFA">
        <w:rPr>
          <w:snapToGrid w:val="0"/>
          <w:sz w:val="28"/>
          <w:szCs w:val="28"/>
        </w:rPr>
        <w:t>консультирование в области таможенного дела; осуществляют подготовку,</w:t>
      </w:r>
      <w:r w:rsidR="007B7FFA" w:rsidRPr="007B7FFA">
        <w:rPr>
          <w:snapToGrid w:val="0"/>
          <w:sz w:val="28"/>
          <w:szCs w:val="28"/>
        </w:rPr>
        <w:t xml:space="preserve"> </w:t>
      </w:r>
      <w:r w:rsidRPr="007B7FFA">
        <w:rPr>
          <w:snapToGrid w:val="0"/>
          <w:sz w:val="28"/>
          <w:szCs w:val="28"/>
        </w:rPr>
        <w:t>переподготовку и повышение квалификации специалистов в</w:t>
      </w:r>
      <w:r w:rsidR="007B7FFA" w:rsidRPr="007B7FFA">
        <w:rPr>
          <w:snapToGrid w:val="0"/>
          <w:sz w:val="28"/>
          <w:szCs w:val="28"/>
        </w:rPr>
        <w:t xml:space="preserve"> </w:t>
      </w:r>
      <w:r w:rsidRPr="007B7FFA">
        <w:rPr>
          <w:snapToGrid w:val="0"/>
          <w:sz w:val="28"/>
          <w:szCs w:val="28"/>
        </w:rPr>
        <w:t>этой</w:t>
      </w:r>
      <w:r w:rsidR="007B7FFA" w:rsidRPr="007B7FFA">
        <w:rPr>
          <w:snapToGrid w:val="0"/>
          <w:sz w:val="28"/>
          <w:szCs w:val="28"/>
        </w:rPr>
        <w:t xml:space="preserve"> </w:t>
      </w:r>
      <w:r w:rsidRPr="007B7FFA">
        <w:rPr>
          <w:snapToGrid w:val="0"/>
          <w:sz w:val="28"/>
          <w:szCs w:val="28"/>
        </w:rPr>
        <w:t>области для государственных органов, предприятий,</w:t>
      </w:r>
      <w:r w:rsidR="007B7FFA" w:rsidRPr="007B7FFA">
        <w:rPr>
          <w:snapToGrid w:val="0"/>
          <w:sz w:val="28"/>
          <w:szCs w:val="28"/>
        </w:rPr>
        <w:t xml:space="preserve"> </w:t>
      </w:r>
      <w:r w:rsidRPr="007B7FFA">
        <w:rPr>
          <w:snapToGrid w:val="0"/>
          <w:sz w:val="28"/>
          <w:szCs w:val="28"/>
        </w:rPr>
        <w:t>учреждений</w:t>
      </w:r>
      <w:r w:rsidR="007B7FFA" w:rsidRPr="007B7FFA">
        <w:rPr>
          <w:snapToGrid w:val="0"/>
          <w:sz w:val="28"/>
          <w:szCs w:val="28"/>
        </w:rPr>
        <w:t xml:space="preserve"> </w:t>
      </w:r>
      <w:r w:rsidRPr="007B7FFA">
        <w:rPr>
          <w:snapToGrid w:val="0"/>
          <w:sz w:val="28"/>
          <w:szCs w:val="28"/>
        </w:rPr>
        <w:t>и организаций.</w:t>
      </w:r>
    </w:p>
    <w:p w:rsidR="001A5EA2" w:rsidRPr="007B7FFA" w:rsidRDefault="001A5EA2" w:rsidP="007B7FFA">
      <w:pPr>
        <w:widowControl w:val="0"/>
        <w:spacing w:line="360" w:lineRule="auto"/>
        <w:ind w:firstLine="720"/>
        <w:jc w:val="both"/>
        <w:rPr>
          <w:noProof/>
          <w:snapToGrid w:val="0"/>
          <w:sz w:val="28"/>
          <w:szCs w:val="28"/>
        </w:rPr>
      </w:pPr>
      <w:r w:rsidRPr="007B7FFA">
        <w:rPr>
          <w:snapToGrid w:val="0"/>
          <w:sz w:val="28"/>
          <w:szCs w:val="28"/>
        </w:rPr>
        <w:t>Существует ряд основных принципов, в соответствии с</w:t>
      </w:r>
      <w:r w:rsidR="007B7FFA" w:rsidRPr="007B7FFA">
        <w:rPr>
          <w:snapToGrid w:val="0"/>
          <w:sz w:val="28"/>
          <w:szCs w:val="28"/>
        </w:rPr>
        <w:t xml:space="preserve"> </w:t>
      </w:r>
      <w:r w:rsidRPr="007B7FFA">
        <w:rPr>
          <w:snapToGrid w:val="0"/>
          <w:sz w:val="28"/>
          <w:szCs w:val="28"/>
        </w:rPr>
        <w:t>которыми организована государственная служба, в том числе и</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r w:rsidRPr="007B7FFA">
        <w:rPr>
          <w:snapToGrid w:val="0"/>
          <w:sz w:val="28"/>
          <w:szCs w:val="28"/>
        </w:rPr>
        <w:t>таможне</w:t>
      </w:r>
      <w:r w:rsidRPr="007B7FFA">
        <w:rPr>
          <w:noProof/>
          <w:snapToGrid w:val="0"/>
          <w:sz w:val="28"/>
          <w:szCs w:val="28"/>
        </w:rPr>
        <w:t xml:space="preserve"> </w:t>
      </w:r>
      <w:bookmarkStart w:id="35" w:name="OCRUncertain800"/>
      <w:r w:rsidRPr="007B7FFA">
        <w:rPr>
          <w:noProof/>
          <w:snapToGrid w:val="0"/>
          <w:sz w:val="28"/>
          <w:szCs w:val="28"/>
        </w:rPr>
        <w:t>:</w:t>
      </w:r>
      <w:bookmarkEnd w:id="35"/>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законность;</w:t>
      </w:r>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обязательность решений вышестоящих органов</w:t>
      </w:r>
      <w:r w:rsidR="007B7FFA" w:rsidRPr="007B7FFA">
        <w:rPr>
          <w:snapToGrid w:val="0"/>
          <w:sz w:val="28"/>
          <w:szCs w:val="28"/>
        </w:rPr>
        <w:t xml:space="preserve"> </w:t>
      </w:r>
      <w:r w:rsidRPr="007B7FFA">
        <w:rPr>
          <w:snapToGrid w:val="0"/>
          <w:sz w:val="28"/>
          <w:szCs w:val="28"/>
        </w:rPr>
        <w:t>и</w:t>
      </w:r>
      <w:r w:rsidR="007B7FFA" w:rsidRPr="007B7FFA">
        <w:rPr>
          <w:snapToGrid w:val="0"/>
          <w:sz w:val="28"/>
          <w:szCs w:val="28"/>
        </w:rPr>
        <w:t xml:space="preserve"> </w:t>
      </w:r>
      <w:r w:rsidRPr="007B7FFA">
        <w:rPr>
          <w:snapToGrid w:val="0"/>
          <w:sz w:val="28"/>
          <w:szCs w:val="28"/>
        </w:rPr>
        <w:t>должностных лиц, принятых в пределах их компетенции,</w:t>
      </w:r>
      <w:r w:rsidR="007B7FFA" w:rsidRPr="007B7FFA">
        <w:rPr>
          <w:snapToGrid w:val="0"/>
          <w:sz w:val="28"/>
          <w:szCs w:val="28"/>
        </w:rPr>
        <w:t xml:space="preserve"> </w:t>
      </w:r>
      <w:r w:rsidRPr="007B7FFA">
        <w:rPr>
          <w:snapToGrid w:val="0"/>
          <w:sz w:val="28"/>
          <w:szCs w:val="28"/>
        </w:rPr>
        <w:t>для</w:t>
      </w:r>
      <w:r w:rsidR="007B7FFA" w:rsidRPr="007B7FFA">
        <w:rPr>
          <w:snapToGrid w:val="0"/>
          <w:sz w:val="28"/>
          <w:szCs w:val="28"/>
        </w:rPr>
        <w:t xml:space="preserve"> </w:t>
      </w:r>
      <w:r w:rsidRPr="007B7FFA">
        <w:rPr>
          <w:snapToGrid w:val="0"/>
          <w:sz w:val="28"/>
          <w:szCs w:val="28"/>
        </w:rPr>
        <w:t>нижестоящих органов и должностных лиц;</w:t>
      </w:r>
    </w:p>
    <w:p w:rsidR="001A5EA2" w:rsidRPr="007B7FFA" w:rsidRDefault="001A5EA2" w:rsidP="007B7FFA">
      <w:pPr>
        <w:widowControl w:val="0"/>
        <w:spacing w:line="360" w:lineRule="auto"/>
        <w:ind w:firstLine="720"/>
        <w:jc w:val="both"/>
        <w:rPr>
          <w:noProof/>
          <w:snapToGrid w:val="0"/>
          <w:sz w:val="28"/>
          <w:szCs w:val="28"/>
        </w:rPr>
      </w:pPr>
      <w:bookmarkStart w:id="36" w:name="OCRUncertain801"/>
      <w:r w:rsidRPr="007B7FFA">
        <w:rPr>
          <w:snapToGrid w:val="0"/>
          <w:sz w:val="28"/>
          <w:szCs w:val="28"/>
        </w:rPr>
        <w:t>подконтрольность</w:t>
      </w:r>
      <w:bookmarkEnd w:id="36"/>
      <w:r w:rsidRPr="007B7FFA">
        <w:rPr>
          <w:snapToGrid w:val="0"/>
          <w:sz w:val="28"/>
          <w:szCs w:val="28"/>
        </w:rPr>
        <w:t xml:space="preserve"> и</w:t>
      </w:r>
      <w:r w:rsidR="007B7FFA" w:rsidRPr="007B7FFA">
        <w:rPr>
          <w:snapToGrid w:val="0"/>
          <w:sz w:val="28"/>
          <w:szCs w:val="28"/>
        </w:rPr>
        <w:t xml:space="preserve"> </w:t>
      </w:r>
      <w:r w:rsidRPr="007B7FFA">
        <w:rPr>
          <w:snapToGrid w:val="0"/>
          <w:sz w:val="28"/>
          <w:szCs w:val="28"/>
        </w:rPr>
        <w:t>подотчетность</w:t>
      </w:r>
      <w:r w:rsidR="007B7FFA" w:rsidRPr="007B7FFA">
        <w:rPr>
          <w:snapToGrid w:val="0"/>
          <w:sz w:val="28"/>
          <w:szCs w:val="28"/>
        </w:rPr>
        <w:t xml:space="preserve"> </w:t>
      </w:r>
      <w:r w:rsidRPr="007B7FFA">
        <w:rPr>
          <w:snapToGrid w:val="0"/>
          <w:sz w:val="28"/>
          <w:szCs w:val="28"/>
        </w:rPr>
        <w:t>нижестоящих</w:t>
      </w:r>
      <w:r w:rsidR="007B7FFA" w:rsidRPr="007B7FFA">
        <w:rPr>
          <w:snapToGrid w:val="0"/>
          <w:sz w:val="28"/>
          <w:szCs w:val="28"/>
        </w:rPr>
        <w:t xml:space="preserve"> </w:t>
      </w:r>
      <w:r w:rsidRPr="007B7FFA">
        <w:rPr>
          <w:snapToGrid w:val="0"/>
          <w:sz w:val="28"/>
          <w:szCs w:val="28"/>
        </w:rPr>
        <w:t>органов и должностных лиц перед вышестоящими</w:t>
      </w:r>
      <w:r w:rsidR="007B7FFA" w:rsidRPr="007B7FFA">
        <w:rPr>
          <w:snapToGrid w:val="0"/>
          <w:sz w:val="28"/>
          <w:szCs w:val="28"/>
        </w:rPr>
        <w:t xml:space="preserve"> </w:t>
      </w:r>
      <w:r w:rsidRPr="007B7FFA">
        <w:rPr>
          <w:snapToGrid w:val="0"/>
          <w:sz w:val="28"/>
          <w:szCs w:val="28"/>
        </w:rPr>
        <w:t>органами</w:t>
      </w:r>
      <w:r w:rsidR="007B7FFA" w:rsidRPr="007B7FFA">
        <w:rPr>
          <w:snapToGrid w:val="0"/>
          <w:sz w:val="28"/>
          <w:szCs w:val="28"/>
        </w:rPr>
        <w:t xml:space="preserve"> </w:t>
      </w:r>
      <w:r w:rsidRPr="007B7FFA">
        <w:rPr>
          <w:snapToGrid w:val="0"/>
          <w:sz w:val="28"/>
          <w:szCs w:val="28"/>
        </w:rPr>
        <w:t>и должностными лицами</w:t>
      </w:r>
      <w:bookmarkStart w:id="37" w:name="OCRUncertain802"/>
      <w:r w:rsidRPr="007B7FFA">
        <w:rPr>
          <w:noProof/>
          <w:snapToGrid w:val="0"/>
          <w:sz w:val="28"/>
          <w:szCs w:val="28"/>
        </w:rPr>
        <w:t>;</w:t>
      </w:r>
      <w:bookmarkEnd w:id="37"/>
    </w:p>
    <w:p w:rsidR="001A5EA2" w:rsidRPr="007B7FFA" w:rsidRDefault="001A5EA2" w:rsidP="007B7FFA">
      <w:pPr>
        <w:widowControl w:val="0"/>
        <w:spacing w:line="360" w:lineRule="auto"/>
        <w:ind w:firstLine="720"/>
        <w:jc w:val="both"/>
        <w:rPr>
          <w:snapToGrid w:val="0"/>
          <w:sz w:val="28"/>
          <w:szCs w:val="28"/>
        </w:rPr>
      </w:pPr>
      <w:bookmarkStart w:id="38" w:name="OCRUncertain803"/>
      <w:r w:rsidRPr="007B7FFA">
        <w:rPr>
          <w:snapToGrid w:val="0"/>
          <w:sz w:val="28"/>
          <w:szCs w:val="28"/>
        </w:rPr>
        <w:t>внепартийность</w:t>
      </w:r>
      <w:bookmarkEnd w:id="38"/>
      <w:r w:rsidR="0038259C" w:rsidRPr="007B7FFA">
        <w:rPr>
          <w:snapToGrid w:val="0"/>
          <w:sz w:val="28"/>
          <w:szCs w:val="28"/>
        </w:rPr>
        <w:t>;</w:t>
      </w:r>
      <w:r w:rsidRPr="007B7FFA">
        <w:rPr>
          <w:snapToGrid w:val="0"/>
          <w:sz w:val="28"/>
          <w:szCs w:val="28"/>
        </w:rPr>
        <w:t xml:space="preserve"> </w:t>
      </w:r>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В таможенных органах не допускается</w:t>
      </w:r>
      <w:r w:rsidR="007B7FFA" w:rsidRPr="007B7FFA">
        <w:rPr>
          <w:snapToGrid w:val="0"/>
          <w:sz w:val="28"/>
          <w:szCs w:val="28"/>
        </w:rPr>
        <w:t xml:space="preserve"> </w:t>
      </w:r>
      <w:r w:rsidRPr="007B7FFA">
        <w:rPr>
          <w:snapToGrid w:val="0"/>
          <w:sz w:val="28"/>
          <w:szCs w:val="28"/>
        </w:rPr>
        <w:t>создание и деятельность политических партий и</w:t>
      </w:r>
      <w:r w:rsidR="007B7FFA" w:rsidRPr="007B7FFA">
        <w:rPr>
          <w:snapToGrid w:val="0"/>
          <w:sz w:val="28"/>
          <w:szCs w:val="28"/>
        </w:rPr>
        <w:t xml:space="preserve"> </w:t>
      </w:r>
      <w:r w:rsidRPr="007B7FFA">
        <w:rPr>
          <w:snapToGrid w:val="0"/>
          <w:sz w:val="28"/>
          <w:szCs w:val="28"/>
        </w:rPr>
        <w:t>других</w:t>
      </w:r>
      <w:r w:rsidR="007B7FFA" w:rsidRPr="007B7FFA">
        <w:rPr>
          <w:snapToGrid w:val="0"/>
          <w:sz w:val="28"/>
          <w:szCs w:val="28"/>
        </w:rPr>
        <w:t xml:space="preserve"> </w:t>
      </w:r>
      <w:r w:rsidRPr="007B7FFA">
        <w:rPr>
          <w:snapToGrid w:val="0"/>
          <w:sz w:val="28"/>
          <w:szCs w:val="28"/>
        </w:rPr>
        <w:t>общественных объединений, преследующих политические</w:t>
      </w:r>
      <w:r w:rsidR="007B7FFA" w:rsidRPr="007B7FFA">
        <w:rPr>
          <w:snapToGrid w:val="0"/>
          <w:sz w:val="28"/>
          <w:szCs w:val="28"/>
        </w:rPr>
        <w:t xml:space="preserve"> </w:t>
      </w:r>
      <w:r w:rsidRPr="007B7FFA">
        <w:rPr>
          <w:snapToGrid w:val="0"/>
          <w:sz w:val="28"/>
          <w:szCs w:val="28"/>
        </w:rPr>
        <w:t>цели.</w:t>
      </w:r>
      <w:r w:rsidR="007B7FFA" w:rsidRPr="007B7FFA">
        <w:rPr>
          <w:snapToGrid w:val="0"/>
          <w:sz w:val="28"/>
          <w:szCs w:val="28"/>
        </w:rPr>
        <w:t xml:space="preserve"> </w:t>
      </w:r>
      <w:r w:rsidRPr="007B7FFA">
        <w:rPr>
          <w:snapToGrid w:val="0"/>
          <w:sz w:val="28"/>
          <w:szCs w:val="28"/>
        </w:rPr>
        <w:t>Должностные лица таможни не должны быть связаны в своей служебной</w:t>
      </w:r>
      <w:r w:rsidR="007B7FFA" w:rsidRPr="007B7FFA">
        <w:rPr>
          <w:snapToGrid w:val="0"/>
          <w:sz w:val="28"/>
          <w:szCs w:val="28"/>
        </w:rPr>
        <w:t xml:space="preserve"> </w:t>
      </w:r>
      <w:r w:rsidRPr="007B7FFA">
        <w:rPr>
          <w:snapToGrid w:val="0"/>
          <w:sz w:val="28"/>
          <w:szCs w:val="28"/>
        </w:rPr>
        <w:t>деятельности решениями политических партий и общественных объединений с политическими целями</w:t>
      </w:r>
      <w:r w:rsidR="0038259C" w:rsidRPr="007B7FFA">
        <w:rPr>
          <w:snapToGrid w:val="0"/>
          <w:sz w:val="28"/>
          <w:szCs w:val="28"/>
        </w:rPr>
        <w:t>.</w:t>
      </w:r>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равный доступ граждан Российской Федерации к</w:t>
      </w:r>
      <w:r w:rsidR="007B7FFA" w:rsidRPr="007B7FFA">
        <w:rPr>
          <w:snapToGrid w:val="0"/>
          <w:sz w:val="28"/>
          <w:szCs w:val="28"/>
        </w:rPr>
        <w:t xml:space="preserve"> </w:t>
      </w:r>
      <w:r w:rsidRPr="007B7FFA">
        <w:rPr>
          <w:snapToGrid w:val="0"/>
          <w:sz w:val="28"/>
          <w:szCs w:val="28"/>
        </w:rPr>
        <w:t>службе</w:t>
      </w:r>
      <w:r w:rsidR="007B7FFA" w:rsidRPr="007B7FFA">
        <w:rPr>
          <w:snapToGrid w:val="0"/>
          <w:sz w:val="28"/>
          <w:szCs w:val="28"/>
        </w:rPr>
        <w:t xml:space="preserve"> </w:t>
      </w:r>
      <w:r w:rsidRPr="007B7FFA">
        <w:rPr>
          <w:snapToGrid w:val="0"/>
          <w:sz w:val="28"/>
          <w:szCs w:val="28"/>
        </w:rPr>
        <w:t>в соответствии со своими способностями и профессиональной</w:t>
      </w:r>
      <w:r w:rsidR="007B7FFA" w:rsidRPr="007B7FFA">
        <w:rPr>
          <w:snapToGrid w:val="0"/>
          <w:sz w:val="28"/>
          <w:szCs w:val="28"/>
        </w:rPr>
        <w:t xml:space="preserve"> </w:t>
      </w:r>
      <w:r w:rsidRPr="007B7FFA">
        <w:rPr>
          <w:snapToGrid w:val="0"/>
          <w:sz w:val="28"/>
          <w:szCs w:val="28"/>
        </w:rPr>
        <w:t>подготовкой без какой-либо дискриминации;</w:t>
      </w:r>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социальная защищенность;</w:t>
      </w:r>
    </w:p>
    <w:p w:rsidR="001A5EA2" w:rsidRPr="007B7FFA" w:rsidRDefault="001A5EA2" w:rsidP="007B7FFA">
      <w:pPr>
        <w:widowControl w:val="0"/>
        <w:spacing w:line="360" w:lineRule="auto"/>
        <w:ind w:firstLine="720"/>
        <w:jc w:val="both"/>
        <w:rPr>
          <w:snapToGrid w:val="0"/>
          <w:sz w:val="28"/>
          <w:szCs w:val="28"/>
        </w:rPr>
      </w:pPr>
      <w:r w:rsidRPr="007B7FFA">
        <w:rPr>
          <w:snapToGrid w:val="0"/>
          <w:sz w:val="28"/>
          <w:szCs w:val="28"/>
        </w:rPr>
        <w:t>стабильность службы.</w:t>
      </w:r>
    </w:p>
    <w:p w:rsidR="00156F68" w:rsidRPr="007B7FFA" w:rsidRDefault="00156F68" w:rsidP="007B7FFA">
      <w:pPr>
        <w:widowControl w:val="0"/>
        <w:spacing w:line="360" w:lineRule="auto"/>
        <w:ind w:firstLine="720"/>
        <w:jc w:val="both"/>
        <w:rPr>
          <w:snapToGrid w:val="0"/>
          <w:sz w:val="28"/>
          <w:szCs w:val="28"/>
        </w:rPr>
      </w:pPr>
      <w:r w:rsidRPr="007B7FFA">
        <w:rPr>
          <w:snapToGrid w:val="0"/>
          <w:sz w:val="28"/>
          <w:szCs w:val="28"/>
        </w:rPr>
        <w:t>Планирование деятельности таможенных органов</w:t>
      </w:r>
      <w:r w:rsidR="007B7FFA" w:rsidRPr="007B7FFA">
        <w:rPr>
          <w:snapToGrid w:val="0"/>
          <w:sz w:val="28"/>
          <w:szCs w:val="28"/>
        </w:rPr>
        <w:t xml:space="preserve"> </w:t>
      </w:r>
      <w:r w:rsidRPr="007B7FFA">
        <w:rPr>
          <w:snapToGrid w:val="0"/>
          <w:sz w:val="28"/>
          <w:szCs w:val="28"/>
        </w:rPr>
        <w:t>осуществляется, исходя из плановых сумм, которые необходимо внести в бюджеты соответствующего уровня и в фонд развития таможни. Федеральная таможенная служба распределяет плановую сумму по региональным таможенным управлениям, а те, в свою очередь по таможням и таможенным постам.</w:t>
      </w:r>
    </w:p>
    <w:p w:rsidR="00533F7B" w:rsidRPr="007B7FFA" w:rsidRDefault="00533F7B" w:rsidP="007B7FFA">
      <w:pPr>
        <w:spacing w:line="360" w:lineRule="auto"/>
        <w:ind w:firstLine="720"/>
        <w:jc w:val="both"/>
        <w:rPr>
          <w:sz w:val="28"/>
          <w:szCs w:val="28"/>
        </w:rPr>
      </w:pPr>
      <w:r w:rsidRPr="007B7FFA">
        <w:rPr>
          <w:sz w:val="28"/>
          <w:szCs w:val="28"/>
        </w:rPr>
        <w:t>На рис. 3 отображена доля наполняемости федерального бюджета РФ за счет деятельности таможенных органов.</w:t>
      </w:r>
    </w:p>
    <w:p w:rsidR="00533F7B" w:rsidRPr="007B7FFA" w:rsidRDefault="00533F7B" w:rsidP="007B7FFA">
      <w:pPr>
        <w:spacing w:line="360" w:lineRule="auto"/>
        <w:ind w:firstLine="720"/>
        <w:jc w:val="both"/>
        <w:rPr>
          <w:sz w:val="28"/>
          <w:szCs w:val="28"/>
        </w:rPr>
      </w:pPr>
    </w:p>
    <w:p w:rsidR="00533F7B" w:rsidRPr="007B7FFA" w:rsidRDefault="00763330" w:rsidP="007B7FFA">
      <w:pPr>
        <w:spacing w:line="360" w:lineRule="auto"/>
        <w:ind w:firstLine="720"/>
        <w:jc w:val="both"/>
        <w:rPr>
          <w:sz w:val="28"/>
          <w:szCs w:val="28"/>
        </w:rPr>
      </w:pPr>
      <w:r>
        <w:rPr>
          <w:sz w:val="28"/>
        </w:rPr>
        <w:pict>
          <v:shape id="_x0000_i1027" type="#_x0000_t75" style="width:315.75pt;height:185.25pt">
            <v:imagedata r:id="rId7" o:title=""/>
          </v:shape>
        </w:pict>
      </w:r>
    </w:p>
    <w:p w:rsidR="00533F7B" w:rsidRPr="007B7FFA" w:rsidRDefault="00533F7B" w:rsidP="007B7FFA">
      <w:pPr>
        <w:spacing w:line="360" w:lineRule="auto"/>
        <w:ind w:firstLine="720"/>
        <w:jc w:val="both"/>
        <w:rPr>
          <w:sz w:val="28"/>
          <w:szCs w:val="28"/>
        </w:rPr>
      </w:pPr>
      <w:r w:rsidRPr="007B7FFA">
        <w:rPr>
          <w:sz w:val="28"/>
          <w:szCs w:val="28"/>
        </w:rPr>
        <w:t>Рис 3 – Доходы федерального бюджета в 2005 году за счет деятельности таможенных органов РФ в общей доле поступлений в федеральный бюджет</w:t>
      </w:r>
    </w:p>
    <w:p w:rsidR="00533F7B" w:rsidRPr="007B7FFA" w:rsidRDefault="00533F7B" w:rsidP="007B7FFA">
      <w:pPr>
        <w:spacing w:line="360" w:lineRule="auto"/>
        <w:ind w:firstLine="720"/>
        <w:jc w:val="both"/>
        <w:rPr>
          <w:sz w:val="28"/>
          <w:szCs w:val="28"/>
        </w:rPr>
      </w:pPr>
    </w:p>
    <w:p w:rsidR="00533F7B" w:rsidRPr="007B7FFA" w:rsidRDefault="00533F7B" w:rsidP="007B7FFA">
      <w:pPr>
        <w:spacing w:line="360" w:lineRule="auto"/>
        <w:ind w:firstLine="720"/>
        <w:jc w:val="both"/>
        <w:rPr>
          <w:sz w:val="28"/>
          <w:szCs w:val="28"/>
        </w:rPr>
      </w:pPr>
      <w:r w:rsidRPr="007B7FFA">
        <w:rPr>
          <w:sz w:val="28"/>
          <w:szCs w:val="28"/>
        </w:rPr>
        <w:t xml:space="preserve">Как видно из рис. 2.1 таможенные органы РФ обеспечивают 69% дохода федерального бюджета. </w:t>
      </w:r>
      <w:r w:rsidRPr="007B7FFA">
        <w:rPr>
          <w:rStyle w:val="td"/>
          <w:sz w:val="28"/>
          <w:szCs w:val="28"/>
        </w:rPr>
        <w:t>За 2005 год таможенными органами перечислено в федеральный бюджет 2 триллиона 102,2 миллиарда рублей, что составило 103 процента от планового задания.</w:t>
      </w:r>
    </w:p>
    <w:p w:rsidR="00533F7B" w:rsidRPr="007B7FFA" w:rsidRDefault="00533F7B" w:rsidP="007B7FFA">
      <w:pPr>
        <w:spacing w:line="360" w:lineRule="auto"/>
        <w:ind w:firstLine="720"/>
        <w:jc w:val="both"/>
        <w:rPr>
          <w:rStyle w:val="td"/>
          <w:sz w:val="28"/>
          <w:szCs w:val="28"/>
        </w:rPr>
      </w:pPr>
      <w:r w:rsidRPr="007B7FFA">
        <w:rPr>
          <w:rStyle w:val="td"/>
          <w:sz w:val="28"/>
          <w:szCs w:val="28"/>
        </w:rPr>
        <w:t>По сравнению с 2004 годом в 2005 году таможенных и иных платежей в доход бюджета перечислено на 882,7 миллиарда рублей больше.</w:t>
      </w:r>
    </w:p>
    <w:p w:rsidR="00717C04" w:rsidRPr="007B7FFA" w:rsidRDefault="00717C04" w:rsidP="007B7FFA">
      <w:pPr>
        <w:pStyle w:val="a7"/>
        <w:spacing w:before="0" w:beforeAutospacing="0" w:after="0" w:afterAutospacing="0" w:line="360" w:lineRule="auto"/>
        <w:ind w:firstLine="720"/>
        <w:jc w:val="both"/>
        <w:rPr>
          <w:sz w:val="28"/>
          <w:szCs w:val="28"/>
        </w:rPr>
      </w:pPr>
      <w:r w:rsidRPr="007B7FFA">
        <w:rPr>
          <w:bCs/>
          <w:sz w:val="28"/>
          <w:szCs w:val="28"/>
        </w:rPr>
        <w:t xml:space="preserve">Товарооборот </w:t>
      </w:r>
      <w:r w:rsidRPr="007B7FFA">
        <w:rPr>
          <w:sz w:val="28"/>
          <w:szCs w:val="28"/>
        </w:rPr>
        <w:t xml:space="preserve">по оформленным таможнями Южного Таможенного Управления товарам в 2005 году </w:t>
      </w:r>
      <w:r w:rsidRPr="007B7FFA">
        <w:rPr>
          <w:bCs/>
          <w:sz w:val="28"/>
          <w:szCs w:val="28"/>
        </w:rPr>
        <w:t>составил более 35 млрд. долл.,</w:t>
      </w:r>
      <w:r w:rsidRPr="007B7FFA">
        <w:rPr>
          <w:sz w:val="28"/>
          <w:szCs w:val="28"/>
        </w:rPr>
        <w:t xml:space="preserve"> что на 47% выше уровня соответствующего периода прошлого года. Физические объемы превысили объемы 2004 года на 9% и составили 121 млн. тонн. Наибольшие объемы оформляемых грузов обеспечивают Новороссийская (50%), Туапсинская (15%),</w:t>
      </w:r>
      <w:r w:rsidR="007B7FFA" w:rsidRPr="007B7FFA">
        <w:rPr>
          <w:sz w:val="28"/>
          <w:szCs w:val="28"/>
        </w:rPr>
        <w:t xml:space="preserve"> </w:t>
      </w:r>
      <w:r w:rsidRPr="007B7FFA">
        <w:rPr>
          <w:sz w:val="28"/>
          <w:szCs w:val="28"/>
        </w:rPr>
        <w:t>Краснодарская (7,6%), Волгоградская (7,6%), Ростовская (7,4%) таможни.</w:t>
      </w:r>
    </w:p>
    <w:p w:rsidR="00422779" w:rsidRPr="007B7FFA" w:rsidRDefault="00422779" w:rsidP="007B7FFA">
      <w:pPr>
        <w:pStyle w:val="normal3"/>
        <w:spacing w:before="0" w:beforeAutospacing="0" w:after="0" w:afterAutospacing="0" w:line="360" w:lineRule="auto"/>
        <w:ind w:firstLine="720"/>
        <w:jc w:val="both"/>
        <w:rPr>
          <w:sz w:val="28"/>
          <w:szCs w:val="28"/>
        </w:rPr>
      </w:pPr>
      <w:r w:rsidRPr="007B7FFA">
        <w:rPr>
          <w:rStyle w:val="td"/>
          <w:sz w:val="28"/>
          <w:szCs w:val="28"/>
        </w:rPr>
        <w:t>В настоящее время таможни Юга России являются одними из основных бюджетообразующих источников. Таможенные службы принимают энергичные меры по развитию и совершенствованию таможенной инфраструктуры региона, улучшению управляемости таможенной службы, повышению эффективности таможенного оформления и контроля, защите экономических интересов страны на юге России.</w:t>
      </w:r>
    </w:p>
    <w:p w:rsidR="00133EFC" w:rsidRPr="007B7FFA" w:rsidRDefault="00133EFC" w:rsidP="007B7FFA">
      <w:pPr>
        <w:spacing w:line="360" w:lineRule="auto"/>
        <w:ind w:firstLine="720"/>
        <w:jc w:val="both"/>
        <w:rPr>
          <w:rStyle w:val="td"/>
          <w:sz w:val="28"/>
          <w:szCs w:val="28"/>
        </w:rPr>
      </w:pPr>
      <w:r w:rsidRPr="007B7FFA">
        <w:rPr>
          <w:rStyle w:val="td"/>
          <w:sz w:val="28"/>
          <w:szCs w:val="28"/>
        </w:rPr>
        <w:t>Исходя из плановых заданий, формируется структура таможенных органов. Можно выделить следующие типовые структурные блоки, существующие в таможенных органах:</w:t>
      </w:r>
    </w:p>
    <w:p w:rsidR="00133EFC" w:rsidRPr="007B7FFA" w:rsidRDefault="00133EFC" w:rsidP="007B7FFA">
      <w:pPr>
        <w:widowControl w:val="0"/>
        <w:spacing w:line="360" w:lineRule="auto"/>
        <w:ind w:firstLine="720"/>
        <w:jc w:val="both"/>
        <w:rPr>
          <w:snapToGrid w:val="0"/>
          <w:sz w:val="28"/>
          <w:szCs w:val="28"/>
        </w:rPr>
      </w:pPr>
      <w:r w:rsidRPr="007B7FFA">
        <w:rPr>
          <w:noProof/>
          <w:snapToGrid w:val="0"/>
          <w:sz w:val="28"/>
          <w:szCs w:val="28"/>
        </w:rPr>
        <w:t>1)</w:t>
      </w:r>
      <w:r w:rsidR="00D55599" w:rsidRPr="007B7FFA">
        <w:rPr>
          <w:noProof/>
          <w:snapToGrid w:val="0"/>
          <w:sz w:val="28"/>
          <w:szCs w:val="28"/>
        </w:rPr>
        <w:t>.</w:t>
      </w:r>
      <w:r w:rsidRPr="007B7FFA">
        <w:rPr>
          <w:snapToGrid w:val="0"/>
          <w:sz w:val="28"/>
          <w:szCs w:val="28"/>
        </w:rPr>
        <w:t xml:space="preserve"> Финансово-экономический блок под </w:t>
      </w:r>
      <w:bookmarkStart w:id="39" w:name="OCRUncertain653"/>
      <w:r w:rsidRPr="007B7FFA">
        <w:rPr>
          <w:snapToGrid w:val="0"/>
          <w:sz w:val="28"/>
          <w:szCs w:val="28"/>
        </w:rPr>
        <w:t>руководством</w:t>
      </w:r>
      <w:bookmarkEnd w:id="39"/>
      <w:r w:rsidRPr="007B7FFA">
        <w:rPr>
          <w:snapToGrid w:val="0"/>
          <w:sz w:val="28"/>
          <w:szCs w:val="28"/>
        </w:rPr>
        <w:t xml:space="preserve"> заместителя начальника таможни по экономическим вопросам</w:t>
      </w:r>
      <w:r w:rsidR="00D55599" w:rsidRPr="007B7FFA">
        <w:rPr>
          <w:snapToGrid w:val="0"/>
          <w:sz w:val="28"/>
          <w:szCs w:val="28"/>
        </w:rPr>
        <w:t>,</w:t>
      </w:r>
      <w:r w:rsidR="007B7FFA" w:rsidRPr="007B7FFA">
        <w:rPr>
          <w:snapToGrid w:val="0"/>
          <w:sz w:val="28"/>
          <w:szCs w:val="28"/>
        </w:rPr>
        <w:t xml:space="preserve"> </w:t>
      </w:r>
      <w:r w:rsidRPr="007B7FFA">
        <w:rPr>
          <w:snapToGrid w:val="0"/>
          <w:sz w:val="28"/>
          <w:szCs w:val="28"/>
        </w:rPr>
        <w:t>состо</w:t>
      </w:r>
      <w:r w:rsidR="00D55599" w:rsidRPr="007B7FFA">
        <w:rPr>
          <w:snapToGrid w:val="0"/>
          <w:sz w:val="28"/>
          <w:szCs w:val="28"/>
        </w:rPr>
        <w:t>ящий</w:t>
      </w:r>
      <w:r w:rsidRPr="007B7FFA">
        <w:rPr>
          <w:snapToGrid w:val="0"/>
          <w:sz w:val="28"/>
          <w:szCs w:val="28"/>
        </w:rPr>
        <w:t xml:space="preserve"> из след</w:t>
      </w:r>
      <w:bookmarkStart w:id="40" w:name="OCRUncertain654"/>
      <w:r w:rsidRPr="007B7FFA">
        <w:rPr>
          <w:snapToGrid w:val="0"/>
          <w:sz w:val="28"/>
          <w:szCs w:val="28"/>
        </w:rPr>
        <w:t>у</w:t>
      </w:r>
      <w:bookmarkEnd w:id="40"/>
      <w:r w:rsidRPr="007B7FFA">
        <w:rPr>
          <w:snapToGrid w:val="0"/>
          <w:sz w:val="28"/>
          <w:szCs w:val="28"/>
        </w:rPr>
        <w:t>ющих подразделений:</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таможенной стоимости и валютного контроля;</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таможенных платежей;</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таможенной статистики и анализа;</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таможенной инспекции;</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гр</w:t>
      </w:r>
      <w:bookmarkStart w:id="41" w:name="OCRUncertain655"/>
      <w:r w:rsidRPr="007B7FFA">
        <w:rPr>
          <w:snapToGrid w:val="0"/>
          <w:sz w:val="28"/>
          <w:szCs w:val="28"/>
        </w:rPr>
        <w:t>у</w:t>
      </w:r>
      <w:bookmarkEnd w:id="41"/>
      <w:r w:rsidRPr="007B7FFA">
        <w:rPr>
          <w:snapToGrid w:val="0"/>
          <w:sz w:val="28"/>
          <w:szCs w:val="28"/>
        </w:rPr>
        <w:t>ппа АСУ;</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гр</w:t>
      </w:r>
      <w:bookmarkStart w:id="42" w:name="OCRUncertain656"/>
      <w:r w:rsidRPr="007B7FFA">
        <w:rPr>
          <w:snapToGrid w:val="0"/>
          <w:sz w:val="28"/>
          <w:szCs w:val="28"/>
        </w:rPr>
        <w:t>у</w:t>
      </w:r>
      <w:bookmarkEnd w:id="42"/>
      <w:r w:rsidRPr="007B7FFA">
        <w:rPr>
          <w:snapToGrid w:val="0"/>
          <w:sz w:val="28"/>
          <w:szCs w:val="28"/>
        </w:rPr>
        <w:t xml:space="preserve">ппа по работе с </w:t>
      </w:r>
      <w:bookmarkStart w:id="43" w:name="OCRUncertain657"/>
      <w:r w:rsidRPr="007B7FFA">
        <w:rPr>
          <w:snapToGrid w:val="0"/>
          <w:sz w:val="28"/>
          <w:szCs w:val="28"/>
        </w:rPr>
        <w:t>конфискатами</w:t>
      </w:r>
      <w:bookmarkEnd w:id="43"/>
      <w:r w:rsidRPr="007B7FFA">
        <w:rPr>
          <w:snapToGrid w:val="0"/>
          <w:sz w:val="28"/>
          <w:szCs w:val="28"/>
        </w:rPr>
        <w:t xml:space="preserve"> и взиманию штрафов;</w:t>
      </w:r>
    </w:p>
    <w:p w:rsidR="00133EFC" w:rsidRPr="007B7FFA" w:rsidRDefault="00133EFC" w:rsidP="007B7FFA">
      <w:pPr>
        <w:widowControl w:val="0"/>
        <w:spacing w:line="360" w:lineRule="auto"/>
        <w:ind w:firstLine="720"/>
        <w:jc w:val="both"/>
        <w:rPr>
          <w:noProof/>
          <w:snapToGrid w:val="0"/>
          <w:sz w:val="28"/>
          <w:szCs w:val="28"/>
        </w:rPr>
      </w:pPr>
      <w:r w:rsidRPr="007B7FFA">
        <w:rPr>
          <w:snapToGrid w:val="0"/>
          <w:sz w:val="28"/>
          <w:szCs w:val="28"/>
        </w:rPr>
        <w:t>отдел б</w:t>
      </w:r>
      <w:bookmarkStart w:id="44" w:name="OCRUncertain658"/>
      <w:r w:rsidRPr="007B7FFA">
        <w:rPr>
          <w:snapToGrid w:val="0"/>
          <w:sz w:val="28"/>
          <w:szCs w:val="28"/>
        </w:rPr>
        <w:t>у</w:t>
      </w:r>
      <w:bookmarkEnd w:id="44"/>
      <w:r w:rsidRPr="007B7FFA">
        <w:rPr>
          <w:snapToGrid w:val="0"/>
          <w:sz w:val="28"/>
          <w:szCs w:val="28"/>
        </w:rPr>
        <w:t xml:space="preserve">хгалтерского </w:t>
      </w:r>
      <w:bookmarkStart w:id="45" w:name="OCRUncertain659"/>
      <w:r w:rsidRPr="007B7FFA">
        <w:rPr>
          <w:snapToGrid w:val="0"/>
          <w:sz w:val="28"/>
          <w:szCs w:val="28"/>
        </w:rPr>
        <w:t>у</w:t>
      </w:r>
      <w:bookmarkEnd w:id="45"/>
      <w:r w:rsidRPr="007B7FFA">
        <w:rPr>
          <w:snapToGrid w:val="0"/>
          <w:sz w:val="28"/>
          <w:szCs w:val="28"/>
        </w:rPr>
        <w:t>чета и контроля</w:t>
      </w:r>
      <w:bookmarkStart w:id="46" w:name="OCRUncertain660"/>
      <w:r w:rsidRPr="007B7FFA">
        <w:rPr>
          <w:noProof/>
          <w:snapToGrid w:val="0"/>
          <w:sz w:val="28"/>
          <w:szCs w:val="28"/>
        </w:rPr>
        <w:t xml:space="preserve">. </w:t>
      </w:r>
      <w:bookmarkEnd w:id="46"/>
    </w:p>
    <w:p w:rsidR="00133EFC" w:rsidRPr="007B7FFA" w:rsidRDefault="00133EFC" w:rsidP="007B7FFA">
      <w:pPr>
        <w:widowControl w:val="0"/>
        <w:spacing w:line="360" w:lineRule="auto"/>
        <w:ind w:firstLine="720"/>
        <w:jc w:val="both"/>
        <w:rPr>
          <w:snapToGrid w:val="0"/>
          <w:sz w:val="28"/>
          <w:szCs w:val="28"/>
        </w:rPr>
      </w:pPr>
      <w:r w:rsidRPr="007B7FFA">
        <w:rPr>
          <w:noProof/>
          <w:snapToGrid w:val="0"/>
          <w:sz w:val="28"/>
          <w:szCs w:val="28"/>
        </w:rPr>
        <w:t>2).</w:t>
      </w:r>
      <w:r w:rsidRPr="007B7FFA">
        <w:rPr>
          <w:snapToGrid w:val="0"/>
          <w:sz w:val="28"/>
          <w:szCs w:val="28"/>
        </w:rPr>
        <w:t xml:space="preserve"> Блок таможенного оформления под</w:t>
      </w:r>
      <w:r w:rsidR="007B7FFA" w:rsidRPr="007B7FFA">
        <w:rPr>
          <w:snapToGrid w:val="0"/>
          <w:sz w:val="28"/>
          <w:szCs w:val="28"/>
        </w:rPr>
        <w:t xml:space="preserve"> </w:t>
      </w:r>
      <w:r w:rsidRPr="007B7FFA">
        <w:rPr>
          <w:snapToGrid w:val="0"/>
          <w:sz w:val="28"/>
          <w:szCs w:val="28"/>
        </w:rPr>
        <w:t>р</w:t>
      </w:r>
      <w:bookmarkStart w:id="47" w:name="OCRUncertain661"/>
      <w:r w:rsidRPr="007B7FFA">
        <w:rPr>
          <w:snapToGrid w:val="0"/>
          <w:sz w:val="28"/>
          <w:szCs w:val="28"/>
        </w:rPr>
        <w:t>у</w:t>
      </w:r>
      <w:bookmarkEnd w:id="47"/>
      <w:r w:rsidRPr="007B7FFA">
        <w:rPr>
          <w:snapToGrid w:val="0"/>
          <w:sz w:val="28"/>
          <w:szCs w:val="28"/>
        </w:rPr>
        <w:t>ководством первого заместителя начальника таможни</w:t>
      </w:r>
      <w:r w:rsidR="00D55599" w:rsidRPr="007B7FFA">
        <w:rPr>
          <w:snapToGrid w:val="0"/>
          <w:sz w:val="28"/>
          <w:szCs w:val="28"/>
        </w:rPr>
        <w:t>, который</w:t>
      </w:r>
      <w:r w:rsidRPr="007B7FFA">
        <w:rPr>
          <w:snapToGrid w:val="0"/>
          <w:sz w:val="28"/>
          <w:szCs w:val="28"/>
        </w:rPr>
        <w:t xml:space="preserve"> включает в себя:</w:t>
      </w:r>
    </w:p>
    <w:p w:rsidR="00133EFC" w:rsidRPr="007B7FFA" w:rsidRDefault="00133EFC" w:rsidP="007B7FFA">
      <w:pPr>
        <w:widowControl w:val="0"/>
        <w:spacing w:line="360" w:lineRule="auto"/>
        <w:ind w:firstLine="720"/>
        <w:jc w:val="both"/>
        <w:rPr>
          <w:noProof/>
          <w:snapToGrid w:val="0"/>
          <w:sz w:val="28"/>
          <w:szCs w:val="28"/>
        </w:rPr>
      </w:pPr>
      <w:r w:rsidRPr="007B7FFA">
        <w:rPr>
          <w:snapToGrid w:val="0"/>
          <w:sz w:val="28"/>
          <w:szCs w:val="28"/>
        </w:rPr>
        <w:t>отдел таможенного оформления и таможенного контроля</w:t>
      </w:r>
      <w:r w:rsidRPr="007B7FFA">
        <w:rPr>
          <w:noProof/>
          <w:snapToGrid w:val="0"/>
          <w:sz w:val="28"/>
          <w:szCs w:val="28"/>
        </w:rPr>
        <w:t>;</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нетарифного и экспортного контроля;</w:t>
      </w:r>
    </w:p>
    <w:p w:rsidR="00133EFC" w:rsidRPr="007B7FFA" w:rsidRDefault="00133EFC" w:rsidP="007B7FFA">
      <w:pPr>
        <w:widowControl w:val="0"/>
        <w:spacing w:line="360" w:lineRule="auto"/>
        <w:ind w:firstLine="720"/>
        <w:jc w:val="both"/>
        <w:rPr>
          <w:noProof/>
          <w:snapToGrid w:val="0"/>
          <w:sz w:val="28"/>
          <w:szCs w:val="28"/>
        </w:rPr>
      </w:pPr>
      <w:r w:rsidRPr="007B7FFA">
        <w:rPr>
          <w:snapToGrid w:val="0"/>
          <w:sz w:val="28"/>
          <w:szCs w:val="28"/>
        </w:rPr>
        <w:t>отдел товарной номенклатуры и происхождения товаров</w:t>
      </w:r>
      <w:bookmarkStart w:id="48" w:name="OCRUncertain665"/>
      <w:r w:rsidRPr="007B7FFA">
        <w:rPr>
          <w:noProof/>
          <w:snapToGrid w:val="0"/>
          <w:sz w:val="28"/>
          <w:szCs w:val="28"/>
        </w:rPr>
        <w:t xml:space="preserve">. </w:t>
      </w:r>
      <w:bookmarkEnd w:id="48"/>
    </w:p>
    <w:p w:rsidR="00133EFC" w:rsidRPr="007B7FFA" w:rsidRDefault="00133EFC" w:rsidP="007B7FFA">
      <w:pPr>
        <w:widowControl w:val="0"/>
        <w:spacing w:line="360" w:lineRule="auto"/>
        <w:ind w:firstLine="720"/>
        <w:jc w:val="both"/>
        <w:rPr>
          <w:snapToGrid w:val="0"/>
          <w:sz w:val="28"/>
          <w:szCs w:val="28"/>
        </w:rPr>
      </w:pPr>
      <w:r w:rsidRPr="007B7FFA">
        <w:rPr>
          <w:noProof/>
          <w:snapToGrid w:val="0"/>
          <w:sz w:val="28"/>
          <w:szCs w:val="28"/>
        </w:rPr>
        <w:t xml:space="preserve">3) </w:t>
      </w:r>
      <w:bookmarkStart w:id="49" w:name="OCRUncertain666"/>
      <w:r w:rsidRPr="007B7FFA">
        <w:rPr>
          <w:noProof/>
          <w:snapToGrid w:val="0"/>
          <w:sz w:val="28"/>
          <w:szCs w:val="28"/>
        </w:rPr>
        <w:t>.</w:t>
      </w:r>
      <w:bookmarkEnd w:id="49"/>
      <w:r w:rsidRPr="007B7FFA">
        <w:rPr>
          <w:snapToGrid w:val="0"/>
          <w:sz w:val="28"/>
          <w:szCs w:val="28"/>
        </w:rPr>
        <w:t xml:space="preserve"> Правоохранительный блок под</w:t>
      </w:r>
      <w:r w:rsidR="007B7FFA" w:rsidRPr="007B7FFA">
        <w:rPr>
          <w:snapToGrid w:val="0"/>
          <w:sz w:val="28"/>
          <w:szCs w:val="28"/>
        </w:rPr>
        <w:t xml:space="preserve"> </w:t>
      </w:r>
      <w:r w:rsidRPr="007B7FFA">
        <w:rPr>
          <w:snapToGrid w:val="0"/>
          <w:sz w:val="28"/>
          <w:szCs w:val="28"/>
        </w:rPr>
        <w:t>руководством заместителя</w:t>
      </w:r>
      <w:r w:rsidR="00082F3B" w:rsidRPr="007B7FFA">
        <w:rPr>
          <w:snapToGrid w:val="0"/>
          <w:sz w:val="28"/>
          <w:szCs w:val="28"/>
        </w:rPr>
        <w:t xml:space="preserve"> </w:t>
      </w:r>
      <w:r w:rsidRPr="007B7FFA">
        <w:rPr>
          <w:snapToGrid w:val="0"/>
          <w:sz w:val="28"/>
          <w:szCs w:val="28"/>
        </w:rPr>
        <w:t>начальника таможни по правоохранительной работе</w:t>
      </w:r>
      <w:r w:rsidR="00D55599" w:rsidRPr="007B7FFA">
        <w:rPr>
          <w:snapToGrid w:val="0"/>
          <w:sz w:val="28"/>
          <w:szCs w:val="28"/>
        </w:rPr>
        <w:t>, который</w:t>
      </w:r>
      <w:r w:rsidRPr="007B7FFA">
        <w:rPr>
          <w:snapToGrid w:val="0"/>
          <w:sz w:val="28"/>
          <w:szCs w:val="28"/>
        </w:rPr>
        <w:t xml:space="preserve"> представлен:</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отделом по борьбе с таможенными правонарушениями;</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отделом по борьбе с контрабандой наркотиков;</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отделом таможенных расследований;</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отделом дознания;</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отделом таможенной охраны;</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 xml:space="preserve">юридическим отделом. </w:t>
      </w:r>
    </w:p>
    <w:p w:rsidR="00133EFC" w:rsidRPr="007B7FFA" w:rsidRDefault="00133EFC" w:rsidP="007B7FFA">
      <w:pPr>
        <w:widowControl w:val="0"/>
        <w:spacing w:line="360" w:lineRule="auto"/>
        <w:ind w:firstLine="720"/>
        <w:jc w:val="both"/>
        <w:rPr>
          <w:snapToGrid w:val="0"/>
          <w:sz w:val="28"/>
          <w:szCs w:val="28"/>
        </w:rPr>
      </w:pPr>
      <w:r w:rsidRPr="007B7FFA">
        <w:rPr>
          <w:noProof/>
          <w:snapToGrid w:val="0"/>
          <w:sz w:val="28"/>
          <w:szCs w:val="28"/>
        </w:rPr>
        <w:t>4)</w:t>
      </w:r>
      <w:bookmarkStart w:id="50" w:name="OCRUncertain667"/>
      <w:r w:rsidRPr="007B7FFA">
        <w:rPr>
          <w:noProof/>
          <w:snapToGrid w:val="0"/>
          <w:sz w:val="28"/>
          <w:szCs w:val="28"/>
        </w:rPr>
        <w:t>.</w:t>
      </w:r>
      <w:bookmarkEnd w:id="50"/>
      <w:r w:rsidRPr="007B7FFA">
        <w:rPr>
          <w:snapToGrid w:val="0"/>
          <w:sz w:val="28"/>
          <w:szCs w:val="28"/>
        </w:rPr>
        <w:t xml:space="preserve"> Кадровый блок под руководством заместителя начальника</w:t>
      </w:r>
      <w:r w:rsidR="00082F3B" w:rsidRPr="007B7FFA">
        <w:rPr>
          <w:snapToGrid w:val="0"/>
          <w:sz w:val="28"/>
          <w:szCs w:val="28"/>
        </w:rPr>
        <w:t xml:space="preserve"> </w:t>
      </w:r>
      <w:r w:rsidRPr="007B7FFA">
        <w:rPr>
          <w:snapToGrid w:val="0"/>
          <w:sz w:val="28"/>
          <w:szCs w:val="28"/>
        </w:rPr>
        <w:t>таможни по работе с личным составом</w:t>
      </w:r>
      <w:r w:rsidR="00DB7253" w:rsidRPr="007B7FFA">
        <w:rPr>
          <w:snapToGrid w:val="0"/>
          <w:sz w:val="28"/>
          <w:szCs w:val="28"/>
        </w:rPr>
        <w:t>, который</w:t>
      </w:r>
      <w:r w:rsidRPr="007B7FFA">
        <w:rPr>
          <w:snapToGrid w:val="0"/>
          <w:sz w:val="28"/>
          <w:szCs w:val="28"/>
        </w:rPr>
        <w:t xml:space="preserve"> объединяет</w:t>
      </w:r>
      <w:r w:rsidR="007B7FFA" w:rsidRPr="007B7FFA">
        <w:rPr>
          <w:snapToGrid w:val="0"/>
          <w:sz w:val="28"/>
          <w:szCs w:val="28"/>
        </w:rPr>
        <w:t xml:space="preserve"> </w:t>
      </w:r>
      <w:r w:rsidRPr="007B7FFA">
        <w:rPr>
          <w:snapToGrid w:val="0"/>
          <w:sz w:val="28"/>
          <w:szCs w:val="28"/>
        </w:rPr>
        <w:t>следующие</w:t>
      </w:r>
      <w:r w:rsidR="007B7FFA" w:rsidRPr="007B7FFA">
        <w:rPr>
          <w:snapToGrid w:val="0"/>
          <w:sz w:val="28"/>
          <w:szCs w:val="28"/>
        </w:rPr>
        <w:t xml:space="preserve"> </w:t>
      </w:r>
      <w:bookmarkStart w:id="51" w:name="OCRUncertain668"/>
      <w:r w:rsidRPr="007B7FFA">
        <w:rPr>
          <w:snapToGrid w:val="0"/>
          <w:sz w:val="28"/>
          <w:szCs w:val="28"/>
        </w:rPr>
        <w:t>под</w:t>
      </w:r>
      <w:bookmarkEnd w:id="51"/>
      <w:r w:rsidRPr="007B7FFA">
        <w:rPr>
          <w:snapToGrid w:val="0"/>
          <w:sz w:val="28"/>
          <w:szCs w:val="28"/>
        </w:rPr>
        <w:t>разделения</w:t>
      </w:r>
      <w:bookmarkStart w:id="52" w:name="OCRUncertain669"/>
      <w:r w:rsidRPr="007B7FFA">
        <w:rPr>
          <w:b/>
          <w:noProof/>
          <w:snapToGrid w:val="0"/>
          <w:sz w:val="28"/>
          <w:szCs w:val="28"/>
        </w:rPr>
        <w:t>:</w:t>
      </w:r>
      <w:bookmarkEnd w:id="52"/>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кадров;</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инспекцию по работе с личным составом;</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подготовки кадров;</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 xml:space="preserve">отдел социального развития. </w:t>
      </w:r>
    </w:p>
    <w:p w:rsidR="00133EFC" w:rsidRPr="007B7FFA" w:rsidRDefault="00133EFC" w:rsidP="007B7FFA">
      <w:pPr>
        <w:widowControl w:val="0"/>
        <w:spacing w:line="360" w:lineRule="auto"/>
        <w:ind w:firstLine="720"/>
        <w:jc w:val="both"/>
        <w:rPr>
          <w:snapToGrid w:val="0"/>
          <w:sz w:val="28"/>
          <w:szCs w:val="28"/>
        </w:rPr>
      </w:pPr>
      <w:r w:rsidRPr="007B7FFA">
        <w:rPr>
          <w:noProof/>
          <w:snapToGrid w:val="0"/>
          <w:sz w:val="28"/>
          <w:szCs w:val="28"/>
        </w:rPr>
        <w:t>5)</w:t>
      </w:r>
      <w:bookmarkStart w:id="53" w:name="OCRUncertain670"/>
      <w:r w:rsidRPr="007B7FFA">
        <w:rPr>
          <w:noProof/>
          <w:snapToGrid w:val="0"/>
          <w:sz w:val="28"/>
          <w:szCs w:val="28"/>
        </w:rPr>
        <w:t>.</w:t>
      </w:r>
      <w:bookmarkEnd w:id="53"/>
      <w:r w:rsidRPr="007B7FFA">
        <w:rPr>
          <w:snapToGrid w:val="0"/>
          <w:sz w:val="28"/>
          <w:szCs w:val="28"/>
        </w:rPr>
        <w:t xml:space="preserve"> К </w:t>
      </w:r>
      <w:bookmarkStart w:id="54" w:name="OCRUncertain671"/>
      <w:r w:rsidRPr="007B7FFA">
        <w:rPr>
          <w:snapToGrid w:val="0"/>
          <w:sz w:val="28"/>
          <w:szCs w:val="28"/>
        </w:rPr>
        <w:t>блок</w:t>
      </w:r>
      <w:bookmarkEnd w:id="54"/>
      <w:r w:rsidRPr="007B7FFA">
        <w:rPr>
          <w:snapToGrid w:val="0"/>
          <w:sz w:val="28"/>
          <w:szCs w:val="28"/>
        </w:rPr>
        <w:t>у околотаможенной инфрастр</w:t>
      </w:r>
      <w:bookmarkStart w:id="55" w:name="OCRUncertain672"/>
      <w:r w:rsidRPr="007B7FFA">
        <w:rPr>
          <w:snapToGrid w:val="0"/>
          <w:sz w:val="28"/>
          <w:szCs w:val="28"/>
        </w:rPr>
        <w:t>у</w:t>
      </w:r>
      <w:bookmarkEnd w:id="55"/>
      <w:r w:rsidRPr="007B7FFA">
        <w:rPr>
          <w:snapToGrid w:val="0"/>
          <w:sz w:val="28"/>
          <w:szCs w:val="28"/>
        </w:rPr>
        <w:t>кт</w:t>
      </w:r>
      <w:bookmarkStart w:id="56" w:name="OCRUncertain673"/>
      <w:r w:rsidRPr="007B7FFA">
        <w:rPr>
          <w:snapToGrid w:val="0"/>
          <w:sz w:val="28"/>
          <w:szCs w:val="28"/>
        </w:rPr>
        <w:t>у</w:t>
      </w:r>
      <w:bookmarkEnd w:id="56"/>
      <w:r w:rsidRPr="007B7FFA">
        <w:rPr>
          <w:snapToGrid w:val="0"/>
          <w:sz w:val="28"/>
          <w:szCs w:val="28"/>
        </w:rPr>
        <w:t>ры относятся:</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отдел капитального строительства и экспл</w:t>
      </w:r>
      <w:bookmarkStart w:id="57" w:name="OCRUncertain674"/>
      <w:r w:rsidRPr="007B7FFA">
        <w:rPr>
          <w:snapToGrid w:val="0"/>
          <w:sz w:val="28"/>
          <w:szCs w:val="28"/>
        </w:rPr>
        <w:t>у</w:t>
      </w:r>
      <w:bookmarkEnd w:id="57"/>
      <w:r w:rsidRPr="007B7FFA">
        <w:rPr>
          <w:snapToGrid w:val="0"/>
          <w:sz w:val="28"/>
          <w:szCs w:val="28"/>
        </w:rPr>
        <w:t>атации таможенных объектов;</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автотранспортная группа.</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Этот блок подчиняется заместителю начальника</w:t>
      </w:r>
      <w:r w:rsidR="007B7FFA" w:rsidRPr="007B7FFA">
        <w:rPr>
          <w:snapToGrid w:val="0"/>
          <w:sz w:val="28"/>
          <w:szCs w:val="28"/>
        </w:rPr>
        <w:t xml:space="preserve"> </w:t>
      </w:r>
      <w:r w:rsidRPr="007B7FFA">
        <w:rPr>
          <w:snapToGrid w:val="0"/>
          <w:sz w:val="28"/>
          <w:szCs w:val="28"/>
        </w:rPr>
        <w:t>таможни</w:t>
      </w:r>
      <w:r w:rsidR="007B7FFA" w:rsidRPr="007B7FFA">
        <w:rPr>
          <w:snapToGrid w:val="0"/>
          <w:sz w:val="28"/>
          <w:szCs w:val="28"/>
        </w:rPr>
        <w:t xml:space="preserve"> </w:t>
      </w:r>
      <w:r w:rsidRPr="007B7FFA">
        <w:rPr>
          <w:snapToGrid w:val="0"/>
          <w:sz w:val="28"/>
          <w:szCs w:val="28"/>
        </w:rPr>
        <w:t>по капитальному строительству.</w:t>
      </w:r>
    </w:p>
    <w:p w:rsidR="00133EFC" w:rsidRPr="007B7FFA" w:rsidRDefault="00133EFC" w:rsidP="007B7FFA">
      <w:pPr>
        <w:widowControl w:val="0"/>
        <w:spacing w:line="360" w:lineRule="auto"/>
        <w:ind w:firstLine="720"/>
        <w:jc w:val="both"/>
        <w:rPr>
          <w:snapToGrid w:val="0"/>
          <w:sz w:val="28"/>
          <w:szCs w:val="28"/>
        </w:rPr>
      </w:pPr>
      <w:r w:rsidRPr="007B7FFA">
        <w:rPr>
          <w:snapToGrid w:val="0"/>
          <w:sz w:val="28"/>
          <w:szCs w:val="28"/>
        </w:rPr>
        <w:t>В таможне</w:t>
      </w:r>
      <w:r w:rsidR="00DB7253" w:rsidRPr="007B7FFA">
        <w:rPr>
          <w:snapToGrid w:val="0"/>
          <w:sz w:val="28"/>
          <w:szCs w:val="28"/>
        </w:rPr>
        <w:t>, как правило,</w:t>
      </w:r>
      <w:r w:rsidRPr="007B7FFA">
        <w:rPr>
          <w:snapToGrid w:val="0"/>
          <w:sz w:val="28"/>
          <w:szCs w:val="28"/>
        </w:rPr>
        <w:t xml:space="preserve"> существуют подразделения, которые</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r w:rsidRPr="007B7FFA">
        <w:rPr>
          <w:snapToGrid w:val="0"/>
          <w:sz w:val="28"/>
          <w:szCs w:val="28"/>
        </w:rPr>
        <w:t>блоки</w:t>
      </w:r>
      <w:r w:rsidR="007B7FFA" w:rsidRPr="007B7FFA">
        <w:rPr>
          <w:snapToGrid w:val="0"/>
          <w:sz w:val="28"/>
          <w:szCs w:val="28"/>
        </w:rPr>
        <w:t xml:space="preserve"> </w:t>
      </w:r>
      <w:r w:rsidRPr="007B7FFA">
        <w:rPr>
          <w:snapToGrid w:val="0"/>
          <w:sz w:val="28"/>
          <w:szCs w:val="28"/>
        </w:rPr>
        <w:t>не объединены. Это отдел собственной безопасности, отдел</w:t>
      </w:r>
      <w:r w:rsidR="007B7FFA" w:rsidRPr="007B7FFA">
        <w:rPr>
          <w:snapToGrid w:val="0"/>
          <w:sz w:val="28"/>
          <w:szCs w:val="28"/>
        </w:rPr>
        <w:t xml:space="preserve"> </w:t>
      </w:r>
      <w:bookmarkStart w:id="58" w:name="OCRUncertain675"/>
      <w:r w:rsidRPr="007B7FFA">
        <w:rPr>
          <w:snapToGrid w:val="0"/>
          <w:sz w:val="28"/>
          <w:szCs w:val="28"/>
        </w:rPr>
        <w:t>документационного</w:t>
      </w:r>
      <w:bookmarkEnd w:id="58"/>
      <w:r w:rsidRPr="007B7FFA">
        <w:rPr>
          <w:snapToGrid w:val="0"/>
          <w:sz w:val="28"/>
          <w:szCs w:val="28"/>
        </w:rPr>
        <w:t xml:space="preserve"> обеспечения и специальной информации, отдел по контролю за доставкой товаров, группа технических средств</w:t>
      </w:r>
      <w:r w:rsidR="007B7FFA" w:rsidRPr="007B7FFA">
        <w:rPr>
          <w:snapToGrid w:val="0"/>
          <w:sz w:val="28"/>
          <w:szCs w:val="28"/>
        </w:rPr>
        <w:t xml:space="preserve"> </w:t>
      </w:r>
      <w:r w:rsidRPr="007B7FFA">
        <w:rPr>
          <w:snapToGrid w:val="0"/>
          <w:sz w:val="28"/>
          <w:szCs w:val="28"/>
        </w:rPr>
        <w:t xml:space="preserve">таможенного контроля и связи. </w:t>
      </w:r>
    </w:p>
    <w:p w:rsidR="00717C04" w:rsidRPr="007B7FFA" w:rsidRDefault="00717C04" w:rsidP="007B7FFA">
      <w:pPr>
        <w:widowControl w:val="0"/>
        <w:spacing w:line="360" w:lineRule="auto"/>
        <w:ind w:firstLine="720"/>
        <w:jc w:val="both"/>
        <w:rPr>
          <w:snapToGrid w:val="0"/>
          <w:sz w:val="28"/>
          <w:szCs w:val="28"/>
        </w:rPr>
      </w:pPr>
      <w:r w:rsidRPr="007B7FFA">
        <w:rPr>
          <w:snapToGrid w:val="0"/>
          <w:sz w:val="28"/>
          <w:szCs w:val="28"/>
        </w:rPr>
        <w:t xml:space="preserve">Координация как функция управления играет важную роль в деятельности таможенных органов. </w:t>
      </w:r>
      <w:r w:rsidR="00FD66C1" w:rsidRPr="007B7FFA">
        <w:rPr>
          <w:snapToGrid w:val="0"/>
          <w:sz w:val="28"/>
          <w:szCs w:val="28"/>
        </w:rPr>
        <w:t>Приведем следующие примеры.</w:t>
      </w:r>
    </w:p>
    <w:p w:rsidR="00FD66C1" w:rsidRPr="007B7FFA" w:rsidRDefault="00FD66C1" w:rsidP="007B7FFA">
      <w:pPr>
        <w:widowControl w:val="0"/>
        <w:spacing w:line="360" w:lineRule="auto"/>
        <w:ind w:firstLine="720"/>
        <w:jc w:val="both"/>
        <w:rPr>
          <w:snapToGrid w:val="0"/>
          <w:sz w:val="28"/>
          <w:szCs w:val="28"/>
        </w:rPr>
      </w:pPr>
      <w:r w:rsidRPr="007B7FFA">
        <w:rPr>
          <w:snapToGrid w:val="0"/>
          <w:sz w:val="28"/>
          <w:szCs w:val="28"/>
        </w:rPr>
        <w:t>Один из видов таможенных платежей</w:t>
      </w:r>
      <w:r w:rsidRPr="007B7FFA">
        <w:rPr>
          <w:noProof/>
          <w:snapToGrid w:val="0"/>
          <w:sz w:val="28"/>
          <w:szCs w:val="28"/>
        </w:rPr>
        <w:t xml:space="preserve"> </w:t>
      </w:r>
      <w:r w:rsidR="00B46137" w:rsidRPr="007B7FFA">
        <w:rPr>
          <w:noProof/>
          <w:snapToGrid w:val="0"/>
          <w:sz w:val="28"/>
          <w:szCs w:val="28"/>
        </w:rPr>
        <w:t>–</w:t>
      </w:r>
      <w:r w:rsidRPr="007B7FFA">
        <w:rPr>
          <w:snapToGrid w:val="0"/>
          <w:sz w:val="28"/>
          <w:szCs w:val="28"/>
        </w:rPr>
        <w:t xml:space="preserve"> </w:t>
      </w:r>
      <w:bookmarkStart w:id="59" w:name="OCRUncertain732"/>
      <w:r w:rsidRPr="007B7FFA">
        <w:rPr>
          <w:snapToGrid w:val="0"/>
          <w:sz w:val="28"/>
          <w:szCs w:val="28"/>
        </w:rPr>
        <w:t>адвалорные</w:t>
      </w:r>
      <w:bookmarkEnd w:id="59"/>
      <w:r w:rsidRPr="007B7FFA">
        <w:rPr>
          <w:snapToGrid w:val="0"/>
          <w:sz w:val="28"/>
          <w:szCs w:val="28"/>
        </w:rPr>
        <w:t xml:space="preserve"> таможенные пошлины</w:t>
      </w:r>
      <w:r w:rsidRPr="007B7FFA">
        <w:rPr>
          <w:noProof/>
          <w:snapToGrid w:val="0"/>
          <w:sz w:val="28"/>
          <w:szCs w:val="28"/>
        </w:rPr>
        <w:t xml:space="preserve"> </w:t>
      </w:r>
      <w:r w:rsidR="00B46137" w:rsidRPr="007B7FFA">
        <w:rPr>
          <w:noProof/>
          <w:snapToGrid w:val="0"/>
          <w:sz w:val="28"/>
          <w:szCs w:val="28"/>
        </w:rPr>
        <w:t>–</w:t>
      </w:r>
      <w:r w:rsidRPr="007B7FFA">
        <w:rPr>
          <w:snapToGrid w:val="0"/>
          <w:sz w:val="28"/>
          <w:szCs w:val="28"/>
        </w:rPr>
        <w:t xml:space="preserve"> начисляются по ставкам, определенным в процентах</w:t>
      </w:r>
      <w:r w:rsidR="007B7FFA" w:rsidRPr="007B7FFA">
        <w:rPr>
          <w:snapToGrid w:val="0"/>
          <w:sz w:val="28"/>
          <w:szCs w:val="28"/>
        </w:rPr>
        <w:t xml:space="preserve"> </w:t>
      </w:r>
      <w:r w:rsidRPr="007B7FFA">
        <w:rPr>
          <w:snapToGrid w:val="0"/>
          <w:sz w:val="28"/>
          <w:szCs w:val="28"/>
        </w:rPr>
        <w:t xml:space="preserve">от таможенной стоимости товара, то есть </w:t>
      </w:r>
      <w:bookmarkStart w:id="60" w:name="OCRUncertain733"/>
      <w:r w:rsidRPr="007B7FFA">
        <w:rPr>
          <w:snapToGrid w:val="0"/>
          <w:sz w:val="28"/>
          <w:szCs w:val="28"/>
        </w:rPr>
        <w:t>сумма</w:t>
      </w:r>
      <w:bookmarkEnd w:id="60"/>
      <w:r w:rsidRPr="007B7FFA">
        <w:rPr>
          <w:snapToGrid w:val="0"/>
          <w:sz w:val="28"/>
          <w:szCs w:val="28"/>
        </w:rPr>
        <w:t xml:space="preserve"> адвалорной</w:t>
      </w:r>
      <w:r w:rsidR="007B7FFA" w:rsidRPr="007B7FFA">
        <w:rPr>
          <w:snapToGrid w:val="0"/>
          <w:sz w:val="28"/>
          <w:szCs w:val="28"/>
        </w:rPr>
        <w:t xml:space="preserve"> </w:t>
      </w:r>
      <w:r w:rsidRPr="007B7FFA">
        <w:rPr>
          <w:snapToGrid w:val="0"/>
          <w:sz w:val="28"/>
          <w:szCs w:val="28"/>
        </w:rPr>
        <w:t>таможенной пошлины находится в прямой зависимости от таможенной</w:t>
      </w:r>
      <w:r w:rsidR="007B7FFA" w:rsidRPr="007B7FFA">
        <w:rPr>
          <w:snapToGrid w:val="0"/>
          <w:sz w:val="28"/>
          <w:szCs w:val="28"/>
        </w:rPr>
        <w:t xml:space="preserve"> </w:t>
      </w:r>
      <w:r w:rsidRPr="007B7FFA">
        <w:rPr>
          <w:snapToGrid w:val="0"/>
          <w:sz w:val="28"/>
          <w:szCs w:val="28"/>
        </w:rPr>
        <w:t>стоимости товара. В рез</w:t>
      </w:r>
      <w:bookmarkStart w:id="61" w:name="OCRUncertain734"/>
      <w:r w:rsidRPr="007B7FFA">
        <w:rPr>
          <w:snapToGrid w:val="0"/>
          <w:sz w:val="28"/>
          <w:szCs w:val="28"/>
        </w:rPr>
        <w:t>у</w:t>
      </w:r>
      <w:bookmarkEnd w:id="61"/>
      <w:r w:rsidRPr="007B7FFA">
        <w:rPr>
          <w:snapToGrid w:val="0"/>
          <w:sz w:val="28"/>
          <w:szCs w:val="28"/>
        </w:rPr>
        <w:t>льтате пол</w:t>
      </w:r>
      <w:bookmarkStart w:id="62" w:name="OCRUncertain735"/>
      <w:r w:rsidRPr="007B7FFA">
        <w:rPr>
          <w:snapToGrid w:val="0"/>
          <w:sz w:val="28"/>
          <w:szCs w:val="28"/>
        </w:rPr>
        <w:t>у</w:t>
      </w:r>
      <w:bookmarkEnd w:id="62"/>
      <w:r w:rsidRPr="007B7FFA">
        <w:rPr>
          <w:snapToGrid w:val="0"/>
          <w:sz w:val="28"/>
          <w:szCs w:val="28"/>
        </w:rPr>
        <w:t>чаем след</w:t>
      </w:r>
      <w:bookmarkStart w:id="63" w:name="OCRUncertain736"/>
      <w:r w:rsidRPr="007B7FFA">
        <w:rPr>
          <w:snapToGrid w:val="0"/>
          <w:sz w:val="28"/>
          <w:szCs w:val="28"/>
        </w:rPr>
        <w:t>у</w:t>
      </w:r>
      <w:bookmarkEnd w:id="63"/>
      <w:r w:rsidRPr="007B7FFA">
        <w:rPr>
          <w:snapToGrid w:val="0"/>
          <w:sz w:val="28"/>
          <w:szCs w:val="28"/>
        </w:rPr>
        <w:t>ющ</w:t>
      </w:r>
      <w:bookmarkStart w:id="64" w:name="OCRUncertain737"/>
      <w:r w:rsidRPr="007B7FFA">
        <w:rPr>
          <w:snapToGrid w:val="0"/>
          <w:sz w:val="28"/>
          <w:szCs w:val="28"/>
        </w:rPr>
        <w:t>у</w:t>
      </w:r>
      <w:bookmarkEnd w:id="64"/>
      <w:r w:rsidRPr="007B7FFA">
        <w:rPr>
          <w:snapToGrid w:val="0"/>
          <w:sz w:val="28"/>
          <w:szCs w:val="28"/>
        </w:rPr>
        <w:t>ю взаимосвязь: для того, чтобы обложить</w:t>
      </w:r>
      <w:r w:rsidR="007B7FFA" w:rsidRPr="007B7FFA">
        <w:rPr>
          <w:snapToGrid w:val="0"/>
          <w:sz w:val="28"/>
          <w:szCs w:val="28"/>
        </w:rPr>
        <w:t xml:space="preserve"> </w:t>
      </w:r>
      <w:r w:rsidRPr="007B7FFA">
        <w:rPr>
          <w:snapToGrid w:val="0"/>
          <w:sz w:val="28"/>
          <w:szCs w:val="28"/>
        </w:rPr>
        <w:t>товар</w:t>
      </w:r>
      <w:r w:rsidR="007B7FFA" w:rsidRPr="007B7FFA">
        <w:rPr>
          <w:snapToGrid w:val="0"/>
          <w:sz w:val="28"/>
          <w:szCs w:val="28"/>
        </w:rPr>
        <w:t xml:space="preserve"> </w:t>
      </w:r>
      <w:bookmarkStart w:id="65" w:name="OCRUncertain738"/>
      <w:r w:rsidRPr="007B7FFA">
        <w:rPr>
          <w:snapToGrid w:val="0"/>
          <w:sz w:val="28"/>
          <w:szCs w:val="28"/>
        </w:rPr>
        <w:t>адвалорной</w:t>
      </w:r>
      <w:bookmarkEnd w:id="65"/>
      <w:r w:rsidR="007B7FFA" w:rsidRPr="007B7FFA">
        <w:rPr>
          <w:snapToGrid w:val="0"/>
          <w:sz w:val="28"/>
          <w:szCs w:val="28"/>
        </w:rPr>
        <w:t xml:space="preserve"> </w:t>
      </w:r>
      <w:r w:rsidRPr="007B7FFA">
        <w:rPr>
          <w:snapToGrid w:val="0"/>
          <w:sz w:val="28"/>
          <w:szCs w:val="28"/>
        </w:rPr>
        <w:t>пошлиной,</w:t>
      </w:r>
      <w:r w:rsidR="007B7FFA" w:rsidRPr="007B7FFA">
        <w:rPr>
          <w:snapToGrid w:val="0"/>
          <w:sz w:val="28"/>
          <w:szCs w:val="28"/>
        </w:rPr>
        <w:t xml:space="preserve"> </w:t>
      </w:r>
      <w:r w:rsidRPr="007B7FFA">
        <w:rPr>
          <w:snapToGrid w:val="0"/>
          <w:sz w:val="28"/>
          <w:szCs w:val="28"/>
        </w:rPr>
        <w:t>необходимы усилия двух отделов</w:t>
      </w:r>
      <w:r w:rsidRPr="007B7FFA">
        <w:rPr>
          <w:noProof/>
          <w:snapToGrid w:val="0"/>
          <w:sz w:val="28"/>
          <w:szCs w:val="28"/>
        </w:rPr>
        <w:t xml:space="preserve"> </w:t>
      </w:r>
      <w:r w:rsidR="00B46137" w:rsidRPr="007B7FFA">
        <w:rPr>
          <w:noProof/>
          <w:snapToGrid w:val="0"/>
          <w:sz w:val="28"/>
          <w:szCs w:val="28"/>
        </w:rPr>
        <w:t>–</w:t>
      </w:r>
      <w:r w:rsidR="00082F3B" w:rsidRPr="007B7FFA">
        <w:rPr>
          <w:snapToGrid w:val="0"/>
          <w:sz w:val="28"/>
          <w:szCs w:val="28"/>
        </w:rPr>
        <w:t xml:space="preserve"> отдела таможенной стоимости и </w:t>
      </w:r>
      <w:r w:rsidRPr="007B7FFA">
        <w:rPr>
          <w:snapToGrid w:val="0"/>
          <w:sz w:val="28"/>
          <w:szCs w:val="28"/>
        </w:rPr>
        <w:t>валютного контроля, который осуществляет контроль</w:t>
      </w:r>
      <w:r w:rsidR="007B7FFA" w:rsidRPr="007B7FFA">
        <w:rPr>
          <w:snapToGrid w:val="0"/>
          <w:sz w:val="28"/>
          <w:szCs w:val="28"/>
        </w:rPr>
        <w:t xml:space="preserve"> </w:t>
      </w:r>
      <w:r w:rsidRPr="007B7FFA">
        <w:rPr>
          <w:snapToGrid w:val="0"/>
          <w:sz w:val="28"/>
          <w:szCs w:val="28"/>
        </w:rPr>
        <w:t>таможенной</w:t>
      </w:r>
      <w:r w:rsidR="007B7FFA" w:rsidRPr="007B7FFA">
        <w:rPr>
          <w:snapToGrid w:val="0"/>
          <w:sz w:val="28"/>
          <w:szCs w:val="28"/>
        </w:rPr>
        <w:t xml:space="preserve"> </w:t>
      </w:r>
      <w:r w:rsidRPr="007B7FFA">
        <w:rPr>
          <w:snapToGrid w:val="0"/>
          <w:sz w:val="28"/>
          <w:szCs w:val="28"/>
        </w:rPr>
        <w:t>стоимости, и отдела таможенных платежей, который начисляет и взимает таможенные платежи.</w:t>
      </w:r>
    </w:p>
    <w:p w:rsidR="00FD66C1" w:rsidRPr="007B7FFA" w:rsidRDefault="00FD66C1" w:rsidP="007B7FFA">
      <w:pPr>
        <w:widowControl w:val="0"/>
        <w:spacing w:line="360" w:lineRule="auto"/>
        <w:ind w:firstLine="720"/>
        <w:jc w:val="both"/>
        <w:rPr>
          <w:noProof/>
          <w:snapToGrid w:val="0"/>
          <w:sz w:val="28"/>
          <w:szCs w:val="28"/>
        </w:rPr>
      </w:pPr>
      <w:r w:rsidRPr="007B7FFA">
        <w:rPr>
          <w:snapToGrid w:val="0"/>
          <w:sz w:val="28"/>
          <w:szCs w:val="28"/>
        </w:rPr>
        <w:t>Отдел таможенной стоимости и валютного</w:t>
      </w:r>
      <w:r w:rsidR="007B7FFA" w:rsidRPr="007B7FFA">
        <w:rPr>
          <w:snapToGrid w:val="0"/>
          <w:sz w:val="28"/>
          <w:szCs w:val="28"/>
        </w:rPr>
        <w:t xml:space="preserve"> </w:t>
      </w:r>
      <w:r w:rsidRPr="007B7FFA">
        <w:rPr>
          <w:snapToGrid w:val="0"/>
          <w:sz w:val="28"/>
          <w:szCs w:val="28"/>
        </w:rPr>
        <w:t>контроля</w:t>
      </w:r>
      <w:r w:rsidR="007B7FFA" w:rsidRPr="007B7FFA">
        <w:rPr>
          <w:snapToGrid w:val="0"/>
          <w:sz w:val="28"/>
          <w:szCs w:val="28"/>
        </w:rPr>
        <w:t xml:space="preserve"> </w:t>
      </w:r>
      <w:r w:rsidRPr="007B7FFA">
        <w:rPr>
          <w:snapToGrid w:val="0"/>
          <w:sz w:val="28"/>
          <w:szCs w:val="28"/>
        </w:rPr>
        <w:t>осуществляет проверку фактов не</w:t>
      </w:r>
      <w:r w:rsidR="00082F3B" w:rsidRPr="007B7FFA">
        <w:rPr>
          <w:snapToGrid w:val="0"/>
          <w:sz w:val="28"/>
          <w:szCs w:val="28"/>
        </w:rPr>
        <w:t xml:space="preserve"> </w:t>
      </w:r>
      <w:r w:rsidRPr="007B7FFA">
        <w:rPr>
          <w:snapToGrid w:val="0"/>
          <w:sz w:val="28"/>
          <w:szCs w:val="28"/>
        </w:rPr>
        <w:t>поступления валютной выручки от экспорта товаров; если подобный факт подтверждается, участник внешнеэкономической деятельности несет ответственность</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r w:rsidRPr="007B7FFA">
        <w:rPr>
          <w:snapToGrid w:val="0"/>
          <w:sz w:val="28"/>
          <w:szCs w:val="28"/>
        </w:rPr>
        <w:t>соответствии с Таможенным кодексом, а именно, платит штраф, сумма</w:t>
      </w:r>
      <w:r w:rsidR="007B7FFA" w:rsidRPr="007B7FFA">
        <w:rPr>
          <w:snapToGrid w:val="0"/>
          <w:sz w:val="28"/>
          <w:szCs w:val="28"/>
        </w:rPr>
        <w:t xml:space="preserve"> </w:t>
      </w:r>
      <w:r w:rsidRPr="007B7FFA">
        <w:rPr>
          <w:snapToGrid w:val="0"/>
          <w:sz w:val="28"/>
          <w:szCs w:val="28"/>
        </w:rPr>
        <w:t>которого определена в процентах от суммы не</w:t>
      </w:r>
      <w:r w:rsidR="00082F3B" w:rsidRPr="007B7FFA">
        <w:rPr>
          <w:snapToGrid w:val="0"/>
          <w:sz w:val="28"/>
          <w:szCs w:val="28"/>
        </w:rPr>
        <w:t xml:space="preserve"> </w:t>
      </w:r>
      <w:r w:rsidRPr="007B7FFA">
        <w:rPr>
          <w:snapToGrid w:val="0"/>
          <w:sz w:val="28"/>
          <w:szCs w:val="28"/>
        </w:rPr>
        <w:t>поступившей валютной выручки. Для того, чтобы появилась возможность</w:t>
      </w:r>
      <w:r w:rsidR="007B7FFA" w:rsidRPr="007B7FFA">
        <w:rPr>
          <w:snapToGrid w:val="0"/>
          <w:sz w:val="28"/>
          <w:szCs w:val="28"/>
        </w:rPr>
        <w:t xml:space="preserve"> </w:t>
      </w:r>
      <w:r w:rsidRPr="007B7FFA">
        <w:rPr>
          <w:snapToGrid w:val="0"/>
          <w:sz w:val="28"/>
          <w:szCs w:val="28"/>
        </w:rPr>
        <w:t>в</w:t>
      </w:r>
      <w:bookmarkStart w:id="66" w:name="OCRUncertain739"/>
      <w:r w:rsidRPr="007B7FFA">
        <w:rPr>
          <w:snapToGrid w:val="0"/>
          <w:sz w:val="28"/>
          <w:szCs w:val="28"/>
        </w:rPr>
        <w:t>з</w:t>
      </w:r>
      <w:bookmarkEnd w:id="66"/>
      <w:r w:rsidRPr="007B7FFA">
        <w:rPr>
          <w:snapToGrid w:val="0"/>
          <w:sz w:val="28"/>
          <w:szCs w:val="28"/>
        </w:rPr>
        <w:t>имания</w:t>
      </w:r>
      <w:r w:rsidR="007B7FFA" w:rsidRPr="007B7FFA">
        <w:rPr>
          <w:snapToGrid w:val="0"/>
          <w:sz w:val="28"/>
          <w:szCs w:val="28"/>
        </w:rPr>
        <w:t xml:space="preserve"> </w:t>
      </w:r>
      <w:r w:rsidRPr="007B7FFA">
        <w:rPr>
          <w:snapToGrid w:val="0"/>
          <w:sz w:val="28"/>
          <w:szCs w:val="28"/>
        </w:rPr>
        <w:t>штрафа, факт не</w:t>
      </w:r>
      <w:r w:rsidR="00082F3B" w:rsidRPr="007B7FFA">
        <w:rPr>
          <w:snapToGrid w:val="0"/>
          <w:sz w:val="28"/>
          <w:szCs w:val="28"/>
        </w:rPr>
        <w:t xml:space="preserve"> </w:t>
      </w:r>
      <w:r w:rsidRPr="007B7FFA">
        <w:rPr>
          <w:snapToGrid w:val="0"/>
          <w:sz w:val="28"/>
          <w:szCs w:val="28"/>
        </w:rPr>
        <w:t>поступления валютной выручки необходимо дока</w:t>
      </w:r>
      <w:r w:rsidR="00082F3B" w:rsidRPr="007B7FFA">
        <w:rPr>
          <w:snapToGrid w:val="0"/>
          <w:sz w:val="28"/>
          <w:szCs w:val="28"/>
        </w:rPr>
        <w:t xml:space="preserve">зать </w:t>
      </w:r>
      <w:r w:rsidRPr="007B7FFA">
        <w:rPr>
          <w:snapToGrid w:val="0"/>
          <w:sz w:val="28"/>
          <w:szCs w:val="28"/>
        </w:rPr>
        <w:t>в процессе таможенного расследования. Его производит отдел</w:t>
      </w:r>
      <w:r w:rsidR="007B7FFA" w:rsidRPr="007B7FFA">
        <w:rPr>
          <w:snapToGrid w:val="0"/>
          <w:sz w:val="28"/>
          <w:szCs w:val="28"/>
        </w:rPr>
        <w:t xml:space="preserve"> </w:t>
      </w:r>
      <w:r w:rsidRPr="007B7FFA">
        <w:rPr>
          <w:snapToGrid w:val="0"/>
          <w:sz w:val="28"/>
          <w:szCs w:val="28"/>
        </w:rPr>
        <w:t>таможенных расследований, который выносит постановление по делу о</w:t>
      </w:r>
      <w:r w:rsidR="007B7FFA" w:rsidRPr="007B7FFA">
        <w:rPr>
          <w:snapToGrid w:val="0"/>
          <w:sz w:val="28"/>
          <w:szCs w:val="28"/>
        </w:rPr>
        <w:t xml:space="preserve"> </w:t>
      </w:r>
      <w:r w:rsidRPr="007B7FFA">
        <w:rPr>
          <w:snapToGrid w:val="0"/>
          <w:sz w:val="28"/>
          <w:szCs w:val="28"/>
        </w:rPr>
        <w:t>нарушении таможенных правил. А сама процедура взимания штрафа отнесена к компетенции группы по работе с</w:t>
      </w:r>
      <w:r w:rsidR="007B7FFA" w:rsidRPr="007B7FFA">
        <w:rPr>
          <w:snapToGrid w:val="0"/>
          <w:sz w:val="28"/>
          <w:szCs w:val="28"/>
        </w:rPr>
        <w:t xml:space="preserve"> </w:t>
      </w:r>
      <w:bookmarkStart w:id="67" w:name="OCRUncertain740"/>
      <w:r w:rsidRPr="007B7FFA">
        <w:rPr>
          <w:snapToGrid w:val="0"/>
          <w:sz w:val="28"/>
          <w:szCs w:val="28"/>
        </w:rPr>
        <w:t>конфискатами</w:t>
      </w:r>
      <w:bookmarkEnd w:id="67"/>
      <w:r w:rsidR="007B7FFA" w:rsidRPr="007B7FFA">
        <w:rPr>
          <w:snapToGrid w:val="0"/>
          <w:sz w:val="28"/>
          <w:szCs w:val="28"/>
        </w:rPr>
        <w:t xml:space="preserve"> </w:t>
      </w:r>
      <w:r w:rsidRPr="007B7FFA">
        <w:rPr>
          <w:snapToGrid w:val="0"/>
          <w:sz w:val="28"/>
          <w:szCs w:val="28"/>
        </w:rPr>
        <w:t>и взиманию</w:t>
      </w:r>
      <w:r w:rsidR="00422779" w:rsidRPr="007B7FFA">
        <w:rPr>
          <w:snapToGrid w:val="0"/>
          <w:sz w:val="28"/>
          <w:szCs w:val="28"/>
        </w:rPr>
        <w:t xml:space="preserve"> </w:t>
      </w:r>
      <w:r w:rsidRPr="007B7FFA">
        <w:rPr>
          <w:snapToGrid w:val="0"/>
          <w:sz w:val="28"/>
          <w:szCs w:val="28"/>
        </w:rPr>
        <w:t>штрафов</w:t>
      </w:r>
      <w:bookmarkStart w:id="68" w:name="OCRUncertain741"/>
      <w:r w:rsidRPr="007B7FFA">
        <w:rPr>
          <w:noProof/>
          <w:snapToGrid w:val="0"/>
          <w:sz w:val="28"/>
          <w:szCs w:val="28"/>
        </w:rPr>
        <w:t>.</w:t>
      </w:r>
      <w:bookmarkEnd w:id="68"/>
    </w:p>
    <w:p w:rsidR="00B46137" w:rsidRPr="007B7FFA" w:rsidRDefault="00B46137" w:rsidP="007B7FFA">
      <w:pPr>
        <w:widowControl w:val="0"/>
        <w:spacing w:line="360" w:lineRule="auto"/>
        <w:ind w:firstLine="720"/>
        <w:jc w:val="both"/>
        <w:rPr>
          <w:noProof/>
          <w:snapToGrid w:val="0"/>
          <w:sz w:val="28"/>
          <w:szCs w:val="28"/>
        </w:rPr>
      </w:pPr>
      <w:r w:rsidRPr="007B7FFA">
        <w:rPr>
          <w:snapToGrid w:val="0"/>
          <w:sz w:val="28"/>
          <w:szCs w:val="28"/>
        </w:rPr>
        <w:t>Многие</w:t>
      </w:r>
      <w:r w:rsidR="007B7FFA" w:rsidRPr="007B7FFA">
        <w:rPr>
          <w:snapToGrid w:val="0"/>
          <w:sz w:val="28"/>
          <w:szCs w:val="28"/>
        </w:rPr>
        <w:t xml:space="preserve"> </w:t>
      </w:r>
      <w:r w:rsidRPr="007B7FFA">
        <w:rPr>
          <w:snapToGrid w:val="0"/>
          <w:sz w:val="28"/>
          <w:szCs w:val="28"/>
        </w:rPr>
        <w:t>отделы в таможне есть совокупность нескольких групп, взаимодействующих и взаимосвязанных между собой. Например, отдел</w:t>
      </w:r>
      <w:r w:rsidR="007B7FFA" w:rsidRPr="007B7FFA">
        <w:rPr>
          <w:snapToGrid w:val="0"/>
          <w:sz w:val="28"/>
          <w:szCs w:val="28"/>
        </w:rPr>
        <w:t xml:space="preserve"> </w:t>
      </w:r>
      <w:r w:rsidRPr="007B7FFA">
        <w:rPr>
          <w:snapToGrid w:val="0"/>
          <w:sz w:val="28"/>
          <w:szCs w:val="28"/>
        </w:rPr>
        <w:t>таможенной стоимости и валютного контроля представлен тремя</w:t>
      </w:r>
      <w:r w:rsidR="007B7FFA" w:rsidRPr="007B7FFA">
        <w:rPr>
          <w:snapToGrid w:val="0"/>
          <w:sz w:val="28"/>
          <w:szCs w:val="28"/>
        </w:rPr>
        <w:t xml:space="preserve"> </w:t>
      </w:r>
      <w:r w:rsidRPr="007B7FFA">
        <w:rPr>
          <w:snapToGrid w:val="0"/>
          <w:sz w:val="28"/>
          <w:szCs w:val="28"/>
        </w:rPr>
        <w:t>группами</w:t>
      </w:r>
      <w:bookmarkStart w:id="69" w:name="OCRUncertain748"/>
      <w:r w:rsidRPr="007B7FFA">
        <w:rPr>
          <w:noProof/>
          <w:snapToGrid w:val="0"/>
          <w:sz w:val="28"/>
          <w:szCs w:val="28"/>
        </w:rPr>
        <w:t xml:space="preserve">: </w:t>
      </w:r>
      <w:bookmarkEnd w:id="69"/>
      <w:r w:rsidRPr="007B7FFA">
        <w:rPr>
          <w:snapToGrid w:val="0"/>
          <w:sz w:val="28"/>
          <w:szCs w:val="28"/>
        </w:rPr>
        <w:t>группой контроля таможенной стоимости, группой валютного</w:t>
      </w:r>
      <w:r w:rsidR="007B7FFA" w:rsidRPr="007B7FFA">
        <w:rPr>
          <w:snapToGrid w:val="0"/>
          <w:sz w:val="28"/>
          <w:szCs w:val="28"/>
        </w:rPr>
        <w:t xml:space="preserve"> </w:t>
      </w:r>
      <w:r w:rsidRPr="007B7FFA">
        <w:rPr>
          <w:snapToGrid w:val="0"/>
          <w:sz w:val="28"/>
          <w:szCs w:val="28"/>
        </w:rPr>
        <w:t>контроля и группой проверок</w:t>
      </w:r>
      <w:r w:rsidR="007B7FFA" w:rsidRPr="007B7FFA">
        <w:rPr>
          <w:snapToGrid w:val="0"/>
          <w:sz w:val="28"/>
          <w:szCs w:val="28"/>
        </w:rPr>
        <w:t xml:space="preserve"> </w:t>
      </w:r>
      <w:r w:rsidRPr="007B7FFA">
        <w:rPr>
          <w:snapToGrid w:val="0"/>
          <w:sz w:val="28"/>
          <w:szCs w:val="28"/>
        </w:rPr>
        <w:t>финансово-хозяйственной</w:t>
      </w:r>
      <w:r w:rsidR="007B7FFA" w:rsidRPr="007B7FFA">
        <w:rPr>
          <w:snapToGrid w:val="0"/>
          <w:sz w:val="28"/>
          <w:szCs w:val="28"/>
        </w:rPr>
        <w:t xml:space="preserve"> </w:t>
      </w:r>
      <w:r w:rsidRPr="007B7FFA">
        <w:rPr>
          <w:snapToGrid w:val="0"/>
          <w:sz w:val="28"/>
          <w:szCs w:val="28"/>
        </w:rPr>
        <w:t>деятельности участников внешнеэкономической деятельности;</w:t>
      </w:r>
      <w:r w:rsidR="007B7FFA" w:rsidRPr="007B7FFA">
        <w:rPr>
          <w:snapToGrid w:val="0"/>
          <w:sz w:val="28"/>
          <w:szCs w:val="28"/>
        </w:rPr>
        <w:t xml:space="preserve"> </w:t>
      </w:r>
      <w:r w:rsidRPr="007B7FFA">
        <w:rPr>
          <w:snapToGrid w:val="0"/>
          <w:sz w:val="28"/>
          <w:szCs w:val="28"/>
        </w:rPr>
        <w:t>отдел</w:t>
      </w:r>
      <w:r w:rsidR="007B7FFA" w:rsidRPr="007B7FFA">
        <w:rPr>
          <w:snapToGrid w:val="0"/>
          <w:sz w:val="28"/>
          <w:szCs w:val="28"/>
        </w:rPr>
        <w:t xml:space="preserve"> </w:t>
      </w:r>
      <w:r w:rsidRPr="007B7FFA">
        <w:rPr>
          <w:snapToGrid w:val="0"/>
          <w:sz w:val="28"/>
          <w:szCs w:val="28"/>
        </w:rPr>
        <w:t>таможенного оформления и таможенного контроля</w:t>
      </w:r>
      <w:r w:rsidRPr="007B7FFA">
        <w:rPr>
          <w:noProof/>
          <w:snapToGrid w:val="0"/>
          <w:sz w:val="28"/>
          <w:szCs w:val="28"/>
        </w:rPr>
        <w:t xml:space="preserve"> </w:t>
      </w:r>
      <w:r w:rsidRPr="007B7FFA">
        <w:rPr>
          <w:snapToGrid w:val="0"/>
          <w:sz w:val="28"/>
          <w:szCs w:val="28"/>
        </w:rPr>
        <w:t>включает в себя: группу приема и регистрации грузовых таможенных деклараций,</w:t>
      </w:r>
      <w:r w:rsidR="007B7FFA" w:rsidRPr="007B7FFA">
        <w:rPr>
          <w:snapToGrid w:val="0"/>
          <w:sz w:val="28"/>
          <w:szCs w:val="28"/>
        </w:rPr>
        <w:t xml:space="preserve"> </w:t>
      </w:r>
      <w:r w:rsidRPr="007B7FFA">
        <w:rPr>
          <w:snapToGrid w:val="0"/>
          <w:sz w:val="28"/>
          <w:szCs w:val="28"/>
        </w:rPr>
        <w:t>грузовую группу, валютную</w:t>
      </w:r>
      <w:r w:rsidR="007B7FFA" w:rsidRPr="007B7FFA">
        <w:rPr>
          <w:snapToGrid w:val="0"/>
          <w:sz w:val="28"/>
          <w:szCs w:val="28"/>
        </w:rPr>
        <w:t xml:space="preserve"> </w:t>
      </w:r>
      <w:r w:rsidRPr="007B7FFA">
        <w:rPr>
          <w:snapToGrid w:val="0"/>
          <w:sz w:val="28"/>
          <w:szCs w:val="28"/>
        </w:rPr>
        <w:t>группу,</w:t>
      </w:r>
      <w:r w:rsidR="007B7FFA" w:rsidRPr="007B7FFA">
        <w:rPr>
          <w:snapToGrid w:val="0"/>
          <w:sz w:val="28"/>
          <w:szCs w:val="28"/>
        </w:rPr>
        <w:t xml:space="preserve"> </w:t>
      </w:r>
      <w:r w:rsidRPr="007B7FFA">
        <w:rPr>
          <w:snapToGrid w:val="0"/>
          <w:sz w:val="28"/>
          <w:szCs w:val="28"/>
        </w:rPr>
        <w:t>платежную</w:t>
      </w:r>
      <w:r w:rsidR="007B7FFA" w:rsidRPr="007B7FFA">
        <w:rPr>
          <w:snapToGrid w:val="0"/>
          <w:sz w:val="28"/>
          <w:szCs w:val="28"/>
        </w:rPr>
        <w:t xml:space="preserve"> </w:t>
      </w:r>
      <w:r w:rsidRPr="007B7FFA">
        <w:rPr>
          <w:snapToGrid w:val="0"/>
          <w:sz w:val="28"/>
          <w:szCs w:val="28"/>
        </w:rPr>
        <w:t>группу,</w:t>
      </w:r>
      <w:r w:rsidR="007B7FFA" w:rsidRPr="007B7FFA">
        <w:rPr>
          <w:snapToGrid w:val="0"/>
          <w:sz w:val="28"/>
          <w:szCs w:val="28"/>
        </w:rPr>
        <w:t xml:space="preserve"> </w:t>
      </w:r>
      <w:r w:rsidRPr="007B7FFA">
        <w:rPr>
          <w:snapToGrid w:val="0"/>
          <w:sz w:val="28"/>
          <w:szCs w:val="28"/>
        </w:rPr>
        <w:t>досмотровую группу</w:t>
      </w:r>
      <w:bookmarkStart w:id="70" w:name="OCRUncertain750"/>
      <w:r w:rsidRPr="007B7FFA">
        <w:rPr>
          <w:noProof/>
          <w:snapToGrid w:val="0"/>
          <w:sz w:val="28"/>
          <w:szCs w:val="28"/>
        </w:rPr>
        <w:t>.</w:t>
      </w:r>
      <w:bookmarkEnd w:id="70"/>
    </w:p>
    <w:p w:rsidR="00E27FEE" w:rsidRPr="007B7FFA" w:rsidRDefault="00E27FEE" w:rsidP="007B7FFA">
      <w:pPr>
        <w:widowControl w:val="0"/>
        <w:spacing w:line="360" w:lineRule="auto"/>
        <w:ind w:firstLine="720"/>
        <w:jc w:val="both"/>
        <w:rPr>
          <w:noProof/>
          <w:snapToGrid w:val="0"/>
          <w:sz w:val="28"/>
          <w:szCs w:val="28"/>
        </w:rPr>
      </w:pPr>
      <w:r w:rsidRPr="007B7FFA">
        <w:rPr>
          <w:snapToGrid w:val="0"/>
          <w:sz w:val="28"/>
          <w:szCs w:val="28"/>
        </w:rPr>
        <w:t xml:space="preserve">По всем должностям таможни </w:t>
      </w:r>
      <w:r w:rsidR="00171010" w:rsidRPr="007B7FFA">
        <w:rPr>
          <w:snapToGrid w:val="0"/>
          <w:sz w:val="28"/>
          <w:szCs w:val="28"/>
        </w:rPr>
        <w:t>Федеральной таможенной службой</w:t>
      </w:r>
      <w:r w:rsidRPr="007B7FFA">
        <w:rPr>
          <w:snapToGrid w:val="0"/>
          <w:sz w:val="28"/>
          <w:szCs w:val="28"/>
        </w:rPr>
        <w:t xml:space="preserve"> </w:t>
      </w:r>
      <w:bookmarkStart w:id="71" w:name="OCRUncertain805"/>
      <w:r w:rsidRPr="007B7FFA">
        <w:rPr>
          <w:snapToGrid w:val="0"/>
          <w:sz w:val="28"/>
          <w:szCs w:val="28"/>
        </w:rPr>
        <w:t>у</w:t>
      </w:r>
      <w:bookmarkEnd w:id="71"/>
      <w:r w:rsidRPr="007B7FFA">
        <w:rPr>
          <w:snapToGrid w:val="0"/>
          <w:sz w:val="28"/>
          <w:szCs w:val="28"/>
        </w:rPr>
        <w:t>станавливаются свои квалификационные</w:t>
      </w:r>
      <w:r w:rsidR="007B7FFA" w:rsidRPr="007B7FFA">
        <w:rPr>
          <w:snapToGrid w:val="0"/>
          <w:sz w:val="28"/>
          <w:szCs w:val="28"/>
        </w:rPr>
        <w:t xml:space="preserve"> </w:t>
      </w:r>
      <w:r w:rsidRPr="007B7FFA">
        <w:rPr>
          <w:snapToGrid w:val="0"/>
          <w:sz w:val="28"/>
          <w:szCs w:val="28"/>
        </w:rPr>
        <w:t>требования,</w:t>
      </w:r>
      <w:r w:rsidR="007B7FFA" w:rsidRPr="007B7FFA">
        <w:rPr>
          <w:snapToGrid w:val="0"/>
          <w:sz w:val="28"/>
          <w:szCs w:val="28"/>
        </w:rPr>
        <w:t xml:space="preserve"> </w:t>
      </w:r>
      <w:r w:rsidRPr="007B7FFA">
        <w:rPr>
          <w:snapToGrid w:val="0"/>
          <w:sz w:val="28"/>
          <w:szCs w:val="28"/>
        </w:rPr>
        <w:t>которые отражаются в</w:t>
      </w:r>
      <w:r w:rsidR="007B7FFA" w:rsidRPr="007B7FFA">
        <w:rPr>
          <w:snapToGrid w:val="0"/>
          <w:sz w:val="28"/>
          <w:szCs w:val="28"/>
        </w:rPr>
        <w:t xml:space="preserve"> </w:t>
      </w:r>
      <w:r w:rsidRPr="007B7FFA">
        <w:rPr>
          <w:snapToGrid w:val="0"/>
          <w:sz w:val="28"/>
          <w:szCs w:val="28"/>
        </w:rPr>
        <w:t>должностных</w:t>
      </w:r>
      <w:r w:rsidR="007B7FFA" w:rsidRPr="007B7FFA">
        <w:rPr>
          <w:snapToGrid w:val="0"/>
          <w:sz w:val="28"/>
          <w:szCs w:val="28"/>
        </w:rPr>
        <w:t xml:space="preserve"> </w:t>
      </w:r>
      <w:r w:rsidRPr="007B7FFA">
        <w:rPr>
          <w:snapToGrid w:val="0"/>
          <w:sz w:val="28"/>
          <w:szCs w:val="28"/>
        </w:rPr>
        <w:t>инстр</w:t>
      </w:r>
      <w:bookmarkStart w:id="72" w:name="OCRUncertain806"/>
      <w:r w:rsidRPr="007B7FFA">
        <w:rPr>
          <w:snapToGrid w:val="0"/>
          <w:sz w:val="28"/>
          <w:szCs w:val="28"/>
        </w:rPr>
        <w:t>у</w:t>
      </w:r>
      <w:bookmarkEnd w:id="72"/>
      <w:r w:rsidRPr="007B7FFA">
        <w:rPr>
          <w:snapToGrid w:val="0"/>
          <w:sz w:val="28"/>
          <w:szCs w:val="28"/>
        </w:rPr>
        <w:t>кциях.</w:t>
      </w:r>
      <w:r w:rsidR="007B7FFA" w:rsidRPr="007B7FFA">
        <w:rPr>
          <w:snapToGrid w:val="0"/>
          <w:sz w:val="28"/>
          <w:szCs w:val="28"/>
        </w:rPr>
        <w:t xml:space="preserve"> </w:t>
      </w:r>
      <w:r w:rsidRPr="007B7FFA">
        <w:rPr>
          <w:snapToGrid w:val="0"/>
          <w:sz w:val="28"/>
          <w:szCs w:val="28"/>
        </w:rPr>
        <w:t>Должностная</w:t>
      </w:r>
      <w:r w:rsidR="007B7FFA" w:rsidRPr="007B7FFA">
        <w:rPr>
          <w:snapToGrid w:val="0"/>
          <w:sz w:val="28"/>
          <w:szCs w:val="28"/>
        </w:rPr>
        <w:t xml:space="preserve"> </w:t>
      </w:r>
      <w:r w:rsidRPr="007B7FFA">
        <w:rPr>
          <w:snapToGrid w:val="0"/>
          <w:sz w:val="28"/>
          <w:szCs w:val="28"/>
        </w:rPr>
        <w:t>инструкция к любой должности в таможне включает в себя общие</w:t>
      </w:r>
      <w:r w:rsidR="007B7FFA" w:rsidRPr="007B7FFA">
        <w:rPr>
          <w:snapToGrid w:val="0"/>
          <w:sz w:val="28"/>
          <w:szCs w:val="28"/>
        </w:rPr>
        <w:t xml:space="preserve"> </w:t>
      </w:r>
      <w:r w:rsidRPr="007B7FFA">
        <w:rPr>
          <w:snapToGrid w:val="0"/>
          <w:sz w:val="28"/>
          <w:szCs w:val="28"/>
        </w:rPr>
        <w:t>положения, обязанности, права и ответственность должностного</w:t>
      </w:r>
      <w:r w:rsidR="007B7FFA" w:rsidRPr="007B7FFA">
        <w:rPr>
          <w:snapToGrid w:val="0"/>
          <w:sz w:val="28"/>
          <w:szCs w:val="28"/>
        </w:rPr>
        <w:t xml:space="preserve"> </w:t>
      </w:r>
      <w:r w:rsidRPr="007B7FFA">
        <w:rPr>
          <w:snapToGrid w:val="0"/>
          <w:sz w:val="28"/>
          <w:szCs w:val="28"/>
        </w:rPr>
        <w:t>лица. Должностные инструкции разрабатываются под конкретную должность, так как должности одного и того же уровня,</w:t>
      </w:r>
      <w:r w:rsidR="007B7FFA" w:rsidRPr="007B7FFA">
        <w:rPr>
          <w:snapToGrid w:val="0"/>
          <w:sz w:val="28"/>
          <w:szCs w:val="28"/>
        </w:rPr>
        <w:t xml:space="preserve"> </w:t>
      </w:r>
      <w:r w:rsidRPr="007B7FFA">
        <w:rPr>
          <w:snapToGrid w:val="0"/>
          <w:sz w:val="28"/>
          <w:szCs w:val="28"/>
        </w:rPr>
        <w:t>но</w:t>
      </w:r>
      <w:r w:rsidR="007B7FFA" w:rsidRPr="007B7FFA">
        <w:rPr>
          <w:snapToGrid w:val="0"/>
          <w:sz w:val="28"/>
          <w:szCs w:val="28"/>
        </w:rPr>
        <w:t xml:space="preserve"> </w:t>
      </w:r>
      <w:r w:rsidRPr="007B7FFA">
        <w:rPr>
          <w:snapToGrid w:val="0"/>
          <w:sz w:val="28"/>
          <w:szCs w:val="28"/>
        </w:rPr>
        <w:t>включенные в состав разных подразделений таможни, отличаются</w:t>
      </w:r>
      <w:r w:rsidR="007B7FFA" w:rsidRPr="007B7FFA">
        <w:rPr>
          <w:snapToGrid w:val="0"/>
          <w:sz w:val="28"/>
          <w:szCs w:val="28"/>
        </w:rPr>
        <w:t xml:space="preserve"> </w:t>
      </w:r>
      <w:r w:rsidRPr="007B7FFA">
        <w:rPr>
          <w:snapToGrid w:val="0"/>
          <w:sz w:val="28"/>
          <w:szCs w:val="28"/>
        </w:rPr>
        <w:t>спецификой самого подразделения. Должности одного и</w:t>
      </w:r>
      <w:r w:rsidR="007B7FFA" w:rsidRPr="007B7FFA">
        <w:rPr>
          <w:snapToGrid w:val="0"/>
          <w:sz w:val="28"/>
          <w:szCs w:val="28"/>
        </w:rPr>
        <w:t xml:space="preserve"> </w:t>
      </w:r>
      <w:r w:rsidRPr="007B7FFA">
        <w:rPr>
          <w:snapToGrid w:val="0"/>
          <w:sz w:val="28"/>
          <w:szCs w:val="28"/>
        </w:rPr>
        <w:t>того</w:t>
      </w:r>
      <w:r w:rsidR="007B7FFA" w:rsidRPr="007B7FFA">
        <w:rPr>
          <w:snapToGrid w:val="0"/>
          <w:sz w:val="28"/>
          <w:szCs w:val="28"/>
        </w:rPr>
        <w:t xml:space="preserve"> </w:t>
      </w:r>
      <w:r w:rsidRPr="007B7FFA">
        <w:rPr>
          <w:snapToGrid w:val="0"/>
          <w:sz w:val="28"/>
          <w:szCs w:val="28"/>
        </w:rPr>
        <w:t>же</w:t>
      </w:r>
      <w:r w:rsidR="007B7FFA" w:rsidRPr="007B7FFA">
        <w:rPr>
          <w:snapToGrid w:val="0"/>
          <w:sz w:val="28"/>
          <w:szCs w:val="28"/>
        </w:rPr>
        <w:t xml:space="preserve"> </w:t>
      </w:r>
      <w:r w:rsidRPr="007B7FFA">
        <w:rPr>
          <w:snapToGrid w:val="0"/>
          <w:sz w:val="28"/>
          <w:szCs w:val="28"/>
        </w:rPr>
        <w:t>уровня, но уже в пределах одного подразделения,</w:t>
      </w:r>
      <w:r w:rsidR="007B7FFA" w:rsidRPr="007B7FFA">
        <w:rPr>
          <w:snapToGrid w:val="0"/>
          <w:sz w:val="28"/>
          <w:szCs w:val="28"/>
        </w:rPr>
        <w:t xml:space="preserve"> </w:t>
      </w:r>
      <w:r w:rsidRPr="007B7FFA">
        <w:rPr>
          <w:snapToGrid w:val="0"/>
          <w:sz w:val="28"/>
          <w:szCs w:val="28"/>
        </w:rPr>
        <w:t>также</w:t>
      </w:r>
      <w:r w:rsidR="007B7FFA" w:rsidRPr="007B7FFA">
        <w:rPr>
          <w:snapToGrid w:val="0"/>
          <w:sz w:val="28"/>
          <w:szCs w:val="28"/>
        </w:rPr>
        <w:t xml:space="preserve"> </w:t>
      </w:r>
      <w:r w:rsidRPr="007B7FFA">
        <w:rPr>
          <w:snapToGrid w:val="0"/>
          <w:sz w:val="28"/>
          <w:szCs w:val="28"/>
        </w:rPr>
        <w:t>имеют</w:t>
      </w:r>
      <w:r w:rsidR="007B7FFA" w:rsidRPr="007B7FFA">
        <w:rPr>
          <w:snapToGrid w:val="0"/>
          <w:sz w:val="28"/>
          <w:szCs w:val="28"/>
        </w:rPr>
        <w:t xml:space="preserve"> </w:t>
      </w:r>
      <w:r w:rsidRPr="007B7FFA">
        <w:rPr>
          <w:snapToGrid w:val="0"/>
          <w:sz w:val="28"/>
          <w:szCs w:val="28"/>
        </w:rPr>
        <w:t>отличия, свя</w:t>
      </w:r>
      <w:bookmarkStart w:id="73" w:name="OCRUncertain807"/>
      <w:r w:rsidRPr="007B7FFA">
        <w:rPr>
          <w:snapToGrid w:val="0"/>
          <w:sz w:val="28"/>
          <w:szCs w:val="28"/>
        </w:rPr>
        <w:t>з</w:t>
      </w:r>
      <w:bookmarkEnd w:id="73"/>
      <w:r w:rsidRPr="007B7FFA">
        <w:rPr>
          <w:snapToGrid w:val="0"/>
          <w:sz w:val="28"/>
          <w:szCs w:val="28"/>
        </w:rPr>
        <w:t>анные с функциональными обязанностями лиц, занимающих</w:t>
      </w:r>
      <w:r w:rsidR="007B7FFA" w:rsidRPr="007B7FFA">
        <w:rPr>
          <w:snapToGrid w:val="0"/>
          <w:sz w:val="28"/>
          <w:szCs w:val="28"/>
        </w:rPr>
        <w:t xml:space="preserve"> </w:t>
      </w:r>
      <w:r w:rsidRPr="007B7FFA">
        <w:rPr>
          <w:snapToGrid w:val="0"/>
          <w:sz w:val="28"/>
          <w:szCs w:val="28"/>
        </w:rPr>
        <w:t>эти должности</w:t>
      </w:r>
      <w:bookmarkStart w:id="74" w:name="OCRUncertain808"/>
      <w:r w:rsidRPr="007B7FFA">
        <w:rPr>
          <w:noProof/>
          <w:snapToGrid w:val="0"/>
          <w:sz w:val="28"/>
          <w:szCs w:val="28"/>
        </w:rPr>
        <w:t>.</w:t>
      </w:r>
      <w:bookmarkEnd w:id="74"/>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Каждая должность в таможне имеет свое</w:t>
      </w:r>
      <w:r w:rsidR="007B7FFA" w:rsidRPr="007B7FFA">
        <w:rPr>
          <w:snapToGrid w:val="0"/>
          <w:sz w:val="28"/>
          <w:szCs w:val="28"/>
        </w:rPr>
        <w:t xml:space="preserve"> </w:t>
      </w:r>
      <w:r w:rsidRPr="007B7FFA">
        <w:rPr>
          <w:snapToGrid w:val="0"/>
          <w:sz w:val="28"/>
          <w:szCs w:val="28"/>
        </w:rPr>
        <w:t>наименование.</w:t>
      </w:r>
      <w:r w:rsidR="007B7FFA" w:rsidRPr="007B7FFA">
        <w:rPr>
          <w:snapToGrid w:val="0"/>
          <w:sz w:val="28"/>
          <w:szCs w:val="28"/>
        </w:rPr>
        <w:t xml:space="preserve"> </w:t>
      </w:r>
      <w:r w:rsidRPr="007B7FFA">
        <w:rPr>
          <w:snapToGrid w:val="0"/>
          <w:sz w:val="28"/>
          <w:szCs w:val="28"/>
        </w:rPr>
        <w:t>Все должности таможни можно разделить на</w:t>
      </w:r>
      <w:r w:rsidR="007B7FFA" w:rsidRPr="007B7FFA">
        <w:rPr>
          <w:snapToGrid w:val="0"/>
          <w:sz w:val="28"/>
          <w:szCs w:val="28"/>
        </w:rPr>
        <w:t xml:space="preserve"> </w:t>
      </w:r>
      <w:r w:rsidRPr="007B7FFA">
        <w:rPr>
          <w:snapToGrid w:val="0"/>
          <w:sz w:val="28"/>
          <w:szCs w:val="28"/>
        </w:rPr>
        <w:t>три</w:t>
      </w:r>
      <w:r w:rsidR="007B7FFA" w:rsidRPr="007B7FFA">
        <w:rPr>
          <w:snapToGrid w:val="0"/>
          <w:sz w:val="28"/>
          <w:szCs w:val="28"/>
        </w:rPr>
        <w:t xml:space="preserve"> </w:t>
      </w:r>
      <w:r w:rsidRPr="007B7FFA">
        <w:rPr>
          <w:snapToGrid w:val="0"/>
          <w:sz w:val="28"/>
          <w:szCs w:val="28"/>
        </w:rPr>
        <w:t>звена:</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руководящее звено;</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среднее звено;</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низовое звено.</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К руководящему звену относятся должности начальника таможни и заместителя начальника таможни.</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Среднее звено представлено должностями начальника</w:t>
      </w:r>
      <w:r w:rsidR="007B7FFA" w:rsidRPr="007B7FFA">
        <w:rPr>
          <w:snapToGrid w:val="0"/>
          <w:sz w:val="28"/>
          <w:szCs w:val="28"/>
        </w:rPr>
        <w:t xml:space="preserve"> </w:t>
      </w:r>
      <w:r w:rsidRPr="007B7FFA">
        <w:rPr>
          <w:snapToGrid w:val="0"/>
          <w:sz w:val="28"/>
          <w:szCs w:val="28"/>
        </w:rPr>
        <w:t xml:space="preserve">отдела, заместителя начальника отдела и главного инспектора. </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Низовое звено включает в себя должности вед</w:t>
      </w:r>
      <w:bookmarkStart w:id="75" w:name="OCRUncertain809"/>
      <w:r w:rsidRPr="007B7FFA">
        <w:rPr>
          <w:snapToGrid w:val="0"/>
          <w:sz w:val="28"/>
          <w:szCs w:val="28"/>
        </w:rPr>
        <w:t>у</w:t>
      </w:r>
      <w:bookmarkEnd w:id="75"/>
      <w:r w:rsidRPr="007B7FFA">
        <w:rPr>
          <w:snapToGrid w:val="0"/>
          <w:sz w:val="28"/>
          <w:szCs w:val="28"/>
        </w:rPr>
        <w:t>щего инспектора, старшего инспектора и инспектора.</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Все выше</w:t>
      </w:r>
      <w:bookmarkStart w:id="76" w:name="OCRUncertain810"/>
      <w:r w:rsidRPr="007B7FFA">
        <w:rPr>
          <w:snapToGrid w:val="0"/>
          <w:sz w:val="28"/>
          <w:szCs w:val="28"/>
        </w:rPr>
        <w:t>у</w:t>
      </w:r>
      <w:bookmarkEnd w:id="76"/>
      <w:r w:rsidRPr="007B7FFA">
        <w:rPr>
          <w:snapToGrid w:val="0"/>
          <w:sz w:val="28"/>
          <w:szCs w:val="28"/>
        </w:rPr>
        <w:t>казанные должности</w:t>
      </w:r>
      <w:r w:rsidR="007B7FFA" w:rsidRPr="007B7FFA">
        <w:rPr>
          <w:snapToGrid w:val="0"/>
          <w:sz w:val="28"/>
          <w:szCs w:val="28"/>
        </w:rPr>
        <w:t xml:space="preserve"> </w:t>
      </w:r>
      <w:r w:rsidRPr="007B7FFA">
        <w:rPr>
          <w:snapToGrid w:val="0"/>
          <w:sz w:val="28"/>
          <w:szCs w:val="28"/>
        </w:rPr>
        <w:t>представлены</w:t>
      </w:r>
      <w:r w:rsidR="007B7FFA" w:rsidRPr="007B7FFA">
        <w:rPr>
          <w:snapToGrid w:val="0"/>
          <w:sz w:val="28"/>
          <w:szCs w:val="28"/>
        </w:rPr>
        <w:t xml:space="preserve"> </w:t>
      </w:r>
      <w:r w:rsidRPr="007B7FFA">
        <w:rPr>
          <w:snapToGrid w:val="0"/>
          <w:sz w:val="28"/>
          <w:szCs w:val="28"/>
        </w:rPr>
        <w:t>по</w:t>
      </w:r>
      <w:r w:rsidR="007B7FFA" w:rsidRPr="007B7FFA">
        <w:rPr>
          <w:snapToGrid w:val="0"/>
          <w:sz w:val="28"/>
          <w:szCs w:val="28"/>
        </w:rPr>
        <w:t xml:space="preserve"> </w:t>
      </w:r>
      <w:r w:rsidRPr="007B7FFA">
        <w:rPr>
          <w:snapToGrid w:val="0"/>
          <w:sz w:val="28"/>
          <w:szCs w:val="28"/>
        </w:rPr>
        <w:t>нисходящей шкале</w:t>
      </w:r>
      <w:r w:rsidRPr="007B7FFA">
        <w:rPr>
          <w:noProof/>
          <w:snapToGrid w:val="0"/>
          <w:sz w:val="28"/>
          <w:szCs w:val="28"/>
        </w:rPr>
        <w:t xml:space="preserve"> </w:t>
      </w:r>
      <w:r w:rsidR="00082F3B" w:rsidRPr="007B7FFA">
        <w:rPr>
          <w:noProof/>
          <w:snapToGrid w:val="0"/>
          <w:sz w:val="28"/>
          <w:szCs w:val="28"/>
        </w:rPr>
        <w:t>–</w:t>
      </w:r>
      <w:r w:rsidRPr="007B7FFA">
        <w:rPr>
          <w:snapToGrid w:val="0"/>
          <w:sz w:val="28"/>
          <w:szCs w:val="28"/>
        </w:rPr>
        <w:t xml:space="preserve"> от верхней ст</w:t>
      </w:r>
      <w:bookmarkStart w:id="77" w:name="OCRUncertain811"/>
      <w:r w:rsidRPr="007B7FFA">
        <w:rPr>
          <w:snapToGrid w:val="0"/>
          <w:sz w:val="28"/>
          <w:szCs w:val="28"/>
        </w:rPr>
        <w:t>у</w:t>
      </w:r>
      <w:bookmarkEnd w:id="77"/>
      <w:r w:rsidRPr="007B7FFA">
        <w:rPr>
          <w:snapToGrid w:val="0"/>
          <w:sz w:val="28"/>
          <w:szCs w:val="28"/>
        </w:rPr>
        <w:t>пени иерархии до ее низшей ст</w:t>
      </w:r>
      <w:bookmarkStart w:id="78" w:name="OCRUncertain812"/>
      <w:r w:rsidRPr="007B7FFA">
        <w:rPr>
          <w:snapToGrid w:val="0"/>
          <w:sz w:val="28"/>
          <w:szCs w:val="28"/>
        </w:rPr>
        <w:t>у</w:t>
      </w:r>
      <w:bookmarkEnd w:id="78"/>
      <w:r w:rsidRPr="007B7FFA">
        <w:rPr>
          <w:snapToGrid w:val="0"/>
          <w:sz w:val="28"/>
          <w:szCs w:val="28"/>
        </w:rPr>
        <w:t>пени.</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Для должностных лиц таможни, как, впрочем, и любого другого таможенного органа, Таможенным кодексом вводится ряд</w:t>
      </w:r>
      <w:r w:rsidR="007B7FFA" w:rsidRPr="007B7FFA">
        <w:rPr>
          <w:snapToGrid w:val="0"/>
          <w:sz w:val="28"/>
          <w:szCs w:val="28"/>
        </w:rPr>
        <w:t xml:space="preserve"> </w:t>
      </w:r>
      <w:r w:rsidRPr="007B7FFA">
        <w:rPr>
          <w:snapToGrid w:val="0"/>
          <w:sz w:val="28"/>
          <w:szCs w:val="28"/>
        </w:rPr>
        <w:t>обязательных ограничений, с которыми должностное лицо не</w:t>
      </w:r>
      <w:r w:rsidR="007B7FFA" w:rsidRPr="007B7FFA">
        <w:rPr>
          <w:snapToGrid w:val="0"/>
          <w:sz w:val="28"/>
          <w:szCs w:val="28"/>
        </w:rPr>
        <w:t xml:space="preserve"> </w:t>
      </w:r>
      <w:r w:rsidRPr="007B7FFA">
        <w:rPr>
          <w:snapToGrid w:val="0"/>
          <w:sz w:val="28"/>
          <w:szCs w:val="28"/>
        </w:rPr>
        <w:t>может</w:t>
      </w:r>
      <w:r w:rsidR="007B7FFA" w:rsidRPr="007B7FFA">
        <w:rPr>
          <w:snapToGrid w:val="0"/>
          <w:sz w:val="28"/>
          <w:szCs w:val="28"/>
        </w:rPr>
        <w:t xml:space="preserve"> </w:t>
      </w:r>
      <w:r w:rsidRPr="007B7FFA">
        <w:rPr>
          <w:snapToGrid w:val="0"/>
          <w:sz w:val="28"/>
          <w:szCs w:val="28"/>
        </w:rPr>
        <w:t>не считаться. Эти ограничения связаны с запретом на:</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предпринимательскую деятельность, в том числе через</w:t>
      </w:r>
      <w:r w:rsidR="007B7FFA" w:rsidRPr="007B7FFA">
        <w:rPr>
          <w:snapToGrid w:val="0"/>
          <w:sz w:val="28"/>
          <w:szCs w:val="28"/>
        </w:rPr>
        <w:t xml:space="preserve"> </w:t>
      </w:r>
      <w:r w:rsidRPr="007B7FFA">
        <w:rPr>
          <w:snapToGrid w:val="0"/>
          <w:sz w:val="28"/>
          <w:szCs w:val="28"/>
        </w:rPr>
        <w:t>посредников;</w:t>
      </w:r>
    </w:p>
    <w:p w:rsidR="00E27FEE" w:rsidRPr="007B7FFA" w:rsidRDefault="00E27FEE" w:rsidP="007B7FFA">
      <w:pPr>
        <w:widowControl w:val="0"/>
        <w:spacing w:line="360" w:lineRule="auto"/>
        <w:ind w:firstLine="720"/>
        <w:jc w:val="both"/>
        <w:rPr>
          <w:noProof/>
          <w:snapToGrid w:val="0"/>
          <w:sz w:val="28"/>
          <w:szCs w:val="28"/>
        </w:rPr>
      </w:pPr>
      <w:r w:rsidRPr="007B7FFA">
        <w:rPr>
          <w:snapToGrid w:val="0"/>
          <w:sz w:val="28"/>
          <w:szCs w:val="28"/>
        </w:rPr>
        <w:t>какую бы то ни было оплачиваемую работу на условиях</w:t>
      </w:r>
      <w:r w:rsidR="007B7FFA" w:rsidRPr="007B7FFA">
        <w:rPr>
          <w:snapToGrid w:val="0"/>
          <w:sz w:val="28"/>
          <w:szCs w:val="28"/>
        </w:rPr>
        <w:t xml:space="preserve"> </w:t>
      </w:r>
      <w:r w:rsidRPr="007B7FFA">
        <w:rPr>
          <w:snapToGrid w:val="0"/>
          <w:sz w:val="28"/>
          <w:szCs w:val="28"/>
        </w:rPr>
        <w:t>совместительства, кроме научной, преподавательской и</w:t>
      </w:r>
      <w:r w:rsidR="007B7FFA" w:rsidRPr="007B7FFA">
        <w:rPr>
          <w:snapToGrid w:val="0"/>
          <w:sz w:val="28"/>
          <w:szCs w:val="28"/>
        </w:rPr>
        <w:t xml:space="preserve"> </w:t>
      </w:r>
      <w:r w:rsidRPr="007B7FFA">
        <w:rPr>
          <w:snapToGrid w:val="0"/>
          <w:sz w:val="28"/>
          <w:szCs w:val="28"/>
        </w:rPr>
        <w:t>творческой деятельности</w:t>
      </w:r>
      <w:bookmarkStart w:id="79" w:name="OCRUncertain815"/>
      <w:r w:rsidRPr="007B7FFA">
        <w:rPr>
          <w:noProof/>
          <w:snapToGrid w:val="0"/>
          <w:sz w:val="28"/>
          <w:szCs w:val="28"/>
        </w:rPr>
        <w:t>;</w:t>
      </w:r>
      <w:bookmarkEnd w:id="79"/>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связанные с таможенным делом работы по</w:t>
      </w:r>
      <w:r w:rsidR="007B7FFA" w:rsidRPr="007B7FFA">
        <w:rPr>
          <w:snapToGrid w:val="0"/>
          <w:sz w:val="28"/>
          <w:szCs w:val="28"/>
        </w:rPr>
        <w:t xml:space="preserve"> </w:t>
      </w:r>
      <w:r w:rsidRPr="007B7FFA">
        <w:rPr>
          <w:snapToGrid w:val="0"/>
          <w:sz w:val="28"/>
          <w:szCs w:val="28"/>
        </w:rPr>
        <w:t>договорам</w:t>
      </w:r>
      <w:r w:rsidR="007B7FFA" w:rsidRPr="007B7FFA">
        <w:rPr>
          <w:snapToGrid w:val="0"/>
          <w:sz w:val="28"/>
          <w:szCs w:val="28"/>
        </w:rPr>
        <w:t xml:space="preserve"> </w:t>
      </w:r>
      <w:r w:rsidRPr="007B7FFA">
        <w:rPr>
          <w:snapToGrid w:val="0"/>
          <w:sz w:val="28"/>
          <w:szCs w:val="28"/>
        </w:rPr>
        <w:t>гражданско-правового характера;</w:t>
      </w:r>
    </w:p>
    <w:p w:rsidR="001F2908" w:rsidRPr="007B7FFA" w:rsidRDefault="00E27FEE" w:rsidP="007B7FFA">
      <w:pPr>
        <w:widowControl w:val="0"/>
        <w:spacing w:line="360" w:lineRule="auto"/>
        <w:ind w:firstLine="720"/>
        <w:jc w:val="both"/>
        <w:rPr>
          <w:snapToGrid w:val="0"/>
          <w:sz w:val="28"/>
          <w:szCs w:val="28"/>
        </w:rPr>
      </w:pPr>
      <w:r w:rsidRPr="007B7FFA">
        <w:rPr>
          <w:snapToGrid w:val="0"/>
          <w:sz w:val="28"/>
          <w:szCs w:val="28"/>
        </w:rPr>
        <w:t>использование своего служебного положения</w:t>
      </w:r>
      <w:r w:rsidR="007B7FFA" w:rsidRPr="007B7FFA">
        <w:rPr>
          <w:snapToGrid w:val="0"/>
          <w:sz w:val="28"/>
          <w:szCs w:val="28"/>
        </w:rPr>
        <w:t xml:space="preserve"> </w:t>
      </w:r>
      <w:r w:rsidRPr="007B7FFA">
        <w:rPr>
          <w:snapToGrid w:val="0"/>
          <w:sz w:val="28"/>
          <w:szCs w:val="28"/>
        </w:rPr>
        <w:t>для оказания не предусмотренного законодательством Российской Федерации</w:t>
      </w:r>
      <w:r w:rsidR="007B7FFA" w:rsidRPr="007B7FFA">
        <w:rPr>
          <w:snapToGrid w:val="0"/>
          <w:sz w:val="28"/>
          <w:szCs w:val="28"/>
        </w:rPr>
        <w:t xml:space="preserve"> </w:t>
      </w:r>
      <w:r w:rsidRPr="007B7FFA">
        <w:rPr>
          <w:snapToGrid w:val="0"/>
          <w:sz w:val="28"/>
          <w:szCs w:val="28"/>
        </w:rPr>
        <w:t>содействия лицам и получение за это</w:t>
      </w:r>
      <w:r w:rsidR="007B7FFA" w:rsidRPr="007B7FFA">
        <w:rPr>
          <w:snapToGrid w:val="0"/>
          <w:sz w:val="28"/>
          <w:szCs w:val="28"/>
        </w:rPr>
        <w:t xml:space="preserve"> </w:t>
      </w:r>
      <w:r w:rsidRPr="007B7FFA">
        <w:rPr>
          <w:snapToGrid w:val="0"/>
          <w:sz w:val="28"/>
          <w:szCs w:val="28"/>
        </w:rPr>
        <w:t>вознаграждения,</w:t>
      </w:r>
      <w:r w:rsidR="007B7FFA" w:rsidRPr="007B7FFA">
        <w:rPr>
          <w:snapToGrid w:val="0"/>
          <w:sz w:val="28"/>
          <w:szCs w:val="28"/>
        </w:rPr>
        <w:t xml:space="preserve"> </w:t>
      </w:r>
      <w:r w:rsidRPr="007B7FFA">
        <w:rPr>
          <w:snapToGrid w:val="0"/>
          <w:sz w:val="28"/>
          <w:szCs w:val="28"/>
        </w:rPr>
        <w:t>услуг</w:t>
      </w:r>
      <w:r w:rsidR="007B7FFA" w:rsidRPr="007B7FFA">
        <w:rPr>
          <w:snapToGrid w:val="0"/>
          <w:sz w:val="28"/>
          <w:szCs w:val="28"/>
        </w:rPr>
        <w:t xml:space="preserve"> </w:t>
      </w:r>
      <w:r w:rsidRPr="007B7FFA">
        <w:rPr>
          <w:snapToGrid w:val="0"/>
          <w:sz w:val="28"/>
          <w:szCs w:val="28"/>
        </w:rPr>
        <w:t xml:space="preserve">или льгот; </w:t>
      </w:r>
    </w:p>
    <w:p w:rsidR="001F2908" w:rsidRPr="007B7FFA" w:rsidRDefault="00E27FEE" w:rsidP="007B7FFA">
      <w:pPr>
        <w:widowControl w:val="0"/>
        <w:spacing w:line="360" w:lineRule="auto"/>
        <w:ind w:firstLine="720"/>
        <w:jc w:val="both"/>
        <w:rPr>
          <w:snapToGrid w:val="0"/>
          <w:sz w:val="28"/>
          <w:szCs w:val="28"/>
        </w:rPr>
      </w:pPr>
      <w:r w:rsidRPr="007B7FFA">
        <w:rPr>
          <w:snapToGrid w:val="0"/>
          <w:sz w:val="28"/>
          <w:szCs w:val="28"/>
        </w:rPr>
        <w:t xml:space="preserve">участие в управлении хозяйствующими субъектами, </w:t>
      </w:r>
      <w:bookmarkStart w:id="80" w:name="OCRUncertain816"/>
      <w:r w:rsidRPr="007B7FFA">
        <w:rPr>
          <w:snapToGrid w:val="0"/>
          <w:sz w:val="28"/>
          <w:szCs w:val="28"/>
        </w:rPr>
        <w:t>самосто</w:t>
      </w:r>
      <w:bookmarkStart w:id="81" w:name="OCRUncertain817"/>
      <w:bookmarkEnd w:id="80"/>
      <w:r w:rsidRPr="007B7FFA">
        <w:rPr>
          <w:snapToGrid w:val="0"/>
          <w:sz w:val="28"/>
          <w:szCs w:val="28"/>
        </w:rPr>
        <w:t>ятельно</w:t>
      </w:r>
      <w:bookmarkEnd w:id="81"/>
      <w:r w:rsidRPr="007B7FFA">
        <w:rPr>
          <w:snapToGrid w:val="0"/>
          <w:sz w:val="28"/>
          <w:szCs w:val="28"/>
        </w:rPr>
        <w:t xml:space="preserve"> или через представителя; </w:t>
      </w:r>
    </w:p>
    <w:p w:rsidR="00E27FEE" w:rsidRPr="007B7FFA" w:rsidRDefault="00E27FEE" w:rsidP="007B7FFA">
      <w:pPr>
        <w:widowControl w:val="0"/>
        <w:spacing w:line="360" w:lineRule="auto"/>
        <w:ind w:firstLine="720"/>
        <w:jc w:val="both"/>
        <w:rPr>
          <w:snapToGrid w:val="0"/>
          <w:sz w:val="28"/>
          <w:szCs w:val="28"/>
        </w:rPr>
      </w:pPr>
      <w:r w:rsidRPr="007B7FFA">
        <w:rPr>
          <w:snapToGrid w:val="0"/>
          <w:sz w:val="28"/>
          <w:szCs w:val="28"/>
        </w:rPr>
        <w:t xml:space="preserve">организацию забастовок и </w:t>
      </w:r>
      <w:bookmarkStart w:id="82" w:name="OCRUncertain818"/>
      <w:r w:rsidRPr="007B7FFA">
        <w:rPr>
          <w:snapToGrid w:val="0"/>
          <w:sz w:val="28"/>
          <w:szCs w:val="28"/>
        </w:rPr>
        <w:t>у</w:t>
      </w:r>
      <w:bookmarkEnd w:id="82"/>
      <w:r w:rsidRPr="007B7FFA">
        <w:rPr>
          <w:snapToGrid w:val="0"/>
          <w:sz w:val="28"/>
          <w:szCs w:val="28"/>
        </w:rPr>
        <w:t>частие в них.</w:t>
      </w:r>
    </w:p>
    <w:p w:rsidR="001F2908" w:rsidRPr="007B7FFA" w:rsidRDefault="001F2908" w:rsidP="007B7FFA">
      <w:pPr>
        <w:widowControl w:val="0"/>
        <w:spacing w:line="360" w:lineRule="auto"/>
        <w:ind w:firstLine="720"/>
        <w:jc w:val="both"/>
        <w:rPr>
          <w:snapToGrid w:val="0"/>
          <w:sz w:val="28"/>
          <w:szCs w:val="28"/>
        </w:rPr>
      </w:pPr>
      <w:r w:rsidRPr="007B7FFA">
        <w:rPr>
          <w:snapToGrid w:val="0"/>
          <w:sz w:val="28"/>
          <w:szCs w:val="28"/>
        </w:rPr>
        <w:t>Поскольку таможня</w:t>
      </w:r>
      <w:r w:rsidRPr="007B7FFA">
        <w:rPr>
          <w:noProof/>
          <w:snapToGrid w:val="0"/>
          <w:sz w:val="28"/>
          <w:szCs w:val="28"/>
        </w:rPr>
        <w:t xml:space="preserve"> </w:t>
      </w:r>
      <w:r w:rsidR="00171010" w:rsidRPr="007B7FFA">
        <w:rPr>
          <w:noProof/>
          <w:snapToGrid w:val="0"/>
          <w:sz w:val="28"/>
          <w:szCs w:val="28"/>
        </w:rPr>
        <w:t>–</w:t>
      </w:r>
      <w:r w:rsidRPr="007B7FFA">
        <w:rPr>
          <w:snapToGrid w:val="0"/>
          <w:sz w:val="28"/>
          <w:szCs w:val="28"/>
        </w:rPr>
        <w:t xml:space="preserve"> организация военизированная,</w:t>
      </w:r>
      <w:r w:rsidR="007B7FFA" w:rsidRPr="007B7FFA">
        <w:rPr>
          <w:snapToGrid w:val="0"/>
          <w:sz w:val="28"/>
          <w:szCs w:val="28"/>
        </w:rPr>
        <w:t xml:space="preserve"> </w:t>
      </w:r>
      <w:r w:rsidRPr="007B7FFA">
        <w:rPr>
          <w:snapToGrid w:val="0"/>
          <w:sz w:val="28"/>
          <w:szCs w:val="28"/>
        </w:rPr>
        <w:t>карьера в ней приобретает одну важную особенность</w:t>
      </w:r>
      <w:bookmarkStart w:id="83" w:name="OCRUncertain917"/>
      <w:r w:rsidRPr="007B7FFA">
        <w:rPr>
          <w:noProof/>
          <w:snapToGrid w:val="0"/>
          <w:sz w:val="28"/>
          <w:szCs w:val="28"/>
        </w:rPr>
        <w:t>.</w:t>
      </w:r>
      <w:bookmarkEnd w:id="83"/>
      <w:r w:rsidRPr="007B7FFA">
        <w:rPr>
          <w:snapToGrid w:val="0"/>
          <w:sz w:val="28"/>
          <w:szCs w:val="28"/>
        </w:rPr>
        <w:t xml:space="preserve"> Должностным лицам таможенных органов, в</w:t>
      </w:r>
      <w:r w:rsidR="007B7FFA" w:rsidRPr="007B7FFA">
        <w:rPr>
          <w:snapToGrid w:val="0"/>
          <w:sz w:val="28"/>
          <w:szCs w:val="28"/>
        </w:rPr>
        <w:t xml:space="preserve"> </w:t>
      </w:r>
      <w:r w:rsidRPr="007B7FFA">
        <w:rPr>
          <w:snapToGrid w:val="0"/>
          <w:sz w:val="28"/>
          <w:szCs w:val="28"/>
        </w:rPr>
        <w:t>том</w:t>
      </w:r>
      <w:r w:rsidR="007B7FFA" w:rsidRPr="007B7FFA">
        <w:rPr>
          <w:snapToGrid w:val="0"/>
          <w:sz w:val="28"/>
          <w:szCs w:val="28"/>
        </w:rPr>
        <w:t xml:space="preserve"> </w:t>
      </w:r>
      <w:r w:rsidRPr="007B7FFA">
        <w:rPr>
          <w:snapToGrid w:val="0"/>
          <w:sz w:val="28"/>
          <w:szCs w:val="28"/>
        </w:rPr>
        <w:t>числе</w:t>
      </w:r>
      <w:r w:rsidR="007B7FFA" w:rsidRPr="007B7FFA">
        <w:rPr>
          <w:snapToGrid w:val="0"/>
          <w:sz w:val="28"/>
          <w:szCs w:val="28"/>
        </w:rPr>
        <w:t xml:space="preserve"> </w:t>
      </w:r>
      <w:r w:rsidRPr="007B7FFA">
        <w:rPr>
          <w:snapToGrid w:val="0"/>
          <w:sz w:val="28"/>
          <w:szCs w:val="28"/>
        </w:rPr>
        <w:t>и таможни, присваиваются специальные звания. Это</w:t>
      </w:r>
      <w:r w:rsidR="007B7FFA" w:rsidRPr="007B7FFA">
        <w:rPr>
          <w:snapToGrid w:val="0"/>
          <w:sz w:val="28"/>
          <w:szCs w:val="28"/>
        </w:rPr>
        <w:t xml:space="preserve"> </w:t>
      </w:r>
      <w:r w:rsidRPr="007B7FFA">
        <w:rPr>
          <w:snapToGrid w:val="0"/>
          <w:sz w:val="28"/>
          <w:szCs w:val="28"/>
        </w:rPr>
        <w:t>означает, что</w:t>
      </w:r>
      <w:r w:rsidR="007B7FFA" w:rsidRPr="007B7FFA">
        <w:rPr>
          <w:snapToGrid w:val="0"/>
          <w:sz w:val="28"/>
          <w:szCs w:val="28"/>
        </w:rPr>
        <w:t xml:space="preserve"> </w:t>
      </w:r>
      <w:r w:rsidRPr="007B7FFA">
        <w:rPr>
          <w:snapToGrid w:val="0"/>
          <w:sz w:val="28"/>
          <w:szCs w:val="28"/>
        </w:rPr>
        <w:t>сл</w:t>
      </w:r>
      <w:bookmarkStart w:id="84" w:name="OCRUncertain921"/>
      <w:r w:rsidRPr="007B7FFA">
        <w:rPr>
          <w:snapToGrid w:val="0"/>
          <w:sz w:val="28"/>
          <w:szCs w:val="28"/>
        </w:rPr>
        <w:t>у</w:t>
      </w:r>
      <w:bookmarkEnd w:id="84"/>
      <w:r w:rsidRPr="007B7FFA">
        <w:rPr>
          <w:snapToGrid w:val="0"/>
          <w:sz w:val="28"/>
          <w:szCs w:val="28"/>
        </w:rPr>
        <w:t>жащий таможни имеет возможность не только должностного</w:t>
      </w:r>
      <w:r w:rsidR="007B7FFA" w:rsidRPr="007B7FFA">
        <w:rPr>
          <w:snapToGrid w:val="0"/>
          <w:sz w:val="28"/>
          <w:szCs w:val="28"/>
        </w:rPr>
        <w:t xml:space="preserve"> </w:t>
      </w:r>
      <w:r w:rsidRPr="007B7FFA">
        <w:rPr>
          <w:snapToGrid w:val="0"/>
          <w:sz w:val="28"/>
          <w:szCs w:val="28"/>
        </w:rPr>
        <w:t>роста, но</w:t>
      </w:r>
      <w:r w:rsidR="007B7FFA" w:rsidRPr="007B7FFA">
        <w:rPr>
          <w:snapToGrid w:val="0"/>
          <w:sz w:val="28"/>
          <w:szCs w:val="28"/>
        </w:rPr>
        <w:t xml:space="preserve"> </w:t>
      </w:r>
      <w:r w:rsidRPr="007B7FFA">
        <w:rPr>
          <w:snapToGrid w:val="0"/>
          <w:sz w:val="28"/>
          <w:szCs w:val="28"/>
        </w:rPr>
        <w:t>и повышения в звании.</w:t>
      </w:r>
      <w:bookmarkStart w:id="85" w:name="OCRUncertain924"/>
      <w:r w:rsidRPr="007B7FFA">
        <w:rPr>
          <w:snapToGrid w:val="0"/>
          <w:sz w:val="28"/>
          <w:szCs w:val="28"/>
        </w:rPr>
        <w:t xml:space="preserve"> </w:t>
      </w:r>
      <w:bookmarkEnd w:id="85"/>
      <w:r w:rsidRPr="007B7FFA">
        <w:rPr>
          <w:snapToGrid w:val="0"/>
          <w:sz w:val="28"/>
          <w:szCs w:val="28"/>
        </w:rPr>
        <w:t>Звания должны</w:t>
      </w:r>
      <w:r w:rsidR="007B7FFA" w:rsidRPr="007B7FFA">
        <w:rPr>
          <w:snapToGrid w:val="0"/>
          <w:sz w:val="28"/>
          <w:szCs w:val="28"/>
        </w:rPr>
        <w:t xml:space="preserve"> </w:t>
      </w:r>
      <w:r w:rsidRPr="007B7FFA">
        <w:rPr>
          <w:snapToGrid w:val="0"/>
          <w:sz w:val="28"/>
          <w:szCs w:val="28"/>
        </w:rPr>
        <w:t>соответствовать</w:t>
      </w:r>
      <w:r w:rsidR="007B7FFA" w:rsidRPr="007B7FFA">
        <w:rPr>
          <w:snapToGrid w:val="0"/>
          <w:sz w:val="28"/>
          <w:szCs w:val="28"/>
        </w:rPr>
        <w:t xml:space="preserve"> </w:t>
      </w:r>
      <w:r w:rsidRPr="007B7FFA">
        <w:rPr>
          <w:snapToGrid w:val="0"/>
          <w:sz w:val="28"/>
          <w:szCs w:val="28"/>
        </w:rPr>
        <w:t>должностям, то есть любая должность имеет свой предел по званию</w:t>
      </w:r>
      <w:r w:rsidR="00082F3B" w:rsidRPr="007B7FFA">
        <w:rPr>
          <w:snapToGrid w:val="0"/>
          <w:sz w:val="28"/>
          <w:szCs w:val="28"/>
        </w:rPr>
        <w:t>.</w:t>
      </w:r>
    </w:p>
    <w:p w:rsidR="0046353A" w:rsidRPr="007B7FFA" w:rsidRDefault="0046353A" w:rsidP="007B7FFA">
      <w:pPr>
        <w:widowControl w:val="0"/>
        <w:spacing w:line="360" w:lineRule="auto"/>
        <w:ind w:firstLine="720"/>
        <w:jc w:val="both"/>
        <w:rPr>
          <w:snapToGrid w:val="0"/>
          <w:sz w:val="28"/>
          <w:szCs w:val="28"/>
        </w:rPr>
      </w:pPr>
      <w:r w:rsidRPr="007B7FFA">
        <w:rPr>
          <w:snapToGrid w:val="0"/>
          <w:sz w:val="28"/>
          <w:szCs w:val="28"/>
        </w:rPr>
        <w:t>Специальные звания могут быть очередными, то есть</w:t>
      </w:r>
      <w:r w:rsidR="007B7FFA" w:rsidRPr="007B7FFA">
        <w:rPr>
          <w:snapToGrid w:val="0"/>
          <w:sz w:val="28"/>
          <w:szCs w:val="28"/>
        </w:rPr>
        <w:t xml:space="preserve"> </w:t>
      </w:r>
      <w:r w:rsidRPr="007B7FFA">
        <w:rPr>
          <w:snapToGrid w:val="0"/>
          <w:sz w:val="28"/>
          <w:szCs w:val="28"/>
        </w:rPr>
        <w:t>присвоенными в последовательном порядке по истечении</w:t>
      </w:r>
      <w:r w:rsidR="007B7FFA" w:rsidRPr="007B7FFA">
        <w:rPr>
          <w:snapToGrid w:val="0"/>
          <w:sz w:val="28"/>
          <w:szCs w:val="28"/>
        </w:rPr>
        <w:t xml:space="preserve"> </w:t>
      </w:r>
      <w:r w:rsidRPr="007B7FFA">
        <w:rPr>
          <w:snapToGrid w:val="0"/>
          <w:sz w:val="28"/>
          <w:szCs w:val="28"/>
        </w:rPr>
        <w:t>установленного срока выслуги в специальном звании в соответствии с занимаемой должностью и при наличии положительной аттестации, и внеочередными или досрочными, присвоенными либо за особые</w:t>
      </w:r>
      <w:r w:rsidR="007B7FFA" w:rsidRPr="007B7FFA">
        <w:rPr>
          <w:snapToGrid w:val="0"/>
          <w:sz w:val="28"/>
          <w:szCs w:val="28"/>
        </w:rPr>
        <w:t xml:space="preserve"> </w:t>
      </w:r>
      <w:r w:rsidRPr="007B7FFA">
        <w:rPr>
          <w:snapToGrid w:val="0"/>
          <w:sz w:val="28"/>
          <w:szCs w:val="28"/>
        </w:rPr>
        <w:t>отличия</w:t>
      </w:r>
      <w:r w:rsidR="007B7FFA" w:rsidRPr="007B7FFA">
        <w:rPr>
          <w:snapToGrid w:val="0"/>
          <w:sz w:val="28"/>
          <w:szCs w:val="28"/>
        </w:rPr>
        <w:t xml:space="preserve"> </w:t>
      </w:r>
      <w:r w:rsidRPr="007B7FFA">
        <w:rPr>
          <w:snapToGrid w:val="0"/>
          <w:sz w:val="28"/>
          <w:szCs w:val="28"/>
        </w:rPr>
        <w:t>при выполнении служебного долга, либо при выдвижении</w:t>
      </w:r>
      <w:r w:rsidR="007B7FFA" w:rsidRPr="007B7FFA">
        <w:rPr>
          <w:snapToGrid w:val="0"/>
          <w:sz w:val="28"/>
          <w:szCs w:val="28"/>
        </w:rPr>
        <w:t xml:space="preserve"> </w:t>
      </w:r>
      <w:r w:rsidRPr="007B7FFA">
        <w:rPr>
          <w:snapToGrid w:val="0"/>
          <w:sz w:val="28"/>
          <w:szCs w:val="28"/>
        </w:rPr>
        <w:t>на</w:t>
      </w:r>
      <w:r w:rsidR="007B7FFA" w:rsidRPr="007B7FFA">
        <w:rPr>
          <w:snapToGrid w:val="0"/>
          <w:sz w:val="28"/>
          <w:szCs w:val="28"/>
        </w:rPr>
        <w:t xml:space="preserve"> </w:t>
      </w:r>
      <w:r w:rsidRPr="007B7FFA">
        <w:rPr>
          <w:snapToGrid w:val="0"/>
          <w:sz w:val="28"/>
          <w:szCs w:val="28"/>
        </w:rPr>
        <w:t>вышестоящую должность, но не более, чем на два звания выше того, в</w:t>
      </w:r>
      <w:r w:rsidR="007B7FFA" w:rsidRPr="007B7FFA">
        <w:rPr>
          <w:snapToGrid w:val="0"/>
          <w:sz w:val="28"/>
          <w:szCs w:val="28"/>
        </w:rPr>
        <w:t xml:space="preserve"> </w:t>
      </w:r>
      <w:r w:rsidRPr="007B7FFA">
        <w:rPr>
          <w:snapToGrid w:val="0"/>
          <w:sz w:val="28"/>
          <w:szCs w:val="28"/>
        </w:rPr>
        <w:t>котором состоял служащий и не чаще одного ра</w:t>
      </w:r>
      <w:bookmarkStart w:id="86" w:name="OCRUncertain952"/>
      <w:r w:rsidRPr="007B7FFA">
        <w:rPr>
          <w:snapToGrid w:val="0"/>
          <w:sz w:val="28"/>
          <w:szCs w:val="28"/>
        </w:rPr>
        <w:t>з</w:t>
      </w:r>
      <w:bookmarkEnd w:id="86"/>
      <w:r w:rsidRPr="007B7FFA">
        <w:rPr>
          <w:snapToGrid w:val="0"/>
          <w:sz w:val="28"/>
          <w:szCs w:val="28"/>
        </w:rPr>
        <w:t>а в год.</w:t>
      </w:r>
    </w:p>
    <w:p w:rsidR="00133EFC" w:rsidRPr="007B7FFA" w:rsidRDefault="0046353A" w:rsidP="007B7FFA">
      <w:pPr>
        <w:spacing w:line="360" w:lineRule="auto"/>
        <w:ind w:firstLine="720"/>
        <w:jc w:val="both"/>
        <w:rPr>
          <w:snapToGrid w:val="0"/>
          <w:sz w:val="28"/>
          <w:szCs w:val="28"/>
        </w:rPr>
      </w:pPr>
      <w:r w:rsidRPr="007B7FFA">
        <w:rPr>
          <w:snapToGrid w:val="0"/>
          <w:sz w:val="28"/>
          <w:szCs w:val="28"/>
        </w:rPr>
        <w:t>При присвоении специального звания также учитывается образование и стаж работы в таможенных органах.</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Соответствующие новой должности звания присваиваются, как правило, по нижнему пределу за исключением случаев, когда</w:t>
      </w:r>
      <w:r w:rsidR="007B7FFA" w:rsidRPr="007B7FFA">
        <w:rPr>
          <w:snapToGrid w:val="0"/>
          <w:sz w:val="28"/>
          <w:szCs w:val="28"/>
        </w:rPr>
        <w:t xml:space="preserve"> </w:t>
      </w:r>
      <w:r w:rsidRPr="007B7FFA">
        <w:rPr>
          <w:snapToGrid w:val="0"/>
          <w:sz w:val="28"/>
          <w:szCs w:val="28"/>
        </w:rPr>
        <w:t>специальное звание присваивается лицу, перешедшему</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r w:rsidRPr="007B7FFA">
        <w:rPr>
          <w:snapToGrid w:val="0"/>
          <w:sz w:val="28"/>
          <w:szCs w:val="28"/>
        </w:rPr>
        <w:t>таможенные органы из Воор</w:t>
      </w:r>
      <w:bookmarkStart w:id="87" w:name="OCRUncertain953"/>
      <w:r w:rsidRPr="007B7FFA">
        <w:rPr>
          <w:snapToGrid w:val="0"/>
          <w:sz w:val="28"/>
          <w:szCs w:val="28"/>
        </w:rPr>
        <w:t>у</w:t>
      </w:r>
      <w:bookmarkEnd w:id="87"/>
      <w:r w:rsidRPr="007B7FFA">
        <w:rPr>
          <w:snapToGrid w:val="0"/>
          <w:sz w:val="28"/>
          <w:szCs w:val="28"/>
        </w:rPr>
        <w:t>женных Сил, Пограничных и Вн</w:t>
      </w:r>
      <w:bookmarkStart w:id="88" w:name="OCRUncertain954"/>
      <w:r w:rsidRPr="007B7FFA">
        <w:rPr>
          <w:snapToGrid w:val="0"/>
          <w:sz w:val="28"/>
          <w:szCs w:val="28"/>
        </w:rPr>
        <w:t>у</w:t>
      </w:r>
      <w:bookmarkEnd w:id="88"/>
      <w:r w:rsidRPr="007B7FFA">
        <w:rPr>
          <w:snapToGrid w:val="0"/>
          <w:sz w:val="28"/>
          <w:szCs w:val="28"/>
        </w:rPr>
        <w:t>тренних войск, правоохранительных органов, а также др</w:t>
      </w:r>
      <w:bookmarkStart w:id="89" w:name="OCRUncertain955"/>
      <w:r w:rsidRPr="007B7FFA">
        <w:rPr>
          <w:snapToGrid w:val="0"/>
          <w:sz w:val="28"/>
          <w:szCs w:val="28"/>
        </w:rPr>
        <w:t>у</w:t>
      </w:r>
      <w:bookmarkEnd w:id="89"/>
      <w:r w:rsidRPr="007B7FFA">
        <w:rPr>
          <w:snapToGrid w:val="0"/>
          <w:sz w:val="28"/>
          <w:szCs w:val="28"/>
        </w:rPr>
        <w:t>гих организаций и</w:t>
      </w:r>
      <w:r w:rsidR="007B7FFA" w:rsidRPr="007B7FFA">
        <w:rPr>
          <w:snapToGrid w:val="0"/>
          <w:sz w:val="28"/>
          <w:szCs w:val="28"/>
        </w:rPr>
        <w:t xml:space="preserve"> </w:t>
      </w:r>
      <w:r w:rsidRPr="007B7FFA">
        <w:rPr>
          <w:snapToGrid w:val="0"/>
          <w:sz w:val="28"/>
          <w:szCs w:val="28"/>
        </w:rPr>
        <w:t>учреждений Российской Федерации, где им</w:t>
      </w:r>
      <w:r w:rsidR="007B7FFA" w:rsidRPr="007B7FFA">
        <w:rPr>
          <w:snapToGrid w:val="0"/>
          <w:sz w:val="28"/>
          <w:szCs w:val="28"/>
        </w:rPr>
        <w:t xml:space="preserve"> </w:t>
      </w:r>
      <w:r w:rsidRPr="007B7FFA">
        <w:rPr>
          <w:snapToGrid w:val="0"/>
          <w:sz w:val="28"/>
          <w:szCs w:val="28"/>
        </w:rPr>
        <w:t>присваивались</w:t>
      </w:r>
      <w:r w:rsidR="007B7FFA" w:rsidRPr="007B7FFA">
        <w:rPr>
          <w:snapToGrid w:val="0"/>
          <w:sz w:val="28"/>
          <w:szCs w:val="28"/>
        </w:rPr>
        <w:t xml:space="preserve"> </w:t>
      </w:r>
      <w:r w:rsidRPr="007B7FFA">
        <w:rPr>
          <w:snapToGrid w:val="0"/>
          <w:sz w:val="28"/>
          <w:szCs w:val="28"/>
        </w:rPr>
        <w:t>воинские</w:t>
      </w:r>
      <w:r w:rsidR="007B7FFA" w:rsidRPr="007B7FFA">
        <w:rPr>
          <w:snapToGrid w:val="0"/>
          <w:sz w:val="28"/>
          <w:szCs w:val="28"/>
        </w:rPr>
        <w:t xml:space="preserve"> </w:t>
      </w:r>
      <w:r w:rsidRPr="007B7FFA">
        <w:rPr>
          <w:snapToGrid w:val="0"/>
          <w:sz w:val="28"/>
          <w:szCs w:val="28"/>
        </w:rPr>
        <w:t>или другие специальные звания. Первичное звание может быть</w:t>
      </w:r>
      <w:r w:rsidR="007B7FFA" w:rsidRPr="007B7FFA">
        <w:rPr>
          <w:snapToGrid w:val="0"/>
          <w:sz w:val="28"/>
          <w:szCs w:val="28"/>
        </w:rPr>
        <w:t xml:space="preserve"> </w:t>
      </w:r>
      <w:r w:rsidRPr="007B7FFA">
        <w:rPr>
          <w:snapToGrid w:val="0"/>
          <w:sz w:val="28"/>
          <w:szCs w:val="28"/>
        </w:rPr>
        <w:t>присвоено такому лицу выше нижнего предела по занимаемой им</w:t>
      </w:r>
      <w:r w:rsidR="007B7FFA" w:rsidRPr="007B7FFA">
        <w:rPr>
          <w:snapToGrid w:val="0"/>
          <w:sz w:val="28"/>
          <w:szCs w:val="28"/>
        </w:rPr>
        <w:t xml:space="preserve"> </w:t>
      </w:r>
      <w:r w:rsidRPr="007B7FFA">
        <w:rPr>
          <w:snapToGrid w:val="0"/>
          <w:sz w:val="28"/>
          <w:szCs w:val="28"/>
        </w:rPr>
        <w:t>должности</w:t>
      </w:r>
      <w:bookmarkStart w:id="90" w:name="OCRUncertain956"/>
      <w:r w:rsidRPr="007B7FFA">
        <w:rPr>
          <w:noProof/>
          <w:snapToGrid w:val="0"/>
          <w:sz w:val="28"/>
          <w:szCs w:val="28"/>
        </w:rPr>
        <w:t>.</w:t>
      </w:r>
      <w:bookmarkEnd w:id="90"/>
    </w:p>
    <w:p w:rsidR="001F2908" w:rsidRPr="007B7FFA" w:rsidRDefault="001F2908" w:rsidP="007B7FFA">
      <w:pPr>
        <w:spacing w:line="360" w:lineRule="auto"/>
        <w:ind w:firstLine="720"/>
        <w:jc w:val="both"/>
        <w:rPr>
          <w:sz w:val="28"/>
          <w:szCs w:val="28"/>
        </w:rPr>
      </w:pPr>
      <w:r w:rsidRPr="007B7FFA">
        <w:rPr>
          <w:sz w:val="28"/>
          <w:szCs w:val="28"/>
        </w:rPr>
        <w:t xml:space="preserve">Служащие таможенных органов могут поощряться: </w:t>
      </w:r>
    </w:p>
    <w:p w:rsidR="001F2908" w:rsidRPr="007B7FFA" w:rsidRDefault="001F2908" w:rsidP="007B7FFA">
      <w:pPr>
        <w:spacing w:line="360" w:lineRule="auto"/>
        <w:ind w:firstLine="720"/>
        <w:jc w:val="both"/>
        <w:rPr>
          <w:sz w:val="28"/>
          <w:szCs w:val="28"/>
        </w:rPr>
      </w:pPr>
      <w:r w:rsidRPr="007B7FFA">
        <w:rPr>
          <w:sz w:val="28"/>
          <w:szCs w:val="28"/>
        </w:rPr>
        <w:t>за успешное выполнение должностных обязанностей,</w:t>
      </w:r>
    </w:p>
    <w:p w:rsidR="001F2908" w:rsidRPr="007B7FFA" w:rsidRDefault="001F2908" w:rsidP="007B7FFA">
      <w:pPr>
        <w:spacing w:line="360" w:lineRule="auto"/>
        <w:ind w:firstLine="720"/>
        <w:jc w:val="both"/>
        <w:rPr>
          <w:sz w:val="28"/>
          <w:szCs w:val="28"/>
        </w:rPr>
      </w:pPr>
      <w:r w:rsidRPr="007B7FFA">
        <w:rPr>
          <w:sz w:val="28"/>
          <w:szCs w:val="28"/>
        </w:rPr>
        <w:t xml:space="preserve">за общественно-полезные дела, </w:t>
      </w:r>
    </w:p>
    <w:p w:rsidR="001F2908" w:rsidRPr="007B7FFA" w:rsidRDefault="001F2908" w:rsidP="007B7FFA">
      <w:pPr>
        <w:spacing w:line="360" w:lineRule="auto"/>
        <w:ind w:firstLine="720"/>
        <w:jc w:val="both"/>
        <w:rPr>
          <w:sz w:val="28"/>
          <w:szCs w:val="28"/>
        </w:rPr>
      </w:pPr>
      <w:r w:rsidRPr="007B7FFA">
        <w:rPr>
          <w:sz w:val="28"/>
          <w:szCs w:val="28"/>
        </w:rPr>
        <w:t xml:space="preserve">за проявление активности и инициативы, </w:t>
      </w:r>
    </w:p>
    <w:p w:rsidR="001F2908" w:rsidRPr="007B7FFA" w:rsidRDefault="001F2908" w:rsidP="007B7FFA">
      <w:pPr>
        <w:spacing w:line="360" w:lineRule="auto"/>
        <w:ind w:firstLine="720"/>
        <w:jc w:val="both"/>
        <w:rPr>
          <w:sz w:val="28"/>
          <w:szCs w:val="28"/>
        </w:rPr>
      </w:pPr>
      <w:r w:rsidRPr="007B7FFA">
        <w:rPr>
          <w:sz w:val="28"/>
          <w:szCs w:val="28"/>
        </w:rPr>
        <w:t xml:space="preserve">за отвагу и высокий профессионализм, </w:t>
      </w:r>
    </w:p>
    <w:p w:rsidR="001F2908" w:rsidRPr="007B7FFA" w:rsidRDefault="001F2908" w:rsidP="007B7FFA">
      <w:pPr>
        <w:spacing w:line="360" w:lineRule="auto"/>
        <w:ind w:firstLine="720"/>
        <w:jc w:val="both"/>
        <w:rPr>
          <w:sz w:val="28"/>
          <w:szCs w:val="28"/>
        </w:rPr>
      </w:pPr>
      <w:r w:rsidRPr="007B7FFA">
        <w:rPr>
          <w:sz w:val="28"/>
          <w:szCs w:val="28"/>
        </w:rPr>
        <w:t xml:space="preserve">за безупречную продолжительную работу. </w:t>
      </w:r>
    </w:p>
    <w:p w:rsidR="001F2908" w:rsidRPr="007B7FFA" w:rsidRDefault="001F2908" w:rsidP="007B7FFA">
      <w:pPr>
        <w:spacing w:line="360" w:lineRule="auto"/>
        <w:ind w:firstLine="720"/>
        <w:jc w:val="both"/>
        <w:rPr>
          <w:sz w:val="28"/>
          <w:szCs w:val="28"/>
        </w:rPr>
      </w:pPr>
      <w:r w:rsidRPr="007B7FFA">
        <w:rPr>
          <w:sz w:val="28"/>
          <w:szCs w:val="28"/>
        </w:rPr>
        <w:t>Поощрения могут быть формальными и неформальными. Формальные</w:t>
      </w:r>
      <w:r w:rsidR="007B7FFA" w:rsidRPr="007B7FFA">
        <w:rPr>
          <w:sz w:val="28"/>
          <w:szCs w:val="28"/>
        </w:rPr>
        <w:t xml:space="preserve"> </w:t>
      </w:r>
      <w:r w:rsidRPr="007B7FFA">
        <w:rPr>
          <w:sz w:val="28"/>
          <w:szCs w:val="28"/>
        </w:rPr>
        <w:t>поощрения (с занесением в трудовую книжку) объявляются приказами. К ним относятся:</w:t>
      </w:r>
    </w:p>
    <w:p w:rsidR="001F2908" w:rsidRPr="007B7FFA" w:rsidRDefault="001F2908" w:rsidP="007B7FFA">
      <w:pPr>
        <w:spacing w:line="360" w:lineRule="auto"/>
        <w:ind w:firstLine="720"/>
        <w:jc w:val="both"/>
        <w:rPr>
          <w:sz w:val="28"/>
          <w:szCs w:val="28"/>
        </w:rPr>
      </w:pPr>
      <w:r w:rsidRPr="007B7FFA">
        <w:rPr>
          <w:sz w:val="28"/>
          <w:szCs w:val="28"/>
        </w:rPr>
        <w:t xml:space="preserve">объявление благодарности, </w:t>
      </w:r>
    </w:p>
    <w:p w:rsidR="001F2908" w:rsidRPr="007B7FFA" w:rsidRDefault="001F2908" w:rsidP="007B7FFA">
      <w:pPr>
        <w:spacing w:line="360" w:lineRule="auto"/>
        <w:ind w:firstLine="720"/>
        <w:jc w:val="both"/>
        <w:rPr>
          <w:sz w:val="28"/>
          <w:szCs w:val="28"/>
        </w:rPr>
      </w:pPr>
      <w:r w:rsidRPr="007B7FFA">
        <w:rPr>
          <w:sz w:val="28"/>
          <w:szCs w:val="28"/>
        </w:rPr>
        <w:t xml:space="preserve">вручение ценного подарка, </w:t>
      </w:r>
    </w:p>
    <w:p w:rsidR="001F2908" w:rsidRPr="007B7FFA" w:rsidRDefault="001F2908" w:rsidP="007B7FFA">
      <w:pPr>
        <w:spacing w:line="360" w:lineRule="auto"/>
        <w:ind w:firstLine="720"/>
        <w:jc w:val="both"/>
        <w:rPr>
          <w:sz w:val="28"/>
          <w:szCs w:val="28"/>
        </w:rPr>
      </w:pPr>
      <w:r w:rsidRPr="007B7FFA">
        <w:rPr>
          <w:sz w:val="28"/>
          <w:szCs w:val="28"/>
        </w:rPr>
        <w:t xml:space="preserve">выдача премии, </w:t>
      </w:r>
    </w:p>
    <w:p w:rsidR="001F2908" w:rsidRPr="007B7FFA" w:rsidRDefault="001F2908" w:rsidP="007B7FFA">
      <w:pPr>
        <w:spacing w:line="360" w:lineRule="auto"/>
        <w:ind w:firstLine="720"/>
        <w:jc w:val="both"/>
        <w:rPr>
          <w:sz w:val="28"/>
          <w:szCs w:val="28"/>
        </w:rPr>
      </w:pPr>
      <w:r w:rsidRPr="007B7FFA">
        <w:rPr>
          <w:sz w:val="28"/>
          <w:szCs w:val="28"/>
        </w:rPr>
        <w:t xml:space="preserve">вручение почетной грамоты, </w:t>
      </w:r>
    </w:p>
    <w:p w:rsidR="001F2908" w:rsidRPr="007B7FFA" w:rsidRDefault="001F2908" w:rsidP="007B7FFA">
      <w:pPr>
        <w:spacing w:line="360" w:lineRule="auto"/>
        <w:ind w:firstLine="720"/>
        <w:jc w:val="both"/>
        <w:rPr>
          <w:sz w:val="28"/>
          <w:szCs w:val="28"/>
        </w:rPr>
      </w:pPr>
      <w:r w:rsidRPr="007B7FFA">
        <w:rPr>
          <w:sz w:val="28"/>
          <w:szCs w:val="28"/>
        </w:rPr>
        <w:t xml:space="preserve">занесение в Книгу или на Доску Почета, </w:t>
      </w:r>
    </w:p>
    <w:p w:rsidR="001F2908" w:rsidRPr="007B7FFA" w:rsidRDefault="001F2908" w:rsidP="007B7FFA">
      <w:pPr>
        <w:spacing w:line="360" w:lineRule="auto"/>
        <w:ind w:firstLine="720"/>
        <w:jc w:val="both"/>
        <w:rPr>
          <w:sz w:val="28"/>
          <w:szCs w:val="28"/>
        </w:rPr>
      </w:pPr>
      <w:r w:rsidRPr="007B7FFA">
        <w:rPr>
          <w:sz w:val="28"/>
          <w:szCs w:val="28"/>
        </w:rPr>
        <w:t xml:space="preserve">присвоение звания «лучший работник», </w:t>
      </w:r>
    </w:p>
    <w:p w:rsidR="001F2908" w:rsidRPr="007B7FFA" w:rsidRDefault="001F2908" w:rsidP="007B7FFA">
      <w:pPr>
        <w:spacing w:line="360" w:lineRule="auto"/>
        <w:ind w:firstLine="720"/>
        <w:jc w:val="both"/>
        <w:rPr>
          <w:sz w:val="28"/>
          <w:szCs w:val="28"/>
        </w:rPr>
      </w:pPr>
      <w:r w:rsidRPr="007B7FFA">
        <w:rPr>
          <w:sz w:val="28"/>
          <w:szCs w:val="28"/>
        </w:rPr>
        <w:t xml:space="preserve">нагрудный знак – отличник или почетный, </w:t>
      </w:r>
    </w:p>
    <w:p w:rsidR="001F2908" w:rsidRPr="007B7FFA" w:rsidRDefault="001F2908" w:rsidP="007B7FFA">
      <w:pPr>
        <w:spacing w:line="360" w:lineRule="auto"/>
        <w:ind w:firstLine="720"/>
        <w:jc w:val="both"/>
        <w:rPr>
          <w:sz w:val="28"/>
          <w:szCs w:val="28"/>
        </w:rPr>
      </w:pPr>
      <w:r w:rsidRPr="007B7FFA">
        <w:rPr>
          <w:sz w:val="28"/>
          <w:szCs w:val="28"/>
        </w:rPr>
        <w:t xml:space="preserve">досрочное присвоение специального звания. </w:t>
      </w:r>
    </w:p>
    <w:p w:rsidR="001F2908" w:rsidRPr="007B7FFA" w:rsidRDefault="001F2908" w:rsidP="007B7FFA">
      <w:pPr>
        <w:spacing w:line="360" w:lineRule="auto"/>
        <w:ind w:firstLine="720"/>
        <w:jc w:val="both"/>
        <w:rPr>
          <w:sz w:val="28"/>
          <w:szCs w:val="28"/>
        </w:rPr>
      </w:pPr>
      <w:r w:rsidRPr="007B7FFA">
        <w:rPr>
          <w:sz w:val="28"/>
          <w:szCs w:val="28"/>
        </w:rPr>
        <w:t xml:space="preserve">По содержанию различают меры морального, материального и смешанного поощрения: так благодарность – это моральное поощрение, премия – материальное, досрочное звание – смешанное. </w:t>
      </w:r>
    </w:p>
    <w:p w:rsidR="001F2908" w:rsidRPr="007B7FFA" w:rsidRDefault="001F2908" w:rsidP="007B7FFA">
      <w:pPr>
        <w:widowControl w:val="0"/>
        <w:spacing w:line="360" w:lineRule="auto"/>
        <w:ind w:firstLine="720"/>
        <w:jc w:val="both"/>
        <w:rPr>
          <w:noProof/>
          <w:snapToGrid w:val="0"/>
          <w:sz w:val="28"/>
          <w:szCs w:val="28"/>
        </w:rPr>
      </w:pPr>
      <w:r w:rsidRPr="007B7FFA">
        <w:rPr>
          <w:sz w:val="28"/>
          <w:szCs w:val="28"/>
        </w:rPr>
        <w:t xml:space="preserve">За служебные правонарушения таможенные служащие могут привлекаться к уголовной, административной, дисциплинарной и материальной ответственности. </w:t>
      </w:r>
    </w:p>
    <w:p w:rsidR="00533F7B" w:rsidRPr="007B7FFA" w:rsidRDefault="009B20F9" w:rsidP="007B7FFA">
      <w:pPr>
        <w:widowControl w:val="0"/>
        <w:spacing w:line="360" w:lineRule="auto"/>
        <w:ind w:firstLine="720"/>
        <w:jc w:val="both"/>
        <w:rPr>
          <w:snapToGrid w:val="0"/>
          <w:sz w:val="28"/>
          <w:szCs w:val="28"/>
        </w:rPr>
      </w:pPr>
      <w:r w:rsidRPr="007B7FFA">
        <w:rPr>
          <w:snapToGrid w:val="0"/>
          <w:sz w:val="28"/>
          <w:szCs w:val="28"/>
        </w:rPr>
        <w:t xml:space="preserve">Контроль деятельности таможенных служащих осуществляется, прежде всего, посредством аттестации. </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Аттестация в</w:t>
      </w:r>
      <w:r w:rsidR="007B7FFA" w:rsidRPr="007B7FFA">
        <w:rPr>
          <w:snapToGrid w:val="0"/>
          <w:sz w:val="28"/>
          <w:szCs w:val="28"/>
        </w:rPr>
        <w:t xml:space="preserve"> </w:t>
      </w:r>
      <w:r w:rsidRPr="007B7FFA">
        <w:rPr>
          <w:snapToGrid w:val="0"/>
          <w:sz w:val="28"/>
          <w:szCs w:val="28"/>
        </w:rPr>
        <w:t>таможне</w:t>
      </w:r>
      <w:r w:rsidR="007B7FFA" w:rsidRPr="007B7FFA">
        <w:rPr>
          <w:snapToGrid w:val="0"/>
          <w:sz w:val="28"/>
          <w:szCs w:val="28"/>
        </w:rPr>
        <w:t xml:space="preserve"> </w:t>
      </w:r>
      <w:r w:rsidRPr="007B7FFA">
        <w:rPr>
          <w:snapToGrid w:val="0"/>
          <w:sz w:val="28"/>
          <w:szCs w:val="28"/>
        </w:rPr>
        <w:t>проводится</w:t>
      </w:r>
      <w:r w:rsidR="007B7FFA" w:rsidRPr="007B7FFA">
        <w:rPr>
          <w:snapToGrid w:val="0"/>
          <w:sz w:val="28"/>
          <w:szCs w:val="28"/>
        </w:rPr>
        <w:t xml:space="preserve"> </w:t>
      </w:r>
      <w:r w:rsidRPr="007B7FFA">
        <w:rPr>
          <w:snapToGrid w:val="0"/>
          <w:sz w:val="28"/>
          <w:szCs w:val="28"/>
        </w:rPr>
        <w:t>только</w:t>
      </w:r>
      <w:r w:rsidR="007B7FFA" w:rsidRPr="007B7FFA">
        <w:rPr>
          <w:snapToGrid w:val="0"/>
          <w:sz w:val="28"/>
          <w:szCs w:val="28"/>
        </w:rPr>
        <w:t xml:space="preserve"> </w:t>
      </w:r>
      <w:r w:rsidRPr="007B7FFA">
        <w:rPr>
          <w:snapToGrid w:val="0"/>
          <w:sz w:val="28"/>
          <w:szCs w:val="28"/>
        </w:rPr>
        <w:t>аттестационной комиссией. Работа по поиску путей совершенствования и</w:t>
      </w:r>
      <w:r w:rsidR="007B7FFA" w:rsidRPr="007B7FFA">
        <w:rPr>
          <w:snapToGrid w:val="0"/>
          <w:sz w:val="28"/>
          <w:szCs w:val="28"/>
        </w:rPr>
        <w:t xml:space="preserve"> </w:t>
      </w:r>
      <w:r w:rsidRPr="007B7FFA">
        <w:rPr>
          <w:snapToGrid w:val="0"/>
          <w:sz w:val="28"/>
          <w:szCs w:val="28"/>
        </w:rPr>
        <w:t>самореализации сотрудника, исправления его</w:t>
      </w:r>
      <w:r w:rsidR="007B7FFA" w:rsidRPr="007B7FFA">
        <w:rPr>
          <w:snapToGrid w:val="0"/>
          <w:sz w:val="28"/>
          <w:szCs w:val="28"/>
        </w:rPr>
        <w:t xml:space="preserve"> </w:t>
      </w:r>
      <w:r w:rsidRPr="007B7FFA">
        <w:rPr>
          <w:snapToGrid w:val="0"/>
          <w:sz w:val="28"/>
          <w:szCs w:val="28"/>
        </w:rPr>
        <w:t>ошибок</w:t>
      </w:r>
      <w:r w:rsidR="007B7FFA" w:rsidRPr="007B7FFA">
        <w:rPr>
          <w:snapToGrid w:val="0"/>
          <w:sz w:val="28"/>
          <w:szCs w:val="28"/>
        </w:rPr>
        <w:t xml:space="preserve"> </w:t>
      </w:r>
      <w:r w:rsidRPr="007B7FFA">
        <w:rPr>
          <w:snapToGrid w:val="0"/>
          <w:sz w:val="28"/>
          <w:szCs w:val="28"/>
        </w:rPr>
        <w:t>осуществляется</w:t>
      </w:r>
      <w:r w:rsidR="007B7FFA" w:rsidRPr="007B7FFA">
        <w:rPr>
          <w:snapToGrid w:val="0"/>
          <w:sz w:val="28"/>
          <w:szCs w:val="28"/>
        </w:rPr>
        <w:t xml:space="preserve"> </w:t>
      </w:r>
      <w:r w:rsidRPr="007B7FFA">
        <w:rPr>
          <w:snapToGrid w:val="0"/>
          <w:sz w:val="28"/>
          <w:szCs w:val="28"/>
        </w:rPr>
        <w:t>в таможне непосредственными руководителями,</w:t>
      </w:r>
      <w:r w:rsidR="007B7FFA" w:rsidRPr="007B7FFA">
        <w:rPr>
          <w:snapToGrid w:val="0"/>
          <w:sz w:val="28"/>
          <w:szCs w:val="28"/>
        </w:rPr>
        <w:t xml:space="preserve"> </w:t>
      </w:r>
      <w:r w:rsidRPr="007B7FFA">
        <w:rPr>
          <w:snapToGrid w:val="0"/>
          <w:sz w:val="28"/>
          <w:szCs w:val="28"/>
        </w:rPr>
        <w:t>но аттестацией</w:t>
      </w:r>
      <w:r w:rsidR="007B7FFA" w:rsidRPr="007B7FFA">
        <w:rPr>
          <w:snapToGrid w:val="0"/>
          <w:sz w:val="28"/>
          <w:szCs w:val="28"/>
        </w:rPr>
        <w:t xml:space="preserve"> </w:t>
      </w:r>
      <w:r w:rsidRPr="007B7FFA">
        <w:rPr>
          <w:snapToGrid w:val="0"/>
          <w:sz w:val="28"/>
          <w:szCs w:val="28"/>
        </w:rPr>
        <w:t>она не называется</w:t>
      </w:r>
      <w:bookmarkStart w:id="91" w:name="OCRUncertain1039"/>
      <w:r w:rsidRPr="007B7FFA">
        <w:rPr>
          <w:noProof/>
          <w:snapToGrid w:val="0"/>
          <w:sz w:val="28"/>
          <w:szCs w:val="28"/>
        </w:rPr>
        <w:t>.</w:t>
      </w:r>
      <w:bookmarkEnd w:id="91"/>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 xml:space="preserve">Основными </w:t>
      </w:r>
      <w:bookmarkStart w:id="92" w:name="OCRUncertain1040"/>
      <w:r w:rsidRPr="007B7FFA">
        <w:rPr>
          <w:snapToGrid w:val="0"/>
          <w:sz w:val="28"/>
          <w:szCs w:val="28"/>
        </w:rPr>
        <w:t>з</w:t>
      </w:r>
      <w:bookmarkEnd w:id="92"/>
      <w:r w:rsidRPr="007B7FFA">
        <w:rPr>
          <w:snapToGrid w:val="0"/>
          <w:sz w:val="28"/>
          <w:szCs w:val="28"/>
        </w:rPr>
        <w:t>адачами аттестации согласно Положения о</w:t>
      </w:r>
      <w:r w:rsidR="007B7FFA" w:rsidRPr="007B7FFA">
        <w:rPr>
          <w:snapToGrid w:val="0"/>
          <w:sz w:val="28"/>
          <w:szCs w:val="28"/>
        </w:rPr>
        <w:t xml:space="preserve"> </w:t>
      </w:r>
      <w:r w:rsidRPr="007B7FFA">
        <w:rPr>
          <w:snapToGrid w:val="0"/>
          <w:sz w:val="28"/>
          <w:szCs w:val="28"/>
        </w:rPr>
        <w:t>порядке аттестации должностных лиц</w:t>
      </w:r>
      <w:r w:rsidR="007B7FFA" w:rsidRPr="007B7FFA">
        <w:rPr>
          <w:snapToGrid w:val="0"/>
          <w:sz w:val="28"/>
          <w:szCs w:val="28"/>
        </w:rPr>
        <w:t xml:space="preserve"> </w:t>
      </w:r>
      <w:r w:rsidRPr="007B7FFA">
        <w:rPr>
          <w:snapToGrid w:val="0"/>
          <w:sz w:val="28"/>
          <w:szCs w:val="28"/>
        </w:rPr>
        <w:t>таможенных</w:t>
      </w:r>
      <w:r w:rsidR="007B7FFA" w:rsidRPr="007B7FFA">
        <w:rPr>
          <w:snapToGrid w:val="0"/>
          <w:sz w:val="28"/>
          <w:szCs w:val="28"/>
        </w:rPr>
        <w:t xml:space="preserve"> </w:t>
      </w:r>
      <w:r w:rsidRPr="007B7FFA">
        <w:rPr>
          <w:snapToGrid w:val="0"/>
          <w:sz w:val="28"/>
          <w:szCs w:val="28"/>
        </w:rPr>
        <w:t>органов</w:t>
      </w:r>
      <w:r w:rsidR="007B7FFA" w:rsidRPr="007B7FFA">
        <w:rPr>
          <w:snapToGrid w:val="0"/>
          <w:sz w:val="28"/>
          <w:szCs w:val="28"/>
        </w:rPr>
        <w:t xml:space="preserve"> </w:t>
      </w:r>
      <w:r w:rsidRPr="007B7FFA">
        <w:rPr>
          <w:snapToGrid w:val="0"/>
          <w:sz w:val="28"/>
          <w:szCs w:val="28"/>
        </w:rPr>
        <w:t>Российской Федерации являются</w:t>
      </w:r>
      <w:bookmarkStart w:id="93" w:name="OCRUncertain1041"/>
      <w:r w:rsidRPr="007B7FFA">
        <w:rPr>
          <w:noProof/>
          <w:snapToGrid w:val="0"/>
          <w:sz w:val="28"/>
          <w:szCs w:val="28"/>
        </w:rPr>
        <w:t>:</w:t>
      </w:r>
      <w:bookmarkEnd w:id="93"/>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 xml:space="preserve">формирование </w:t>
      </w:r>
      <w:bookmarkStart w:id="94" w:name="OCRUncertain1042"/>
      <w:r w:rsidRPr="007B7FFA">
        <w:rPr>
          <w:snapToGrid w:val="0"/>
          <w:sz w:val="28"/>
          <w:szCs w:val="28"/>
        </w:rPr>
        <w:t>высокопрофессионального</w:t>
      </w:r>
      <w:bookmarkEnd w:id="94"/>
      <w:r w:rsidRPr="007B7FFA">
        <w:rPr>
          <w:snapToGrid w:val="0"/>
          <w:sz w:val="28"/>
          <w:szCs w:val="28"/>
        </w:rPr>
        <w:t xml:space="preserve"> кадрового</w:t>
      </w:r>
      <w:r w:rsidR="007B7FFA" w:rsidRPr="007B7FFA">
        <w:rPr>
          <w:snapToGrid w:val="0"/>
          <w:sz w:val="28"/>
          <w:szCs w:val="28"/>
        </w:rPr>
        <w:t xml:space="preserve"> </w:t>
      </w:r>
      <w:r w:rsidRPr="007B7FFA">
        <w:rPr>
          <w:snapToGrid w:val="0"/>
          <w:sz w:val="28"/>
          <w:szCs w:val="28"/>
        </w:rPr>
        <w:t>состава;</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установление соответствия сотрудника занимаемой должности;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использование</w:t>
      </w:r>
      <w:r w:rsidR="007B7FFA" w:rsidRPr="007B7FFA">
        <w:rPr>
          <w:snapToGrid w:val="0"/>
          <w:sz w:val="28"/>
          <w:szCs w:val="28"/>
        </w:rPr>
        <w:t xml:space="preserve"> </w:t>
      </w:r>
      <w:r w:rsidRPr="007B7FFA">
        <w:rPr>
          <w:snapToGrid w:val="0"/>
          <w:sz w:val="28"/>
          <w:szCs w:val="28"/>
        </w:rPr>
        <w:t>каждого</w:t>
      </w:r>
      <w:r w:rsidR="007B7FFA" w:rsidRPr="007B7FFA">
        <w:rPr>
          <w:snapToGrid w:val="0"/>
          <w:sz w:val="28"/>
          <w:szCs w:val="28"/>
        </w:rPr>
        <w:t xml:space="preserve"> </w:t>
      </w:r>
      <w:r w:rsidRPr="007B7FFA">
        <w:rPr>
          <w:snapToGrid w:val="0"/>
          <w:sz w:val="28"/>
          <w:szCs w:val="28"/>
        </w:rPr>
        <w:t>сотрудника в соответствии с его специальностью и уровнем квалификации;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выявление перспективы применения профессиональных и</w:t>
      </w:r>
      <w:r w:rsidR="007B7FFA" w:rsidRPr="007B7FFA">
        <w:rPr>
          <w:snapToGrid w:val="0"/>
          <w:sz w:val="28"/>
          <w:szCs w:val="28"/>
        </w:rPr>
        <w:t xml:space="preserve"> </w:t>
      </w:r>
      <w:r w:rsidRPr="007B7FFA">
        <w:rPr>
          <w:snapToGrid w:val="0"/>
          <w:sz w:val="28"/>
          <w:szCs w:val="28"/>
        </w:rPr>
        <w:t xml:space="preserve">деловых качеств, способностей и возможностей сотрудника; </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стимулирование роста профессионализма сотрудника;</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определение необходимости повышения</w:t>
      </w:r>
      <w:r w:rsidR="007B7FFA" w:rsidRPr="007B7FFA">
        <w:rPr>
          <w:snapToGrid w:val="0"/>
          <w:sz w:val="28"/>
          <w:szCs w:val="28"/>
        </w:rPr>
        <w:t xml:space="preserve"> </w:t>
      </w:r>
      <w:r w:rsidRPr="007B7FFA">
        <w:rPr>
          <w:snapToGrid w:val="0"/>
          <w:sz w:val="28"/>
          <w:szCs w:val="28"/>
        </w:rPr>
        <w:t>квалификации,</w:t>
      </w:r>
      <w:r w:rsidR="007B7FFA" w:rsidRPr="007B7FFA">
        <w:rPr>
          <w:snapToGrid w:val="0"/>
          <w:sz w:val="28"/>
          <w:szCs w:val="28"/>
        </w:rPr>
        <w:t xml:space="preserve"> </w:t>
      </w:r>
      <w:r w:rsidRPr="007B7FFA">
        <w:rPr>
          <w:snapToGrid w:val="0"/>
          <w:sz w:val="28"/>
          <w:szCs w:val="28"/>
        </w:rPr>
        <w:t>профессиональной подготовки или переподготовки сотр</w:t>
      </w:r>
      <w:bookmarkStart w:id="95" w:name="OCRUncertain1043"/>
      <w:r w:rsidRPr="007B7FFA">
        <w:rPr>
          <w:snapToGrid w:val="0"/>
          <w:sz w:val="28"/>
          <w:szCs w:val="28"/>
        </w:rPr>
        <w:t>у</w:t>
      </w:r>
      <w:bookmarkEnd w:id="95"/>
      <w:r w:rsidRPr="007B7FFA">
        <w:rPr>
          <w:snapToGrid w:val="0"/>
          <w:sz w:val="28"/>
          <w:szCs w:val="28"/>
        </w:rPr>
        <w:t>дника;</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обеспечение возможности передвижения кадров,</w:t>
      </w:r>
      <w:r w:rsidR="007B7FFA" w:rsidRPr="007B7FFA">
        <w:rPr>
          <w:snapToGrid w:val="0"/>
          <w:sz w:val="28"/>
          <w:szCs w:val="28"/>
        </w:rPr>
        <w:t xml:space="preserve"> </w:t>
      </w:r>
      <w:r w:rsidRPr="007B7FFA">
        <w:rPr>
          <w:snapToGrid w:val="0"/>
          <w:sz w:val="28"/>
          <w:szCs w:val="28"/>
        </w:rPr>
        <w:t xml:space="preserve">формирование резерва кадров для выдвижения. </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Основные принципы аттестации в таможне</w:t>
      </w:r>
      <w:r w:rsidRPr="007B7FFA">
        <w:rPr>
          <w:noProof/>
          <w:snapToGrid w:val="0"/>
          <w:sz w:val="28"/>
          <w:szCs w:val="28"/>
        </w:rPr>
        <w:t xml:space="preserve"> –</w:t>
      </w:r>
      <w:r w:rsidRPr="007B7FFA">
        <w:rPr>
          <w:snapToGrid w:val="0"/>
          <w:sz w:val="28"/>
          <w:szCs w:val="28"/>
        </w:rPr>
        <w:t xml:space="preserve"> это</w:t>
      </w:r>
      <w:bookmarkStart w:id="96" w:name="OCRUncertain1044"/>
      <w:r w:rsidRPr="007B7FFA">
        <w:rPr>
          <w:noProof/>
          <w:snapToGrid w:val="0"/>
          <w:sz w:val="28"/>
          <w:szCs w:val="28"/>
        </w:rPr>
        <w:t>:</w:t>
      </w:r>
      <w:bookmarkEnd w:id="96"/>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законность;</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гласность</w:t>
      </w:r>
      <w:bookmarkStart w:id="97" w:name="OCRUncertain1045"/>
      <w:r w:rsidRPr="007B7FFA">
        <w:rPr>
          <w:noProof/>
          <w:snapToGrid w:val="0"/>
          <w:sz w:val="28"/>
          <w:szCs w:val="28"/>
        </w:rPr>
        <w:t>;</w:t>
      </w:r>
      <w:bookmarkEnd w:id="97"/>
    </w:p>
    <w:p w:rsidR="00090999" w:rsidRPr="007B7FFA" w:rsidRDefault="00090999" w:rsidP="007B7FFA">
      <w:pPr>
        <w:widowControl w:val="0"/>
        <w:spacing w:line="360" w:lineRule="auto"/>
        <w:ind w:firstLine="720"/>
        <w:jc w:val="both"/>
        <w:rPr>
          <w:b/>
          <w:noProof/>
          <w:snapToGrid w:val="0"/>
          <w:sz w:val="28"/>
          <w:szCs w:val="28"/>
        </w:rPr>
      </w:pPr>
      <w:r w:rsidRPr="007B7FFA">
        <w:rPr>
          <w:snapToGrid w:val="0"/>
          <w:sz w:val="28"/>
          <w:szCs w:val="28"/>
        </w:rPr>
        <w:t>коллегиальность</w:t>
      </w:r>
      <w:bookmarkStart w:id="98" w:name="OCRUncertain1046"/>
      <w:r w:rsidRPr="007B7FFA">
        <w:rPr>
          <w:b/>
          <w:noProof/>
          <w:snapToGrid w:val="0"/>
          <w:sz w:val="28"/>
          <w:szCs w:val="28"/>
        </w:rPr>
        <w:t>.</w:t>
      </w:r>
      <w:bookmarkEnd w:id="98"/>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Для определения аттестации</w:t>
      </w:r>
      <w:r w:rsidR="007B7FFA" w:rsidRPr="007B7FFA">
        <w:rPr>
          <w:snapToGrid w:val="0"/>
          <w:sz w:val="28"/>
          <w:szCs w:val="28"/>
        </w:rPr>
        <w:t xml:space="preserve"> </w:t>
      </w:r>
      <w:r w:rsidRPr="007B7FFA">
        <w:rPr>
          <w:snapToGrid w:val="0"/>
          <w:sz w:val="28"/>
          <w:szCs w:val="28"/>
        </w:rPr>
        <w:t>приказом</w:t>
      </w:r>
      <w:r w:rsidR="007B7FFA" w:rsidRPr="007B7FFA">
        <w:rPr>
          <w:snapToGrid w:val="0"/>
          <w:sz w:val="28"/>
          <w:szCs w:val="28"/>
        </w:rPr>
        <w:t xml:space="preserve"> </w:t>
      </w:r>
      <w:r w:rsidRPr="007B7FFA">
        <w:rPr>
          <w:snapToGrid w:val="0"/>
          <w:sz w:val="28"/>
          <w:szCs w:val="28"/>
        </w:rPr>
        <w:t>начальника</w:t>
      </w:r>
      <w:r w:rsidR="007B7FFA" w:rsidRPr="007B7FFA">
        <w:rPr>
          <w:snapToGrid w:val="0"/>
          <w:sz w:val="28"/>
          <w:szCs w:val="28"/>
        </w:rPr>
        <w:t xml:space="preserve"> </w:t>
      </w:r>
      <w:r w:rsidRPr="007B7FFA">
        <w:rPr>
          <w:snapToGrid w:val="0"/>
          <w:sz w:val="28"/>
          <w:szCs w:val="28"/>
        </w:rPr>
        <w:t>таможни образ</w:t>
      </w:r>
      <w:bookmarkStart w:id="99" w:name="OCRUncertain1047"/>
      <w:r w:rsidRPr="007B7FFA">
        <w:rPr>
          <w:snapToGrid w:val="0"/>
          <w:sz w:val="28"/>
          <w:szCs w:val="28"/>
        </w:rPr>
        <w:t>у</w:t>
      </w:r>
      <w:bookmarkEnd w:id="99"/>
      <w:r w:rsidRPr="007B7FFA">
        <w:rPr>
          <w:snapToGrid w:val="0"/>
          <w:sz w:val="28"/>
          <w:szCs w:val="28"/>
        </w:rPr>
        <w:t>ется комиссия в составе председателя,</w:t>
      </w:r>
      <w:r w:rsidR="007B7FFA" w:rsidRPr="007B7FFA">
        <w:rPr>
          <w:snapToGrid w:val="0"/>
          <w:sz w:val="28"/>
          <w:szCs w:val="28"/>
        </w:rPr>
        <w:t xml:space="preserve"> </w:t>
      </w:r>
      <w:r w:rsidRPr="007B7FFA">
        <w:rPr>
          <w:snapToGrid w:val="0"/>
          <w:sz w:val="28"/>
          <w:szCs w:val="28"/>
        </w:rPr>
        <w:t>заместителя</w:t>
      </w:r>
      <w:r w:rsidR="007B7FFA" w:rsidRPr="007B7FFA">
        <w:rPr>
          <w:snapToGrid w:val="0"/>
          <w:sz w:val="28"/>
          <w:szCs w:val="28"/>
        </w:rPr>
        <w:t xml:space="preserve"> </w:t>
      </w:r>
      <w:r w:rsidRPr="007B7FFA">
        <w:rPr>
          <w:snapToGrid w:val="0"/>
          <w:sz w:val="28"/>
          <w:szCs w:val="28"/>
        </w:rPr>
        <w:t>председателя, секретаря и</w:t>
      </w:r>
      <w:r w:rsidR="007B7FFA" w:rsidRPr="007B7FFA">
        <w:rPr>
          <w:noProof/>
          <w:snapToGrid w:val="0"/>
          <w:sz w:val="28"/>
          <w:szCs w:val="28"/>
        </w:rPr>
        <w:t xml:space="preserve"> </w:t>
      </w:r>
      <w:r w:rsidRPr="007B7FFA">
        <w:rPr>
          <w:noProof/>
          <w:snapToGrid w:val="0"/>
          <w:sz w:val="28"/>
          <w:szCs w:val="28"/>
        </w:rPr>
        <w:t>3-11</w:t>
      </w:r>
      <w:r w:rsidR="007B7FFA" w:rsidRPr="007B7FFA">
        <w:rPr>
          <w:snapToGrid w:val="0"/>
          <w:sz w:val="28"/>
          <w:szCs w:val="28"/>
        </w:rPr>
        <w:t xml:space="preserve"> </w:t>
      </w:r>
      <w:r w:rsidRPr="007B7FFA">
        <w:rPr>
          <w:snapToGrid w:val="0"/>
          <w:sz w:val="28"/>
          <w:szCs w:val="28"/>
        </w:rPr>
        <w:t>членов</w:t>
      </w:r>
      <w:r w:rsidR="007B7FFA" w:rsidRPr="007B7FFA">
        <w:rPr>
          <w:snapToGrid w:val="0"/>
          <w:sz w:val="28"/>
          <w:szCs w:val="28"/>
        </w:rPr>
        <w:t xml:space="preserve"> </w:t>
      </w:r>
      <w:r w:rsidRPr="007B7FFA">
        <w:rPr>
          <w:snapToGrid w:val="0"/>
          <w:sz w:val="28"/>
          <w:szCs w:val="28"/>
        </w:rPr>
        <w:t>комиссии,</w:t>
      </w:r>
      <w:r w:rsidR="007B7FFA" w:rsidRPr="007B7FFA">
        <w:rPr>
          <w:snapToGrid w:val="0"/>
          <w:sz w:val="28"/>
          <w:szCs w:val="28"/>
        </w:rPr>
        <w:t xml:space="preserve"> </w:t>
      </w:r>
      <w:r w:rsidRPr="007B7FFA">
        <w:rPr>
          <w:snapToGrid w:val="0"/>
          <w:sz w:val="28"/>
          <w:szCs w:val="28"/>
        </w:rPr>
        <w:t>которыми мог</w:t>
      </w:r>
      <w:bookmarkStart w:id="100" w:name="OCRUncertain1048"/>
      <w:r w:rsidRPr="007B7FFA">
        <w:rPr>
          <w:snapToGrid w:val="0"/>
          <w:sz w:val="28"/>
          <w:szCs w:val="28"/>
        </w:rPr>
        <w:t>у</w:t>
      </w:r>
      <w:bookmarkEnd w:id="100"/>
      <w:r w:rsidRPr="007B7FFA">
        <w:rPr>
          <w:snapToGrid w:val="0"/>
          <w:sz w:val="28"/>
          <w:szCs w:val="28"/>
        </w:rPr>
        <w:t>т быть начальники структурных подразделений таможни, специалисты кадровых и юридических служб.</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Проведению аттестации предшествует подготовительная</w:t>
      </w:r>
      <w:r w:rsidR="007B7FFA" w:rsidRPr="007B7FFA">
        <w:rPr>
          <w:snapToGrid w:val="0"/>
          <w:sz w:val="28"/>
          <w:szCs w:val="28"/>
        </w:rPr>
        <w:t xml:space="preserve"> </w:t>
      </w:r>
      <w:r w:rsidRPr="007B7FFA">
        <w:rPr>
          <w:snapToGrid w:val="0"/>
          <w:sz w:val="28"/>
          <w:szCs w:val="28"/>
        </w:rPr>
        <w:t>работа. Ее организует начальник таможни, а осуществляют</w:t>
      </w:r>
      <w:r w:rsidR="007B7FFA" w:rsidRPr="007B7FFA">
        <w:rPr>
          <w:snapToGrid w:val="0"/>
          <w:sz w:val="28"/>
          <w:szCs w:val="28"/>
        </w:rPr>
        <w:t xml:space="preserve"> </w:t>
      </w:r>
      <w:r w:rsidRPr="007B7FFA">
        <w:rPr>
          <w:snapToGrid w:val="0"/>
          <w:sz w:val="28"/>
          <w:szCs w:val="28"/>
        </w:rPr>
        <w:t>аттестационная комиссия и кадровые службы. Подготовительная работа включает в себя следующие мероприятия</w:t>
      </w:r>
      <w:bookmarkStart w:id="101" w:name="OCRUncertain1049"/>
      <w:r w:rsidRPr="007B7FFA">
        <w:rPr>
          <w:noProof/>
          <w:snapToGrid w:val="0"/>
          <w:sz w:val="28"/>
          <w:szCs w:val="28"/>
        </w:rPr>
        <w:t>:</w:t>
      </w:r>
      <w:bookmarkEnd w:id="101"/>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проведение разъяснительной работы среди</w:t>
      </w:r>
      <w:r w:rsidR="007B7FFA" w:rsidRPr="007B7FFA">
        <w:rPr>
          <w:snapToGrid w:val="0"/>
          <w:sz w:val="28"/>
          <w:szCs w:val="28"/>
        </w:rPr>
        <w:t xml:space="preserve"> </w:t>
      </w:r>
      <w:r w:rsidRPr="007B7FFA">
        <w:rPr>
          <w:snapToGrid w:val="0"/>
          <w:sz w:val="28"/>
          <w:szCs w:val="28"/>
        </w:rPr>
        <w:t>сотрудников</w:t>
      </w:r>
      <w:r w:rsidR="007B7FFA" w:rsidRPr="007B7FFA">
        <w:rPr>
          <w:snapToGrid w:val="0"/>
          <w:sz w:val="28"/>
          <w:szCs w:val="28"/>
        </w:rPr>
        <w:t xml:space="preserve"> </w:t>
      </w:r>
      <w:r w:rsidRPr="007B7FFA">
        <w:rPr>
          <w:snapToGrid w:val="0"/>
          <w:sz w:val="28"/>
          <w:szCs w:val="28"/>
        </w:rPr>
        <w:t>о задачах аттестации и порядке ее проведения;</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ознакомление каждого сотрудника, подлежащего аттестации, с Положением о порядке аттестации должностных</w:t>
      </w:r>
      <w:r w:rsidR="007B7FFA" w:rsidRPr="007B7FFA">
        <w:rPr>
          <w:snapToGrid w:val="0"/>
          <w:sz w:val="28"/>
          <w:szCs w:val="28"/>
        </w:rPr>
        <w:t xml:space="preserve"> </w:t>
      </w:r>
      <w:r w:rsidRPr="007B7FFA">
        <w:rPr>
          <w:snapToGrid w:val="0"/>
          <w:sz w:val="28"/>
          <w:szCs w:val="28"/>
        </w:rPr>
        <w:t>лиц</w:t>
      </w:r>
      <w:r w:rsidR="007B7FFA" w:rsidRPr="007B7FFA">
        <w:rPr>
          <w:snapToGrid w:val="0"/>
          <w:sz w:val="28"/>
          <w:szCs w:val="28"/>
        </w:rPr>
        <w:t xml:space="preserve"> </w:t>
      </w:r>
      <w:r w:rsidRPr="007B7FFA">
        <w:rPr>
          <w:snapToGrid w:val="0"/>
          <w:sz w:val="28"/>
          <w:szCs w:val="28"/>
        </w:rPr>
        <w:t>таможенных органов Российской Федерации;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утверждение графика проведения аттестации;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подготовка необходимых документов на сотрудников, подлежащих аттестации.</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По окончании аттестации сотрудника таможни</w:t>
      </w:r>
      <w:r w:rsidR="007B7FFA" w:rsidRPr="007B7FFA">
        <w:rPr>
          <w:snapToGrid w:val="0"/>
          <w:sz w:val="28"/>
          <w:szCs w:val="28"/>
        </w:rPr>
        <w:t xml:space="preserve"> </w:t>
      </w:r>
      <w:r w:rsidRPr="007B7FFA">
        <w:rPr>
          <w:snapToGrid w:val="0"/>
          <w:sz w:val="28"/>
          <w:szCs w:val="28"/>
        </w:rPr>
        <w:t>комиссией</w:t>
      </w:r>
      <w:r w:rsidR="007B7FFA" w:rsidRPr="007B7FFA">
        <w:rPr>
          <w:snapToGrid w:val="0"/>
          <w:sz w:val="28"/>
          <w:szCs w:val="28"/>
        </w:rPr>
        <w:t xml:space="preserve"> </w:t>
      </w:r>
      <w:r w:rsidRPr="007B7FFA">
        <w:rPr>
          <w:snapToGrid w:val="0"/>
          <w:sz w:val="28"/>
          <w:szCs w:val="28"/>
        </w:rPr>
        <w:t>может быть дана одна из следующих оценок</w:t>
      </w:r>
      <w:bookmarkStart w:id="102" w:name="OCRUncertain1050"/>
      <w:r w:rsidRPr="007B7FFA">
        <w:rPr>
          <w:noProof/>
          <w:snapToGrid w:val="0"/>
          <w:sz w:val="28"/>
          <w:szCs w:val="28"/>
        </w:rPr>
        <w:t>:</w:t>
      </w:r>
      <w:bookmarkEnd w:id="102"/>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соответств</w:t>
      </w:r>
      <w:bookmarkStart w:id="103" w:name="OCRUncertain1051"/>
      <w:r w:rsidRPr="007B7FFA">
        <w:rPr>
          <w:snapToGrid w:val="0"/>
          <w:sz w:val="28"/>
          <w:szCs w:val="28"/>
        </w:rPr>
        <w:t>у</w:t>
      </w:r>
      <w:bookmarkEnd w:id="103"/>
      <w:r w:rsidRPr="007B7FFA">
        <w:rPr>
          <w:snapToGrid w:val="0"/>
          <w:sz w:val="28"/>
          <w:szCs w:val="28"/>
        </w:rPr>
        <w:t>ет занимаемой должности;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соответств</w:t>
      </w:r>
      <w:bookmarkStart w:id="104" w:name="OCRUncertain1052"/>
      <w:r w:rsidRPr="007B7FFA">
        <w:rPr>
          <w:snapToGrid w:val="0"/>
          <w:sz w:val="28"/>
          <w:szCs w:val="28"/>
        </w:rPr>
        <w:t>у</w:t>
      </w:r>
      <w:bookmarkEnd w:id="104"/>
      <w:r w:rsidRPr="007B7FFA">
        <w:rPr>
          <w:snapToGrid w:val="0"/>
          <w:sz w:val="28"/>
          <w:szCs w:val="28"/>
        </w:rPr>
        <w:t>ет занимаемой должности при</w:t>
      </w:r>
      <w:r w:rsidR="007B7FFA" w:rsidRPr="007B7FFA">
        <w:rPr>
          <w:snapToGrid w:val="0"/>
          <w:sz w:val="28"/>
          <w:szCs w:val="28"/>
        </w:rPr>
        <w:t xml:space="preserve"> </w:t>
      </w:r>
      <w:bookmarkStart w:id="105" w:name="OCRUncertain1053"/>
      <w:r w:rsidRPr="007B7FFA">
        <w:rPr>
          <w:snapToGrid w:val="0"/>
          <w:sz w:val="28"/>
          <w:szCs w:val="28"/>
        </w:rPr>
        <w:t>у</w:t>
      </w:r>
      <w:bookmarkEnd w:id="105"/>
      <w:r w:rsidRPr="007B7FFA">
        <w:rPr>
          <w:snapToGrid w:val="0"/>
          <w:sz w:val="28"/>
          <w:szCs w:val="28"/>
        </w:rPr>
        <w:t>словии</w:t>
      </w:r>
      <w:r w:rsidR="007B7FFA" w:rsidRPr="007B7FFA">
        <w:rPr>
          <w:snapToGrid w:val="0"/>
          <w:sz w:val="28"/>
          <w:szCs w:val="28"/>
        </w:rPr>
        <w:t xml:space="preserve"> </w:t>
      </w:r>
      <w:r w:rsidRPr="007B7FFA">
        <w:rPr>
          <w:snapToGrid w:val="0"/>
          <w:sz w:val="28"/>
          <w:szCs w:val="28"/>
        </w:rPr>
        <w:t>улучшения результатов службы и выполнения</w:t>
      </w:r>
      <w:r w:rsidR="007B7FFA" w:rsidRPr="007B7FFA">
        <w:rPr>
          <w:snapToGrid w:val="0"/>
          <w:sz w:val="28"/>
          <w:szCs w:val="28"/>
        </w:rPr>
        <w:t xml:space="preserve"> </w:t>
      </w:r>
      <w:r w:rsidRPr="007B7FFA">
        <w:rPr>
          <w:snapToGrid w:val="0"/>
          <w:sz w:val="28"/>
          <w:szCs w:val="28"/>
        </w:rPr>
        <w:t>рекомендаций</w:t>
      </w:r>
      <w:r w:rsidR="007B7FFA" w:rsidRPr="007B7FFA">
        <w:rPr>
          <w:snapToGrid w:val="0"/>
          <w:sz w:val="28"/>
          <w:szCs w:val="28"/>
        </w:rPr>
        <w:t xml:space="preserve"> </w:t>
      </w:r>
      <w:r w:rsidRPr="007B7FFA">
        <w:rPr>
          <w:snapToGrid w:val="0"/>
          <w:sz w:val="28"/>
          <w:szCs w:val="28"/>
        </w:rPr>
        <w:t>комиссии</w:t>
      </w:r>
      <w:r w:rsidR="007B7FFA" w:rsidRPr="007B7FFA">
        <w:rPr>
          <w:snapToGrid w:val="0"/>
          <w:sz w:val="28"/>
          <w:szCs w:val="28"/>
        </w:rPr>
        <w:t xml:space="preserve"> </w:t>
      </w:r>
      <w:r w:rsidRPr="007B7FFA">
        <w:rPr>
          <w:snapToGrid w:val="0"/>
          <w:sz w:val="28"/>
          <w:szCs w:val="28"/>
        </w:rPr>
        <w:t xml:space="preserve">с прохождением повторной аттестации через год; </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 xml:space="preserve">не соответствует занимаемой должности. </w:t>
      </w:r>
    </w:p>
    <w:p w:rsidR="00090999" w:rsidRPr="007B7FFA" w:rsidRDefault="00090999" w:rsidP="007B7FFA">
      <w:pPr>
        <w:widowControl w:val="0"/>
        <w:spacing w:line="360" w:lineRule="auto"/>
        <w:ind w:firstLine="720"/>
        <w:jc w:val="both"/>
        <w:rPr>
          <w:noProof/>
          <w:snapToGrid w:val="0"/>
          <w:sz w:val="28"/>
          <w:szCs w:val="28"/>
        </w:rPr>
      </w:pPr>
      <w:r w:rsidRPr="007B7FFA">
        <w:rPr>
          <w:snapToGrid w:val="0"/>
          <w:sz w:val="28"/>
          <w:szCs w:val="28"/>
        </w:rPr>
        <w:t>Помимо обязательной оценки в результате аттестации</w:t>
      </w:r>
      <w:r w:rsidR="007B7FFA" w:rsidRPr="007B7FFA">
        <w:rPr>
          <w:snapToGrid w:val="0"/>
          <w:sz w:val="28"/>
          <w:szCs w:val="28"/>
        </w:rPr>
        <w:t xml:space="preserve"> </w:t>
      </w:r>
      <w:r w:rsidRPr="007B7FFA">
        <w:rPr>
          <w:snapToGrid w:val="0"/>
          <w:sz w:val="28"/>
          <w:szCs w:val="28"/>
        </w:rPr>
        <w:t>комиссия может также вносить различные рекомендации, указывая</w:t>
      </w:r>
      <w:r w:rsidR="007B7FFA" w:rsidRPr="007B7FFA">
        <w:rPr>
          <w:snapToGrid w:val="0"/>
          <w:sz w:val="28"/>
          <w:szCs w:val="28"/>
        </w:rPr>
        <w:t xml:space="preserve"> </w:t>
      </w:r>
      <w:r w:rsidRPr="007B7FFA">
        <w:rPr>
          <w:snapToGrid w:val="0"/>
          <w:sz w:val="28"/>
          <w:szCs w:val="28"/>
        </w:rPr>
        <w:t>конкретные мотивы</w:t>
      </w:r>
      <w:bookmarkStart w:id="106" w:name="OCRUncertain1054"/>
      <w:r w:rsidRPr="007B7FFA">
        <w:rPr>
          <w:noProof/>
          <w:snapToGrid w:val="0"/>
          <w:sz w:val="28"/>
          <w:szCs w:val="28"/>
        </w:rPr>
        <w:t>.</w:t>
      </w:r>
      <w:bookmarkEnd w:id="106"/>
      <w:r w:rsidRPr="007B7FFA">
        <w:rPr>
          <w:snapToGrid w:val="0"/>
          <w:sz w:val="28"/>
          <w:szCs w:val="28"/>
        </w:rPr>
        <w:t xml:space="preserve"> Например</w:t>
      </w:r>
      <w:bookmarkStart w:id="107" w:name="OCRUncertain1055"/>
      <w:r w:rsidRPr="007B7FFA">
        <w:rPr>
          <w:noProof/>
          <w:snapToGrid w:val="0"/>
          <w:sz w:val="28"/>
          <w:szCs w:val="28"/>
        </w:rPr>
        <w:t>:</w:t>
      </w:r>
      <w:bookmarkEnd w:id="107"/>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поощрении сотрудника за достигнутые им успехи в</w:t>
      </w:r>
      <w:r w:rsidR="007B7FFA" w:rsidRPr="007B7FFA">
        <w:rPr>
          <w:snapToGrid w:val="0"/>
          <w:sz w:val="28"/>
          <w:szCs w:val="28"/>
        </w:rPr>
        <w:t xml:space="preserve"> </w:t>
      </w:r>
      <w:r w:rsidRPr="007B7FFA">
        <w:rPr>
          <w:snapToGrid w:val="0"/>
          <w:sz w:val="28"/>
          <w:szCs w:val="28"/>
        </w:rPr>
        <w:t>работе;</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представлении сотрудника к досрочному присвоению</w:t>
      </w:r>
      <w:r w:rsidR="007B7FFA" w:rsidRPr="007B7FFA">
        <w:rPr>
          <w:snapToGrid w:val="0"/>
          <w:sz w:val="28"/>
          <w:szCs w:val="28"/>
        </w:rPr>
        <w:t xml:space="preserve"> </w:t>
      </w:r>
      <w:r w:rsidRPr="007B7FFA">
        <w:rPr>
          <w:snapToGrid w:val="0"/>
          <w:sz w:val="28"/>
          <w:szCs w:val="28"/>
        </w:rPr>
        <w:t>очередного специального звания;</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включении в резерв на выдвижение;</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назначении на вышестоящую должность;</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понижении в должности;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 xml:space="preserve">об освобождении от занимаемой </w:t>
      </w:r>
      <w:bookmarkStart w:id="108" w:name="OCRUncertain1056"/>
      <w:r w:rsidRPr="007B7FFA">
        <w:rPr>
          <w:snapToGrid w:val="0"/>
          <w:sz w:val="28"/>
          <w:szCs w:val="28"/>
        </w:rPr>
        <w:t>д</w:t>
      </w:r>
      <w:bookmarkEnd w:id="108"/>
      <w:r w:rsidRPr="007B7FFA">
        <w:rPr>
          <w:snapToGrid w:val="0"/>
          <w:sz w:val="28"/>
          <w:szCs w:val="28"/>
        </w:rPr>
        <w:t>олжности;</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о мерах по повышению</w:t>
      </w:r>
      <w:r w:rsidR="007B7FFA" w:rsidRPr="007B7FFA">
        <w:rPr>
          <w:snapToGrid w:val="0"/>
          <w:sz w:val="28"/>
          <w:szCs w:val="28"/>
        </w:rPr>
        <w:t xml:space="preserve"> </w:t>
      </w:r>
      <w:r w:rsidRPr="007B7FFA">
        <w:rPr>
          <w:snapToGrid w:val="0"/>
          <w:sz w:val="28"/>
          <w:szCs w:val="28"/>
        </w:rPr>
        <w:t>деловой</w:t>
      </w:r>
      <w:r w:rsidR="007B7FFA" w:rsidRPr="007B7FFA">
        <w:rPr>
          <w:snapToGrid w:val="0"/>
          <w:sz w:val="28"/>
          <w:szCs w:val="28"/>
        </w:rPr>
        <w:t xml:space="preserve"> </w:t>
      </w:r>
      <w:r w:rsidRPr="007B7FFA">
        <w:rPr>
          <w:snapToGrid w:val="0"/>
          <w:sz w:val="28"/>
          <w:szCs w:val="28"/>
        </w:rPr>
        <w:t>квалификации,</w:t>
      </w:r>
      <w:r w:rsidR="007B7FFA" w:rsidRPr="007B7FFA">
        <w:rPr>
          <w:snapToGrid w:val="0"/>
          <w:sz w:val="28"/>
          <w:szCs w:val="28"/>
        </w:rPr>
        <w:t xml:space="preserve"> </w:t>
      </w:r>
      <w:r w:rsidRPr="007B7FFA">
        <w:rPr>
          <w:snapToGrid w:val="0"/>
          <w:sz w:val="28"/>
          <w:szCs w:val="28"/>
        </w:rPr>
        <w:t>профессиональной подготовки или переподготовки, направленных на</w:t>
      </w:r>
      <w:r w:rsidR="007B7FFA" w:rsidRPr="007B7FFA">
        <w:rPr>
          <w:snapToGrid w:val="0"/>
          <w:sz w:val="28"/>
          <w:szCs w:val="28"/>
        </w:rPr>
        <w:t xml:space="preserve"> </w:t>
      </w:r>
      <w:r w:rsidRPr="007B7FFA">
        <w:rPr>
          <w:snapToGrid w:val="0"/>
          <w:sz w:val="28"/>
          <w:szCs w:val="28"/>
        </w:rPr>
        <w:t>улучшение служебной деятельности сотрудника.</w:t>
      </w:r>
    </w:p>
    <w:p w:rsidR="00090999" w:rsidRPr="007B7FFA" w:rsidRDefault="00090999" w:rsidP="007B7FFA">
      <w:pPr>
        <w:widowControl w:val="0"/>
        <w:spacing w:line="360" w:lineRule="auto"/>
        <w:ind w:firstLine="720"/>
        <w:jc w:val="both"/>
        <w:rPr>
          <w:snapToGrid w:val="0"/>
          <w:sz w:val="28"/>
          <w:szCs w:val="28"/>
        </w:rPr>
      </w:pPr>
      <w:r w:rsidRPr="007B7FFA">
        <w:rPr>
          <w:snapToGrid w:val="0"/>
          <w:sz w:val="28"/>
          <w:szCs w:val="28"/>
        </w:rPr>
        <w:t>Аттестация сотрудников таможни проводится не чаще</w:t>
      </w:r>
      <w:r w:rsidR="007B7FFA" w:rsidRPr="007B7FFA">
        <w:rPr>
          <w:snapToGrid w:val="0"/>
          <w:sz w:val="28"/>
          <w:szCs w:val="28"/>
        </w:rPr>
        <w:t xml:space="preserve"> </w:t>
      </w:r>
      <w:r w:rsidRPr="007B7FFA">
        <w:rPr>
          <w:snapToGrid w:val="0"/>
          <w:sz w:val="28"/>
          <w:szCs w:val="28"/>
        </w:rPr>
        <w:t>одного раза в год, но не реже одного раза в четыре года.</w:t>
      </w:r>
    </w:p>
    <w:p w:rsidR="00156F68" w:rsidRPr="007B7FFA" w:rsidRDefault="00156F68" w:rsidP="007B7FFA">
      <w:pPr>
        <w:widowControl w:val="0"/>
        <w:spacing w:line="360" w:lineRule="auto"/>
        <w:ind w:firstLine="720"/>
        <w:jc w:val="both"/>
        <w:rPr>
          <w:snapToGrid w:val="0"/>
          <w:sz w:val="28"/>
          <w:szCs w:val="28"/>
        </w:rPr>
      </w:pPr>
    </w:p>
    <w:p w:rsidR="002E2A13" w:rsidRPr="007B7FFA" w:rsidRDefault="007B7FFA" w:rsidP="007B7FFA">
      <w:pPr>
        <w:widowControl w:val="0"/>
        <w:spacing w:line="360" w:lineRule="auto"/>
        <w:ind w:firstLine="720"/>
        <w:jc w:val="both"/>
        <w:rPr>
          <w:b/>
          <w:snapToGrid w:val="0"/>
          <w:sz w:val="28"/>
          <w:szCs w:val="28"/>
        </w:rPr>
      </w:pPr>
      <w:bookmarkStart w:id="109" w:name="_Toc151197404"/>
      <w:r>
        <w:rPr>
          <w:b/>
          <w:snapToGrid w:val="0"/>
          <w:sz w:val="28"/>
          <w:szCs w:val="28"/>
        </w:rPr>
        <w:br w:type="page"/>
      </w:r>
      <w:r w:rsidRPr="007B7FFA">
        <w:rPr>
          <w:b/>
          <w:snapToGrid w:val="0"/>
          <w:sz w:val="28"/>
          <w:szCs w:val="28"/>
        </w:rPr>
        <w:t>Заключение</w:t>
      </w:r>
      <w:bookmarkEnd w:id="109"/>
    </w:p>
    <w:p w:rsidR="002E2A13" w:rsidRPr="007B7FFA" w:rsidRDefault="002E2A13" w:rsidP="007B7FFA">
      <w:pPr>
        <w:widowControl w:val="0"/>
        <w:spacing w:line="360" w:lineRule="auto"/>
        <w:ind w:firstLine="720"/>
        <w:jc w:val="both"/>
        <w:rPr>
          <w:b/>
          <w:snapToGrid w:val="0"/>
          <w:sz w:val="28"/>
          <w:szCs w:val="28"/>
        </w:rPr>
      </w:pPr>
    </w:p>
    <w:p w:rsidR="002E2A13" w:rsidRPr="007B7FFA" w:rsidRDefault="002E2A13" w:rsidP="007B7FFA">
      <w:pPr>
        <w:widowControl w:val="0"/>
        <w:spacing w:line="360" w:lineRule="auto"/>
        <w:ind w:firstLine="720"/>
        <w:jc w:val="both"/>
        <w:rPr>
          <w:snapToGrid w:val="0"/>
          <w:sz w:val="28"/>
          <w:szCs w:val="28"/>
        </w:rPr>
      </w:pPr>
      <w:r w:rsidRPr="007B7FFA">
        <w:rPr>
          <w:snapToGrid w:val="0"/>
          <w:sz w:val="28"/>
          <w:szCs w:val="28"/>
        </w:rPr>
        <w:t>Создание принципиально новой для современного российского государства таможенной службы</w:t>
      </w:r>
      <w:r w:rsidRPr="007B7FFA">
        <w:rPr>
          <w:noProof/>
          <w:snapToGrid w:val="0"/>
          <w:sz w:val="28"/>
          <w:szCs w:val="28"/>
        </w:rPr>
        <w:t xml:space="preserve"> </w:t>
      </w:r>
      <w:r w:rsidR="007E0235" w:rsidRPr="007B7FFA">
        <w:rPr>
          <w:noProof/>
          <w:snapToGrid w:val="0"/>
          <w:sz w:val="28"/>
          <w:szCs w:val="28"/>
        </w:rPr>
        <w:t>–</w:t>
      </w:r>
      <w:r w:rsidRPr="007B7FFA">
        <w:rPr>
          <w:snapToGrid w:val="0"/>
          <w:sz w:val="28"/>
          <w:szCs w:val="28"/>
        </w:rPr>
        <w:t xml:space="preserve"> это уже свершившийся</w:t>
      </w:r>
      <w:r w:rsidR="007B7FFA" w:rsidRPr="007B7FFA">
        <w:rPr>
          <w:snapToGrid w:val="0"/>
          <w:sz w:val="28"/>
          <w:szCs w:val="28"/>
        </w:rPr>
        <w:t xml:space="preserve"> </w:t>
      </w:r>
      <w:r w:rsidRPr="007B7FFA">
        <w:rPr>
          <w:snapToGrid w:val="0"/>
          <w:sz w:val="28"/>
          <w:szCs w:val="28"/>
        </w:rPr>
        <w:t>факт.</w:t>
      </w:r>
      <w:r w:rsidR="007B7FFA" w:rsidRPr="007B7FFA">
        <w:rPr>
          <w:snapToGrid w:val="0"/>
          <w:sz w:val="28"/>
          <w:szCs w:val="28"/>
        </w:rPr>
        <w:t xml:space="preserve"> </w:t>
      </w:r>
      <w:r w:rsidRPr="007B7FFA">
        <w:rPr>
          <w:snapToGrid w:val="0"/>
          <w:sz w:val="28"/>
          <w:szCs w:val="28"/>
        </w:rPr>
        <w:t xml:space="preserve">И сейчас наступило время, когда решение </w:t>
      </w:r>
      <w:bookmarkStart w:id="110" w:name="OCRUncertain1963"/>
      <w:r w:rsidRPr="007B7FFA">
        <w:rPr>
          <w:snapToGrid w:val="0"/>
          <w:sz w:val="28"/>
          <w:szCs w:val="28"/>
        </w:rPr>
        <w:t>з</w:t>
      </w:r>
      <w:bookmarkEnd w:id="110"/>
      <w:r w:rsidRPr="007B7FFA">
        <w:rPr>
          <w:snapToGrid w:val="0"/>
          <w:sz w:val="28"/>
          <w:szCs w:val="28"/>
        </w:rPr>
        <w:t>адач ее дальнейшего развития уже нельзя обеспечить экстенсивными формами, свойственными начальному этапу становления. Необходимо применять интенсивные методы развития, в первую очередь, совершенствование функций управления таможенными органами.</w:t>
      </w:r>
    </w:p>
    <w:p w:rsidR="00A763E1" w:rsidRPr="007B7FFA" w:rsidRDefault="00A763E1" w:rsidP="007B7FFA">
      <w:pPr>
        <w:widowControl w:val="0"/>
        <w:spacing w:line="360" w:lineRule="auto"/>
        <w:ind w:firstLine="720"/>
        <w:jc w:val="both"/>
        <w:rPr>
          <w:snapToGrid w:val="0"/>
          <w:sz w:val="28"/>
          <w:szCs w:val="28"/>
        </w:rPr>
      </w:pPr>
      <w:r w:rsidRPr="007B7FFA">
        <w:rPr>
          <w:snapToGrid w:val="0"/>
          <w:sz w:val="28"/>
          <w:szCs w:val="28"/>
        </w:rPr>
        <w:t>Главным критерием оценки эффективности работы</w:t>
      </w:r>
      <w:r w:rsidR="007B7FFA" w:rsidRPr="007B7FFA">
        <w:rPr>
          <w:snapToGrid w:val="0"/>
          <w:sz w:val="28"/>
          <w:szCs w:val="28"/>
        </w:rPr>
        <w:t xml:space="preserve"> </w:t>
      </w:r>
      <w:r w:rsidRPr="007B7FFA">
        <w:rPr>
          <w:snapToGrid w:val="0"/>
          <w:sz w:val="28"/>
          <w:szCs w:val="28"/>
        </w:rPr>
        <w:t>таможенных органов являются рез</w:t>
      </w:r>
      <w:bookmarkStart w:id="111" w:name="OCRUncertain1988"/>
      <w:r w:rsidRPr="007B7FFA">
        <w:rPr>
          <w:snapToGrid w:val="0"/>
          <w:sz w:val="28"/>
          <w:szCs w:val="28"/>
        </w:rPr>
        <w:t>у</w:t>
      </w:r>
      <w:bookmarkEnd w:id="111"/>
      <w:r w:rsidRPr="007B7FFA">
        <w:rPr>
          <w:snapToGrid w:val="0"/>
          <w:sz w:val="28"/>
          <w:szCs w:val="28"/>
        </w:rPr>
        <w:t>льтаты их деятельности</w:t>
      </w:r>
      <w:r w:rsidR="007B7FFA" w:rsidRPr="007B7FFA">
        <w:rPr>
          <w:snapToGrid w:val="0"/>
          <w:sz w:val="28"/>
          <w:szCs w:val="28"/>
        </w:rPr>
        <w:t xml:space="preserve"> </w:t>
      </w:r>
      <w:r w:rsidRPr="007B7FFA">
        <w:rPr>
          <w:snapToGrid w:val="0"/>
          <w:sz w:val="28"/>
          <w:szCs w:val="28"/>
        </w:rPr>
        <w:t>в</w:t>
      </w:r>
      <w:r w:rsidR="007B7FFA" w:rsidRPr="007B7FFA">
        <w:rPr>
          <w:snapToGrid w:val="0"/>
          <w:sz w:val="28"/>
          <w:szCs w:val="28"/>
        </w:rPr>
        <w:t xml:space="preserve"> </w:t>
      </w:r>
      <w:r w:rsidRPr="007B7FFA">
        <w:rPr>
          <w:snapToGrid w:val="0"/>
          <w:sz w:val="28"/>
          <w:szCs w:val="28"/>
        </w:rPr>
        <w:t>решении возложенных на них задач. На</w:t>
      </w:r>
      <w:bookmarkStart w:id="112" w:name="OCRUncertain1965"/>
      <w:r w:rsidRPr="007B7FFA">
        <w:rPr>
          <w:snapToGrid w:val="0"/>
          <w:sz w:val="28"/>
          <w:szCs w:val="28"/>
        </w:rPr>
        <w:t>у</w:t>
      </w:r>
      <w:bookmarkEnd w:id="112"/>
      <w:r w:rsidRPr="007B7FFA">
        <w:rPr>
          <w:snapToGrid w:val="0"/>
          <w:sz w:val="28"/>
          <w:szCs w:val="28"/>
        </w:rPr>
        <w:t xml:space="preserve">чные основы менеджмента в значительной степени применяются на практике в отношении таможенной системы России. За последние два года совершенствование планирования, прогнозирования, организации мотивации и контроля таможенной деятельности выделена в таможенных органах в разряд приоритетных направлений. И это – не случайно, поскольку без совершенствования кадровой работы, форм управленческой </w:t>
      </w:r>
      <w:bookmarkStart w:id="113" w:name="OCRUncertain1964"/>
      <w:r w:rsidRPr="007B7FFA">
        <w:rPr>
          <w:snapToGrid w:val="0"/>
          <w:sz w:val="28"/>
          <w:szCs w:val="28"/>
        </w:rPr>
        <w:t>деятельности,</w:t>
      </w:r>
      <w:bookmarkEnd w:id="113"/>
      <w:r w:rsidRPr="007B7FFA">
        <w:rPr>
          <w:snapToGrid w:val="0"/>
          <w:sz w:val="28"/>
          <w:szCs w:val="28"/>
        </w:rPr>
        <w:t xml:space="preserve"> повышения</w:t>
      </w:r>
      <w:r w:rsidR="007B7FFA" w:rsidRPr="007B7FFA">
        <w:rPr>
          <w:snapToGrid w:val="0"/>
          <w:sz w:val="28"/>
          <w:szCs w:val="28"/>
        </w:rPr>
        <w:t xml:space="preserve"> </w:t>
      </w:r>
      <w:r w:rsidRPr="007B7FFA">
        <w:rPr>
          <w:snapToGrid w:val="0"/>
          <w:sz w:val="28"/>
          <w:szCs w:val="28"/>
        </w:rPr>
        <w:t>профессионализма,</w:t>
      </w:r>
      <w:r w:rsidR="007B7FFA" w:rsidRPr="007B7FFA">
        <w:rPr>
          <w:snapToGrid w:val="0"/>
          <w:sz w:val="28"/>
          <w:szCs w:val="28"/>
        </w:rPr>
        <w:t xml:space="preserve"> </w:t>
      </w:r>
      <w:r w:rsidRPr="007B7FFA">
        <w:rPr>
          <w:snapToGrid w:val="0"/>
          <w:sz w:val="28"/>
          <w:szCs w:val="28"/>
        </w:rPr>
        <w:t>организованности и дисциплины невозможно решить</w:t>
      </w:r>
      <w:r w:rsidR="007B7FFA" w:rsidRPr="007B7FFA">
        <w:rPr>
          <w:snapToGrid w:val="0"/>
          <w:sz w:val="28"/>
          <w:szCs w:val="28"/>
        </w:rPr>
        <w:t xml:space="preserve"> </w:t>
      </w:r>
      <w:r w:rsidRPr="007B7FFA">
        <w:rPr>
          <w:snapToGrid w:val="0"/>
          <w:sz w:val="28"/>
          <w:szCs w:val="28"/>
        </w:rPr>
        <w:t>задачи,</w:t>
      </w:r>
      <w:r w:rsidR="007B7FFA" w:rsidRPr="007B7FFA">
        <w:rPr>
          <w:snapToGrid w:val="0"/>
          <w:sz w:val="28"/>
          <w:szCs w:val="28"/>
        </w:rPr>
        <w:t xml:space="preserve"> </w:t>
      </w:r>
      <w:r w:rsidRPr="007B7FFA">
        <w:rPr>
          <w:snapToGrid w:val="0"/>
          <w:sz w:val="28"/>
          <w:szCs w:val="28"/>
        </w:rPr>
        <w:t>поставленные перед таможенной службой страны.</w:t>
      </w:r>
    </w:p>
    <w:p w:rsidR="00A763E1" w:rsidRPr="007B7FFA" w:rsidRDefault="00A763E1" w:rsidP="007B7FFA">
      <w:pPr>
        <w:widowControl w:val="0"/>
        <w:spacing w:line="360" w:lineRule="auto"/>
        <w:ind w:firstLine="720"/>
        <w:jc w:val="both"/>
        <w:rPr>
          <w:snapToGrid w:val="0"/>
          <w:sz w:val="28"/>
          <w:szCs w:val="28"/>
        </w:rPr>
      </w:pPr>
    </w:p>
    <w:p w:rsidR="000A47C5" w:rsidRPr="007B7FFA" w:rsidRDefault="007B7FFA" w:rsidP="007B7FFA">
      <w:pPr>
        <w:spacing w:line="360" w:lineRule="auto"/>
        <w:ind w:firstLine="720"/>
        <w:jc w:val="both"/>
        <w:rPr>
          <w:b/>
          <w:sz w:val="28"/>
          <w:szCs w:val="28"/>
        </w:rPr>
      </w:pPr>
      <w:bookmarkStart w:id="114" w:name="_Toc151197405"/>
      <w:r>
        <w:rPr>
          <w:b/>
          <w:sz w:val="28"/>
          <w:szCs w:val="28"/>
        </w:rPr>
        <w:br w:type="page"/>
      </w:r>
      <w:r w:rsidRPr="007B7FFA">
        <w:rPr>
          <w:b/>
          <w:sz w:val="28"/>
          <w:szCs w:val="28"/>
        </w:rPr>
        <w:t>Литература</w:t>
      </w:r>
      <w:bookmarkEnd w:id="114"/>
    </w:p>
    <w:p w:rsidR="00207F0C" w:rsidRPr="007B7FFA" w:rsidRDefault="00207F0C" w:rsidP="007B7FFA">
      <w:pPr>
        <w:spacing w:line="360" w:lineRule="auto"/>
        <w:ind w:firstLine="720"/>
        <w:jc w:val="both"/>
        <w:rPr>
          <w:b/>
          <w:sz w:val="28"/>
          <w:szCs w:val="28"/>
        </w:rPr>
      </w:pPr>
    </w:p>
    <w:p w:rsidR="0015588B" w:rsidRPr="007B7FFA" w:rsidRDefault="0015588B" w:rsidP="007B7FFA">
      <w:pPr>
        <w:numPr>
          <w:ilvl w:val="0"/>
          <w:numId w:val="3"/>
        </w:numPr>
        <w:tabs>
          <w:tab w:val="clear" w:pos="720"/>
          <w:tab w:val="num" w:pos="360"/>
        </w:tabs>
        <w:spacing w:line="360" w:lineRule="auto"/>
        <w:ind w:left="0" w:firstLine="0"/>
        <w:jc w:val="both"/>
        <w:rPr>
          <w:sz w:val="28"/>
          <w:szCs w:val="28"/>
        </w:rPr>
      </w:pPr>
      <w:r w:rsidRPr="007B7FFA">
        <w:rPr>
          <w:sz w:val="28"/>
          <w:szCs w:val="28"/>
        </w:rPr>
        <w:t xml:space="preserve">Таможенный кодекс Российской Федерации. М., 2005. </w:t>
      </w:r>
    </w:p>
    <w:p w:rsidR="0015588B" w:rsidRPr="007B7FFA" w:rsidRDefault="0015588B" w:rsidP="007B7FFA">
      <w:pPr>
        <w:numPr>
          <w:ilvl w:val="0"/>
          <w:numId w:val="3"/>
        </w:numPr>
        <w:tabs>
          <w:tab w:val="clear" w:pos="720"/>
          <w:tab w:val="num" w:pos="360"/>
        </w:tabs>
        <w:spacing w:line="360" w:lineRule="auto"/>
        <w:ind w:left="0" w:firstLine="0"/>
        <w:jc w:val="both"/>
        <w:rPr>
          <w:sz w:val="28"/>
          <w:szCs w:val="28"/>
        </w:rPr>
      </w:pPr>
      <w:r w:rsidRPr="007B7FFA">
        <w:rPr>
          <w:sz w:val="28"/>
          <w:szCs w:val="28"/>
        </w:rPr>
        <w:t xml:space="preserve">Закон «О таможенном тарифе Российской Федерации» (с изм. и доп.). М, 2005. </w:t>
      </w:r>
    </w:p>
    <w:p w:rsidR="0090312D" w:rsidRPr="007B7FFA" w:rsidRDefault="0090312D" w:rsidP="007B7FFA">
      <w:pPr>
        <w:pStyle w:val="a9"/>
        <w:numPr>
          <w:ilvl w:val="0"/>
          <w:numId w:val="3"/>
        </w:numPr>
        <w:tabs>
          <w:tab w:val="num" w:pos="360"/>
        </w:tabs>
        <w:spacing w:line="360" w:lineRule="auto"/>
        <w:ind w:left="0" w:firstLine="0"/>
        <w:jc w:val="both"/>
        <w:rPr>
          <w:sz w:val="28"/>
          <w:szCs w:val="28"/>
        </w:rPr>
      </w:pPr>
      <w:r w:rsidRPr="007B7FFA">
        <w:rPr>
          <w:sz w:val="28"/>
          <w:szCs w:val="28"/>
        </w:rPr>
        <w:t>Герчикова Р.Н. Менеджмент. М.: 2001.</w:t>
      </w:r>
    </w:p>
    <w:p w:rsidR="0090312D" w:rsidRPr="007B7FFA" w:rsidRDefault="0090312D" w:rsidP="007B7FFA">
      <w:pPr>
        <w:pStyle w:val="a9"/>
        <w:numPr>
          <w:ilvl w:val="0"/>
          <w:numId w:val="3"/>
        </w:numPr>
        <w:tabs>
          <w:tab w:val="num" w:pos="360"/>
        </w:tabs>
        <w:spacing w:line="360" w:lineRule="auto"/>
        <w:ind w:left="0" w:firstLine="0"/>
        <w:jc w:val="both"/>
        <w:rPr>
          <w:sz w:val="28"/>
          <w:szCs w:val="28"/>
        </w:rPr>
      </w:pPr>
      <w:r w:rsidRPr="007B7FFA">
        <w:rPr>
          <w:sz w:val="28"/>
          <w:szCs w:val="28"/>
        </w:rPr>
        <w:t xml:space="preserve">Голубков Е.П. Менеджмент. М.: 2002. </w:t>
      </w:r>
    </w:p>
    <w:p w:rsidR="0090312D" w:rsidRPr="007B7FFA" w:rsidRDefault="0090312D" w:rsidP="007B7FFA">
      <w:pPr>
        <w:numPr>
          <w:ilvl w:val="0"/>
          <w:numId w:val="3"/>
        </w:numPr>
        <w:tabs>
          <w:tab w:val="clear" w:pos="720"/>
          <w:tab w:val="num" w:pos="360"/>
        </w:tabs>
        <w:spacing w:line="360" w:lineRule="auto"/>
        <w:ind w:left="0" w:firstLine="0"/>
        <w:jc w:val="both"/>
        <w:rPr>
          <w:sz w:val="28"/>
          <w:szCs w:val="28"/>
        </w:rPr>
      </w:pPr>
      <w:r w:rsidRPr="007B7FFA">
        <w:rPr>
          <w:sz w:val="28"/>
          <w:szCs w:val="28"/>
        </w:rPr>
        <w:t xml:space="preserve">Грачев Ю.Н. Практика внешнеэкономической деятельности. – М.: Экономика, 2004. </w:t>
      </w:r>
    </w:p>
    <w:p w:rsidR="0090312D" w:rsidRPr="007B7FFA" w:rsidRDefault="0090312D" w:rsidP="007B7FFA">
      <w:pPr>
        <w:pStyle w:val="a9"/>
        <w:numPr>
          <w:ilvl w:val="0"/>
          <w:numId w:val="3"/>
        </w:numPr>
        <w:tabs>
          <w:tab w:val="num" w:pos="360"/>
        </w:tabs>
        <w:spacing w:line="360" w:lineRule="auto"/>
        <w:ind w:left="0" w:firstLine="0"/>
        <w:jc w:val="both"/>
        <w:rPr>
          <w:sz w:val="28"/>
          <w:szCs w:val="28"/>
        </w:rPr>
      </w:pPr>
      <w:r w:rsidRPr="007B7FFA">
        <w:rPr>
          <w:sz w:val="28"/>
          <w:szCs w:val="28"/>
        </w:rPr>
        <w:t>Кибанов А.Я. Менеджмент – наука управления. М.: 1997.</w:t>
      </w:r>
    </w:p>
    <w:p w:rsidR="0090312D" w:rsidRPr="007B7FFA" w:rsidRDefault="0090312D" w:rsidP="007B7FFA">
      <w:pPr>
        <w:numPr>
          <w:ilvl w:val="0"/>
          <w:numId w:val="3"/>
        </w:numPr>
        <w:tabs>
          <w:tab w:val="num" w:pos="360"/>
        </w:tabs>
        <w:spacing w:line="360" w:lineRule="auto"/>
        <w:ind w:left="0" w:firstLine="0"/>
        <w:jc w:val="both"/>
        <w:rPr>
          <w:sz w:val="28"/>
          <w:szCs w:val="28"/>
        </w:rPr>
      </w:pPr>
      <w:r w:rsidRPr="007B7FFA">
        <w:rPr>
          <w:sz w:val="28"/>
          <w:szCs w:val="28"/>
        </w:rPr>
        <w:t>Месхон М., Альберт М., Хедоури Ф. Основы менеджмента. М.: 2004.</w:t>
      </w:r>
    </w:p>
    <w:p w:rsidR="0015588B" w:rsidRPr="007B7FFA" w:rsidRDefault="0015588B" w:rsidP="007B7FFA">
      <w:pPr>
        <w:numPr>
          <w:ilvl w:val="0"/>
          <w:numId w:val="3"/>
        </w:numPr>
        <w:tabs>
          <w:tab w:val="clear" w:pos="720"/>
          <w:tab w:val="num" w:pos="0"/>
          <w:tab w:val="num" w:pos="360"/>
        </w:tabs>
        <w:spacing w:line="360" w:lineRule="auto"/>
        <w:ind w:left="0" w:firstLine="0"/>
        <w:jc w:val="both"/>
        <w:rPr>
          <w:sz w:val="28"/>
          <w:szCs w:val="28"/>
        </w:rPr>
      </w:pPr>
      <w:r w:rsidRPr="007B7FFA">
        <w:rPr>
          <w:sz w:val="28"/>
          <w:szCs w:val="28"/>
        </w:rPr>
        <w:t xml:space="preserve">Мягин А.Н. Таможенное дело. «Логос-СПб», С-Петербург, 1994. </w:t>
      </w:r>
    </w:p>
    <w:p w:rsidR="0015588B" w:rsidRPr="007B7FFA" w:rsidRDefault="0015588B" w:rsidP="007B7FFA">
      <w:pPr>
        <w:numPr>
          <w:ilvl w:val="0"/>
          <w:numId w:val="3"/>
        </w:numPr>
        <w:tabs>
          <w:tab w:val="clear" w:pos="720"/>
          <w:tab w:val="num" w:pos="0"/>
          <w:tab w:val="num" w:pos="360"/>
        </w:tabs>
        <w:spacing w:line="360" w:lineRule="auto"/>
        <w:ind w:left="0" w:firstLine="0"/>
        <w:jc w:val="both"/>
        <w:rPr>
          <w:sz w:val="28"/>
          <w:szCs w:val="28"/>
        </w:rPr>
      </w:pPr>
      <w:r w:rsidRPr="007B7FFA">
        <w:rPr>
          <w:sz w:val="28"/>
          <w:szCs w:val="28"/>
        </w:rPr>
        <w:t xml:space="preserve">Основы таможенного дела. Учебник. / Под общ. ред. Драганова В.Г.: Рос. тамож. акад. ГТК РФ –- М.: ОАО Изд-во </w:t>
      </w:r>
      <w:r w:rsidR="00125C93" w:rsidRPr="007B7FFA">
        <w:rPr>
          <w:sz w:val="28"/>
          <w:szCs w:val="28"/>
        </w:rPr>
        <w:t>«</w:t>
      </w:r>
      <w:r w:rsidRPr="007B7FFA">
        <w:rPr>
          <w:sz w:val="28"/>
          <w:szCs w:val="28"/>
        </w:rPr>
        <w:t>Экономика</w:t>
      </w:r>
      <w:r w:rsidR="00125C93" w:rsidRPr="007B7FFA">
        <w:rPr>
          <w:sz w:val="28"/>
          <w:szCs w:val="28"/>
        </w:rPr>
        <w:t>»</w:t>
      </w:r>
      <w:r w:rsidRPr="007B7FFA">
        <w:rPr>
          <w:sz w:val="28"/>
          <w:szCs w:val="28"/>
        </w:rPr>
        <w:t xml:space="preserve">, 2003, 687 с. </w:t>
      </w:r>
      <w:bookmarkStart w:id="115" w:name="_GoBack"/>
      <w:bookmarkEnd w:id="115"/>
    </w:p>
    <w:sectPr w:rsidR="0015588B" w:rsidRPr="007B7FFA" w:rsidSect="007B7FFA">
      <w:headerReference w:type="even"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FA" w:rsidRDefault="007B7FFA">
      <w:r>
        <w:separator/>
      </w:r>
    </w:p>
  </w:endnote>
  <w:endnote w:type="continuationSeparator" w:id="0">
    <w:p w:rsidR="007B7FFA" w:rsidRDefault="007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FA" w:rsidRDefault="007B7FFA">
      <w:r>
        <w:separator/>
      </w:r>
    </w:p>
  </w:footnote>
  <w:footnote w:type="continuationSeparator" w:id="0">
    <w:p w:rsidR="007B7FFA" w:rsidRDefault="007B7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FA" w:rsidRDefault="007B7FFA" w:rsidP="00E13B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7FFA" w:rsidRDefault="007B7FFA" w:rsidP="00E13B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E474C"/>
    <w:multiLevelType w:val="hybridMultilevel"/>
    <w:tmpl w:val="E7D68C2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1B3130C"/>
    <w:multiLevelType w:val="singleLevel"/>
    <w:tmpl w:val="BBFAF3DE"/>
    <w:lvl w:ilvl="0">
      <w:numFmt w:val="bullet"/>
      <w:lvlText w:val="-"/>
      <w:lvlJc w:val="left"/>
      <w:pPr>
        <w:tabs>
          <w:tab w:val="num" w:pos="1211"/>
        </w:tabs>
        <w:ind w:left="1211" w:hanging="360"/>
      </w:pPr>
      <w:rPr>
        <w:rFonts w:hint="default"/>
      </w:rPr>
    </w:lvl>
  </w:abstractNum>
  <w:abstractNum w:abstractNumId="2">
    <w:nsid w:val="315C4F43"/>
    <w:multiLevelType w:val="hybridMultilevel"/>
    <w:tmpl w:val="E06EA0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AC07DC"/>
    <w:multiLevelType w:val="hybridMultilevel"/>
    <w:tmpl w:val="5D90E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23"/>
    <w:rsid w:val="00021346"/>
    <w:rsid w:val="00040D2D"/>
    <w:rsid w:val="00082F3B"/>
    <w:rsid w:val="00085117"/>
    <w:rsid w:val="00090999"/>
    <w:rsid w:val="000A0630"/>
    <w:rsid w:val="000A47C5"/>
    <w:rsid w:val="0010567A"/>
    <w:rsid w:val="00120673"/>
    <w:rsid w:val="00125C93"/>
    <w:rsid w:val="00133EFC"/>
    <w:rsid w:val="0015588B"/>
    <w:rsid w:val="00156F68"/>
    <w:rsid w:val="00170EC1"/>
    <w:rsid w:val="00171010"/>
    <w:rsid w:val="001A5EA2"/>
    <w:rsid w:val="001E30CD"/>
    <w:rsid w:val="001F2908"/>
    <w:rsid w:val="00207F0C"/>
    <w:rsid w:val="00217111"/>
    <w:rsid w:val="0022260F"/>
    <w:rsid w:val="00227C96"/>
    <w:rsid w:val="00257BDF"/>
    <w:rsid w:val="00266A15"/>
    <w:rsid w:val="00295499"/>
    <w:rsid w:val="002D446A"/>
    <w:rsid w:val="002E2A13"/>
    <w:rsid w:val="00323DAD"/>
    <w:rsid w:val="0038259C"/>
    <w:rsid w:val="003B175F"/>
    <w:rsid w:val="00412E41"/>
    <w:rsid w:val="00422779"/>
    <w:rsid w:val="00425265"/>
    <w:rsid w:val="0043101B"/>
    <w:rsid w:val="00431241"/>
    <w:rsid w:val="0046353A"/>
    <w:rsid w:val="004A243E"/>
    <w:rsid w:val="00533F7B"/>
    <w:rsid w:val="00576DC1"/>
    <w:rsid w:val="005A3F8B"/>
    <w:rsid w:val="005D6EAF"/>
    <w:rsid w:val="0064300C"/>
    <w:rsid w:val="006A195E"/>
    <w:rsid w:val="006E099D"/>
    <w:rsid w:val="006F1620"/>
    <w:rsid w:val="00717C04"/>
    <w:rsid w:val="00721F34"/>
    <w:rsid w:val="00733E9D"/>
    <w:rsid w:val="00763330"/>
    <w:rsid w:val="007954B0"/>
    <w:rsid w:val="007B7FFA"/>
    <w:rsid w:val="007D0A3B"/>
    <w:rsid w:val="007E0235"/>
    <w:rsid w:val="007F4287"/>
    <w:rsid w:val="00890FE4"/>
    <w:rsid w:val="008C05D5"/>
    <w:rsid w:val="008C23F8"/>
    <w:rsid w:val="0090312D"/>
    <w:rsid w:val="00937B23"/>
    <w:rsid w:val="0097381E"/>
    <w:rsid w:val="009B0F05"/>
    <w:rsid w:val="009B20F9"/>
    <w:rsid w:val="009F5B5C"/>
    <w:rsid w:val="00A06CB4"/>
    <w:rsid w:val="00A51E3C"/>
    <w:rsid w:val="00A7290C"/>
    <w:rsid w:val="00A763E1"/>
    <w:rsid w:val="00AC4D30"/>
    <w:rsid w:val="00AD4FC1"/>
    <w:rsid w:val="00AF4350"/>
    <w:rsid w:val="00B025FB"/>
    <w:rsid w:val="00B43CA1"/>
    <w:rsid w:val="00B4538B"/>
    <w:rsid w:val="00B46137"/>
    <w:rsid w:val="00B55AB2"/>
    <w:rsid w:val="00B66D1D"/>
    <w:rsid w:val="00B8251E"/>
    <w:rsid w:val="00B82642"/>
    <w:rsid w:val="00BC2127"/>
    <w:rsid w:val="00BC62CC"/>
    <w:rsid w:val="00C26956"/>
    <w:rsid w:val="00C32725"/>
    <w:rsid w:val="00C62127"/>
    <w:rsid w:val="00C643BC"/>
    <w:rsid w:val="00C7018F"/>
    <w:rsid w:val="00C71BCF"/>
    <w:rsid w:val="00CB0BF6"/>
    <w:rsid w:val="00CF0639"/>
    <w:rsid w:val="00D40A3E"/>
    <w:rsid w:val="00D55599"/>
    <w:rsid w:val="00D74218"/>
    <w:rsid w:val="00DB122C"/>
    <w:rsid w:val="00DB7253"/>
    <w:rsid w:val="00DC220C"/>
    <w:rsid w:val="00DD2AFE"/>
    <w:rsid w:val="00E13B23"/>
    <w:rsid w:val="00E26A6F"/>
    <w:rsid w:val="00E27FEE"/>
    <w:rsid w:val="00E56D3E"/>
    <w:rsid w:val="00EE4435"/>
    <w:rsid w:val="00EF0806"/>
    <w:rsid w:val="00FC3A5F"/>
    <w:rsid w:val="00FD59A0"/>
    <w:rsid w:val="00FD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docId w15:val="{94F0839D-30BF-4C98-95BB-6567AC87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3B23"/>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E13B23"/>
    <w:rPr>
      <w:rFonts w:cs="Times New Roman"/>
    </w:rPr>
  </w:style>
  <w:style w:type="paragraph" w:styleId="a6">
    <w:name w:val="Normal (Web)"/>
    <w:basedOn w:val="a"/>
    <w:uiPriority w:val="99"/>
    <w:rsid w:val="007F4287"/>
    <w:pPr>
      <w:spacing w:before="100" w:beforeAutospacing="1" w:after="100" w:afterAutospacing="1"/>
    </w:pPr>
  </w:style>
  <w:style w:type="paragraph" w:styleId="HTML">
    <w:name w:val="HTML Address"/>
    <w:basedOn w:val="a"/>
    <w:link w:val="HTML0"/>
    <w:uiPriority w:val="99"/>
    <w:rsid w:val="00E56D3E"/>
    <w:rPr>
      <w:i/>
      <w:iCs/>
      <w:color w:val="000000"/>
    </w:rPr>
  </w:style>
  <w:style w:type="character" w:customStyle="1" w:styleId="HTML0">
    <w:name w:val="Адрес HTML Знак"/>
    <w:basedOn w:val="a0"/>
    <w:link w:val="HTML"/>
    <w:uiPriority w:val="99"/>
    <w:semiHidden/>
    <w:locked/>
    <w:rPr>
      <w:rFonts w:cs="Times New Roman"/>
      <w:i/>
      <w:iCs/>
      <w:sz w:val="24"/>
      <w:szCs w:val="24"/>
    </w:rPr>
  </w:style>
  <w:style w:type="character" w:customStyle="1" w:styleId="td">
    <w:name w:val="td"/>
    <w:basedOn w:val="a0"/>
    <w:rsid w:val="00533F7B"/>
    <w:rPr>
      <w:rFonts w:cs="Times New Roman"/>
    </w:rPr>
  </w:style>
  <w:style w:type="paragraph" w:styleId="a7">
    <w:name w:val="Body Text Indent"/>
    <w:basedOn w:val="a"/>
    <w:link w:val="a8"/>
    <w:uiPriority w:val="99"/>
    <w:rsid w:val="00717C04"/>
    <w:pPr>
      <w:spacing w:before="100" w:beforeAutospacing="1" w:after="100" w:afterAutospacing="1"/>
    </w:p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customStyle="1" w:styleId="normal3">
    <w:name w:val="normal3"/>
    <w:basedOn w:val="a"/>
    <w:rsid w:val="00422779"/>
    <w:pPr>
      <w:spacing w:before="100" w:beforeAutospacing="1" w:after="100" w:afterAutospacing="1"/>
    </w:pPr>
  </w:style>
  <w:style w:type="paragraph" w:styleId="a9">
    <w:name w:val="footnote text"/>
    <w:basedOn w:val="a"/>
    <w:link w:val="aa"/>
    <w:uiPriority w:val="99"/>
    <w:semiHidden/>
    <w:rsid w:val="0090312D"/>
    <w:rPr>
      <w:sz w:val="20"/>
      <w:szCs w:val="20"/>
    </w:rPr>
  </w:style>
  <w:style w:type="character" w:customStyle="1" w:styleId="aa">
    <w:name w:val="Текст сноски Знак"/>
    <w:basedOn w:val="a0"/>
    <w:link w:val="a9"/>
    <w:uiPriority w:val="99"/>
    <w:semiHidden/>
    <w:locked/>
    <w:rPr>
      <w:rFonts w:cs="Times New Roman"/>
    </w:rPr>
  </w:style>
  <w:style w:type="paragraph" w:styleId="1">
    <w:name w:val="toc 1"/>
    <w:basedOn w:val="a"/>
    <w:next w:val="a"/>
    <w:autoRedefine/>
    <w:uiPriority w:val="39"/>
    <w:semiHidden/>
    <w:rsid w:val="000A0630"/>
  </w:style>
  <w:style w:type="character" w:styleId="ab">
    <w:name w:val="Hyperlink"/>
    <w:basedOn w:val="a0"/>
    <w:uiPriority w:val="99"/>
    <w:rsid w:val="000A0630"/>
    <w:rPr>
      <w:rFonts w:cs="Times New Roman"/>
      <w:color w:val="0000FF"/>
      <w:u w:val="single"/>
    </w:rPr>
  </w:style>
  <w:style w:type="paragraph" w:styleId="ac">
    <w:name w:val="footer"/>
    <w:basedOn w:val="a"/>
    <w:link w:val="ad"/>
    <w:uiPriority w:val="99"/>
    <w:rsid w:val="00217111"/>
    <w:pPr>
      <w:tabs>
        <w:tab w:val="center" w:pos="4677"/>
        <w:tab w:val="right" w:pos="9355"/>
      </w:tabs>
    </w:pPr>
  </w:style>
  <w:style w:type="character" w:customStyle="1" w:styleId="ad">
    <w:name w:val="Нижний колонтитул Знак"/>
    <w:basedOn w:val="a0"/>
    <w:link w:val="ac"/>
    <w:uiPriority w:val="99"/>
    <w:locked/>
    <w:rsid w:val="002171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2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5116</Words>
  <Characters>29165</Characters>
  <Application>Microsoft Office Word</Application>
  <DocSecurity>0</DocSecurity>
  <Lines>243</Lines>
  <Paragraphs>68</Paragraphs>
  <ScaleCrop>false</ScaleCrop>
  <Company>Семья</Company>
  <LinksUpToDate>false</LinksUpToDate>
  <CharactersWithSpaces>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2014-02-22T01:13:00Z</dcterms:created>
  <dcterms:modified xsi:type="dcterms:W3CDTF">2014-02-22T01:13:00Z</dcterms:modified>
</cp:coreProperties>
</file>