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Default="002530FC" w:rsidP="00B80F5B">
      <w:pPr>
        <w:spacing w:line="360" w:lineRule="auto"/>
        <w:ind w:firstLine="709"/>
        <w:jc w:val="center"/>
        <w:rPr>
          <w:sz w:val="28"/>
          <w:szCs w:val="28"/>
          <w:lang w:val="en-US"/>
        </w:rPr>
      </w:pPr>
    </w:p>
    <w:p w:rsidR="002530FC" w:rsidRPr="002530FC" w:rsidRDefault="00672C8E" w:rsidP="00B80F5B">
      <w:pPr>
        <w:spacing w:line="360" w:lineRule="auto"/>
        <w:ind w:firstLine="709"/>
        <w:jc w:val="center"/>
        <w:rPr>
          <w:sz w:val="28"/>
          <w:szCs w:val="28"/>
        </w:rPr>
      </w:pPr>
      <w:r w:rsidRPr="00B80F5B">
        <w:rPr>
          <w:sz w:val="28"/>
          <w:szCs w:val="28"/>
        </w:rPr>
        <w:t xml:space="preserve">Расчетно-пояснительная записка к курсовой работе </w:t>
      </w:r>
    </w:p>
    <w:p w:rsidR="00672C8E" w:rsidRPr="00B80F5B" w:rsidRDefault="00672C8E" w:rsidP="00B80F5B">
      <w:pPr>
        <w:spacing w:line="360" w:lineRule="auto"/>
        <w:ind w:firstLine="709"/>
        <w:jc w:val="center"/>
        <w:rPr>
          <w:sz w:val="28"/>
          <w:szCs w:val="28"/>
        </w:rPr>
      </w:pPr>
      <w:r w:rsidRPr="00B80F5B">
        <w:rPr>
          <w:sz w:val="28"/>
          <w:szCs w:val="28"/>
        </w:rPr>
        <w:t>по дисциплине</w:t>
      </w:r>
    </w:p>
    <w:p w:rsidR="00672C8E" w:rsidRPr="002530FC" w:rsidRDefault="00672C8E" w:rsidP="00B80F5B">
      <w:pPr>
        <w:spacing w:line="360" w:lineRule="auto"/>
        <w:ind w:firstLine="709"/>
        <w:jc w:val="center"/>
        <w:rPr>
          <w:b/>
          <w:sz w:val="28"/>
          <w:szCs w:val="28"/>
        </w:rPr>
      </w:pPr>
      <w:r w:rsidRPr="002530FC">
        <w:rPr>
          <w:b/>
          <w:sz w:val="28"/>
          <w:szCs w:val="28"/>
        </w:rPr>
        <w:t>“Техничес</w:t>
      </w:r>
      <w:r w:rsidR="00B80F5B" w:rsidRPr="002530FC">
        <w:rPr>
          <w:b/>
          <w:sz w:val="28"/>
          <w:szCs w:val="28"/>
        </w:rPr>
        <w:t>кие измерения и приборы</w:t>
      </w:r>
      <w:r w:rsidRPr="002530FC">
        <w:rPr>
          <w:b/>
          <w:sz w:val="28"/>
          <w:szCs w:val="28"/>
        </w:rPr>
        <w:t>”</w:t>
      </w:r>
    </w:p>
    <w:p w:rsidR="00B80F5B" w:rsidRPr="00B80F5B" w:rsidRDefault="00B80F5B" w:rsidP="00B80F5B">
      <w:pPr>
        <w:spacing w:line="360" w:lineRule="auto"/>
        <w:ind w:firstLine="709"/>
        <w:jc w:val="center"/>
        <w:rPr>
          <w:sz w:val="28"/>
          <w:szCs w:val="28"/>
        </w:rPr>
      </w:pPr>
    </w:p>
    <w:p w:rsidR="002530FC" w:rsidRDefault="00672C8E" w:rsidP="00B80F5B">
      <w:pPr>
        <w:spacing w:line="360" w:lineRule="auto"/>
        <w:ind w:firstLine="709"/>
        <w:jc w:val="center"/>
        <w:rPr>
          <w:b/>
          <w:bCs/>
          <w:sz w:val="28"/>
          <w:szCs w:val="28"/>
          <w:lang w:val="en-US"/>
        </w:rPr>
      </w:pPr>
      <w:r w:rsidRPr="00B80F5B">
        <w:rPr>
          <w:sz w:val="28"/>
          <w:szCs w:val="28"/>
        </w:rPr>
        <w:t>Тема работы:</w:t>
      </w:r>
      <w:r w:rsidRPr="00B80F5B">
        <w:rPr>
          <w:b/>
          <w:bCs/>
          <w:sz w:val="28"/>
          <w:szCs w:val="28"/>
        </w:rPr>
        <w:t xml:space="preserve"> </w:t>
      </w:r>
    </w:p>
    <w:p w:rsidR="00672C8E" w:rsidRPr="002530FC" w:rsidRDefault="00672C8E" w:rsidP="002530FC">
      <w:pPr>
        <w:spacing w:line="360" w:lineRule="auto"/>
        <w:ind w:left="709"/>
        <w:jc w:val="center"/>
        <w:rPr>
          <w:b/>
          <w:sz w:val="28"/>
          <w:szCs w:val="28"/>
        </w:rPr>
      </w:pPr>
      <w:r w:rsidRPr="002530FC">
        <w:rPr>
          <w:b/>
          <w:sz w:val="28"/>
          <w:szCs w:val="28"/>
        </w:rPr>
        <w:t xml:space="preserve">«Функциональная схема </w:t>
      </w:r>
      <w:r w:rsidR="00584858" w:rsidRPr="002530FC">
        <w:rPr>
          <w:b/>
          <w:sz w:val="28"/>
          <w:szCs w:val="28"/>
        </w:rPr>
        <w:t>автоматизированного</w:t>
      </w:r>
      <w:r w:rsidRPr="002530FC">
        <w:rPr>
          <w:b/>
          <w:sz w:val="28"/>
          <w:szCs w:val="28"/>
        </w:rPr>
        <w:t xml:space="preserve"> </w:t>
      </w:r>
      <w:r w:rsidR="00584858" w:rsidRPr="002530FC">
        <w:rPr>
          <w:b/>
          <w:sz w:val="28"/>
          <w:szCs w:val="28"/>
        </w:rPr>
        <w:t>контроля</w:t>
      </w:r>
      <w:r w:rsidR="0051131E" w:rsidRPr="002530FC">
        <w:rPr>
          <w:b/>
          <w:sz w:val="28"/>
          <w:szCs w:val="28"/>
        </w:rPr>
        <w:t xml:space="preserve"> </w:t>
      </w:r>
      <w:r w:rsidR="00584858" w:rsidRPr="002530FC">
        <w:rPr>
          <w:b/>
          <w:sz w:val="28"/>
          <w:szCs w:val="28"/>
        </w:rPr>
        <w:t>обработки железобетонных изделий в камерах периодического действия</w:t>
      </w:r>
      <w:r w:rsidRPr="002530FC">
        <w:rPr>
          <w:b/>
          <w:sz w:val="28"/>
          <w:szCs w:val="28"/>
        </w:rPr>
        <w:t>»</w:t>
      </w:r>
    </w:p>
    <w:p w:rsidR="00672C8E" w:rsidRPr="00B80F5B" w:rsidRDefault="00672C8E" w:rsidP="00B80F5B">
      <w:pPr>
        <w:spacing w:line="360" w:lineRule="auto"/>
        <w:ind w:firstLine="709"/>
        <w:jc w:val="center"/>
        <w:rPr>
          <w:sz w:val="28"/>
          <w:szCs w:val="28"/>
        </w:rPr>
      </w:pPr>
    </w:p>
    <w:p w:rsidR="00672C8E" w:rsidRPr="00B80F5B" w:rsidRDefault="00B80F5B" w:rsidP="00B80F5B">
      <w:pPr>
        <w:spacing w:line="360" w:lineRule="auto"/>
        <w:ind w:firstLine="709"/>
        <w:jc w:val="center"/>
        <w:rPr>
          <w:b/>
          <w:sz w:val="28"/>
          <w:szCs w:val="28"/>
        </w:rPr>
      </w:pPr>
      <w:r>
        <w:rPr>
          <w:sz w:val="28"/>
          <w:szCs w:val="28"/>
        </w:rPr>
        <w:br w:type="page"/>
      </w:r>
      <w:bookmarkStart w:id="0" w:name="_Toc105259721"/>
      <w:r w:rsidR="00672C8E" w:rsidRPr="00B80F5B">
        <w:rPr>
          <w:b/>
          <w:sz w:val="28"/>
          <w:szCs w:val="28"/>
        </w:rPr>
        <w:lastRenderedPageBreak/>
        <w:t>Задание на курсовую работу</w:t>
      </w:r>
      <w:bookmarkEnd w:id="0"/>
    </w:p>
    <w:p w:rsidR="00B80F5B" w:rsidRPr="00B80F5B" w:rsidRDefault="00B80F5B" w:rsidP="00B80F5B">
      <w:pPr>
        <w:spacing w:line="360" w:lineRule="auto"/>
        <w:ind w:firstLine="709"/>
        <w:jc w:val="both"/>
        <w:rPr>
          <w:sz w:val="28"/>
          <w:szCs w:val="28"/>
        </w:rPr>
      </w:pPr>
    </w:p>
    <w:p w:rsidR="00672C8E" w:rsidRPr="00B80F5B" w:rsidRDefault="00672C8E" w:rsidP="00B80F5B">
      <w:pPr>
        <w:pStyle w:val="1"/>
        <w:spacing w:before="0" w:after="0" w:line="360" w:lineRule="auto"/>
        <w:ind w:firstLine="709"/>
        <w:jc w:val="both"/>
        <w:rPr>
          <w:rFonts w:ascii="Times New Roman" w:hAnsi="Times New Roman" w:cs="Times New Roman"/>
          <w:b w:val="0"/>
          <w:bCs w:val="0"/>
          <w:sz w:val="28"/>
          <w:szCs w:val="28"/>
        </w:rPr>
      </w:pPr>
      <w:r w:rsidRPr="00B80F5B">
        <w:rPr>
          <w:rFonts w:ascii="Times New Roman" w:hAnsi="Times New Roman" w:cs="Times New Roman"/>
          <w:b w:val="0"/>
          <w:sz w:val="28"/>
          <w:szCs w:val="28"/>
        </w:rPr>
        <w:t xml:space="preserve">1.Задание на графическую часть работы: составить функциональная схема автоматизированного контроля </w:t>
      </w:r>
      <w:r w:rsidR="00F9504B" w:rsidRPr="00B80F5B">
        <w:rPr>
          <w:rFonts w:ascii="Times New Roman" w:hAnsi="Times New Roman" w:cs="Times New Roman"/>
          <w:b w:val="0"/>
          <w:sz w:val="28"/>
          <w:szCs w:val="28"/>
        </w:rPr>
        <w:t>процесса тепловой обработки железобетонного изделия в камерах периодического д</w:t>
      </w:r>
      <w:r w:rsidR="00584858" w:rsidRPr="00B80F5B">
        <w:rPr>
          <w:rFonts w:ascii="Times New Roman" w:hAnsi="Times New Roman" w:cs="Times New Roman"/>
          <w:b w:val="0"/>
          <w:sz w:val="28"/>
          <w:szCs w:val="28"/>
        </w:rPr>
        <w:t>ействи</w:t>
      </w:r>
      <w:r w:rsidR="00F9504B" w:rsidRPr="00B80F5B">
        <w:rPr>
          <w:rFonts w:ascii="Times New Roman" w:hAnsi="Times New Roman" w:cs="Times New Roman"/>
          <w:b w:val="0"/>
          <w:sz w:val="28"/>
          <w:szCs w:val="28"/>
        </w:rPr>
        <w:t>я</w:t>
      </w:r>
      <w:r w:rsidRPr="00B80F5B">
        <w:rPr>
          <w:rFonts w:ascii="Times New Roman" w:hAnsi="Times New Roman" w:cs="Times New Roman"/>
          <w:b w:val="0"/>
          <w:sz w:val="28"/>
          <w:szCs w:val="28"/>
        </w:rPr>
        <w:t>.</w:t>
      </w:r>
    </w:p>
    <w:p w:rsidR="00672C8E" w:rsidRPr="00B80F5B" w:rsidRDefault="00672C8E" w:rsidP="00B80F5B">
      <w:pPr>
        <w:spacing w:line="360" w:lineRule="auto"/>
        <w:ind w:firstLine="709"/>
        <w:jc w:val="both"/>
        <w:rPr>
          <w:sz w:val="28"/>
          <w:szCs w:val="28"/>
        </w:rPr>
      </w:pPr>
      <w:r w:rsidRPr="00B80F5B">
        <w:rPr>
          <w:sz w:val="28"/>
          <w:szCs w:val="28"/>
        </w:rPr>
        <w:t>2. Задание на расчетную часть работы:</w:t>
      </w:r>
    </w:p>
    <w:p w:rsidR="00672C8E" w:rsidRDefault="00672C8E" w:rsidP="00B80F5B">
      <w:pPr>
        <w:spacing w:line="360" w:lineRule="auto"/>
        <w:ind w:firstLine="709"/>
        <w:jc w:val="both"/>
        <w:rPr>
          <w:sz w:val="28"/>
          <w:szCs w:val="28"/>
          <w:lang w:val="en-US"/>
        </w:rPr>
      </w:pPr>
      <w:r w:rsidRPr="00B80F5B">
        <w:rPr>
          <w:sz w:val="28"/>
          <w:szCs w:val="28"/>
        </w:rPr>
        <w:t xml:space="preserve">2.1. Расчет сужающего устройства: </w:t>
      </w:r>
    </w:p>
    <w:p w:rsidR="00B80F5B" w:rsidRPr="00B80F5B" w:rsidRDefault="00B80F5B" w:rsidP="00B80F5B">
      <w:pPr>
        <w:spacing w:line="360" w:lineRule="auto"/>
        <w:ind w:firstLine="709"/>
        <w:jc w:val="both"/>
        <w:rPr>
          <w:sz w:val="28"/>
          <w:szCs w:val="28"/>
          <w:lang w:val="en-US"/>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1800"/>
      </w:tblGrid>
      <w:tr w:rsidR="00672C8E" w:rsidRPr="00B80F5B" w:rsidTr="00B80F5B">
        <w:trPr>
          <w:trHeight w:val="353"/>
          <w:jc w:val="center"/>
        </w:trPr>
        <w:tc>
          <w:tcPr>
            <w:tcW w:w="5220" w:type="dxa"/>
            <w:vAlign w:val="center"/>
          </w:tcPr>
          <w:p w:rsidR="00672C8E" w:rsidRPr="00B80F5B" w:rsidRDefault="00672C8E" w:rsidP="00B80F5B">
            <w:pPr>
              <w:spacing w:line="360" w:lineRule="auto"/>
            </w:pPr>
            <w:r w:rsidRPr="00B80F5B">
              <w:t>Наименование исходных данных</w:t>
            </w:r>
          </w:p>
        </w:tc>
        <w:tc>
          <w:tcPr>
            <w:tcW w:w="1800" w:type="dxa"/>
            <w:noWrap/>
            <w:vAlign w:val="center"/>
          </w:tcPr>
          <w:p w:rsidR="00672C8E" w:rsidRPr="00B80F5B" w:rsidRDefault="00672C8E" w:rsidP="00B80F5B">
            <w:pPr>
              <w:spacing w:line="360" w:lineRule="auto"/>
            </w:pPr>
            <w:r w:rsidRPr="00B80F5B">
              <w:t>Вариант № 2</w:t>
            </w:r>
            <w:r w:rsidR="009E3E27" w:rsidRPr="00B80F5B">
              <w:t>1</w:t>
            </w:r>
          </w:p>
        </w:tc>
      </w:tr>
      <w:tr w:rsidR="00672C8E" w:rsidRPr="00B80F5B" w:rsidTr="00B80F5B">
        <w:trPr>
          <w:trHeight w:val="353"/>
          <w:jc w:val="center"/>
        </w:trPr>
        <w:tc>
          <w:tcPr>
            <w:tcW w:w="5220" w:type="dxa"/>
            <w:vAlign w:val="center"/>
          </w:tcPr>
          <w:p w:rsidR="00672C8E" w:rsidRPr="00B80F5B" w:rsidRDefault="00672C8E" w:rsidP="00B80F5B">
            <w:pPr>
              <w:spacing w:line="360" w:lineRule="auto"/>
            </w:pPr>
            <w:r w:rsidRPr="00B80F5B">
              <w:t>Измеряемая среда</w:t>
            </w:r>
          </w:p>
        </w:tc>
        <w:tc>
          <w:tcPr>
            <w:tcW w:w="1800" w:type="dxa"/>
            <w:noWrap/>
            <w:vAlign w:val="center"/>
          </w:tcPr>
          <w:p w:rsidR="00672C8E" w:rsidRPr="00B80F5B" w:rsidRDefault="00672C8E" w:rsidP="00B80F5B">
            <w:pPr>
              <w:spacing w:line="360" w:lineRule="auto"/>
            </w:pPr>
            <w:r w:rsidRPr="00B80F5B">
              <w:t>Вода</w:t>
            </w:r>
          </w:p>
        </w:tc>
      </w:tr>
      <w:tr w:rsidR="00672C8E" w:rsidRPr="00B80F5B" w:rsidTr="00B80F5B">
        <w:trPr>
          <w:trHeight w:val="325"/>
          <w:jc w:val="center"/>
        </w:trPr>
        <w:tc>
          <w:tcPr>
            <w:tcW w:w="5220" w:type="dxa"/>
            <w:tcBorders>
              <w:bottom w:val="nil"/>
            </w:tcBorders>
            <w:vAlign w:val="center"/>
          </w:tcPr>
          <w:p w:rsidR="00672C8E" w:rsidRPr="00B80F5B" w:rsidRDefault="00672C8E" w:rsidP="00B80F5B">
            <w:pPr>
              <w:spacing w:line="360" w:lineRule="auto"/>
            </w:pPr>
            <w:r w:rsidRPr="00B80F5B">
              <w:t>Максимальный расход Q</w:t>
            </w:r>
            <w:r w:rsidRPr="00B80F5B">
              <w:rPr>
                <w:vertAlign w:val="subscript"/>
              </w:rPr>
              <w:t>ном.max,</w:t>
            </w:r>
            <w:r w:rsidRPr="00B80F5B">
              <w:t xml:space="preserve"> кг/ч</w:t>
            </w:r>
          </w:p>
        </w:tc>
        <w:tc>
          <w:tcPr>
            <w:tcW w:w="1800" w:type="dxa"/>
            <w:tcBorders>
              <w:bottom w:val="nil"/>
            </w:tcBorders>
            <w:noWrap/>
            <w:vAlign w:val="center"/>
          </w:tcPr>
          <w:p w:rsidR="00672C8E" w:rsidRPr="00B80F5B" w:rsidRDefault="00F9504B" w:rsidP="00B80F5B">
            <w:pPr>
              <w:spacing w:line="360" w:lineRule="auto"/>
            </w:pPr>
            <w:r w:rsidRPr="00B80F5B">
              <w:t>2</w:t>
            </w:r>
            <w:r w:rsidR="00672C8E" w:rsidRPr="00B80F5B">
              <w:t>500</w:t>
            </w:r>
          </w:p>
        </w:tc>
      </w:tr>
      <w:tr w:rsidR="00672C8E" w:rsidRPr="00B80F5B" w:rsidTr="00B80F5B">
        <w:trPr>
          <w:trHeight w:val="395"/>
          <w:jc w:val="center"/>
        </w:trPr>
        <w:tc>
          <w:tcPr>
            <w:tcW w:w="5220" w:type="dxa"/>
            <w:tcBorders>
              <w:top w:val="nil"/>
              <w:bottom w:val="nil"/>
            </w:tcBorders>
            <w:vAlign w:val="center"/>
          </w:tcPr>
          <w:p w:rsidR="00672C8E" w:rsidRPr="00B80F5B" w:rsidRDefault="00672C8E" w:rsidP="00B80F5B">
            <w:pPr>
              <w:spacing w:line="360" w:lineRule="auto"/>
            </w:pPr>
            <w:r w:rsidRPr="00B80F5B">
              <w:t>Средний расход Q</w:t>
            </w:r>
            <w:r w:rsidRPr="00B80F5B">
              <w:rPr>
                <w:vertAlign w:val="subscript"/>
              </w:rPr>
              <w:t>ном.ср.</w:t>
            </w:r>
            <w:r w:rsidRPr="00B80F5B">
              <w:t xml:space="preserve">, кг/ч </w:t>
            </w:r>
          </w:p>
        </w:tc>
        <w:tc>
          <w:tcPr>
            <w:tcW w:w="1800" w:type="dxa"/>
            <w:tcBorders>
              <w:top w:val="nil"/>
              <w:bottom w:val="nil"/>
            </w:tcBorders>
            <w:noWrap/>
            <w:vAlign w:val="center"/>
          </w:tcPr>
          <w:p w:rsidR="00672C8E" w:rsidRPr="00B80F5B" w:rsidRDefault="00F9504B" w:rsidP="00B80F5B">
            <w:pPr>
              <w:spacing w:line="360" w:lineRule="auto"/>
            </w:pPr>
            <w:r w:rsidRPr="00B80F5B">
              <w:t>20</w:t>
            </w:r>
            <w:r w:rsidR="00672C8E" w:rsidRPr="00B80F5B">
              <w:t>00</w:t>
            </w:r>
          </w:p>
        </w:tc>
      </w:tr>
      <w:tr w:rsidR="00672C8E" w:rsidRPr="00B80F5B" w:rsidTr="00B80F5B">
        <w:trPr>
          <w:trHeight w:val="341"/>
          <w:jc w:val="center"/>
        </w:trPr>
        <w:tc>
          <w:tcPr>
            <w:tcW w:w="5220" w:type="dxa"/>
            <w:tcBorders>
              <w:top w:val="nil"/>
              <w:bottom w:val="nil"/>
            </w:tcBorders>
            <w:vAlign w:val="center"/>
          </w:tcPr>
          <w:p w:rsidR="00672C8E" w:rsidRPr="00B80F5B" w:rsidRDefault="00672C8E" w:rsidP="00B80F5B">
            <w:pPr>
              <w:spacing w:line="360" w:lineRule="auto"/>
            </w:pPr>
            <w:r w:rsidRPr="00B80F5B">
              <w:t>Избыточное давление Р</w:t>
            </w:r>
            <w:r w:rsidRPr="00B80F5B">
              <w:rPr>
                <w:vertAlign w:val="subscript"/>
              </w:rPr>
              <w:t>и</w:t>
            </w:r>
            <w:r w:rsidRPr="00B80F5B">
              <w:t>, кПа</w:t>
            </w:r>
          </w:p>
        </w:tc>
        <w:tc>
          <w:tcPr>
            <w:tcW w:w="1800" w:type="dxa"/>
            <w:tcBorders>
              <w:top w:val="nil"/>
              <w:bottom w:val="nil"/>
            </w:tcBorders>
            <w:noWrap/>
            <w:vAlign w:val="center"/>
          </w:tcPr>
          <w:p w:rsidR="00672C8E" w:rsidRPr="00B80F5B" w:rsidRDefault="00F9504B" w:rsidP="00B80F5B">
            <w:pPr>
              <w:spacing w:line="360" w:lineRule="auto"/>
            </w:pPr>
            <w:r w:rsidRPr="00B80F5B">
              <w:t>245,1</w:t>
            </w:r>
          </w:p>
        </w:tc>
      </w:tr>
      <w:tr w:rsidR="00672C8E" w:rsidRPr="00B80F5B" w:rsidTr="00B80F5B">
        <w:trPr>
          <w:trHeight w:val="365"/>
          <w:jc w:val="center"/>
        </w:trPr>
        <w:tc>
          <w:tcPr>
            <w:tcW w:w="5220" w:type="dxa"/>
            <w:tcBorders>
              <w:top w:val="nil"/>
              <w:bottom w:val="nil"/>
            </w:tcBorders>
            <w:vAlign w:val="center"/>
          </w:tcPr>
          <w:p w:rsidR="00672C8E" w:rsidRPr="00B80F5B" w:rsidRDefault="00672C8E" w:rsidP="00B80F5B">
            <w:pPr>
              <w:spacing w:line="360" w:lineRule="auto"/>
            </w:pPr>
            <w:r w:rsidRPr="00B80F5B">
              <w:t>Температура t,</w:t>
            </w:r>
            <w:r w:rsidR="00B80F5B">
              <w:t xml:space="preserve"> </w:t>
            </w:r>
            <w:r w:rsidRPr="00B80F5B">
              <w:t>°С</w:t>
            </w:r>
          </w:p>
        </w:tc>
        <w:tc>
          <w:tcPr>
            <w:tcW w:w="1800" w:type="dxa"/>
            <w:tcBorders>
              <w:top w:val="nil"/>
              <w:bottom w:val="nil"/>
            </w:tcBorders>
            <w:noWrap/>
            <w:vAlign w:val="center"/>
          </w:tcPr>
          <w:p w:rsidR="00672C8E" w:rsidRPr="00B80F5B" w:rsidRDefault="00F9504B" w:rsidP="00B80F5B">
            <w:pPr>
              <w:spacing w:line="360" w:lineRule="auto"/>
            </w:pPr>
            <w:r w:rsidRPr="00B80F5B">
              <w:t>5</w:t>
            </w:r>
            <w:r w:rsidR="00672C8E" w:rsidRPr="00B80F5B">
              <w:t>5</w:t>
            </w:r>
          </w:p>
        </w:tc>
      </w:tr>
      <w:tr w:rsidR="00672C8E" w:rsidRPr="00B80F5B" w:rsidTr="00B80F5B">
        <w:trPr>
          <w:trHeight w:val="348"/>
          <w:jc w:val="center"/>
        </w:trPr>
        <w:tc>
          <w:tcPr>
            <w:tcW w:w="5220" w:type="dxa"/>
            <w:tcBorders>
              <w:top w:val="nil"/>
              <w:bottom w:val="nil"/>
            </w:tcBorders>
            <w:vAlign w:val="center"/>
          </w:tcPr>
          <w:p w:rsidR="00672C8E" w:rsidRPr="00B80F5B" w:rsidRDefault="00672C8E" w:rsidP="00B80F5B">
            <w:pPr>
              <w:spacing w:line="360" w:lineRule="auto"/>
            </w:pPr>
            <w:r w:rsidRPr="00B80F5B">
              <w:t>Барометрическое давление Р</w:t>
            </w:r>
            <w:r w:rsidRPr="00B80F5B">
              <w:rPr>
                <w:vertAlign w:val="subscript"/>
              </w:rPr>
              <w:t>б</w:t>
            </w:r>
            <w:r w:rsidRPr="00B80F5B">
              <w:t>, кПа</w:t>
            </w:r>
          </w:p>
        </w:tc>
        <w:tc>
          <w:tcPr>
            <w:tcW w:w="1800" w:type="dxa"/>
            <w:tcBorders>
              <w:top w:val="nil"/>
              <w:bottom w:val="nil"/>
            </w:tcBorders>
            <w:noWrap/>
            <w:vAlign w:val="center"/>
          </w:tcPr>
          <w:p w:rsidR="00672C8E" w:rsidRPr="00B80F5B" w:rsidRDefault="00F9504B" w:rsidP="00B80F5B">
            <w:pPr>
              <w:spacing w:line="360" w:lineRule="auto"/>
            </w:pPr>
            <w:r w:rsidRPr="00B80F5B">
              <w:t>78,45</w:t>
            </w:r>
          </w:p>
        </w:tc>
      </w:tr>
      <w:tr w:rsidR="00672C8E" w:rsidRPr="00B80F5B" w:rsidTr="00B80F5B">
        <w:trPr>
          <w:trHeight w:val="896"/>
          <w:jc w:val="center"/>
        </w:trPr>
        <w:tc>
          <w:tcPr>
            <w:tcW w:w="5220" w:type="dxa"/>
            <w:tcBorders>
              <w:top w:val="nil"/>
              <w:bottom w:val="nil"/>
            </w:tcBorders>
            <w:vAlign w:val="center"/>
          </w:tcPr>
          <w:p w:rsidR="00672C8E" w:rsidRPr="00B80F5B" w:rsidRDefault="00672C8E" w:rsidP="00B80F5B">
            <w:pPr>
              <w:spacing w:line="360" w:lineRule="auto"/>
            </w:pPr>
            <w:r w:rsidRPr="00B80F5B">
              <w:t>Допустимая потеря давления на сужающем устройстве при максимальном расходе Р'</w:t>
            </w:r>
            <w:r w:rsidRPr="00B80F5B">
              <w:rPr>
                <w:vertAlign w:val="subscript"/>
              </w:rPr>
              <w:t>пд</w:t>
            </w:r>
            <w:r w:rsidRPr="00B80F5B">
              <w:t>, кПа</w:t>
            </w:r>
          </w:p>
        </w:tc>
        <w:tc>
          <w:tcPr>
            <w:tcW w:w="1800" w:type="dxa"/>
            <w:tcBorders>
              <w:top w:val="nil"/>
              <w:bottom w:val="nil"/>
            </w:tcBorders>
            <w:noWrap/>
            <w:vAlign w:val="center"/>
          </w:tcPr>
          <w:p w:rsidR="00672C8E" w:rsidRPr="00B80F5B" w:rsidRDefault="00F9504B" w:rsidP="00B80F5B">
            <w:pPr>
              <w:spacing w:line="360" w:lineRule="auto"/>
            </w:pPr>
            <w:r w:rsidRPr="00B80F5B">
              <w:t>24,51</w:t>
            </w:r>
          </w:p>
        </w:tc>
      </w:tr>
      <w:tr w:rsidR="00672C8E" w:rsidRPr="00B80F5B" w:rsidTr="00B80F5B">
        <w:trPr>
          <w:trHeight w:val="362"/>
          <w:jc w:val="center"/>
        </w:trPr>
        <w:tc>
          <w:tcPr>
            <w:tcW w:w="5220" w:type="dxa"/>
            <w:tcBorders>
              <w:top w:val="nil"/>
              <w:bottom w:val="nil"/>
            </w:tcBorders>
            <w:vAlign w:val="center"/>
          </w:tcPr>
          <w:p w:rsidR="00672C8E" w:rsidRPr="00B80F5B" w:rsidRDefault="00672C8E" w:rsidP="00B80F5B">
            <w:pPr>
              <w:spacing w:line="360" w:lineRule="auto"/>
            </w:pPr>
            <w:r w:rsidRPr="00B80F5B">
              <w:t>Диаметр трубопровода, Д</w:t>
            </w:r>
            <w:r w:rsidR="00B80F5B">
              <w:t xml:space="preserve"> </w:t>
            </w:r>
            <w:r w:rsidRPr="00B80F5B">
              <w:t>мм</w:t>
            </w:r>
          </w:p>
        </w:tc>
        <w:tc>
          <w:tcPr>
            <w:tcW w:w="1800" w:type="dxa"/>
            <w:tcBorders>
              <w:top w:val="nil"/>
              <w:bottom w:val="nil"/>
            </w:tcBorders>
            <w:noWrap/>
            <w:vAlign w:val="center"/>
          </w:tcPr>
          <w:p w:rsidR="00672C8E" w:rsidRPr="00B80F5B" w:rsidRDefault="00F9504B" w:rsidP="00B80F5B">
            <w:pPr>
              <w:spacing w:line="360" w:lineRule="auto"/>
            </w:pPr>
            <w:r w:rsidRPr="00B80F5B">
              <w:t>75</w:t>
            </w:r>
          </w:p>
        </w:tc>
      </w:tr>
      <w:tr w:rsidR="00672C8E" w:rsidRPr="00B80F5B" w:rsidTr="00B80F5B">
        <w:trPr>
          <w:trHeight w:val="357"/>
          <w:jc w:val="center"/>
        </w:trPr>
        <w:tc>
          <w:tcPr>
            <w:tcW w:w="5220" w:type="dxa"/>
            <w:tcBorders>
              <w:top w:val="nil"/>
            </w:tcBorders>
            <w:vAlign w:val="center"/>
          </w:tcPr>
          <w:p w:rsidR="00672C8E" w:rsidRPr="00B80F5B" w:rsidRDefault="00672C8E" w:rsidP="00B80F5B">
            <w:pPr>
              <w:spacing w:line="360" w:lineRule="auto"/>
            </w:pPr>
            <w:r w:rsidRPr="00B80F5B">
              <w:t>Материал трубопровода</w:t>
            </w:r>
          </w:p>
        </w:tc>
        <w:tc>
          <w:tcPr>
            <w:tcW w:w="1800" w:type="dxa"/>
            <w:tcBorders>
              <w:top w:val="nil"/>
            </w:tcBorders>
            <w:noWrap/>
            <w:vAlign w:val="center"/>
          </w:tcPr>
          <w:p w:rsidR="00672C8E" w:rsidRPr="00B80F5B" w:rsidRDefault="00672C8E" w:rsidP="00B80F5B">
            <w:pPr>
              <w:spacing w:line="360" w:lineRule="auto"/>
            </w:pPr>
            <w:r w:rsidRPr="00B80F5B">
              <w:t>Сталь 20</w:t>
            </w:r>
          </w:p>
        </w:tc>
      </w:tr>
    </w:tbl>
    <w:p w:rsidR="00672C8E" w:rsidRPr="00B80F5B" w:rsidRDefault="00672C8E" w:rsidP="00B80F5B">
      <w:pPr>
        <w:spacing w:line="360" w:lineRule="auto"/>
        <w:ind w:firstLine="709"/>
        <w:jc w:val="both"/>
        <w:rPr>
          <w:sz w:val="28"/>
          <w:szCs w:val="28"/>
        </w:rPr>
      </w:pPr>
    </w:p>
    <w:p w:rsidR="00672C8E" w:rsidRPr="00B80F5B" w:rsidRDefault="00672C8E" w:rsidP="00B80F5B">
      <w:pPr>
        <w:spacing w:line="360" w:lineRule="auto"/>
        <w:ind w:firstLine="709"/>
        <w:jc w:val="both"/>
        <w:rPr>
          <w:sz w:val="28"/>
          <w:szCs w:val="28"/>
        </w:rPr>
      </w:pPr>
      <w:r w:rsidRPr="00B80F5B">
        <w:rPr>
          <w:sz w:val="28"/>
          <w:szCs w:val="28"/>
        </w:rPr>
        <w:t>2.2. Расчет измерительной схемы электронного автоматического потенциометра:</w:t>
      </w:r>
    </w:p>
    <w:p w:rsidR="00B80F5B" w:rsidRPr="00B80F5B" w:rsidRDefault="00B80F5B" w:rsidP="00B80F5B">
      <w:pPr>
        <w:spacing w:line="360" w:lineRule="auto"/>
        <w:ind w:firstLine="709"/>
        <w:jc w:val="both"/>
        <w:rPr>
          <w:sz w:val="28"/>
          <w:szCs w:val="28"/>
        </w:rPr>
      </w:pP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748"/>
        <w:gridCol w:w="1924"/>
        <w:gridCol w:w="1785"/>
        <w:gridCol w:w="1712"/>
      </w:tblGrid>
      <w:tr w:rsidR="00672C8E" w:rsidRPr="00B80F5B" w:rsidTr="00B80F5B">
        <w:trPr>
          <w:trHeight w:val="413"/>
          <w:jc w:val="center"/>
        </w:trPr>
        <w:tc>
          <w:tcPr>
            <w:tcW w:w="1132" w:type="pct"/>
            <w:vMerge w:val="restart"/>
            <w:vAlign w:val="center"/>
          </w:tcPr>
          <w:p w:rsidR="00672C8E" w:rsidRPr="00B80F5B" w:rsidRDefault="00672C8E" w:rsidP="00B80F5B">
            <w:pPr>
              <w:spacing w:line="360" w:lineRule="auto"/>
            </w:pPr>
            <w:r w:rsidRPr="00B80F5B">
              <w:t>Тип термопары по ГОСТ 3044-44</w:t>
            </w:r>
          </w:p>
        </w:tc>
        <w:tc>
          <w:tcPr>
            <w:tcW w:w="943" w:type="pct"/>
            <w:vMerge w:val="restart"/>
            <w:vAlign w:val="center"/>
          </w:tcPr>
          <w:p w:rsidR="00672C8E" w:rsidRPr="00B80F5B" w:rsidRDefault="00672C8E" w:rsidP="00B80F5B">
            <w:pPr>
              <w:spacing w:line="360" w:lineRule="auto"/>
            </w:pPr>
            <w:r w:rsidRPr="00B80F5B">
              <w:t>Обозначение градуировки *</w:t>
            </w:r>
          </w:p>
        </w:tc>
        <w:tc>
          <w:tcPr>
            <w:tcW w:w="1038" w:type="pct"/>
            <w:vMerge w:val="restart"/>
            <w:vAlign w:val="center"/>
          </w:tcPr>
          <w:p w:rsidR="00672C8E" w:rsidRPr="00B80F5B" w:rsidRDefault="00672C8E" w:rsidP="00B80F5B">
            <w:pPr>
              <w:spacing w:line="360" w:lineRule="auto"/>
            </w:pPr>
            <w:r w:rsidRPr="00B80F5B">
              <w:t>Номер варианта</w:t>
            </w:r>
          </w:p>
        </w:tc>
        <w:tc>
          <w:tcPr>
            <w:tcW w:w="1887" w:type="pct"/>
            <w:gridSpan w:val="2"/>
            <w:vAlign w:val="center"/>
          </w:tcPr>
          <w:p w:rsidR="00672C8E" w:rsidRPr="00B80F5B" w:rsidRDefault="00672C8E" w:rsidP="00B80F5B">
            <w:pPr>
              <w:spacing w:line="360" w:lineRule="auto"/>
            </w:pPr>
            <w:r w:rsidRPr="00B80F5B">
              <w:t xml:space="preserve">Предел измерения, </w:t>
            </w:r>
            <w:r w:rsidR="00A82B71">
              <w:rPr>
                <w:i/>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v:imagedata r:id="rId7" o:title=""/>
                </v:shape>
              </w:pict>
            </w:r>
          </w:p>
        </w:tc>
      </w:tr>
      <w:tr w:rsidR="00672C8E" w:rsidRPr="00B80F5B" w:rsidTr="00B80F5B">
        <w:trPr>
          <w:trHeight w:val="313"/>
          <w:jc w:val="center"/>
        </w:trPr>
        <w:tc>
          <w:tcPr>
            <w:tcW w:w="1132" w:type="pct"/>
            <w:vMerge/>
            <w:vAlign w:val="center"/>
          </w:tcPr>
          <w:p w:rsidR="00672C8E" w:rsidRPr="00B80F5B" w:rsidRDefault="00672C8E" w:rsidP="00B80F5B">
            <w:pPr>
              <w:spacing w:line="360" w:lineRule="auto"/>
            </w:pPr>
          </w:p>
        </w:tc>
        <w:tc>
          <w:tcPr>
            <w:tcW w:w="943" w:type="pct"/>
            <w:vMerge/>
            <w:vAlign w:val="center"/>
          </w:tcPr>
          <w:p w:rsidR="00672C8E" w:rsidRPr="00B80F5B" w:rsidRDefault="00672C8E" w:rsidP="00B80F5B">
            <w:pPr>
              <w:spacing w:line="360" w:lineRule="auto"/>
            </w:pPr>
          </w:p>
        </w:tc>
        <w:tc>
          <w:tcPr>
            <w:tcW w:w="1038" w:type="pct"/>
            <w:vMerge/>
            <w:vAlign w:val="center"/>
          </w:tcPr>
          <w:p w:rsidR="00672C8E" w:rsidRPr="00B80F5B" w:rsidRDefault="00672C8E" w:rsidP="00B80F5B">
            <w:pPr>
              <w:spacing w:line="360" w:lineRule="auto"/>
            </w:pPr>
          </w:p>
        </w:tc>
        <w:tc>
          <w:tcPr>
            <w:tcW w:w="963" w:type="pct"/>
            <w:vAlign w:val="center"/>
          </w:tcPr>
          <w:p w:rsidR="00672C8E" w:rsidRPr="00B80F5B" w:rsidRDefault="00672C8E" w:rsidP="00B80F5B">
            <w:pPr>
              <w:spacing w:line="360" w:lineRule="auto"/>
            </w:pPr>
            <w:r w:rsidRPr="00B80F5B">
              <w:t>от (</w:t>
            </w:r>
            <w:r w:rsidRPr="00B80F5B">
              <w:rPr>
                <w:lang w:val="en-US"/>
              </w:rPr>
              <w:t>t</w:t>
            </w:r>
            <w:r w:rsidRPr="00B80F5B">
              <w:rPr>
                <w:vertAlign w:val="subscript"/>
                <w:lang w:val="en-US"/>
              </w:rPr>
              <w:t>min</w:t>
            </w:r>
            <w:r w:rsidRPr="00B80F5B">
              <w:t>)</w:t>
            </w:r>
          </w:p>
        </w:tc>
        <w:tc>
          <w:tcPr>
            <w:tcW w:w="924" w:type="pct"/>
            <w:vAlign w:val="center"/>
          </w:tcPr>
          <w:p w:rsidR="00672C8E" w:rsidRPr="00B80F5B" w:rsidRDefault="00672C8E" w:rsidP="00B80F5B">
            <w:pPr>
              <w:spacing w:line="360" w:lineRule="auto"/>
              <w:rPr>
                <w:lang w:val="en-US"/>
              </w:rPr>
            </w:pPr>
            <w:r w:rsidRPr="00B80F5B">
              <w:t>до</w:t>
            </w:r>
            <w:r w:rsidRPr="00B80F5B">
              <w:rPr>
                <w:lang w:val="en-US"/>
              </w:rPr>
              <w:t xml:space="preserve"> (t</w:t>
            </w:r>
            <w:r w:rsidRPr="00B80F5B">
              <w:rPr>
                <w:vertAlign w:val="subscript"/>
                <w:lang w:val="en-US"/>
              </w:rPr>
              <w:t>max</w:t>
            </w:r>
            <w:r w:rsidRPr="00B80F5B">
              <w:rPr>
                <w:lang w:val="en-US"/>
              </w:rPr>
              <w:t>)</w:t>
            </w:r>
          </w:p>
        </w:tc>
      </w:tr>
      <w:tr w:rsidR="00672C8E" w:rsidRPr="00B80F5B" w:rsidTr="00B80F5B">
        <w:trPr>
          <w:trHeight w:val="351"/>
          <w:jc w:val="center"/>
        </w:trPr>
        <w:tc>
          <w:tcPr>
            <w:tcW w:w="1132" w:type="pct"/>
            <w:vAlign w:val="center"/>
          </w:tcPr>
          <w:p w:rsidR="00672C8E" w:rsidRPr="00B80F5B" w:rsidRDefault="00672C8E" w:rsidP="00B80F5B">
            <w:pPr>
              <w:spacing w:line="360" w:lineRule="auto"/>
            </w:pPr>
            <w:r w:rsidRPr="00B80F5B">
              <w:t>ТХА</w:t>
            </w:r>
          </w:p>
        </w:tc>
        <w:tc>
          <w:tcPr>
            <w:tcW w:w="943" w:type="pct"/>
            <w:vAlign w:val="center"/>
          </w:tcPr>
          <w:p w:rsidR="00672C8E" w:rsidRPr="00B80F5B" w:rsidRDefault="00672C8E" w:rsidP="00B80F5B">
            <w:pPr>
              <w:spacing w:line="360" w:lineRule="auto"/>
            </w:pPr>
            <w:r w:rsidRPr="00B80F5B">
              <w:t>ХА</w:t>
            </w:r>
          </w:p>
        </w:tc>
        <w:tc>
          <w:tcPr>
            <w:tcW w:w="1038" w:type="pct"/>
            <w:vAlign w:val="center"/>
          </w:tcPr>
          <w:p w:rsidR="00672C8E" w:rsidRPr="00B80F5B" w:rsidRDefault="00672C8E" w:rsidP="00B80F5B">
            <w:pPr>
              <w:spacing w:line="360" w:lineRule="auto"/>
            </w:pPr>
            <w:r w:rsidRPr="00B80F5B">
              <w:t>20</w:t>
            </w:r>
          </w:p>
        </w:tc>
        <w:tc>
          <w:tcPr>
            <w:tcW w:w="963" w:type="pct"/>
            <w:vAlign w:val="center"/>
          </w:tcPr>
          <w:p w:rsidR="00672C8E" w:rsidRPr="00B80F5B" w:rsidRDefault="00F9504B" w:rsidP="00B80F5B">
            <w:pPr>
              <w:spacing w:line="360" w:lineRule="auto"/>
            </w:pPr>
            <w:r w:rsidRPr="00B80F5B">
              <w:t>4</w:t>
            </w:r>
            <w:r w:rsidR="00672C8E" w:rsidRPr="00B80F5B">
              <w:t>00</w:t>
            </w:r>
          </w:p>
        </w:tc>
        <w:tc>
          <w:tcPr>
            <w:tcW w:w="924" w:type="pct"/>
            <w:vAlign w:val="center"/>
          </w:tcPr>
          <w:p w:rsidR="00672C8E" w:rsidRPr="00B80F5B" w:rsidRDefault="00F9504B" w:rsidP="00B80F5B">
            <w:pPr>
              <w:spacing w:line="360" w:lineRule="auto"/>
            </w:pPr>
            <w:r w:rsidRPr="00B80F5B">
              <w:t>9</w:t>
            </w:r>
            <w:r w:rsidR="00672C8E" w:rsidRPr="00B80F5B">
              <w:t>00</w:t>
            </w:r>
          </w:p>
        </w:tc>
      </w:tr>
    </w:tbl>
    <w:p w:rsidR="00672C8E" w:rsidRPr="00B80F5B" w:rsidRDefault="00672C8E" w:rsidP="00B80F5B">
      <w:pPr>
        <w:spacing w:line="360" w:lineRule="auto"/>
        <w:ind w:firstLine="709"/>
        <w:jc w:val="both"/>
        <w:rPr>
          <w:sz w:val="28"/>
          <w:szCs w:val="28"/>
        </w:rPr>
      </w:pPr>
    </w:p>
    <w:p w:rsidR="00672C8E" w:rsidRPr="00B80F5B" w:rsidRDefault="00672C8E" w:rsidP="00B80F5B">
      <w:pPr>
        <w:spacing w:line="360" w:lineRule="auto"/>
        <w:ind w:firstLine="709"/>
        <w:jc w:val="both"/>
        <w:rPr>
          <w:sz w:val="28"/>
          <w:szCs w:val="28"/>
        </w:rPr>
      </w:pPr>
      <w:r w:rsidRPr="00B80F5B">
        <w:rPr>
          <w:sz w:val="28"/>
          <w:szCs w:val="28"/>
        </w:rPr>
        <w:t>2.3. Расчет измерительной схемы электронного автоматического моста:</w:t>
      </w:r>
    </w:p>
    <w:p w:rsidR="00B80F5B" w:rsidRPr="00B80F5B" w:rsidRDefault="00B80F5B" w:rsidP="00B80F5B">
      <w:pPr>
        <w:spacing w:line="360" w:lineRule="auto"/>
        <w:ind w:firstLine="709"/>
        <w:jc w:val="both"/>
        <w:rPr>
          <w:sz w:val="28"/>
          <w:szCs w:val="28"/>
        </w:rPr>
      </w:pPr>
    </w:p>
    <w:tbl>
      <w:tblPr>
        <w:tblW w:w="474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2006"/>
        <w:gridCol w:w="1727"/>
        <w:gridCol w:w="1402"/>
        <w:gridCol w:w="1405"/>
        <w:gridCol w:w="1205"/>
      </w:tblGrid>
      <w:tr w:rsidR="00672C8E" w:rsidRPr="00B80F5B">
        <w:trPr>
          <w:trHeight w:val="480"/>
        </w:trPr>
        <w:tc>
          <w:tcPr>
            <w:tcW w:w="739" w:type="pct"/>
            <w:vMerge w:val="restart"/>
            <w:vAlign w:val="center"/>
          </w:tcPr>
          <w:p w:rsidR="00672C8E" w:rsidRPr="00B80F5B" w:rsidRDefault="00672C8E" w:rsidP="00B80F5B">
            <w:pPr>
              <w:spacing w:line="360" w:lineRule="auto"/>
            </w:pPr>
            <w:r w:rsidRPr="00B80F5B">
              <w:t>Тип термо-метра сопро-</w:t>
            </w:r>
          </w:p>
          <w:p w:rsidR="00672C8E" w:rsidRPr="00B80F5B" w:rsidRDefault="00672C8E" w:rsidP="00B80F5B">
            <w:pPr>
              <w:spacing w:line="360" w:lineRule="auto"/>
            </w:pPr>
            <w:r w:rsidRPr="00B80F5B">
              <w:t>тивления.</w:t>
            </w:r>
          </w:p>
        </w:tc>
        <w:tc>
          <w:tcPr>
            <w:tcW w:w="1103" w:type="pct"/>
            <w:vMerge w:val="restart"/>
            <w:vAlign w:val="center"/>
          </w:tcPr>
          <w:p w:rsidR="00672C8E" w:rsidRPr="00B80F5B" w:rsidRDefault="00672C8E" w:rsidP="00B80F5B">
            <w:pPr>
              <w:spacing w:line="360" w:lineRule="auto"/>
            </w:pPr>
            <w:r w:rsidRPr="00B80F5B">
              <w:t>Сопротивление</w:t>
            </w:r>
          </w:p>
          <w:p w:rsidR="00672C8E" w:rsidRPr="00B80F5B" w:rsidRDefault="00672C8E" w:rsidP="00B80F5B">
            <w:pPr>
              <w:spacing w:line="360" w:lineRule="auto"/>
            </w:pPr>
            <w:r w:rsidRPr="00B80F5B">
              <w:t xml:space="preserve">термометра при </w:t>
            </w:r>
            <w:r w:rsidR="00A82B71">
              <w:rPr>
                <w:noProof/>
              </w:rPr>
              <w:pict>
                <v:shape id="Рисунок 2" o:spid="_x0000_i1026" type="#_x0000_t75" style="width:30pt;height:20.25pt;visibility:visible">
                  <v:imagedata r:id="rId8" o:title=""/>
                </v:shape>
              </w:pict>
            </w:r>
            <w:r w:rsidRPr="00B80F5B">
              <w:t>.</w:t>
            </w:r>
          </w:p>
        </w:tc>
        <w:tc>
          <w:tcPr>
            <w:tcW w:w="950" w:type="pct"/>
            <w:vMerge w:val="restart"/>
            <w:vAlign w:val="center"/>
          </w:tcPr>
          <w:p w:rsidR="00672C8E" w:rsidRPr="00B80F5B" w:rsidRDefault="00672C8E" w:rsidP="00B80F5B">
            <w:pPr>
              <w:spacing w:line="360" w:lineRule="auto"/>
            </w:pPr>
            <w:r w:rsidRPr="00B80F5B">
              <w:t>Обозначения градуировки</w:t>
            </w:r>
          </w:p>
        </w:tc>
        <w:tc>
          <w:tcPr>
            <w:tcW w:w="771" w:type="pct"/>
            <w:vMerge w:val="restart"/>
            <w:vAlign w:val="center"/>
          </w:tcPr>
          <w:p w:rsidR="00672C8E" w:rsidRPr="00B80F5B" w:rsidRDefault="00672C8E" w:rsidP="00B80F5B">
            <w:pPr>
              <w:spacing w:line="360" w:lineRule="auto"/>
            </w:pPr>
            <w:r w:rsidRPr="00B80F5B">
              <w:t>Номер варианта</w:t>
            </w:r>
          </w:p>
        </w:tc>
        <w:tc>
          <w:tcPr>
            <w:tcW w:w="1436" w:type="pct"/>
            <w:gridSpan w:val="2"/>
            <w:vAlign w:val="center"/>
          </w:tcPr>
          <w:p w:rsidR="00672C8E" w:rsidRPr="00B80F5B" w:rsidRDefault="00672C8E" w:rsidP="00B80F5B">
            <w:pPr>
              <w:spacing w:line="360" w:lineRule="auto"/>
            </w:pPr>
            <w:r w:rsidRPr="00B80F5B">
              <w:t>Пределы измерения, 0С</w:t>
            </w:r>
          </w:p>
        </w:tc>
      </w:tr>
      <w:tr w:rsidR="00672C8E" w:rsidRPr="00B80F5B">
        <w:trPr>
          <w:trHeight w:val="1138"/>
        </w:trPr>
        <w:tc>
          <w:tcPr>
            <w:tcW w:w="739" w:type="pct"/>
            <w:vMerge/>
            <w:vAlign w:val="center"/>
          </w:tcPr>
          <w:p w:rsidR="00672C8E" w:rsidRPr="00B80F5B" w:rsidRDefault="00672C8E" w:rsidP="00B80F5B">
            <w:pPr>
              <w:spacing w:line="360" w:lineRule="auto"/>
            </w:pPr>
          </w:p>
        </w:tc>
        <w:tc>
          <w:tcPr>
            <w:tcW w:w="1103" w:type="pct"/>
            <w:vMerge/>
            <w:vAlign w:val="center"/>
          </w:tcPr>
          <w:p w:rsidR="00672C8E" w:rsidRPr="00B80F5B" w:rsidRDefault="00672C8E" w:rsidP="00B80F5B">
            <w:pPr>
              <w:spacing w:line="360" w:lineRule="auto"/>
            </w:pPr>
          </w:p>
        </w:tc>
        <w:tc>
          <w:tcPr>
            <w:tcW w:w="950" w:type="pct"/>
            <w:vMerge/>
            <w:vAlign w:val="center"/>
          </w:tcPr>
          <w:p w:rsidR="00672C8E" w:rsidRPr="00B80F5B" w:rsidRDefault="00672C8E" w:rsidP="00B80F5B">
            <w:pPr>
              <w:spacing w:line="360" w:lineRule="auto"/>
            </w:pPr>
          </w:p>
        </w:tc>
        <w:tc>
          <w:tcPr>
            <w:tcW w:w="771" w:type="pct"/>
            <w:vMerge/>
            <w:vAlign w:val="center"/>
          </w:tcPr>
          <w:p w:rsidR="00672C8E" w:rsidRPr="00B80F5B" w:rsidRDefault="00672C8E" w:rsidP="00B80F5B">
            <w:pPr>
              <w:spacing w:line="360" w:lineRule="auto"/>
            </w:pPr>
          </w:p>
        </w:tc>
        <w:tc>
          <w:tcPr>
            <w:tcW w:w="773" w:type="pct"/>
            <w:vAlign w:val="center"/>
          </w:tcPr>
          <w:p w:rsidR="00672C8E" w:rsidRPr="00B80F5B" w:rsidRDefault="00672C8E" w:rsidP="00B80F5B">
            <w:pPr>
              <w:spacing w:line="360" w:lineRule="auto"/>
              <w:rPr>
                <w:lang w:val="en-US"/>
              </w:rPr>
            </w:pPr>
            <w:r w:rsidRPr="00B80F5B">
              <w:t>От</w:t>
            </w:r>
            <w:r w:rsidRPr="00B80F5B">
              <w:rPr>
                <w:lang w:val="en-US"/>
              </w:rPr>
              <w:t xml:space="preserve"> (t</w:t>
            </w:r>
            <w:r w:rsidRPr="00B80F5B">
              <w:rPr>
                <w:vertAlign w:val="subscript"/>
                <w:lang w:val="en-US"/>
              </w:rPr>
              <w:t>min</w:t>
            </w:r>
            <w:r w:rsidRPr="00B80F5B">
              <w:rPr>
                <w:lang w:val="en-US"/>
              </w:rPr>
              <w:t>)</w:t>
            </w:r>
          </w:p>
        </w:tc>
        <w:tc>
          <w:tcPr>
            <w:tcW w:w="663" w:type="pct"/>
            <w:vAlign w:val="center"/>
          </w:tcPr>
          <w:p w:rsidR="00672C8E" w:rsidRPr="00B80F5B" w:rsidRDefault="00672C8E" w:rsidP="00B80F5B">
            <w:pPr>
              <w:spacing w:line="360" w:lineRule="auto"/>
              <w:rPr>
                <w:lang w:val="en-US"/>
              </w:rPr>
            </w:pPr>
            <w:r w:rsidRPr="00B80F5B">
              <w:t>До</w:t>
            </w:r>
            <w:r w:rsidRPr="00B80F5B">
              <w:rPr>
                <w:lang w:val="en-US"/>
              </w:rPr>
              <w:t xml:space="preserve"> (t</w:t>
            </w:r>
            <w:r w:rsidRPr="00B80F5B">
              <w:rPr>
                <w:vertAlign w:val="subscript"/>
                <w:lang w:val="en-US"/>
              </w:rPr>
              <w:t>max</w:t>
            </w:r>
            <w:r w:rsidRPr="00B80F5B">
              <w:rPr>
                <w:lang w:val="en-US"/>
              </w:rPr>
              <w:t>)</w:t>
            </w:r>
          </w:p>
        </w:tc>
      </w:tr>
      <w:tr w:rsidR="00672C8E" w:rsidRPr="00B80F5B">
        <w:tc>
          <w:tcPr>
            <w:tcW w:w="739" w:type="pct"/>
            <w:vAlign w:val="center"/>
          </w:tcPr>
          <w:p w:rsidR="00672C8E" w:rsidRPr="00B80F5B" w:rsidRDefault="00672C8E" w:rsidP="00B80F5B">
            <w:pPr>
              <w:spacing w:line="360" w:lineRule="auto"/>
            </w:pPr>
            <w:r w:rsidRPr="00B80F5B">
              <w:t>ТСМ</w:t>
            </w:r>
          </w:p>
        </w:tc>
        <w:tc>
          <w:tcPr>
            <w:tcW w:w="1103" w:type="pct"/>
            <w:vAlign w:val="center"/>
          </w:tcPr>
          <w:p w:rsidR="00672C8E" w:rsidRPr="00B80F5B" w:rsidRDefault="00672C8E" w:rsidP="00B80F5B">
            <w:pPr>
              <w:spacing w:line="360" w:lineRule="auto"/>
            </w:pPr>
            <w:r w:rsidRPr="00B80F5B">
              <w:t>53</w:t>
            </w:r>
          </w:p>
        </w:tc>
        <w:tc>
          <w:tcPr>
            <w:tcW w:w="950" w:type="pct"/>
            <w:vAlign w:val="center"/>
          </w:tcPr>
          <w:p w:rsidR="00672C8E" w:rsidRPr="00B80F5B" w:rsidRDefault="00672C8E" w:rsidP="00B80F5B">
            <w:pPr>
              <w:spacing w:line="360" w:lineRule="auto"/>
            </w:pPr>
            <w:r w:rsidRPr="00B80F5B">
              <w:t>Гр.23</w:t>
            </w:r>
          </w:p>
        </w:tc>
        <w:tc>
          <w:tcPr>
            <w:tcW w:w="771" w:type="pct"/>
            <w:vAlign w:val="center"/>
          </w:tcPr>
          <w:p w:rsidR="00672C8E" w:rsidRPr="00B80F5B" w:rsidRDefault="00672C8E" w:rsidP="00B80F5B">
            <w:pPr>
              <w:spacing w:line="360" w:lineRule="auto"/>
            </w:pPr>
            <w:r w:rsidRPr="00B80F5B">
              <w:t>20</w:t>
            </w:r>
          </w:p>
        </w:tc>
        <w:tc>
          <w:tcPr>
            <w:tcW w:w="773" w:type="pct"/>
            <w:vAlign w:val="center"/>
          </w:tcPr>
          <w:p w:rsidR="00672C8E" w:rsidRPr="00B80F5B" w:rsidRDefault="00F9504B" w:rsidP="00B80F5B">
            <w:pPr>
              <w:spacing w:line="360" w:lineRule="auto"/>
            </w:pPr>
            <w:r w:rsidRPr="00B80F5B">
              <w:t>0</w:t>
            </w:r>
          </w:p>
        </w:tc>
        <w:tc>
          <w:tcPr>
            <w:tcW w:w="663" w:type="pct"/>
            <w:vAlign w:val="center"/>
          </w:tcPr>
          <w:p w:rsidR="00672C8E" w:rsidRPr="00B80F5B" w:rsidRDefault="00672C8E" w:rsidP="00B80F5B">
            <w:pPr>
              <w:spacing w:line="360" w:lineRule="auto"/>
            </w:pPr>
            <w:r w:rsidRPr="00B80F5B">
              <w:t>50</w:t>
            </w:r>
          </w:p>
        </w:tc>
      </w:tr>
    </w:tbl>
    <w:p w:rsidR="00672C8E" w:rsidRPr="00B80F5B" w:rsidRDefault="00B80F5B" w:rsidP="009E2073">
      <w:pPr>
        <w:spacing w:line="360" w:lineRule="auto"/>
        <w:ind w:firstLine="709"/>
        <w:jc w:val="center"/>
        <w:rPr>
          <w:b/>
          <w:sz w:val="28"/>
          <w:szCs w:val="28"/>
        </w:rPr>
      </w:pPr>
      <w:r>
        <w:rPr>
          <w:b/>
          <w:sz w:val="28"/>
          <w:szCs w:val="28"/>
          <w:u w:val="single"/>
        </w:rPr>
        <w:br w:type="page"/>
      </w:r>
      <w:r w:rsidR="009E2073" w:rsidRPr="00B80F5B">
        <w:rPr>
          <w:b/>
          <w:sz w:val="28"/>
          <w:szCs w:val="28"/>
        </w:rPr>
        <w:t>Содержание</w:t>
      </w:r>
    </w:p>
    <w:p w:rsidR="00672C8E" w:rsidRPr="00B80F5B" w:rsidRDefault="00672C8E" w:rsidP="00B80F5B">
      <w:pPr>
        <w:spacing w:line="360" w:lineRule="auto"/>
        <w:ind w:firstLine="709"/>
        <w:jc w:val="both"/>
        <w:rPr>
          <w:b/>
          <w:i/>
          <w:sz w:val="28"/>
          <w:szCs w:val="28"/>
          <w:u w:val="single"/>
        </w:rPr>
      </w:pPr>
    </w:p>
    <w:p w:rsidR="00672C8E" w:rsidRPr="00B80F5B" w:rsidRDefault="00672C8E" w:rsidP="009E2073">
      <w:pPr>
        <w:spacing w:line="360" w:lineRule="auto"/>
        <w:jc w:val="both"/>
        <w:rPr>
          <w:bCs/>
          <w:sz w:val="28"/>
          <w:szCs w:val="28"/>
        </w:rPr>
      </w:pPr>
      <w:r w:rsidRPr="00B80F5B">
        <w:rPr>
          <w:bCs/>
          <w:sz w:val="28"/>
          <w:szCs w:val="28"/>
        </w:rPr>
        <w:t>Задание на курсовую работу</w:t>
      </w:r>
    </w:p>
    <w:p w:rsidR="00672C8E" w:rsidRPr="00B80F5B" w:rsidRDefault="00672C8E" w:rsidP="009E2073">
      <w:pPr>
        <w:spacing w:line="360" w:lineRule="auto"/>
        <w:jc w:val="both"/>
        <w:rPr>
          <w:bCs/>
          <w:sz w:val="28"/>
          <w:szCs w:val="28"/>
        </w:rPr>
      </w:pPr>
      <w:r w:rsidRPr="00B80F5B">
        <w:rPr>
          <w:bCs/>
          <w:sz w:val="28"/>
          <w:szCs w:val="28"/>
        </w:rPr>
        <w:t>Содержание</w:t>
      </w:r>
    </w:p>
    <w:p w:rsidR="00672C8E" w:rsidRPr="00B80F5B" w:rsidRDefault="00672C8E" w:rsidP="009E2073">
      <w:pPr>
        <w:spacing w:line="360" w:lineRule="auto"/>
        <w:jc w:val="both"/>
        <w:rPr>
          <w:sz w:val="28"/>
          <w:szCs w:val="28"/>
        </w:rPr>
      </w:pPr>
      <w:r w:rsidRPr="00B80F5B">
        <w:rPr>
          <w:sz w:val="28"/>
          <w:szCs w:val="28"/>
        </w:rPr>
        <w:t>Введение</w:t>
      </w:r>
    </w:p>
    <w:p w:rsidR="00672C8E" w:rsidRPr="00B80F5B" w:rsidRDefault="00672C8E" w:rsidP="009E2073">
      <w:pPr>
        <w:spacing w:line="360" w:lineRule="auto"/>
        <w:jc w:val="both"/>
        <w:rPr>
          <w:sz w:val="28"/>
          <w:szCs w:val="28"/>
        </w:rPr>
      </w:pPr>
      <w:r w:rsidRPr="00B80F5B">
        <w:rPr>
          <w:sz w:val="28"/>
          <w:szCs w:val="28"/>
        </w:rPr>
        <w:t>1. Общие сведения</w:t>
      </w:r>
    </w:p>
    <w:p w:rsidR="00672C8E" w:rsidRPr="00B80F5B" w:rsidRDefault="00672C8E" w:rsidP="009E2073">
      <w:pPr>
        <w:pStyle w:val="a9"/>
        <w:spacing w:line="360" w:lineRule="auto"/>
        <w:ind w:left="0" w:firstLine="0"/>
        <w:jc w:val="both"/>
        <w:rPr>
          <w:sz w:val="28"/>
          <w:szCs w:val="28"/>
        </w:rPr>
      </w:pPr>
      <w:r w:rsidRPr="00B80F5B">
        <w:rPr>
          <w:sz w:val="28"/>
          <w:szCs w:val="28"/>
        </w:rPr>
        <w:t xml:space="preserve">2. Автоматизация технологического процесса </w:t>
      </w:r>
    </w:p>
    <w:p w:rsidR="003A4596" w:rsidRPr="00B80F5B" w:rsidRDefault="003A4596" w:rsidP="009E2073">
      <w:pPr>
        <w:pStyle w:val="a9"/>
        <w:spacing w:line="360" w:lineRule="auto"/>
        <w:ind w:left="0" w:firstLine="0"/>
        <w:jc w:val="both"/>
        <w:rPr>
          <w:sz w:val="28"/>
          <w:szCs w:val="28"/>
        </w:rPr>
      </w:pPr>
      <w:r w:rsidRPr="00B80F5B">
        <w:rPr>
          <w:sz w:val="28"/>
          <w:szCs w:val="28"/>
        </w:rPr>
        <w:t>3. Средства автоматизации</w:t>
      </w:r>
    </w:p>
    <w:p w:rsidR="00672C8E" w:rsidRPr="00B80F5B" w:rsidRDefault="003A4596" w:rsidP="009E2073">
      <w:pPr>
        <w:pStyle w:val="a9"/>
        <w:spacing w:line="360" w:lineRule="auto"/>
        <w:ind w:left="0" w:firstLine="0"/>
        <w:jc w:val="both"/>
        <w:rPr>
          <w:sz w:val="28"/>
          <w:szCs w:val="28"/>
        </w:rPr>
      </w:pPr>
      <w:r w:rsidRPr="00B80F5B">
        <w:rPr>
          <w:sz w:val="28"/>
          <w:szCs w:val="28"/>
        </w:rPr>
        <w:t>4</w:t>
      </w:r>
      <w:r w:rsidR="00672C8E" w:rsidRPr="00B80F5B">
        <w:rPr>
          <w:sz w:val="28"/>
          <w:szCs w:val="28"/>
        </w:rPr>
        <w:t xml:space="preserve">. Описание </w:t>
      </w:r>
      <w:r w:rsidR="00584858" w:rsidRPr="00B80F5B">
        <w:rPr>
          <w:sz w:val="28"/>
          <w:szCs w:val="28"/>
        </w:rPr>
        <w:t>функциональной схемы АСК</w:t>
      </w:r>
    </w:p>
    <w:p w:rsidR="00584858" w:rsidRPr="00B80F5B" w:rsidRDefault="003A4596" w:rsidP="009E2073">
      <w:pPr>
        <w:spacing w:line="360" w:lineRule="auto"/>
        <w:jc w:val="both"/>
        <w:rPr>
          <w:sz w:val="28"/>
          <w:szCs w:val="28"/>
        </w:rPr>
      </w:pPr>
      <w:r w:rsidRPr="00B80F5B">
        <w:rPr>
          <w:sz w:val="28"/>
          <w:szCs w:val="28"/>
        </w:rPr>
        <w:t>5</w:t>
      </w:r>
      <w:r w:rsidR="00672C8E" w:rsidRPr="00B80F5B">
        <w:rPr>
          <w:sz w:val="28"/>
          <w:szCs w:val="28"/>
        </w:rPr>
        <w:t>. Расчетная</w:t>
      </w:r>
      <w:r w:rsidR="00B80F5B">
        <w:rPr>
          <w:sz w:val="28"/>
          <w:szCs w:val="28"/>
        </w:rPr>
        <w:t xml:space="preserve"> </w:t>
      </w:r>
      <w:r w:rsidR="00672C8E" w:rsidRPr="00B80F5B">
        <w:rPr>
          <w:sz w:val="28"/>
          <w:szCs w:val="28"/>
        </w:rPr>
        <w:t>часть</w:t>
      </w:r>
    </w:p>
    <w:p w:rsidR="00584858" w:rsidRPr="00B80F5B" w:rsidRDefault="003A4596" w:rsidP="009E2073">
      <w:pPr>
        <w:spacing w:line="360" w:lineRule="auto"/>
        <w:jc w:val="both"/>
        <w:rPr>
          <w:sz w:val="28"/>
          <w:szCs w:val="28"/>
        </w:rPr>
      </w:pPr>
      <w:r w:rsidRPr="00B80F5B">
        <w:rPr>
          <w:sz w:val="28"/>
          <w:szCs w:val="28"/>
        </w:rPr>
        <w:t>5</w:t>
      </w:r>
      <w:r w:rsidR="00B80F5B">
        <w:rPr>
          <w:sz w:val="28"/>
          <w:szCs w:val="28"/>
        </w:rPr>
        <w:t>.1</w:t>
      </w:r>
      <w:r w:rsidR="00672C8E" w:rsidRPr="00B80F5B">
        <w:rPr>
          <w:sz w:val="28"/>
          <w:szCs w:val="28"/>
        </w:rPr>
        <w:t xml:space="preserve"> Расчет</w:t>
      </w:r>
      <w:r w:rsidR="00B80F5B">
        <w:rPr>
          <w:sz w:val="28"/>
          <w:szCs w:val="28"/>
        </w:rPr>
        <w:t xml:space="preserve"> </w:t>
      </w:r>
      <w:r w:rsidR="00672C8E" w:rsidRPr="00B80F5B">
        <w:rPr>
          <w:sz w:val="28"/>
          <w:szCs w:val="28"/>
        </w:rPr>
        <w:t>сужающего</w:t>
      </w:r>
      <w:r w:rsidR="00B80F5B">
        <w:rPr>
          <w:sz w:val="28"/>
          <w:szCs w:val="28"/>
        </w:rPr>
        <w:t xml:space="preserve"> </w:t>
      </w:r>
      <w:r w:rsidR="00672C8E" w:rsidRPr="00B80F5B">
        <w:rPr>
          <w:sz w:val="28"/>
          <w:szCs w:val="28"/>
        </w:rPr>
        <w:t>устройства</w:t>
      </w:r>
    </w:p>
    <w:p w:rsidR="00584858" w:rsidRPr="00B80F5B" w:rsidRDefault="003A4596" w:rsidP="009E2073">
      <w:pPr>
        <w:spacing w:line="360" w:lineRule="auto"/>
        <w:jc w:val="both"/>
        <w:rPr>
          <w:bCs/>
          <w:sz w:val="28"/>
          <w:szCs w:val="28"/>
        </w:rPr>
      </w:pPr>
      <w:r w:rsidRPr="00B80F5B">
        <w:rPr>
          <w:bCs/>
          <w:sz w:val="28"/>
          <w:szCs w:val="28"/>
        </w:rPr>
        <w:t>5</w:t>
      </w:r>
      <w:r w:rsidR="00B80F5B">
        <w:rPr>
          <w:bCs/>
          <w:sz w:val="28"/>
          <w:szCs w:val="28"/>
        </w:rPr>
        <w:t>.2</w:t>
      </w:r>
      <w:r w:rsidR="00672C8E" w:rsidRPr="00B80F5B">
        <w:rPr>
          <w:bCs/>
          <w:sz w:val="28"/>
          <w:szCs w:val="28"/>
        </w:rPr>
        <w:t xml:space="preserve"> Расчет измерительной схемы автоматического</w:t>
      </w:r>
      <w:r w:rsidR="009E2073" w:rsidRPr="009E2073">
        <w:rPr>
          <w:bCs/>
          <w:sz w:val="28"/>
          <w:szCs w:val="28"/>
        </w:rPr>
        <w:t xml:space="preserve"> </w:t>
      </w:r>
      <w:r w:rsidR="0068463F" w:rsidRPr="00B80F5B">
        <w:rPr>
          <w:bCs/>
          <w:sz w:val="28"/>
          <w:szCs w:val="28"/>
        </w:rPr>
        <w:t>п</w:t>
      </w:r>
      <w:r w:rsidR="00672C8E" w:rsidRPr="00B80F5B">
        <w:rPr>
          <w:bCs/>
          <w:sz w:val="28"/>
          <w:szCs w:val="28"/>
        </w:rPr>
        <w:t>отенциометра</w:t>
      </w:r>
    </w:p>
    <w:p w:rsidR="00672C8E" w:rsidRPr="00B80F5B" w:rsidRDefault="003A4596" w:rsidP="009E2073">
      <w:pPr>
        <w:spacing w:line="360" w:lineRule="auto"/>
        <w:jc w:val="both"/>
        <w:rPr>
          <w:bCs/>
          <w:sz w:val="28"/>
          <w:szCs w:val="28"/>
        </w:rPr>
      </w:pPr>
      <w:r w:rsidRPr="00B80F5B">
        <w:rPr>
          <w:bCs/>
          <w:sz w:val="28"/>
          <w:szCs w:val="28"/>
        </w:rPr>
        <w:t>5</w:t>
      </w:r>
      <w:r w:rsidR="00B80F5B">
        <w:rPr>
          <w:bCs/>
          <w:sz w:val="28"/>
          <w:szCs w:val="28"/>
        </w:rPr>
        <w:t>.3</w:t>
      </w:r>
      <w:r w:rsidR="00672C8E" w:rsidRPr="00B80F5B">
        <w:rPr>
          <w:bCs/>
          <w:sz w:val="28"/>
          <w:szCs w:val="28"/>
        </w:rPr>
        <w:t xml:space="preserve"> Расчет измерительной схемы электронного</w:t>
      </w:r>
      <w:r w:rsidR="009E2073" w:rsidRPr="009E2073">
        <w:rPr>
          <w:bCs/>
          <w:sz w:val="28"/>
          <w:szCs w:val="28"/>
        </w:rPr>
        <w:t xml:space="preserve"> </w:t>
      </w:r>
      <w:r w:rsidR="00672C8E" w:rsidRPr="00B80F5B">
        <w:rPr>
          <w:bCs/>
          <w:sz w:val="28"/>
          <w:szCs w:val="28"/>
        </w:rPr>
        <w:t>автоматического моста</w:t>
      </w:r>
    </w:p>
    <w:p w:rsidR="00672C8E" w:rsidRPr="00B80F5B" w:rsidRDefault="00672C8E" w:rsidP="009E2073">
      <w:pPr>
        <w:spacing w:line="360" w:lineRule="auto"/>
        <w:jc w:val="both"/>
        <w:rPr>
          <w:bCs/>
          <w:sz w:val="28"/>
          <w:szCs w:val="28"/>
        </w:rPr>
      </w:pPr>
      <w:r w:rsidRPr="00B80F5B">
        <w:rPr>
          <w:bCs/>
          <w:sz w:val="28"/>
          <w:szCs w:val="28"/>
        </w:rPr>
        <w:t>Заключение</w:t>
      </w:r>
    </w:p>
    <w:p w:rsidR="00672C8E" w:rsidRPr="00B80F5B" w:rsidRDefault="0032315E" w:rsidP="009E2073">
      <w:pPr>
        <w:spacing w:line="360" w:lineRule="auto"/>
        <w:jc w:val="both"/>
        <w:rPr>
          <w:sz w:val="28"/>
          <w:szCs w:val="28"/>
        </w:rPr>
      </w:pPr>
      <w:r w:rsidRPr="00B80F5B">
        <w:rPr>
          <w:sz w:val="28"/>
          <w:szCs w:val="28"/>
        </w:rPr>
        <w:t>Библиотечный список</w:t>
      </w:r>
    </w:p>
    <w:p w:rsidR="00672C8E" w:rsidRPr="00B80F5B" w:rsidRDefault="00B80F5B" w:rsidP="00B80F5B">
      <w:pPr>
        <w:spacing w:line="360" w:lineRule="auto"/>
        <w:ind w:firstLine="709"/>
        <w:jc w:val="center"/>
        <w:rPr>
          <w:b/>
          <w:sz w:val="28"/>
          <w:szCs w:val="28"/>
        </w:rPr>
      </w:pPr>
      <w:r>
        <w:rPr>
          <w:sz w:val="28"/>
          <w:szCs w:val="28"/>
        </w:rPr>
        <w:br w:type="page"/>
      </w:r>
      <w:r w:rsidR="00672C8E" w:rsidRPr="00B80F5B">
        <w:rPr>
          <w:b/>
          <w:sz w:val="28"/>
          <w:szCs w:val="28"/>
        </w:rPr>
        <w:t>Введение</w:t>
      </w:r>
    </w:p>
    <w:p w:rsidR="00672C8E" w:rsidRPr="00B80F5B" w:rsidRDefault="00672C8E" w:rsidP="00B80F5B">
      <w:pPr>
        <w:spacing w:line="360" w:lineRule="auto"/>
        <w:ind w:firstLine="709"/>
        <w:jc w:val="both"/>
        <w:rPr>
          <w:b/>
          <w:sz w:val="28"/>
          <w:szCs w:val="28"/>
        </w:rPr>
      </w:pPr>
    </w:p>
    <w:p w:rsidR="00672C8E" w:rsidRPr="00B80F5B" w:rsidRDefault="00672C8E" w:rsidP="00B80F5B">
      <w:pPr>
        <w:spacing w:line="360" w:lineRule="auto"/>
        <w:ind w:firstLine="709"/>
        <w:jc w:val="both"/>
        <w:rPr>
          <w:sz w:val="28"/>
          <w:szCs w:val="28"/>
        </w:rPr>
      </w:pPr>
      <w:r w:rsidRPr="00B80F5B">
        <w:rPr>
          <w:sz w:val="28"/>
          <w:szCs w:val="28"/>
        </w:rPr>
        <w:t xml:space="preserve">Автоматизация управления является одним из основных направлений повышения эффективности производства. Ускорение научно-технического прогресса и интенсификация производства невозможны без применения средств автоматизации. Ещё Ю.В. Андропов отметил, что предстоит осуществить автоматизацию производства, обеспечить широкое применение компьютеров и микропроцессорной техники. </w:t>
      </w:r>
    </w:p>
    <w:p w:rsidR="00672C8E" w:rsidRPr="00B80F5B" w:rsidRDefault="00672C8E" w:rsidP="00B80F5B">
      <w:pPr>
        <w:spacing w:line="360" w:lineRule="auto"/>
        <w:ind w:firstLine="709"/>
        <w:jc w:val="both"/>
        <w:rPr>
          <w:sz w:val="28"/>
          <w:szCs w:val="28"/>
        </w:rPr>
      </w:pPr>
      <w:r w:rsidRPr="00B80F5B">
        <w:rPr>
          <w:sz w:val="28"/>
          <w:szCs w:val="28"/>
        </w:rPr>
        <w:t xml:space="preserve">Характерной особенностью современного этапа автоматизации состоит в том, что она опирается на революцию вычислительной техники, на самое широкое использование микропроцессорных контроллеров, а также на быстрое развитие робототехники, гибких производственных систем, интегрированных систем проектирования и управления </w:t>
      </w:r>
      <w:r w:rsidRPr="00B80F5B">
        <w:rPr>
          <w:sz w:val="28"/>
          <w:szCs w:val="28"/>
          <w:lang w:val="en-US"/>
        </w:rPr>
        <w:t>SCADA</w:t>
      </w:r>
      <w:r w:rsidRPr="00B80F5B">
        <w:rPr>
          <w:sz w:val="28"/>
          <w:szCs w:val="28"/>
        </w:rPr>
        <w:t xml:space="preserve">-систем. </w:t>
      </w:r>
    </w:p>
    <w:p w:rsidR="00672C8E" w:rsidRPr="00B80F5B" w:rsidRDefault="00672C8E" w:rsidP="00B80F5B">
      <w:pPr>
        <w:spacing w:line="360" w:lineRule="auto"/>
        <w:ind w:firstLine="709"/>
        <w:jc w:val="both"/>
        <w:rPr>
          <w:sz w:val="28"/>
          <w:szCs w:val="28"/>
        </w:rPr>
      </w:pPr>
      <w:r w:rsidRPr="00B80F5B">
        <w:rPr>
          <w:sz w:val="28"/>
          <w:szCs w:val="28"/>
        </w:rPr>
        <w:t>Применение современных систем и средств автоматизации позволяет решать следующие задачи:</w:t>
      </w:r>
    </w:p>
    <w:p w:rsidR="00672C8E" w:rsidRPr="00B80F5B" w:rsidRDefault="00672C8E" w:rsidP="00B80F5B">
      <w:pPr>
        <w:widowControl/>
        <w:numPr>
          <w:ilvl w:val="0"/>
          <w:numId w:val="1"/>
        </w:numPr>
        <w:autoSpaceDE/>
        <w:autoSpaceDN/>
        <w:adjustRightInd/>
        <w:spacing w:line="360" w:lineRule="auto"/>
        <w:ind w:left="0" w:firstLine="709"/>
        <w:jc w:val="both"/>
        <w:rPr>
          <w:sz w:val="28"/>
          <w:szCs w:val="28"/>
        </w:rPr>
      </w:pPr>
      <w:r w:rsidRPr="00B80F5B">
        <w:rPr>
          <w:sz w:val="28"/>
          <w:szCs w:val="28"/>
        </w:rPr>
        <w:t>вести процесс с производительностью максимально достижимой для данных производительных сил, автоматически учитывая непрерывные изменения технологических параметров, свойств исходных материалов, изменений в окружающей среде, ошибки операторов</w:t>
      </w:r>
    </w:p>
    <w:p w:rsidR="00672C8E" w:rsidRPr="00B80F5B" w:rsidRDefault="00672C8E" w:rsidP="00B80F5B">
      <w:pPr>
        <w:widowControl/>
        <w:numPr>
          <w:ilvl w:val="0"/>
          <w:numId w:val="1"/>
        </w:numPr>
        <w:autoSpaceDE/>
        <w:autoSpaceDN/>
        <w:adjustRightInd/>
        <w:spacing w:line="360" w:lineRule="auto"/>
        <w:ind w:left="0" w:firstLine="709"/>
        <w:jc w:val="both"/>
        <w:rPr>
          <w:sz w:val="28"/>
          <w:szCs w:val="28"/>
        </w:rPr>
      </w:pPr>
      <w:r w:rsidRPr="00B80F5B">
        <w:rPr>
          <w:sz w:val="28"/>
          <w:szCs w:val="28"/>
        </w:rPr>
        <w:t>управлять процессом, постоянно учитывая динамику производственного плана на номенклатуру выпускаемой продукции путем оперативной перестройки режимов технологического оборудования, перераспределение работ на однотипном оборудовании и т.п.</w:t>
      </w:r>
    </w:p>
    <w:p w:rsidR="00672C8E" w:rsidRPr="00B80F5B" w:rsidRDefault="00672C8E" w:rsidP="00B80F5B">
      <w:pPr>
        <w:widowControl/>
        <w:numPr>
          <w:ilvl w:val="0"/>
          <w:numId w:val="1"/>
        </w:numPr>
        <w:autoSpaceDE/>
        <w:autoSpaceDN/>
        <w:adjustRightInd/>
        <w:spacing w:line="360" w:lineRule="auto"/>
        <w:ind w:left="0" w:firstLine="709"/>
        <w:jc w:val="both"/>
        <w:rPr>
          <w:sz w:val="28"/>
          <w:szCs w:val="28"/>
        </w:rPr>
      </w:pPr>
      <w:r w:rsidRPr="00B80F5B">
        <w:rPr>
          <w:sz w:val="28"/>
          <w:szCs w:val="28"/>
        </w:rPr>
        <w:t>автоматически управлять процессом в условиях вредных и опасных для человека.</w:t>
      </w:r>
    </w:p>
    <w:p w:rsidR="00B80F5B" w:rsidRPr="00B80F5B" w:rsidRDefault="00672C8E" w:rsidP="00B80F5B">
      <w:pPr>
        <w:spacing w:line="360" w:lineRule="auto"/>
        <w:ind w:firstLine="709"/>
        <w:jc w:val="both"/>
        <w:rPr>
          <w:sz w:val="28"/>
          <w:szCs w:val="28"/>
        </w:rPr>
      </w:pPr>
      <w:r w:rsidRPr="00B80F5B">
        <w:rPr>
          <w:sz w:val="28"/>
          <w:szCs w:val="28"/>
        </w:rPr>
        <w:t>Решение поставленных задач предусматривает целый комплекс вопросов по проектированию и модернизации существующих и вновь разрабатываемых систем автоматизации технологических процессов и производств</w:t>
      </w:r>
      <w:r w:rsidR="00B80F5B" w:rsidRPr="00B80F5B">
        <w:rPr>
          <w:sz w:val="28"/>
          <w:szCs w:val="28"/>
        </w:rPr>
        <w:t>.</w:t>
      </w:r>
    </w:p>
    <w:p w:rsidR="00672C8E" w:rsidRPr="00B80F5B" w:rsidRDefault="00672C8E" w:rsidP="00B80F5B">
      <w:pPr>
        <w:spacing w:line="360" w:lineRule="auto"/>
        <w:ind w:firstLine="709"/>
        <w:jc w:val="both"/>
        <w:rPr>
          <w:sz w:val="28"/>
          <w:szCs w:val="28"/>
        </w:rPr>
      </w:pPr>
      <w:r w:rsidRPr="00B80F5B">
        <w:rPr>
          <w:sz w:val="28"/>
          <w:szCs w:val="28"/>
        </w:rPr>
        <w:t>Одним из направлений повышения эффективности энергетического производства является внедрение вычислительной техники в системах управления. Широкое внедрение АСУ – это объективная необходимость, обусловленная усложнением задач управления, повышением объёмов информации, которые необходимо перерабатывать в системах управления.</w:t>
      </w:r>
    </w:p>
    <w:p w:rsidR="00672C8E" w:rsidRPr="00B80F5B" w:rsidRDefault="00672C8E" w:rsidP="00B80F5B">
      <w:pPr>
        <w:pStyle w:val="a5"/>
        <w:ind w:firstLine="709"/>
        <w:jc w:val="both"/>
        <w:rPr>
          <w:szCs w:val="28"/>
        </w:rPr>
      </w:pPr>
      <w:r w:rsidRPr="00B80F5B">
        <w:rPr>
          <w:szCs w:val="28"/>
        </w:rPr>
        <w:t>На сегодняшний день на любом конкурентоспособном предприятии внедрены АСУТП и АСУ, которые выполняют до 90% задач предприятия.</w:t>
      </w:r>
    </w:p>
    <w:p w:rsidR="00672C8E" w:rsidRPr="00B80F5B" w:rsidRDefault="00672C8E" w:rsidP="00B80F5B">
      <w:pPr>
        <w:spacing w:line="360" w:lineRule="auto"/>
        <w:ind w:firstLine="709"/>
        <w:jc w:val="both"/>
        <w:rPr>
          <w:sz w:val="28"/>
          <w:szCs w:val="28"/>
        </w:rPr>
      </w:pPr>
      <w:r w:rsidRPr="00B80F5B">
        <w:rPr>
          <w:sz w:val="28"/>
          <w:szCs w:val="28"/>
        </w:rPr>
        <w:t>В организации обслуживания технологического процесса большую роль играют локальные (местные) системы управления технологическим оборудованием и процессами и предназначены для контроля и управления отдельными, несвязанными между собой системами регулирования и в иерархии образуют нижний уровень. Эти системы управления являются одноконтурными и для синхронного управления такими системами, наилучшим будет использование в управлении контроллера. Так как при непрерывном характере производства основной задачей автоматизации является автоматическое регулирование параметров, а при дискретном производстве наиболее подходит программно логическое управление.</w:t>
      </w:r>
    </w:p>
    <w:p w:rsidR="00672C8E" w:rsidRPr="00B80F5B" w:rsidRDefault="00672C8E" w:rsidP="00B80F5B">
      <w:pPr>
        <w:spacing w:line="360" w:lineRule="auto"/>
        <w:ind w:firstLine="709"/>
        <w:jc w:val="both"/>
        <w:rPr>
          <w:sz w:val="28"/>
          <w:szCs w:val="28"/>
        </w:rPr>
      </w:pPr>
      <w:r w:rsidRPr="00B80F5B">
        <w:rPr>
          <w:sz w:val="28"/>
          <w:szCs w:val="28"/>
        </w:rPr>
        <w:t>Решение поставленных задач предусматривает целый комплекс вопросов по проектированию и модернизации существующих и вновь разрабатываемых систем автоматизации технологических процессов и производств.</w:t>
      </w:r>
      <w:r w:rsidR="00B80F5B">
        <w:rPr>
          <w:sz w:val="28"/>
          <w:szCs w:val="28"/>
        </w:rPr>
        <w:t xml:space="preserve"> </w:t>
      </w:r>
    </w:p>
    <w:p w:rsidR="00672C8E" w:rsidRPr="00B80F5B" w:rsidRDefault="00672C8E" w:rsidP="00B80F5B">
      <w:pPr>
        <w:shd w:val="clear" w:color="auto" w:fill="FFFFFF"/>
        <w:spacing w:line="360" w:lineRule="auto"/>
        <w:ind w:firstLine="709"/>
        <w:jc w:val="both"/>
        <w:rPr>
          <w:rFonts w:eastAsia="Arial Unicode MS"/>
          <w:sz w:val="28"/>
          <w:szCs w:val="28"/>
        </w:rPr>
      </w:pPr>
      <w:r w:rsidRPr="00B80F5B">
        <w:rPr>
          <w:rFonts w:eastAsia="Arial Unicode MS"/>
          <w:sz w:val="28"/>
          <w:szCs w:val="28"/>
        </w:rPr>
        <w:t>Широкое внедрение систем автоматизации приносит промышленности кроме прямого экономического эффекта существенный организационный эффект, так как требует специалистов высокой квалификации, и, следовательно, повышает общий уровень организации производства (уменьшает степень неупорядоченности) и его культуры, улучшает стиль и эффективность руководства и т.д.</w:t>
      </w:r>
    </w:p>
    <w:p w:rsidR="00672C8E" w:rsidRDefault="00672C8E" w:rsidP="00B80F5B">
      <w:pPr>
        <w:shd w:val="clear" w:color="auto" w:fill="FFFFFF"/>
        <w:spacing w:line="360" w:lineRule="auto"/>
        <w:ind w:firstLine="709"/>
        <w:jc w:val="both"/>
        <w:rPr>
          <w:rFonts w:eastAsia="Arial Unicode MS"/>
          <w:sz w:val="28"/>
          <w:szCs w:val="28"/>
          <w:lang w:val="en-US"/>
        </w:rPr>
      </w:pPr>
      <w:r w:rsidRPr="00B80F5B">
        <w:rPr>
          <w:rFonts w:eastAsia="Arial Unicode MS"/>
          <w:sz w:val="28"/>
          <w:szCs w:val="28"/>
        </w:rPr>
        <w:t>Уровень механизации и автоматизации производственных процессов сегодня является одним из важнейших показателей научно-технического прогресса в стране.</w:t>
      </w:r>
    </w:p>
    <w:p w:rsidR="00860D71" w:rsidRPr="00B80F5B" w:rsidRDefault="009E2073" w:rsidP="009E2073">
      <w:pPr>
        <w:shd w:val="clear" w:color="auto" w:fill="FFFFFF"/>
        <w:spacing w:line="360" w:lineRule="auto"/>
        <w:ind w:firstLine="709"/>
        <w:jc w:val="center"/>
        <w:rPr>
          <w:sz w:val="28"/>
          <w:szCs w:val="28"/>
        </w:rPr>
      </w:pPr>
      <w:r w:rsidRPr="009E2073">
        <w:rPr>
          <w:rFonts w:eastAsia="Arial Unicode MS"/>
          <w:sz w:val="28"/>
          <w:szCs w:val="28"/>
        </w:rPr>
        <w:br w:type="page"/>
      </w:r>
      <w:r w:rsidRPr="009E2073">
        <w:rPr>
          <w:rFonts w:eastAsia="Arial Unicode MS"/>
          <w:b/>
          <w:sz w:val="28"/>
          <w:szCs w:val="28"/>
        </w:rPr>
        <w:t>1.</w:t>
      </w:r>
      <w:r>
        <w:rPr>
          <w:rFonts w:eastAsia="Arial Unicode MS"/>
          <w:sz w:val="28"/>
          <w:szCs w:val="28"/>
        </w:rPr>
        <w:t xml:space="preserve"> </w:t>
      </w:r>
      <w:r w:rsidRPr="00B80F5B">
        <w:rPr>
          <w:b/>
          <w:bCs/>
          <w:sz w:val="28"/>
          <w:szCs w:val="28"/>
        </w:rPr>
        <w:t>Общие сведения</w:t>
      </w:r>
    </w:p>
    <w:p w:rsidR="00B80F5B" w:rsidRPr="00B80F5B" w:rsidRDefault="00B80F5B" w:rsidP="00B80F5B">
      <w:pPr>
        <w:shd w:val="clear" w:color="auto" w:fill="FFFFFF"/>
        <w:spacing w:line="360" w:lineRule="auto"/>
        <w:ind w:left="709"/>
        <w:jc w:val="both"/>
        <w:rPr>
          <w:sz w:val="28"/>
          <w:szCs w:val="28"/>
        </w:rPr>
      </w:pP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настоящее время в зависимости от качества применяемых цементов и бетонов, а также требуемых сроков сокращения твердения бетона в изделиях, изготавливаемых по той или иной технологии, дополнительное ускорение твердения бетона достигается путем применения:</w:t>
      </w:r>
    </w:p>
    <w:p w:rsidR="0051131E" w:rsidRPr="00B80F5B" w:rsidRDefault="0051131E" w:rsidP="00B80F5B">
      <w:pPr>
        <w:shd w:val="clear" w:color="auto" w:fill="FFFFFF"/>
        <w:tabs>
          <w:tab w:val="left" w:pos="845"/>
        </w:tabs>
        <w:spacing w:line="360" w:lineRule="auto"/>
        <w:ind w:firstLine="709"/>
        <w:jc w:val="both"/>
        <w:rPr>
          <w:sz w:val="28"/>
          <w:szCs w:val="28"/>
        </w:rPr>
      </w:pPr>
      <w:r w:rsidRPr="00B80F5B">
        <w:rPr>
          <w:sz w:val="28"/>
          <w:szCs w:val="28"/>
        </w:rPr>
        <w:t>а)</w:t>
      </w:r>
      <w:r w:rsidRPr="00B80F5B">
        <w:rPr>
          <w:sz w:val="28"/>
          <w:szCs w:val="28"/>
        </w:rPr>
        <w:tab/>
        <w:t>механических воздействий — принудительное перемешивание с активизацией смеси, уплотнение бетонных смесей путем вибрирования с пригрузом, повторное и поличастотное вибрирование, вибропрессование, прокатка изделий и т. п.;</w:t>
      </w:r>
    </w:p>
    <w:p w:rsidR="0051131E" w:rsidRPr="00B80F5B" w:rsidRDefault="0051131E" w:rsidP="00B80F5B">
      <w:pPr>
        <w:shd w:val="clear" w:color="auto" w:fill="FFFFFF"/>
        <w:tabs>
          <w:tab w:val="left" w:pos="893"/>
        </w:tabs>
        <w:spacing w:line="360" w:lineRule="auto"/>
        <w:ind w:firstLine="709"/>
        <w:jc w:val="both"/>
        <w:rPr>
          <w:sz w:val="28"/>
          <w:szCs w:val="28"/>
        </w:rPr>
      </w:pPr>
      <w:r w:rsidRPr="00B80F5B">
        <w:rPr>
          <w:sz w:val="28"/>
          <w:szCs w:val="28"/>
        </w:rPr>
        <w:t>б)</w:t>
      </w:r>
      <w:r w:rsidRPr="00B80F5B">
        <w:rPr>
          <w:sz w:val="28"/>
          <w:szCs w:val="28"/>
        </w:rPr>
        <w:tab/>
        <w:t>химических</w:t>
      </w:r>
      <w:r w:rsidR="00B80F5B">
        <w:rPr>
          <w:sz w:val="28"/>
          <w:szCs w:val="28"/>
        </w:rPr>
        <w:t xml:space="preserve"> </w:t>
      </w:r>
      <w:r w:rsidRPr="00B80F5B">
        <w:rPr>
          <w:sz w:val="28"/>
          <w:szCs w:val="28"/>
        </w:rPr>
        <w:t>воздействий — введение химических добавок — ускорителей твердения, предварительная гидратация цемента, а также обработка газами;</w:t>
      </w:r>
    </w:p>
    <w:p w:rsidR="0051131E" w:rsidRPr="00B80F5B" w:rsidRDefault="0051131E" w:rsidP="00B80F5B">
      <w:pPr>
        <w:shd w:val="clear" w:color="auto" w:fill="FFFFFF"/>
        <w:tabs>
          <w:tab w:val="left" w:pos="845"/>
        </w:tabs>
        <w:spacing w:line="360" w:lineRule="auto"/>
        <w:ind w:firstLine="709"/>
        <w:jc w:val="both"/>
        <w:rPr>
          <w:sz w:val="28"/>
          <w:szCs w:val="28"/>
        </w:rPr>
      </w:pPr>
      <w:r w:rsidRPr="00B80F5B">
        <w:rPr>
          <w:sz w:val="28"/>
          <w:szCs w:val="28"/>
        </w:rPr>
        <w:t>в)</w:t>
      </w:r>
      <w:r w:rsidRPr="00B80F5B">
        <w:rPr>
          <w:sz w:val="28"/>
          <w:szCs w:val="28"/>
        </w:rPr>
        <w:tab/>
        <w:t>физических воздействий — главным образом применение тепловой обработки (пропаривание, автоклавная обработка, электропрогрев, обогрев горючими газами, обработка в водной и масляной среде и др.).</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Тепловлажностная обработка изделий на базе цементобетона значительно ускоряет твердение и улучшает при определенных условиях качество изделий по сравнению с твердением их в естественных условиях. Тепловлажностная обработка изделий придает им за несколько часов прочность, равную 50%</w:t>
      </w:r>
      <w:r w:rsidR="00B80F5B">
        <w:rPr>
          <w:sz w:val="28"/>
          <w:szCs w:val="28"/>
        </w:rPr>
        <w:t xml:space="preserve"> </w:t>
      </w:r>
      <w:r w:rsidRPr="00B80F5B">
        <w:rPr>
          <w:sz w:val="28"/>
          <w:szCs w:val="28"/>
        </w:rPr>
        <w:t>проектной, приобретаемой</w:t>
      </w:r>
      <w:r w:rsidR="00B80F5B">
        <w:rPr>
          <w:sz w:val="28"/>
          <w:szCs w:val="28"/>
        </w:rPr>
        <w:t xml:space="preserve"> </w:t>
      </w:r>
      <w:r w:rsidRPr="00B80F5B">
        <w:rPr>
          <w:sz w:val="28"/>
          <w:szCs w:val="28"/>
        </w:rPr>
        <w:t>ими лишь через 28 суток естественного вызревания.</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Тепловлажностная обработка железобетонных изделий обеспечивается созданием горячей (в пределах от 60 до</w:t>
      </w:r>
    </w:p>
    <w:p w:rsidR="0051131E" w:rsidRPr="00B80F5B" w:rsidRDefault="0051131E" w:rsidP="00B80F5B">
      <w:pPr>
        <w:shd w:val="clear" w:color="auto" w:fill="FFFFFF"/>
        <w:tabs>
          <w:tab w:val="left" w:pos="154"/>
        </w:tabs>
        <w:spacing w:line="360" w:lineRule="auto"/>
        <w:ind w:firstLine="709"/>
        <w:jc w:val="both"/>
        <w:rPr>
          <w:sz w:val="28"/>
          <w:szCs w:val="28"/>
        </w:rPr>
      </w:pPr>
      <w:r w:rsidRPr="00B80F5B">
        <w:rPr>
          <w:sz w:val="28"/>
          <w:szCs w:val="28"/>
        </w:rPr>
        <w:t>200° С в зависимости от технологического процесса)</w:t>
      </w:r>
      <w:r w:rsidR="00B80F5B">
        <w:rPr>
          <w:sz w:val="28"/>
          <w:szCs w:val="28"/>
        </w:rPr>
        <w:t xml:space="preserve"> </w:t>
      </w:r>
      <w:r w:rsidRPr="00B80F5B">
        <w:rPr>
          <w:sz w:val="28"/>
          <w:szCs w:val="28"/>
        </w:rPr>
        <w:t>и</w:t>
      </w:r>
      <w:r w:rsidR="00B80F5B">
        <w:rPr>
          <w:sz w:val="28"/>
          <w:szCs w:val="28"/>
        </w:rPr>
        <w:t xml:space="preserve"> </w:t>
      </w:r>
      <w:r w:rsidRPr="00B80F5B">
        <w:rPr>
          <w:sz w:val="28"/>
          <w:szCs w:val="28"/>
        </w:rPr>
        <w:t>влажной</w:t>
      </w:r>
      <w:r w:rsidR="00B80F5B">
        <w:rPr>
          <w:sz w:val="28"/>
          <w:szCs w:val="28"/>
        </w:rPr>
        <w:t xml:space="preserve"> </w:t>
      </w:r>
      <w:r w:rsidRPr="00B80F5B">
        <w:rPr>
          <w:sz w:val="28"/>
          <w:szCs w:val="28"/>
        </w:rPr>
        <w:t>(ω</w:t>
      </w:r>
      <w:r w:rsidRPr="00B80F5B">
        <w:rPr>
          <w:sz w:val="28"/>
          <w:szCs w:val="28"/>
          <w:vertAlign w:val="subscript"/>
        </w:rPr>
        <w:t>вл</w:t>
      </w:r>
      <w:r w:rsidRPr="00B80F5B">
        <w:rPr>
          <w:sz w:val="28"/>
          <w:szCs w:val="28"/>
        </w:rPr>
        <w:t>= =100%) среды. Создание горячей среды с температурой до 100° осуществляется в пропарочных камерах, с температурой</w:t>
      </w:r>
      <w:r w:rsidR="00B80F5B">
        <w:rPr>
          <w:sz w:val="28"/>
          <w:szCs w:val="28"/>
        </w:rPr>
        <w:t xml:space="preserve"> </w:t>
      </w:r>
      <w:r w:rsidRPr="00B80F5B">
        <w:rPr>
          <w:sz w:val="28"/>
          <w:szCs w:val="28"/>
        </w:rPr>
        <w:t>150—200°С — в</w:t>
      </w:r>
      <w:r w:rsidR="00B80F5B">
        <w:rPr>
          <w:sz w:val="28"/>
          <w:szCs w:val="28"/>
        </w:rPr>
        <w:t xml:space="preserve"> </w:t>
      </w:r>
      <w:r w:rsidRPr="00B80F5B">
        <w:rPr>
          <w:sz w:val="28"/>
          <w:szCs w:val="28"/>
        </w:rPr>
        <w:t>автоклавах.</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Для технологического процесса существенное значение имеет скорость подъема и понижения температуры.</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настоящее время тепловую обработку железобетонных изделий в среде насыщенного водяного пара осуществляют в камерах твердения непрерывного и циклического действия. Камеры непрерывного действия подразделяются на напольные, проходные или тупиковые</w:t>
      </w:r>
      <w:r w:rsidR="00B80F5B">
        <w:rPr>
          <w:sz w:val="28"/>
          <w:szCs w:val="28"/>
        </w:rPr>
        <w:t xml:space="preserve"> </w:t>
      </w:r>
      <w:r w:rsidRPr="00B80F5B">
        <w:rPr>
          <w:sz w:val="28"/>
          <w:szCs w:val="28"/>
        </w:rPr>
        <w:t>и</w:t>
      </w:r>
      <w:r w:rsidR="00B80F5B">
        <w:rPr>
          <w:sz w:val="28"/>
          <w:szCs w:val="28"/>
        </w:rPr>
        <w:t xml:space="preserve"> </w:t>
      </w:r>
      <w:r w:rsidRPr="00B80F5B">
        <w:rPr>
          <w:sz w:val="28"/>
          <w:szCs w:val="28"/>
        </w:rPr>
        <w:t>вертикальные башенные. Тепловая обработка осуществляется в этих камерах при определенном значении температур среды в каждой зоне и перемещением изделия в этих температурных зонах.</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Наиболее распространенными камерами пропаривания являются ямные и тоннельные установки периодического (циклического действия). В отличие от ямных камер, где осуществляется тепловая обработка крупноразмерных изделий, а загрузка и выгрузка осуществляется в вертикальной плоскости, в камерах тоннельного типа пропариваются изделия небольших размеров и операции загрузки и выгрузки осуществляются в горизонтальной плоскости.</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На большинстве заводов и полигонах наибольшее применение нашли камеры тепловой обработки ямного типа. Регулирование температуры в камере происходит при изменении притока пара, что осуществляется закрытием или открытием паровых вентилей.</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Исследования характеристик ямной камеры как объекта автоматического регулирования по температуре показали, что переходный процесс повышения температуры камеры при полностью открытом паровом вентиле имеет экспоненциальный вид.</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Наряду с ямными камерами твердения на заводах сборного железобетона применяют кассетные установки для пропаривания плоскокалиброванных изделий, Тепловая обработка в кассетных установках осуществляется путем контактного прогрева отформованных в них изделий, разделяемых друг от друга металлическими листами. Группа изделий располагается между паровыми рубашками.</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Переходный процесс набора температуры в камерной установке во времени при полностью открытом паровом вентиле имеет вид экспоненты. Постоянная времени кассетных установок лежит в пределах от 0,1 до 0,5 ч для обычных и от 0,2 до 1 ч — для железобетонных.</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При изучении пропарочной камеры как объекта регулирования установлено, что: тепловой процесс в камере обладает положительным коэффициентом самовыравнивания; процесс нарастания температуры среды при поступлении или сбросе пара происходит по экспоненциальному закону; постоянная времени этой экспоненты достаточно велика. Таким образом, пропарочная камера для системы авторегулирования является звеном инерционным с большой постоянной времени.</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 xml:space="preserve">Математическим выражением теплового баланса для тепловой обработки будет равенство поступающего </w:t>
      </w:r>
      <w:r w:rsidRPr="00B80F5B">
        <w:rPr>
          <w:iCs/>
          <w:sz w:val="28"/>
          <w:szCs w:val="28"/>
          <w:lang w:val="en-US"/>
        </w:rPr>
        <w:t>Q</w:t>
      </w:r>
      <w:r w:rsidRPr="00B80F5B">
        <w:rPr>
          <w:iCs/>
          <w:sz w:val="28"/>
          <w:szCs w:val="28"/>
          <w:vertAlign w:val="subscript"/>
        </w:rPr>
        <w:t>п</w:t>
      </w:r>
      <w:r w:rsidRPr="00B80F5B">
        <w:rPr>
          <w:i/>
          <w:iCs/>
          <w:sz w:val="28"/>
          <w:szCs w:val="28"/>
        </w:rPr>
        <w:t xml:space="preserve"> </w:t>
      </w:r>
      <w:r w:rsidRPr="00B80F5B">
        <w:rPr>
          <w:sz w:val="28"/>
          <w:szCs w:val="28"/>
        </w:rPr>
        <w:t xml:space="preserve">и расходуемого тепла. Поступающая тепловая энергия расходуется на повышение температуры среды в объекте и на покрытие утечек тепла </w:t>
      </w:r>
      <w:r w:rsidRPr="00B80F5B">
        <w:rPr>
          <w:sz w:val="28"/>
          <w:szCs w:val="28"/>
          <w:lang w:val="en-US"/>
        </w:rPr>
        <w:t>Q</w:t>
      </w:r>
      <w:r w:rsidRPr="00B80F5B">
        <w:rPr>
          <w:sz w:val="28"/>
          <w:szCs w:val="28"/>
          <w:vertAlign w:val="subscript"/>
          <w:lang w:val="en-US"/>
        </w:rPr>
        <w:t>y</w:t>
      </w:r>
      <w:r w:rsidRPr="00B80F5B">
        <w:rPr>
          <w:sz w:val="28"/>
          <w:szCs w:val="28"/>
        </w:rPr>
        <w:t>. В распространенных до последнего времени системах автоматического регулирования температуры программируется последовательность и длительность этапов процесса тепловой обработки с позиционным регулированием температуры изотермического прогрева.</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Для автоматического регулирования температуры в пропарочной камере широкое применение получили схемы с двухпозиционным элементом регулирования.</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Экспериментальные исследования показывают, что постоянная времени теплового процесса в камере во много раз больше, чем постоянные времени других структурных элементов системы автоматического регулирования температуры в пропарочной камере.</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Установки автоматического регулирования тепловой обработки железобетонных изделий, применяющиеся в настоящее время, можно разделить на две основные группы.</w:t>
      </w:r>
    </w:p>
    <w:p w:rsidR="0051131E" w:rsidRPr="00B80F5B" w:rsidRDefault="0051131E" w:rsidP="00B80F5B">
      <w:pPr>
        <w:shd w:val="clear" w:color="auto" w:fill="FFFFFF"/>
        <w:tabs>
          <w:tab w:val="left" w:pos="480"/>
        </w:tabs>
        <w:spacing w:line="360" w:lineRule="auto"/>
        <w:ind w:firstLine="709"/>
        <w:jc w:val="both"/>
        <w:rPr>
          <w:sz w:val="28"/>
          <w:szCs w:val="28"/>
        </w:rPr>
      </w:pPr>
      <w:r w:rsidRPr="00B80F5B">
        <w:rPr>
          <w:sz w:val="28"/>
          <w:szCs w:val="28"/>
        </w:rPr>
        <w:t>1.</w:t>
      </w:r>
      <w:r w:rsidRPr="00B80F5B">
        <w:rPr>
          <w:sz w:val="28"/>
          <w:szCs w:val="28"/>
        </w:rPr>
        <w:tab/>
        <w:t>Установки регулирования на базе программных регуляторов, отрабатывающих необходимую программу тепловой обработки: подъем, изотермическую выдержку и спуск температуры (установки на базе программных регуляторов типа ПРТЭ, ЭРП, ПРЗ, ПУСК-ЗС).</w:t>
      </w:r>
    </w:p>
    <w:p w:rsidR="0051131E" w:rsidRPr="00B80F5B" w:rsidRDefault="0051131E" w:rsidP="00B80F5B">
      <w:pPr>
        <w:shd w:val="clear" w:color="auto" w:fill="FFFFFF"/>
        <w:tabs>
          <w:tab w:val="left" w:pos="480"/>
        </w:tabs>
        <w:spacing w:line="360" w:lineRule="auto"/>
        <w:ind w:firstLine="709"/>
        <w:jc w:val="both"/>
        <w:rPr>
          <w:sz w:val="28"/>
          <w:szCs w:val="28"/>
        </w:rPr>
      </w:pPr>
      <w:r w:rsidRPr="00B80F5B">
        <w:rPr>
          <w:sz w:val="28"/>
          <w:szCs w:val="28"/>
        </w:rPr>
        <w:t>2.</w:t>
      </w:r>
      <w:r w:rsidRPr="00B80F5B">
        <w:rPr>
          <w:sz w:val="28"/>
          <w:szCs w:val="28"/>
        </w:rPr>
        <w:tab/>
        <w:t>Установки регулирования на базе регуляторов стабилизации, использующие дополнительные приборы и приспособления для осуществления подъема и спуска регулируемой температуры: установки на базе электронных автоматических мостов с регулирующим устройством (ЭМД, МСР и др.);установки на базе термосигнализаторов (ТСГ, ТС и др.).</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 xml:space="preserve">Установка на базе регулятора ПРЗ (состоит из пневматического регулятора, использующего энергию сжатого воздуха; в качестве исполнительного устройства применен пневматический исполнительный механизм) в условиях заводов железобетонных изделий оказалась ненадежной. Использование установок с термосигнализатором типа ТСГ и ТС ограничено, так как длина капилляра, соединяющего термобаллон со вторичным прибором, не превышает </w:t>
      </w:r>
      <w:smartTag w:uri="urn:schemas-microsoft-com:office:smarttags" w:element="metricconverter">
        <w:smartTagPr>
          <w:attr w:name="ProductID" w:val="160 мм"/>
        </w:smartTagPr>
        <w:r w:rsidRPr="00B80F5B">
          <w:rPr>
            <w:sz w:val="28"/>
            <w:szCs w:val="28"/>
          </w:rPr>
          <w:t>60 м</w:t>
        </w:r>
      </w:smartTag>
      <w:r w:rsidRPr="00B80F5B">
        <w:rPr>
          <w:sz w:val="28"/>
          <w:szCs w:val="28"/>
        </w:rPr>
        <w:t>. Установки с использованием электронных мостов очень дороги и их применение экономически невыгодно.</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промышленности применяют еще ряд установок, использующих другие регуляторы, но они также имеют недостатки в схеме или конструкции.</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результате всесторонних исследовании применяемых систем для автоматического регулирования тепловлажностной обработки железобетонных изделий установлено, что наиболее надежными и качественными являются системы на базе регуляторов ПРТЭ-2М и ЭРП.</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Ниже рассматриваются лишь основные системы автоматизации кассетных установок, применяющиеся в производстве сборного железобетона.</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Кассетная форма образуется из двух крайних и ряда промежуточных разделительных вертикальных щитов, расставленных друг от друга на определенном расстоянии, равном толщине формируемых панелей, и из бортовой оснастки для превращения отсека в форму, открытую сверху. Два крайних и ряд промежуточных отсеков, в которых циркулирует теплоноситель (пар),, являются тепловыми.</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Система авторегулирования, которая обеспечивает автоматическое управление процессом тепловой обработки</w:t>
      </w:r>
      <w:r w:rsidR="00B80F5B">
        <w:rPr>
          <w:sz w:val="28"/>
          <w:szCs w:val="28"/>
        </w:rPr>
        <w:t xml:space="preserve"> </w:t>
      </w:r>
      <w:r w:rsidRPr="00B80F5B">
        <w:rPr>
          <w:sz w:val="28"/>
          <w:szCs w:val="28"/>
        </w:rPr>
        <w:t>изделий в кассетных установках, основана на управлении временным циклом обработки с периодическим контролем температур. Регулируемым параметром при этом является температура пара, подаваемого</w:t>
      </w:r>
      <w:r w:rsidR="00B80F5B">
        <w:rPr>
          <w:sz w:val="28"/>
          <w:szCs w:val="28"/>
        </w:rPr>
        <w:t xml:space="preserve"> </w:t>
      </w:r>
      <w:r w:rsidRPr="00B80F5B">
        <w:rPr>
          <w:sz w:val="28"/>
          <w:szCs w:val="28"/>
        </w:rPr>
        <w:t>в неподвижную паровую рубашку каждой кассетной установки. Общая продолжительность регулирования по указанному режиму составляет 25% всего времени цикла. Постоянная подача пара в кассету вызывает перегрев полости кассеты и значительное увеличение расхода пара. В этой системе не предусмотрена блокировка на случай падения давления в сети пароснабжения, а также проверка температуры объекта в конце цикла пропаривання с целью устранения возможности выпуска недостаточно пропаренных изделий.</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рассматриваемой системе в качестве регулируемого параметра использовалась температура пара в паровой рубашке, что в малой степени определяет характер распределения температур по объему изделий и не может обеспечивать стабильного режима обработки, предусматриваемого технологическим процессом. Отсутствие температурной блокировки в процессе изотермической выдержки может привести, с одной стороны, к недопустимому перегреву изделий, с другой — к значительному перерасходу пара. Отсутствие период» охлаждения приводит к тому, что распалубка изделий производится при температуре бетона, близкой к 100° С, что неизбежно приведет, при отсутствии специальных теплых складов или камер дозревания, к появлению трещин ввиду резких температурных перепадов.</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описанной ниже системе автоматического регулирования</w:t>
      </w:r>
      <w:r w:rsidR="00B80F5B">
        <w:rPr>
          <w:sz w:val="28"/>
          <w:szCs w:val="28"/>
        </w:rPr>
        <w:t xml:space="preserve"> </w:t>
      </w:r>
      <w:r w:rsidRPr="00B80F5B">
        <w:rPr>
          <w:sz w:val="28"/>
          <w:szCs w:val="28"/>
        </w:rPr>
        <w:t>режима тепловлажностной обработки изделий в кассетных установках предусматривается регулирование процесса по температуре бетона в одной из секций.</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При окончании процесса формования бригадир или мастер смены при помощи кнопки, находящейся на щите управления кассетами или общем пульте, подает напряжение в цепь моторного исполнительного механизма, который открывает подачу пара в кассету. Пар, поступая в кассету, начинает вытеснять из нее воздух, и при достижении через воздушный клапан определенной величины срабатывает манометрический термометр. При этом исполнительный механизм закрывает воздушный клапан, и кассета начинает работать под заданным давлением. Когда температура в изделии достигает заданной величины, установленный в нем в качестве датчика термометр сопротивления подаст сигнал на малогабаритный электронный автоматический самопишущий и регулирующий мост, который поддерживает температуру изделия в пределах заданного интервала температур, включая или выключая подачу пара в кассету посредством исполнительного механизма. Основным недостатком рассматриваемой системы является отсутствие регулирования подъема температуры и регулирования процесса по температуре бетона в одной из секций установки, что неприемлемо ввиду значительного разброса температур по объемам изделий. Кроме того, установка датчиков в тело изделий нежелательна с конструктивной точки зрения в связи с перемещением секций при распалубке, а также возможности схватывания бетона с металлическим чехлом датчика.</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Регулирование процесса тепловлажностной обработки железобетонных изделий в кассетных установках таким образом неприемлемо вследствие того, что значителен перепад температур по объему изделия и нестабилен температурный режим, а также по ряду конструктивных соображений (необходимость перемещения датчика с секцией кассеты, возможность схватывания датчика бетоном и т. д.) и неэффективно, так как распределение температур по секциям паровых рубашек неравномерно и отсутствует прямая зависимость между температурой пара, поступающего в рубашки, и температурой изделия.</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результате исследований, проведенных на опытных кассетных установках, было выяснено, что наиболее полное представление о средней температуре изделия может быть получено путем измерения температуры конденсата, отводимого из паровых рубашек кассет в бак сбора конденсата, так как его температура (а конденсат стекает в обратную трубу из различных полостей паровых рубашек) характеризует среднюю теплоотдачу пара во всех секциях данной кассетной установки, что определяет усредненную температуру пропариваемых изделий.</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Стабильность регулирования тепловой обработки системами автоматизации, использующими в качестве регулируемого параметра температуру конденсата, подтвердила правильность сделанного выбора. Вместе с тем, использование температуры конденсата в качестве регулируемого параметра вызывает необходимость устранения влияния на нее ряда внешних факторов, не связанных с ходом тепловой обработки в данной кассетной установке. Температура конденсата может колебаться при наличии пролетного пара в соседней кассетной установке и недостаточно надежной работе системы отвода паровоздушной смеси из бака сбора конденсата; необходимо обеспечить стабильную работу системы пароснабжения всех кассетных установок в данном цехе и интенсивный отвод паровоздушной смеси из бака сбора конденсата.</w:t>
      </w:r>
    </w:p>
    <w:p w:rsidR="009E3E27" w:rsidRDefault="00CB2287" w:rsidP="009E2073">
      <w:pPr>
        <w:shd w:val="clear" w:color="auto" w:fill="FFFFFF"/>
        <w:spacing w:line="360" w:lineRule="auto"/>
        <w:ind w:firstLine="709"/>
        <w:jc w:val="center"/>
        <w:rPr>
          <w:b/>
          <w:sz w:val="28"/>
          <w:szCs w:val="28"/>
          <w:lang w:val="en-US"/>
        </w:rPr>
      </w:pPr>
      <w:r>
        <w:rPr>
          <w:sz w:val="28"/>
          <w:szCs w:val="28"/>
        </w:rPr>
        <w:br w:type="page"/>
      </w:r>
      <w:r w:rsidRPr="00CB2287">
        <w:rPr>
          <w:b/>
          <w:sz w:val="28"/>
          <w:szCs w:val="28"/>
        </w:rPr>
        <w:t xml:space="preserve">2. </w:t>
      </w:r>
      <w:r w:rsidR="009E2073" w:rsidRPr="00B80F5B">
        <w:rPr>
          <w:b/>
          <w:sz w:val="28"/>
          <w:szCs w:val="28"/>
        </w:rPr>
        <w:t>Автоматизация технологического процесса</w:t>
      </w:r>
    </w:p>
    <w:p w:rsidR="00CB2287" w:rsidRPr="00CB2287" w:rsidRDefault="00CB2287" w:rsidP="00CB2287">
      <w:pPr>
        <w:shd w:val="clear" w:color="auto" w:fill="FFFFFF"/>
        <w:spacing w:line="360" w:lineRule="auto"/>
        <w:ind w:firstLine="709"/>
        <w:jc w:val="both"/>
        <w:rPr>
          <w:b/>
          <w:sz w:val="28"/>
          <w:szCs w:val="28"/>
          <w:lang w:val="en-US"/>
        </w:rPr>
      </w:pPr>
    </w:p>
    <w:p w:rsidR="009E3E27" w:rsidRPr="00B80F5B" w:rsidRDefault="00A82B71" w:rsidP="009E2073">
      <w:pPr>
        <w:shd w:val="clear" w:color="auto" w:fill="FFFFFF"/>
        <w:spacing w:line="360" w:lineRule="auto"/>
        <w:ind w:left="709"/>
        <w:jc w:val="both"/>
        <w:rPr>
          <w:sz w:val="28"/>
          <w:szCs w:val="28"/>
        </w:rPr>
      </w:pPr>
      <w:r>
        <w:rPr>
          <w:noProof/>
          <w:sz w:val="28"/>
          <w:szCs w:val="28"/>
        </w:rPr>
        <w:pict>
          <v:shape id="Рисунок 3" o:spid="_x0000_i1027" type="#_x0000_t75" style="width:330pt;height:222pt;visibility:visible">
            <v:imagedata r:id="rId9" o:title=""/>
          </v:shape>
        </w:pict>
      </w:r>
      <w:r>
        <w:rPr>
          <w:noProof/>
          <w:sz w:val="28"/>
          <w:szCs w:val="28"/>
        </w:rPr>
        <w:pict>
          <v:shape id="Рисунок 4" o:spid="_x0000_i1028" type="#_x0000_t75" style="width:144.75pt;height:73.5pt;visibility:visible">
            <v:imagedata r:id="rId10" o:title=""/>
          </v:shape>
        </w:pict>
      </w:r>
    </w:p>
    <w:p w:rsidR="0051131E" w:rsidRPr="002530FC" w:rsidRDefault="0051131E" w:rsidP="00B80F5B">
      <w:pPr>
        <w:shd w:val="clear" w:color="auto" w:fill="FFFFFF"/>
        <w:spacing w:line="360" w:lineRule="auto"/>
        <w:ind w:firstLine="709"/>
        <w:jc w:val="both"/>
        <w:rPr>
          <w:sz w:val="28"/>
          <w:szCs w:val="28"/>
        </w:rPr>
      </w:pPr>
      <w:r w:rsidRPr="00B80F5B">
        <w:rPr>
          <w:sz w:val="28"/>
          <w:szCs w:val="28"/>
        </w:rPr>
        <w:t>Рис.1. Автоматизация камеры периодического действия для тепловой обработки железобетонных изделий:</w:t>
      </w:r>
    </w:p>
    <w:p w:rsidR="009E2073" w:rsidRDefault="0051131E" w:rsidP="009E2073">
      <w:pPr>
        <w:shd w:val="clear" w:color="auto" w:fill="FFFFFF"/>
        <w:spacing w:line="360" w:lineRule="auto"/>
        <w:ind w:firstLine="709"/>
        <w:jc w:val="both"/>
        <w:rPr>
          <w:sz w:val="28"/>
          <w:szCs w:val="28"/>
        </w:rPr>
      </w:pPr>
      <w:r w:rsidRPr="00B80F5B">
        <w:rPr>
          <w:i/>
          <w:iCs/>
          <w:sz w:val="28"/>
          <w:szCs w:val="28"/>
        </w:rPr>
        <w:t xml:space="preserve">а </w:t>
      </w:r>
      <w:r w:rsidRPr="00B80F5B">
        <w:rPr>
          <w:sz w:val="28"/>
          <w:szCs w:val="28"/>
        </w:rPr>
        <w:t xml:space="preserve">— функциональная схема; </w:t>
      </w:r>
      <w:r w:rsidRPr="00B80F5B">
        <w:rPr>
          <w:i/>
          <w:sz w:val="28"/>
          <w:szCs w:val="28"/>
        </w:rPr>
        <w:t>1</w:t>
      </w:r>
      <w:r w:rsidRPr="00B80F5B">
        <w:rPr>
          <w:sz w:val="28"/>
          <w:szCs w:val="28"/>
        </w:rPr>
        <w:t xml:space="preserve"> — гребенка; </w:t>
      </w:r>
      <w:r w:rsidRPr="00B80F5B">
        <w:rPr>
          <w:i/>
          <w:iCs/>
          <w:sz w:val="28"/>
          <w:szCs w:val="28"/>
        </w:rPr>
        <w:t xml:space="preserve">2 </w:t>
      </w:r>
      <w:r w:rsidRPr="00B80F5B">
        <w:rPr>
          <w:sz w:val="28"/>
          <w:szCs w:val="28"/>
        </w:rPr>
        <w:t xml:space="preserve">— задвижка с ручным приводом: </w:t>
      </w:r>
      <w:r w:rsidRPr="00B80F5B">
        <w:rPr>
          <w:i/>
          <w:iCs/>
          <w:sz w:val="28"/>
          <w:szCs w:val="28"/>
        </w:rPr>
        <w:t xml:space="preserve">3 </w:t>
      </w:r>
      <w:r w:rsidRPr="00B80F5B">
        <w:rPr>
          <w:sz w:val="28"/>
          <w:szCs w:val="28"/>
        </w:rPr>
        <w:t>—</w:t>
      </w:r>
      <w:r w:rsidRPr="00B80F5B">
        <w:rPr>
          <w:i/>
          <w:iCs/>
          <w:sz w:val="28"/>
          <w:szCs w:val="28"/>
        </w:rPr>
        <w:t xml:space="preserve"> </w:t>
      </w:r>
      <w:r w:rsidRPr="00B80F5B">
        <w:rPr>
          <w:sz w:val="28"/>
          <w:szCs w:val="28"/>
        </w:rPr>
        <w:t xml:space="preserve">приточный затвор: </w:t>
      </w:r>
      <w:r w:rsidRPr="00B80F5B">
        <w:rPr>
          <w:i/>
          <w:iCs/>
          <w:sz w:val="28"/>
          <w:szCs w:val="28"/>
        </w:rPr>
        <w:t xml:space="preserve">4 </w:t>
      </w:r>
      <w:r w:rsidRPr="00B80F5B">
        <w:rPr>
          <w:sz w:val="28"/>
          <w:szCs w:val="28"/>
        </w:rPr>
        <w:t xml:space="preserve">— эжектор; 5 — паропровод; </w:t>
      </w:r>
      <w:r w:rsidRPr="00B80F5B">
        <w:rPr>
          <w:i/>
          <w:iCs/>
          <w:sz w:val="28"/>
          <w:szCs w:val="28"/>
        </w:rPr>
        <w:t xml:space="preserve">6 </w:t>
      </w:r>
      <w:r w:rsidRPr="00B80F5B">
        <w:rPr>
          <w:sz w:val="28"/>
          <w:szCs w:val="28"/>
        </w:rPr>
        <w:t xml:space="preserve">— вентиляционный затвор; 7 — вентилятор; </w:t>
      </w:r>
      <w:r w:rsidRPr="00B80F5B">
        <w:rPr>
          <w:i/>
          <w:iCs/>
          <w:sz w:val="28"/>
          <w:szCs w:val="28"/>
        </w:rPr>
        <w:t>8</w:t>
      </w:r>
      <w:r w:rsidRPr="00B80F5B">
        <w:rPr>
          <w:sz w:val="28"/>
          <w:szCs w:val="28"/>
        </w:rPr>
        <w:t xml:space="preserve">— вентиляционный канал; </w:t>
      </w:r>
      <w:r w:rsidRPr="00B80F5B">
        <w:rPr>
          <w:i/>
          <w:iCs/>
          <w:sz w:val="28"/>
          <w:szCs w:val="28"/>
        </w:rPr>
        <w:t>9</w:t>
      </w:r>
      <w:r w:rsidRPr="00B80F5B">
        <w:rPr>
          <w:sz w:val="28"/>
          <w:szCs w:val="28"/>
        </w:rPr>
        <w:t xml:space="preserve">— камера; </w:t>
      </w:r>
      <w:r w:rsidRPr="00B80F5B">
        <w:rPr>
          <w:i/>
          <w:iCs/>
          <w:sz w:val="28"/>
          <w:szCs w:val="28"/>
        </w:rPr>
        <w:t>10</w:t>
      </w:r>
      <w:r w:rsidRPr="00B80F5B">
        <w:rPr>
          <w:sz w:val="28"/>
          <w:szCs w:val="28"/>
        </w:rPr>
        <w:t xml:space="preserve">— регистр перфорированный; </w:t>
      </w:r>
      <w:r w:rsidRPr="00B80F5B">
        <w:rPr>
          <w:i/>
          <w:iCs/>
          <w:sz w:val="28"/>
          <w:szCs w:val="28"/>
        </w:rPr>
        <w:t>11</w:t>
      </w:r>
      <w:r w:rsidRPr="00B80F5B">
        <w:rPr>
          <w:sz w:val="28"/>
          <w:szCs w:val="28"/>
        </w:rPr>
        <w:t xml:space="preserve">— программный регулятор температуры: </w:t>
      </w:r>
      <w:r w:rsidRPr="00B80F5B">
        <w:rPr>
          <w:i/>
          <w:iCs/>
          <w:sz w:val="28"/>
          <w:szCs w:val="28"/>
        </w:rPr>
        <w:t>12</w:t>
      </w:r>
      <w:r w:rsidRPr="00B80F5B">
        <w:rPr>
          <w:sz w:val="28"/>
          <w:szCs w:val="28"/>
        </w:rPr>
        <w:t xml:space="preserve">— манометр электроконтактный; </w:t>
      </w:r>
      <w:r w:rsidRPr="00B80F5B">
        <w:rPr>
          <w:i/>
          <w:iCs/>
          <w:sz w:val="28"/>
          <w:szCs w:val="28"/>
        </w:rPr>
        <w:t>13</w:t>
      </w:r>
      <w:r w:rsidRPr="00B80F5B">
        <w:rPr>
          <w:sz w:val="28"/>
          <w:szCs w:val="28"/>
        </w:rPr>
        <w:t xml:space="preserve">— манометр; М — регулятор прямого действия «против себя»; </w:t>
      </w:r>
      <w:r w:rsidRPr="00B80F5B">
        <w:rPr>
          <w:i/>
          <w:iCs/>
          <w:sz w:val="28"/>
          <w:szCs w:val="28"/>
        </w:rPr>
        <w:t xml:space="preserve">15 </w:t>
      </w:r>
      <w:r w:rsidRPr="00B80F5B">
        <w:rPr>
          <w:sz w:val="28"/>
          <w:szCs w:val="28"/>
        </w:rPr>
        <w:t xml:space="preserve">— расходомер; Л — магнитный пускатель; С — гудок; КСС — кнопка; 1ЛЕ — сигнальная лампа; 1Э, 1ЭВ — вентиль с электромагнитным приводом: ТС — термометр сопротивления; ДН — диафрагма; КС — конденсационные сосуды; </w:t>
      </w:r>
      <w:r w:rsidR="00584858" w:rsidRPr="00B80F5B">
        <w:rPr>
          <w:sz w:val="28"/>
          <w:szCs w:val="28"/>
        </w:rPr>
        <w:t>б</w:t>
      </w:r>
      <w:r w:rsidRPr="00B80F5B">
        <w:rPr>
          <w:sz w:val="28"/>
          <w:szCs w:val="28"/>
        </w:rPr>
        <w:t xml:space="preserve"> — структурная схема; </w:t>
      </w:r>
      <w:r w:rsidRPr="00B80F5B">
        <w:rPr>
          <w:i/>
          <w:sz w:val="28"/>
          <w:szCs w:val="28"/>
        </w:rPr>
        <w:t>16</w:t>
      </w:r>
      <w:r w:rsidRPr="00B80F5B">
        <w:rPr>
          <w:sz w:val="28"/>
          <w:szCs w:val="28"/>
        </w:rPr>
        <w:t xml:space="preserve"> — теплоноситель; </w:t>
      </w:r>
      <w:r w:rsidRPr="00B80F5B">
        <w:rPr>
          <w:i/>
          <w:iCs/>
          <w:sz w:val="28"/>
          <w:szCs w:val="28"/>
        </w:rPr>
        <w:t xml:space="preserve">17 </w:t>
      </w:r>
      <w:r w:rsidRPr="00B80F5B">
        <w:rPr>
          <w:sz w:val="28"/>
          <w:szCs w:val="28"/>
        </w:rPr>
        <w:t xml:space="preserve">— регулятор тепловой обработки изделий; </w:t>
      </w:r>
      <w:r w:rsidRPr="00B80F5B">
        <w:rPr>
          <w:i/>
          <w:iCs/>
          <w:sz w:val="28"/>
          <w:szCs w:val="28"/>
        </w:rPr>
        <w:t xml:space="preserve">18 </w:t>
      </w:r>
      <w:r w:rsidRPr="00B80F5B">
        <w:rPr>
          <w:sz w:val="28"/>
          <w:szCs w:val="28"/>
        </w:rPr>
        <w:t xml:space="preserve">— пропарочная камера; </w:t>
      </w:r>
      <w:r w:rsidRPr="00B80F5B">
        <w:rPr>
          <w:i/>
          <w:iCs/>
          <w:sz w:val="28"/>
          <w:szCs w:val="28"/>
        </w:rPr>
        <w:t xml:space="preserve">19 </w:t>
      </w:r>
      <w:r w:rsidRPr="00B80F5B">
        <w:rPr>
          <w:sz w:val="28"/>
          <w:szCs w:val="28"/>
        </w:rPr>
        <w:t xml:space="preserve">— изделие; </w:t>
      </w:r>
      <w:r w:rsidRPr="00B80F5B">
        <w:rPr>
          <w:i/>
          <w:iCs/>
          <w:sz w:val="28"/>
          <w:szCs w:val="28"/>
        </w:rPr>
        <w:t xml:space="preserve">20 </w:t>
      </w:r>
      <w:r w:rsidRPr="00B80F5B">
        <w:rPr>
          <w:sz w:val="28"/>
          <w:szCs w:val="28"/>
        </w:rPr>
        <w:t xml:space="preserve">— задатчик выдержки температур; </w:t>
      </w:r>
      <w:r w:rsidRPr="00B80F5B">
        <w:rPr>
          <w:i/>
          <w:iCs/>
          <w:sz w:val="28"/>
          <w:szCs w:val="28"/>
        </w:rPr>
        <w:t xml:space="preserve">21 </w:t>
      </w:r>
      <w:r w:rsidRPr="00B80F5B">
        <w:rPr>
          <w:sz w:val="28"/>
          <w:szCs w:val="28"/>
        </w:rPr>
        <w:t xml:space="preserve">— задатчнк скорости нарастания температур; </w:t>
      </w:r>
      <w:r w:rsidRPr="00B80F5B">
        <w:rPr>
          <w:i/>
          <w:iCs/>
          <w:sz w:val="28"/>
          <w:szCs w:val="28"/>
        </w:rPr>
        <w:t xml:space="preserve">22 — </w:t>
      </w:r>
      <w:r w:rsidRPr="00B80F5B">
        <w:rPr>
          <w:sz w:val="28"/>
          <w:szCs w:val="28"/>
        </w:rPr>
        <w:t>задатчнк температуры паровоздушной среды</w:t>
      </w:r>
    </w:p>
    <w:p w:rsidR="003A4596" w:rsidRPr="002530FC" w:rsidRDefault="00CB2287" w:rsidP="009E2073">
      <w:pPr>
        <w:shd w:val="clear" w:color="auto" w:fill="FFFFFF"/>
        <w:spacing w:line="360" w:lineRule="auto"/>
        <w:ind w:firstLine="709"/>
        <w:jc w:val="center"/>
        <w:rPr>
          <w:b/>
          <w:sz w:val="28"/>
          <w:szCs w:val="28"/>
        </w:rPr>
      </w:pPr>
      <w:r w:rsidRPr="00CB2287">
        <w:rPr>
          <w:b/>
          <w:sz w:val="28"/>
          <w:szCs w:val="28"/>
        </w:rPr>
        <w:t xml:space="preserve">3. </w:t>
      </w:r>
      <w:r w:rsidR="009E2073" w:rsidRPr="00CB2287">
        <w:rPr>
          <w:b/>
          <w:sz w:val="28"/>
          <w:szCs w:val="28"/>
        </w:rPr>
        <w:t>Средства автоматизации</w:t>
      </w:r>
    </w:p>
    <w:p w:rsidR="00CB2287" w:rsidRPr="002530FC" w:rsidRDefault="00CB2287" w:rsidP="00CB2287">
      <w:pPr>
        <w:pStyle w:val="a5"/>
        <w:ind w:left="709"/>
        <w:jc w:val="both"/>
        <w:rPr>
          <w:b/>
          <w:szCs w:val="28"/>
        </w:rPr>
      </w:pPr>
    </w:p>
    <w:p w:rsidR="003A4596" w:rsidRPr="00B80F5B" w:rsidRDefault="003A4596" w:rsidP="00B80F5B">
      <w:pPr>
        <w:pStyle w:val="a5"/>
        <w:ind w:firstLine="709"/>
        <w:jc w:val="both"/>
        <w:rPr>
          <w:szCs w:val="28"/>
        </w:rPr>
      </w:pPr>
      <w:r w:rsidRPr="00B80F5B">
        <w:rPr>
          <w:i/>
          <w:szCs w:val="28"/>
        </w:rPr>
        <w:t xml:space="preserve">Технические требования к приборам серии «Технограф». </w:t>
      </w:r>
      <w:r w:rsidRPr="00B80F5B">
        <w:rPr>
          <w:szCs w:val="28"/>
        </w:rPr>
        <w:t>Регистрирующие и показывающие электронные приборы с учетом возросших требований промышленности и растущей конкуренции со стороны аналогичных приборов производства стран ЕЭС должны удовлетворять ряду современных требований, к которым относятся:</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универсальность – возможность обслуживания практически всех существующих типов датчиков температуры, абсолютного и избыточного давления, уровней жидкости и т.п.;</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 xml:space="preserve"> многоканальность – наиболее часто применяются 12, возможно 24 и более каналов;</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 xml:space="preserve">наличие табло для световой индикации на жидких кристаллах (помимо средств регистрации контролируемых параметров на диаграммной бумаге с шириной ленты 100 или </w:t>
      </w:r>
      <w:smartTag w:uri="urn:schemas-microsoft-com:office:smarttags" w:element="metricconverter">
        <w:smartTagPr>
          <w:attr w:name="ProductID" w:val="160 мм"/>
        </w:smartTagPr>
        <w:r w:rsidRPr="00B80F5B">
          <w:rPr>
            <w:sz w:val="28"/>
            <w:szCs w:val="28"/>
          </w:rPr>
          <w:t>160 мм</w:t>
        </w:r>
      </w:smartTag>
      <w:r w:rsidRPr="00B80F5B">
        <w:rPr>
          <w:sz w:val="28"/>
          <w:szCs w:val="28"/>
        </w:rPr>
        <w:t>);</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существенно меньшие массогабаритные характеристики благодаря использованию новых конструкторских решений для принципиально измененной механической части и применению современных конструкционных материалов;</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возможность работы в компьютерных сетях;</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наличие энергозависимого ОЗУ;</w:t>
      </w:r>
    </w:p>
    <w:p w:rsidR="003A4596" w:rsidRPr="00B80F5B" w:rsidRDefault="003A4596" w:rsidP="009E2073">
      <w:pPr>
        <w:numPr>
          <w:ilvl w:val="0"/>
          <w:numId w:val="8"/>
        </w:numPr>
        <w:tabs>
          <w:tab w:val="clear" w:pos="2520"/>
          <w:tab w:val="num" w:pos="1418"/>
        </w:tabs>
        <w:spacing w:line="360" w:lineRule="auto"/>
        <w:ind w:left="0" w:firstLine="709"/>
        <w:jc w:val="both"/>
        <w:rPr>
          <w:sz w:val="28"/>
          <w:szCs w:val="28"/>
        </w:rPr>
      </w:pPr>
      <w:r w:rsidRPr="00B80F5B">
        <w:rPr>
          <w:sz w:val="28"/>
          <w:szCs w:val="28"/>
        </w:rPr>
        <w:t>наличие комплексной регистрации: как цифровой, так и аналоговой.</w:t>
      </w:r>
    </w:p>
    <w:p w:rsidR="003A4596" w:rsidRPr="002530FC" w:rsidRDefault="003A4596" w:rsidP="009E2073">
      <w:pPr>
        <w:tabs>
          <w:tab w:val="num" w:pos="1418"/>
        </w:tabs>
        <w:spacing w:line="360" w:lineRule="auto"/>
        <w:ind w:firstLine="709"/>
        <w:jc w:val="both"/>
        <w:rPr>
          <w:sz w:val="28"/>
          <w:szCs w:val="28"/>
        </w:rPr>
      </w:pPr>
      <w:r w:rsidRPr="00B80F5B">
        <w:rPr>
          <w:sz w:val="28"/>
          <w:szCs w:val="28"/>
        </w:rPr>
        <w:t>Рассмотрим особенности построения схем приборов «Технограф-160, -100», в которых реализованы указанные требования.</w:t>
      </w:r>
    </w:p>
    <w:p w:rsidR="00CB2287" w:rsidRDefault="00CB2287" w:rsidP="00CB2287">
      <w:pPr>
        <w:spacing w:line="360" w:lineRule="auto"/>
        <w:ind w:firstLine="709"/>
        <w:jc w:val="both"/>
        <w:rPr>
          <w:lang w:val="en-US"/>
        </w:rPr>
      </w:pPr>
      <w:r w:rsidRPr="002530FC">
        <w:rPr>
          <w:sz w:val="28"/>
          <w:szCs w:val="28"/>
        </w:rPr>
        <w:br w:type="page"/>
      </w:r>
      <w:r w:rsidR="00A82B71">
        <w:pict>
          <v:shape id="Рисунок 396" o:spid="_x0000_i1029" type="#_x0000_t75" alt="3" style="width:172.5pt;height:203.25pt;visibility:visible" o:allowoverlap="f">
            <v:imagedata r:id="rId11" o:title=""/>
          </v:shape>
        </w:pict>
      </w:r>
    </w:p>
    <w:p w:rsidR="00CB2287" w:rsidRDefault="00A82B71" w:rsidP="00CB2287">
      <w:pPr>
        <w:spacing w:line="360" w:lineRule="auto"/>
        <w:ind w:firstLine="709"/>
        <w:jc w:val="both"/>
        <w:rPr>
          <w:b/>
          <w:bCs/>
          <w:i/>
          <w:sz w:val="28"/>
          <w:szCs w:val="28"/>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41.7pt;margin-top:14.4pt;width:167.25pt;height:47.25pt;z-index:251655168" strokecolor="white">
            <v:textbox>
              <w:txbxContent>
                <w:p w:rsidR="004E65C2" w:rsidRDefault="004E65C2" w:rsidP="003A4596">
                  <w:r>
                    <w:t xml:space="preserve">Рис. 2. Многоканальный регистрирующий и показывающий прибор «Технограф-100» </w:t>
                  </w:r>
                </w:p>
              </w:txbxContent>
            </v:textbox>
            <w10:wrap type="square" anchorx="page"/>
          </v:shape>
        </w:pict>
      </w:r>
    </w:p>
    <w:p w:rsidR="00CB2287" w:rsidRDefault="00CB2287" w:rsidP="00CB2287">
      <w:pPr>
        <w:spacing w:line="360" w:lineRule="auto"/>
        <w:ind w:firstLine="709"/>
        <w:jc w:val="both"/>
        <w:rPr>
          <w:b/>
          <w:bCs/>
          <w:i/>
          <w:sz w:val="28"/>
          <w:szCs w:val="28"/>
          <w:lang w:val="en-US"/>
        </w:rPr>
      </w:pPr>
    </w:p>
    <w:p w:rsidR="00CB2287" w:rsidRDefault="00CB2287" w:rsidP="00CB2287">
      <w:pPr>
        <w:spacing w:line="360" w:lineRule="auto"/>
        <w:ind w:firstLine="709"/>
        <w:jc w:val="both"/>
        <w:rPr>
          <w:b/>
          <w:bCs/>
          <w:i/>
          <w:sz w:val="28"/>
          <w:szCs w:val="28"/>
          <w:lang w:val="en-US"/>
        </w:rPr>
      </w:pPr>
    </w:p>
    <w:p w:rsidR="00CB2287" w:rsidRDefault="00CB2287" w:rsidP="00CB2287">
      <w:pPr>
        <w:spacing w:line="360" w:lineRule="auto"/>
        <w:ind w:firstLine="709"/>
        <w:jc w:val="both"/>
        <w:rPr>
          <w:b/>
          <w:bCs/>
          <w:i/>
          <w:sz w:val="28"/>
          <w:szCs w:val="28"/>
          <w:lang w:val="en-US"/>
        </w:rPr>
      </w:pPr>
    </w:p>
    <w:p w:rsidR="003A4596" w:rsidRPr="00B80F5B" w:rsidRDefault="003A4596" w:rsidP="00CB2287">
      <w:pPr>
        <w:spacing w:line="360" w:lineRule="auto"/>
        <w:ind w:firstLine="709"/>
        <w:jc w:val="both"/>
        <w:rPr>
          <w:b/>
          <w:bCs/>
          <w:sz w:val="28"/>
          <w:szCs w:val="28"/>
        </w:rPr>
      </w:pPr>
      <w:r w:rsidRPr="00B80F5B">
        <w:rPr>
          <w:b/>
          <w:bCs/>
          <w:i/>
          <w:sz w:val="28"/>
          <w:szCs w:val="28"/>
        </w:rPr>
        <w:t xml:space="preserve">Функциональные возможности. </w:t>
      </w:r>
      <w:r w:rsidRPr="00B80F5B">
        <w:rPr>
          <w:b/>
          <w:bCs/>
          <w:sz w:val="28"/>
          <w:szCs w:val="28"/>
        </w:rPr>
        <w:t>Приборы серии «Технограф» обеспечивают:</w:t>
      </w:r>
    </w:p>
    <w:p w:rsidR="003A4596" w:rsidRPr="00B80F5B" w:rsidRDefault="003A4596" w:rsidP="00B80F5B">
      <w:pPr>
        <w:spacing w:line="360" w:lineRule="auto"/>
        <w:ind w:firstLine="709"/>
        <w:jc w:val="both"/>
        <w:rPr>
          <w:sz w:val="28"/>
          <w:szCs w:val="28"/>
        </w:rPr>
      </w:pPr>
      <w:r w:rsidRPr="00B80F5B">
        <w:rPr>
          <w:sz w:val="28"/>
          <w:szCs w:val="28"/>
        </w:rPr>
        <w:t>• подключение различных датчиков на любые пределы измерений и к любому каналу измерений, что определяется пользователем в зависимости от поставленных перед ним задач (это не требует большого числа вариантов исполнения);</w:t>
      </w:r>
    </w:p>
    <w:p w:rsidR="003A4596" w:rsidRPr="00B80F5B" w:rsidRDefault="003A4596" w:rsidP="00B80F5B">
      <w:pPr>
        <w:pStyle w:val="a5"/>
        <w:ind w:firstLine="709"/>
        <w:jc w:val="both"/>
        <w:rPr>
          <w:szCs w:val="28"/>
        </w:rPr>
      </w:pPr>
      <w:r w:rsidRPr="00B80F5B">
        <w:rPr>
          <w:szCs w:val="28"/>
        </w:rPr>
        <w:t xml:space="preserve">• аналоговую или цифровую регистрацию значений измеряемых параметров каждого канала в циклическом режиме в прямоугольных координатах на диаграммной ленте шириной 100 или </w:t>
      </w:r>
      <w:smartTag w:uri="urn:schemas-microsoft-com:office:smarttags" w:element="metricconverter">
        <w:smartTagPr>
          <w:attr w:name="ProductID" w:val="160 мм"/>
        </w:smartTagPr>
        <w:r w:rsidRPr="00B80F5B">
          <w:rPr>
            <w:szCs w:val="28"/>
          </w:rPr>
          <w:t>160 мм</w:t>
        </w:r>
      </w:smartTag>
      <w:r w:rsidRPr="00B80F5B">
        <w:rPr>
          <w:szCs w:val="28"/>
        </w:rPr>
        <w:t>;</w:t>
      </w:r>
    </w:p>
    <w:p w:rsidR="003A4596" w:rsidRPr="00B80F5B" w:rsidRDefault="003A4596" w:rsidP="00B80F5B">
      <w:pPr>
        <w:spacing w:line="360" w:lineRule="auto"/>
        <w:ind w:firstLine="709"/>
        <w:jc w:val="both"/>
        <w:rPr>
          <w:sz w:val="28"/>
          <w:szCs w:val="28"/>
        </w:rPr>
      </w:pPr>
      <w:r w:rsidRPr="00B80F5B">
        <w:rPr>
          <w:sz w:val="28"/>
          <w:szCs w:val="28"/>
        </w:rPr>
        <w:t>• оперативную замену пользователем типов датчиков и изменение пределов измерений в процессе эксплуатации в зависимости от подключаемых датчиков;</w:t>
      </w:r>
    </w:p>
    <w:p w:rsidR="003A4596" w:rsidRPr="00B80F5B" w:rsidRDefault="003A4596" w:rsidP="00B80F5B">
      <w:pPr>
        <w:spacing w:line="360" w:lineRule="auto"/>
        <w:ind w:firstLine="709"/>
        <w:jc w:val="both"/>
        <w:rPr>
          <w:sz w:val="28"/>
          <w:szCs w:val="28"/>
        </w:rPr>
      </w:pPr>
      <w:r w:rsidRPr="00B80F5B">
        <w:rPr>
          <w:sz w:val="28"/>
          <w:szCs w:val="28"/>
        </w:rPr>
        <w:t>• простоту группового ЗИП, так как имеются всего два варианта исполнения приборов;</w:t>
      </w:r>
    </w:p>
    <w:p w:rsidR="003A4596" w:rsidRPr="00B80F5B" w:rsidRDefault="003A4596" w:rsidP="00B80F5B">
      <w:pPr>
        <w:spacing w:line="360" w:lineRule="auto"/>
        <w:ind w:firstLine="709"/>
        <w:jc w:val="both"/>
        <w:rPr>
          <w:sz w:val="28"/>
          <w:szCs w:val="28"/>
        </w:rPr>
      </w:pPr>
      <w:r w:rsidRPr="00B80F5B">
        <w:rPr>
          <w:sz w:val="28"/>
          <w:szCs w:val="28"/>
        </w:rPr>
        <w:t>• индикацию на цифровом табло значений измеряемых параметров в циклическом режиме или выборочно по любому каналу в единицах измеряемой величины при одновременной регистрации всех каналов;</w:t>
      </w:r>
    </w:p>
    <w:p w:rsidR="003A4596" w:rsidRPr="00B80F5B" w:rsidRDefault="003A4596" w:rsidP="00B80F5B">
      <w:pPr>
        <w:pStyle w:val="a5"/>
        <w:ind w:firstLine="709"/>
        <w:jc w:val="both"/>
        <w:rPr>
          <w:szCs w:val="28"/>
        </w:rPr>
      </w:pPr>
      <w:r w:rsidRPr="00B80F5B">
        <w:rPr>
          <w:szCs w:val="28"/>
        </w:rPr>
        <w:t>• сигнализацию при отклонении измеряемых параметров от заданных значений: приборы имеют две независимые установки для любого измерительного канала, каждая из которых может иметь вид «Больше», «Меньше» (с регистрацией на ленте номера канала, времени, даты, номера уставки и значения величины параметра) или «Регулирование» (без регистрации, срабатывают только реле сигнализации);</w:t>
      </w:r>
    </w:p>
    <w:p w:rsidR="003A4596" w:rsidRPr="00B80F5B" w:rsidRDefault="003A4596" w:rsidP="00B80F5B">
      <w:pPr>
        <w:spacing w:line="360" w:lineRule="auto"/>
        <w:ind w:firstLine="709"/>
        <w:jc w:val="both"/>
        <w:rPr>
          <w:sz w:val="28"/>
          <w:szCs w:val="28"/>
        </w:rPr>
      </w:pPr>
      <w:r w:rsidRPr="00B80F5B">
        <w:rPr>
          <w:sz w:val="28"/>
          <w:szCs w:val="28"/>
        </w:rPr>
        <w:t>• регулирование по принципу «раздельная задача – раздельный выход» или «раздельная задача – общий выход»;</w:t>
      </w:r>
    </w:p>
    <w:p w:rsidR="003A4596" w:rsidRPr="00B80F5B" w:rsidRDefault="003A4596" w:rsidP="00B80F5B">
      <w:pPr>
        <w:spacing w:line="360" w:lineRule="auto"/>
        <w:ind w:firstLine="709"/>
        <w:jc w:val="both"/>
        <w:rPr>
          <w:sz w:val="28"/>
          <w:szCs w:val="28"/>
        </w:rPr>
      </w:pPr>
      <w:r w:rsidRPr="00B80F5B">
        <w:rPr>
          <w:sz w:val="28"/>
          <w:szCs w:val="28"/>
        </w:rPr>
        <w:t>• автоматический контроль исправности по всем входящим платам;</w:t>
      </w:r>
    </w:p>
    <w:p w:rsidR="003A4596" w:rsidRPr="00B80F5B" w:rsidRDefault="003A4596" w:rsidP="00B80F5B">
      <w:pPr>
        <w:spacing w:line="360" w:lineRule="auto"/>
        <w:ind w:firstLine="709"/>
        <w:jc w:val="both"/>
        <w:rPr>
          <w:sz w:val="28"/>
          <w:szCs w:val="28"/>
        </w:rPr>
      </w:pPr>
      <w:r w:rsidRPr="00B80F5B">
        <w:rPr>
          <w:sz w:val="28"/>
          <w:szCs w:val="28"/>
        </w:rPr>
        <w:t>• программно-кодовую защиту от несанкционированного доступа с клавиатуры в БД;</w:t>
      </w:r>
    </w:p>
    <w:p w:rsidR="003A4596" w:rsidRPr="00B80F5B" w:rsidRDefault="003A4596" w:rsidP="00B80F5B">
      <w:pPr>
        <w:spacing w:line="360" w:lineRule="auto"/>
        <w:ind w:firstLine="709"/>
        <w:jc w:val="both"/>
        <w:rPr>
          <w:sz w:val="28"/>
          <w:szCs w:val="28"/>
        </w:rPr>
      </w:pPr>
      <w:r w:rsidRPr="00B80F5B">
        <w:rPr>
          <w:sz w:val="28"/>
          <w:szCs w:val="28"/>
        </w:rPr>
        <w:t xml:space="preserve">• обмен данными с внешней ЭВМ по каналу интерфейса </w:t>
      </w:r>
      <w:r w:rsidRPr="00B80F5B">
        <w:rPr>
          <w:sz w:val="28"/>
          <w:szCs w:val="28"/>
          <w:lang w:val="en-US"/>
        </w:rPr>
        <w:t>RS</w:t>
      </w:r>
      <w:r w:rsidRPr="00B80F5B">
        <w:rPr>
          <w:sz w:val="28"/>
          <w:szCs w:val="28"/>
        </w:rPr>
        <w:t>-232;</w:t>
      </w:r>
    </w:p>
    <w:p w:rsidR="003A4596" w:rsidRPr="00B80F5B" w:rsidRDefault="003A4596" w:rsidP="00B80F5B">
      <w:pPr>
        <w:spacing w:line="360" w:lineRule="auto"/>
        <w:ind w:firstLine="709"/>
        <w:jc w:val="both"/>
        <w:rPr>
          <w:sz w:val="28"/>
          <w:szCs w:val="28"/>
        </w:rPr>
      </w:pPr>
      <w:r w:rsidRPr="00B80F5B">
        <w:rPr>
          <w:sz w:val="28"/>
          <w:szCs w:val="28"/>
        </w:rPr>
        <w:t>• хранение введенных значений параметров и отсчет текущего времени при перерывах в электропитании длительностью до 10 сут;</w:t>
      </w:r>
    </w:p>
    <w:p w:rsidR="003A4596" w:rsidRPr="00B80F5B" w:rsidRDefault="003A4596" w:rsidP="00B80F5B">
      <w:pPr>
        <w:spacing w:line="360" w:lineRule="auto"/>
        <w:ind w:firstLine="709"/>
        <w:jc w:val="both"/>
        <w:rPr>
          <w:sz w:val="28"/>
          <w:szCs w:val="28"/>
        </w:rPr>
      </w:pPr>
      <w:r w:rsidRPr="00B80F5B">
        <w:rPr>
          <w:sz w:val="28"/>
          <w:szCs w:val="28"/>
        </w:rPr>
        <w:t>• отключение измерения, регистрации</w:t>
      </w:r>
      <w:r w:rsidR="00B80F5B">
        <w:rPr>
          <w:sz w:val="28"/>
          <w:szCs w:val="28"/>
        </w:rPr>
        <w:t xml:space="preserve"> </w:t>
      </w:r>
      <w:r w:rsidRPr="00B80F5B">
        <w:rPr>
          <w:sz w:val="28"/>
          <w:szCs w:val="28"/>
        </w:rPr>
        <w:t>и</w:t>
      </w:r>
      <w:r w:rsidR="00B80F5B">
        <w:rPr>
          <w:sz w:val="28"/>
          <w:szCs w:val="28"/>
        </w:rPr>
        <w:t xml:space="preserve"> </w:t>
      </w:r>
      <w:r w:rsidRPr="00B80F5B">
        <w:rPr>
          <w:sz w:val="28"/>
          <w:szCs w:val="28"/>
        </w:rPr>
        <w:t>сигнализации по любому каналу.</w:t>
      </w:r>
    </w:p>
    <w:p w:rsidR="003A4596" w:rsidRPr="00B80F5B" w:rsidRDefault="003A4596" w:rsidP="00B80F5B">
      <w:pPr>
        <w:spacing w:line="360" w:lineRule="auto"/>
        <w:ind w:firstLine="709"/>
        <w:jc w:val="both"/>
        <w:rPr>
          <w:sz w:val="28"/>
          <w:szCs w:val="28"/>
        </w:rPr>
      </w:pPr>
      <w:r w:rsidRPr="00B80F5B">
        <w:rPr>
          <w:sz w:val="28"/>
          <w:szCs w:val="28"/>
        </w:rPr>
        <w:t>Кроме того, прибор «Технограф-160» способен измерять и регистрировать мгновенный расход (корнеизвлечение) и суммарное значение расхода.</w:t>
      </w:r>
      <w:r w:rsidR="00B80F5B">
        <w:rPr>
          <w:sz w:val="28"/>
          <w:szCs w:val="28"/>
        </w:rPr>
        <w:t xml:space="preserve"> </w:t>
      </w:r>
    </w:p>
    <w:p w:rsidR="00CB2287" w:rsidRPr="002530FC" w:rsidRDefault="003A4596" w:rsidP="00B80F5B">
      <w:pPr>
        <w:spacing w:line="360" w:lineRule="auto"/>
        <w:ind w:firstLine="709"/>
        <w:jc w:val="both"/>
        <w:rPr>
          <w:sz w:val="28"/>
          <w:szCs w:val="28"/>
        </w:rPr>
      </w:pPr>
      <w:r w:rsidRPr="00B80F5B">
        <w:rPr>
          <w:i/>
          <w:sz w:val="28"/>
          <w:szCs w:val="28"/>
        </w:rPr>
        <w:t xml:space="preserve">Принцип действия. </w:t>
      </w:r>
      <w:r w:rsidRPr="00B80F5B">
        <w:rPr>
          <w:sz w:val="28"/>
          <w:szCs w:val="28"/>
        </w:rPr>
        <w:t>Структурная схема прибора «Техн</w:t>
      </w:r>
      <w:r w:rsidR="00584858" w:rsidRPr="00B80F5B">
        <w:rPr>
          <w:sz w:val="28"/>
          <w:szCs w:val="28"/>
        </w:rPr>
        <w:t xml:space="preserve">ограф-160» приведена на рис. </w:t>
      </w:r>
      <w:r w:rsidR="004E65C2" w:rsidRPr="00B80F5B">
        <w:rPr>
          <w:sz w:val="28"/>
          <w:szCs w:val="28"/>
        </w:rPr>
        <w:t>3</w:t>
      </w:r>
      <w:r w:rsidRPr="00B80F5B">
        <w:rPr>
          <w:sz w:val="28"/>
          <w:szCs w:val="28"/>
        </w:rPr>
        <w:t xml:space="preserve">. Коммутатор каналов </w:t>
      </w:r>
      <w:r w:rsidRPr="00B80F5B">
        <w:rPr>
          <w:i/>
          <w:sz w:val="28"/>
          <w:szCs w:val="28"/>
        </w:rPr>
        <w:t>КК</w:t>
      </w:r>
      <w:r w:rsidRPr="00B80F5B">
        <w:rPr>
          <w:sz w:val="28"/>
          <w:szCs w:val="28"/>
        </w:rPr>
        <w:t xml:space="preserve"> с помощью герконовых реле поочередно подключает к </w:t>
      </w:r>
      <w:r w:rsidRPr="00B80F5B">
        <w:rPr>
          <w:i/>
          <w:sz w:val="28"/>
          <w:szCs w:val="28"/>
        </w:rPr>
        <w:t>АЦП</w:t>
      </w:r>
      <w:r w:rsidRPr="00B80F5B">
        <w:rPr>
          <w:sz w:val="28"/>
          <w:szCs w:val="28"/>
        </w:rPr>
        <w:t xml:space="preserve"> датчики в соответствии с управляющими сигналами, которые поступают с платы </w:t>
      </w:r>
      <w:r w:rsidRPr="00B80F5B">
        <w:rPr>
          <w:i/>
          <w:sz w:val="28"/>
          <w:szCs w:val="28"/>
        </w:rPr>
        <w:t>АЦП</w:t>
      </w:r>
      <w:r w:rsidRPr="00B80F5B">
        <w:rPr>
          <w:sz w:val="28"/>
          <w:szCs w:val="28"/>
        </w:rPr>
        <w:t>.</w:t>
      </w:r>
    </w:p>
    <w:p w:rsidR="003A4596" w:rsidRPr="00B80F5B" w:rsidRDefault="00CB2287" w:rsidP="00B80F5B">
      <w:pPr>
        <w:spacing w:line="360" w:lineRule="auto"/>
        <w:ind w:firstLine="709"/>
        <w:jc w:val="both"/>
        <w:rPr>
          <w:sz w:val="28"/>
          <w:szCs w:val="28"/>
        </w:rPr>
      </w:pPr>
      <w:r w:rsidRPr="002530FC">
        <w:rPr>
          <w:sz w:val="28"/>
          <w:szCs w:val="28"/>
        </w:rPr>
        <w:br w:type="page"/>
      </w:r>
      <w:r w:rsidR="00584858" w:rsidRPr="00B80F5B">
        <w:rPr>
          <w:sz w:val="28"/>
          <w:szCs w:val="28"/>
        </w:rPr>
        <w:t xml:space="preserve"> </w:t>
      </w:r>
      <w:r w:rsidR="00A82B71">
        <w:rPr>
          <w:sz w:val="28"/>
          <w:szCs w:val="28"/>
        </w:rPr>
        <w:pict>
          <v:shape id="Рисунок 397" o:spid="_x0000_i1030" type="#_x0000_t75" alt="3" style="width:363pt;height:153.75pt;visibility:visible" o:allowoverlap="f">
            <v:imagedata r:id="rId12" o:title="" croptop="6742f" cropbottom="9828f" cropleft="3530f" cropright="2455f"/>
          </v:shape>
        </w:pict>
      </w:r>
    </w:p>
    <w:p w:rsidR="003A4596" w:rsidRPr="00B80F5B" w:rsidRDefault="00584858" w:rsidP="00B80F5B">
      <w:pPr>
        <w:spacing w:line="360" w:lineRule="auto"/>
        <w:ind w:firstLine="709"/>
        <w:jc w:val="both"/>
        <w:rPr>
          <w:sz w:val="28"/>
          <w:szCs w:val="28"/>
        </w:rPr>
      </w:pPr>
      <w:r w:rsidRPr="00B80F5B">
        <w:rPr>
          <w:sz w:val="28"/>
          <w:szCs w:val="28"/>
        </w:rPr>
        <w:t xml:space="preserve">Рис. </w:t>
      </w:r>
      <w:r w:rsidR="004E65C2" w:rsidRPr="00B80F5B">
        <w:rPr>
          <w:sz w:val="28"/>
          <w:szCs w:val="28"/>
        </w:rPr>
        <w:t>3</w:t>
      </w:r>
      <w:r w:rsidR="003A4596" w:rsidRPr="00B80F5B">
        <w:rPr>
          <w:sz w:val="28"/>
          <w:szCs w:val="28"/>
        </w:rPr>
        <w:t xml:space="preserve">. Структурная схема прибора «Технограф-160»: </w:t>
      </w:r>
      <w:r w:rsidR="003A4596" w:rsidRPr="00B80F5B">
        <w:rPr>
          <w:i/>
          <w:sz w:val="28"/>
          <w:szCs w:val="28"/>
        </w:rPr>
        <w:t>КК</w:t>
      </w:r>
      <w:r w:rsidR="003A4596" w:rsidRPr="00B80F5B">
        <w:rPr>
          <w:sz w:val="28"/>
          <w:szCs w:val="28"/>
        </w:rPr>
        <w:t xml:space="preserve">– коммутатор каналов; </w:t>
      </w:r>
      <w:r w:rsidR="003A4596" w:rsidRPr="00B80F5B">
        <w:rPr>
          <w:i/>
          <w:sz w:val="28"/>
          <w:szCs w:val="28"/>
        </w:rPr>
        <w:t>ЦП</w:t>
      </w:r>
      <w:r w:rsidR="003A4596" w:rsidRPr="00B80F5B">
        <w:rPr>
          <w:sz w:val="28"/>
          <w:szCs w:val="28"/>
        </w:rPr>
        <w:t xml:space="preserve"> – центральный процессор; </w:t>
      </w:r>
      <w:r w:rsidR="003A4596" w:rsidRPr="00B80F5B">
        <w:rPr>
          <w:i/>
          <w:sz w:val="28"/>
          <w:szCs w:val="28"/>
        </w:rPr>
        <w:t>ИТ</w:t>
      </w:r>
      <w:r w:rsidR="003A4596" w:rsidRPr="00B80F5B">
        <w:rPr>
          <w:sz w:val="28"/>
          <w:szCs w:val="28"/>
        </w:rPr>
        <w:t xml:space="preserve">–источник тока; </w:t>
      </w:r>
      <w:r w:rsidR="003A4596" w:rsidRPr="00B80F5B">
        <w:rPr>
          <w:i/>
          <w:sz w:val="28"/>
          <w:szCs w:val="28"/>
        </w:rPr>
        <w:t>К</w:t>
      </w:r>
      <w:r w:rsidR="003A4596" w:rsidRPr="00B80F5B">
        <w:rPr>
          <w:sz w:val="28"/>
          <w:szCs w:val="28"/>
        </w:rPr>
        <w:t xml:space="preserve"> – клавиатура; </w:t>
      </w:r>
      <w:r w:rsidR="003A4596" w:rsidRPr="00B80F5B">
        <w:rPr>
          <w:i/>
          <w:sz w:val="28"/>
          <w:szCs w:val="28"/>
        </w:rPr>
        <w:t>ШД1</w:t>
      </w:r>
      <w:r w:rsidR="003A4596" w:rsidRPr="00B80F5B">
        <w:rPr>
          <w:sz w:val="28"/>
          <w:szCs w:val="28"/>
        </w:rPr>
        <w:t xml:space="preserve"> и </w:t>
      </w:r>
      <w:r w:rsidR="003A4596" w:rsidRPr="00B80F5B">
        <w:rPr>
          <w:i/>
          <w:sz w:val="28"/>
          <w:szCs w:val="28"/>
        </w:rPr>
        <w:t>ШД2</w:t>
      </w:r>
      <w:r w:rsidR="003A4596" w:rsidRPr="00B80F5B">
        <w:rPr>
          <w:sz w:val="28"/>
          <w:szCs w:val="28"/>
        </w:rPr>
        <w:t xml:space="preserve"> – шаговые двигатели следящей системы и лентопротяжного механизма соответственно; </w:t>
      </w:r>
      <w:r w:rsidR="003A4596" w:rsidRPr="00B80F5B">
        <w:rPr>
          <w:i/>
          <w:sz w:val="28"/>
          <w:szCs w:val="28"/>
        </w:rPr>
        <w:t>УС</w:t>
      </w:r>
      <w:r w:rsidR="003A4596" w:rsidRPr="00B80F5B">
        <w:rPr>
          <w:sz w:val="28"/>
          <w:szCs w:val="28"/>
        </w:rPr>
        <w:t xml:space="preserve"> – устройство сигнализации; </w:t>
      </w:r>
      <w:r w:rsidR="003A4596" w:rsidRPr="00B80F5B">
        <w:rPr>
          <w:i/>
          <w:sz w:val="28"/>
          <w:szCs w:val="28"/>
        </w:rPr>
        <w:t>ИОН</w:t>
      </w:r>
      <w:r w:rsidR="003A4596" w:rsidRPr="00B80F5B">
        <w:rPr>
          <w:sz w:val="28"/>
          <w:szCs w:val="28"/>
        </w:rPr>
        <w:t xml:space="preserve">– источник опорного напряжения; </w:t>
      </w:r>
      <w:r w:rsidR="003A4596" w:rsidRPr="00B80F5B">
        <w:rPr>
          <w:i/>
          <w:sz w:val="28"/>
          <w:szCs w:val="28"/>
        </w:rPr>
        <w:t>ЦЦ</w:t>
      </w:r>
      <w:r w:rsidR="003A4596" w:rsidRPr="00B80F5B">
        <w:rPr>
          <w:sz w:val="28"/>
          <w:szCs w:val="28"/>
        </w:rPr>
        <w:t xml:space="preserve"> – цифровой дисплей; </w:t>
      </w:r>
      <w:r w:rsidR="003A4596" w:rsidRPr="00B80F5B">
        <w:rPr>
          <w:i/>
          <w:sz w:val="28"/>
          <w:szCs w:val="28"/>
        </w:rPr>
        <w:t>КС</w:t>
      </w:r>
      <w:r w:rsidR="003A4596" w:rsidRPr="00B80F5B">
        <w:rPr>
          <w:sz w:val="28"/>
          <w:szCs w:val="28"/>
        </w:rPr>
        <w:t xml:space="preserve"> – канал связи </w:t>
      </w:r>
      <w:r w:rsidR="003A4596" w:rsidRPr="00B80F5B">
        <w:rPr>
          <w:sz w:val="28"/>
          <w:szCs w:val="28"/>
          <w:lang w:val="en-US"/>
        </w:rPr>
        <w:t>RS</w:t>
      </w:r>
      <w:r w:rsidR="003A4596" w:rsidRPr="00B80F5B">
        <w:rPr>
          <w:sz w:val="28"/>
          <w:szCs w:val="28"/>
        </w:rPr>
        <w:t xml:space="preserve">-232; </w:t>
      </w:r>
      <w:r w:rsidR="003A4596" w:rsidRPr="00B80F5B">
        <w:rPr>
          <w:i/>
          <w:sz w:val="28"/>
          <w:szCs w:val="28"/>
        </w:rPr>
        <w:t>ЗПУ</w:t>
      </w:r>
      <w:r w:rsidR="003A4596" w:rsidRPr="00B80F5B">
        <w:rPr>
          <w:sz w:val="28"/>
          <w:szCs w:val="28"/>
        </w:rPr>
        <w:t xml:space="preserve"> – записывающее устройство; </w:t>
      </w:r>
      <w:r w:rsidR="003A4596" w:rsidRPr="00B80F5B">
        <w:rPr>
          <w:i/>
          <w:sz w:val="28"/>
          <w:szCs w:val="28"/>
        </w:rPr>
        <w:t>ЛПМ</w:t>
      </w:r>
      <w:r w:rsidR="003A4596" w:rsidRPr="00B80F5B">
        <w:rPr>
          <w:sz w:val="28"/>
          <w:szCs w:val="28"/>
        </w:rPr>
        <w:t xml:space="preserve"> – лентопротяжный механизм</w:t>
      </w:r>
    </w:p>
    <w:p w:rsidR="003A4596" w:rsidRPr="00B80F5B" w:rsidRDefault="003A4596" w:rsidP="00B80F5B">
      <w:pPr>
        <w:pStyle w:val="ad"/>
        <w:spacing w:after="0" w:line="360" w:lineRule="auto"/>
        <w:ind w:left="0" w:firstLine="709"/>
        <w:jc w:val="both"/>
        <w:rPr>
          <w:sz w:val="28"/>
          <w:szCs w:val="28"/>
        </w:rPr>
      </w:pPr>
    </w:p>
    <w:p w:rsidR="003A4596" w:rsidRPr="00B80F5B" w:rsidRDefault="003A4596" w:rsidP="00B80F5B">
      <w:pPr>
        <w:pStyle w:val="ad"/>
        <w:spacing w:after="0" w:line="360" w:lineRule="auto"/>
        <w:ind w:left="0" w:firstLine="709"/>
        <w:jc w:val="both"/>
        <w:rPr>
          <w:sz w:val="28"/>
          <w:szCs w:val="28"/>
        </w:rPr>
      </w:pPr>
      <w:r w:rsidRPr="00B80F5B">
        <w:rPr>
          <w:sz w:val="28"/>
          <w:szCs w:val="28"/>
        </w:rPr>
        <w:t xml:space="preserve">Входные сигналы через плату коммутатора подаются на вход </w:t>
      </w:r>
      <w:r w:rsidRPr="00B80F5B">
        <w:rPr>
          <w:i/>
          <w:sz w:val="28"/>
          <w:szCs w:val="28"/>
        </w:rPr>
        <w:t>АЦП</w:t>
      </w:r>
      <w:r w:rsidRPr="00B80F5B">
        <w:rPr>
          <w:sz w:val="28"/>
          <w:szCs w:val="28"/>
        </w:rPr>
        <w:t xml:space="preserve">, построенного по принципу двойного интегрирования, для уменьшения влияния помех промышленной частоты. Однако интегратор не полностью подавляет эти помехи, так как частота сети может изменяться в зависимости от величины нагрузки на энергосистему. Для полного их устранения в </w:t>
      </w:r>
    </w:p>
    <w:p w:rsidR="003A4596" w:rsidRPr="00B80F5B" w:rsidRDefault="003A4596" w:rsidP="00B80F5B">
      <w:pPr>
        <w:pStyle w:val="ad"/>
        <w:spacing w:after="0" w:line="360" w:lineRule="auto"/>
        <w:ind w:left="0" w:firstLine="709"/>
        <w:jc w:val="both"/>
        <w:rPr>
          <w:sz w:val="28"/>
          <w:szCs w:val="28"/>
        </w:rPr>
      </w:pPr>
      <w:r w:rsidRPr="00B80F5B">
        <w:rPr>
          <w:i/>
          <w:sz w:val="28"/>
          <w:szCs w:val="28"/>
        </w:rPr>
        <w:t>АЦП</w:t>
      </w:r>
      <w:r w:rsidRPr="00B80F5B">
        <w:rPr>
          <w:sz w:val="28"/>
          <w:szCs w:val="28"/>
        </w:rPr>
        <w:t xml:space="preserve"> время интегрирования жестко связано с частотой сети. В </w:t>
      </w:r>
      <w:r w:rsidRPr="00B80F5B">
        <w:rPr>
          <w:i/>
          <w:sz w:val="28"/>
          <w:szCs w:val="28"/>
        </w:rPr>
        <w:t>АЦП</w:t>
      </w:r>
      <w:r w:rsidRPr="00B80F5B">
        <w:rPr>
          <w:sz w:val="28"/>
          <w:szCs w:val="28"/>
        </w:rPr>
        <w:t xml:space="preserve"> входной сигнал поступает на вход нормирую</w:t>
      </w:r>
      <w:r w:rsidR="00CB2287">
        <w:rPr>
          <w:sz w:val="28"/>
          <w:szCs w:val="28"/>
        </w:rPr>
        <w:t>щего усилителя. С его выхода че</w:t>
      </w:r>
      <w:r w:rsidRPr="00B80F5B">
        <w:rPr>
          <w:sz w:val="28"/>
          <w:szCs w:val="28"/>
        </w:rPr>
        <w:t xml:space="preserve">рез электронный ключ входной сигнал подается на интегрирующий усилитель, который интегрирует его за строго заданный промежуток времени – период частоты сети. После этого электронный ключ отключает входной сигнал и на вход усилителя поступает высокостабильное постоянное напряжение. При достижении нулевого значения напряжения на выходе интегратора компаратор отключает электронный ключ, закорачивает конденсатор обратной связи интегратора и подает сигнал центральному процессору </w:t>
      </w:r>
      <w:r w:rsidRPr="00B80F5B">
        <w:rPr>
          <w:i/>
          <w:sz w:val="28"/>
          <w:szCs w:val="28"/>
        </w:rPr>
        <w:t>ЦП</w:t>
      </w:r>
      <w:r w:rsidRPr="00B80F5B">
        <w:rPr>
          <w:sz w:val="28"/>
          <w:szCs w:val="28"/>
        </w:rPr>
        <w:t xml:space="preserve"> об окончании преобразования. Такое построение прибора позволяет тестировать плату </w:t>
      </w:r>
      <w:r w:rsidRPr="00B80F5B">
        <w:rPr>
          <w:i/>
          <w:sz w:val="28"/>
          <w:szCs w:val="28"/>
        </w:rPr>
        <w:t>АЦП</w:t>
      </w:r>
      <w:r w:rsidRPr="00B80F5B">
        <w:rPr>
          <w:sz w:val="28"/>
          <w:szCs w:val="28"/>
        </w:rPr>
        <w:t xml:space="preserve"> и тем самым уменьшать погрешность</w:t>
      </w:r>
      <w:r w:rsidR="00B80F5B">
        <w:rPr>
          <w:sz w:val="28"/>
          <w:szCs w:val="28"/>
        </w:rPr>
        <w:t xml:space="preserve"> </w:t>
      </w:r>
      <w:r w:rsidRPr="00B80F5B">
        <w:rPr>
          <w:sz w:val="28"/>
          <w:szCs w:val="28"/>
        </w:rPr>
        <w:t>прибора,</w:t>
      </w:r>
      <w:r w:rsidR="00B80F5B">
        <w:rPr>
          <w:sz w:val="28"/>
          <w:szCs w:val="28"/>
        </w:rPr>
        <w:t xml:space="preserve"> </w:t>
      </w:r>
      <w:r w:rsidRPr="00B80F5B">
        <w:rPr>
          <w:sz w:val="28"/>
          <w:szCs w:val="28"/>
        </w:rPr>
        <w:t>а</w:t>
      </w:r>
      <w:r w:rsidR="00B80F5B">
        <w:rPr>
          <w:sz w:val="28"/>
          <w:szCs w:val="28"/>
        </w:rPr>
        <w:t xml:space="preserve"> </w:t>
      </w:r>
      <w:r w:rsidRPr="00B80F5B">
        <w:rPr>
          <w:sz w:val="28"/>
          <w:szCs w:val="28"/>
        </w:rPr>
        <w:t>также заменять прибор или его узлы еще</w:t>
      </w:r>
      <w:r w:rsidR="00B80F5B">
        <w:rPr>
          <w:sz w:val="28"/>
          <w:szCs w:val="28"/>
        </w:rPr>
        <w:t xml:space="preserve"> </w:t>
      </w:r>
      <w:r w:rsidRPr="00B80F5B">
        <w:rPr>
          <w:sz w:val="28"/>
          <w:szCs w:val="28"/>
        </w:rPr>
        <w:t>до</w:t>
      </w:r>
      <w:r w:rsidR="00B80F5B">
        <w:rPr>
          <w:sz w:val="28"/>
          <w:szCs w:val="28"/>
        </w:rPr>
        <w:t xml:space="preserve"> </w:t>
      </w:r>
      <w:r w:rsidRPr="00B80F5B">
        <w:rPr>
          <w:sz w:val="28"/>
          <w:szCs w:val="28"/>
        </w:rPr>
        <w:t>выхода</w:t>
      </w:r>
      <w:r w:rsidR="00B80F5B">
        <w:rPr>
          <w:sz w:val="28"/>
          <w:szCs w:val="28"/>
        </w:rPr>
        <w:t xml:space="preserve"> </w:t>
      </w:r>
      <w:r w:rsidRPr="00B80F5B">
        <w:rPr>
          <w:sz w:val="28"/>
          <w:szCs w:val="28"/>
        </w:rPr>
        <w:t>прибора</w:t>
      </w:r>
      <w:r w:rsidR="00B80F5B">
        <w:rPr>
          <w:sz w:val="28"/>
          <w:szCs w:val="28"/>
        </w:rPr>
        <w:t xml:space="preserve"> </w:t>
      </w:r>
      <w:r w:rsidRPr="00B80F5B">
        <w:rPr>
          <w:sz w:val="28"/>
          <w:szCs w:val="28"/>
        </w:rPr>
        <w:t>из строя (если погрешность превысит допустимое значение в диапазоне измерения).</w:t>
      </w:r>
    </w:p>
    <w:p w:rsidR="003A4596" w:rsidRPr="00B80F5B" w:rsidRDefault="003A4596" w:rsidP="00B80F5B">
      <w:pPr>
        <w:pStyle w:val="ad"/>
        <w:spacing w:after="0" w:line="360" w:lineRule="auto"/>
        <w:ind w:left="0" w:firstLine="709"/>
        <w:jc w:val="both"/>
        <w:rPr>
          <w:sz w:val="28"/>
          <w:szCs w:val="28"/>
        </w:rPr>
      </w:pPr>
      <w:r w:rsidRPr="00B80F5B">
        <w:rPr>
          <w:sz w:val="28"/>
          <w:szCs w:val="28"/>
        </w:rPr>
        <w:t>Центральный</w:t>
      </w:r>
      <w:r w:rsidR="00B80F5B">
        <w:rPr>
          <w:sz w:val="28"/>
          <w:szCs w:val="28"/>
        </w:rPr>
        <w:t xml:space="preserve"> </w:t>
      </w:r>
      <w:r w:rsidRPr="00B80F5B">
        <w:rPr>
          <w:sz w:val="28"/>
          <w:szCs w:val="28"/>
        </w:rPr>
        <w:t>процессор,</w:t>
      </w:r>
      <w:r w:rsidR="00B80F5B">
        <w:rPr>
          <w:sz w:val="28"/>
          <w:szCs w:val="28"/>
        </w:rPr>
        <w:t xml:space="preserve"> </w:t>
      </w:r>
      <w:r w:rsidRPr="00B80F5B">
        <w:rPr>
          <w:sz w:val="28"/>
          <w:szCs w:val="28"/>
        </w:rPr>
        <w:t>получив от</w:t>
      </w:r>
      <w:r w:rsidR="00B80F5B">
        <w:rPr>
          <w:sz w:val="28"/>
          <w:szCs w:val="28"/>
        </w:rPr>
        <w:t xml:space="preserve"> </w:t>
      </w:r>
      <w:r w:rsidRPr="00B80F5B">
        <w:rPr>
          <w:sz w:val="28"/>
          <w:szCs w:val="28"/>
        </w:rPr>
        <w:t>платы</w:t>
      </w:r>
      <w:r w:rsidR="00B80F5B">
        <w:rPr>
          <w:sz w:val="28"/>
          <w:szCs w:val="28"/>
        </w:rPr>
        <w:t xml:space="preserve"> </w:t>
      </w:r>
      <w:r w:rsidRPr="00B80F5B">
        <w:rPr>
          <w:i/>
          <w:sz w:val="28"/>
          <w:szCs w:val="28"/>
        </w:rPr>
        <w:t>АЦП</w:t>
      </w:r>
      <w:r w:rsidR="00B80F5B">
        <w:rPr>
          <w:sz w:val="28"/>
          <w:szCs w:val="28"/>
        </w:rPr>
        <w:t xml:space="preserve"> </w:t>
      </w:r>
      <w:r w:rsidRPr="00B80F5B">
        <w:rPr>
          <w:sz w:val="28"/>
          <w:szCs w:val="28"/>
        </w:rPr>
        <w:t>сигнал</w:t>
      </w:r>
      <w:r w:rsidR="00B80F5B">
        <w:rPr>
          <w:sz w:val="28"/>
          <w:szCs w:val="28"/>
        </w:rPr>
        <w:t xml:space="preserve"> </w:t>
      </w:r>
      <w:r w:rsidRPr="00B80F5B">
        <w:rPr>
          <w:sz w:val="28"/>
          <w:szCs w:val="28"/>
        </w:rPr>
        <w:t>об окончании</w:t>
      </w:r>
      <w:r w:rsidR="00B80F5B">
        <w:rPr>
          <w:sz w:val="28"/>
          <w:szCs w:val="28"/>
        </w:rPr>
        <w:t xml:space="preserve"> </w:t>
      </w:r>
      <w:r w:rsidRPr="00B80F5B">
        <w:rPr>
          <w:sz w:val="28"/>
          <w:szCs w:val="28"/>
        </w:rPr>
        <w:t>преобразования,</w:t>
      </w:r>
      <w:r w:rsidR="00B80F5B">
        <w:rPr>
          <w:sz w:val="28"/>
          <w:szCs w:val="28"/>
        </w:rPr>
        <w:t xml:space="preserve"> </w:t>
      </w:r>
      <w:r w:rsidRPr="00B80F5B">
        <w:rPr>
          <w:sz w:val="28"/>
          <w:szCs w:val="28"/>
        </w:rPr>
        <w:t>считывает</w:t>
      </w:r>
      <w:r w:rsidR="00B80F5B">
        <w:rPr>
          <w:sz w:val="28"/>
          <w:szCs w:val="28"/>
        </w:rPr>
        <w:t xml:space="preserve"> </w:t>
      </w:r>
      <w:r w:rsidRPr="00B80F5B">
        <w:rPr>
          <w:sz w:val="28"/>
          <w:szCs w:val="28"/>
        </w:rPr>
        <w:t>с</w:t>
      </w:r>
      <w:r w:rsidR="00B80F5B">
        <w:rPr>
          <w:sz w:val="28"/>
          <w:szCs w:val="28"/>
        </w:rPr>
        <w:t xml:space="preserve"> </w:t>
      </w:r>
      <w:r w:rsidRPr="00B80F5B">
        <w:rPr>
          <w:sz w:val="28"/>
          <w:szCs w:val="28"/>
        </w:rPr>
        <w:t>электронных</w:t>
      </w:r>
      <w:r w:rsidR="00B80F5B">
        <w:rPr>
          <w:sz w:val="28"/>
          <w:szCs w:val="28"/>
        </w:rPr>
        <w:t xml:space="preserve"> </w:t>
      </w:r>
      <w:r w:rsidRPr="00B80F5B">
        <w:rPr>
          <w:sz w:val="28"/>
          <w:szCs w:val="28"/>
        </w:rPr>
        <w:t>счетчиков</w:t>
      </w:r>
      <w:r w:rsidR="00B80F5B">
        <w:rPr>
          <w:sz w:val="28"/>
          <w:szCs w:val="28"/>
        </w:rPr>
        <w:t xml:space="preserve"> </w:t>
      </w:r>
      <w:r w:rsidRPr="00B80F5B">
        <w:rPr>
          <w:sz w:val="28"/>
          <w:szCs w:val="28"/>
        </w:rPr>
        <w:t xml:space="preserve">двоичный 16-разрядный код, пропорциональный входному сигналу. Далее </w:t>
      </w:r>
      <w:r w:rsidRPr="00B80F5B">
        <w:rPr>
          <w:i/>
          <w:sz w:val="28"/>
          <w:szCs w:val="28"/>
        </w:rPr>
        <w:t>ЦП</w:t>
      </w:r>
      <w:r w:rsidRPr="00B80F5B">
        <w:rPr>
          <w:sz w:val="28"/>
          <w:szCs w:val="28"/>
        </w:rPr>
        <w:t xml:space="preserve"> в соответствии с программой, записанной в </w:t>
      </w:r>
      <w:r w:rsidRPr="00B80F5B">
        <w:rPr>
          <w:i/>
          <w:sz w:val="28"/>
          <w:szCs w:val="28"/>
        </w:rPr>
        <w:t>ЗПУ</w:t>
      </w:r>
      <w:r w:rsidRPr="00B80F5B">
        <w:rPr>
          <w:sz w:val="28"/>
          <w:szCs w:val="28"/>
        </w:rPr>
        <w:t>, преобразует двоичный код в значение параметра, передает его в контроллер клавиатуры и дисплея и затем на цифровой дисплей. Клавиатурная часть контроллера обеспечивает</w:t>
      </w:r>
      <w:r w:rsidR="00B80F5B">
        <w:rPr>
          <w:sz w:val="28"/>
          <w:szCs w:val="28"/>
        </w:rPr>
        <w:t xml:space="preserve"> </w:t>
      </w:r>
      <w:r w:rsidRPr="00B80F5B">
        <w:rPr>
          <w:sz w:val="28"/>
          <w:szCs w:val="28"/>
        </w:rPr>
        <w:t>ввод информации с клавиатуры в прибор.</w:t>
      </w:r>
    </w:p>
    <w:p w:rsidR="003A4596" w:rsidRPr="00B80F5B" w:rsidRDefault="003A4596" w:rsidP="00B80F5B">
      <w:pPr>
        <w:pStyle w:val="ad"/>
        <w:spacing w:after="0" w:line="360" w:lineRule="auto"/>
        <w:ind w:left="0" w:firstLine="709"/>
        <w:jc w:val="both"/>
        <w:rPr>
          <w:sz w:val="28"/>
          <w:szCs w:val="28"/>
        </w:rPr>
      </w:pPr>
      <w:r w:rsidRPr="00B80F5B">
        <w:rPr>
          <w:sz w:val="28"/>
          <w:szCs w:val="28"/>
        </w:rPr>
        <w:t>Центральный процессор формирует сигнал управления исполнительными реле блока сигнализации выхода параметра за предельное значение. В связи с тем, что в приборе отсутствует реохорд обратной связи, в начале и конце диаграммной бумаги установлены два датчика положения (начала и конца шкалы). Число шагов шагового двигателя между ними составляет примерно 1000.</w:t>
      </w:r>
    </w:p>
    <w:p w:rsidR="003A4596" w:rsidRPr="00B80F5B" w:rsidRDefault="003A4596" w:rsidP="00B80F5B">
      <w:pPr>
        <w:pStyle w:val="ad"/>
        <w:spacing w:after="0" w:line="360" w:lineRule="auto"/>
        <w:ind w:left="0" w:firstLine="709"/>
        <w:jc w:val="both"/>
        <w:rPr>
          <w:sz w:val="28"/>
          <w:szCs w:val="28"/>
        </w:rPr>
      </w:pPr>
      <w:r w:rsidRPr="00B80F5B">
        <w:rPr>
          <w:sz w:val="28"/>
          <w:szCs w:val="28"/>
        </w:rPr>
        <w:t>В приборе применено записывающее устройство в виде каплеструйного картриджа, закрепленного на подвижной каретке. Напряжение на картридж подается от схемы управления с помощью гибкой ПП. При подаче напряжения на резистор, встроенный в картридж, чернила, подаваемые через капилляр, вскипают и выбрасываются на диаграммную бумагу, оставляя на ней след в виде точки. Каретка соединена с шаговым двигателем следящей системы гибким тросиком. Применение бесконтактной записи позволило уменьшить трение в следящей системе.</w:t>
      </w:r>
    </w:p>
    <w:p w:rsidR="003A4596" w:rsidRPr="00B80F5B" w:rsidRDefault="003A4596" w:rsidP="00B80F5B">
      <w:pPr>
        <w:pStyle w:val="1"/>
        <w:spacing w:before="0" w:after="0" w:line="360" w:lineRule="auto"/>
        <w:ind w:firstLine="709"/>
        <w:jc w:val="both"/>
        <w:rPr>
          <w:rFonts w:ascii="Times New Roman" w:hAnsi="Times New Roman" w:cs="Times New Roman"/>
          <w:b w:val="0"/>
          <w:bCs w:val="0"/>
          <w:sz w:val="28"/>
          <w:szCs w:val="28"/>
        </w:rPr>
      </w:pPr>
      <w:r w:rsidRPr="00B80F5B">
        <w:rPr>
          <w:rFonts w:ascii="Times New Roman" w:hAnsi="Times New Roman" w:cs="Times New Roman"/>
          <w:b w:val="0"/>
          <w:bCs w:val="0"/>
          <w:i/>
          <w:sz w:val="28"/>
          <w:szCs w:val="28"/>
        </w:rPr>
        <w:t xml:space="preserve">Особенности построения схемы АЦП в приборах серии «Технограф». </w:t>
      </w:r>
      <w:r w:rsidRPr="00B80F5B">
        <w:rPr>
          <w:rFonts w:ascii="Times New Roman" w:hAnsi="Times New Roman" w:cs="Times New Roman"/>
          <w:b w:val="0"/>
          <w:bCs w:val="0"/>
          <w:sz w:val="28"/>
          <w:szCs w:val="28"/>
        </w:rPr>
        <w:t>При разработке прибора учитывались следующие условия его работы:</w:t>
      </w:r>
    </w:p>
    <w:p w:rsidR="003A4596" w:rsidRPr="00B80F5B" w:rsidRDefault="003A4596" w:rsidP="00B80F5B">
      <w:pPr>
        <w:spacing w:line="360" w:lineRule="auto"/>
        <w:ind w:firstLine="709"/>
        <w:jc w:val="both"/>
        <w:rPr>
          <w:sz w:val="28"/>
          <w:szCs w:val="28"/>
        </w:rPr>
      </w:pPr>
      <w:r w:rsidRPr="00B80F5B">
        <w:rPr>
          <w:sz w:val="28"/>
          <w:szCs w:val="28"/>
        </w:rPr>
        <w:t>– наличие помех промышленной частоты;</w:t>
      </w:r>
    </w:p>
    <w:p w:rsidR="003A4596" w:rsidRPr="00B80F5B" w:rsidRDefault="003A4596" w:rsidP="00B80F5B">
      <w:pPr>
        <w:spacing w:line="360" w:lineRule="auto"/>
        <w:ind w:firstLine="709"/>
        <w:jc w:val="both"/>
        <w:rPr>
          <w:sz w:val="28"/>
          <w:szCs w:val="28"/>
        </w:rPr>
      </w:pPr>
      <w:r w:rsidRPr="00B80F5B">
        <w:rPr>
          <w:sz w:val="28"/>
          <w:szCs w:val="28"/>
        </w:rPr>
        <w:t>– малые уровни сигналов от датчиков;</w:t>
      </w:r>
    </w:p>
    <w:p w:rsidR="003A4596" w:rsidRPr="00B80F5B" w:rsidRDefault="003A4596" w:rsidP="00B80F5B">
      <w:pPr>
        <w:spacing w:line="360" w:lineRule="auto"/>
        <w:ind w:firstLine="709"/>
        <w:jc w:val="both"/>
        <w:rPr>
          <w:sz w:val="28"/>
          <w:szCs w:val="28"/>
        </w:rPr>
      </w:pPr>
      <w:r w:rsidRPr="00B80F5B">
        <w:rPr>
          <w:sz w:val="28"/>
          <w:szCs w:val="28"/>
        </w:rPr>
        <w:t>– заданное (или максимальное) число контролируемых каналов.</w:t>
      </w:r>
    </w:p>
    <w:p w:rsidR="003A4596" w:rsidRPr="00B80F5B" w:rsidRDefault="003A4596" w:rsidP="00B80F5B">
      <w:pPr>
        <w:pStyle w:val="ad"/>
        <w:spacing w:after="0" w:line="360" w:lineRule="auto"/>
        <w:ind w:left="0" w:firstLine="709"/>
        <w:jc w:val="both"/>
        <w:rPr>
          <w:sz w:val="28"/>
          <w:szCs w:val="28"/>
        </w:rPr>
      </w:pPr>
      <w:r w:rsidRPr="00B80F5B">
        <w:rPr>
          <w:sz w:val="28"/>
          <w:szCs w:val="28"/>
        </w:rPr>
        <w:t>Входное постоянное (медленноменяющееся) напряжение преобразуется в цифровой код при помощи АЦП, обеспечивающего хорошее подавление помех с частотой питающей сети и опрос каналов в течение заданного времени. Обычно постоянная времени тепловых процессов объектов контроля составляет примерно 10...900 с и число каналов локальных систем не превышает 64, в связи с чем целесообразно использовать АЦП двойного интегрирования с0 длительностью первого такта, кратной периоду частоты сети, для полного подавления помехи с частотой сети.</w:t>
      </w:r>
    </w:p>
    <w:p w:rsidR="003A4596" w:rsidRPr="002530FC" w:rsidRDefault="003A4596" w:rsidP="00B80F5B">
      <w:pPr>
        <w:pStyle w:val="ad"/>
        <w:spacing w:after="0" w:line="360" w:lineRule="auto"/>
        <w:ind w:left="0" w:firstLine="709"/>
        <w:jc w:val="both"/>
        <w:rPr>
          <w:sz w:val="28"/>
          <w:szCs w:val="28"/>
        </w:rPr>
      </w:pPr>
      <w:r w:rsidRPr="00B80F5B">
        <w:rPr>
          <w:sz w:val="28"/>
          <w:szCs w:val="28"/>
        </w:rPr>
        <w:t>Рассмотрим подробнее работу такого АЦП (рис. 3.43).</w:t>
      </w:r>
    </w:p>
    <w:p w:rsidR="00CB2287" w:rsidRPr="002530FC" w:rsidRDefault="00CB2287" w:rsidP="00B80F5B">
      <w:pPr>
        <w:pStyle w:val="ad"/>
        <w:spacing w:after="0" w:line="360" w:lineRule="auto"/>
        <w:ind w:left="0" w:firstLine="709"/>
        <w:jc w:val="both"/>
        <w:rPr>
          <w:sz w:val="28"/>
          <w:szCs w:val="28"/>
        </w:rPr>
      </w:pPr>
    </w:p>
    <w:p w:rsidR="003A4596" w:rsidRPr="00B80F5B" w:rsidRDefault="00A82B71" w:rsidP="00B80F5B">
      <w:pPr>
        <w:pStyle w:val="ad"/>
        <w:spacing w:after="0" w:line="360" w:lineRule="auto"/>
        <w:ind w:left="0" w:firstLine="709"/>
        <w:jc w:val="both"/>
        <w:rPr>
          <w:sz w:val="28"/>
          <w:szCs w:val="28"/>
        </w:rPr>
      </w:pPr>
      <w:r>
        <w:rPr>
          <w:noProof/>
          <w:sz w:val="28"/>
          <w:szCs w:val="28"/>
        </w:rPr>
        <w:pict>
          <v:shape id="Рисунок 228" o:spid="_x0000_i1031" type="#_x0000_t75" alt="3" style="width:372pt;height:3in;visibility:visible">
            <v:imagedata r:id="rId13" o:title="" croptop="1234f" cropbottom="7427f"/>
          </v:shape>
        </w:pict>
      </w:r>
    </w:p>
    <w:p w:rsidR="003A4596" w:rsidRPr="00B80F5B" w:rsidRDefault="00584858" w:rsidP="00B80F5B">
      <w:pPr>
        <w:pStyle w:val="ad"/>
        <w:spacing w:after="0" w:line="360" w:lineRule="auto"/>
        <w:ind w:left="0" w:firstLine="709"/>
        <w:jc w:val="both"/>
        <w:rPr>
          <w:sz w:val="28"/>
          <w:szCs w:val="28"/>
        </w:rPr>
      </w:pPr>
      <w:r w:rsidRPr="00B80F5B">
        <w:rPr>
          <w:sz w:val="28"/>
          <w:szCs w:val="28"/>
        </w:rPr>
        <w:t xml:space="preserve">Рис. </w:t>
      </w:r>
      <w:r w:rsidR="004E65C2" w:rsidRPr="00B80F5B">
        <w:rPr>
          <w:sz w:val="28"/>
          <w:szCs w:val="28"/>
        </w:rPr>
        <w:t>4</w:t>
      </w:r>
      <w:r w:rsidR="003A4596" w:rsidRPr="00B80F5B">
        <w:rPr>
          <w:sz w:val="28"/>
          <w:szCs w:val="28"/>
        </w:rPr>
        <w:t>. Схема АЦП, построенного по принципу двойного интегрирования</w:t>
      </w:r>
    </w:p>
    <w:p w:rsidR="009E2073" w:rsidRDefault="009E2073" w:rsidP="00B80F5B">
      <w:pPr>
        <w:pStyle w:val="ad"/>
        <w:spacing w:after="0" w:line="360" w:lineRule="auto"/>
        <w:ind w:left="0" w:firstLine="709"/>
        <w:jc w:val="both"/>
        <w:rPr>
          <w:sz w:val="28"/>
          <w:szCs w:val="28"/>
        </w:rPr>
      </w:pPr>
    </w:p>
    <w:p w:rsidR="003A4596" w:rsidRPr="00B80F5B" w:rsidRDefault="003A4596" w:rsidP="00B80F5B">
      <w:pPr>
        <w:pStyle w:val="ad"/>
        <w:spacing w:after="0" w:line="360" w:lineRule="auto"/>
        <w:ind w:left="0" w:firstLine="709"/>
        <w:jc w:val="both"/>
        <w:rPr>
          <w:i/>
          <w:sz w:val="28"/>
          <w:szCs w:val="28"/>
        </w:rPr>
      </w:pPr>
      <w:r w:rsidRPr="00B80F5B">
        <w:rPr>
          <w:sz w:val="28"/>
          <w:szCs w:val="28"/>
        </w:rPr>
        <w:t xml:space="preserve">В первом такте интегрируется входное напряжение </w:t>
      </w:r>
      <w:r w:rsidRPr="00B80F5B">
        <w:rPr>
          <w:i/>
          <w:sz w:val="28"/>
          <w:szCs w:val="28"/>
          <w:lang w:val="en-US"/>
        </w:rPr>
        <w:t>U</w:t>
      </w:r>
      <w:r w:rsidRPr="00B80F5B">
        <w:rPr>
          <w:i/>
          <w:sz w:val="28"/>
          <w:szCs w:val="28"/>
          <w:vertAlign w:val="subscript"/>
        </w:rPr>
        <w:t>ВХ</w:t>
      </w:r>
      <w:r w:rsidRPr="00B80F5B">
        <w:rPr>
          <w:sz w:val="28"/>
          <w:szCs w:val="28"/>
        </w:rPr>
        <w:t>:</w:t>
      </w:r>
    </w:p>
    <w:p w:rsidR="003A4596" w:rsidRPr="00B80F5B" w:rsidRDefault="00A82B71" w:rsidP="00B80F5B">
      <w:pPr>
        <w:spacing w:line="360" w:lineRule="auto"/>
        <w:ind w:firstLine="709"/>
        <w:jc w:val="both"/>
        <w:rPr>
          <w:sz w:val="28"/>
          <w:szCs w:val="28"/>
        </w:rPr>
      </w:pPr>
      <w:r>
        <w:rPr>
          <w:noProof/>
        </w:rPr>
        <w:pict>
          <v:shape id="_x0000_s1032" type="#_x0000_t75" style="position:absolute;left:0;text-align:left;margin-left:99.95pt;margin-top:10.45pt;width:321.55pt;height:53.6pt;z-index:251658240">
            <v:imagedata r:id="rId14" o:title=""/>
            <w10:wrap anchorx="page"/>
          </v:shape>
        </w:pict>
      </w:r>
    </w:p>
    <w:p w:rsidR="003A4596" w:rsidRPr="00B80F5B" w:rsidRDefault="003A4596" w:rsidP="00B80F5B">
      <w:pPr>
        <w:spacing w:line="360" w:lineRule="auto"/>
        <w:ind w:firstLine="709"/>
        <w:jc w:val="both"/>
        <w:rPr>
          <w:i/>
          <w:sz w:val="28"/>
          <w:szCs w:val="28"/>
        </w:rPr>
      </w:pPr>
    </w:p>
    <w:p w:rsidR="003A4596" w:rsidRPr="00B80F5B" w:rsidRDefault="00B80F5B" w:rsidP="00B80F5B">
      <w:pPr>
        <w:spacing w:line="360" w:lineRule="auto"/>
        <w:ind w:firstLine="709"/>
        <w:jc w:val="both"/>
        <w:rPr>
          <w:sz w:val="28"/>
          <w:szCs w:val="28"/>
        </w:rPr>
      </w:pPr>
      <w:r>
        <w:rPr>
          <w:i/>
          <w:sz w:val="28"/>
          <w:szCs w:val="28"/>
        </w:rPr>
        <w:t xml:space="preserve"> </w:t>
      </w:r>
      <w:r w:rsidR="003A4596" w:rsidRPr="00B80F5B">
        <w:rPr>
          <w:i/>
          <w:sz w:val="28"/>
          <w:szCs w:val="28"/>
          <w:lang w:val="en-US"/>
        </w:rPr>
        <w:t>U</w:t>
      </w:r>
      <w:r w:rsidR="003A4596" w:rsidRPr="00B80F5B">
        <w:rPr>
          <w:sz w:val="28"/>
          <w:szCs w:val="28"/>
          <w:vertAlign w:val="subscript"/>
        </w:rPr>
        <w:t>1</w:t>
      </w:r>
      <w:r w:rsidR="003A4596" w:rsidRPr="00B80F5B">
        <w:rPr>
          <w:sz w:val="28"/>
          <w:szCs w:val="28"/>
        </w:rPr>
        <w:t>(</w:t>
      </w:r>
      <w:r w:rsidR="003A4596" w:rsidRPr="00B80F5B">
        <w:rPr>
          <w:i/>
          <w:sz w:val="28"/>
          <w:szCs w:val="28"/>
          <w:lang w:val="en-US"/>
        </w:rPr>
        <w:t>t</w:t>
      </w:r>
      <w:r w:rsidR="003A4596" w:rsidRPr="00B80F5B">
        <w:rPr>
          <w:sz w:val="28"/>
          <w:szCs w:val="28"/>
        </w:rPr>
        <w:t xml:space="preserve">) = </w:t>
      </w:r>
    </w:p>
    <w:p w:rsidR="003A4596" w:rsidRPr="00B80F5B" w:rsidRDefault="003A4596" w:rsidP="00B80F5B">
      <w:pPr>
        <w:spacing w:line="360" w:lineRule="auto"/>
        <w:ind w:firstLine="709"/>
        <w:jc w:val="both"/>
        <w:rPr>
          <w:sz w:val="28"/>
          <w:szCs w:val="28"/>
        </w:rPr>
      </w:pPr>
    </w:p>
    <w:p w:rsidR="003A4596" w:rsidRPr="00B80F5B" w:rsidRDefault="003A4596" w:rsidP="00B80F5B">
      <w:pPr>
        <w:spacing w:line="360" w:lineRule="auto"/>
        <w:ind w:firstLine="709"/>
        <w:jc w:val="both"/>
        <w:rPr>
          <w:sz w:val="28"/>
          <w:szCs w:val="28"/>
        </w:rPr>
      </w:pPr>
      <w:r w:rsidRPr="00B80F5B">
        <w:rPr>
          <w:sz w:val="28"/>
          <w:szCs w:val="28"/>
        </w:rPr>
        <w:t xml:space="preserve">где </w:t>
      </w:r>
      <w:r w:rsidRPr="00B80F5B">
        <w:rPr>
          <w:i/>
          <w:sz w:val="28"/>
          <w:szCs w:val="28"/>
        </w:rPr>
        <w:t>n</w:t>
      </w:r>
      <w:r w:rsidRPr="00B80F5B">
        <w:rPr>
          <w:sz w:val="28"/>
          <w:szCs w:val="28"/>
          <w:vertAlign w:val="subscript"/>
        </w:rPr>
        <w:t>1</w:t>
      </w:r>
      <w:r w:rsidRPr="00B80F5B">
        <w:rPr>
          <w:sz w:val="28"/>
          <w:szCs w:val="28"/>
        </w:rPr>
        <w:t xml:space="preserve"> – число тактовых импульсов генератора за период частоты сети; </w:t>
      </w:r>
      <w:r w:rsidRPr="00B80F5B">
        <w:rPr>
          <w:i/>
          <w:sz w:val="28"/>
          <w:szCs w:val="28"/>
        </w:rPr>
        <w:t>Т</w:t>
      </w:r>
      <w:r w:rsidRPr="00B80F5B">
        <w:rPr>
          <w:i/>
          <w:sz w:val="28"/>
          <w:szCs w:val="28"/>
          <w:vertAlign w:val="subscript"/>
        </w:rPr>
        <w:t>такт</w:t>
      </w:r>
      <w:r w:rsidRPr="00B80F5B">
        <w:rPr>
          <w:i/>
          <w:sz w:val="28"/>
          <w:szCs w:val="28"/>
        </w:rPr>
        <w:t xml:space="preserve"> </w:t>
      </w:r>
      <w:r w:rsidRPr="00B80F5B">
        <w:rPr>
          <w:sz w:val="28"/>
          <w:szCs w:val="28"/>
        </w:rPr>
        <w:t xml:space="preserve">– период тактового генератора; </w:t>
      </w:r>
      <w:r w:rsidRPr="00B80F5B">
        <w:rPr>
          <w:i/>
          <w:sz w:val="28"/>
          <w:szCs w:val="28"/>
          <w:lang w:val="en-US"/>
        </w:rPr>
        <w:t>T</w:t>
      </w:r>
      <w:r w:rsidRPr="00B80F5B">
        <w:rPr>
          <w:i/>
          <w:sz w:val="28"/>
          <w:szCs w:val="28"/>
          <w:vertAlign w:val="subscript"/>
        </w:rPr>
        <w:t>сети</w:t>
      </w:r>
      <w:r w:rsidRPr="00B80F5B">
        <w:rPr>
          <w:sz w:val="28"/>
          <w:szCs w:val="28"/>
        </w:rPr>
        <w:t xml:space="preserve"> – период напряжения сети.</w:t>
      </w:r>
    </w:p>
    <w:p w:rsidR="003A4596" w:rsidRPr="002530FC" w:rsidRDefault="003A4596" w:rsidP="00B80F5B">
      <w:pPr>
        <w:spacing w:line="360" w:lineRule="auto"/>
        <w:ind w:firstLine="709"/>
        <w:jc w:val="both"/>
        <w:rPr>
          <w:i/>
          <w:sz w:val="28"/>
          <w:szCs w:val="28"/>
          <w:vertAlign w:val="subscript"/>
        </w:rPr>
      </w:pPr>
      <w:r w:rsidRPr="00B80F5B">
        <w:rPr>
          <w:sz w:val="28"/>
          <w:szCs w:val="28"/>
        </w:rPr>
        <w:t xml:space="preserve">Во втором такте интегрируется опорное напряжение </w:t>
      </w:r>
      <w:r w:rsidRPr="00B80F5B">
        <w:rPr>
          <w:i/>
          <w:sz w:val="28"/>
          <w:szCs w:val="28"/>
        </w:rPr>
        <w:t>U</w:t>
      </w:r>
      <w:r w:rsidRPr="00B80F5B">
        <w:rPr>
          <w:i/>
          <w:sz w:val="28"/>
          <w:szCs w:val="28"/>
          <w:vertAlign w:val="subscript"/>
        </w:rPr>
        <w:t>ОП</w:t>
      </w:r>
    </w:p>
    <w:p w:rsidR="009E2073" w:rsidRDefault="009E2073" w:rsidP="00B80F5B">
      <w:pPr>
        <w:spacing w:line="360" w:lineRule="auto"/>
        <w:ind w:firstLine="709"/>
        <w:jc w:val="both"/>
        <w:rPr>
          <w:position w:val="-38"/>
          <w:sz w:val="28"/>
          <w:szCs w:val="28"/>
        </w:rPr>
      </w:pPr>
    </w:p>
    <w:p w:rsidR="003A4596" w:rsidRPr="009E2073" w:rsidRDefault="00A82B71" w:rsidP="00B80F5B">
      <w:pPr>
        <w:spacing w:line="360" w:lineRule="auto"/>
        <w:ind w:firstLine="709"/>
        <w:jc w:val="both"/>
        <w:rPr>
          <w:i/>
          <w:sz w:val="28"/>
          <w:szCs w:val="28"/>
          <w:u w:val="single"/>
        </w:rPr>
      </w:pPr>
      <w:r>
        <w:rPr>
          <w:position w:val="-38"/>
          <w:sz w:val="28"/>
          <w:szCs w:val="28"/>
        </w:rPr>
        <w:pict>
          <v:shape id="_x0000_i1032" type="#_x0000_t75" style="width:406.5pt;height:48pt">
            <v:imagedata r:id="rId15" o:title=""/>
          </v:shape>
        </w:pict>
      </w:r>
    </w:p>
    <w:p w:rsidR="009D0AA6" w:rsidRDefault="009D0AA6" w:rsidP="00B80F5B">
      <w:pPr>
        <w:spacing w:line="360" w:lineRule="auto"/>
        <w:ind w:firstLine="709"/>
        <w:jc w:val="both"/>
        <w:rPr>
          <w:sz w:val="28"/>
          <w:szCs w:val="28"/>
        </w:rPr>
      </w:pPr>
    </w:p>
    <w:p w:rsidR="003A4596" w:rsidRPr="00B80F5B" w:rsidRDefault="003A4596" w:rsidP="00B80F5B">
      <w:pPr>
        <w:spacing w:line="360" w:lineRule="auto"/>
        <w:ind w:firstLine="709"/>
        <w:jc w:val="both"/>
        <w:rPr>
          <w:sz w:val="28"/>
          <w:szCs w:val="28"/>
        </w:rPr>
      </w:pPr>
      <w:r w:rsidRPr="00B80F5B">
        <w:rPr>
          <w:sz w:val="28"/>
          <w:szCs w:val="28"/>
        </w:rPr>
        <w:t xml:space="preserve">где </w:t>
      </w:r>
      <w:r w:rsidRPr="00B80F5B">
        <w:rPr>
          <w:i/>
          <w:sz w:val="28"/>
          <w:szCs w:val="28"/>
        </w:rPr>
        <w:t>t</w:t>
      </w:r>
      <w:r w:rsidRPr="00B80F5B">
        <w:rPr>
          <w:sz w:val="28"/>
          <w:szCs w:val="28"/>
          <w:vertAlign w:val="subscript"/>
        </w:rPr>
        <w:t>2</w:t>
      </w:r>
      <w:r w:rsidRPr="00B80F5B">
        <w:rPr>
          <w:sz w:val="28"/>
          <w:szCs w:val="28"/>
        </w:rPr>
        <w:t xml:space="preserve"> = </w:t>
      </w:r>
      <w:r w:rsidRPr="00B80F5B">
        <w:rPr>
          <w:i/>
          <w:sz w:val="28"/>
          <w:szCs w:val="28"/>
          <w:lang w:val="en-US"/>
        </w:rPr>
        <w:t>n</w:t>
      </w:r>
      <w:r w:rsidRPr="00B80F5B">
        <w:rPr>
          <w:sz w:val="28"/>
          <w:szCs w:val="28"/>
          <w:vertAlign w:val="subscript"/>
        </w:rPr>
        <w:t>2</w:t>
      </w:r>
      <w:r w:rsidRPr="00B80F5B">
        <w:rPr>
          <w:sz w:val="28"/>
          <w:szCs w:val="28"/>
        </w:rPr>
        <w:t>·</w:t>
      </w:r>
      <w:r w:rsidRPr="00B80F5B">
        <w:rPr>
          <w:i/>
          <w:sz w:val="28"/>
          <w:szCs w:val="28"/>
        </w:rPr>
        <w:t>T</w:t>
      </w:r>
      <w:r w:rsidRPr="00B80F5B">
        <w:rPr>
          <w:i/>
          <w:sz w:val="28"/>
          <w:szCs w:val="28"/>
          <w:vertAlign w:val="subscript"/>
        </w:rPr>
        <w:t>такт</w:t>
      </w:r>
      <w:r w:rsidRPr="00B80F5B">
        <w:rPr>
          <w:sz w:val="28"/>
          <w:szCs w:val="28"/>
        </w:rPr>
        <w:t xml:space="preserve">; </w:t>
      </w:r>
      <w:r w:rsidRPr="00B80F5B">
        <w:rPr>
          <w:i/>
          <w:sz w:val="28"/>
          <w:szCs w:val="28"/>
          <w:lang w:val="en-US"/>
        </w:rPr>
        <w:t>n</w:t>
      </w:r>
      <w:r w:rsidRPr="00B80F5B">
        <w:rPr>
          <w:sz w:val="28"/>
          <w:szCs w:val="28"/>
          <w:vertAlign w:val="subscript"/>
        </w:rPr>
        <w:t>2</w:t>
      </w:r>
      <w:r w:rsidRPr="00B80F5B">
        <w:rPr>
          <w:sz w:val="28"/>
          <w:szCs w:val="28"/>
        </w:rPr>
        <w:t xml:space="preserve"> – число тактовых импульсов за время разряда конденсатора.</w:t>
      </w:r>
    </w:p>
    <w:p w:rsidR="003A4596" w:rsidRPr="00B80F5B" w:rsidRDefault="003A4596" w:rsidP="00B80F5B">
      <w:pPr>
        <w:spacing w:line="360" w:lineRule="auto"/>
        <w:ind w:firstLine="709"/>
        <w:jc w:val="both"/>
        <w:rPr>
          <w:sz w:val="28"/>
          <w:szCs w:val="28"/>
        </w:rPr>
      </w:pPr>
      <w:r w:rsidRPr="00B80F5B">
        <w:rPr>
          <w:sz w:val="28"/>
          <w:szCs w:val="28"/>
        </w:rPr>
        <w:t xml:space="preserve">Когда напряжение </w:t>
      </w:r>
      <w:r w:rsidRPr="00B80F5B">
        <w:rPr>
          <w:i/>
          <w:sz w:val="28"/>
          <w:szCs w:val="28"/>
          <w:lang w:val="en-US"/>
        </w:rPr>
        <w:t>U</w:t>
      </w:r>
      <w:r w:rsidRPr="00B80F5B">
        <w:rPr>
          <w:sz w:val="28"/>
          <w:szCs w:val="28"/>
          <w:vertAlign w:val="subscript"/>
        </w:rPr>
        <w:t>1</w:t>
      </w:r>
      <w:r w:rsidRPr="00B80F5B">
        <w:rPr>
          <w:sz w:val="28"/>
          <w:szCs w:val="28"/>
        </w:rPr>
        <w:t>(</w:t>
      </w:r>
      <w:r w:rsidRPr="00B80F5B">
        <w:rPr>
          <w:i/>
          <w:sz w:val="28"/>
          <w:szCs w:val="28"/>
          <w:lang w:val="en-US"/>
        </w:rPr>
        <w:t>t</w:t>
      </w:r>
      <w:r w:rsidRPr="00B80F5B">
        <w:rPr>
          <w:sz w:val="28"/>
          <w:szCs w:val="28"/>
        </w:rPr>
        <w:t>) станет равным 0, компаратор выдаст команду на останов счетчика второго такта.</w:t>
      </w:r>
    </w:p>
    <w:p w:rsidR="003A4596" w:rsidRPr="00B80F5B" w:rsidRDefault="003A4596" w:rsidP="00B80F5B">
      <w:pPr>
        <w:spacing w:line="360" w:lineRule="auto"/>
        <w:ind w:firstLine="709"/>
        <w:jc w:val="both"/>
        <w:rPr>
          <w:sz w:val="28"/>
          <w:szCs w:val="28"/>
        </w:rPr>
      </w:pPr>
      <w:r w:rsidRPr="00B80F5B">
        <w:rPr>
          <w:sz w:val="28"/>
          <w:szCs w:val="28"/>
        </w:rPr>
        <w:t>Таким образом,</w:t>
      </w:r>
      <w:r w:rsidR="00B80F5B">
        <w:rPr>
          <w:sz w:val="28"/>
          <w:szCs w:val="28"/>
        </w:rPr>
        <w:t xml:space="preserve"> </w:t>
      </w:r>
    </w:p>
    <w:p w:rsidR="003A4596" w:rsidRPr="00B80F5B" w:rsidRDefault="00A82B71" w:rsidP="00B80F5B">
      <w:pPr>
        <w:spacing w:line="360" w:lineRule="auto"/>
        <w:ind w:firstLine="709"/>
        <w:jc w:val="both"/>
        <w:rPr>
          <w:sz w:val="28"/>
          <w:szCs w:val="28"/>
        </w:rPr>
      </w:pPr>
      <w:r>
        <w:rPr>
          <w:noProof/>
        </w:rPr>
        <w:pict>
          <v:shape id="_x0000_s1033" type="#_x0000_t75" style="position:absolute;left:0;text-align:left;margin-left:254.75pt;margin-top:1.5pt;width:24.25pt;height:53.8pt;z-index:251659264">
            <v:imagedata r:id="rId16" o:title=""/>
            <w10:wrap anchorx="page"/>
          </v:shape>
        </w:pict>
      </w:r>
    </w:p>
    <w:p w:rsidR="003A4596" w:rsidRPr="00B80F5B" w:rsidRDefault="003A4596" w:rsidP="00B80F5B">
      <w:pPr>
        <w:tabs>
          <w:tab w:val="center" w:pos="4535"/>
          <w:tab w:val="left" w:pos="5590"/>
        </w:tabs>
        <w:spacing w:line="360" w:lineRule="auto"/>
        <w:ind w:firstLine="709"/>
        <w:jc w:val="both"/>
        <w:rPr>
          <w:i/>
          <w:sz w:val="28"/>
          <w:szCs w:val="28"/>
        </w:rPr>
      </w:pPr>
      <w:r w:rsidRPr="00B80F5B">
        <w:rPr>
          <w:i/>
          <w:sz w:val="28"/>
          <w:szCs w:val="28"/>
          <w:lang w:val="en-US"/>
        </w:rPr>
        <w:t>U</w:t>
      </w:r>
      <w:r w:rsidRPr="00B80F5B">
        <w:rPr>
          <w:i/>
          <w:sz w:val="28"/>
          <w:szCs w:val="28"/>
          <w:vertAlign w:val="subscript"/>
        </w:rPr>
        <w:t>ВХ</w:t>
      </w:r>
      <w:r w:rsidRPr="00B80F5B">
        <w:rPr>
          <w:i/>
          <w:sz w:val="28"/>
          <w:szCs w:val="28"/>
        </w:rPr>
        <w:t xml:space="preserve"> = </w:t>
      </w:r>
      <w:r w:rsidRPr="00B80F5B">
        <w:rPr>
          <w:i/>
          <w:sz w:val="28"/>
          <w:szCs w:val="28"/>
          <w:lang w:val="en-US"/>
        </w:rPr>
        <w:t>U</w:t>
      </w:r>
      <w:r w:rsidRPr="00B80F5B">
        <w:rPr>
          <w:i/>
          <w:sz w:val="28"/>
          <w:szCs w:val="28"/>
          <w:vertAlign w:val="subscript"/>
        </w:rPr>
        <w:t xml:space="preserve">оп </w:t>
      </w:r>
      <w:r w:rsidRPr="00B80F5B">
        <w:rPr>
          <w:i/>
          <w:sz w:val="28"/>
          <w:szCs w:val="28"/>
        </w:rPr>
        <w:t>.</w:t>
      </w:r>
    </w:p>
    <w:p w:rsidR="003A4596" w:rsidRPr="00B80F5B" w:rsidRDefault="003A4596" w:rsidP="00B80F5B">
      <w:pPr>
        <w:spacing w:line="360" w:lineRule="auto"/>
        <w:ind w:firstLine="709"/>
        <w:jc w:val="both"/>
        <w:rPr>
          <w:sz w:val="28"/>
          <w:szCs w:val="28"/>
        </w:rPr>
      </w:pPr>
    </w:p>
    <w:p w:rsidR="003A4596" w:rsidRPr="00B80F5B" w:rsidRDefault="003A4596" w:rsidP="00B80F5B">
      <w:pPr>
        <w:spacing w:line="360" w:lineRule="auto"/>
        <w:ind w:firstLine="709"/>
        <w:jc w:val="both"/>
        <w:rPr>
          <w:sz w:val="28"/>
          <w:szCs w:val="28"/>
        </w:rPr>
      </w:pPr>
      <w:r w:rsidRPr="00B80F5B">
        <w:rPr>
          <w:sz w:val="28"/>
          <w:szCs w:val="28"/>
        </w:rPr>
        <w:t xml:space="preserve">Из последней формулы видно, что для максимального подавления помех необходимо использовать конденсатор с малой абсорбцией, стабильный генератор тактовых импульсов в пределах времени первого и второго тактов и стабильное </w:t>
      </w:r>
      <w:r w:rsidRPr="00B80F5B">
        <w:rPr>
          <w:i/>
          <w:sz w:val="28"/>
          <w:szCs w:val="28"/>
          <w:lang w:val="en-US"/>
        </w:rPr>
        <w:t>U</w:t>
      </w:r>
      <w:r w:rsidRPr="00B80F5B">
        <w:rPr>
          <w:i/>
          <w:sz w:val="28"/>
          <w:szCs w:val="28"/>
          <w:vertAlign w:val="subscript"/>
          <w:lang w:val="en-US"/>
        </w:rPr>
        <w:t>o</w:t>
      </w:r>
      <w:r w:rsidRPr="00B80F5B">
        <w:rPr>
          <w:i/>
          <w:sz w:val="28"/>
          <w:szCs w:val="28"/>
          <w:vertAlign w:val="subscript"/>
        </w:rPr>
        <w:t>п</w:t>
      </w:r>
      <w:r w:rsidRPr="00B80F5B">
        <w:rPr>
          <w:sz w:val="28"/>
          <w:szCs w:val="28"/>
        </w:rPr>
        <w:t>. Обычно на каждом канале проводится не менее трех измерений для уменьшения вероятности ошибки преобразования. Входные сигналы через плату коммутатора поочередно поступают на вход нормирующего усилителя. С выхода последнего через электронный ключ входной сигнал подается на вход интегрирующего усилителя, который интегрирует входной сигнал за строго заданный промежуток времени. После этого электронный ключ отключает выходной сигнал датчика, а ко входу</w:t>
      </w:r>
      <w:r w:rsidR="00B80F5B">
        <w:rPr>
          <w:sz w:val="28"/>
          <w:szCs w:val="28"/>
        </w:rPr>
        <w:t xml:space="preserve"> </w:t>
      </w:r>
      <w:r w:rsidRPr="00B80F5B">
        <w:rPr>
          <w:sz w:val="28"/>
          <w:szCs w:val="28"/>
        </w:rPr>
        <w:t>интегратора</w:t>
      </w:r>
      <w:r w:rsidR="00B80F5B">
        <w:rPr>
          <w:sz w:val="28"/>
          <w:szCs w:val="28"/>
        </w:rPr>
        <w:t xml:space="preserve"> </w:t>
      </w:r>
      <w:r w:rsidRPr="00B80F5B">
        <w:rPr>
          <w:sz w:val="28"/>
          <w:szCs w:val="28"/>
        </w:rPr>
        <w:t>подсоединяется</w:t>
      </w:r>
      <w:r w:rsidR="00B80F5B">
        <w:rPr>
          <w:sz w:val="28"/>
          <w:szCs w:val="28"/>
        </w:rPr>
        <w:t xml:space="preserve"> </w:t>
      </w:r>
      <w:r w:rsidRPr="00B80F5B">
        <w:rPr>
          <w:sz w:val="28"/>
          <w:szCs w:val="28"/>
        </w:rPr>
        <w:t>источник</w:t>
      </w:r>
      <w:r w:rsidR="00B80F5B">
        <w:rPr>
          <w:sz w:val="28"/>
          <w:szCs w:val="28"/>
        </w:rPr>
        <w:t xml:space="preserve"> </w:t>
      </w:r>
      <w:r w:rsidRPr="00B80F5B">
        <w:rPr>
          <w:sz w:val="28"/>
          <w:szCs w:val="28"/>
        </w:rPr>
        <w:t>напряжения</w:t>
      </w:r>
      <w:r w:rsidR="00B80F5B">
        <w:rPr>
          <w:sz w:val="28"/>
          <w:szCs w:val="28"/>
        </w:rPr>
        <w:t xml:space="preserve"> </w:t>
      </w:r>
      <w:r w:rsidRPr="00B80F5B">
        <w:rPr>
          <w:sz w:val="28"/>
          <w:szCs w:val="28"/>
        </w:rPr>
        <w:t>с</w:t>
      </w:r>
      <w:r w:rsidR="00B80F5B">
        <w:rPr>
          <w:sz w:val="28"/>
          <w:szCs w:val="28"/>
        </w:rPr>
        <w:t xml:space="preserve"> </w:t>
      </w:r>
      <w:r w:rsidRPr="00B80F5B">
        <w:rPr>
          <w:sz w:val="28"/>
          <w:szCs w:val="28"/>
        </w:rPr>
        <w:t>полярностью, противоположной полярности выходного сигнала датчика.</w:t>
      </w:r>
    </w:p>
    <w:p w:rsidR="003A4596" w:rsidRPr="00B80F5B" w:rsidRDefault="003A4596" w:rsidP="00B80F5B">
      <w:pPr>
        <w:pStyle w:val="ad"/>
        <w:spacing w:after="0" w:line="360" w:lineRule="auto"/>
        <w:ind w:left="0" w:firstLine="709"/>
        <w:jc w:val="both"/>
        <w:rPr>
          <w:sz w:val="28"/>
          <w:szCs w:val="28"/>
        </w:rPr>
      </w:pPr>
      <w:r w:rsidRPr="00B80F5B">
        <w:rPr>
          <w:sz w:val="28"/>
          <w:szCs w:val="28"/>
        </w:rPr>
        <w:t xml:space="preserve">На плате </w:t>
      </w:r>
      <w:r w:rsidRPr="00B80F5B">
        <w:rPr>
          <w:i/>
          <w:sz w:val="28"/>
          <w:szCs w:val="28"/>
        </w:rPr>
        <w:t>ЦП</w:t>
      </w:r>
      <w:r w:rsidRPr="00B80F5B">
        <w:rPr>
          <w:sz w:val="28"/>
          <w:szCs w:val="28"/>
        </w:rPr>
        <w:t xml:space="preserve"> формируется сигнал управления выходными реле сигнализации при выходе параметра за заданное значение.</w:t>
      </w:r>
    </w:p>
    <w:p w:rsidR="003A4596" w:rsidRPr="00CB2287" w:rsidRDefault="003A4596" w:rsidP="00B80F5B">
      <w:pPr>
        <w:pStyle w:val="31"/>
        <w:spacing w:after="0" w:line="360" w:lineRule="auto"/>
        <w:ind w:firstLine="709"/>
        <w:jc w:val="both"/>
        <w:rPr>
          <w:bCs/>
          <w:sz w:val="28"/>
          <w:szCs w:val="28"/>
        </w:rPr>
      </w:pPr>
      <w:r w:rsidRPr="00CB2287">
        <w:rPr>
          <w:bCs/>
          <w:sz w:val="28"/>
          <w:szCs w:val="28"/>
        </w:rPr>
        <w:t>Основные технические характеристики регистрирующих приборов «Технограф-100 и -160»</w:t>
      </w:r>
    </w:p>
    <w:p w:rsidR="003A4596" w:rsidRPr="00B80F5B" w:rsidRDefault="003A4596" w:rsidP="00B80F5B">
      <w:pPr>
        <w:pStyle w:val="ad"/>
        <w:spacing w:after="0" w:line="360" w:lineRule="auto"/>
        <w:ind w:left="0" w:firstLine="709"/>
        <w:jc w:val="both"/>
        <w:rPr>
          <w:sz w:val="28"/>
          <w:szCs w:val="28"/>
        </w:rPr>
      </w:pPr>
      <w:r w:rsidRPr="00B80F5B">
        <w:rPr>
          <w:sz w:val="28"/>
          <w:szCs w:val="28"/>
        </w:rPr>
        <w:t>Основная погрешность прибора, % от диапазона измерений:</w:t>
      </w:r>
    </w:p>
    <w:p w:rsidR="003A4596" w:rsidRPr="00B80F5B" w:rsidRDefault="003A4596" w:rsidP="00B80F5B">
      <w:pPr>
        <w:pStyle w:val="a5"/>
        <w:ind w:firstLine="709"/>
        <w:jc w:val="both"/>
        <w:rPr>
          <w:szCs w:val="28"/>
        </w:rPr>
      </w:pPr>
      <w:r w:rsidRPr="00B80F5B">
        <w:rPr>
          <w:szCs w:val="28"/>
        </w:rPr>
        <w:t>по показаниям...........…...………±0,25 (для узкопредельных ±0,5)</w:t>
      </w:r>
    </w:p>
    <w:p w:rsidR="003A4596" w:rsidRPr="00B80F5B" w:rsidRDefault="003A4596" w:rsidP="00B80F5B">
      <w:pPr>
        <w:spacing w:line="360" w:lineRule="auto"/>
        <w:ind w:firstLine="709"/>
        <w:jc w:val="both"/>
        <w:rPr>
          <w:sz w:val="28"/>
          <w:szCs w:val="28"/>
        </w:rPr>
      </w:pPr>
      <w:r w:rsidRPr="00B80F5B">
        <w:rPr>
          <w:sz w:val="28"/>
          <w:szCs w:val="28"/>
        </w:rPr>
        <w:t>по цифровой регистрации........... ±0,25 (для узкопредельных±0,5)</w:t>
      </w:r>
    </w:p>
    <w:p w:rsidR="003A4596" w:rsidRPr="00B80F5B" w:rsidRDefault="003A4596" w:rsidP="00B80F5B">
      <w:pPr>
        <w:spacing w:line="360" w:lineRule="auto"/>
        <w:ind w:firstLine="709"/>
        <w:jc w:val="both"/>
        <w:rPr>
          <w:sz w:val="28"/>
          <w:szCs w:val="28"/>
        </w:rPr>
      </w:pPr>
      <w:r w:rsidRPr="00B80F5B">
        <w:rPr>
          <w:sz w:val="28"/>
          <w:szCs w:val="28"/>
        </w:rPr>
        <w:t>по аналоговой регистрации......... ±0,5 (для узкопредельных ±1,0)</w:t>
      </w:r>
    </w:p>
    <w:p w:rsidR="003A4596" w:rsidRPr="00B80F5B" w:rsidRDefault="00A82B71" w:rsidP="00B80F5B">
      <w:pPr>
        <w:spacing w:line="360" w:lineRule="auto"/>
        <w:ind w:firstLine="709"/>
        <w:jc w:val="both"/>
        <w:rPr>
          <w:sz w:val="28"/>
          <w:szCs w:val="28"/>
        </w:rPr>
      </w:pPr>
      <w:r>
        <w:rPr>
          <w:noProof/>
        </w:rPr>
        <w:pict>
          <v:shape id="_x0000_s1034" type="#_x0000_t75" style="position:absolute;left:0;text-align:left;margin-left:405pt;margin-top:12.55pt;width:46pt;height:28.5pt;z-index:251660288">
            <v:imagedata r:id="rId17" o:title=""/>
            <w10:wrap anchorx="page"/>
          </v:shape>
        </w:pict>
      </w:r>
      <w:r w:rsidR="003A4596" w:rsidRPr="00B80F5B">
        <w:rPr>
          <w:sz w:val="28"/>
          <w:szCs w:val="28"/>
        </w:rPr>
        <w:t>по сигнализации ...............……....±0,5 (для узкопредельных ±1,0)</w:t>
      </w:r>
    </w:p>
    <w:p w:rsidR="003A4596" w:rsidRPr="00B80F5B" w:rsidRDefault="003A4596" w:rsidP="00B80F5B">
      <w:pPr>
        <w:spacing w:line="360" w:lineRule="auto"/>
        <w:ind w:firstLine="709"/>
        <w:jc w:val="both"/>
        <w:rPr>
          <w:sz w:val="28"/>
          <w:szCs w:val="28"/>
        </w:rPr>
      </w:pPr>
      <w:r w:rsidRPr="00B80F5B">
        <w:rPr>
          <w:sz w:val="28"/>
          <w:szCs w:val="28"/>
        </w:rPr>
        <w:t>Напряжение питания силовой цепи, В ...................…….………</w:t>
      </w:r>
      <w:r w:rsidR="00B80F5B">
        <w:rPr>
          <w:sz w:val="28"/>
          <w:szCs w:val="28"/>
        </w:rPr>
        <w:t xml:space="preserve"> </w:t>
      </w:r>
    </w:p>
    <w:p w:rsidR="003A4596" w:rsidRPr="00B80F5B" w:rsidRDefault="003A4596" w:rsidP="00B80F5B">
      <w:pPr>
        <w:spacing w:line="360" w:lineRule="auto"/>
        <w:ind w:firstLine="709"/>
        <w:jc w:val="both"/>
        <w:rPr>
          <w:sz w:val="28"/>
          <w:szCs w:val="28"/>
        </w:rPr>
      </w:pPr>
      <w:r w:rsidRPr="00B80F5B">
        <w:rPr>
          <w:sz w:val="28"/>
          <w:szCs w:val="28"/>
        </w:rPr>
        <w:t>Частота напряжения питания, Гц..............................………………50 ± 1</w:t>
      </w:r>
    </w:p>
    <w:p w:rsidR="003A4596" w:rsidRPr="00B80F5B" w:rsidRDefault="003A4596" w:rsidP="00B80F5B">
      <w:pPr>
        <w:spacing w:line="360" w:lineRule="auto"/>
        <w:ind w:firstLine="709"/>
        <w:jc w:val="both"/>
        <w:rPr>
          <w:sz w:val="28"/>
          <w:szCs w:val="28"/>
        </w:rPr>
      </w:pPr>
      <w:r w:rsidRPr="00B80F5B">
        <w:rPr>
          <w:sz w:val="28"/>
          <w:szCs w:val="28"/>
        </w:rPr>
        <w:t>Коэффициент высших гармоник, % .....................................…………≤ 5</w:t>
      </w:r>
    </w:p>
    <w:p w:rsidR="003A4596" w:rsidRPr="00B80F5B" w:rsidRDefault="003A4596" w:rsidP="00B80F5B">
      <w:pPr>
        <w:spacing w:line="360" w:lineRule="auto"/>
        <w:ind w:firstLine="709"/>
        <w:jc w:val="both"/>
        <w:rPr>
          <w:sz w:val="28"/>
          <w:szCs w:val="28"/>
        </w:rPr>
      </w:pPr>
      <w:r w:rsidRPr="00B80F5B">
        <w:rPr>
          <w:sz w:val="28"/>
          <w:szCs w:val="28"/>
        </w:rPr>
        <w:t>Диапазон задания уставок сигнализации,</w:t>
      </w:r>
    </w:p>
    <w:p w:rsidR="003A4596" w:rsidRPr="00B80F5B" w:rsidRDefault="003A4596" w:rsidP="00B80F5B">
      <w:pPr>
        <w:spacing w:line="360" w:lineRule="auto"/>
        <w:ind w:firstLine="709"/>
        <w:jc w:val="both"/>
        <w:rPr>
          <w:sz w:val="28"/>
          <w:szCs w:val="28"/>
        </w:rPr>
      </w:pPr>
      <w:r w:rsidRPr="00B80F5B">
        <w:rPr>
          <w:sz w:val="28"/>
          <w:szCs w:val="28"/>
        </w:rPr>
        <w:t xml:space="preserve"> % от диапазона измерения входного сигнала ...............................0...100</w:t>
      </w:r>
    </w:p>
    <w:p w:rsidR="003A4596" w:rsidRPr="00B80F5B" w:rsidRDefault="003A4596" w:rsidP="00B80F5B">
      <w:pPr>
        <w:pStyle w:val="ad"/>
        <w:spacing w:after="0" w:line="360" w:lineRule="auto"/>
        <w:ind w:left="0" w:firstLine="709"/>
        <w:jc w:val="both"/>
        <w:rPr>
          <w:sz w:val="28"/>
          <w:szCs w:val="28"/>
        </w:rPr>
      </w:pPr>
      <w:r w:rsidRPr="00B80F5B">
        <w:rPr>
          <w:sz w:val="28"/>
          <w:szCs w:val="28"/>
        </w:rPr>
        <w:t>Входное сопротивление прибора для входных сигналов:</w:t>
      </w:r>
    </w:p>
    <w:p w:rsidR="003A4596" w:rsidRPr="00B80F5B" w:rsidRDefault="003A4596" w:rsidP="00B80F5B">
      <w:pPr>
        <w:spacing w:line="360" w:lineRule="auto"/>
        <w:ind w:firstLine="709"/>
        <w:jc w:val="both"/>
        <w:rPr>
          <w:sz w:val="28"/>
          <w:szCs w:val="28"/>
        </w:rPr>
      </w:pPr>
      <w:r w:rsidRPr="00B80F5B">
        <w:rPr>
          <w:sz w:val="28"/>
          <w:szCs w:val="28"/>
        </w:rPr>
        <w:t>0...10;0...20;0...50;0...100 мВ,0...5 В</w:t>
      </w:r>
    </w:p>
    <w:p w:rsidR="003A4596" w:rsidRPr="00B80F5B" w:rsidRDefault="003A4596" w:rsidP="00B80F5B">
      <w:pPr>
        <w:spacing w:line="360" w:lineRule="auto"/>
        <w:ind w:firstLine="709"/>
        <w:jc w:val="both"/>
        <w:rPr>
          <w:sz w:val="28"/>
          <w:szCs w:val="28"/>
        </w:rPr>
      </w:pPr>
      <w:r w:rsidRPr="00B80F5B">
        <w:rPr>
          <w:sz w:val="28"/>
          <w:szCs w:val="28"/>
        </w:rPr>
        <w:t>по ГОСТ 26.011, от датчиков с номинальной</w:t>
      </w:r>
    </w:p>
    <w:p w:rsidR="003A4596" w:rsidRPr="00B80F5B" w:rsidRDefault="003A4596" w:rsidP="00B80F5B">
      <w:pPr>
        <w:spacing w:line="360" w:lineRule="auto"/>
        <w:ind w:firstLine="709"/>
        <w:jc w:val="both"/>
        <w:rPr>
          <w:sz w:val="28"/>
          <w:szCs w:val="28"/>
        </w:rPr>
      </w:pPr>
      <w:r w:rsidRPr="00B80F5B">
        <w:rPr>
          <w:sz w:val="28"/>
          <w:szCs w:val="28"/>
        </w:rPr>
        <w:t xml:space="preserve">технической характеристикой К, </w:t>
      </w:r>
      <w:r w:rsidRPr="00B80F5B">
        <w:rPr>
          <w:sz w:val="28"/>
          <w:szCs w:val="28"/>
          <w:lang w:val="en-US"/>
        </w:rPr>
        <w:t>L</w:t>
      </w:r>
      <w:r w:rsidRPr="00B80F5B">
        <w:rPr>
          <w:sz w:val="28"/>
          <w:szCs w:val="28"/>
        </w:rPr>
        <w:t xml:space="preserve">, </w:t>
      </w:r>
      <w:r w:rsidRPr="00B80F5B">
        <w:rPr>
          <w:sz w:val="28"/>
          <w:szCs w:val="28"/>
          <w:lang w:val="en-US"/>
        </w:rPr>
        <w:t>S</w:t>
      </w:r>
      <w:r w:rsidRPr="00B80F5B">
        <w:rPr>
          <w:sz w:val="28"/>
          <w:szCs w:val="28"/>
        </w:rPr>
        <w:t>, В</w:t>
      </w:r>
    </w:p>
    <w:p w:rsidR="003A4596" w:rsidRPr="00B80F5B" w:rsidRDefault="003A4596" w:rsidP="00B80F5B">
      <w:pPr>
        <w:spacing w:line="360" w:lineRule="auto"/>
        <w:ind w:firstLine="709"/>
        <w:jc w:val="both"/>
        <w:rPr>
          <w:sz w:val="28"/>
          <w:szCs w:val="28"/>
        </w:rPr>
      </w:pPr>
      <w:r w:rsidRPr="00B80F5B">
        <w:rPr>
          <w:sz w:val="28"/>
          <w:szCs w:val="28"/>
        </w:rPr>
        <w:t>по ГОСТ Р50431, кОм ............................................………………… ≥ 500</w:t>
      </w:r>
    </w:p>
    <w:p w:rsidR="003A4596" w:rsidRPr="00B80F5B" w:rsidRDefault="003A4596" w:rsidP="00B80F5B">
      <w:pPr>
        <w:spacing w:line="360" w:lineRule="auto"/>
        <w:ind w:firstLine="709"/>
        <w:jc w:val="both"/>
        <w:rPr>
          <w:sz w:val="28"/>
          <w:szCs w:val="28"/>
        </w:rPr>
      </w:pPr>
      <w:r w:rsidRPr="00B80F5B">
        <w:rPr>
          <w:sz w:val="28"/>
          <w:szCs w:val="28"/>
        </w:rPr>
        <w:t>0...5; 0...20; 4...20 мА, Ом .............................................…………………50</w:t>
      </w:r>
    </w:p>
    <w:p w:rsidR="003A4596" w:rsidRPr="00B80F5B" w:rsidRDefault="003A4596" w:rsidP="00B80F5B">
      <w:pPr>
        <w:pStyle w:val="ad"/>
        <w:spacing w:after="0" w:line="360" w:lineRule="auto"/>
        <w:ind w:left="0" w:firstLine="709"/>
        <w:jc w:val="both"/>
        <w:rPr>
          <w:sz w:val="28"/>
          <w:szCs w:val="28"/>
        </w:rPr>
      </w:pPr>
      <w:r w:rsidRPr="00B80F5B">
        <w:rPr>
          <w:sz w:val="28"/>
          <w:szCs w:val="28"/>
        </w:rPr>
        <w:t>Исполнение:</w:t>
      </w:r>
    </w:p>
    <w:p w:rsidR="003A4596" w:rsidRPr="00B80F5B" w:rsidRDefault="003A4596" w:rsidP="00B80F5B">
      <w:pPr>
        <w:spacing w:line="360" w:lineRule="auto"/>
        <w:ind w:firstLine="709"/>
        <w:jc w:val="both"/>
        <w:rPr>
          <w:sz w:val="28"/>
          <w:szCs w:val="28"/>
        </w:rPr>
      </w:pPr>
      <w:r w:rsidRPr="00B80F5B">
        <w:rPr>
          <w:sz w:val="28"/>
          <w:szCs w:val="28"/>
        </w:rPr>
        <w:t>по защищенности от воздействия окружающей среды……...……</w:t>
      </w:r>
      <w:r w:rsidR="00B80F5B">
        <w:rPr>
          <w:sz w:val="28"/>
          <w:szCs w:val="28"/>
        </w:rPr>
        <w:t xml:space="preserve"> </w:t>
      </w:r>
      <w:r w:rsidRPr="00B80F5B">
        <w:rPr>
          <w:sz w:val="28"/>
          <w:szCs w:val="28"/>
        </w:rPr>
        <w:t>по ГОСТ 12997 – 84</w:t>
      </w:r>
    </w:p>
    <w:p w:rsidR="003A4596" w:rsidRPr="00B80F5B" w:rsidRDefault="003A4596" w:rsidP="00B80F5B">
      <w:pPr>
        <w:spacing w:line="360" w:lineRule="auto"/>
        <w:ind w:firstLine="709"/>
        <w:jc w:val="both"/>
        <w:rPr>
          <w:sz w:val="28"/>
          <w:szCs w:val="28"/>
        </w:rPr>
      </w:pPr>
      <w:r w:rsidRPr="00B80F5B">
        <w:rPr>
          <w:sz w:val="28"/>
          <w:szCs w:val="28"/>
        </w:rPr>
        <w:t>по</w:t>
      </w:r>
      <w:r w:rsidR="00B80F5B">
        <w:rPr>
          <w:sz w:val="28"/>
          <w:szCs w:val="28"/>
        </w:rPr>
        <w:t xml:space="preserve"> </w:t>
      </w:r>
      <w:r w:rsidRPr="00B80F5B">
        <w:rPr>
          <w:sz w:val="28"/>
          <w:szCs w:val="28"/>
        </w:rPr>
        <w:t>устойчивости</w:t>
      </w:r>
      <w:r w:rsidR="00B80F5B">
        <w:rPr>
          <w:sz w:val="28"/>
          <w:szCs w:val="28"/>
        </w:rPr>
        <w:t xml:space="preserve"> </w:t>
      </w:r>
      <w:r w:rsidRPr="00B80F5B">
        <w:rPr>
          <w:sz w:val="28"/>
          <w:szCs w:val="28"/>
        </w:rPr>
        <w:t>к</w:t>
      </w:r>
      <w:r w:rsidR="00B80F5B">
        <w:rPr>
          <w:sz w:val="28"/>
          <w:szCs w:val="28"/>
        </w:rPr>
        <w:t xml:space="preserve"> </w:t>
      </w:r>
      <w:r w:rsidRPr="00B80F5B">
        <w:rPr>
          <w:sz w:val="28"/>
          <w:szCs w:val="28"/>
        </w:rPr>
        <w:t>воздействию</w:t>
      </w:r>
      <w:r w:rsidR="00B80F5B">
        <w:rPr>
          <w:sz w:val="28"/>
          <w:szCs w:val="28"/>
        </w:rPr>
        <w:t xml:space="preserve"> </w:t>
      </w:r>
      <w:r w:rsidRPr="00B80F5B">
        <w:rPr>
          <w:sz w:val="28"/>
          <w:szCs w:val="28"/>
        </w:rPr>
        <w:t>температуры</w:t>
      </w:r>
      <w:r w:rsidR="00B80F5B">
        <w:rPr>
          <w:sz w:val="28"/>
          <w:szCs w:val="28"/>
        </w:rPr>
        <w:t xml:space="preserve"> </w:t>
      </w:r>
      <w:r w:rsidRPr="00B80F5B">
        <w:rPr>
          <w:sz w:val="28"/>
          <w:szCs w:val="28"/>
        </w:rPr>
        <w:t>и</w:t>
      </w:r>
      <w:r w:rsidR="00B80F5B">
        <w:rPr>
          <w:sz w:val="28"/>
          <w:szCs w:val="28"/>
        </w:rPr>
        <w:t xml:space="preserve"> </w:t>
      </w:r>
      <w:r w:rsidRPr="00B80F5B">
        <w:rPr>
          <w:sz w:val="28"/>
          <w:szCs w:val="28"/>
        </w:rPr>
        <w:t xml:space="preserve">влажности </w:t>
      </w:r>
    </w:p>
    <w:p w:rsidR="003A4596" w:rsidRPr="00B80F5B" w:rsidRDefault="003A4596" w:rsidP="00B80F5B">
      <w:pPr>
        <w:spacing w:line="360" w:lineRule="auto"/>
        <w:ind w:firstLine="709"/>
        <w:jc w:val="both"/>
        <w:rPr>
          <w:sz w:val="28"/>
          <w:szCs w:val="28"/>
        </w:rPr>
      </w:pPr>
      <w:r w:rsidRPr="00B80F5B">
        <w:rPr>
          <w:sz w:val="28"/>
          <w:szCs w:val="28"/>
        </w:rPr>
        <w:t>окружающего воздуха ....….….... группа В4 по ГОСТ 12997 – 84</w:t>
      </w:r>
    </w:p>
    <w:p w:rsidR="003A4596" w:rsidRPr="00B80F5B" w:rsidRDefault="003A4596" w:rsidP="00B80F5B">
      <w:pPr>
        <w:spacing w:line="360" w:lineRule="auto"/>
        <w:ind w:firstLine="709"/>
        <w:jc w:val="both"/>
        <w:rPr>
          <w:sz w:val="28"/>
          <w:szCs w:val="28"/>
        </w:rPr>
      </w:pPr>
      <w:r w:rsidRPr="00B80F5B">
        <w:rPr>
          <w:sz w:val="28"/>
          <w:szCs w:val="28"/>
        </w:rPr>
        <w:t>по устойчивости к воздействию атмосферного давления группа Р2 по ГОСТ 12997 – 84</w:t>
      </w:r>
    </w:p>
    <w:p w:rsidR="003A4596" w:rsidRPr="00B80F5B" w:rsidRDefault="003A4596" w:rsidP="00B80F5B">
      <w:pPr>
        <w:spacing w:line="360" w:lineRule="auto"/>
        <w:ind w:firstLine="709"/>
        <w:jc w:val="both"/>
        <w:rPr>
          <w:sz w:val="28"/>
          <w:szCs w:val="28"/>
        </w:rPr>
      </w:pPr>
      <w:r w:rsidRPr="00B80F5B">
        <w:rPr>
          <w:sz w:val="28"/>
          <w:szCs w:val="28"/>
        </w:rPr>
        <w:t xml:space="preserve">по виброустойчивости ...........….… группа </w:t>
      </w:r>
      <w:r w:rsidRPr="00B80F5B">
        <w:rPr>
          <w:sz w:val="28"/>
          <w:szCs w:val="28"/>
          <w:lang w:val="en-US"/>
        </w:rPr>
        <w:t>L</w:t>
      </w:r>
      <w:r w:rsidRPr="00B80F5B">
        <w:rPr>
          <w:sz w:val="28"/>
          <w:szCs w:val="28"/>
        </w:rPr>
        <w:t>3 по ГОСТ 12997–84</w:t>
      </w:r>
    </w:p>
    <w:p w:rsidR="003A4596" w:rsidRPr="00B80F5B" w:rsidRDefault="003A4596" w:rsidP="00B80F5B">
      <w:pPr>
        <w:spacing w:line="360" w:lineRule="auto"/>
        <w:ind w:firstLine="709"/>
        <w:jc w:val="both"/>
        <w:rPr>
          <w:sz w:val="28"/>
          <w:szCs w:val="28"/>
        </w:rPr>
      </w:pPr>
      <w:r w:rsidRPr="00B80F5B">
        <w:rPr>
          <w:sz w:val="28"/>
          <w:szCs w:val="28"/>
        </w:rPr>
        <w:t xml:space="preserve">Регистрация показаний в прямоугольных координатах на ленте ЛПГ-160 ……………………………………………………..по ГОСТ 7826 – 73 </w:t>
      </w:r>
    </w:p>
    <w:p w:rsidR="003A4596" w:rsidRPr="00B80F5B" w:rsidRDefault="003A4596" w:rsidP="00B80F5B">
      <w:pPr>
        <w:spacing w:line="360" w:lineRule="auto"/>
        <w:ind w:firstLine="709"/>
        <w:jc w:val="both"/>
        <w:rPr>
          <w:sz w:val="28"/>
          <w:szCs w:val="28"/>
        </w:rPr>
      </w:pPr>
      <w:r w:rsidRPr="00B80F5B">
        <w:rPr>
          <w:sz w:val="28"/>
          <w:szCs w:val="28"/>
        </w:rPr>
        <w:t>номинальная ширина поля регистрации, мм ................................100</w:t>
      </w:r>
    </w:p>
    <w:p w:rsidR="003A4596" w:rsidRPr="00B80F5B" w:rsidRDefault="003A4596" w:rsidP="00B80F5B">
      <w:pPr>
        <w:spacing w:line="360" w:lineRule="auto"/>
        <w:ind w:firstLine="709"/>
        <w:jc w:val="both"/>
        <w:rPr>
          <w:sz w:val="28"/>
          <w:szCs w:val="28"/>
        </w:rPr>
      </w:pPr>
      <w:r w:rsidRPr="00B80F5B">
        <w:rPr>
          <w:sz w:val="28"/>
          <w:szCs w:val="28"/>
        </w:rPr>
        <w:t>толщина линии регистрации, мм .......................………………..≤ 0,5</w:t>
      </w:r>
    </w:p>
    <w:p w:rsidR="003A4596" w:rsidRPr="00B80F5B" w:rsidRDefault="003A4596" w:rsidP="00B80F5B">
      <w:pPr>
        <w:pStyle w:val="ad"/>
        <w:spacing w:after="0" w:line="360" w:lineRule="auto"/>
        <w:ind w:left="0" w:firstLine="709"/>
        <w:jc w:val="both"/>
        <w:rPr>
          <w:sz w:val="28"/>
          <w:szCs w:val="28"/>
        </w:rPr>
      </w:pPr>
      <w:r w:rsidRPr="00B80F5B">
        <w:rPr>
          <w:sz w:val="28"/>
          <w:szCs w:val="28"/>
        </w:rPr>
        <w:t>Скорость перемещения диаграммной ленты:</w:t>
      </w:r>
    </w:p>
    <w:p w:rsidR="003A4596" w:rsidRPr="00B80F5B" w:rsidRDefault="003A4596" w:rsidP="00B80F5B">
      <w:pPr>
        <w:spacing w:line="360" w:lineRule="auto"/>
        <w:ind w:firstLine="709"/>
        <w:jc w:val="both"/>
        <w:rPr>
          <w:sz w:val="28"/>
          <w:szCs w:val="28"/>
        </w:rPr>
      </w:pPr>
      <w:r w:rsidRPr="00B80F5B">
        <w:rPr>
          <w:sz w:val="28"/>
          <w:szCs w:val="28"/>
        </w:rPr>
        <w:t>при аналоговой регистрации, мм/ч .....………………….…любое из</w:t>
      </w:r>
      <w:r w:rsidR="009E2073">
        <w:rPr>
          <w:sz w:val="28"/>
          <w:szCs w:val="28"/>
        </w:rPr>
        <w:t xml:space="preserve"> </w:t>
      </w:r>
      <w:r w:rsidRPr="00B80F5B">
        <w:rPr>
          <w:sz w:val="28"/>
          <w:szCs w:val="28"/>
        </w:rPr>
        <w:t>значений ряда 5; 10; 20; 40; 60; 120; 240; 480; 1200; 2400</w:t>
      </w:r>
    </w:p>
    <w:p w:rsidR="003A4596" w:rsidRPr="00B80F5B" w:rsidRDefault="003A4596" w:rsidP="00B80F5B">
      <w:pPr>
        <w:spacing w:line="360" w:lineRule="auto"/>
        <w:ind w:firstLine="709"/>
        <w:jc w:val="both"/>
        <w:rPr>
          <w:sz w:val="28"/>
          <w:szCs w:val="28"/>
        </w:rPr>
      </w:pPr>
      <w:r w:rsidRPr="00B80F5B">
        <w:rPr>
          <w:sz w:val="28"/>
          <w:szCs w:val="28"/>
        </w:rPr>
        <w:t>при цифровой регистрации (устанавливается автоматически), мм на один цикл регистрации ..…………………………………………5</w:t>
      </w:r>
    </w:p>
    <w:p w:rsidR="003A4596" w:rsidRPr="00B80F5B" w:rsidRDefault="003A4596" w:rsidP="00B80F5B">
      <w:pPr>
        <w:pStyle w:val="ad"/>
        <w:spacing w:after="0" w:line="360" w:lineRule="auto"/>
        <w:ind w:left="0" w:firstLine="709"/>
        <w:jc w:val="both"/>
        <w:rPr>
          <w:sz w:val="28"/>
          <w:szCs w:val="28"/>
        </w:rPr>
      </w:pPr>
      <w:r w:rsidRPr="00B80F5B">
        <w:rPr>
          <w:sz w:val="28"/>
          <w:szCs w:val="28"/>
        </w:rPr>
        <w:t>Цикл:</w:t>
      </w:r>
    </w:p>
    <w:p w:rsidR="003A4596" w:rsidRPr="00B80F5B" w:rsidRDefault="003A4596" w:rsidP="00B80F5B">
      <w:pPr>
        <w:spacing w:line="360" w:lineRule="auto"/>
        <w:ind w:firstLine="709"/>
        <w:jc w:val="both"/>
        <w:rPr>
          <w:sz w:val="28"/>
          <w:szCs w:val="28"/>
        </w:rPr>
      </w:pPr>
      <w:r w:rsidRPr="00B80F5B">
        <w:rPr>
          <w:sz w:val="28"/>
          <w:szCs w:val="28"/>
        </w:rPr>
        <w:t>измерения по 12-ти каналам, с ...........................…..……………≤ 12</w:t>
      </w:r>
    </w:p>
    <w:p w:rsidR="003A4596" w:rsidRPr="00B80F5B" w:rsidRDefault="003A4596" w:rsidP="00B80F5B">
      <w:pPr>
        <w:spacing w:line="360" w:lineRule="auto"/>
        <w:ind w:firstLine="709"/>
        <w:jc w:val="both"/>
        <w:rPr>
          <w:sz w:val="28"/>
          <w:szCs w:val="28"/>
        </w:rPr>
      </w:pPr>
      <w:r w:rsidRPr="00B80F5B">
        <w:rPr>
          <w:sz w:val="28"/>
          <w:szCs w:val="28"/>
        </w:rPr>
        <w:t xml:space="preserve">регистрации (устанавливается с помощью клавиатуры), с ....любое значение из ряда 10; 15; 20; 30; 60; 120; 300; 600 </w:t>
      </w:r>
    </w:p>
    <w:p w:rsidR="003A4596" w:rsidRPr="00B80F5B" w:rsidRDefault="003A4596" w:rsidP="00B80F5B">
      <w:pPr>
        <w:pStyle w:val="ad"/>
        <w:spacing w:after="0" w:line="360" w:lineRule="auto"/>
        <w:ind w:left="0" w:firstLine="709"/>
        <w:jc w:val="both"/>
        <w:rPr>
          <w:sz w:val="28"/>
          <w:szCs w:val="28"/>
        </w:rPr>
      </w:pPr>
      <w:r w:rsidRPr="00B80F5B">
        <w:rPr>
          <w:sz w:val="28"/>
          <w:szCs w:val="28"/>
        </w:rPr>
        <w:t xml:space="preserve">Расход диаграммной ленты, м/ч ..............….……………рассчитывается по формуле </w:t>
      </w:r>
      <w:r w:rsidRPr="00B80F5B">
        <w:rPr>
          <w:i/>
          <w:sz w:val="28"/>
          <w:szCs w:val="28"/>
          <w:lang w:val="en-US"/>
        </w:rPr>
        <w:t>L</w:t>
      </w:r>
      <w:r w:rsidRPr="00B80F5B">
        <w:rPr>
          <w:sz w:val="28"/>
          <w:szCs w:val="28"/>
        </w:rPr>
        <w:t xml:space="preserve"> = (3600 / </w:t>
      </w:r>
      <w:r w:rsidRPr="00B80F5B">
        <w:rPr>
          <w:i/>
          <w:sz w:val="28"/>
          <w:szCs w:val="28"/>
        </w:rPr>
        <w:t>N</w:t>
      </w:r>
      <w:r w:rsidRPr="00B80F5B">
        <w:rPr>
          <w:sz w:val="28"/>
          <w:szCs w:val="28"/>
        </w:rPr>
        <w:t xml:space="preserve">)225, где </w:t>
      </w:r>
      <w:r w:rsidRPr="00B80F5B">
        <w:rPr>
          <w:i/>
          <w:sz w:val="28"/>
          <w:szCs w:val="28"/>
        </w:rPr>
        <w:t>N</w:t>
      </w:r>
      <w:r w:rsidRPr="00B80F5B">
        <w:rPr>
          <w:sz w:val="28"/>
          <w:szCs w:val="28"/>
        </w:rPr>
        <w:t xml:space="preserve"> – цикл регистрации </w:t>
      </w:r>
    </w:p>
    <w:p w:rsidR="003A4596" w:rsidRPr="00B80F5B" w:rsidRDefault="003A4596" w:rsidP="00B80F5B">
      <w:pPr>
        <w:spacing w:line="360" w:lineRule="auto"/>
        <w:ind w:firstLine="709"/>
        <w:jc w:val="both"/>
        <w:rPr>
          <w:sz w:val="28"/>
          <w:szCs w:val="28"/>
        </w:rPr>
      </w:pPr>
      <w:r w:rsidRPr="00B80F5B">
        <w:rPr>
          <w:sz w:val="28"/>
          <w:szCs w:val="28"/>
        </w:rPr>
        <w:t>Погрешность скорости движения диаграммной ленты, % ..............≤0,5</w:t>
      </w:r>
    </w:p>
    <w:p w:rsidR="003A4596" w:rsidRPr="00B80F5B" w:rsidRDefault="003A4596" w:rsidP="00B80F5B">
      <w:pPr>
        <w:spacing w:line="360" w:lineRule="auto"/>
        <w:ind w:firstLine="709"/>
        <w:jc w:val="both"/>
        <w:rPr>
          <w:sz w:val="28"/>
          <w:szCs w:val="28"/>
        </w:rPr>
      </w:pPr>
      <w:r w:rsidRPr="00B80F5B">
        <w:rPr>
          <w:sz w:val="28"/>
          <w:szCs w:val="28"/>
        </w:rPr>
        <w:t>Масса, кг ...........................................................................……………… 8</w:t>
      </w:r>
    </w:p>
    <w:p w:rsidR="003A4596" w:rsidRPr="00B80F5B" w:rsidRDefault="003A4596" w:rsidP="00B80F5B">
      <w:pPr>
        <w:spacing w:line="360" w:lineRule="auto"/>
        <w:ind w:firstLine="709"/>
        <w:jc w:val="both"/>
        <w:rPr>
          <w:sz w:val="28"/>
          <w:szCs w:val="28"/>
        </w:rPr>
      </w:pPr>
      <w:r w:rsidRPr="00B80F5B">
        <w:rPr>
          <w:sz w:val="28"/>
          <w:szCs w:val="28"/>
        </w:rPr>
        <w:t>Полный средний срок службы, лет .............………..………………. ≥10</w:t>
      </w:r>
    </w:p>
    <w:p w:rsidR="003A4596" w:rsidRPr="00B80F5B" w:rsidRDefault="003A4596" w:rsidP="00B80F5B">
      <w:pPr>
        <w:pStyle w:val="ad"/>
        <w:spacing w:after="0" w:line="360" w:lineRule="auto"/>
        <w:ind w:left="0" w:firstLine="709"/>
        <w:jc w:val="both"/>
        <w:rPr>
          <w:sz w:val="28"/>
          <w:szCs w:val="28"/>
        </w:rPr>
      </w:pPr>
      <w:r w:rsidRPr="00B80F5B">
        <w:rPr>
          <w:sz w:val="28"/>
          <w:szCs w:val="28"/>
        </w:rPr>
        <w:t>Таким образом, приборы нового поколения существенно превосходят предыдущие разработки по следующим параметрам.</w:t>
      </w:r>
    </w:p>
    <w:p w:rsidR="003A4596" w:rsidRPr="00B80F5B" w:rsidRDefault="003A4596" w:rsidP="00B80F5B">
      <w:pPr>
        <w:pStyle w:val="ad"/>
        <w:spacing w:after="0" w:line="360" w:lineRule="auto"/>
        <w:ind w:left="0" w:firstLine="709"/>
        <w:jc w:val="both"/>
        <w:rPr>
          <w:sz w:val="28"/>
          <w:szCs w:val="28"/>
        </w:rPr>
      </w:pPr>
      <w:r w:rsidRPr="00B80F5B">
        <w:rPr>
          <w:sz w:val="28"/>
          <w:szCs w:val="28"/>
        </w:rPr>
        <w:t>1. Уменьшено число модификаций приборов в 100 раз (с 200 до 2). Это связано с универсальностью приборов, а именно с возможностью работы с различными типами датчиков.</w:t>
      </w:r>
    </w:p>
    <w:p w:rsidR="003A4596" w:rsidRPr="00B80F5B" w:rsidRDefault="003A4596" w:rsidP="00B80F5B">
      <w:pPr>
        <w:spacing w:line="360" w:lineRule="auto"/>
        <w:ind w:firstLine="709"/>
        <w:jc w:val="both"/>
        <w:rPr>
          <w:sz w:val="28"/>
          <w:szCs w:val="28"/>
        </w:rPr>
      </w:pPr>
      <w:r w:rsidRPr="00B80F5B">
        <w:rPr>
          <w:sz w:val="28"/>
          <w:szCs w:val="28"/>
        </w:rPr>
        <w:t xml:space="preserve">2. Имеется возможность работы в сети благодаря включению в структуру приборов стандартных интерфейсов </w:t>
      </w:r>
      <w:r w:rsidRPr="00B80F5B">
        <w:rPr>
          <w:sz w:val="28"/>
          <w:szCs w:val="28"/>
          <w:lang w:val="en-US"/>
        </w:rPr>
        <w:t>RS</w:t>
      </w:r>
      <w:r w:rsidRPr="00B80F5B">
        <w:rPr>
          <w:sz w:val="28"/>
          <w:szCs w:val="28"/>
        </w:rPr>
        <w:t>-232 и -485.</w:t>
      </w:r>
    </w:p>
    <w:p w:rsidR="003A4596" w:rsidRPr="00B80F5B" w:rsidRDefault="003A4596" w:rsidP="00B80F5B">
      <w:pPr>
        <w:pStyle w:val="ad"/>
        <w:spacing w:after="0" w:line="360" w:lineRule="auto"/>
        <w:ind w:left="0" w:firstLine="709"/>
        <w:jc w:val="both"/>
        <w:rPr>
          <w:sz w:val="28"/>
          <w:szCs w:val="28"/>
        </w:rPr>
      </w:pPr>
      <w:r w:rsidRPr="00B80F5B">
        <w:rPr>
          <w:sz w:val="28"/>
          <w:szCs w:val="28"/>
        </w:rPr>
        <w:t>3. Обеспечивается подключение разных типов датчиков к любому из каналов.</w:t>
      </w:r>
    </w:p>
    <w:p w:rsidR="003A4596" w:rsidRPr="00B80F5B" w:rsidRDefault="003A4596" w:rsidP="00B80F5B">
      <w:pPr>
        <w:pStyle w:val="ad"/>
        <w:spacing w:after="0" w:line="360" w:lineRule="auto"/>
        <w:ind w:left="0" w:firstLine="709"/>
        <w:jc w:val="both"/>
        <w:rPr>
          <w:sz w:val="28"/>
          <w:szCs w:val="28"/>
        </w:rPr>
      </w:pPr>
      <w:r w:rsidRPr="00B80F5B">
        <w:rPr>
          <w:sz w:val="28"/>
          <w:szCs w:val="28"/>
        </w:rPr>
        <w:t>4. Повышена надежность приборов в результате применения бесконтактной струйной записи.</w:t>
      </w:r>
    </w:p>
    <w:p w:rsidR="003A4596" w:rsidRPr="00B80F5B" w:rsidRDefault="003A4596" w:rsidP="00B80F5B">
      <w:pPr>
        <w:pStyle w:val="ad"/>
        <w:spacing w:after="0" w:line="360" w:lineRule="auto"/>
        <w:ind w:left="0" w:firstLine="709"/>
        <w:jc w:val="both"/>
        <w:rPr>
          <w:sz w:val="28"/>
          <w:szCs w:val="28"/>
        </w:rPr>
      </w:pPr>
      <w:r w:rsidRPr="00B80F5B">
        <w:rPr>
          <w:sz w:val="28"/>
          <w:szCs w:val="28"/>
        </w:rPr>
        <w:t xml:space="preserve">5. Снижена потребляемая мощность и уменьшены габаритные размеры приборов вследствие использования МП и другой современной элементной базы. </w:t>
      </w:r>
    </w:p>
    <w:p w:rsidR="003A4596" w:rsidRPr="00B80F5B" w:rsidRDefault="003A4596" w:rsidP="00B80F5B">
      <w:pPr>
        <w:pStyle w:val="ad"/>
        <w:spacing w:after="0" w:line="360" w:lineRule="auto"/>
        <w:ind w:left="0" w:firstLine="709"/>
        <w:jc w:val="both"/>
        <w:rPr>
          <w:sz w:val="28"/>
          <w:szCs w:val="28"/>
        </w:rPr>
      </w:pPr>
      <w:r w:rsidRPr="00B80F5B">
        <w:rPr>
          <w:sz w:val="28"/>
          <w:szCs w:val="28"/>
        </w:rPr>
        <w:t>Микропроцессорные показывающие и регистрирующие приборы «Технограф-100» и «Технограф-160» выпускаются Челябинским заводом «Теплоприбор».</w:t>
      </w:r>
    </w:p>
    <w:p w:rsidR="009E3E27" w:rsidRPr="002530FC" w:rsidRDefault="00CB2287" w:rsidP="004D1E69">
      <w:pPr>
        <w:spacing w:line="360" w:lineRule="auto"/>
        <w:ind w:firstLine="709"/>
        <w:jc w:val="center"/>
        <w:rPr>
          <w:b/>
          <w:sz w:val="28"/>
          <w:szCs w:val="28"/>
        </w:rPr>
      </w:pPr>
      <w:r>
        <w:rPr>
          <w:noProof/>
          <w:sz w:val="28"/>
          <w:szCs w:val="28"/>
        </w:rPr>
        <w:br w:type="page"/>
      </w:r>
      <w:r w:rsidRPr="004D1E69">
        <w:rPr>
          <w:b/>
          <w:noProof/>
          <w:sz w:val="28"/>
          <w:szCs w:val="28"/>
        </w:rPr>
        <w:t xml:space="preserve">4. </w:t>
      </w:r>
      <w:r w:rsidR="00246112" w:rsidRPr="00B80F5B">
        <w:rPr>
          <w:b/>
          <w:sz w:val="28"/>
          <w:szCs w:val="28"/>
        </w:rPr>
        <w:t xml:space="preserve">Описание функциональной схемы </w:t>
      </w:r>
      <w:r w:rsidR="00584858" w:rsidRPr="00B80F5B">
        <w:rPr>
          <w:b/>
          <w:sz w:val="28"/>
          <w:szCs w:val="28"/>
        </w:rPr>
        <w:t>АСК</w:t>
      </w:r>
    </w:p>
    <w:p w:rsidR="004D1E69" w:rsidRPr="002530FC" w:rsidRDefault="004D1E69" w:rsidP="00CB2287">
      <w:pPr>
        <w:spacing w:line="360" w:lineRule="auto"/>
        <w:ind w:firstLine="709"/>
        <w:jc w:val="both"/>
        <w:rPr>
          <w:b/>
          <w:sz w:val="28"/>
          <w:szCs w:val="28"/>
        </w:rPr>
      </w:pP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Создан ряд систем (с КЭП, с ПРТЭ), базирующихся на описанном принципе управления процессом.</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Система состоит из следующих основных узлов: электронного программного регулятора температуры ЭРП-61; датчиков температуры, установленных в баке сбора конденсата; электронного самописца ЭРП-61; датчиков температуры, установленных в баке сбора конденсата; электронного самописца ЭМП-209; датчика температуры в паровом отсеке кассеты; дроссельной диафрагмы; регулятора давления; электроконтактного манометра; прибора расхода; исполнительного механизма и регулирующего клапана, а также устройств управления и сигнализации.</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Необходимость установки самопишущего интегрирующего прибора расхода определяется тем, что расход пара в кассетной установке на цикл тепловой обработки изделий является одним из основных показателей, характеризующих эффективность работы любой из рассмотренных систем автоматики. Для определения суммарного расхода пара за цикл тепловой обработки проводится суммирование единичных расходов и времени</w:t>
      </w:r>
      <w:r w:rsidRPr="00B80F5B">
        <w:rPr>
          <w:smallCaps/>
          <w:sz w:val="28"/>
          <w:szCs w:val="28"/>
        </w:rPr>
        <w:t xml:space="preserve"> </w:t>
      </w:r>
      <w:r w:rsidRPr="00B80F5B">
        <w:rPr>
          <w:sz w:val="28"/>
          <w:szCs w:val="28"/>
        </w:rPr>
        <w:t>подачи пара для каждого замера. В системе осуществляется блокировка на случай падения давления в сети пароснабжения, для чего ставится электроконтактный манометр ЭКМ-1. Для определения расхода регулирующего клапана ставится прибор давления (показывающий давление до и после клапана).</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Регулирование по температуре конденсата осуществляется регулятором ЭРП-61, воздействующим через исполнительный механизм на регулирующий клапан. Датчик регулятора установлен в баке сбора конденсата, там же установлен один из датчиков самописца и ртутный термометр для контроля показаний этих датчиков.</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Основными элементами системы управления тепловым режимом пропарочных камер по схеме Уралметаллургавтоматики является: программный регулятор ЭРП-61, малоинерционный термодатчик ТДР-61 и паровой регулирующий клапан ПРК-61.</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Как известно, технологический процесс тепловлажностной обработки состоит из цикла подъема температуры, изотермической выдержки и охлаждения.</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Обязательным элементом цикла является вентиляция ямных камер перед снятием крышки для дальнейших операций по выгрузке изделий, прошедших пропарку. Управление процессом вентиляции в проектных разработках последних лет включается в общую схему автоматизации пропарочной камеры.</w:t>
      </w:r>
    </w:p>
    <w:p w:rsidR="0051131E" w:rsidRPr="00B80F5B" w:rsidRDefault="00A82B71" w:rsidP="00B80F5B">
      <w:pPr>
        <w:shd w:val="clear" w:color="auto" w:fill="FFFFFF"/>
        <w:spacing w:line="360" w:lineRule="auto"/>
        <w:ind w:firstLine="709"/>
        <w:jc w:val="both"/>
        <w:rPr>
          <w:sz w:val="28"/>
          <w:szCs w:val="28"/>
        </w:rPr>
      </w:pPr>
      <w:r>
        <w:rPr>
          <w:noProof/>
        </w:rPr>
        <w:pict>
          <v:oval id="_x0000_s1030" style="position:absolute;left:0;text-align:left;margin-left:440pt;margin-top:40.8pt;width:35.95pt;height:27pt;z-index:251657216">
            <v:textbox>
              <w:txbxContent>
                <w:p w:rsidR="004E65C2" w:rsidRPr="004E65C2" w:rsidRDefault="004E65C2" w:rsidP="004E65C2">
                  <w:pPr>
                    <w:rPr>
                      <w:lang w:val="en-US"/>
                    </w:rPr>
                  </w:pPr>
                  <w:r>
                    <w:rPr>
                      <w:lang w:val="en-US"/>
                    </w:rPr>
                    <w:t>PT</w:t>
                  </w:r>
                </w:p>
              </w:txbxContent>
            </v:textbox>
          </v:oval>
        </w:pict>
      </w:r>
      <w:r>
        <w:rPr>
          <w:noProof/>
        </w:rPr>
        <w:pict>
          <v:oval id="_x0000_s1031" style="position:absolute;left:0;text-align:left;margin-left:415.95pt;margin-top:40.8pt;width:24.05pt;height:27pt;z-index:251656192">
            <v:textbox>
              <w:txbxContent>
                <w:p w:rsidR="004E65C2" w:rsidRPr="004E65C2" w:rsidRDefault="004E65C2">
                  <w:pPr>
                    <w:rPr>
                      <w:lang w:val="en-US"/>
                    </w:rPr>
                  </w:pPr>
                  <w:r>
                    <w:rPr>
                      <w:lang w:val="en-US"/>
                    </w:rPr>
                    <w:t>FT</w:t>
                  </w:r>
                </w:p>
              </w:txbxContent>
            </v:textbox>
          </v:oval>
        </w:pict>
      </w:r>
      <w:r w:rsidR="0051131E" w:rsidRPr="00B80F5B">
        <w:rPr>
          <w:sz w:val="28"/>
          <w:szCs w:val="28"/>
        </w:rPr>
        <w:t xml:space="preserve">На рис. 1, </w:t>
      </w:r>
      <w:r w:rsidR="0051131E" w:rsidRPr="00B80F5B">
        <w:rPr>
          <w:i/>
          <w:iCs/>
          <w:sz w:val="28"/>
          <w:szCs w:val="28"/>
        </w:rPr>
        <w:t xml:space="preserve">а, б </w:t>
      </w:r>
      <w:r w:rsidR="0051131E" w:rsidRPr="00B80F5B">
        <w:rPr>
          <w:sz w:val="28"/>
          <w:szCs w:val="28"/>
        </w:rPr>
        <w:t>приведены функциональная и структурная схемы автоматизации камеры периодического действия для тепловой обработки железобетонных изделий.</w:t>
      </w:r>
      <w:r w:rsidR="004E65C2" w:rsidRPr="00B80F5B">
        <w:rPr>
          <w:sz w:val="28"/>
          <w:szCs w:val="28"/>
        </w:rPr>
        <w:t xml:space="preserve"> По новому ГОСТу используем приборы:</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Поступивший к блоку (поз. 12</w:t>
      </w:r>
      <w:r w:rsidRPr="00B80F5B">
        <w:rPr>
          <w:i/>
          <w:iCs/>
          <w:sz w:val="28"/>
          <w:szCs w:val="28"/>
        </w:rPr>
        <w:t xml:space="preserve">) </w:t>
      </w:r>
      <w:r w:rsidRPr="00B80F5B">
        <w:rPr>
          <w:sz w:val="28"/>
          <w:szCs w:val="28"/>
        </w:rPr>
        <w:t>импульс от программного задатчика</w:t>
      </w:r>
      <w:r w:rsidR="00B80F5B">
        <w:rPr>
          <w:sz w:val="28"/>
          <w:szCs w:val="28"/>
        </w:rPr>
        <w:t xml:space="preserve"> </w:t>
      </w:r>
      <w:r w:rsidRPr="00B80F5B">
        <w:rPr>
          <w:sz w:val="28"/>
          <w:szCs w:val="28"/>
        </w:rPr>
        <w:t xml:space="preserve">(поз. 11) сравнивается с уровнем сигнала, поступающим в этот блок от ручного задатчика. Величина сигнала устанавливается однажды — в процессе наладки системы, и во время работы системы не изменяется. Регулирование будет происходить в зависимости от соотношения сигналов «номинала» и «параметра» — сигнала, отрабатываемого датчиком температуры, установленным в камере. При достижении </w:t>
      </w:r>
      <w:r w:rsidRPr="00B80F5B">
        <w:rPr>
          <w:i/>
          <w:iCs/>
          <w:sz w:val="28"/>
          <w:szCs w:val="28"/>
          <w:lang w:val="en-US"/>
        </w:rPr>
        <w:t>t</w:t>
      </w:r>
      <w:r w:rsidRPr="00B80F5B">
        <w:rPr>
          <w:i/>
          <w:iCs/>
          <w:sz w:val="28"/>
          <w:szCs w:val="28"/>
        </w:rPr>
        <w:t xml:space="preserve"> = </w:t>
      </w:r>
      <w:r w:rsidRPr="00B80F5B">
        <w:rPr>
          <w:i/>
          <w:iCs/>
          <w:sz w:val="28"/>
          <w:szCs w:val="28"/>
          <w:lang w:val="en-US"/>
        </w:rPr>
        <w:t>t</w:t>
      </w:r>
      <w:r w:rsidRPr="00B80F5B">
        <w:rPr>
          <w:i/>
          <w:iCs/>
          <w:sz w:val="28"/>
          <w:szCs w:val="28"/>
          <w:vertAlign w:val="subscript"/>
        </w:rPr>
        <w:t>оп</w:t>
      </w:r>
      <w:r w:rsidRPr="00B80F5B">
        <w:rPr>
          <w:i/>
          <w:iCs/>
          <w:sz w:val="28"/>
          <w:szCs w:val="28"/>
        </w:rPr>
        <w:t xml:space="preserve"> </w:t>
      </w:r>
      <w:r w:rsidRPr="00B80F5B">
        <w:rPr>
          <w:sz w:val="28"/>
          <w:szCs w:val="28"/>
        </w:rPr>
        <w:t>сигнал программного задатчика скачком уменьшается до значения меньшего сигнала, задаваемого ручным задатчиком. Так же когда значение «номинала» становится ниже «параметра» (в камере температура паровоздушной среды не изменяется), то посылается импульс на закрытие исполнительного механизма для прекращения подачи пара в него (если он был открыт). В свою очередь, сигнал от ручного задатчика, который вслед за этим моментом начинает превышать уровень «номинала», еще более страхует систему, исключая случайность включения исполнительного механизма подачи пара в камеру. С этого момента наступает режим проветривания. Отработанный в блоке сравнения: сигнал, направляется к блоку включения затворов камеры. Последним посылается пневматический импульс на открытие исполнительного механизма. Последний открывается, и к эжекторам затворов (не показанным на схеме) поступает пар. С подачей пара к эжекторам происходит открытие приточного и вентиляционного затворов камеры.</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В ряде отраслей пневмоавтоматика является основным средством автоматизации. Это связано с высокой степенью надежности пневматической аппаратуры, с простотой ее обслуживания, сравнительной дешевизной. Важное значение имеет также и то, что пневматическая аппаратура пожаро- и взрывобезопасна.</w:t>
      </w:r>
      <w:r w:rsidR="00B80F5B">
        <w:rPr>
          <w:sz w:val="28"/>
          <w:szCs w:val="28"/>
        </w:rPr>
        <w:t xml:space="preserve"> </w:t>
      </w:r>
      <w:r w:rsidRPr="00B80F5B">
        <w:rPr>
          <w:sz w:val="28"/>
          <w:szCs w:val="28"/>
        </w:rPr>
        <w:t>Свойственное пневматике низкое быстродействие ограничивает область ее целесообразного применения. Однако при управлении очень инерционными объектами это несущественно.</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Пневмоавтоматика камер пропаривания строится на базе системы элементов УСЭППА, состоящей из набора унифицированных элементов, каждый из которых выполняет простейшую операцию.</w:t>
      </w:r>
    </w:p>
    <w:p w:rsidR="0051131E" w:rsidRPr="00B80F5B" w:rsidRDefault="0051131E" w:rsidP="00B80F5B">
      <w:pPr>
        <w:shd w:val="clear" w:color="auto" w:fill="FFFFFF"/>
        <w:spacing w:line="360" w:lineRule="auto"/>
        <w:ind w:firstLine="709"/>
        <w:jc w:val="both"/>
        <w:rPr>
          <w:sz w:val="28"/>
          <w:szCs w:val="28"/>
        </w:rPr>
      </w:pPr>
      <w:r w:rsidRPr="00B80F5B">
        <w:rPr>
          <w:sz w:val="28"/>
          <w:szCs w:val="28"/>
        </w:rPr>
        <w:t>Ранее говорилось, что в технологическом цикле пропаривания значительное место занимает процесс вентиляции камер. По окончании цикла пропарки необходимо форсировать разгрузку камеры, задержка разгрузки снижает ее пропускную способность, а следовательно — предприятия в целом. Наиболее удачные схемы автоматизации процесса вентиляции были получены на базе применения пневмоавтоматики.</w:t>
      </w:r>
    </w:p>
    <w:p w:rsidR="00B5768D" w:rsidRPr="004D1E69" w:rsidRDefault="004D1E69" w:rsidP="004D1E69">
      <w:pPr>
        <w:shd w:val="clear" w:color="auto" w:fill="FFFFFF"/>
        <w:spacing w:line="360" w:lineRule="auto"/>
        <w:ind w:firstLine="709"/>
        <w:jc w:val="center"/>
        <w:rPr>
          <w:b/>
          <w:sz w:val="28"/>
          <w:szCs w:val="28"/>
        </w:rPr>
      </w:pPr>
      <w:r>
        <w:rPr>
          <w:sz w:val="28"/>
          <w:szCs w:val="28"/>
        </w:rPr>
        <w:br w:type="page"/>
      </w:r>
      <w:r w:rsidRPr="004D1E69">
        <w:rPr>
          <w:b/>
          <w:sz w:val="28"/>
          <w:szCs w:val="28"/>
        </w:rPr>
        <w:t xml:space="preserve">5. </w:t>
      </w:r>
      <w:r w:rsidR="00B5768D" w:rsidRPr="004D1E69">
        <w:rPr>
          <w:b/>
          <w:sz w:val="28"/>
          <w:szCs w:val="28"/>
        </w:rPr>
        <w:t>Ра</w:t>
      </w:r>
      <w:r w:rsidRPr="004D1E69">
        <w:rPr>
          <w:b/>
          <w:sz w:val="28"/>
          <w:szCs w:val="28"/>
        </w:rPr>
        <w:t>счётная часть курсового проекта</w:t>
      </w:r>
    </w:p>
    <w:p w:rsidR="004D1E69" w:rsidRPr="004D1E69" w:rsidRDefault="004D1E69" w:rsidP="004D1E69">
      <w:pPr>
        <w:shd w:val="clear" w:color="auto" w:fill="FFFFFF"/>
        <w:spacing w:line="360" w:lineRule="auto"/>
        <w:ind w:firstLine="709"/>
        <w:jc w:val="center"/>
        <w:rPr>
          <w:b/>
          <w:sz w:val="28"/>
          <w:szCs w:val="28"/>
        </w:rPr>
      </w:pPr>
    </w:p>
    <w:p w:rsidR="004A115E" w:rsidRPr="002530FC" w:rsidRDefault="003A4596" w:rsidP="004D1E69">
      <w:pPr>
        <w:spacing w:line="360" w:lineRule="auto"/>
        <w:ind w:firstLine="709"/>
        <w:jc w:val="center"/>
        <w:rPr>
          <w:b/>
          <w:sz w:val="28"/>
          <w:szCs w:val="28"/>
        </w:rPr>
      </w:pPr>
      <w:r w:rsidRPr="004D1E69">
        <w:rPr>
          <w:b/>
          <w:sz w:val="28"/>
          <w:szCs w:val="28"/>
        </w:rPr>
        <w:t>5</w:t>
      </w:r>
      <w:r w:rsidR="004D1E69">
        <w:rPr>
          <w:b/>
          <w:sz w:val="28"/>
          <w:szCs w:val="28"/>
        </w:rPr>
        <w:t>.1</w:t>
      </w:r>
      <w:r w:rsidR="004A115E" w:rsidRPr="004D1E69">
        <w:rPr>
          <w:b/>
          <w:sz w:val="28"/>
          <w:szCs w:val="28"/>
        </w:rPr>
        <w:t xml:space="preserve"> Расчет сужающего у</w:t>
      </w:r>
      <w:r w:rsidR="004D1E69">
        <w:rPr>
          <w:b/>
          <w:sz w:val="28"/>
          <w:szCs w:val="28"/>
        </w:rPr>
        <w:t>стройства</w:t>
      </w:r>
    </w:p>
    <w:p w:rsidR="004A115E" w:rsidRPr="00B80F5B" w:rsidRDefault="004A115E"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Расчет производится в соответствии с “Правилами измерения расхода газов и жидкостей стандартными сужающими устройствами РД–50–231–80”.</w:t>
      </w:r>
    </w:p>
    <w:p w:rsidR="002E6C08" w:rsidRPr="00B80F5B" w:rsidRDefault="002E6C08" w:rsidP="00B80F5B">
      <w:pPr>
        <w:spacing w:line="360" w:lineRule="auto"/>
        <w:ind w:firstLine="709"/>
        <w:jc w:val="both"/>
        <w:rPr>
          <w:sz w:val="28"/>
          <w:szCs w:val="28"/>
        </w:rPr>
      </w:pP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1"/>
        <w:gridCol w:w="2171"/>
      </w:tblGrid>
      <w:tr w:rsidR="004A115E" w:rsidRPr="004D1E69" w:rsidTr="00246112">
        <w:trPr>
          <w:trHeight w:val="348"/>
          <w:jc w:val="center"/>
        </w:trPr>
        <w:tc>
          <w:tcPr>
            <w:tcW w:w="5331" w:type="dxa"/>
          </w:tcPr>
          <w:p w:rsidR="004A115E" w:rsidRPr="004D1E69" w:rsidRDefault="004A115E" w:rsidP="004D1E69">
            <w:pPr>
              <w:spacing w:line="360" w:lineRule="auto"/>
            </w:pPr>
            <w:r w:rsidRPr="004D1E69">
              <w:t>Измеряемая среда</w:t>
            </w:r>
          </w:p>
        </w:tc>
        <w:tc>
          <w:tcPr>
            <w:tcW w:w="2171" w:type="dxa"/>
            <w:noWrap/>
            <w:vAlign w:val="center"/>
          </w:tcPr>
          <w:p w:rsidR="004A115E" w:rsidRPr="004D1E69" w:rsidRDefault="004A115E" w:rsidP="004D1E69">
            <w:pPr>
              <w:spacing w:line="360" w:lineRule="auto"/>
            </w:pPr>
            <w:r w:rsidRPr="004D1E69">
              <w:t>Воздух</w:t>
            </w:r>
          </w:p>
        </w:tc>
      </w:tr>
      <w:tr w:rsidR="004A115E" w:rsidRPr="004D1E69" w:rsidTr="00246112">
        <w:trPr>
          <w:trHeight w:val="621"/>
          <w:jc w:val="center"/>
        </w:trPr>
        <w:tc>
          <w:tcPr>
            <w:tcW w:w="5331" w:type="dxa"/>
            <w:tcBorders>
              <w:bottom w:val="nil"/>
            </w:tcBorders>
            <w:vAlign w:val="bottom"/>
          </w:tcPr>
          <w:p w:rsidR="004A115E" w:rsidRPr="004D1E69" w:rsidRDefault="004A115E" w:rsidP="004D1E69">
            <w:pPr>
              <w:spacing w:line="360" w:lineRule="auto"/>
            </w:pPr>
            <w:r w:rsidRPr="004D1E69">
              <w:t>Максимальный расход Q</w:t>
            </w:r>
            <w:r w:rsidRPr="004D1E69">
              <w:rPr>
                <w:vertAlign w:val="subscript"/>
              </w:rPr>
              <w:t>ном.max,</w:t>
            </w:r>
            <w:r w:rsidRPr="004D1E69">
              <w:t xml:space="preserve"> м</w:t>
            </w:r>
            <w:r w:rsidRPr="004D1E69">
              <w:rPr>
                <w:vertAlign w:val="superscript"/>
              </w:rPr>
              <w:t>3</w:t>
            </w:r>
            <w:r w:rsidRPr="004D1E69">
              <w:t>/ч</w:t>
            </w:r>
          </w:p>
        </w:tc>
        <w:tc>
          <w:tcPr>
            <w:tcW w:w="2171" w:type="dxa"/>
            <w:tcBorders>
              <w:bottom w:val="nil"/>
            </w:tcBorders>
            <w:noWrap/>
            <w:vAlign w:val="bottom"/>
          </w:tcPr>
          <w:p w:rsidR="004A115E" w:rsidRPr="004D1E69" w:rsidRDefault="004A115E" w:rsidP="004D1E69">
            <w:pPr>
              <w:spacing w:line="360" w:lineRule="auto"/>
              <w:rPr>
                <w:lang w:val="en-US"/>
              </w:rPr>
            </w:pPr>
            <w:r w:rsidRPr="004D1E69">
              <w:t>2500</w:t>
            </w:r>
          </w:p>
        </w:tc>
      </w:tr>
      <w:tr w:rsidR="004A115E" w:rsidRPr="004D1E69" w:rsidTr="00246112">
        <w:trPr>
          <w:trHeight w:val="368"/>
          <w:jc w:val="center"/>
        </w:trPr>
        <w:tc>
          <w:tcPr>
            <w:tcW w:w="5331" w:type="dxa"/>
            <w:tcBorders>
              <w:top w:val="nil"/>
              <w:bottom w:val="nil"/>
            </w:tcBorders>
            <w:vAlign w:val="center"/>
          </w:tcPr>
          <w:p w:rsidR="004A115E" w:rsidRPr="004D1E69" w:rsidRDefault="00B80F5B" w:rsidP="004D1E69">
            <w:pPr>
              <w:spacing w:line="360" w:lineRule="auto"/>
            </w:pPr>
            <w:r w:rsidRPr="004D1E69">
              <w:t xml:space="preserve"> </w:t>
            </w:r>
            <w:r w:rsidR="004A115E" w:rsidRPr="004D1E69">
              <w:t>кг/ч</w:t>
            </w:r>
          </w:p>
        </w:tc>
        <w:tc>
          <w:tcPr>
            <w:tcW w:w="2171" w:type="dxa"/>
            <w:tcBorders>
              <w:top w:val="nil"/>
              <w:bottom w:val="nil"/>
            </w:tcBorders>
            <w:noWrap/>
            <w:vAlign w:val="bottom"/>
          </w:tcPr>
          <w:p w:rsidR="004A115E" w:rsidRPr="004D1E69" w:rsidRDefault="004A115E" w:rsidP="004D1E69">
            <w:pPr>
              <w:spacing w:line="360" w:lineRule="auto"/>
            </w:pPr>
          </w:p>
        </w:tc>
      </w:tr>
      <w:tr w:rsidR="004A115E" w:rsidRPr="004D1E69" w:rsidTr="00246112">
        <w:trPr>
          <w:trHeight w:val="623"/>
          <w:jc w:val="center"/>
        </w:trPr>
        <w:tc>
          <w:tcPr>
            <w:tcW w:w="5331" w:type="dxa"/>
            <w:tcBorders>
              <w:top w:val="nil"/>
              <w:bottom w:val="nil"/>
            </w:tcBorders>
            <w:vAlign w:val="bottom"/>
          </w:tcPr>
          <w:p w:rsidR="004A115E" w:rsidRPr="004D1E69" w:rsidRDefault="004A115E" w:rsidP="004D1E69">
            <w:pPr>
              <w:spacing w:line="360" w:lineRule="auto"/>
            </w:pPr>
            <w:r w:rsidRPr="004D1E69">
              <w:t>Средний расход Q</w:t>
            </w:r>
            <w:r w:rsidRPr="004D1E69">
              <w:rPr>
                <w:vertAlign w:val="subscript"/>
              </w:rPr>
              <w:t>ном.ср.</w:t>
            </w:r>
            <w:r w:rsidRPr="004D1E69">
              <w:t>, м</w:t>
            </w:r>
            <w:r w:rsidRPr="004D1E69">
              <w:rPr>
                <w:vertAlign w:val="superscript"/>
              </w:rPr>
              <w:t>3</w:t>
            </w:r>
            <w:r w:rsidRPr="004D1E69">
              <w:t>/ч</w:t>
            </w:r>
          </w:p>
        </w:tc>
        <w:tc>
          <w:tcPr>
            <w:tcW w:w="2171" w:type="dxa"/>
            <w:tcBorders>
              <w:top w:val="nil"/>
              <w:bottom w:val="nil"/>
            </w:tcBorders>
            <w:noWrap/>
            <w:vAlign w:val="bottom"/>
          </w:tcPr>
          <w:p w:rsidR="004A115E" w:rsidRPr="004D1E69" w:rsidRDefault="004A115E" w:rsidP="004D1E69">
            <w:pPr>
              <w:spacing w:line="360" w:lineRule="auto"/>
              <w:rPr>
                <w:lang w:val="en-US"/>
              </w:rPr>
            </w:pPr>
            <w:r w:rsidRPr="004D1E69">
              <w:t>2000</w:t>
            </w:r>
          </w:p>
        </w:tc>
      </w:tr>
      <w:tr w:rsidR="004A115E" w:rsidRPr="004D1E69" w:rsidTr="00246112">
        <w:trPr>
          <w:trHeight w:val="400"/>
          <w:jc w:val="center"/>
        </w:trPr>
        <w:tc>
          <w:tcPr>
            <w:tcW w:w="5331" w:type="dxa"/>
            <w:tcBorders>
              <w:top w:val="nil"/>
              <w:bottom w:val="nil"/>
            </w:tcBorders>
            <w:vAlign w:val="center"/>
          </w:tcPr>
          <w:p w:rsidR="004A115E" w:rsidRPr="004D1E69" w:rsidRDefault="00B80F5B" w:rsidP="004D1E69">
            <w:pPr>
              <w:spacing w:line="360" w:lineRule="auto"/>
            </w:pPr>
            <w:r w:rsidRPr="004D1E69">
              <w:t xml:space="preserve"> </w:t>
            </w:r>
            <w:r w:rsidR="004A115E" w:rsidRPr="004D1E69">
              <w:t>кг/ч</w:t>
            </w:r>
          </w:p>
        </w:tc>
        <w:tc>
          <w:tcPr>
            <w:tcW w:w="2171" w:type="dxa"/>
            <w:tcBorders>
              <w:top w:val="nil"/>
              <w:bottom w:val="nil"/>
            </w:tcBorders>
            <w:noWrap/>
            <w:vAlign w:val="center"/>
          </w:tcPr>
          <w:p w:rsidR="004A115E" w:rsidRPr="004D1E69" w:rsidRDefault="004A115E" w:rsidP="004D1E69">
            <w:pPr>
              <w:spacing w:line="360" w:lineRule="auto"/>
            </w:pPr>
          </w:p>
        </w:tc>
      </w:tr>
      <w:tr w:rsidR="004A115E" w:rsidRPr="004D1E69" w:rsidTr="00246112">
        <w:trPr>
          <w:trHeight w:val="669"/>
          <w:jc w:val="center"/>
        </w:trPr>
        <w:tc>
          <w:tcPr>
            <w:tcW w:w="5331" w:type="dxa"/>
            <w:tcBorders>
              <w:top w:val="nil"/>
              <w:bottom w:val="nil"/>
            </w:tcBorders>
            <w:vAlign w:val="bottom"/>
          </w:tcPr>
          <w:p w:rsidR="004A115E" w:rsidRPr="004D1E69" w:rsidRDefault="004A115E" w:rsidP="004D1E69">
            <w:pPr>
              <w:spacing w:line="360" w:lineRule="auto"/>
            </w:pPr>
            <w:r w:rsidRPr="004D1E69">
              <w:t>Избыточное давление Р</w:t>
            </w:r>
            <w:r w:rsidRPr="004D1E69">
              <w:rPr>
                <w:vertAlign w:val="subscript"/>
              </w:rPr>
              <w:t>и</w:t>
            </w:r>
            <w:r w:rsidRPr="004D1E69">
              <w:t>, кПа</w:t>
            </w:r>
          </w:p>
        </w:tc>
        <w:tc>
          <w:tcPr>
            <w:tcW w:w="2171" w:type="dxa"/>
            <w:tcBorders>
              <w:top w:val="nil"/>
              <w:bottom w:val="nil"/>
            </w:tcBorders>
            <w:noWrap/>
            <w:vAlign w:val="bottom"/>
          </w:tcPr>
          <w:p w:rsidR="004A115E" w:rsidRPr="004D1E69" w:rsidRDefault="004A115E" w:rsidP="004D1E69">
            <w:pPr>
              <w:spacing w:line="360" w:lineRule="auto"/>
              <w:rPr>
                <w:lang w:val="en-US"/>
              </w:rPr>
            </w:pPr>
            <w:r w:rsidRPr="004D1E69">
              <w:t>245,1</w:t>
            </w:r>
          </w:p>
        </w:tc>
      </w:tr>
      <w:tr w:rsidR="004A115E" w:rsidRPr="004D1E69" w:rsidTr="00246112">
        <w:trPr>
          <w:trHeight w:val="360"/>
          <w:jc w:val="center"/>
        </w:trPr>
        <w:tc>
          <w:tcPr>
            <w:tcW w:w="5331" w:type="dxa"/>
            <w:tcBorders>
              <w:top w:val="nil"/>
              <w:bottom w:val="nil"/>
            </w:tcBorders>
            <w:vAlign w:val="center"/>
          </w:tcPr>
          <w:p w:rsidR="004A115E" w:rsidRPr="004D1E69" w:rsidRDefault="00B80F5B" w:rsidP="004D1E69">
            <w:pPr>
              <w:spacing w:line="360" w:lineRule="auto"/>
            </w:pPr>
            <w:r w:rsidRPr="004D1E69">
              <w:t xml:space="preserve"> </w:t>
            </w:r>
            <w:r w:rsidR="004A115E" w:rsidRPr="004D1E69">
              <w:t>кгс/см</w:t>
            </w:r>
            <w:r w:rsidR="004A115E" w:rsidRPr="004D1E69">
              <w:rPr>
                <w:vertAlign w:val="superscript"/>
              </w:rPr>
              <w:t>2</w:t>
            </w:r>
          </w:p>
        </w:tc>
        <w:tc>
          <w:tcPr>
            <w:tcW w:w="2171" w:type="dxa"/>
            <w:tcBorders>
              <w:top w:val="nil"/>
              <w:bottom w:val="nil"/>
            </w:tcBorders>
            <w:noWrap/>
            <w:vAlign w:val="center"/>
          </w:tcPr>
          <w:p w:rsidR="004A115E" w:rsidRPr="004D1E69" w:rsidRDefault="004A115E" w:rsidP="004D1E69">
            <w:pPr>
              <w:spacing w:line="360" w:lineRule="auto"/>
              <w:rPr>
                <w:lang w:val="en-US"/>
              </w:rPr>
            </w:pPr>
            <w:r w:rsidRPr="004D1E69">
              <w:t>2,5</w:t>
            </w:r>
          </w:p>
        </w:tc>
      </w:tr>
      <w:tr w:rsidR="004A115E" w:rsidRPr="004D1E69" w:rsidTr="00246112">
        <w:trPr>
          <w:trHeight w:val="360"/>
          <w:jc w:val="center"/>
        </w:trPr>
        <w:tc>
          <w:tcPr>
            <w:tcW w:w="5331" w:type="dxa"/>
            <w:tcBorders>
              <w:top w:val="nil"/>
              <w:bottom w:val="nil"/>
            </w:tcBorders>
          </w:tcPr>
          <w:p w:rsidR="004A115E" w:rsidRPr="004D1E69" w:rsidRDefault="004A115E" w:rsidP="004D1E69">
            <w:pPr>
              <w:spacing w:line="360" w:lineRule="auto"/>
            </w:pPr>
            <w:r w:rsidRPr="004D1E69">
              <w:t>Температура t,</w:t>
            </w:r>
            <w:r w:rsidR="00B80F5B" w:rsidRPr="004D1E69">
              <w:t xml:space="preserve"> </w:t>
            </w:r>
            <w:r w:rsidRPr="004D1E69">
              <w:t>°С</w:t>
            </w:r>
          </w:p>
        </w:tc>
        <w:tc>
          <w:tcPr>
            <w:tcW w:w="2171" w:type="dxa"/>
            <w:tcBorders>
              <w:top w:val="nil"/>
              <w:bottom w:val="nil"/>
            </w:tcBorders>
            <w:noWrap/>
            <w:vAlign w:val="center"/>
          </w:tcPr>
          <w:p w:rsidR="004A115E" w:rsidRPr="004D1E69" w:rsidRDefault="004A115E" w:rsidP="004D1E69">
            <w:pPr>
              <w:spacing w:line="360" w:lineRule="auto"/>
              <w:rPr>
                <w:lang w:val="en-US"/>
              </w:rPr>
            </w:pPr>
            <w:r w:rsidRPr="004D1E69">
              <w:t>55</w:t>
            </w:r>
          </w:p>
        </w:tc>
      </w:tr>
      <w:tr w:rsidR="004A115E" w:rsidRPr="004D1E69" w:rsidTr="00246112">
        <w:trPr>
          <w:trHeight w:val="629"/>
          <w:jc w:val="center"/>
        </w:trPr>
        <w:tc>
          <w:tcPr>
            <w:tcW w:w="5331" w:type="dxa"/>
            <w:tcBorders>
              <w:top w:val="nil"/>
              <w:bottom w:val="nil"/>
            </w:tcBorders>
            <w:vAlign w:val="bottom"/>
          </w:tcPr>
          <w:p w:rsidR="004A115E" w:rsidRPr="004D1E69" w:rsidRDefault="004A115E" w:rsidP="004D1E69">
            <w:pPr>
              <w:spacing w:line="360" w:lineRule="auto"/>
            </w:pPr>
            <w:r w:rsidRPr="004D1E69">
              <w:t>Барометрическое давление Р</w:t>
            </w:r>
            <w:r w:rsidRPr="004D1E69">
              <w:rPr>
                <w:vertAlign w:val="subscript"/>
              </w:rPr>
              <w:t>б</w:t>
            </w:r>
            <w:r w:rsidRPr="004D1E69">
              <w:t>,</w:t>
            </w:r>
            <w:r w:rsidR="00B80F5B" w:rsidRPr="004D1E69">
              <w:t xml:space="preserve"> </w:t>
            </w:r>
            <w:r w:rsidRPr="004D1E69">
              <w:t>кПа</w:t>
            </w:r>
          </w:p>
        </w:tc>
        <w:tc>
          <w:tcPr>
            <w:tcW w:w="2171" w:type="dxa"/>
            <w:tcBorders>
              <w:top w:val="nil"/>
              <w:bottom w:val="nil"/>
            </w:tcBorders>
            <w:noWrap/>
            <w:vAlign w:val="bottom"/>
          </w:tcPr>
          <w:p w:rsidR="004A115E" w:rsidRPr="004D1E69" w:rsidRDefault="004A115E" w:rsidP="004D1E69">
            <w:pPr>
              <w:spacing w:line="360" w:lineRule="auto"/>
              <w:rPr>
                <w:lang w:val="en-US"/>
              </w:rPr>
            </w:pPr>
            <w:r w:rsidRPr="004D1E69">
              <w:t>78,45</w:t>
            </w:r>
          </w:p>
        </w:tc>
      </w:tr>
      <w:tr w:rsidR="004A115E" w:rsidRPr="004D1E69" w:rsidTr="00246112">
        <w:trPr>
          <w:trHeight w:val="418"/>
          <w:jc w:val="center"/>
        </w:trPr>
        <w:tc>
          <w:tcPr>
            <w:tcW w:w="5331" w:type="dxa"/>
            <w:tcBorders>
              <w:top w:val="nil"/>
              <w:bottom w:val="nil"/>
            </w:tcBorders>
            <w:vAlign w:val="center"/>
          </w:tcPr>
          <w:p w:rsidR="004A115E" w:rsidRPr="004D1E69" w:rsidRDefault="00B80F5B" w:rsidP="004D1E69">
            <w:pPr>
              <w:spacing w:line="360" w:lineRule="auto"/>
            </w:pPr>
            <w:r w:rsidRPr="004D1E69">
              <w:t xml:space="preserve"> </w:t>
            </w:r>
            <w:r w:rsidR="004A115E" w:rsidRPr="004D1E69">
              <w:t>кг/см</w:t>
            </w:r>
            <w:r w:rsidR="004A115E" w:rsidRPr="004D1E69">
              <w:rPr>
                <w:vertAlign w:val="superscript"/>
              </w:rPr>
              <w:t>2</w:t>
            </w:r>
          </w:p>
        </w:tc>
        <w:tc>
          <w:tcPr>
            <w:tcW w:w="2171" w:type="dxa"/>
            <w:tcBorders>
              <w:top w:val="nil"/>
              <w:bottom w:val="nil"/>
            </w:tcBorders>
            <w:noWrap/>
            <w:vAlign w:val="center"/>
          </w:tcPr>
          <w:p w:rsidR="004A115E" w:rsidRPr="004D1E69" w:rsidRDefault="004A115E" w:rsidP="004D1E69">
            <w:pPr>
              <w:spacing w:line="360" w:lineRule="auto"/>
              <w:rPr>
                <w:lang w:val="en-US"/>
              </w:rPr>
            </w:pPr>
            <w:r w:rsidRPr="004D1E69">
              <w:t>0,80</w:t>
            </w:r>
          </w:p>
        </w:tc>
      </w:tr>
      <w:tr w:rsidR="004A115E" w:rsidRPr="004D1E69" w:rsidTr="00246112">
        <w:trPr>
          <w:trHeight w:val="1502"/>
          <w:jc w:val="center"/>
        </w:trPr>
        <w:tc>
          <w:tcPr>
            <w:tcW w:w="5331" w:type="dxa"/>
            <w:tcBorders>
              <w:top w:val="nil"/>
              <w:bottom w:val="nil"/>
            </w:tcBorders>
          </w:tcPr>
          <w:p w:rsidR="004A115E" w:rsidRPr="004D1E69" w:rsidRDefault="004A115E" w:rsidP="004D1E69">
            <w:pPr>
              <w:spacing w:line="360" w:lineRule="auto"/>
            </w:pPr>
            <w:r w:rsidRPr="004D1E69">
              <w:t>Допустимая потеря давления на снижающем устройстве при максимальном расходе Р'</w:t>
            </w:r>
            <w:r w:rsidRPr="004D1E69">
              <w:rPr>
                <w:vertAlign w:val="subscript"/>
              </w:rPr>
              <w:t>пд</w:t>
            </w:r>
            <w:r w:rsidRPr="004D1E69">
              <w:t>, кПа</w:t>
            </w:r>
          </w:p>
        </w:tc>
        <w:tc>
          <w:tcPr>
            <w:tcW w:w="2171" w:type="dxa"/>
            <w:tcBorders>
              <w:top w:val="nil"/>
              <w:bottom w:val="nil"/>
            </w:tcBorders>
            <w:noWrap/>
            <w:vAlign w:val="bottom"/>
          </w:tcPr>
          <w:p w:rsidR="004A115E" w:rsidRPr="004D1E69" w:rsidRDefault="00B80F5B" w:rsidP="004D1E69">
            <w:pPr>
              <w:spacing w:line="360" w:lineRule="auto"/>
              <w:rPr>
                <w:lang w:val="en-US"/>
              </w:rPr>
            </w:pPr>
            <w:r w:rsidRPr="004D1E69">
              <w:t xml:space="preserve"> </w:t>
            </w:r>
            <w:r w:rsidR="004A115E" w:rsidRPr="004D1E69">
              <w:t>24,51</w:t>
            </w:r>
          </w:p>
        </w:tc>
      </w:tr>
      <w:tr w:rsidR="004A115E" w:rsidRPr="004D1E69" w:rsidTr="00246112">
        <w:trPr>
          <w:trHeight w:val="585"/>
          <w:jc w:val="center"/>
        </w:trPr>
        <w:tc>
          <w:tcPr>
            <w:tcW w:w="5331" w:type="dxa"/>
            <w:tcBorders>
              <w:top w:val="nil"/>
              <w:bottom w:val="nil"/>
            </w:tcBorders>
            <w:vAlign w:val="center"/>
          </w:tcPr>
          <w:p w:rsidR="004A115E" w:rsidRPr="004D1E69" w:rsidRDefault="00B80F5B" w:rsidP="004D1E69">
            <w:pPr>
              <w:spacing w:line="360" w:lineRule="auto"/>
            </w:pPr>
            <w:r w:rsidRPr="004D1E69">
              <w:t xml:space="preserve"> </w:t>
            </w:r>
            <w:r w:rsidR="004A115E" w:rsidRPr="004D1E69">
              <w:t>кгс/см</w:t>
            </w:r>
            <w:r w:rsidR="004A115E" w:rsidRPr="004D1E69">
              <w:rPr>
                <w:vertAlign w:val="superscript"/>
              </w:rPr>
              <w:t>2</w:t>
            </w:r>
          </w:p>
        </w:tc>
        <w:tc>
          <w:tcPr>
            <w:tcW w:w="2171" w:type="dxa"/>
            <w:tcBorders>
              <w:top w:val="nil"/>
              <w:bottom w:val="nil"/>
            </w:tcBorders>
            <w:noWrap/>
            <w:vAlign w:val="center"/>
          </w:tcPr>
          <w:p w:rsidR="004A115E" w:rsidRPr="004D1E69" w:rsidRDefault="004A115E" w:rsidP="004D1E69">
            <w:pPr>
              <w:spacing w:line="360" w:lineRule="auto"/>
              <w:rPr>
                <w:lang w:val="en-US"/>
              </w:rPr>
            </w:pPr>
            <w:r w:rsidRPr="004D1E69">
              <w:t>0,25</w:t>
            </w:r>
          </w:p>
        </w:tc>
      </w:tr>
      <w:tr w:rsidR="004A115E" w:rsidRPr="004D1E69" w:rsidTr="00246112">
        <w:trPr>
          <w:trHeight w:val="527"/>
          <w:jc w:val="center"/>
        </w:trPr>
        <w:tc>
          <w:tcPr>
            <w:tcW w:w="5331" w:type="dxa"/>
            <w:tcBorders>
              <w:top w:val="nil"/>
              <w:bottom w:val="nil"/>
            </w:tcBorders>
          </w:tcPr>
          <w:p w:rsidR="004A115E" w:rsidRPr="004D1E69" w:rsidRDefault="004A115E" w:rsidP="004D1E69">
            <w:pPr>
              <w:spacing w:line="360" w:lineRule="auto"/>
            </w:pPr>
            <w:r w:rsidRPr="004D1E69">
              <w:t>Диаметр трубопровода Д, мм</w:t>
            </w:r>
          </w:p>
        </w:tc>
        <w:tc>
          <w:tcPr>
            <w:tcW w:w="2171" w:type="dxa"/>
            <w:tcBorders>
              <w:top w:val="nil"/>
              <w:bottom w:val="nil"/>
            </w:tcBorders>
            <w:noWrap/>
            <w:vAlign w:val="center"/>
          </w:tcPr>
          <w:p w:rsidR="004A115E" w:rsidRPr="004D1E69" w:rsidRDefault="004A115E" w:rsidP="004D1E69">
            <w:pPr>
              <w:spacing w:line="360" w:lineRule="auto"/>
              <w:rPr>
                <w:lang w:val="en-US"/>
              </w:rPr>
            </w:pPr>
            <w:r w:rsidRPr="004D1E69">
              <w:t>75</w:t>
            </w:r>
          </w:p>
        </w:tc>
      </w:tr>
      <w:tr w:rsidR="004A115E" w:rsidRPr="004D1E69" w:rsidTr="00246112">
        <w:trPr>
          <w:trHeight w:val="614"/>
          <w:jc w:val="center"/>
        </w:trPr>
        <w:tc>
          <w:tcPr>
            <w:tcW w:w="5331" w:type="dxa"/>
            <w:tcBorders>
              <w:top w:val="nil"/>
            </w:tcBorders>
          </w:tcPr>
          <w:p w:rsidR="004A115E" w:rsidRPr="004D1E69" w:rsidRDefault="004A115E" w:rsidP="004D1E69">
            <w:pPr>
              <w:spacing w:line="360" w:lineRule="auto"/>
            </w:pPr>
            <w:r w:rsidRPr="004D1E69">
              <w:t>Материал трубопровода</w:t>
            </w:r>
          </w:p>
        </w:tc>
        <w:tc>
          <w:tcPr>
            <w:tcW w:w="2171" w:type="dxa"/>
            <w:tcBorders>
              <w:top w:val="nil"/>
            </w:tcBorders>
            <w:noWrap/>
            <w:vAlign w:val="center"/>
          </w:tcPr>
          <w:p w:rsidR="004A115E" w:rsidRPr="004D1E69" w:rsidRDefault="004A115E" w:rsidP="004D1E69">
            <w:pPr>
              <w:spacing w:line="360" w:lineRule="auto"/>
            </w:pPr>
            <w:r w:rsidRPr="004D1E69">
              <w:t>Ст. 20</w:t>
            </w:r>
          </w:p>
        </w:tc>
      </w:tr>
    </w:tbl>
    <w:p w:rsidR="004A115E" w:rsidRPr="002530FC" w:rsidRDefault="009D0AA6" w:rsidP="009D0AA6">
      <w:pPr>
        <w:spacing w:line="360" w:lineRule="auto"/>
        <w:ind w:left="709"/>
        <w:jc w:val="center"/>
        <w:rPr>
          <w:b/>
          <w:sz w:val="28"/>
          <w:szCs w:val="28"/>
        </w:rPr>
      </w:pPr>
      <w:r w:rsidRPr="009D0AA6">
        <w:rPr>
          <w:sz w:val="28"/>
          <w:szCs w:val="28"/>
        </w:rPr>
        <w:br w:type="page"/>
      </w:r>
      <w:r w:rsidR="003A4596" w:rsidRPr="004D1E69">
        <w:rPr>
          <w:b/>
          <w:sz w:val="28"/>
          <w:szCs w:val="28"/>
        </w:rPr>
        <w:t>5</w:t>
      </w:r>
      <w:r w:rsidR="004A115E" w:rsidRPr="004D1E69">
        <w:rPr>
          <w:b/>
          <w:sz w:val="28"/>
          <w:szCs w:val="28"/>
        </w:rPr>
        <w:t>.1.1 При выборе типа и разновидности дифманометра предельный номинальный перепад давления дифманометра следует выбирать из стандартного ряда чи</w:t>
      </w:r>
      <w:r w:rsidR="00246112">
        <w:rPr>
          <w:b/>
          <w:sz w:val="28"/>
          <w:szCs w:val="28"/>
        </w:rPr>
        <w:t>сел, указанных в ГОСТе 18140-84</w:t>
      </w:r>
    </w:p>
    <w:p w:rsidR="009D0AA6" w:rsidRDefault="009D0AA6" w:rsidP="00246112">
      <w:pPr>
        <w:spacing w:line="360" w:lineRule="auto"/>
        <w:ind w:firstLine="709"/>
        <w:jc w:val="center"/>
        <w:rPr>
          <w:b/>
          <w:sz w:val="28"/>
          <w:szCs w:val="28"/>
        </w:rPr>
      </w:pPr>
    </w:p>
    <w:p w:rsidR="004A115E" w:rsidRPr="004D1E69" w:rsidRDefault="003A4596" w:rsidP="00246112">
      <w:pPr>
        <w:spacing w:line="360" w:lineRule="auto"/>
        <w:ind w:firstLine="709"/>
        <w:jc w:val="center"/>
        <w:rPr>
          <w:b/>
          <w:sz w:val="28"/>
          <w:szCs w:val="28"/>
        </w:rPr>
      </w:pPr>
      <w:r w:rsidRPr="004D1E69">
        <w:rPr>
          <w:b/>
          <w:sz w:val="28"/>
          <w:szCs w:val="28"/>
        </w:rPr>
        <w:t>5</w:t>
      </w:r>
      <w:r w:rsidR="004A115E" w:rsidRPr="004D1E69">
        <w:rPr>
          <w:b/>
          <w:sz w:val="28"/>
          <w:szCs w:val="28"/>
        </w:rPr>
        <w:t>.1.2 Верхний предел измерений дифманометра (ГОСТ 18140-84):</w:t>
      </w:r>
    </w:p>
    <w:p w:rsidR="00246112" w:rsidRDefault="00246112" w:rsidP="00B80F5B">
      <w:pPr>
        <w:spacing w:line="360" w:lineRule="auto"/>
        <w:ind w:firstLine="709"/>
        <w:jc w:val="both"/>
        <w:rPr>
          <w:i/>
          <w:position w:val="-14"/>
          <w:sz w:val="28"/>
          <w:szCs w:val="28"/>
        </w:rPr>
      </w:pPr>
    </w:p>
    <w:p w:rsidR="004A115E" w:rsidRDefault="00A82B71" w:rsidP="00B80F5B">
      <w:pPr>
        <w:spacing w:line="360" w:lineRule="auto"/>
        <w:ind w:firstLine="709"/>
        <w:jc w:val="both"/>
        <w:rPr>
          <w:i/>
          <w:position w:val="-14"/>
          <w:sz w:val="28"/>
          <w:szCs w:val="28"/>
          <w:lang w:val="en-US"/>
        </w:rPr>
      </w:pPr>
      <w:r>
        <w:rPr>
          <w:i/>
          <w:position w:val="-14"/>
          <w:sz w:val="28"/>
          <w:szCs w:val="28"/>
        </w:rPr>
        <w:pict>
          <v:shape id="_x0000_i1033" type="#_x0000_t75" style="width:128.25pt;height:26.25pt">
            <v:imagedata r:id="rId18" o:title=""/>
          </v:shape>
        </w:pict>
      </w:r>
    </w:p>
    <w:p w:rsidR="004D1E69" w:rsidRPr="004D1E69" w:rsidRDefault="004D1E69" w:rsidP="00246112">
      <w:pPr>
        <w:spacing w:line="360" w:lineRule="auto"/>
        <w:ind w:left="709"/>
        <w:jc w:val="center"/>
        <w:rPr>
          <w:i/>
          <w:sz w:val="28"/>
          <w:szCs w:val="28"/>
          <w:lang w:val="en-US"/>
        </w:rPr>
      </w:pPr>
    </w:p>
    <w:p w:rsidR="004A115E" w:rsidRPr="004D1E69" w:rsidRDefault="003A4596" w:rsidP="00246112">
      <w:pPr>
        <w:spacing w:line="360" w:lineRule="auto"/>
        <w:ind w:left="709"/>
        <w:jc w:val="center"/>
        <w:rPr>
          <w:b/>
          <w:sz w:val="28"/>
          <w:szCs w:val="28"/>
        </w:rPr>
      </w:pPr>
      <w:r w:rsidRPr="004D1E69">
        <w:rPr>
          <w:b/>
          <w:sz w:val="28"/>
          <w:szCs w:val="28"/>
        </w:rPr>
        <w:t>5</w:t>
      </w:r>
      <w:r w:rsidR="004A115E" w:rsidRPr="004D1E69">
        <w:rPr>
          <w:b/>
          <w:sz w:val="28"/>
          <w:szCs w:val="28"/>
        </w:rPr>
        <w:t xml:space="preserve">.1.3 Для определения предельного номинального перепада давления </w:t>
      </w:r>
      <w:r w:rsidR="00A82B71">
        <w:rPr>
          <w:b/>
          <w:i/>
          <w:position w:val="-10"/>
          <w:sz w:val="28"/>
          <w:szCs w:val="28"/>
        </w:rPr>
        <w:pict>
          <v:shape id="_x0000_i1034" type="#_x0000_t75" style="width:27pt;height:19.5pt">
            <v:imagedata r:id="rId19" o:title=""/>
          </v:shape>
        </w:pict>
      </w:r>
      <w:r w:rsidR="004A115E" w:rsidRPr="004D1E69">
        <w:rPr>
          <w:b/>
          <w:i/>
          <w:sz w:val="28"/>
          <w:szCs w:val="28"/>
        </w:rPr>
        <w:t xml:space="preserve"> </w:t>
      </w:r>
      <w:r w:rsidR="004A115E" w:rsidRPr="004D1E69">
        <w:rPr>
          <w:b/>
          <w:sz w:val="28"/>
          <w:szCs w:val="28"/>
        </w:rPr>
        <w:t xml:space="preserve">вначале рассчитывают допустимую потерю давления </w:t>
      </w:r>
      <w:r w:rsidR="004A115E" w:rsidRPr="004D1E69">
        <w:rPr>
          <w:b/>
          <w:i/>
          <w:sz w:val="28"/>
          <w:szCs w:val="28"/>
          <w:lang w:val="en-US"/>
        </w:rPr>
        <w:t>P</w:t>
      </w:r>
      <w:r w:rsidR="004A115E" w:rsidRPr="004D1E69">
        <w:rPr>
          <w:b/>
          <w:i/>
          <w:sz w:val="28"/>
          <w:szCs w:val="28"/>
          <w:vertAlign w:val="subscript"/>
        </w:rPr>
        <w:t>ПД</w:t>
      </w:r>
      <w:r w:rsidR="004A115E" w:rsidRPr="004D1E69">
        <w:rPr>
          <w:b/>
          <w:i/>
          <w:sz w:val="28"/>
          <w:szCs w:val="28"/>
        </w:rPr>
        <w:t xml:space="preserve"> </w:t>
      </w:r>
      <w:r w:rsidR="004A115E" w:rsidRPr="004D1E69">
        <w:rPr>
          <w:b/>
          <w:sz w:val="28"/>
          <w:szCs w:val="28"/>
        </w:rPr>
        <w:t>при расходе</w:t>
      </w:r>
      <w:r w:rsidR="004A115E" w:rsidRPr="004D1E69">
        <w:rPr>
          <w:b/>
          <w:i/>
          <w:sz w:val="28"/>
          <w:szCs w:val="28"/>
        </w:rPr>
        <w:t xml:space="preserve"> </w:t>
      </w:r>
      <w:r w:rsidR="004A115E" w:rsidRPr="004D1E69">
        <w:rPr>
          <w:b/>
          <w:i/>
          <w:sz w:val="28"/>
          <w:szCs w:val="28"/>
          <w:lang w:val="en-US"/>
        </w:rPr>
        <w:t>Q</w:t>
      </w:r>
      <w:r w:rsidR="004A115E" w:rsidRPr="004D1E69">
        <w:rPr>
          <w:b/>
          <w:i/>
          <w:sz w:val="28"/>
          <w:szCs w:val="28"/>
          <w:vertAlign w:val="subscript"/>
        </w:rPr>
        <w:t>пр</w:t>
      </w:r>
      <w:r w:rsidR="004A115E" w:rsidRPr="004D1E69">
        <w:rPr>
          <w:b/>
          <w:sz w:val="28"/>
          <w:szCs w:val="28"/>
        </w:rPr>
        <w:t>:</w:t>
      </w:r>
    </w:p>
    <w:p w:rsidR="004D1E69" w:rsidRPr="004D1E69" w:rsidRDefault="004D1E69"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32"/>
          <w:sz w:val="28"/>
          <w:szCs w:val="28"/>
        </w:rPr>
        <w:pict>
          <v:shape id="_x0000_i1035" type="#_x0000_t75" style="width:327.75pt;height:51pt">
            <v:imagedata r:id="rId20" o:title=""/>
          </v:shape>
        </w:pict>
      </w:r>
    </w:p>
    <w:p w:rsidR="004D1E69" w:rsidRDefault="004D1E69" w:rsidP="00B80F5B">
      <w:pPr>
        <w:spacing w:line="360" w:lineRule="auto"/>
        <w:ind w:firstLine="709"/>
        <w:jc w:val="both"/>
        <w:rPr>
          <w:i/>
          <w:position w:val="-14"/>
          <w:sz w:val="28"/>
          <w:szCs w:val="28"/>
          <w:lang w:val="en-US"/>
        </w:rPr>
      </w:pPr>
    </w:p>
    <w:p w:rsidR="004A115E" w:rsidRPr="00B80F5B" w:rsidRDefault="00A82B71" w:rsidP="00B80F5B">
      <w:pPr>
        <w:spacing w:line="360" w:lineRule="auto"/>
        <w:ind w:firstLine="709"/>
        <w:jc w:val="both"/>
        <w:rPr>
          <w:sz w:val="28"/>
          <w:szCs w:val="28"/>
        </w:rPr>
      </w:pPr>
      <w:r>
        <w:rPr>
          <w:i/>
          <w:position w:val="-14"/>
          <w:sz w:val="28"/>
          <w:szCs w:val="28"/>
        </w:rPr>
        <w:pict>
          <v:shape id="_x0000_i1036" type="#_x0000_t75" style="width:23.25pt;height:21pt">
            <v:imagedata r:id="rId21" o:title=""/>
          </v:shape>
        </w:pict>
      </w:r>
      <w:r w:rsidR="004A115E" w:rsidRPr="00B80F5B">
        <w:rPr>
          <w:sz w:val="28"/>
          <w:szCs w:val="28"/>
        </w:rPr>
        <w:t>- допустимая потеря давления на сужающем устройстве при максимальном расходе;</w:t>
      </w:r>
    </w:p>
    <w:p w:rsidR="004A115E" w:rsidRPr="00B80F5B" w:rsidRDefault="004A115E" w:rsidP="00B80F5B">
      <w:pPr>
        <w:spacing w:line="360" w:lineRule="auto"/>
        <w:ind w:firstLine="709"/>
        <w:jc w:val="both"/>
        <w:rPr>
          <w:sz w:val="28"/>
          <w:szCs w:val="28"/>
        </w:rPr>
      </w:pPr>
      <w:r w:rsidRPr="00B80F5B">
        <w:rPr>
          <w:i/>
          <w:sz w:val="28"/>
          <w:szCs w:val="28"/>
          <w:lang w:val="en-US"/>
        </w:rPr>
        <w:t>Q</w:t>
      </w:r>
      <w:r w:rsidRPr="00B80F5B">
        <w:rPr>
          <w:i/>
          <w:sz w:val="28"/>
          <w:szCs w:val="28"/>
          <w:vertAlign w:val="subscript"/>
        </w:rPr>
        <w:t xml:space="preserve">пр </w:t>
      </w:r>
      <w:r w:rsidRPr="00B80F5B">
        <w:rPr>
          <w:sz w:val="28"/>
          <w:szCs w:val="28"/>
        </w:rPr>
        <w:t xml:space="preserve">- верхний предел измерения дифманометра; </w:t>
      </w:r>
    </w:p>
    <w:p w:rsidR="004A115E" w:rsidRPr="002530FC" w:rsidRDefault="004A115E" w:rsidP="00B80F5B">
      <w:pPr>
        <w:spacing w:line="360" w:lineRule="auto"/>
        <w:ind w:firstLine="709"/>
        <w:jc w:val="both"/>
        <w:rPr>
          <w:sz w:val="28"/>
          <w:szCs w:val="28"/>
        </w:rPr>
      </w:pPr>
      <w:r w:rsidRPr="00B80F5B">
        <w:rPr>
          <w:i/>
          <w:sz w:val="28"/>
          <w:szCs w:val="28"/>
          <w:lang w:val="en-US"/>
        </w:rPr>
        <w:t>Q</w:t>
      </w:r>
      <w:r w:rsidRPr="00B80F5B">
        <w:rPr>
          <w:i/>
          <w:sz w:val="28"/>
          <w:szCs w:val="28"/>
          <w:vertAlign w:val="subscript"/>
          <w:lang w:val="en-US"/>
        </w:rPr>
        <w:t>max</w:t>
      </w:r>
      <w:r w:rsidRPr="00B80F5B">
        <w:rPr>
          <w:i/>
          <w:sz w:val="28"/>
          <w:szCs w:val="28"/>
          <w:vertAlign w:val="subscript"/>
        </w:rPr>
        <w:t xml:space="preserve"> </w:t>
      </w:r>
      <w:r w:rsidRPr="00B80F5B">
        <w:rPr>
          <w:sz w:val="28"/>
          <w:szCs w:val="28"/>
        </w:rPr>
        <w:t>- наибольший измеряемый расход</w:t>
      </w:r>
    </w:p>
    <w:p w:rsidR="004D1E69" w:rsidRPr="002530FC" w:rsidRDefault="004D1E69" w:rsidP="00B80F5B">
      <w:pPr>
        <w:spacing w:line="360" w:lineRule="auto"/>
        <w:ind w:firstLine="709"/>
        <w:jc w:val="both"/>
        <w:rPr>
          <w:sz w:val="28"/>
          <w:szCs w:val="28"/>
        </w:rPr>
      </w:pPr>
    </w:p>
    <w:p w:rsidR="004A115E" w:rsidRPr="004D1E69" w:rsidRDefault="003A4596" w:rsidP="00246112">
      <w:pPr>
        <w:spacing w:line="360" w:lineRule="auto"/>
        <w:ind w:firstLine="709"/>
        <w:jc w:val="center"/>
        <w:rPr>
          <w:b/>
          <w:sz w:val="28"/>
          <w:szCs w:val="28"/>
        </w:rPr>
      </w:pPr>
      <w:r w:rsidRPr="004D1E69">
        <w:rPr>
          <w:b/>
          <w:sz w:val="28"/>
          <w:szCs w:val="28"/>
        </w:rPr>
        <w:t>5</w:t>
      </w:r>
      <w:r w:rsidR="004A115E" w:rsidRPr="004D1E69">
        <w:rPr>
          <w:b/>
          <w:sz w:val="28"/>
          <w:szCs w:val="28"/>
        </w:rPr>
        <w:t xml:space="preserve">.1.4 Далее определяем дополнительную величину </w:t>
      </w:r>
      <w:r w:rsidR="004A115E" w:rsidRPr="004D1E69">
        <w:rPr>
          <w:b/>
          <w:i/>
          <w:sz w:val="28"/>
          <w:szCs w:val="28"/>
        </w:rPr>
        <w:t>С</w:t>
      </w:r>
      <w:r w:rsidR="004A115E" w:rsidRPr="004D1E69">
        <w:rPr>
          <w:b/>
          <w:sz w:val="28"/>
          <w:szCs w:val="28"/>
        </w:rPr>
        <w:t>:</w:t>
      </w:r>
    </w:p>
    <w:p w:rsidR="004D1E69" w:rsidRPr="004D1E69" w:rsidRDefault="004D1E69"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28"/>
          <w:sz w:val="28"/>
          <w:szCs w:val="28"/>
        </w:rPr>
        <w:pict>
          <v:shape id="_x0000_i1037" type="#_x0000_t75" style="width:83.25pt;height:38.25pt">
            <v:imagedata r:id="rId22" o:title=""/>
          </v:shape>
        </w:pict>
      </w:r>
    </w:p>
    <w:p w:rsidR="004A115E" w:rsidRDefault="00A82B71" w:rsidP="00B80F5B">
      <w:pPr>
        <w:spacing w:line="360" w:lineRule="auto"/>
        <w:ind w:firstLine="709"/>
        <w:jc w:val="both"/>
        <w:rPr>
          <w:position w:val="-28"/>
          <w:sz w:val="28"/>
          <w:szCs w:val="28"/>
          <w:lang w:val="en-US"/>
        </w:rPr>
      </w:pPr>
      <w:r>
        <w:rPr>
          <w:position w:val="-28"/>
          <w:sz w:val="28"/>
          <w:szCs w:val="28"/>
        </w:rPr>
        <w:pict>
          <v:shape id="_x0000_i1038" type="#_x0000_t75" style="width:147pt;height:41.25pt">
            <v:imagedata r:id="rId23" o:title=""/>
          </v:shape>
        </w:pict>
      </w:r>
    </w:p>
    <w:p w:rsidR="004D1E69" w:rsidRPr="004D1E69" w:rsidRDefault="004D1E69" w:rsidP="00B80F5B">
      <w:pPr>
        <w:spacing w:line="360" w:lineRule="auto"/>
        <w:ind w:firstLine="709"/>
        <w:jc w:val="both"/>
        <w:rPr>
          <w:i/>
          <w:sz w:val="28"/>
          <w:szCs w:val="28"/>
          <w:lang w:val="en-US"/>
        </w:rPr>
      </w:pPr>
    </w:p>
    <w:p w:rsidR="004A115E" w:rsidRPr="00B80F5B" w:rsidRDefault="00A82B71" w:rsidP="00B80F5B">
      <w:pPr>
        <w:spacing w:line="360" w:lineRule="auto"/>
        <w:ind w:firstLine="709"/>
        <w:jc w:val="both"/>
        <w:rPr>
          <w:sz w:val="28"/>
          <w:szCs w:val="28"/>
        </w:rPr>
      </w:pPr>
      <w:r>
        <w:rPr>
          <w:position w:val="-14"/>
          <w:sz w:val="28"/>
          <w:szCs w:val="28"/>
        </w:rPr>
        <w:pict>
          <v:shape id="_x0000_i1039" type="#_x0000_t75" style="width:30pt;height:24pt">
            <v:imagedata r:id="rId24" o:title=""/>
          </v:shape>
        </w:pict>
      </w:r>
      <w:r w:rsidR="004A115E" w:rsidRPr="00B80F5B">
        <w:rPr>
          <w:sz w:val="28"/>
          <w:szCs w:val="28"/>
        </w:rPr>
        <w:t xml:space="preserve"> - верхний предел измерения дифманометра для объемного расхода;</w:t>
      </w:r>
    </w:p>
    <w:p w:rsidR="004A115E" w:rsidRPr="00B80F5B" w:rsidRDefault="004A115E" w:rsidP="00B80F5B">
      <w:pPr>
        <w:spacing w:line="360" w:lineRule="auto"/>
        <w:ind w:firstLine="709"/>
        <w:jc w:val="both"/>
        <w:rPr>
          <w:sz w:val="28"/>
          <w:szCs w:val="28"/>
        </w:rPr>
      </w:pPr>
      <w:r w:rsidRPr="00B80F5B">
        <w:rPr>
          <w:sz w:val="28"/>
          <w:szCs w:val="28"/>
        </w:rPr>
        <w:t>ρ - плотность среды в рабочих условиях;</w:t>
      </w:r>
    </w:p>
    <w:p w:rsidR="004A115E" w:rsidRPr="002530FC" w:rsidRDefault="004A115E" w:rsidP="00B80F5B">
      <w:pPr>
        <w:spacing w:line="360" w:lineRule="auto"/>
        <w:ind w:firstLine="709"/>
        <w:jc w:val="both"/>
        <w:rPr>
          <w:sz w:val="28"/>
          <w:szCs w:val="28"/>
        </w:rPr>
      </w:pPr>
      <w:r w:rsidRPr="00B80F5B">
        <w:rPr>
          <w:i/>
          <w:sz w:val="28"/>
          <w:szCs w:val="28"/>
          <w:lang w:val="en-US"/>
        </w:rPr>
        <w:t>D</w:t>
      </w:r>
      <w:r w:rsidRPr="00B80F5B">
        <w:rPr>
          <w:i/>
          <w:sz w:val="28"/>
          <w:szCs w:val="28"/>
        </w:rPr>
        <w:t xml:space="preserve"> </w:t>
      </w:r>
      <w:r w:rsidRPr="00B80F5B">
        <w:rPr>
          <w:sz w:val="28"/>
          <w:szCs w:val="28"/>
        </w:rPr>
        <w:t xml:space="preserve">- внутренний диаметр трубопровода перед сужающим устройством при температуре </w:t>
      </w:r>
      <w:r w:rsidRPr="00B80F5B">
        <w:rPr>
          <w:sz w:val="28"/>
          <w:szCs w:val="28"/>
          <w:lang w:val="en-US"/>
        </w:rPr>
        <w:t>t</w:t>
      </w:r>
      <w:r w:rsidRPr="00B80F5B">
        <w:rPr>
          <w:sz w:val="28"/>
          <w:szCs w:val="28"/>
        </w:rPr>
        <w:t>.</w:t>
      </w:r>
    </w:p>
    <w:p w:rsidR="009D0AA6" w:rsidRDefault="009D0AA6" w:rsidP="00246112">
      <w:pPr>
        <w:spacing w:line="360" w:lineRule="auto"/>
        <w:ind w:left="709"/>
        <w:jc w:val="center"/>
        <w:rPr>
          <w:b/>
          <w:sz w:val="28"/>
          <w:szCs w:val="28"/>
        </w:rPr>
      </w:pPr>
    </w:p>
    <w:p w:rsidR="004A115E" w:rsidRPr="004D1E69" w:rsidRDefault="003A4596" w:rsidP="00246112">
      <w:pPr>
        <w:spacing w:line="360" w:lineRule="auto"/>
        <w:ind w:left="709"/>
        <w:jc w:val="center"/>
        <w:rPr>
          <w:b/>
          <w:i/>
          <w:sz w:val="28"/>
          <w:szCs w:val="28"/>
        </w:rPr>
      </w:pPr>
      <w:r w:rsidRPr="004D1E69">
        <w:rPr>
          <w:b/>
          <w:sz w:val="28"/>
          <w:szCs w:val="28"/>
        </w:rPr>
        <w:t>5</w:t>
      </w:r>
      <w:r w:rsidR="004A115E" w:rsidRPr="004D1E69">
        <w:rPr>
          <w:b/>
          <w:sz w:val="28"/>
          <w:szCs w:val="28"/>
        </w:rPr>
        <w:t>.1.5 По вычисленному значению</w:t>
      </w:r>
      <w:r w:rsidR="004A115E" w:rsidRPr="004D1E69">
        <w:rPr>
          <w:b/>
          <w:i/>
          <w:sz w:val="28"/>
          <w:szCs w:val="28"/>
        </w:rPr>
        <w:t xml:space="preserve"> С</w:t>
      </w:r>
      <w:r w:rsidR="004A115E" w:rsidRPr="004D1E69">
        <w:rPr>
          <w:b/>
          <w:sz w:val="28"/>
          <w:szCs w:val="28"/>
        </w:rPr>
        <w:t xml:space="preserve"> и заданной величине </w:t>
      </w:r>
      <w:r w:rsidR="00A82B71">
        <w:rPr>
          <w:b/>
          <w:i/>
          <w:position w:val="-14"/>
          <w:sz w:val="28"/>
          <w:szCs w:val="28"/>
        </w:rPr>
        <w:pict>
          <v:shape id="_x0000_i1040" type="#_x0000_t75" style="width:27pt;height:24pt">
            <v:imagedata r:id="rId25" o:title=""/>
          </v:shape>
        </w:pict>
      </w:r>
      <w:r w:rsidR="004A115E" w:rsidRPr="004D1E69">
        <w:rPr>
          <w:b/>
          <w:sz w:val="28"/>
          <w:szCs w:val="28"/>
        </w:rPr>
        <w:t xml:space="preserve"> находим искомое значение</w:t>
      </w:r>
      <w:r w:rsidR="00B80F5B" w:rsidRPr="004D1E69">
        <w:rPr>
          <w:b/>
          <w:sz w:val="28"/>
          <w:szCs w:val="28"/>
        </w:rPr>
        <w:t xml:space="preserve"> </w:t>
      </w:r>
      <w:r w:rsidR="00A82B71">
        <w:rPr>
          <w:b/>
          <w:i/>
          <w:position w:val="-10"/>
          <w:sz w:val="28"/>
          <w:szCs w:val="28"/>
        </w:rPr>
        <w:pict>
          <v:shape id="_x0000_i1041" type="#_x0000_t75" style="width:30pt;height:22.5pt">
            <v:imagedata r:id="rId26" o:title=""/>
          </v:shape>
        </w:pict>
      </w:r>
      <w:r w:rsidR="004A115E" w:rsidRPr="004D1E69">
        <w:rPr>
          <w:b/>
          <w:i/>
          <w:sz w:val="28"/>
          <w:szCs w:val="28"/>
        </w:rPr>
        <w:t xml:space="preserve"> </w:t>
      </w:r>
      <w:r w:rsidR="004A115E" w:rsidRPr="004D1E69">
        <w:rPr>
          <w:b/>
          <w:sz w:val="28"/>
          <w:szCs w:val="28"/>
        </w:rPr>
        <w:t>и приближенное значение относительной площади сужающего устройства</w:t>
      </w:r>
      <w:r w:rsidR="00B80F5B" w:rsidRPr="004D1E69">
        <w:rPr>
          <w:b/>
          <w:sz w:val="28"/>
          <w:szCs w:val="28"/>
        </w:rPr>
        <w:t xml:space="preserve"> </w:t>
      </w:r>
      <w:r w:rsidR="004A115E" w:rsidRPr="004D1E69">
        <w:rPr>
          <w:b/>
          <w:i/>
          <w:sz w:val="28"/>
          <w:szCs w:val="28"/>
          <w:lang w:val="en-US"/>
        </w:rPr>
        <w:t>m</w:t>
      </w:r>
      <w:r w:rsidR="004A115E" w:rsidRPr="004D1E69">
        <w:rPr>
          <w:b/>
          <w:i/>
          <w:sz w:val="28"/>
          <w:szCs w:val="28"/>
        </w:rPr>
        <w:t>:</w:t>
      </w:r>
    </w:p>
    <w:p w:rsidR="004A115E" w:rsidRPr="00B80F5B" w:rsidRDefault="004A115E" w:rsidP="00B80F5B">
      <w:pPr>
        <w:spacing w:line="360" w:lineRule="auto"/>
        <w:ind w:firstLine="709"/>
        <w:jc w:val="both"/>
        <w:rPr>
          <w:sz w:val="28"/>
          <w:szCs w:val="28"/>
        </w:rPr>
      </w:pPr>
      <w:r w:rsidRPr="00B80F5B">
        <w:rPr>
          <w:sz w:val="28"/>
          <w:szCs w:val="28"/>
        </w:rPr>
        <w:t>По</w:t>
      </w:r>
      <w:r w:rsidR="00B80F5B">
        <w:rPr>
          <w:sz w:val="28"/>
          <w:szCs w:val="28"/>
        </w:rPr>
        <w:t xml:space="preserve"> </w:t>
      </w:r>
      <w:r w:rsidRPr="00B80F5B">
        <w:rPr>
          <w:sz w:val="28"/>
          <w:szCs w:val="28"/>
        </w:rPr>
        <w:t xml:space="preserve">номограмме для определения предельного номинального перепада давления дифманометра </w:t>
      </w:r>
      <w:r w:rsidR="00A82B71">
        <w:rPr>
          <w:position w:val="-10"/>
          <w:sz w:val="28"/>
          <w:szCs w:val="28"/>
        </w:rPr>
        <w:pict>
          <v:shape id="_x0000_i1042" type="#_x0000_t75" style="width:23.25pt;height:16.5pt">
            <v:imagedata r:id="rId27" o:title=""/>
          </v:shape>
        </w:pict>
      </w:r>
      <w:r w:rsidRPr="00B80F5B">
        <w:rPr>
          <w:sz w:val="28"/>
          <w:szCs w:val="28"/>
        </w:rPr>
        <w:t xml:space="preserve"> и модуля диафрагмы </w:t>
      </w:r>
      <w:r w:rsidR="00A82B71">
        <w:rPr>
          <w:position w:val="-6"/>
          <w:sz w:val="28"/>
          <w:szCs w:val="28"/>
        </w:rPr>
        <w:pict>
          <v:shape id="_x0000_i1043" type="#_x0000_t75" style="width:12.75pt;height:13.5pt">
            <v:imagedata r:id="rId28" o:title=""/>
          </v:shape>
        </w:pict>
      </w:r>
      <w:r w:rsidRPr="00B80F5B">
        <w:rPr>
          <w:sz w:val="28"/>
          <w:szCs w:val="28"/>
        </w:rPr>
        <w:t xml:space="preserve"> определяем:</w:t>
      </w:r>
    </w:p>
    <w:p w:rsidR="004A115E" w:rsidRPr="00B80F5B" w:rsidRDefault="004A115E" w:rsidP="00B80F5B">
      <w:pPr>
        <w:spacing w:line="360" w:lineRule="auto"/>
        <w:ind w:firstLine="709"/>
        <w:jc w:val="both"/>
        <w:rPr>
          <w:i/>
          <w:sz w:val="28"/>
          <w:szCs w:val="28"/>
        </w:rPr>
      </w:pPr>
    </w:p>
    <w:p w:rsidR="004A115E" w:rsidRDefault="00A82B71" w:rsidP="00B80F5B">
      <w:pPr>
        <w:spacing w:line="360" w:lineRule="auto"/>
        <w:ind w:firstLine="709"/>
        <w:jc w:val="both"/>
        <w:rPr>
          <w:i/>
          <w:position w:val="-30"/>
          <w:sz w:val="28"/>
          <w:szCs w:val="28"/>
          <w:lang w:val="en-US"/>
        </w:rPr>
      </w:pPr>
      <w:r>
        <w:rPr>
          <w:i/>
          <w:position w:val="-30"/>
          <w:sz w:val="28"/>
          <w:szCs w:val="28"/>
        </w:rPr>
        <w:pict>
          <v:shape id="_x0000_i1044" type="#_x0000_t75" style="width:94.5pt;height:46.5pt">
            <v:imagedata r:id="rId29" o:title=""/>
          </v:shape>
        </w:pict>
      </w:r>
    </w:p>
    <w:p w:rsidR="004D1E69" w:rsidRPr="004D1E69" w:rsidRDefault="004D1E69" w:rsidP="00B80F5B">
      <w:pPr>
        <w:spacing w:line="360" w:lineRule="auto"/>
        <w:ind w:firstLine="709"/>
        <w:jc w:val="both"/>
        <w:rPr>
          <w:i/>
          <w:sz w:val="28"/>
          <w:szCs w:val="28"/>
          <w:lang w:val="en-US"/>
        </w:rPr>
      </w:pPr>
    </w:p>
    <w:p w:rsidR="004A115E" w:rsidRPr="004D1E69" w:rsidRDefault="003A4596" w:rsidP="004D1E69">
      <w:pPr>
        <w:spacing w:line="360" w:lineRule="auto"/>
        <w:ind w:firstLine="709"/>
        <w:jc w:val="center"/>
        <w:rPr>
          <w:b/>
          <w:i/>
          <w:sz w:val="28"/>
          <w:szCs w:val="28"/>
          <w:vertAlign w:val="subscript"/>
        </w:rPr>
      </w:pPr>
      <w:r w:rsidRPr="004D1E69">
        <w:rPr>
          <w:b/>
          <w:sz w:val="28"/>
          <w:szCs w:val="28"/>
        </w:rPr>
        <w:t>5</w:t>
      </w:r>
      <w:r w:rsidR="004A115E" w:rsidRPr="004D1E69">
        <w:rPr>
          <w:b/>
          <w:sz w:val="28"/>
          <w:szCs w:val="28"/>
        </w:rPr>
        <w:t xml:space="preserve">.1.6 Определим число Рейнольдса и проверим условие: </w:t>
      </w:r>
      <w:r w:rsidR="004A115E" w:rsidRPr="004D1E69">
        <w:rPr>
          <w:b/>
          <w:i/>
          <w:sz w:val="28"/>
          <w:szCs w:val="28"/>
          <w:lang w:val="en-US"/>
        </w:rPr>
        <w:t>R</w:t>
      </w:r>
      <w:r w:rsidR="004A115E" w:rsidRPr="004D1E69">
        <w:rPr>
          <w:b/>
          <w:i/>
          <w:sz w:val="28"/>
          <w:szCs w:val="28"/>
          <w:vertAlign w:val="subscript"/>
          <w:lang w:val="en-US"/>
        </w:rPr>
        <w:t>e</w:t>
      </w:r>
      <w:r w:rsidR="004A115E" w:rsidRPr="004D1E69">
        <w:rPr>
          <w:b/>
          <w:i/>
          <w:sz w:val="28"/>
          <w:szCs w:val="28"/>
        </w:rPr>
        <w:t xml:space="preserve"> &gt; </w:t>
      </w:r>
      <w:r w:rsidR="004A115E" w:rsidRPr="004D1E69">
        <w:rPr>
          <w:b/>
          <w:i/>
          <w:sz w:val="28"/>
          <w:szCs w:val="28"/>
          <w:lang w:val="en-US"/>
        </w:rPr>
        <w:t>R</w:t>
      </w:r>
      <w:r w:rsidR="004A115E" w:rsidRPr="004D1E69">
        <w:rPr>
          <w:b/>
          <w:i/>
          <w:sz w:val="28"/>
          <w:szCs w:val="28"/>
          <w:vertAlign w:val="subscript"/>
          <w:lang w:val="en-US"/>
        </w:rPr>
        <w:t>e</w:t>
      </w:r>
      <w:r w:rsidR="004A115E" w:rsidRPr="004D1E69">
        <w:rPr>
          <w:b/>
          <w:i/>
          <w:sz w:val="28"/>
          <w:szCs w:val="28"/>
          <w:vertAlign w:val="subscript"/>
        </w:rPr>
        <w:t xml:space="preserve"> </w:t>
      </w:r>
      <w:r w:rsidR="004A115E" w:rsidRPr="004D1E69">
        <w:rPr>
          <w:b/>
          <w:i/>
          <w:sz w:val="28"/>
          <w:szCs w:val="28"/>
          <w:vertAlign w:val="subscript"/>
          <w:lang w:val="en-US"/>
        </w:rPr>
        <w:t>min</w:t>
      </w:r>
    </w:p>
    <w:p w:rsidR="004A115E" w:rsidRPr="002530FC" w:rsidRDefault="004A115E" w:rsidP="00B80F5B">
      <w:pPr>
        <w:spacing w:line="360" w:lineRule="auto"/>
        <w:ind w:firstLine="709"/>
        <w:jc w:val="both"/>
        <w:rPr>
          <w:sz w:val="28"/>
          <w:szCs w:val="28"/>
        </w:rPr>
      </w:pPr>
      <w:r w:rsidRPr="00B80F5B">
        <w:rPr>
          <w:sz w:val="28"/>
          <w:szCs w:val="28"/>
        </w:rPr>
        <w:t>По таблице</w:t>
      </w:r>
      <w:r w:rsidR="00B80F5B">
        <w:rPr>
          <w:sz w:val="28"/>
          <w:szCs w:val="28"/>
        </w:rPr>
        <w:t xml:space="preserve"> </w:t>
      </w:r>
      <w:r w:rsidRPr="00B80F5B">
        <w:rPr>
          <w:sz w:val="28"/>
          <w:szCs w:val="28"/>
        </w:rPr>
        <w:t xml:space="preserve">«Правил измерения расхода газов и жидкостей стандартными сужающими устройствами РД-50-231-80» определим граничное значение числа Рейнольдса: </w:t>
      </w:r>
    </w:p>
    <w:p w:rsidR="004D1E69" w:rsidRPr="002530FC" w:rsidRDefault="004D1E69" w:rsidP="00B80F5B">
      <w:pPr>
        <w:spacing w:line="360" w:lineRule="auto"/>
        <w:ind w:firstLine="709"/>
        <w:jc w:val="both"/>
        <w:rPr>
          <w:sz w:val="28"/>
          <w:szCs w:val="28"/>
        </w:rPr>
      </w:pPr>
    </w:p>
    <w:p w:rsidR="004A115E" w:rsidRDefault="00A82B71" w:rsidP="00B80F5B">
      <w:pPr>
        <w:spacing w:line="360" w:lineRule="auto"/>
        <w:ind w:firstLine="709"/>
        <w:jc w:val="both"/>
        <w:rPr>
          <w:position w:val="-10"/>
          <w:sz w:val="28"/>
          <w:szCs w:val="28"/>
          <w:lang w:val="en-US"/>
        </w:rPr>
      </w:pPr>
      <w:r>
        <w:rPr>
          <w:position w:val="-10"/>
          <w:sz w:val="28"/>
          <w:szCs w:val="28"/>
        </w:rPr>
        <w:pict>
          <v:shape id="_x0000_i1045" type="#_x0000_t75" style="width:93pt;height:19.5pt">
            <v:imagedata r:id="rId30" o:title=""/>
          </v:shape>
        </w:pict>
      </w:r>
    </w:p>
    <w:p w:rsidR="004D1E69" w:rsidRPr="004D1E69" w:rsidRDefault="004D1E69" w:rsidP="00B80F5B">
      <w:pPr>
        <w:spacing w:line="360" w:lineRule="auto"/>
        <w:ind w:firstLine="709"/>
        <w:jc w:val="both"/>
        <w:rPr>
          <w:sz w:val="28"/>
          <w:szCs w:val="28"/>
          <w:lang w:val="en-US"/>
        </w:rPr>
      </w:pPr>
    </w:p>
    <w:p w:rsidR="004A115E" w:rsidRPr="002530FC" w:rsidRDefault="004A115E" w:rsidP="00B80F5B">
      <w:pPr>
        <w:spacing w:line="360" w:lineRule="auto"/>
        <w:ind w:firstLine="709"/>
        <w:jc w:val="both"/>
        <w:rPr>
          <w:sz w:val="28"/>
          <w:szCs w:val="28"/>
        </w:rPr>
      </w:pPr>
      <w:r w:rsidRPr="00B80F5B">
        <w:rPr>
          <w:sz w:val="28"/>
          <w:szCs w:val="28"/>
        </w:rPr>
        <w:t>Вычислим расчетное значение числа Рейнольдса:</w:t>
      </w:r>
    </w:p>
    <w:p w:rsidR="004D1E69" w:rsidRPr="002530FC" w:rsidRDefault="004D1E69"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rPr>
      </w:pPr>
      <w:r>
        <w:rPr>
          <w:position w:val="-28"/>
          <w:sz w:val="28"/>
          <w:szCs w:val="28"/>
        </w:rPr>
        <w:pict>
          <v:shape id="_x0000_i1046" type="#_x0000_t75" style="width:73.5pt;height:36.75pt">
            <v:imagedata r:id="rId31" o:title=""/>
          </v:shape>
        </w:pict>
      </w:r>
    </w:p>
    <w:p w:rsidR="004A115E" w:rsidRPr="00B80F5B" w:rsidRDefault="00A82B71" w:rsidP="00B80F5B">
      <w:pPr>
        <w:spacing w:line="360" w:lineRule="auto"/>
        <w:ind w:firstLine="709"/>
        <w:jc w:val="both"/>
        <w:rPr>
          <w:sz w:val="28"/>
          <w:szCs w:val="28"/>
        </w:rPr>
      </w:pPr>
      <w:r>
        <w:rPr>
          <w:position w:val="-28"/>
          <w:sz w:val="28"/>
          <w:szCs w:val="28"/>
        </w:rPr>
        <w:pict>
          <v:shape id="_x0000_i1047" type="#_x0000_t75" style="width:170.25pt;height:39pt">
            <v:imagedata r:id="rId32" o:title=""/>
          </v:shape>
        </w:pict>
      </w:r>
    </w:p>
    <w:p w:rsidR="004D1E69" w:rsidRDefault="004D1E69" w:rsidP="00B80F5B">
      <w:pPr>
        <w:spacing w:line="360" w:lineRule="auto"/>
        <w:ind w:firstLine="709"/>
        <w:jc w:val="both"/>
        <w:rPr>
          <w:sz w:val="28"/>
          <w:szCs w:val="28"/>
          <w:lang w:val="en-US"/>
        </w:rPr>
      </w:pPr>
    </w:p>
    <w:p w:rsidR="004A115E" w:rsidRPr="002530FC" w:rsidRDefault="004A115E" w:rsidP="00B80F5B">
      <w:pPr>
        <w:spacing w:line="360" w:lineRule="auto"/>
        <w:ind w:firstLine="709"/>
        <w:jc w:val="both"/>
        <w:rPr>
          <w:sz w:val="28"/>
          <w:szCs w:val="28"/>
        </w:rPr>
      </w:pPr>
      <w:r w:rsidRPr="00B80F5B">
        <w:rPr>
          <w:sz w:val="28"/>
          <w:szCs w:val="28"/>
        </w:rPr>
        <w:t>μ – динамическая вязкость воздух</w:t>
      </w:r>
    </w:p>
    <w:p w:rsidR="004A115E" w:rsidRPr="002530FC" w:rsidRDefault="004A115E" w:rsidP="00B80F5B">
      <w:pPr>
        <w:spacing w:line="360" w:lineRule="auto"/>
        <w:ind w:firstLine="709"/>
        <w:jc w:val="both"/>
        <w:rPr>
          <w:sz w:val="28"/>
          <w:szCs w:val="28"/>
        </w:rPr>
      </w:pPr>
      <w:r w:rsidRPr="00B80F5B">
        <w:rPr>
          <w:sz w:val="28"/>
          <w:szCs w:val="28"/>
        </w:rPr>
        <w:t xml:space="preserve">Условие </w:t>
      </w:r>
      <w:r w:rsidRPr="00B80F5B">
        <w:rPr>
          <w:sz w:val="28"/>
          <w:szCs w:val="28"/>
          <w:lang w:val="en-US"/>
        </w:rPr>
        <w:t>Re</w:t>
      </w:r>
      <w:r w:rsidRPr="00B80F5B">
        <w:rPr>
          <w:sz w:val="28"/>
          <w:szCs w:val="28"/>
        </w:rPr>
        <w:t xml:space="preserve"> &gt; </w:t>
      </w:r>
      <w:r w:rsidRPr="00B80F5B">
        <w:rPr>
          <w:sz w:val="28"/>
          <w:szCs w:val="28"/>
          <w:lang w:val="en-US"/>
        </w:rPr>
        <w:t>Re</w:t>
      </w:r>
      <w:r w:rsidRPr="00B80F5B">
        <w:rPr>
          <w:sz w:val="28"/>
          <w:szCs w:val="28"/>
          <w:vertAlign w:val="subscript"/>
          <w:lang w:val="en-US"/>
        </w:rPr>
        <w:t>min</w:t>
      </w:r>
      <w:r w:rsidRPr="00B80F5B">
        <w:rPr>
          <w:sz w:val="28"/>
          <w:szCs w:val="28"/>
        </w:rPr>
        <w:t xml:space="preserve"> выполняется, значит, дальнейший расчет производить можно.</w:t>
      </w:r>
    </w:p>
    <w:p w:rsidR="001167C7" w:rsidRDefault="001167C7" w:rsidP="007E67E9">
      <w:pPr>
        <w:spacing w:line="360" w:lineRule="auto"/>
        <w:ind w:firstLine="709"/>
        <w:jc w:val="center"/>
        <w:rPr>
          <w:b/>
          <w:sz w:val="28"/>
          <w:szCs w:val="28"/>
        </w:rPr>
      </w:pPr>
    </w:p>
    <w:p w:rsidR="004A115E" w:rsidRDefault="003A4596" w:rsidP="007E67E9">
      <w:pPr>
        <w:spacing w:line="360" w:lineRule="auto"/>
        <w:ind w:firstLine="709"/>
        <w:jc w:val="center"/>
        <w:rPr>
          <w:b/>
          <w:sz w:val="28"/>
          <w:szCs w:val="28"/>
          <w:lang w:val="en-US"/>
        </w:rPr>
      </w:pPr>
      <w:r w:rsidRPr="004D1E69">
        <w:rPr>
          <w:b/>
          <w:sz w:val="28"/>
          <w:szCs w:val="28"/>
        </w:rPr>
        <w:t>5</w:t>
      </w:r>
      <w:r w:rsidR="004A115E" w:rsidRPr="004D1E69">
        <w:rPr>
          <w:b/>
          <w:sz w:val="28"/>
          <w:szCs w:val="28"/>
        </w:rPr>
        <w:t>.1.7 Вычисляем вспомогательную величину</w:t>
      </w:r>
      <w:r w:rsidR="00B80F5B" w:rsidRPr="004D1E69">
        <w:rPr>
          <w:b/>
          <w:sz w:val="28"/>
          <w:szCs w:val="28"/>
        </w:rPr>
        <w:t xml:space="preserve"> </w:t>
      </w:r>
      <w:r w:rsidR="004A115E" w:rsidRPr="004D1E69">
        <w:rPr>
          <w:b/>
          <w:sz w:val="28"/>
          <w:szCs w:val="28"/>
          <w:lang w:val="en-US"/>
        </w:rPr>
        <w:t>mα</w:t>
      </w:r>
    </w:p>
    <w:p w:rsidR="004D1E69" w:rsidRPr="004D1E69" w:rsidRDefault="004D1E69" w:rsidP="004D1E69">
      <w:pPr>
        <w:spacing w:line="360" w:lineRule="auto"/>
        <w:ind w:firstLine="709"/>
        <w:jc w:val="center"/>
        <w:rPr>
          <w:b/>
          <w:sz w:val="28"/>
          <w:szCs w:val="28"/>
          <w:lang w:val="en-US"/>
        </w:rPr>
      </w:pPr>
    </w:p>
    <w:p w:rsidR="004A115E" w:rsidRPr="00B80F5B" w:rsidRDefault="00A82B71" w:rsidP="00B80F5B">
      <w:pPr>
        <w:spacing w:line="360" w:lineRule="auto"/>
        <w:ind w:firstLine="709"/>
        <w:jc w:val="both"/>
        <w:rPr>
          <w:i/>
          <w:sz w:val="28"/>
          <w:szCs w:val="28"/>
        </w:rPr>
      </w:pPr>
      <w:r>
        <w:rPr>
          <w:position w:val="-28"/>
          <w:sz w:val="28"/>
          <w:szCs w:val="28"/>
        </w:rPr>
        <w:pict>
          <v:shape id="_x0000_i1048" type="#_x0000_t75" style="width:69pt;height:39.75pt">
            <v:imagedata r:id="rId33" o:title=""/>
          </v:shape>
        </w:pict>
      </w:r>
      <w:r w:rsidR="004A115E" w:rsidRPr="00B80F5B">
        <w:rPr>
          <w:i/>
          <w:sz w:val="28"/>
          <w:szCs w:val="28"/>
        </w:rPr>
        <w:t xml:space="preserve"> </w:t>
      </w:r>
    </w:p>
    <w:p w:rsidR="004A115E" w:rsidRPr="00B80F5B" w:rsidRDefault="00A82B71" w:rsidP="00B80F5B">
      <w:pPr>
        <w:spacing w:line="360" w:lineRule="auto"/>
        <w:ind w:firstLine="709"/>
        <w:jc w:val="both"/>
        <w:rPr>
          <w:i/>
          <w:sz w:val="28"/>
          <w:szCs w:val="28"/>
        </w:rPr>
      </w:pPr>
      <w:r>
        <w:rPr>
          <w:position w:val="-28"/>
          <w:sz w:val="28"/>
          <w:szCs w:val="28"/>
        </w:rPr>
        <w:pict>
          <v:shape id="_x0000_i1049" type="#_x0000_t75" style="width:118.5pt;height:36.75pt">
            <v:imagedata r:id="rId34" o:title=""/>
          </v:shape>
        </w:pict>
      </w:r>
    </w:p>
    <w:p w:rsidR="00246112" w:rsidRDefault="00246112" w:rsidP="00B80F5B">
      <w:pPr>
        <w:spacing w:line="360" w:lineRule="auto"/>
        <w:ind w:firstLine="709"/>
        <w:jc w:val="both"/>
        <w:rPr>
          <w:i/>
          <w:position w:val="-14"/>
          <w:sz w:val="28"/>
          <w:szCs w:val="28"/>
        </w:rPr>
      </w:pPr>
    </w:p>
    <w:p w:rsidR="004A115E" w:rsidRPr="00B80F5B" w:rsidRDefault="00A82B71" w:rsidP="00B80F5B">
      <w:pPr>
        <w:spacing w:line="360" w:lineRule="auto"/>
        <w:ind w:firstLine="709"/>
        <w:jc w:val="both"/>
        <w:rPr>
          <w:sz w:val="28"/>
          <w:szCs w:val="28"/>
        </w:rPr>
      </w:pPr>
      <w:r>
        <w:rPr>
          <w:i/>
          <w:position w:val="-14"/>
          <w:sz w:val="28"/>
          <w:szCs w:val="28"/>
        </w:rPr>
        <w:pict>
          <v:shape id="_x0000_i1050" type="#_x0000_t75" style="width:25.5pt;height:24pt">
            <v:imagedata r:id="rId35" o:title=""/>
          </v:shape>
        </w:pict>
      </w:r>
      <w:r w:rsidR="004A115E" w:rsidRPr="00B80F5B">
        <w:rPr>
          <w:sz w:val="28"/>
          <w:szCs w:val="28"/>
        </w:rPr>
        <w:t>- наибольший перепад давления в сужающем устройстве, соответствующий</w:t>
      </w:r>
      <w:r w:rsidR="004A115E" w:rsidRPr="00B80F5B">
        <w:rPr>
          <w:i/>
          <w:sz w:val="28"/>
          <w:szCs w:val="28"/>
        </w:rPr>
        <w:t xml:space="preserve"> </w:t>
      </w:r>
      <w:r w:rsidR="004A115E" w:rsidRPr="00B80F5B">
        <w:rPr>
          <w:i/>
          <w:sz w:val="28"/>
          <w:szCs w:val="28"/>
          <w:lang w:val="en-US"/>
        </w:rPr>
        <w:t>Q</w:t>
      </w:r>
      <w:r w:rsidR="004A115E" w:rsidRPr="00B80F5B">
        <w:rPr>
          <w:i/>
          <w:sz w:val="28"/>
          <w:szCs w:val="28"/>
          <w:vertAlign w:val="subscript"/>
          <w:lang w:val="en-US"/>
        </w:rPr>
        <w:t>max</w:t>
      </w:r>
      <w:r w:rsidR="004A115E" w:rsidRPr="00B80F5B">
        <w:rPr>
          <w:i/>
          <w:sz w:val="28"/>
          <w:szCs w:val="28"/>
        </w:rPr>
        <w:t>.</w:t>
      </w:r>
    </w:p>
    <w:p w:rsidR="004A115E" w:rsidRPr="002530FC" w:rsidRDefault="004A115E" w:rsidP="00B80F5B">
      <w:pPr>
        <w:spacing w:line="360" w:lineRule="auto"/>
        <w:ind w:firstLine="709"/>
        <w:jc w:val="both"/>
        <w:rPr>
          <w:sz w:val="28"/>
          <w:szCs w:val="28"/>
        </w:rPr>
      </w:pPr>
      <w:r w:rsidRPr="00B80F5B">
        <w:rPr>
          <w:sz w:val="28"/>
          <w:szCs w:val="28"/>
        </w:rPr>
        <w:t xml:space="preserve">Для значения </w:t>
      </w:r>
      <w:r w:rsidR="00A82B71">
        <w:rPr>
          <w:i/>
          <w:position w:val="-12"/>
          <w:sz w:val="28"/>
          <w:szCs w:val="28"/>
        </w:rPr>
        <w:pict>
          <v:shape id="_x0000_i1051" type="#_x0000_t75" style="width:22.5pt;height:23.25pt">
            <v:imagedata r:id="rId36" o:title=""/>
          </v:shape>
        </w:pict>
      </w:r>
      <w:r w:rsidRPr="00B80F5B">
        <w:rPr>
          <w:i/>
          <w:sz w:val="28"/>
          <w:szCs w:val="28"/>
        </w:rPr>
        <w:t xml:space="preserve"> </w:t>
      </w:r>
      <w:r w:rsidRPr="00B80F5B">
        <w:rPr>
          <w:sz w:val="28"/>
          <w:szCs w:val="28"/>
        </w:rPr>
        <w:t xml:space="preserve">находим </w:t>
      </w:r>
      <w:r w:rsidR="00A82B71">
        <w:rPr>
          <w:i/>
          <w:position w:val="-6"/>
          <w:sz w:val="28"/>
          <w:szCs w:val="28"/>
        </w:rPr>
        <w:pict>
          <v:shape id="_x0000_i1052" type="#_x0000_t75" style="width:16.5pt;height:13.5pt">
            <v:imagedata r:id="rId37" o:title=""/>
          </v:shape>
        </w:pict>
      </w:r>
      <w:r w:rsidRPr="00B80F5B">
        <w:rPr>
          <w:sz w:val="28"/>
          <w:szCs w:val="28"/>
        </w:rPr>
        <w:t>посредством деления величины</w:t>
      </w:r>
      <w:r w:rsidR="00B80F5B">
        <w:rPr>
          <w:sz w:val="28"/>
          <w:szCs w:val="28"/>
        </w:rPr>
        <w:t xml:space="preserve"> </w:t>
      </w:r>
      <w:r w:rsidR="00A82B71">
        <w:rPr>
          <w:i/>
          <w:position w:val="-12"/>
          <w:sz w:val="28"/>
          <w:szCs w:val="28"/>
        </w:rPr>
        <w:pict>
          <v:shape id="_x0000_i1053" type="#_x0000_t75" style="width:22.5pt;height:23.25pt">
            <v:imagedata r:id="rId36" o:title=""/>
          </v:shape>
        </w:pict>
      </w:r>
      <w:r w:rsidRPr="00B80F5B">
        <w:rPr>
          <w:i/>
          <w:sz w:val="28"/>
          <w:szCs w:val="28"/>
        </w:rPr>
        <w:t xml:space="preserve"> </w:t>
      </w:r>
      <w:r w:rsidRPr="00B80F5B">
        <w:rPr>
          <w:sz w:val="28"/>
          <w:szCs w:val="28"/>
        </w:rPr>
        <w:t xml:space="preserve">на соответствующее значение коэффициента расхода </w:t>
      </w:r>
      <w:r w:rsidR="00A82B71">
        <w:rPr>
          <w:i/>
          <w:position w:val="-6"/>
          <w:sz w:val="28"/>
          <w:szCs w:val="28"/>
        </w:rPr>
        <w:pict>
          <v:shape id="_x0000_i1054" type="#_x0000_t75" style="width:15.75pt;height:13.5pt">
            <v:imagedata r:id="rId38" o:title=""/>
          </v:shape>
        </w:pict>
      </w:r>
      <w:r w:rsidRPr="00B80F5B">
        <w:rPr>
          <w:sz w:val="28"/>
          <w:szCs w:val="28"/>
        </w:rPr>
        <w:t>.</w:t>
      </w:r>
    </w:p>
    <w:p w:rsidR="004D1E69" w:rsidRPr="002530FC" w:rsidRDefault="004D1E69" w:rsidP="00B80F5B">
      <w:pPr>
        <w:spacing w:line="360" w:lineRule="auto"/>
        <w:ind w:firstLine="709"/>
        <w:jc w:val="both"/>
        <w:rPr>
          <w:sz w:val="28"/>
          <w:szCs w:val="28"/>
        </w:rPr>
      </w:pPr>
    </w:p>
    <w:p w:rsidR="004A115E" w:rsidRDefault="00A82B71" w:rsidP="00B80F5B">
      <w:pPr>
        <w:spacing w:line="360" w:lineRule="auto"/>
        <w:ind w:firstLine="709"/>
        <w:jc w:val="both"/>
        <w:rPr>
          <w:position w:val="-28"/>
          <w:sz w:val="28"/>
          <w:szCs w:val="28"/>
          <w:lang w:val="en-US"/>
        </w:rPr>
      </w:pPr>
      <w:r>
        <w:rPr>
          <w:position w:val="-28"/>
          <w:sz w:val="28"/>
          <w:szCs w:val="28"/>
        </w:rPr>
        <w:pict>
          <v:shape id="_x0000_i1055" type="#_x0000_t75" style="width:1in;height:43.5pt">
            <v:imagedata r:id="rId39" o:title=""/>
          </v:shape>
        </w:pict>
      </w:r>
    </w:p>
    <w:p w:rsidR="004D1E69" w:rsidRPr="00246112" w:rsidRDefault="004D1E69" w:rsidP="00246112">
      <w:pPr>
        <w:spacing w:line="360" w:lineRule="auto"/>
        <w:ind w:firstLine="709"/>
        <w:jc w:val="center"/>
        <w:rPr>
          <w:b/>
          <w:sz w:val="28"/>
          <w:szCs w:val="28"/>
          <w:lang w:val="en-US"/>
        </w:rPr>
      </w:pPr>
    </w:p>
    <w:p w:rsidR="004A115E" w:rsidRPr="00246112" w:rsidRDefault="003A4596" w:rsidP="00246112">
      <w:pPr>
        <w:spacing w:line="360" w:lineRule="auto"/>
        <w:ind w:firstLine="709"/>
        <w:jc w:val="center"/>
        <w:rPr>
          <w:b/>
          <w:sz w:val="28"/>
          <w:szCs w:val="28"/>
        </w:rPr>
      </w:pPr>
      <w:r w:rsidRPr="00246112">
        <w:rPr>
          <w:b/>
          <w:sz w:val="28"/>
          <w:szCs w:val="28"/>
        </w:rPr>
        <w:t>5</w:t>
      </w:r>
      <w:r w:rsidR="004A115E" w:rsidRPr="00246112">
        <w:rPr>
          <w:b/>
          <w:sz w:val="28"/>
          <w:szCs w:val="28"/>
        </w:rPr>
        <w:t>.1.8 Определим потери давления на диафрагме:</w:t>
      </w:r>
    </w:p>
    <w:p w:rsidR="004D1E69" w:rsidRPr="002530FC" w:rsidRDefault="004D1E69" w:rsidP="00B80F5B">
      <w:pPr>
        <w:spacing w:line="360" w:lineRule="auto"/>
        <w:ind w:firstLine="709"/>
        <w:jc w:val="both"/>
        <w:rPr>
          <w:sz w:val="28"/>
          <w:szCs w:val="28"/>
        </w:rPr>
      </w:pPr>
    </w:p>
    <w:p w:rsidR="004A115E" w:rsidRDefault="00A82B71" w:rsidP="00B80F5B">
      <w:pPr>
        <w:spacing w:line="360" w:lineRule="auto"/>
        <w:ind w:firstLine="709"/>
        <w:jc w:val="both"/>
        <w:rPr>
          <w:position w:val="-32"/>
          <w:sz w:val="28"/>
          <w:szCs w:val="28"/>
          <w:lang w:val="en-US"/>
        </w:rPr>
      </w:pPr>
      <w:r>
        <w:rPr>
          <w:position w:val="-32"/>
          <w:sz w:val="28"/>
          <w:szCs w:val="28"/>
        </w:rPr>
        <w:pict>
          <v:shape id="_x0000_i1056" type="#_x0000_t75" style="width:172.5pt;height:54pt">
            <v:imagedata r:id="rId40" o:title=""/>
          </v:shape>
        </w:pict>
      </w:r>
    </w:p>
    <w:p w:rsidR="004A115E" w:rsidRDefault="00A82B71" w:rsidP="00B80F5B">
      <w:pPr>
        <w:spacing w:line="360" w:lineRule="auto"/>
        <w:ind w:firstLine="709"/>
        <w:jc w:val="both"/>
        <w:rPr>
          <w:position w:val="-28"/>
          <w:sz w:val="28"/>
          <w:szCs w:val="28"/>
          <w:lang w:val="en-US"/>
        </w:rPr>
      </w:pPr>
      <w:r>
        <w:rPr>
          <w:position w:val="-28"/>
          <w:sz w:val="28"/>
          <w:szCs w:val="28"/>
        </w:rPr>
        <w:pict>
          <v:shape id="_x0000_i1057" type="#_x0000_t75" style="width:258.75pt;height:44.25pt">
            <v:imagedata r:id="rId41" o:title=""/>
          </v:shape>
        </w:pict>
      </w:r>
    </w:p>
    <w:p w:rsidR="004A115E" w:rsidRPr="004D1E69" w:rsidRDefault="001167C7" w:rsidP="001167C7">
      <w:pPr>
        <w:spacing w:line="360" w:lineRule="auto"/>
        <w:ind w:left="709"/>
        <w:jc w:val="center"/>
        <w:rPr>
          <w:b/>
          <w:sz w:val="28"/>
          <w:szCs w:val="28"/>
        </w:rPr>
      </w:pPr>
      <w:r w:rsidRPr="001167C7">
        <w:rPr>
          <w:sz w:val="28"/>
          <w:szCs w:val="28"/>
        </w:rPr>
        <w:br w:type="page"/>
      </w:r>
      <w:r w:rsidR="003A4596" w:rsidRPr="004D1E69">
        <w:rPr>
          <w:b/>
          <w:sz w:val="28"/>
          <w:szCs w:val="28"/>
        </w:rPr>
        <w:t>5</w:t>
      </w:r>
      <w:r w:rsidR="004A115E" w:rsidRPr="004D1E69">
        <w:rPr>
          <w:b/>
          <w:sz w:val="28"/>
          <w:szCs w:val="28"/>
        </w:rPr>
        <w:t>.1.9 Поправочный коэффициент на тепловое расширение материала сужающего устройства:</w:t>
      </w:r>
    </w:p>
    <w:p w:rsidR="004D1E69" w:rsidRPr="004D1E69" w:rsidRDefault="004D1E69" w:rsidP="00B80F5B">
      <w:pPr>
        <w:spacing w:line="360" w:lineRule="auto"/>
        <w:ind w:firstLine="709"/>
        <w:jc w:val="both"/>
        <w:rPr>
          <w:b/>
          <w:sz w:val="28"/>
          <w:szCs w:val="28"/>
        </w:rPr>
      </w:pPr>
    </w:p>
    <w:p w:rsidR="004A115E" w:rsidRPr="00B80F5B" w:rsidRDefault="00A82B71" w:rsidP="00B80F5B">
      <w:pPr>
        <w:spacing w:line="360" w:lineRule="auto"/>
        <w:ind w:firstLine="709"/>
        <w:jc w:val="both"/>
        <w:rPr>
          <w:sz w:val="28"/>
          <w:szCs w:val="28"/>
        </w:rPr>
      </w:pPr>
      <w:r>
        <w:rPr>
          <w:position w:val="-30"/>
          <w:sz w:val="28"/>
          <w:szCs w:val="28"/>
        </w:rPr>
        <w:pict>
          <v:shape id="_x0000_i1058" type="#_x0000_t75" style="width:126.75pt;height:33pt">
            <v:imagedata r:id="rId42" o:title=""/>
          </v:shape>
        </w:pict>
      </w:r>
    </w:p>
    <w:p w:rsidR="004A115E" w:rsidRDefault="00A82B71" w:rsidP="00B80F5B">
      <w:pPr>
        <w:spacing w:line="360" w:lineRule="auto"/>
        <w:ind w:firstLine="709"/>
        <w:jc w:val="both"/>
        <w:rPr>
          <w:position w:val="-12"/>
          <w:sz w:val="28"/>
          <w:szCs w:val="28"/>
        </w:rPr>
      </w:pPr>
      <w:r>
        <w:rPr>
          <w:position w:val="-12"/>
          <w:sz w:val="28"/>
          <w:szCs w:val="28"/>
        </w:rPr>
        <w:pict>
          <v:shape id="_x0000_i1059" type="#_x0000_t75" style="width:232.5pt;height:23.25pt">
            <v:imagedata r:id="rId43" o:title=""/>
          </v:shape>
        </w:pict>
      </w:r>
    </w:p>
    <w:p w:rsidR="001167C7" w:rsidRDefault="001167C7" w:rsidP="00246112">
      <w:pPr>
        <w:spacing w:line="360" w:lineRule="auto"/>
        <w:ind w:left="709"/>
        <w:jc w:val="center"/>
        <w:rPr>
          <w:b/>
          <w:sz w:val="28"/>
          <w:szCs w:val="28"/>
        </w:rPr>
      </w:pPr>
    </w:p>
    <w:p w:rsidR="004A115E" w:rsidRPr="002530FC" w:rsidRDefault="003A4596" w:rsidP="00246112">
      <w:pPr>
        <w:spacing w:line="360" w:lineRule="auto"/>
        <w:ind w:left="709"/>
        <w:jc w:val="center"/>
        <w:rPr>
          <w:b/>
          <w:sz w:val="28"/>
          <w:szCs w:val="28"/>
        </w:rPr>
      </w:pPr>
      <w:r w:rsidRPr="004D1E69">
        <w:rPr>
          <w:b/>
          <w:sz w:val="28"/>
          <w:szCs w:val="28"/>
        </w:rPr>
        <w:t>5</w:t>
      </w:r>
      <w:r w:rsidR="004A115E" w:rsidRPr="004D1E69">
        <w:rPr>
          <w:b/>
          <w:sz w:val="28"/>
          <w:szCs w:val="28"/>
        </w:rPr>
        <w:t>.1.10 Подсчитываем искомое значение диаметра отверстия сужающего устройства</w:t>
      </w:r>
    </w:p>
    <w:p w:rsidR="007E67E9" w:rsidRPr="002530FC" w:rsidRDefault="007E67E9" w:rsidP="007E67E9">
      <w:pPr>
        <w:spacing w:line="360" w:lineRule="auto"/>
        <w:ind w:firstLine="709"/>
        <w:jc w:val="center"/>
        <w:rPr>
          <w:b/>
          <w:sz w:val="28"/>
          <w:szCs w:val="28"/>
        </w:rPr>
      </w:pPr>
    </w:p>
    <w:p w:rsidR="004A115E" w:rsidRDefault="00A82B71" w:rsidP="00B80F5B">
      <w:pPr>
        <w:spacing w:line="360" w:lineRule="auto"/>
        <w:ind w:firstLine="709"/>
        <w:jc w:val="both"/>
        <w:rPr>
          <w:i/>
          <w:position w:val="-30"/>
          <w:sz w:val="28"/>
          <w:szCs w:val="28"/>
          <w:lang w:val="en-US"/>
        </w:rPr>
      </w:pPr>
      <w:r>
        <w:rPr>
          <w:i/>
          <w:position w:val="-30"/>
          <w:sz w:val="28"/>
          <w:szCs w:val="28"/>
        </w:rPr>
        <w:pict>
          <v:shape id="_x0000_i1060" type="#_x0000_t75" style="width:77.25pt;height:36.75pt">
            <v:imagedata r:id="rId44" o:title=""/>
          </v:shape>
        </w:pict>
      </w:r>
    </w:p>
    <w:p w:rsidR="004A115E" w:rsidRDefault="00A82B71" w:rsidP="00B80F5B">
      <w:pPr>
        <w:spacing w:line="360" w:lineRule="auto"/>
        <w:ind w:firstLine="709"/>
        <w:jc w:val="both"/>
        <w:rPr>
          <w:position w:val="-28"/>
          <w:sz w:val="28"/>
          <w:szCs w:val="28"/>
          <w:lang w:val="en-US"/>
        </w:rPr>
      </w:pPr>
      <w:r>
        <w:rPr>
          <w:position w:val="-28"/>
          <w:sz w:val="28"/>
          <w:szCs w:val="28"/>
        </w:rPr>
        <w:pict>
          <v:shape id="_x0000_i1061" type="#_x0000_t75" style="width:212.25pt;height:36pt">
            <v:imagedata r:id="rId45" o:title=""/>
          </v:shape>
        </w:pict>
      </w:r>
    </w:p>
    <w:p w:rsidR="004D1E69" w:rsidRPr="004D1E69" w:rsidRDefault="004D1E69" w:rsidP="00B80F5B">
      <w:pPr>
        <w:spacing w:line="360" w:lineRule="auto"/>
        <w:ind w:firstLine="709"/>
        <w:jc w:val="both"/>
        <w:rPr>
          <w:i/>
          <w:sz w:val="28"/>
          <w:szCs w:val="28"/>
          <w:lang w:val="en-US"/>
        </w:rPr>
      </w:pPr>
    </w:p>
    <w:p w:rsidR="004A115E" w:rsidRPr="007E67E9" w:rsidRDefault="003A4596" w:rsidP="007E67E9">
      <w:pPr>
        <w:spacing w:line="360" w:lineRule="auto"/>
        <w:ind w:firstLine="709"/>
        <w:jc w:val="center"/>
        <w:rPr>
          <w:b/>
          <w:sz w:val="28"/>
          <w:szCs w:val="28"/>
          <w:lang w:val="en-US"/>
        </w:rPr>
      </w:pPr>
      <w:r w:rsidRPr="007E67E9">
        <w:rPr>
          <w:b/>
          <w:sz w:val="28"/>
          <w:szCs w:val="28"/>
        </w:rPr>
        <w:t>5</w:t>
      </w:r>
      <w:r w:rsidR="004A115E" w:rsidRPr="007E67E9">
        <w:rPr>
          <w:b/>
          <w:sz w:val="28"/>
          <w:szCs w:val="28"/>
        </w:rPr>
        <w:t>.1.11 Рассчитаем допуск при</w:t>
      </w:r>
      <w:r w:rsidR="00B80F5B" w:rsidRPr="007E67E9">
        <w:rPr>
          <w:b/>
          <w:sz w:val="28"/>
          <w:szCs w:val="28"/>
        </w:rPr>
        <w:t xml:space="preserve"> </w:t>
      </w:r>
      <w:r w:rsidR="00A82B71">
        <w:rPr>
          <w:b/>
          <w:position w:val="-10"/>
          <w:sz w:val="28"/>
          <w:szCs w:val="28"/>
        </w:rPr>
        <w:pict>
          <v:shape id="_x0000_i1062" type="#_x0000_t75" style="width:54.75pt;height:23.25pt">
            <v:imagedata r:id="rId46" o:title=""/>
          </v:shape>
        </w:pict>
      </w:r>
      <w:r w:rsidR="004A115E" w:rsidRPr="007E67E9">
        <w:rPr>
          <w:b/>
          <w:sz w:val="28"/>
          <w:szCs w:val="28"/>
        </w:rPr>
        <w:t>:</w:t>
      </w:r>
    </w:p>
    <w:p w:rsidR="004D1E69" w:rsidRPr="004D1E69" w:rsidRDefault="004D1E69" w:rsidP="00B80F5B">
      <w:pPr>
        <w:spacing w:line="360" w:lineRule="auto"/>
        <w:ind w:firstLine="709"/>
        <w:jc w:val="both"/>
        <w:rPr>
          <w:sz w:val="28"/>
          <w:szCs w:val="28"/>
          <w:lang w:val="en-US"/>
        </w:rPr>
      </w:pPr>
    </w:p>
    <w:p w:rsidR="004A115E" w:rsidRPr="00B80F5B" w:rsidRDefault="00A82B71" w:rsidP="00B80F5B">
      <w:pPr>
        <w:spacing w:line="360" w:lineRule="auto"/>
        <w:ind w:firstLine="709"/>
        <w:jc w:val="both"/>
        <w:rPr>
          <w:sz w:val="28"/>
          <w:szCs w:val="28"/>
        </w:rPr>
      </w:pPr>
      <w:r>
        <w:rPr>
          <w:position w:val="-12"/>
          <w:sz w:val="28"/>
          <w:szCs w:val="28"/>
          <w:lang w:val="en-US"/>
        </w:rPr>
        <w:pict>
          <v:shape id="_x0000_i1063" type="#_x0000_t75" style="width:318pt;height:24pt">
            <v:imagedata r:id="rId47" o:title=""/>
          </v:shape>
        </w:pict>
      </w:r>
    </w:p>
    <w:p w:rsidR="00246112" w:rsidRDefault="00246112" w:rsidP="00B80F5B">
      <w:pPr>
        <w:spacing w:line="360" w:lineRule="auto"/>
        <w:ind w:firstLine="709"/>
        <w:jc w:val="both"/>
        <w:rPr>
          <w:sz w:val="28"/>
          <w:szCs w:val="28"/>
        </w:rPr>
      </w:pPr>
    </w:p>
    <w:p w:rsidR="004A115E" w:rsidRPr="00246112" w:rsidRDefault="003A4596" w:rsidP="00246112">
      <w:pPr>
        <w:spacing w:line="360" w:lineRule="auto"/>
        <w:ind w:firstLine="709"/>
        <w:jc w:val="center"/>
        <w:rPr>
          <w:b/>
          <w:sz w:val="28"/>
          <w:szCs w:val="28"/>
        </w:rPr>
      </w:pPr>
      <w:r w:rsidRPr="00246112">
        <w:rPr>
          <w:b/>
          <w:sz w:val="28"/>
          <w:szCs w:val="28"/>
        </w:rPr>
        <w:t>5</w:t>
      </w:r>
      <w:r w:rsidR="004A115E" w:rsidRPr="00246112">
        <w:rPr>
          <w:b/>
          <w:sz w:val="28"/>
          <w:szCs w:val="28"/>
        </w:rPr>
        <w:t>.1.12. Диаметр отверстия сужающего устройства:</w:t>
      </w:r>
    </w:p>
    <w:p w:rsidR="00246112" w:rsidRDefault="00246112" w:rsidP="00B80F5B">
      <w:pPr>
        <w:spacing w:line="360" w:lineRule="auto"/>
        <w:ind w:firstLine="709"/>
        <w:jc w:val="both"/>
        <w:rPr>
          <w:position w:val="-12"/>
          <w:sz w:val="28"/>
          <w:szCs w:val="28"/>
        </w:rPr>
      </w:pPr>
    </w:p>
    <w:p w:rsidR="004A115E" w:rsidRPr="00B80F5B" w:rsidRDefault="00A82B71" w:rsidP="00B80F5B">
      <w:pPr>
        <w:spacing w:line="360" w:lineRule="auto"/>
        <w:ind w:firstLine="709"/>
        <w:jc w:val="both"/>
        <w:rPr>
          <w:sz w:val="28"/>
          <w:szCs w:val="28"/>
        </w:rPr>
      </w:pPr>
      <w:r>
        <w:rPr>
          <w:position w:val="-12"/>
          <w:sz w:val="28"/>
          <w:szCs w:val="28"/>
        </w:rPr>
        <w:pict>
          <v:shape id="_x0000_i1064" type="#_x0000_t75" style="width:177pt;height:23.25pt">
            <v:imagedata r:id="rId48" o:title=""/>
          </v:shape>
        </w:pict>
      </w:r>
    </w:p>
    <w:p w:rsidR="004A115E" w:rsidRPr="00B80F5B" w:rsidRDefault="004A115E" w:rsidP="00B80F5B">
      <w:pPr>
        <w:spacing w:line="360" w:lineRule="auto"/>
        <w:ind w:firstLine="709"/>
        <w:jc w:val="both"/>
        <w:rPr>
          <w:sz w:val="28"/>
          <w:szCs w:val="28"/>
        </w:rPr>
      </w:pPr>
    </w:p>
    <w:p w:rsidR="004A115E" w:rsidRPr="004D1E69" w:rsidRDefault="003A4596" w:rsidP="004D1E69">
      <w:pPr>
        <w:pStyle w:val="2"/>
        <w:spacing w:before="0" w:after="0" w:line="360" w:lineRule="auto"/>
        <w:ind w:firstLine="709"/>
        <w:jc w:val="center"/>
        <w:rPr>
          <w:rFonts w:ascii="Times New Roman" w:hAnsi="Times New Roman"/>
          <w:b w:val="0"/>
          <w:i w:val="0"/>
          <w:iCs w:val="0"/>
        </w:rPr>
      </w:pPr>
      <w:r w:rsidRPr="004D1E69">
        <w:rPr>
          <w:rFonts w:ascii="Times New Roman" w:hAnsi="Times New Roman"/>
          <w:i w:val="0"/>
          <w:iCs w:val="0"/>
        </w:rPr>
        <w:t>5</w:t>
      </w:r>
      <w:r w:rsidR="004D1E69">
        <w:rPr>
          <w:rFonts w:ascii="Times New Roman" w:hAnsi="Times New Roman"/>
          <w:i w:val="0"/>
          <w:iCs w:val="0"/>
        </w:rPr>
        <w:t>.2</w:t>
      </w:r>
      <w:r w:rsidR="004A115E" w:rsidRPr="004D1E69">
        <w:rPr>
          <w:rFonts w:ascii="Times New Roman" w:hAnsi="Times New Roman"/>
          <w:i w:val="0"/>
          <w:iCs w:val="0"/>
        </w:rPr>
        <w:t xml:space="preserve"> Методика расчёта измерительной схемы электронного автоматического потенциометра</w:t>
      </w:r>
    </w:p>
    <w:p w:rsidR="004A115E" w:rsidRPr="00B80F5B" w:rsidRDefault="004A115E" w:rsidP="00B80F5B">
      <w:pPr>
        <w:spacing w:line="360" w:lineRule="auto"/>
        <w:ind w:firstLine="709"/>
        <w:jc w:val="both"/>
        <w:rPr>
          <w:sz w:val="28"/>
          <w:szCs w:val="28"/>
        </w:rPr>
      </w:pPr>
    </w:p>
    <w:p w:rsidR="004A115E" w:rsidRPr="001167C7" w:rsidRDefault="004A115E" w:rsidP="00B80F5B">
      <w:pPr>
        <w:spacing w:line="360" w:lineRule="auto"/>
        <w:ind w:firstLine="709"/>
        <w:jc w:val="both"/>
        <w:rPr>
          <w:sz w:val="28"/>
          <w:szCs w:val="28"/>
        </w:rPr>
      </w:pPr>
      <w:r w:rsidRPr="00B80F5B">
        <w:rPr>
          <w:sz w:val="28"/>
          <w:szCs w:val="28"/>
        </w:rPr>
        <w:t xml:space="preserve">В соответствии с изложенной методикой и исходными данными для своего варианта №21 (табл. 2) произведу расчёт измерительной схемы потенциометра. </w:t>
      </w:r>
    </w:p>
    <w:p w:rsidR="004A115E" w:rsidRPr="00B80F5B" w:rsidRDefault="004A115E" w:rsidP="00B80F5B">
      <w:pPr>
        <w:spacing w:line="360" w:lineRule="auto"/>
        <w:ind w:firstLine="709"/>
        <w:jc w:val="both"/>
        <w:rPr>
          <w:sz w:val="28"/>
          <w:szCs w:val="28"/>
        </w:rPr>
      </w:pPr>
      <w:r w:rsidRPr="00B80F5B">
        <w:rPr>
          <w:sz w:val="28"/>
          <w:szCs w:val="28"/>
        </w:rPr>
        <w:t>Таблица 2</w:t>
      </w:r>
      <w:r w:rsidR="004D1E69" w:rsidRPr="004D1E69">
        <w:rPr>
          <w:sz w:val="28"/>
          <w:szCs w:val="28"/>
        </w:rPr>
        <w:t xml:space="preserve"> </w:t>
      </w:r>
      <w:r w:rsidRPr="00B80F5B">
        <w:rPr>
          <w:sz w:val="28"/>
          <w:szCs w:val="28"/>
        </w:rPr>
        <w:t>Пределы измерения и градуировки автоматических потенциометров.</w:t>
      </w: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2791"/>
        <w:gridCol w:w="1575"/>
        <w:gridCol w:w="1573"/>
        <w:gridCol w:w="1497"/>
      </w:tblGrid>
      <w:tr w:rsidR="004A115E" w:rsidRPr="004D1E69" w:rsidTr="004D1E69">
        <w:trPr>
          <w:cantSplit/>
          <w:trHeight w:val="405"/>
          <w:jc w:val="center"/>
        </w:trPr>
        <w:tc>
          <w:tcPr>
            <w:tcW w:w="1001" w:type="pct"/>
            <w:vMerge w:val="restart"/>
          </w:tcPr>
          <w:p w:rsidR="004A115E" w:rsidRPr="004D1E69" w:rsidRDefault="004A115E" w:rsidP="004D1E69">
            <w:pPr>
              <w:spacing w:line="360" w:lineRule="auto"/>
            </w:pPr>
            <w:r w:rsidRPr="004D1E69">
              <w:t>Тип термопары по ГОСТ 3044-44</w:t>
            </w:r>
          </w:p>
        </w:tc>
        <w:tc>
          <w:tcPr>
            <w:tcW w:w="1501" w:type="pct"/>
            <w:vMerge w:val="restart"/>
          </w:tcPr>
          <w:p w:rsidR="004A115E" w:rsidRPr="004D1E69" w:rsidRDefault="004A115E" w:rsidP="004D1E69">
            <w:pPr>
              <w:spacing w:line="360" w:lineRule="auto"/>
            </w:pPr>
            <w:r w:rsidRPr="004D1E69">
              <w:t xml:space="preserve">Обозначение градуировки (при температуре свободных концов термопары </w:t>
            </w:r>
            <w:r w:rsidR="00A82B71">
              <w:rPr>
                <w:i/>
                <w:position w:val="-6"/>
              </w:rPr>
              <w:pict>
                <v:shape id="_x0000_i1065" type="#_x0000_t75" style="width:26.25pt;height:18.75pt">
                  <v:imagedata r:id="rId49" o:title=""/>
                </v:shape>
              </w:pict>
            </w:r>
            <w:r w:rsidRPr="004D1E69">
              <w:t>)</w:t>
            </w:r>
          </w:p>
        </w:tc>
        <w:tc>
          <w:tcPr>
            <w:tcW w:w="847" w:type="pct"/>
            <w:vMerge w:val="restart"/>
          </w:tcPr>
          <w:p w:rsidR="004A115E" w:rsidRPr="004D1E69" w:rsidRDefault="004A115E" w:rsidP="004D1E69">
            <w:pPr>
              <w:spacing w:line="360" w:lineRule="auto"/>
            </w:pPr>
            <w:r w:rsidRPr="004D1E69">
              <w:t>Номер варианта</w:t>
            </w:r>
          </w:p>
        </w:tc>
        <w:tc>
          <w:tcPr>
            <w:tcW w:w="1652" w:type="pct"/>
            <w:gridSpan w:val="2"/>
          </w:tcPr>
          <w:p w:rsidR="004A115E" w:rsidRPr="004D1E69" w:rsidRDefault="004A115E" w:rsidP="004D1E69">
            <w:pPr>
              <w:spacing w:line="360" w:lineRule="auto"/>
            </w:pPr>
            <w:r w:rsidRPr="004D1E69">
              <w:t xml:space="preserve">Предел измерения, </w:t>
            </w:r>
            <w:r w:rsidR="00A82B71">
              <w:rPr>
                <w:i/>
                <w:position w:val="-6"/>
              </w:rPr>
              <w:pict>
                <v:shape id="_x0000_i1066" type="#_x0000_t75" style="width:20.25pt;height:20.25pt">
                  <v:imagedata r:id="rId7" o:title=""/>
                </v:shape>
              </w:pict>
            </w:r>
          </w:p>
        </w:tc>
      </w:tr>
      <w:tr w:rsidR="004A115E" w:rsidRPr="004D1E69" w:rsidTr="004D1E69">
        <w:trPr>
          <w:cantSplit/>
          <w:trHeight w:val="404"/>
          <w:jc w:val="center"/>
        </w:trPr>
        <w:tc>
          <w:tcPr>
            <w:tcW w:w="1001" w:type="pct"/>
            <w:vMerge/>
          </w:tcPr>
          <w:p w:rsidR="004A115E" w:rsidRPr="004D1E69" w:rsidRDefault="004A115E" w:rsidP="004D1E69">
            <w:pPr>
              <w:spacing w:line="360" w:lineRule="auto"/>
            </w:pPr>
          </w:p>
        </w:tc>
        <w:tc>
          <w:tcPr>
            <w:tcW w:w="1501" w:type="pct"/>
            <w:vMerge/>
          </w:tcPr>
          <w:p w:rsidR="004A115E" w:rsidRPr="004D1E69" w:rsidRDefault="004A115E" w:rsidP="004D1E69">
            <w:pPr>
              <w:spacing w:line="360" w:lineRule="auto"/>
            </w:pPr>
          </w:p>
        </w:tc>
        <w:tc>
          <w:tcPr>
            <w:tcW w:w="847" w:type="pct"/>
            <w:vMerge/>
          </w:tcPr>
          <w:p w:rsidR="004A115E" w:rsidRPr="004D1E69" w:rsidRDefault="004A115E" w:rsidP="004D1E69">
            <w:pPr>
              <w:spacing w:line="360" w:lineRule="auto"/>
            </w:pPr>
          </w:p>
        </w:tc>
        <w:tc>
          <w:tcPr>
            <w:tcW w:w="846" w:type="pct"/>
          </w:tcPr>
          <w:p w:rsidR="004A115E" w:rsidRPr="004D1E69" w:rsidRDefault="004A115E" w:rsidP="004D1E69">
            <w:pPr>
              <w:spacing w:line="360" w:lineRule="auto"/>
            </w:pPr>
            <w:r w:rsidRPr="004D1E69">
              <w:t>от</w:t>
            </w:r>
          </w:p>
        </w:tc>
        <w:tc>
          <w:tcPr>
            <w:tcW w:w="806" w:type="pct"/>
          </w:tcPr>
          <w:p w:rsidR="004A115E" w:rsidRPr="004D1E69" w:rsidRDefault="004A115E" w:rsidP="004D1E69">
            <w:pPr>
              <w:spacing w:line="360" w:lineRule="auto"/>
            </w:pPr>
            <w:r w:rsidRPr="004D1E69">
              <w:t>до</w:t>
            </w:r>
          </w:p>
        </w:tc>
      </w:tr>
      <w:tr w:rsidR="004A115E" w:rsidRPr="004D1E69" w:rsidTr="004D1E69">
        <w:trPr>
          <w:trHeight w:val="814"/>
          <w:jc w:val="center"/>
        </w:trPr>
        <w:tc>
          <w:tcPr>
            <w:tcW w:w="1001" w:type="pct"/>
            <w:vAlign w:val="center"/>
          </w:tcPr>
          <w:p w:rsidR="004A115E" w:rsidRPr="004D1E69" w:rsidRDefault="004A115E" w:rsidP="004D1E69">
            <w:pPr>
              <w:spacing w:line="360" w:lineRule="auto"/>
              <w:rPr>
                <w:lang w:val="en-US"/>
              </w:rPr>
            </w:pPr>
            <w:r w:rsidRPr="004D1E69">
              <w:t>ТХA</w:t>
            </w:r>
          </w:p>
        </w:tc>
        <w:tc>
          <w:tcPr>
            <w:tcW w:w="1501" w:type="pct"/>
            <w:vAlign w:val="center"/>
          </w:tcPr>
          <w:p w:rsidR="004A115E" w:rsidRPr="004D1E69" w:rsidRDefault="004A115E" w:rsidP="004D1E69">
            <w:pPr>
              <w:spacing w:line="360" w:lineRule="auto"/>
              <w:rPr>
                <w:lang w:val="en-US"/>
              </w:rPr>
            </w:pPr>
            <w:r w:rsidRPr="004D1E69">
              <w:t>ХA</w:t>
            </w:r>
          </w:p>
        </w:tc>
        <w:tc>
          <w:tcPr>
            <w:tcW w:w="847" w:type="pct"/>
          </w:tcPr>
          <w:p w:rsidR="004A115E" w:rsidRPr="004D1E69" w:rsidRDefault="004A115E" w:rsidP="004D1E69">
            <w:pPr>
              <w:spacing w:line="360" w:lineRule="auto"/>
              <w:rPr>
                <w:lang w:val="en-US"/>
              </w:rPr>
            </w:pPr>
            <w:r w:rsidRPr="004D1E69">
              <w:t>2</w:t>
            </w:r>
            <w:r w:rsidRPr="004D1E69">
              <w:rPr>
                <w:lang w:val="en-US"/>
              </w:rPr>
              <w:t>1</w:t>
            </w:r>
          </w:p>
          <w:p w:rsidR="004A115E" w:rsidRPr="004D1E69" w:rsidRDefault="004A115E" w:rsidP="004D1E69">
            <w:pPr>
              <w:spacing w:line="360" w:lineRule="auto"/>
            </w:pPr>
          </w:p>
        </w:tc>
        <w:tc>
          <w:tcPr>
            <w:tcW w:w="846" w:type="pct"/>
          </w:tcPr>
          <w:p w:rsidR="004A115E" w:rsidRPr="004D1E69" w:rsidRDefault="004A115E" w:rsidP="004D1E69">
            <w:pPr>
              <w:spacing w:line="360" w:lineRule="auto"/>
            </w:pPr>
            <w:r w:rsidRPr="004D1E69">
              <w:t>400</w:t>
            </w:r>
          </w:p>
          <w:p w:rsidR="004A115E" w:rsidRPr="004D1E69" w:rsidRDefault="004A115E" w:rsidP="004D1E69">
            <w:pPr>
              <w:spacing w:line="360" w:lineRule="auto"/>
            </w:pPr>
          </w:p>
        </w:tc>
        <w:tc>
          <w:tcPr>
            <w:tcW w:w="806" w:type="pct"/>
          </w:tcPr>
          <w:p w:rsidR="004A115E" w:rsidRPr="004D1E69" w:rsidRDefault="004A115E" w:rsidP="004D1E69">
            <w:pPr>
              <w:spacing w:line="360" w:lineRule="auto"/>
            </w:pPr>
            <w:r w:rsidRPr="004D1E69">
              <w:t>900</w:t>
            </w:r>
          </w:p>
          <w:p w:rsidR="004A115E" w:rsidRPr="004D1E69" w:rsidRDefault="004A115E" w:rsidP="004D1E69">
            <w:pPr>
              <w:spacing w:line="360" w:lineRule="auto"/>
            </w:pPr>
          </w:p>
        </w:tc>
      </w:tr>
    </w:tbl>
    <w:p w:rsidR="001167C7" w:rsidRDefault="001167C7"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 xml:space="preserve">Расчёт измерительной схемы потенциометра начинается с выбора значений токов в ветвях схемы, который производится с учетом следующих требований: </w:t>
      </w:r>
    </w:p>
    <w:p w:rsidR="004A115E" w:rsidRPr="00B80F5B" w:rsidRDefault="004A115E" w:rsidP="00B80F5B">
      <w:pPr>
        <w:spacing w:line="360" w:lineRule="auto"/>
        <w:ind w:firstLine="709"/>
        <w:jc w:val="both"/>
        <w:rPr>
          <w:sz w:val="28"/>
          <w:szCs w:val="28"/>
        </w:rPr>
      </w:pPr>
      <w:r w:rsidRPr="00B80F5B">
        <w:rPr>
          <w:sz w:val="28"/>
          <w:szCs w:val="28"/>
        </w:rPr>
        <w:t xml:space="preserve">1) значения токов должны обеспечивать требуемое падения напряжения на измерительном реохорде и сопротивлениях измерительной схемы; </w:t>
      </w:r>
    </w:p>
    <w:p w:rsidR="004A115E" w:rsidRPr="00B80F5B" w:rsidRDefault="004A115E" w:rsidP="00B80F5B">
      <w:pPr>
        <w:spacing w:line="360" w:lineRule="auto"/>
        <w:ind w:firstLine="709"/>
        <w:jc w:val="both"/>
        <w:rPr>
          <w:sz w:val="28"/>
          <w:szCs w:val="28"/>
        </w:rPr>
      </w:pPr>
      <w:r w:rsidRPr="00B80F5B">
        <w:rPr>
          <w:sz w:val="28"/>
          <w:szCs w:val="28"/>
        </w:rPr>
        <w:t xml:space="preserve">2) ток, потребляемый измерительной схемой, должен быть незначительным; </w:t>
      </w:r>
    </w:p>
    <w:p w:rsidR="004A115E" w:rsidRPr="00B80F5B" w:rsidRDefault="004A115E" w:rsidP="00B80F5B">
      <w:pPr>
        <w:spacing w:line="360" w:lineRule="auto"/>
        <w:ind w:firstLine="709"/>
        <w:jc w:val="both"/>
        <w:rPr>
          <w:sz w:val="28"/>
          <w:szCs w:val="28"/>
        </w:rPr>
      </w:pPr>
      <w:r w:rsidRPr="00B80F5B">
        <w:rPr>
          <w:sz w:val="28"/>
          <w:szCs w:val="28"/>
        </w:rPr>
        <w:t>3) сопротивления, при прохождении по ним тока, не должны заметно нагреваться и менять вследствие этого своё значение.</w:t>
      </w:r>
    </w:p>
    <w:p w:rsidR="004A115E" w:rsidRPr="00B80F5B" w:rsidRDefault="004A115E" w:rsidP="00B80F5B">
      <w:pPr>
        <w:spacing w:line="360" w:lineRule="auto"/>
        <w:ind w:firstLine="709"/>
        <w:jc w:val="both"/>
        <w:rPr>
          <w:sz w:val="28"/>
          <w:szCs w:val="28"/>
        </w:rPr>
      </w:pPr>
      <w:r w:rsidRPr="00B80F5B">
        <w:rPr>
          <w:sz w:val="28"/>
          <w:szCs w:val="28"/>
        </w:rPr>
        <w:t>С учётом этих требований ток в измерительной цепи автоматически потенциометров, например КСП – 4 (рис. 2), являющейся типовой для измерения ЭДС или напряжений, выбран 5мА: в верхней измерительной ветви</w:t>
      </w:r>
      <w:r w:rsidR="00B80F5B">
        <w:rPr>
          <w:sz w:val="28"/>
          <w:szCs w:val="28"/>
        </w:rPr>
        <w:t xml:space="preserve"> </w:t>
      </w:r>
      <w:r w:rsidR="00A82B71">
        <w:rPr>
          <w:i/>
          <w:position w:val="-6"/>
          <w:sz w:val="28"/>
          <w:szCs w:val="28"/>
        </w:rPr>
        <w:pict>
          <v:shape id="_x0000_i1067" type="#_x0000_t75" style="width:54pt;height:17.25pt">
            <v:imagedata r:id="rId50" o:title=""/>
          </v:shape>
        </w:pict>
      </w:r>
      <w:r w:rsidRPr="00B80F5B">
        <w:rPr>
          <w:sz w:val="28"/>
          <w:szCs w:val="28"/>
        </w:rPr>
        <w:t xml:space="preserve"> и в нижней вспомогательной</w:t>
      </w:r>
      <w:r w:rsidR="00B80F5B">
        <w:rPr>
          <w:sz w:val="28"/>
          <w:szCs w:val="28"/>
        </w:rPr>
        <w:t xml:space="preserve"> </w:t>
      </w:r>
      <w:r w:rsidRPr="00B80F5B">
        <w:rPr>
          <w:sz w:val="28"/>
          <w:szCs w:val="28"/>
        </w:rPr>
        <w:t xml:space="preserve">ветви </w:t>
      </w:r>
      <w:r w:rsidR="00A82B71">
        <w:rPr>
          <w:i/>
          <w:position w:val="-6"/>
          <w:sz w:val="28"/>
          <w:szCs w:val="28"/>
        </w:rPr>
        <w:pict>
          <v:shape id="_x0000_i1068" type="#_x0000_t75" style="width:54.75pt;height:17.25pt">
            <v:imagedata r:id="rId51" o:title=""/>
          </v:shape>
        </w:pict>
      </w:r>
      <w:r w:rsidRPr="00B80F5B">
        <w:rPr>
          <w:i/>
          <w:sz w:val="28"/>
          <w:szCs w:val="28"/>
        </w:rPr>
        <w:t>.</w:t>
      </w:r>
    </w:p>
    <w:p w:rsidR="004A115E" w:rsidRPr="00B80F5B" w:rsidRDefault="004A115E" w:rsidP="00B80F5B">
      <w:pPr>
        <w:spacing w:line="360" w:lineRule="auto"/>
        <w:ind w:firstLine="709"/>
        <w:jc w:val="both"/>
        <w:rPr>
          <w:sz w:val="28"/>
          <w:szCs w:val="28"/>
        </w:rPr>
      </w:pPr>
    </w:p>
    <w:p w:rsidR="004A115E" w:rsidRPr="007E67E9" w:rsidRDefault="003A4596" w:rsidP="007E67E9">
      <w:pPr>
        <w:spacing w:line="360" w:lineRule="auto"/>
        <w:ind w:firstLine="709"/>
        <w:jc w:val="center"/>
        <w:rPr>
          <w:b/>
          <w:sz w:val="28"/>
          <w:szCs w:val="28"/>
        </w:rPr>
      </w:pPr>
      <w:r w:rsidRPr="007E67E9">
        <w:rPr>
          <w:b/>
          <w:sz w:val="28"/>
          <w:szCs w:val="28"/>
        </w:rPr>
        <w:t>5</w:t>
      </w:r>
      <w:r w:rsidR="004A115E" w:rsidRPr="007E67E9">
        <w:rPr>
          <w:b/>
          <w:sz w:val="28"/>
          <w:szCs w:val="28"/>
        </w:rPr>
        <w:t>.2.1 По заданным пределам изменения температуры контролируемой среды</w:t>
      </w:r>
    </w:p>
    <w:p w:rsidR="004A115E" w:rsidRPr="00B80F5B" w:rsidRDefault="00A82B71" w:rsidP="00B80F5B">
      <w:pPr>
        <w:spacing w:line="360" w:lineRule="auto"/>
        <w:ind w:firstLine="709"/>
        <w:jc w:val="both"/>
        <w:rPr>
          <w:sz w:val="28"/>
          <w:szCs w:val="28"/>
        </w:rPr>
      </w:pPr>
      <w:r>
        <w:rPr>
          <w:i/>
          <w:position w:val="-10"/>
          <w:sz w:val="28"/>
          <w:szCs w:val="28"/>
        </w:rPr>
        <w:pict>
          <v:shape id="_x0000_i1069" type="#_x0000_t75" style="width:23.25pt;height:22.5pt">
            <v:imagedata r:id="rId52" o:title=""/>
          </v:shape>
        </w:pict>
      </w:r>
      <w:r w:rsidR="004A115E" w:rsidRPr="00B80F5B">
        <w:rPr>
          <w:sz w:val="28"/>
          <w:szCs w:val="28"/>
        </w:rPr>
        <w:t xml:space="preserve"> и </w:t>
      </w:r>
      <w:r>
        <w:rPr>
          <w:i/>
          <w:position w:val="-12"/>
          <w:sz w:val="28"/>
          <w:szCs w:val="28"/>
        </w:rPr>
        <w:pict>
          <v:shape id="_x0000_i1070" type="#_x0000_t75" style="width:26.25pt;height:23.25pt">
            <v:imagedata r:id="rId53" o:title=""/>
          </v:shape>
        </w:pict>
      </w:r>
      <w:r w:rsidR="004A115E" w:rsidRPr="00B80F5B">
        <w:rPr>
          <w:sz w:val="28"/>
          <w:szCs w:val="28"/>
        </w:rPr>
        <w:t>выбирается наиболее подходящий тип термопреобразователя (термопары) (табл. 2) и по её градировочным таблицам определяются значения</w:t>
      </w:r>
      <w:r w:rsidR="00B80F5B">
        <w:rPr>
          <w:sz w:val="28"/>
          <w:szCs w:val="28"/>
        </w:rPr>
        <w:t xml:space="preserve"> </w:t>
      </w:r>
      <w:r>
        <w:rPr>
          <w:i/>
          <w:position w:val="-10"/>
          <w:sz w:val="28"/>
          <w:szCs w:val="28"/>
        </w:rPr>
        <w:pict>
          <v:shape id="_x0000_i1071" type="#_x0000_t75" style="width:36.75pt;height:20.25pt">
            <v:imagedata r:id="rId54" o:title=""/>
          </v:shape>
        </w:pict>
      </w:r>
      <w:r>
        <w:rPr>
          <w:i/>
          <w:position w:val="-12"/>
          <w:sz w:val="28"/>
          <w:szCs w:val="28"/>
        </w:rPr>
        <w:pict>
          <v:shape id="_x0000_i1072" type="#_x0000_t75" style="width:31.5pt;height:23.25pt">
            <v:imagedata r:id="rId55" o:title=""/>
          </v:shape>
        </w:pict>
      </w:r>
      <w:r w:rsidR="004A115E" w:rsidRPr="00B80F5B">
        <w:rPr>
          <w:sz w:val="28"/>
          <w:szCs w:val="28"/>
        </w:rPr>
        <w:t xml:space="preserve">и </w:t>
      </w:r>
      <w:r>
        <w:rPr>
          <w:i/>
          <w:position w:val="-10"/>
          <w:sz w:val="28"/>
          <w:szCs w:val="28"/>
        </w:rPr>
        <w:pict>
          <v:shape id="_x0000_i1073" type="#_x0000_t75" style="width:30pt;height:22.5pt">
            <v:imagedata r:id="rId56" o:title=""/>
          </v:shape>
        </w:pict>
      </w:r>
      <w:r w:rsidR="004A115E" w:rsidRPr="00B80F5B">
        <w:rPr>
          <w:sz w:val="28"/>
          <w:szCs w:val="28"/>
        </w:rPr>
        <w:t>, соответствующие верхнему и нижнему значениям предела измерения.</w:t>
      </w:r>
    </w:p>
    <w:p w:rsidR="004A115E" w:rsidRPr="00B80F5B" w:rsidRDefault="001167C7" w:rsidP="00B80F5B">
      <w:pPr>
        <w:spacing w:line="360" w:lineRule="auto"/>
        <w:ind w:firstLine="709"/>
        <w:jc w:val="both"/>
        <w:rPr>
          <w:i/>
          <w:sz w:val="28"/>
          <w:szCs w:val="28"/>
        </w:rPr>
      </w:pPr>
      <w:r>
        <w:rPr>
          <w:sz w:val="28"/>
          <w:szCs w:val="28"/>
        </w:rPr>
        <w:br w:type="page"/>
      </w:r>
      <w:r w:rsidR="00A82B71">
        <w:rPr>
          <w:i/>
          <w:position w:val="-10"/>
          <w:sz w:val="28"/>
          <w:szCs w:val="28"/>
        </w:rPr>
        <w:pict>
          <v:shape id="_x0000_i1074" type="#_x0000_t75" style="width:23.25pt;height:22.5pt">
            <v:imagedata r:id="rId52" o:title=""/>
          </v:shape>
        </w:pict>
      </w:r>
      <w:r w:rsidR="004A115E" w:rsidRPr="00B80F5B">
        <w:rPr>
          <w:i/>
          <w:sz w:val="28"/>
          <w:szCs w:val="28"/>
        </w:rPr>
        <w:t>=400</w:t>
      </w:r>
      <w:r w:rsidR="004A115E" w:rsidRPr="00B80F5B">
        <w:rPr>
          <w:i/>
          <w:sz w:val="28"/>
          <w:szCs w:val="28"/>
          <w:vertAlign w:val="superscript"/>
        </w:rPr>
        <w:t>0</w:t>
      </w:r>
      <w:r w:rsidR="004A115E" w:rsidRPr="00B80F5B">
        <w:rPr>
          <w:i/>
          <w:sz w:val="28"/>
          <w:szCs w:val="28"/>
        </w:rPr>
        <w:t xml:space="preserve"> </w:t>
      </w:r>
      <w:r w:rsidR="004A115E" w:rsidRPr="00B80F5B">
        <w:rPr>
          <w:i/>
          <w:sz w:val="28"/>
          <w:szCs w:val="28"/>
          <w:lang w:val="en-US"/>
        </w:rPr>
        <w:t>C</w:t>
      </w:r>
      <w:r w:rsidR="004A115E" w:rsidRPr="00B80F5B">
        <w:rPr>
          <w:i/>
          <w:sz w:val="28"/>
          <w:szCs w:val="28"/>
        </w:rPr>
        <w:t>,</w:t>
      </w:r>
      <w:r w:rsidR="00B80F5B">
        <w:rPr>
          <w:i/>
          <w:sz w:val="28"/>
          <w:szCs w:val="28"/>
        </w:rPr>
        <w:t xml:space="preserve"> </w:t>
      </w:r>
      <w:r w:rsidR="00A82B71">
        <w:rPr>
          <w:i/>
          <w:position w:val="-12"/>
          <w:sz w:val="28"/>
          <w:szCs w:val="28"/>
        </w:rPr>
        <w:pict>
          <v:shape id="_x0000_i1075" type="#_x0000_t75" style="width:26.25pt;height:23.25pt">
            <v:imagedata r:id="rId53" o:title=""/>
          </v:shape>
        </w:pict>
      </w:r>
      <w:r w:rsidR="004A115E" w:rsidRPr="00B80F5B">
        <w:rPr>
          <w:i/>
          <w:sz w:val="28"/>
          <w:szCs w:val="28"/>
        </w:rPr>
        <w:t>=900</w:t>
      </w:r>
      <w:r w:rsidR="004A115E" w:rsidRPr="00B80F5B">
        <w:rPr>
          <w:i/>
          <w:sz w:val="28"/>
          <w:szCs w:val="28"/>
          <w:vertAlign w:val="superscript"/>
        </w:rPr>
        <w:t>0</w:t>
      </w:r>
      <w:r w:rsidR="004A115E" w:rsidRPr="00B80F5B">
        <w:rPr>
          <w:i/>
          <w:sz w:val="28"/>
          <w:szCs w:val="28"/>
        </w:rPr>
        <w:t xml:space="preserve"> </w:t>
      </w:r>
      <w:r w:rsidR="004A115E" w:rsidRPr="00B80F5B">
        <w:rPr>
          <w:i/>
          <w:sz w:val="28"/>
          <w:szCs w:val="28"/>
          <w:lang w:val="en-US"/>
        </w:rPr>
        <w:t>C</w:t>
      </w:r>
      <w:r w:rsidR="004A115E" w:rsidRPr="00B80F5B">
        <w:rPr>
          <w:i/>
          <w:sz w:val="28"/>
          <w:szCs w:val="28"/>
        </w:rPr>
        <w:t>.</w:t>
      </w:r>
    </w:p>
    <w:p w:rsidR="004A115E" w:rsidRPr="00B80F5B" w:rsidRDefault="00A82B71" w:rsidP="00B80F5B">
      <w:pPr>
        <w:spacing w:line="360" w:lineRule="auto"/>
        <w:ind w:firstLine="709"/>
        <w:jc w:val="both"/>
        <w:rPr>
          <w:sz w:val="28"/>
          <w:szCs w:val="28"/>
        </w:rPr>
      </w:pPr>
      <w:r>
        <w:rPr>
          <w:position w:val="-12"/>
          <w:sz w:val="28"/>
          <w:szCs w:val="28"/>
        </w:rPr>
        <w:pict>
          <v:shape id="_x0000_i1076" type="#_x0000_t75" style="width:30pt;height:23.25pt">
            <v:imagedata r:id="rId57" o:title=""/>
          </v:shape>
        </w:pict>
      </w:r>
      <w:r w:rsidR="004A115E" w:rsidRPr="00B80F5B">
        <w:rPr>
          <w:sz w:val="28"/>
          <w:szCs w:val="28"/>
        </w:rPr>
        <w:t>=14,5 мВ,</w:t>
      </w:r>
      <w:r w:rsidR="00B80F5B">
        <w:rPr>
          <w:sz w:val="28"/>
          <w:szCs w:val="28"/>
        </w:rPr>
        <w:t xml:space="preserve"> </w:t>
      </w:r>
      <w:r>
        <w:rPr>
          <w:position w:val="-10"/>
          <w:sz w:val="28"/>
          <w:szCs w:val="28"/>
        </w:rPr>
        <w:pict>
          <v:shape id="_x0000_i1077" type="#_x0000_t75" style="width:27pt;height:20.25pt">
            <v:imagedata r:id="rId58" o:title=""/>
          </v:shape>
        </w:pict>
      </w:r>
      <w:r w:rsidR="004A115E" w:rsidRPr="00B80F5B">
        <w:rPr>
          <w:sz w:val="28"/>
          <w:szCs w:val="28"/>
        </w:rPr>
        <w:t>=8,42 мВ.</w:t>
      </w:r>
    </w:p>
    <w:p w:rsidR="001167C7" w:rsidRDefault="001167C7" w:rsidP="00B80F5B">
      <w:pPr>
        <w:spacing w:line="360" w:lineRule="auto"/>
        <w:ind w:firstLine="709"/>
        <w:jc w:val="both"/>
        <w:rPr>
          <w:sz w:val="28"/>
          <w:szCs w:val="28"/>
        </w:rPr>
      </w:pPr>
    </w:p>
    <w:p w:rsidR="004A115E" w:rsidRDefault="004A115E" w:rsidP="00B80F5B">
      <w:pPr>
        <w:spacing w:line="360" w:lineRule="auto"/>
        <w:ind w:firstLine="709"/>
        <w:jc w:val="both"/>
        <w:rPr>
          <w:sz w:val="28"/>
          <w:szCs w:val="28"/>
        </w:rPr>
      </w:pPr>
      <w:r w:rsidRPr="00B80F5B">
        <w:rPr>
          <w:sz w:val="28"/>
          <w:szCs w:val="28"/>
        </w:rPr>
        <w:t xml:space="preserve">Предел измерения </w:t>
      </w:r>
      <w:r w:rsidR="00A82B71">
        <w:rPr>
          <w:i/>
          <w:position w:val="-10"/>
          <w:sz w:val="28"/>
          <w:szCs w:val="28"/>
        </w:rPr>
        <w:pict>
          <v:shape id="_x0000_i1078" type="#_x0000_t75" style="width:23.25pt;height:22.5pt">
            <v:imagedata r:id="rId59" o:title=""/>
          </v:shape>
        </w:pict>
      </w:r>
      <w:r w:rsidRPr="00B80F5B">
        <w:rPr>
          <w:sz w:val="28"/>
          <w:szCs w:val="28"/>
        </w:rPr>
        <w:t xml:space="preserve">определяется как разность </w:t>
      </w:r>
    </w:p>
    <w:p w:rsidR="001167C7" w:rsidRPr="00B80F5B" w:rsidRDefault="001167C7"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12"/>
          <w:sz w:val="28"/>
          <w:szCs w:val="28"/>
        </w:rPr>
        <w:pict>
          <v:shape id="_x0000_i1079" type="#_x0000_t75" style="width:110.25pt;height:24pt" o:bordertopcolor="this" o:borderleftcolor="this" o:borderbottomcolor="this" o:borderrightcolor="this">
            <v:imagedata r:id="rId60" o:title=""/>
            <w10:bordertop type="single" width="4"/>
            <w10:borderleft type="single" width="4"/>
            <w10:borderbottom type="single" width="4"/>
            <w10:borderright type="single" width="4"/>
          </v:shape>
        </w:pict>
      </w:r>
    </w:p>
    <w:p w:rsidR="004A115E" w:rsidRDefault="00A82B71" w:rsidP="00B80F5B">
      <w:pPr>
        <w:spacing w:line="360" w:lineRule="auto"/>
        <w:ind w:firstLine="709"/>
        <w:jc w:val="both"/>
        <w:rPr>
          <w:position w:val="-10"/>
          <w:sz w:val="28"/>
          <w:szCs w:val="28"/>
        </w:rPr>
      </w:pPr>
      <w:r>
        <w:rPr>
          <w:position w:val="-10"/>
          <w:sz w:val="28"/>
          <w:szCs w:val="28"/>
        </w:rPr>
        <w:pict>
          <v:shape id="_x0000_i1080" type="#_x0000_t75" style="width:165pt;height:21pt">
            <v:imagedata r:id="rId61" o:title=""/>
          </v:shape>
        </w:pict>
      </w:r>
    </w:p>
    <w:p w:rsidR="001167C7" w:rsidRPr="00B80F5B" w:rsidRDefault="001167C7" w:rsidP="00B80F5B">
      <w:pPr>
        <w:spacing w:line="360" w:lineRule="auto"/>
        <w:ind w:firstLine="709"/>
        <w:jc w:val="both"/>
        <w:rPr>
          <w:sz w:val="28"/>
          <w:szCs w:val="28"/>
        </w:rPr>
      </w:pPr>
    </w:p>
    <w:p w:rsidR="004A115E" w:rsidRDefault="00A82B71" w:rsidP="00B80F5B">
      <w:pPr>
        <w:spacing w:line="360" w:lineRule="auto"/>
        <w:ind w:firstLine="709"/>
        <w:jc w:val="both"/>
        <w:rPr>
          <w:noProof/>
          <w:sz w:val="28"/>
          <w:szCs w:val="28"/>
          <w:lang w:val="en-US"/>
        </w:rPr>
      </w:pPr>
      <w:r>
        <w:rPr>
          <w:noProof/>
          <w:sz w:val="28"/>
          <w:szCs w:val="28"/>
        </w:rPr>
        <w:pict>
          <v:shape id="Рисунок 49" o:spid="_x0000_i1081" type="#_x0000_t75" alt="6_1" style="width:237.75pt;height:3in;visibility:visible" o:allowoverlap="f">
            <v:imagedata r:id="rId62" o:title="" croptop="2953f" cropbottom="4059f" cropleft="2813f" cropright="1317f" gain="74473f"/>
          </v:shape>
        </w:pict>
      </w:r>
    </w:p>
    <w:p w:rsidR="004A115E" w:rsidRPr="002530FC" w:rsidRDefault="004A115E" w:rsidP="00B80F5B">
      <w:pPr>
        <w:spacing w:line="360" w:lineRule="auto"/>
        <w:ind w:firstLine="709"/>
        <w:jc w:val="both"/>
        <w:rPr>
          <w:sz w:val="28"/>
          <w:szCs w:val="28"/>
        </w:rPr>
      </w:pPr>
      <w:r w:rsidRPr="00B80F5B">
        <w:rPr>
          <w:sz w:val="28"/>
          <w:szCs w:val="28"/>
        </w:rPr>
        <w:t>Рис. 2 Измерительная схема автоматического потенциометра КСП 4.</w:t>
      </w:r>
    </w:p>
    <w:p w:rsidR="007E67E9" w:rsidRPr="002530FC" w:rsidRDefault="007E67E9" w:rsidP="00B80F5B">
      <w:pPr>
        <w:spacing w:line="360" w:lineRule="auto"/>
        <w:ind w:firstLine="709"/>
        <w:jc w:val="both"/>
        <w:rPr>
          <w:sz w:val="28"/>
          <w:szCs w:val="28"/>
        </w:rPr>
      </w:pPr>
    </w:p>
    <w:p w:rsidR="007E67E9" w:rsidRPr="007E67E9" w:rsidRDefault="003A4596" w:rsidP="00246112">
      <w:pPr>
        <w:spacing w:line="360" w:lineRule="auto"/>
        <w:ind w:left="709"/>
        <w:jc w:val="center"/>
        <w:rPr>
          <w:b/>
          <w:sz w:val="28"/>
          <w:szCs w:val="28"/>
        </w:rPr>
      </w:pPr>
      <w:r w:rsidRPr="007E67E9">
        <w:rPr>
          <w:b/>
          <w:sz w:val="28"/>
          <w:szCs w:val="28"/>
        </w:rPr>
        <w:t>5</w:t>
      </w:r>
      <w:r w:rsidR="004A115E" w:rsidRPr="007E67E9">
        <w:rPr>
          <w:b/>
          <w:sz w:val="28"/>
          <w:szCs w:val="28"/>
        </w:rPr>
        <w:t xml:space="preserve">.2.2 Величина сопротивления резистора </w:t>
      </w:r>
      <w:r w:rsidR="00A82B71">
        <w:rPr>
          <w:b/>
          <w:i/>
          <w:position w:val="-12"/>
          <w:sz w:val="28"/>
          <w:szCs w:val="28"/>
        </w:rPr>
        <w:pict>
          <v:shape id="_x0000_i1082" type="#_x0000_t75" style="width:20.25pt;height:23.25pt">
            <v:imagedata r:id="rId63" o:title=""/>
          </v:shape>
        </w:pict>
      </w:r>
      <w:r w:rsidR="004A115E" w:rsidRPr="007E67E9">
        <w:rPr>
          <w:b/>
          <w:sz w:val="28"/>
          <w:szCs w:val="28"/>
        </w:rPr>
        <w:t xml:space="preserve"> определяется из условия равенства падения напряжения на нём от тока </w:t>
      </w:r>
      <w:r w:rsidR="00A82B71">
        <w:rPr>
          <w:b/>
          <w:i/>
          <w:position w:val="-10"/>
          <w:sz w:val="28"/>
          <w:szCs w:val="28"/>
        </w:rPr>
        <w:pict>
          <v:shape id="_x0000_i1083" type="#_x0000_t75" style="width:16.5pt;height:22.5pt">
            <v:imagedata r:id="rId64" o:title=""/>
          </v:shape>
        </w:pict>
      </w:r>
      <w:r w:rsidR="004A115E" w:rsidRPr="007E67E9">
        <w:rPr>
          <w:b/>
          <w:i/>
          <w:sz w:val="28"/>
          <w:szCs w:val="28"/>
        </w:rPr>
        <w:t xml:space="preserve"> </w:t>
      </w:r>
      <w:r w:rsidR="004A115E" w:rsidRPr="007E67E9">
        <w:rPr>
          <w:b/>
          <w:sz w:val="28"/>
          <w:szCs w:val="28"/>
        </w:rPr>
        <w:t xml:space="preserve">и </w:t>
      </w:r>
      <w:r w:rsidR="00A82B71">
        <w:rPr>
          <w:b/>
          <w:i/>
          <w:position w:val="-10"/>
          <w:sz w:val="28"/>
          <w:szCs w:val="28"/>
        </w:rPr>
        <w:pict>
          <v:shape id="_x0000_i1084" type="#_x0000_t75" style="width:36.75pt;height:20.25pt">
            <v:imagedata r:id="rId65" o:title=""/>
          </v:shape>
        </w:pict>
      </w:r>
      <w:r w:rsidR="007E67E9">
        <w:rPr>
          <w:b/>
          <w:sz w:val="28"/>
          <w:szCs w:val="28"/>
        </w:rPr>
        <w:t xml:space="preserve"> нормального элемента</w:t>
      </w:r>
    </w:p>
    <w:p w:rsidR="007E67E9" w:rsidRPr="007E67E9" w:rsidRDefault="007E67E9" w:rsidP="00B80F5B">
      <w:pPr>
        <w:spacing w:line="360" w:lineRule="auto"/>
        <w:ind w:firstLine="709"/>
        <w:jc w:val="both"/>
        <w:rPr>
          <w:b/>
          <w:sz w:val="28"/>
          <w:szCs w:val="28"/>
        </w:rPr>
      </w:pPr>
    </w:p>
    <w:p w:rsidR="004A115E" w:rsidRPr="00B80F5B" w:rsidRDefault="00A82B71" w:rsidP="00B80F5B">
      <w:pPr>
        <w:spacing w:line="360" w:lineRule="auto"/>
        <w:ind w:firstLine="709"/>
        <w:jc w:val="both"/>
        <w:rPr>
          <w:sz w:val="28"/>
          <w:szCs w:val="28"/>
        </w:rPr>
      </w:pPr>
      <w:r>
        <w:rPr>
          <w:b/>
          <w:i/>
          <w:position w:val="-12"/>
          <w:sz w:val="28"/>
          <w:szCs w:val="28"/>
        </w:rPr>
        <w:pict>
          <v:shape id="_x0000_i1085" type="#_x0000_t75" style="width:111pt;height:23.25pt">
            <v:imagedata r:id="rId66" o:title=""/>
          </v:shape>
        </w:pict>
      </w:r>
      <w:r w:rsidR="004A115E" w:rsidRPr="00B80F5B">
        <w:rPr>
          <w:sz w:val="28"/>
          <w:szCs w:val="28"/>
        </w:rPr>
        <w:t xml:space="preserve">Следовательно, </w:t>
      </w:r>
    </w:p>
    <w:p w:rsidR="004A115E" w:rsidRPr="00B80F5B" w:rsidRDefault="00A82B71" w:rsidP="00B80F5B">
      <w:pPr>
        <w:spacing w:line="360" w:lineRule="auto"/>
        <w:ind w:firstLine="709"/>
        <w:jc w:val="both"/>
        <w:rPr>
          <w:i/>
          <w:sz w:val="28"/>
          <w:szCs w:val="28"/>
        </w:rPr>
      </w:pPr>
      <w:r>
        <w:rPr>
          <w:i/>
          <w:position w:val="-30"/>
          <w:sz w:val="28"/>
          <w:szCs w:val="28"/>
        </w:rPr>
        <w:pict>
          <v:shape id="_x0000_i1086" type="#_x0000_t75" style="width:84.75pt;height:34.5pt" o:bordertopcolor="this" o:borderleftcolor="this" o:borderbottomcolor="this" o:borderrightcolor="this">
            <v:imagedata r:id="rId67" o:title=""/>
            <w10:bordertop type="single" width="4"/>
            <w10:borderleft type="single" width="4"/>
            <w10:borderbottom type="single" width="4"/>
            <w10:borderright type="single" width="4"/>
          </v:shape>
        </w:pict>
      </w:r>
    </w:p>
    <w:p w:rsidR="004A115E" w:rsidRDefault="00A82B71" w:rsidP="00B80F5B">
      <w:pPr>
        <w:spacing w:line="360" w:lineRule="auto"/>
        <w:ind w:firstLine="709"/>
        <w:jc w:val="both"/>
        <w:rPr>
          <w:position w:val="-24"/>
          <w:sz w:val="28"/>
          <w:szCs w:val="28"/>
          <w:lang w:val="en-US"/>
        </w:rPr>
      </w:pPr>
      <w:r>
        <w:rPr>
          <w:position w:val="-24"/>
          <w:sz w:val="28"/>
          <w:szCs w:val="28"/>
        </w:rPr>
        <w:pict>
          <v:shape id="_x0000_i1087" type="#_x0000_t75" style="width:123pt;height:31.5pt">
            <v:imagedata r:id="rId68" o:title=""/>
          </v:shape>
        </w:pict>
      </w:r>
    </w:p>
    <w:p w:rsidR="004A115E" w:rsidRPr="002530FC" w:rsidRDefault="004A115E" w:rsidP="00B80F5B">
      <w:pPr>
        <w:spacing w:line="360" w:lineRule="auto"/>
        <w:ind w:firstLine="709"/>
        <w:jc w:val="both"/>
        <w:rPr>
          <w:sz w:val="28"/>
          <w:szCs w:val="28"/>
        </w:rPr>
      </w:pPr>
      <w:r w:rsidRPr="00B80F5B">
        <w:rPr>
          <w:sz w:val="28"/>
          <w:szCs w:val="28"/>
        </w:rPr>
        <w:t xml:space="preserve">Величины сопротивления резисторов </w:t>
      </w:r>
      <w:r w:rsidR="00A82B71">
        <w:rPr>
          <w:i/>
          <w:position w:val="-14"/>
          <w:sz w:val="28"/>
          <w:szCs w:val="28"/>
        </w:rPr>
        <w:pict>
          <v:shape id="_x0000_i1088" type="#_x0000_t75" style="width:27pt;height:24pt">
            <v:imagedata r:id="rId69" o:title=""/>
          </v:shape>
        </w:pict>
      </w:r>
      <w:r w:rsidRPr="00B80F5B">
        <w:rPr>
          <w:sz w:val="28"/>
          <w:szCs w:val="28"/>
        </w:rPr>
        <w:t xml:space="preserve">, ограничивающего ток в цепи источника питания стабилизированного (ИПС) и переменного </w:t>
      </w:r>
      <w:r w:rsidR="00A82B71">
        <w:rPr>
          <w:i/>
          <w:position w:val="-14"/>
          <w:sz w:val="28"/>
          <w:szCs w:val="28"/>
        </w:rPr>
        <w:pict>
          <v:shape id="_x0000_i1089" type="#_x0000_t75" style="width:27pt;height:26.25pt">
            <v:imagedata r:id="rId70" o:title=""/>
          </v:shape>
        </w:pict>
      </w:r>
      <w:r w:rsidRPr="00B80F5B">
        <w:rPr>
          <w:sz w:val="28"/>
          <w:szCs w:val="28"/>
        </w:rPr>
        <w:t>, предназначена для установки величины рабочего тока в измерительной схеме, соответственно равны 750 Ом и 56 Ом.</w:t>
      </w:r>
    </w:p>
    <w:p w:rsidR="001167C7" w:rsidRDefault="001167C7" w:rsidP="00B80F5B">
      <w:pPr>
        <w:spacing w:line="360" w:lineRule="auto"/>
        <w:ind w:firstLine="709"/>
        <w:jc w:val="both"/>
        <w:rPr>
          <w:i/>
          <w:position w:val="-14"/>
          <w:sz w:val="28"/>
          <w:szCs w:val="28"/>
        </w:rPr>
      </w:pPr>
    </w:p>
    <w:p w:rsidR="004A115E" w:rsidRPr="002530FC" w:rsidRDefault="00A82B71" w:rsidP="00B80F5B">
      <w:pPr>
        <w:spacing w:line="360" w:lineRule="auto"/>
        <w:ind w:firstLine="709"/>
        <w:jc w:val="both"/>
        <w:rPr>
          <w:i/>
          <w:sz w:val="28"/>
          <w:szCs w:val="28"/>
        </w:rPr>
      </w:pPr>
      <w:r>
        <w:rPr>
          <w:i/>
          <w:position w:val="-14"/>
          <w:sz w:val="28"/>
          <w:szCs w:val="28"/>
        </w:rPr>
        <w:pict>
          <v:shape id="_x0000_i1090" type="#_x0000_t75" style="width:27pt;height:24pt">
            <v:imagedata r:id="rId69" o:title=""/>
          </v:shape>
        </w:pict>
      </w:r>
      <w:r w:rsidR="004A115E" w:rsidRPr="00B80F5B">
        <w:rPr>
          <w:i/>
          <w:sz w:val="28"/>
          <w:szCs w:val="28"/>
        </w:rPr>
        <w:t>=750 Ом,</w:t>
      </w:r>
      <w:r w:rsidR="00B80F5B">
        <w:rPr>
          <w:i/>
          <w:sz w:val="28"/>
          <w:szCs w:val="28"/>
        </w:rPr>
        <w:t xml:space="preserve"> </w:t>
      </w:r>
      <w:r>
        <w:rPr>
          <w:i/>
          <w:position w:val="-14"/>
          <w:sz w:val="28"/>
          <w:szCs w:val="28"/>
        </w:rPr>
        <w:pict>
          <v:shape id="_x0000_i1091" type="#_x0000_t75" style="width:27pt;height:26.25pt">
            <v:imagedata r:id="rId70" o:title=""/>
          </v:shape>
        </w:pict>
      </w:r>
      <w:r w:rsidR="004A115E" w:rsidRPr="00B80F5B">
        <w:rPr>
          <w:i/>
          <w:sz w:val="28"/>
          <w:szCs w:val="28"/>
        </w:rPr>
        <w:t>=56 Ом.</w:t>
      </w:r>
    </w:p>
    <w:p w:rsidR="007E67E9" w:rsidRPr="002530FC" w:rsidRDefault="007E67E9" w:rsidP="00B80F5B">
      <w:pPr>
        <w:spacing w:line="360" w:lineRule="auto"/>
        <w:ind w:firstLine="709"/>
        <w:jc w:val="both"/>
        <w:rPr>
          <w:sz w:val="28"/>
          <w:szCs w:val="28"/>
        </w:rPr>
      </w:pPr>
    </w:p>
    <w:p w:rsidR="007E67E9" w:rsidRPr="002530FC" w:rsidRDefault="003A4596" w:rsidP="007E67E9">
      <w:pPr>
        <w:spacing w:line="360" w:lineRule="auto"/>
        <w:ind w:firstLine="709"/>
        <w:jc w:val="center"/>
        <w:rPr>
          <w:sz w:val="28"/>
          <w:szCs w:val="28"/>
        </w:rPr>
      </w:pPr>
      <w:r w:rsidRPr="007E67E9">
        <w:rPr>
          <w:b/>
          <w:sz w:val="28"/>
          <w:szCs w:val="28"/>
        </w:rPr>
        <w:t>5</w:t>
      </w:r>
      <w:r w:rsidR="004A115E" w:rsidRPr="007E67E9">
        <w:rPr>
          <w:b/>
          <w:sz w:val="28"/>
          <w:szCs w:val="28"/>
        </w:rPr>
        <w:t xml:space="preserve">.2.3 Величина сопротивления резистора </w:t>
      </w:r>
      <w:r w:rsidR="00A82B71">
        <w:rPr>
          <w:b/>
          <w:i/>
          <w:position w:val="-10"/>
          <w:sz w:val="28"/>
          <w:szCs w:val="28"/>
        </w:rPr>
        <w:pict>
          <v:shape id="_x0000_i1092" type="#_x0000_t75" style="width:23.25pt;height:22.5pt">
            <v:imagedata r:id="rId71" o:title=""/>
          </v:shape>
        </w:pict>
      </w:r>
      <w:r w:rsidR="004A115E" w:rsidRPr="00B80F5B">
        <w:rPr>
          <w:sz w:val="28"/>
          <w:szCs w:val="28"/>
        </w:rPr>
        <w:t>,</w:t>
      </w:r>
    </w:p>
    <w:p w:rsidR="004A115E" w:rsidRPr="007E67E9" w:rsidRDefault="004A115E" w:rsidP="00246112">
      <w:pPr>
        <w:spacing w:line="360" w:lineRule="auto"/>
        <w:rPr>
          <w:sz w:val="28"/>
          <w:szCs w:val="28"/>
        </w:rPr>
      </w:pPr>
      <w:r w:rsidRPr="00B80F5B">
        <w:rPr>
          <w:sz w:val="28"/>
          <w:szCs w:val="28"/>
        </w:rPr>
        <w:t xml:space="preserve">определяющего верхний предел измерения или конец шкалы, определяется из условия равенства падения напряжения на приведенном сопротивлении </w:t>
      </w:r>
      <w:r w:rsidR="00A82B71">
        <w:rPr>
          <w:i/>
          <w:position w:val="-10"/>
          <w:sz w:val="28"/>
          <w:szCs w:val="28"/>
        </w:rPr>
        <w:pict>
          <v:shape id="_x0000_i1093" type="#_x0000_t75" style="width:27pt;height:22.5pt">
            <v:imagedata r:id="rId72" o:title=""/>
          </v:shape>
        </w:pict>
      </w:r>
      <w:r w:rsidRPr="00B80F5B">
        <w:rPr>
          <w:sz w:val="28"/>
          <w:szCs w:val="28"/>
        </w:rPr>
        <w:t xml:space="preserve"> цепи реохорда (резисторы </w:t>
      </w:r>
      <w:r w:rsidR="00A82B71">
        <w:rPr>
          <w:i/>
          <w:position w:val="-10"/>
          <w:sz w:val="28"/>
          <w:szCs w:val="28"/>
        </w:rPr>
        <w:pict>
          <v:shape id="_x0000_i1094" type="#_x0000_t75" style="width:20.25pt;height:22.5pt">
            <v:imagedata r:id="rId73" o:title=""/>
          </v:shape>
        </w:pict>
      </w:r>
      <w:r w:rsidRPr="00B80F5B">
        <w:rPr>
          <w:i/>
          <w:sz w:val="28"/>
          <w:szCs w:val="28"/>
        </w:rPr>
        <w:t xml:space="preserve">, </w:t>
      </w:r>
      <w:r w:rsidR="00A82B71">
        <w:rPr>
          <w:i/>
          <w:position w:val="-10"/>
          <w:sz w:val="28"/>
          <w:szCs w:val="28"/>
        </w:rPr>
        <w:pict>
          <v:shape id="_x0000_i1095" type="#_x0000_t75" style="width:26.25pt;height:22.5pt">
            <v:imagedata r:id="rId74" o:title=""/>
          </v:shape>
        </w:pict>
      </w:r>
      <w:r w:rsidRPr="00B80F5B">
        <w:rPr>
          <w:sz w:val="28"/>
          <w:szCs w:val="28"/>
        </w:rPr>
        <w:t>,</w:t>
      </w:r>
      <w:r w:rsidR="00A82B71">
        <w:rPr>
          <w:i/>
          <w:position w:val="-10"/>
          <w:sz w:val="28"/>
          <w:szCs w:val="28"/>
        </w:rPr>
        <w:pict>
          <v:shape id="_x0000_i1096" type="#_x0000_t75" style="width:23.25pt;height:22.5pt">
            <v:imagedata r:id="rId71" o:title=""/>
          </v:shape>
        </w:pict>
      </w:r>
      <w:r w:rsidRPr="00B80F5B">
        <w:rPr>
          <w:sz w:val="28"/>
          <w:szCs w:val="28"/>
        </w:rPr>
        <w:t xml:space="preserve">) и предела </w:t>
      </w:r>
      <w:r w:rsidR="007E67E9">
        <w:rPr>
          <w:sz w:val="28"/>
          <w:szCs w:val="28"/>
        </w:rPr>
        <w:t>и</w:t>
      </w:r>
      <w:r w:rsidRPr="00B80F5B">
        <w:rPr>
          <w:sz w:val="28"/>
          <w:szCs w:val="28"/>
        </w:rPr>
        <w:t xml:space="preserve">змерения </w:t>
      </w:r>
      <w:r w:rsidR="00A82B71">
        <w:rPr>
          <w:i/>
          <w:position w:val="-10"/>
          <w:sz w:val="28"/>
          <w:szCs w:val="28"/>
        </w:rPr>
        <w:pict>
          <v:shape id="_x0000_i1097" type="#_x0000_t75" style="width:23.25pt;height:22.5pt">
            <v:imagedata r:id="rId59" o:title=""/>
          </v:shape>
        </w:pict>
      </w:r>
      <w:r w:rsidRPr="00B80F5B">
        <w:rPr>
          <w:sz w:val="28"/>
          <w:szCs w:val="28"/>
        </w:rPr>
        <w:t>,</w:t>
      </w:r>
    </w:p>
    <w:p w:rsidR="007E67E9" w:rsidRPr="007E67E9" w:rsidRDefault="007E67E9" w:rsidP="007E67E9">
      <w:pPr>
        <w:spacing w:line="360" w:lineRule="auto"/>
        <w:ind w:firstLine="709"/>
        <w:jc w:val="center"/>
        <w:rPr>
          <w:sz w:val="28"/>
          <w:szCs w:val="28"/>
        </w:rPr>
      </w:pPr>
    </w:p>
    <w:p w:rsidR="004A115E" w:rsidRDefault="00A82B71" w:rsidP="00B80F5B">
      <w:pPr>
        <w:spacing w:line="360" w:lineRule="auto"/>
        <w:ind w:firstLine="709"/>
        <w:jc w:val="both"/>
        <w:rPr>
          <w:i/>
          <w:position w:val="-10"/>
          <w:sz w:val="28"/>
          <w:szCs w:val="28"/>
        </w:rPr>
      </w:pPr>
      <w:r>
        <w:rPr>
          <w:i/>
          <w:position w:val="-10"/>
          <w:sz w:val="28"/>
          <w:szCs w:val="28"/>
        </w:rPr>
        <w:pict>
          <v:shape id="_x0000_i1098" type="#_x0000_t75" style="width:86.25pt;height:22.5pt" o:bordertopcolor="this" o:borderleftcolor="this" o:borderbottomcolor="this" o:borderrightcolor="this">
            <v:imagedata r:id="rId75" o:title=""/>
            <w10:bordertop type="single" width="4"/>
            <w10:borderleft type="single" width="4"/>
            <w10:borderbottom type="single" width="4"/>
            <w10:borderright type="single" width="4"/>
          </v:shape>
        </w:pict>
      </w:r>
    </w:p>
    <w:p w:rsidR="007E67E9" w:rsidRPr="00B80F5B" w:rsidRDefault="007E67E9" w:rsidP="00B80F5B">
      <w:pPr>
        <w:spacing w:line="360" w:lineRule="auto"/>
        <w:ind w:firstLine="709"/>
        <w:jc w:val="both"/>
        <w:rPr>
          <w:i/>
          <w:sz w:val="28"/>
          <w:szCs w:val="28"/>
        </w:rPr>
      </w:pPr>
    </w:p>
    <w:p w:rsidR="004A115E" w:rsidRDefault="004A115E" w:rsidP="00B80F5B">
      <w:pPr>
        <w:spacing w:line="360" w:lineRule="auto"/>
        <w:ind w:firstLine="709"/>
        <w:jc w:val="both"/>
        <w:rPr>
          <w:sz w:val="28"/>
          <w:szCs w:val="28"/>
        </w:rPr>
      </w:pPr>
      <w:r w:rsidRPr="00B80F5B">
        <w:rPr>
          <w:sz w:val="28"/>
          <w:szCs w:val="28"/>
        </w:rPr>
        <w:t xml:space="preserve">Эквивалентное (приведенное) сопротивление реохорда </w:t>
      </w:r>
      <w:r w:rsidR="00A82B71">
        <w:rPr>
          <w:i/>
          <w:position w:val="-12"/>
          <w:sz w:val="28"/>
          <w:szCs w:val="28"/>
        </w:rPr>
        <w:pict>
          <v:shape id="_x0000_i1099" type="#_x0000_t75" style="width:33pt;height:23.25pt">
            <v:imagedata r:id="rId76" o:title=""/>
          </v:shape>
        </w:pict>
      </w:r>
      <w:r w:rsidRPr="00B80F5B">
        <w:rPr>
          <w:sz w:val="28"/>
          <w:szCs w:val="28"/>
        </w:rPr>
        <w:t xml:space="preserve"> в автоматических приборах является заданной величиной (90, 100 или 300 Ом) и определяется уравнением </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14"/>
          <w:sz w:val="28"/>
          <w:szCs w:val="28"/>
        </w:rPr>
        <w:pict>
          <v:shape id="_x0000_i1100" type="#_x0000_t75" style="width:165pt;height:24pt" o:bordertopcolor="this" o:borderleftcolor="this" o:borderbottomcolor="this" o:borderrightcolor="this">
            <v:imagedata r:id="rId77" o:title=""/>
            <w10:bordertop type="single" width="4"/>
            <w10:borderleft type="single" width="4"/>
            <w10:borderbottom type="single" width="4"/>
            <w10:borderright type="single" width="4"/>
          </v:shape>
        </w:pict>
      </w:r>
    </w:p>
    <w:p w:rsidR="004A115E" w:rsidRDefault="00A82B71" w:rsidP="00B80F5B">
      <w:pPr>
        <w:spacing w:line="360" w:lineRule="auto"/>
        <w:ind w:firstLine="709"/>
        <w:jc w:val="both"/>
        <w:rPr>
          <w:sz w:val="28"/>
          <w:szCs w:val="28"/>
        </w:rPr>
      </w:pPr>
      <w:r>
        <w:rPr>
          <w:position w:val="-12"/>
          <w:sz w:val="28"/>
          <w:szCs w:val="28"/>
        </w:rPr>
        <w:pict>
          <v:shape id="_x0000_i1101" type="#_x0000_t75" style="width:45pt;height:23.25pt">
            <v:imagedata r:id="rId78" o:title=""/>
          </v:shape>
        </w:pict>
      </w:r>
      <w:r w:rsidR="004A115E" w:rsidRPr="00B80F5B">
        <w:rPr>
          <w:sz w:val="28"/>
          <w:szCs w:val="28"/>
        </w:rPr>
        <w:t>90 Ом</w:t>
      </w:r>
    </w:p>
    <w:p w:rsidR="007E67E9" w:rsidRPr="00B80F5B" w:rsidRDefault="007E67E9" w:rsidP="00B80F5B">
      <w:pPr>
        <w:spacing w:line="360" w:lineRule="auto"/>
        <w:ind w:firstLine="709"/>
        <w:jc w:val="both"/>
        <w:rPr>
          <w:i/>
          <w:sz w:val="28"/>
          <w:szCs w:val="28"/>
        </w:rPr>
      </w:pPr>
    </w:p>
    <w:p w:rsidR="004A115E" w:rsidRDefault="004A115E" w:rsidP="00B80F5B">
      <w:pPr>
        <w:spacing w:line="360" w:lineRule="auto"/>
        <w:ind w:firstLine="709"/>
        <w:jc w:val="both"/>
        <w:rPr>
          <w:sz w:val="28"/>
          <w:szCs w:val="28"/>
        </w:rPr>
      </w:pPr>
      <w:r w:rsidRPr="00B80F5B">
        <w:rPr>
          <w:sz w:val="28"/>
          <w:szCs w:val="28"/>
        </w:rPr>
        <w:t xml:space="preserve">Тогда приведенное сопротивление </w:t>
      </w:r>
      <w:r w:rsidRPr="00B80F5B">
        <w:rPr>
          <w:i/>
          <w:sz w:val="28"/>
          <w:szCs w:val="28"/>
          <w:lang w:val="en-US"/>
        </w:rPr>
        <w:t>R</w:t>
      </w:r>
      <w:r w:rsidRPr="00B80F5B">
        <w:rPr>
          <w:i/>
          <w:sz w:val="28"/>
          <w:szCs w:val="28"/>
          <w:vertAlign w:val="subscript"/>
        </w:rPr>
        <w:t>ПР</w:t>
      </w:r>
      <w:r w:rsidRPr="00B80F5B">
        <w:rPr>
          <w:sz w:val="28"/>
          <w:szCs w:val="28"/>
        </w:rPr>
        <w:t xml:space="preserve"> можно выразить в следующем виде:</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lang w:val="en-US"/>
        </w:rPr>
      </w:pPr>
      <w:r>
        <w:rPr>
          <w:i/>
          <w:position w:val="-12"/>
          <w:sz w:val="28"/>
          <w:szCs w:val="28"/>
        </w:rPr>
        <w:pict>
          <v:shape id="_x0000_i1102" type="#_x0000_t75" style="width:210.75pt;height:23.25pt" o:bordertopcolor="this" o:borderleftcolor="this" o:borderbottomcolor="this" o:borderrightcolor="this">
            <v:imagedata r:id="rId79" o:title=""/>
            <w10:bordertop type="single" width="4"/>
            <w10:borderleft type="single" width="4"/>
            <w10:borderbottom type="single" width="4"/>
            <w10:borderright type="single" width="4"/>
          </v:shape>
        </w:pict>
      </w:r>
      <w:r w:rsidR="004A115E" w:rsidRPr="00B80F5B">
        <w:rPr>
          <w:sz w:val="28"/>
          <w:szCs w:val="28"/>
        </w:rPr>
        <w:t>,</w:t>
      </w:r>
    </w:p>
    <w:p w:rsidR="004A115E" w:rsidRDefault="00A82B71" w:rsidP="00B80F5B">
      <w:pPr>
        <w:spacing w:line="360" w:lineRule="auto"/>
        <w:ind w:firstLine="709"/>
        <w:jc w:val="both"/>
        <w:rPr>
          <w:i/>
          <w:position w:val="-10"/>
          <w:sz w:val="28"/>
          <w:szCs w:val="28"/>
        </w:rPr>
      </w:pPr>
      <w:r>
        <w:rPr>
          <w:i/>
          <w:position w:val="-10"/>
          <w:sz w:val="28"/>
          <w:szCs w:val="28"/>
        </w:rPr>
        <w:pict>
          <v:shape id="_x0000_i1103" type="#_x0000_t75" style="width:276.75pt;height:22.5pt" o:bordertopcolor="this" o:borderleftcolor="this" o:borderbottomcolor="this" o:borderrightcolor="this">
            <v:imagedata r:id="rId80" o:title=""/>
            <w10:bordertop type="single" width="4"/>
            <w10:borderleft type="single" width="4"/>
            <w10:borderbottom type="single" width="4"/>
            <w10:borderright type="single" width="4"/>
          </v:shape>
        </w:pict>
      </w:r>
    </w:p>
    <w:p w:rsidR="004A115E" w:rsidRDefault="004A115E" w:rsidP="00B80F5B">
      <w:pPr>
        <w:spacing w:line="360" w:lineRule="auto"/>
        <w:ind w:firstLine="709"/>
        <w:jc w:val="both"/>
        <w:rPr>
          <w:sz w:val="28"/>
          <w:szCs w:val="28"/>
        </w:rPr>
      </w:pPr>
      <w:r w:rsidRPr="00B80F5B">
        <w:rPr>
          <w:sz w:val="28"/>
          <w:szCs w:val="28"/>
        </w:rPr>
        <w:t xml:space="preserve">где: </w:t>
      </w:r>
      <w:r w:rsidR="00A82B71">
        <w:rPr>
          <w:i/>
          <w:position w:val="-14"/>
          <w:sz w:val="28"/>
          <w:szCs w:val="28"/>
        </w:rPr>
        <w:pict>
          <v:shape id="_x0000_i1104" type="#_x0000_t75" style="width:157.5pt;height:24pt">
            <v:imagedata r:id="rId81" o:title=""/>
          </v:shape>
        </w:pict>
      </w:r>
      <w:r w:rsidRPr="00B80F5B">
        <w:rPr>
          <w:sz w:val="28"/>
          <w:szCs w:val="28"/>
        </w:rPr>
        <w:t xml:space="preserve"> - коэффициент, учитывающий нерабочие участки реохорда; </w:t>
      </w:r>
      <w:r w:rsidR="00A82B71">
        <w:rPr>
          <w:i/>
          <w:position w:val="-14"/>
          <w:sz w:val="28"/>
          <w:szCs w:val="28"/>
        </w:rPr>
        <w:pict>
          <v:shape id="_x0000_i1105" type="#_x0000_t75" style="width:136.5pt;height:24pt">
            <v:imagedata r:id="rId82" o:title=""/>
          </v:shape>
        </w:pict>
      </w:r>
      <w:r w:rsidRPr="00B80F5B">
        <w:rPr>
          <w:sz w:val="28"/>
          <w:szCs w:val="28"/>
        </w:rPr>
        <w:t xml:space="preserve"> - сопротивления нерабочих участков в линейном реохорде.</w:t>
      </w:r>
    </w:p>
    <w:p w:rsidR="001167C7" w:rsidRDefault="001167C7" w:rsidP="00B80F5B">
      <w:pPr>
        <w:spacing w:line="360" w:lineRule="auto"/>
        <w:ind w:firstLine="709"/>
        <w:jc w:val="both"/>
        <w:rPr>
          <w:sz w:val="28"/>
          <w:szCs w:val="28"/>
        </w:rPr>
      </w:pPr>
    </w:p>
    <w:p w:rsidR="004A115E" w:rsidRDefault="004A115E" w:rsidP="00B80F5B">
      <w:pPr>
        <w:spacing w:line="360" w:lineRule="auto"/>
        <w:ind w:firstLine="709"/>
        <w:jc w:val="both"/>
        <w:rPr>
          <w:sz w:val="28"/>
          <w:szCs w:val="28"/>
        </w:rPr>
      </w:pPr>
      <w:r w:rsidRPr="00B80F5B">
        <w:rPr>
          <w:sz w:val="28"/>
          <w:szCs w:val="28"/>
          <w:lang w:val="en-US"/>
        </w:rPr>
        <w:t>K=1.064</w:t>
      </w:r>
      <w:r w:rsidR="001167C7">
        <w:rPr>
          <w:sz w:val="28"/>
          <w:szCs w:val="28"/>
        </w:rPr>
        <w:t xml:space="preserve"> </w:t>
      </w:r>
      <w:r w:rsidRPr="00B80F5B">
        <w:rPr>
          <w:sz w:val="28"/>
          <w:szCs w:val="28"/>
        </w:rPr>
        <w:t>Получим:</w:t>
      </w:r>
    </w:p>
    <w:p w:rsidR="00246112" w:rsidRPr="00B80F5B" w:rsidRDefault="00246112"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30"/>
          <w:sz w:val="28"/>
          <w:szCs w:val="28"/>
        </w:rPr>
        <w:pict>
          <v:shape id="_x0000_i1106" type="#_x0000_t75" style="width:170.25pt;height:40.5pt" o:bordertopcolor="this" o:borderleftcolor="this" o:borderbottomcolor="this" o:borderrightcolor="this">
            <v:imagedata r:id="rId83" o:title=""/>
            <w10:bordertop type="single" width="4"/>
            <w10:borderleft type="single" width="4"/>
            <w10:borderbottom type="single" width="4"/>
            <w10:borderright type="single" width="4"/>
          </v:shape>
        </w:pict>
      </w:r>
    </w:p>
    <w:p w:rsidR="004A115E" w:rsidRDefault="00A82B71" w:rsidP="00B80F5B">
      <w:pPr>
        <w:spacing w:line="360" w:lineRule="auto"/>
        <w:ind w:firstLine="709"/>
        <w:jc w:val="both"/>
        <w:rPr>
          <w:position w:val="-28"/>
          <w:sz w:val="28"/>
          <w:szCs w:val="28"/>
        </w:rPr>
      </w:pPr>
      <w:r>
        <w:rPr>
          <w:position w:val="-28"/>
          <w:sz w:val="28"/>
          <w:szCs w:val="28"/>
        </w:rPr>
        <w:pict>
          <v:shape id="_x0000_i1107" type="#_x0000_t75" style="width:231pt;height:37.5pt">
            <v:imagedata r:id="rId84" o:title=""/>
          </v:shape>
        </w:pict>
      </w:r>
    </w:p>
    <w:p w:rsidR="007E67E9" w:rsidRPr="00B80F5B" w:rsidRDefault="007E67E9" w:rsidP="00B80F5B">
      <w:pPr>
        <w:spacing w:line="360" w:lineRule="auto"/>
        <w:ind w:firstLine="709"/>
        <w:jc w:val="both"/>
        <w:rPr>
          <w:i/>
          <w:sz w:val="28"/>
          <w:szCs w:val="28"/>
        </w:rPr>
      </w:pPr>
    </w:p>
    <w:p w:rsidR="004A115E" w:rsidRDefault="004A115E" w:rsidP="00B80F5B">
      <w:pPr>
        <w:spacing w:line="360" w:lineRule="auto"/>
        <w:ind w:firstLine="709"/>
        <w:jc w:val="both"/>
        <w:rPr>
          <w:sz w:val="28"/>
          <w:szCs w:val="28"/>
        </w:rPr>
      </w:pPr>
      <w:r w:rsidRPr="00B80F5B">
        <w:rPr>
          <w:sz w:val="28"/>
          <w:szCs w:val="28"/>
        </w:rPr>
        <w:t xml:space="preserve">С учётом сопротивления подводящих проводов схемы </w:t>
      </w:r>
      <w:r w:rsidR="00A82B71">
        <w:rPr>
          <w:i/>
          <w:position w:val="-10"/>
          <w:sz w:val="28"/>
          <w:szCs w:val="28"/>
        </w:rPr>
        <w:pict>
          <v:shape id="_x0000_i1108" type="#_x0000_t75" style="width:23.25pt;height:22.5pt">
            <v:imagedata r:id="rId85" o:title=""/>
          </v:shape>
        </w:pict>
      </w:r>
      <w:r w:rsidRPr="00B80F5B">
        <w:rPr>
          <w:sz w:val="28"/>
          <w:szCs w:val="28"/>
        </w:rPr>
        <w:t xml:space="preserve"> и </w:t>
      </w:r>
      <w:r w:rsidR="00A82B71">
        <w:rPr>
          <w:i/>
          <w:position w:val="-14"/>
          <w:sz w:val="28"/>
          <w:szCs w:val="28"/>
        </w:rPr>
        <w:pict>
          <v:shape id="_x0000_i1109" type="#_x0000_t75" style="width:20.25pt;height:24pt">
            <v:imagedata r:id="rId86" o:title=""/>
          </v:shape>
        </w:pict>
      </w:r>
      <w:r w:rsidRPr="00B80F5B">
        <w:rPr>
          <w:sz w:val="28"/>
          <w:szCs w:val="28"/>
        </w:rPr>
        <w:t xml:space="preserve"> имеем: </w:t>
      </w:r>
    </w:p>
    <w:p w:rsidR="007E67E9" w:rsidRPr="00B80F5B" w:rsidRDefault="007E67E9" w:rsidP="00B80F5B">
      <w:pPr>
        <w:spacing w:line="360" w:lineRule="auto"/>
        <w:ind w:firstLine="709"/>
        <w:jc w:val="both"/>
        <w:rPr>
          <w:sz w:val="28"/>
          <w:szCs w:val="28"/>
        </w:rPr>
      </w:pPr>
    </w:p>
    <w:p w:rsidR="004A115E" w:rsidRDefault="00A82B71" w:rsidP="00B80F5B">
      <w:pPr>
        <w:spacing w:line="360" w:lineRule="auto"/>
        <w:ind w:firstLine="709"/>
        <w:jc w:val="both"/>
        <w:rPr>
          <w:sz w:val="28"/>
          <w:szCs w:val="28"/>
        </w:rPr>
      </w:pPr>
      <w:r>
        <w:rPr>
          <w:i/>
          <w:position w:val="-30"/>
          <w:sz w:val="28"/>
          <w:szCs w:val="28"/>
        </w:rPr>
        <w:pict>
          <v:shape id="_x0000_i1110" type="#_x0000_t75" style="width:179.25pt;height:46.5pt" o:bordertopcolor="this" o:borderleftcolor="this" o:borderbottomcolor="this" o:borderrightcolor="this">
            <v:imagedata r:id="rId87" o:title=""/>
            <w10:bordertop type="single" width="4"/>
            <w10:borderleft type="single" width="4"/>
            <w10:borderbottom type="single" width="4"/>
            <w10:borderright type="single" width="4"/>
          </v:shape>
        </w:pict>
      </w:r>
      <w:r w:rsidR="004A115E" w:rsidRPr="00B80F5B">
        <w:rPr>
          <w:sz w:val="28"/>
          <w:szCs w:val="28"/>
        </w:rPr>
        <w:t>.</w:t>
      </w:r>
    </w:p>
    <w:p w:rsidR="007E67E9" w:rsidRPr="00B80F5B" w:rsidRDefault="007E67E9" w:rsidP="00B80F5B">
      <w:pPr>
        <w:spacing w:line="360" w:lineRule="auto"/>
        <w:ind w:firstLine="709"/>
        <w:jc w:val="both"/>
        <w:rPr>
          <w:sz w:val="28"/>
          <w:szCs w:val="28"/>
        </w:rPr>
      </w:pPr>
    </w:p>
    <w:p w:rsidR="004A115E" w:rsidRDefault="003A4596" w:rsidP="00B80F5B">
      <w:pPr>
        <w:spacing w:line="360" w:lineRule="auto"/>
        <w:ind w:firstLine="709"/>
        <w:jc w:val="both"/>
        <w:rPr>
          <w:sz w:val="28"/>
          <w:szCs w:val="28"/>
        </w:rPr>
      </w:pPr>
      <w:r w:rsidRPr="007E67E9">
        <w:rPr>
          <w:b/>
          <w:sz w:val="28"/>
          <w:szCs w:val="28"/>
        </w:rPr>
        <w:t>5</w:t>
      </w:r>
      <w:r w:rsidR="004A115E" w:rsidRPr="007E67E9">
        <w:rPr>
          <w:b/>
          <w:sz w:val="28"/>
          <w:szCs w:val="28"/>
        </w:rPr>
        <w:t>.2.4 Сопротивление</w:t>
      </w:r>
      <w:r w:rsidR="004A115E" w:rsidRPr="007E67E9">
        <w:rPr>
          <w:b/>
          <w:i/>
          <w:sz w:val="28"/>
          <w:szCs w:val="28"/>
        </w:rPr>
        <w:t xml:space="preserve"> </w:t>
      </w:r>
      <w:r w:rsidR="004A115E" w:rsidRPr="007E67E9">
        <w:rPr>
          <w:b/>
          <w:i/>
          <w:sz w:val="28"/>
          <w:szCs w:val="28"/>
          <w:lang w:val="en-US"/>
        </w:rPr>
        <w:t>R</w:t>
      </w:r>
      <w:r w:rsidR="004A115E" w:rsidRPr="007E67E9">
        <w:rPr>
          <w:b/>
          <w:i/>
          <w:sz w:val="28"/>
          <w:szCs w:val="28"/>
          <w:vertAlign w:val="subscript"/>
        </w:rPr>
        <w:t>Н</w:t>
      </w:r>
      <w:r w:rsidR="004A115E" w:rsidRPr="00B80F5B">
        <w:rPr>
          <w:sz w:val="28"/>
          <w:szCs w:val="28"/>
        </w:rPr>
        <w:t xml:space="preserve">, определяющее нижний предел измерения или начало шкалы находится, исходя из следующих соображений. При температуре контролируемой среды </w:t>
      </w:r>
      <w:r w:rsidR="004A115E" w:rsidRPr="00B80F5B">
        <w:rPr>
          <w:i/>
          <w:sz w:val="28"/>
          <w:szCs w:val="28"/>
          <w:lang w:val="en-US"/>
        </w:rPr>
        <w:t>t</w:t>
      </w:r>
      <w:r w:rsidR="004A115E" w:rsidRPr="00B80F5B">
        <w:rPr>
          <w:i/>
          <w:sz w:val="28"/>
          <w:szCs w:val="28"/>
          <w:vertAlign w:val="subscript"/>
          <w:lang w:val="en-US"/>
        </w:rPr>
        <w:t>min</w:t>
      </w:r>
      <w:r w:rsidR="00B80F5B">
        <w:rPr>
          <w:i/>
          <w:sz w:val="28"/>
          <w:szCs w:val="28"/>
        </w:rPr>
        <w:t xml:space="preserve"> </w:t>
      </w:r>
      <w:r w:rsidR="004A115E" w:rsidRPr="00B80F5B">
        <w:rPr>
          <w:sz w:val="28"/>
          <w:szCs w:val="28"/>
        </w:rPr>
        <w:t>движок реохорда находится в точке а, т.е. в начале шкалы прибора, и</w:t>
      </w:r>
      <w:r w:rsidR="00B80F5B">
        <w:rPr>
          <w:sz w:val="28"/>
          <w:szCs w:val="28"/>
        </w:rPr>
        <w:t xml:space="preserve"> </w:t>
      </w:r>
      <w:r w:rsidR="00A82B71">
        <w:rPr>
          <w:i/>
          <w:position w:val="-10"/>
          <w:sz w:val="28"/>
          <w:szCs w:val="28"/>
        </w:rPr>
        <w:pict>
          <v:shape id="_x0000_i1111" type="#_x0000_t75" style="width:36.75pt;height:20.25pt">
            <v:imagedata r:id="rId88" o:title=""/>
          </v:shape>
        </w:pict>
      </w:r>
      <w:r w:rsidR="004A115E" w:rsidRPr="00B80F5B">
        <w:rPr>
          <w:sz w:val="28"/>
          <w:szCs w:val="28"/>
        </w:rPr>
        <w:t xml:space="preserve"> термопары </w:t>
      </w:r>
      <w:r w:rsidR="00A82B71">
        <w:rPr>
          <w:i/>
          <w:position w:val="-10"/>
          <w:sz w:val="28"/>
          <w:szCs w:val="28"/>
        </w:rPr>
        <w:pict>
          <v:shape id="_x0000_i1112" type="#_x0000_t75" style="width:30pt;height:22.5pt">
            <v:imagedata r:id="rId56" o:title=""/>
          </v:shape>
        </w:pict>
      </w:r>
      <w:r w:rsidR="004A115E" w:rsidRPr="00B80F5B">
        <w:rPr>
          <w:sz w:val="28"/>
          <w:szCs w:val="28"/>
        </w:rPr>
        <w:t xml:space="preserve"> компенсируется падением напряжения </w:t>
      </w:r>
      <w:r w:rsidR="00A82B71">
        <w:rPr>
          <w:i/>
          <w:position w:val="-12"/>
          <w:sz w:val="28"/>
          <w:szCs w:val="28"/>
        </w:rPr>
        <w:pict>
          <v:shape id="_x0000_i1113" type="#_x0000_t75" style="width:24.75pt;height:23.25pt">
            <v:imagedata r:id="rId89" o:title=""/>
          </v:shape>
        </w:pict>
      </w:r>
      <w:r w:rsidR="004A115E" w:rsidRPr="00B80F5B">
        <w:rPr>
          <w:sz w:val="28"/>
          <w:szCs w:val="28"/>
        </w:rPr>
        <w:t xml:space="preserve"> в точках а – с измерительной схемы</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12"/>
          <w:sz w:val="28"/>
          <w:szCs w:val="28"/>
        </w:rPr>
        <w:pict>
          <v:shape id="_x0000_i1114" type="#_x0000_t75" style="width:182.25pt;height:23.25pt" o:bordertopcolor="this" o:borderleftcolor="this" o:borderbottomcolor="this" o:borderrightcolor="this">
            <v:imagedata r:id="rId90" o:title=""/>
            <w10:bordertop type="single" width="4"/>
            <w10:borderleft type="single" width="4"/>
            <w10:borderbottom type="single" width="4"/>
            <w10:borderright type="single" width="4"/>
          </v:shape>
        </w:pict>
      </w:r>
    </w:p>
    <w:p w:rsidR="004A115E" w:rsidRDefault="004A115E" w:rsidP="00B80F5B">
      <w:pPr>
        <w:spacing w:line="360" w:lineRule="auto"/>
        <w:ind w:firstLine="709"/>
        <w:jc w:val="both"/>
        <w:rPr>
          <w:sz w:val="28"/>
          <w:szCs w:val="28"/>
        </w:rPr>
      </w:pPr>
      <w:r w:rsidRPr="00B80F5B">
        <w:rPr>
          <w:sz w:val="28"/>
          <w:szCs w:val="28"/>
        </w:rPr>
        <w:t>Тогда</w:t>
      </w:r>
      <w:r w:rsidR="00B80F5B">
        <w:rPr>
          <w:sz w:val="28"/>
          <w:szCs w:val="28"/>
        </w:rPr>
        <w:t xml:space="preserve"> </w:t>
      </w:r>
      <w:r w:rsidR="00A82B71">
        <w:rPr>
          <w:i/>
          <w:position w:val="-30"/>
          <w:sz w:val="28"/>
          <w:szCs w:val="28"/>
        </w:rPr>
        <w:pict>
          <v:shape id="_x0000_i1115" type="#_x0000_t75" style="width:215.25pt;height:39.75pt" o:bordertopcolor="this" o:borderleftcolor="this" o:borderbottomcolor="this" o:borderrightcolor="this">
            <v:imagedata r:id="rId91" o:title=""/>
            <w10:bordertop type="single" width="4"/>
            <w10:borderleft type="single" width="4"/>
            <w10:borderbottom type="single" width="4"/>
            <w10:borderright type="single" width="4"/>
          </v:shape>
        </w:pict>
      </w:r>
      <w:r w:rsidRPr="00B80F5B">
        <w:rPr>
          <w:sz w:val="28"/>
          <w:szCs w:val="28"/>
        </w:rPr>
        <w:t>.</w:t>
      </w:r>
      <w:r w:rsidR="00B80F5B">
        <w:rPr>
          <w:sz w:val="28"/>
          <w:szCs w:val="28"/>
        </w:rPr>
        <w:t xml:space="preserve"> </w:t>
      </w:r>
    </w:p>
    <w:p w:rsidR="004A115E" w:rsidRDefault="00A82B71" w:rsidP="00B80F5B">
      <w:pPr>
        <w:spacing w:line="360" w:lineRule="auto"/>
        <w:ind w:firstLine="709"/>
        <w:jc w:val="both"/>
        <w:rPr>
          <w:position w:val="-24"/>
          <w:sz w:val="28"/>
          <w:szCs w:val="28"/>
        </w:rPr>
      </w:pPr>
      <w:r>
        <w:rPr>
          <w:position w:val="-24"/>
          <w:sz w:val="28"/>
          <w:szCs w:val="28"/>
        </w:rPr>
        <w:pict>
          <v:shape id="_x0000_i1116" type="#_x0000_t75" style="width:112.5pt;height:33pt">
            <v:imagedata r:id="rId92" o:title=""/>
          </v:shape>
        </w:pict>
      </w:r>
    </w:p>
    <w:p w:rsidR="004A115E" w:rsidRDefault="004A115E" w:rsidP="00B80F5B">
      <w:pPr>
        <w:spacing w:line="360" w:lineRule="auto"/>
        <w:ind w:firstLine="709"/>
        <w:jc w:val="both"/>
        <w:rPr>
          <w:sz w:val="28"/>
          <w:szCs w:val="28"/>
        </w:rPr>
      </w:pPr>
      <w:r w:rsidRPr="00B80F5B">
        <w:rPr>
          <w:sz w:val="28"/>
          <w:szCs w:val="28"/>
        </w:rPr>
        <w:t>Для высокоточных потенциометров, например класса точности 0,25, учитываются сопротивления соединительных проводов</w:t>
      </w:r>
      <w:r w:rsidR="00B80F5B">
        <w:rPr>
          <w:sz w:val="28"/>
          <w:szCs w:val="28"/>
        </w:rPr>
        <w:t xml:space="preserve"> </w:t>
      </w:r>
      <w:r w:rsidR="00A82B71">
        <w:rPr>
          <w:i/>
          <w:position w:val="-14"/>
          <w:sz w:val="28"/>
          <w:szCs w:val="28"/>
        </w:rPr>
        <w:pict>
          <v:shape id="_x0000_i1117" type="#_x0000_t75" style="width:26.25pt;height:24pt">
            <v:imagedata r:id="rId93" o:title=""/>
          </v:shape>
        </w:pict>
      </w:r>
      <w:r w:rsidRPr="00B80F5B">
        <w:rPr>
          <w:sz w:val="28"/>
          <w:szCs w:val="28"/>
        </w:rPr>
        <w:t xml:space="preserve">, </w:t>
      </w:r>
      <w:r w:rsidR="00A82B71">
        <w:rPr>
          <w:i/>
          <w:position w:val="-14"/>
          <w:sz w:val="28"/>
          <w:szCs w:val="28"/>
        </w:rPr>
        <w:pict>
          <v:shape id="_x0000_i1118" type="#_x0000_t75" style="width:23.25pt;height:24pt">
            <v:imagedata r:id="rId94" o:title=""/>
          </v:shape>
        </w:pict>
      </w:r>
      <w:r w:rsidRPr="00B80F5B">
        <w:rPr>
          <w:sz w:val="28"/>
          <w:szCs w:val="28"/>
        </w:rPr>
        <w:t xml:space="preserve">, </w:t>
      </w:r>
      <w:r w:rsidR="00A82B71">
        <w:rPr>
          <w:i/>
          <w:position w:val="-10"/>
          <w:sz w:val="28"/>
          <w:szCs w:val="28"/>
        </w:rPr>
        <w:pict>
          <v:shape id="_x0000_i1119" type="#_x0000_t75" style="width:23.25pt;height:22.5pt">
            <v:imagedata r:id="rId85" o:title=""/>
          </v:shape>
        </w:pict>
      </w:r>
      <w:r w:rsidRPr="00B80F5B">
        <w:rPr>
          <w:sz w:val="28"/>
          <w:szCs w:val="28"/>
        </w:rPr>
        <w:t xml:space="preserve"> и </w:t>
      </w:r>
      <w:r w:rsidR="00A82B71">
        <w:rPr>
          <w:i/>
          <w:position w:val="-14"/>
          <w:sz w:val="28"/>
          <w:szCs w:val="28"/>
        </w:rPr>
        <w:pict>
          <v:shape id="_x0000_i1120" type="#_x0000_t75" style="width:20.25pt;height:24pt">
            <v:imagedata r:id="rId86" o:title=""/>
          </v:shape>
        </w:pict>
      </w:r>
      <w:r w:rsidRPr="00B80F5B">
        <w:rPr>
          <w:sz w:val="28"/>
          <w:szCs w:val="28"/>
        </w:rPr>
        <w:t xml:space="preserve"> между катушками сопротивлений электрической измерительной схемы, а также </w:t>
      </w:r>
      <w:r w:rsidR="00A82B71">
        <w:rPr>
          <w:i/>
          <w:position w:val="-10"/>
          <w:sz w:val="28"/>
          <w:szCs w:val="28"/>
        </w:rPr>
        <w:pict>
          <v:shape id="_x0000_i1121" type="#_x0000_t75" style="width:36.75pt;height:20.25pt">
            <v:imagedata r:id="rId95" o:title=""/>
          </v:shape>
        </w:pict>
      </w:r>
      <w:r w:rsidRPr="00B80F5B">
        <w:rPr>
          <w:sz w:val="28"/>
          <w:szCs w:val="28"/>
        </w:rPr>
        <w:t xml:space="preserve"> термопары</w:t>
      </w:r>
      <w:r w:rsidR="00B80F5B">
        <w:rPr>
          <w:sz w:val="28"/>
          <w:szCs w:val="28"/>
        </w:rPr>
        <w:t xml:space="preserve"> </w:t>
      </w:r>
      <w:r w:rsidR="00A82B71">
        <w:rPr>
          <w:i/>
          <w:position w:val="-12"/>
          <w:sz w:val="28"/>
          <w:szCs w:val="28"/>
        </w:rPr>
        <w:pict>
          <v:shape id="_x0000_i1122" type="#_x0000_t75" style="width:19.5pt;height:23.25pt">
            <v:imagedata r:id="rId96" o:title=""/>
          </v:shape>
        </w:pict>
      </w:r>
      <w:r w:rsidRPr="00B80F5B">
        <w:rPr>
          <w:sz w:val="28"/>
          <w:szCs w:val="28"/>
        </w:rPr>
        <w:t xml:space="preserve"> при средней температуре </w:t>
      </w:r>
      <w:r w:rsidR="00A82B71">
        <w:rPr>
          <w:i/>
          <w:position w:val="-6"/>
          <w:sz w:val="28"/>
          <w:szCs w:val="28"/>
        </w:rPr>
        <w:pict>
          <v:shape id="_x0000_i1123" type="#_x0000_t75" style="width:58.5pt;height:20.25pt">
            <v:imagedata r:id="rId97" o:title=""/>
          </v:shape>
        </w:pict>
      </w:r>
      <w:r w:rsidRPr="00B80F5B">
        <w:rPr>
          <w:sz w:val="28"/>
          <w:szCs w:val="28"/>
        </w:rPr>
        <w:t xml:space="preserve"> свободных концов термопары. Тогда </w:t>
      </w:r>
      <w:r w:rsidR="00A82B71">
        <w:rPr>
          <w:i/>
          <w:position w:val="-10"/>
          <w:sz w:val="28"/>
          <w:szCs w:val="28"/>
        </w:rPr>
        <w:pict>
          <v:shape id="_x0000_i1124" type="#_x0000_t75" style="width:23.25pt;height:22.5pt">
            <v:imagedata r:id="rId98" o:title=""/>
          </v:shape>
        </w:pict>
      </w:r>
      <w:r w:rsidRPr="00B80F5B">
        <w:rPr>
          <w:sz w:val="28"/>
          <w:szCs w:val="28"/>
        </w:rPr>
        <w:t>вычисляется по формуле:</w:t>
      </w:r>
    </w:p>
    <w:p w:rsidR="007E67E9" w:rsidRPr="00B80F5B" w:rsidRDefault="007E67E9" w:rsidP="00B80F5B">
      <w:pPr>
        <w:spacing w:line="360" w:lineRule="auto"/>
        <w:ind w:firstLine="709"/>
        <w:jc w:val="both"/>
        <w:rPr>
          <w:sz w:val="28"/>
          <w:szCs w:val="28"/>
        </w:rPr>
      </w:pPr>
    </w:p>
    <w:p w:rsidR="004A115E" w:rsidRDefault="00A82B71" w:rsidP="00B80F5B">
      <w:pPr>
        <w:spacing w:line="360" w:lineRule="auto"/>
        <w:ind w:firstLine="709"/>
        <w:jc w:val="both"/>
        <w:rPr>
          <w:i/>
          <w:position w:val="-30"/>
          <w:sz w:val="28"/>
          <w:szCs w:val="28"/>
        </w:rPr>
      </w:pPr>
      <w:r>
        <w:rPr>
          <w:i/>
          <w:position w:val="-30"/>
          <w:sz w:val="28"/>
          <w:szCs w:val="28"/>
        </w:rPr>
        <w:pict>
          <v:shape id="_x0000_i1125" type="#_x0000_t75" style="width:351.75pt;height:36pt" o:bordertopcolor="this" o:borderleftcolor="this" o:borderbottomcolor="this" o:borderrightcolor="this">
            <v:imagedata r:id="rId99" o:title=""/>
            <w10:bordertop type="single" width="4"/>
            <w10:borderleft type="single" width="4"/>
            <w10:borderbottom type="single" width="4"/>
            <w10:borderright type="single" width="4"/>
          </v:shape>
        </w:pict>
      </w:r>
    </w:p>
    <w:p w:rsidR="007E67E9" w:rsidRPr="00B80F5B" w:rsidRDefault="007E67E9" w:rsidP="00B80F5B">
      <w:pPr>
        <w:spacing w:line="360" w:lineRule="auto"/>
        <w:ind w:firstLine="709"/>
        <w:jc w:val="both"/>
        <w:rPr>
          <w:b/>
          <w:sz w:val="28"/>
          <w:szCs w:val="28"/>
        </w:rPr>
      </w:pPr>
    </w:p>
    <w:p w:rsidR="004A115E" w:rsidRDefault="003A4596" w:rsidP="007E67E9">
      <w:pPr>
        <w:spacing w:line="360" w:lineRule="auto"/>
        <w:ind w:firstLine="709"/>
        <w:rPr>
          <w:sz w:val="28"/>
          <w:szCs w:val="28"/>
        </w:rPr>
      </w:pPr>
      <w:r w:rsidRPr="007E67E9">
        <w:rPr>
          <w:b/>
          <w:sz w:val="28"/>
          <w:szCs w:val="28"/>
        </w:rPr>
        <w:t>5</w:t>
      </w:r>
      <w:r w:rsidR="004A115E" w:rsidRPr="007E67E9">
        <w:rPr>
          <w:b/>
          <w:sz w:val="28"/>
          <w:szCs w:val="28"/>
        </w:rPr>
        <w:t xml:space="preserve">.2.5 Сопротивление </w:t>
      </w:r>
      <w:r w:rsidR="00A82B71">
        <w:rPr>
          <w:b/>
          <w:i/>
          <w:position w:val="-12"/>
          <w:sz w:val="28"/>
          <w:szCs w:val="28"/>
        </w:rPr>
        <w:pict>
          <v:shape id="_x0000_i1126" type="#_x0000_t75" style="width:19.5pt;height:23.25pt">
            <v:imagedata r:id="rId100" o:title=""/>
          </v:shape>
        </w:pict>
      </w:r>
      <w:r w:rsidR="004A115E" w:rsidRPr="00B80F5B">
        <w:rPr>
          <w:sz w:val="28"/>
          <w:szCs w:val="28"/>
        </w:rPr>
        <w:t xml:space="preserve"> служит для ограничения тока в измерительной схеме. Поэтому падения напряжения </w:t>
      </w:r>
      <w:r w:rsidR="00A82B71">
        <w:rPr>
          <w:i/>
          <w:position w:val="-12"/>
          <w:sz w:val="28"/>
          <w:szCs w:val="28"/>
        </w:rPr>
        <w:pict>
          <v:shape id="_x0000_i1127" type="#_x0000_t75" style="width:24.75pt;height:23.25pt">
            <v:imagedata r:id="rId101" o:title=""/>
          </v:shape>
        </w:pict>
      </w:r>
      <w:r w:rsidR="004A115E" w:rsidRPr="00B80F5B">
        <w:rPr>
          <w:sz w:val="28"/>
          <w:szCs w:val="28"/>
        </w:rPr>
        <w:t xml:space="preserve"> в точках в – с должно обеспечить компенсацию </w:t>
      </w:r>
      <w:r w:rsidR="00A82B71">
        <w:rPr>
          <w:i/>
          <w:position w:val="-10"/>
          <w:sz w:val="28"/>
          <w:szCs w:val="28"/>
        </w:rPr>
        <w:pict>
          <v:shape id="_x0000_i1128" type="#_x0000_t75" style="width:36.75pt;height:20.25pt">
            <v:imagedata r:id="rId102" o:title=""/>
          </v:shape>
        </w:pict>
      </w:r>
      <w:r w:rsidR="004A115E" w:rsidRPr="00B80F5B">
        <w:rPr>
          <w:sz w:val="28"/>
          <w:szCs w:val="28"/>
        </w:rPr>
        <w:t xml:space="preserve"> термопары </w:t>
      </w:r>
      <w:r w:rsidR="00A82B71">
        <w:rPr>
          <w:i/>
          <w:position w:val="-12"/>
          <w:sz w:val="28"/>
          <w:szCs w:val="28"/>
        </w:rPr>
        <w:pict>
          <v:shape id="_x0000_i1129" type="#_x0000_t75" style="width:31.5pt;height:23.25pt">
            <v:imagedata r:id="rId103" o:title=""/>
          </v:shape>
        </w:pict>
      </w:r>
      <w:r w:rsidR="004A115E" w:rsidRPr="00B80F5B">
        <w:rPr>
          <w:sz w:val="28"/>
          <w:szCs w:val="28"/>
        </w:rPr>
        <w:t>, соответствующую верхнему пределу измерения прибора</w:t>
      </w:r>
      <w:r w:rsidR="00B80F5B">
        <w:rPr>
          <w:sz w:val="28"/>
          <w:szCs w:val="28"/>
        </w:rPr>
        <w:t xml:space="preserve"> </w:t>
      </w:r>
      <w:r w:rsidR="00A82B71">
        <w:rPr>
          <w:i/>
          <w:position w:val="-12"/>
          <w:sz w:val="28"/>
          <w:szCs w:val="28"/>
        </w:rPr>
        <w:pict>
          <v:shape id="_x0000_i1130" type="#_x0000_t75" style="width:26.25pt;height:23.25pt">
            <v:imagedata r:id="rId104" o:title=""/>
          </v:shape>
        </w:pict>
      </w:r>
      <w:r w:rsidR="004A115E" w:rsidRPr="00B80F5B">
        <w:rPr>
          <w:sz w:val="28"/>
          <w:szCs w:val="28"/>
        </w:rPr>
        <w:t xml:space="preserve">. Исходя из этого условия, </w:t>
      </w:r>
      <w:r w:rsidR="00A82B71">
        <w:rPr>
          <w:i/>
          <w:position w:val="-12"/>
          <w:sz w:val="28"/>
          <w:szCs w:val="28"/>
        </w:rPr>
        <w:pict>
          <v:shape id="_x0000_i1131" type="#_x0000_t75" style="width:19.5pt;height:23.25pt">
            <v:imagedata r:id="rId100" o:title=""/>
          </v:shape>
        </w:pict>
      </w:r>
      <w:r w:rsidR="004A115E" w:rsidRPr="00B80F5B">
        <w:rPr>
          <w:sz w:val="28"/>
          <w:szCs w:val="28"/>
        </w:rPr>
        <w:t xml:space="preserve"> для прибора с линейным реохордом определяется по уравнению</w:t>
      </w:r>
    </w:p>
    <w:p w:rsidR="007E67E9" w:rsidRPr="00B80F5B" w:rsidRDefault="007E67E9" w:rsidP="007E67E9">
      <w:pPr>
        <w:spacing w:line="360" w:lineRule="auto"/>
        <w:ind w:firstLine="709"/>
        <w:rPr>
          <w:sz w:val="28"/>
          <w:szCs w:val="28"/>
        </w:rPr>
      </w:pPr>
    </w:p>
    <w:p w:rsidR="004A115E" w:rsidRPr="00B80F5B" w:rsidRDefault="00A82B71" w:rsidP="00B80F5B">
      <w:pPr>
        <w:spacing w:line="360" w:lineRule="auto"/>
        <w:ind w:firstLine="709"/>
        <w:jc w:val="both"/>
        <w:rPr>
          <w:i/>
          <w:sz w:val="28"/>
          <w:szCs w:val="28"/>
        </w:rPr>
      </w:pPr>
      <w:r>
        <w:rPr>
          <w:i/>
          <w:position w:val="-12"/>
          <w:sz w:val="28"/>
          <w:szCs w:val="28"/>
        </w:rPr>
        <w:pict>
          <v:shape id="_x0000_i1132" type="#_x0000_t75" style="width:279pt;height:21.75pt" o:bordertopcolor="this" o:borderleftcolor="this" o:borderbottomcolor="this" o:borderrightcolor="this">
            <v:imagedata r:id="rId105" o:title=""/>
            <w10:bordertop type="single" width="4"/>
            <w10:borderleft type="single" width="4"/>
            <w10:borderbottom type="single" width="4"/>
            <w10:borderright type="single" width="4"/>
          </v:shape>
        </w:pict>
      </w:r>
    </w:p>
    <w:p w:rsidR="007E67E9" w:rsidRDefault="00A82B71" w:rsidP="00B80F5B">
      <w:pPr>
        <w:spacing w:line="360" w:lineRule="auto"/>
        <w:ind w:firstLine="709"/>
        <w:jc w:val="both"/>
        <w:rPr>
          <w:position w:val="-12"/>
          <w:sz w:val="28"/>
          <w:szCs w:val="28"/>
        </w:rPr>
      </w:pPr>
      <w:r>
        <w:rPr>
          <w:position w:val="-12"/>
          <w:sz w:val="28"/>
          <w:szCs w:val="28"/>
        </w:rPr>
        <w:pict>
          <v:shape id="_x0000_i1133" type="#_x0000_t75" style="width:378.75pt;height:21pt">
            <v:imagedata r:id="rId106" o:title=""/>
          </v:shape>
        </w:pict>
      </w:r>
    </w:p>
    <w:p w:rsidR="007E67E9" w:rsidRDefault="007E67E9" w:rsidP="00B80F5B">
      <w:pPr>
        <w:spacing w:line="360" w:lineRule="auto"/>
        <w:ind w:firstLine="709"/>
        <w:jc w:val="both"/>
        <w:rPr>
          <w:position w:val="-12"/>
          <w:sz w:val="28"/>
          <w:szCs w:val="28"/>
        </w:rPr>
      </w:pPr>
    </w:p>
    <w:p w:rsidR="004A115E" w:rsidRDefault="003A4596" w:rsidP="00B80F5B">
      <w:pPr>
        <w:spacing w:line="360" w:lineRule="auto"/>
        <w:ind w:firstLine="709"/>
        <w:jc w:val="both"/>
        <w:rPr>
          <w:sz w:val="28"/>
          <w:szCs w:val="28"/>
        </w:rPr>
      </w:pPr>
      <w:r w:rsidRPr="007E67E9">
        <w:rPr>
          <w:b/>
          <w:sz w:val="28"/>
          <w:szCs w:val="28"/>
        </w:rPr>
        <w:t>5</w:t>
      </w:r>
      <w:r w:rsidR="007E67E9">
        <w:rPr>
          <w:b/>
          <w:sz w:val="28"/>
          <w:szCs w:val="28"/>
        </w:rPr>
        <w:t>.2.6</w:t>
      </w:r>
      <w:r w:rsidR="004A115E" w:rsidRPr="007E67E9">
        <w:rPr>
          <w:b/>
          <w:sz w:val="28"/>
          <w:szCs w:val="28"/>
        </w:rPr>
        <w:t xml:space="preserve"> Для автоматической компенсации влияния изменения температуры свободных концов термопары</w:t>
      </w:r>
      <w:r w:rsidR="004A115E" w:rsidRPr="00B80F5B">
        <w:rPr>
          <w:sz w:val="28"/>
          <w:szCs w:val="28"/>
        </w:rPr>
        <w:t xml:space="preserve"> в схему введено сопротивление </w:t>
      </w:r>
      <w:r w:rsidR="004A115E" w:rsidRPr="00B80F5B">
        <w:rPr>
          <w:i/>
          <w:sz w:val="28"/>
          <w:szCs w:val="28"/>
          <w:lang w:val="en-US"/>
        </w:rPr>
        <w:t>R</w:t>
      </w:r>
      <w:r w:rsidR="004A115E" w:rsidRPr="00B80F5B">
        <w:rPr>
          <w:i/>
          <w:sz w:val="28"/>
          <w:szCs w:val="28"/>
          <w:vertAlign w:val="subscript"/>
          <w:lang w:val="en-US"/>
        </w:rPr>
        <w:t>M</w:t>
      </w:r>
      <w:r w:rsidR="004A115E" w:rsidRPr="00B80F5B">
        <w:rPr>
          <w:sz w:val="28"/>
          <w:szCs w:val="28"/>
        </w:rPr>
        <w:t xml:space="preserve">, выполненное из медной проволоки и располагающееся вблизи свободных концов термопары. С изменением температуры свободных концов термопары появляется изменение падения напряжения на </w:t>
      </w:r>
      <w:r w:rsidR="004A115E" w:rsidRPr="00B80F5B">
        <w:rPr>
          <w:i/>
          <w:sz w:val="28"/>
          <w:szCs w:val="28"/>
          <w:lang w:val="en-US"/>
        </w:rPr>
        <w:t>R</w:t>
      </w:r>
      <w:r w:rsidR="004A115E" w:rsidRPr="00B80F5B">
        <w:rPr>
          <w:i/>
          <w:sz w:val="28"/>
          <w:szCs w:val="28"/>
          <w:vertAlign w:val="subscript"/>
          <w:lang w:val="en-US"/>
        </w:rPr>
        <w:t>M</w:t>
      </w:r>
      <w:r w:rsidR="004A115E" w:rsidRPr="00B80F5B">
        <w:rPr>
          <w:sz w:val="28"/>
          <w:szCs w:val="28"/>
        </w:rPr>
        <w:t xml:space="preserve"> при протекании тока </w:t>
      </w:r>
      <w:r w:rsidR="004A115E" w:rsidRPr="00B80F5B">
        <w:rPr>
          <w:i/>
          <w:sz w:val="28"/>
          <w:szCs w:val="28"/>
          <w:lang w:val="en-US"/>
        </w:rPr>
        <w:t>I</w:t>
      </w:r>
      <w:r w:rsidR="004A115E" w:rsidRPr="00B80F5B">
        <w:rPr>
          <w:i/>
          <w:sz w:val="28"/>
          <w:szCs w:val="28"/>
          <w:vertAlign w:val="subscript"/>
        </w:rPr>
        <w:t>2</w:t>
      </w:r>
      <w:r w:rsidR="004A115E" w:rsidRPr="00B80F5B">
        <w:rPr>
          <w:sz w:val="28"/>
          <w:szCs w:val="28"/>
        </w:rPr>
        <w:t xml:space="preserve">, компенсирующее ту часть </w:t>
      </w:r>
      <w:r w:rsidR="004A115E" w:rsidRPr="00B80F5B">
        <w:rPr>
          <w:i/>
          <w:sz w:val="28"/>
          <w:szCs w:val="28"/>
        </w:rPr>
        <w:t>ЭДС</w:t>
      </w:r>
      <w:r w:rsidR="004A115E" w:rsidRPr="00B80F5B">
        <w:rPr>
          <w:sz w:val="28"/>
          <w:szCs w:val="28"/>
        </w:rPr>
        <w:t xml:space="preserve"> термопары, которая возникает за счёт изменения температуры свободных концов термопары. Сопротивление </w:t>
      </w:r>
      <w:r w:rsidR="004A115E" w:rsidRPr="00B80F5B">
        <w:rPr>
          <w:i/>
          <w:sz w:val="28"/>
          <w:szCs w:val="28"/>
          <w:lang w:val="en-US"/>
        </w:rPr>
        <w:t>R</w:t>
      </w:r>
      <w:r w:rsidR="004A115E" w:rsidRPr="00B80F5B">
        <w:rPr>
          <w:i/>
          <w:sz w:val="28"/>
          <w:szCs w:val="28"/>
          <w:vertAlign w:val="subscript"/>
          <w:lang w:val="en-US"/>
        </w:rPr>
        <w:t>M</w:t>
      </w:r>
      <w:r w:rsidR="004A115E" w:rsidRPr="00B80F5B">
        <w:rPr>
          <w:sz w:val="28"/>
          <w:szCs w:val="28"/>
        </w:rPr>
        <w:t xml:space="preserve"> определяется из выражения:</w:t>
      </w:r>
    </w:p>
    <w:p w:rsidR="004A115E" w:rsidRDefault="001167C7" w:rsidP="00B80F5B">
      <w:pPr>
        <w:spacing w:line="360" w:lineRule="auto"/>
        <w:ind w:firstLine="709"/>
        <w:jc w:val="both"/>
        <w:rPr>
          <w:i/>
          <w:position w:val="-12"/>
          <w:sz w:val="28"/>
          <w:szCs w:val="28"/>
        </w:rPr>
      </w:pPr>
      <w:r>
        <w:rPr>
          <w:sz w:val="28"/>
          <w:szCs w:val="28"/>
        </w:rPr>
        <w:br w:type="page"/>
      </w:r>
      <w:r w:rsidR="00A82B71">
        <w:rPr>
          <w:i/>
          <w:position w:val="-12"/>
          <w:sz w:val="28"/>
          <w:szCs w:val="28"/>
        </w:rPr>
        <w:pict>
          <v:shape id="_x0000_i1134" type="#_x0000_t75" style="width:252.75pt;height:24.75pt" o:bordertopcolor="this" o:borderleftcolor="this" o:borderbottomcolor="this" o:borderrightcolor="this">
            <v:imagedata r:id="rId107" o:title=""/>
            <w10:bordertop type="single" width="4"/>
            <w10:borderleft type="single" width="4"/>
            <w10:borderbottom type="single" width="4"/>
            <w10:borderright type="single" width="4"/>
          </v:shape>
        </w:pict>
      </w:r>
    </w:p>
    <w:p w:rsidR="001167C7" w:rsidRDefault="001167C7" w:rsidP="00B80F5B">
      <w:pPr>
        <w:spacing w:line="360" w:lineRule="auto"/>
        <w:ind w:firstLine="709"/>
        <w:jc w:val="both"/>
        <w:rPr>
          <w:sz w:val="28"/>
          <w:szCs w:val="28"/>
        </w:rPr>
      </w:pPr>
    </w:p>
    <w:p w:rsidR="004A115E" w:rsidRDefault="004A115E" w:rsidP="00B80F5B">
      <w:pPr>
        <w:spacing w:line="360" w:lineRule="auto"/>
        <w:ind w:firstLine="709"/>
        <w:jc w:val="both"/>
        <w:rPr>
          <w:sz w:val="28"/>
          <w:szCs w:val="28"/>
        </w:rPr>
      </w:pPr>
      <w:r w:rsidRPr="00B80F5B">
        <w:rPr>
          <w:sz w:val="28"/>
          <w:szCs w:val="28"/>
        </w:rPr>
        <w:t xml:space="preserve">где: </w:t>
      </w:r>
      <w:r w:rsidR="00A82B71">
        <w:rPr>
          <w:i/>
          <w:position w:val="-12"/>
          <w:sz w:val="28"/>
          <w:szCs w:val="28"/>
        </w:rPr>
        <w:pict>
          <v:shape id="_x0000_i1135" type="#_x0000_t75" style="width:168pt;height:23.25pt">
            <v:imagedata r:id="rId108" o:title=""/>
          </v:shape>
        </w:pict>
      </w:r>
      <w:r w:rsidRPr="00B80F5B">
        <w:rPr>
          <w:i/>
          <w:sz w:val="28"/>
          <w:szCs w:val="28"/>
        </w:rPr>
        <w:t xml:space="preserve"> </w:t>
      </w:r>
      <w:r w:rsidRPr="00B80F5B">
        <w:rPr>
          <w:sz w:val="28"/>
          <w:szCs w:val="28"/>
        </w:rPr>
        <w:t>- средняя чувствительность термоэлектрического преобразователя в интервале изменения температуры свободных концов его</w:t>
      </w:r>
      <w:r w:rsidR="00B80F5B">
        <w:rPr>
          <w:sz w:val="28"/>
          <w:szCs w:val="28"/>
        </w:rPr>
        <w:t xml:space="preserve"> </w:t>
      </w:r>
      <w:r w:rsidR="00A82B71">
        <w:rPr>
          <w:i/>
          <w:position w:val="-6"/>
          <w:sz w:val="28"/>
          <w:szCs w:val="28"/>
        </w:rPr>
        <w:pict>
          <v:shape id="_x0000_i1136" type="#_x0000_t75" style="width:58.5pt;height:20.25pt">
            <v:imagedata r:id="rId109" o:title=""/>
          </v:shape>
        </w:pict>
      </w:r>
      <w:r w:rsidRPr="00B80F5B">
        <w:rPr>
          <w:sz w:val="28"/>
          <w:szCs w:val="28"/>
        </w:rPr>
        <w:t xml:space="preserve"> (определяется по градировочным таблицам), мВ/град; </w:t>
      </w:r>
      <w:r w:rsidR="00A82B71">
        <w:rPr>
          <w:i/>
          <w:position w:val="-12"/>
          <w:sz w:val="28"/>
          <w:szCs w:val="28"/>
        </w:rPr>
        <w:pict>
          <v:shape id="_x0000_i1137" type="#_x0000_t75" style="width:30pt;height:23.25pt">
            <v:imagedata r:id="rId110" o:title=""/>
          </v:shape>
        </w:pict>
      </w:r>
      <w:r w:rsidRPr="00B80F5B">
        <w:rPr>
          <w:i/>
          <w:sz w:val="28"/>
          <w:szCs w:val="28"/>
        </w:rPr>
        <w:t xml:space="preserve"> </w:t>
      </w:r>
      <w:r w:rsidRPr="00B80F5B">
        <w:rPr>
          <w:sz w:val="28"/>
          <w:szCs w:val="28"/>
        </w:rPr>
        <w:t xml:space="preserve">- сопротивления </w:t>
      </w:r>
      <w:r w:rsidR="00A82B71">
        <w:rPr>
          <w:i/>
          <w:position w:val="-10"/>
          <w:sz w:val="28"/>
          <w:szCs w:val="28"/>
        </w:rPr>
        <w:pict>
          <v:shape id="_x0000_i1138" type="#_x0000_t75" style="width:24.75pt;height:22.5pt">
            <v:imagedata r:id="rId111" o:title=""/>
          </v:shape>
        </w:pict>
      </w:r>
      <w:r w:rsidRPr="00B80F5B">
        <w:rPr>
          <w:sz w:val="28"/>
          <w:szCs w:val="28"/>
        </w:rPr>
        <w:t xml:space="preserve"> при температуре </w:t>
      </w:r>
      <w:r w:rsidR="00A82B71">
        <w:rPr>
          <w:i/>
          <w:position w:val="-12"/>
          <w:sz w:val="28"/>
          <w:szCs w:val="28"/>
        </w:rPr>
        <w:pict>
          <v:shape id="_x0000_i1139" type="#_x0000_t75" style="width:31.5pt;height:23.25pt">
            <v:imagedata r:id="rId112" o:title=""/>
          </v:shape>
        </w:pict>
      </w:r>
      <w:r w:rsidRPr="00B80F5B">
        <w:rPr>
          <w:i/>
          <w:sz w:val="28"/>
          <w:szCs w:val="28"/>
        </w:rPr>
        <w:t xml:space="preserve"> </w:t>
      </w:r>
      <w:r w:rsidRPr="00B80F5B">
        <w:rPr>
          <w:sz w:val="28"/>
          <w:szCs w:val="28"/>
        </w:rPr>
        <w:t xml:space="preserve">- температурный коэффициент сопротивления меди, равный </w:t>
      </w:r>
      <w:r w:rsidR="00A82B71">
        <w:rPr>
          <w:i/>
          <w:position w:val="-10"/>
          <w:sz w:val="28"/>
          <w:szCs w:val="28"/>
        </w:rPr>
        <w:pict>
          <v:shape id="_x0000_i1140" type="#_x0000_t75" style="width:107.25pt;height:23.25pt">
            <v:imagedata r:id="rId113" o:title=""/>
          </v:shape>
        </w:pict>
      </w:r>
      <w:r w:rsidRPr="00B80F5B">
        <w:rPr>
          <w:sz w:val="28"/>
          <w:szCs w:val="28"/>
        </w:rPr>
        <w:t>.</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i/>
          <w:sz w:val="28"/>
          <w:szCs w:val="28"/>
        </w:rPr>
      </w:pPr>
      <w:r>
        <w:rPr>
          <w:i/>
          <w:position w:val="-12"/>
          <w:sz w:val="28"/>
          <w:szCs w:val="28"/>
        </w:rPr>
        <w:pict>
          <v:shape id="_x0000_i1141" type="#_x0000_t75" style="width:168pt;height:23.25pt">
            <v:imagedata r:id="rId108" o:title=""/>
          </v:shape>
        </w:pict>
      </w:r>
      <w:r w:rsidR="002E6C08" w:rsidRPr="00B80F5B">
        <w:rPr>
          <w:i/>
          <w:sz w:val="28"/>
          <w:szCs w:val="28"/>
        </w:rPr>
        <w:t xml:space="preserve"> </w:t>
      </w:r>
      <w:r w:rsidR="004A115E" w:rsidRPr="00B80F5B">
        <w:rPr>
          <w:i/>
          <w:sz w:val="28"/>
          <w:szCs w:val="28"/>
          <w:lang w:val="en-US"/>
        </w:rPr>
        <w:t>C=0.006</w:t>
      </w:r>
    </w:p>
    <w:p w:rsidR="004A115E" w:rsidRDefault="00A82B71" w:rsidP="00B80F5B">
      <w:pPr>
        <w:spacing w:line="360" w:lineRule="auto"/>
        <w:ind w:firstLine="709"/>
        <w:jc w:val="both"/>
        <w:rPr>
          <w:i/>
          <w:position w:val="-12"/>
          <w:sz w:val="28"/>
          <w:szCs w:val="28"/>
        </w:rPr>
      </w:pPr>
      <w:r>
        <w:rPr>
          <w:i/>
          <w:position w:val="-12"/>
          <w:sz w:val="28"/>
          <w:szCs w:val="28"/>
        </w:rPr>
        <w:pict>
          <v:shape id="_x0000_i1142" type="#_x0000_t75" style="width:268.5pt;height:24.75pt">
            <v:imagedata r:id="rId114" o:title=""/>
          </v:shape>
        </w:pict>
      </w:r>
    </w:p>
    <w:p w:rsidR="007E67E9" w:rsidRPr="00B80F5B" w:rsidRDefault="007E67E9" w:rsidP="00B80F5B">
      <w:pPr>
        <w:spacing w:line="360" w:lineRule="auto"/>
        <w:ind w:firstLine="709"/>
        <w:jc w:val="both"/>
        <w:rPr>
          <w:i/>
          <w:sz w:val="28"/>
          <w:szCs w:val="28"/>
        </w:rPr>
      </w:pPr>
    </w:p>
    <w:p w:rsidR="004A115E" w:rsidRDefault="004A115E" w:rsidP="00B80F5B">
      <w:pPr>
        <w:spacing w:line="360" w:lineRule="auto"/>
        <w:ind w:firstLine="709"/>
        <w:jc w:val="both"/>
        <w:rPr>
          <w:sz w:val="28"/>
          <w:szCs w:val="28"/>
        </w:rPr>
      </w:pPr>
      <w:r w:rsidRPr="00B80F5B">
        <w:rPr>
          <w:sz w:val="28"/>
          <w:szCs w:val="28"/>
        </w:rPr>
        <w:t xml:space="preserve">Сопротивление медной катушки для средней температуры окружающей среды </w:t>
      </w:r>
      <w:r w:rsidR="00A82B71">
        <w:rPr>
          <w:i/>
          <w:position w:val="-6"/>
          <w:sz w:val="28"/>
          <w:szCs w:val="28"/>
        </w:rPr>
        <w:pict>
          <v:shape id="_x0000_i1143" type="#_x0000_t75" style="width:36.75pt;height:20.25pt">
            <v:imagedata r:id="rId115" o:title=""/>
          </v:shape>
        </w:pict>
      </w:r>
      <w:r w:rsidRPr="00B80F5B">
        <w:rPr>
          <w:sz w:val="28"/>
          <w:szCs w:val="28"/>
        </w:rPr>
        <w:t xml:space="preserve"> находится по формуле:</w:t>
      </w:r>
    </w:p>
    <w:p w:rsidR="007E67E9" w:rsidRPr="00B80F5B" w:rsidRDefault="007E67E9" w:rsidP="00B80F5B">
      <w:pPr>
        <w:spacing w:line="360" w:lineRule="auto"/>
        <w:ind w:firstLine="709"/>
        <w:jc w:val="both"/>
        <w:rPr>
          <w:sz w:val="28"/>
          <w:szCs w:val="28"/>
        </w:rPr>
      </w:pPr>
    </w:p>
    <w:p w:rsidR="002E6C08" w:rsidRPr="00B80F5B" w:rsidRDefault="00A82B71" w:rsidP="00B80F5B">
      <w:pPr>
        <w:spacing w:line="360" w:lineRule="auto"/>
        <w:ind w:firstLine="709"/>
        <w:jc w:val="both"/>
        <w:rPr>
          <w:i/>
          <w:sz w:val="28"/>
          <w:szCs w:val="28"/>
        </w:rPr>
      </w:pPr>
      <w:r>
        <w:rPr>
          <w:i/>
          <w:position w:val="-12"/>
          <w:sz w:val="28"/>
          <w:szCs w:val="28"/>
        </w:rPr>
        <w:pict>
          <v:shape id="_x0000_i1144" type="#_x0000_t75" style="width:168pt;height:23.25pt" o:bordertopcolor="this" o:borderleftcolor="this" o:borderbottomcolor="this" o:borderrightcolor="this">
            <v:imagedata r:id="rId116" o:title=""/>
            <w10:bordertop type="single" width="4"/>
            <w10:borderleft type="single" width="4"/>
            <w10:borderbottom type="single" width="4"/>
            <w10:borderright type="single" width="4"/>
          </v:shape>
        </w:pict>
      </w:r>
    </w:p>
    <w:p w:rsidR="004A115E" w:rsidRPr="00B80F5B" w:rsidRDefault="00A82B71" w:rsidP="00B80F5B">
      <w:pPr>
        <w:spacing w:line="360" w:lineRule="auto"/>
        <w:ind w:firstLine="709"/>
        <w:jc w:val="both"/>
        <w:rPr>
          <w:sz w:val="28"/>
          <w:szCs w:val="28"/>
        </w:rPr>
      </w:pPr>
      <w:r>
        <w:rPr>
          <w:position w:val="-12"/>
          <w:sz w:val="28"/>
          <w:szCs w:val="28"/>
        </w:rPr>
        <w:pict>
          <v:shape id="_x0000_i1145" type="#_x0000_t75" style="width:242.25pt;height:22.5pt">
            <v:imagedata r:id="rId117" o:title=""/>
          </v:shape>
        </w:pict>
      </w:r>
    </w:p>
    <w:p w:rsidR="002E6C08" w:rsidRPr="00B80F5B" w:rsidRDefault="002E6C08" w:rsidP="00B80F5B">
      <w:pPr>
        <w:spacing w:line="360" w:lineRule="auto"/>
        <w:ind w:firstLine="709"/>
        <w:jc w:val="both"/>
        <w:rPr>
          <w:sz w:val="28"/>
          <w:szCs w:val="28"/>
        </w:rPr>
      </w:pPr>
    </w:p>
    <w:p w:rsidR="004A115E" w:rsidRPr="007E67E9" w:rsidRDefault="003A4596" w:rsidP="007E67E9">
      <w:pPr>
        <w:pStyle w:val="2"/>
        <w:spacing w:before="0" w:after="0" w:line="360" w:lineRule="auto"/>
        <w:ind w:firstLine="709"/>
        <w:jc w:val="center"/>
        <w:rPr>
          <w:rFonts w:ascii="Times New Roman" w:hAnsi="Times New Roman"/>
          <w:i w:val="0"/>
          <w:iCs w:val="0"/>
        </w:rPr>
      </w:pPr>
      <w:r w:rsidRPr="007E67E9">
        <w:rPr>
          <w:rFonts w:ascii="Times New Roman" w:hAnsi="Times New Roman"/>
          <w:i w:val="0"/>
          <w:iCs w:val="0"/>
        </w:rPr>
        <w:t>5</w:t>
      </w:r>
      <w:r w:rsidR="002E6C08" w:rsidRPr="007E67E9">
        <w:rPr>
          <w:rFonts w:ascii="Times New Roman" w:hAnsi="Times New Roman"/>
          <w:i w:val="0"/>
          <w:iCs w:val="0"/>
        </w:rPr>
        <w:t>.</w:t>
      </w:r>
      <w:r w:rsidR="004A115E" w:rsidRPr="007E67E9">
        <w:rPr>
          <w:rFonts w:ascii="Times New Roman" w:hAnsi="Times New Roman"/>
          <w:i w:val="0"/>
          <w:iCs w:val="0"/>
        </w:rPr>
        <w:t>3 Методика расчёта измерительной схемы электронного автоматического моста</w:t>
      </w:r>
    </w:p>
    <w:p w:rsidR="004A115E" w:rsidRPr="00B80F5B" w:rsidRDefault="004A115E"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В соответствии с изложенной методикой и исходными данными для своего варианта №21 (табл. 3), произведем расчёт измерительной схемы автоматического моста.</w:t>
      </w:r>
    </w:p>
    <w:p w:rsidR="004A115E" w:rsidRPr="00B80F5B" w:rsidRDefault="00246112" w:rsidP="00B80F5B">
      <w:pPr>
        <w:spacing w:line="360" w:lineRule="auto"/>
        <w:ind w:firstLine="709"/>
        <w:jc w:val="both"/>
        <w:rPr>
          <w:sz w:val="28"/>
          <w:szCs w:val="28"/>
        </w:rPr>
      </w:pPr>
      <w:r>
        <w:rPr>
          <w:sz w:val="28"/>
          <w:szCs w:val="28"/>
        </w:rPr>
        <w:br w:type="page"/>
      </w:r>
      <w:r w:rsidR="004A115E" w:rsidRPr="00B80F5B">
        <w:rPr>
          <w:sz w:val="28"/>
          <w:szCs w:val="28"/>
        </w:rPr>
        <w:t>Таблица 3</w:t>
      </w:r>
    </w:p>
    <w:p w:rsidR="004A115E" w:rsidRPr="00B80F5B" w:rsidRDefault="004A115E" w:rsidP="00B80F5B">
      <w:pPr>
        <w:spacing w:line="360" w:lineRule="auto"/>
        <w:ind w:firstLine="709"/>
        <w:jc w:val="both"/>
        <w:rPr>
          <w:sz w:val="28"/>
          <w:szCs w:val="28"/>
        </w:rPr>
      </w:pPr>
      <w:r w:rsidRPr="00B80F5B">
        <w:rPr>
          <w:sz w:val="28"/>
          <w:szCs w:val="28"/>
        </w:rPr>
        <w:t>Пределы измерений и градуировки автоматических уравновешенных мостов.</w:t>
      </w:r>
    </w:p>
    <w:tbl>
      <w:tblPr>
        <w:tblW w:w="4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672"/>
        <w:gridCol w:w="1437"/>
        <w:gridCol w:w="1328"/>
        <w:gridCol w:w="1333"/>
        <w:gridCol w:w="1333"/>
      </w:tblGrid>
      <w:tr w:rsidR="004A115E" w:rsidRPr="007E67E9" w:rsidTr="00246112">
        <w:trPr>
          <w:cantSplit/>
          <w:trHeight w:val="570"/>
          <w:jc w:val="center"/>
        </w:trPr>
        <w:tc>
          <w:tcPr>
            <w:tcW w:w="814" w:type="pct"/>
            <w:vMerge w:val="restart"/>
          </w:tcPr>
          <w:p w:rsidR="004A115E" w:rsidRPr="007E67E9" w:rsidRDefault="004A115E" w:rsidP="007E67E9">
            <w:pPr>
              <w:spacing w:line="360" w:lineRule="auto"/>
            </w:pPr>
            <w:r w:rsidRPr="007E67E9">
              <w:t>Тип термометра сопротивления.</w:t>
            </w:r>
          </w:p>
        </w:tc>
        <w:tc>
          <w:tcPr>
            <w:tcW w:w="983" w:type="pct"/>
            <w:vMerge w:val="restart"/>
          </w:tcPr>
          <w:p w:rsidR="004A115E" w:rsidRPr="007E67E9" w:rsidRDefault="004A115E" w:rsidP="007E67E9">
            <w:pPr>
              <w:spacing w:line="360" w:lineRule="auto"/>
            </w:pPr>
            <w:r w:rsidRPr="007E67E9">
              <w:t>Сопротивление</w:t>
            </w:r>
          </w:p>
          <w:p w:rsidR="004A115E" w:rsidRPr="007E67E9" w:rsidRDefault="004A115E" w:rsidP="007E67E9">
            <w:pPr>
              <w:spacing w:line="360" w:lineRule="auto"/>
            </w:pPr>
            <w:r w:rsidRPr="007E67E9">
              <w:t xml:space="preserve">термометра при </w:t>
            </w:r>
            <w:r w:rsidR="00A82B71">
              <w:rPr>
                <w:position w:val="-6"/>
              </w:rPr>
              <w:pict>
                <v:shape id="_x0000_i1146" type="#_x0000_t75" style="width:23.25pt;height:15.75pt">
                  <v:imagedata r:id="rId8" o:title=""/>
                </v:shape>
              </w:pict>
            </w:r>
            <w:r w:rsidRPr="007E67E9">
              <w:t>.</w:t>
            </w:r>
          </w:p>
        </w:tc>
        <w:tc>
          <w:tcPr>
            <w:tcW w:w="847" w:type="pct"/>
            <w:vMerge w:val="restart"/>
          </w:tcPr>
          <w:p w:rsidR="004A115E" w:rsidRPr="007E67E9" w:rsidRDefault="004A115E" w:rsidP="007E67E9">
            <w:pPr>
              <w:spacing w:line="360" w:lineRule="auto"/>
            </w:pPr>
            <w:r w:rsidRPr="007E67E9">
              <w:t>Обозначения градуировки</w:t>
            </w:r>
          </w:p>
        </w:tc>
        <w:tc>
          <w:tcPr>
            <w:tcW w:w="784" w:type="pct"/>
            <w:vMerge w:val="restart"/>
          </w:tcPr>
          <w:p w:rsidR="004A115E" w:rsidRPr="007E67E9" w:rsidRDefault="004A115E" w:rsidP="007E67E9">
            <w:pPr>
              <w:spacing w:line="360" w:lineRule="auto"/>
            </w:pPr>
            <w:r w:rsidRPr="007E67E9">
              <w:t>Номер варианта</w:t>
            </w:r>
          </w:p>
        </w:tc>
        <w:tc>
          <w:tcPr>
            <w:tcW w:w="1571" w:type="pct"/>
            <w:gridSpan w:val="2"/>
          </w:tcPr>
          <w:p w:rsidR="004A115E" w:rsidRPr="007E67E9" w:rsidRDefault="004A115E" w:rsidP="007E67E9">
            <w:pPr>
              <w:spacing w:line="360" w:lineRule="auto"/>
            </w:pPr>
            <w:r w:rsidRPr="007E67E9">
              <w:t xml:space="preserve">Пределы измерения, </w:t>
            </w:r>
            <w:r w:rsidRPr="007E67E9">
              <w:rPr>
                <w:vertAlign w:val="superscript"/>
              </w:rPr>
              <w:t>0</w:t>
            </w:r>
            <w:r w:rsidRPr="007E67E9">
              <w:t>С</w:t>
            </w:r>
          </w:p>
        </w:tc>
      </w:tr>
      <w:tr w:rsidR="004A115E" w:rsidRPr="007E67E9" w:rsidTr="00246112">
        <w:trPr>
          <w:cantSplit/>
          <w:trHeight w:val="570"/>
          <w:jc w:val="center"/>
        </w:trPr>
        <w:tc>
          <w:tcPr>
            <w:tcW w:w="814" w:type="pct"/>
            <w:vMerge/>
          </w:tcPr>
          <w:p w:rsidR="004A115E" w:rsidRPr="007E67E9" w:rsidRDefault="004A115E" w:rsidP="007E67E9">
            <w:pPr>
              <w:spacing w:line="360" w:lineRule="auto"/>
            </w:pPr>
          </w:p>
        </w:tc>
        <w:tc>
          <w:tcPr>
            <w:tcW w:w="983" w:type="pct"/>
            <w:vMerge/>
          </w:tcPr>
          <w:p w:rsidR="004A115E" w:rsidRPr="007E67E9" w:rsidRDefault="004A115E" w:rsidP="007E67E9">
            <w:pPr>
              <w:spacing w:line="360" w:lineRule="auto"/>
            </w:pPr>
          </w:p>
        </w:tc>
        <w:tc>
          <w:tcPr>
            <w:tcW w:w="847" w:type="pct"/>
            <w:vMerge/>
          </w:tcPr>
          <w:p w:rsidR="004A115E" w:rsidRPr="007E67E9" w:rsidRDefault="004A115E" w:rsidP="007E67E9">
            <w:pPr>
              <w:spacing w:line="360" w:lineRule="auto"/>
            </w:pPr>
          </w:p>
        </w:tc>
        <w:tc>
          <w:tcPr>
            <w:tcW w:w="784" w:type="pct"/>
            <w:vMerge/>
          </w:tcPr>
          <w:p w:rsidR="004A115E" w:rsidRPr="007E67E9" w:rsidRDefault="004A115E" w:rsidP="007E67E9">
            <w:pPr>
              <w:spacing w:line="360" w:lineRule="auto"/>
            </w:pPr>
          </w:p>
        </w:tc>
        <w:tc>
          <w:tcPr>
            <w:tcW w:w="786" w:type="pct"/>
          </w:tcPr>
          <w:p w:rsidR="004A115E" w:rsidRPr="007E67E9" w:rsidRDefault="004A115E" w:rsidP="007E67E9">
            <w:pPr>
              <w:spacing w:line="360" w:lineRule="auto"/>
            </w:pPr>
            <w:r w:rsidRPr="007E67E9">
              <w:t>от</w:t>
            </w:r>
          </w:p>
        </w:tc>
        <w:tc>
          <w:tcPr>
            <w:tcW w:w="786" w:type="pct"/>
          </w:tcPr>
          <w:p w:rsidR="004A115E" w:rsidRPr="007E67E9" w:rsidRDefault="004A115E" w:rsidP="007E67E9">
            <w:pPr>
              <w:spacing w:line="360" w:lineRule="auto"/>
            </w:pPr>
            <w:r w:rsidRPr="007E67E9">
              <w:t>до</w:t>
            </w:r>
          </w:p>
        </w:tc>
      </w:tr>
      <w:tr w:rsidR="004A115E" w:rsidRPr="007E67E9" w:rsidTr="00246112">
        <w:trPr>
          <w:trHeight w:val="985"/>
          <w:jc w:val="center"/>
        </w:trPr>
        <w:tc>
          <w:tcPr>
            <w:tcW w:w="814" w:type="pct"/>
            <w:vAlign w:val="center"/>
          </w:tcPr>
          <w:p w:rsidR="004A115E" w:rsidRPr="007E67E9" w:rsidRDefault="004A115E" w:rsidP="007E67E9">
            <w:pPr>
              <w:spacing w:line="360" w:lineRule="auto"/>
              <w:rPr>
                <w:lang w:val="en-US"/>
              </w:rPr>
            </w:pPr>
            <w:r w:rsidRPr="007E67E9">
              <w:t>ТСM</w:t>
            </w:r>
          </w:p>
        </w:tc>
        <w:tc>
          <w:tcPr>
            <w:tcW w:w="983" w:type="pct"/>
            <w:vAlign w:val="center"/>
          </w:tcPr>
          <w:p w:rsidR="004A115E" w:rsidRPr="007E67E9" w:rsidRDefault="004A115E" w:rsidP="007E67E9">
            <w:pPr>
              <w:spacing w:line="360" w:lineRule="auto"/>
              <w:rPr>
                <w:lang w:val="en-US"/>
              </w:rPr>
            </w:pPr>
            <w:r w:rsidRPr="007E67E9">
              <w:t>53</w:t>
            </w:r>
          </w:p>
        </w:tc>
        <w:tc>
          <w:tcPr>
            <w:tcW w:w="847" w:type="pct"/>
            <w:vAlign w:val="center"/>
          </w:tcPr>
          <w:p w:rsidR="004A115E" w:rsidRPr="007E67E9" w:rsidRDefault="004A115E" w:rsidP="007E67E9">
            <w:pPr>
              <w:spacing w:line="360" w:lineRule="auto"/>
              <w:rPr>
                <w:lang w:val="en-US"/>
              </w:rPr>
            </w:pPr>
            <w:r w:rsidRPr="007E67E9">
              <w:t>Гр.23</w:t>
            </w:r>
          </w:p>
        </w:tc>
        <w:tc>
          <w:tcPr>
            <w:tcW w:w="784" w:type="pct"/>
          </w:tcPr>
          <w:p w:rsidR="00246112" w:rsidRDefault="00246112" w:rsidP="00246112">
            <w:pPr>
              <w:spacing w:line="360" w:lineRule="auto"/>
            </w:pPr>
          </w:p>
          <w:p w:rsidR="004A115E" w:rsidRPr="007E67E9" w:rsidRDefault="004A115E" w:rsidP="00246112">
            <w:pPr>
              <w:spacing w:line="360" w:lineRule="auto"/>
            </w:pPr>
            <w:r w:rsidRPr="007E67E9">
              <w:t>2</w:t>
            </w:r>
            <w:r w:rsidRPr="007E67E9">
              <w:rPr>
                <w:lang w:val="en-US"/>
              </w:rPr>
              <w:t>1</w:t>
            </w:r>
          </w:p>
        </w:tc>
        <w:tc>
          <w:tcPr>
            <w:tcW w:w="786" w:type="pct"/>
          </w:tcPr>
          <w:p w:rsidR="00246112" w:rsidRDefault="00246112" w:rsidP="00246112">
            <w:pPr>
              <w:spacing w:line="360" w:lineRule="auto"/>
            </w:pPr>
          </w:p>
          <w:p w:rsidR="004A115E" w:rsidRPr="007E67E9" w:rsidRDefault="004A115E" w:rsidP="00246112">
            <w:pPr>
              <w:spacing w:line="360" w:lineRule="auto"/>
            </w:pPr>
            <w:r w:rsidRPr="007E67E9">
              <w:t>0</w:t>
            </w:r>
          </w:p>
        </w:tc>
        <w:tc>
          <w:tcPr>
            <w:tcW w:w="786" w:type="pct"/>
          </w:tcPr>
          <w:p w:rsidR="00246112" w:rsidRDefault="00246112" w:rsidP="00246112">
            <w:pPr>
              <w:spacing w:line="360" w:lineRule="auto"/>
            </w:pPr>
          </w:p>
          <w:p w:rsidR="004A115E" w:rsidRPr="007E67E9" w:rsidRDefault="004A115E" w:rsidP="00246112">
            <w:pPr>
              <w:spacing w:line="360" w:lineRule="auto"/>
            </w:pPr>
            <w:r w:rsidRPr="007E67E9">
              <w:t>50</w:t>
            </w:r>
          </w:p>
        </w:tc>
      </w:tr>
    </w:tbl>
    <w:p w:rsidR="004A115E" w:rsidRPr="00B80F5B" w:rsidRDefault="004A115E" w:rsidP="00B80F5B">
      <w:pPr>
        <w:spacing w:line="360" w:lineRule="auto"/>
        <w:ind w:firstLine="709"/>
        <w:jc w:val="both"/>
        <w:rPr>
          <w:sz w:val="28"/>
          <w:szCs w:val="28"/>
        </w:rPr>
      </w:pPr>
    </w:p>
    <w:p w:rsidR="004A115E" w:rsidRDefault="004A115E" w:rsidP="00B80F5B">
      <w:pPr>
        <w:spacing w:line="360" w:lineRule="auto"/>
        <w:ind w:firstLine="709"/>
        <w:jc w:val="both"/>
        <w:rPr>
          <w:sz w:val="28"/>
          <w:szCs w:val="28"/>
        </w:rPr>
      </w:pPr>
      <w:r w:rsidRPr="00B80F5B">
        <w:rPr>
          <w:sz w:val="28"/>
          <w:szCs w:val="28"/>
        </w:rPr>
        <w:t>Рассмотрим расчёт уравновешенной измерительной трехпроводной схемы автоматического моста КСМ 4 (рис.6.2).</w:t>
      </w:r>
    </w:p>
    <w:p w:rsidR="007E67E9" w:rsidRPr="00B80F5B" w:rsidRDefault="007E67E9" w:rsidP="00B80F5B">
      <w:pPr>
        <w:spacing w:line="360" w:lineRule="auto"/>
        <w:ind w:firstLine="709"/>
        <w:jc w:val="both"/>
        <w:rPr>
          <w:sz w:val="28"/>
          <w:szCs w:val="28"/>
        </w:rPr>
      </w:pPr>
    </w:p>
    <w:p w:rsidR="004A115E" w:rsidRDefault="003A4596" w:rsidP="00B80F5B">
      <w:pPr>
        <w:spacing w:line="360" w:lineRule="auto"/>
        <w:ind w:firstLine="709"/>
        <w:jc w:val="both"/>
        <w:rPr>
          <w:sz w:val="28"/>
          <w:szCs w:val="28"/>
        </w:rPr>
      </w:pPr>
      <w:r w:rsidRPr="007E67E9">
        <w:rPr>
          <w:b/>
          <w:sz w:val="28"/>
          <w:szCs w:val="28"/>
        </w:rPr>
        <w:t>5</w:t>
      </w:r>
      <w:r w:rsidR="004A115E" w:rsidRPr="007E67E9">
        <w:rPr>
          <w:b/>
          <w:sz w:val="28"/>
          <w:szCs w:val="28"/>
        </w:rPr>
        <w:t xml:space="preserve">.3.1 По заданным пределам изменения температуры контролируемой среды </w:t>
      </w:r>
      <w:r w:rsidR="00A82B71">
        <w:rPr>
          <w:b/>
          <w:i/>
          <w:position w:val="-10"/>
          <w:sz w:val="28"/>
          <w:szCs w:val="28"/>
        </w:rPr>
        <w:pict>
          <v:shape id="_x0000_i1147" type="#_x0000_t75" style="width:24.75pt;height:22.5pt">
            <v:imagedata r:id="rId118" o:title=""/>
          </v:shape>
        </w:pict>
      </w:r>
      <w:r w:rsidR="004A115E" w:rsidRPr="007E67E9">
        <w:rPr>
          <w:b/>
          <w:sz w:val="28"/>
          <w:szCs w:val="28"/>
        </w:rPr>
        <w:t xml:space="preserve"> и </w:t>
      </w:r>
      <w:r w:rsidR="00A82B71">
        <w:rPr>
          <w:b/>
          <w:i/>
          <w:position w:val="-12"/>
          <w:sz w:val="28"/>
          <w:szCs w:val="28"/>
        </w:rPr>
        <w:pict>
          <v:shape id="_x0000_i1148" type="#_x0000_t75" style="width:26.25pt;height:23.25pt">
            <v:imagedata r:id="rId53" o:title=""/>
          </v:shape>
        </w:pict>
      </w:r>
      <w:r w:rsidR="004A115E" w:rsidRPr="007E67E9">
        <w:rPr>
          <w:b/>
          <w:sz w:val="28"/>
          <w:szCs w:val="28"/>
        </w:rPr>
        <w:t xml:space="preserve"> выбирается наиболее подходящий тип термометра </w:t>
      </w:r>
      <w:r w:rsidR="004A115E" w:rsidRPr="00B80F5B">
        <w:rPr>
          <w:sz w:val="28"/>
          <w:szCs w:val="28"/>
        </w:rPr>
        <w:t>сопротивления (табл. 3) и по его градировочным таблицам определяется величины сопротивлений термометра</w:t>
      </w:r>
      <w:r w:rsidR="00B80F5B">
        <w:rPr>
          <w:sz w:val="28"/>
          <w:szCs w:val="28"/>
        </w:rPr>
        <w:t xml:space="preserve"> </w:t>
      </w:r>
      <w:r w:rsidR="00A82B71">
        <w:rPr>
          <w:i/>
          <w:position w:val="-12"/>
          <w:sz w:val="28"/>
          <w:szCs w:val="28"/>
        </w:rPr>
        <w:pict>
          <v:shape id="_x0000_i1149" type="#_x0000_t75" style="width:35.25pt;height:23.25pt">
            <v:imagedata r:id="rId119" o:title=""/>
          </v:shape>
        </w:pict>
      </w:r>
      <w:r w:rsidR="004A115E" w:rsidRPr="00B80F5B">
        <w:rPr>
          <w:sz w:val="28"/>
          <w:szCs w:val="28"/>
        </w:rPr>
        <w:t xml:space="preserve"> и</w:t>
      </w:r>
      <w:r w:rsidR="00B80F5B">
        <w:rPr>
          <w:sz w:val="28"/>
          <w:szCs w:val="28"/>
        </w:rPr>
        <w:t xml:space="preserve"> </w:t>
      </w:r>
      <w:r w:rsidR="00A82B71">
        <w:rPr>
          <w:i/>
          <w:position w:val="-12"/>
          <w:sz w:val="28"/>
          <w:szCs w:val="28"/>
        </w:rPr>
        <w:pict>
          <v:shape id="_x0000_i1150" type="#_x0000_t75" style="width:34.5pt;height:23.25pt">
            <v:imagedata r:id="rId120" o:title=""/>
          </v:shape>
        </w:pict>
      </w:r>
      <w:r w:rsidR="004A115E" w:rsidRPr="00B80F5B">
        <w:rPr>
          <w:sz w:val="28"/>
          <w:szCs w:val="28"/>
        </w:rPr>
        <w:t>, соответствующие верхнему и нижнему пределам измерения автоматического моста:</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rPr>
      </w:pPr>
      <w:r>
        <w:rPr>
          <w:i/>
          <w:position w:val="-12"/>
          <w:sz w:val="28"/>
          <w:szCs w:val="28"/>
        </w:rPr>
        <w:pict>
          <v:shape id="_x0000_i1151" type="#_x0000_t75" style="width:182.25pt;height:23.25pt" o:bordertopcolor="this" o:borderleftcolor="this" o:borderbottomcolor="this" o:borderrightcolor="this">
            <v:imagedata r:id="rId121" o:title=""/>
            <w10:bordertop type="single" width="4"/>
            <w10:borderleft type="single" width="4"/>
            <w10:borderbottom type="single" width="4"/>
            <w10:borderright type="single" width="4"/>
          </v:shape>
        </w:pict>
      </w:r>
      <w:r w:rsidR="004A115E" w:rsidRPr="00B80F5B">
        <w:rPr>
          <w:sz w:val="28"/>
          <w:szCs w:val="28"/>
        </w:rPr>
        <w:t>,</w:t>
      </w:r>
    </w:p>
    <w:p w:rsidR="004A115E" w:rsidRPr="00B80F5B" w:rsidRDefault="00A82B71" w:rsidP="00B80F5B">
      <w:pPr>
        <w:spacing w:line="360" w:lineRule="auto"/>
        <w:ind w:firstLine="709"/>
        <w:jc w:val="both"/>
        <w:rPr>
          <w:sz w:val="28"/>
          <w:szCs w:val="28"/>
        </w:rPr>
      </w:pPr>
      <w:r>
        <w:rPr>
          <w:position w:val="-12"/>
          <w:sz w:val="28"/>
          <w:szCs w:val="28"/>
        </w:rPr>
        <w:pict>
          <v:shape id="_x0000_i1152" type="#_x0000_t75" style="width:293.25pt;height:26.25pt">
            <v:imagedata r:id="rId122" o:title=""/>
          </v:shape>
        </w:pict>
      </w:r>
    </w:p>
    <w:p w:rsidR="004A115E" w:rsidRPr="00B80F5B" w:rsidRDefault="00A82B71" w:rsidP="00B80F5B">
      <w:pPr>
        <w:spacing w:line="360" w:lineRule="auto"/>
        <w:ind w:firstLine="709"/>
        <w:jc w:val="both"/>
        <w:rPr>
          <w:sz w:val="28"/>
          <w:szCs w:val="28"/>
        </w:rPr>
      </w:pPr>
      <w:r>
        <w:rPr>
          <w:i/>
          <w:position w:val="-12"/>
          <w:sz w:val="28"/>
          <w:szCs w:val="28"/>
        </w:rPr>
        <w:pict>
          <v:shape id="_x0000_i1153" type="#_x0000_t75" style="width:179.25pt;height:23.25pt" o:bordertopcolor="this" o:borderleftcolor="this" o:borderbottomcolor="this" o:borderrightcolor="this">
            <v:imagedata r:id="rId123" o:title=""/>
            <w10:bordertop type="single" width="4"/>
            <w10:borderleft type="single" width="4"/>
            <w10:borderbottom type="single" width="4"/>
            <w10:borderright type="single" width="4"/>
          </v:shape>
        </w:pict>
      </w:r>
      <w:r w:rsidR="004A115E" w:rsidRPr="00B80F5B">
        <w:rPr>
          <w:sz w:val="28"/>
          <w:szCs w:val="28"/>
        </w:rPr>
        <w:t>,</w:t>
      </w:r>
    </w:p>
    <w:p w:rsidR="004A115E" w:rsidRDefault="00A82B71" w:rsidP="00B80F5B">
      <w:pPr>
        <w:spacing w:line="360" w:lineRule="auto"/>
        <w:ind w:firstLine="709"/>
        <w:jc w:val="both"/>
        <w:rPr>
          <w:position w:val="-12"/>
          <w:sz w:val="28"/>
          <w:szCs w:val="28"/>
        </w:rPr>
      </w:pPr>
      <w:r>
        <w:rPr>
          <w:position w:val="-12"/>
          <w:sz w:val="28"/>
          <w:szCs w:val="28"/>
        </w:rPr>
        <w:pict>
          <v:shape id="_x0000_i1154" type="#_x0000_t75" style="width:285.75pt;height:26.25pt">
            <v:imagedata r:id="rId124" o:title=""/>
          </v:shape>
        </w:pict>
      </w:r>
    </w:p>
    <w:p w:rsidR="007E67E9" w:rsidRPr="00B80F5B" w:rsidRDefault="007E67E9"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 xml:space="preserve">где: </w:t>
      </w:r>
      <w:r w:rsidRPr="00B80F5B">
        <w:rPr>
          <w:sz w:val="28"/>
          <w:szCs w:val="28"/>
          <w:lang w:val="en-US"/>
        </w:rPr>
        <w:t>t</w:t>
      </w:r>
      <w:r w:rsidRPr="00B80F5B">
        <w:rPr>
          <w:sz w:val="28"/>
          <w:szCs w:val="28"/>
          <w:vertAlign w:val="subscript"/>
        </w:rPr>
        <w:t xml:space="preserve">0 </w:t>
      </w:r>
      <w:r w:rsidRPr="00B80F5B">
        <w:rPr>
          <w:sz w:val="28"/>
          <w:szCs w:val="28"/>
        </w:rPr>
        <w:t xml:space="preserve">– начальная температура, обычно принимается </w:t>
      </w:r>
      <w:r w:rsidR="00A82B71">
        <w:rPr>
          <w:i/>
          <w:position w:val="-6"/>
          <w:sz w:val="28"/>
          <w:szCs w:val="28"/>
        </w:rPr>
        <w:pict>
          <v:shape id="_x0000_i1155" type="#_x0000_t75" style="width:38.25pt;height:20.25pt">
            <v:imagedata r:id="rId125" o:title=""/>
          </v:shape>
        </w:pict>
      </w:r>
      <w:r w:rsidRPr="00B80F5B">
        <w:rPr>
          <w:sz w:val="28"/>
          <w:szCs w:val="28"/>
        </w:rPr>
        <w:t xml:space="preserve">, </w:t>
      </w:r>
      <w:r w:rsidR="00A82B71">
        <w:rPr>
          <w:i/>
          <w:position w:val="-6"/>
          <w:sz w:val="28"/>
          <w:szCs w:val="28"/>
        </w:rPr>
        <w:pict>
          <v:shape id="_x0000_i1156" type="#_x0000_t75" style="width:15.75pt;height:13.5pt">
            <v:imagedata r:id="rId126" o:title=""/>
          </v:shape>
        </w:pict>
      </w:r>
      <w:r w:rsidRPr="00B80F5B">
        <w:rPr>
          <w:i/>
          <w:sz w:val="28"/>
          <w:szCs w:val="28"/>
        </w:rPr>
        <w:t xml:space="preserve"> </w:t>
      </w:r>
      <w:r w:rsidRPr="00B80F5B">
        <w:rPr>
          <w:sz w:val="28"/>
          <w:szCs w:val="28"/>
        </w:rPr>
        <w:t>- температурный коэффициент сопротивления материала термометра.</w:t>
      </w:r>
      <w:r w:rsidR="00B80F5B">
        <w:rPr>
          <w:sz w:val="28"/>
          <w:szCs w:val="28"/>
        </w:rPr>
        <w:t xml:space="preserve"> </w:t>
      </w:r>
    </w:p>
    <w:p w:rsidR="004A115E" w:rsidRPr="00B80F5B" w:rsidRDefault="007E67E9" w:rsidP="00B80F5B">
      <w:pPr>
        <w:spacing w:line="360" w:lineRule="auto"/>
        <w:ind w:firstLine="709"/>
        <w:jc w:val="both"/>
        <w:rPr>
          <w:sz w:val="28"/>
          <w:szCs w:val="28"/>
        </w:rPr>
      </w:pPr>
      <w:r>
        <w:rPr>
          <w:sz w:val="28"/>
          <w:szCs w:val="28"/>
        </w:rPr>
        <w:br w:type="page"/>
      </w:r>
      <w:r w:rsidR="00A82B71">
        <w:rPr>
          <w:noProof/>
          <w:sz w:val="28"/>
          <w:szCs w:val="28"/>
        </w:rPr>
        <w:pict>
          <v:shape id="Рисунок 125" o:spid="_x0000_i1157" type="#_x0000_t75" alt="6_2" style="width:291.75pt;height:267pt;visibility:visible">
            <v:imagedata r:id="rId127" o:title="" croptop="1325f" cropbottom="1648f" cropright="2043f" gain="72818f"/>
          </v:shape>
        </w:pict>
      </w:r>
    </w:p>
    <w:p w:rsidR="004A115E" w:rsidRPr="00B80F5B" w:rsidRDefault="004A115E" w:rsidP="00B80F5B">
      <w:pPr>
        <w:spacing w:line="360" w:lineRule="auto"/>
        <w:ind w:firstLine="709"/>
        <w:jc w:val="both"/>
        <w:rPr>
          <w:sz w:val="28"/>
          <w:szCs w:val="28"/>
        </w:rPr>
      </w:pPr>
      <w:r w:rsidRPr="00B80F5B">
        <w:rPr>
          <w:sz w:val="28"/>
          <w:szCs w:val="28"/>
        </w:rPr>
        <w:t>Рис. 3 Измерительная трехпроводная схема автоматического уравновешенного моста КСМ 4.</w:t>
      </w:r>
    </w:p>
    <w:p w:rsidR="004A115E" w:rsidRPr="00B80F5B" w:rsidRDefault="004A115E" w:rsidP="00B80F5B">
      <w:pPr>
        <w:spacing w:line="360" w:lineRule="auto"/>
        <w:ind w:firstLine="709"/>
        <w:jc w:val="both"/>
        <w:rPr>
          <w:sz w:val="28"/>
          <w:szCs w:val="28"/>
        </w:rPr>
      </w:pPr>
    </w:p>
    <w:p w:rsidR="004A115E" w:rsidRPr="00B80F5B" w:rsidRDefault="003A4596" w:rsidP="00B80F5B">
      <w:pPr>
        <w:spacing w:line="360" w:lineRule="auto"/>
        <w:ind w:firstLine="709"/>
        <w:jc w:val="both"/>
        <w:rPr>
          <w:sz w:val="28"/>
          <w:szCs w:val="28"/>
        </w:rPr>
      </w:pPr>
      <w:r w:rsidRPr="007E67E9">
        <w:rPr>
          <w:b/>
          <w:sz w:val="28"/>
          <w:szCs w:val="28"/>
        </w:rPr>
        <w:t>5</w:t>
      </w:r>
      <w:r w:rsidR="004A115E" w:rsidRPr="007E67E9">
        <w:rPr>
          <w:b/>
          <w:sz w:val="28"/>
          <w:szCs w:val="28"/>
        </w:rPr>
        <w:t xml:space="preserve">.3.2 Сопротивление соединительных проводов и подгоночных катушек </w:t>
      </w:r>
      <w:r w:rsidR="004A115E" w:rsidRPr="007E67E9">
        <w:rPr>
          <w:b/>
          <w:sz w:val="28"/>
          <w:szCs w:val="28"/>
          <w:lang w:val="en-US"/>
        </w:rPr>
        <w:t>R</w:t>
      </w:r>
      <w:r w:rsidR="004A115E" w:rsidRPr="007E67E9">
        <w:rPr>
          <w:b/>
          <w:sz w:val="28"/>
          <w:szCs w:val="28"/>
          <w:vertAlign w:val="subscript"/>
        </w:rPr>
        <w:t>л</w:t>
      </w:r>
      <w:r w:rsidR="004A115E" w:rsidRPr="00B80F5B">
        <w:rPr>
          <w:sz w:val="28"/>
          <w:szCs w:val="28"/>
        </w:rPr>
        <w:t xml:space="preserve"> составляют сопротивление внешней цепи </w:t>
      </w:r>
      <w:r w:rsidR="004A115E" w:rsidRPr="00B80F5B">
        <w:rPr>
          <w:sz w:val="28"/>
          <w:szCs w:val="28"/>
          <w:lang w:val="en-US"/>
        </w:rPr>
        <w:t>R</w:t>
      </w:r>
      <w:r w:rsidR="004A115E" w:rsidRPr="00B80F5B">
        <w:rPr>
          <w:sz w:val="28"/>
          <w:szCs w:val="28"/>
          <w:vertAlign w:val="subscript"/>
        </w:rPr>
        <w:t>вн</w:t>
      </w:r>
      <w:r w:rsidR="004A115E" w:rsidRPr="00B80F5B">
        <w:rPr>
          <w:sz w:val="28"/>
          <w:szCs w:val="28"/>
        </w:rPr>
        <w:t>, равное обычно 5 Ом, т.е. сопротивление одной линии – 2,5 Ом.</w:t>
      </w:r>
    </w:p>
    <w:p w:rsidR="009D0AA6" w:rsidRDefault="009D0AA6" w:rsidP="00B80F5B">
      <w:pPr>
        <w:spacing w:line="360" w:lineRule="auto"/>
        <w:ind w:firstLine="709"/>
        <w:jc w:val="both"/>
        <w:rPr>
          <w:b/>
          <w:sz w:val="28"/>
          <w:szCs w:val="28"/>
        </w:rPr>
      </w:pPr>
    </w:p>
    <w:p w:rsidR="004A115E" w:rsidRPr="00B80F5B" w:rsidRDefault="003A4596" w:rsidP="00B80F5B">
      <w:pPr>
        <w:spacing w:line="360" w:lineRule="auto"/>
        <w:ind w:firstLine="709"/>
        <w:jc w:val="both"/>
        <w:rPr>
          <w:sz w:val="28"/>
          <w:szCs w:val="28"/>
        </w:rPr>
      </w:pPr>
      <w:r w:rsidRPr="007E67E9">
        <w:rPr>
          <w:b/>
          <w:sz w:val="28"/>
          <w:szCs w:val="28"/>
        </w:rPr>
        <w:t>5</w:t>
      </w:r>
      <w:r w:rsidR="004A115E" w:rsidRPr="007E67E9">
        <w:rPr>
          <w:b/>
          <w:sz w:val="28"/>
          <w:szCs w:val="28"/>
        </w:rPr>
        <w:t>.3.3</w:t>
      </w:r>
      <w:r w:rsidR="007E67E9">
        <w:rPr>
          <w:b/>
          <w:sz w:val="28"/>
          <w:szCs w:val="28"/>
        </w:rPr>
        <w:t xml:space="preserve"> </w:t>
      </w:r>
      <w:r w:rsidR="004A115E" w:rsidRPr="007E67E9">
        <w:rPr>
          <w:b/>
          <w:sz w:val="28"/>
          <w:szCs w:val="28"/>
        </w:rPr>
        <w:t xml:space="preserve">Сопротивление </w:t>
      </w:r>
      <w:r w:rsidR="004A115E" w:rsidRPr="007E67E9">
        <w:rPr>
          <w:b/>
          <w:sz w:val="28"/>
          <w:szCs w:val="28"/>
          <w:lang w:val="en-US"/>
        </w:rPr>
        <w:t>R</w:t>
      </w:r>
      <w:r w:rsidR="004A115E" w:rsidRPr="007E67E9">
        <w:rPr>
          <w:b/>
          <w:sz w:val="28"/>
          <w:szCs w:val="28"/>
          <w:vertAlign w:val="subscript"/>
        </w:rPr>
        <w:t>д</w:t>
      </w:r>
      <w:r w:rsidR="004A115E" w:rsidRPr="007E67E9">
        <w:rPr>
          <w:b/>
          <w:sz w:val="28"/>
          <w:szCs w:val="28"/>
        </w:rPr>
        <w:t xml:space="preserve"> определяет начало шкалы прибора</w:t>
      </w:r>
      <w:r w:rsidR="004A115E" w:rsidRPr="00B80F5B">
        <w:rPr>
          <w:sz w:val="28"/>
          <w:szCs w:val="28"/>
        </w:rPr>
        <w:t xml:space="preserve">, а </w:t>
      </w:r>
      <w:r w:rsidR="004A115E" w:rsidRPr="00B80F5B">
        <w:rPr>
          <w:sz w:val="28"/>
          <w:szCs w:val="28"/>
          <w:lang w:val="en-US"/>
        </w:rPr>
        <w:t>r</w:t>
      </w:r>
      <w:r w:rsidR="004A115E" w:rsidRPr="00B80F5B">
        <w:rPr>
          <w:sz w:val="28"/>
          <w:szCs w:val="28"/>
          <w:vertAlign w:val="subscript"/>
        </w:rPr>
        <w:t xml:space="preserve">д </w:t>
      </w:r>
      <w:r w:rsidR="004A115E" w:rsidRPr="00B80F5B">
        <w:rPr>
          <w:sz w:val="28"/>
          <w:szCs w:val="28"/>
        </w:rPr>
        <w:t xml:space="preserve">– подгоночное сопротивление в виде спирали, являющейся частью сопротивления </w:t>
      </w:r>
      <w:r w:rsidR="004A115E" w:rsidRPr="00B80F5B">
        <w:rPr>
          <w:sz w:val="28"/>
          <w:szCs w:val="28"/>
          <w:lang w:val="en-US"/>
        </w:rPr>
        <w:t>R</w:t>
      </w:r>
      <w:r w:rsidR="004A115E" w:rsidRPr="00B80F5B">
        <w:rPr>
          <w:sz w:val="28"/>
          <w:szCs w:val="28"/>
          <w:vertAlign w:val="subscript"/>
        </w:rPr>
        <w:t>д</w:t>
      </w:r>
      <w:r w:rsidR="004A115E" w:rsidRPr="00B80F5B">
        <w:rPr>
          <w:sz w:val="28"/>
          <w:szCs w:val="28"/>
        </w:rPr>
        <w:t xml:space="preserve">. Последнее выбирается равным </w:t>
      </w:r>
      <w:r w:rsidR="00A82B71">
        <w:rPr>
          <w:i/>
          <w:position w:val="-6"/>
          <w:sz w:val="28"/>
          <w:szCs w:val="28"/>
        </w:rPr>
        <w:pict>
          <v:shape id="_x0000_i1158" type="#_x0000_t75" style="width:40.5pt;height:17.25pt">
            <v:imagedata r:id="rId128" o:title=""/>
          </v:shape>
        </w:pict>
      </w:r>
      <w:r w:rsidR="00B80F5B">
        <w:rPr>
          <w:sz w:val="28"/>
          <w:szCs w:val="28"/>
        </w:rPr>
        <w:t xml:space="preserve"> </w:t>
      </w:r>
      <w:r w:rsidR="004A115E" w:rsidRPr="00B80F5B">
        <w:rPr>
          <w:sz w:val="28"/>
          <w:szCs w:val="28"/>
        </w:rPr>
        <w:t>Ом.</w:t>
      </w:r>
    </w:p>
    <w:p w:rsidR="009D0AA6" w:rsidRDefault="009D0AA6" w:rsidP="00B80F5B">
      <w:pPr>
        <w:spacing w:line="360" w:lineRule="auto"/>
        <w:ind w:firstLine="709"/>
        <w:jc w:val="both"/>
        <w:rPr>
          <w:b/>
          <w:sz w:val="28"/>
          <w:szCs w:val="28"/>
        </w:rPr>
      </w:pPr>
    </w:p>
    <w:p w:rsidR="004A115E" w:rsidRDefault="003A4596" w:rsidP="00B80F5B">
      <w:pPr>
        <w:spacing w:line="360" w:lineRule="auto"/>
        <w:ind w:firstLine="709"/>
        <w:jc w:val="both"/>
        <w:rPr>
          <w:sz w:val="28"/>
          <w:szCs w:val="28"/>
        </w:rPr>
      </w:pPr>
      <w:r w:rsidRPr="007E67E9">
        <w:rPr>
          <w:b/>
          <w:sz w:val="28"/>
          <w:szCs w:val="28"/>
        </w:rPr>
        <w:t>5</w:t>
      </w:r>
      <w:r w:rsidR="004A115E" w:rsidRPr="007E67E9">
        <w:rPr>
          <w:b/>
          <w:sz w:val="28"/>
          <w:szCs w:val="28"/>
        </w:rPr>
        <w:t xml:space="preserve">.3.4 Величина сопротивления </w:t>
      </w:r>
      <w:r w:rsidR="004A115E" w:rsidRPr="007E67E9">
        <w:rPr>
          <w:b/>
          <w:sz w:val="28"/>
          <w:szCs w:val="28"/>
          <w:lang w:val="en-US"/>
        </w:rPr>
        <w:t>R</w:t>
      </w:r>
      <w:r w:rsidR="004A115E" w:rsidRPr="007E67E9">
        <w:rPr>
          <w:b/>
          <w:sz w:val="28"/>
          <w:szCs w:val="28"/>
          <w:vertAlign w:val="subscript"/>
        </w:rPr>
        <w:t>З</w:t>
      </w:r>
      <w:r w:rsidR="004A115E" w:rsidRPr="00B80F5B">
        <w:rPr>
          <w:sz w:val="28"/>
          <w:szCs w:val="28"/>
        </w:rPr>
        <w:t xml:space="preserve"> должна быть больше </w:t>
      </w:r>
      <w:r w:rsidR="004A115E" w:rsidRPr="00B80F5B">
        <w:rPr>
          <w:sz w:val="28"/>
          <w:szCs w:val="28"/>
          <w:lang w:val="en-US"/>
        </w:rPr>
        <w:t>R</w:t>
      </w:r>
      <w:r w:rsidR="004A115E" w:rsidRPr="00B80F5B">
        <w:rPr>
          <w:sz w:val="28"/>
          <w:szCs w:val="28"/>
          <w:vertAlign w:val="subscript"/>
          <w:lang w:val="en-US"/>
        </w:rPr>
        <w:t>t</w:t>
      </w:r>
      <w:r w:rsidR="004A115E" w:rsidRPr="00B80F5B">
        <w:rPr>
          <w:sz w:val="28"/>
          <w:szCs w:val="28"/>
        </w:rPr>
        <w:t xml:space="preserve"> и при изменении его от </w:t>
      </w:r>
      <w:r w:rsidR="00A82B71">
        <w:rPr>
          <w:i/>
          <w:position w:val="-12"/>
          <w:sz w:val="28"/>
          <w:szCs w:val="28"/>
        </w:rPr>
        <w:pict>
          <v:shape id="_x0000_i1159" type="#_x0000_t75" style="width:34.5pt;height:23.25pt">
            <v:imagedata r:id="rId120" o:title=""/>
          </v:shape>
        </w:pict>
      </w:r>
      <w:r w:rsidR="004A115E" w:rsidRPr="00B80F5B">
        <w:rPr>
          <w:sz w:val="28"/>
          <w:szCs w:val="28"/>
        </w:rPr>
        <w:t xml:space="preserve"> до </w:t>
      </w:r>
      <w:r w:rsidR="00A82B71">
        <w:rPr>
          <w:i/>
          <w:position w:val="-12"/>
          <w:sz w:val="28"/>
          <w:szCs w:val="28"/>
        </w:rPr>
        <w:pict>
          <v:shape id="_x0000_i1160" type="#_x0000_t75" style="width:35.25pt;height:23.25pt">
            <v:imagedata r:id="rId119" o:title=""/>
          </v:shape>
        </w:pict>
      </w:r>
      <w:r w:rsidR="004A115E" w:rsidRPr="00B80F5B">
        <w:rPr>
          <w:sz w:val="28"/>
          <w:szCs w:val="28"/>
        </w:rPr>
        <w:t xml:space="preserve"> ток </w:t>
      </w:r>
      <w:r w:rsidR="00A82B71">
        <w:rPr>
          <w:i/>
          <w:position w:val="-14"/>
          <w:sz w:val="28"/>
          <w:szCs w:val="28"/>
        </w:rPr>
        <w:pict>
          <v:shape id="_x0000_i1161" type="#_x0000_t75" style="width:20.25pt;height:24pt">
            <v:imagedata r:id="rId129" o:title=""/>
          </v:shape>
        </w:pict>
      </w:r>
      <w:r w:rsidR="004A115E" w:rsidRPr="00B80F5B">
        <w:rPr>
          <w:sz w:val="28"/>
          <w:szCs w:val="28"/>
        </w:rPr>
        <w:t xml:space="preserve">, протекающий через реохорд в указанном диапазоне температуры, должен меняться не более, чем на </w:t>
      </w:r>
      <w:r w:rsidR="00A82B71">
        <w:rPr>
          <w:i/>
          <w:position w:val="-6"/>
          <w:sz w:val="28"/>
          <w:szCs w:val="28"/>
        </w:rPr>
        <w:pict>
          <v:shape id="_x0000_i1162" type="#_x0000_t75" style="width:62.25pt;height:17.25pt">
            <v:imagedata r:id="rId130" o:title=""/>
          </v:shape>
        </w:pict>
      </w:r>
      <w:r w:rsidR="004A115E" w:rsidRPr="00B80F5B">
        <w:rPr>
          <w:sz w:val="28"/>
          <w:szCs w:val="28"/>
        </w:rPr>
        <w:t xml:space="preserve">, иначе уменьшается чувствительность моста </w:t>
      </w:r>
      <w:r w:rsidR="00A82B71">
        <w:rPr>
          <w:i/>
          <w:position w:val="-12"/>
          <w:sz w:val="28"/>
          <w:szCs w:val="28"/>
        </w:rPr>
        <w:pict>
          <v:shape id="_x0000_i1163" type="#_x0000_t75" style="width:18.75pt;height:23.25pt">
            <v:imagedata r:id="rId131" o:title=""/>
          </v:shape>
        </w:pict>
      </w:r>
      <w:r w:rsidR="004A115E" w:rsidRPr="00B80F5B">
        <w:rPr>
          <w:sz w:val="28"/>
          <w:szCs w:val="28"/>
        </w:rPr>
        <w:t xml:space="preserve"> </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rPr>
      </w:pPr>
      <w:r>
        <w:rPr>
          <w:i/>
          <w:position w:val="-14"/>
          <w:sz w:val="28"/>
          <w:szCs w:val="28"/>
        </w:rPr>
        <w:pict>
          <v:shape id="_x0000_i1164" type="#_x0000_t75" style="width:73.5pt;height:24pt" o:bordertopcolor="this" o:borderleftcolor="this" o:borderbottomcolor="this" o:borderrightcolor="this">
            <v:imagedata r:id="rId132" o:title=""/>
            <w10:bordertop type="single" width="4"/>
            <w10:borderleft type="single" width="4"/>
            <w10:borderbottom type="single" width="4"/>
            <w10:borderright type="single" width="4"/>
          </v:shape>
        </w:pict>
      </w:r>
      <w:r w:rsidR="004A115E" w:rsidRPr="00B80F5B">
        <w:rPr>
          <w:sz w:val="28"/>
          <w:szCs w:val="28"/>
        </w:rPr>
        <w:t xml:space="preserve">, </w:t>
      </w:r>
    </w:p>
    <w:p w:rsidR="004A115E" w:rsidRDefault="004A115E" w:rsidP="00B80F5B">
      <w:pPr>
        <w:spacing w:line="360" w:lineRule="auto"/>
        <w:ind w:firstLine="709"/>
        <w:jc w:val="both"/>
        <w:rPr>
          <w:sz w:val="28"/>
          <w:szCs w:val="28"/>
        </w:rPr>
      </w:pPr>
      <w:r w:rsidRPr="00B80F5B">
        <w:rPr>
          <w:sz w:val="28"/>
          <w:szCs w:val="28"/>
        </w:rPr>
        <w:t xml:space="preserve">Примем </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rPr>
      </w:pPr>
      <w:r>
        <w:rPr>
          <w:position w:val="-12"/>
          <w:sz w:val="28"/>
          <w:szCs w:val="28"/>
        </w:rPr>
        <w:pict>
          <v:shape id="_x0000_i1165" type="#_x0000_t75" style="width:19.5pt;height:25.5pt">
            <v:imagedata r:id="rId133" o:title=""/>
          </v:shape>
        </w:pict>
      </w:r>
      <w:r w:rsidR="004A115E" w:rsidRPr="00B80F5B">
        <w:rPr>
          <w:sz w:val="28"/>
          <w:szCs w:val="28"/>
        </w:rPr>
        <w:t>=0,9</w:t>
      </w:r>
    </w:p>
    <w:p w:rsidR="004A115E" w:rsidRPr="00B80F5B" w:rsidRDefault="004A115E" w:rsidP="00B80F5B">
      <w:pPr>
        <w:spacing w:line="360" w:lineRule="auto"/>
        <w:ind w:firstLine="709"/>
        <w:jc w:val="both"/>
        <w:rPr>
          <w:sz w:val="28"/>
          <w:szCs w:val="28"/>
        </w:rPr>
      </w:pPr>
      <w:r w:rsidRPr="00B80F5B">
        <w:rPr>
          <w:sz w:val="28"/>
          <w:szCs w:val="28"/>
        </w:rPr>
        <w:t>Тогда</w:t>
      </w:r>
      <w:r w:rsidR="00B80F5B">
        <w:rPr>
          <w:sz w:val="28"/>
          <w:szCs w:val="28"/>
        </w:rPr>
        <w:t xml:space="preserve"> </w:t>
      </w:r>
      <w:r w:rsidR="00A82B71">
        <w:rPr>
          <w:i/>
          <w:position w:val="-12"/>
          <w:sz w:val="28"/>
          <w:szCs w:val="28"/>
          <w:bdr w:val="single" w:sz="4" w:space="0" w:color="auto"/>
        </w:rPr>
        <w:pict>
          <v:shape id="_x0000_i1166" type="#_x0000_t75" style="width:198pt;height:23.25pt">
            <v:imagedata r:id="rId134" o:title=""/>
          </v:shape>
        </w:pict>
      </w:r>
      <w:r w:rsidRPr="00B80F5B">
        <w:rPr>
          <w:sz w:val="28"/>
          <w:szCs w:val="28"/>
          <w:bdr w:val="single" w:sz="4" w:space="0" w:color="auto"/>
        </w:rPr>
        <w:t>, Ом.</w:t>
      </w:r>
    </w:p>
    <w:p w:rsidR="004A115E" w:rsidRDefault="00A82B71" w:rsidP="00B80F5B">
      <w:pPr>
        <w:spacing w:line="360" w:lineRule="auto"/>
        <w:ind w:firstLine="709"/>
        <w:jc w:val="both"/>
        <w:rPr>
          <w:position w:val="-12"/>
          <w:sz w:val="28"/>
          <w:szCs w:val="28"/>
        </w:rPr>
      </w:pPr>
      <w:r>
        <w:rPr>
          <w:position w:val="-12"/>
          <w:sz w:val="28"/>
          <w:szCs w:val="28"/>
        </w:rPr>
        <w:pict>
          <v:shape id="_x0000_i1167" type="#_x0000_t75" style="width:272.25pt;height:22.5pt">
            <v:imagedata r:id="rId135" o:title=""/>
          </v:shape>
        </w:pict>
      </w:r>
    </w:p>
    <w:p w:rsidR="007E67E9" w:rsidRPr="00B80F5B" w:rsidRDefault="007E67E9" w:rsidP="00B80F5B">
      <w:pPr>
        <w:spacing w:line="360" w:lineRule="auto"/>
        <w:ind w:firstLine="709"/>
        <w:jc w:val="both"/>
        <w:rPr>
          <w:sz w:val="28"/>
          <w:szCs w:val="28"/>
        </w:rPr>
      </w:pPr>
    </w:p>
    <w:p w:rsidR="004A115E" w:rsidRDefault="004A115E" w:rsidP="00B80F5B">
      <w:pPr>
        <w:spacing w:line="360" w:lineRule="auto"/>
        <w:ind w:firstLine="709"/>
        <w:jc w:val="both"/>
        <w:rPr>
          <w:sz w:val="28"/>
          <w:szCs w:val="28"/>
          <w:vertAlign w:val="subscript"/>
        </w:rPr>
      </w:pPr>
      <w:r w:rsidRPr="00B80F5B">
        <w:rPr>
          <w:sz w:val="28"/>
          <w:szCs w:val="28"/>
        </w:rPr>
        <w:t xml:space="preserve">По условию </w:t>
      </w:r>
      <w:r w:rsidRPr="00B80F5B">
        <w:rPr>
          <w:sz w:val="28"/>
          <w:szCs w:val="28"/>
          <w:lang w:val="en-US"/>
        </w:rPr>
        <w:t>R</w:t>
      </w:r>
      <w:r w:rsidRPr="00B80F5B">
        <w:rPr>
          <w:sz w:val="28"/>
          <w:szCs w:val="28"/>
          <w:vertAlign w:val="subscript"/>
        </w:rPr>
        <w:t>2</w:t>
      </w:r>
      <w:r w:rsidRPr="00B80F5B">
        <w:rPr>
          <w:sz w:val="28"/>
          <w:szCs w:val="28"/>
        </w:rPr>
        <w:t>=</w:t>
      </w:r>
      <w:r w:rsidRPr="00B80F5B">
        <w:rPr>
          <w:sz w:val="28"/>
          <w:szCs w:val="28"/>
          <w:lang w:val="en-US"/>
        </w:rPr>
        <w:t>R</w:t>
      </w:r>
      <w:r w:rsidRPr="00B80F5B">
        <w:rPr>
          <w:sz w:val="28"/>
          <w:szCs w:val="28"/>
          <w:vertAlign w:val="subscript"/>
        </w:rPr>
        <w:t>3</w:t>
      </w:r>
    </w:p>
    <w:p w:rsidR="007E67E9" w:rsidRPr="00B80F5B" w:rsidRDefault="007E67E9" w:rsidP="00B80F5B">
      <w:pPr>
        <w:spacing w:line="360" w:lineRule="auto"/>
        <w:ind w:firstLine="709"/>
        <w:jc w:val="both"/>
        <w:rPr>
          <w:sz w:val="28"/>
          <w:szCs w:val="28"/>
          <w:vertAlign w:val="subscript"/>
        </w:rPr>
      </w:pPr>
    </w:p>
    <w:p w:rsidR="004A115E" w:rsidRDefault="003A4596" w:rsidP="00B80F5B">
      <w:pPr>
        <w:spacing w:line="360" w:lineRule="auto"/>
        <w:ind w:firstLine="709"/>
        <w:jc w:val="both"/>
        <w:rPr>
          <w:sz w:val="28"/>
          <w:szCs w:val="28"/>
        </w:rPr>
      </w:pPr>
      <w:r w:rsidRPr="007E67E9">
        <w:rPr>
          <w:b/>
          <w:sz w:val="28"/>
          <w:szCs w:val="28"/>
        </w:rPr>
        <w:t>5</w:t>
      </w:r>
      <w:r w:rsidR="004A115E" w:rsidRPr="007E67E9">
        <w:rPr>
          <w:b/>
          <w:sz w:val="28"/>
          <w:szCs w:val="28"/>
        </w:rPr>
        <w:t xml:space="preserve">.3.5 Сопротивления </w:t>
      </w:r>
      <w:r w:rsidR="004A115E" w:rsidRPr="007E67E9">
        <w:rPr>
          <w:b/>
          <w:sz w:val="28"/>
          <w:szCs w:val="28"/>
          <w:lang w:val="en-US"/>
        </w:rPr>
        <w:t>R</w:t>
      </w:r>
      <w:r w:rsidR="004A115E" w:rsidRPr="007E67E9">
        <w:rPr>
          <w:b/>
          <w:sz w:val="28"/>
          <w:szCs w:val="28"/>
          <w:vertAlign w:val="subscript"/>
        </w:rPr>
        <w:t>1</w:t>
      </w:r>
      <w:r w:rsidR="004A115E" w:rsidRPr="007E67E9">
        <w:rPr>
          <w:b/>
          <w:sz w:val="28"/>
          <w:szCs w:val="28"/>
        </w:rPr>
        <w:t xml:space="preserve"> находится из уравнения равновесия мостовой схемы</w:t>
      </w:r>
      <w:r w:rsidR="004A115E" w:rsidRPr="00B80F5B">
        <w:rPr>
          <w:sz w:val="28"/>
          <w:szCs w:val="28"/>
        </w:rPr>
        <w:t xml:space="preserve"> относительно начальной отметки шкалы, когда движок реохорда находится в точке </w:t>
      </w:r>
      <w:r w:rsidR="00A82B71">
        <w:rPr>
          <w:position w:val="-10"/>
          <w:sz w:val="28"/>
          <w:szCs w:val="28"/>
        </w:rPr>
        <w:pict>
          <v:shape id="_x0000_i1168" type="#_x0000_t75" style="width:18.75pt;height:20.25pt">
            <v:imagedata r:id="rId136" o:title=""/>
          </v:shape>
        </w:pict>
      </w:r>
      <w:r w:rsidR="004A115E" w:rsidRPr="00B80F5B">
        <w:rPr>
          <w:sz w:val="28"/>
          <w:szCs w:val="28"/>
        </w:rPr>
        <w:t xml:space="preserve"> в:</w:t>
      </w:r>
    </w:p>
    <w:p w:rsidR="007E67E9" w:rsidRPr="00B80F5B" w:rsidRDefault="007E67E9"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rPr>
      </w:pPr>
      <w:r>
        <w:rPr>
          <w:position w:val="-36"/>
          <w:sz w:val="28"/>
          <w:szCs w:val="28"/>
        </w:rPr>
        <w:pict>
          <v:shape id="_x0000_i1169" type="#_x0000_t75" style="width:426pt;height:48pt" o:bordertopcolor="this" o:borderleftcolor="this" o:borderbottomcolor="this" o:borderrightcolor="this">
            <v:imagedata r:id="rId137" o:title=""/>
            <w10:bordertop type="single" width="4"/>
            <w10:borderleft type="single" width="4"/>
            <w10:borderbottom type="single" width="4"/>
            <w10:borderright type="single" width="4"/>
          </v:shape>
        </w:pict>
      </w:r>
    </w:p>
    <w:p w:rsidR="004A115E" w:rsidRPr="00B80F5B" w:rsidRDefault="004A115E" w:rsidP="00B80F5B">
      <w:pPr>
        <w:spacing w:line="360" w:lineRule="auto"/>
        <w:ind w:firstLine="709"/>
        <w:jc w:val="both"/>
        <w:rPr>
          <w:sz w:val="28"/>
          <w:szCs w:val="28"/>
        </w:rPr>
      </w:pPr>
      <w:r w:rsidRPr="00B80F5B">
        <w:rPr>
          <w:sz w:val="28"/>
          <w:szCs w:val="28"/>
          <w:lang w:val="en-US"/>
        </w:rPr>
        <w:t>R</w:t>
      </w:r>
      <w:r w:rsidRPr="00B80F5B">
        <w:rPr>
          <w:sz w:val="28"/>
          <w:szCs w:val="28"/>
          <w:vertAlign w:val="subscript"/>
        </w:rPr>
        <w:t>1</w:t>
      </w:r>
      <w:r w:rsidRPr="00B80F5B">
        <w:rPr>
          <w:sz w:val="28"/>
          <w:szCs w:val="28"/>
        </w:rPr>
        <w:t xml:space="preserve">= (-(3865-1105,5+2.5-5) </w:t>
      </w:r>
      <w:r w:rsidR="00A82B71">
        <w:rPr>
          <w:position w:val="-4"/>
          <w:sz w:val="28"/>
          <w:szCs w:val="28"/>
        </w:rPr>
        <w:pict>
          <v:shape id="_x0000_i1170" type="#_x0000_t75" style="width:11.25pt;height:12pt">
            <v:imagedata r:id="rId138" o:title=""/>
          </v:shape>
        </w:pict>
      </w:r>
      <w:r w:rsidR="00A82B71">
        <w:rPr>
          <w:position w:val="-12"/>
          <w:sz w:val="28"/>
          <w:szCs w:val="28"/>
        </w:rPr>
        <w:pict>
          <v:shape id="_x0000_i1171" type="#_x0000_t75" style="width:392.25pt;height:22.5pt">
            <v:imagedata r:id="rId139" o:title=""/>
          </v:shape>
        </w:pict>
      </w:r>
      <w:r w:rsidRPr="00B80F5B">
        <w:rPr>
          <w:sz w:val="28"/>
          <w:szCs w:val="28"/>
        </w:rPr>
        <w:t>= 2508 Ом</w:t>
      </w:r>
    </w:p>
    <w:p w:rsidR="004A115E" w:rsidRPr="00B80F5B" w:rsidRDefault="004A115E" w:rsidP="00B80F5B">
      <w:pPr>
        <w:spacing w:line="360" w:lineRule="auto"/>
        <w:ind w:firstLine="709"/>
        <w:jc w:val="both"/>
        <w:rPr>
          <w:sz w:val="28"/>
          <w:szCs w:val="28"/>
        </w:rPr>
      </w:pPr>
    </w:p>
    <w:p w:rsidR="004A115E" w:rsidRDefault="003A4596" w:rsidP="00B80F5B">
      <w:pPr>
        <w:spacing w:line="360" w:lineRule="auto"/>
        <w:ind w:firstLine="709"/>
        <w:jc w:val="both"/>
        <w:rPr>
          <w:sz w:val="28"/>
          <w:szCs w:val="28"/>
        </w:rPr>
      </w:pPr>
      <w:r w:rsidRPr="004835C0">
        <w:rPr>
          <w:b/>
          <w:sz w:val="28"/>
          <w:szCs w:val="28"/>
        </w:rPr>
        <w:t>5</w:t>
      </w:r>
      <w:r w:rsidR="004A115E" w:rsidRPr="004835C0">
        <w:rPr>
          <w:b/>
          <w:sz w:val="28"/>
          <w:szCs w:val="28"/>
        </w:rPr>
        <w:t xml:space="preserve">.3.6 Приведённое сопротивление </w:t>
      </w:r>
      <w:r w:rsidR="004A115E" w:rsidRPr="004835C0">
        <w:rPr>
          <w:b/>
          <w:sz w:val="28"/>
          <w:szCs w:val="28"/>
          <w:lang w:val="en-US"/>
        </w:rPr>
        <w:t>R</w:t>
      </w:r>
      <w:r w:rsidR="004A115E" w:rsidRPr="004835C0">
        <w:rPr>
          <w:b/>
          <w:sz w:val="28"/>
          <w:szCs w:val="28"/>
          <w:vertAlign w:val="subscript"/>
        </w:rPr>
        <w:t>пр</w:t>
      </w:r>
      <w:r w:rsidR="004A115E" w:rsidRPr="004835C0">
        <w:rPr>
          <w:b/>
          <w:sz w:val="28"/>
          <w:szCs w:val="28"/>
        </w:rPr>
        <w:t xml:space="preserve"> цепи реохорда (</w:t>
      </w:r>
      <w:r w:rsidR="004A115E" w:rsidRPr="004835C0">
        <w:rPr>
          <w:b/>
          <w:sz w:val="28"/>
          <w:szCs w:val="28"/>
          <w:lang w:val="en-US"/>
        </w:rPr>
        <w:t>R</w:t>
      </w:r>
      <w:r w:rsidR="004A115E" w:rsidRPr="004835C0">
        <w:rPr>
          <w:b/>
          <w:sz w:val="28"/>
          <w:szCs w:val="28"/>
          <w:vertAlign w:val="subscript"/>
        </w:rPr>
        <w:t>р</w:t>
      </w:r>
      <w:r w:rsidR="004A115E" w:rsidRPr="004835C0">
        <w:rPr>
          <w:b/>
          <w:sz w:val="28"/>
          <w:szCs w:val="28"/>
        </w:rPr>
        <w:t xml:space="preserve">, </w:t>
      </w:r>
      <w:r w:rsidR="004A115E" w:rsidRPr="004835C0">
        <w:rPr>
          <w:b/>
          <w:sz w:val="28"/>
          <w:szCs w:val="28"/>
          <w:lang w:val="en-US"/>
        </w:rPr>
        <w:t>R</w:t>
      </w:r>
      <w:r w:rsidR="004A115E" w:rsidRPr="004835C0">
        <w:rPr>
          <w:b/>
          <w:sz w:val="28"/>
          <w:szCs w:val="28"/>
          <w:vertAlign w:val="subscript"/>
        </w:rPr>
        <w:t>ш</w:t>
      </w:r>
      <w:r w:rsidR="004A115E" w:rsidRPr="004835C0">
        <w:rPr>
          <w:b/>
          <w:sz w:val="28"/>
          <w:szCs w:val="28"/>
        </w:rPr>
        <w:t xml:space="preserve">, </w:t>
      </w:r>
      <w:r w:rsidR="004A115E" w:rsidRPr="004835C0">
        <w:rPr>
          <w:b/>
          <w:sz w:val="28"/>
          <w:szCs w:val="28"/>
          <w:lang w:val="en-US"/>
        </w:rPr>
        <w:t>R</w:t>
      </w:r>
      <w:r w:rsidR="004A115E" w:rsidRPr="004835C0">
        <w:rPr>
          <w:b/>
          <w:sz w:val="28"/>
          <w:szCs w:val="28"/>
          <w:vertAlign w:val="subscript"/>
        </w:rPr>
        <w:t>п</w:t>
      </w:r>
      <w:r w:rsidR="004A115E" w:rsidRPr="004835C0">
        <w:rPr>
          <w:b/>
          <w:sz w:val="28"/>
          <w:szCs w:val="28"/>
        </w:rPr>
        <w:t>) определяется по формуле</w:t>
      </w:r>
      <w:r w:rsidR="004A115E" w:rsidRPr="00B80F5B">
        <w:rPr>
          <w:sz w:val="28"/>
          <w:szCs w:val="28"/>
        </w:rPr>
        <w:t>, полученной путём совместного решения уравнений равновесия мостовой измерительной схемы для двух крайних отметок шкалы:</w:t>
      </w:r>
    </w:p>
    <w:p w:rsidR="004835C0" w:rsidRPr="00B80F5B" w:rsidRDefault="004835C0"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rPr>
      </w:pPr>
      <w:r>
        <w:rPr>
          <w:position w:val="-14"/>
          <w:sz w:val="28"/>
          <w:szCs w:val="28"/>
        </w:rPr>
        <w:pict>
          <v:shape id="_x0000_i1172" type="#_x0000_t75" style="width:291pt;height:24pt" o:bordertopcolor="this" o:borderleftcolor="this" o:borderbottomcolor="this" o:borderrightcolor="this">
            <v:imagedata r:id="rId140" o:title=""/>
            <w10:bordertop type="single" width="4"/>
            <w10:borderleft type="single" width="4"/>
            <w10:borderbottom type="single" width="4"/>
            <w10:borderright type="single" width="4"/>
          </v:shape>
        </w:pict>
      </w:r>
    </w:p>
    <w:p w:rsidR="004A115E" w:rsidRPr="00B80F5B" w:rsidRDefault="004A115E"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 xml:space="preserve">где: </w:t>
      </w:r>
      <w:r w:rsidRPr="00B80F5B">
        <w:rPr>
          <w:i/>
          <w:sz w:val="28"/>
          <w:szCs w:val="28"/>
        </w:rPr>
        <w:t>λ</w:t>
      </w:r>
      <w:r w:rsidRPr="00B80F5B">
        <w:rPr>
          <w:sz w:val="28"/>
          <w:szCs w:val="28"/>
        </w:rPr>
        <w:t xml:space="preserve"> – коэффициент равный 1,064.</w:t>
      </w:r>
    </w:p>
    <w:p w:rsidR="004A115E" w:rsidRDefault="00A82B71" w:rsidP="009D0AA6">
      <w:pPr>
        <w:spacing w:line="360" w:lineRule="auto"/>
        <w:ind w:left="709"/>
        <w:jc w:val="both"/>
        <w:rPr>
          <w:sz w:val="28"/>
          <w:szCs w:val="28"/>
        </w:rPr>
      </w:pPr>
      <w:r>
        <w:rPr>
          <w:position w:val="-14"/>
          <w:sz w:val="28"/>
          <w:szCs w:val="28"/>
        </w:rPr>
        <w:pict>
          <v:shape id="_x0000_i1173" type="#_x0000_t75" style="width:439.5pt;height:24pt">
            <v:imagedata r:id="rId141" o:title=""/>
          </v:shape>
        </w:pict>
      </w:r>
      <w:r w:rsidR="004835C0">
        <w:rPr>
          <w:position w:val="-14"/>
          <w:sz w:val="28"/>
          <w:szCs w:val="28"/>
        </w:rPr>
        <w:br w:type="page"/>
      </w:r>
      <w:r w:rsidR="003A4596" w:rsidRPr="004835C0">
        <w:rPr>
          <w:b/>
          <w:sz w:val="28"/>
          <w:szCs w:val="28"/>
        </w:rPr>
        <w:t>5</w:t>
      </w:r>
      <w:r w:rsidR="004A115E" w:rsidRPr="004835C0">
        <w:rPr>
          <w:b/>
          <w:sz w:val="28"/>
          <w:szCs w:val="28"/>
        </w:rPr>
        <w:t xml:space="preserve">.3.7 Величина сопротивления </w:t>
      </w:r>
      <w:r w:rsidR="004A115E" w:rsidRPr="004835C0">
        <w:rPr>
          <w:b/>
          <w:i/>
          <w:sz w:val="28"/>
          <w:szCs w:val="28"/>
          <w:lang w:val="en-US"/>
        </w:rPr>
        <w:t>R</w:t>
      </w:r>
      <w:r w:rsidR="004A115E" w:rsidRPr="004835C0">
        <w:rPr>
          <w:b/>
          <w:i/>
          <w:sz w:val="28"/>
          <w:szCs w:val="28"/>
          <w:vertAlign w:val="subscript"/>
        </w:rPr>
        <w:t>п</w:t>
      </w:r>
      <w:r w:rsidR="004A115E" w:rsidRPr="00B80F5B">
        <w:rPr>
          <w:sz w:val="28"/>
          <w:szCs w:val="28"/>
        </w:rPr>
        <w:t>, определяющего верхний предел измерения прибора, вычисляется по формуле:</w:t>
      </w:r>
    </w:p>
    <w:p w:rsidR="004835C0" w:rsidRPr="00B80F5B" w:rsidRDefault="004835C0" w:rsidP="004835C0">
      <w:pPr>
        <w:spacing w:line="360" w:lineRule="auto"/>
        <w:ind w:firstLine="709"/>
        <w:jc w:val="center"/>
        <w:rPr>
          <w:sz w:val="28"/>
          <w:szCs w:val="28"/>
        </w:rPr>
      </w:pPr>
    </w:p>
    <w:p w:rsidR="004A115E" w:rsidRPr="00B80F5B" w:rsidRDefault="00A82B71" w:rsidP="00B80F5B">
      <w:pPr>
        <w:spacing w:line="360" w:lineRule="auto"/>
        <w:ind w:firstLine="709"/>
        <w:jc w:val="both"/>
        <w:rPr>
          <w:sz w:val="28"/>
          <w:szCs w:val="28"/>
        </w:rPr>
      </w:pPr>
      <w:r>
        <w:rPr>
          <w:position w:val="-14"/>
          <w:sz w:val="28"/>
          <w:szCs w:val="28"/>
        </w:rPr>
        <w:pict>
          <v:shape id="_x0000_i1174" type="#_x0000_t75" style="width:213.75pt;height:24pt" o:bordertopcolor="this" o:borderleftcolor="this" o:borderbottomcolor="this" o:borderrightcolor="this">
            <v:imagedata r:id="rId142" o:title=""/>
            <w10:bordertop type="single" width="4"/>
            <w10:borderleft type="single" width="4"/>
            <w10:borderbottom type="single" width="4"/>
            <w10:borderright type="single" width="4"/>
          </v:shape>
        </w:pict>
      </w:r>
    </w:p>
    <w:p w:rsidR="004A115E" w:rsidRDefault="00A82B71" w:rsidP="00B80F5B">
      <w:pPr>
        <w:spacing w:line="360" w:lineRule="auto"/>
        <w:ind w:firstLine="709"/>
        <w:jc w:val="both"/>
        <w:rPr>
          <w:position w:val="-12"/>
          <w:sz w:val="28"/>
          <w:szCs w:val="28"/>
        </w:rPr>
      </w:pPr>
      <w:r>
        <w:rPr>
          <w:position w:val="-12"/>
          <w:sz w:val="28"/>
          <w:szCs w:val="28"/>
        </w:rPr>
        <w:pict>
          <v:shape id="_x0000_i1175" type="#_x0000_t75" style="width:267pt;height:24pt">
            <v:imagedata r:id="rId143" o:title=""/>
          </v:shape>
        </w:pict>
      </w:r>
    </w:p>
    <w:p w:rsidR="004835C0" w:rsidRPr="00B80F5B" w:rsidRDefault="004835C0"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 xml:space="preserve">где: </w:t>
      </w:r>
      <w:r w:rsidRPr="00B80F5B">
        <w:rPr>
          <w:i/>
          <w:sz w:val="28"/>
          <w:szCs w:val="28"/>
          <w:lang w:val="en-US"/>
        </w:rPr>
        <w:t>R</w:t>
      </w:r>
      <w:r w:rsidRPr="00B80F5B">
        <w:rPr>
          <w:i/>
          <w:sz w:val="28"/>
          <w:szCs w:val="28"/>
          <w:vertAlign w:val="subscript"/>
        </w:rPr>
        <w:t>экв</w:t>
      </w:r>
      <w:r w:rsidRPr="00B80F5B">
        <w:rPr>
          <w:sz w:val="28"/>
          <w:szCs w:val="28"/>
        </w:rPr>
        <w:t xml:space="preserve"> – эквивалентное сопротивления реохорда, равное 90 Ом.</w:t>
      </w:r>
    </w:p>
    <w:p w:rsidR="004835C0" w:rsidRDefault="004835C0" w:rsidP="00B80F5B">
      <w:pPr>
        <w:spacing w:line="360" w:lineRule="auto"/>
        <w:ind w:firstLine="709"/>
        <w:jc w:val="both"/>
        <w:rPr>
          <w:sz w:val="28"/>
          <w:szCs w:val="28"/>
        </w:rPr>
      </w:pPr>
    </w:p>
    <w:p w:rsidR="004A115E" w:rsidRDefault="003A4596" w:rsidP="00B80F5B">
      <w:pPr>
        <w:spacing w:line="360" w:lineRule="auto"/>
        <w:ind w:firstLine="709"/>
        <w:jc w:val="both"/>
        <w:rPr>
          <w:sz w:val="28"/>
          <w:szCs w:val="28"/>
        </w:rPr>
      </w:pPr>
      <w:r w:rsidRPr="004835C0">
        <w:rPr>
          <w:b/>
          <w:sz w:val="28"/>
          <w:szCs w:val="28"/>
        </w:rPr>
        <w:t>5</w:t>
      </w:r>
      <w:r w:rsidR="004A115E" w:rsidRPr="004835C0">
        <w:rPr>
          <w:b/>
          <w:sz w:val="28"/>
          <w:szCs w:val="28"/>
        </w:rPr>
        <w:t xml:space="preserve">.3.8 Балластное сопротивления </w:t>
      </w:r>
      <w:r w:rsidR="004A115E" w:rsidRPr="004835C0">
        <w:rPr>
          <w:b/>
          <w:sz w:val="28"/>
          <w:szCs w:val="28"/>
          <w:lang w:val="en-US"/>
        </w:rPr>
        <w:t>R</w:t>
      </w:r>
      <w:r w:rsidR="004A115E" w:rsidRPr="004835C0">
        <w:rPr>
          <w:b/>
          <w:sz w:val="28"/>
          <w:szCs w:val="28"/>
          <w:vertAlign w:val="subscript"/>
        </w:rPr>
        <w:t>б</w:t>
      </w:r>
      <w:r w:rsidR="004A115E" w:rsidRPr="004835C0">
        <w:rPr>
          <w:b/>
          <w:sz w:val="28"/>
          <w:szCs w:val="28"/>
        </w:rPr>
        <w:t xml:space="preserve"> в цепи питания служит для</w:t>
      </w:r>
      <w:r w:rsidR="004A115E" w:rsidRPr="00B80F5B">
        <w:rPr>
          <w:sz w:val="28"/>
          <w:szCs w:val="28"/>
        </w:rPr>
        <w:t xml:space="preserve"> ограничения тока в плечах измерительной схемы и рассчитывается из условия, чтобы максимальный ток </w:t>
      </w:r>
      <w:r w:rsidR="004A115E" w:rsidRPr="00B80F5B">
        <w:rPr>
          <w:sz w:val="28"/>
          <w:szCs w:val="28"/>
          <w:lang w:val="en-US"/>
        </w:rPr>
        <w:t>I</w:t>
      </w:r>
      <w:r w:rsidR="004A115E" w:rsidRPr="00B80F5B">
        <w:rPr>
          <w:sz w:val="28"/>
          <w:szCs w:val="28"/>
          <w:vertAlign w:val="subscript"/>
          <w:lang w:val="en-US"/>
        </w:rPr>
        <w:t>max</w:t>
      </w:r>
      <w:r w:rsidR="004A115E" w:rsidRPr="00B80F5B">
        <w:rPr>
          <w:sz w:val="28"/>
          <w:szCs w:val="28"/>
        </w:rPr>
        <w:t>, проходящий через термометр, не превышал 7 мА.</w:t>
      </w:r>
    </w:p>
    <w:p w:rsidR="004835C0" w:rsidRPr="00B80F5B" w:rsidRDefault="004835C0" w:rsidP="00B80F5B">
      <w:pPr>
        <w:spacing w:line="360" w:lineRule="auto"/>
        <w:ind w:firstLine="709"/>
        <w:jc w:val="both"/>
        <w:rPr>
          <w:sz w:val="28"/>
          <w:szCs w:val="28"/>
        </w:rPr>
      </w:pPr>
    </w:p>
    <w:p w:rsidR="004A115E" w:rsidRPr="00B80F5B" w:rsidRDefault="00A82B71" w:rsidP="00B80F5B">
      <w:pPr>
        <w:spacing w:line="360" w:lineRule="auto"/>
        <w:ind w:firstLine="709"/>
        <w:jc w:val="both"/>
        <w:rPr>
          <w:sz w:val="28"/>
          <w:szCs w:val="28"/>
          <w:bdr w:val="single" w:sz="4" w:space="0" w:color="auto"/>
        </w:rPr>
      </w:pPr>
      <w:r>
        <w:rPr>
          <w:i/>
          <w:position w:val="-14"/>
          <w:sz w:val="28"/>
          <w:szCs w:val="28"/>
          <w:bdr w:val="single" w:sz="4" w:space="0" w:color="auto"/>
        </w:rPr>
        <w:pict>
          <v:shape id="_x0000_i1176" type="#_x0000_t75" style="width:307.5pt;height:24pt">
            <v:imagedata r:id="rId144" o:title=""/>
          </v:shape>
        </w:pict>
      </w:r>
      <w:r w:rsidR="004A115E" w:rsidRPr="00B80F5B">
        <w:rPr>
          <w:sz w:val="28"/>
          <w:szCs w:val="28"/>
          <w:bdr w:val="single" w:sz="4" w:space="0" w:color="auto"/>
        </w:rPr>
        <w:t xml:space="preserve">, Ом. </w:t>
      </w:r>
    </w:p>
    <w:p w:rsidR="004A115E" w:rsidRPr="00B80F5B" w:rsidRDefault="004A115E" w:rsidP="00B80F5B">
      <w:pPr>
        <w:spacing w:line="360" w:lineRule="auto"/>
        <w:ind w:firstLine="709"/>
        <w:jc w:val="both"/>
        <w:rPr>
          <w:sz w:val="28"/>
          <w:szCs w:val="28"/>
        </w:rPr>
      </w:pPr>
    </w:p>
    <w:p w:rsidR="004A115E" w:rsidRPr="00B80F5B" w:rsidRDefault="004A115E" w:rsidP="00B80F5B">
      <w:pPr>
        <w:spacing w:line="360" w:lineRule="auto"/>
        <w:ind w:firstLine="709"/>
        <w:jc w:val="both"/>
        <w:rPr>
          <w:sz w:val="28"/>
          <w:szCs w:val="28"/>
        </w:rPr>
      </w:pPr>
      <w:r w:rsidRPr="00B80F5B">
        <w:rPr>
          <w:sz w:val="28"/>
          <w:szCs w:val="28"/>
        </w:rPr>
        <w:t xml:space="preserve">где: </w:t>
      </w:r>
      <w:r w:rsidRPr="00B80F5B">
        <w:rPr>
          <w:i/>
          <w:sz w:val="28"/>
          <w:szCs w:val="28"/>
          <w:lang w:val="en-US"/>
        </w:rPr>
        <w:t>U</w:t>
      </w:r>
      <w:r w:rsidRPr="00B80F5B">
        <w:rPr>
          <w:i/>
          <w:sz w:val="28"/>
          <w:szCs w:val="28"/>
        </w:rPr>
        <w:t>=6,3В</w:t>
      </w:r>
      <w:r w:rsidRPr="00B80F5B">
        <w:rPr>
          <w:sz w:val="28"/>
          <w:szCs w:val="28"/>
        </w:rPr>
        <w:t xml:space="preserve"> – напряжение питания мостовой схемы; </w:t>
      </w:r>
      <w:r w:rsidRPr="00B80F5B">
        <w:rPr>
          <w:i/>
          <w:sz w:val="28"/>
          <w:szCs w:val="28"/>
          <w:lang w:val="en-US"/>
        </w:rPr>
        <w:t>R</w:t>
      </w:r>
      <w:r w:rsidRPr="00B80F5B">
        <w:rPr>
          <w:i/>
          <w:sz w:val="28"/>
          <w:szCs w:val="28"/>
          <w:vertAlign w:val="subscript"/>
          <w:lang w:val="en-US"/>
        </w:rPr>
        <w:t>to</w:t>
      </w:r>
      <w:r w:rsidRPr="00B80F5B">
        <w:rPr>
          <w:sz w:val="28"/>
          <w:szCs w:val="28"/>
        </w:rPr>
        <w:t xml:space="preserve"> – сопротивление термометра при </w:t>
      </w:r>
      <w:r w:rsidR="00A82B71">
        <w:rPr>
          <w:position w:val="-6"/>
          <w:sz w:val="28"/>
          <w:szCs w:val="28"/>
        </w:rPr>
        <w:pict>
          <v:shape id="_x0000_i1177" type="#_x0000_t75" style="width:30pt;height:20.25pt">
            <v:imagedata r:id="rId8" o:title=""/>
          </v:shape>
        </w:pict>
      </w:r>
      <w:r w:rsidRPr="00B80F5B">
        <w:rPr>
          <w:sz w:val="28"/>
          <w:szCs w:val="28"/>
        </w:rPr>
        <w:t xml:space="preserve"> или минимуме.</w:t>
      </w:r>
    </w:p>
    <w:p w:rsidR="004A115E" w:rsidRPr="00B80F5B" w:rsidRDefault="00A82B71" w:rsidP="00B80F5B">
      <w:pPr>
        <w:spacing w:line="360" w:lineRule="auto"/>
        <w:ind w:firstLine="709"/>
        <w:jc w:val="both"/>
        <w:rPr>
          <w:sz w:val="28"/>
          <w:szCs w:val="28"/>
        </w:rPr>
      </w:pPr>
      <w:r>
        <w:rPr>
          <w:position w:val="-12"/>
          <w:sz w:val="28"/>
          <w:szCs w:val="28"/>
        </w:rPr>
        <w:pict>
          <v:shape id="_x0000_i1178" type="#_x0000_t75" style="width:414pt;height:23.25pt">
            <v:imagedata r:id="rId145" o:title=""/>
          </v:shape>
        </w:pict>
      </w:r>
    </w:p>
    <w:p w:rsidR="00B5768D" w:rsidRDefault="004835C0" w:rsidP="004835C0">
      <w:pPr>
        <w:spacing w:line="360" w:lineRule="auto"/>
        <w:ind w:firstLine="709"/>
        <w:jc w:val="center"/>
        <w:rPr>
          <w:b/>
          <w:sz w:val="28"/>
          <w:szCs w:val="28"/>
        </w:rPr>
      </w:pPr>
      <w:r>
        <w:rPr>
          <w:sz w:val="28"/>
          <w:szCs w:val="28"/>
        </w:rPr>
        <w:br w:type="page"/>
      </w:r>
      <w:r>
        <w:rPr>
          <w:b/>
          <w:sz w:val="28"/>
          <w:szCs w:val="28"/>
        </w:rPr>
        <w:t>Заключение</w:t>
      </w:r>
    </w:p>
    <w:p w:rsidR="004835C0" w:rsidRPr="00B80F5B" w:rsidRDefault="004835C0" w:rsidP="00B80F5B">
      <w:pPr>
        <w:spacing w:line="360" w:lineRule="auto"/>
        <w:ind w:firstLine="709"/>
        <w:jc w:val="both"/>
        <w:rPr>
          <w:b/>
          <w:sz w:val="28"/>
          <w:szCs w:val="28"/>
        </w:rPr>
      </w:pPr>
    </w:p>
    <w:p w:rsidR="00B5768D" w:rsidRPr="00B80F5B" w:rsidRDefault="00B5768D" w:rsidP="00B80F5B">
      <w:pPr>
        <w:pStyle w:val="ad"/>
        <w:spacing w:after="0" w:line="360" w:lineRule="auto"/>
        <w:ind w:left="0" w:firstLine="709"/>
        <w:jc w:val="both"/>
        <w:rPr>
          <w:sz w:val="28"/>
          <w:szCs w:val="28"/>
        </w:rPr>
      </w:pPr>
      <w:r w:rsidRPr="00B80F5B">
        <w:rPr>
          <w:sz w:val="28"/>
          <w:szCs w:val="28"/>
        </w:rPr>
        <w:t xml:space="preserve">В ходе курсовой работы было произведено построение </w:t>
      </w:r>
      <w:r w:rsidR="003B1A6C" w:rsidRPr="00B80F5B">
        <w:rPr>
          <w:sz w:val="28"/>
          <w:szCs w:val="28"/>
        </w:rPr>
        <w:t>функциональной схемы автоматизированного контроля процесса тепловой обработки железобетонного изделия в камерах периодического давления.</w:t>
      </w:r>
      <w:r w:rsidR="003B1A6C" w:rsidRPr="00B80F5B">
        <w:rPr>
          <w:b/>
          <w:sz w:val="28"/>
          <w:szCs w:val="28"/>
        </w:rPr>
        <w:t xml:space="preserve"> </w:t>
      </w:r>
      <w:r w:rsidRPr="00B80F5B">
        <w:rPr>
          <w:sz w:val="28"/>
          <w:szCs w:val="28"/>
        </w:rPr>
        <w:t>Кроме того, были произведены расчеты измерительных схем автоматических электронных потенциометра, моста и сужающего устройства расходомера по переменному перепаду давления.</w:t>
      </w:r>
    </w:p>
    <w:p w:rsidR="00B5768D" w:rsidRPr="00B80F5B" w:rsidRDefault="004835C0" w:rsidP="004835C0">
      <w:pPr>
        <w:spacing w:line="360" w:lineRule="auto"/>
        <w:ind w:firstLine="709"/>
        <w:jc w:val="center"/>
        <w:rPr>
          <w:b/>
          <w:sz w:val="28"/>
          <w:szCs w:val="28"/>
        </w:rPr>
      </w:pPr>
      <w:r>
        <w:rPr>
          <w:sz w:val="28"/>
          <w:szCs w:val="28"/>
        </w:rPr>
        <w:br w:type="page"/>
      </w:r>
      <w:r w:rsidR="00B5768D" w:rsidRPr="00B80F5B">
        <w:rPr>
          <w:b/>
          <w:sz w:val="28"/>
          <w:szCs w:val="28"/>
        </w:rPr>
        <w:t>Библиографический список</w:t>
      </w:r>
    </w:p>
    <w:p w:rsidR="00B5768D" w:rsidRPr="00B80F5B" w:rsidRDefault="00B5768D" w:rsidP="00B80F5B">
      <w:pPr>
        <w:spacing w:line="360" w:lineRule="auto"/>
        <w:ind w:firstLine="709"/>
        <w:jc w:val="both"/>
        <w:rPr>
          <w:sz w:val="28"/>
          <w:szCs w:val="28"/>
        </w:rPr>
      </w:pPr>
    </w:p>
    <w:p w:rsidR="00B5768D" w:rsidRPr="00B80F5B" w:rsidRDefault="00B5768D" w:rsidP="004835C0">
      <w:pPr>
        <w:pStyle w:val="3"/>
        <w:spacing w:after="0" w:line="360" w:lineRule="auto"/>
        <w:ind w:left="0"/>
        <w:jc w:val="both"/>
        <w:rPr>
          <w:sz w:val="28"/>
          <w:szCs w:val="28"/>
        </w:rPr>
      </w:pPr>
      <w:r w:rsidRPr="00B80F5B">
        <w:rPr>
          <w:sz w:val="28"/>
          <w:szCs w:val="28"/>
        </w:rPr>
        <w:t>1. Абдулин С.Ф. Технические измерения и приборы: методические указания по выполнению курсовой работы для студентов специальности 210200 – Омск: Изд-во СибАДИ, 2005 – 52 с.</w:t>
      </w:r>
    </w:p>
    <w:p w:rsidR="00B5768D" w:rsidRPr="00B80F5B" w:rsidRDefault="00B5768D" w:rsidP="004835C0">
      <w:pPr>
        <w:spacing w:line="360" w:lineRule="auto"/>
        <w:jc w:val="both"/>
        <w:rPr>
          <w:sz w:val="28"/>
          <w:szCs w:val="28"/>
        </w:rPr>
      </w:pPr>
      <w:r w:rsidRPr="00B80F5B">
        <w:rPr>
          <w:sz w:val="28"/>
          <w:szCs w:val="28"/>
        </w:rPr>
        <w:t>2. Зеличенок Г.Г. Автоматизация технологических процессов и учета на предприятиях</w:t>
      </w:r>
      <w:r w:rsidR="00B80F5B">
        <w:rPr>
          <w:sz w:val="28"/>
          <w:szCs w:val="28"/>
        </w:rPr>
        <w:t xml:space="preserve"> </w:t>
      </w:r>
      <w:r w:rsidRPr="00B80F5B">
        <w:rPr>
          <w:sz w:val="28"/>
          <w:szCs w:val="28"/>
        </w:rPr>
        <w:t>строительной индустрии: учеб. пособие для вузов. – М.: «Высш. школа», 1975. – 352 с.</w:t>
      </w:r>
    </w:p>
    <w:p w:rsidR="00B5768D" w:rsidRPr="00B80F5B" w:rsidRDefault="00B5768D" w:rsidP="004835C0">
      <w:pPr>
        <w:spacing w:line="360" w:lineRule="auto"/>
        <w:jc w:val="both"/>
        <w:rPr>
          <w:sz w:val="28"/>
          <w:szCs w:val="28"/>
        </w:rPr>
      </w:pPr>
      <w:r w:rsidRPr="00B80F5B">
        <w:rPr>
          <w:sz w:val="28"/>
          <w:szCs w:val="28"/>
        </w:rPr>
        <w:t>3. ГОСТ 21.404–85. Автоматизация технологических процессов. Обозначения условные приборов и средств автоматизации в схемах.</w:t>
      </w:r>
      <w:r w:rsidR="00B80F5B">
        <w:rPr>
          <w:sz w:val="28"/>
          <w:szCs w:val="28"/>
        </w:rPr>
        <w:t xml:space="preserve"> </w:t>
      </w:r>
      <w:r w:rsidRPr="00B80F5B">
        <w:rPr>
          <w:sz w:val="28"/>
          <w:szCs w:val="28"/>
        </w:rPr>
        <w:t>– М.: Издательство стандартов, 1985. – 16 с.</w:t>
      </w:r>
    </w:p>
    <w:p w:rsidR="006D3DF9" w:rsidRPr="00B80F5B" w:rsidRDefault="006D3DF9" w:rsidP="004835C0">
      <w:pPr>
        <w:pStyle w:val="21"/>
        <w:spacing w:after="0" w:line="360" w:lineRule="auto"/>
        <w:ind w:left="0"/>
        <w:jc w:val="both"/>
        <w:rPr>
          <w:sz w:val="28"/>
          <w:szCs w:val="28"/>
        </w:rPr>
      </w:pPr>
      <w:r w:rsidRPr="00B80F5B">
        <w:rPr>
          <w:sz w:val="28"/>
          <w:szCs w:val="28"/>
        </w:rPr>
        <w:t>4. Виглеб Г.</w:t>
      </w:r>
      <w:r w:rsidR="00B80F5B">
        <w:rPr>
          <w:sz w:val="28"/>
          <w:szCs w:val="28"/>
        </w:rPr>
        <w:t xml:space="preserve"> </w:t>
      </w:r>
      <w:r w:rsidRPr="00B80F5B">
        <w:rPr>
          <w:sz w:val="28"/>
          <w:szCs w:val="28"/>
        </w:rPr>
        <w:t>Датчики: устройство и применение. – М.: «Высшая школа» 1989. – 210 с.</w:t>
      </w:r>
      <w:bookmarkStart w:id="1" w:name="_GoBack"/>
      <w:bookmarkEnd w:id="1"/>
    </w:p>
    <w:sectPr w:rsidR="006D3DF9" w:rsidRPr="00B80F5B" w:rsidSect="00B80F5B">
      <w:footerReference w:type="even" r:id="rId146"/>
      <w:footerReference w:type="default" r:id="rId14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F8B" w:rsidRDefault="003B3F8B" w:rsidP="00D30239">
      <w:r>
        <w:separator/>
      </w:r>
    </w:p>
  </w:endnote>
  <w:endnote w:type="continuationSeparator" w:id="0">
    <w:p w:rsidR="003B3F8B" w:rsidRDefault="003B3F8B" w:rsidP="00D3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C2" w:rsidRDefault="004E65C2" w:rsidP="00EB077A">
    <w:pPr>
      <w:pStyle w:val="aa"/>
      <w:framePr w:wrap="around" w:vAnchor="text" w:hAnchor="margin" w:xAlign="right" w:y="1"/>
      <w:rPr>
        <w:rStyle w:val="ac"/>
      </w:rPr>
    </w:pPr>
  </w:p>
  <w:p w:rsidR="004E65C2" w:rsidRDefault="004E65C2" w:rsidP="00EB077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C2" w:rsidRDefault="008D1EB1">
    <w:pPr>
      <w:pStyle w:val="aa"/>
      <w:jc w:val="right"/>
    </w:pPr>
    <w:r>
      <w:rPr>
        <w:noProof/>
      </w:rPr>
      <w:t>1</w:t>
    </w:r>
  </w:p>
  <w:p w:rsidR="004E65C2" w:rsidRDefault="004E65C2" w:rsidP="00EB077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F8B" w:rsidRDefault="003B3F8B" w:rsidP="00D30239">
      <w:r>
        <w:separator/>
      </w:r>
    </w:p>
  </w:footnote>
  <w:footnote w:type="continuationSeparator" w:id="0">
    <w:p w:rsidR="003B3F8B" w:rsidRDefault="003B3F8B" w:rsidP="00D302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0452A"/>
    <w:multiLevelType w:val="hybridMultilevel"/>
    <w:tmpl w:val="93B63776"/>
    <w:lvl w:ilvl="0" w:tplc="178A4672">
      <w:start w:val="1"/>
      <w:numFmt w:val="bullet"/>
      <w:lvlText w:val=""/>
      <w:lvlJc w:val="left"/>
      <w:pPr>
        <w:tabs>
          <w:tab w:val="num" w:pos="2520"/>
        </w:tabs>
        <w:ind w:left="2520" w:hanging="360"/>
      </w:pPr>
      <w:rPr>
        <w:rFonts w:ascii="Wingdings" w:hAnsi="Wingdings" w:hint="default"/>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4010C48"/>
    <w:multiLevelType w:val="hybridMultilevel"/>
    <w:tmpl w:val="0FBC0C64"/>
    <w:lvl w:ilvl="0" w:tplc="AE9E8B3E">
      <w:start w:val="1"/>
      <w:numFmt w:val="decimal"/>
      <w:lvlText w:val="%1."/>
      <w:lvlJc w:val="left"/>
      <w:pPr>
        <w:tabs>
          <w:tab w:val="num" w:pos="720"/>
        </w:tabs>
        <w:ind w:left="720" w:hanging="360"/>
      </w:pPr>
      <w:rPr>
        <w:rFonts w:cs="Times New Roman"/>
      </w:rPr>
    </w:lvl>
    <w:lvl w:ilvl="1" w:tplc="48C4FCB8">
      <w:numFmt w:val="none"/>
      <w:lvlText w:val=""/>
      <w:lvlJc w:val="left"/>
      <w:pPr>
        <w:tabs>
          <w:tab w:val="num" w:pos="360"/>
        </w:tabs>
      </w:pPr>
      <w:rPr>
        <w:rFonts w:cs="Times New Roman"/>
      </w:rPr>
    </w:lvl>
    <w:lvl w:ilvl="2" w:tplc="AE8E05A0">
      <w:numFmt w:val="none"/>
      <w:lvlText w:val=""/>
      <w:lvlJc w:val="left"/>
      <w:pPr>
        <w:tabs>
          <w:tab w:val="num" w:pos="360"/>
        </w:tabs>
      </w:pPr>
      <w:rPr>
        <w:rFonts w:cs="Times New Roman"/>
      </w:rPr>
    </w:lvl>
    <w:lvl w:ilvl="3" w:tplc="092E6EC6">
      <w:numFmt w:val="none"/>
      <w:lvlText w:val=""/>
      <w:lvlJc w:val="left"/>
      <w:pPr>
        <w:tabs>
          <w:tab w:val="num" w:pos="360"/>
        </w:tabs>
      </w:pPr>
      <w:rPr>
        <w:rFonts w:cs="Times New Roman"/>
      </w:rPr>
    </w:lvl>
    <w:lvl w:ilvl="4" w:tplc="18526F8A">
      <w:numFmt w:val="none"/>
      <w:lvlText w:val=""/>
      <w:lvlJc w:val="left"/>
      <w:pPr>
        <w:tabs>
          <w:tab w:val="num" w:pos="360"/>
        </w:tabs>
      </w:pPr>
      <w:rPr>
        <w:rFonts w:cs="Times New Roman"/>
      </w:rPr>
    </w:lvl>
    <w:lvl w:ilvl="5" w:tplc="7388B42C">
      <w:numFmt w:val="none"/>
      <w:lvlText w:val=""/>
      <w:lvlJc w:val="left"/>
      <w:pPr>
        <w:tabs>
          <w:tab w:val="num" w:pos="360"/>
        </w:tabs>
      </w:pPr>
      <w:rPr>
        <w:rFonts w:cs="Times New Roman"/>
      </w:rPr>
    </w:lvl>
    <w:lvl w:ilvl="6" w:tplc="B4CC7998">
      <w:numFmt w:val="none"/>
      <w:lvlText w:val=""/>
      <w:lvlJc w:val="left"/>
      <w:pPr>
        <w:tabs>
          <w:tab w:val="num" w:pos="360"/>
        </w:tabs>
      </w:pPr>
      <w:rPr>
        <w:rFonts w:cs="Times New Roman"/>
      </w:rPr>
    </w:lvl>
    <w:lvl w:ilvl="7" w:tplc="51C8F0A8">
      <w:numFmt w:val="none"/>
      <w:lvlText w:val=""/>
      <w:lvlJc w:val="left"/>
      <w:pPr>
        <w:tabs>
          <w:tab w:val="num" w:pos="360"/>
        </w:tabs>
      </w:pPr>
      <w:rPr>
        <w:rFonts w:cs="Times New Roman"/>
      </w:rPr>
    </w:lvl>
    <w:lvl w:ilvl="8" w:tplc="077221B6">
      <w:numFmt w:val="none"/>
      <w:lvlText w:val=""/>
      <w:lvlJc w:val="left"/>
      <w:pPr>
        <w:tabs>
          <w:tab w:val="num" w:pos="360"/>
        </w:tabs>
      </w:pPr>
      <w:rPr>
        <w:rFonts w:cs="Times New Roman"/>
      </w:rPr>
    </w:lvl>
  </w:abstractNum>
  <w:abstractNum w:abstractNumId="2">
    <w:nsid w:val="15BA4720"/>
    <w:multiLevelType w:val="hybridMultilevel"/>
    <w:tmpl w:val="253E0A22"/>
    <w:lvl w:ilvl="0" w:tplc="F97A52E8">
      <w:start w:val="1"/>
      <w:numFmt w:val="decimal"/>
      <w:lvlText w:val="%1."/>
      <w:lvlJc w:val="left"/>
      <w:pPr>
        <w:ind w:left="926" w:hanging="360"/>
      </w:pPr>
      <w:rPr>
        <w:rFonts w:cs="Times New Roman" w:hint="default"/>
        <w:b/>
        <w:color w:val="000000"/>
      </w:rPr>
    </w:lvl>
    <w:lvl w:ilvl="1" w:tplc="04190019" w:tentative="1">
      <w:start w:val="1"/>
      <w:numFmt w:val="lowerLetter"/>
      <w:lvlText w:val="%2."/>
      <w:lvlJc w:val="left"/>
      <w:pPr>
        <w:ind w:left="1646" w:hanging="360"/>
      </w:pPr>
      <w:rPr>
        <w:rFonts w:cs="Times New Roman"/>
      </w:rPr>
    </w:lvl>
    <w:lvl w:ilvl="2" w:tplc="0419001B" w:tentative="1">
      <w:start w:val="1"/>
      <w:numFmt w:val="lowerRoman"/>
      <w:lvlText w:val="%3."/>
      <w:lvlJc w:val="right"/>
      <w:pPr>
        <w:ind w:left="2366" w:hanging="180"/>
      </w:pPr>
      <w:rPr>
        <w:rFonts w:cs="Times New Roman"/>
      </w:rPr>
    </w:lvl>
    <w:lvl w:ilvl="3" w:tplc="0419000F" w:tentative="1">
      <w:start w:val="1"/>
      <w:numFmt w:val="decimal"/>
      <w:lvlText w:val="%4."/>
      <w:lvlJc w:val="left"/>
      <w:pPr>
        <w:ind w:left="3086" w:hanging="360"/>
      </w:pPr>
      <w:rPr>
        <w:rFonts w:cs="Times New Roman"/>
      </w:rPr>
    </w:lvl>
    <w:lvl w:ilvl="4" w:tplc="04190019" w:tentative="1">
      <w:start w:val="1"/>
      <w:numFmt w:val="lowerLetter"/>
      <w:lvlText w:val="%5."/>
      <w:lvlJc w:val="left"/>
      <w:pPr>
        <w:ind w:left="3806" w:hanging="360"/>
      </w:pPr>
      <w:rPr>
        <w:rFonts w:cs="Times New Roman"/>
      </w:rPr>
    </w:lvl>
    <w:lvl w:ilvl="5" w:tplc="0419001B" w:tentative="1">
      <w:start w:val="1"/>
      <w:numFmt w:val="lowerRoman"/>
      <w:lvlText w:val="%6."/>
      <w:lvlJc w:val="right"/>
      <w:pPr>
        <w:ind w:left="4526" w:hanging="180"/>
      </w:pPr>
      <w:rPr>
        <w:rFonts w:cs="Times New Roman"/>
      </w:rPr>
    </w:lvl>
    <w:lvl w:ilvl="6" w:tplc="0419000F" w:tentative="1">
      <w:start w:val="1"/>
      <w:numFmt w:val="decimal"/>
      <w:lvlText w:val="%7."/>
      <w:lvlJc w:val="left"/>
      <w:pPr>
        <w:ind w:left="5246" w:hanging="360"/>
      </w:pPr>
      <w:rPr>
        <w:rFonts w:cs="Times New Roman"/>
      </w:rPr>
    </w:lvl>
    <w:lvl w:ilvl="7" w:tplc="04190019" w:tentative="1">
      <w:start w:val="1"/>
      <w:numFmt w:val="lowerLetter"/>
      <w:lvlText w:val="%8."/>
      <w:lvlJc w:val="left"/>
      <w:pPr>
        <w:ind w:left="5966" w:hanging="360"/>
      </w:pPr>
      <w:rPr>
        <w:rFonts w:cs="Times New Roman"/>
      </w:rPr>
    </w:lvl>
    <w:lvl w:ilvl="8" w:tplc="0419001B" w:tentative="1">
      <w:start w:val="1"/>
      <w:numFmt w:val="lowerRoman"/>
      <w:lvlText w:val="%9."/>
      <w:lvlJc w:val="right"/>
      <w:pPr>
        <w:ind w:left="6686" w:hanging="180"/>
      </w:pPr>
      <w:rPr>
        <w:rFonts w:cs="Times New Roman"/>
      </w:rPr>
    </w:lvl>
  </w:abstractNum>
  <w:abstractNum w:abstractNumId="3">
    <w:nsid w:val="15BE5EE2"/>
    <w:multiLevelType w:val="hybridMultilevel"/>
    <w:tmpl w:val="A942F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3F78C3"/>
    <w:multiLevelType w:val="hybridMultilevel"/>
    <w:tmpl w:val="71CC0972"/>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DC22B14"/>
    <w:multiLevelType w:val="hybridMultilevel"/>
    <w:tmpl w:val="27426B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3D97515"/>
    <w:multiLevelType w:val="hybridMultilevel"/>
    <w:tmpl w:val="B6D6DA94"/>
    <w:lvl w:ilvl="0" w:tplc="1744F220">
      <w:start w:val="1"/>
      <w:numFmt w:val="decimal"/>
      <w:lvlText w:val="%1."/>
      <w:lvlJc w:val="left"/>
      <w:pPr>
        <w:tabs>
          <w:tab w:val="num" w:pos="720"/>
        </w:tabs>
        <w:ind w:left="720" w:hanging="360"/>
      </w:pPr>
      <w:rPr>
        <w:rFonts w:cs="Times New Roman"/>
      </w:rPr>
    </w:lvl>
    <w:lvl w:ilvl="1" w:tplc="4AE22B3A">
      <w:numFmt w:val="none"/>
      <w:lvlText w:val=""/>
      <w:lvlJc w:val="left"/>
      <w:pPr>
        <w:tabs>
          <w:tab w:val="num" w:pos="360"/>
        </w:tabs>
      </w:pPr>
      <w:rPr>
        <w:rFonts w:cs="Times New Roman"/>
      </w:rPr>
    </w:lvl>
    <w:lvl w:ilvl="2" w:tplc="CCF217B4">
      <w:numFmt w:val="none"/>
      <w:lvlText w:val=""/>
      <w:lvlJc w:val="left"/>
      <w:pPr>
        <w:tabs>
          <w:tab w:val="num" w:pos="360"/>
        </w:tabs>
      </w:pPr>
      <w:rPr>
        <w:rFonts w:cs="Times New Roman"/>
      </w:rPr>
    </w:lvl>
    <w:lvl w:ilvl="3" w:tplc="B310EA18">
      <w:numFmt w:val="none"/>
      <w:lvlText w:val=""/>
      <w:lvlJc w:val="left"/>
      <w:pPr>
        <w:tabs>
          <w:tab w:val="num" w:pos="360"/>
        </w:tabs>
      </w:pPr>
      <w:rPr>
        <w:rFonts w:cs="Times New Roman"/>
      </w:rPr>
    </w:lvl>
    <w:lvl w:ilvl="4" w:tplc="340280C6">
      <w:numFmt w:val="none"/>
      <w:lvlText w:val=""/>
      <w:lvlJc w:val="left"/>
      <w:pPr>
        <w:tabs>
          <w:tab w:val="num" w:pos="360"/>
        </w:tabs>
      </w:pPr>
      <w:rPr>
        <w:rFonts w:cs="Times New Roman"/>
      </w:rPr>
    </w:lvl>
    <w:lvl w:ilvl="5" w:tplc="A878863E">
      <w:numFmt w:val="none"/>
      <w:lvlText w:val=""/>
      <w:lvlJc w:val="left"/>
      <w:pPr>
        <w:tabs>
          <w:tab w:val="num" w:pos="360"/>
        </w:tabs>
      </w:pPr>
      <w:rPr>
        <w:rFonts w:cs="Times New Roman"/>
      </w:rPr>
    </w:lvl>
    <w:lvl w:ilvl="6" w:tplc="76E4AD04">
      <w:numFmt w:val="none"/>
      <w:lvlText w:val=""/>
      <w:lvlJc w:val="left"/>
      <w:pPr>
        <w:tabs>
          <w:tab w:val="num" w:pos="360"/>
        </w:tabs>
      </w:pPr>
      <w:rPr>
        <w:rFonts w:cs="Times New Roman"/>
      </w:rPr>
    </w:lvl>
    <w:lvl w:ilvl="7" w:tplc="F976BD24">
      <w:numFmt w:val="none"/>
      <w:lvlText w:val=""/>
      <w:lvlJc w:val="left"/>
      <w:pPr>
        <w:tabs>
          <w:tab w:val="num" w:pos="360"/>
        </w:tabs>
      </w:pPr>
      <w:rPr>
        <w:rFonts w:cs="Times New Roman"/>
      </w:rPr>
    </w:lvl>
    <w:lvl w:ilvl="8" w:tplc="988490AE">
      <w:numFmt w:val="none"/>
      <w:lvlText w:val=""/>
      <w:lvlJc w:val="left"/>
      <w:pPr>
        <w:tabs>
          <w:tab w:val="num" w:pos="360"/>
        </w:tabs>
      </w:pPr>
      <w:rPr>
        <w:rFonts w:cs="Times New Roman"/>
      </w:rPr>
    </w:lvl>
  </w:abstractNum>
  <w:abstractNum w:abstractNumId="7">
    <w:nsid w:val="7AF13F9D"/>
    <w:multiLevelType w:val="hybridMultilevel"/>
    <w:tmpl w:val="CD48E1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
  </w:num>
  <w:num w:numId="2">
    <w:abstractNumId w:val="4"/>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0D71"/>
    <w:rsid w:val="000260F0"/>
    <w:rsid w:val="00035CA6"/>
    <w:rsid w:val="000A10FC"/>
    <w:rsid w:val="0010650E"/>
    <w:rsid w:val="001167C7"/>
    <w:rsid w:val="00187E25"/>
    <w:rsid w:val="001E4CD7"/>
    <w:rsid w:val="001E55D0"/>
    <w:rsid w:val="00246112"/>
    <w:rsid w:val="002530FC"/>
    <w:rsid w:val="002E6C08"/>
    <w:rsid w:val="0032315E"/>
    <w:rsid w:val="003A4596"/>
    <w:rsid w:val="003B1A6C"/>
    <w:rsid w:val="003B3F8B"/>
    <w:rsid w:val="004835C0"/>
    <w:rsid w:val="004A115E"/>
    <w:rsid w:val="004D1E69"/>
    <w:rsid w:val="004E65C2"/>
    <w:rsid w:val="004E7DEF"/>
    <w:rsid w:val="0051131E"/>
    <w:rsid w:val="0056119E"/>
    <w:rsid w:val="00584858"/>
    <w:rsid w:val="00662D28"/>
    <w:rsid w:val="00672C8E"/>
    <w:rsid w:val="0068463F"/>
    <w:rsid w:val="006D3DF9"/>
    <w:rsid w:val="007907E6"/>
    <w:rsid w:val="007E3DFF"/>
    <w:rsid w:val="007E67E9"/>
    <w:rsid w:val="007F557F"/>
    <w:rsid w:val="00840604"/>
    <w:rsid w:val="00860D71"/>
    <w:rsid w:val="008D1EB1"/>
    <w:rsid w:val="00986D57"/>
    <w:rsid w:val="009D0AA6"/>
    <w:rsid w:val="009E2073"/>
    <w:rsid w:val="009E3E27"/>
    <w:rsid w:val="009E47A3"/>
    <w:rsid w:val="00A07CAF"/>
    <w:rsid w:val="00A746DF"/>
    <w:rsid w:val="00A82B71"/>
    <w:rsid w:val="00AA42CE"/>
    <w:rsid w:val="00AC36E9"/>
    <w:rsid w:val="00B5768D"/>
    <w:rsid w:val="00B80F5B"/>
    <w:rsid w:val="00B82567"/>
    <w:rsid w:val="00C80543"/>
    <w:rsid w:val="00CB2287"/>
    <w:rsid w:val="00D30239"/>
    <w:rsid w:val="00DA4E68"/>
    <w:rsid w:val="00E17DB7"/>
    <w:rsid w:val="00EB077A"/>
    <w:rsid w:val="00F3784F"/>
    <w:rsid w:val="00F75842"/>
    <w:rsid w:val="00F9504B"/>
    <w:rsid w:val="00FA7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90"/>
    <o:shapelayout v:ext="edit">
      <o:idmap v:ext="edit" data="1"/>
    </o:shapelayout>
  </w:shapeDefaults>
  <w:decimalSymbol w:val=","/>
  <w:listSeparator w:val=";"/>
  <w14:defaultImageDpi w14:val="0"/>
  <w15:chartTrackingRefBased/>
  <w15:docId w15:val="{5DF9C086-6073-4685-B7FF-4F5711E3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D71"/>
    <w:pPr>
      <w:widowControl w:val="0"/>
      <w:autoSpaceDE w:val="0"/>
      <w:autoSpaceDN w:val="0"/>
      <w:adjustRightInd w:val="0"/>
    </w:pPr>
    <w:rPr>
      <w:rFonts w:ascii="Times New Roman" w:hAnsi="Times New Roman" w:cs="Times New Roman"/>
    </w:rPr>
  </w:style>
  <w:style w:type="paragraph" w:styleId="1">
    <w:name w:val="heading 1"/>
    <w:basedOn w:val="a"/>
    <w:next w:val="a"/>
    <w:link w:val="10"/>
    <w:uiPriority w:val="9"/>
    <w:qFormat/>
    <w:rsid w:val="00672C8E"/>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4A115E"/>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672C8E"/>
    <w:rPr>
      <w:rFonts w:ascii="Arial" w:hAnsi="Arial" w:cs="Arial"/>
      <w:b/>
      <w:bCs/>
      <w:kern w:val="32"/>
      <w:sz w:val="32"/>
      <w:szCs w:val="32"/>
      <w:lang w:val="x-none" w:eastAsia="ru-RU"/>
    </w:rPr>
  </w:style>
  <w:style w:type="character" w:customStyle="1" w:styleId="20">
    <w:name w:val="Заголовок 2 Знак"/>
    <w:link w:val="2"/>
    <w:uiPriority w:val="9"/>
    <w:locked/>
    <w:rsid w:val="004A115E"/>
    <w:rPr>
      <w:rFonts w:ascii="Cambria" w:hAnsi="Cambria" w:cs="Times New Roman"/>
      <w:b/>
      <w:bCs/>
      <w:i/>
      <w:iCs/>
      <w:sz w:val="28"/>
      <w:szCs w:val="28"/>
    </w:rPr>
  </w:style>
  <w:style w:type="paragraph" w:styleId="a3">
    <w:name w:val="Balloon Text"/>
    <w:basedOn w:val="a"/>
    <w:link w:val="a4"/>
    <w:uiPriority w:val="99"/>
    <w:semiHidden/>
    <w:unhideWhenUsed/>
    <w:rsid w:val="00860D71"/>
    <w:rPr>
      <w:rFonts w:ascii="Tahoma" w:hAnsi="Tahoma" w:cs="Tahoma"/>
      <w:sz w:val="16"/>
      <w:szCs w:val="16"/>
    </w:rPr>
  </w:style>
  <w:style w:type="character" w:customStyle="1" w:styleId="a4">
    <w:name w:val="Текст выноски Знак"/>
    <w:link w:val="a3"/>
    <w:uiPriority w:val="99"/>
    <w:semiHidden/>
    <w:locked/>
    <w:rsid w:val="00860D71"/>
    <w:rPr>
      <w:rFonts w:ascii="Tahoma" w:hAnsi="Tahoma" w:cs="Tahoma"/>
      <w:sz w:val="16"/>
      <w:szCs w:val="16"/>
      <w:lang w:val="x-none" w:eastAsia="ru-RU"/>
    </w:rPr>
  </w:style>
  <w:style w:type="paragraph" w:styleId="a5">
    <w:name w:val="Body Text"/>
    <w:basedOn w:val="a"/>
    <w:link w:val="a6"/>
    <w:uiPriority w:val="99"/>
    <w:rsid w:val="00672C8E"/>
    <w:pPr>
      <w:widowControl/>
      <w:autoSpaceDE/>
      <w:autoSpaceDN/>
      <w:adjustRightInd/>
      <w:spacing w:line="360" w:lineRule="auto"/>
    </w:pPr>
    <w:rPr>
      <w:sz w:val="28"/>
      <w:szCs w:val="24"/>
    </w:rPr>
  </w:style>
  <w:style w:type="character" w:customStyle="1" w:styleId="a6">
    <w:name w:val="Основной текст Знак"/>
    <w:link w:val="a5"/>
    <w:uiPriority w:val="99"/>
    <w:locked/>
    <w:rsid w:val="00672C8E"/>
    <w:rPr>
      <w:rFonts w:ascii="Times New Roman" w:hAnsi="Times New Roman" w:cs="Times New Roman"/>
      <w:sz w:val="24"/>
      <w:szCs w:val="24"/>
      <w:lang w:val="x-none" w:eastAsia="ru-RU"/>
    </w:rPr>
  </w:style>
  <w:style w:type="table" w:styleId="a7">
    <w:name w:val="Table Grid"/>
    <w:basedOn w:val="a1"/>
    <w:uiPriority w:val="59"/>
    <w:rsid w:val="00672C8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Чертежный"/>
    <w:rsid w:val="00672C8E"/>
    <w:pPr>
      <w:jc w:val="both"/>
    </w:pPr>
    <w:rPr>
      <w:rFonts w:ascii="ISOCPEUR" w:hAnsi="ISOCPEUR" w:cs="Times New Roman"/>
      <w:i/>
      <w:sz w:val="28"/>
      <w:lang w:val="uk-UA"/>
    </w:rPr>
  </w:style>
  <w:style w:type="paragraph" w:styleId="a9">
    <w:name w:val="List"/>
    <w:basedOn w:val="a"/>
    <w:uiPriority w:val="99"/>
    <w:rsid w:val="00672C8E"/>
    <w:pPr>
      <w:widowControl/>
      <w:overflowPunct w:val="0"/>
      <w:ind w:left="283" w:hanging="283"/>
      <w:textAlignment w:val="baseline"/>
    </w:pPr>
  </w:style>
  <w:style w:type="paragraph" w:styleId="aa">
    <w:name w:val="footer"/>
    <w:basedOn w:val="a"/>
    <w:link w:val="ab"/>
    <w:uiPriority w:val="99"/>
    <w:rsid w:val="00B5768D"/>
    <w:pPr>
      <w:widowControl/>
      <w:tabs>
        <w:tab w:val="center" w:pos="4677"/>
        <w:tab w:val="right" w:pos="9355"/>
      </w:tabs>
      <w:autoSpaceDE/>
      <w:autoSpaceDN/>
      <w:adjustRightInd/>
    </w:pPr>
  </w:style>
  <w:style w:type="character" w:customStyle="1" w:styleId="ab">
    <w:name w:val="Нижний колонтитул Знак"/>
    <w:link w:val="aa"/>
    <w:uiPriority w:val="99"/>
    <w:locked/>
    <w:rsid w:val="00B5768D"/>
    <w:rPr>
      <w:rFonts w:ascii="Times New Roman" w:hAnsi="Times New Roman" w:cs="Times New Roman"/>
      <w:sz w:val="20"/>
      <w:szCs w:val="20"/>
      <w:lang w:val="x-none" w:eastAsia="ru-RU"/>
    </w:rPr>
  </w:style>
  <w:style w:type="character" w:styleId="ac">
    <w:name w:val="page number"/>
    <w:uiPriority w:val="99"/>
    <w:rsid w:val="00B5768D"/>
    <w:rPr>
      <w:rFonts w:cs="Times New Roman"/>
    </w:rPr>
  </w:style>
  <w:style w:type="paragraph" w:styleId="ad">
    <w:name w:val="Body Text Indent"/>
    <w:basedOn w:val="a"/>
    <w:link w:val="ae"/>
    <w:uiPriority w:val="99"/>
    <w:rsid w:val="00B5768D"/>
    <w:pPr>
      <w:widowControl/>
      <w:autoSpaceDE/>
      <w:autoSpaceDN/>
      <w:adjustRightInd/>
      <w:spacing w:after="120"/>
      <w:ind w:left="283"/>
    </w:pPr>
    <w:rPr>
      <w:sz w:val="24"/>
      <w:szCs w:val="24"/>
    </w:rPr>
  </w:style>
  <w:style w:type="character" w:customStyle="1" w:styleId="ae">
    <w:name w:val="Основной текст с отступом Знак"/>
    <w:link w:val="ad"/>
    <w:uiPriority w:val="99"/>
    <w:locked/>
    <w:rsid w:val="00B5768D"/>
    <w:rPr>
      <w:rFonts w:ascii="Times New Roman" w:hAnsi="Times New Roman" w:cs="Times New Roman"/>
      <w:sz w:val="24"/>
      <w:szCs w:val="24"/>
      <w:lang w:val="x-none" w:eastAsia="ru-RU"/>
    </w:rPr>
  </w:style>
  <w:style w:type="paragraph" w:styleId="3">
    <w:name w:val="Body Text Indent 3"/>
    <w:basedOn w:val="a"/>
    <w:link w:val="30"/>
    <w:uiPriority w:val="99"/>
    <w:rsid w:val="00B5768D"/>
    <w:pPr>
      <w:widowControl/>
      <w:autoSpaceDE/>
      <w:autoSpaceDN/>
      <w:adjustRightInd/>
      <w:spacing w:after="120"/>
      <w:ind w:left="283"/>
    </w:pPr>
    <w:rPr>
      <w:sz w:val="16"/>
      <w:szCs w:val="16"/>
    </w:rPr>
  </w:style>
  <w:style w:type="character" w:customStyle="1" w:styleId="30">
    <w:name w:val="Основной текст с отступом 3 Знак"/>
    <w:link w:val="3"/>
    <w:uiPriority w:val="99"/>
    <w:locked/>
    <w:rsid w:val="00B5768D"/>
    <w:rPr>
      <w:rFonts w:ascii="Times New Roman" w:hAnsi="Times New Roman" w:cs="Times New Roman"/>
      <w:sz w:val="16"/>
      <w:szCs w:val="16"/>
      <w:lang w:val="x-none" w:eastAsia="ru-RU"/>
    </w:rPr>
  </w:style>
  <w:style w:type="paragraph" w:styleId="af">
    <w:name w:val="header"/>
    <w:basedOn w:val="a"/>
    <w:link w:val="af0"/>
    <w:uiPriority w:val="99"/>
    <w:semiHidden/>
    <w:unhideWhenUsed/>
    <w:rsid w:val="004A115E"/>
    <w:pPr>
      <w:tabs>
        <w:tab w:val="center" w:pos="4677"/>
        <w:tab w:val="right" w:pos="9355"/>
      </w:tabs>
    </w:pPr>
  </w:style>
  <w:style w:type="character" w:customStyle="1" w:styleId="af0">
    <w:name w:val="Верхний колонтитул Знак"/>
    <w:link w:val="af"/>
    <w:uiPriority w:val="99"/>
    <w:semiHidden/>
    <w:locked/>
    <w:rsid w:val="004A115E"/>
    <w:rPr>
      <w:rFonts w:ascii="Times New Roman" w:hAnsi="Times New Roman" w:cs="Times New Roman"/>
    </w:rPr>
  </w:style>
  <w:style w:type="paragraph" w:styleId="af1">
    <w:name w:val="List Paragraph"/>
    <w:basedOn w:val="a"/>
    <w:uiPriority w:val="34"/>
    <w:qFormat/>
    <w:rsid w:val="003A4596"/>
    <w:pPr>
      <w:ind w:left="720"/>
      <w:contextualSpacing/>
    </w:pPr>
  </w:style>
  <w:style w:type="paragraph" w:styleId="31">
    <w:name w:val="Body Text 3"/>
    <w:basedOn w:val="a"/>
    <w:link w:val="32"/>
    <w:uiPriority w:val="99"/>
    <w:semiHidden/>
    <w:unhideWhenUsed/>
    <w:rsid w:val="003A4596"/>
    <w:pPr>
      <w:spacing w:after="120"/>
    </w:pPr>
    <w:rPr>
      <w:sz w:val="16"/>
      <w:szCs w:val="16"/>
    </w:rPr>
  </w:style>
  <w:style w:type="character" w:customStyle="1" w:styleId="32">
    <w:name w:val="Основной текст 3 Знак"/>
    <w:link w:val="31"/>
    <w:uiPriority w:val="99"/>
    <w:semiHidden/>
    <w:locked/>
    <w:rsid w:val="003A4596"/>
    <w:rPr>
      <w:rFonts w:ascii="Times New Roman" w:hAnsi="Times New Roman" w:cs="Times New Roman"/>
      <w:sz w:val="16"/>
      <w:szCs w:val="16"/>
    </w:rPr>
  </w:style>
  <w:style w:type="paragraph" w:styleId="21">
    <w:name w:val="Body Text Indent 2"/>
    <w:basedOn w:val="a"/>
    <w:link w:val="22"/>
    <w:uiPriority w:val="99"/>
    <w:rsid w:val="006D3DF9"/>
    <w:pPr>
      <w:widowControl/>
      <w:autoSpaceDE/>
      <w:autoSpaceDN/>
      <w:adjustRightInd/>
      <w:spacing w:after="120" w:line="480" w:lineRule="auto"/>
      <w:ind w:left="283"/>
    </w:pPr>
    <w:rPr>
      <w:sz w:val="24"/>
      <w:szCs w:val="24"/>
    </w:rPr>
  </w:style>
  <w:style w:type="character" w:customStyle="1" w:styleId="22">
    <w:name w:val="Основной текст с отступом 2 Знак"/>
    <w:link w:val="21"/>
    <w:uiPriority w:val="99"/>
    <w:semiHidden/>
    <w:locke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38" Type="http://schemas.openxmlformats.org/officeDocument/2006/relationships/image" Target="media/image132.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jpeg"/><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144" Type="http://schemas.openxmlformats.org/officeDocument/2006/relationships/image" Target="media/image138.wmf"/><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124" Type="http://schemas.openxmlformats.org/officeDocument/2006/relationships/image" Target="media/image118.wmf"/><Relationship Id="rId129" Type="http://schemas.openxmlformats.org/officeDocument/2006/relationships/image" Target="media/image123.wmf"/><Relationship Id="rId137" Type="http://schemas.openxmlformats.org/officeDocument/2006/relationships/image" Target="media/image131.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jpeg"/><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32" Type="http://schemas.openxmlformats.org/officeDocument/2006/relationships/image" Target="media/image126.wmf"/><Relationship Id="rId140" Type="http://schemas.openxmlformats.org/officeDocument/2006/relationships/image" Target="media/image134.wmf"/><Relationship Id="rId145" Type="http://schemas.openxmlformats.org/officeDocument/2006/relationships/image" Target="media/image13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image" Target="media/image113.wmf"/><Relationship Id="rId127" Type="http://schemas.openxmlformats.org/officeDocument/2006/relationships/image" Target="media/image121.jpeg"/><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30" Type="http://schemas.openxmlformats.org/officeDocument/2006/relationships/image" Target="media/image124.wmf"/><Relationship Id="rId135" Type="http://schemas.openxmlformats.org/officeDocument/2006/relationships/image" Target="media/image129.wmf"/><Relationship Id="rId143" Type="http://schemas.openxmlformats.org/officeDocument/2006/relationships/image" Target="media/image137.wmf"/><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61" Type="http://schemas.openxmlformats.org/officeDocument/2006/relationships/image" Target="media/image55.wmf"/><Relationship Id="rId82" Type="http://schemas.openxmlformats.org/officeDocument/2006/relationships/image" Target="media/image76.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6817</Words>
  <Characters>38858</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BLOOD</dc:creator>
  <cp:keywords/>
  <dc:description/>
  <cp:lastModifiedBy>admin</cp:lastModifiedBy>
  <cp:revision>2</cp:revision>
  <cp:lastPrinted>2007-06-26T10:56:00Z</cp:lastPrinted>
  <dcterms:created xsi:type="dcterms:W3CDTF">2014-03-19T12:22:00Z</dcterms:created>
  <dcterms:modified xsi:type="dcterms:W3CDTF">2014-03-19T12:22:00Z</dcterms:modified>
</cp:coreProperties>
</file>