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2CD" w:rsidRPr="008B5A9A" w:rsidRDefault="003E42CD" w:rsidP="008B5A9A">
      <w:pPr>
        <w:pStyle w:val="4"/>
        <w:tabs>
          <w:tab w:val="left" w:pos="709"/>
          <w:tab w:val="left" w:pos="3686"/>
          <w:tab w:val="left" w:pos="9214"/>
        </w:tabs>
        <w:suppressAutoHyphens w:val="0"/>
        <w:spacing w:line="360" w:lineRule="auto"/>
        <w:ind w:firstLine="709"/>
        <w:jc w:val="both"/>
        <w:rPr>
          <w:color w:val="000000"/>
          <w:szCs w:val="28"/>
          <w:lang w:val="ru-RU"/>
        </w:rPr>
      </w:pPr>
      <w:r w:rsidRPr="008B5A9A">
        <w:rPr>
          <w:color w:val="000000"/>
          <w:szCs w:val="28"/>
          <w:lang w:val="ru-RU"/>
        </w:rPr>
        <w:t>Введение</w:t>
      </w:r>
    </w:p>
    <w:p w:rsidR="003E42CD" w:rsidRPr="008B5A9A" w:rsidRDefault="003E42CD" w:rsidP="008B5A9A">
      <w:pPr>
        <w:pStyle w:val="4"/>
        <w:tabs>
          <w:tab w:val="left" w:pos="709"/>
          <w:tab w:val="left" w:pos="3686"/>
          <w:tab w:val="left" w:pos="9214"/>
        </w:tabs>
        <w:suppressAutoHyphens w:val="0"/>
        <w:spacing w:line="360" w:lineRule="auto"/>
        <w:ind w:firstLine="709"/>
        <w:jc w:val="both"/>
        <w:rPr>
          <w:color w:val="000000"/>
          <w:szCs w:val="28"/>
          <w:lang w:val="ru-RU"/>
        </w:rPr>
      </w:pPr>
    </w:p>
    <w:p w:rsidR="003E42CD" w:rsidRPr="008B5A9A" w:rsidRDefault="003E42CD" w:rsidP="008B5A9A">
      <w:pPr>
        <w:pStyle w:val="4"/>
        <w:tabs>
          <w:tab w:val="left" w:pos="709"/>
          <w:tab w:val="left" w:pos="3686"/>
          <w:tab w:val="left" w:pos="9214"/>
        </w:tabs>
        <w:suppressAutoHyphens w:val="0"/>
        <w:spacing w:line="360" w:lineRule="auto"/>
        <w:ind w:firstLine="709"/>
        <w:jc w:val="both"/>
        <w:rPr>
          <w:b w:val="0"/>
          <w:color w:val="000000"/>
          <w:szCs w:val="24"/>
          <w:lang w:val="ru-RU"/>
        </w:rPr>
      </w:pPr>
      <w:r w:rsidRPr="008B5A9A">
        <w:rPr>
          <w:b w:val="0"/>
          <w:color w:val="000000"/>
          <w:szCs w:val="24"/>
          <w:lang w:val="ru-RU"/>
        </w:rPr>
        <w:t>В настоящее время добыча природного газа в России составляет около 600 млрд. м</w:t>
      </w:r>
      <w:r w:rsidRPr="008B5A9A">
        <w:rPr>
          <w:b w:val="0"/>
          <w:color w:val="000000"/>
          <w:szCs w:val="24"/>
          <w:vertAlign w:val="superscript"/>
          <w:lang w:val="ru-RU"/>
        </w:rPr>
        <w:t>3</w:t>
      </w:r>
      <w:r w:rsidRPr="008B5A9A">
        <w:rPr>
          <w:b w:val="0"/>
          <w:color w:val="000000"/>
          <w:szCs w:val="24"/>
          <w:lang w:val="ru-RU"/>
        </w:rPr>
        <w:t xml:space="preserve"> в год. Всего эксплуатируется около 200 месторождений газа. 9</w:t>
      </w:r>
      <w:r w:rsidR="008B5A9A" w:rsidRPr="008B5A9A">
        <w:rPr>
          <w:b w:val="0"/>
          <w:color w:val="000000"/>
          <w:szCs w:val="24"/>
          <w:lang w:val="ru-RU"/>
        </w:rPr>
        <w:t>0</w:t>
      </w:r>
      <w:r w:rsidR="008B5A9A">
        <w:rPr>
          <w:b w:val="0"/>
          <w:color w:val="000000"/>
          <w:szCs w:val="24"/>
          <w:lang w:val="ru-RU"/>
        </w:rPr>
        <w:t>%</w:t>
      </w:r>
      <w:r w:rsidRPr="008B5A9A">
        <w:rPr>
          <w:b w:val="0"/>
          <w:color w:val="000000"/>
          <w:szCs w:val="24"/>
          <w:lang w:val="ru-RU"/>
        </w:rPr>
        <w:t xml:space="preserve"> природного газа добывается в западной Сибири. Потенциальные запасы природного </w:t>
      </w:r>
      <w:r w:rsidR="001A260C" w:rsidRPr="008B5A9A">
        <w:rPr>
          <w:b w:val="0"/>
          <w:color w:val="000000"/>
          <w:szCs w:val="24"/>
          <w:lang w:val="ru-RU"/>
        </w:rPr>
        <w:t xml:space="preserve">газа </w:t>
      </w:r>
      <w:r w:rsidRPr="008B5A9A">
        <w:rPr>
          <w:b w:val="0"/>
          <w:color w:val="000000"/>
          <w:szCs w:val="24"/>
          <w:lang w:val="ru-RU"/>
        </w:rPr>
        <w:t>на территории России в оцениваются 240 трлн. м</w:t>
      </w:r>
      <w:r w:rsidRPr="008B5A9A">
        <w:rPr>
          <w:b w:val="0"/>
          <w:color w:val="000000"/>
          <w:szCs w:val="24"/>
          <w:vertAlign w:val="superscript"/>
          <w:lang w:val="ru-RU"/>
        </w:rPr>
        <w:t>3</w:t>
      </w:r>
      <w:r w:rsidRPr="008B5A9A">
        <w:rPr>
          <w:b w:val="0"/>
          <w:color w:val="000000"/>
          <w:szCs w:val="24"/>
          <w:lang w:val="ru-RU"/>
        </w:rPr>
        <w:t>.</w:t>
      </w:r>
    </w:p>
    <w:p w:rsidR="003E42CD" w:rsidRPr="008B5A9A" w:rsidRDefault="003E42CD" w:rsidP="008B5A9A">
      <w:pPr>
        <w:pStyle w:val="4"/>
        <w:tabs>
          <w:tab w:val="left" w:pos="709"/>
          <w:tab w:val="left" w:pos="3686"/>
          <w:tab w:val="left" w:pos="9214"/>
        </w:tabs>
        <w:suppressAutoHyphens w:val="0"/>
        <w:spacing w:line="360" w:lineRule="auto"/>
        <w:ind w:firstLine="709"/>
        <w:jc w:val="both"/>
        <w:rPr>
          <w:b w:val="0"/>
          <w:color w:val="000000"/>
          <w:szCs w:val="24"/>
          <w:lang w:val="ru-RU"/>
        </w:rPr>
      </w:pPr>
      <w:r w:rsidRPr="008B5A9A">
        <w:rPr>
          <w:b w:val="0"/>
          <w:color w:val="000000"/>
          <w:szCs w:val="24"/>
          <w:lang w:val="ru-RU"/>
        </w:rPr>
        <w:t>В российской федерации газоснабжение городов и населенных пунктов является одним из приоритетов государственной политики при очевидных результатах.</w:t>
      </w:r>
      <w:r w:rsidR="00CC3875" w:rsidRPr="008B5A9A">
        <w:rPr>
          <w:b w:val="0"/>
          <w:color w:val="000000"/>
          <w:szCs w:val="24"/>
          <w:lang w:val="ru-RU"/>
        </w:rPr>
        <w:t xml:space="preserve"> Законодательной базой газификации является Федеральный закон «О газоснабжении в РФ» принятый 31.03.99</w:t>
      </w:r>
      <w:r w:rsidR="008B5A9A">
        <w:rPr>
          <w:b w:val="0"/>
          <w:color w:val="000000"/>
          <w:szCs w:val="24"/>
          <w:lang w:val="ru-RU"/>
        </w:rPr>
        <w:t> </w:t>
      </w:r>
      <w:r w:rsidR="008B5A9A" w:rsidRPr="008B5A9A">
        <w:rPr>
          <w:b w:val="0"/>
          <w:color w:val="000000"/>
          <w:szCs w:val="24"/>
          <w:lang w:val="ru-RU"/>
        </w:rPr>
        <w:t>г</w:t>
      </w:r>
      <w:r w:rsidR="00CC3875" w:rsidRPr="008B5A9A">
        <w:rPr>
          <w:b w:val="0"/>
          <w:color w:val="000000"/>
          <w:szCs w:val="24"/>
          <w:lang w:val="ru-RU"/>
        </w:rPr>
        <w:t xml:space="preserve">. </w:t>
      </w:r>
      <w:r w:rsidR="008B5A9A">
        <w:rPr>
          <w:b w:val="0"/>
          <w:color w:val="000000"/>
          <w:szCs w:val="24"/>
          <w:lang w:val="ru-RU"/>
        </w:rPr>
        <w:t>№</w:t>
      </w:r>
      <w:r w:rsidR="008B5A9A" w:rsidRPr="008B5A9A">
        <w:rPr>
          <w:b w:val="0"/>
          <w:color w:val="000000"/>
          <w:szCs w:val="24"/>
          <w:lang w:val="ru-RU"/>
        </w:rPr>
        <w:t>6</w:t>
      </w:r>
      <w:r w:rsidR="00CC3875" w:rsidRPr="008B5A9A">
        <w:rPr>
          <w:b w:val="0"/>
          <w:color w:val="000000"/>
          <w:szCs w:val="24"/>
          <w:lang w:val="ru-RU"/>
        </w:rPr>
        <w:t>9 ФЗ.</w:t>
      </w:r>
    </w:p>
    <w:p w:rsidR="00CC3875" w:rsidRPr="008B5A9A" w:rsidRDefault="00CC3875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Широкая газификация страны обусловлена следующими преимуществами газового топлива в сравнении с другими видами топлива:</w:t>
      </w:r>
    </w:p>
    <w:p w:rsidR="00CC3875" w:rsidRPr="008B5A9A" w:rsidRDefault="008B5A9A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– </w:t>
      </w:r>
      <w:r w:rsidR="00CC3875" w:rsidRPr="008B5A9A">
        <w:rPr>
          <w:color w:val="000000"/>
          <w:szCs w:val="24"/>
          <w:lang w:val="ru-RU"/>
        </w:rPr>
        <w:t>низкая себестоимость добычи;</w:t>
      </w:r>
    </w:p>
    <w:p w:rsidR="00CC3875" w:rsidRPr="008B5A9A" w:rsidRDefault="008B5A9A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– </w:t>
      </w:r>
      <w:r w:rsidR="00CC3875" w:rsidRPr="008B5A9A">
        <w:rPr>
          <w:color w:val="000000"/>
          <w:szCs w:val="24"/>
          <w:lang w:val="ru-RU"/>
        </w:rPr>
        <w:t>высокое качество и эффективное сжигание;</w:t>
      </w:r>
    </w:p>
    <w:p w:rsidR="00CC3875" w:rsidRPr="008B5A9A" w:rsidRDefault="008B5A9A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– </w:t>
      </w:r>
      <w:r w:rsidR="00CC3875" w:rsidRPr="008B5A9A">
        <w:rPr>
          <w:color w:val="000000"/>
          <w:szCs w:val="24"/>
          <w:lang w:val="ru-RU"/>
        </w:rPr>
        <w:t>наиболее экономически чистое топливо;</w:t>
      </w:r>
    </w:p>
    <w:p w:rsidR="00CC3875" w:rsidRPr="008B5A9A" w:rsidRDefault="008B5A9A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– </w:t>
      </w:r>
      <w:r w:rsidR="00CC3875" w:rsidRPr="008B5A9A">
        <w:rPr>
          <w:color w:val="000000"/>
          <w:szCs w:val="24"/>
          <w:lang w:val="ru-RU"/>
        </w:rPr>
        <w:t xml:space="preserve">газосжигающие установки легче </w:t>
      </w:r>
      <w:r w:rsidR="0000156C" w:rsidRPr="008B5A9A">
        <w:rPr>
          <w:color w:val="000000"/>
          <w:szCs w:val="24"/>
          <w:lang w:val="ru-RU"/>
        </w:rPr>
        <w:t>поддаются</w:t>
      </w:r>
      <w:r w:rsidR="00CC3875" w:rsidRPr="008B5A9A">
        <w:rPr>
          <w:color w:val="000000"/>
          <w:szCs w:val="24"/>
          <w:lang w:val="ru-RU"/>
        </w:rPr>
        <w:t xml:space="preserve"> автоматизации;</w:t>
      </w:r>
    </w:p>
    <w:p w:rsidR="00CC3875" w:rsidRPr="008B5A9A" w:rsidRDefault="008B5A9A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– </w:t>
      </w:r>
      <w:r w:rsidR="00CC3875" w:rsidRPr="008B5A9A">
        <w:rPr>
          <w:color w:val="000000"/>
          <w:szCs w:val="24"/>
          <w:lang w:val="ru-RU"/>
        </w:rPr>
        <w:t>повышается санитарно-гигиенический уровень установок и помещений;</w:t>
      </w:r>
    </w:p>
    <w:p w:rsidR="00CC3875" w:rsidRPr="008B5A9A" w:rsidRDefault="008B5A9A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– </w:t>
      </w:r>
      <w:r w:rsidR="00CC3875" w:rsidRPr="008B5A9A">
        <w:rPr>
          <w:color w:val="000000"/>
          <w:szCs w:val="24"/>
          <w:lang w:val="ru-RU"/>
        </w:rPr>
        <w:t xml:space="preserve">улучшаются социально-экономические условия жизни населения </w:t>
      </w:r>
      <w:r>
        <w:rPr>
          <w:color w:val="000000"/>
          <w:szCs w:val="24"/>
          <w:lang w:val="ru-RU"/>
        </w:rPr>
        <w:t>и т.д.</w:t>
      </w:r>
    </w:p>
    <w:p w:rsidR="00CC3875" w:rsidRPr="008B5A9A" w:rsidRDefault="001A260C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В П</w:t>
      </w:r>
      <w:r w:rsidR="00CC3875" w:rsidRPr="008B5A9A">
        <w:rPr>
          <w:color w:val="000000"/>
          <w:szCs w:val="24"/>
          <w:lang w:val="ru-RU"/>
        </w:rPr>
        <w:t>ензенской области также активно сооружаются системы газоснабжения населённых пунктов. Ежегодно вводятся в эксплуатацию 700</w:t>
      </w:r>
      <w:r w:rsidR="008B5A9A">
        <w:rPr>
          <w:color w:val="000000"/>
          <w:szCs w:val="24"/>
          <w:lang w:val="ru-RU"/>
        </w:rPr>
        <w:t>–</w:t>
      </w:r>
      <w:r w:rsidR="008B5A9A" w:rsidRPr="008B5A9A">
        <w:rPr>
          <w:color w:val="000000"/>
          <w:szCs w:val="24"/>
          <w:lang w:val="ru-RU"/>
        </w:rPr>
        <w:t>9</w:t>
      </w:r>
      <w:r w:rsidR="00CC3875" w:rsidRPr="008B5A9A">
        <w:rPr>
          <w:color w:val="000000"/>
          <w:szCs w:val="24"/>
          <w:lang w:val="ru-RU"/>
        </w:rPr>
        <w:t>00</w:t>
      </w:r>
      <w:r w:rsidR="008B5A9A">
        <w:rPr>
          <w:color w:val="000000"/>
          <w:szCs w:val="24"/>
          <w:lang w:val="ru-RU"/>
        </w:rPr>
        <w:t> </w:t>
      </w:r>
      <w:r w:rsidR="008B5A9A" w:rsidRPr="008B5A9A">
        <w:rPr>
          <w:color w:val="000000"/>
          <w:szCs w:val="24"/>
          <w:lang w:val="ru-RU"/>
        </w:rPr>
        <w:t>км</w:t>
      </w:r>
      <w:r w:rsidR="00CC3875" w:rsidRPr="008B5A9A">
        <w:rPr>
          <w:color w:val="000000"/>
          <w:szCs w:val="24"/>
          <w:lang w:val="ru-RU"/>
        </w:rPr>
        <w:t xml:space="preserve"> газовых сетей за счёт разных источников финансирования.</w:t>
      </w:r>
    </w:p>
    <w:p w:rsidR="00CC3875" w:rsidRPr="008B5A9A" w:rsidRDefault="00CC3875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Цель данного проекта – разработка системы газоснабжения района города согласно заданию.</w:t>
      </w:r>
    </w:p>
    <w:p w:rsidR="00C8115C" w:rsidRDefault="00C8115C" w:rsidP="008B5A9A">
      <w:pPr>
        <w:pStyle w:val="4"/>
        <w:tabs>
          <w:tab w:val="left" w:pos="709"/>
          <w:tab w:val="left" w:pos="3686"/>
          <w:tab w:val="left" w:pos="9214"/>
        </w:tabs>
        <w:suppressAutoHyphens w:val="0"/>
        <w:spacing w:line="360" w:lineRule="auto"/>
        <w:ind w:firstLine="709"/>
        <w:jc w:val="both"/>
        <w:rPr>
          <w:b w:val="0"/>
          <w:color w:val="000000"/>
          <w:szCs w:val="28"/>
          <w:lang w:val="ru-RU"/>
        </w:rPr>
      </w:pPr>
    </w:p>
    <w:p w:rsidR="00C8115C" w:rsidRDefault="00C8115C" w:rsidP="008B5A9A">
      <w:pPr>
        <w:pStyle w:val="4"/>
        <w:tabs>
          <w:tab w:val="left" w:pos="709"/>
          <w:tab w:val="left" w:pos="3686"/>
          <w:tab w:val="left" w:pos="9214"/>
        </w:tabs>
        <w:suppressAutoHyphens w:val="0"/>
        <w:spacing w:line="360" w:lineRule="auto"/>
        <w:ind w:firstLine="709"/>
        <w:jc w:val="both"/>
        <w:rPr>
          <w:b w:val="0"/>
          <w:color w:val="000000"/>
          <w:szCs w:val="28"/>
          <w:lang w:val="ru-RU"/>
        </w:rPr>
      </w:pPr>
    </w:p>
    <w:p w:rsidR="008C0DBF" w:rsidRPr="008B5A9A" w:rsidRDefault="003E42CD" w:rsidP="008B5A9A">
      <w:pPr>
        <w:pStyle w:val="4"/>
        <w:tabs>
          <w:tab w:val="left" w:pos="709"/>
          <w:tab w:val="left" w:pos="3686"/>
          <w:tab w:val="left" w:pos="9214"/>
        </w:tabs>
        <w:suppressAutoHyphens w:val="0"/>
        <w:spacing w:line="360" w:lineRule="auto"/>
        <w:ind w:firstLine="709"/>
        <w:jc w:val="both"/>
        <w:rPr>
          <w:color w:val="000000"/>
          <w:szCs w:val="28"/>
          <w:lang w:val="ru-RU"/>
        </w:rPr>
      </w:pPr>
      <w:r w:rsidRPr="008B5A9A">
        <w:rPr>
          <w:b w:val="0"/>
          <w:color w:val="000000"/>
          <w:szCs w:val="28"/>
          <w:lang w:val="ru-RU"/>
        </w:rPr>
        <w:br w:type="page"/>
      </w:r>
      <w:r w:rsidRPr="008B5A9A">
        <w:rPr>
          <w:color w:val="000000"/>
          <w:szCs w:val="28"/>
          <w:lang w:val="ru-RU"/>
        </w:rPr>
        <w:lastRenderedPageBreak/>
        <w:t>1</w:t>
      </w:r>
      <w:r w:rsidR="0011599F" w:rsidRPr="008B5A9A">
        <w:rPr>
          <w:color w:val="000000"/>
          <w:szCs w:val="28"/>
          <w:lang w:val="en-US"/>
        </w:rPr>
        <w:t>.</w:t>
      </w:r>
      <w:r w:rsidR="008C0DBF" w:rsidRPr="008B5A9A">
        <w:rPr>
          <w:color w:val="000000"/>
          <w:szCs w:val="28"/>
          <w:lang w:val="ru-RU"/>
        </w:rPr>
        <w:t xml:space="preserve"> </w:t>
      </w:r>
      <w:r w:rsidRPr="008B5A9A">
        <w:rPr>
          <w:color w:val="000000"/>
          <w:szCs w:val="28"/>
          <w:lang w:val="ru-RU"/>
        </w:rPr>
        <w:t>Исходные данные</w:t>
      </w:r>
    </w:p>
    <w:p w:rsidR="008C0DBF" w:rsidRPr="008B5A9A" w:rsidRDefault="008C0DBF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8"/>
          <w:lang w:val="ru-RU"/>
        </w:rPr>
      </w:pPr>
    </w:p>
    <w:p w:rsidR="008C0DBF" w:rsidRPr="008B5A9A" w:rsidRDefault="008C0DBF" w:rsidP="00C8115C">
      <w:pPr>
        <w:numPr>
          <w:ilvl w:val="0"/>
          <w:numId w:val="2"/>
        </w:numPr>
        <w:tabs>
          <w:tab w:val="left" w:pos="709"/>
          <w:tab w:val="left" w:pos="1120"/>
          <w:tab w:val="left" w:pos="9214"/>
        </w:tabs>
        <w:spacing w:line="360" w:lineRule="auto"/>
        <w:ind w:left="0"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 xml:space="preserve">Район строительства: </w:t>
      </w:r>
      <w:r w:rsidR="008B5A9A" w:rsidRPr="008B5A9A">
        <w:rPr>
          <w:color w:val="000000"/>
          <w:szCs w:val="24"/>
          <w:lang w:val="ru-RU"/>
        </w:rPr>
        <w:t>г.</w:t>
      </w:r>
      <w:r w:rsidR="008B5A9A">
        <w:rPr>
          <w:color w:val="000000"/>
          <w:szCs w:val="24"/>
          <w:lang w:val="ru-RU"/>
        </w:rPr>
        <w:t> </w:t>
      </w:r>
      <w:r w:rsidR="008B5A9A" w:rsidRPr="008B5A9A">
        <w:rPr>
          <w:color w:val="000000"/>
          <w:szCs w:val="24"/>
          <w:lang w:val="ru-RU"/>
        </w:rPr>
        <w:t>Саратов</w:t>
      </w:r>
      <w:r w:rsidR="00CC3875" w:rsidRPr="008B5A9A">
        <w:rPr>
          <w:color w:val="000000"/>
          <w:szCs w:val="24"/>
          <w:lang w:val="ru-RU"/>
        </w:rPr>
        <w:t>.</w:t>
      </w:r>
    </w:p>
    <w:p w:rsidR="0000156C" w:rsidRPr="008B5A9A" w:rsidRDefault="0000156C" w:rsidP="00C8115C">
      <w:pPr>
        <w:numPr>
          <w:ilvl w:val="0"/>
          <w:numId w:val="2"/>
        </w:numPr>
        <w:tabs>
          <w:tab w:val="left" w:pos="709"/>
          <w:tab w:val="left" w:pos="1120"/>
          <w:tab w:val="left" w:pos="9214"/>
        </w:tabs>
        <w:spacing w:line="360" w:lineRule="auto"/>
        <w:ind w:left="0"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Город снабжается природны</w:t>
      </w:r>
      <w:r w:rsidR="00D41B28" w:rsidRPr="008B5A9A">
        <w:rPr>
          <w:color w:val="000000"/>
          <w:szCs w:val="24"/>
          <w:lang w:val="ru-RU"/>
        </w:rPr>
        <w:t xml:space="preserve">м газом месторождения </w:t>
      </w:r>
      <w:r w:rsidR="00D22810" w:rsidRPr="008B5A9A">
        <w:rPr>
          <w:color w:val="000000"/>
          <w:szCs w:val="24"/>
          <w:lang w:val="ru-RU"/>
        </w:rPr>
        <w:t>Медвежье</w:t>
      </w:r>
      <w:r w:rsidRPr="008B5A9A">
        <w:rPr>
          <w:color w:val="000000"/>
          <w:szCs w:val="24"/>
          <w:lang w:val="ru-RU"/>
        </w:rPr>
        <w:t>.</w:t>
      </w:r>
    </w:p>
    <w:p w:rsidR="0000156C" w:rsidRPr="008B5A9A" w:rsidRDefault="0000156C" w:rsidP="00C8115C">
      <w:pPr>
        <w:numPr>
          <w:ilvl w:val="0"/>
          <w:numId w:val="2"/>
        </w:numPr>
        <w:tabs>
          <w:tab w:val="left" w:pos="709"/>
          <w:tab w:val="left" w:pos="1120"/>
          <w:tab w:val="left" w:pos="9214"/>
        </w:tabs>
        <w:spacing w:line="360" w:lineRule="auto"/>
        <w:ind w:left="0"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Давление газа в городской распределительной сети высокого давления 0,</w:t>
      </w:r>
      <w:r w:rsidR="002E0392" w:rsidRPr="008B5A9A">
        <w:rPr>
          <w:color w:val="000000"/>
          <w:szCs w:val="24"/>
          <w:lang w:val="ru-RU"/>
        </w:rPr>
        <w:t>3</w:t>
      </w:r>
      <w:r w:rsidRPr="008B5A9A">
        <w:rPr>
          <w:color w:val="000000"/>
          <w:szCs w:val="24"/>
          <w:lang w:val="ru-RU"/>
        </w:rPr>
        <w:t xml:space="preserve"> МПа (изб.).</w:t>
      </w:r>
    </w:p>
    <w:p w:rsidR="0000156C" w:rsidRPr="008B5A9A" w:rsidRDefault="0000156C" w:rsidP="00C8115C">
      <w:pPr>
        <w:numPr>
          <w:ilvl w:val="0"/>
          <w:numId w:val="2"/>
        </w:numPr>
        <w:tabs>
          <w:tab w:val="left" w:pos="709"/>
          <w:tab w:val="left" w:pos="1120"/>
          <w:tab w:val="left" w:pos="9214"/>
        </w:tabs>
        <w:spacing w:line="360" w:lineRule="auto"/>
        <w:ind w:left="0"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Охват газоснабжением:</w:t>
      </w:r>
    </w:p>
    <w:p w:rsidR="0000156C" w:rsidRPr="008B5A9A" w:rsidRDefault="0000156C" w:rsidP="00C8115C">
      <w:pPr>
        <w:numPr>
          <w:ilvl w:val="0"/>
          <w:numId w:val="9"/>
        </w:numPr>
        <w:tabs>
          <w:tab w:val="clear" w:pos="720"/>
          <w:tab w:val="num" w:pos="567"/>
          <w:tab w:val="left" w:pos="709"/>
          <w:tab w:val="left" w:pos="1120"/>
          <w:tab w:val="left" w:pos="9214"/>
        </w:tabs>
        <w:spacing w:line="360" w:lineRule="auto"/>
        <w:ind w:left="0"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жилых зданий пр</w:t>
      </w:r>
      <w:r w:rsidR="00D41B28" w:rsidRPr="008B5A9A">
        <w:rPr>
          <w:color w:val="000000"/>
          <w:szCs w:val="24"/>
          <w:lang w:val="ru-RU"/>
        </w:rPr>
        <w:t xml:space="preserve">и наличии только бытовых плит: </w:t>
      </w:r>
      <w:r w:rsidR="00D22810" w:rsidRPr="008B5A9A">
        <w:rPr>
          <w:color w:val="000000"/>
          <w:szCs w:val="24"/>
          <w:lang w:val="ru-RU"/>
        </w:rPr>
        <w:t>2</w:t>
      </w:r>
      <w:r w:rsidR="008B5A9A" w:rsidRPr="008B5A9A">
        <w:rPr>
          <w:color w:val="000000"/>
          <w:szCs w:val="24"/>
          <w:lang w:val="ru-RU"/>
        </w:rPr>
        <w:t>0</w:t>
      </w:r>
      <w:r w:rsidR="008B5A9A">
        <w:rPr>
          <w:color w:val="000000"/>
          <w:szCs w:val="24"/>
          <w:lang w:val="ru-RU"/>
        </w:rPr>
        <w:t>%</w:t>
      </w:r>
      <w:r w:rsidRPr="008B5A9A">
        <w:rPr>
          <w:color w:val="000000"/>
          <w:szCs w:val="24"/>
          <w:lang w:val="ru-RU"/>
        </w:rPr>
        <w:t>;</w:t>
      </w:r>
    </w:p>
    <w:p w:rsidR="0000156C" w:rsidRPr="008B5A9A" w:rsidRDefault="0000156C" w:rsidP="00C8115C">
      <w:pPr>
        <w:numPr>
          <w:ilvl w:val="0"/>
          <w:numId w:val="9"/>
        </w:numPr>
        <w:tabs>
          <w:tab w:val="clear" w:pos="720"/>
          <w:tab w:val="num" w:pos="567"/>
          <w:tab w:val="left" w:pos="709"/>
          <w:tab w:val="left" w:pos="1120"/>
          <w:tab w:val="left" w:pos="9214"/>
        </w:tabs>
        <w:spacing w:line="360" w:lineRule="auto"/>
        <w:ind w:left="0"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жилых зданий при наличи</w:t>
      </w:r>
      <w:r w:rsidR="00D41B28" w:rsidRPr="008B5A9A">
        <w:rPr>
          <w:color w:val="000000"/>
          <w:szCs w:val="24"/>
          <w:lang w:val="ru-RU"/>
        </w:rPr>
        <w:t xml:space="preserve">и бытовых плит и ЦГВС: </w:t>
      </w:r>
      <w:r w:rsidR="00D22810" w:rsidRPr="008B5A9A">
        <w:rPr>
          <w:color w:val="000000"/>
          <w:szCs w:val="24"/>
          <w:lang w:val="ru-RU"/>
        </w:rPr>
        <w:t>2</w:t>
      </w:r>
      <w:r w:rsidR="008B5A9A" w:rsidRPr="008B5A9A">
        <w:rPr>
          <w:color w:val="000000"/>
          <w:szCs w:val="24"/>
          <w:lang w:val="ru-RU"/>
        </w:rPr>
        <w:t>0</w:t>
      </w:r>
      <w:r w:rsidR="008B5A9A">
        <w:rPr>
          <w:color w:val="000000"/>
          <w:szCs w:val="24"/>
          <w:lang w:val="ru-RU"/>
        </w:rPr>
        <w:t>%</w:t>
      </w:r>
      <w:r w:rsidRPr="008B5A9A">
        <w:rPr>
          <w:color w:val="000000"/>
          <w:szCs w:val="24"/>
          <w:lang w:val="ru-RU"/>
        </w:rPr>
        <w:t>;</w:t>
      </w:r>
    </w:p>
    <w:p w:rsidR="0000156C" w:rsidRPr="008B5A9A" w:rsidRDefault="0000156C" w:rsidP="00C8115C">
      <w:pPr>
        <w:numPr>
          <w:ilvl w:val="0"/>
          <w:numId w:val="9"/>
        </w:numPr>
        <w:tabs>
          <w:tab w:val="clear" w:pos="720"/>
          <w:tab w:val="num" w:pos="567"/>
          <w:tab w:val="left" w:pos="709"/>
          <w:tab w:val="left" w:pos="1120"/>
          <w:tab w:val="left" w:pos="9214"/>
        </w:tabs>
        <w:spacing w:line="360" w:lineRule="auto"/>
        <w:ind w:left="0"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жилых зданий при наличии бытовых плит</w:t>
      </w:r>
      <w:r w:rsidR="00D41B28" w:rsidRPr="008B5A9A">
        <w:rPr>
          <w:color w:val="000000"/>
          <w:szCs w:val="24"/>
          <w:lang w:val="ru-RU"/>
        </w:rPr>
        <w:t xml:space="preserve"> и проточных водонагревателей: </w:t>
      </w:r>
      <w:r w:rsidR="00D22810" w:rsidRPr="008B5A9A">
        <w:rPr>
          <w:color w:val="000000"/>
          <w:szCs w:val="24"/>
          <w:lang w:val="ru-RU"/>
        </w:rPr>
        <w:t>6</w:t>
      </w:r>
      <w:r w:rsidR="008B5A9A" w:rsidRPr="008B5A9A">
        <w:rPr>
          <w:color w:val="000000"/>
          <w:szCs w:val="24"/>
          <w:lang w:val="ru-RU"/>
        </w:rPr>
        <w:t>0</w:t>
      </w:r>
      <w:r w:rsidR="008B5A9A">
        <w:rPr>
          <w:color w:val="000000"/>
          <w:szCs w:val="24"/>
          <w:lang w:val="ru-RU"/>
        </w:rPr>
        <w:t>%</w:t>
      </w:r>
      <w:r w:rsidRPr="008B5A9A">
        <w:rPr>
          <w:color w:val="000000"/>
          <w:szCs w:val="24"/>
          <w:lang w:val="ru-RU"/>
        </w:rPr>
        <w:t>;</w:t>
      </w:r>
    </w:p>
    <w:p w:rsidR="0000156C" w:rsidRPr="008B5A9A" w:rsidRDefault="0000156C" w:rsidP="00C8115C">
      <w:pPr>
        <w:numPr>
          <w:ilvl w:val="0"/>
          <w:numId w:val="9"/>
        </w:numPr>
        <w:tabs>
          <w:tab w:val="clear" w:pos="720"/>
          <w:tab w:val="num" w:pos="567"/>
          <w:tab w:val="left" w:pos="709"/>
          <w:tab w:val="left" w:pos="1120"/>
          <w:tab w:val="left" w:pos="9214"/>
        </w:tabs>
        <w:spacing w:line="360" w:lineRule="auto"/>
        <w:ind w:left="0"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объектов отопления и вентиляции: 10</w:t>
      </w:r>
      <w:r w:rsidR="008B5A9A" w:rsidRPr="008B5A9A">
        <w:rPr>
          <w:color w:val="000000"/>
          <w:szCs w:val="24"/>
          <w:lang w:val="ru-RU"/>
        </w:rPr>
        <w:t>0</w:t>
      </w:r>
      <w:r w:rsidR="008B5A9A">
        <w:rPr>
          <w:color w:val="000000"/>
          <w:szCs w:val="24"/>
          <w:lang w:val="ru-RU"/>
        </w:rPr>
        <w:t>%</w:t>
      </w:r>
      <w:r w:rsidRPr="008B5A9A">
        <w:rPr>
          <w:color w:val="000000"/>
          <w:szCs w:val="24"/>
          <w:lang w:val="ru-RU"/>
        </w:rPr>
        <w:t>.</w:t>
      </w:r>
    </w:p>
    <w:p w:rsidR="0000156C" w:rsidRPr="008B5A9A" w:rsidRDefault="0000156C" w:rsidP="00C8115C">
      <w:pPr>
        <w:numPr>
          <w:ilvl w:val="0"/>
          <w:numId w:val="2"/>
        </w:numPr>
        <w:tabs>
          <w:tab w:val="left" w:pos="709"/>
          <w:tab w:val="left" w:pos="1120"/>
          <w:tab w:val="left" w:pos="9214"/>
        </w:tabs>
        <w:spacing w:line="360" w:lineRule="auto"/>
        <w:ind w:left="0"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Горелка типа Э</w:t>
      </w:r>
      <w:r w:rsidR="00D22810" w:rsidRPr="008B5A9A">
        <w:rPr>
          <w:color w:val="000000"/>
          <w:szCs w:val="24"/>
          <w:lang w:val="ru-RU"/>
        </w:rPr>
        <w:t>Н</w:t>
      </w:r>
      <w:r w:rsidRPr="008B5A9A">
        <w:rPr>
          <w:color w:val="000000"/>
          <w:szCs w:val="24"/>
          <w:lang w:val="ru-RU"/>
        </w:rPr>
        <w:t>Д с характеристиками:</w:t>
      </w:r>
    </w:p>
    <w:p w:rsidR="0000156C" w:rsidRPr="008B5A9A" w:rsidRDefault="00D41B28" w:rsidP="00C8115C">
      <w:pPr>
        <w:numPr>
          <w:ilvl w:val="0"/>
          <w:numId w:val="10"/>
        </w:numPr>
        <w:tabs>
          <w:tab w:val="clear" w:pos="720"/>
          <w:tab w:val="num" w:pos="567"/>
          <w:tab w:val="left" w:pos="709"/>
          <w:tab w:val="left" w:pos="1120"/>
          <w:tab w:val="left" w:pos="9214"/>
        </w:tabs>
        <w:spacing w:line="360" w:lineRule="auto"/>
        <w:ind w:left="0"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 xml:space="preserve">Qт = </w:t>
      </w:r>
      <w:r w:rsidR="00D22810" w:rsidRPr="008B5A9A">
        <w:rPr>
          <w:color w:val="000000"/>
          <w:szCs w:val="24"/>
          <w:lang w:val="ru-RU"/>
        </w:rPr>
        <w:t>80</w:t>
      </w:r>
      <w:r w:rsidR="0000156C" w:rsidRPr="008B5A9A">
        <w:rPr>
          <w:color w:val="000000"/>
          <w:szCs w:val="24"/>
          <w:lang w:val="ru-RU"/>
        </w:rPr>
        <w:t xml:space="preserve"> кВт;</w:t>
      </w:r>
    </w:p>
    <w:p w:rsidR="0000156C" w:rsidRPr="008B5A9A" w:rsidRDefault="00D41B28" w:rsidP="00C8115C">
      <w:pPr>
        <w:numPr>
          <w:ilvl w:val="0"/>
          <w:numId w:val="10"/>
        </w:numPr>
        <w:tabs>
          <w:tab w:val="clear" w:pos="720"/>
          <w:tab w:val="num" w:pos="567"/>
          <w:tab w:val="left" w:pos="709"/>
          <w:tab w:val="left" w:pos="1120"/>
          <w:tab w:val="left" w:pos="9214"/>
        </w:tabs>
        <w:spacing w:line="360" w:lineRule="auto"/>
        <w:ind w:left="0"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ΔP = 2</w:t>
      </w:r>
      <w:r w:rsidR="0000156C" w:rsidRPr="008B5A9A">
        <w:rPr>
          <w:color w:val="000000"/>
          <w:szCs w:val="24"/>
          <w:lang w:val="ru-RU"/>
        </w:rPr>
        <w:t xml:space="preserve"> кПа;</w:t>
      </w:r>
    </w:p>
    <w:p w:rsidR="0000156C" w:rsidRPr="008B5A9A" w:rsidRDefault="00D41B28" w:rsidP="00C8115C">
      <w:pPr>
        <w:numPr>
          <w:ilvl w:val="0"/>
          <w:numId w:val="10"/>
        </w:numPr>
        <w:tabs>
          <w:tab w:val="clear" w:pos="720"/>
          <w:tab w:val="num" w:pos="567"/>
          <w:tab w:val="left" w:pos="709"/>
          <w:tab w:val="left" w:pos="1120"/>
          <w:tab w:val="left" w:pos="9214"/>
        </w:tabs>
        <w:spacing w:line="360" w:lineRule="auto"/>
        <w:ind w:left="0"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 xml:space="preserve">α = </w:t>
      </w:r>
      <w:r w:rsidR="00D22810" w:rsidRPr="008B5A9A">
        <w:rPr>
          <w:color w:val="000000"/>
          <w:szCs w:val="24"/>
          <w:lang w:val="ru-RU"/>
        </w:rPr>
        <w:t>0,6</w:t>
      </w:r>
      <w:r w:rsidR="0000156C" w:rsidRPr="008B5A9A">
        <w:rPr>
          <w:color w:val="000000"/>
          <w:szCs w:val="24"/>
          <w:lang w:val="ru-RU"/>
        </w:rPr>
        <w:t>.</w:t>
      </w:r>
    </w:p>
    <w:p w:rsidR="00C8115C" w:rsidRDefault="00C8115C" w:rsidP="008B5A9A">
      <w:pPr>
        <w:pStyle w:val="4"/>
        <w:tabs>
          <w:tab w:val="left" w:pos="709"/>
          <w:tab w:val="left" w:pos="3686"/>
          <w:tab w:val="left" w:pos="9214"/>
        </w:tabs>
        <w:suppressAutoHyphens w:val="0"/>
        <w:spacing w:line="360" w:lineRule="auto"/>
        <w:ind w:firstLine="709"/>
        <w:jc w:val="both"/>
        <w:rPr>
          <w:color w:val="000000"/>
          <w:szCs w:val="28"/>
          <w:lang w:val="ru-RU"/>
        </w:rPr>
      </w:pPr>
    </w:p>
    <w:p w:rsidR="00C8115C" w:rsidRDefault="00C8115C" w:rsidP="008B5A9A">
      <w:pPr>
        <w:pStyle w:val="4"/>
        <w:tabs>
          <w:tab w:val="left" w:pos="709"/>
          <w:tab w:val="left" w:pos="3686"/>
          <w:tab w:val="left" w:pos="9214"/>
        </w:tabs>
        <w:suppressAutoHyphens w:val="0"/>
        <w:spacing w:line="360" w:lineRule="auto"/>
        <w:ind w:firstLine="709"/>
        <w:jc w:val="both"/>
        <w:rPr>
          <w:color w:val="000000"/>
          <w:szCs w:val="28"/>
          <w:lang w:val="ru-RU"/>
        </w:rPr>
      </w:pPr>
    </w:p>
    <w:p w:rsidR="004929AD" w:rsidRPr="008B5A9A" w:rsidRDefault="0000156C" w:rsidP="008B5A9A">
      <w:pPr>
        <w:pStyle w:val="4"/>
        <w:tabs>
          <w:tab w:val="left" w:pos="709"/>
          <w:tab w:val="left" w:pos="3686"/>
          <w:tab w:val="left" w:pos="9214"/>
        </w:tabs>
        <w:suppressAutoHyphens w:val="0"/>
        <w:spacing w:line="360" w:lineRule="auto"/>
        <w:ind w:firstLine="709"/>
        <w:jc w:val="both"/>
        <w:rPr>
          <w:color w:val="000000"/>
          <w:szCs w:val="28"/>
          <w:lang w:val="ru-RU"/>
        </w:rPr>
      </w:pPr>
      <w:r w:rsidRPr="008B5A9A">
        <w:rPr>
          <w:color w:val="000000"/>
          <w:szCs w:val="28"/>
          <w:lang w:val="ru-RU"/>
        </w:rPr>
        <w:br w:type="page"/>
      </w:r>
      <w:r w:rsidR="004929AD" w:rsidRPr="008B5A9A">
        <w:rPr>
          <w:color w:val="000000"/>
          <w:szCs w:val="28"/>
          <w:lang w:val="ru-RU"/>
        </w:rPr>
        <w:t>2</w:t>
      </w:r>
      <w:r w:rsidR="00A07470" w:rsidRPr="008B5A9A">
        <w:rPr>
          <w:color w:val="000000"/>
          <w:szCs w:val="28"/>
          <w:lang w:val="ru-RU"/>
        </w:rPr>
        <w:t>.</w:t>
      </w:r>
      <w:r w:rsidR="004929AD" w:rsidRPr="008B5A9A">
        <w:rPr>
          <w:color w:val="000000"/>
          <w:szCs w:val="28"/>
          <w:lang w:val="ru-RU"/>
        </w:rPr>
        <w:t xml:space="preserve"> Определение характеристик газа</w:t>
      </w:r>
    </w:p>
    <w:p w:rsidR="00C8115C" w:rsidRDefault="00C8115C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</w:p>
    <w:p w:rsidR="004929AD" w:rsidRPr="008B5A9A" w:rsidRDefault="004929AD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Согласно задания район города снабжается природным газом месторожде</w:t>
      </w:r>
      <w:r w:rsidR="00AC6394" w:rsidRPr="008B5A9A">
        <w:rPr>
          <w:color w:val="000000"/>
          <w:szCs w:val="24"/>
          <w:lang w:val="ru-RU"/>
        </w:rPr>
        <w:t xml:space="preserve">ния </w:t>
      </w:r>
      <w:r w:rsidR="00D22810" w:rsidRPr="008B5A9A">
        <w:rPr>
          <w:color w:val="000000"/>
          <w:szCs w:val="24"/>
          <w:lang w:val="ru-RU"/>
        </w:rPr>
        <w:t>Медвежье</w:t>
      </w:r>
      <w:r w:rsidRPr="008B5A9A">
        <w:rPr>
          <w:color w:val="000000"/>
          <w:szCs w:val="24"/>
          <w:lang w:val="ru-RU"/>
        </w:rPr>
        <w:t>. Состав газа приведён в таблице 1.</w:t>
      </w:r>
    </w:p>
    <w:p w:rsidR="00C8115C" w:rsidRDefault="00C8115C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4"/>
          <w:lang w:val="ru-RU"/>
        </w:rPr>
      </w:pPr>
    </w:p>
    <w:p w:rsidR="004929AD" w:rsidRPr="00C8115C" w:rsidRDefault="004929AD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C8115C">
        <w:rPr>
          <w:rFonts w:ascii="Times New Roman" w:hAnsi="Times New Roman"/>
          <w:color w:val="000000"/>
          <w:sz w:val="28"/>
          <w:szCs w:val="24"/>
          <w:lang w:val="ru-RU"/>
        </w:rPr>
        <w:t xml:space="preserve">Таблица 1 </w:t>
      </w:r>
      <w:r w:rsidR="008B5A9A" w:rsidRPr="00C8115C">
        <w:rPr>
          <w:rFonts w:ascii="Times New Roman" w:hAnsi="Times New Roman"/>
          <w:color w:val="000000"/>
          <w:sz w:val="28"/>
          <w:szCs w:val="24"/>
          <w:lang w:val="ru-RU"/>
        </w:rPr>
        <w:t xml:space="preserve">– </w:t>
      </w:r>
      <w:r w:rsidRPr="00C8115C">
        <w:rPr>
          <w:rFonts w:ascii="Times New Roman" w:hAnsi="Times New Roman"/>
          <w:color w:val="000000"/>
          <w:sz w:val="28"/>
          <w:szCs w:val="24"/>
          <w:lang w:val="ru-RU"/>
        </w:rPr>
        <w:t>Состав природного газа месторождения</w:t>
      </w:r>
    </w:p>
    <w:tbl>
      <w:tblPr>
        <w:tblStyle w:val="12"/>
        <w:tblW w:w="9068" w:type="dxa"/>
        <w:jc w:val="center"/>
        <w:tblLayout w:type="fixed"/>
        <w:tblLook w:val="0000" w:firstRow="0" w:lastRow="0" w:firstColumn="0" w:lastColumn="0" w:noHBand="0" w:noVBand="0"/>
      </w:tblPr>
      <w:tblGrid>
        <w:gridCol w:w="1256"/>
        <w:gridCol w:w="1236"/>
        <w:gridCol w:w="1424"/>
        <w:gridCol w:w="1260"/>
        <w:gridCol w:w="1937"/>
        <w:gridCol w:w="1955"/>
      </w:tblGrid>
      <w:tr w:rsidR="004929AD" w:rsidRPr="008B5A9A" w:rsidTr="00DC4CC8">
        <w:trPr>
          <w:cantSplit/>
          <w:trHeight w:val="255"/>
          <w:jc w:val="center"/>
        </w:trPr>
        <w:tc>
          <w:tcPr>
            <w:tcW w:w="1256" w:type="dxa"/>
          </w:tcPr>
          <w:p w:rsidR="004929AD" w:rsidRPr="008B5A9A" w:rsidRDefault="004929AD" w:rsidP="008B5A9A">
            <w:pPr>
              <w:tabs>
                <w:tab w:val="left" w:pos="709"/>
                <w:tab w:val="left" w:pos="3686"/>
                <w:tab w:val="left" w:pos="9214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Компонент</w:t>
            </w:r>
          </w:p>
        </w:tc>
        <w:tc>
          <w:tcPr>
            <w:tcW w:w="1236" w:type="dxa"/>
          </w:tcPr>
          <w:p w:rsidR="004929AD" w:rsidRPr="008B5A9A" w:rsidRDefault="004929AD" w:rsidP="008B5A9A">
            <w:pPr>
              <w:tabs>
                <w:tab w:val="left" w:pos="709"/>
                <w:tab w:val="left" w:pos="3686"/>
                <w:tab w:val="left" w:pos="9214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Химическая формула</w:t>
            </w:r>
          </w:p>
        </w:tc>
        <w:tc>
          <w:tcPr>
            <w:tcW w:w="1424" w:type="dxa"/>
            <w:noWrap/>
          </w:tcPr>
          <w:p w:rsidR="004929AD" w:rsidRPr="008B5A9A" w:rsidRDefault="004929AD" w:rsidP="008B5A9A">
            <w:pPr>
              <w:pStyle w:val="af2"/>
              <w:tabs>
                <w:tab w:val="left" w:pos="709"/>
                <w:tab w:val="left" w:pos="3686"/>
                <w:tab w:val="left" w:pos="9214"/>
              </w:tabs>
              <w:spacing w:line="36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Количество</w:t>
            </w:r>
          </w:p>
          <w:p w:rsidR="004929AD" w:rsidRPr="008B5A9A" w:rsidRDefault="004929AD" w:rsidP="008B5A9A">
            <w:pPr>
              <w:pStyle w:val="af2"/>
              <w:tabs>
                <w:tab w:val="left" w:pos="709"/>
                <w:tab w:val="left" w:pos="3686"/>
                <w:tab w:val="left" w:pos="9214"/>
              </w:tabs>
              <w:spacing w:line="360" w:lineRule="auto"/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rFonts w:ascii="Times New Roman" w:hAnsi="Times New Roman"/>
                <w:color w:val="000000"/>
                <w:sz w:val="20"/>
                <w:szCs w:val="24"/>
                <w:lang w:val="ru-RU"/>
              </w:rPr>
              <w:t>компонента,</w:t>
            </w:r>
          </w:p>
          <w:p w:rsidR="004929AD" w:rsidRPr="008B5A9A" w:rsidRDefault="004929AD" w:rsidP="008B5A9A">
            <w:pPr>
              <w:tabs>
                <w:tab w:val="left" w:pos="709"/>
                <w:tab w:val="left" w:pos="3686"/>
                <w:tab w:val="left" w:pos="9214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% по объему</w:t>
            </w:r>
          </w:p>
        </w:tc>
        <w:tc>
          <w:tcPr>
            <w:tcW w:w="1260" w:type="dxa"/>
            <w:noWrap/>
          </w:tcPr>
          <w:p w:rsidR="004929AD" w:rsidRPr="008B5A9A" w:rsidRDefault="004929AD" w:rsidP="008B5A9A">
            <w:pPr>
              <w:tabs>
                <w:tab w:val="left" w:pos="709"/>
                <w:tab w:val="left" w:pos="3686"/>
                <w:tab w:val="left" w:pos="9214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Плотность компонента, кг/м</w:t>
            </w:r>
            <w:r w:rsidRPr="008B5A9A">
              <w:rPr>
                <w:color w:val="000000"/>
                <w:sz w:val="20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937" w:type="dxa"/>
            <w:noWrap/>
          </w:tcPr>
          <w:p w:rsidR="004929AD" w:rsidRPr="008B5A9A" w:rsidRDefault="004929AD" w:rsidP="008B5A9A">
            <w:pPr>
              <w:tabs>
                <w:tab w:val="left" w:pos="709"/>
                <w:tab w:val="left" w:pos="3686"/>
                <w:tab w:val="left" w:pos="9214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 xml:space="preserve">Низшая теплота сгорания, </w:t>
            </w:r>
            <w:r w:rsidR="00AF5849" w:rsidRPr="008B5A9A">
              <w:rPr>
                <w:color w:val="000000"/>
                <w:sz w:val="20"/>
                <w:szCs w:val="24"/>
                <w:lang w:val="ru-RU"/>
              </w:rPr>
              <w:t>к</w:t>
            </w:r>
            <w:r w:rsidRPr="008B5A9A">
              <w:rPr>
                <w:color w:val="000000"/>
                <w:sz w:val="20"/>
                <w:szCs w:val="24"/>
                <w:lang w:val="ru-RU"/>
              </w:rPr>
              <w:t>Дж/м</w:t>
            </w:r>
            <w:r w:rsidRPr="008B5A9A">
              <w:rPr>
                <w:color w:val="000000"/>
                <w:sz w:val="20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955" w:type="dxa"/>
            <w:noWrap/>
          </w:tcPr>
          <w:p w:rsidR="004929AD" w:rsidRPr="008B5A9A" w:rsidRDefault="004929AD" w:rsidP="008B5A9A">
            <w:pPr>
              <w:tabs>
                <w:tab w:val="left" w:pos="709"/>
                <w:tab w:val="left" w:pos="3686"/>
                <w:tab w:val="left" w:pos="9214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 xml:space="preserve">Высшая теплота сгорания, </w:t>
            </w:r>
            <w:r w:rsidR="00AF5849" w:rsidRPr="008B5A9A">
              <w:rPr>
                <w:color w:val="000000"/>
                <w:sz w:val="20"/>
                <w:szCs w:val="24"/>
                <w:lang w:val="ru-RU"/>
              </w:rPr>
              <w:t>к</w:t>
            </w:r>
            <w:r w:rsidRPr="008B5A9A">
              <w:rPr>
                <w:color w:val="000000"/>
                <w:sz w:val="20"/>
                <w:szCs w:val="24"/>
                <w:lang w:val="ru-RU"/>
              </w:rPr>
              <w:t>Дж/м</w:t>
            </w:r>
            <w:r w:rsidRPr="008B5A9A">
              <w:rPr>
                <w:color w:val="000000"/>
                <w:sz w:val="20"/>
                <w:szCs w:val="24"/>
                <w:vertAlign w:val="superscript"/>
                <w:lang w:val="ru-RU"/>
              </w:rPr>
              <w:t>3</w:t>
            </w:r>
          </w:p>
        </w:tc>
      </w:tr>
      <w:tr w:rsidR="004929AD" w:rsidRPr="008B5A9A" w:rsidTr="00DC4CC8">
        <w:trPr>
          <w:cantSplit/>
          <w:trHeight w:val="255"/>
          <w:jc w:val="center"/>
        </w:trPr>
        <w:tc>
          <w:tcPr>
            <w:tcW w:w="1256" w:type="dxa"/>
          </w:tcPr>
          <w:p w:rsidR="004929AD" w:rsidRPr="008B5A9A" w:rsidRDefault="004929AD" w:rsidP="008B5A9A">
            <w:pPr>
              <w:tabs>
                <w:tab w:val="left" w:pos="709"/>
                <w:tab w:val="left" w:pos="3686"/>
                <w:tab w:val="left" w:pos="9214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Метан</w:t>
            </w:r>
          </w:p>
        </w:tc>
        <w:tc>
          <w:tcPr>
            <w:tcW w:w="1236" w:type="dxa"/>
          </w:tcPr>
          <w:p w:rsidR="004929AD" w:rsidRPr="008B5A9A" w:rsidRDefault="004929AD" w:rsidP="008B5A9A">
            <w:pPr>
              <w:tabs>
                <w:tab w:val="left" w:pos="709"/>
                <w:tab w:val="left" w:pos="3686"/>
                <w:tab w:val="left" w:pos="9214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8"/>
                <w:lang w:val="ru-RU"/>
              </w:rPr>
              <w:t>СН</w:t>
            </w:r>
            <w:r w:rsidRPr="008B5A9A">
              <w:rPr>
                <w:color w:val="000000"/>
                <w:sz w:val="20"/>
                <w:szCs w:val="28"/>
                <w:vertAlign w:val="subscript"/>
                <w:lang w:val="ru-RU"/>
              </w:rPr>
              <w:t>4</w:t>
            </w:r>
          </w:p>
        </w:tc>
        <w:tc>
          <w:tcPr>
            <w:tcW w:w="1424" w:type="dxa"/>
            <w:noWrap/>
          </w:tcPr>
          <w:p w:rsidR="004929AD" w:rsidRPr="008B5A9A" w:rsidRDefault="00D22810" w:rsidP="008B5A9A">
            <w:pPr>
              <w:tabs>
                <w:tab w:val="left" w:pos="709"/>
                <w:tab w:val="left" w:pos="3686"/>
                <w:tab w:val="left" w:pos="9214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99</w:t>
            </w:r>
          </w:p>
        </w:tc>
        <w:tc>
          <w:tcPr>
            <w:tcW w:w="1260" w:type="dxa"/>
            <w:noWrap/>
          </w:tcPr>
          <w:p w:rsidR="004929AD" w:rsidRPr="008B5A9A" w:rsidRDefault="004929AD" w:rsidP="008B5A9A">
            <w:pPr>
              <w:tabs>
                <w:tab w:val="left" w:pos="709"/>
                <w:tab w:val="left" w:pos="3686"/>
                <w:tab w:val="left" w:pos="9214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0,7168</w:t>
            </w:r>
          </w:p>
        </w:tc>
        <w:tc>
          <w:tcPr>
            <w:tcW w:w="1937" w:type="dxa"/>
            <w:noWrap/>
          </w:tcPr>
          <w:p w:rsidR="004929AD" w:rsidRPr="008B5A9A" w:rsidRDefault="004929AD" w:rsidP="008B5A9A">
            <w:pPr>
              <w:tabs>
                <w:tab w:val="left" w:pos="709"/>
                <w:tab w:val="left" w:pos="3686"/>
                <w:tab w:val="left" w:pos="9214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35840</w:t>
            </w:r>
          </w:p>
        </w:tc>
        <w:tc>
          <w:tcPr>
            <w:tcW w:w="1955" w:type="dxa"/>
            <w:noWrap/>
          </w:tcPr>
          <w:p w:rsidR="004929AD" w:rsidRPr="008B5A9A" w:rsidRDefault="004929AD" w:rsidP="008B5A9A">
            <w:pPr>
              <w:tabs>
                <w:tab w:val="left" w:pos="709"/>
                <w:tab w:val="left" w:pos="3686"/>
                <w:tab w:val="left" w:pos="9214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39860</w:t>
            </w:r>
          </w:p>
        </w:tc>
      </w:tr>
      <w:tr w:rsidR="004929AD" w:rsidRPr="008B5A9A" w:rsidTr="00DC4CC8">
        <w:trPr>
          <w:cantSplit/>
          <w:trHeight w:val="255"/>
          <w:jc w:val="center"/>
        </w:trPr>
        <w:tc>
          <w:tcPr>
            <w:tcW w:w="1256" w:type="dxa"/>
          </w:tcPr>
          <w:p w:rsidR="004929AD" w:rsidRPr="008B5A9A" w:rsidRDefault="004929AD" w:rsidP="008B5A9A">
            <w:pPr>
              <w:tabs>
                <w:tab w:val="left" w:pos="709"/>
                <w:tab w:val="left" w:pos="3686"/>
                <w:tab w:val="left" w:pos="9214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Этан</w:t>
            </w:r>
          </w:p>
        </w:tc>
        <w:tc>
          <w:tcPr>
            <w:tcW w:w="1236" w:type="dxa"/>
          </w:tcPr>
          <w:p w:rsidR="004929AD" w:rsidRPr="008B5A9A" w:rsidRDefault="004929AD" w:rsidP="008B5A9A">
            <w:pPr>
              <w:tabs>
                <w:tab w:val="left" w:pos="709"/>
                <w:tab w:val="left" w:pos="3686"/>
                <w:tab w:val="left" w:pos="9214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8"/>
                <w:lang w:val="ru-RU"/>
              </w:rPr>
              <w:t>С</w:t>
            </w:r>
            <w:r w:rsidRPr="008B5A9A">
              <w:rPr>
                <w:color w:val="000000"/>
                <w:sz w:val="20"/>
                <w:szCs w:val="28"/>
                <w:vertAlign w:val="subscript"/>
                <w:lang w:val="ru-RU"/>
              </w:rPr>
              <w:t>2</w:t>
            </w:r>
            <w:r w:rsidRPr="008B5A9A">
              <w:rPr>
                <w:color w:val="000000"/>
                <w:sz w:val="20"/>
                <w:szCs w:val="28"/>
                <w:lang w:val="ru-RU"/>
              </w:rPr>
              <w:t>Н</w:t>
            </w:r>
            <w:r w:rsidRPr="008B5A9A">
              <w:rPr>
                <w:color w:val="000000"/>
                <w:sz w:val="20"/>
                <w:szCs w:val="28"/>
                <w:vertAlign w:val="subscript"/>
                <w:lang w:val="ru-RU"/>
              </w:rPr>
              <w:t>6</w:t>
            </w:r>
          </w:p>
        </w:tc>
        <w:tc>
          <w:tcPr>
            <w:tcW w:w="1424" w:type="dxa"/>
            <w:noWrap/>
          </w:tcPr>
          <w:p w:rsidR="004929AD" w:rsidRPr="008B5A9A" w:rsidRDefault="002E0392" w:rsidP="008B5A9A">
            <w:pPr>
              <w:tabs>
                <w:tab w:val="left" w:pos="709"/>
                <w:tab w:val="left" w:pos="3686"/>
                <w:tab w:val="left" w:pos="9214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0,1</w:t>
            </w:r>
          </w:p>
        </w:tc>
        <w:tc>
          <w:tcPr>
            <w:tcW w:w="1260" w:type="dxa"/>
            <w:noWrap/>
          </w:tcPr>
          <w:p w:rsidR="004929AD" w:rsidRPr="008B5A9A" w:rsidRDefault="004929AD" w:rsidP="008B5A9A">
            <w:pPr>
              <w:tabs>
                <w:tab w:val="left" w:pos="709"/>
                <w:tab w:val="left" w:pos="3686"/>
                <w:tab w:val="left" w:pos="9214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1,3566</w:t>
            </w:r>
          </w:p>
        </w:tc>
        <w:tc>
          <w:tcPr>
            <w:tcW w:w="1937" w:type="dxa"/>
            <w:noWrap/>
          </w:tcPr>
          <w:p w:rsidR="004929AD" w:rsidRPr="008B5A9A" w:rsidRDefault="004929AD" w:rsidP="008B5A9A">
            <w:pPr>
              <w:tabs>
                <w:tab w:val="left" w:pos="709"/>
                <w:tab w:val="left" w:pos="3686"/>
                <w:tab w:val="left" w:pos="9214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36730</w:t>
            </w:r>
          </w:p>
        </w:tc>
        <w:tc>
          <w:tcPr>
            <w:tcW w:w="1955" w:type="dxa"/>
            <w:noWrap/>
          </w:tcPr>
          <w:p w:rsidR="004929AD" w:rsidRPr="008B5A9A" w:rsidRDefault="004929AD" w:rsidP="008B5A9A">
            <w:pPr>
              <w:tabs>
                <w:tab w:val="left" w:pos="709"/>
                <w:tab w:val="left" w:pos="3686"/>
                <w:tab w:val="left" w:pos="9214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70420</w:t>
            </w:r>
          </w:p>
        </w:tc>
      </w:tr>
      <w:tr w:rsidR="004929AD" w:rsidRPr="008B5A9A" w:rsidTr="00DC4CC8">
        <w:trPr>
          <w:cantSplit/>
          <w:trHeight w:val="255"/>
          <w:jc w:val="center"/>
        </w:trPr>
        <w:tc>
          <w:tcPr>
            <w:tcW w:w="1256" w:type="dxa"/>
          </w:tcPr>
          <w:p w:rsidR="004929AD" w:rsidRPr="008B5A9A" w:rsidRDefault="004929AD" w:rsidP="008B5A9A">
            <w:pPr>
              <w:tabs>
                <w:tab w:val="left" w:pos="709"/>
                <w:tab w:val="left" w:pos="3686"/>
                <w:tab w:val="left" w:pos="9214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Пропан</w:t>
            </w:r>
          </w:p>
        </w:tc>
        <w:tc>
          <w:tcPr>
            <w:tcW w:w="1236" w:type="dxa"/>
          </w:tcPr>
          <w:p w:rsidR="004929AD" w:rsidRPr="008B5A9A" w:rsidRDefault="004929AD" w:rsidP="008B5A9A">
            <w:pPr>
              <w:tabs>
                <w:tab w:val="left" w:pos="709"/>
                <w:tab w:val="left" w:pos="3686"/>
                <w:tab w:val="left" w:pos="9214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8"/>
                <w:lang w:val="ru-RU"/>
              </w:rPr>
              <w:t>С</w:t>
            </w:r>
            <w:r w:rsidRPr="008B5A9A">
              <w:rPr>
                <w:color w:val="000000"/>
                <w:sz w:val="20"/>
                <w:szCs w:val="28"/>
                <w:vertAlign w:val="subscript"/>
                <w:lang w:val="ru-RU"/>
              </w:rPr>
              <w:t>3</w:t>
            </w:r>
            <w:r w:rsidRPr="008B5A9A">
              <w:rPr>
                <w:color w:val="000000"/>
                <w:sz w:val="20"/>
                <w:szCs w:val="28"/>
                <w:lang w:val="ru-RU"/>
              </w:rPr>
              <w:t>Н</w:t>
            </w:r>
            <w:r w:rsidRPr="008B5A9A">
              <w:rPr>
                <w:color w:val="000000"/>
                <w:sz w:val="20"/>
                <w:szCs w:val="28"/>
                <w:vertAlign w:val="subscript"/>
                <w:lang w:val="ru-RU"/>
              </w:rPr>
              <w:t>8</w:t>
            </w:r>
          </w:p>
        </w:tc>
        <w:tc>
          <w:tcPr>
            <w:tcW w:w="1424" w:type="dxa"/>
            <w:noWrap/>
          </w:tcPr>
          <w:p w:rsidR="004929AD" w:rsidRPr="008B5A9A" w:rsidRDefault="002E0392" w:rsidP="008B5A9A">
            <w:pPr>
              <w:tabs>
                <w:tab w:val="left" w:pos="709"/>
                <w:tab w:val="left" w:pos="3686"/>
                <w:tab w:val="left" w:pos="9214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0,0</w:t>
            </w:r>
            <w:r w:rsidR="00D22810" w:rsidRPr="008B5A9A">
              <w:rPr>
                <w:color w:val="000000"/>
                <w:sz w:val="20"/>
                <w:szCs w:val="24"/>
                <w:lang w:val="ru-RU"/>
              </w:rPr>
              <w:t>05</w:t>
            </w:r>
          </w:p>
        </w:tc>
        <w:tc>
          <w:tcPr>
            <w:tcW w:w="1260" w:type="dxa"/>
            <w:noWrap/>
          </w:tcPr>
          <w:p w:rsidR="004929AD" w:rsidRPr="008B5A9A" w:rsidRDefault="004929AD" w:rsidP="008B5A9A">
            <w:pPr>
              <w:tabs>
                <w:tab w:val="left" w:pos="709"/>
                <w:tab w:val="left" w:pos="3686"/>
                <w:tab w:val="left" w:pos="9214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2,019</w:t>
            </w:r>
          </w:p>
        </w:tc>
        <w:tc>
          <w:tcPr>
            <w:tcW w:w="1937" w:type="dxa"/>
            <w:noWrap/>
          </w:tcPr>
          <w:p w:rsidR="004929AD" w:rsidRPr="008B5A9A" w:rsidRDefault="004929AD" w:rsidP="008B5A9A">
            <w:pPr>
              <w:tabs>
                <w:tab w:val="left" w:pos="709"/>
                <w:tab w:val="left" w:pos="3686"/>
                <w:tab w:val="left" w:pos="9214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93370</w:t>
            </w:r>
          </w:p>
        </w:tc>
        <w:tc>
          <w:tcPr>
            <w:tcW w:w="1955" w:type="dxa"/>
            <w:noWrap/>
          </w:tcPr>
          <w:p w:rsidR="004929AD" w:rsidRPr="008B5A9A" w:rsidRDefault="004929AD" w:rsidP="008B5A9A">
            <w:pPr>
              <w:tabs>
                <w:tab w:val="left" w:pos="709"/>
                <w:tab w:val="left" w:pos="3686"/>
                <w:tab w:val="left" w:pos="9214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101740</w:t>
            </w:r>
          </w:p>
        </w:tc>
      </w:tr>
      <w:tr w:rsidR="004929AD" w:rsidRPr="008B5A9A" w:rsidTr="00DC4CC8">
        <w:trPr>
          <w:cantSplit/>
          <w:trHeight w:val="255"/>
          <w:jc w:val="center"/>
        </w:trPr>
        <w:tc>
          <w:tcPr>
            <w:tcW w:w="1256" w:type="dxa"/>
          </w:tcPr>
          <w:p w:rsidR="004929AD" w:rsidRPr="008B5A9A" w:rsidRDefault="004929AD" w:rsidP="008B5A9A">
            <w:pPr>
              <w:tabs>
                <w:tab w:val="left" w:pos="709"/>
                <w:tab w:val="left" w:pos="3686"/>
                <w:tab w:val="left" w:pos="9214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Н-бутан</w:t>
            </w:r>
          </w:p>
        </w:tc>
        <w:tc>
          <w:tcPr>
            <w:tcW w:w="1236" w:type="dxa"/>
          </w:tcPr>
          <w:p w:rsidR="004929AD" w:rsidRPr="008B5A9A" w:rsidRDefault="004929AD" w:rsidP="008B5A9A">
            <w:pPr>
              <w:tabs>
                <w:tab w:val="left" w:pos="709"/>
                <w:tab w:val="left" w:pos="3686"/>
                <w:tab w:val="left" w:pos="9214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8"/>
                <w:lang w:val="ru-RU"/>
              </w:rPr>
              <w:t>С</w:t>
            </w:r>
            <w:r w:rsidRPr="008B5A9A">
              <w:rPr>
                <w:color w:val="000000"/>
                <w:sz w:val="20"/>
                <w:szCs w:val="28"/>
                <w:vertAlign w:val="subscript"/>
                <w:lang w:val="ru-RU"/>
              </w:rPr>
              <w:t>4</w:t>
            </w:r>
            <w:r w:rsidRPr="008B5A9A">
              <w:rPr>
                <w:color w:val="000000"/>
                <w:sz w:val="20"/>
                <w:szCs w:val="28"/>
                <w:lang w:val="ru-RU"/>
              </w:rPr>
              <w:t>Н</w:t>
            </w:r>
            <w:r w:rsidRPr="008B5A9A">
              <w:rPr>
                <w:color w:val="000000"/>
                <w:sz w:val="20"/>
                <w:szCs w:val="28"/>
                <w:vertAlign w:val="subscript"/>
                <w:lang w:val="ru-RU"/>
              </w:rPr>
              <w:t>10</w:t>
            </w:r>
          </w:p>
        </w:tc>
        <w:tc>
          <w:tcPr>
            <w:tcW w:w="1424" w:type="dxa"/>
            <w:noWrap/>
          </w:tcPr>
          <w:p w:rsidR="004929AD" w:rsidRPr="008B5A9A" w:rsidRDefault="00D22810" w:rsidP="008B5A9A">
            <w:pPr>
              <w:tabs>
                <w:tab w:val="left" w:pos="709"/>
                <w:tab w:val="left" w:pos="3686"/>
                <w:tab w:val="left" w:pos="9214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-</w:t>
            </w:r>
          </w:p>
        </w:tc>
        <w:tc>
          <w:tcPr>
            <w:tcW w:w="1260" w:type="dxa"/>
            <w:noWrap/>
          </w:tcPr>
          <w:p w:rsidR="004929AD" w:rsidRPr="008B5A9A" w:rsidRDefault="004929AD" w:rsidP="008B5A9A">
            <w:pPr>
              <w:tabs>
                <w:tab w:val="left" w:pos="709"/>
                <w:tab w:val="left" w:pos="3686"/>
                <w:tab w:val="left" w:pos="9214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2,703</w:t>
            </w:r>
          </w:p>
        </w:tc>
        <w:tc>
          <w:tcPr>
            <w:tcW w:w="1937" w:type="dxa"/>
            <w:noWrap/>
          </w:tcPr>
          <w:p w:rsidR="004929AD" w:rsidRPr="008B5A9A" w:rsidRDefault="004929AD" w:rsidP="008B5A9A">
            <w:pPr>
              <w:tabs>
                <w:tab w:val="left" w:pos="709"/>
                <w:tab w:val="left" w:pos="3686"/>
                <w:tab w:val="left" w:pos="9214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123770</w:t>
            </w:r>
          </w:p>
        </w:tc>
        <w:tc>
          <w:tcPr>
            <w:tcW w:w="1955" w:type="dxa"/>
            <w:noWrap/>
          </w:tcPr>
          <w:p w:rsidR="004929AD" w:rsidRPr="008B5A9A" w:rsidRDefault="004929AD" w:rsidP="008B5A9A">
            <w:pPr>
              <w:tabs>
                <w:tab w:val="left" w:pos="709"/>
                <w:tab w:val="left" w:pos="3686"/>
                <w:tab w:val="left" w:pos="9214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133980</w:t>
            </w:r>
          </w:p>
        </w:tc>
      </w:tr>
      <w:tr w:rsidR="004929AD" w:rsidRPr="008B5A9A" w:rsidTr="00DC4CC8">
        <w:trPr>
          <w:cantSplit/>
          <w:trHeight w:val="255"/>
          <w:jc w:val="center"/>
        </w:trPr>
        <w:tc>
          <w:tcPr>
            <w:tcW w:w="1256" w:type="dxa"/>
          </w:tcPr>
          <w:p w:rsidR="004929AD" w:rsidRPr="008B5A9A" w:rsidRDefault="004929AD" w:rsidP="008B5A9A">
            <w:pPr>
              <w:tabs>
                <w:tab w:val="left" w:pos="709"/>
                <w:tab w:val="left" w:pos="3686"/>
                <w:tab w:val="left" w:pos="9214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Пентан</w:t>
            </w:r>
          </w:p>
        </w:tc>
        <w:tc>
          <w:tcPr>
            <w:tcW w:w="1236" w:type="dxa"/>
          </w:tcPr>
          <w:p w:rsidR="004929AD" w:rsidRPr="008B5A9A" w:rsidRDefault="004929AD" w:rsidP="008B5A9A">
            <w:pPr>
              <w:tabs>
                <w:tab w:val="left" w:pos="709"/>
                <w:tab w:val="left" w:pos="3686"/>
                <w:tab w:val="left" w:pos="9214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8"/>
                <w:lang w:val="ru-RU"/>
              </w:rPr>
              <w:t>С</w:t>
            </w:r>
            <w:r w:rsidRPr="008B5A9A">
              <w:rPr>
                <w:color w:val="000000"/>
                <w:sz w:val="20"/>
                <w:szCs w:val="28"/>
                <w:vertAlign w:val="subscript"/>
                <w:lang w:val="ru-RU"/>
              </w:rPr>
              <w:t>5</w:t>
            </w:r>
            <w:r w:rsidRPr="008B5A9A">
              <w:rPr>
                <w:color w:val="000000"/>
                <w:sz w:val="20"/>
                <w:szCs w:val="28"/>
                <w:lang w:val="ru-RU"/>
              </w:rPr>
              <w:t>Н</w:t>
            </w:r>
            <w:r w:rsidRPr="008B5A9A">
              <w:rPr>
                <w:color w:val="000000"/>
                <w:sz w:val="20"/>
                <w:szCs w:val="28"/>
                <w:vertAlign w:val="subscript"/>
                <w:lang w:val="ru-RU"/>
              </w:rPr>
              <w:t>12</w:t>
            </w:r>
          </w:p>
        </w:tc>
        <w:tc>
          <w:tcPr>
            <w:tcW w:w="1424" w:type="dxa"/>
            <w:noWrap/>
          </w:tcPr>
          <w:p w:rsidR="004929AD" w:rsidRPr="008B5A9A" w:rsidRDefault="005A27F1" w:rsidP="008B5A9A">
            <w:pPr>
              <w:tabs>
                <w:tab w:val="left" w:pos="709"/>
                <w:tab w:val="left" w:pos="3686"/>
                <w:tab w:val="left" w:pos="9214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-</w:t>
            </w:r>
          </w:p>
        </w:tc>
        <w:tc>
          <w:tcPr>
            <w:tcW w:w="1260" w:type="dxa"/>
            <w:noWrap/>
          </w:tcPr>
          <w:p w:rsidR="004929AD" w:rsidRPr="008B5A9A" w:rsidRDefault="004929AD" w:rsidP="008B5A9A">
            <w:pPr>
              <w:tabs>
                <w:tab w:val="left" w:pos="709"/>
                <w:tab w:val="left" w:pos="3686"/>
                <w:tab w:val="left" w:pos="9214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3,221</w:t>
            </w:r>
          </w:p>
        </w:tc>
        <w:tc>
          <w:tcPr>
            <w:tcW w:w="1937" w:type="dxa"/>
            <w:noWrap/>
          </w:tcPr>
          <w:p w:rsidR="004929AD" w:rsidRPr="008B5A9A" w:rsidRDefault="004929AD" w:rsidP="008B5A9A">
            <w:pPr>
              <w:tabs>
                <w:tab w:val="left" w:pos="709"/>
                <w:tab w:val="left" w:pos="3686"/>
                <w:tab w:val="left" w:pos="9214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146340</w:t>
            </w:r>
          </w:p>
        </w:tc>
        <w:tc>
          <w:tcPr>
            <w:tcW w:w="1955" w:type="dxa"/>
            <w:noWrap/>
          </w:tcPr>
          <w:p w:rsidR="004929AD" w:rsidRPr="008B5A9A" w:rsidRDefault="004929AD" w:rsidP="008B5A9A">
            <w:pPr>
              <w:tabs>
                <w:tab w:val="left" w:pos="709"/>
                <w:tab w:val="left" w:pos="3686"/>
                <w:tab w:val="left" w:pos="9214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158480</w:t>
            </w:r>
          </w:p>
        </w:tc>
      </w:tr>
      <w:tr w:rsidR="004929AD" w:rsidRPr="008B5A9A" w:rsidTr="00DC4CC8">
        <w:trPr>
          <w:cantSplit/>
          <w:trHeight w:val="255"/>
          <w:jc w:val="center"/>
        </w:trPr>
        <w:tc>
          <w:tcPr>
            <w:tcW w:w="1256" w:type="dxa"/>
          </w:tcPr>
          <w:p w:rsidR="004929AD" w:rsidRPr="008B5A9A" w:rsidRDefault="004929AD" w:rsidP="008B5A9A">
            <w:pPr>
              <w:tabs>
                <w:tab w:val="left" w:pos="709"/>
                <w:tab w:val="left" w:pos="3686"/>
                <w:tab w:val="left" w:pos="9214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Диоксид углерода</w:t>
            </w:r>
          </w:p>
        </w:tc>
        <w:tc>
          <w:tcPr>
            <w:tcW w:w="1236" w:type="dxa"/>
          </w:tcPr>
          <w:p w:rsidR="004929AD" w:rsidRPr="008B5A9A" w:rsidRDefault="004929AD" w:rsidP="008B5A9A">
            <w:pPr>
              <w:tabs>
                <w:tab w:val="left" w:pos="709"/>
                <w:tab w:val="left" w:pos="3686"/>
                <w:tab w:val="left" w:pos="9214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8"/>
                <w:lang w:val="ru-RU"/>
              </w:rPr>
              <w:t>СО</w:t>
            </w:r>
            <w:r w:rsidRPr="008B5A9A">
              <w:rPr>
                <w:color w:val="000000"/>
                <w:sz w:val="20"/>
                <w:szCs w:val="28"/>
                <w:vertAlign w:val="subscript"/>
                <w:lang w:val="ru-RU"/>
              </w:rPr>
              <w:t>2</w:t>
            </w:r>
          </w:p>
        </w:tc>
        <w:tc>
          <w:tcPr>
            <w:tcW w:w="1424" w:type="dxa"/>
            <w:noWrap/>
          </w:tcPr>
          <w:p w:rsidR="004929AD" w:rsidRPr="008B5A9A" w:rsidRDefault="002E0392" w:rsidP="008B5A9A">
            <w:pPr>
              <w:tabs>
                <w:tab w:val="left" w:pos="709"/>
                <w:tab w:val="left" w:pos="3686"/>
                <w:tab w:val="left" w:pos="9214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0,</w:t>
            </w:r>
            <w:r w:rsidR="00D22810" w:rsidRPr="008B5A9A">
              <w:rPr>
                <w:color w:val="000000"/>
                <w:sz w:val="20"/>
                <w:szCs w:val="24"/>
                <w:lang w:val="ru-RU"/>
              </w:rPr>
              <w:t>095</w:t>
            </w:r>
          </w:p>
        </w:tc>
        <w:tc>
          <w:tcPr>
            <w:tcW w:w="1260" w:type="dxa"/>
            <w:noWrap/>
          </w:tcPr>
          <w:p w:rsidR="004929AD" w:rsidRPr="008B5A9A" w:rsidRDefault="004929AD" w:rsidP="008B5A9A">
            <w:pPr>
              <w:tabs>
                <w:tab w:val="left" w:pos="709"/>
                <w:tab w:val="left" w:pos="3686"/>
                <w:tab w:val="left" w:pos="9214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1,9768</w:t>
            </w:r>
          </w:p>
        </w:tc>
        <w:tc>
          <w:tcPr>
            <w:tcW w:w="1937" w:type="dxa"/>
            <w:noWrap/>
          </w:tcPr>
          <w:p w:rsidR="004929AD" w:rsidRPr="008B5A9A" w:rsidRDefault="004929AD" w:rsidP="008B5A9A">
            <w:pPr>
              <w:tabs>
                <w:tab w:val="left" w:pos="709"/>
                <w:tab w:val="left" w:pos="3686"/>
                <w:tab w:val="left" w:pos="9214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955" w:type="dxa"/>
            <w:noWrap/>
          </w:tcPr>
          <w:p w:rsidR="004929AD" w:rsidRPr="008B5A9A" w:rsidRDefault="004929AD" w:rsidP="008B5A9A">
            <w:pPr>
              <w:tabs>
                <w:tab w:val="left" w:pos="709"/>
                <w:tab w:val="left" w:pos="3686"/>
                <w:tab w:val="left" w:pos="9214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</w:p>
        </w:tc>
      </w:tr>
      <w:tr w:rsidR="004929AD" w:rsidRPr="008B5A9A" w:rsidTr="00DC4CC8">
        <w:trPr>
          <w:cantSplit/>
          <w:trHeight w:val="255"/>
          <w:jc w:val="center"/>
        </w:trPr>
        <w:tc>
          <w:tcPr>
            <w:tcW w:w="1256" w:type="dxa"/>
          </w:tcPr>
          <w:p w:rsidR="004929AD" w:rsidRPr="008B5A9A" w:rsidRDefault="004929AD" w:rsidP="008B5A9A">
            <w:pPr>
              <w:tabs>
                <w:tab w:val="left" w:pos="709"/>
                <w:tab w:val="left" w:pos="3686"/>
                <w:tab w:val="left" w:pos="9214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Азот + редкие газы</w:t>
            </w:r>
          </w:p>
        </w:tc>
        <w:tc>
          <w:tcPr>
            <w:tcW w:w="1236" w:type="dxa"/>
          </w:tcPr>
          <w:p w:rsidR="004929AD" w:rsidRPr="008B5A9A" w:rsidRDefault="004929AD" w:rsidP="008B5A9A">
            <w:pPr>
              <w:tabs>
                <w:tab w:val="left" w:pos="709"/>
                <w:tab w:val="left" w:pos="3686"/>
                <w:tab w:val="left" w:pos="9214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8"/>
                <w:lang w:val="ru-RU"/>
              </w:rPr>
              <w:t>N</w:t>
            </w:r>
            <w:r w:rsidRPr="008B5A9A">
              <w:rPr>
                <w:color w:val="000000"/>
                <w:sz w:val="20"/>
                <w:szCs w:val="28"/>
                <w:vertAlign w:val="subscript"/>
                <w:lang w:val="ru-RU"/>
              </w:rPr>
              <w:t>2</w:t>
            </w:r>
            <w:r w:rsidRPr="008B5A9A">
              <w:rPr>
                <w:color w:val="000000"/>
                <w:sz w:val="20"/>
                <w:szCs w:val="28"/>
                <w:lang w:val="ru-RU"/>
              </w:rPr>
              <w:t>+…</w:t>
            </w:r>
          </w:p>
        </w:tc>
        <w:tc>
          <w:tcPr>
            <w:tcW w:w="1424" w:type="dxa"/>
            <w:noWrap/>
          </w:tcPr>
          <w:p w:rsidR="004929AD" w:rsidRPr="008B5A9A" w:rsidRDefault="00D22810" w:rsidP="008B5A9A">
            <w:pPr>
              <w:tabs>
                <w:tab w:val="left" w:pos="709"/>
                <w:tab w:val="left" w:pos="3686"/>
                <w:tab w:val="left" w:pos="9214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0,8</w:t>
            </w:r>
          </w:p>
        </w:tc>
        <w:tc>
          <w:tcPr>
            <w:tcW w:w="1260" w:type="dxa"/>
            <w:noWrap/>
          </w:tcPr>
          <w:p w:rsidR="004929AD" w:rsidRPr="008B5A9A" w:rsidRDefault="004929AD" w:rsidP="008B5A9A">
            <w:pPr>
              <w:tabs>
                <w:tab w:val="left" w:pos="709"/>
                <w:tab w:val="left" w:pos="3686"/>
                <w:tab w:val="left" w:pos="9214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1,2505</w:t>
            </w:r>
          </w:p>
        </w:tc>
        <w:tc>
          <w:tcPr>
            <w:tcW w:w="1937" w:type="dxa"/>
            <w:noWrap/>
          </w:tcPr>
          <w:p w:rsidR="004929AD" w:rsidRPr="008B5A9A" w:rsidRDefault="004929AD" w:rsidP="008B5A9A">
            <w:pPr>
              <w:tabs>
                <w:tab w:val="left" w:pos="709"/>
                <w:tab w:val="left" w:pos="3686"/>
                <w:tab w:val="left" w:pos="9214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955" w:type="dxa"/>
            <w:noWrap/>
          </w:tcPr>
          <w:p w:rsidR="004929AD" w:rsidRPr="008B5A9A" w:rsidRDefault="004929AD" w:rsidP="008B5A9A">
            <w:pPr>
              <w:tabs>
                <w:tab w:val="left" w:pos="709"/>
                <w:tab w:val="left" w:pos="3686"/>
                <w:tab w:val="left" w:pos="9214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</w:p>
        </w:tc>
      </w:tr>
    </w:tbl>
    <w:p w:rsidR="00A07470" w:rsidRPr="008B5A9A" w:rsidRDefault="00A07470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lang w:val="en-US"/>
        </w:rPr>
      </w:pPr>
    </w:p>
    <w:p w:rsidR="004929AD" w:rsidRPr="008B5A9A" w:rsidRDefault="004929AD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Определение плотности газа</w:t>
      </w:r>
    </w:p>
    <w:p w:rsidR="008B5A9A" w:rsidRDefault="004929AD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Плотность газа определяется по формуле</w:t>
      </w:r>
    </w:p>
    <w:p w:rsidR="00DC4CC8" w:rsidRDefault="00DC4CC8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lang w:val="ru-RU"/>
        </w:rPr>
      </w:pPr>
    </w:p>
    <w:p w:rsidR="004929AD" w:rsidRPr="008B5A9A" w:rsidRDefault="006D5BEB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lang w:val="ru-RU"/>
        </w:rPr>
      </w:pPr>
      <w:r w:rsidRPr="008B5A9A">
        <w:rPr>
          <w:color w:val="000000"/>
          <w:position w:val="-14"/>
          <w:lang w:val="ru-RU"/>
        </w:rPr>
        <w:object w:dxaOrig="22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19.5pt" o:ole="">
            <v:imagedata r:id="rId7" o:title=""/>
          </v:shape>
          <o:OLEObject Type="Embed" ProgID="Equation.DSMT4" ShapeID="_x0000_i1025" DrawAspect="Content" ObjectID="_1473793691" r:id="rId8"/>
        </w:object>
      </w:r>
      <w:r w:rsidR="004929AD" w:rsidRPr="008B5A9A">
        <w:rPr>
          <w:color w:val="000000"/>
          <w:lang w:val="ru-RU"/>
        </w:rPr>
        <w:tab/>
        <w:t>(1)</w:t>
      </w:r>
    </w:p>
    <w:p w:rsidR="00DC4CC8" w:rsidRDefault="00DC4CC8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</w:p>
    <w:p w:rsidR="008B5A9A" w:rsidRDefault="004929AD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 xml:space="preserve">где </w:t>
      </w:r>
      <w:r w:rsidRPr="008B5A9A">
        <w:rPr>
          <w:color w:val="000000"/>
          <w:szCs w:val="24"/>
          <w:lang w:val="ru-RU"/>
        </w:rPr>
        <w:tab/>
        <w:t>r</w:t>
      </w:r>
      <w:r w:rsidRPr="008B5A9A">
        <w:rPr>
          <w:color w:val="000000"/>
          <w:szCs w:val="24"/>
          <w:vertAlign w:val="subscript"/>
          <w:lang w:val="ru-RU"/>
        </w:rPr>
        <w:t>i</w:t>
      </w:r>
      <w:r w:rsidRPr="008B5A9A">
        <w:rPr>
          <w:color w:val="000000"/>
          <w:szCs w:val="24"/>
          <w:lang w:val="ru-RU"/>
        </w:rPr>
        <w:t xml:space="preserve"> </w:t>
      </w:r>
      <w:r w:rsidR="008B5A9A">
        <w:rPr>
          <w:color w:val="000000"/>
          <w:szCs w:val="24"/>
          <w:lang w:val="ru-RU"/>
        </w:rPr>
        <w:t>–</w:t>
      </w:r>
      <w:r w:rsidR="008B5A9A" w:rsidRPr="008B5A9A">
        <w:rPr>
          <w:color w:val="000000"/>
          <w:szCs w:val="24"/>
          <w:lang w:val="ru-RU"/>
        </w:rPr>
        <w:t xml:space="preserve"> </w:t>
      </w:r>
      <w:r w:rsidRPr="008B5A9A">
        <w:rPr>
          <w:color w:val="000000"/>
          <w:szCs w:val="24"/>
          <w:lang w:val="ru-RU"/>
        </w:rPr>
        <w:t>плотность компонента входящего в смесь, кг/</w:t>
      </w:r>
      <w:r w:rsidR="00A9263E" w:rsidRPr="008B5A9A">
        <w:rPr>
          <w:color w:val="000000"/>
          <w:szCs w:val="24"/>
          <w:lang w:val="ru-RU"/>
        </w:rPr>
        <w:t>н.</w:t>
      </w:r>
      <w:r w:rsidRPr="008B5A9A">
        <w:rPr>
          <w:color w:val="000000"/>
          <w:szCs w:val="24"/>
          <w:lang w:val="ru-RU"/>
        </w:rPr>
        <w:t>м</w:t>
      </w:r>
      <w:r w:rsidRPr="008B5A9A">
        <w:rPr>
          <w:color w:val="000000"/>
          <w:szCs w:val="24"/>
          <w:vertAlign w:val="superscript"/>
          <w:lang w:val="ru-RU"/>
        </w:rPr>
        <w:t>3</w:t>
      </w:r>
      <w:r w:rsidR="00A9263E" w:rsidRPr="008B5A9A">
        <w:rPr>
          <w:color w:val="000000"/>
          <w:szCs w:val="24"/>
          <w:lang w:val="ru-RU"/>
        </w:rPr>
        <w:t>;</w:t>
      </w:r>
    </w:p>
    <w:p w:rsidR="004929AD" w:rsidRPr="008B5A9A" w:rsidRDefault="00A9263E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i/>
          <w:color w:val="000000"/>
          <w:szCs w:val="24"/>
          <w:lang w:val="ru-RU"/>
        </w:rPr>
        <w:t>V</w:t>
      </w:r>
      <w:r w:rsidR="004929AD" w:rsidRPr="008B5A9A">
        <w:rPr>
          <w:i/>
          <w:color w:val="000000"/>
          <w:szCs w:val="24"/>
          <w:vertAlign w:val="subscript"/>
          <w:lang w:val="ru-RU"/>
        </w:rPr>
        <w:t>i</w:t>
      </w:r>
      <w:r w:rsidR="004929AD" w:rsidRPr="008B5A9A">
        <w:rPr>
          <w:color w:val="000000"/>
          <w:szCs w:val="24"/>
          <w:lang w:val="ru-RU"/>
        </w:rPr>
        <w:t xml:space="preserve"> </w:t>
      </w:r>
      <w:r w:rsidR="008B5A9A">
        <w:rPr>
          <w:color w:val="000000"/>
          <w:szCs w:val="24"/>
          <w:lang w:val="ru-RU"/>
        </w:rPr>
        <w:t>–</w:t>
      </w:r>
      <w:r w:rsidR="008B5A9A" w:rsidRPr="008B5A9A">
        <w:rPr>
          <w:color w:val="000000"/>
          <w:szCs w:val="24"/>
          <w:lang w:val="ru-RU"/>
        </w:rPr>
        <w:t xml:space="preserve"> </w:t>
      </w:r>
      <w:r w:rsidRPr="008B5A9A">
        <w:rPr>
          <w:color w:val="000000"/>
          <w:szCs w:val="24"/>
          <w:lang w:val="ru-RU"/>
        </w:rPr>
        <w:t xml:space="preserve">доля </w:t>
      </w:r>
      <w:r w:rsidRPr="008B5A9A">
        <w:rPr>
          <w:i/>
          <w:color w:val="000000"/>
          <w:szCs w:val="24"/>
          <w:lang w:val="ru-RU"/>
        </w:rPr>
        <w:t>i</w:t>
      </w:r>
      <w:r w:rsidR="008B5A9A">
        <w:rPr>
          <w:i/>
          <w:color w:val="000000"/>
          <w:szCs w:val="24"/>
          <w:lang w:val="ru-RU"/>
        </w:rPr>
        <w:t>-</w:t>
      </w:r>
      <w:r w:rsidR="008B5A9A" w:rsidRPr="008B5A9A">
        <w:rPr>
          <w:color w:val="000000"/>
          <w:szCs w:val="24"/>
          <w:lang w:val="ru-RU"/>
        </w:rPr>
        <w:t>т</w:t>
      </w:r>
      <w:r w:rsidRPr="008B5A9A">
        <w:rPr>
          <w:color w:val="000000"/>
          <w:szCs w:val="24"/>
          <w:lang w:val="ru-RU"/>
        </w:rPr>
        <w:t xml:space="preserve">ого </w:t>
      </w:r>
      <w:r w:rsidR="004929AD" w:rsidRPr="008B5A9A">
        <w:rPr>
          <w:color w:val="000000"/>
          <w:szCs w:val="24"/>
          <w:lang w:val="ru-RU"/>
        </w:rPr>
        <w:t xml:space="preserve">компонента в </w:t>
      </w:r>
      <w:r w:rsidRPr="008B5A9A">
        <w:rPr>
          <w:color w:val="000000"/>
          <w:szCs w:val="24"/>
          <w:lang w:val="ru-RU"/>
        </w:rPr>
        <w:t>газе в</w:t>
      </w:r>
      <w:r w:rsidR="008B5A9A">
        <w:rPr>
          <w:color w:val="000000"/>
          <w:szCs w:val="24"/>
          <w:lang w:val="ru-RU"/>
        </w:rPr>
        <w:t>%</w:t>
      </w:r>
      <w:r w:rsidRPr="008B5A9A">
        <w:rPr>
          <w:color w:val="000000"/>
          <w:szCs w:val="24"/>
          <w:lang w:val="ru-RU"/>
        </w:rPr>
        <w:t xml:space="preserve"> об.</w:t>
      </w:r>
    </w:p>
    <w:p w:rsidR="00A9263E" w:rsidRPr="008B5A9A" w:rsidRDefault="006D5BEB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lang w:val="ru-RU"/>
        </w:rPr>
      </w:pPr>
      <w:r w:rsidRPr="008B5A9A">
        <w:rPr>
          <w:color w:val="000000"/>
          <w:position w:val="-24"/>
          <w:lang w:val="ru-RU"/>
        </w:rPr>
        <w:object w:dxaOrig="3360" w:dyaOrig="620">
          <v:shape id="_x0000_i1026" type="#_x0000_t75" style="width:168pt;height:30.75pt" o:ole="">
            <v:imagedata r:id="rId9" o:title=""/>
          </v:shape>
          <o:OLEObject Type="Embed" ProgID="Equation.DSMT4" ShapeID="_x0000_i1026" DrawAspect="Content" ObjectID="_1473793692" r:id="rId10"/>
        </w:object>
      </w:r>
    </w:p>
    <w:p w:rsidR="008B5A9A" w:rsidRDefault="00A9263E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Относительная плотность газа по воздуху определяется по формуле</w:t>
      </w:r>
    </w:p>
    <w:p w:rsidR="00DC4CC8" w:rsidRDefault="00DC4CC8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lang w:val="ru-RU"/>
        </w:rPr>
      </w:pPr>
    </w:p>
    <w:p w:rsidR="00A9263E" w:rsidRPr="008B5A9A" w:rsidRDefault="006D5BEB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lang w:val="ru-RU"/>
        </w:rPr>
      </w:pPr>
      <w:r w:rsidRPr="008B5A9A">
        <w:rPr>
          <w:color w:val="000000"/>
          <w:position w:val="-30"/>
          <w:lang w:val="ru-RU"/>
        </w:rPr>
        <w:object w:dxaOrig="2600" w:dyaOrig="700">
          <v:shape id="_x0000_i1027" type="#_x0000_t75" style="width:129.75pt;height:35.25pt" o:ole="">
            <v:imagedata r:id="rId11" o:title=""/>
          </v:shape>
          <o:OLEObject Type="Embed" ProgID="Equation.DSMT4" ShapeID="_x0000_i1027" DrawAspect="Content" ObjectID="_1473793693" r:id="rId12"/>
        </w:object>
      </w:r>
      <w:r w:rsidR="00A9263E" w:rsidRPr="008B5A9A">
        <w:rPr>
          <w:color w:val="000000"/>
          <w:lang w:val="ru-RU"/>
        </w:rPr>
        <w:tab/>
        <w:t>(2)</w:t>
      </w:r>
    </w:p>
    <w:p w:rsidR="00A9263E" w:rsidRPr="008B5A9A" w:rsidRDefault="00DC4CC8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br w:type="page"/>
      </w:r>
      <w:r w:rsidR="00A9263E" w:rsidRPr="008B5A9A">
        <w:rPr>
          <w:color w:val="000000"/>
          <w:szCs w:val="24"/>
          <w:lang w:val="ru-RU"/>
        </w:rPr>
        <w:t>Определение теплоты сгорания</w:t>
      </w:r>
    </w:p>
    <w:p w:rsidR="008B5A9A" w:rsidRDefault="00A9263E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8B5A9A">
        <w:rPr>
          <w:color w:val="000000"/>
          <w:szCs w:val="24"/>
          <w:lang w:val="ru-RU"/>
        </w:rPr>
        <w:t>Теплота сгорания газообразного топлива данного состава определяется по формуле</w:t>
      </w:r>
    </w:p>
    <w:p w:rsidR="00DC4CC8" w:rsidRDefault="00DC4CC8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lang w:val="ru-RU"/>
        </w:rPr>
      </w:pPr>
    </w:p>
    <w:p w:rsidR="00DC4CC8" w:rsidRDefault="006D5BEB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lang w:val="ru-RU"/>
        </w:rPr>
      </w:pPr>
      <w:r w:rsidRPr="008B5A9A">
        <w:rPr>
          <w:color w:val="000000"/>
          <w:position w:val="-14"/>
          <w:lang w:val="ru-RU"/>
        </w:rPr>
        <w:object w:dxaOrig="2200" w:dyaOrig="400">
          <v:shape id="_x0000_i1028" type="#_x0000_t75" style="width:110.25pt;height:19.5pt" o:ole="">
            <v:imagedata r:id="rId13" o:title=""/>
          </v:shape>
          <o:OLEObject Type="Embed" ProgID="Equation.DSMT4" ShapeID="_x0000_i1028" DrawAspect="Content" ObjectID="_1473793694" r:id="rId14"/>
        </w:object>
      </w:r>
      <w:r w:rsidR="00DC4CC8">
        <w:rPr>
          <w:color w:val="000000"/>
          <w:lang w:val="ru-RU"/>
        </w:rPr>
        <w:tab/>
      </w:r>
      <w:r w:rsidR="00A9263E" w:rsidRPr="008B5A9A">
        <w:rPr>
          <w:color w:val="000000"/>
          <w:lang w:val="ru-RU"/>
        </w:rPr>
        <w:t xml:space="preserve">(3) </w:t>
      </w:r>
    </w:p>
    <w:p w:rsidR="00A9263E" w:rsidRPr="008B5A9A" w:rsidRDefault="006D5BEB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lang w:val="ru-RU"/>
        </w:rPr>
      </w:pPr>
      <w:r w:rsidRPr="008B5A9A">
        <w:rPr>
          <w:color w:val="000000"/>
          <w:position w:val="-14"/>
          <w:lang w:val="ru-RU"/>
        </w:rPr>
        <w:object w:dxaOrig="2200" w:dyaOrig="400">
          <v:shape id="_x0000_i1029" type="#_x0000_t75" style="width:110.25pt;height:19.5pt" o:ole="">
            <v:imagedata r:id="rId15" o:title=""/>
          </v:shape>
          <o:OLEObject Type="Embed" ProgID="Equation.DSMT4" ShapeID="_x0000_i1029" DrawAspect="Content" ObjectID="_1473793695" r:id="rId16"/>
        </w:object>
      </w:r>
      <w:r w:rsidR="00DC4CC8">
        <w:rPr>
          <w:color w:val="000000"/>
          <w:lang w:val="ru-RU"/>
        </w:rPr>
        <w:tab/>
      </w:r>
      <w:r w:rsidR="00A9263E" w:rsidRPr="008B5A9A">
        <w:rPr>
          <w:color w:val="000000"/>
          <w:lang w:val="ru-RU"/>
        </w:rPr>
        <w:t>(4)</w:t>
      </w:r>
    </w:p>
    <w:p w:rsidR="00DC4CC8" w:rsidRDefault="00DC4CC8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</w:p>
    <w:p w:rsidR="008B5A9A" w:rsidRDefault="004929AD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где</w:t>
      </w:r>
      <w:r w:rsidR="00A9263E" w:rsidRPr="008B5A9A">
        <w:rPr>
          <w:color w:val="000000"/>
          <w:szCs w:val="24"/>
          <w:lang w:val="ru-RU"/>
        </w:rPr>
        <w:tab/>
      </w:r>
      <w:r w:rsidRPr="008B5A9A">
        <w:rPr>
          <w:color w:val="000000"/>
          <w:szCs w:val="24"/>
          <w:lang w:val="ru-RU"/>
        </w:rPr>
        <w:t>Q</w:t>
      </w:r>
      <w:r w:rsidRPr="008B5A9A">
        <w:rPr>
          <w:color w:val="000000"/>
          <w:szCs w:val="24"/>
          <w:vertAlign w:val="subscript"/>
          <w:lang w:val="ru-RU"/>
        </w:rPr>
        <w:t>н</w:t>
      </w:r>
      <w:r w:rsidR="00A9263E" w:rsidRPr="008B5A9A">
        <w:rPr>
          <w:color w:val="000000"/>
          <w:szCs w:val="24"/>
          <w:vertAlign w:val="superscript"/>
          <w:lang w:val="ru-RU"/>
        </w:rPr>
        <w:t>с</w:t>
      </w:r>
      <w:r w:rsidRPr="008B5A9A">
        <w:rPr>
          <w:color w:val="000000"/>
          <w:szCs w:val="24"/>
          <w:lang w:val="ru-RU"/>
        </w:rPr>
        <w:t xml:space="preserve"> – низшая теплота сгорания горючих компонентов, </w:t>
      </w:r>
      <w:r w:rsidR="00A9263E" w:rsidRPr="008B5A9A">
        <w:rPr>
          <w:color w:val="000000"/>
          <w:szCs w:val="24"/>
          <w:lang w:val="ru-RU"/>
        </w:rPr>
        <w:t>к</w:t>
      </w:r>
      <w:r w:rsidRPr="008B5A9A">
        <w:rPr>
          <w:color w:val="000000"/>
          <w:szCs w:val="24"/>
          <w:lang w:val="ru-RU"/>
        </w:rPr>
        <w:t>Дж/</w:t>
      </w:r>
      <w:r w:rsidR="00A9263E" w:rsidRPr="008B5A9A">
        <w:rPr>
          <w:color w:val="000000"/>
          <w:szCs w:val="24"/>
          <w:lang w:val="ru-RU"/>
        </w:rPr>
        <w:t xml:space="preserve">н. </w:t>
      </w:r>
      <w:r w:rsidRPr="008B5A9A">
        <w:rPr>
          <w:color w:val="000000"/>
          <w:szCs w:val="24"/>
          <w:lang w:val="ru-RU"/>
        </w:rPr>
        <w:t>м</w:t>
      </w:r>
      <w:r w:rsidRPr="008B5A9A">
        <w:rPr>
          <w:color w:val="000000"/>
          <w:szCs w:val="24"/>
          <w:vertAlign w:val="superscript"/>
          <w:lang w:val="ru-RU"/>
        </w:rPr>
        <w:t>3</w:t>
      </w:r>
      <w:r w:rsidR="00A9263E" w:rsidRPr="008B5A9A">
        <w:rPr>
          <w:color w:val="000000"/>
          <w:szCs w:val="24"/>
          <w:lang w:val="ru-RU"/>
        </w:rPr>
        <w:t>;</w:t>
      </w:r>
    </w:p>
    <w:p w:rsidR="004929AD" w:rsidRPr="008B5A9A" w:rsidRDefault="00A9263E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Q</w:t>
      </w:r>
      <w:r w:rsidRPr="008B5A9A">
        <w:rPr>
          <w:color w:val="000000"/>
          <w:szCs w:val="24"/>
          <w:vertAlign w:val="subscript"/>
          <w:lang w:val="ru-RU"/>
        </w:rPr>
        <w:t>в</w:t>
      </w:r>
      <w:r w:rsidRPr="008B5A9A">
        <w:rPr>
          <w:color w:val="000000"/>
          <w:szCs w:val="24"/>
          <w:vertAlign w:val="superscript"/>
          <w:lang w:val="ru-RU"/>
        </w:rPr>
        <w:t>с</w:t>
      </w:r>
      <w:r w:rsidRPr="008B5A9A">
        <w:rPr>
          <w:color w:val="000000"/>
          <w:szCs w:val="24"/>
          <w:lang w:val="ru-RU"/>
        </w:rPr>
        <w:t xml:space="preserve"> – высшая теплота сгорания горючих компонентов, кДж/н. м</w:t>
      </w:r>
      <w:r w:rsidRPr="008B5A9A">
        <w:rPr>
          <w:color w:val="000000"/>
          <w:szCs w:val="24"/>
          <w:vertAlign w:val="superscript"/>
          <w:lang w:val="ru-RU"/>
        </w:rPr>
        <w:t>3</w:t>
      </w:r>
      <w:r w:rsidRPr="008B5A9A">
        <w:rPr>
          <w:color w:val="000000"/>
          <w:szCs w:val="24"/>
          <w:lang w:val="ru-RU"/>
        </w:rPr>
        <w:t>;</w:t>
      </w:r>
    </w:p>
    <w:p w:rsidR="00A9263E" w:rsidRPr="008B5A9A" w:rsidRDefault="006D5BEB" w:rsidP="008B5A9A">
      <w:pPr>
        <w:pStyle w:val="4"/>
        <w:tabs>
          <w:tab w:val="left" w:pos="709"/>
          <w:tab w:val="left" w:pos="3686"/>
          <w:tab w:val="left" w:pos="9214"/>
        </w:tabs>
        <w:suppressAutoHyphens w:val="0"/>
        <w:spacing w:line="360" w:lineRule="auto"/>
        <w:ind w:firstLine="709"/>
        <w:jc w:val="both"/>
        <w:rPr>
          <w:color w:val="000000"/>
          <w:lang w:val="ru-RU"/>
        </w:rPr>
      </w:pPr>
      <w:r w:rsidRPr="008B5A9A">
        <w:rPr>
          <w:color w:val="000000"/>
          <w:position w:val="-24"/>
          <w:lang w:val="ru-RU"/>
        </w:rPr>
        <w:object w:dxaOrig="3879" w:dyaOrig="620">
          <v:shape id="_x0000_i1030" type="#_x0000_t75" style="width:194.25pt;height:30.75pt" o:ole="">
            <v:imagedata r:id="rId17" o:title=""/>
          </v:shape>
          <o:OLEObject Type="Embed" ProgID="Equation.DSMT4" ShapeID="_x0000_i1030" DrawAspect="Content" ObjectID="_1473793696" r:id="rId18"/>
        </w:object>
      </w:r>
    </w:p>
    <w:p w:rsidR="00A9263E" w:rsidRPr="008B5A9A" w:rsidRDefault="006D5BEB" w:rsidP="008B5A9A">
      <w:pPr>
        <w:pStyle w:val="4"/>
        <w:tabs>
          <w:tab w:val="left" w:pos="709"/>
          <w:tab w:val="left" w:pos="3686"/>
          <w:tab w:val="left" w:pos="9214"/>
        </w:tabs>
        <w:suppressAutoHyphens w:val="0"/>
        <w:spacing w:line="360" w:lineRule="auto"/>
        <w:ind w:firstLine="709"/>
        <w:jc w:val="both"/>
        <w:rPr>
          <w:color w:val="000000"/>
          <w:lang w:val="en-US"/>
        </w:rPr>
      </w:pPr>
      <w:r w:rsidRPr="008B5A9A">
        <w:rPr>
          <w:color w:val="000000"/>
          <w:position w:val="-24"/>
          <w:lang w:val="ru-RU"/>
        </w:rPr>
        <w:object w:dxaOrig="3720" w:dyaOrig="620">
          <v:shape id="_x0000_i1031" type="#_x0000_t75" style="width:186pt;height:30.75pt" o:ole="">
            <v:imagedata r:id="rId19" o:title=""/>
          </v:shape>
          <o:OLEObject Type="Embed" ProgID="Equation.DSMT4" ShapeID="_x0000_i1031" DrawAspect="Content" ObjectID="_1473793697" r:id="rId20"/>
        </w:object>
      </w:r>
    </w:p>
    <w:p w:rsidR="008B5A9A" w:rsidRDefault="00A9263E" w:rsidP="00DC4CC8">
      <w:pPr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Для полного сгорания органического топлива требуется определённое количество воздуха, определяемое по процентному содержанию горючих элементов в его составе. Это количество воздуха называется теоретическим и необходимым. Коэффициент избытка воздуха α =1. Необходимое количество воздуха определяем по следующей формуле:</w:t>
      </w:r>
    </w:p>
    <w:p w:rsidR="00DC4CC8" w:rsidRDefault="00DC4CC8" w:rsidP="00DC4CC8">
      <w:pPr>
        <w:spacing w:line="360" w:lineRule="auto"/>
        <w:ind w:firstLine="709"/>
        <w:rPr>
          <w:color w:val="000000"/>
          <w:szCs w:val="24"/>
          <w:lang w:val="ru-RU"/>
        </w:rPr>
      </w:pPr>
    </w:p>
    <w:p w:rsidR="00A9263E" w:rsidRPr="008B5A9A" w:rsidRDefault="00DC4CC8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lang w:val="ru-RU"/>
        </w:rPr>
      </w:pPr>
      <w:r w:rsidRPr="008B5A9A">
        <w:rPr>
          <w:color w:val="000000"/>
          <w:position w:val="-46"/>
          <w:lang w:val="ru-RU"/>
        </w:rPr>
        <w:object w:dxaOrig="8480" w:dyaOrig="1040">
          <v:shape id="_x0000_i1032" type="#_x0000_t75" style="width:372.75pt;height:45.75pt" o:ole="">
            <v:imagedata r:id="rId21" o:title=""/>
          </v:shape>
          <o:OLEObject Type="Embed" ProgID="Equation.DSMT4" ShapeID="_x0000_i1032" DrawAspect="Content" ObjectID="_1473793698" r:id="rId22"/>
        </w:object>
      </w:r>
      <w:r w:rsidR="00A07470" w:rsidRPr="008B5A9A">
        <w:rPr>
          <w:color w:val="000000"/>
          <w:lang w:val="ru-RU"/>
        </w:rPr>
        <w:t xml:space="preserve"> </w:t>
      </w:r>
      <w:r w:rsidR="00A9263E" w:rsidRPr="008B5A9A">
        <w:rPr>
          <w:color w:val="000000"/>
          <w:lang w:val="ru-RU"/>
        </w:rPr>
        <w:t>(5)</w:t>
      </w:r>
    </w:p>
    <w:p w:rsidR="00DC4CC8" w:rsidRDefault="00DC4CC8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</w:p>
    <w:p w:rsidR="00191A99" w:rsidRPr="008B5A9A" w:rsidRDefault="00A9263E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 xml:space="preserve">Определяем </w:t>
      </w:r>
      <w:r w:rsidR="00191A99" w:rsidRPr="008B5A9A">
        <w:rPr>
          <w:color w:val="000000"/>
          <w:szCs w:val="24"/>
          <w:lang w:val="ru-RU"/>
        </w:rPr>
        <w:t xml:space="preserve">теоретический </w:t>
      </w:r>
      <w:r w:rsidRPr="008B5A9A">
        <w:rPr>
          <w:color w:val="000000"/>
          <w:szCs w:val="24"/>
          <w:lang w:val="ru-RU"/>
        </w:rPr>
        <w:t>объём продуктов сгорания</w:t>
      </w:r>
      <w:r w:rsidR="00191A99" w:rsidRPr="008B5A9A">
        <w:rPr>
          <w:color w:val="000000"/>
          <w:szCs w:val="24"/>
          <w:lang w:val="ru-RU"/>
        </w:rPr>
        <w:t>.</w:t>
      </w:r>
    </w:p>
    <w:p w:rsidR="00B32345" w:rsidRPr="008B5A9A" w:rsidRDefault="00B32345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Теоретический объём продуктов сгорания будем складывать из объёма сухих газов и объёма водяных паров. В состав сухих газов входят:</w:t>
      </w:r>
    </w:p>
    <w:p w:rsidR="00B32345" w:rsidRPr="008B5A9A" w:rsidRDefault="00B32345" w:rsidP="008B5A9A">
      <w:pPr>
        <w:numPr>
          <w:ilvl w:val="0"/>
          <w:numId w:val="11"/>
        </w:numPr>
        <w:tabs>
          <w:tab w:val="left" w:pos="709"/>
          <w:tab w:val="left" w:pos="3686"/>
          <w:tab w:val="left" w:pos="9214"/>
        </w:tabs>
        <w:spacing w:line="360" w:lineRule="auto"/>
        <w:ind w:left="0"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объём трёхатомных газов;</w:t>
      </w:r>
    </w:p>
    <w:p w:rsidR="00B32345" w:rsidRPr="008B5A9A" w:rsidRDefault="00B32345" w:rsidP="008B5A9A">
      <w:pPr>
        <w:numPr>
          <w:ilvl w:val="0"/>
          <w:numId w:val="11"/>
        </w:numPr>
        <w:tabs>
          <w:tab w:val="left" w:pos="709"/>
          <w:tab w:val="left" w:pos="3686"/>
          <w:tab w:val="left" w:pos="9214"/>
        </w:tabs>
        <w:spacing w:line="360" w:lineRule="auto"/>
        <w:ind w:left="0"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объём азота.</w:t>
      </w:r>
    </w:p>
    <w:p w:rsidR="008B5A9A" w:rsidRDefault="00191A99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Теоретический объём продуктов сгорания определяется по формуле</w:t>
      </w:r>
    </w:p>
    <w:p w:rsidR="00191A99" w:rsidRPr="008B5A9A" w:rsidRDefault="00DC4CC8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lang w:val="ru-RU"/>
        </w:rPr>
        <w:br w:type="page"/>
      </w:r>
      <w:r w:rsidR="006D5BEB" w:rsidRPr="008B5A9A">
        <w:rPr>
          <w:color w:val="000000"/>
          <w:position w:val="-14"/>
          <w:lang w:val="ru-RU"/>
        </w:rPr>
        <w:object w:dxaOrig="2180" w:dyaOrig="400">
          <v:shape id="_x0000_i1033" type="#_x0000_t75" style="width:108.75pt;height:20.25pt" o:ole="">
            <v:imagedata r:id="rId23" o:title=""/>
          </v:shape>
          <o:OLEObject Type="Embed" ProgID="Equation.DSMT4" ShapeID="_x0000_i1033" DrawAspect="Content" ObjectID="_1473793699" r:id="rId24"/>
        </w:object>
      </w:r>
      <w:r w:rsidR="00191A99" w:rsidRPr="008B5A9A">
        <w:rPr>
          <w:color w:val="000000"/>
          <w:lang w:val="ru-RU"/>
        </w:rPr>
        <w:tab/>
        <w:t>(6)</w:t>
      </w:r>
    </w:p>
    <w:p w:rsidR="00DC4CC8" w:rsidRDefault="00DC4CC8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</w:p>
    <w:p w:rsidR="008B5A9A" w:rsidRDefault="00B32345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Теоретический объём продуктов сгорания трёхатомных газов</w:t>
      </w:r>
    </w:p>
    <w:p w:rsidR="00DC4CC8" w:rsidRDefault="00DC4CC8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lang w:val="ru-RU"/>
        </w:rPr>
      </w:pPr>
    </w:p>
    <w:p w:rsidR="00A9263E" w:rsidRPr="008B5A9A" w:rsidRDefault="006D5BEB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lang w:val="en-US"/>
        </w:rPr>
      </w:pPr>
      <w:r w:rsidRPr="008B5A9A">
        <w:rPr>
          <w:color w:val="000000"/>
          <w:position w:val="-14"/>
          <w:lang w:val="ru-RU"/>
        </w:rPr>
        <w:object w:dxaOrig="480" w:dyaOrig="400">
          <v:shape id="_x0000_i1034" type="#_x0000_t75" style="width:24pt;height:20.25pt" o:ole="">
            <v:imagedata r:id="rId25" o:title=""/>
          </v:shape>
          <o:OLEObject Type="Embed" ProgID="Equation.DSMT4" ShapeID="_x0000_i1034" DrawAspect="Content" ObjectID="_1473793700" r:id="rId26"/>
        </w:object>
      </w:r>
      <w:r w:rsidR="00A9263E" w:rsidRPr="008B5A9A">
        <w:rPr>
          <w:color w:val="000000"/>
          <w:lang w:val="en-US"/>
        </w:rPr>
        <w:t>=0</w:t>
      </w:r>
      <w:r w:rsidR="00191A99" w:rsidRPr="008B5A9A">
        <w:rPr>
          <w:color w:val="000000"/>
          <w:lang w:val="en-US"/>
        </w:rPr>
        <w:t>,</w:t>
      </w:r>
      <w:r w:rsidR="00A9263E" w:rsidRPr="008B5A9A">
        <w:rPr>
          <w:color w:val="000000"/>
          <w:lang w:val="en-US"/>
        </w:rPr>
        <w:t>01 (CO</w:t>
      </w:r>
      <w:r w:rsidR="00A9263E" w:rsidRPr="008B5A9A">
        <w:rPr>
          <w:color w:val="000000"/>
          <w:vertAlign w:val="subscript"/>
          <w:lang w:val="en-US"/>
        </w:rPr>
        <w:t>2</w:t>
      </w:r>
      <w:r w:rsidR="00A9263E" w:rsidRPr="008B5A9A">
        <w:rPr>
          <w:color w:val="000000"/>
          <w:lang w:val="en-US"/>
        </w:rPr>
        <w:t>+</w:t>
      </w:r>
      <w:r w:rsidR="00B32345" w:rsidRPr="008B5A9A">
        <w:rPr>
          <w:color w:val="000000"/>
          <w:lang w:val="en-US"/>
        </w:rPr>
        <w:t>CO+ H</w:t>
      </w:r>
      <w:r w:rsidR="00B32345" w:rsidRPr="008B5A9A">
        <w:rPr>
          <w:color w:val="000000"/>
          <w:vertAlign w:val="subscript"/>
          <w:lang w:val="en-US"/>
        </w:rPr>
        <w:t>2</w:t>
      </w:r>
      <w:r w:rsidR="00B32345" w:rsidRPr="008B5A9A">
        <w:rPr>
          <w:color w:val="000000"/>
          <w:lang w:val="en-US"/>
        </w:rPr>
        <w:t>S+</w:t>
      </w:r>
      <w:r w:rsidR="007F51C2" w:rsidRPr="008B5A9A">
        <w:rPr>
          <w:color w:val="000000"/>
          <w:lang w:val="ru-RU"/>
        </w:rPr>
        <w:t>Σ</w:t>
      </w:r>
      <w:r w:rsidR="00A9263E" w:rsidRPr="008B5A9A">
        <w:rPr>
          <w:color w:val="000000"/>
          <w:lang w:val="en-US"/>
        </w:rPr>
        <w:t xml:space="preserve">mCmHn)= </w:t>
      </w:r>
      <w:r w:rsidR="00B32345" w:rsidRPr="008B5A9A">
        <w:rPr>
          <w:color w:val="000000"/>
          <w:lang w:val="en-US"/>
        </w:rPr>
        <w:t>0,961</w:t>
      </w:r>
      <w:r w:rsidR="00A9263E" w:rsidRPr="008B5A9A">
        <w:rPr>
          <w:color w:val="000000"/>
          <w:lang w:val="en-US"/>
        </w:rPr>
        <w:t xml:space="preserve"> </w:t>
      </w:r>
      <w:r w:rsidR="00B32345" w:rsidRPr="008B5A9A">
        <w:rPr>
          <w:color w:val="000000"/>
          <w:lang w:val="ru-RU"/>
        </w:rPr>
        <w:t>н</w:t>
      </w:r>
      <w:r w:rsidR="00B32345" w:rsidRPr="008B5A9A">
        <w:rPr>
          <w:color w:val="000000"/>
          <w:lang w:val="en-US"/>
        </w:rPr>
        <w:t>.</w:t>
      </w:r>
      <w:r w:rsidR="00A9263E" w:rsidRPr="008B5A9A">
        <w:rPr>
          <w:color w:val="000000"/>
          <w:lang w:val="ru-RU"/>
        </w:rPr>
        <w:t>м</w:t>
      </w:r>
      <w:r w:rsidR="00A9263E" w:rsidRPr="008B5A9A">
        <w:rPr>
          <w:color w:val="000000"/>
          <w:vertAlign w:val="superscript"/>
          <w:lang w:val="en-US"/>
        </w:rPr>
        <w:t>3</w:t>
      </w:r>
      <w:r w:rsidR="00A9263E" w:rsidRPr="008B5A9A">
        <w:rPr>
          <w:color w:val="000000"/>
          <w:lang w:val="en-US"/>
        </w:rPr>
        <w:t>/</w:t>
      </w:r>
      <w:r w:rsidR="00B32345" w:rsidRPr="008B5A9A">
        <w:rPr>
          <w:color w:val="000000"/>
          <w:lang w:val="ru-RU"/>
        </w:rPr>
        <w:t>н</w:t>
      </w:r>
      <w:r w:rsidR="00B32345" w:rsidRPr="008B5A9A">
        <w:rPr>
          <w:color w:val="000000"/>
          <w:lang w:val="en-US"/>
        </w:rPr>
        <w:t>.</w:t>
      </w:r>
      <w:r w:rsidR="00A9263E" w:rsidRPr="008B5A9A">
        <w:rPr>
          <w:color w:val="000000"/>
          <w:lang w:val="ru-RU"/>
        </w:rPr>
        <w:t>м</w:t>
      </w:r>
      <w:r w:rsidR="00A9263E" w:rsidRPr="008B5A9A">
        <w:rPr>
          <w:color w:val="000000"/>
          <w:vertAlign w:val="superscript"/>
          <w:lang w:val="en-US"/>
        </w:rPr>
        <w:t>3</w:t>
      </w:r>
      <w:r w:rsidR="008B5A9A">
        <w:rPr>
          <w:color w:val="000000"/>
          <w:vertAlign w:val="superscript"/>
          <w:lang w:val="en-US"/>
        </w:rPr>
        <w:t xml:space="preserve"> </w:t>
      </w:r>
      <w:r w:rsidR="00B32345" w:rsidRPr="008B5A9A">
        <w:rPr>
          <w:color w:val="000000"/>
          <w:lang w:val="en-US"/>
        </w:rPr>
        <w:t>(7)</w:t>
      </w:r>
    </w:p>
    <w:p w:rsidR="00DC4CC8" w:rsidRDefault="00DC4CC8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</w:p>
    <w:p w:rsidR="008B5A9A" w:rsidRDefault="00B32345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Теоретический объём водяных паров:</w:t>
      </w:r>
    </w:p>
    <w:p w:rsidR="00DC4CC8" w:rsidRDefault="00DC4CC8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lang w:val="ru-RU"/>
        </w:rPr>
      </w:pPr>
    </w:p>
    <w:p w:rsidR="00B32345" w:rsidRPr="008B5A9A" w:rsidRDefault="00DC4CC8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vertAlign w:val="superscript"/>
          <w:lang w:val="ru-RU"/>
        </w:rPr>
      </w:pPr>
      <w:r w:rsidRPr="008B5A9A">
        <w:rPr>
          <w:color w:val="000000"/>
          <w:position w:val="-28"/>
          <w:lang w:val="ru-RU"/>
        </w:rPr>
        <w:object w:dxaOrig="6920" w:dyaOrig="680">
          <v:shape id="_x0000_i1035" type="#_x0000_t75" style="width:287.25pt;height:28.5pt" o:ole="">
            <v:imagedata r:id="rId27" o:title=""/>
          </v:shape>
          <o:OLEObject Type="Embed" ProgID="Equation.DSMT4" ShapeID="_x0000_i1035" DrawAspect="Content" ObjectID="_1473793701" r:id="rId28"/>
        </w:object>
      </w:r>
      <w:r w:rsidR="00B32345" w:rsidRPr="008B5A9A">
        <w:rPr>
          <w:color w:val="000000"/>
          <w:lang w:val="ru-RU"/>
        </w:rPr>
        <w:t xml:space="preserve"> н.м</w:t>
      </w:r>
      <w:r w:rsidR="00B32345" w:rsidRPr="008B5A9A">
        <w:rPr>
          <w:color w:val="000000"/>
          <w:vertAlign w:val="superscript"/>
          <w:lang w:val="ru-RU"/>
        </w:rPr>
        <w:t>3</w:t>
      </w:r>
      <w:r w:rsidR="00B32345" w:rsidRPr="008B5A9A">
        <w:rPr>
          <w:color w:val="000000"/>
          <w:lang w:val="ru-RU"/>
        </w:rPr>
        <w:t>/н.м</w:t>
      </w:r>
      <w:r>
        <w:rPr>
          <w:color w:val="000000"/>
          <w:vertAlign w:val="superscript"/>
          <w:lang w:val="ru-RU"/>
        </w:rPr>
        <w:t xml:space="preserve">3 </w:t>
      </w:r>
      <w:r>
        <w:rPr>
          <w:color w:val="000000"/>
          <w:lang w:val="ru-RU"/>
        </w:rPr>
        <w:t xml:space="preserve">     </w:t>
      </w:r>
      <w:r w:rsidR="00B32345" w:rsidRPr="008B5A9A">
        <w:rPr>
          <w:color w:val="000000"/>
          <w:lang w:val="ru-RU"/>
        </w:rPr>
        <w:t>(8)</w:t>
      </w:r>
    </w:p>
    <w:p w:rsidR="00DC4CC8" w:rsidRDefault="00DC4CC8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</w:p>
    <w:p w:rsidR="00A9263E" w:rsidRPr="008B5A9A" w:rsidRDefault="00A9263E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Теоретический объём азота для газов:</w:t>
      </w:r>
    </w:p>
    <w:p w:rsidR="00DC4CC8" w:rsidRDefault="00DC4CC8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lang w:val="ru-RU"/>
        </w:rPr>
      </w:pPr>
    </w:p>
    <w:p w:rsidR="00A9263E" w:rsidRPr="008B5A9A" w:rsidRDefault="006D5BEB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lang w:val="ru-RU"/>
        </w:rPr>
      </w:pPr>
      <w:r w:rsidRPr="008B5A9A">
        <w:rPr>
          <w:color w:val="000000"/>
          <w:position w:val="-24"/>
          <w:lang w:val="ru-RU"/>
        </w:rPr>
        <w:object w:dxaOrig="2120" w:dyaOrig="639">
          <v:shape id="_x0000_i1036" type="#_x0000_t75" style="width:105.75pt;height:32.25pt" o:ole="">
            <v:imagedata r:id="rId29" o:title=""/>
          </v:shape>
          <o:OLEObject Type="Embed" ProgID="Equation.DSMT4" ShapeID="_x0000_i1036" DrawAspect="Content" ObjectID="_1473793702" r:id="rId30"/>
        </w:object>
      </w:r>
      <w:r w:rsidR="00A9263E" w:rsidRPr="008B5A9A">
        <w:rPr>
          <w:color w:val="000000"/>
          <w:lang w:val="ru-RU"/>
        </w:rPr>
        <w:t>=7,</w:t>
      </w:r>
      <w:r w:rsidR="00B32345" w:rsidRPr="008B5A9A">
        <w:rPr>
          <w:color w:val="000000"/>
          <w:lang w:val="ru-RU"/>
        </w:rPr>
        <w:t>21</w:t>
      </w:r>
      <w:r w:rsidR="00A9263E" w:rsidRPr="008B5A9A">
        <w:rPr>
          <w:color w:val="000000"/>
          <w:lang w:val="ru-RU"/>
        </w:rPr>
        <w:t xml:space="preserve"> </w:t>
      </w:r>
      <w:r w:rsidR="00B32345" w:rsidRPr="008B5A9A">
        <w:rPr>
          <w:color w:val="000000"/>
          <w:lang w:val="ru-RU"/>
        </w:rPr>
        <w:t>н.</w:t>
      </w:r>
      <w:r w:rsidR="00A9263E" w:rsidRPr="008B5A9A">
        <w:rPr>
          <w:color w:val="000000"/>
          <w:lang w:val="ru-RU"/>
        </w:rPr>
        <w:t>м</w:t>
      </w:r>
      <w:r w:rsidR="00A9263E" w:rsidRPr="008B5A9A">
        <w:rPr>
          <w:color w:val="000000"/>
          <w:vertAlign w:val="superscript"/>
          <w:lang w:val="ru-RU"/>
        </w:rPr>
        <w:t>3</w:t>
      </w:r>
      <w:r w:rsidR="00A9263E" w:rsidRPr="008B5A9A">
        <w:rPr>
          <w:color w:val="000000"/>
          <w:lang w:val="ru-RU"/>
        </w:rPr>
        <w:t>/</w:t>
      </w:r>
      <w:r w:rsidR="00B32345" w:rsidRPr="008B5A9A">
        <w:rPr>
          <w:color w:val="000000"/>
          <w:lang w:val="ru-RU"/>
        </w:rPr>
        <w:t>н.</w:t>
      </w:r>
      <w:r w:rsidR="00A9263E" w:rsidRPr="008B5A9A">
        <w:rPr>
          <w:color w:val="000000"/>
          <w:lang w:val="ru-RU"/>
        </w:rPr>
        <w:t>м</w:t>
      </w:r>
      <w:r w:rsidR="00A9263E" w:rsidRPr="008B5A9A">
        <w:rPr>
          <w:color w:val="000000"/>
          <w:vertAlign w:val="superscript"/>
          <w:lang w:val="ru-RU"/>
        </w:rPr>
        <w:t>3</w:t>
      </w:r>
      <w:r w:rsidR="008B5A9A">
        <w:rPr>
          <w:color w:val="000000"/>
          <w:vertAlign w:val="superscript"/>
          <w:lang w:val="ru-RU"/>
        </w:rPr>
        <w:t xml:space="preserve"> </w:t>
      </w:r>
      <w:r w:rsidR="00B32345" w:rsidRPr="008B5A9A">
        <w:rPr>
          <w:color w:val="000000"/>
          <w:lang w:val="ru-RU"/>
        </w:rPr>
        <w:t>(9)</w:t>
      </w:r>
    </w:p>
    <w:p w:rsidR="00DC4CC8" w:rsidRDefault="00DC4CC8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</w:p>
    <w:p w:rsidR="00A9263E" w:rsidRPr="008B5A9A" w:rsidRDefault="00A9263E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Полный теорети</w:t>
      </w:r>
      <w:r w:rsidR="00B32345" w:rsidRPr="008B5A9A">
        <w:rPr>
          <w:color w:val="000000"/>
          <w:szCs w:val="24"/>
          <w:lang w:val="ru-RU"/>
        </w:rPr>
        <w:t>ческий объём продуктов сгорания</w:t>
      </w:r>
    </w:p>
    <w:p w:rsidR="00B32345" w:rsidRPr="00C817D6" w:rsidRDefault="006D5BEB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vertAlign w:val="superscript"/>
          <w:lang w:val="ru-RU"/>
        </w:rPr>
      </w:pPr>
      <w:r w:rsidRPr="008B5A9A">
        <w:rPr>
          <w:color w:val="000000"/>
          <w:position w:val="-10"/>
          <w:lang w:val="ru-RU"/>
        </w:rPr>
        <w:object w:dxaOrig="3240" w:dyaOrig="320">
          <v:shape id="_x0000_i1037" type="#_x0000_t75" style="width:162pt;height:15.75pt" o:ole="">
            <v:imagedata r:id="rId31" o:title=""/>
          </v:shape>
          <o:OLEObject Type="Embed" ProgID="Equation.DSMT4" ShapeID="_x0000_i1037" DrawAspect="Content" ObjectID="_1473793703" r:id="rId32"/>
        </w:object>
      </w:r>
      <w:r w:rsidR="00B32345" w:rsidRPr="008B5A9A">
        <w:rPr>
          <w:color w:val="000000"/>
          <w:lang w:val="ru-RU"/>
        </w:rPr>
        <w:t>н.м</w:t>
      </w:r>
      <w:r w:rsidR="00B32345" w:rsidRPr="008B5A9A">
        <w:rPr>
          <w:color w:val="000000"/>
          <w:vertAlign w:val="superscript"/>
          <w:lang w:val="ru-RU"/>
        </w:rPr>
        <w:t>3</w:t>
      </w:r>
      <w:r w:rsidR="00B32345" w:rsidRPr="008B5A9A">
        <w:rPr>
          <w:color w:val="000000"/>
          <w:lang w:val="ru-RU"/>
        </w:rPr>
        <w:t>/н.м</w:t>
      </w:r>
      <w:r w:rsidR="00B32345" w:rsidRPr="008B5A9A">
        <w:rPr>
          <w:color w:val="000000"/>
          <w:vertAlign w:val="superscript"/>
          <w:lang w:val="ru-RU"/>
        </w:rPr>
        <w:t>3</w:t>
      </w:r>
    </w:p>
    <w:p w:rsidR="003010B5" w:rsidRPr="00C817D6" w:rsidRDefault="003010B5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b/>
          <w:color w:val="000000"/>
          <w:szCs w:val="28"/>
          <w:lang w:val="ru-RU"/>
        </w:rPr>
      </w:pPr>
    </w:p>
    <w:p w:rsidR="008C0DBF" w:rsidRPr="008B5A9A" w:rsidRDefault="00B32345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b/>
          <w:color w:val="000000"/>
          <w:szCs w:val="28"/>
          <w:lang w:val="ru-RU"/>
        </w:rPr>
      </w:pPr>
      <w:r w:rsidRPr="008B5A9A">
        <w:rPr>
          <w:b/>
          <w:color w:val="000000"/>
          <w:szCs w:val="28"/>
          <w:lang w:val="ru-RU"/>
        </w:rPr>
        <w:t>3</w:t>
      </w:r>
      <w:r w:rsidR="0011599F" w:rsidRPr="008B5A9A">
        <w:rPr>
          <w:b/>
          <w:color w:val="000000"/>
          <w:szCs w:val="28"/>
          <w:lang w:val="ru-RU"/>
        </w:rPr>
        <w:t>.</w:t>
      </w:r>
      <w:r w:rsidRPr="008B5A9A">
        <w:rPr>
          <w:b/>
          <w:color w:val="000000"/>
          <w:szCs w:val="28"/>
          <w:lang w:val="ru-RU"/>
        </w:rPr>
        <w:t xml:space="preserve"> </w:t>
      </w:r>
      <w:r w:rsidR="008C0DBF" w:rsidRPr="008B5A9A">
        <w:rPr>
          <w:b/>
          <w:color w:val="000000"/>
          <w:szCs w:val="28"/>
          <w:lang w:val="ru-RU"/>
        </w:rPr>
        <w:t xml:space="preserve">Определение </w:t>
      </w:r>
      <w:r w:rsidRPr="008B5A9A">
        <w:rPr>
          <w:b/>
          <w:color w:val="000000"/>
          <w:szCs w:val="28"/>
          <w:lang w:val="ru-RU"/>
        </w:rPr>
        <w:t xml:space="preserve">численности </w:t>
      </w:r>
      <w:r w:rsidR="008C0DBF" w:rsidRPr="008B5A9A">
        <w:rPr>
          <w:b/>
          <w:color w:val="000000"/>
          <w:szCs w:val="28"/>
          <w:lang w:val="ru-RU"/>
        </w:rPr>
        <w:t xml:space="preserve">населения </w:t>
      </w:r>
      <w:r w:rsidRPr="008B5A9A">
        <w:rPr>
          <w:b/>
          <w:color w:val="000000"/>
          <w:szCs w:val="28"/>
          <w:lang w:val="ru-RU"/>
        </w:rPr>
        <w:t>района города</w:t>
      </w:r>
    </w:p>
    <w:p w:rsidR="00DC4CC8" w:rsidRDefault="00DC4CC8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</w:p>
    <w:p w:rsidR="008B5A9A" w:rsidRDefault="008C0DBF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Определяется количество населения, проживающего в каждом квартале газифицируемого населенного пункта, в зависимости от плотности жилищного фонда:</w:t>
      </w:r>
    </w:p>
    <w:p w:rsidR="00DC4CC8" w:rsidRDefault="00DC4CC8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8"/>
          <w:lang w:val="ru-RU"/>
        </w:rPr>
      </w:pPr>
    </w:p>
    <w:p w:rsidR="008C0DBF" w:rsidRPr="008B5A9A" w:rsidRDefault="00B32345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8B5A9A">
        <w:rPr>
          <w:color w:val="000000"/>
          <w:szCs w:val="28"/>
          <w:lang w:val="ru-RU"/>
        </w:rPr>
        <w:t>N=F</w:t>
      </w:r>
      <w:r w:rsidR="006510B4" w:rsidRPr="008B5A9A">
        <w:rPr>
          <w:color w:val="000000"/>
          <w:szCs w:val="28"/>
          <w:lang w:val="ru-RU"/>
        </w:rPr>
        <w:t>·</w:t>
      </w:r>
      <w:r w:rsidRPr="008B5A9A">
        <w:rPr>
          <w:color w:val="000000"/>
          <w:szCs w:val="28"/>
          <w:lang w:val="ru-RU"/>
        </w:rPr>
        <w:t>a</w:t>
      </w:r>
      <w:r w:rsidR="008C0DBF" w:rsidRPr="008B5A9A">
        <w:rPr>
          <w:color w:val="000000"/>
          <w:szCs w:val="28"/>
          <w:lang w:val="ru-RU"/>
        </w:rPr>
        <w:t>,</w:t>
      </w:r>
      <w:r w:rsidRPr="008B5A9A">
        <w:rPr>
          <w:color w:val="000000"/>
          <w:szCs w:val="28"/>
          <w:lang w:val="ru-RU"/>
        </w:rPr>
        <w:tab/>
      </w:r>
      <w:r w:rsidR="008C0DBF" w:rsidRPr="008B5A9A">
        <w:rPr>
          <w:color w:val="000000"/>
          <w:szCs w:val="28"/>
          <w:lang w:val="ru-RU"/>
        </w:rPr>
        <w:t>(</w:t>
      </w:r>
      <w:r w:rsidRPr="008B5A9A">
        <w:rPr>
          <w:color w:val="000000"/>
          <w:szCs w:val="28"/>
          <w:lang w:val="ru-RU"/>
        </w:rPr>
        <w:t>10</w:t>
      </w:r>
      <w:r w:rsidR="008C0DBF" w:rsidRPr="008B5A9A">
        <w:rPr>
          <w:color w:val="000000"/>
          <w:szCs w:val="28"/>
          <w:lang w:val="ru-RU"/>
        </w:rPr>
        <w:t>)</w:t>
      </w:r>
    </w:p>
    <w:p w:rsidR="00DC4CC8" w:rsidRDefault="00DC4CC8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</w:p>
    <w:p w:rsidR="008B5A9A" w:rsidRDefault="008C0DBF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где</w:t>
      </w:r>
      <w:r w:rsidR="00B32345" w:rsidRPr="008B5A9A">
        <w:rPr>
          <w:color w:val="000000"/>
          <w:szCs w:val="24"/>
          <w:lang w:val="ru-RU"/>
        </w:rPr>
        <w:tab/>
        <w:t>F</w:t>
      </w:r>
      <w:r w:rsidR="008B5A9A">
        <w:rPr>
          <w:color w:val="000000"/>
          <w:szCs w:val="24"/>
          <w:lang w:val="ru-RU"/>
        </w:rPr>
        <w:t>-</w:t>
      </w:r>
      <w:r w:rsidR="008B5A9A" w:rsidRPr="008B5A9A">
        <w:rPr>
          <w:color w:val="000000"/>
          <w:szCs w:val="24"/>
          <w:lang w:val="ru-RU"/>
        </w:rPr>
        <w:t>п</w:t>
      </w:r>
      <w:r w:rsidRPr="008B5A9A">
        <w:rPr>
          <w:color w:val="000000"/>
          <w:szCs w:val="24"/>
          <w:lang w:val="ru-RU"/>
        </w:rPr>
        <w:t>лощадь квартала в красных линиях, га;</w:t>
      </w:r>
    </w:p>
    <w:p w:rsidR="008B5A9A" w:rsidRDefault="00B32345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a</w:t>
      </w:r>
      <w:r w:rsidR="008B5A9A">
        <w:rPr>
          <w:color w:val="000000"/>
          <w:szCs w:val="24"/>
          <w:lang w:val="ru-RU"/>
        </w:rPr>
        <w:t xml:space="preserve"> –</w:t>
      </w:r>
      <w:r w:rsidR="008B5A9A" w:rsidRPr="008B5A9A">
        <w:rPr>
          <w:color w:val="000000"/>
          <w:szCs w:val="24"/>
          <w:lang w:val="ru-RU"/>
        </w:rPr>
        <w:t xml:space="preserve"> пл</w:t>
      </w:r>
      <w:r w:rsidR="008C0DBF" w:rsidRPr="008B5A9A">
        <w:rPr>
          <w:color w:val="000000"/>
          <w:szCs w:val="24"/>
          <w:lang w:val="ru-RU"/>
        </w:rPr>
        <w:t xml:space="preserve">отность населения, </w:t>
      </w:r>
      <w:r w:rsidR="008B5A9A" w:rsidRPr="008B5A9A">
        <w:rPr>
          <w:color w:val="000000"/>
          <w:szCs w:val="24"/>
          <w:lang w:val="ru-RU"/>
        </w:rPr>
        <w:t>чел</w:t>
      </w:r>
      <w:r w:rsidR="008B5A9A">
        <w:rPr>
          <w:color w:val="000000"/>
          <w:szCs w:val="24"/>
          <w:lang w:val="ru-RU"/>
        </w:rPr>
        <w:t>.</w:t>
      </w:r>
      <w:r w:rsidR="008B5A9A" w:rsidRPr="008B5A9A">
        <w:rPr>
          <w:color w:val="000000"/>
          <w:szCs w:val="24"/>
          <w:lang w:val="ru-RU"/>
        </w:rPr>
        <w:t>/</w:t>
      </w:r>
      <w:r w:rsidR="008C0DBF" w:rsidRPr="008B5A9A">
        <w:rPr>
          <w:color w:val="000000"/>
          <w:szCs w:val="24"/>
          <w:lang w:val="ru-RU"/>
        </w:rPr>
        <w:t>га;</w:t>
      </w:r>
    </w:p>
    <w:p w:rsidR="008C0DBF" w:rsidRPr="008B5A9A" w:rsidRDefault="008C0DBF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N</w:t>
      </w:r>
      <w:r w:rsidR="008B5A9A">
        <w:rPr>
          <w:color w:val="000000"/>
          <w:szCs w:val="24"/>
          <w:lang w:val="ru-RU"/>
        </w:rPr>
        <w:t xml:space="preserve"> –</w:t>
      </w:r>
      <w:r w:rsidR="008B5A9A" w:rsidRPr="008B5A9A">
        <w:rPr>
          <w:color w:val="000000"/>
          <w:szCs w:val="24"/>
          <w:lang w:val="ru-RU"/>
        </w:rPr>
        <w:t xml:space="preserve"> ко</w:t>
      </w:r>
      <w:r w:rsidRPr="008B5A9A">
        <w:rPr>
          <w:color w:val="000000"/>
          <w:szCs w:val="24"/>
          <w:lang w:val="ru-RU"/>
        </w:rPr>
        <w:t>личество населения в квартале, чел</w:t>
      </w:r>
      <w:r w:rsidR="00B32345" w:rsidRPr="008B5A9A">
        <w:rPr>
          <w:color w:val="000000"/>
          <w:szCs w:val="24"/>
          <w:lang w:val="ru-RU"/>
        </w:rPr>
        <w:t>.</w:t>
      </w:r>
    </w:p>
    <w:p w:rsidR="008C0DBF" w:rsidRPr="008B5A9A" w:rsidRDefault="008C0DBF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В площадь кварталов включаются площади школ, детских яслей и садов, предприятия торговли, питания и бытового обслуживания населения, внутриквартальные и микрорайонные зеленые насаждения; не включаются площади улиц, проспектов, площадей, садов, парков и участков, которые не являются обычными для жилых массивов.</w:t>
      </w:r>
    </w:p>
    <w:p w:rsidR="00B32345" w:rsidRPr="008B5A9A" w:rsidRDefault="00B32345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8"/>
          <w:lang w:val="ru-RU"/>
        </w:rPr>
      </w:pPr>
    </w:p>
    <w:p w:rsidR="008C0DBF" w:rsidRPr="00DC4CC8" w:rsidRDefault="008C0DBF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DC4CC8">
        <w:rPr>
          <w:color w:val="000000"/>
          <w:szCs w:val="24"/>
          <w:lang w:val="ru-RU"/>
        </w:rPr>
        <w:t xml:space="preserve">Таблица 2 </w:t>
      </w:r>
      <w:r w:rsidR="008B5A9A" w:rsidRPr="00DC4CC8">
        <w:rPr>
          <w:color w:val="000000"/>
          <w:szCs w:val="24"/>
          <w:lang w:val="ru-RU"/>
        </w:rPr>
        <w:t xml:space="preserve">– </w:t>
      </w:r>
      <w:r w:rsidR="00B32345" w:rsidRPr="00DC4CC8">
        <w:rPr>
          <w:color w:val="000000"/>
          <w:szCs w:val="24"/>
          <w:lang w:val="ru-RU"/>
        </w:rPr>
        <w:t>Численность населения района города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821"/>
        <w:gridCol w:w="2393"/>
        <w:gridCol w:w="2272"/>
        <w:gridCol w:w="2811"/>
      </w:tblGrid>
      <w:tr w:rsidR="008C4439" w:rsidRPr="008B5A9A" w:rsidTr="008B5A9A">
        <w:trPr>
          <w:cantSplit/>
          <w:trHeight w:val="255"/>
          <w:jc w:val="center"/>
        </w:trPr>
        <w:tc>
          <w:tcPr>
            <w:tcW w:w="979" w:type="pct"/>
            <w:noWrap/>
          </w:tcPr>
          <w:p w:rsidR="008C4439" w:rsidRPr="008B5A9A" w:rsidRDefault="008C4439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snapToGrid w:val="0"/>
                <w:color w:val="000000"/>
                <w:sz w:val="20"/>
                <w:szCs w:val="24"/>
                <w:lang w:val="ru-RU"/>
              </w:rPr>
              <w:t>Номер квартала</w:t>
            </w:r>
          </w:p>
        </w:tc>
        <w:tc>
          <w:tcPr>
            <w:tcW w:w="1287" w:type="pct"/>
            <w:noWrap/>
          </w:tcPr>
          <w:p w:rsidR="008C4439" w:rsidRPr="008B5A9A" w:rsidRDefault="008C4439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snapToGrid w:val="0"/>
                <w:color w:val="000000"/>
                <w:sz w:val="20"/>
                <w:szCs w:val="24"/>
                <w:lang w:val="ru-RU"/>
              </w:rPr>
              <w:t>Площадь застройки, Га</w:t>
            </w:r>
          </w:p>
        </w:tc>
        <w:tc>
          <w:tcPr>
            <w:tcW w:w="1222" w:type="pct"/>
            <w:noWrap/>
          </w:tcPr>
          <w:p w:rsidR="008C4439" w:rsidRPr="008B5A9A" w:rsidRDefault="008C4439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Плотность нас,</w:t>
            </w:r>
            <w:r w:rsidRPr="008B5A9A">
              <w:rPr>
                <w:snapToGrid w:val="0"/>
                <w:color w:val="000000"/>
                <w:sz w:val="20"/>
                <w:szCs w:val="24"/>
                <w:lang w:val="ru-RU"/>
              </w:rPr>
              <w:t xml:space="preserve"> </w:t>
            </w:r>
            <w:r w:rsidR="008B5A9A" w:rsidRPr="008B5A9A">
              <w:rPr>
                <w:snapToGrid w:val="0"/>
                <w:color w:val="000000"/>
                <w:sz w:val="20"/>
                <w:szCs w:val="24"/>
                <w:lang w:val="ru-RU"/>
              </w:rPr>
              <w:t>чел</w:t>
            </w:r>
            <w:r w:rsidR="008B5A9A">
              <w:rPr>
                <w:snapToGrid w:val="0"/>
                <w:color w:val="000000"/>
                <w:sz w:val="20"/>
                <w:szCs w:val="24"/>
                <w:lang w:val="ru-RU"/>
              </w:rPr>
              <w:t>.</w:t>
            </w:r>
            <w:r w:rsidR="008B5A9A" w:rsidRPr="008B5A9A">
              <w:rPr>
                <w:snapToGrid w:val="0"/>
                <w:color w:val="000000"/>
                <w:sz w:val="20"/>
                <w:szCs w:val="24"/>
                <w:lang w:val="ru-RU"/>
              </w:rPr>
              <w:t>/</w:t>
            </w:r>
            <w:r w:rsidRPr="008B5A9A">
              <w:rPr>
                <w:snapToGrid w:val="0"/>
                <w:color w:val="000000"/>
                <w:sz w:val="20"/>
                <w:szCs w:val="24"/>
                <w:lang w:val="ru-RU"/>
              </w:rPr>
              <w:t>га</w:t>
            </w:r>
          </w:p>
        </w:tc>
        <w:tc>
          <w:tcPr>
            <w:tcW w:w="1512" w:type="pct"/>
            <w:noWrap/>
          </w:tcPr>
          <w:p w:rsidR="008C4439" w:rsidRPr="008B5A9A" w:rsidRDefault="008C4439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Численность населения, чел.</w:t>
            </w:r>
          </w:p>
        </w:tc>
      </w:tr>
      <w:tr w:rsidR="00A23AA5" w:rsidRPr="008B5A9A" w:rsidTr="008B5A9A">
        <w:trPr>
          <w:cantSplit/>
          <w:trHeight w:val="285"/>
          <w:jc w:val="center"/>
        </w:trPr>
        <w:tc>
          <w:tcPr>
            <w:tcW w:w="979" w:type="pct"/>
            <w:noWrap/>
          </w:tcPr>
          <w:p w:rsidR="00A23AA5" w:rsidRPr="008B5A9A" w:rsidRDefault="00A23AA5" w:rsidP="008B5A9A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8B5A9A">
              <w:rPr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287" w:type="pct"/>
            <w:noWrap/>
          </w:tcPr>
          <w:p w:rsidR="00A23AA5" w:rsidRPr="008B5A9A" w:rsidRDefault="00A23AA5" w:rsidP="008B5A9A">
            <w:pPr>
              <w:spacing w:line="360" w:lineRule="auto"/>
              <w:rPr>
                <w:color w:val="000000"/>
                <w:sz w:val="20"/>
                <w:szCs w:val="24"/>
              </w:rPr>
            </w:pPr>
            <w:r w:rsidRPr="008B5A9A">
              <w:rPr>
                <w:color w:val="000000"/>
                <w:sz w:val="20"/>
              </w:rPr>
              <w:t>16,4</w:t>
            </w:r>
          </w:p>
        </w:tc>
        <w:tc>
          <w:tcPr>
            <w:tcW w:w="1222" w:type="pct"/>
            <w:noWrap/>
          </w:tcPr>
          <w:p w:rsidR="00A23AA5" w:rsidRPr="008B5A9A" w:rsidRDefault="00A23AA5" w:rsidP="008B5A9A">
            <w:pPr>
              <w:spacing w:line="360" w:lineRule="auto"/>
              <w:rPr>
                <w:color w:val="000000"/>
                <w:sz w:val="20"/>
                <w:szCs w:val="24"/>
              </w:rPr>
            </w:pPr>
            <w:r w:rsidRPr="008B5A9A">
              <w:rPr>
                <w:color w:val="000000"/>
                <w:sz w:val="20"/>
              </w:rPr>
              <w:t>110</w:t>
            </w:r>
          </w:p>
        </w:tc>
        <w:tc>
          <w:tcPr>
            <w:tcW w:w="1512" w:type="pct"/>
            <w:noWrap/>
          </w:tcPr>
          <w:p w:rsidR="00A23AA5" w:rsidRPr="008B5A9A" w:rsidRDefault="00A23AA5" w:rsidP="008B5A9A">
            <w:pPr>
              <w:spacing w:line="360" w:lineRule="auto"/>
              <w:rPr>
                <w:color w:val="000000"/>
                <w:sz w:val="20"/>
                <w:szCs w:val="24"/>
              </w:rPr>
            </w:pPr>
            <w:r w:rsidRPr="008B5A9A">
              <w:rPr>
                <w:color w:val="000000"/>
                <w:sz w:val="20"/>
              </w:rPr>
              <w:t>1804</w:t>
            </w:r>
          </w:p>
        </w:tc>
      </w:tr>
      <w:tr w:rsidR="00A23AA5" w:rsidRPr="008B5A9A" w:rsidTr="008B5A9A">
        <w:trPr>
          <w:cantSplit/>
          <w:trHeight w:val="255"/>
          <w:jc w:val="center"/>
        </w:trPr>
        <w:tc>
          <w:tcPr>
            <w:tcW w:w="979" w:type="pct"/>
            <w:noWrap/>
          </w:tcPr>
          <w:p w:rsidR="00A23AA5" w:rsidRPr="008B5A9A" w:rsidRDefault="00A23AA5" w:rsidP="008B5A9A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8B5A9A">
              <w:rPr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287" w:type="pct"/>
            <w:noWrap/>
          </w:tcPr>
          <w:p w:rsidR="00A23AA5" w:rsidRPr="008B5A9A" w:rsidRDefault="00A23AA5" w:rsidP="008B5A9A">
            <w:pPr>
              <w:spacing w:line="360" w:lineRule="auto"/>
              <w:rPr>
                <w:color w:val="000000"/>
                <w:sz w:val="20"/>
                <w:szCs w:val="24"/>
              </w:rPr>
            </w:pPr>
            <w:r w:rsidRPr="008B5A9A">
              <w:rPr>
                <w:color w:val="000000"/>
                <w:sz w:val="20"/>
              </w:rPr>
              <w:t>17,2</w:t>
            </w:r>
          </w:p>
        </w:tc>
        <w:tc>
          <w:tcPr>
            <w:tcW w:w="1222" w:type="pct"/>
            <w:noWrap/>
          </w:tcPr>
          <w:p w:rsidR="00A23AA5" w:rsidRPr="008B5A9A" w:rsidRDefault="00A23AA5" w:rsidP="008B5A9A">
            <w:pPr>
              <w:spacing w:line="360" w:lineRule="auto"/>
              <w:rPr>
                <w:color w:val="000000"/>
                <w:sz w:val="20"/>
                <w:szCs w:val="24"/>
              </w:rPr>
            </w:pPr>
            <w:r w:rsidRPr="008B5A9A">
              <w:rPr>
                <w:color w:val="000000"/>
                <w:sz w:val="20"/>
              </w:rPr>
              <w:t>110</w:t>
            </w:r>
          </w:p>
        </w:tc>
        <w:tc>
          <w:tcPr>
            <w:tcW w:w="1512" w:type="pct"/>
            <w:noWrap/>
          </w:tcPr>
          <w:p w:rsidR="00A23AA5" w:rsidRPr="008B5A9A" w:rsidRDefault="00A23AA5" w:rsidP="008B5A9A">
            <w:pPr>
              <w:spacing w:line="360" w:lineRule="auto"/>
              <w:rPr>
                <w:color w:val="000000"/>
                <w:sz w:val="20"/>
                <w:szCs w:val="24"/>
              </w:rPr>
            </w:pPr>
            <w:r w:rsidRPr="008B5A9A">
              <w:rPr>
                <w:color w:val="000000"/>
                <w:sz w:val="20"/>
              </w:rPr>
              <w:t>1892</w:t>
            </w:r>
          </w:p>
        </w:tc>
      </w:tr>
      <w:tr w:rsidR="00A23AA5" w:rsidRPr="008B5A9A" w:rsidTr="008B5A9A">
        <w:trPr>
          <w:cantSplit/>
          <w:trHeight w:val="255"/>
          <w:jc w:val="center"/>
        </w:trPr>
        <w:tc>
          <w:tcPr>
            <w:tcW w:w="979" w:type="pct"/>
            <w:noWrap/>
          </w:tcPr>
          <w:p w:rsidR="00A23AA5" w:rsidRPr="008B5A9A" w:rsidRDefault="00A23AA5" w:rsidP="008B5A9A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8B5A9A">
              <w:rPr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287" w:type="pct"/>
            <w:noWrap/>
          </w:tcPr>
          <w:p w:rsidR="00A23AA5" w:rsidRPr="008B5A9A" w:rsidRDefault="00A23AA5" w:rsidP="008B5A9A">
            <w:pPr>
              <w:spacing w:line="360" w:lineRule="auto"/>
              <w:rPr>
                <w:color w:val="000000"/>
                <w:sz w:val="20"/>
                <w:szCs w:val="24"/>
              </w:rPr>
            </w:pPr>
            <w:r w:rsidRPr="008B5A9A">
              <w:rPr>
                <w:color w:val="000000"/>
                <w:sz w:val="20"/>
              </w:rPr>
              <w:t>15,6</w:t>
            </w:r>
          </w:p>
        </w:tc>
        <w:tc>
          <w:tcPr>
            <w:tcW w:w="1222" w:type="pct"/>
            <w:noWrap/>
          </w:tcPr>
          <w:p w:rsidR="00A23AA5" w:rsidRPr="008B5A9A" w:rsidRDefault="00A23AA5" w:rsidP="008B5A9A">
            <w:pPr>
              <w:spacing w:line="360" w:lineRule="auto"/>
              <w:rPr>
                <w:color w:val="000000"/>
                <w:sz w:val="20"/>
                <w:szCs w:val="24"/>
              </w:rPr>
            </w:pPr>
            <w:r w:rsidRPr="008B5A9A">
              <w:rPr>
                <w:color w:val="000000"/>
                <w:sz w:val="20"/>
              </w:rPr>
              <w:t>110</w:t>
            </w:r>
          </w:p>
        </w:tc>
        <w:tc>
          <w:tcPr>
            <w:tcW w:w="1512" w:type="pct"/>
            <w:noWrap/>
          </w:tcPr>
          <w:p w:rsidR="00A23AA5" w:rsidRPr="008B5A9A" w:rsidRDefault="00A23AA5" w:rsidP="008B5A9A">
            <w:pPr>
              <w:spacing w:line="360" w:lineRule="auto"/>
              <w:rPr>
                <w:color w:val="000000"/>
                <w:sz w:val="20"/>
                <w:szCs w:val="24"/>
              </w:rPr>
            </w:pPr>
            <w:r w:rsidRPr="008B5A9A">
              <w:rPr>
                <w:color w:val="000000"/>
                <w:sz w:val="20"/>
              </w:rPr>
              <w:t>1716</w:t>
            </w:r>
          </w:p>
        </w:tc>
      </w:tr>
      <w:tr w:rsidR="00A23AA5" w:rsidRPr="008B5A9A" w:rsidTr="008B5A9A">
        <w:trPr>
          <w:cantSplit/>
          <w:trHeight w:val="255"/>
          <w:jc w:val="center"/>
        </w:trPr>
        <w:tc>
          <w:tcPr>
            <w:tcW w:w="979" w:type="pct"/>
            <w:noWrap/>
          </w:tcPr>
          <w:p w:rsidR="00A23AA5" w:rsidRPr="008B5A9A" w:rsidRDefault="00A23AA5" w:rsidP="008B5A9A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8B5A9A">
              <w:rPr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287" w:type="pct"/>
            <w:noWrap/>
          </w:tcPr>
          <w:p w:rsidR="00A23AA5" w:rsidRPr="008B5A9A" w:rsidRDefault="00A23AA5" w:rsidP="008B5A9A">
            <w:pPr>
              <w:spacing w:line="360" w:lineRule="auto"/>
              <w:rPr>
                <w:color w:val="000000"/>
                <w:sz w:val="20"/>
                <w:szCs w:val="24"/>
              </w:rPr>
            </w:pPr>
            <w:r w:rsidRPr="008B5A9A">
              <w:rPr>
                <w:color w:val="000000"/>
                <w:sz w:val="20"/>
              </w:rPr>
              <w:t>14,2</w:t>
            </w:r>
          </w:p>
        </w:tc>
        <w:tc>
          <w:tcPr>
            <w:tcW w:w="1222" w:type="pct"/>
            <w:noWrap/>
          </w:tcPr>
          <w:p w:rsidR="00A23AA5" w:rsidRPr="008B5A9A" w:rsidRDefault="00A23AA5" w:rsidP="008B5A9A">
            <w:pPr>
              <w:spacing w:line="360" w:lineRule="auto"/>
              <w:rPr>
                <w:color w:val="000000"/>
                <w:sz w:val="20"/>
                <w:szCs w:val="24"/>
              </w:rPr>
            </w:pPr>
            <w:r w:rsidRPr="008B5A9A">
              <w:rPr>
                <w:color w:val="000000"/>
                <w:sz w:val="20"/>
              </w:rPr>
              <w:t>90</w:t>
            </w:r>
          </w:p>
        </w:tc>
        <w:tc>
          <w:tcPr>
            <w:tcW w:w="1512" w:type="pct"/>
            <w:noWrap/>
          </w:tcPr>
          <w:p w:rsidR="00A23AA5" w:rsidRPr="008B5A9A" w:rsidRDefault="00A23AA5" w:rsidP="008B5A9A">
            <w:pPr>
              <w:spacing w:line="360" w:lineRule="auto"/>
              <w:rPr>
                <w:color w:val="000000"/>
                <w:sz w:val="20"/>
                <w:szCs w:val="24"/>
              </w:rPr>
            </w:pPr>
            <w:r w:rsidRPr="008B5A9A">
              <w:rPr>
                <w:color w:val="000000"/>
                <w:sz w:val="20"/>
              </w:rPr>
              <w:t>1278</w:t>
            </w:r>
          </w:p>
        </w:tc>
      </w:tr>
      <w:tr w:rsidR="00A23AA5" w:rsidRPr="008B5A9A" w:rsidTr="008B5A9A">
        <w:trPr>
          <w:cantSplit/>
          <w:trHeight w:val="255"/>
          <w:jc w:val="center"/>
        </w:trPr>
        <w:tc>
          <w:tcPr>
            <w:tcW w:w="979" w:type="pct"/>
            <w:noWrap/>
          </w:tcPr>
          <w:p w:rsidR="00A23AA5" w:rsidRPr="008B5A9A" w:rsidRDefault="00A23AA5" w:rsidP="008B5A9A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8B5A9A">
              <w:rPr>
                <w:color w:val="000000"/>
                <w:sz w:val="20"/>
                <w:lang w:val="ru-RU"/>
              </w:rPr>
              <w:t>5</w:t>
            </w:r>
          </w:p>
        </w:tc>
        <w:tc>
          <w:tcPr>
            <w:tcW w:w="1287" w:type="pct"/>
            <w:noWrap/>
          </w:tcPr>
          <w:p w:rsidR="00A23AA5" w:rsidRPr="008B5A9A" w:rsidRDefault="00A23AA5" w:rsidP="008B5A9A">
            <w:pPr>
              <w:spacing w:line="360" w:lineRule="auto"/>
              <w:rPr>
                <w:color w:val="000000"/>
                <w:sz w:val="20"/>
                <w:szCs w:val="24"/>
              </w:rPr>
            </w:pPr>
            <w:r w:rsidRPr="008B5A9A">
              <w:rPr>
                <w:color w:val="000000"/>
                <w:sz w:val="20"/>
              </w:rPr>
              <w:t>8,3</w:t>
            </w:r>
          </w:p>
        </w:tc>
        <w:tc>
          <w:tcPr>
            <w:tcW w:w="1222" w:type="pct"/>
            <w:noWrap/>
          </w:tcPr>
          <w:p w:rsidR="00A23AA5" w:rsidRPr="008B5A9A" w:rsidRDefault="00A23AA5" w:rsidP="008B5A9A">
            <w:pPr>
              <w:spacing w:line="360" w:lineRule="auto"/>
              <w:rPr>
                <w:color w:val="000000"/>
                <w:sz w:val="20"/>
                <w:szCs w:val="24"/>
              </w:rPr>
            </w:pPr>
            <w:r w:rsidRPr="008B5A9A">
              <w:rPr>
                <w:color w:val="000000"/>
                <w:sz w:val="20"/>
              </w:rPr>
              <w:t>90</w:t>
            </w:r>
          </w:p>
        </w:tc>
        <w:tc>
          <w:tcPr>
            <w:tcW w:w="1512" w:type="pct"/>
            <w:noWrap/>
          </w:tcPr>
          <w:p w:rsidR="00A23AA5" w:rsidRPr="008B5A9A" w:rsidRDefault="00A23AA5" w:rsidP="008B5A9A">
            <w:pPr>
              <w:spacing w:line="360" w:lineRule="auto"/>
              <w:rPr>
                <w:color w:val="000000"/>
                <w:sz w:val="20"/>
                <w:szCs w:val="24"/>
              </w:rPr>
            </w:pPr>
            <w:r w:rsidRPr="008B5A9A">
              <w:rPr>
                <w:color w:val="000000"/>
                <w:sz w:val="20"/>
              </w:rPr>
              <w:t>747</w:t>
            </w:r>
          </w:p>
        </w:tc>
      </w:tr>
      <w:tr w:rsidR="00A23AA5" w:rsidRPr="008B5A9A" w:rsidTr="008B5A9A">
        <w:trPr>
          <w:cantSplit/>
          <w:trHeight w:val="255"/>
          <w:jc w:val="center"/>
        </w:trPr>
        <w:tc>
          <w:tcPr>
            <w:tcW w:w="979" w:type="pct"/>
            <w:noWrap/>
          </w:tcPr>
          <w:p w:rsidR="00A23AA5" w:rsidRPr="008B5A9A" w:rsidRDefault="00A23AA5" w:rsidP="008B5A9A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8B5A9A">
              <w:rPr>
                <w:color w:val="000000"/>
                <w:sz w:val="20"/>
                <w:lang w:val="ru-RU"/>
              </w:rPr>
              <w:t>6</w:t>
            </w:r>
          </w:p>
        </w:tc>
        <w:tc>
          <w:tcPr>
            <w:tcW w:w="1287" w:type="pct"/>
            <w:noWrap/>
          </w:tcPr>
          <w:p w:rsidR="00A23AA5" w:rsidRPr="008B5A9A" w:rsidRDefault="00A23AA5" w:rsidP="008B5A9A">
            <w:pPr>
              <w:spacing w:line="360" w:lineRule="auto"/>
              <w:rPr>
                <w:color w:val="000000"/>
                <w:sz w:val="20"/>
                <w:szCs w:val="24"/>
              </w:rPr>
            </w:pPr>
            <w:r w:rsidRPr="008B5A9A">
              <w:rPr>
                <w:color w:val="000000"/>
                <w:sz w:val="20"/>
              </w:rPr>
              <w:t>22,4</w:t>
            </w:r>
          </w:p>
        </w:tc>
        <w:tc>
          <w:tcPr>
            <w:tcW w:w="1222" w:type="pct"/>
            <w:noWrap/>
          </w:tcPr>
          <w:p w:rsidR="00A23AA5" w:rsidRPr="008B5A9A" w:rsidRDefault="00A23AA5" w:rsidP="008B5A9A">
            <w:pPr>
              <w:spacing w:line="360" w:lineRule="auto"/>
              <w:rPr>
                <w:color w:val="000000"/>
                <w:sz w:val="20"/>
                <w:szCs w:val="24"/>
              </w:rPr>
            </w:pPr>
            <w:r w:rsidRPr="008B5A9A">
              <w:rPr>
                <w:color w:val="000000"/>
                <w:sz w:val="20"/>
              </w:rPr>
              <w:t>110</w:t>
            </w:r>
          </w:p>
        </w:tc>
        <w:tc>
          <w:tcPr>
            <w:tcW w:w="1512" w:type="pct"/>
            <w:noWrap/>
          </w:tcPr>
          <w:p w:rsidR="00A23AA5" w:rsidRPr="008B5A9A" w:rsidRDefault="00A23AA5" w:rsidP="008B5A9A">
            <w:pPr>
              <w:spacing w:line="360" w:lineRule="auto"/>
              <w:rPr>
                <w:color w:val="000000"/>
                <w:sz w:val="20"/>
                <w:szCs w:val="24"/>
              </w:rPr>
            </w:pPr>
            <w:r w:rsidRPr="008B5A9A">
              <w:rPr>
                <w:color w:val="000000"/>
                <w:sz w:val="20"/>
              </w:rPr>
              <w:t>2464</w:t>
            </w:r>
          </w:p>
        </w:tc>
      </w:tr>
      <w:tr w:rsidR="00A23AA5" w:rsidRPr="008B5A9A" w:rsidTr="008B5A9A">
        <w:trPr>
          <w:cantSplit/>
          <w:trHeight w:val="255"/>
          <w:jc w:val="center"/>
        </w:trPr>
        <w:tc>
          <w:tcPr>
            <w:tcW w:w="979" w:type="pct"/>
            <w:noWrap/>
          </w:tcPr>
          <w:p w:rsidR="00A23AA5" w:rsidRPr="008B5A9A" w:rsidRDefault="00A23AA5" w:rsidP="008B5A9A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8B5A9A">
              <w:rPr>
                <w:color w:val="000000"/>
                <w:sz w:val="20"/>
                <w:lang w:val="ru-RU"/>
              </w:rPr>
              <w:t>7</w:t>
            </w:r>
          </w:p>
        </w:tc>
        <w:tc>
          <w:tcPr>
            <w:tcW w:w="1287" w:type="pct"/>
            <w:noWrap/>
          </w:tcPr>
          <w:p w:rsidR="00A23AA5" w:rsidRPr="008B5A9A" w:rsidRDefault="00A23AA5" w:rsidP="008B5A9A">
            <w:pPr>
              <w:spacing w:line="360" w:lineRule="auto"/>
              <w:rPr>
                <w:color w:val="000000"/>
                <w:sz w:val="20"/>
                <w:szCs w:val="24"/>
              </w:rPr>
            </w:pPr>
            <w:r w:rsidRPr="008B5A9A">
              <w:rPr>
                <w:color w:val="000000"/>
                <w:sz w:val="20"/>
              </w:rPr>
              <w:t>35,1</w:t>
            </w:r>
          </w:p>
        </w:tc>
        <w:tc>
          <w:tcPr>
            <w:tcW w:w="1222" w:type="pct"/>
            <w:noWrap/>
          </w:tcPr>
          <w:p w:rsidR="00A23AA5" w:rsidRPr="008B5A9A" w:rsidRDefault="00A23AA5" w:rsidP="008B5A9A">
            <w:pPr>
              <w:spacing w:line="360" w:lineRule="auto"/>
              <w:rPr>
                <w:color w:val="000000"/>
                <w:sz w:val="20"/>
                <w:szCs w:val="24"/>
              </w:rPr>
            </w:pPr>
            <w:r w:rsidRPr="008B5A9A">
              <w:rPr>
                <w:color w:val="000000"/>
                <w:sz w:val="20"/>
              </w:rPr>
              <w:t>110</w:t>
            </w:r>
          </w:p>
        </w:tc>
        <w:tc>
          <w:tcPr>
            <w:tcW w:w="1512" w:type="pct"/>
            <w:noWrap/>
          </w:tcPr>
          <w:p w:rsidR="00A23AA5" w:rsidRPr="008B5A9A" w:rsidRDefault="00A23AA5" w:rsidP="008B5A9A">
            <w:pPr>
              <w:spacing w:line="360" w:lineRule="auto"/>
              <w:rPr>
                <w:color w:val="000000"/>
                <w:sz w:val="20"/>
                <w:szCs w:val="24"/>
              </w:rPr>
            </w:pPr>
            <w:r w:rsidRPr="008B5A9A">
              <w:rPr>
                <w:color w:val="000000"/>
                <w:sz w:val="20"/>
              </w:rPr>
              <w:t>3861</w:t>
            </w:r>
          </w:p>
        </w:tc>
      </w:tr>
      <w:tr w:rsidR="00A23AA5" w:rsidRPr="008B5A9A" w:rsidTr="008B5A9A">
        <w:trPr>
          <w:cantSplit/>
          <w:trHeight w:val="255"/>
          <w:jc w:val="center"/>
        </w:trPr>
        <w:tc>
          <w:tcPr>
            <w:tcW w:w="979" w:type="pct"/>
            <w:noWrap/>
          </w:tcPr>
          <w:p w:rsidR="00A23AA5" w:rsidRPr="008B5A9A" w:rsidRDefault="00A23AA5" w:rsidP="008B5A9A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8B5A9A">
              <w:rPr>
                <w:color w:val="000000"/>
                <w:sz w:val="20"/>
                <w:lang w:val="ru-RU"/>
              </w:rPr>
              <w:t>8</w:t>
            </w:r>
          </w:p>
        </w:tc>
        <w:tc>
          <w:tcPr>
            <w:tcW w:w="1287" w:type="pct"/>
            <w:noWrap/>
          </w:tcPr>
          <w:p w:rsidR="00A23AA5" w:rsidRPr="008B5A9A" w:rsidRDefault="00A23AA5" w:rsidP="008B5A9A">
            <w:pPr>
              <w:spacing w:line="360" w:lineRule="auto"/>
              <w:rPr>
                <w:color w:val="000000"/>
                <w:sz w:val="20"/>
                <w:szCs w:val="24"/>
              </w:rPr>
            </w:pPr>
            <w:r w:rsidRPr="008B5A9A">
              <w:rPr>
                <w:color w:val="000000"/>
                <w:sz w:val="20"/>
              </w:rPr>
              <w:t>16,9</w:t>
            </w:r>
          </w:p>
        </w:tc>
        <w:tc>
          <w:tcPr>
            <w:tcW w:w="1222" w:type="pct"/>
            <w:noWrap/>
          </w:tcPr>
          <w:p w:rsidR="00A23AA5" w:rsidRPr="008B5A9A" w:rsidRDefault="00A23AA5" w:rsidP="008B5A9A">
            <w:pPr>
              <w:spacing w:line="360" w:lineRule="auto"/>
              <w:rPr>
                <w:color w:val="000000"/>
                <w:sz w:val="20"/>
                <w:szCs w:val="24"/>
              </w:rPr>
            </w:pPr>
            <w:r w:rsidRPr="008B5A9A">
              <w:rPr>
                <w:color w:val="000000"/>
                <w:sz w:val="20"/>
              </w:rPr>
              <w:t>90</w:t>
            </w:r>
          </w:p>
        </w:tc>
        <w:tc>
          <w:tcPr>
            <w:tcW w:w="1512" w:type="pct"/>
            <w:noWrap/>
          </w:tcPr>
          <w:p w:rsidR="00A23AA5" w:rsidRPr="008B5A9A" w:rsidRDefault="00A23AA5" w:rsidP="008B5A9A">
            <w:pPr>
              <w:spacing w:line="360" w:lineRule="auto"/>
              <w:rPr>
                <w:color w:val="000000"/>
                <w:sz w:val="20"/>
                <w:szCs w:val="24"/>
              </w:rPr>
            </w:pPr>
            <w:r w:rsidRPr="008B5A9A">
              <w:rPr>
                <w:color w:val="000000"/>
                <w:sz w:val="20"/>
              </w:rPr>
              <w:t>1521</w:t>
            </w:r>
          </w:p>
        </w:tc>
      </w:tr>
      <w:tr w:rsidR="00A23AA5" w:rsidRPr="008B5A9A" w:rsidTr="008B5A9A">
        <w:trPr>
          <w:cantSplit/>
          <w:trHeight w:val="255"/>
          <w:jc w:val="center"/>
        </w:trPr>
        <w:tc>
          <w:tcPr>
            <w:tcW w:w="979" w:type="pct"/>
            <w:noWrap/>
          </w:tcPr>
          <w:p w:rsidR="00A23AA5" w:rsidRPr="008B5A9A" w:rsidRDefault="00A23AA5" w:rsidP="008B5A9A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8B5A9A">
              <w:rPr>
                <w:color w:val="000000"/>
                <w:sz w:val="20"/>
                <w:lang w:val="ru-RU"/>
              </w:rPr>
              <w:t>9</w:t>
            </w:r>
          </w:p>
        </w:tc>
        <w:tc>
          <w:tcPr>
            <w:tcW w:w="1287" w:type="pct"/>
            <w:noWrap/>
          </w:tcPr>
          <w:p w:rsidR="00A23AA5" w:rsidRPr="008B5A9A" w:rsidRDefault="00A23AA5" w:rsidP="008B5A9A">
            <w:pPr>
              <w:spacing w:line="360" w:lineRule="auto"/>
              <w:rPr>
                <w:color w:val="000000"/>
                <w:sz w:val="20"/>
                <w:szCs w:val="24"/>
              </w:rPr>
            </w:pPr>
            <w:r w:rsidRPr="008B5A9A">
              <w:rPr>
                <w:color w:val="000000"/>
                <w:sz w:val="20"/>
              </w:rPr>
              <w:t>18,8</w:t>
            </w:r>
          </w:p>
        </w:tc>
        <w:tc>
          <w:tcPr>
            <w:tcW w:w="1222" w:type="pct"/>
            <w:noWrap/>
          </w:tcPr>
          <w:p w:rsidR="00A23AA5" w:rsidRPr="008B5A9A" w:rsidRDefault="00A23AA5" w:rsidP="008B5A9A">
            <w:pPr>
              <w:spacing w:line="360" w:lineRule="auto"/>
              <w:rPr>
                <w:color w:val="000000"/>
                <w:sz w:val="20"/>
                <w:szCs w:val="24"/>
              </w:rPr>
            </w:pPr>
            <w:r w:rsidRPr="008B5A9A">
              <w:rPr>
                <w:color w:val="000000"/>
                <w:sz w:val="20"/>
              </w:rPr>
              <w:t>90</w:t>
            </w:r>
          </w:p>
        </w:tc>
        <w:tc>
          <w:tcPr>
            <w:tcW w:w="1512" w:type="pct"/>
            <w:noWrap/>
          </w:tcPr>
          <w:p w:rsidR="00A23AA5" w:rsidRPr="008B5A9A" w:rsidRDefault="00A23AA5" w:rsidP="008B5A9A">
            <w:pPr>
              <w:spacing w:line="360" w:lineRule="auto"/>
              <w:rPr>
                <w:color w:val="000000"/>
                <w:sz w:val="20"/>
                <w:szCs w:val="24"/>
              </w:rPr>
            </w:pPr>
            <w:r w:rsidRPr="008B5A9A">
              <w:rPr>
                <w:color w:val="000000"/>
                <w:sz w:val="20"/>
              </w:rPr>
              <w:t>1692</w:t>
            </w:r>
          </w:p>
        </w:tc>
      </w:tr>
      <w:tr w:rsidR="00A23AA5" w:rsidRPr="008B5A9A" w:rsidTr="008B5A9A">
        <w:trPr>
          <w:cantSplit/>
          <w:trHeight w:val="255"/>
          <w:jc w:val="center"/>
        </w:trPr>
        <w:tc>
          <w:tcPr>
            <w:tcW w:w="979" w:type="pct"/>
            <w:noWrap/>
          </w:tcPr>
          <w:p w:rsidR="00A23AA5" w:rsidRPr="008B5A9A" w:rsidRDefault="00A23AA5" w:rsidP="008B5A9A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8B5A9A">
              <w:rPr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1287" w:type="pct"/>
            <w:noWrap/>
          </w:tcPr>
          <w:p w:rsidR="00A23AA5" w:rsidRPr="008B5A9A" w:rsidRDefault="00A23AA5" w:rsidP="008B5A9A">
            <w:pPr>
              <w:spacing w:line="360" w:lineRule="auto"/>
              <w:rPr>
                <w:color w:val="000000"/>
                <w:sz w:val="20"/>
                <w:szCs w:val="24"/>
              </w:rPr>
            </w:pPr>
            <w:r w:rsidRPr="008B5A9A">
              <w:rPr>
                <w:color w:val="000000"/>
                <w:sz w:val="20"/>
              </w:rPr>
              <w:t>18,5</w:t>
            </w:r>
          </w:p>
        </w:tc>
        <w:tc>
          <w:tcPr>
            <w:tcW w:w="1222" w:type="pct"/>
            <w:noWrap/>
          </w:tcPr>
          <w:p w:rsidR="00A23AA5" w:rsidRPr="008B5A9A" w:rsidRDefault="00A23AA5" w:rsidP="008B5A9A">
            <w:pPr>
              <w:spacing w:line="360" w:lineRule="auto"/>
              <w:rPr>
                <w:color w:val="000000"/>
                <w:sz w:val="20"/>
                <w:szCs w:val="24"/>
              </w:rPr>
            </w:pPr>
            <w:r w:rsidRPr="008B5A9A">
              <w:rPr>
                <w:color w:val="000000"/>
                <w:sz w:val="20"/>
              </w:rPr>
              <w:t>90</w:t>
            </w:r>
          </w:p>
        </w:tc>
        <w:tc>
          <w:tcPr>
            <w:tcW w:w="1512" w:type="pct"/>
            <w:noWrap/>
          </w:tcPr>
          <w:p w:rsidR="00A23AA5" w:rsidRPr="008B5A9A" w:rsidRDefault="00A23AA5" w:rsidP="008B5A9A">
            <w:pPr>
              <w:spacing w:line="360" w:lineRule="auto"/>
              <w:rPr>
                <w:color w:val="000000"/>
                <w:sz w:val="20"/>
                <w:szCs w:val="24"/>
              </w:rPr>
            </w:pPr>
            <w:r w:rsidRPr="008B5A9A">
              <w:rPr>
                <w:color w:val="000000"/>
                <w:sz w:val="20"/>
              </w:rPr>
              <w:t>1665</w:t>
            </w:r>
          </w:p>
        </w:tc>
      </w:tr>
      <w:tr w:rsidR="00A23AA5" w:rsidRPr="008B5A9A" w:rsidTr="008B5A9A">
        <w:trPr>
          <w:cantSplit/>
          <w:trHeight w:val="255"/>
          <w:jc w:val="center"/>
        </w:trPr>
        <w:tc>
          <w:tcPr>
            <w:tcW w:w="979" w:type="pct"/>
            <w:noWrap/>
          </w:tcPr>
          <w:p w:rsidR="00A23AA5" w:rsidRPr="008B5A9A" w:rsidRDefault="00A23AA5" w:rsidP="008B5A9A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8B5A9A">
              <w:rPr>
                <w:color w:val="000000"/>
                <w:sz w:val="20"/>
                <w:lang w:val="ru-RU"/>
              </w:rPr>
              <w:t>11</w:t>
            </w:r>
          </w:p>
        </w:tc>
        <w:tc>
          <w:tcPr>
            <w:tcW w:w="1287" w:type="pct"/>
            <w:noWrap/>
          </w:tcPr>
          <w:p w:rsidR="00A23AA5" w:rsidRPr="008B5A9A" w:rsidRDefault="00A23AA5" w:rsidP="008B5A9A">
            <w:pPr>
              <w:spacing w:line="360" w:lineRule="auto"/>
              <w:rPr>
                <w:color w:val="000000"/>
                <w:sz w:val="20"/>
                <w:szCs w:val="24"/>
              </w:rPr>
            </w:pPr>
            <w:r w:rsidRPr="008B5A9A">
              <w:rPr>
                <w:color w:val="000000"/>
                <w:sz w:val="20"/>
              </w:rPr>
              <w:t>19,4</w:t>
            </w:r>
          </w:p>
        </w:tc>
        <w:tc>
          <w:tcPr>
            <w:tcW w:w="1222" w:type="pct"/>
            <w:noWrap/>
          </w:tcPr>
          <w:p w:rsidR="00A23AA5" w:rsidRPr="008B5A9A" w:rsidRDefault="00A23AA5" w:rsidP="008B5A9A">
            <w:pPr>
              <w:spacing w:line="360" w:lineRule="auto"/>
              <w:rPr>
                <w:color w:val="000000"/>
                <w:sz w:val="20"/>
                <w:szCs w:val="24"/>
              </w:rPr>
            </w:pPr>
            <w:r w:rsidRPr="008B5A9A">
              <w:rPr>
                <w:color w:val="000000"/>
                <w:sz w:val="20"/>
              </w:rPr>
              <w:t>90</w:t>
            </w:r>
          </w:p>
        </w:tc>
        <w:tc>
          <w:tcPr>
            <w:tcW w:w="1512" w:type="pct"/>
            <w:noWrap/>
          </w:tcPr>
          <w:p w:rsidR="00A23AA5" w:rsidRPr="008B5A9A" w:rsidRDefault="00A23AA5" w:rsidP="008B5A9A">
            <w:pPr>
              <w:spacing w:line="360" w:lineRule="auto"/>
              <w:rPr>
                <w:color w:val="000000"/>
                <w:sz w:val="20"/>
                <w:szCs w:val="24"/>
              </w:rPr>
            </w:pPr>
            <w:r w:rsidRPr="008B5A9A">
              <w:rPr>
                <w:color w:val="000000"/>
                <w:sz w:val="20"/>
              </w:rPr>
              <w:t>1746</w:t>
            </w:r>
          </w:p>
        </w:tc>
      </w:tr>
    </w:tbl>
    <w:p w:rsidR="00B32345" w:rsidRPr="008B5A9A" w:rsidRDefault="00B32345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b/>
          <w:color w:val="000000"/>
          <w:szCs w:val="24"/>
          <w:lang w:val="ru-RU"/>
        </w:rPr>
      </w:pPr>
    </w:p>
    <w:p w:rsidR="008C0DBF" w:rsidRPr="008B5A9A" w:rsidRDefault="008C0DBF" w:rsidP="008B5A9A">
      <w:pPr>
        <w:spacing w:line="360" w:lineRule="auto"/>
        <w:ind w:firstLine="709"/>
        <w:rPr>
          <w:color w:val="000000"/>
          <w:lang w:val="ru-RU"/>
        </w:rPr>
      </w:pPr>
      <w:r w:rsidRPr="008B5A9A">
        <w:rPr>
          <w:color w:val="000000"/>
          <w:szCs w:val="28"/>
          <w:lang w:val="ru-RU"/>
        </w:rPr>
        <w:t>Общее количество жителей в районе проектирования N=</w:t>
      </w:r>
      <w:r w:rsidR="00A23AA5" w:rsidRPr="008B5A9A">
        <w:rPr>
          <w:color w:val="000000"/>
          <w:lang w:val="ru-RU"/>
        </w:rPr>
        <w:t>20386</w:t>
      </w:r>
      <w:r w:rsidR="008C4439" w:rsidRPr="008B5A9A">
        <w:rPr>
          <w:color w:val="000000"/>
          <w:szCs w:val="28"/>
          <w:lang w:val="ru-RU"/>
        </w:rPr>
        <w:t xml:space="preserve"> жителей.</w:t>
      </w:r>
    </w:p>
    <w:p w:rsidR="00DC4CC8" w:rsidRDefault="00DC4CC8" w:rsidP="008B5A9A">
      <w:pPr>
        <w:pStyle w:val="4"/>
        <w:tabs>
          <w:tab w:val="left" w:pos="709"/>
          <w:tab w:val="left" w:pos="3686"/>
          <w:tab w:val="left" w:pos="9214"/>
        </w:tabs>
        <w:suppressAutoHyphens w:val="0"/>
        <w:spacing w:line="360" w:lineRule="auto"/>
        <w:ind w:firstLine="709"/>
        <w:jc w:val="both"/>
        <w:rPr>
          <w:color w:val="000000"/>
          <w:szCs w:val="28"/>
          <w:lang w:val="ru-RU"/>
        </w:rPr>
      </w:pPr>
    </w:p>
    <w:p w:rsidR="008C0DBF" w:rsidRPr="008B5A9A" w:rsidRDefault="008C4439" w:rsidP="008B5A9A">
      <w:pPr>
        <w:pStyle w:val="4"/>
        <w:tabs>
          <w:tab w:val="left" w:pos="709"/>
          <w:tab w:val="left" w:pos="3686"/>
          <w:tab w:val="left" w:pos="9214"/>
        </w:tabs>
        <w:suppressAutoHyphens w:val="0"/>
        <w:spacing w:line="360" w:lineRule="auto"/>
        <w:ind w:firstLine="709"/>
        <w:jc w:val="both"/>
        <w:rPr>
          <w:color w:val="000000"/>
          <w:szCs w:val="28"/>
          <w:lang w:val="ru-RU"/>
        </w:rPr>
      </w:pPr>
      <w:r w:rsidRPr="008B5A9A">
        <w:rPr>
          <w:color w:val="000000"/>
          <w:szCs w:val="28"/>
          <w:lang w:val="ru-RU"/>
        </w:rPr>
        <w:t>4</w:t>
      </w:r>
      <w:r w:rsidR="009A56CC" w:rsidRPr="00C817D6">
        <w:rPr>
          <w:color w:val="000000"/>
          <w:szCs w:val="28"/>
          <w:lang w:val="ru-RU"/>
        </w:rPr>
        <w:t>.</w:t>
      </w:r>
      <w:r w:rsidR="008C0DBF" w:rsidRPr="008B5A9A">
        <w:rPr>
          <w:color w:val="000000"/>
          <w:szCs w:val="28"/>
          <w:lang w:val="ru-RU"/>
        </w:rPr>
        <w:t xml:space="preserve"> Определение </w:t>
      </w:r>
      <w:r w:rsidRPr="008B5A9A">
        <w:rPr>
          <w:color w:val="000000"/>
          <w:szCs w:val="28"/>
          <w:lang w:val="ru-RU"/>
        </w:rPr>
        <w:t xml:space="preserve">годовых расчётных расходов </w:t>
      </w:r>
      <w:r w:rsidR="008C0DBF" w:rsidRPr="008B5A9A">
        <w:rPr>
          <w:color w:val="000000"/>
          <w:szCs w:val="28"/>
          <w:lang w:val="ru-RU"/>
        </w:rPr>
        <w:t>газа</w:t>
      </w:r>
    </w:p>
    <w:p w:rsidR="008C4439" w:rsidRPr="008B5A9A" w:rsidRDefault="008C4439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8C0DBF" w:rsidRPr="008B5A9A" w:rsidRDefault="008C0DBF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В данном подразделе определяются годовые и расчетные расходы газа на все виды потребления.</w:t>
      </w:r>
    </w:p>
    <w:p w:rsidR="008C0DBF" w:rsidRPr="008B5A9A" w:rsidRDefault="008C0DBF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 xml:space="preserve">Годовые расходы газа используются для планирования количества газа, которое необходимо доставить проектируемому населенному </w:t>
      </w:r>
      <w:r w:rsidR="008C4439" w:rsidRPr="008B5A9A">
        <w:rPr>
          <w:color w:val="000000"/>
          <w:szCs w:val="24"/>
          <w:lang w:val="ru-RU"/>
        </w:rPr>
        <w:t>п</w:t>
      </w:r>
      <w:r w:rsidRPr="008B5A9A">
        <w:rPr>
          <w:color w:val="000000"/>
          <w:szCs w:val="24"/>
          <w:lang w:val="ru-RU"/>
        </w:rPr>
        <w:t>ункту, а расчетные – для определения диаметров газопроводов.</w:t>
      </w:r>
    </w:p>
    <w:p w:rsidR="008C0DBF" w:rsidRPr="008B5A9A" w:rsidRDefault="008C0DBF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 xml:space="preserve">Для нужд отопления, вентиляции и горячего водоснабжения расход газа определяется по строительному объему отапливаемых и вентилируемых зданий </w:t>
      </w:r>
      <w:r w:rsidR="009A56CC" w:rsidRPr="008B5A9A">
        <w:rPr>
          <w:color w:val="000000"/>
          <w:szCs w:val="24"/>
          <w:lang w:val="ru-RU"/>
        </w:rPr>
        <w:t>(</w:t>
      </w:r>
      <w:r w:rsidRPr="008B5A9A">
        <w:rPr>
          <w:color w:val="000000"/>
          <w:szCs w:val="24"/>
          <w:lang w:val="ru-RU"/>
        </w:rPr>
        <w:t>по укрупне</w:t>
      </w:r>
      <w:r w:rsidR="008C4439" w:rsidRPr="008B5A9A">
        <w:rPr>
          <w:color w:val="000000"/>
          <w:szCs w:val="24"/>
          <w:lang w:val="ru-RU"/>
        </w:rPr>
        <w:t>н</w:t>
      </w:r>
      <w:r w:rsidRPr="008B5A9A">
        <w:rPr>
          <w:color w:val="000000"/>
          <w:szCs w:val="24"/>
          <w:lang w:val="ru-RU"/>
        </w:rPr>
        <w:t>ным показателям).</w:t>
      </w:r>
    </w:p>
    <w:p w:rsidR="008C0DBF" w:rsidRPr="008B5A9A" w:rsidRDefault="008C0DBF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Расходы газа сосредоточенным потребителям (более 50</w:t>
      </w:r>
      <w:r w:rsidR="008B5A9A">
        <w:rPr>
          <w:color w:val="000000"/>
          <w:szCs w:val="24"/>
          <w:lang w:val="ru-RU"/>
        </w:rPr>
        <w:t> </w:t>
      </w:r>
      <w:r w:rsidRPr="008B5A9A">
        <w:rPr>
          <w:color w:val="000000"/>
          <w:szCs w:val="24"/>
          <w:lang w:val="ru-RU"/>
        </w:rPr>
        <w:t>м</w:t>
      </w:r>
      <w:r w:rsidRPr="008B5A9A">
        <w:rPr>
          <w:color w:val="000000"/>
          <w:szCs w:val="24"/>
          <w:vertAlign w:val="superscript"/>
          <w:lang w:val="ru-RU"/>
        </w:rPr>
        <w:t>3</w:t>
      </w:r>
      <w:r w:rsidRPr="008B5A9A">
        <w:rPr>
          <w:color w:val="000000"/>
          <w:szCs w:val="24"/>
          <w:lang w:val="ru-RU"/>
        </w:rPr>
        <w:t>/ч на ввод) необходимо определить отдельно для каждого потребителя. При равномерном распределении потребителей с расчетными расходами менее 50</w:t>
      </w:r>
      <w:r w:rsidR="008B5A9A">
        <w:rPr>
          <w:color w:val="000000"/>
          <w:szCs w:val="24"/>
          <w:lang w:val="ru-RU"/>
        </w:rPr>
        <w:t> </w:t>
      </w:r>
      <w:r w:rsidRPr="008B5A9A">
        <w:rPr>
          <w:color w:val="000000"/>
          <w:szCs w:val="24"/>
          <w:lang w:val="ru-RU"/>
        </w:rPr>
        <w:t>м</w:t>
      </w:r>
      <w:r w:rsidRPr="008B5A9A">
        <w:rPr>
          <w:color w:val="000000"/>
          <w:szCs w:val="24"/>
          <w:vertAlign w:val="superscript"/>
          <w:lang w:val="ru-RU"/>
        </w:rPr>
        <w:t>3</w:t>
      </w:r>
      <w:r w:rsidR="008C4439" w:rsidRPr="008B5A9A">
        <w:rPr>
          <w:color w:val="000000"/>
          <w:szCs w:val="24"/>
          <w:lang w:val="ru-RU"/>
        </w:rPr>
        <w:t>/ч на ввод (</w:t>
      </w:r>
      <w:r w:rsidRPr="008B5A9A">
        <w:rPr>
          <w:color w:val="000000"/>
          <w:szCs w:val="24"/>
          <w:lang w:val="ru-RU"/>
        </w:rPr>
        <w:t>жилые и общественные здания) расход газа определяется по жилым кварталам в целом.</w:t>
      </w:r>
    </w:p>
    <w:p w:rsidR="008C0DBF" w:rsidRPr="008B5A9A" w:rsidRDefault="008C0DBF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Способ определения расхода газа по годовым нормам применяется для равномерно распределенных потребителей, когда количество устанавливаемых приборов неизвестно.</w:t>
      </w:r>
    </w:p>
    <w:p w:rsidR="008C0DBF" w:rsidRPr="008B5A9A" w:rsidRDefault="008C0DBF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Годовое потребление газа подсчитывается для определенных объектов, а затем суммируется по группам. Условно принято выделять такие группы:</w:t>
      </w:r>
    </w:p>
    <w:p w:rsidR="008C0DBF" w:rsidRPr="008B5A9A" w:rsidRDefault="008C0DBF" w:rsidP="008B5A9A">
      <w:pPr>
        <w:numPr>
          <w:ilvl w:val="0"/>
          <w:numId w:val="3"/>
        </w:numPr>
        <w:tabs>
          <w:tab w:val="clear" w:pos="360"/>
          <w:tab w:val="left" w:pos="709"/>
          <w:tab w:val="num" w:pos="927"/>
          <w:tab w:val="left" w:pos="3686"/>
          <w:tab w:val="left" w:pos="9214"/>
        </w:tabs>
        <w:spacing w:line="360" w:lineRule="auto"/>
        <w:ind w:left="0"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Расход газа населением в квартирах жилых домов для приготовления пищи и горячей воды.</w:t>
      </w:r>
    </w:p>
    <w:p w:rsidR="008C0DBF" w:rsidRPr="008B5A9A" w:rsidRDefault="008C0DBF" w:rsidP="008B5A9A">
      <w:pPr>
        <w:numPr>
          <w:ilvl w:val="0"/>
          <w:numId w:val="3"/>
        </w:numPr>
        <w:tabs>
          <w:tab w:val="clear" w:pos="360"/>
          <w:tab w:val="left" w:pos="709"/>
          <w:tab w:val="num" w:pos="927"/>
          <w:tab w:val="left" w:pos="3686"/>
          <w:tab w:val="left" w:pos="9214"/>
        </w:tabs>
        <w:spacing w:line="360" w:lineRule="auto"/>
        <w:ind w:left="0"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Расход газа предприятиями коммунального хозяйства и общественными зданиями (бани, больницы, прачечные, хлебозаводы).</w:t>
      </w:r>
    </w:p>
    <w:p w:rsidR="008C0DBF" w:rsidRPr="008B5A9A" w:rsidRDefault="008C0DBF" w:rsidP="008B5A9A">
      <w:pPr>
        <w:numPr>
          <w:ilvl w:val="0"/>
          <w:numId w:val="3"/>
        </w:numPr>
        <w:tabs>
          <w:tab w:val="clear" w:pos="360"/>
          <w:tab w:val="left" w:pos="709"/>
          <w:tab w:val="num" w:pos="927"/>
          <w:tab w:val="left" w:pos="3686"/>
          <w:tab w:val="left" w:pos="9214"/>
        </w:tabs>
        <w:spacing w:line="360" w:lineRule="auto"/>
        <w:ind w:left="0"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Расход газа на отопление, вентиляцию и горячее водоснабжение жилых и общественных зданий.</w:t>
      </w:r>
    </w:p>
    <w:p w:rsidR="008B5A9A" w:rsidRDefault="008C0DBF" w:rsidP="008B5A9A">
      <w:pPr>
        <w:numPr>
          <w:ilvl w:val="0"/>
          <w:numId w:val="3"/>
        </w:numPr>
        <w:tabs>
          <w:tab w:val="clear" w:pos="360"/>
          <w:tab w:val="left" w:pos="709"/>
          <w:tab w:val="num" w:pos="927"/>
          <w:tab w:val="left" w:pos="3686"/>
          <w:tab w:val="left" w:pos="9214"/>
        </w:tabs>
        <w:spacing w:line="360" w:lineRule="auto"/>
        <w:ind w:left="0"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Расход газа промышленностью.</w:t>
      </w:r>
    </w:p>
    <w:p w:rsidR="00DC4CC8" w:rsidRDefault="00DC4CC8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C4439" w:rsidRPr="008B5A9A" w:rsidRDefault="006D5BEB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B5A9A">
        <w:rPr>
          <w:rFonts w:ascii="Times New Roman" w:hAnsi="Times New Roman"/>
          <w:color w:val="000000"/>
          <w:position w:val="-30"/>
          <w:sz w:val="28"/>
          <w:szCs w:val="28"/>
          <w:lang w:val="ru-RU"/>
        </w:rPr>
        <w:object w:dxaOrig="2240" w:dyaOrig="720">
          <v:shape id="_x0000_i1038" type="#_x0000_t75" style="width:111.75pt;height:36pt" o:ole="">
            <v:imagedata r:id="rId33" o:title=""/>
          </v:shape>
          <o:OLEObject Type="Embed" ProgID="Equation.DSMT4" ShapeID="_x0000_i1038" DrawAspect="Content" ObjectID="_1473793704" r:id="rId34"/>
        </w:object>
      </w:r>
      <w:r w:rsidR="008C4439" w:rsidRPr="008B5A9A">
        <w:rPr>
          <w:rFonts w:ascii="Times New Roman" w:hAnsi="Times New Roman"/>
          <w:color w:val="000000"/>
          <w:sz w:val="28"/>
          <w:szCs w:val="28"/>
          <w:lang w:val="ru-RU"/>
        </w:rPr>
        <w:tab/>
        <w:t>(11)</w:t>
      </w:r>
    </w:p>
    <w:p w:rsidR="00DC4CC8" w:rsidRDefault="00DC4CC8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  <w:lang w:val="ru-RU"/>
        </w:rPr>
      </w:pPr>
    </w:p>
    <w:p w:rsidR="008B5A9A" w:rsidRDefault="008C4439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8B5A9A">
        <w:rPr>
          <w:rFonts w:ascii="Times New Roman" w:hAnsi="Times New Roman"/>
          <w:color w:val="000000"/>
          <w:sz w:val="28"/>
          <w:szCs w:val="24"/>
          <w:lang w:val="ru-RU"/>
        </w:rPr>
        <w:t xml:space="preserve">где </w:t>
      </w:r>
      <w:r w:rsidRPr="008B5A9A">
        <w:rPr>
          <w:rFonts w:ascii="Times New Roman" w:hAnsi="Times New Roman"/>
          <w:color w:val="000000"/>
          <w:sz w:val="28"/>
          <w:szCs w:val="24"/>
          <w:lang w:val="ru-RU"/>
        </w:rPr>
        <w:tab/>
        <w:t>yi – степень охвата газоснабжения;</w:t>
      </w:r>
    </w:p>
    <w:p w:rsidR="008B5A9A" w:rsidRDefault="008C4439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8B5A9A">
        <w:rPr>
          <w:rFonts w:ascii="Times New Roman" w:hAnsi="Times New Roman"/>
          <w:color w:val="000000"/>
          <w:sz w:val="28"/>
          <w:szCs w:val="24"/>
          <w:lang w:val="ru-RU"/>
        </w:rPr>
        <w:t>n</w:t>
      </w:r>
      <w:r w:rsidRPr="008B5A9A">
        <w:rPr>
          <w:rFonts w:ascii="Times New Roman" w:hAnsi="Times New Roman"/>
          <w:color w:val="000000"/>
          <w:sz w:val="28"/>
          <w:szCs w:val="24"/>
          <w:vertAlign w:val="subscript"/>
          <w:lang w:val="ru-RU"/>
        </w:rPr>
        <w:t>i</w:t>
      </w:r>
      <w:r w:rsidRPr="008B5A9A">
        <w:rPr>
          <w:rFonts w:ascii="Times New Roman" w:hAnsi="Times New Roman"/>
          <w:color w:val="000000"/>
          <w:sz w:val="28"/>
          <w:szCs w:val="24"/>
          <w:lang w:val="ru-RU"/>
        </w:rPr>
        <w:t xml:space="preserve"> – количество единиц использующих газ у i</w:t>
      </w:r>
      <w:r w:rsidR="008B5A9A">
        <w:rPr>
          <w:rFonts w:ascii="Times New Roman" w:hAnsi="Times New Roman"/>
          <w:color w:val="000000"/>
          <w:sz w:val="28"/>
          <w:szCs w:val="24"/>
          <w:lang w:val="ru-RU"/>
        </w:rPr>
        <w:t>-</w:t>
      </w:r>
      <w:r w:rsidR="008B5A9A" w:rsidRPr="008B5A9A">
        <w:rPr>
          <w:rFonts w:ascii="Times New Roman" w:hAnsi="Times New Roman"/>
          <w:color w:val="000000"/>
          <w:sz w:val="28"/>
          <w:szCs w:val="24"/>
          <w:lang w:val="ru-RU"/>
        </w:rPr>
        <w:t>т</w:t>
      </w:r>
      <w:r w:rsidRPr="008B5A9A">
        <w:rPr>
          <w:rFonts w:ascii="Times New Roman" w:hAnsi="Times New Roman"/>
          <w:color w:val="000000"/>
          <w:sz w:val="28"/>
          <w:szCs w:val="24"/>
          <w:lang w:val="ru-RU"/>
        </w:rPr>
        <w:t>ого потребителя.</w:t>
      </w:r>
    </w:p>
    <w:p w:rsidR="008C4439" w:rsidRPr="008B5A9A" w:rsidRDefault="008C4439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8B5A9A">
        <w:rPr>
          <w:rFonts w:ascii="Times New Roman" w:hAnsi="Times New Roman"/>
          <w:color w:val="000000"/>
          <w:sz w:val="28"/>
          <w:szCs w:val="24"/>
          <w:lang w:val="ru-RU"/>
        </w:rPr>
        <w:t>Qi – норма расходы теплоты на одну условную единицу, Мдж/ год.</w:t>
      </w:r>
    </w:p>
    <w:p w:rsidR="006846FC" w:rsidRDefault="008C4439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8B5A9A">
        <w:rPr>
          <w:rFonts w:ascii="Times New Roman" w:hAnsi="Times New Roman"/>
          <w:color w:val="000000"/>
          <w:sz w:val="28"/>
          <w:szCs w:val="24"/>
          <w:lang w:val="ru-RU"/>
        </w:rPr>
        <w:t>Количество условных единиц по категориям потребителей определяется по нормам проектирования.</w:t>
      </w:r>
    </w:p>
    <w:p w:rsidR="000042E5" w:rsidRPr="008B5A9A" w:rsidRDefault="000042E5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8B5A9A">
        <w:rPr>
          <w:rFonts w:ascii="Times New Roman" w:hAnsi="Times New Roman"/>
          <w:b/>
          <w:color w:val="000000"/>
          <w:sz w:val="28"/>
          <w:szCs w:val="28"/>
          <w:lang w:val="ru-RU"/>
        </w:rPr>
        <w:t>Определение годового расхода газа на отопление и вентиляцию</w:t>
      </w:r>
    </w:p>
    <w:p w:rsidR="008B5A9A" w:rsidRDefault="000042E5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8B5A9A">
        <w:rPr>
          <w:rFonts w:ascii="Times New Roman" w:hAnsi="Times New Roman"/>
          <w:color w:val="000000"/>
          <w:sz w:val="28"/>
          <w:szCs w:val="24"/>
          <w:lang w:val="ru-RU"/>
        </w:rPr>
        <w:t>Годовой расход газа на отопление и вентиляцию жилых и общественных зданий определяется по формуле</w:t>
      </w:r>
    </w:p>
    <w:p w:rsidR="008C0DBF" w:rsidRPr="008B5A9A" w:rsidRDefault="006846FC" w:rsidP="008B5A9A">
      <w:pPr>
        <w:pStyle w:val="af2"/>
        <w:tabs>
          <w:tab w:val="left" w:pos="1843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br w:type="page"/>
      </w:r>
      <w:r w:rsidR="006D5BEB" w:rsidRPr="008B5A9A">
        <w:rPr>
          <w:rFonts w:ascii="Times New Roman" w:hAnsi="Times New Roman"/>
          <w:color w:val="000000"/>
          <w:position w:val="-32"/>
          <w:sz w:val="28"/>
          <w:szCs w:val="28"/>
          <w:lang w:val="ru-RU"/>
        </w:rPr>
        <w:object w:dxaOrig="6080" w:dyaOrig="740">
          <v:shape id="_x0000_i1039" type="#_x0000_t75" style="width:303.75pt;height:36.75pt" o:ole="">
            <v:imagedata r:id="rId35" o:title=""/>
          </v:shape>
          <o:OLEObject Type="Embed" ProgID="Equation.DSMT4" ShapeID="_x0000_i1039" DrawAspect="Content" ObjectID="_1473793705" r:id="rId36"/>
        </w:objec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</w:t>
      </w:r>
      <w:r w:rsidR="002C7FA3" w:rsidRPr="008B5A9A">
        <w:rPr>
          <w:rFonts w:ascii="Times New Roman" w:hAnsi="Times New Roman"/>
          <w:color w:val="000000"/>
          <w:sz w:val="28"/>
          <w:szCs w:val="28"/>
          <w:lang w:val="ru-RU"/>
        </w:rPr>
        <w:t>(12)</w:t>
      </w:r>
    </w:p>
    <w:p w:rsidR="006846FC" w:rsidRDefault="006846FC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  <w:lang w:val="ru-RU"/>
        </w:rPr>
      </w:pPr>
    </w:p>
    <w:p w:rsidR="008B5A9A" w:rsidRDefault="000042E5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8B5A9A">
        <w:rPr>
          <w:rFonts w:ascii="Times New Roman" w:hAnsi="Times New Roman"/>
          <w:color w:val="000000"/>
          <w:sz w:val="28"/>
          <w:szCs w:val="24"/>
          <w:lang w:val="ru-RU"/>
        </w:rPr>
        <w:t xml:space="preserve">где </w:t>
      </w:r>
      <w:r w:rsidRPr="008B5A9A">
        <w:rPr>
          <w:rFonts w:ascii="Times New Roman" w:hAnsi="Times New Roman"/>
          <w:color w:val="000000"/>
          <w:sz w:val="28"/>
          <w:szCs w:val="24"/>
          <w:lang w:val="ru-RU"/>
        </w:rPr>
        <w:tab/>
      </w:r>
      <w:r w:rsidRPr="008B5A9A">
        <w:rPr>
          <w:rFonts w:ascii="Times New Roman" w:hAnsi="Times New Roman"/>
          <w:i/>
          <w:color w:val="000000"/>
          <w:sz w:val="28"/>
          <w:szCs w:val="24"/>
          <w:lang w:val="ru-RU"/>
        </w:rPr>
        <w:t>k</w:t>
      </w:r>
      <w:r w:rsidRPr="008B5A9A">
        <w:rPr>
          <w:rFonts w:ascii="Times New Roman" w:hAnsi="Times New Roman"/>
          <w:color w:val="000000"/>
          <w:sz w:val="28"/>
          <w:szCs w:val="24"/>
          <w:lang w:val="ru-RU"/>
        </w:rPr>
        <w:t xml:space="preserve"> – коэффициент, учитывающий расход теплоты на отопление общественных зданий (принимаем k = 0,25);</w:t>
      </w:r>
    </w:p>
    <w:p w:rsidR="008B5A9A" w:rsidRDefault="000042E5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8B5A9A">
        <w:rPr>
          <w:rFonts w:ascii="Times New Roman" w:hAnsi="Times New Roman"/>
          <w:i/>
          <w:color w:val="000000"/>
          <w:sz w:val="28"/>
          <w:szCs w:val="24"/>
          <w:lang w:val="ru-RU"/>
        </w:rPr>
        <w:t>z</w:t>
      </w:r>
      <w:r w:rsidRPr="008B5A9A">
        <w:rPr>
          <w:rFonts w:ascii="Times New Roman" w:hAnsi="Times New Roman"/>
          <w:color w:val="000000"/>
          <w:sz w:val="28"/>
          <w:szCs w:val="24"/>
          <w:lang w:val="ru-RU"/>
        </w:rPr>
        <w:t xml:space="preserve"> – число часов работы системы вентиляции общественных зданий в</w:t>
      </w:r>
      <w:r w:rsidR="00173F0E" w:rsidRPr="008B5A9A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Pr="008B5A9A">
        <w:rPr>
          <w:rFonts w:ascii="Times New Roman" w:hAnsi="Times New Roman"/>
          <w:color w:val="000000"/>
          <w:sz w:val="28"/>
          <w:szCs w:val="24"/>
          <w:lang w:val="ru-RU"/>
        </w:rPr>
        <w:t>течение суток (принимаем z = 16);</w:t>
      </w:r>
    </w:p>
    <w:p w:rsidR="008B5A9A" w:rsidRDefault="000042E5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8B5A9A">
        <w:rPr>
          <w:rFonts w:ascii="Times New Roman" w:hAnsi="Times New Roman"/>
          <w:i/>
          <w:color w:val="000000"/>
          <w:sz w:val="28"/>
          <w:szCs w:val="24"/>
          <w:lang w:val="ru-RU"/>
        </w:rPr>
        <w:t>k</w:t>
      </w:r>
      <w:r w:rsidRPr="008B5A9A">
        <w:rPr>
          <w:rFonts w:ascii="Times New Roman" w:hAnsi="Times New Roman"/>
          <w:i/>
          <w:color w:val="000000"/>
          <w:sz w:val="28"/>
          <w:szCs w:val="24"/>
          <w:vertAlign w:val="subscript"/>
          <w:lang w:val="ru-RU"/>
        </w:rPr>
        <w:t>1</w:t>
      </w:r>
      <w:r w:rsidRPr="008B5A9A">
        <w:rPr>
          <w:rFonts w:ascii="Times New Roman" w:hAnsi="Times New Roman"/>
          <w:color w:val="000000"/>
          <w:sz w:val="28"/>
          <w:szCs w:val="24"/>
          <w:lang w:val="ru-RU"/>
        </w:rPr>
        <w:t xml:space="preserve"> – </w:t>
      </w:r>
      <w:r w:rsidR="00CE6073" w:rsidRPr="008B5A9A">
        <w:rPr>
          <w:rFonts w:ascii="Times New Roman" w:hAnsi="Times New Roman"/>
          <w:color w:val="000000"/>
          <w:sz w:val="28"/>
          <w:szCs w:val="24"/>
          <w:lang w:val="ru-RU"/>
        </w:rPr>
        <w:t>коэффициент,</w:t>
      </w:r>
      <w:r w:rsidRPr="008B5A9A">
        <w:rPr>
          <w:rFonts w:ascii="Times New Roman" w:hAnsi="Times New Roman"/>
          <w:color w:val="000000"/>
          <w:sz w:val="28"/>
          <w:szCs w:val="24"/>
          <w:lang w:val="ru-RU"/>
        </w:rPr>
        <w:t xml:space="preserve"> учитывающий расход теплоты на вентиляцию обществе</w:t>
      </w:r>
      <w:r w:rsidR="00C36796" w:rsidRPr="008B5A9A">
        <w:rPr>
          <w:rFonts w:ascii="Times New Roman" w:hAnsi="Times New Roman"/>
          <w:color w:val="000000"/>
          <w:sz w:val="28"/>
          <w:szCs w:val="24"/>
          <w:lang w:val="ru-RU"/>
        </w:rPr>
        <w:t>н</w:t>
      </w:r>
      <w:r w:rsidRPr="008B5A9A">
        <w:rPr>
          <w:rFonts w:ascii="Times New Roman" w:hAnsi="Times New Roman"/>
          <w:color w:val="000000"/>
          <w:sz w:val="28"/>
          <w:szCs w:val="24"/>
          <w:lang w:val="ru-RU"/>
        </w:rPr>
        <w:t xml:space="preserve">ных </w:t>
      </w:r>
      <w:r w:rsidR="00C36796" w:rsidRPr="008B5A9A">
        <w:rPr>
          <w:rFonts w:ascii="Times New Roman" w:hAnsi="Times New Roman"/>
          <w:color w:val="000000"/>
          <w:sz w:val="28"/>
          <w:szCs w:val="24"/>
          <w:lang w:val="ru-RU"/>
        </w:rPr>
        <w:t>зданий (принимаем k</w:t>
      </w:r>
      <w:r w:rsidR="00C36796" w:rsidRPr="008B5A9A">
        <w:rPr>
          <w:rFonts w:ascii="Times New Roman" w:hAnsi="Times New Roman"/>
          <w:color w:val="000000"/>
          <w:sz w:val="28"/>
          <w:szCs w:val="24"/>
          <w:vertAlign w:val="subscript"/>
          <w:lang w:val="ru-RU"/>
        </w:rPr>
        <w:t>1</w:t>
      </w:r>
      <w:r w:rsidR="00C36796" w:rsidRPr="008B5A9A">
        <w:rPr>
          <w:rFonts w:ascii="Times New Roman" w:hAnsi="Times New Roman"/>
          <w:color w:val="000000"/>
          <w:sz w:val="28"/>
          <w:szCs w:val="24"/>
          <w:lang w:val="ru-RU"/>
        </w:rPr>
        <w:t xml:space="preserve"> = 0,6);</w:t>
      </w:r>
    </w:p>
    <w:p w:rsidR="008B5A9A" w:rsidRDefault="00C36796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8B5A9A">
        <w:rPr>
          <w:rFonts w:ascii="Times New Roman" w:hAnsi="Times New Roman"/>
          <w:i/>
          <w:color w:val="000000"/>
          <w:sz w:val="28"/>
          <w:szCs w:val="24"/>
          <w:lang w:val="ru-RU"/>
        </w:rPr>
        <w:t>q</w:t>
      </w:r>
      <w:r w:rsidRPr="008B5A9A">
        <w:rPr>
          <w:rFonts w:ascii="Times New Roman" w:hAnsi="Times New Roman"/>
          <w:i/>
          <w:color w:val="000000"/>
          <w:sz w:val="28"/>
          <w:szCs w:val="24"/>
          <w:vertAlign w:val="subscript"/>
          <w:lang w:val="ru-RU"/>
        </w:rPr>
        <w:t>0</w:t>
      </w:r>
      <w:r w:rsidRPr="008B5A9A">
        <w:rPr>
          <w:rFonts w:ascii="Times New Roman" w:hAnsi="Times New Roman"/>
          <w:color w:val="000000"/>
          <w:sz w:val="28"/>
          <w:szCs w:val="24"/>
          <w:lang w:val="ru-RU"/>
        </w:rPr>
        <w:t xml:space="preserve"> – укрупнённый показатель максимального теплового потока на отопление общественных зданий на единицу м</w:t>
      </w:r>
      <w:r w:rsidRPr="008B5A9A">
        <w:rPr>
          <w:rFonts w:ascii="Times New Roman" w:hAnsi="Times New Roman"/>
          <w:color w:val="000000"/>
          <w:sz w:val="28"/>
          <w:szCs w:val="24"/>
          <w:vertAlign w:val="superscript"/>
          <w:lang w:val="ru-RU"/>
        </w:rPr>
        <w:t>3</w:t>
      </w:r>
      <w:r w:rsidRPr="008B5A9A">
        <w:rPr>
          <w:rFonts w:ascii="Times New Roman" w:hAnsi="Times New Roman"/>
          <w:color w:val="000000"/>
          <w:sz w:val="28"/>
          <w:szCs w:val="24"/>
          <w:lang w:val="ru-RU"/>
        </w:rPr>
        <w:t xml:space="preserve"> общей площади, [5] Вт.</w:t>
      </w:r>
    </w:p>
    <w:p w:rsidR="008B5A9A" w:rsidRDefault="00C36796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8B5A9A">
        <w:rPr>
          <w:rFonts w:ascii="Times New Roman" w:hAnsi="Times New Roman"/>
          <w:i/>
          <w:color w:val="000000"/>
          <w:sz w:val="28"/>
          <w:szCs w:val="24"/>
          <w:lang w:val="ru-RU"/>
        </w:rPr>
        <w:t>A</w:t>
      </w:r>
      <w:r w:rsidRPr="008B5A9A">
        <w:rPr>
          <w:rFonts w:ascii="Times New Roman" w:hAnsi="Times New Roman"/>
          <w:color w:val="000000"/>
          <w:sz w:val="28"/>
          <w:szCs w:val="24"/>
          <w:lang w:val="ru-RU"/>
        </w:rPr>
        <w:t xml:space="preserve"> – общая площадь подлежащая отоплению с использованием газа, м</w:t>
      </w:r>
      <w:r w:rsidRPr="008B5A9A">
        <w:rPr>
          <w:rFonts w:ascii="Times New Roman" w:hAnsi="Times New Roman"/>
          <w:color w:val="000000"/>
          <w:sz w:val="28"/>
          <w:szCs w:val="24"/>
          <w:vertAlign w:val="superscript"/>
          <w:lang w:val="ru-RU"/>
        </w:rPr>
        <w:t>2</w:t>
      </w:r>
      <w:r w:rsidRPr="008B5A9A">
        <w:rPr>
          <w:rFonts w:ascii="Times New Roman" w:hAnsi="Times New Roman"/>
          <w:color w:val="000000"/>
          <w:sz w:val="28"/>
          <w:szCs w:val="24"/>
          <w:lang w:val="ru-RU"/>
        </w:rPr>
        <w:t>: вычисляется по формуле</w:t>
      </w:r>
    </w:p>
    <w:p w:rsidR="00AE0524" w:rsidRPr="008B5A9A" w:rsidRDefault="00AE0524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B5A9A" w:rsidRDefault="006D5BEB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B5A9A">
        <w:rPr>
          <w:rFonts w:ascii="Times New Roman" w:hAnsi="Times New Roman"/>
          <w:color w:val="000000"/>
          <w:position w:val="-10"/>
          <w:sz w:val="28"/>
          <w:szCs w:val="28"/>
          <w:lang w:val="ru-RU"/>
        </w:rPr>
        <w:object w:dxaOrig="1760" w:dyaOrig="340">
          <v:shape id="_x0000_i1040" type="#_x0000_t75" style="width:87.75pt;height:17.25pt" o:ole="">
            <v:imagedata r:id="rId37" o:title=""/>
          </v:shape>
          <o:OLEObject Type="Embed" ProgID="Equation.DSMT4" ShapeID="_x0000_i1040" DrawAspect="Content" ObjectID="_1473793706" r:id="rId38"/>
        </w:object>
      </w:r>
      <w:r w:rsidR="008B5A9A" w:rsidRPr="00C817D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7FA3" w:rsidRPr="008B5A9A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8B5A9A" w:rsidRPr="00C817D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7FA3" w:rsidRPr="008B5A9A">
        <w:rPr>
          <w:rFonts w:ascii="Times New Roman" w:hAnsi="Times New Roman"/>
          <w:color w:val="000000"/>
          <w:sz w:val="28"/>
          <w:szCs w:val="28"/>
          <w:lang w:val="ru-RU"/>
        </w:rPr>
        <w:t>(13)</w:t>
      </w:r>
    </w:p>
    <w:p w:rsidR="006846FC" w:rsidRDefault="006846FC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  <w:lang w:val="ru-RU"/>
        </w:rPr>
      </w:pPr>
    </w:p>
    <w:p w:rsidR="008B5A9A" w:rsidRDefault="00C36796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8B5A9A">
        <w:rPr>
          <w:rFonts w:ascii="Times New Roman" w:hAnsi="Times New Roman"/>
          <w:color w:val="000000"/>
          <w:sz w:val="28"/>
          <w:szCs w:val="24"/>
          <w:lang w:val="ru-RU"/>
        </w:rPr>
        <w:t xml:space="preserve">где </w:t>
      </w:r>
      <w:r w:rsidRPr="008B5A9A">
        <w:rPr>
          <w:rFonts w:ascii="Times New Roman" w:hAnsi="Times New Roman"/>
          <w:color w:val="000000"/>
          <w:sz w:val="28"/>
          <w:szCs w:val="24"/>
          <w:lang w:val="ru-RU"/>
        </w:rPr>
        <w:tab/>
      </w:r>
      <w:r w:rsidRPr="008B5A9A">
        <w:rPr>
          <w:rFonts w:ascii="Times New Roman" w:hAnsi="Times New Roman"/>
          <w:i/>
          <w:color w:val="000000"/>
          <w:sz w:val="28"/>
          <w:szCs w:val="24"/>
          <w:lang w:val="ru-RU"/>
        </w:rPr>
        <w:t>y</w:t>
      </w:r>
      <w:r w:rsidRPr="008B5A9A">
        <w:rPr>
          <w:rFonts w:ascii="Times New Roman" w:hAnsi="Times New Roman"/>
          <w:i/>
          <w:color w:val="000000"/>
          <w:sz w:val="28"/>
          <w:szCs w:val="24"/>
          <w:vertAlign w:val="subscript"/>
          <w:lang w:val="ru-RU"/>
        </w:rPr>
        <w:t>4</w:t>
      </w:r>
      <w:r w:rsidRPr="008B5A9A">
        <w:rPr>
          <w:rFonts w:ascii="Times New Roman" w:hAnsi="Times New Roman"/>
          <w:color w:val="000000"/>
          <w:sz w:val="28"/>
          <w:szCs w:val="24"/>
          <w:lang w:val="ru-RU"/>
        </w:rPr>
        <w:t xml:space="preserve"> – охват объектов отоплением и вентиляцией.</w:t>
      </w:r>
    </w:p>
    <w:p w:rsidR="008B5A9A" w:rsidRDefault="00C36796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8B5A9A">
        <w:rPr>
          <w:rFonts w:ascii="Times New Roman" w:hAnsi="Times New Roman"/>
          <w:i/>
          <w:color w:val="000000"/>
          <w:sz w:val="28"/>
          <w:szCs w:val="24"/>
          <w:lang w:val="ru-RU"/>
        </w:rPr>
        <w:t>n</w:t>
      </w:r>
      <w:r w:rsidRPr="008B5A9A">
        <w:rPr>
          <w:rFonts w:ascii="Times New Roman" w:hAnsi="Times New Roman"/>
          <w:i/>
          <w:color w:val="000000"/>
          <w:sz w:val="28"/>
          <w:szCs w:val="24"/>
          <w:vertAlign w:val="subscript"/>
          <w:lang w:val="ru-RU"/>
        </w:rPr>
        <w:t>0</w:t>
      </w:r>
      <w:r w:rsidRPr="008B5A9A">
        <w:rPr>
          <w:rFonts w:ascii="Times New Roman" w:hAnsi="Times New Roman"/>
          <w:color w:val="000000"/>
          <w:sz w:val="28"/>
          <w:szCs w:val="24"/>
          <w:lang w:val="ru-RU"/>
        </w:rPr>
        <w:t xml:space="preserve"> – продолжительность отопительного периода [4];</w:t>
      </w:r>
    </w:p>
    <w:p w:rsidR="008B5A9A" w:rsidRDefault="00C36796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8B5A9A">
        <w:rPr>
          <w:rFonts w:ascii="Times New Roman" w:hAnsi="Times New Roman"/>
          <w:i/>
          <w:color w:val="000000"/>
          <w:sz w:val="28"/>
          <w:szCs w:val="24"/>
          <w:lang w:val="ru-RU"/>
        </w:rPr>
        <w:t>η</w:t>
      </w:r>
      <w:r w:rsidRPr="008B5A9A">
        <w:rPr>
          <w:rFonts w:ascii="Times New Roman" w:hAnsi="Times New Roman"/>
          <w:i/>
          <w:color w:val="000000"/>
          <w:sz w:val="28"/>
          <w:szCs w:val="24"/>
          <w:vertAlign w:val="subscript"/>
          <w:lang w:val="ru-RU"/>
        </w:rPr>
        <w:t>0</w:t>
      </w:r>
      <w:r w:rsidRPr="008B5A9A">
        <w:rPr>
          <w:rFonts w:ascii="Times New Roman" w:hAnsi="Times New Roman"/>
          <w:color w:val="000000"/>
          <w:sz w:val="28"/>
          <w:szCs w:val="24"/>
          <w:lang w:val="ru-RU"/>
        </w:rPr>
        <w:t xml:space="preserve"> – КПД теплоснабжающей системы, принимаем равным 0,85;</w:t>
      </w:r>
    </w:p>
    <w:p w:rsidR="008B5A9A" w:rsidRDefault="00C36796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8B5A9A">
        <w:rPr>
          <w:rFonts w:ascii="Times New Roman" w:hAnsi="Times New Roman"/>
          <w:i/>
          <w:color w:val="000000"/>
          <w:sz w:val="28"/>
          <w:szCs w:val="24"/>
          <w:lang w:val="ru-RU"/>
        </w:rPr>
        <w:t>t</w:t>
      </w:r>
      <w:r w:rsidRPr="008B5A9A">
        <w:rPr>
          <w:rFonts w:ascii="Times New Roman" w:hAnsi="Times New Roman"/>
          <w:i/>
          <w:color w:val="000000"/>
          <w:sz w:val="28"/>
          <w:szCs w:val="24"/>
          <w:vertAlign w:val="subscript"/>
          <w:lang w:val="ru-RU"/>
        </w:rPr>
        <w:t>i</w:t>
      </w:r>
      <w:r w:rsidRPr="008B5A9A">
        <w:rPr>
          <w:rFonts w:ascii="Times New Roman" w:hAnsi="Times New Roman"/>
          <w:color w:val="000000"/>
          <w:sz w:val="28"/>
          <w:szCs w:val="24"/>
          <w:lang w:val="ru-RU"/>
        </w:rPr>
        <w:t xml:space="preserve"> – внутренняя температура отапливаемых помещений, принимаем равной 18</w:t>
      </w:r>
      <w:r w:rsidR="008B5A9A">
        <w:rPr>
          <w:rFonts w:ascii="Times New Roman" w:hAnsi="Times New Roman"/>
          <w:color w:val="000000"/>
          <w:sz w:val="28"/>
          <w:szCs w:val="24"/>
          <w:lang w:val="ru-RU"/>
        </w:rPr>
        <w:t> </w:t>
      </w:r>
      <w:r w:rsidR="008B5A9A" w:rsidRPr="008B5A9A">
        <w:rPr>
          <w:rFonts w:ascii="Times New Roman" w:hAnsi="Times New Roman"/>
          <w:color w:val="000000"/>
          <w:sz w:val="28"/>
          <w:szCs w:val="24"/>
          <w:lang w:val="ru-RU"/>
        </w:rPr>
        <w:t>°C</w:t>
      </w:r>
      <w:r w:rsidRPr="008B5A9A">
        <w:rPr>
          <w:rFonts w:ascii="Times New Roman" w:hAnsi="Times New Roman"/>
          <w:color w:val="000000"/>
          <w:sz w:val="28"/>
          <w:szCs w:val="24"/>
          <w:lang w:val="ru-RU"/>
        </w:rPr>
        <w:t>;</w:t>
      </w:r>
    </w:p>
    <w:p w:rsidR="008B5A9A" w:rsidRDefault="00C36796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8B5A9A">
        <w:rPr>
          <w:rFonts w:ascii="Times New Roman" w:hAnsi="Times New Roman"/>
          <w:i/>
          <w:color w:val="000000"/>
          <w:sz w:val="28"/>
          <w:szCs w:val="24"/>
          <w:lang w:val="ru-RU"/>
        </w:rPr>
        <w:t>t</w:t>
      </w:r>
      <w:r w:rsidRPr="008B5A9A">
        <w:rPr>
          <w:rFonts w:ascii="Times New Roman" w:hAnsi="Times New Roman"/>
          <w:i/>
          <w:color w:val="000000"/>
          <w:sz w:val="28"/>
          <w:szCs w:val="24"/>
          <w:vertAlign w:val="subscript"/>
          <w:lang w:val="ru-RU"/>
        </w:rPr>
        <w:t>ср.от</w:t>
      </w:r>
      <w:r w:rsidRPr="008B5A9A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="008B5A9A">
        <w:rPr>
          <w:rFonts w:ascii="Times New Roman" w:hAnsi="Times New Roman"/>
          <w:color w:val="000000"/>
          <w:sz w:val="28"/>
          <w:szCs w:val="24"/>
          <w:lang w:val="ru-RU"/>
        </w:rPr>
        <w:t xml:space="preserve">– </w:t>
      </w:r>
      <w:r w:rsidR="008B5A9A" w:rsidRPr="008B5A9A">
        <w:rPr>
          <w:rFonts w:ascii="Times New Roman" w:hAnsi="Times New Roman"/>
          <w:color w:val="000000"/>
          <w:sz w:val="28"/>
          <w:szCs w:val="24"/>
          <w:lang w:val="ru-RU"/>
        </w:rPr>
        <w:t>с</w:t>
      </w:r>
      <w:r w:rsidRPr="008B5A9A">
        <w:rPr>
          <w:rFonts w:ascii="Times New Roman" w:hAnsi="Times New Roman"/>
          <w:color w:val="000000"/>
          <w:sz w:val="28"/>
          <w:szCs w:val="24"/>
          <w:lang w:val="ru-RU"/>
        </w:rPr>
        <w:t>редняя температура наружного воздуха за отопительный период, принимаем по [4], °C;</w:t>
      </w:r>
    </w:p>
    <w:p w:rsidR="00C36796" w:rsidRPr="008B5A9A" w:rsidRDefault="00C36796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8B5A9A">
        <w:rPr>
          <w:rFonts w:ascii="Times New Roman" w:hAnsi="Times New Roman"/>
          <w:i/>
          <w:color w:val="000000"/>
          <w:sz w:val="28"/>
          <w:szCs w:val="24"/>
          <w:lang w:val="ru-RU"/>
        </w:rPr>
        <w:t>t</w:t>
      </w:r>
      <w:r w:rsidRPr="008B5A9A">
        <w:rPr>
          <w:rFonts w:ascii="Times New Roman" w:hAnsi="Times New Roman"/>
          <w:i/>
          <w:color w:val="000000"/>
          <w:sz w:val="28"/>
          <w:szCs w:val="24"/>
          <w:vertAlign w:val="subscript"/>
          <w:lang w:val="ru-RU"/>
        </w:rPr>
        <w:t>р.от</w:t>
      </w:r>
      <w:r w:rsidRPr="008B5A9A">
        <w:rPr>
          <w:rFonts w:ascii="Times New Roman" w:hAnsi="Times New Roman"/>
          <w:color w:val="000000"/>
          <w:sz w:val="28"/>
          <w:szCs w:val="24"/>
          <w:lang w:val="ru-RU"/>
        </w:rPr>
        <w:t xml:space="preserve"> – расчётная температура наружного воздуха для проектирования отопления, принимаем по [4], °C</w:t>
      </w:r>
      <w:r w:rsidR="00ED6433" w:rsidRPr="008B5A9A">
        <w:rPr>
          <w:rFonts w:ascii="Times New Roman" w:hAnsi="Times New Roman"/>
          <w:color w:val="000000"/>
          <w:sz w:val="28"/>
          <w:szCs w:val="24"/>
          <w:lang w:val="ru-RU"/>
        </w:rPr>
        <w:t>.</w:t>
      </w:r>
    </w:p>
    <w:p w:rsidR="00ED6433" w:rsidRPr="008B5A9A" w:rsidRDefault="006D5BEB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B5A9A">
        <w:rPr>
          <w:rFonts w:ascii="Times New Roman" w:hAnsi="Times New Roman"/>
          <w:color w:val="000000"/>
          <w:position w:val="-10"/>
          <w:sz w:val="28"/>
          <w:szCs w:val="28"/>
          <w:lang w:val="ru-RU"/>
        </w:rPr>
        <w:object w:dxaOrig="3320" w:dyaOrig="360">
          <v:shape id="_x0000_i1041" type="#_x0000_t75" style="width:165.75pt;height:18pt" o:ole="">
            <v:imagedata r:id="rId39" o:title=""/>
          </v:shape>
          <o:OLEObject Type="Embed" ProgID="Equation.DSMT4" ShapeID="_x0000_i1041" DrawAspect="Content" ObjectID="_1473793707" r:id="rId40"/>
        </w:object>
      </w:r>
    </w:p>
    <w:p w:rsidR="00C36796" w:rsidRPr="008B5A9A" w:rsidRDefault="006D5BEB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B5A9A">
        <w:rPr>
          <w:rFonts w:ascii="Times New Roman" w:hAnsi="Times New Roman"/>
          <w:color w:val="000000"/>
          <w:position w:val="-28"/>
          <w:sz w:val="28"/>
          <w:szCs w:val="28"/>
          <w:lang w:val="ru-RU"/>
        </w:rPr>
        <w:object w:dxaOrig="8520" w:dyaOrig="700">
          <v:shape id="_x0000_i1042" type="#_x0000_t75" style="width:426pt;height:35.25pt" o:ole="">
            <v:imagedata r:id="rId41" o:title=""/>
          </v:shape>
          <o:OLEObject Type="Embed" ProgID="Equation.DSMT4" ShapeID="_x0000_i1042" DrawAspect="Content" ObjectID="_1473793708" r:id="rId42"/>
        </w:object>
      </w:r>
    </w:p>
    <w:p w:rsidR="00ED6433" w:rsidRPr="008B5A9A" w:rsidRDefault="00ED6433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B5A9A">
        <w:rPr>
          <w:rFonts w:ascii="Times New Roman" w:hAnsi="Times New Roman"/>
          <w:color w:val="000000"/>
          <w:sz w:val="28"/>
          <w:szCs w:val="28"/>
          <w:lang w:val="ru-RU"/>
        </w:rPr>
        <w:t>Определение годового расхода газа на ГВС</w:t>
      </w:r>
    </w:p>
    <w:p w:rsidR="00ED6433" w:rsidRPr="008B5A9A" w:rsidRDefault="00ED6433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8B5A9A">
        <w:rPr>
          <w:rFonts w:ascii="Times New Roman" w:hAnsi="Times New Roman"/>
          <w:color w:val="000000"/>
          <w:sz w:val="28"/>
          <w:szCs w:val="24"/>
          <w:lang w:val="ru-RU"/>
        </w:rPr>
        <w:t>Годовой расход газа на ГВС определяется по укрупнённым показателям по формуле</w:t>
      </w:r>
    </w:p>
    <w:p w:rsidR="008B5A9A" w:rsidRDefault="008B5A9A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16"/>
          <w:lang w:val="ru-RU"/>
        </w:rPr>
      </w:pPr>
    </w:p>
    <w:p w:rsidR="00ED6433" w:rsidRPr="008B5A9A" w:rsidRDefault="006D5BEB" w:rsidP="008B5A9A">
      <w:pPr>
        <w:pStyle w:val="af2"/>
        <w:tabs>
          <w:tab w:val="left" w:pos="1843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B5A9A">
        <w:rPr>
          <w:rFonts w:ascii="Times New Roman" w:hAnsi="Times New Roman"/>
          <w:color w:val="000000"/>
          <w:position w:val="-32"/>
          <w:sz w:val="28"/>
          <w:szCs w:val="28"/>
          <w:lang w:val="ru-RU"/>
        </w:rPr>
        <w:object w:dxaOrig="6140" w:dyaOrig="760">
          <v:shape id="_x0000_i1043" type="#_x0000_t75" style="width:306.75pt;height:38.25pt" o:ole="">
            <v:imagedata r:id="rId43" o:title=""/>
          </v:shape>
          <o:OLEObject Type="Embed" ProgID="Equation.DSMT4" ShapeID="_x0000_i1043" DrawAspect="Content" ObjectID="_1473793709" r:id="rId44"/>
        </w:object>
      </w:r>
      <w:r w:rsidR="006846FC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</w:t>
      </w:r>
      <w:r w:rsidR="002C7FA3" w:rsidRPr="008B5A9A">
        <w:rPr>
          <w:rFonts w:ascii="Times New Roman" w:hAnsi="Times New Roman"/>
          <w:color w:val="000000"/>
          <w:sz w:val="28"/>
          <w:szCs w:val="28"/>
          <w:lang w:val="ru-RU"/>
        </w:rPr>
        <w:t>(14)</w:t>
      </w:r>
    </w:p>
    <w:p w:rsidR="006846FC" w:rsidRDefault="006846FC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  <w:lang w:val="ru-RU"/>
        </w:rPr>
      </w:pPr>
    </w:p>
    <w:p w:rsidR="00ED6433" w:rsidRPr="008B5A9A" w:rsidRDefault="00ED6433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8B5A9A">
        <w:rPr>
          <w:rFonts w:ascii="Times New Roman" w:hAnsi="Times New Roman"/>
          <w:color w:val="000000"/>
          <w:sz w:val="28"/>
          <w:szCs w:val="24"/>
          <w:lang w:val="ru-RU"/>
        </w:rPr>
        <w:t xml:space="preserve">где </w:t>
      </w:r>
      <w:r w:rsidRPr="008B5A9A">
        <w:rPr>
          <w:rFonts w:ascii="Times New Roman" w:hAnsi="Times New Roman"/>
          <w:color w:val="000000"/>
          <w:sz w:val="28"/>
          <w:szCs w:val="24"/>
          <w:lang w:val="ru-RU"/>
        </w:rPr>
        <w:tab/>
      </w:r>
      <w:r w:rsidRPr="008B5A9A">
        <w:rPr>
          <w:rFonts w:ascii="Times New Roman" w:hAnsi="Times New Roman"/>
          <w:i/>
          <w:color w:val="000000"/>
          <w:sz w:val="28"/>
          <w:szCs w:val="24"/>
          <w:lang w:val="ru-RU"/>
        </w:rPr>
        <w:t>m</w:t>
      </w:r>
      <w:r w:rsidRPr="008B5A9A">
        <w:rPr>
          <w:rFonts w:ascii="Times New Roman" w:hAnsi="Times New Roman"/>
          <w:color w:val="000000"/>
          <w:sz w:val="28"/>
          <w:szCs w:val="24"/>
          <w:lang w:val="ru-RU"/>
        </w:rPr>
        <w:t xml:space="preserve"> – число жителей, пользующихся горячей водой от централизованного ГВС, вычисляем по формуле</w:t>
      </w:r>
    </w:p>
    <w:p w:rsidR="006846FC" w:rsidRDefault="006846FC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B5A9A" w:rsidRDefault="006D5BEB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B5A9A">
        <w:rPr>
          <w:rFonts w:ascii="Times New Roman" w:hAnsi="Times New Roman"/>
          <w:color w:val="000000"/>
          <w:position w:val="-10"/>
          <w:sz w:val="28"/>
          <w:szCs w:val="28"/>
          <w:lang w:val="ru-RU"/>
        </w:rPr>
        <w:object w:dxaOrig="1060" w:dyaOrig="340">
          <v:shape id="_x0000_i1044" type="#_x0000_t75" style="width:53.25pt;height:17.25pt" o:ole="">
            <v:imagedata r:id="rId45" o:title=""/>
          </v:shape>
          <o:OLEObject Type="Embed" ProgID="Equation.DSMT4" ShapeID="_x0000_i1044" DrawAspect="Content" ObjectID="_1473793710" r:id="rId46"/>
        </w:object>
      </w:r>
      <w:r w:rsidR="002C7FA3" w:rsidRPr="008B5A9A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8B5A9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7FA3" w:rsidRPr="008B5A9A">
        <w:rPr>
          <w:rFonts w:ascii="Times New Roman" w:hAnsi="Times New Roman"/>
          <w:color w:val="000000"/>
          <w:sz w:val="28"/>
          <w:szCs w:val="28"/>
          <w:lang w:val="ru-RU"/>
        </w:rPr>
        <w:t>(15)</w:t>
      </w:r>
    </w:p>
    <w:p w:rsidR="006846FC" w:rsidRDefault="006846FC" w:rsidP="008B5A9A">
      <w:pPr>
        <w:spacing w:line="360" w:lineRule="auto"/>
        <w:ind w:firstLine="709"/>
        <w:rPr>
          <w:color w:val="000000"/>
          <w:szCs w:val="24"/>
          <w:lang w:val="ru-RU"/>
        </w:rPr>
      </w:pPr>
    </w:p>
    <w:p w:rsidR="008B5A9A" w:rsidRDefault="00ED6433" w:rsidP="008B5A9A">
      <w:pPr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где</w:t>
      </w:r>
      <w:r w:rsidR="008B5A9A">
        <w:rPr>
          <w:color w:val="000000"/>
          <w:szCs w:val="24"/>
          <w:lang w:val="ru-RU"/>
        </w:rPr>
        <w:t xml:space="preserve"> </w:t>
      </w:r>
      <w:r w:rsidRPr="008B5A9A">
        <w:rPr>
          <w:i/>
          <w:color w:val="000000"/>
          <w:szCs w:val="24"/>
          <w:lang w:val="ru-RU"/>
        </w:rPr>
        <w:t>y</w:t>
      </w:r>
      <w:r w:rsidRPr="008B5A9A">
        <w:rPr>
          <w:i/>
          <w:color w:val="000000"/>
          <w:szCs w:val="24"/>
          <w:vertAlign w:val="subscript"/>
          <w:lang w:val="ru-RU"/>
        </w:rPr>
        <w:t>2</w:t>
      </w:r>
      <w:r w:rsidRPr="008B5A9A">
        <w:rPr>
          <w:color w:val="000000"/>
          <w:szCs w:val="24"/>
          <w:lang w:val="ru-RU"/>
        </w:rPr>
        <w:t xml:space="preserve"> </w:t>
      </w:r>
      <w:r w:rsidR="008B5A9A">
        <w:rPr>
          <w:color w:val="000000"/>
          <w:szCs w:val="24"/>
          <w:lang w:val="ru-RU"/>
        </w:rPr>
        <w:t>–</w:t>
      </w:r>
      <w:r w:rsidR="008B5A9A" w:rsidRPr="008B5A9A">
        <w:rPr>
          <w:color w:val="000000"/>
          <w:szCs w:val="24"/>
          <w:lang w:val="ru-RU"/>
        </w:rPr>
        <w:t xml:space="preserve"> </w:t>
      </w:r>
      <w:r w:rsidR="0081341F" w:rsidRPr="008B5A9A">
        <w:rPr>
          <w:color w:val="000000"/>
          <w:szCs w:val="24"/>
          <w:lang w:val="ru-RU"/>
        </w:rPr>
        <w:t>жилых зданий при наличии бытовых плит и ЦГВС;</w:t>
      </w:r>
    </w:p>
    <w:p w:rsidR="008B5A9A" w:rsidRDefault="0081341F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8B5A9A">
        <w:rPr>
          <w:rFonts w:ascii="Times New Roman" w:hAnsi="Times New Roman"/>
          <w:i/>
          <w:color w:val="000000"/>
          <w:sz w:val="28"/>
          <w:szCs w:val="24"/>
          <w:lang w:val="ru-RU"/>
        </w:rPr>
        <w:t>t</w:t>
      </w:r>
      <w:r w:rsidRPr="008B5A9A">
        <w:rPr>
          <w:rFonts w:ascii="Times New Roman" w:hAnsi="Times New Roman"/>
          <w:i/>
          <w:color w:val="000000"/>
          <w:sz w:val="28"/>
          <w:szCs w:val="24"/>
          <w:vertAlign w:val="subscript"/>
          <w:lang w:val="ru-RU"/>
        </w:rPr>
        <w:t>С</w:t>
      </w:r>
      <w:r w:rsidRPr="008B5A9A">
        <w:rPr>
          <w:rFonts w:ascii="Times New Roman" w:hAnsi="Times New Roman"/>
          <w:i/>
          <w:color w:val="000000"/>
          <w:sz w:val="28"/>
          <w:szCs w:val="24"/>
          <w:vertAlign w:val="superscript"/>
          <w:lang w:val="ru-RU"/>
        </w:rPr>
        <w:t>S</w:t>
      </w:r>
      <w:r w:rsidRPr="008B5A9A">
        <w:rPr>
          <w:rFonts w:ascii="Times New Roman" w:hAnsi="Times New Roman"/>
          <w:color w:val="000000"/>
          <w:sz w:val="28"/>
          <w:szCs w:val="24"/>
          <w:lang w:val="ru-RU"/>
        </w:rPr>
        <w:t xml:space="preserve"> – температура холодной воды в летнее время, принимаем равной 18</w:t>
      </w:r>
      <w:r w:rsidR="008B5A9A">
        <w:rPr>
          <w:rFonts w:ascii="Times New Roman" w:hAnsi="Times New Roman"/>
          <w:color w:val="000000"/>
          <w:sz w:val="28"/>
          <w:szCs w:val="24"/>
          <w:lang w:val="ru-RU"/>
        </w:rPr>
        <w:t> </w:t>
      </w:r>
      <w:r w:rsidR="008B5A9A" w:rsidRPr="008B5A9A">
        <w:rPr>
          <w:rFonts w:ascii="Times New Roman" w:hAnsi="Times New Roman"/>
          <w:color w:val="000000"/>
          <w:sz w:val="28"/>
          <w:szCs w:val="24"/>
          <w:lang w:val="ru-RU"/>
        </w:rPr>
        <w:t>°C</w:t>
      </w:r>
      <w:r w:rsidRPr="008B5A9A">
        <w:rPr>
          <w:rFonts w:ascii="Times New Roman" w:hAnsi="Times New Roman"/>
          <w:color w:val="000000"/>
          <w:sz w:val="28"/>
          <w:szCs w:val="24"/>
          <w:lang w:val="ru-RU"/>
        </w:rPr>
        <w:t>;</w:t>
      </w:r>
    </w:p>
    <w:p w:rsidR="008B5A9A" w:rsidRDefault="0081341F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8B5A9A">
        <w:rPr>
          <w:rFonts w:ascii="Times New Roman" w:hAnsi="Times New Roman"/>
          <w:i/>
          <w:color w:val="000000"/>
          <w:sz w:val="28"/>
          <w:szCs w:val="24"/>
          <w:lang w:val="ru-RU"/>
        </w:rPr>
        <w:t>t</w:t>
      </w:r>
      <w:r w:rsidRPr="008B5A9A">
        <w:rPr>
          <w:rFonts w:ascii="Times New Roman" w:hAnsi="Times New Roman"/>
          <w:i/>
          <w:color w:val="000000"/>
          <w:sz w:val="28"/>
          <w:szCs w:val="24"/>
          <w:vertAlign w:val="subscript"/>
          <w:lang w:val="ru-RU"/>
        </w:rPr>
        <w:t>С</w:t>
      </w:r>
      <w:r w:rsidRPr="008B5A9A">
        <w:rPr>
          <w:rFonts w:ascii="Times New Roman" w:hAnsi="Times New Roman"/>
          <w:i/>
          <w:color w:val="000000"/>
          <w:sz w:val="28"/>
          <w:szCs w:val="24"/>
          <w:vertAlign w:val="superscript"/>
          <w:lang w:val="ru-RU"/>
        </w:rPr>
        <w:t>W</w:t>
      </w:r>
      <w:r w:rsidRPr="008B5A9A">
        <w:rPr>
          <w:rFonts w:ascii="Times New Roman" w:hAnsi="Times New Roman"/>
          <w:color w:val="000000"/>
          <w:sz w:val="28"/>
          <w:szCs w:val="24"/>
          <w:lang w:val="ru-RU"/>
        </w:rPr>
        <w:t xml:space="preserve"> – температура холодной воды в зимнее время, принимаем равной 5</w:t>
      </w:r>
      <w:r w:rsidR="008B5A9A">
        <w:rPr>
          <w:rFonts w:ascii="Times New Roman" w:hAnsi="Times New Roman"/>
          <w:color w:val="000000"/>
          <w:sz w:val="28"/>
          <w:szCs w:val="24"/>
          <w:lang w:val="ru-RU"/>
        </w:rPr>
        <w:t> </w:t>
      </w:r>
      <w:r w:rsidR="008B5A9A" w:rsidRPr="008B5A9A">
        <w:rPr>
          <w:rFonts w:ascii="Times New Roman" w:hAnsi="Times New Roman"/>
          <w:color w:val="000000"/>
          <w:sz w:val="28"/>
          <w:szCs w:val="24"/>
          <w:lang w:val="ru-RU"/>
        </w:rPr>
        <w:t>°C</w:t>
      </w:r>
      <w:r w:rsidRPr="008B5A9A">
        <w:rPr>
          <w:rFonts w:ascii="Times New Roman" w:hAnsi="Times New Roman"/>
          <w:color w:val="000000"/>
          <w:sz w:val="28"/>
          <w:szCs w:val="24"/>
          <w:lang w:val="ru-RU"/>
        </w:rPr>
        <w:t>;</w:t>
      </w:r>
    </w:p>
    <w:p w:rsidR="008B5A9A" w:rsidRDefault="0081341F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8B5A9A">
        <w:rPr>
          <w:rFonts w:ascii="Times New Roman" w:hAnsi="Times New Roman"/>
          <w:i/>
          <w:color w:val="000000"/>
          <w:sz w:val="28"/>
          <w:szCs w:val="24"/>
          <w:lang w:val="ru-RU"/>
        </w:rPr>
        <w:t>β</w:t>
      </w:r>
      <w:r w:rsidRPr="008B5A9A">
        <w:rPr>
          <w:rFonts w:ascii="Times New Roman" w:hAnsi="Times New Roman"/>
          <w:color w:val="000000"/>
          <w:sz w:val="28"/>
          <w:szCs w:val="24"/>
          <w:lang w:val="ru-RU"/>
        </w:rPr>
        <w:t xml:space="preserve"> – коэффициент снижения среднечасового расхода воды в летнее время,</w:t>
      </w:r>
      <w:r w:rsidR="008B5A9A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Pr="008B5A9A">
        <w:rPr>
          <w:rFonts w:ascii="Times New Roman" w:hAnsi="Times New Roman"/>
          <w:color w:val="000000"/>
          <w:sz w:val="28"/>
          <w:szCs w:val="24"/>
          <w:lang w:val="ru-RU"/>
        </w:rPr>
        <w:t>принимаем равным 0,8;</w:t>
      </w:r>
    </w:p>
    <w:p w:rsidR="0081341F" w:rsidRPr="008B5A9A" w:rsidRDefault="0081341F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8B5A9A">
        <w:rPr>
          <w:rFonts w:ascii="Times New Roman" w:hAnsi="Times New Roman"/>
          <w:i/>
          <w:color w:val="000000"/>
          <w:sz w:val="28"/>
          <w:szCs w:val="24"/>
          <w:lang w:val="ru-RU"/>
        </w:rPr>
        <w:t>q</w:t>
      </w:r>
      <w:r w:rsidRPr="008B5A9A">
        <w:rPr>
          <w:rFonts w:ascii="Times New Roman" w:hAnsi="Times New Roman"/>
          <w:i/>
          <w:color w:val="000000"/>
          <w:sz w:val="28"/>
          <w:szCs w:val="24"/>
          <w:vertAlign w:val="subscript"/>
          <w:lang w:val="ru-RU"/>
        </w:rPr>
        <w:t>h</w:t>
      </w:r>
      <w:r w:rsidRPr="008B5A9A">
        <w:rPr>
          <w:rFonts w:ascii="Times New Roman" w:hAnsi="Times New Roman"/>
          <w:color w:val="000000"/>
          <w:sz w:val="28"/>
          <w:szCs w:val="24"/>
          <w:lang w:val="ru-RU"/>
        </w:rPr>
        <w:t xml:space="preserve"> – укрупнённый показатель расхода теплоты, принимаем равным 378 Вт на человека.</w:t>
      </w:r>
    </w:p>
    <w:p w:rsidR="0081341F" w:rsidRPr="008B5A9A" w:rsidRDefault="006D5BEB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B5A9A">
        <w:rPr>
          <w:rFonts w:ascii="Times New Roman" w:hAnsi="Times New Roman"/>
          <w:color w:val="000000"/>
          <w:position w:val="-10"/>
          <w:sz w:val="28"/>
          <w:szCs w:val="28"/>
          <w:lang w:val="ru-RU"/>
        </w:rPr>
        <w:object w:dxaOrig="2439" w:dyaOrig="320">
          <v:shape id="_x0000_i1045" type="#_x0000_t75" style="width:122.25pt;height:15.75pt" o:ole="">
            <v:imagedata r:id="rId47" o:title=""/>
          </v:shape>
          <o:OLEObject Type="Embed" ProgID="Equation.DSMT4" ShapeID="_x0000_i1045" DrawAspect="Content" ObjectID="_1473793711" r:id="rId48"/>
        </w:object>
      </w:r>
    </w:p>
    <w:p w:rsidR="0081341F" w:rsidRPr="008B5A9A" w:rsidRDefault="006846FC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B5A9A">
        <w:rPr>
          <w:rFonts w:ascii="Times New Roman" w:hAnsi="Times New Roman"/>
          <w:color w:val="000000"/>
          <w:position w:val="-28"/>
          <w:sz w:val="28"/>
          <w:szCs w:val="28"/>
          <w:lang w:val="ru-RU"/>
        </w:rPr>
        <w:object w:dxaOrig="8800" w:dyaOrig="700">
          <v:shape id="_x0000_i1046" type="#_x0000_t75" style="width:382.5pt;height:30.75pt" o:ole="">
            <v:imagedata r:id="rId49" o:title=""/>
          </v:shape>
          <o:OLEObject Type="Embed" ProgID="Equation.DSMT4" ShapeID="_x0000_i1046" DrawAspect="Content" ObjectID="_1473793712" r:id="rId50"/>
        </w:object>
      </w:r>
    </w:p>
    <w:p w:rsidR="0081341F" w:rsidRPr="008B5A9A" w:rsidRDefault="0081341F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8B5A9A">
        <w:rPr>
          <w:rFonts w:ascii="Times New Roman" w:hAnsi="Times New Roman"/>
          <w:color w:val="000000"/>
          <w:sz w:val="28"/>
          <w:szCs w:val="24"/>
          <w:lang w:val="ru-RU"/>
        </w:rPr>
        <w:t>Определение суммарного годового и удельного расхода газа.</w:t>
      </w:r>
    </w:p>
    <w:p w:rsidR="0081341F" w:rsidRPr="008B5A9A" w:rsidRDefault="0081341F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8B5A9A">
        <w:rPr>
          <w:rFonts w:ascii="Times New Roman" w:hAnsi="Times New Roman"/>
          <w:color w:val="000000"/>
          <w:sz w:val="28"/>
          <w:szCs w:val="24"/>
          <w:lang w:val="ru-RU"/>
        </w:rPr>
        <w:t xml:space="preserve">Суммарный годовой расход </w:t>
      </w:r>
      <w:r w:rsidR="002C1619" w:rsidRPr="008B5A9A">
        <w:rPr>
          <w:rFonts w:ascii="Times New Roman" w:hAnsi="Times New Roman"/>
          <w:color w:val="000000"/>
          <w:sz w:val="28"/>
          <w:szCs w:val="24"/>
          <w:lang w:val="ru-RU"/>
        </w:rPr>
        <w:t>газа определяется по формуле</w:t>
      </w:r>
    </w:p>
    <w:p w:rsidR="006846FC" w:rsidRDefault="006846FC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C1619" w:rsidRPr="00C817D6" w:rsidRDefault="006846FC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B5A9A">
        <w:rPr>
          <w:rFonts w:ascii="Times New Roman" w:hAnsi="Times New Roman"/>
          <w:color w:val="000000"/>
          <w:position w:val="-14"/>
          <w:sz w:val="28"/>
          <w:szCs w:val="28"/>
          <w:lang w:val="ru-RU"/>
        </w:rPr>
        <w:object w:dxaOrig="8840" w:dyaOrig="400">
          <v:shape id="_x0000_i1047" type="#_x0000_t75" style="width:353.25pt;height:20.25pt" o:ole="">
            <v:imagedata r:id="rId51" o:title=""/>
          </v:shape>
          <o:OLEObject Type="Embed" ProgID="Equation.DSMT4" ShapeID="_x0000_i1047" DrawAspect="Content" ObjectID="_1473793713" r:id="rId52"/>
        </w:objec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</w:t>
      </w:r>
      <w:r w:rsidR="002C7FA3" w:rsidRPr="008B5A9A">
        <w:rPr>
          <w:rFonts w:ascii="Times New Roman" w:hAnsi="Times New Roman"/>
          <w:color w:val="000000"/>
          <w:sz w:val="28"/>
          <w:szCs w:val="28"/>
          <w:lang w:val="ru-RU"/>
        </w:rPr>
        <w:t>(16)</w:t>
      </w:r>
    </w:p>
    <w:p w:rsidR="00AE0524" w:rsidRPr="00C817D6" w:rsidRDefault="00AE0524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846FC" w:rsidRDefault="002C1619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8B5A9A">
        <w:rPr>
          <w:rFonts w:ascii="Times New Roman" w:hAnsi="Times New Roman"/>
          <w:color w:val="000000"/>
          <w:sz w:val="28"/>
          <w:szCs w:val="24"/>
          <w:lang w:val="ru-RU"/>
        </w:rPr>
        <w:t>Удельный годовой расход газа определяется по формуле</w:t>
      </w:r>
    </w:p>
    <w:p w:rsidR="002C1619" w:rsidRPr="008B5A9A" w:rsidRDefault="006846FC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4"/>
          <w:lang w:val="ru-RU"/>
        </w:rPr>
        <w:br w:type="page"/>
      </w:r>
      <w:r w:rsidR="006D5BEB" w:rsidRPr="008B5A9A">
        <w:rPr>
          <w:rFonts w:ascii="Times New Roman" w:hAnsi="Times New Roman"/>
          <w:color w:val="000000"/>
          <w:position w:val="-24"/>
          <w:sz w:val="28"/>
          <w:szCs w:val="28"/>
          <w:lang w:val="ru-RU"/>
        </w:rPr>
        <w:object w:dxaOrig="4420" w:dyaOrig="680">
          <v:shape id="_x0000_i1048" type="#_x0000_t75" style="width:221.25pt;height:33.75pt" o:ole="">
            <v:imagedata r:id="rId53" o:title=""/>
          </v:shape>
          <o:OLEObject Type="Embed" ProgID="Equation.DSMT4" ShapeID="_x0000_i1048" DrawAspect="Content" ObjectID="_1473793714" r:id="rId54"/>
        </w:objec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</w:t>
      </w:r>
      <w:r w:rsidR="002C7FA3" w:rsidRPr="008B5A9A">
        <w:rPr>
          <w:rFonts w:ascii="Times New Roman" w:hAnsi="Times New Roman"/>
          <w:color w:val="000000"/>
          <w:sz w:val="28"/>
          <w:szCs w:val="28"/>
          <w:lang w:val="ru-RU"/>
        </w:rPr>
        <w:t>(17)</w:t>
      </w:r>
    </w:p>
    <w:p w:rsidR="006846FC" w:rsidRDefault="006846FC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C1619" w:rsidRPr="008B5A9A" w:rsidRDefault="002C1619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B5A9A">
        <w:rPr>
          <w:rFonts w:ascii="Times New Roman" w:hAnsi="Times New Roman"/>
          <w:color w:val="000000"/>
          <w:sz w:val="28"/>
          <w:szCs w:val="28"/>
          <w:lang w:val="ru-RU"/>
        </w:rPr>
        <w:t>Определение часовых расходов газа</w:t>
      </w:r>
    </w:p>
    <w:p w:rsidR="002C1619" w:rsidRPr="008B5A9A" w:rsidRDefault="002C1619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8B5A9A">
        <w:rPr>
          <w:rFonts w:ascii="Times New Roman" w:hAnsi="Times New Roman"/>
          <w:color w:val="000000"/>
          <w:sz w:val="28"/>
          <w:szCs w:val="24"/>
          <w:lang w:val="ru-RU"/>
        </w:rPr>
        <w:t>Часовой расход газа на жилые дома, хозяйственно-бытовые, коммунальные и производственные нужды определяется по формуле</w:t>
      </w:r>
    </w:p>
    <w:p w:rsidR="006846FC" w:rsidRDefault="006846FC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2C1619" w:rsidRPr="008B5A9A" w:rsidRDefault="006D5BEB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B5A9A">
        <w:rPr>
          <w:rFonts w:ascii="Times New Roman" w:hAnsi="Times New Roman"/>
          <w:color w:val="000000"/>
          <w:position w:val="-14"/>
          <w:sz w:val="28"/>
          <w:szCs w:val="28"/>
          <w:lang w:val="ru-RU"/>
        </w:rPr>
        <w:object w:dxaOrig="1420" w:dyaOrig="400">
          <v:shape id="_x0000_i1049" type="#_x0000_t75" style="width:71.25pt;height:20.25pt" o:ole="">
            <v:imagedata r:id="rId55" o:title=""/>
          </v:shape>
          <o:OLEObject Type="Embed" ProgID="Equation.DSMT4" ShapeID="_x0000_i1049" DrawAspect="Content" ObjectID="_1473793715" r:id="rId56"/>
        </w:object>
      </w:r>
      <w:r w:rsidR="002C7FA3" w:rsidRPr="008B5A9A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8B5A9A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C7FA3" w:rsidRPr="008B5A9A">
        <w:rPr>
          <w:rFonts w:ascii="Times New Roman" w:hAnsi="Times New Roman"/>
          <w:color w:val="000000"/>
          <w:sz w:val="28"/>
          <w:szCs w:val="28"/>
          <w:lang w:val="ru-RU"/>
        </w:rPr>
        <w:t>(18)</w:t>
      </w:r>
    </w:p>
    <w:p w:rsidR="006846FC" w:rsidRDefault="006846FC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  <w:lang w:val="ru-RU"/>
        </w:rPr>
      </w:pPr>
    </w:p>
    <w:p w:rsidR="002C1619" w:rsidRPr="008B5A9A" w:rsidRDefault="002C1619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8B5A9A">
        <w:rPr>
          <w:rFonts w:ascii="Times New Roman" w:hAnsi="Times New Roman"/>
          <w:color w:val="000000"/>
          <w:sz w:val="28"/>
          <w:szCs w:val="24"/>
          <w:lang w:val="ru-RU"/>
        </w:rPr>
        <w:t>где</w:t>
      </w:r>
      <w:r w:rsidR="008B5A9A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Pr="008B5A9A">
        <w:rPr>
          <w:rFonts w:ascii="Times New Roman" w:hAnsi="Times New Roman"/>
          <w:i/>
          <w:color w:val="000000"/>
          <w:sz w:val="28"/>
          <w:szCs w:val="24"/>
          <w:lang w:val="ru-RU"/>
        </w:rPr>
        <w:t>k</w:t>
      </w:r>
      <w:r w:rsidRPr="008B5A9A">
        <w:rPr>
          <w:rFonts w:ascii="Times New Roman" w:hAnsi="Times New Roman"/>
          <w:i/>
          <w:color w:val="000000"/>
          <w:sz w:val="28"/>
          <w:szCs w:val="24"/>
          <w:vertAlign w:val="superscript"/>
          <w:lang w:val="ru-RU"/>
        </w:rPr>
        <w:t>h</w:t>
      </w:r>
      <w:r w:rsidRPr="008B5A9A">
        <w:rPr>
          <w:rFonts w:ascii="Times New Roman" w:hAnsi="Times New Roman"/>
          <w:i/>
          <w:color w:val="000000"/>
          <w:sz w:val="28"/>
          <w:szCs w:val="24"/>
          <w:vertAlign w:val="subscript"/>
          <w:lang w:val="ru-RU"/>
        </w:rPr>
        <w:t>max</w:t>
      </w:r>
      <w:r w:rsidRPr="008B5A9A">
        <w:rPr>
          <w:rFonts w:ascii="Times New Roman" w:hAnsi="Times New Roman"/>
          <w:color w:val="000000"/>
          <w:sz w:val="28"/>
          <w:szCs w:val="24"/>
          <w:lang w:val="ru-RU"/>
        </w:rPr>
        <w:t xml:space="preserve"> – коэффициент часового максимума, принимаем согласно [6].</w:t>
      </w:r>
    </w:p>
    <w:p w:rsidR="008B5A9A" w:rsidRDefault="002C1619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8B5A9A">
        <w:rPr>
          <w:rFonts w:ascii="Times New Roman" w:hAnsi="Times New Roman"/>
          <w:color w:val="000000"/>
          <w:sz w:val="28"/>
          <w:szCs w:val="24"/>
          <w:lang w:val="ru-RU"/>
        </w:rPr>
        <w:t>Часовой расход газа на отопление и вентиляцию определяется по формуле</w:t>
      </w:r>
    </w:p>
    <w:p w:rsidR="006846FC" w:rsidRDefault="006846FC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06EDD" w:rsidRPr="008B5A9A" w:rsidRDefault="006D5BEB" w:rsidP="008B5A9A">
      <w:pPr>
        <w:pStyle w:val="af2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B5A9A">
        <w:rPr>
          <w:rFonts w:ascii="Times New Roman" w:hAnsi="Times New Roman"/>
          <w:color w:val="000000"/>
          <w:position w:val="-30"/>
          <w:sz w:val="28"/>
          <w:szCs w:val="28"/>
          <w:lang w:val="ru-RU"/>
        </w:rPr>
        <w:object w:dxaOrig="8000" w:dyaOrig="700">
          <v:shape id="_x0000_i1050" type="#_x0000_t75" style="width:399.75pt;height:35.25pt" o:ole="">
            <v:imagedata r:id="rId57" o:title=""/>
          </v:shape>
          <o:OLEObject Type="Embed" ProgID="Equation.DSMT4" ShapeID="_x0000_i1050" DrawAspect="Content" ObjectID="_1473793716" r:id="rId58"/>
        </w:object>
      </w:r>
      <w:r w:rsidR="006846FC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 w:rsidR="002C7FA3" w:rsidRPr="008B5A9A">
        <w:rPr>
          <w:rFonts w:ascii="Times New Roman" w:hAnsi="Times New Roman"/>
          <w:color w:val="000000"/>
          <w:sz w:val="28"/>
          <w:szCs w:val="28"/>
          <w:lang w:val="ru-RU"/>
        </w:rPr>
        <w:t>(19)</w:t>
      </w:r>
    </w:p>
    <w:p w:rsidR="006846FC" w:rsidRDefault="006846FC" w:rsidP="008B5A9A">
      <w:pPr>
        <w:spacing w:line="360" w:lineRule="auto"/>
        <w:ind w:firstLine="709"/>
        <w:rPr>
          <w:color w:val="000000"/>
          <w:szCs w:val="24"/>
          <w:lang w:val="ru-RU"/>
        </w:rPr>
      </w:pPr>
    </w:p>
    <w:p w:rsidR="00A06EDD" w:rsidRPr="008B5A9A" w:rsidRDefault="00A06EDD" w:rsidP="008B5A9A">
      <w:pPr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Часовой расход газа на ГВС жилых и общественных зданий вычисляется по формуле</w:t>
      </w:r>
    </w:p>
    <w:p w:rsidR="006846FC" w:rsidRDefault="006846FC" w:rsidP="008B5A9A">
      <w:pPr>
        <w:tabs>
          <w:tab w:val="left" w:pos="9214"/>
        </w:tabs>
        <w:spacing w:line="360" w:lineRule="auto"/>
        <w:ind w:firstLine="709"/>
        <w:rPr>
          <w:color w:val="000000"/>
          <w:szCs w:val="28"/>
          <w:lang w:val="ru-RU"/>
        </w:rPr>
      </w:pPr>
    </w:p>
    <w:p w:rsidR="00A06EDD" w:rsidRPr="008B5A9A" w:rsidRDefault="006D5BEB" w:rsidP="008B5A9A">
      <w:pPr>
        <w:tabs>
          <w:tab w:val="left" w:pos="9214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8B5A9A">
        <w:rPr>
          <w:color w:val="000000"/>
          <w:position w:val="-30"/>
          <w:szCs w:val="28"/>
          <w:lang w:val="ru-RU"/>
        </w:rPr>
        <w:object w:dxaOrig="5640" w:dyaOrig="700">
          <v:shape id="_x0000_i1051" type="#_x0000_t75" style="width:282pt;height:35.25pt" o:ole="">
            <v:imagedata r:id="rId59" o:title=""/>
          </v:shape>
          <o:OLEObject Type="Embed" ProgID="Equation.DSMT4" ShapeID="_x0000_i1051" DrawAspect="Content" ObjectID="_1473793717" r:id="rId60"/>
        </w:object>
      </w:r>
      <w:r w:rsidR="006846FC">
        <w:rPr>
          <w:color w:val="000000"/>
          <w:szCs w:val="28"/>
          <w:lang w:val="ru-RU"/>
        </w:rPr>
        <w:t xml:space="preserve">              </w:t>
      </w:r>
      <w:r w:rsidR="002C7FA3" w:rsidRPr="008B5A9A">
        <w:rPr>
          <w:color w:val="000000"/>
          <w:szCs w:val="28"/>
          <w:lang w:val="ru-RU"/>
        </w:rPr>
        <w:t>(20)</w:t>
      </w:r>
    </w:p>
    <w:p w:rsidR="006846FC" w:rsidRDefault="006846FC" w:rsidP="008B5A9A">
      <w:pPr>
        <w:spacing w:line="360" w:lineRule="auto"/>
        <w:ind w:firstLine="709"/>
        <w:rPr>
          <w:color w:val="000000"/>
          <w:szCs w:val="24"/>
          <w:lang w:val="ru-RU"/>
        </w:rPr>
      </w:pPr>
    </w:p>
    <w:p w:rsidR="008B178F" w:rsidRPr="008B5A9A" w:rsidRDefault="008B178F" w:rsidP="008B5A9A">
      <w:pPr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Расчёт часовых расходов газа сведён в таблицу 5.</w:t>
      </w:r>
    </w:p>
    <w:p w:rsidR="006846FC" w:rsidRDefault="006846FC" w:rsidP="008B5A9A">
      <w:pPr>
        <w:spacing w:line="360" w:lineRule="auto"/>
        <w:ind w:firstLine="709"/>
        <w:rPr>
          <w:b/>
          <w:color w:val="000000"/>
          <w:szCs w:val="24"/>
          <w:lang w:val="ru-RU"/>
        </w:rPr>
      </w:pPr>
    </w:p>
    <w:p w:rsidR="008B178F" w:rsidRPr="006846FC" w:rsidRDefault="008B178F" w:rsidP="008B5A9A">
      <w:pPr>
        <w:spacing w:line="360" w:lineRule="auto"/>
        <w:ind w:firstLine="709"/>
        <w:rPr>
          <w:color w:val="000000"/>
          <w:szCs w:val="24"/>
          <w:lang w:val="ru-RU"/>
        </w:rPr>
      </w:pPr>
      <w:r w:rsidRPr="006846FC">
        <w:rPr>
          <w:color w:val="000000"/>
          <w:szCs w:val="24"/>
          <w:lang w:val="ru-RU"/>
        </w:rPr>
        <w:t>Таблица 5 – Расчётные расходы газа потребителями района города</w:t>
      </w:r>
    </w:p>
    <w:tbl>
      <w:tblPr>
        <w:tblStyle w:val="12"/>
        <w:tblW w:w="8784" w:type="dxa"/>
        <w:jc w:val="center"/>
        <w:tblLayout w:type="fixed"/>
        <w:tblLook w:val="0000" w:firstRow="0" w:lastRow="0" w:firstColumn="0" w:lastColumn="0" w:noHBand="0" w:noVBand="0"/>
      </w:tblPr>
      <w:tblGrid>
        <w:gridCol w:w="2016"/>
        <w:gridCol w:w="2146"/>
        <w:gridCol w:w="2832"/>
        <w:gridCol w:w="1790"/>
      </w:tblGrid>
      <w:tr w:rsidR="008B178F" w:rsidRPr="008B5A9A" w:rsidTr="006846FC">
        <w:trPr>
          <w:cantSplit/>
          <w:trHeight w:val="255"/>
          <w:jc w:val="center"/>
        </w:trPr>
        <w:tc>
          <w:tcPr>
            <w:tcW w:w="2016" w:type="dxa"/>
            <w:noWrap/>
          </w:tcPr>
          <w:p w:rsidR="008B178F" w:rsidRPr="008B5A9A" w:rsidRDefault="008B178F" w:rsidP="008B5A9A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8B5A9A">
              <w:rPr>
                <w:color w:val="000000"/>
                <w:sz w:val="20"/>
                <w:lang w:val="ru-RU"/>
              </w:rPr>
              <w:t>Потребители</w:t>
            </w:r>
          </w:p>
        </w:tc>
        <w:tc>
          <w:tcPr>
            <w:tcW w:w="2146" w:type="dxa"/>
            <w:noWrap/>
          </w:tcPr>
          <w:p w:rsidR="008B178F" w:rsidRPr="008B5A9A" w:rsidRDefault="002C7FA3" w:rsidP="008B5A9A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8B5A9A">
              <w:rPr>
                <w:color w:val="000000"/>
                <w:sz w:val="20"/>
                <w:lang w:val="ru-RU"/>
              </w:rPr>
              <w:t xml:space="preserve">Годовой </w:t>
            </w:r>
            <w:r w:rsidR="008B178F" w:rsidRPr="008B5A9A">
              <w:rPr>
                <w:color w:val="000000"/>
                <w:sz w:val="20"/>
                <w:lang w:val="ru-RU"/>
              </w:rPr>
              <w:t>расх</w:t>
            </w:r>
            <w:r w:rsidRPr="008B5A9A">
              <w:rPr>
                <w:color w:val="000000"/>
                <w:sz w:val="20"/>
                <w:lang w:val="ru-RU"/>
              </w:rPr>
              <w:t>од м</w:t>
            </w:r>
            <w:r w:rsidRPr="008B5A9A">
              <w:rPr>
                <w:color w:val="000000"/>
                <w:sz w:val="20"/>
                <w:vertAlign w:val="superscript"/>
                <w:lang w:val="ru-RU"/>
              </w:rPr>
              <w:t>3</w:t>
            </w:r>
            <w:r w:rsidR="008B178F" w:rsidRPr="008B5A9A">
              <w:rPr>
                <w:color w:val="000000"/>
                <w:sz w:val="20"/>
                <w:lang w:val="ru-RU"/>
              </w:rPr>
              <w:t>/год</w:t>
            </w:r>
          </w:p>
        </w:tc>
        <w:tc>
          <w:tcPr>
            <w:tcW w:w="2832" w:type="dxa"/>
            <w:noWrap/>
          </w:tcPr>
          <w:p w:rsidR="008B178F" w:rsidRPr="008B5A9A" w:rsidRDefault="002C7FA3" w:rsidP="008B5A9A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8B5A9A">
              <w:rPr>
                <w:color w:val="000000"/>
                <w:sz w:val="20"/>
                <w:lang w:val="ru-RU"/>
              </w:rPr>
              <w:t>К</w:t>
            </w:r>
            <w:r w:rsidR="008B178F" w:rsidRPr="008B5A9A">
              <w:rPr>
                <w:color w:val="000000"/>
                <w:sz w:val="20"/>
                <w:lang w:val="ru-RU"/>
              </w:rPr>
              <w:t>оэф</w:t>
            </w:r>
            <w:r w:rsidRPr="008B5A9A">
              <w:rPr>
                <w:color w:val="000000"/>
                <w:sz w:val="20"/>
                <w:lang w:val="ru-RU"/>
              </w:rPr>
              <w:t xml:space="preserve">фициент </w:t>
            </w:r>
            <w:r w:rsidR="008B178F" w:rsidRPr="008B5A9A">
              <w:rPr>
                <w:color w:val="000000"/>
                <w:sz w:val="20"/>
                <w:lang w:val="ru-RU"/>
              </w:rPr>
              <w:t>ч</w:t>
            </w:r>
            <w:r w:rsidRPr="008B5A9A">
              <w:rPr>
                <w:color w:val="000000"/>
                <w:sz w:val="20"/>
                <w:lang w:val="ru-RU"/>
              </w:rPr>
              <w:t>асового максимума, K</w:t>
            </w:r>
            <w:r w:rsidRPr="008B5A9A">
              <w:rPr>
                <w:color w:val="000000"/>
                <w:sz w:val="20"/>
                <w:vertAlign w:val="superscript"/>
                <w:lang w:val="ru-RU"/>
              </w:rPr>
              <w:t>h</w:t>
            </w:r>
            <w:r w:rsidRPr="008B5A9A">
              <w:rPr>
                <w:color w:val="000000"/>
                <w:sz w:val="20"/>
                <w:vertAlign w:val="subscript"/>
                <w:lang w:val="ru-RU"/>
              </w:rPr>
              <w:t>max</w:t>
            </w:r>
          </w:p>
        </w:tc>
        <w:tc>
          <w:tcPr>
            <w:tcW w:w="1790" w:type="dxa"/>
            <w:noWrap/>
          </w:tcPr>
          <w:p w:rsidR="008B178F" w:rsidRPr="008B5A9A" w:rsidRDefault="002C7FA3" w:rsidP="008B5A9A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8B5A9A">
              <w:rPr>
                <w:color w:val="000000"/>
                <w:sz w:val="20"/>
                <w:lang w:val="ru-RU"/>
              </w:rPr>
              <w:t>Р</w:t>
            </w:r>
            <w:r w:rsidR="008B178F" w:rsidRPr="008B5A9A">
              <w:rPr>
                <w:color w:val="000000"/>
                <w:sz w:val="20"/>
                <w:lang w:val="ru-RU"/>
              </w:rPr>
              <w:t>асч</w:t>
            </w:r>
            <w:r w:rsidRPr="008B5A9A">
              <w:rPr>
                <w:color w:val="000000"/>
                <w:sz w:val="20"/>
                <w:lang w:val="ru-RU"/>
              </w:rPr>
              <w:t>ётный расход, м</w:t>
            </w:r>
            <w:r w:rsidRPr="008B5A9A">
              <w:rPr>
                <w:color w:val="000000"/>
                <w:sz w:val="20"/>
                <w:vertAlign w:val="superscript"/>
                <w:lang w:val="ru-RU"/>
              </w:rPr>
              <w:t>3</w:t>
            </w:r>
            <w:r w:rsidRPr="008B5A9A">
              <w:rPr>
                <w:color w:val="000000"/>
                <w:sz w:val="20"/>
                <w:lang w:val="ru-RU"/>
              </w:rPr>
              <w:t>/час</w:t>
            </w:r>
          </w:p>
        </w:tc>
      </w:tr>
      <w:tr w:rsidR="008B178F" w:rsidRPr="008B5A9A" w:rsidTr="006846FC">
        <w:trPr>
          <w:cantSplit/>
          <w:trHeight w:val="255"/>
          <w:jc w:val="center"/>
        </w:trPr>
        <w:tc>
          <w:tcPr>
            <w:tcW w:w="2016" w:type="dxa"/>
            <w:noWrap/>
          </w:tcPr>
          <w:p w:rsidR="008B178F" w:rsidRPr="008B5A9A" w:rsidRDefault="008B178F" w:rsidP="008B5A9A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8B5A9A">
              <w:rPr>
                <w:color w:val="000000"/>
                <w:sz w:val="20"/>
                <w:lang w:val="ru-RU"/>
              </w:rPr>
              <w:t>Жилые дома</w:t>
            </w:r>
          </w:p>
        </w:tc>
        <w:tc>
          <w:tcPr>
            <w:tcW w:w="2146" w:type="dxa"/>
            <w:vMerge w:val="restart"/>
            <w:noWrap/>
          </w:tcPr>
          <w:p w:rsidR="008B178F" w:rsidRPr="008B5A9A" w:rsidRDefault="00760757" w:rsidP="008B5A9A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3913931,1</w:t>
            </w:r>
          </w:p>
        </w:tc>
        <w:tc>
          <w:tcPr>
            <w:tcW w:w="2832" w:type="dxa"/>
            <w:vMerge w:val="restart"/>
            <w:noWrap/>
          </w:tcPr>
          <w:p w:rsidR="008B178F" w:rsidRPr="008B5A9A" w:rsidRDefault="008B178F" w:rsidP="008B5A9A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8B5A9A">
              <w:rPr>
                <w:color w:val="000000"/>
                <w:sz w:val="20"/>
                <w:lang w:val="ru-RU"/>
              </w:rPr>
              <w:t>1,00/2300</w:t>
            </w:r>
          </w:p>
        </w:tc>
        <w:tc>
          <w:tcPr>
            <w:tcW w:w="1790" w:type="dxa"/>
            <w:vMerge w:val="restart"/>
            <w:noWrap/>
          </w:tcPr>
          <w:p w:rsidR="008B178F" w:rsidRPr="008B5A9A" w:rsidRDefault="006F5F4E" w:rsidP="008B5A9A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8B5A9A">
              <w:rPr>
                <w:color w:val="000000"/>
                <w:sz w:val="20"/>
                <w:lang w:val="ru-RU"/>
              </w:rPr>
              <w:t>1761,4</w:t>
            </w:r>
          </w:p>
        </w:tc>
      </w:tr>
      <w:tr w:rsidR="008B178F" w:rsidRPr="008B5A9A" w:rsidTr="006846FC">
        <w:trPr>
          <w:cantSplit/>
          <w:trHeight w:val="255"/>
          <w:jc w:val="center"/>
        </w:trPr>
        <w:tc>
          <w:tcPr>
            <w:tcW w:w="2016" w:type="dxa"/>
            <w:noWrap/>
          </w:tcPr>
          <w:p w:rsidR="008B178F" w:rsidRPr="008B5A9A" w:rsidRDefault="008B178F" w:rsidP="008B5A9A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8B5A9A">
              <w:rPr>
                <w:color w:val="000000"/>
                <w:sz w:val="20"/>
                <w:lang w:val="ru-RU"/>
              </w:rPr>
              <w:t>Уч</w:t>
            </w:r>
            <w:r w:rsidR="002C7FA3" w:rsidRPr="008B5A9A">
              <w:rPr>
                <w:color w:val="000000"/>
                <w:sz w:val="20"/>
                <w:lang w:val="ru-RU"/>
              </w:rPr>
              <w:t>ебные заведения</w:t>
            </w:r>
          </w:p>
        </w:tc>
        <w:tc>
          <w:tcPr>
            <w:tcW w:w="2146" w:type="dxa"/>
            <w:vMerge/>
          </w:tcPr>
          <w:p w:rsidR="008B178F" w:rsidRPr="008B5A9A" w:rsidRDefault="008B178F" w:rsidP="008B5A9A">
            <w:pPr>
              <w:spacing w:line="360" w:lineRule="auto"/>
              <w:rPr>
                <w:color w:val="000000"/>
                <w:sz w:val="20"/>
                <w:lang w:val="ru-RU"/>
              </w:rPr>
            </w:pPr>
          </w:p>
        </w:tc>
        <w:tc>
          <w:tcPr>
            <w:tcW w:w="2832" w:type="dxa"/>
            <w:vMerge/>
          </w:tcPr>
          <w:p w:rsidR="008B178F" w:rsidRPr="008B5A9A" w:rsidRDefault="008B178F" w:rsidP="008B5A9A">
            <w:pPr>
              <w:spacing w:line="360" w:lineRule="auto"/>
              <w:rPr>
                <w:color w:val="000000"/>
                <w:sz w:val="20"/>
                <w:lang w:val="ru-RU"/>
              </w:rPr>
            </w:pPr>
          </w:p>
        </w:tc>
        <w:tc>
          <w:tcPr>
            <w:tcW w:w="1790" w:type="dxa"/>
            <w:vMerge/>
          </w:tcPr>
          <w:p w:rsidR="008B178F" w:rsidRPr="008B5A9A" w:rsidRDefault="008B178F" w:rsidP="008B5A9A">
            <w:pPr>
              <w:spacing w:line="360" w:lineRule="auto"/>
              <w:rPr>
                <w:color w:val="000000"/>
                <w:sz w:val="20"/>
                <w:lang w:val="ru-RU"/>
              </w:rPr>
            </w:pPr>
          </w:p>
        </w:tc>
      </w:tr>
      <w:tr w:rsidR="008B178F" w:rsidRPr="008B5A9A" w:rsidTr="006846FC">
        <w:trPr>
          <w:cantSplit/>
          <w:trHeight w:val="255"/>
          <w:jc w:val="center"/>
        </w:trPr>
        <w:tc>
          <w:tcPr>
            <w:tcW w:w="2016" w:type="dxa"/>
            <w:noWrap/>
          </w:tcPr>
          <w:p w:rsidR="008B178F" w:rsidRPr="008B5A9A" w:rsidRDefault="008B178F" w:rsidP="008B5A9A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8B5A9A">
              <w:rPr>
                <w:color w:val="000000"/>
                <w:sz w:val="20"/>
                <w:lang w:val="ru-RU"/>
              </w:rPr>
              <w:t>Мелкие предприятия</w:t>
            </w:r>
          </w:p>
        </w:tc>
        <w:tc>
          <w:tcPr>
            <w:tcW w:w="2146" w:type="dxa"/>
            <w:vMerge/>
          </w:tcPr>
          <w:p w:rsidR="008B178F" w:rsidRPr="008B5A9A" w:rsidRDefault="008B178F" w:rsidP="008B5A9A">
            <w:pPr>
              <w:spacing w:line="360" w:lineRule="auto"/>
              <w:rPr>
                <w:color w:val="000000"/>
                <w:sz w:val="20"/>
                <w:lang w:val="ru-RU"/>
              </w:rPr>
            </w:pPr>
          </w:p>
        </w:tc>
        <w:tc>
          <w:tcPr>
            <w:tcW w:w="2832" w:type="dxa"/>
            <w:vMerge/>
          </w:tcPr>
          <w:p w:rsidR="008B178F" w:rsidRPr="008B5A9A" w:rsidRDefault="008B178F" w:rsidP="008B5A9A">
            <w:pPr>
              <w:spacing w:line="360" w:lineRule="auto"/>
              <w:rPr>
                <w:color w:val="000000"/>
                <w:sz w:val="20"/>
                <w:lang w:val="ru-RU"/>
              </w:rPr>
            </w:pPr>
          </w:p>
        </w:tc>
        <w:tc>
          <w:tcPr>
            <w:tcW w:w="1790" w:type="dxa"/>
            <w:vMerge/>
          </w:tcPr>
          <w:p w:rsidR="008B178F" w:rsidRPr="008B5A9A" w:rsidRDefault="008B178F" w:rsidP="008B5A9A">
            <w:pPr>
              <w:spacing w:line="360" w:lineRule="auto"/>
              <w:rPr>
                <w:color w:val="000000"/>
                <w:sz w:val="20"/>
                <w:lang w:val="ru-RU"/>
              </w:rPr>
            </w:pPr>
          </w:p>
        </w:tc>
      </w:tr>
      <w:tr w:rsidR="008B178F" w:rsidRPr="008B5A9A" w:rsidTr="006846FC">
        <w:trPr>
          <w:cantSplit/>
          <w:trHeight w:val="255"/>
          <w:jc w:val="center"/>
        </w:trPr>
        <w:tc>
          <w:tcPr>
            <w:tcW w:w="2016" w:type="dxa"/>
            <w:noWrap/>
          </w:tcPr>
          <w:p w:rsidR="008B178F" w:rsidRPr="008B5A9A" w:rsidRDefault="002C7FA3" w:rsidP="008B5A9A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8B5A9A">
              <w:rPr>
                <w:color w:val="000000"/>
                <w:sz w:val="20"/>
                <w:lang w:val="ru-RU"/>
              </w:rPr>
              <w:t>Б</w:t>
            </w:r>
            <w:r w:rsidR="008B178F" w:rsidRPr="008B5A9A">
              <w:rPr>
                <w:color w:val="000000"/>
                <w:sz w:val="20"/>
                <w:lang w:val="ru-RU"/>
              </w:rPr>
              <w:t>ольница</w:t>
            </w:r>
          </w:p>
        </w:tc>
        <w:tc>
          <w:tcPr>
            <w:tcW w:w="2146" w:type="dxa"/>
            <w:vMerge/>
          </w:tcPr>
          <w:p w:rsidR="008B178F" w:rsidRPr="008B5A9A" w:rsidRDefault="008B178F" w:rsidP="008B5A9A">
            <w:pPr>
              <w:spacing w:line="360" w:lineRule="auto"/>
              <w:rPr>
                <w:color w:val="000000"/>
                <w:sz w:val="20"/>
                <w:lang w:val="ru-RU"/>
              </w:rPr>
            </w:pPr>
          </w:p>
        </w:tc>
        <w:tc>
          <w:tcPr>
            <w:tcW w:w="2832" w:type="dxa"/>
            <w:vMerge/>
          </w:tcPr>
          <w:p w:rsidR="008B178F" w:rsidRPr="008B5A9A" w:rsidRDefault="008B178F" w:rsidP="008B5A9A">
            <w:pPr>
              <w:spacing w:line="360" w:lineRule="auto"/>
              <w:rPr>
                <w:color w:val="000000"/>
                <w:sz w:val="20"/>
                <w:lang w:val="ru-RU"/>
              </w:rPr>
            </w:pPr>
          </w:p>
        </w:tc>
        <w:tc>
          <w:tcPr>
            <w:tcW w:w="1790" w:type="dxa"/>
            <w:vMerge/>
          </w:tcPr>
          <w:p w:rsidR="008B178F" w:rsidRPr="008B5A9A" w:rsidRDefault="008B178F" w:rsidP="008B5A9A">
            <w:pPr>
              <w:spacing w:line="360" w:lineRule="auto"/>
              <w:rPr>
                <w:color w:val="000000"/>
                <w:sz w:val="20"/>
                <w:lang w:val="ru-RU"/>
              </w:rPr>
            </w:pPr>
          </w:p>
        </w:tc>
      </w:tr>
      <w:tr w:rsidR="006F5F4E" w:rsidRPr="008B5A9A" w:rsidTr="006846FC">
        <w:trPr>
          <w:cantSplit/>
          <w:trHeight w:val="270"/>
          <w:jc w:val="center"/>
        </w:trPr>
        <w:tc>
          <w:tcPr>
            <w:tcW w:w="2016" w:type="dxa"/>
            <w:noWrap/>
          </w:tcPr>
          <w:p w:rsidR="006F5F4E" w:rsidRPr="008B5A9A" w:rsidRDefault="006F5F4E" w:rsidP="008B5A9A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8B5A9A">
              <w:rPr>
                <w:color w:val="000000"/>
                <w:sz w:val="20"/>
                <w:lang w:val="ru-RU"/>
              </w:rPr>
              <w:t>Бани</w:t>
            </w:r>
          </w:p>
        </w:tc>
        <w:tc>
          <w:tcPr>
            <w:tcW w:w="2146" w:type="dxa"/>
            <w:noWrap/>
          </w:tcPr>
          <w:p w:rsidR="006F5F4E" w:rsidRPr="008B5A9A" w:rsidRDefault="006F5F4E" w:rsidP="008B5A9A">
            <w:pPr>
              <w:spacing w:line="360" w:lineRule="auto"/>
              <w:rPr>
                <w:color w:val="000000"/>
                <w:sz w:val="20"/>
                <w:szCs w:val="24"/>
              </w:rPr>
            </w:pPr>
            <w:r w:rsidRPr="008B5A9A">
              <w:rPr>
                <w:color w:val="000000"/>
                <w:sz w:val="20"/>
              </w:rPr>
              <w:t>842171,647</w:t>
            </w:r>
          </w:p>
        </w:tc>
        <w:tc>
          <w:tcPr>
            <w:tcW w:w="2832" w:type="dxa"/>
            <w:noWrap/>
          </w:tcPr>
          <w:p w:rsidR="006F5F4E" w:rsidRPr="008B5A9A" w:rsidRDefault="006F5F4E" w:rsidP="008B5A9A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8B5A9A">
              <w:rPr>
                <w:color w:val="000000"/>
                <w:sz w:val="20"/>
                <w:lang w:val="ru-RU"/>
              </w:rPr>
              <w:t>1,00/2700</w:t>
            </w:r>
          </w:p>
        </w:tc>
        <w:tc>
          <w:tcPr>
            <w:tcW w:w="1790" w:type="dxa"/>
            <w:noWrap/>
          </w:tcPr>
          <w:p w:rsidR="006F5F4E" w:rsidRPr="008B5A9A" w:rsidRDefault="006F5F4E" w:rsidP="008B5A9A">
            <w:pPr>
              <w:spacing w:line="360" w:lineRule="auto"/>
              <w:rPr>
                <w:color w:val="000000"/>
                <w:sz w:val="20"/>
                <w:szCs w:val="24"/>
              </w:rPr>
            </w:pPr>
            <w:r w:rsidRPr="008B5A9A">
              <w:rPr>
                <w:color w:val="000000"/>
                <w:sz w:val="20"/>
              </w:rPr>
              <w:t>311,92</w:t>
            </w:r>
          </w:p>
        </w:tc>
      </w:tr>
      <w:tr w:rsidR="006F5F4E" w:rsidRPr="008B5A9A" w:rsidTr="006846FC">
        <w:trPr>
          <w:cantSplit/>
          <w:trHeight w:val="255"/>
          <w:jc w:val="center"/>
        </w:trPr>
        <w:tc>
          <w:tcPr>
            <w:tcW w:w="2016" w:type="dxa"/>
            <w:noWrap/>
          </w:tcPr>
          <w:p w:rsidR="006F5F4E" w:rsidRPr="008B5A9A" w:rsidRDefault="006F5F4E" w:rsidP="008B5A9A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8B5A9A">
              <w:rPr>
                <w:color w:val="000000"/>
                <w:sz w:val="20"/>
                <w:lang w:val="ru-RU"/>
              </w:rPr>
              <w:t>Прачечная</w:t>
            </w:r>
          </w:p>
        </w:tc>
        <w:tc>
          <w:tcPr>
            <w:tcW w:w="2146" w:type="dxa"/>
            <w:noWrap/>
          </w:tcPr>
          <w:p w:rsidR="006F5F4E" w:rsidRPr="008B5A9A" w:rsidRDefault="006F5F4E" w:rsidP="008B5A9A">
            <w:pPr>
              <w:spacing w:line="360" w:lineRule="auto"/>
              <w:rPr>
                <w:color w:val="000000"/>
                <w:sz w:val="20"/>
                <w:szCs w:val="24"/>
              </w:rPr>
            </w:pPr>
            <w:r w:rsidRPr="008B5A9A">
              <w:rPr>
                <w:color w:val="000000"/>
                <w:sz w:val="20"/>
              </w:rPr>
              <w:t>242113,875</w:t>
            </w:r>
          </w:p>
        </w:tc>
        <w:tc>
          <w:tcPr>
            <w:tcW w:w="2832" w:type="dxa"/>
            <w:noWrap/>
          </w:tcPr>
          <w:p w:rsidR="006F5F4E" w:rsidRPr="008B5A9A" w:rsidRDefault="006F5F4E" w:rsidP="008B5A9A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8B5A9A">
              <w:rPr>
                <w:color w:val="000000"/>
                <w:sz w:val="20"/>
                <w:lang w:val="ru-RU"/>
              </w:rPr>
              <w:t>1,00/2900</w:t>
            </w:r>
          </w:p>
        </w:tc>
        <w:tc>
          <w:tcPr>
            <w:tcW w:w="1790" w:type="dxa"/>
            <w:noWrap/>
          </w:tcPr>
          <w:p w:rsidR="006F5F4E" w:rsidRPr="008B5A9A" w:rsidRDefault="006F5F4E" w:rsidP="008B5A9A">
            <w:pPr>
              <w:spacing w:line="360" w:lineRule="auto"/>
              <w:rPr>
                <w:color w:val="000000"/>
                <w:sz w:val="20"/>
                <w:szCs w:val="24"/>
              </w:rPr>
            </w:pPr>
            <w:r w:rsidRPr="008B5A9A">
              <w:rPr>
                <w:color w:val="000000"/>
                <w:sz w:val="20"/>
              </w:rPr>
              <w:t>83,49</w:t>
            </w:r>
          </w:p>
        </w:tc>
      </w:tr>
      <w:tr w:rsidR="0090704D" w:rsidRPr="008B5A9A" w:rsidTr="006846FC">
        <w:trPr>
          <w:cantSplit/>
          <w:trHeight w:val="255"/>
          <w:jc w:val="center"/>
        </w:trPr>
        <w:tc>
          <w:tcPr>
            <w:tcW w:w="2016" w:type="dxa"/>
            <w:noWrap/>
          </w:tcPr>
          <w:p w:rsidR="0090704D" w:rsidRPr="008B5A9A" w:rsidRDefault="0090704D" w:rsidP="008B5A9A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8B5A9A">
              <w:rPr>
                <w:color w:val="000000"/>
                <w:sz w:val="20"/>
                <w:lang w:val="ru-RU"/>
              </w:rPr>
              <w:t>Столовая и ресторан</w:t>
            </w:r>
          </w:p>
        </w:tc>
        <w:tc>
          <w:tcPr>
            <w:tcW w:w="2146" w:type="dxa"/>
            <w:noWrap/>
          </w:tcPr>
          <w:p w:rsidR="0090704D" w:rsidRPr="008B5A9A" w:rsidRDefault="006F5F4E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</w:rPr>
              <w:t>338406,662</w:t>
            </w:r>
          </w:p>
        </w:tc>
        <w:tc>
          <w:tcPr>
            <w:tcW w:w="2832" w:type="dxa"/>
            <w:noWrap/>
          </w:tcPr>
          <w:p w:rsidR="0090704D" w:rsidRPr="008B5A9A" w:rsidRDefault="0090704D" w:rsidP="008B5A9A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8B5A9A">
              <w:rPr>
                <w:color w:val="000000"/>
                <w:sz w:val="20"/>
                <w:lang w:val="ru-RU"/>
              </w:rPr>
              <w:t>1,00/2000</w:t>
            </w:r>
          </w:p>
        </w:tc>
        <w:tc>
          <w:tcPr>
            <w:tcW w:w="1790" w:type="dxa"/>
            <w:noWrap/>
          </w:tcPr>
          <w:p w:rsidR="0090704D" w:rsidRPr="008B5A9A" w:rsidRDefault="006F5F4E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</w:rPr>
              <w:t>169,20</w:t>
            </w:r>
          </w:p>
        </w:tc>
      </w:tr>
      <w:tr w:rsidR="0090704D" w:rsidRPr="008B5A9A" w:rsidTr="006846FC">
        <w:trPr>
          <w:cantSplit/>
          <w:trHeight w:val="255"/>
          <w:jc w:val="center"/>
        </w:trPr>
        <w:tc>
          <w:tcPr>
            <w:tcW w:w="2016" w:type="dxa"/>
            <w:noWrap/>
          </w:tcPr>
          <w:p w:rsidR="0090704D" w:rsidRPr="008B5A9A" w:rsidRDefault="0090704D" w:rsidP="008B5A9A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8B5A9A">
              <w:rPr>
                <w:color w:val="000000"/>
                <w:sz w:val="20"/>
                <w:lang w:val="ru-RU"/>
              </w:rPr>
              <w:t>Хлебозавод</w:t>
            </w:r>
          </w:p>
        </w:tc>
        <w:tc>
          <w:tcPr>
            <w:tcW w:w="2146" w:type="dxa"/>
            <w:noWrap/>
          </w:tcPr>
          <w:p w:rsidR="0090704D" w:rsidRPr="008B5A9A" w:rsidRDefault="006F5F4E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</w:rPr>
              <w:t>571844,591</w:t>
            </w:r>
          </w:p>
        </w:tc>
        <w:tc>
          <w:tcPr>
            <w:tcW w:w="2832" w:type="dxa"/>
            <w:noWrap/>
          </w:tcPr>
          <w:p w:rsidR="0090704D" w:rsidRPr="008B5A9A" w:rsidRDefault="0090704D" w:rsidP="008B5A9A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8B5A9A">
              <w:rPr>
                <w:color w:val="000000"/>
                <w:sz w:val="20"/>
                <w:lang w:val="ru-RU"/>
              </w:rPr>
              <w:t>1,00/6000</w:t>
            </w:r>
          </w:p>
        </w:tc>
        <w:tc>
          <w:tcPr>
            <w:tcW w:w="1790" w:type="dxa"/>
            <w:noWrap/>
          </w:tcPr>
          <w:p w:rsidR="0090704D" w:rsidRPr="008B5A9A" w:rsidRDefault="006F5F4E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</w:rPr>
              <w:t>95,31</w:t>
            </w:r>
          </w:p>
        </w:tc>
      </w:tr>
      <w:tr w:rsidR="0090704D" w:rsidRPr="008B5A9A" w:rsidTr="006846FC">
        <w:trPr>
          <w:cantSplit/>
          <w:trHeight w:val="270"/>
          <w:jc w:val="center"/>
        </w:trPr>
        <w:tc>
          <w:tcPr>
            <w:tcW w:w="2016" w:type="dxa"/>
            <w:noWrap/>
          </w:tcPr>
          <w:p w:rsidR="0090704D" w:rsidRPr="008B5A9A" w:rsidRDefault="0090704D" w:rsidP="008B5A9A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8B5A9A">
              <w:rPr>
                <w:color w:val="000000"/>
                <w:sz w:val="20"/>
                <w:lang w:val="ru-RU"/>
              </w:rPr>
              <w:t>Котельная</w:t>
            </w:r>
          </w:p>
        </w:tc>
        <w:tc>
          <w:tcPr>
            <w:tcW w:w="2146" w:type="dxa"/>
            <w:noWrap/>
          </w:tcPr>
          <w:p w:rsidR="0090704D" w:rsidRPr="008B5A9A" w:rsidRDefault="006F5F4E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</w:rPr>
              <w:t>10848966,017</w:t>
            </w:r>
          </w:p>
        </w:tc>
        <w:tc>
          <w:tcPr>
            <w:tcW w:w="2832" w:type="dxa"/>
            <w:noWrap/>
          </w:tcPr>
          <w:p w:rsidR="0090704D" w:rsidRPr="008B5A9A" w:rsidRDefault="0090704D" w:rsidP="008B5A9A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8B5A9A">
              <w:rPr>
                <w:color w:val="000000"/>
                <w:sz w:val="20"/>
                <w:lang w:val="ru-RU"/>
              </w:rPr>
              <w:t>-/-</w:t>
            </w:r>
          </w:p>
        </w:tc>
        <w:tc>
          <w:tcPr>
            <w:tcW w:w="1790" w:type="dxa"/>
            <w:noWrap/>
          </w:tcPr>
          <w:p w:rsidR="0090704D" w:rsidRPr="008B5A9A" w:rsidRDefault="006F5F4E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</w:rPr>
              <w:t>4694,67</w:t>
            </w:r>
          </w:p>
        </w:tc>
      </w:tr>
    </w:tbl>
    <w:p w:rsidR="006846FC" w:rsidRDefault="006846FC" w:rsidP="008B5A9A">
      <w:pPr>
        <w:spacing w:line="360" w:lineRule="auto"/>
        <w:ind w:firstLine="709"/>
        <w:rPr>
          <w:color w:val="000000"/>
          <w:szCs w:val="24"/>
          <w:lang w:val="ru-RU"/>
        </w:rPr>
      </w:pPr>
    </w:p>
    <w:p w:rsidR="008B178F" w:rsidRPr="008B5A9A" w:rsidRDefault="00A21C42" w:rsidP="008B5A9A">
      <w:pPr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Сумма</w:t>
      </w:r>
      <w:r w:rsidR="008B5A9A">
        <w:rPr>
          <w:color w:val="000000"/>
          <w:szCs w:val="24"/>
          <w:lang w:val="ru-RU"/>
        </w:rPr>
        <w:t xml:space="preserve"> </w:t>
      </w:r>
      <w:r w:rsidR="006F5F4E" w:rsidRPr="008B5A9A">
        <w:rPr>
          <w:color w:val="000000"/>
          <w:szCs w:val="24"/>
          <w:lang w:val="ru-RU"/>
        </w:rPr>
        <w:t>5354,59</w:t>
      </w:r>
      <w:r w:rsidR="008B5A9A">
        <w:rPr>
          <w:color w:val="000000"/>
          <w:szCs w:val="24"/>
          <w:lang w:val="ru-RU"/>
        </w:rPr>
        <w:t> </w:t>
      </w:r>
      <w:r w:rsidR="008B178F" w:rsidRPr="008B5A9A">
        <w:rPr>
          <w:color w:val="000000"/>
          <w:szCs w:val="24"/>
          <w:lang w:val="ru-RU"/>
        </w:rPr>
        <w:t>м</w:t>
      </w:r>
      <w:r w:rsidR="008B178F" w:rsidRPr="008B5A9A">
        <w:rPr>
          <w:color w:val="000000"/>
          <w:szCs w:val="24"/>
          <w:vertAlign w:val="superscript"/>
          <w:lang w:val="ru-RU"/>
        </w:rPr>
        <w:t>3</w:t>
      </w:r>
      <w:r w:rsidR="008B178F" w:rsidRPr="008B5A9A">
        <w:rPr>
          <w:color w:val="000000"/>
          <w:szCs w:val="24"/>
          <w:lang w:val="ru-RU"/>
        </w:rPr>
        <w:t>/ч</w:t>
      </w:r>
    </w:p>
    <w:p w:rsidR="008B178F" w:rsidRPr="008B5A9A" w:rsidRDefault="008B178F" w:rsidP="008B5A9A">
      <w:pPr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Удельный часовой расход газа определяется по формуле</w:t>
      </w:r>
    </w:p>
    <w:p w:rsidR="00AA37A1" w:rsidRPr="008B5A9A" w:rsidRDefault="00AA37A1" w:rsidP="008B5A9A">
      <w:pPr>
        <w:tabs>
          <w:tab w:val="left" w:pos="9214"/>
        </w:tabs>
        <w:spacing w:line="360" w:lineRule="auto"/>
        <w:ind w:firstLine="709"/>
        <w:rPr>
          <w:color w:val="000000"/>
          <w:szCs w:val="28"/>
          <w:lang w:val="ru-RU"/>
        </w:rPr>
      </w:pPr>
    </w:p>
    <w:p w:rsidR="008B178F" w:rsidRPr="008B5A9A" w:rsidRDefault="006D5BEB" w:rsidP="008B5A9A">
      <w:pPr>
        <w:tabs>
          <w:tab w:val="left" w:pos="9214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8B5A9A">
        <w:rPr>
          <w:color w:val="000000"/>
          <w:position w:val="-24"/>
          <w:szCs w:val="28"/>
          <w:lang w:val="ru-RU"/>
        </w:rPr>
        <w:object w:dxaOrig="3739" w:dyaOrig="700">
          <v:shape id="_x0000_i1052" type="#_x0000_t75" style="width:186.75pt;height:35.25pt" o:ole="">
            <v:imagedata r:id="rId61" o:title=""/>
          </v:shape>
          <o:OLEObject Type="Embed" ProgID="Equation.DSMT4" ShapeID="_x0000_i1052" DrawAspect="Content" ObjectID="_1473793718" r:id="rId62"/>
        </w:object>
      </w:r>
      <w:r w:rsidR="006846FC">
        <w:rPr>
          <w:color w:val="000000"/>
          <w:szCs w:val="28"/>
          <w:lang w:val="ru-RU"/>
        </w:rPr>
        <w:t xml:space="preserve">                                </w:t>
      </w:r>
      <w:r w:rsidR="002C7FA3" w:rsidRPr="008B5A9A">
        <w:rPr>
          <w:color w:val="000000"/>
          <w:szCs w:val="28"/>
          <w:lang w:val="ru-RU"/>
        </w:rPr>
        <w:t>(21)</w:t>
      </w:r>
    </w:p>
    <w:p w:rsidR="006846FC" w:rsidRDefault="006846FC" w:rsidP="008B5A9A">
      <w:pPr>
        <w:pStyle w:val="4"/>
        <w:tabs>
          <w:tab w:val="left" w:pos="709"/>
          <w:tab w:val="left" w:pos="3686"/>
          <w:tab w:val="left" w:pos="9214"/>
        </w:tabs>
        <w:suppressAutoHyphens w:val="0"/>
        <w:spacing w:line="360" w:lineRule="auto"/>
        <w:ind w:firstLine="709"/>
        <w:jc w:val="both"/>
        <w:rPr>
          <w:color w:val="000000"/>
          <w:szCs w:val="28"/>
          <w:lang w:val="ru-RU"/>
        </w:rPr>
      </w:pPr>
    </w:p>
    <w:p w:rsidR="008C0DBF" w:rsidRPr="008B5A9A" w:rsidRDefault="00CB3165" w:rsidP="008B5A9A">
      <w:pPr>
        <w:pStyle w:val="4"/>
        <w:tabs>
          <w:tab w:val="left" w:pos="709"/>
          <w:tab w:val="left" w:pos="3686"/>
          <w:tab w:val="left" w:pos="9214"/>
        </w:tabs>
        <w:suppressAutoHyphens w:val="0"/>
        <w:spacing w:line="360" w:lineRule="auto"/>
        <w:ind w:firstLine="709"/>
        <w:jc w:val="both"/>
        <w:rPr>
          <w:color w:val="000000"/>
          <w:szCs w:val="28"/>
          <w:lang w:val="ru-RU"/>
        </w:rPr>
      </w:pPr>
      <w:r w:rsidRPr="008B5A9A">
        <w:rPr>
          <w:color w:val="000000"/>
          <w:szCs w:val="28"/>
          <w:lang w:val="ru-RU"/>
        </w:rPr>
        <w:t>5</w:t>
      </w:r>
      <w:r w:rsidR="0011599F" w:rsidRPr="00C817D6">
        <w:rPr>
          <w:color w:val="000000"/>
          <w:szCs w:val="28"/>
          <w:lang w:val="ru-RU"/>
        </w:rPr>
        <w:t>.</w:t>
      </w:r>
      <w:r w:rsidR="006373ED" w:rsidRPr="008B5A9A">
        <w:rPr>
          <w:color w:val="000000"/>
          <w:szCs w:val="28"/>
          <w:lang w:val="ru-RU"/>
        </w:rPr>
        <w:t xml:space="preserve"> </w:t>
      </w:r>
      <w:r w:rsidRPr="008B5A9A">
        <w:rPr>
          <w:color w:val="000000"/>
          <w:szCs w:val="28"/>
          <w:lang w:val="ru-RU"/>
        </w:rPr>
        <w:t>Система и схема газоснабжения</w:t>
      </w:r>
    </w:p>
    <w:p w:rsidR="006846FC" w:rsidRDefault="006846FC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</w:p>
    <w:p w:rsidR="00CB3165" w:rsidRPr="008B5A9A" w:rsidRDefault="00820DBC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Наличие в районе города потребителей двух параметров определяет необходимость выбора двухступенчатой системы газоснабжения, она экономична, надёжна, проста в эксплуатации и наиболее распространена в городах с населением до 100 тысяч жителей.</w:t>
      </w:r>
    </w:p>
    <w:p w:rsidR="00820DBC" w:rsidRPr="008B5A9A" w:rsidRDefault="00820DBC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В качестве первой ступени применяются газопроводы высокого давления второй категории, в качестве второй ступени – газопроводы низкого давления.</w:t>
      </w:r>
    </w:p>
    <w:p w:rsidR="00820DBC" w:rsidRPr="008B5A9A" w:rsidRDefault="00820DBC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 xml:space="preserve">По газопроводам первой ступени газ подаётся к сосредоточенным потребителям (котельной, прачечной, </w:t>
      </w:r>
      <w:r w:rsidR="005E71A9" w:rsidRPr="008B5A9A">
        <w:rPr>
          <w:color w:val="000000"/>
          <w:sz w:val="28"/>
          <w:szCs w:val="24"/>
          <w:lang w:val="ru-RU"/>
        </w:rPr>
        <w:t>хлебозаводу</w:t>
      </w:r>
      <w:r w:rsidRPr="008B5A9A">
        <w:rPr>
          <w:color w:val="000000"/>
          <w:sz w:val="28"/>
          <w:szCs w:val="24"/>
          <w:lang w:val="ru-RU"/>
        </w:rPr>
        <w:t xml:space="preserve">), а также к ГРП где редуцируется до низкого давления и по газопроводам второй ступени направляется к бытовым и </w:t>
      </w:r>
      <w:r w:rsidR="005E71A9" w:rsidRPr="008B5A9A">
        <w:rPr>
          <w:color w:val="000000"/>
          <w:sz w:val="28"/>
          <w:szCs w:val="24"/>
          <w:lang w:val="ru-RU"/>
        </w:rPr>
        <w:t>коммунальное</w:t>
      </w:r>
      <w:r w:rsidRPr="008B5A9A">
        <w:rPr>
          <w:color w:val="000000"/>
          <w:sz w:val="28"/>
          <w:szCs w:val="24"/>
          <w:lang w:val="ru-RU"/>
        </w:rPr>
        <w:t xml:space="preserve"> </w:t>
      </w:r>
      <w:r w:rsidR="008B5A9A">
        <w:rPr>
          <w:color w:val="000000"/>
          <w:sz w:val="28"/>
          <w:szCs w:val="24"/>
          <w:lang w:val="ru-RU"/>
        </w:rPr>
        <w:t>–</w:t>
      </w:r>
      <w:r w:rsidR="008B5A9A" w:rsidRPr="008B5A9A">
        <w:rPr>
          <w:color w:val="000000"/>
          <w:sz w:val="28"/>
          <w:szCs w:val="24"/>
          <w:lang w:val="ru-RU"/>
        </w:rPr>
        <w:t xml:space="preserve"> </w:t>
      </w:r>
      <w:r w:rsidRPr="008B5A9A">
        <w:rPr>
          <w:color w:val="000000"/>
          <w:sz w:val="28"/>
          <w:szCs w:val="24"/>
          <w:lang w:val="ru-RU"/>
        </w:rPr>
        <w:t>бытовым потребителям.</w:t>
      </w:r>
    </w:p>
    <w:p w:rsidR="00820DBC" w:rsidRPr="008B5A9A" w:rsidRDefault="00820DBC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Схема системы газоснабжения зависит от количества и исполнения сетевых ГРП, от трассировки газопроводов, от требований к надёжности газоснабжения.</w:t>
      </w:r>
    </w:p>
    <w:p w:rsidR="00820DBC" w:rsidRPr="008B5A9A" w:rsidRDefault="00820DBC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В данном случае схема двухступенчатой системы представлена кольцевыми сетями высокого и низкого давления и ГРП в отдельно стоящем здании.</w:t>
      </w:r>
    </w:p>
    <w:p w:rsidR="00820DBC" w:rsidRPr="008B5A9A" w:rsidRDefault="00820DBC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Трассировка газопроводов проводится с учётом следующих основных данных:</w:t>
      </w:r>
    </w:p>
    <w:p w:rsidR="00820DBC" w:rsidRPr="008B5A9A" w:rsidRDefault="008B5A9A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>
        <w:rPr>
          <w:color w:val="000000"/>
          <w:sz w:val="28"/>
          <w:szCs w:val="24"/>
          <w:lang w:val="ru-RU"/>
        </w:rPr>
        <w:t>– </w:t>
      </w:r>
      <w:r w:rsidR="00820DBC" w:rsidRPr="008B5A9A">
        <w:rPr>
          <w:color w:val="000000"/>
          <w:sz w:val="28"/>
          <w:szCs w:val="24"/>
          <w:lang w:val="ru-RU"/>
        </w:rPr>
        <w:t>должны выдерживаться минимально допустимые расстояния от газопроводов до зданий и сооружений;</w:t>
      </w:r>
    </w:p>
    <w:p w:rsidR="00820DBC" w:rsidRPr="008B5A9A" w:rsidRDefault="008B5A9A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>
        <w:rPr>
          <w:color w:val="000000"/>
          <w:sz w:val="28"/>
          <w:szCs w:val="24"/>
          <w:lang w:val="ru-RU"/>
        </w:rPr>
        <w:t>– </w:t>
      </w:r>
      <w:r w:rsidR="00820DBC" w:rsidRPr="008B5A9A">
        <w:rPr>
          <w:color w:val="000000"/>
          <w:sz w:val="28"/>
          <w:szCs w:val="24"/>
          <w:lang w:val="ru-RU"/>
        </w:rPr>
        <w:t>протяжённость газопроводов должна быть минимальной;</w:t>
      </w:r>
    </w:p>
    <w:p w:rsidR="00820DBC" w:rsidRPr="008B5A9A" w:rsidRDefault="008B5A9A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>
        <w:rPr>
          <w:color w:val="000000"/>
          <w:sz w:val="28"/>
          <w:szCs w:val="24"/>
          <w:lang w:val="ru-RU"/>
        </w:rPr>
        <w:t>– </w:t>
      </w:r>
      <w:r w:rsidR="00820DBC" w:rsidRPr="008B5A9A">
        <w:rPr>
          <w:color w:val="000000"/>
          <w:sz w:val="28"/>
          <w:szCs w:val="24"/>
          <w:lang w:val="ru-RU"/>
        </w:rPr>
        <w:t>длина ответвлений к потребителям, по возможности не должна превышать 20</w:t>
      </w:r>
      <w:r w:rsidRPr="008B5A9A">
        <w:rPr>
          <w:color w:val="000000"/>
          <w:sz w:val="28"/>
          <w:szCs w:val="24"/>
          <w:lang w:val="ru-RU"/>
        </w:rPr>
        <w:t>0</w:t>
      </w:r>
      <w:r>
        <w:rPr>
          <w:color w:val="000000"/>
          <w:sz w:val="28"/>
          <w:szCs w:val="24"/>
          <w:lang w:val="ru-RU"/>
        </w:rPr>
        <w:t> </w:t>
      </w:r>
      <w:r w:rsidRPr="008B5A9A">
        <w:rPr>
          <w:color w:val="000000"/>
          <w:sz w:val="28"/>
          <w:szCs w:val="24"/>
          <w:lang w:val="ru-RU"/>
        </w:rPr>
        <w:t>м</w:t>
      </w:r>
      <w:r w:rsidR="00820DBC" w:rsidRPr="008B5A9A">
        <w:rPr>
          <w:color w:val="000000"/>
          <w:sz w:val="28"/>
          <w:szCs w:val="24"/>
          <w:lang w:val="ru-RU"/>
        </w:rPr>
        <w:t>;</w:t>
      </w:r>
    </w:p>
    <w:p w:rsidR="00820DBC" w:rsidRPr="008B5A9A" w:rsidRDefault="008B5A9A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>
        <w:rPr>
          <w:color w:val="000000"/>
          <w:sz w:val="28"/>
          <w:szCs w:val="24"/>
          <w:lang w:val="ru-RU"/>
        </w:rPr>
        <w:t>– </w:t>
      </w:r>
      <w:r w:rsidR="00820DBC" w:rsidRPr="008B5A9A">
        <w:rPr>
          <w:color w:val="000000"/>
          <w:sz w:val="28"/>
          <w:szCs w:val="24"/>
          <w:lang w:val="ru-RU"/>
        </w:rPr>
        <w:t xml:space="preserve">необходимо стремиться чтобы участки низкого давления имели двухсторонний отбор газа, </w:t>
      </w:r>
      <w:r>
        <w:rPr>
          <w:color w:val="000000"/>
          <w:sz w:val="28"/>
          <w:szCs w:val="24"/>
          <w:lang w:val="ru-RU"/>
        </w:rPr>
        <w:t>и т.д.</w:t>
      </w:r>
    </w:p>
    <w:p w:rsidR="006846FC" w:rsidRDefault="006846FC" w:rsidP="008B5A9A">
      <w:pPr>
        <w:pStyle w:val="4"/>
        <w:tabs>
          <w:tab w:val="left" w:pos="709"/>
          <w:tab w:val="left" w:pos="3686"/>
          <w:tab w:val="left" w:pos="9214"/>
        </w:tabs>
        <w:suppressAutoHyphens w:val="0"/>
        <w:spacing w:line="360" w:lineRule="auto"/>
        <w:ind w:firstLine="709"/>
        <w:jc w:val="both"/>
        <w:rPr>
          <w:color w:val="000000"/>
          <w:szCs w:val="28"/>
          <w:lang w:val="ru-RU"/>
        </w:rPr>
      </w:pPr>
    </w:p>
    <w:p w:rsidR="00CB3165" w:rsidRPr="008B5A9A" w:rsidRDefault="00CB3165" w:rsidP="008B5A9A">
      <w:pPr>
        <w:pStyle w:val="4"/>
        <w:tabs>
          <w:tab w:val="left" w:pos="709"/>
          <w:tab w:val="left" w:pos="3686"/>
          <w:tab w:val="left" w:pos="9214"/>
        </w:tabs>
        <w:suppressAutoHyphens w:val="0"/>
        <w:spacing w:line="360" w:lineRule="auto"/>
        <w:ind w:firstLine="709"/>
        <w:jc w:val="both"/>
        <w:rPr>
          <w:color w:val="000000"/>
          <w:szCs w:val="28"/>
          <w:lang w:val="ru-RU"/>
        </w:rPr>
      </w:pPr>
      <w:r w:rsidRPr="008B5A9A">
        <w:rPr>
          <w:color w:val="000000"/>
          <w:szCs w:val="28"/>
          <w:lang w:val="ru-RU"/>
        </w:rPr>
        <w:t>6</w:t>
      </w:r>
      <w:r w:rsidR="0011599F" w:rsidRPr="008B5A9A">
        <w:rPr>
          <w:color w:val="000000"/>
          <w:szCs w:val="28"/>
          <w:lang w:val="ru-RU"/>
        </w:rPr>
        <w:t>.</w:t>
      </w:r>
      <w:r w:rsidRPr="008B5A9A">
        <w:rPr>
          <w:color w:val="000000"/>
          <w:szCs w:val="28"/>
          <w:lang w:val="ru-RU"/>
        </w:rPr>
        <w:t xml:space="preserve"> Распределение потребителей газа по давлению</w:t>
      </w:r>
    </w:p>
    <w:p w:rsidR="006846FC" w:rsidRDefault="006846FC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</w:p>
    <w:p w:rsidR="00CB3165" w:rsidRPr="008B5A9A" w:rsidRDefault="00CB3165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Потребители с нагрузкой до 50</w:t>
      </w:r>
      <w:r w:rsidR="008B5A9A">
        <w:rPr>
          <w:color w:val="000000"/>
          <w:sz w:val="28"/>
          <w:szCs w:val="24"/>
          <w:lang w:val="ru-RU"/>
        </w:rPr>
        <w:t> </w:t>
      </w:r>
      <w:r w:rsidRPr="008B5A9A">
        <w:rPr>
          <w:color w:val="000000"/>
          <w:sz w:val="28"/>
          <w:szCs w:val="24"/>
          <w:lang w:val="ru-RU"/>
        </w:rPr>
        <w:t>м</w:t>
      </w:r>
      <w:r w:rsidRPr="008B5A9A">
        <w:rPr>
          <w:color w:val="000000"/>
          <w:sz w:val="28"/>
          <w:szCs w:val="24"/>
          <w:vertAlign w:val="superscript"/>
          <w:lang w:val="ru-RU"/>
        </w:rPr>
        <w:t>3</w:t>
      </w:r>
      <w:r w:rsidRPr="008B5A9A">
        <w:rPr>
          <w:color w:val="000000"/>
          <w:sz w:val="28"/>
          <w:szCs w:val="24"/>
          <w:lang w:val="ru-RU"/>
        </w:rPr>
        <w:t>/ч подключаются к сети низкого давления, а с нагрузкой более 50</w:t>
      </w:r>
      <w:r w:rsidR="008B5A9A">
        <w:rPr>
          <w:color w:val="000000"/>
          <w:sz w:val="28"/>
          <w:szCs w:val="24"/>
          <w:lang w:val="ru-RU"/>
        </w:rPr>
        <w:t> </w:t>
      </w:r>
      <w:r w:rsidRPr="008B5A9A">
        <w:rPr>
          <w:color w:val="000000"/>
          <w:sz w:val="28"/>
          <w:szCs w:val="24"/>
          <w:lang w:val="ru-RU"/>
        </w:rPr>
        <w:t>м</w:t>
      </w:r>
      <w:r w:rsidRPr="008B5A9A">
        <w:rPr>
          <w:color w:val="000000"/>
          <w:sz w:val="28"/>
          <w:szCs w:val="24"/>
          <w:vertAlign w:val="superscript"/>
          <w:lang w:val="ru-RU"/>
        </w:rPr>
        <w:t>3</w:t>
      </w:r>
      <w:r w:rsidRPr="008B5A9A">
        <w:rPr>
          <w:color w:val="000000"/>
          <w:sz w:val="28"/>
          <w:szCs w:val="24"/>
          <w:lang w:val="ru-RU"/>
        </w:rPr>
        <w:t>/ч подключаются к сети высокого давления.</w:t>
      </w:r>
    </w:p>
    <w:p w:rsidR="00CB3165" w:rsidRPr="008B5A9A" w:rsidRDefault="00CB3165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Распределение потребителей по давлению газа приведено в таблице 6.</w:t>
      </w:r>
    </w:p>
    <w:p w:rsidR="006846FC" w:rsidRDefault="006846FC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b/>
          <w:color w:val="000000"/>
          <w:sz w:val="28"/>
          <w:szCs w:val="24"/>
          <w:lang w:val="ru-RU"/>
        </w:rPr>
      </w:pPr>
    </w:p>
    <w:p w:rsidR="00CB3165" w:rsidRPr="006846FC" w:rsidRDefault="00CB3165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6846FC">
        <w:rPr>
          <w:color w:val="000000"/>
          <w:sz w:val="28"/>
          <w:szCs w:val="24"/>
          <w:lang w:val="ru-RU"/>
        </w:rPr>
        <w:t>Таблица 6 – Распределение потребителей по давлению газа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3449"/>
        <w:gridCol w:w="2867"/>
        <w:gridCol w:w="2981"/>
      </w:tblGrid>
      <w:tr w:rsidR="00037CF8" w:rsidRPr="008B5A9A" w:rsidTr="008B5A9A">
        <w:trPr>
          <w:cantSplit/>
          <w:trHeight w:val="255"/>
          <w:jc w:val="center"/>
        </w:trPr>
        <w:tc>
          <w:tcPr>
            <w:tcW w:w="1855" w:type="pct"/>
            <w:vMerge w:val="restart"/>
            <w:noWrap/>
          </w:tcPr>
          <w:p w:rsidR="00037CF8" w:rsidRPr="008B5A9A" w:rsidRDefault="00037CF8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Потребители</w:t>
            </w:r>
          </w:p>
        </w:tc>
        <w:tc>
          <w:tcPr>
            <w:tcW w:w="3145" w:type="pct"/>
            <w:gridSpan w:val="2"/>
            <w:noWrap/>
          </w:tcPr>
          <w:p w:rsidR="00037CF8" w:rsidRPr="008B5A9A" w:rsidRDefault="00037CF8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Расход газа, м</w:t>
            </w:r>
            <w:r w:rsidRPr="008B5A9A">
              <w:rPr>
                <w:color w:val="000000"/>
                <w:sz w:val="20"/>
                <w:szCs w:val="24"/>
                <w:vertAlign w:val="superscript"/>
                <w:lang w:val="ru-RU"/>
              </w:rPr>
              <w:t>3</w:t>
            </w:r>
            <w:r w:rsidRPr="008B5A9A">
              <w:rPr>
                <w:color w:val="000000"/>
                <w:sz w:val="20"/>
                <w:szCs w:val="24"/>
                <w:lang w:val="ru-RU"/>
              </w:rPr>
              <w:t>/ч</w:t>
            </w:r>
          </w:p>
        </w:tc>
      </w:tr>
      <w:tr w:rsidR="00037CF8" w:rsidRPr="008B5A9A" w:rsidTr="008B5A9A">
        <w:trPr>
          <w:cantSplit/>
          <w:trHeight w:val="255"/>
          <w:jc w:val="center"/>
        </w:trPr>
        <w:tc>
          <w:tcPr>
            <w:tcW w:w="1855" w:type="pct"/>
            <w:vMerge/>
            <w:noWrap/>
          </w:tcPr>
          <w:p w:rsidR="00037CF8" w:rsidRPr="008B5A9A" w:rsidRDefault="00037CF8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542" w:type="pct"/>
            <w:noWrap/>
          </w:tcPr>
          <w:p w:rsidR="00037CF8" w:rsidRPr="008B5A9A" w:rsidRDefault="00037CF8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низкого давления</w:t>
            </w:r>
          </w:p>
        </w:tc>
        <w:tc>
          <w:tcPr>
            <w:tcW w:w="1603" w:type="pct"/>
            <w:noWrap/>
          </w:tcPr>
          <w:p w:rsidR="00037CF8" w:rsidRPr="008B5A9A" w:rsidRDefault="003B177D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среднего</w:t>
            </w:r>
            <w:r w:rsidR="00037CF8" w:rsidRPr="008B5A9A">
              <w:rPr>
                <w:color w:val="000000"/>
                <w:sz w:val="20"/>
                <w:szCs w:val="24"/>
                <w:lang w:val="ru-RU"/>
              </w:rPr>
              <w:t xml:space="preserve"> давления</w:t>
            </w:r>
          </w:p>
        </w:tc>
      </w:tr>
      <w:tr w:rsidR="00CB3165" w:rsidRPr="008B5A9A" w:rsidTr="008B5A9A">
        <w:trPr>
          <w:cantSplit/>
          <w:trHeight w:val="255"/>
          <w:jc w:val="center"/>
        </w:trPr>
        <w:tc>
          <w:tcPr>
            <w:tcW w:w="1855" w:type="pct"/>
            <w:noWrap/>
          </w:tcPr>
          <w:p w:rsidR="00CB3165" w:rsidRPr="008B5A9A" w:rsidRDefault="00CB3165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Жилые здания</w:t>
            </w:r>
          </w:p>
        </w:tc>
        <w:tc>
          <w:tcPr>
            <w:tcW w:w="1542" w:type="pct"/>
            <w:vMerge w:val="restart"/>
            <w:noWrap/>
          </w:tcPr>
          <w:p w:rsidR="0079019A" w:rsidRPr="008B5A9A" w:rsidRDefault="006F5F4E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lang w:val="ru-RU"/>
              </w:rPr>
              <w:t>1930,6</w:t>
            </w:r>
          </w:p>
          <w:p w:rsidR="00CB3165" w:rsidRPr="008B5A9A" w:rsidRDefault="00CB3165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603" w:type="pct"/>
            <w:vMerge w:val="restart"/>
            <w:noWrap/>
          </w:tcPr>
          <w:p w:rsidR="00CB3165" w:rsidRPr="008B5A9A" w:rsidRDefault="003B177D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-</w:t>
            </w:r>
          </w:p>
        </w:tc>
      </w:tr>
      <w:tr w:rsidR="00CB3165" w:rsidRPr="008B5A9A" w:rsidTr="008B5A9A">
        <w:trPr>
          <w:cantSplit/>
          <w:trHeight w:val="255"/>
          <w:jc w:val="center"/>
        </w:trPr>
        <w:tc>
          <w:tcPr>
            <w:tcW w:w="1855" w:type="pct"/>
            <w:noWrap/>
          </w:tcPr>
          <w:p w:rsidR="00CB3165" w:rsidRPr="008B5A9A" w:rsidRDefault="00CB3165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 xml:space="preserve">Столовые </w:t>
            </w:r>
            <w:r w:rsidR="00037CF8" w:rsidRPr="008B5A9A">
              <w:rPr>
                <w:color w:val="000000"/>
                <w:sz w:val="20"/>
                <w:szCs w:val="24"/>
                <w:lang w:val="ru-RU"/>
              </w:rPr>
              <w:t xml:space="preserve">и </w:t>
            </w:r>
            <w:r w:rsidRPr="008B5A9A">
              <w:rPr>
                <w:color w:val="000000"/>
                <w:sz w:val="20"/>
                <w:szCs w:val="24"/>
                <w:lang w:val="ru-RU"/>
              </w:rPr>
              <w:t>р</w:t>
            </w:r>
            <w:r w:rsidR="00037CF8" w:rsidRPr="008B5A9A">
              <w:rPr>
                <w:color w:val="000000"/>
                <w:sz w:val="20"/>
                <w:szCs w:val="24"/>
                <w:lang w:val="ru-RU"/>
              </w:rPr>
              <w:t>е</w:t>
            </w:r>
            <w:r w:rsidRPr="008B5A9A">
              <w:rPr>
                <w:color w:val="000000"/>
                <w:sz w:val="20"/>
                <w:szCs w:val="24"/>
                <w:lang w:val="ru-RU"/>
              </w:rPr>
              <w:t>ст</w:t>
            </w:r>
            <w:r w:rsidR="00037CF8" w:rsidRPr="008B5A9A">
              <w:rPr>
                <w:color w:val="000000"/>
                <w:sz w:val="20"/>
                <w:szCs w:val="24"/>
                <w:lang w:val="ru-RU"/>
              </w:rPr>
              <w:t>ораны</w:t>
            </w:r>
          </w:p>
        </w:tc>
        <w:tc>
          <w:tcPr>
            <w:tcW w:w="1542" w:type="pct"/>
            <w:vMerge/>
          </w:tcPr>
          <w:p w:rsidR="00CB3165" w:rsidRPr="008B5A9A" w:rsidRDefault="00CB3165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603" w:type="pct"/>
            <w:vMerge/>
          </w:tcPr>
          <w:p w:rsidR="00CB3165" w:rsidRPr="008B5A9A" w:rsidRDefault="00CB3165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</w:p>
        </w:tc>
      </w:tr>
      <w:tr w:rsidR="00CB3165" w:rsidRPr="008B5A9A" w:rsidTr="008B5A9A">
        <w:trPr>
          <w:cantSplit/>
          <w:trHeight w:val="255"/>
          <w:jc w:val="center"/>
        </w:trPr>
        <w:tc>
          <w:tcPr>
            <w:tcW w:w="1855" w:type="pct"/>
            <w:noWrap/>
          </w:tcPr>
          <w:p w:rsidR="00CB3165" w:rsidRPr="008B5A9A" w:rsidRDefault="00CB3165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Больница</w:t>
            </w:r>
          </w:p>
        </w:tc>
        <w:tc>
          <w:tcPr>
            <w:tcW w:w="1542" w:type="pct"/>
            <w:vMerge/>
          </w:tcPr>
          <w:p w:rsidR="00CB3165" w:rsidRPr="008B5A9A" w:rsidRDefault="00CB3165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603" w:type="pct"/>
            <w:vMerge/>
          </w:tcPr>
          <w:p w:rsidR="00CB3165" w:rsidRPr="008B5A9A" w:rsidRDefault="00CB3165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</w:p>
        </w:tc>
      </w:tr>
      <w:tr w:rsidR="00CB3165" w:rsidRPr="008B5A9A" w:rsidTr="008B5A9A">
        <w:trPr>
          <w:cantSplit/>
          <w:trHeight w:val="255"/>
          <w:jc w:val="center"/>
        </w:trPr>
        <w:tc>
          <w:tcPr>
            <w:tcW w:w="1855" w:type="pct"/>
            <w:noWrap/>
          </w:tcPr>
          <w:p w:rsidR="00CB3165" w:rsidRPr="008B5A9A" w:rsidRDefault="00CB3165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Уч</w:t>
            </w:r>
            <w:r w:rsidR="00037CF8" w:rsidRPr="008B5A9A">
              <w:rPr>
                <w:color w:val="000000"/>
                <w:sz w:val="20"/>
                <w:szCs w:val="24"/>
                <w:lang w:val="ru-RU"/>
              </w:rPr>
              <w:t>ебные</w:t>
            </w:r>
            <w:r w:rsidRPr="008B5A9A">
              <w:rPr>
                <w:color w:val="000000"/>
                <w:sz w:val="20"/>
                <w:szCs w:val="24"/>
                <w:lang w:val="ru-RU"/>
              </w:rPr>
              <w:t xml:space="preserve"> зав</w:t>
            </w:r>
            <w:r w:rsidR="00037CF8" w:rsidRPr="008B5A9A">
              <w:rPr>
                <w:color w:val="000000"/>
                <w:sz w:val="20"/>
                <w:szCs w:val="24"/>
                <w:lang w:val="ru-RU"/>
              </w:rPr>
              <w:t>едения</w:t>
            </w:r>
          </w:p>
        </w:tc>
        <w:tc>
          <w:tcPr>
            <w:tcW w:w="1542" w:type="pct"/>
            <w:vMerge/>
          </w:tcPr>
          <w:p w:rsidR="00CB3165" w:rsidRPr="008B5A9A" w:rsidRDefault="00CB3165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603" w:type="pct"/>
            <w:vMerge/>
          </w:tcPr>
          <w:p w:rsidR="00CB3165" w:rsidRPr="008B5A9A" w:rsidRDefault="00CB3165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</w:p>
        </w:tc>
      </w:tr>
      <w:tr w:rsidR="00CB3165" w:rsidRPr="008B5A9A" w:rsidTr="008B5A9A">
        <w:trPr>
          <w:cantSplit/>
          <w:trHeight w:val="255"/>
          <w:jc w:val="center"/>
        </w:trPr>
        <w:tc>
          <w:tcPr>
            <w:tcW w:w="1855" w:type="pct"/>
            <w:noWrap/>
          </w:tcPr>
          <w:p w:rsidR="00CB3165" w:rsidRPr="008B5A9A" w:rsidRDefault="00CB3165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Мелк</w:t>
            </w:r>
            <w:r w:rsidR="00037CF8" w:rsidRPr="008B5A9A">
              <w:rPr>
                <w:color w:val="000000"/>
                <w:sz w:val="20"/>
                <w:szCs w:val="24"/>
                <w:lang w:val="ru-RU"/>
              </w:rPr>
              <w:t>ие</w:t>
            </w:r>
            <w:r w:rsidRPr="008B5A9A">
              <w:rPr>
                <w:color w:val="000000"/>
                <w:sz w:val="20"/>
                <w:szCs w:val="24"/>
                <w:lang w:val="ru-RU"/>
              </w:rPr>
              <w:t xml:space="preserve"> </w:t>
            </w:r>
            <w:r w:rsidR="00037CF8" w:rsidRPr="008B5A9A">
              <w:rPr>
                <w:color w:val="000000"/>
                <w:sz w:val="20"/>
                <w:szCs w:val="24"/>
                <w:lang w:val="ru-RU"/>
              </w:rPr>
              <w:t>п</w:t>
            </w:r>
            <w:r w:rsidRPr="008B5A9A">
              <w:rPr>
                <w:color w:val="000000"/>
                <w:sz w:val="20"/>
                <w:szCs w:val="24"/>
                <w:lang w:val="ru-RU"/>
              </w:rPr>
              <w:t>редпр</w:t>
            </w:r>
            <w:r w:rsidR="00037CF8" w:rsidRPr="008B5A9A">
              <w:rPr>
                <w:color w:val="000000"/>
                <w:sz w:val="20"/>
                <w:szCs w:val="24"/>
                <w:lang w:val="ru-RU"/>
              </w:rPr>
              <w:t>иятия</w:t>
            </w:r>
          </w:p>
        </w:tc>
        <w:tc>
          <w:tcPr>
            <w:tcW w:w="1542" w:type="pct"/>
            <w:vMerge/>
          </w:tcPr>
          <w:p w:rsidR="00CB3165" w:rsidRPr="008B5A9A" w:rsidRDefault="00CB3165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1603" w:type="pct"/>
            <w:vMerge/>
          </w:tcPr>
          <w:p w:rsidR="00CB3165" w:rsidRPr="008B5A9A" w:rsidRDefault="00CB3165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</w:p>
        </w:tc>
      </w:tr>
      <w:tr w:rsidR="006F5F4E" w:rsidRPr="008B5A9A" w:rsidTr="008B5A9A">
        <w:trPr>
          <w:cantSplit/>
          <w:trHeight w:val="255"/>
          <w:jc w:val="center"/>
        </w:trPr>
        <w:tc>
          <w:tcPr>
            <w:tcW w:w="1855" w:type="pct"/>
            <w:noWrap/>
          </w:tcPr>
          <w:p w:rsidR="006F5F4E" w:rsidRPr="008B5A9A" w:rsidRDefault="006F5F4E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Бани</w:t>
            </w:r>
          </w:p>
        </w:tc>
        <w:tc>
          <w:tcPr>
            <w:tcW w:w="1542" w:type="pct"/>
            <w:noWrap/>
          </w:tcPr>
          <w:p w:rsidR="006F5F4E" w:rsidRPr="008B5A9A" w:rsidRDefault="006F5F4E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-</w:t>
            </w:r>
          </w:p>
        </w:tc>
        <w:tc>
          <w:tcPr>
            <w:tcW w:w="1603" w:type="pct"/>
            <w:noWrap/>
          </w:tcPr>
          <w:p w:rsidR="006F5F4E" w:rsidRPr="008B5A9A" w:rsidRDefault="006F5F4E" w:rsidP="008B5A9A">
            <w:pPr>
              <w:spacing w:line="360" w:lineRule="auto"/>
              <w:rPr>
                <w:color w:val="000000"/>
                <w:sz w:val="20"/>
                <w:szCs w:val="24"/>
              </w:rPr>
            </w:pPr>
            <w:r w:rsidRPr="008B5A9A">
              <w:rPr>
                <w:color w:val="000000"/>
                <w:sz w:val="20"/>
              </w:rPr>
              <w:t>311,92</w:t>
            </w:r>
          </w:p>
        </w:tc>
      </w:tr>
      <w:tr w:rsidR="006F5F4E" w:rsidRPr="008B5A9A" w:rsidTr="008B5A9A">
        <w:trPr>
          <w:cantSplit/>
          <w:trHeight w:val="255"/>
          <w:jc w:val="center"/>
        </w:trPr>
        <w:tc>
          <w:tcPr>
            <w:tcW w:w="1855" w:type="pct"/>
            <w:noWrap/>
          </w:tcPr>
          <w:p w:rsidR="006F5F4E" w:rsidRPr="008B5A9A" w:rsidRDefault="006F5F4E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Прачечная</w:t>
            </w:r>
          </w:p>
        </w:tc>
        <w:tc>
          <w:tcPr>
            <w:tcW w:w="1542" w:type="pct"/>
            <w:noWrap/>
          </w:tcPr>
          <w:p w:rsidR="006F5F4E" w:rsidRPr="008B5A9A" w:rsidRDefault="006F5F4E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-</w:t>
            </w:r>
          </w:p>
        </w:tc>
        <w:tc>
          <w:tcPr>
            <w:tcW w:w="1603" w:type="pct"/>
            <w:noWrap/>
          </w:tcPr>
          <w:p w:rsidR="006F5F4E" w:rsidRPr="008B5A9A" w:rsidRDefault="006F5F4E" w:rsidP="008B5A9A">
            <w:pPr>
              <w:spacing w:line="360" w:lineRule="auto"/>
              <w:rPr>
                <w:color w:val="000000"/>
                <w:sz w:val="20"/>
                <w:szCs w:val="24"/>
              </w:rPr>
            </w:pPr>
            <w:r w:rsidRPr="008B5A9A">
              <w:rPr>
                <w:color w:val="000000"/>
                <w:sz w:val="20"/>
              </w:rPr>
              <w:t>83,49</w:t>
            </w:r>
          </w:p>
        </w:tc>
      </w:tr>
      <w:tr w:rsidR="0079019A" w:rsidRPr="008B5A9A" w:rsidTr="008B5A9A">
        <w:trPr>
          <w:cantSplit/>
          <w:trHeight w:val="255"/>
          <w:jc w:val="center"/>
        </w:trPr>
        <w:tc>
          <w:tcPr>
            <w:tcW w:w="1855" w:type="pct"/>
            <w:noWrap/>
          </w:tcPr>
          <w:p w:rsidR="0079019A" w:rsidRPr="008B5A9A" w:rsidRDefault="0079019A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Хлебозавод</w:t>
            </w:r>
          </w:p>
        </w:tc>
        <w:tc>
          <w:tcPr>
            <w:tcW w:w="1542" w:type="pct"/>
            <w:noWrap/>
          </w:tcPr>
          <w:p w:rsidR="0079019A" w:rsidRPr="008B5A9A" w:rsidRDefault="0079019A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-</w:t>
            </w:r>
          </w:p>
        </w:tc>
        <w:tc>
          <w:tcPr>
            <w:tcW w:w="1603" w:type="pct"/>
            <w:noWrap/>
          </w:tcPr>
          <w:p w:rsidR="0079019A" w:rsidRPr="008B5A9A" w:rsidRDefault="006F5F4E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</w:rPr>
              <w:t>95,31</w:t>
            </w:r>
          </w:p>
        </w:tc>
      </w:tr>
      <w:tr w:rsidR="0079019A" w:rsidRPr="008B5A9A" w:rsidTr="008B5A9A">
        <w:trPr>
          <w:cantSplit/>
          <w:trHeight w:val="255"/>
          <w:jc w:val="center"/>
        </w:trPr>
        <w:tc>
          <w:tcPr>
            <w:tcW w:w="1855" w:type="pct"/>
            <w:noWrap/>
          </w:tcPr>
          <w:p w:rsidR="0079019A" w:rsidRPr="008B5A9A" w:rsidRDefault="0079019A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Котельная</w:t>
            </w:r>
          </w:p>
        </w:tc>
        <w:tc>
          <w:tcPr>
            <w:tcW w:w="1542" w:type="pct"/>
            <w:noWrap/>
          </w:tcPr>
          <w:p w:rsidR="0079019A" w:rsidRPr="008B5A9A" w:rsidRDefault="0079019A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-</w:t>
            </w:r>
          </w:p>
        </w:tc>
        <w:tc>
          <w:tcPr>
            <w:tcW w:w="1603" w:type="pct"/>
            <w:noWrap/>
          </w:tcPr>
          <w:p w:rsidR="0079019A" w:rsidRPr="008B5A9A" w:rsidRDefault="006F5F4E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</w:rPr>
              <w:t>4694,67</w:t>
            </w:r>
          </w:p>
        </w:tc>
      </w:tr>
      <w:tr w:rsidR="0079019A" w:rsidRPr="008B5A9A" w:rsidTr="008B5A9A">
        <w:trPr>
          <w:cantSplit/>
          <w:trHeight w:val="255"/>
          <w:jc w:val="center"/>
        </w:trPr>
        <w:tc>
          <w:tcPr>
            <w:tcW w:w="1855" w:type="pct"/>
            <w:noWrap/>
          </w:tcPr>
          <w:p w:rsidR="0079019A" w:rsidRPr="008B5A9A" w:rsidRDefault="0079019A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ГРП</w:t>
            </w:r>
          </w:p>
        </w:tc>
        <w:tc>
          <w:tcPr>
            <w:tcW w:w="1542" w:type="pct"/>
            <w:noWrap/>
          </w:tcPr>
          <w:p w:rsidR="0079019A" w:rsidRPr="008B5A9A" w:rsidRDefault="0079019A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-</w:t>
            </w:r>
          </w:p>
        </w:tc>
        <w:tc>
          <w:tcPr>
            <w:tcW w:w="1603" w:type="pct"/>
            <w:noWrap/>
          </w:tcPr>
          <w:p w:rsidR="0079019A" w:rsidRPr="008B5A9A" w:rsidRDefault="006F5F4E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lang w:val="ru-RU"/>
              </w:rPr>
              <w:t>1930,6</w:t>
            </w:r>
          </w:p>
        </w:tc>
      </w:tr>
      <w:tr w:rsidR="00CB3165" w:rsidRPr="008B5A9A" w:rsidTr="008B5A9A">
        <w:trPr>
          <w:cantSplit/>
          <w:trHeight w:val="270"/>
          <w:jc w:val="center"/>
        </w:trPr>
        <w:tc>
          <w:tcPr>
            <w:tcW w:w="1855" w:type="pct"/>
            <w:noWrap/>
          </w:tcPr>
          <w:p w:rsidR="00CB3165" w:rsidRPr="008B5A9A" w:rsidRDefault="00CB3165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Итого</w:t>
            </w:r>
          </w:p>
        </w:tc>
        <w:tc>
          <w:tcPr>
            <w:tcW w:w="1542" w:type="pct"/>
            <w:noWrap/>
          </w:tcPr>
          <w:p w:rsidR="00265676" w:rsidRPr="008B5A9A" w:rsidRDefault="006F5F4E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lang w:val="ru-RU"/>
              </w:rPr>
              <w:t>1930,6</w:t>
            </w:r>
          </w:p>
        </w:tc>
        <w:tc>
          <w:tcPr>
            <w:tcW w:w="1603" w:type="pct"/>
            <w:noWrap/>
          </w:tcPr>
          <w:p w:rsidR="00CB3165" w:rsidRPr="008B5A9A" w:rsidRDefault="00A81732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lang w:val="ru-RU"/>
              </w:rPr>
              <w:t>7116,03</w:t>
            </w:r>
          </w:p>
        </w:tc>
      </w:tr>
    </w:tbl>
    <w:p w:rsidR="006846FC" w:rsidRDefault="006846FC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</w:p>
    <w:p w:rsidR="008B5A9A" w:rsidRDefault="006846FC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>
        <w:rPr>
          <w:color w:val="000000"/>
          <w:sz w:val="28"/>
          <w:szCs w:val="24"/>
          <w:lang w:val="ru-RU"/>
        </w:rPr>
        <w:br w:type="page"/>
      </w:r>
      <w:r w:rsidR="00CB3165" w:rsidRPr="008B5A9A">
        <w:rPr>
          <w:color w:val="000000"/>
          <w:sz w:val="28"/>
          <w:szCs w:val="24"/>
          <w:lang w:val="ru-RU"/>
        </w:rPr>
        <w:t>Удельный часовой расход газа низкого давления определяется по формуле</w:t>
      </w:r>
    </w:p>
    <w:p w:rsidR="006846FC" w:rsidRDefault="006846FC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CB3165" w:rsidRPr="008B5A9A" w:rsidRDefault="006D5BEB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8B5A9A">
        <w:rPr>
          <w:color w:val="000000"/>
          <w:position w:val="-24"/>
          <w:sz w:val="28"/>
          <w:szCs w:val="28"/>
          <w:lang w:val="ru-RU"/>
        </w:rPr>
        <w:object w:dxaOrig="3260" w:dyaOrig="700">
          <v:shape id="_x0000_i1053" type="#_x0000_t75" style="width:162.75pt;height:35.25pt" o:ole="">
            <v:imagedata r:id="rId63" o:title=""/>
          </v:shape>
          <o:OLEObject Type="Embed" ProgID="Equation.DSMT4" ShapeID="_x0000_i1053" DrawAspect="Content" ObjectID="_1473793719" r:id="rId64"/>
        </w:object>
      </w:r>
      <w:r w:rsidR="006846FC">
        <w:rPr>
          <w:color w:val="000000"/>
          <w:sz w:val="28"/>
          <w:szCs w:val="28"/>
          <w:lang w:val="ru-RU"/>
        </w:rPr>
        <w:t xml:space="preserve">                                       </w:t>
      </w:r>
      <w:r w:rsidR="00037CF8" w:rsidRPr="008B5A9A">
        <w:rPr>
          <w:color w:val="000000"/>
          <w:sz w:val="28"/>
          <w:szCs w:val="28"/>
          <w:lang w:val="ru-RU"/>
        </w:rPr>
        <w:t>(22)</w:t>
      </w:r>
    </w:p>
    <w:p w:rsidR="006846FC" w:rsidRDefault="006846FC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</w:p>
    <w:p w:rsidR="008B5A9A" w:rsidRDefault="006373ED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 xml:space="preserve">Удельный часовой расход газа </w:t>
      </w:r>
      <w:r w:rsidR="003B177D" w:rsidRPr="008B5A9A">
        <w:rPr>
          <w:color w:val="000000"/>
          <w:sz w:val="28"/>
          <w:szCs w:val="24"/>
          <w:lang w:val="ru-RU"/>
        </w:rPr>
        <w:t>среднего</w:t>
      </w:r>
      <w:r w:rsidRPr="008B5A9A">
        <w:rPr>
          <w:color w:val="000000"/>
          <w:sz w:val="28"/>
          <w:szCs w:val="24"/>
          <w:lang w:val="ru-RU"/>
        </w:rPr>
        <w:t xml:space="preserve"> давления определяется по формуле</w:t>
      </w:r>
    </w:p>
    <w:p w:rsidR="006846FC" w:rsidRDefault="006846FC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6373ED" w:rsidRPr="008B5A9A" w:rsidRDefault="006D5BEB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8B5A9A">
        <w:rPr>
          <w:color w:val="000000"/>
          <w:position w:val="-24"/>
          <w:sz w:val="28"/>
          <w:szCs w:val="28"/>
          <w:lang w:val="ru-RU"/>
        </w:rPr>
        <w:object w:dxaOrig="3140" w:dyaOrig="700">
          <v:shape id="_x0000_i1054" type="#_x0000_t75" style="width:156.75pt;height:35.25pt" o:ole="">
            <v:imagedata r:id="rId65" o:title=""/>
          </v:shape>
          <o:OLEObject Type="Embed" ProgID="Equation.DSMT4" ShapeID="_x0000_i1054" DrawAspect="Content" ObjectID="_1473793720" r:id="rId66"/>
        </w:object>
      </w:r>
      <w:r w:rsidR="006846FC">
        <w:rPr>
          <w:color w:val="000000"/>
          <w:sz w:val="28"/>
          <w:szCs w:val="28"/>
          <w:lang w:val="ru-RU"/>
        </w:rPr>
        <w:t xml:space="preserve">                                        </w:t>
      </w:r>
      <w:r w:rsidR="00037CF8" w:rsidRPr="008B5A9A">
        <w:rPr>
          <w:color w:val="000000"/>
          <w:sz w:val="28"/>
          <w:szCs w:val="28"/>
          <w:lang w:val="ru-RU"/>
        </w:rPr>
        <w:t>(23)</w:t>
      </w:r>
    </w:p>
    <w:p w:rsidR="006846FC" w:rsidRDefault="006846FC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CB3165" w:rsidRPr="008B5A9A" w:rsidRDefault="00E25E56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b/>
          <w:color w:val="000000"/>
          <w:sz w:val="28"/>
          <w:szCs w:val="28"/>
          <w:lang w:val="ru-RU"/>
        </w:rPr>
      </w:pPr>
      <w:r>
        <w:rPr>
          <w:noProof/>
          <w:lang w:val="ru-RU"/>
        </w:rPr>
        <w:pict>
          <v:rect id="_x0000_s1026" style="position:absolute;left:0;text-align:left;margin-left:202.05pt;margin-top:780.85pt;width:340.15pt;height:42.5pt;z-index:251658240;mso-position-horizontal-relative:page;mso-position-vertical-relative:page">
            <v:textbox style="mso-next-textbox:#_x0000_s1026" inset=",2.3mm">
              <w:txbxContent>
                <w:p w:rsidR="00C817D6" w:rsidRPr="002E5728" w:rsidRDefault="00C817D6" w:rsidP="002E5728">
                  <w:pPr>
                    <w:jc w:val="center"/>
                    <w:rPr>
                      <w:i/>
                      <w:sz w:val="44"/>
                      <w:szCs w:val="44"/>
                      <w:lang w:val="ru-RU"/>
                    </w:rPr>
                  </w:pPr>
                  <w:r w:rsidRPr="00837557">
                    <w:rPr>
                      <w:rFonts w:ascii="ISOCPEUR" w:hAnsi="ISOCPEUR" w:cs="Txt"/>
                      <w:i/>
                      <w:sz w:val="44"/>
                      <w:szCs w:val="44"/>
                    </w:rPr>
                    <w:t>КП-2069059-270109-</w:t>
                  </w:r>
                  <w:r>
                    <w:rPr>
                      <w:rFonts w:ascii="ISOCPEUR" w:hAnsi="ISOCPEUR" w:cs="Txt"/>
                      <w:i/>
                      <w:sz w:val="44"/>
                      <w:szCs w:val="44"/>
                      <w:lang w:val="ru-RU"/>
                    </w:rPr>
                    <w:t>051332-09</w:t>
                  </w:r>
                </w:p>
              </w:txbxContent>
            </v:textbox>
            <w10:wrap anchorx="page" anchory="page"/>
          </v:rect>
        </w:pict>
      </w:r>
      <w:r w:rsidR="006373ED" w:rsidRPr="008B5A9A">
        <w:rPr>
          <w:b/>
          <w:color w:val="000000"/>
          <w:sz w:val="28"/>
          <w:szCs w:val="28"/>
          <w:lang w:val="ru-RU"/>
        </w:rPr>
        <w:t>7</w:t>
      </w:r>
      <w:r w:rsidR="0011599F" w:rsidRPr="008B5A9A">
        <w:rPr>
          <w:b/>
          <w:color w:val="000000"/>
          <w:sz w:val="28"/>
          <w:szCs w:val="28"/>
          <w:lang w:val="ru-RU"/>
        </w:rPr>
        <w:t>.</w:t>
      </w:r>
      <w:r w:rsidR="006373ED" w:rsidRPr="008B5A9A">
        <w:rPr>
          <w:b/>
          <w:color w:val="000000"/>
          <w:sz w:val="28"/>
          <w:szCs w:val="28"/>
          <w:lang w:val="ru-RU"/>
        </w:rPr>
        <w:t xml:space="preserve"> Гидравлический расчёт сети низкого давления</w:t>
      </w:r>
    </w:p>
    <w:p w:rsidR="006846FC" w:rsidRDefault="006846FC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</w:p>
    <w:p w:rsidR="006373ED" w:rsidRPr="008B5A9A" w:rsidRDefault="006373ED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Целью гидравлического расчёта является определение диаметров труб на участках сети и давления газа в её узлах.</w:t>
      </w:r>
    </w:p>
    <w:p w:rsidR="006373ED" w:rsidRPr="00C817D6" w:rsidRDefault="006373ED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Расчётная схема сети низкого давления приведена на рисунке 1.</w:t>
      </w:r>
    </w:p>
    <w:p w:rsidR="006373ED" w:rsidRPr="008B5A9A" w:rsidRDefault="006373ED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b/>
          <w:color w:val="000000"/>
          <w:sz w:val="28"/>
          <w:szCs w:val="28"/>
          <w:lang w:val="ru-RU"/>
        </w:rPr>
      </w:pPr>
      <w:r w:rsidRPr="008B5A9A">
        <w:rPr>
          <w:b/>
          <w:color w:val="000000"/>
          <w:sz w:val="28"/>
          <w:szCs w:val="28"/>
          <w:lang w:val="ru-RU"/>
        </w:rPr>
        <w:t>Определение удельных путевых расходов газа.</w:t>
      </w:r>
    </w:p>
    <w:p w:rsidR="006373ED" w:rsidRPr="008B5A9A" w:rsidRDefault="006373ED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Газоснабжаемая территория разбивается на зоны, с одинаковой плотностью населения, которые питаются от определённых контуров. Длина питательного контура является суммой длин участков питающих данную зону.</w:t>
      </w:r>
    </w:p>
    <w:p w:rsidR="008F7D96" w:rsidRPr="008B5A9A" w:rsidRDefault="006373ED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Расчёт сведён в таблицу 7.</w:t>
      </w:r>
    </w:p>
    <w:p w:rsidR="006846FC" w:rsidRDefault="006846FC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b/>
          <w:color w:val="000000"/>
          <w:sz w:val="28"/>
          <w:szCs w:val="24"/>
          <w:lang w:val="ru-RU"/>
        </w:rPr>
      </w:pPr>
    </w:p>
    <w:p w:rsidR="006373ED" w:rsidRPr="006846FC" w:rsidRDefault="006373ED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6846FC">
        <w:rPr>
          <w:color w:val="000000"/>
          <w:sz w:val="28"/>
          <w:szCs w:val="24"/>
          <w:lang w:val="ru-RU"/>
        </w:rPr>
        <w:t>Таблица 7 – Удельные путевые расходы газа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453"/>
        <w:gridCol w:w="1277"/>
        <w:gridCol w:w="1824"/>
        <w:gridCol w:w="1491"/>
        <w:gridCol w:w="1428"/>
        <w:gridCol w:w="1824"/>
      </w:tblGrid>
      <w:tr w:rsidR="00556FB7" w:rsidRPr="008B5A9A" w:rsidTr="008B5A9A">
        <w:trPr>
          <w:cantSplit/>
          <w:trHeight w:val="315"/>
          <w:jc w:val="center"/>
        </w:trPr>
        <w:tc>
          <w:tcPr>
            <w:tcW w:w="3251" w:type="pct"/>
            <w:gridSpan w:val="4"/>
            <w:noWrap/>
          </w:tcPr>
          <w:p w:rsidR="00556FB7" w:rsidRPr="008B5A9A" w:rsidRDefault="00556FB7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</w:p>
        </w:tc>
        <w:tc>
          <w:tcPr>
            <w:tcW w:w="768" w:type="pct"/>
            <w:noWrap/>
          </w:tcPr>
          <w:p w:rsidR="00556FB7" w:rsidRPr="008B5A9A" w:rsidRDefault="00556FB7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</w:p>
        </w:tc>
        <w:tc>
          <w:tcPr>
            <w:tcW w:w="981" w:type="pct"/>
            <w:noWrap/>
          </w:tcPr>
          <w:p w:rsidR="00556FB7" w:rsidRPr="008B5A9A" w:rsidRDefault="00556FB7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</w:p>
        </w:tc>
      </w:tr>
      <w:tr w:rsidR="00556FB7" w:rsidRPr="008B5A9A" w:rsidTr="008B5A9A">
        <w:trPr>
          <w:cantSplit/>
          <w:trHeight w:val="1005"/>
          <w:jc w:val="center"/>
        </w:trPr>
        <w:tc>
          <w:tcPr>
            <w:tcW w:w="781" w:type="pct"/>
          </w:tcPr>
          <w:p w:rsidR="00556FB7" w:rsidRPr="008B5A9A" w:rsidRDefault="00556FB7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Номер зоны</w:t>
            </w:r>
          </w:p>
        </w:tc>
        <w:tc>
          <w:tcPr>
            <w:tcW w:w="687" w:type="pct"/>
          </w:tcPr>
          <w:p w:rsidR="00556FB7" w:rsidRPr="008B5A9A" w:rsidRDefault="00556FB7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Кол-во населения</w:t>
            </w:r>
            <w:r w:rsidRPr="008B5A9A">
              <w:rPr>
                <w:color w:val="000000"/>
                <w:sz w:val="20"/>
                <w:szCs w:val="24"/>
                <w:lang w:val="ru-RU"/>
              </w:rPr>
              <w:t>, чел</w:t>
            </w:r>
          </w:p>
        </w:tc>
        <w:tc>
          <w:tcPr>
            <w:tcW w:w="981" w:type="pct"/>
          </w:tcPr>
          <w:p w:rsidR="00556FB7" w:rsidRPr="008B5A9A" w:rsidRDefault="00556FB7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Удельный расход газа</w:t>
            </w:r>
            <w:r w:rsidRPr="008B5A9A">
              <w:rPr>
                <w:color w:val="000000"/>
                <w:sz w:val="20"/>
                <w:szCs w:val="24"/>
                <w:lang w:val="ru-RU"/>
              </w:rPr>
              <w:t>, м</w:t>
            </w:r>
            <w:r w:rsidRPr="008B5A9A">
              <w:rPr>
                <w:color w:val="000000"/>
                <w:sz w:val="20"/>
                <w:szCs w:val="24"/>
                <w:vertAlign w:val="superscript"/>
                <w:lang w:val="ru-RU"/>
              </w:rPr>
              <w:t>3</w:t>
            </w:r>
            <w:r w:rsidRPr="008B5A9A">
              <w:rPr>
                <w:color w:val="000000"/>
                <w:sz w:val="20"/>
                <w:szCs w:val="24"/>
                <w:lang w:val="ru-RU"/>
              </w:rPr>
              <w:t>/ (час · ч)</w:t>
            </w:r>
          </w:p>
        </w:tc>
        <w:tc>
          <w:tcPr>
            <w:tcW w:w="801" w:type="pct"/>
          </w:tcPr>
          <w:p w:rsidR="00556FB7" w:rsidRPr="008B5A9A" w:rsidRDefault="00556FB7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Расход газа на зону</w:t>
            </w:r>
            <w:r w:rsidRPr="008B5A9A">
              <w:rPr>
                <w:color w:val="000000"/>
                <w:sz w:val="20"/>
                <w:szCs w:val="24"/>
                <w:lang w:val="ru-RU"/>
              </w:rPr>
              <w:t>, м</w:t>
            </w:r>
            <w:r w:rsidRPr="008B5A9A">
              <w:rPr>
                <w:color w:val="000000"/>
                <w:sz w:val="20"/>
                <w:szCs w:val="24"/>
                <w:vertAlign w:val="superscript"/>
                <w:lang w:val="ru-RU"/>
              </w:rPr>
              <w:t>3</w:t>
            </w:r>
            <w:r w:rsidRPr="008B5A9A">
              <w:rPr>
                <w:color w:val="000000"/>
                <w:sz w:val="20"/>
                <w:szCs w:val="24"/>
                <w:lang w:val="ru-RU"/>
              </w:rPr>
              <w:t>/ч</w:t>
            </w:r>
          </w:p>
        </w:tc>
        <w:tc>
          <w:tcPr>
            <w:tcW w:w="768" w:type="pct"/>
          </w:tcPr>
          <w:p w:rsidR="00556FB7" w:rsidRPr="008B5A9A" w:rsidRDefault="00556FB7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Длина пит. контура</w:t>
            </w:r>
            <w:r w:rsidRPr="008B5A9A">
              <w:rPr>
                <w:color w:val="000000"/>
                <w:sz w:val="20"/>
                <w:szCs w:val="24"/>
                <w:lang w:val="ru-RU"/>
              </w:rPr>
              <w:t>, м</w:t>
            </w:r>
          </w:p>
        </w:tc>
        <w:tc>
          <w:tcPr>
            <w:tcW w:w="981" w:type="pct"/>
          </w:tcPr>
          <w:p w:rsidR="00556FB7" w:rsidRPr="008B5A9A" w:rsidRDefault="00556FB7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Удельный путевой расход газа</w:t>
            </w:r>
            <w:r w:rsidR="008F7D96" w:rsidRPr="008B5A9A">
              <w:rPr>
                <w:color w:val="000000"/>
                <w:sz w:val="20"/>
                <w:szCs w:val="24"/>
                <w:lang w:val="ru-RU"/>
              </w:rPr>
              <w:t>, м</w:t>
            </w:r>
            <w:r w:rsidR="008F7D96" w:rsidRPr="008B5A9A">
              <w:rPr>
                <w:color w:val="000000"/>
                <w:sz w:val="20"/>
                <w:szCs w:val="24"/>
                <w:vertAlign w:val="superscript"/>
                <w:lang w:val="ru-RU"/>
              </w:rPr>
              <w:t>3</w:t>
            </w:r>
            <w:r w:rsidR="008F7D96" w:rsidRPr="008B5A9A">
              <w:rPr>
                <w:color w:val="000000"/>
                <w:sz w:val="20"/>
                <w:szCs w:val="24"/>
                <w:lang w:val="ru-RU"/>
              </w:rPr>
              <w:t>/ (ч · м)</w:t>
            </w:r>
          </w:p>
        </w:tc>
      </w:tr>
      <w:tr w:rsidR="00461417" w:rsidRPr="008B5A9A" w:rsidTr="008B5A9A">
        <w:trPr>
          <w:cantSplit/>
          <w:trHeight w:val="315"/>
          <w:jc w:val="center"/>
        </w:trPr>
        <w:tc>
          <w:tcPr>
            <w:tcW w:w="781" w:type="pct"/>
          </w:tcPr>
          <w:p w:rsidR="00461417" w:rsidRPr="008B5A9A" w:rsidRDefault="00461417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687" w:type="pct"/>
          </w:tcPr>
          <w:p w:rsidR="00461417" w:rsidRPr="008B5A9A" w:rsidRDefault="00461417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981" w:type="pct"/>
          </w:tcPr>
          <w:p w:rsidR="00461417" w:rsidRPr="008B5A9A" w:rsidRDefault="00461417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801" w:type="pct"/>
          </w:tcPr>
          <w:p w:rsidR="00461417" w:rsidRPr="008B5A9A" w:rsidRDefault="00461417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768" w:type="pct"/>
          </w:tcPr>
          <w:p w:rsidR="00461417" w:rsidRPr="008B5A9A" w:rsidRDefault="00461417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981" w:type="pct"/>
          </w:tcPr>
          <w:p w:rsidR="00461417" w:rsidRPr="008B5A9A" w:rsidRDefault="00461417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6</w:t>
            </w:r>
          </w:p>
        </w:tc>
      </w:tr>
      <w:tr w:rsidR="00677DF3" w:rsidRPr="008B5A9A" w:rsidTr="008B5A9A">
        <w:trPr>
          <w:cantSplit/>
          <w:trHeight w:val="315"/>
          <w:jc w:val="center"/>
        </w:trPr>
        <w:tc>
          <w:tcPr>
            <w:tcW w:w="781" w:type="pct"/>
          </w:tcPr>
          <w:p w:rsidR="00677DF3" w:rsidRPr="008B5A9A" w:rsidRDefault="00677DF3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1</w:t>
            </w:r>
          </w:p>
        </w:tc>
        <w:tc>
          <w:tcPr>
            <w:tcW w:w="687" w:type="pct"/>
          </w:tcPr>
          <w:p w:rsidR="00677DF3" w:rsidRPr="008B5A9A" w:rsidRDefault="00677DF3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5103</w:t>
            </w:r>
          </w:p>
        </w:tc>
        <w:tc>
          <w:tcPr>
            <w:tcW w:w="981" w:type="pct"/>
            <w:vMerge w:val="restart"/>
          </w:tcPr>
          <w:p w:rsidR="00677DF3" w:rsidRPr="008B5A9A" w:rsidRDefault="00677DF3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0,095</w:t>
            </w:r>
          </w:p>
        </w:tc>
        <w:tc>
          <w:tcPr>
            <w:tcW w:w="801" w:type="pct"/>
          </w:tcPr>
          <w:p w:rsidR="00677DF3" w:rsidRPr="008B5A9A" w:rsidRDefault="00677DF3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483,28</w:t>
            </w:r>
          </w:p>
        </w:tc>
        <w:tc>
          <w:tcPr>
            <w:tcW w:w="768" w:type="pct"/>
            <w:noWrap/>
          </w:tcPr>
          <w:p w:rsidR="00677DF3" w:rsidRPr="008B5A9A" w:rsidRDefault="00677DF3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2976</w:t>
            </w:r>
          </w:p>
        </w:tc>
        <w:tc>
          <w:tcPr>
            <w:tcW w:w="981" w:type="pct"/>
          </w:tcPr>
          <w:p w:rsidR="00677DF3" w:rsidRPr="008B5A9A" w:rsidRDefault="00677DF3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0,162</w:t>
            </w:r>
          </w:p>
        </w:tc>
      </w:tr>
      <w:tr w:rsidR="00677DF3" w:rsidRPr="008B5A9A" w:rsidTr="008B5A9A">
        <w:trPr>
          <w:cantSplit/>
          <w:trHeight w:val="315"/>
          <w:jc w:val="center"/>
        </w:trPr>
        <w:tc>
          <w:tcPr>
            <w:tcW w:w="781" w:type="pct"/>
          </w:tcPr>
          <w:p w:rsidR="00677DF3" w:rsidRPr="008B5A9A" w:rsidRDefault="00677DF3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2</w:t>
            </w:r>
          </w:p>
        </w:tc>
        <w:tc>
          <w:tcPr>
            <w:tcW w:w="687" w:type="pct"/>
          </w:tcPr>
          <w:p w:rsidR="00677DF3" w:rsidRPr="008B5A9A" w:rsidRDefault="00677DF3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5382</w:t>
            </w:r>
          </w:p>
        </w:tc>
        <w:tc>
          <w:tcPr>
            <w:tcW w:w="981" w:type="pct"/>
            <w:vMerge/>
          </w:tcPr>
          <w:p w:rsidR="00677DF3" w:rsidRPr="008B5A9A" w:rsidRDefault="00677DF3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</w:p>
        </w:tc>
        <w:tc>
          <w:tcPr>
            <w:tcW w:w="801" w:type="pct"/>
          </w:tcPr>
          <w:p w:rsidR="00677DF3" w:rsidRPr="008B5A9A" w:rsidRDefault="00677DF3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509,70</w:t>
            </w:r>
          </w:p>
        </w:tc>
        <w:tc>
          <w:tcPr>
            <w:tcW w:w="768" w:type="pct"/>
          </w:tcPr>
          <w:p w:rsidR="00677DF3" w:rsidRPr="008B5A9A" w:rsidRDefault="00677DF3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3160</w:t>
            </w:r>
          </w:p>
        </w:tc>
        <w:tc>
          <w:tcPr>
            <w:tcW w:w="981" w:type="pct"/>
          </w:tcPr>
          <w:p w:rsidR="00677DF3" w:rsidRPr="008B5A9A" w:rsidRDefault="00677DF3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0,161</w:t>
            </w:r>
          </w:p>
        </w:tc>
      </w:tr>
      <w:tr w:rsidR="00677DF3" w:rsidRPr="008B5A9A" w:rsidTr="008B5A9A">
        <w:trPr>
          <w:cantSplit/>
          <w:trHeight w:val="315"/>
          <w:jc w:val="center"/>
        </w:trPr>
        <w:tc>
          <w:tcPr>
            <w:tcW w:w="781" w:type="pct"/>
          </w:tcPr>
          <w:p w:rsidR="00677DF3" w:rsidRPr="008B5A9A" w:rsidRDefault="00677DF3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3</w:t>
            </w:r>
          </w:p>
        </w:tc>
        <w:tc>
          <w:tcPr>
            <w:tcW w:w="687" w:type="pct"/>
          </w:tcPr>
          <w:p w:rsidR="00677DF3" w:rsidRPr="008B5A9A" w:rsidRDefault="00677DF3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6690</w:t>
            </w:r>
          </w:p>
        </w:tc>
        <w:tc>
          <w:tcPr>
            <w:tcW w:w="981" w:type="pct"/>
            <w:vMerge/>
          </w:tcPr>
          <w:p w:rsidR="00677DF3" w:rsidRPr="008B5A9A" w:rsidRDefault="00677DF3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</w:p>
        </w:tc>
        <w:tc>
          <w:tcPr>
            <w:tcW w:w="801" w:type="pct"/>
          </w:tcPr>
          <w:p w:rsidR="00677DF3" w:rsidRPr="008B5A9A" w:rsidRDefault="00677DF3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633,57</w:t>
            </w:r>
          </w:p>
        </w:tc>
        <w:tc>
          <w:tcPr>
            <w:tcW w:w="768" w:type="pct"/>
          </w:tcPr>
          <w:p w:rsidR="00677DF3" w:rsidRPr="008B5A9A" w:rsidRDefault="00677DF3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1750</w:t>
            </w:r>
          </w:p>
        </w:tc>
        <w:tc>
          <w:tcPr>
            <w:tcW w:w="981" w:type="pct"/>
          </w:tcPr>
          <w:p w:rsidR="00677DF3" w:rsidRPr="008B5A9A" w:rsidRDefault="00677DF3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0,362</w:t>
            </w:r>
          </w:p>
        </w:tc>
      </w:tr>
      <w:tr w:rsidR="00677DF3" w:rsidRPr="008B5A9A" w:rsidTr="008B5A9A">
        <w:trPr>
          <w:cantSplit/>
          <w:trHeight w:val="315"/>
          <w:jc w:val="center"/>
        </w:trPr>
        <w:tc>
          <w:tcPr>
            <w:tcW w:w="781" w:type="pct"/>
          </w:tcPr>
          <w:p w:rsidR="00677DF3" w:rsidRPr="008B5A9A" w:rsidRDefault="00677DF3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4</w:t>
            </w:r>
          </w:p>
        </w:tc>
        <w:tc>
          <w:tcPr>
            <w:tcW w:w="687" w:type="pct"/>
          </w:tcPr>
          <w:p w:rsidR="00677DF3" w:rsidRPr="008B5A9A" w:rsidRDefault="00677DF3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3211</w:t>
            </w:r>
          </w:p>
        </w:tc>
        <w:tc>
          <w:tcPr>
            <w:tcW w:w="981" w:type="pct"/>
            <w:vMerge/>
          </w:tcPr>
          <w:p w:rsidR="00677DF3" w:rsidRPr="008B5A9A" w:rsidRDefault="00677DF3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</w:p>
        </w:tc>
        <w:tc>
          <w:tcPr>
            <w:tcW w:w="801" w:type="pct"/>
          </w:tcPr>
          <w:p w:rsidR="00677DF3" w:rsidRPr="008B5A9A" w:rsidRDefault="00677DF3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304,10</w:t>
            </w:r>
          </w:p>
        </w:tc>
        <w:tc>
          <w:tcPr>
            <w:tcW w:w="768" w:type="pct"/>
          </w:tcPr>
          <w:p w:rsidR="00677DF3" w:rsidRPr="008B5A9A" w:rsidRDefault="00677DF3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1374</w:t>
            </w:r>
          </w:p>
        </w:tc>
        <w:tc>
          <w:tcPr>
            <w:tcW w:w="981" w:type="pct"/>
          </w:tcPr>
          <w:p w:rsidR="00677DF3" w:rsidRPr="008B5A9A" w:rsidRDefault="00677DF3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0,221</w:t>
            </w:r>
          </w:p>
        </w:tc>
      </w:tr>
    </w:tbl>
    <w:p w:rsidR="00CF2570" w:rsidRPr="008B5A9A" w:rsidRDefault="00CF2570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en-US"/>
        </w:rPr>
      </w:pPr>
    </w:p>
    <w:p w:rsidR="00AA37A1" w:rsidRPr="008B5A9A" w:rsidRDefault="006373ED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 xml:space="preserve">Проверка: отношение разности суммы часового расходов газа на зоны и расхода газа на ГРП к сумме часовых расходов газа на зоны должно быть менее </w:t>
      </w:r>
      <w:r w:rsidR="008B5A9A" w:rsidRPr="008B5A9A">
        <w:rPr>
          <w:color w:val="000000"/>
          <w:sz w:val="28"/>
          <w:szCs w:val="24"/>
          <w:lang w:val="ru-RU"/>
        </w:rPr>
        <w:t>1</w:t>
      </w:r>
      <w:r w:rsidR="008B5A9A">
        <w:rPr>
          <w:color w:val="000000"/>
          <w:sz w:val="28"/>
          <w:szCs w:val="24"/>
          <w:lang w:val="ru-RU"/>
        </w:rPr>
        <w:t>%</w:t>
      </w:r>
      <w:r w:rsidRPr="008B5A9A">
        <w:rPr>
          <w:color w:val="000000"/>
          <w:sz w:val="28"/>
          <w:szCs w:val="24"/>
          <w:lang w:val="ru-RU"/>
        </w:rPr>
        <w:t>.</w:t>
      </w:r>
    </w:p>
    <w:p w:rsidR="006846FC" w:rsidRDefault="006846FC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6373ED" w:rsidRPr="008B5A9A" w:rsidRDefault="006D5BEB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8B5A9A">
        <w:rPr>
          <w:color w:val="000000"/>
          <w:position w:val="-28"/>
          <w:sz w:val="28"/>
          <w:szCs w:val="28"/>
          <w:lang w:val="ru-RU"/>
        </w:rPr>
        <w:object w:dxaOrig="2920" w:dyaOrig="660">
          <v:shape id="_x0000_i1055" type="#_x0000_t75" style="width:146.25pt;height:33pt" o:ole="">
            <v:imagedata r:id="rId67" o:title=""/>
          </v:shape>
          <o:OLEObject Type="Embed" ProgID="Equation.DSMT4" ShapeID="_x0000_i1055" DrawAspect="Content" ObjectID="_1473793721" r:id="rId68"/>
        </w:object>
      </w:r>
      <w:r w:rsidR="008B5A9A">
        <w:rPr>
          <w:color w:val="000000"/>
          <w:sz w:val="28"/>
          <w:szCs w:val="28"/>
          <w:lang w:val="ru-RU"/>
        </w:rPr>
        <w:t xml:space="preserve"> </w:t>
      </w:r>
      <w:r w:rsidR="00037CF8" w:rsidRPr="008B5A9A">
        <w:rPr>
          <w:color w:val="000000"/>
          <w:sz w:val="28"/>
          <w:szCs w:val="28"/>
          <w:lang w:val="ru-RU"/>
        </w:rPr>
        <w:t>(24)</w:t>
      </w:r>
    </w:p>
    <w:p w:rsidR="006846FC" w:rsidRDefault="006846FC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</w:p>
    <w:p w:rsidR="006373ED" w:rsidRPr="008B5A9A" w:rsidRDefault="006373ED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Определение расчётных расходов газа на участках сети низкого давления</w:t>
      </w:r>
    </w:p>
    <w:p w:rsidR="00AA37A1" w:rsidRPr="008B5A9A" w:rsidRDefault="006373ED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Расчётный расход газа на участках сети определяется по формуле</w:t>
      </w:r>
    </w:p>
    <w:p w:rsidR="006846FC" w:rsidRDefault="006846FC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6373ED" w:rsidRPr="008B5A9A" w:rsidRDefault="006D5BEB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8B5A9A">
        <w:rPr>
          <w:color w:val="000000"/>
          <w:position w:val="-14"/>
          <w:sz w:val="28"/>
          <w:szCs w:val="28"/>
          <w:lang w:val="ru-RU"/>
        </w:rPr>
        <w:object w:dxaOrig="2120" w:dyaOrig="380">
          <v:shape id="_x0000_i1056" type="#_x0000_t75" style="width:105.75pt;height:18.75pt" o:ole="">
            <v:imagedata r:id="rId69" o:title=""/>
          </v:shape>
          <o:OLEObject Type="Embed" ProgID="Equation.DSMT4" ShapeID="_x0000_i1056" DrawAspect="Content" ObjectID="_1473793722" r:id="rId70"/>
        </w:object>
      </w:r>
      <w:r w:rsidR="008B5A9A">
        <w:rPr>
          <w:color w:val="000000"/>
          <w:sz w:val="28"/>
          <w:szCs w:val="28"/>
          <w:lang w:val="ru-RU"/>
        </w:rPr>
        <w:t xml:space="preserve"> </w:t>
      </w:r>
      <w:r w:rsidR="00037CF8" w:rsidRPr="008B5A9A">
        <w:rPr>
          <w:color w:val="000000"/>
          <w:sz w:val="28"/>
          <w:szCs w:val="28"/>
          <w:lang w:val="ru-RU"/>
        </w:rPr>
        <w:t>(25)</w:t>
      </w:r>
    </w:p>
    <w:p w:rsidR="006846FC" w:rsidRDefault="006846FC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</w:p>
    <w:p w:rsidR="008B5A9A" w:rsidRDefault="006373ED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 xml:space="preserve">где </w:t>
      </w:r>
      <w:r w:rsidRPr="008B5A9A">
        <w:rPr>
          <w:color w:val="000000"/>
          <w:sz w:val="28"/>
          <w:szCs w:val="24"/>
          <w:lang w:val="ru-RU"/>
        </w:rPr>
        <w:tab/>
      </w:r>
      <w:r w:rsidRPr="008B5A9A">
        <w:rPr>
          <w:i/>
          <w:color w:val="000000"/>
          <w:sz w:val="28"/>
          <w:szCs w:val="24"/>
          <w:lang w:val="ru-RU"/>
        </w:rPr>
        <w:t>Q</w:t>
      </w:r>
      <w:r w:rsidRPr="008B5A9A">
        <w:rPr>
          <w:i/>
          <w:color w:val="000000"/>
          <w:sz w:val="28"/>
          <w:szCs w:val="24"/>
          <w:vertAlign w:val="subscript"/>
          <w:lang w:val="ru-RU"/>
        </w:rPr>
        <w:t>пут.i</w:t>
      </w:r>
      <w:r w:rsidRPr="008B5A9A">
        <w:rPr>
          <w:color w:val="000000"/>
          <w:sz w:val="28"/>
          <w:szCs w:val="24"/>
          <w:lang w:val="ru-RU"/>
        </w:rPr>
        <w:t xml:space="preserve"> </w:t>
      </w:r>
      <w:r w:rsidR="00E80DA4" w:rsidRPr="008B5A9A">
        <w:rPr>
          <w:color w:val="000000"/>
          <w:sz w:val="28"/>
          <w:szCs w:val="24"/>
          <w:lang w:val="ru-RU"/>
        </w:rPr>
        <w:t>–</w:t>
      </w:r>
      <w:r w:rsidRPr="008B5A9A">
        <w:rPr>
          <w:color w:val="000000"/>
          <w:sz w:val="28"/>
          <w:szCs w:val="24"/>
          <w:lang w:val="ru-RU"/>
        </w:rPr>
        <w:t xml:space="preserve"> </w:t>
      </w:r>
      <w:r w:rsidR="003C3FEA" w:rsidRPr="008B5A9A">
        <w:rPr>
          <w:color w:val="000000"/>
          <w:sz w:val="28"/>
          <w:szCs w:val="24"/>
          <w:lang w:val="ru-RU"/>
        </w:rPr>
        <w:t>путевой</w:t>
      </w:r>
      <w:r w:rsidR="00E80DA4" w:rsidRPr="008B5A9A">
        <w:rPr>
          <w:color w:val="000000"/>
          <w:sz w:val="28"/>
          <w:szCs w:val="24"/>
          <w:lang w:val="ru-RU"/>
        </w:rPr>
        <w:t xml:space="preserve"> расход газа на i</w:t>
      </w:r>
      <w:r w:rsidR="008B5A9A">
        <w:rPr>
          <w:color w:val="000000"/>
          <w:sz w:val="28"/>
          <w:szCs w:val="24"/>
          <w:lang w:val="ru-RU"/>
        </w:rPr>
        <w:t>-</w:t>
      </w:r>
      <w:r w:rsidR="008B5A9A" w:rsidRPr="008B5A9A">
        <w:rPr>
          <w:color w:val="000000"/>
          <w:sz w:val="28"/>
          <w:szCs w:val="24"/>
          <w:lang w:val="ru-RU"/>
        </w:rPr>
        <w:t>т</w:t>
      </w:r>
      <w:r w:rsidR="00E80DA4" w:rsidRPr="008B5A9A">
        <w:rPr>
          <w:color w:val="000000"/>
          <w:sz w:val="28"/>
          <w:szCs w:val="24"/>
          <w:lang w:val="ru-RU"/>
        </w:rPr>
        <w:t>ом участке, м</w:t>
      </w:r>
      <w:r w:rsidR="00E80DA4" w:rsidRPr="008B5A9A">
        <w:rPr>
          <w:color w:val="000000"/>
          <w:sz w:val="28"/>
          <w:szCs w:val="24"/>
          <w:vertAlign w:val="superscript"/>
          <w:lang w:val="ru-RU"/>
        </w:rPr>
        <w:t>3</w:t>
      </w:r>
      <w:r w:rsidR="00E80DA4" w:rsidRPr="008B5A9A">
        <w:rPr>
          <w:color w:val="000000"/>
          <w:sz w:val="28"/>
          <w:szCs w:val="24"/>
          <w:lang w:val="ru-RU"/>
        </w:rPr>
        <w:t>/ч, определяется по формуле</w:t>
      </w:r>
    </w:p>
    <w:p w:rsidR="006846FC" w:rsidRDefault="006846FC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E80DA4" w:rsidRPr="008B5A9A" w:rsidRDefault="006D5BEB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8B5A9A">
        <w:rPr>
          <w:color w:val="000000"/>
          <w:position w:val="-14"/>
          <w:sz w:val="28"/>
          <w:szCs w:val="28"/>
          <w:lang w:val="ru-RU"/>
        </w:rPr>
        <w:object w:dxaOrig="1700" w:dyaOrig="380">
          <v:shape id="_x0000_i1057" type="#_x0000_t75" style="width:84.75pt;height:18.75pt" o:ole="">
            <v:imagedata r:id="rId71" o:title=""/>
          </v:shape>
          <o:OLEObject Type="Embed" ProgID="Equation.DSMT4" ShapeID="_x0000_i1057" DrawAspect="Content" ObjectID="_1473793723" r:id="rId72"/>
        </w:object>
      </w:r>
      <w:r w:rsidR="00037CF8" w:rsidRPr="008B5A9A">
        <w:rPr>
          <w:color w:val="000000"/>
          <w:sz w:val="28"/>
          <w:szCs w:val="28"/>
          <w:lang w:val="ru-RU"/>
        </w:rPr>
        <w:tab/>
      </w:r>
      <w:r w:rsidR="008B5A9A">
        <w:rPr>
          <w:color w:val="000000"/>
          <w:sz w:val="28"/>
          <w:szCs w:val="28"/>
          <w:lang w:val="ru-RU"/>
        </w:rPr>
        <w:t xml:space="preserve"> </w:t>
      </w:r>
      <w:r w:rsidR="00037CF8" w:rsidRPr="008B5A9A">
        <w:rPr>
          <w:color w:val="000000"/>
          <w:sz w:val="28"/>
          <w:szCs w:val="28"/>
          <w:lang w:val="ru-RU"/>
        </w:rPr>
        <w:t>(26)</w:t>
      </w:r>
    </w:p>
    <w:p w:rsidR="006846FC" w:rsidRDefault="006846FC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</w:p>
    <w:p w:rsidR="008B5A9A" w:rsidRDefault="00E80DA4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 xml:space="preserve">где </w:t>
      </w:r>
      <w:r w:rsidRPr="008B5A9A">
        <w:rPr>
          <w:i/>
          <w:color w:val="000000"/>
          <w:sz w:val="28"/>
          <w:szCs w:val="24"/>
          <w:lang w:val="ru-RU"/>
        </w:rPr>
        <w:t>l</w:t>
      </w:r>
      <w:r w:rsidRPr="008B5A9A">
        <w:rPr>
          <w:i/>
          <w:color w:val="000000"/>
          <w:sz w:val="28"/>
          <w:szCs w:val="24"/>
          <w:vertAlign w:val="subscript"/>
          <w:lang w:val="ru-RU"/>
        </w:rPr>
        <w:t>ф.i</w:t>
      </w:r>
      <w:r w:rsidRPr="008B5A9A">
        <w:rPr>
          <w:color w:val="000000"/>
          <w:sz w:val="28"/>
          <w:szCs w:val="24"/>
          <w:lang w:val="ru-RU"/>
        </w:rPr>
        <w:t xml:space="preserve"> –</w:t>
      </w:r>
      <w:r w:rsidR="008B5A9A">
        <w:rPr>
          <w:color w:val="000000"/>
          <w:sz w:val="28"/>
          <w:szCs w:val="24"/>
          <w:lang w:val="ru-RU"/>
        </w:rPr>
        <w:t xml:space="preserve"> </w:t>
      </w:r>
      <w:r w:rsidRPr="008B5A9A">
        <w:rPr>
          <w:color w:val="000000"/>
          <w:sz w:val="28"/>
          <w:szCs w:val="24"/>
          <w:lang w:val="ru-RU"/>
        </w:rPr>
        <w:t>фактическая длина i</w:t>
      </w:r>
      <w:r w:rsidR="008B5A9A">
        <w:rPr>
          <w:color w:val="000000"/>
          <w:sz w:val="28"/>
          <w:szCs w:val="24"/>
          <w:lang w:val="ru-RU"/>
        </w:rPr>
        <w:t>-</w:t>
      </w:r>
      <w:r w:rsidR="008B5A9A" w:rsidRPr="008B5A9A">
        <w:rPr>
          <w:color w:val="000000"/>
          <w:sz w:val="28"/>
          <w:szCs w:val="24"/>
          <w:lang w:val="ru-RU"/>
        </w:rPr>
        <w:t>т</w:t>
      </w:r>
      <w:r w:rsidRPr="008B5A9A">
        <w:rPr>
          <w:color w:val="000000"/>
          <w:sz w:val="28"/>
          <w:szCs w:val="24"/>
          <w:lang w:val="ru-RU"/>
        </w:rPr>
        <w:t>ого участка, м.</w:t>
      </w:r>
    </w:p>
    <w:p w:rsidR="00E80DA4" w:rsidRPr="008B5A9A" w:rsidRDefault="00E80DA4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i/>
          <w:color w:val="000000"/>
          <w:sz w:val="28"/>
          <w:szCs w:val="24"/>
          <w:lang w:val="ru-RU"/>
        </w:rPr>
        <w:t>q</w:t>
      </w:r>
      <w:r w:rsidRPr="008B5A9A">
        <w:rPr>
          <w:i/>
          <w:color w:val="000000"/>
          <w:sz w:val="28"/>
          <w:szCs w:val="24"/>
          <w:vertAlign w:val="subscript"/>
          <w:lang w:val="ru-RU"/>
        </w:rPr>
        <w:t>пут.i</w:t>
      </w:r>
      <w:r w:rsidRPr="008B5A9A">
        <w:rPr>
          <w:color w:val="000000"/>
          <w:sz w:val="28"/>
          <w:szCs w:val="24"/>
          <w:lang w:val="ru-RU"/>
        </w:rPr>
        <w:t xml:space="preserve"> – удельный путевой расход газа для соответствующей зоны, м</w:t>
      </w:r>
      <w:r w:rsidRPr="008B5A9A">
        <w:rPr>
          <w:color w:val="000000"/>
          <w:sz w:val="28"/>
          <w:szCs w:val="24"/>
          <w:vertAlign w:val="superscript"/>
          <w:lang w:val="ru-RU"/>
        </w:rPr>
        <w:t>3</w:t>
      </w:r>
      <w:r w:rsidR="003E4B8E" w:rsidRPr="008B5A9A">
        <w:rPr>
          <w:color w:val="000000"/>
          <w:sz w:val="28"/>
          <w:szCs w:val="24"/>
          <w:lang w:val="ru-RU"/>
        </w:rPr>
        <w:t>/(ч·м).</w:t>
      </w:r>
    </w:p>
    <w:p w:rsidR="006846FC" w:rsidRDefault="006846FC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b/>
          <w:color w:val="000000"/>
          <w:sz w:val="28"/>
          <w:szCs w:val="24"/>
          <w:lang w:val="ru-RU"/>
        </w:rPr>
      </w:pPr>
    </w:p>
    <w:p w:rsidR="003E4B8E" w:rsidRPr="006846FC" w:rsidRDefault="003E4B8E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6846FC">
        <w:rPr>
          <w:color w:val="000000"/>
          <w:sz w:val="28"/>
          <w:szCs w:val="24"/>
          <w:lang w:val="ru-RU"/>
        </w:rPr>
        <w:t>Таблица 8 – Расчётные расходы газа на участках сети низкого давления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950"/>
        <w:gridCol w:w="1681"/>
        <w:gridCol w:w="2518"/>
        <w:gridCol w:w="1383"/>
        <w:gridCol w:w="1383"/>
        <w:gridCol w:w="1382"/>
      </w:tblGrid>
      <w:tr w:rsidR="008F7D96" w:rsidRPr="008B5A9A" w:rsidTr="006846FC">
        <w:trPr>
          <w:cantSplit/>
          <w:trHeight w:val="274"/>
          <w:jc w:val="center"/>
        </w:trPr>
        <w:tc>
          <w:tcPr>
            <w:tcW w:w="511" w:type="pct"/>
            <w:vMerge w:val="restart"/>
          </w:tcPr>
          <w:p w:rsidR="008F7D96" w:rsidRPr="008B5A9A" w:rsidRDefault="008F7D96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8B5A9A">
              <w:rPr>
                <w:color w:val="000000"/>
                <w:sz w:val="20"/>
                <w:szCs w:val="28"/>
                <w:lang w:val="ru-RU"/>
              </w:rPr>
              <w:t>Номер участка</w:t>
            </w:r>
          </w:p>
        </w:tc>
        <w:tc>
          <w:tcPr>
            <w:tcW w:w="904" w:type="pct"/>
            <w:vMerge w:val="restart"/>
          </w:tcPr>
          <w:p w:rsidR="008F7D96" w:rsidRPr="008B5A9A" w:rsidRDefault="008F7D96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8B5A9A">
              <w:rPr>
                <w:color w:val="000000"/>
                <w:sz w:val="20"/>
                <w:szCs w:val="28"/>
                <w:lang w:val="ru-RU"/>
              </w:rPr>
              <w:t>Фактическая длина, м</w:t>
            </w:r>
          </w:p>
        </w:tc>
        <w:tc>
          <w:tcPr>
            <w:tcW w:w="1354" w:type="pct"/>
            <w:vMerge w:val="restart"/>
          </w:tcPr>
          <w:p w:rsidR="008F7D96" w:rsidRPr="008B5A9A" w:rsidRDefault="008F7D96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8B5A9A">
              <w:rPr>
                <w:color w:val="000000"/>
                <w:sz w:val="20"/>
                <w:szCs w:val="28"/>
                <w:lang w:val="ru-RU"/>
              </w:rPr>
              <w:t>Удельный путевой расход газа, м</w:t>
            </w:r>
            <w:r w:rsidRPr="008B5A9A">
              <w:rPr>
                <w:color w:val="000000"/>
                <w:sz w:val="20"/>
                <w:szCs w:val="28"/>
                <w:vertAlign w:val="superscript"/>
                <w:lang w:val="ru-RU"/>
              </w:rPr>
              <w:t>3</w:t>
            </w:r>
            <w:r w:rsidRPr="008B5A9A">
              <w:rPr>
                <w:color w:val="000000"/>
                <w:sz w:val="20"/>
                <w:szCs w:val="28"/>
                <w:lang w:val="ru-RU"/>
              </w:rPr>
              <w:t>/ (ч · м)</w:t>
            </w:r>
          </w:p>
        </w:tc>
        <w:tc>
          <w:tcPr>
            <w:tcW w:w="2231" w:type="pct"/>
            <w:gridSpan w:val="3"/>
          </w:tcPr>
          <w:p w:rsidR="008F7D96" w:rsidRPr="008B5A9A" w:rsidRDefault="008F7D96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8B5A9A">
              <w:rPr>
                <w:color w:val="000000"/>
                <w:sz w:val="20"/>
                <w:szCs w:val="28"/>
                <w:lang w:val="ru-RU"/>
              </w:rPr>
              <w:t>Расход газа, м</w:t>
            </w:r>
            <w:r w:rsidRPr="008B5A9A">
              <w:rPr>
                <w:color w:val="000000"/>
                <w:sz w:val="20"/>
                <w:szCs w:val="28"/>
                <w:vertAlign w:val="superscript"/>
                <w:lang w:val="ru-RU"/>
              </w:rPr>
              <w:t>3</w:t>
            </w:r>
            <w:r w:rsidRPr="008B5A9A">
              <w:rPr>
                <w:color w:val="000000"/>
                <w:sz w:val="20"/>
                <w:szCs w:val="28"/>
                <w:lang w:val="ru-RU"/>
              </w:rPr>
              <w:t>/ч</w:t>
            </w:r>
          </w:p>
        </w:tc>
      </w:tr>
      <w:tr w:rsidR="008F7D96" w:rsidRPr="008B5A9A" w:rsidTr="006846FC">
        <w:trPr>
          <w:cantSplit/>
          <w:trHeight w:val="315"/>
          <w:jc w:val="center"/>
        </w:trPr>
        <w:tc>
          <w:tcPr>
            <w:tcW w:w="511" w:type="pct"/>
            <w:vMerge/>
          </w:tcPr>
          <w:p w:rsidR="008F7D96" w:rsidRPr="008B5A9A" w:rsidRDefault="008F7D96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904" w:type="pct"/>
            <w:vMerge/>
          </w:tcPr>
          <w:p w:rsidR="008F7D96" w:rsidRPr="008B5A9A" w:rsidRDefault="008F7D96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1354" w:type="pct"/>
            <w:vMerge/>
          </w:tcPr>
          <w:p w:rsidR="008F7D96" w:rsidRPr="008B5A9A" w:rsidRDefault="008F7D96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744" w:type="pct"/>
          </w:tcPr>
          <w:p w:rsidR="008F7D96" w:rsidRPr="008B5A9A" w:rsidRDefault="008F7D96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8B5A9A">
              <w:rPr>
                <w:color w:val="000000"/>
                <w:sz w:val="20"/>
                <w:szCs w:val="28"/>
                <w:lang w:val="ru-RU"/>
              </w:rPr>
              <w:t>Qпут</w:t>
            </w:r>
          </w:p>
        </w:tc>
        <w:tc>
          <w:tcPr>
            <w:tcW w:w="744" w:type="pct"/>
          </w:tcPr>
          <w:p w:rsidR="008F7D96" w:rsidRPr="008B5A9A" w:rsidRDefault="008F7D96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8B5A9A">
              <w:rPr>
                <w:color w:val="000000"/>
                <w:sz w:val="20"/>
                <w:szCs w:val="28"/>
                <w:lang w:val="ru-RU"/>
              </w:rPr>
              <w:t>Qтр</w:t>
            </w:r>
          </w:p>
        </w:tc>
        <w:tc>
          <w:tcPr>
            <w:tcW w:w="743" w:type="pct"/>
          </w:tcPr>
          <w:p w:rsidR="008F7D96" w:rsidRPr="008B5A9A" w:rsidRDefault="008F7D96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8B5A9A">
              <w:rPr>
                <w:color w:val="000000"/>
                <w:sz w:val="20"/>
                <w:szCs w:val="28"/>
                <w:lang w:val="ru-RU"/>
              </w:rPr>
              <w:t>Qр</w:t>
            </w:r>
          </w:p>
        </w:tc>
      </w:tr>
      <w:tr w:rsidR="00D443D3" w:rsidRPr="008B5A9A" w:rsidTr="006846FC">
        <w:trPr>
          <w:cantSplit/>
          <w:trHeight w:val="315"/>
          <w:jc w:val="center"/>
        </w:trPr>
        <w:tc>
          <w:tcPr>
            <w:tcW w:w="511" w:type="pct"/>
          </w:tcPr>
          <w:p w:rsidR="00D443D3" w:rsidRPr="008B5A9A" w:rsidRDefault="00D443D3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904" w:type="pct"/>
          </w:tcPr>
          <w:p w:rsidR="00D443D3" w:rsidRPr="008B5A9A" w:rsidRDefault="00D443D3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354" w:type="pct"/>
          </w:tcPr>
          <w:p w:rsidR="00D443D3" w:rsidRPr="008B5A9A" w:rsidRDefault="00D443D3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744" w:type="pct"/>
          </w:tcPr>
          <w:p w:rsidR="00D443D3" w:rsidRPr="008B5A9A" w:rsidRDefault="00D443D3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744" w:type="pct"/>
          </w:tcPr>
          <w:p w:rsidR="00D443D3" w:rsidRPr="008B5A9A" w:rsidRDefault="00D443D3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743" w:type="pct"/>
          </w:tcPr>
          <w:p w:rsidR="00D443D3" w:rsidRPr="008B5A9A" w:rsidRDefault="00D443D3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6</w:t>
            </w:r>
          </w:p>
        </w:tc>
      </w:tr>
      <w:tr w:rsidR="001113D9" w:rsidRPr="008B5A9A" w:rsidTr="006846FC">
        <w:trPr>
          <w:cantSplit/>
          <w:trHeight w:val="315"/>
          <w:jc w:val="center"/>
        </w:trPr>
        <w:tc>
          <w:tcPr>
            <w:tcW w:w="511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90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246</w:t>
            </w:r>
          </w:p>
        </w:tc>
        <w:tc>
          <w:tcPr>
            <w:tcW w:w="135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0,162</w:t>
            </w:r>
          </w:p>
        </w:tc>
        <w:tc>
          <w:tcPr>
            <w:tcW w:w="74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39,95</w:t>
            </w:r>
          </w:p>
        </w:tc>
        <w:tc>
          <w:tcPr>
            <w:tcW w:w="74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713,78</w:t>
            </w:r>
          </w:p>
        </w:tc>
        <w:tc>
          <w:tcPr>
            <w:tcW w:w="743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733,75</w:t>
            </w:r>
          </w:p>
        </w:tc>
      </w:tr>
      <w:tr w:rsidR="001113D9" w:rsidRPr="008B5A9A" w:rsidTr="006846FC">
        <w:trPr>
          <w:cantSplit/>
          <w:trHeight w:val="315"/>
          <w:jc w:val="center"/>
        </w:trPr>
        <w:tc>
          <w:tcPr>
            <w:tcW w:w="511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90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319,9</w:t>
            </w:r>
          </w:p>
        </w:tc>
        <w:tc>
          <w:tcPr>
            <w:tcW w:w="135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0,162</w:t>
            </w:r>
          </w:p>
        </w:tc>
        <w:tc>
          <w:tcPr>
            <w:tcW w:w="74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51,95</w:t>
            </w:r>
          </w:p>
        </w:tc>
        <w:tc>
          <w:tcPr>
            <w:tcW w:w="74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661,83</w:t>
            </w:r>
          </w:p>
        </w:tc>
        <w:tc>
          <w:tcPr>
            <w:tcW w:w="743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687,80</w:t>
            </w:r>
          </w:p>
        </w:tc>
      </w:tr>
      <w:tr w:rsidR="001113D9" w:rsidRPr="008B5A9A" w:rsidTr="006846FC">
        <w:trPr>
          <w:cantSplit/>
          <w:trHeight w:val="315"/>
          <w:jc w:val="center"/>
        </w:trPr>
        <w:tc>
          <w:tcPr>
            <w:tcW w:w="511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90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606</w:t>
            </w:r>
          </w:p>
        </w:tc>
        <w:tc>
          <w:tcPr>
            <w:tcW w:w="135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0,162</w:t>
            </w:r>
          </w:p>
        </w:tc>
        <w:tc>
          <w:tcPr>
            <w:tcW w:w="74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98,41</w:t>
            </w:r>
          </w:p>
        </w:tc>
        <w:tc>
          <w:tcPr>
            <w:tcW w:w="74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563,42</w:t>
            </w:r>
          </w:p>
        </w:tc>
        <w:tc>
          <w:tcPr>
            <w:tcW w:w="743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612,63</w:t>
            </w:r>
          </w:p>
        </w:tc>
      </w:tr>
      <w:tr w:rsidR="001113D9" w:rsidRPr="008B5A9A" w:rsidTr="006846FC">
        <w:trPr>
          <w:cantSplit/>
          <w:trHeight w:val="315"/>
          <w:jc w:val="center"/>
        </w:trPr>
        <w:tc>
          <w:tcPr>
            <w:tcW w:w="511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90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675,4</w:t>
            </w:r>
          </w:p>
        </w:tc>
        <w:tc>
          <w:tcPr>
            <w:tcW w:w="135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0,162</w:t>
            </w:r>
          </w:p>
        </w:tc>
        <w:tc>
          <w:tcPr>
            <w:tcW w:w="74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109,68</w:t>
            </w:r>
          </w:p>
        </w:tc>
        <w:tc>
          <w:tcPr>
            <w:tcW w:w="74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191,31</w:t>
            </w:r>
          </w:p>
        </w:tc>
        <w:tc>
          <w:tcPr>
            <w:tcW w:w="743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246,15</w:t>
            </w:r>
          </w:p>
        </w:tc>
      </w:tr>
      <w:tr w:rsidR="001113D9" w:rsidRPr="008B5A9A" w:rsidTr="006846FC">
        <w:trPr>
          <w:cantSplit/>
          <w:trHeight w:val="315"/>
          <w:jc w:val="center"/>
        </w:trPr>
        <w:tc>
          <w:tcPr>
            <w:tcW w:w="511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90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485,6</w:t>
            </w:r>
          </w:p>
        </w:tc>
        <w:tc>
          <w:tcPr>
            <w:tcW w:w="135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0,162</w:t>
            </w:r>
          </w:p>
        </w:tc>
        <w:tc>
          <w:tcPr>
            <w:tcW w:w="74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78,86</w:t>
            </w:r>
          </w:p>
        </w:tc>
        <w:tc>
          <w:tcPr>
            <w:tcW w:w="74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112,46</w:t>
            </w:r>
          </w:p>
        </w:tc>
        <w:tc>
          <w:tcPr>
            <w:tcW w:w="743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151,88</w:t>
            </w:r>
          </w:p>
        </w:tc>
      </w:tr>
      <w:tr w:rsidR="001113D9" w:rsidRPr="008B5A9A" w:rsidTr="006846FC">
        <w:trPr>
          <w:cantSplit/>
          <w:trHeight w:val="315"/>
          <w:jc w:val="center"/>
        </w:trPr>
        <w:tc>
          <w:tcPr>
            <w:tcW w:w="511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90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285,6</w:t>
            </w:r>
          </w:p>
        </w:tc>
        <w:tc>
          <w:tcPr>
            <w:tcW w:w="135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0,162</w:t>
            </w:r>
          </w:p>
        </w:tc>
        <w:tc>
          <w:tcPr>
            <w:tcW w:w="74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46,38</w:t>
            </w:r>
          </w:p>
        </w:tc>
        <w:tc>
          <w:tcPr>
            <w:tcW w:w="74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66,08</w:t>
            </w:r>
          </w:p>
        </w:tc>
        <w:tc>
          <w:tcPr>
            <w:tcW w:w="743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89,27</w:t>
            </w:r>
          </w:p>
        </w:tc>
      </w:tr>
      <w:tr w:rsidR="001113D9" w:rsidRPr="008B5A9A" w:rsidTr="006846FC">
        <w:trPr>
          <w:cantSplit/>
          <w:trHeight w:val="315"/>
          <w:jc w:val="center"/>
        </w:trPr>
        <w:tc>
          <w:tcPr>
            <w:tcW w:w="511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90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406,9</w:t>
            </w:r>
          </w:p>
        </w:tc>
        <w:tc>
          <w:tcPr>
            <w:tcW w:w="135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0,162</w:t>
            </w:r>
          </w:p>
        </w:tc>
        <w:tc>
          <w:tcPr>
            <w:tcW w:w="74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66,08</w:t>
            </w:r>
          </w:p>
        </w:tc>
        <w:tc>
          <w:tcPr>
            <w:tcW w:w="74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0,00</w:t>
            </w:r>
          </w:p>
        </w:tc>
        <w:tc>
          <w:tcPr>
            <w:tcW w:w="743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33,04</w:t>
            </w:r>
          </w:p>
        </w:tc>
      </w:tr>
      <w:tr w:rsidR="001113D9" w:rsidRPr="008B5A9A" w:rsidTr="006846FC">
        <w:trPr>
          <w:cantSplit/>
          <w:trHeight w:val="315"/>
          <w:jc w:val="center"/>
        </w:trPr>
        <w:tc>
          <w:tcPr>
            <w:tcW w:w="511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90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248,3</w:t>
            </w:r>
          </w:p>
        </w:tc>
        <w:tc>
          <w:tcPr>
            <w:tcW w:w="135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0,162</w:t>
            </w:r>
          </w:p>
        </w:tc>
        <w:tc>
          <w:tcPr>
            <w:tcW w:w="74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40,32</w:t>
            </w:r>
          </w:p>
        </w:tc>
        <w:tc>
          <w:tcPr>
            <w:tcW w:w="74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633,93</w:t>
            </w:r>
          </w:p>
        </w:tc>
        <w:tc>
          <w:tcPr>
            <w:tcW w:w="743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654,09</w:t>
            </w:r>
          </w:p>
        </w:tc>
      </w:tr>
      <w:tr w:rsidR="001113D9" w:rsidRPr="008B5A9A" w:rsidTr="006846FC">
        <w:trPr>
          <w:cantSplit/>
          <w:trHeight w:val="315"/>
          <w:jc w:val="center"/>
        </w:trPr>
        <w:tc>
          <w:tcPr>
            <w:tcW w:w="511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90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425,2</w:t>
            </w:r>
          </w:p>
        </w:tc>
        <w:tc>
          <w:tcPr>
            <w:tcW w:w="135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0,161</w:t>
            </w:r>
          </w:p>
        </w:tc>
        <w:tc>
          <w:tcPr>
            <w:tcW w:w="74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68,58</w:t>
            </w:r>
          </w:p>
        </w:tc>
        <w:tc>
          <w:tcPr>
            <w:tcW w:w="74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565,34</w:t>
            </w:r>
          </w:p>
        </w:tc>
        <w:tc>
          <w:tcPr>
            <w:tcW w:w="743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599,63</w:t>
            </w:r>
          </w:p>
        </w:tc>
      </w:tr>
      <w:tr w:rsidR="001113D9" w:rsidRPr="008B5A9A" w:rsidTr="006846FC">
        <w:trPr>
          <w:cantSplit/>
          <w:trHeight w:val="315"/>
          <w:jc w:val="center"/>
        </w:trPr>
        <w:tc>
          <w:tcPr>
            <w:tcW w:w="511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90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440,3</w:t>
            </w:r>
          </w:p>
        </w:tc>
        <w:tc>
          <w:tcPr>
            <w:tcW w:w="135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0,161</w:t>
            </w:r>
          </w:p>
        </w:tc>
        <w:tc>
          <w:tcPr>
            <w:tcW w:w="74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71,02</w:t>
            </w:r>
          </w:p>
        </w:tc>
        <w:tc>
          <w:tcPr>
            <w:tcW w:w="74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494,32</w:t>
            </w:r>
          </w:p>
        </w:tc>
        <w:tc>
          <w:tcPr>
            <w:tcW w:w="743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529,83</w:t>
            </w:r>
          </w:p>
        </w:tc>
      </w:tr>
      <w:tr w:rsidR="001113D9" w:rsidRPr="008B5A9A" w:rsidTr="006846FC">
        <w:trPr>
          <w:cantSplit/>
          <w:trHeight w:val="315"/>
          <w:jc w:val="center"/>
        </w:trPr>
        <w:tc>
          <w:tcPr>
            <w:tcW w:w="511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11</w:t>
            </w:r>
          </w:p>
        </w:tc>
        <w:tc>
          <w:tcPr>
            <w:tcW w:w="90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530,9</w:t>
            </w:r>
          </w:p>
        </w:tc>
        <w:tc>
          <w:tcPr>
            <w:tcW w:w="135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0,161</w:t>
            </w:r>
          </w:p>
        </w:tc>
        <w:tc>
          <w:tcPr>
            <w:tcW w:w="74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85,63</w:t>
            </w:r>
          </w:p>
        </w:tc>
        <w:tc>
          <w:tcPr>
            <w:tcW w:w="74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214,46</w:t>
            </w:r>
          </w:p>
        </w:tc>
        <w:tc>
          <w:tcPr>
            <w:tcW w:w="743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257,28</w:t>
            </w:r>
          </w:p>
        </w:tc>
      </w:tr>
      <w:tr w:rsidR="001113D9" w:rsidRPr="008B5A9A" w:rsidTr="006846FC">
        <w:trPr>
          <w:cantSplit/>
          <w:trHeight w:val="315"/>
          <w:jc w:val="center"/>
        </w:trPr>
        <w:tc>
          <w:tcPr>
            <w:tcW w:w="511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12</w:t>
            </w:r>
          </w:p>
        </w:tc>
        <w:tc>
          <w:tcPr>
            <w:tcW w:w="90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459,3</w:t>
            </w:r>
          </w:p>
        </w:tc>
        <w:tc>
          <w:tcPr>
            <w:tcW w:w="135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0,161</w:t>
            </w:r>
          </w:p>
        </w:tc>
        <w:tc>
          <w:tcPr>
            <w:tcW w:w="74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74,08</w:t>
            </w:r>
          </w:p>
        </w:tc>
        <w:tc>
          <w:tcPr>
            <w:tcW w:w="74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140,38</w:t>
            </w:r>
          </w:p>
        </w:tc>
        <w:tc>
          <w:tcPr>
            <w:tcW w:w="743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177,42</w:t>
            </w:r>
          </w:p>
        </w:tc>
      </w:tr>
      <w:tr w:rsidR="001113D9" w:rsidRPr="008B5A9A" w:rsidTr="006846FC">
        <w:trPr>
          <w:cantSplit/>
          <w:trHeight w:val="315"/>
          <w:jc w:val="center"/>
        </w:trPr>
        <w:tc>
          <w:tcPr>
            <w:tcW w:w="511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13</w:t>
            </w:r>
          </w:p>
        </w:tc>
        <w:tc>
          <w:tcPr>
            <w:tcW w:w="90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372,3</w:t>
            </w:r>
          </w:p>
        </w:tc>
        <w:tc>
          <w:tcPr>
            <w:tcW w:w="135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0,161</w:t>
            </w:r>
          </w:p>
        </w:tc>
        <w:tc>
          <w:tcPr>
            <w:tcW w:w="74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60,05</w:t>
            </w:r>
          </w:p>
        </w:tc>
        <w:tc>
          <w:tcPr>
            <w:tcW w:w="74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80,33</w:t>
            </w:r>
          </w:p>
        </w:tc>
        <w:tc>
          <w:tcPr>
            <w:tcW w:w="743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110,35</w:t>
            </w:r>
          </w:p>
        </w:tc>
      </w:tr>
      <w:tr w:rsidR="001113D9" w:rsidRPr="008B5A9A" w:rsidTr="006846FC">
        <w:trPr>
          <w:cantSplit/>
          <w:trHeight w:val="315"/>
          <w:jc w:val="center"/>
        </w:trPr>
        <w:tc>
          <w:tcPr>
            <w:tcW w:w="511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14</w:t>
            </w:r>
          </w:p>
        </w:tc>
        <w:tc>
          <w:tcPr>
            <w:tcW w:w="90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498</w:t>
            </w:r>
          </w:p>
        </w:tc>
        <w:tc>
          <w:tcPr>
            <w:tcW w:w="135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0,161</w:t>
            </w:r>
          </w:p>
        </w:tc>
        <w:tc>
          <w:tcPr>
            <w:tcW w:w="74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80,33</w:t>
            </w:r>
          </w:p>
        </w:tc>
        <w:tc>
          <w:tcPr>
            <w:tcW w:w="74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0,00</w:t>
            </w:r>
          </w:p>
        </w:tc>
        <w:tc>
          <w:tcPr>
            <w:tcW w:w="743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40,16</w:t>
            </w:r>
          </w:p>
        </w:tc>
      </w:tr>
      <w:tr w:rsidR="001113D9" w:rsidRPr="008B5A9A" w:rsidTr="006846FC">
        <w:trPr>
          <w:cantSplit/>
          <w:trHeight w:val="315"/>
          <w:jc w:val="center"/>
        </w:trPr>
        <w:tc>
          <w:tcPr>
            <w:tcW w:w="511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15</w:t>
            </w:r>
          </w:p>
        </w:tc>
        <w:tc>
          <w:tcPr>
            <w:tcW w:w="90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344,6</w:t>
            </w:r>
          </w:p>
        </w:tc>
        <w:tc>
          <w:tcPr>
            <w:tcW w:w="135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0,362</w:t>
            </w:r>
          </w:p>
        </w:tc>
        <w:tc>
          <w:tcPr>
            <w:tcW w:w="74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124,76</w:t>
            </w:r>
          </w:p>
        </w:tc>
        <w:tc>
          <w:tcPr>
            <w:tcW w:w="74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372,11</w:t>
            </w:r>
          </w:p>
        </w:tc>
        <w:tc>
          <w:tcPr>
            <w:tcW w:w="743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434,49</w:t>
            </w:r>
          </w:p>
        </w:tc>
      </w:tr>
      <w:tr w:rsidR="001113D9" w:rsidRPr="008B5A9A" w:rsidTr="006846FC">
        <w:trPr>
          <w:cantSplit/>
          <w:trHeight w:val="315"/>
          <w:jc w:val="center"/>
        </w:trPr>
        <w:tc>
          <w:tcPr>
            <w:tcW w:w="511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16</w:t>
            </w:r>
          </w:p>
        </w:tc>
        <w:tc>
          <w:tcPr>
            <w:tcW w:w="90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354,6</w:t>
            </w:r>
          </w:p>
        </w:tc>
        <w:tc>
          <w:tcPr>
            <w:tcW w:w="135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0,362</w:t>
            </w:r>
          </w:p>
        </w:tc>
        <w:tc>
          <w:tcPr>
            <w:tcW w:w="74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128,38</w:t>
            </w:r>
          </w:p>
        </w:tc>
        <w:tc>
          <w:tcPr>
            <w:tcW w:w="74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243,73</w:t>
            </w:r>
          </w:p>
        </w:tc>
        <w:tc>
          <w:tcPr>
            <w:tcW w:w="743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307,92</w:t>
            </w:r>
          </w:p>
        </w:tc>
      </w:tr>
      <w:tr w:rsidR="001113D9" w:rsidRPr="008B5A9A" w:rsidTr="006846FC">
        <w:trPr>
          <w:cantSplit/>
          <w:trHeight w:val="315"/>
          <w:jc w:val="center"/>
        </w:trPr>
        <w:tc>
          <w:tcPr>
            <w:tcW w:w="511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17</w:t>
            </w:r>
          </w:p>
        </w:tc>
        <w:tc>
          <w:tcPr>
            <w:tcW w:w="90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478,2</w:t>
            </w:r>
          </w:p>
        </w:tc>
        <w:tc>
          <w:tcPr>
            <w:tcW w:w="135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0,362</w:t>
            </w:r>
          </w:p>
        </w:tc>
        <w:tc>
          <w:tcPr>
            <w:tcW w:w="74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173,13</w:t>
            </w:r>
          </w:p>
        </w:tc>
        <w:tc>
          <w:tcPr>
            <w:tcW w:w="74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70,60</w:t>
            </w:r>
          </w:p>
        </w:tc>
        <w:tc>
          <w:tcPr>
            <w:tcW w:w="743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157,16</w:t>
            </w:r>
          </w:p>
        </w:tc>
      </w:tr>
      <w:tr w:rsidR="001113D9" w:rsidRPr="008B5A9A" w:rsidTr="006846FC">
        <w:trPr>
          <w:cantSplit/>
          <w:trHeight w:val="315"/>
          <w:jc w:val="center"/>
        </w:trPr>
        <w:tc>
          <w:tcPr>
            <w:tcW w:w="511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18</w:t>
            </w:r>
          </w:p>
        </w:tc>
        <w:tc>
          <w:tcPr>
            <w:tcW w:w="90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195</w:t>
            </w:r>
          </w:p>
        </w:tc>
        <w:tc>
          <w:tcPr>
            <w:tcW w:w="135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0,362</w:t>
            </w:r>
          </w:p>
        </w:tc>
        <w:tc>
          <w:tcPr>
            <w:tcW w:w="74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70,60</w:t>
            </w:r>
          </w:p>
        </w:tc>
        <w:tc>
          <w:tcPr>
            <w:tcW w:w="74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0,00</w:t>
            </w:r>
          </w:p>
        </w:tc>
        <w:tc>
          <w:tcPr>
            <w:tcW w:w="743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35,30</w:t>
            </w:r>
          </w:p>
        </w:tc>
      </w:tr>
      <w:tr w:rsidR="001113D9" w:rsidRPr="008B5A9A" w:rsidTr="006846FC">
        <w:trPr>
          <w:cantSplit/>
          <w:trHeight w:val="315"/>
          <w:jc w:val="center"/>
        </w:trPr>
        <w:tc>
          <w:tcPr>
            <w:tcW w:w="511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19</w:t>
            </w:r>
          </w:p>
        </w:tc>
        <w:tc>
          <w:tcPr>
            <w:tcW w:w="90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463</w:t>
            </w:r>
          </w:p>
        </w:tc>
        <w:tc>
          <w:tcPr>
            <w:tcW w:w="135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0,221</w:t>
            </w:r>
          </w:p>
        </w:tc>
        <w:tc>
          <w:tcPr>
            <w:tcW w:w="74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102,47</w:t>
            </w:r>
          </w:p>
        </w:tc>
        <w:tc>
          <w:tcPr>
            <w:tcW w:w="74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279,86</w:t>
            </w:r>
          </w:p>
        </w:tc>
        <w:tc>
          <w:tcPr>
            <w:tcW w:w="743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331,10</w:t>
            </w:r>
          </w:p>
        </w:tc>
      </w:tr>
      <w:tr w:rsidR="001113D9" w:rsidRPr="008B5A9A" w:rsidTr="006846FC">
        <w:trPr>
          <w:cantSplit/>
          <w:trHeight w:val="315"/>
          <w:jc w:val="center"/>
        </w:trPr>
        <w:tc>
          <w:tcPr>
            <w:tcW w:w="511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20</w:t>
            </w:r>
          </w:p>
        </w:tc>
        <w:tc>
          <w:tcPr>
            <w:tcW w:w="90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447,8</w:t>
            </w:r>
          </w:p>
        </w:tc>
        <w:tc>
          <w:tcPr>
            <w:tcW w:w="135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0,221</w:t>
            </w:r>
          </w:p>
        </w:tc>
        <w:tc>
          <w:tcPr>
            <w:tcW w:w="74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99,11</w:t>
            </w:r>
          </w:p>
        </w:tc>
        <w:tc>
          <w:tcPr>
            <w:tcW w:w="74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180,75</w:t>
            </w:r>
          </w:p>
        </w:tc>
        <w:tc>
          <w:tcPr>
            <w:tcW w:w="743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230,31</w:t>
            </w:r>
          </w:p>
        </w:tc>
      </w:tr>
      <w:tr w:rsidR="001113D9" w:rsidRPr="008B5A9A" w:rsidTr="006846FC">
        <w:trPr>
          <w:cantSplit/>
          <w:trHeight w:val="315"/>
          <w:jc w:val="center"/>
        </w:trPr>
        <w:tc>
          <w:tcPr>
            <w:tcW w:w="511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21</w:t>
            </w:r>
          </w:p>
        </w:tc>
        <w:tc>
          <w:tcPr>
            <w:tcW w:w="90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426,2</w:t>
            </w:r>
          </w:p>
        </w:tc>
        <w:tc>
          <w:tcPr>
            <w:tcW w:w="135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0,221</w:t>
            </w:r>
          </w:p>
        </w:tc>
        <w:tc>
          <w:tcPr>
            <w:tcW w:w="74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94,33</w:t>
            </w:r>
          </w:p>
        </w:tc>
        <w:tc>
          <w:tcPr>
            <w:tcW w:w="74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86,43</w:t>
            </w:r>
          </w:p>
        </w:tc>
        <w:tc>
          <w:tcPr>
            <w:tcW w:w="743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133,59</w:t>
            </w:r>
          </w:p>
        </w:tc>
      </w:tr>
      <w:tr w:rsidR="001113D9" w:rsidRPr="008B5A9A" w:rsidTr="006846FC">
        <w:trPr>
          <w:cantSplit/>
          <w:trHeight w:val="315"/>
          <w:jc w:val="center"/>
        </w:trPr>
        <w:tc>
          <w:tcPr>
            <w:tcW w:w="511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22</w:t>
            </w:r>
          </w:p>
        </w:tc>
        <w:tc>
          <w:tcPr>
            <w:tcW w:w="90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390,5</w:t>
            </w:r>
          </w:p>
        </w:tc>
        <w:tc>
          <w:tcPr>
            <w:tcW w:w="135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0,221</w:t>
            </w:r>
          </w:p>
        </w:tc>
        <w:tc>
          <w:tcPr>
            <w:tcW w:w="74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86,43</w:t>
            </w:r>
          </w:p>
        </w:tc>
        <w:tc>
          <w:tcPr>
            <w:tcW w:w="744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0,00</w:t>
            </w:r>
          </w:p>
        </w:tc>
        <w:tc>
          <w:tcPr>
            <w:tcW w:w="743" w:type="pct"/>
          </w:tcPr>
          <w:p w:rsidR="001113D9" w:rsidRPr="008B5A9A" w:rsidRDefault="001113D9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43,21</w:t>
            </w:r>
          </w:p>
        </w:tc>
      </w:tr>
    </w:tbl>
    <w:p w:rsidR="008F7D96" w:rsidRPr="008B5A9A" w:rsidRDefault="008F7D96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</w:p>
    <w:p w:rsidR="008B5A9A" w:rsidRDefault="003E4B8E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 xml:space="preserve">Проверка: отношение разности суммы путевых и транзитных расходов на участках примыкающих к точке питания и расхода на ГРП к сумме путевых и транзитных расходов газа на участках, примыкающих к точке питания должны быть менее </w:t>
      </w:r>
      <w:r w:rsidR="008B5A9A" w:rsidRPr="008B5A9A">
        <w:rPr>
          <w:color w:val="000000"/>
          <w:sz w:val="28"/>
          <w:szCs w:val="24"/>
          <w:lang w:val="ru-RU"/>
        </w:rPr>
        <w:t>1</w:t>
      </w:r>
      <w:r w:rsidR="008B5A9A">
        <w:rPr>
          <w:color w:val="000000"/>
          <w:sz w:val="28"/>
          <w:szCs w:val="24"/>
          <w:lang w:val="ru-RU"/>
        </w:rPr>
        <w:t>%</w:t>
      </w:r>
      <w:r w:rsidRPr="008B5A9A">
        <w:rPr>
          <w:color w:val="000000"/>
          <w:sz w:val="28"/>
          <w:szCs w:val="24"/>
          <w:lang w:val="ru-RU"/>
        </w:rPr>
        <w:t>.</w:t>
      </w:r>
    </w:p>
    <w:p w:rsidR="006846FC" w:rsidRDefault="006846FC" w:rsidP="008B5A9A">
      <w:pPr>
        <w:pStyle w:val="af4"/>
        <w:tabs>
          <w:tab w:val="left" w:pos="2268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3E4B8E" w:rsidRPr="008B5A9A" w:rsidRDefault="006D5BEB" w:rsidP="008B5A9A">
      <w:pPr>
        <w:pStyle w:val="af4"/>
        <w:tabs>
          <w:tab w:val="left" w:pos="2268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8B5A9A">
        <w:rPr>
          <w:color w:val="000000"/>
          <w:position w:val="-28"/>
          <w:sz w:val="28"/>
          <w:szCs w:val="28"/>
          <w:lang w:val="ru-RU"/>
        </w:rPr>
        <w:object w:dxaOrig="5800" w:dyaOrig="660">
          <v:shape id="_x0000_i1058" type="#_x0000_t75" style="width:290.25pt;height:33pt" o:ole="">
            <v:imagedata r:id="rId73" o:title=""/>
          </v:shape>
          <o:OLEObject Type="Embed" ProgID="Equation.DSMT4" ShapeID="_x0000_i1058" DrawAspect="Content" ObjectID="_1473793724" r:id="rId74"/>
        </w:object>
      </w:r>
      <w:r w:rsidR="006846FC">
        <w:rPr>
          <w:color w:val="000000"/>
          <w:sz w:val="28"/>
          <w:szCs w:val="28"/>
          <w:lang w:val="ru-RU"/>
        </w:rPr>
        <w:t xml:space="preserve">             </w:t>
      </w:r>
      <w:r w:rsidR="00037CF8" w:rsidRPr="008B5A9A">
        <w:rPr>
          <w:color w:val="000000"/>
          <w:sz w:val="28"/>
          <w:szCs w:val="28"/>
          <w:lang w:val="ru-RU"/>
        </w:rPr>
        <w:t>(27)</w:t>
      </w:r>
    </w:p>
    <w:p w:rsidR="006846FC" w:rsidRDefault="006846FC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</w:p>
    <w:p w:rsidR="003E4B8E" w:rsidRPr="008B5A9A" w:rsidRDefault="003E4B8E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Определение диаметров и потерь давления на участках сети.</w:t>
      </w:r>
    </w:p>
    <w:p w:rsidR="003E4B8E" w:rsidRPr="008B5A9A" w:rsidRDefault="003E4B8E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 xml:space="preserve">Расчётная схема сети низкого давления приведена на рисунке 1. Исходными данными для расчёта являются </w:t>
      </w:r>
      <w:r w:rsidRPr="008B5A9A">
        <w:rPr>
          <w:i/>
          <w:color w:val="000000"/>
          <w:sz w:val="28"/>
          <w:szCs w:val="24"/>
          <w:lang w:val="ru-RU"/>
        </w:rPr>
        <w:t>Q</w:t>
      </w:r>
      <w:r w:rsidRPr="008B5A9A">
        <w:rPr>
          <w:i/>
          <w:color w:val="000000"/>
          <w:sz w:val="28"/>
          <w:szCs w:val="24"/>
          <w:vertAlign w:val="subscript"/>
          <w:lang w:val="ru-RU"/>
        </w:rPr>
        <w:t>р.i.</w:t>
      </w:r>
      <w:r w:rsidRPr="008B5A9A">
        <w:rPr>
          <w:color w:val="000000"/>
          <w:sz w:val="28"/>
          <w:szCs w:val="24"/>
          <w:lang w:val="ru-RU"/>
        </w:rPr>
        <w:t>, м</w:t>
      </w:r>
      <w:r w:rsidRPr="008B5A9A">
        <w:rPr>
          <w:color w:val="000000"/>
          <w:sz w:val="28"/>
          <w:szCs w:val="24"/>
          <w:vertAlign w:val="superscript"/>
          <w:lang w:val="ru-RU"/>
        </w:rPr>
        <w:t>3</w:t>
      </w:r>
      <w:r w:rsidRPr="008B5A9A">
        <w:rPr>
          <w:color w:val="000000"/>
          <w:sz w:val="28"/>
          <w:szCs w:val="24"/>
          <w:lang w:val="ru-RU"/>
        </w:rPr>
        <w:t xml:space="preserve">/ч, </w:t>
      </w:r>
      <w:r w:rsidRPr="008B5A9A">
        <w:rPr>
          <w:i/>
          <w:color w:val="000000"/>
          <w:sz w:val="28"/>
          <w:szCs w:val="24"/>
          <w:lang w:val="ru-RU"/>
        </w:rPr>
        <w:t>l</w:t>
      </w:r>
      <w:r w:rsidRPr="008B5A9A">
        <w:rPr>
          <w:i/>
          <w:color w:val="000000"/>
          <w:sz w:val="28"/>
          <w:szCs w:val="24"/>
          <w:vertAlign w:val="subscript"/>
          <w:lang w:val="ru-RU"/>
        </w:rPr>
        <w:t>р.i.</w:t>
      </w:r>
      <w:r w:rsidRPr="008B5A9A">
        <w:rPr>
          <w:color w:val="000000"/>
          <w:sz w:val="28"/>
          <w:szCs w:val="24"/>
          <w:lang w:val="ru-RU"/>
        </w:rPr>
        <w:t xml:space="preserve">, м, </w:t>
      </w:r>
      <w:r w:rsidRPr="008B5A9A">
        <w:rPr>
          <w:i/>
          <w:color w:val="000000"/>
          <w:sz w:val="28"/>
          <w:szCs w:val="24"/>
          <w:lang w:val="ru-RU"/>
        </w:rPr>
        <w:t>Δp</w:t>
      </w:r>
      <w:r w:rsidRPr="008B5A9A">
        <w:rPr>
          <w:i/>
          <w:color w:val="000000"/>
          <w:sz w:val="28"/>
          <w:szCs w:val="24"/>
          <w:vertAlign w:val="subscript"/>
          <w:lang w:val="ru-RU"/>
        </w:rPr>
        <w:t>доп</w:t>
      </w:r>
      <w:r w:rsidRPr="008B5A9A">
        <w:rPr>
          <w:color w:val="000000"/>
          <w:sz w:val="28"/>
          <w:szCs w:val="24"/>
          <w:lang w:val="ru-RU"/>
        </w:rPr>
        <w:t>, Па.</w:t>
      </w:r>
    </w:p>
    <w:p w:rsidR="008B5A9A" w:rsidRDefault="00926F11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Расчётная длина определяется по формуле</w:t>
      </w:r>
    </w:p>
    <w:p w:rsidR="006846FC" w:rsidRDefault="006846FC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6846FC" w:rsidRDefault="006D5BEB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8B5A9A">
        <w:rPr>
          <w:color w:val="000000"/>
          <w:position w:val="-14"/>
          <w:sz w:val="28"/>
          <w:szCs w:val="28"/>
          <w:lang w:val="ru-RU"/>
        </w:rPr>
        <w:object w:dxaOrig="1260" w:dyaOrig="380">
          <v:shape id="_x0000_i1059" type="#_x0000_t75" style="width:63pt;height:18.75pt" o:ole="">
            <v:imagedata r:id="rId75" o:title=""/>
          </v:shape>
          <o:OLEObject Type="Embed" ProgID="Equation.DSMT4" ShapeID="_x0000_i1059" DrawAspect="Content" ObjectID="_1473793725" r:id="rId76"/>
        </w:object>
      </w:r>
      <w:r w:rsidR="00037CF8" w:rsidRPr="008B5A9A">
        <w:rPr>
          <w:color w:val="000000"/>
          <w:sz w:val="28"/>
          <w:szCs w:val="28"/>
          <w:lang w:val="ru-RU"/>
        </w:rPr>
        <w:tab/>
        <w:t>(28)</w:t>
      </w:r>
    </w:p>
    <w:p w:rsidR="00926F11" w:rsidRPr="008B5A9A" w:rsidRDefault="006846FC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  <w:r w:rsidR="00926F11" w:rsidRPr="008B5A9A">
        <w:rPr>
          <w:color w:val="000000"/>
          <w:sz w:val="28"/>
          <w:szCs w:val="24"/>
          <w:lang w:val="ru-RU"/>
        </w:rPr>
        <w:t xml:space="preserve">Допустимые потери давления в распределительных сетях низкого давления согласно [6] </w:t>
      </w:r>
      <w:r w:rsidR="00926F11" w:rsidRPr="008B5A9A">
        <w:rPr>
          <w:i/>
          <w:color w:val="000000"/>
          <w:sz w:val="28"/>
          <w:szCs w:val="24"/>
          <w:lang w:val="ru-RU"/>
        </w:rPr>
        <w:t>Δp</w:t>
      </w:r>
      <w:r w:rsidR="00926F11" w:rsidRPr="008B5A9A">
        <w:rPr>
          <w:i/>
          <w:color w:val="000000"/>
          <w:sz w:val="28"/>
          <w:szCs w:val="24"/>
          <w:vertAlign w:val="subscript"/>
          <w:lang w:val="ru-RU"/>
        </w:rPr>
        <w:t xml:space="preserve">доп </w:t>
      </w:r>
      <w:r w:rsidR="00926F11" w:rsidRPr="008B5A9A">
        <w:rPr>
          <w:color w:val="000000"/>
          <w:sz w:val="28"/>
          <w:szCs w:val="24"/>
          <w:lang w:val="ru-RU"/>
        </w:rPr>
        <w:t>= 1200 Па.</w:t>
      </w:r>
    </w:p>
    <w:p w:rsidR="008B5A9A" w:rsidRDefault="00926F11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Расчётный гидравлический уклон определяется по формуле</w:t>
      </w:r>
    </w:p>
    <w:p w:rsidR="006846FC" w:rsidRDefault="006846FC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926F11" w:rsidRPr="008B5A9A" w:rsidRDefault="006D5BEB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8B5A9A">
        <w:rPr>
          <w:color w:val="000000"/>
          <w:position w:val="-64"/>
          <w:sz w:val="28"/>
          <w:szCs w:val="28"/>
          <w:lang w:val="ru-RU"/>
        </w:rPr>
        <w:object w:dxaOrig="1040" w:dyaOrig="1040">
          <v:shape id="_x0000_i1060" type="#_x0000_t75" style="width:51.75pt;height:51.75pt" o:ole="">
            <v:imagedata r:id="rId77" o:title=""/>
          </v:shape>
          <o:OLEObject Type="Embed" ProgID="Equation.DSMT4" ShapeID="_x0000_i1060" DrawAspect="Content" ObjectID="_1473793726" r:id="rId78"/>
        </w:object>
      </w:r>
      <w:r w:rsidR="00037CF8" w:rsidRPr="008B5A9A">
        <w:rPr>
          <w:color w:val="000000"/>
          <w:sz w:val="28"/>
          <w:szCs w:val="28"/>
          <w:lang w:val="ru-RU"/>
        </w:rPr>
        <w:tab/>
        <w:t>(29)</w:t>
      </w:r>
    </w:p>
    <w:p w:rsidR="006846FC" w:rsidRDefault="006846FC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</w:p>
    <w:p w:rsidR="008B5A9A" w:rsidRDefault="00926F11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Фактические потери давления на участках сети определяются по формуле</w:t>
      </w:r>
    </w:p>
    <w:p w:rsidR="006846FC" w:rsidRDefault="006846FC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</w:p>
    <w:p w:rsidR="00926F11" w:rsidRPr="008B5A9A" w:rsidRDefault="006D5BEB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position w:val="-14"/>
          <w:sz w:val="28"/>
          <w:szCs w:val="24"/>
          <w:lang w:val="ru-RU"/>
        </w:rPr>
        <w:object w:dxaOrig="1540" w:dyaOrig="380">
          <v:shape id="_x0000_i1061" type="#_x0000_t75" style="width:77.25pt;height:18.75pt" o:ole="">
            <v:imagedata r:id="rId79" o:title=""/>
          </v:shape>
          <o:OLEObject Type="Embed" ProgID="Equation.DSMT4" ShapeID="_x0000_i1061" DrawAspect="Content" ObjectID="_1473793727" r:id="rId80"/>
        </w:object>
      </w:r>
      <w:r w:rsidR="00037CF8" w:rsidRPr="008B5A9A">
        <w:rPr>
          <w:color w:val="000000"/>
          <w:sz w:val="28"/>
          <w:szCs w:val="24"/>
          <w:lang w:val="ru-RU"/>
        </w:rPr>
        <w:tab/>
        <w:t>(30)</w:t>
      </w:r>
    </w:p>
    <w:p w:rsidR="006846FC" w:rsidRDefault="006846FC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</w:p>
    <w:p w:rsidR="008B5A9A" w:rsidRDefault="00926F11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 xml:space="preserve">где </w:t>
      </w:r>
      <w:r w:rsidRPr="008B5A9A">
        <w:rPr>
          <w:color w:val="000000"/>
          <w:sz w:val="28"/>
          <w:szCs w:val="24"/>
          <w:lang w:val="ru-RU"/>
        </w:rPr>
        <w:tab/>
      </w:r>
      <w:r w:rsidRPr="008B5A9A">
        <w:rPr>
          <w:i/>
          <w:color w:val="000000"/>
          <w:sz w:val="28"/>
          <w:szCs w:val="24"/>
          <w:lang w:val="ru-RU"/>
        </w:rPr>
        <w:t>i</w:t>
      </w:r>
      <w:r w:rsidRPr="008B5A9A">
        <w:rPr>
          <w:i/>
          <w:color w:val="000000"/>
          <w:sz w:val="28"/>
          <w:szCs w:val="24"/>
          <w:vertAlign w:val="subscript"/>
          <w:lang w:val="ru-RU"/>
        </w:rPr>
        <w:t>ф.i.</w:t>
      </w:r>
      <w:r w:rsidRPr="008B5A9A">
        <w:rPr>
          <w:color w:val="000000"/>
          <w:sz w:val="28"/>
          <w:szCs w:val="24"/>
          <w:lang w:val="ru-RU"/>
        </w:rPr>
        <w:t xml:space="preserve"> – фактический гидравлический уклон на i</w:t>
      </w:r>
      <w:r w:rsidR="008B5A9A">
        <w:rPr>
          <w:color w:val="000000"/>
          <w:sz w:val="28"/>
          <w:szCs w:val="24"/>
          <w:lang w:val="ru-RU"/>
        </w:rPr>
        <w:t>-</w:t>
      </w:r>
      <w:r w:rsidR="008B5A9A" w:rsidRPr="008B5A9A">
        <w:rPr>
          <w:color w:val="000000"/>
          <w:sz w:val="28"/>
          <w:szCs w:val="24"/>
          <w:lang w:val="ru-RU"/>
        </w:rPr>
        <w:t>т</w:t>
      </w:r>
      <w:r w:rsidRPr="008B5A9A">
        <w:rPr>
          <w:color w:val="000000"/>
          <w:sz w:val="28"/>
          <w:szCs w:val="24"/>
          <w:lang w:val="ru-RU"/>
        </w:rPr>
        <w:t>ом участке, Па/м;</w:t>
      </w:r>
    </w:p>
    <w:p w:rsidR="00926F11" w:rsidRPr="008B5A9A" w:rsidRDefault="00926F11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Расчёт сведён в таблицу 9.</w:t>
      </w:r>
    </w:p>
    <w:p w:rsidR="00DE5F05" w:rsidRPr="00C817D6" w:rsidRDefault="00DE5F05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b/>
          <w:color w:val="000000"/>
          <w:sz w:val="28"/>
          <w:szCs w:val="24"/>
          <w:lang w:val="ru-RU"/>
        </w:rPr>
      </w:pPr>
    </w:p>
    <w:p w:rsidR="00D737C8" w:rsidRPr="006846FC" w:rsidRDefault="006846FC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>
        <w:rPr>
          <w:color w:val="000000"/>
          <w:sz w:val="28"/>
          <w:szCs w:val="24"/>
          <w:lang w:val="ru-RU"/>
        </w:rPr>
        <w:t xml:space="preserve">Таблица 9 </w:t>
      </w:r>
      <w:r w:rsidR="00926F11" w:rsidRPr="006846FC">
        <w:rPr>
          <w:color w:val="000000"/>
          <w:sz w:val="28"/>
          <w:szCs w:val="24"/>
          <w:lang w:val="ru-RU"/>
        </w:rPr>
        <w:t xml:space="preserve"> Определение диаметров и потерь давления на участках сети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211"/>
        <w:gridCol w:w="1198"/>
        <w:gridCol w:w="1298"/>
        <w:gridCol w:w="1197"/>
        <w:gridCol w:w="1197"/>
        <w:gridCol w:w="1000"/>
        <w:gridCol w:w="1000"/>
        <w:gridCol w:w="1196"/>
      </w:tblGrid>
      <w:tr w:rsidR="00333019" w:rsidRPr="008B5A9A" w:rsidTr="006846FC">
        <w:trPr>
          <w:cantSplit/>
          <w:trHeight w:val="1005"/>
          <w:jc w:val="center"/>
        </w:trPr>
        <w:tc>
          <w:tcPr>
            <w:tcW w:w="651" w:type="pct"/>
          </w:tcPr>
          <w:p w:rsidR="00333019" w:rsidRPr="008B5A9A" w:rsidRDefault="00333019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8B5A9A">
              <w:rPr>
                <w:color w:val="000000"/>
                <w:sz w:val="20"/>
                <w:szCs w:val="28"/>
                <w:lang w:val="ru-RU"/>
              </w:rPr>
              <w:t>Номер участка</w:t>
            </w:r>
          </w:p>
        </w:tc>
        <w:tc>
          <w:tcPr>
            <w:tcW w:w="644" w:type="pct"/>
          </w:tcPr>
          <w:p w:rsidR="00333019" w:rsidRPr="008B5A9A" w:rsidRDefault="00333019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8B5A9A">
              <w:rPr>
                <w:i/>
                <w:color w:val="000000"/>
                <w:sz w:val="20"/>
                <w:szCs w:val="28"/>
                <w:lang w:val="ru-RU"/>
              </w:rPr>
              <w:t>Qр</w:t>
            </w:r>
            <w:r w:rsidRPr="008B5A9A">
              <w:rPr>
                <w:color w:val="000000"/>
                <w:sz w:val="20"/>
                <w:szCs w:val="28"/>
                <w:lang w:val="ru-RU"/>
              </w:rPr>
              <w:t>, м</w:t>
            </w:r>
            <w:r w:rsidRPr="008B5A9A">
              <w:rPr>
                <w:color w:val="000000"/>
                <w:sz w:val="20"/>
                <w:szCs w:val="28"/>
                <w:vertAlign w:val="superscript"/>
                <w:lang w:val="ru-RU"/>
              </w:rPr>
              <w:t>3</w:t>
            </w:r>
            <w:r w:rsidRPr="008B5A9A">
              <w:rPr>
                <w:color w:val="000000"/>
                <w:sz w:val="20"/>
                <w:szCs w:val="28"/>
                <w:lang w:val="ru-RU"/>
              </w:rPr>
              <w:t>/ч</w:t>
            </w:r>
          </w:p>
        </w:tc>
        <w:tc>
          <w:tcPr>
            <w:tcW w:w="698" w:type="pct"/>
          </w:tcPr>
          <w:p w:rsidR="00333019" w:rsidRPr="008B5A9A" w:rsidRDefault="00333019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8B5A9A">
              <w:rPr>
                <w:i/>
                <w:color w:val="000000"/>
                <w:sz w:val="20"/>
                <w:szCs w:val="28"/>
                <w:lang w:val="ru-RU"/>
              </w:rPr>
              <w:t>dн*S</w:t>
            </w:r>
            <w:r w:rsidRPr="008B5A9A">
              <w:rPr>
                <w:color w:val="000000"/>
                <w:sz w:val="20"/>
                <w:szCs w:val="28"/>
                <w:lang w:val="ru-RU"/>
              </w:rPr>
              <w:t>, мм</w:t>
            </w:r>
          </w:p>
        </w:tc>
        <w:tc>
          <w:tcPr>
            <w:tcW w:w="644" w:type="pct"/>
          </w:tcPr>
          <w:p w:rsidR="00333019" w:rsidRPr="008B5A9A" w:rsidRDefault="00333019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8B5A9A">
              <w:rPr>
                <w:i/>
                <w:color w:val="000000"/>
                <w:sz w:val="20"/>
                <w:szCs w:val="28"/>
                <w:lang w:val="ru-RU"/>
              </w:rPr>
              <w:t>l</w:t>
            </w:r>
            <w:r w:rsidRPr="008B5A9A">
              <w:rPr>
                <w:i/>
                <w:color w:val="000000"/>
                <w:sz w:val="20"/>
                <w:szCs w:val="28"/>
                <w:vertAlign w:val="subscript"/>
                <w:lang w:val="ru-RU"/>
              </w:rPr>
              <w:t>ф</w:t>
            </w:r>
            <w:r w:rsidRPr="008B5A9A">
              <w:rPr>
                <w:color w:val="000000"/>
                <w:sz w:val="20"/>
                <w:szCs w:val="28"/>
                <w:lang w:val="ru-RU"/>
              </w:rPr>
              <w:t>, м</w:t>
            </w:r>
          </w:p>
        </w:tc>
        <w:tc>
          <w:tcPr>
            <w:tcW w:w="644" w:type="pct"/>
          </w:tcPr>
          <w:p w:rsidR="00333019" w:rsidRPr="008B5A9A" w:rsidRDefault="00333019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8B5A9A">
              <w:rPr>
                <w:i/>
                <w:color w:val="000000"/>
                <w:sz w:val="20"/>
                <w:szCs w:val="28"/>
                <w:lang w:val="ru-RU"/>
              </w:rPr>
              <w:t>l</w:t>
            </w:r>
            <w:r w:rsidRPr="008B5A9A">
              <w:rPr>
                <w:i/>
                <w:color w:val="000000"/>
                <w:sz w:val="20"/>
                <w:szCs w:val="28"/>
                <w:vertAlign w:val="subscript"/>
                <w:lang w:val="ru-RU"/>
              </w:rPr>
              <w:t>р</w:t>
            </w:r>
            <w:r w:rsidR="008B5A9A" w:rsidRPr="008B5A9A">
              <w:rPr>
                <w:color w:val="000000"/>
                <w:sz w:val="20"/>
                <w:szCs w:val="28"/>
                <w:lang w:val="ru-RU"/>
              </w:rPr>
              <w:t>,</w:t>
            </w:r>
            <w:r w:rsidR="008B5A9A">
              <w:rPr>
                <w:color w:val="000000"/>
                <w:sz w:val="20"/>
                <w:szCs w:val="28"/>
                <w:lang w:val="ru-RU"/>
              </w:rPr>
              <w:t xml:space="preserve"> </w:t>
            </w:r>
            <w:r w:rsidR="008B5A9A" w:rsidRPr="008B5A9A">
              <w:rPr>
                <w:color w:val="000000"/>
                <w:sz w:val="20"/>
                <w:szCs w:val="28"/>
                <w:lang w:val="ru-RU"/>
              </w:rPr>
              <w:t>м</w:t>
            </w:r>
          </w:p>
        </w:tc>
        <w:tc>
          <w:tcPr>
            <w:tcW w:w="538" w:type="pct"/>
          </w:tcPr>
          <w:p w:rsidR="00333019" w:rsidRPr="008B5A9A" w:rsidRDefault="00333019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8B5A9A">
              <w:rPr>
                <w:i/>
                <w:color w:val="000000"/>
                <w:sz w:val="20"/>
                <w:szCs w:val="28"/>
                <w:lang w:val="ru-RU"/>
              </w:rPr>
              <w:t>i</w:t>
            </w:r>
            <w:r w:rsidRPr="008B5A9A">
              <w:rPr>
                <w:i/>
                <w:color w:val="000000"/>
                <w:sz w:val="20"/>
                <w:szCs w:val="28"/>
                <w:vertAlign w:val="subscript"/>
                <w:lang w:val="ru-RU"/>
              </w:rPr>
              <w:t>р</w:t>
            </w:r>
            <w:r w:rsidRPr="008B5A9A">
              <w:rPr>
                <w:color w:val="000000"/>
                <w:sz w:val="20"/>
                <w:szCs w:val="28"/>
                <w:lang w:val="ru-RU"/>
              </w:rPr>
              <w:t>, Па/м</w:t>
            </w:r>
          </w:p>
        </w:tc>
        <w:tc>
          <w:tcPr>
            <w:tcW w:w="538" w:type="pct"/>
          </w:tcPr>
          <w:p w:rsidR="00333019" w:rsidRPr="008B5A9A" w:rsidRDefault="00333019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8B5A9A">
              <w:rPr>
                <w:i/>
                <w:color w:val="000000"/>
                <w:sz w:val="20"/>
                <w:szCs w:val="28"/>
                <w:lang w:val="ru-RU"/>
              </w:rPr>
              <w:t>i</w:t>
            </w:r>
            <w:r w:rsidRPr="008B5A9A">
              <w:rPr>
                <w:i/>
                <w:color w:val="000000"/>
                <w:sz w:val="20"/>
                <w:szCs w:val="28"/>
                <w:vertAlign w:val="subscript"/>
                <w:lang w:val="ru-RU"/>
              </w:rPr>
              <w:t>ф</w:t>
            </w:r>
            <w:r w:rsidRPr="008B5A9A">
              <w:rPr>
                <w:color w:val="000000"/>
                <w:sz w:val="20"/>
                <w:szCs w:val="28"/>
                <w:lang w:val="ru-RU"/>
              </w:rPr>
              <w:t>, Па/м</w:t>
            </w:r>
          </w:p>
        </w:tc>
        <w:tc>
          <w:tcPr>
            <w:tcW w:w="644" w:type="pct"/>
          </w:tcPr>
          <w:p w:rsidR="00333019" w:rsidRPr="008B5A9A" w:rsidRDefault="00333019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8B5A9A">
              <w:rPr>
                <w:i/>
                <w:color w:val="000000"/>
                <w:sz w:val="20"/>
                <w:szCs w:val="28"/>
                <w:lang w:val="ru-RU"/>
              </w:rPr>
              <w:t>ΔP</w:t>
            </w:r>
            <w:r w:rsidRPr="008B5A9A">
              <w:rPr>
                <w:i/>
                <w:color w:val="000000"/>
                <w:sz w:val="20"/>
                <w:szCs w:val="28"/>
                <w:vertAlign w:val="subscript"/>
                <w:lang w:val="ru-RU"/>
              </w:rPr>
              <w:t>ф</w:t>
            </w:r>
            <w:r w:rsidRPr="008B5A9A">
              <w:rPr>
                <w:color w:val="000000"/>
                <w:sz w:val="20"/>
                <w:szCs w:val="28"/>
                <w:lang w:val="ru-RU"/>
              </w:rPr>
              <w:t>, Па</w:t>
            </w:r>
          </w:p>
        </w:tc>
      </w:tr>
      <w:tr w:rsidR="00022A50" w:rsidRPr="008B5A9A" w:rsidTr="006846FC">
        <w:trPr>
          <w:cantSplit/>
          <w:trHeight w:val="315"/>
          <w:jc w:val="center"/>
        </w:trPr>
        <w:tc>
          <w:tcPr>
            <w:tcW w:w="651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8B5A9A">
              <w:rPr>
                <w:color w:val="000000"/>
                <w:sz w:val="20"/>
                <w:szCs w:val="28"/>
                <w:lang w:val="ru-RU"/>
              </w:rPr>
              <w:t>1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733,75</w:t>
            </w:r>
          </w:p>
        </w:tc>
        <w:tc>
          <w:tcPr>
            <w:tcW w:w="698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325х8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246,00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270,60</w:t>
            </w:r>
          </w:p>
        </w:tc>
        <w:tc>
          <w:tcPr>
            <w:tcW w:w="538" w:type="pct"/>
            <w:vMerge w:val="restar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8B5A9A">
              <w:rPr>
                <w:color w:val="000000"/>
                <w:sz w:val="20"/>
                <w:szCs w:val="28"/>
                <w:lang w:val="ru-RU"/>
              </w:rPr>
              <w:t>0,36</w:t>
            </w:r>
          </w:p>
        </w:tc>
        <w:tc>
          <w:tcPr>
            <w:tcW w:w="538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0,23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62,24</w:t>
            </w:r>
          </w:p>
        </w:tc>
      </w:tr>
      <w:tr w:rsidR="00022A50" w:rsidRPr="008B5A9A" w:rsidTr="006846FC">
        <w:trPr>
          <w:cantSplit/>
          <w:trHeight w:val="315"/>
          <w:jc w:val="center"/>
        </w:trPr>
        <w:tc>
          <w:tcPr>
            <w:tcW w:w="651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8B5A9A">
              <w:rPr>
                <w:color w:val="000000"/>
                <w:sz w:val="20"/>
                <w:szCs w:val="28"/>
                <w:lang w:val="ru-RU"/>
              </w:rPr>
              <w:t>2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687,80</w:t>
            </w:r>
          </w:p>
        </w:tc>
        <w:tc>
          <w:tcPr>
            <w:tcW w:w="698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325х8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319,90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351,89</w:t>
            </w:r>
          </w:p>
        </w:tc>
        <w:tc>
          <w:tcPr>
            <w:tcW w:w="538" w:type="pct"/>
            <w:vMerge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538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0,17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59,82</w:t>
            </w:r>
          </w:p>
        </w:tc>
      </w:tr>
      <w:tr w:rsidR="00022A50" w:rsidRPr="008B5A9A" w:rsidTr="006846FC">
        <w:trPr>
          <w:cantSplit/>
          <w:trHeight w:val="315"/>
          <w:jc w:val="center"/>
        </w:trPr>
        <w:tc>
          <w:tcPr>
            <w:tcW w:w="651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8B5A9A">
              <w:rPr>
                <w:color w:val="000000"/>
                <w:sz w:val="20"/>
                <w:szCs w:val="28"/>
                <w:lang w:val="ru-RU"/>
              </w:rPr>
              <w:t>3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612,63</w:t>
            </w:r>
          </w:p>
        </w:tc>
        <w:tc>
          <w:tcPr>
            <w:tcW w:w="698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325х8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606,00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666,60</w:t>
            </w:r>
          </w:p>
        </w:tc>
        <w:tc>
          <w:tcPr>
            <w:tcW w:w="538" w:type="pct"/>
            <w:vMerge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538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0,14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93,32</w:t>
            </w:r>
          </w:p>
        </w:tc>
      </w:tr>
      <w:tr w:rsidR="00022A50" w:rsidRPr="008B5A9A" w:rsidTr="006846FC">
        <w:trPr>
          <w:cantSplit/>
          <w:trHeight w:val="315"/>
          <w:jc w:val="center"/>
        </w:trPr>
        <w:tc>
          <w:tcPr>
            <w:tcW w:w="651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8B5A9A">
              <w:rPr>
                <w:color w:val="000000"/>
                <w:sz w:val="20"/>
                <w:szCs w:val="28"/>
                <w:lang w:val="ru-RU"/>
              </w:rPr>
              <w:t>4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246,15</w:t>
            </w:r>
          </w:p>
        </w:tc>
        <w:tc>
          <w:tcPr>
            <w:tcW w:w="698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219х6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675,40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742,94</w:t>
            </w:r>
          </w:p>
        </w:tc>
        <w:tc>
          <w:tcPr>
            <w:tcW w:w="538" w:type="pct"/>
            <w:vMerge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538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0,16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118,87</w:t>
            </w:r>
          </w:p>
        </w:tc>
      </w:tr>
      <w:tr w:rsidR="00022A50" w:rsidRPr="008B5A9A" w:rsidTr="006846FC">
        <w:trPr>
          <w:cantSplit/>
          <w:trHeight w:val="315"/>
          <w:jc w:val="center"/>
        </w:trPr>
        <w:tc>
          <w:tcPr>
            <w:tcW w:w="651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8B5A9A">
              <w:rPr>
                <w:color w:val="000000"/>
                <w:sz w:val="20"/>
                <w:szCs w:val="28"/>
                <w:lang w:val="ru-RU"/>
              </w:rPr>
              <w:t>5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151,88</w:t>
            </w:r>
          </w:p>
        </w:tc>
        <w:tc>
          <w:tcPr>
            <w:tcW w:w="698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219х6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485,60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534,16</w:t>
            </w:r>
          </w:p>
        </w:tc>
        <w:tc>
          <w:tcPr>
            <w:tcW w:w="538" w:type="pct"/>
            <w:vMerge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538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0,10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53,42</w:t>
            </w:r>
          </w:p>
        </w:tc>
      </w:tr>
      <w:tr w:rsidR="00022A50" w:rsidRPr="008B5A9A" w:rsidTr="006846FC">
        <w:trPr>
          <w:cantSplit/>
          <w:trHeight w:val="315"/>
          <w:jc w:val="center"/>
        </w:trPr>
        <w:tc>
          <w:tcPr>
            <w:tcW w:w="651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8B5A9A">
              <w:rPr>
                <w:color w:val="000000"/>
                <w:sz w:val="20"/>
                <w:szCs w:val="28"/>
                <w:lang w:val="ru-RU"/>
              </w:rPr>
              <w:t>6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89,27</w:t>
            </w:r>
          </w:p>
        </w:tc>
        <w:tc>
          <w:tcPr>
            <w:tcW w:w="698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133х4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285,60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314,16</w:t>
            </w:r>
          </w:p>
        </w:tc>
        <w:tc>
          <w:tcPr>
            <w:tcW w:w="538" w:type="pct"/>
            <w:vMerge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538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0,33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103,67</w:t>
            </w:r>
          </w:p>
        </w:tc>
      </w:tr>
      <w:tr w:rsidR="00022A50" w:rsidRPr="008B5A9A" w:rsidTr="006846FC">
        <w:trPr>
          <w:cantSplit/>
          <w:trHeight w:val="315"/>
          <w:jc w:val="center"/>
        </w:trPr>
        <w:tc>
          <w:tcPr>
            <w:tcW w:w="651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8B5A9A">
              <w:rPr>
                <w:color w:val="000000"/>
                <w:sz w:val="20"/>
                <w:szCs w:val="28"/>
                <w:lang w:val="ru-RU"/>
              </w:rPr>
              <w:t>7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33,04</w:t>
            </w:r>
          </w:p>
        </w:tc>
        <w:tc>
          <w:tcPr>
            <w:tcW w:w="698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108х4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406,90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447,59</w:t>
            </w:r>
          </w:p>
        </w:tc>
        <w:tc>
          <w:tcPr>
            <w:tcW w:w="538" w:type="pct"/>
            <w:vMerge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538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0,16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71,61</w:t>
            </w:r>
          </w:p>
        </w:tc>
      </w:tr>
      <w:tr w:rsidR="00022A50" w:rsidRPr="008B5A9A" w:rsidTr="006846FC">
        <w:trPr>
          <w:cantSplit/>
          <w:trHeight w:val="315"/>
          <w:jc w:val="center"/>
        </w:trPr>
        <w:tc>
          <w:tcPr>
            <w:tcW w:w="651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8B5A9A">
              <w:rPr>
                <w:color w:val="000000"/>
                <w:sz w:val="20"/>
                <w:szCs w:val="28"/>
                <w:lang w:val="ru-RU"/>
              </w:rPr>
              <w:t>8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654,09</w:t>
            </w:r>
          </w:p>
        </w:tc>
        <w:tc>
          <w:tcPr>
            <w:tcW w:w="698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325х8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248,30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273,13</w:t>
            </w:r>
          </w:p>
        </w:tc>
        <w:tc>
          <w:tcPr>
            <w:tcW w:w="538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538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0,17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46,43</w:t>
            </w:r>
          </w:p>
        </w:tc>
      </w:tr>
      <w:tr w:rsidR="00022A50" w:rsidRPr="008B5A9A" w:rsidTr="006846FC">
        <w:trPr>
          <w:cantSplit/>
          <w:trHeight w:val="315"/>
          <w:jc w:val="center"/>
        </w:trPr>
        <w:tc>
          <w:tcPr>
            <w:tcW w:w="651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8B5A9A">
              <w:rPr>
                <w:color w:val="000000"/>
                <w:sz w:val="20"/>
                <w:szCs w:val="28"/>
                <w:lang w:val="ru-RU"/>
              </w:rPr>
              <w:t>9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599,63</w:t>
            </w:r>
          </w:p>
        </w:tc>
        <w:tc>
          <w:tcPr>
            <w:tcW w:w="698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325х8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425,20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467,72</w:t>
            </w:r>
          </w:p>
        </w:tc>
        <w:tc>
          <w:tcPr>
            <w:tcW w:w="538" w:type="pct"/>
            <w:vMerge w:val="restar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8B5A9A">
              <w:rPr>
                <w:color w:val="000000"/>
                <w:sz w:val="20"/>
                <w:szCs w:val="28"/>
                <w:lang w:val="ru-RU"/>
              </w:rPr>
              <w:t>0,37</w:t>
            </w:r>
          </w:p>
        </w:tc>
        <w:tc>
          <w:tcPr>
            <w:tcW w:w="538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0,14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65,48</w:t>
            </w:r>
          </w:p>
        </w:tc>
      </w:tr>
      <w:tr w:rsidR="00022A50" w:rsidRPr="008B5A9A" w:rsidTr="006846FC">
        <w:trPr>
          <w:cantSplit/>
          <w:trHeight w:val="315"/>
          <w:jc w:val="center"/>
        </w:trPr>
        <w:tc>
          <w:tcPr>
            <w:tcW w:w="651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8B5A9A">
              <w:rPr>
                <w:color w:val="000000"/>
                <w:sz w:val="20"/>
                <w:szCs w:val="28"/>
                <w:lang w:val="ru-RU"/>
              </w:rPr>
              <w:t>10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529,83</w:t>
            </w:r>
          </w:p>
        </w:tc>
        <w:tc>
          <w:tcPr>
            <w:tcW w:w="698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273х7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440,30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484,33</w:t>
            </w:r>
          </w:p>
        </w:tc>
        <w:tc>
          <w:tcPr>
            <w:tcW w:w="538" w:type="pct"/>
            <w:vMerge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538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0,27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130,77</w:t>
            </w:r>
          </w:p>
        </w:tc>
      </w:tr>
      <w:tr w:rsidR="00022A50" w:rsidRPr="008B5A9A" w:rsidTr="006846FC">
        <w:trPr>
          <w:cantSplit/>
          <w:trHeight w:val="315"/>
          <w:jc w:val="center"/>
        </w:trPr>
        <w:tc>
          <w:tcPr>
            <w:tcW w:w="651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8B5A9A">
              <w:rPr>
                <w:color w:val="000000"/>
                <w:sz w:val="20"/>
                <w:szCs w:val="28"/>
                <w:lang w:val="ru-RU"/>
              </w:rPr>
              <w:t>11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257,28</w:t>
            </w:r>
          </w:p>
        </w:tc>
        <w:tc>
          <w:tcPr>
            <w:tcW w:w="698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219х6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530,90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583,99</w:t>
            </w:r>
          </w:p>
        </w:tc>
        <w:tc>
          <w:tcPr>
            <w:tcW w:w="538" w:type="pct"/>
            <w:vMerge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538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0,19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110,96</w:t>
            </w:r>
          </w:p>
        </w:tc>
      </w:tr>
      <w:tr w:rsidR="00022A50" w:rsidRPr="008B5A9A" w:rsidTr="006846FC">
        <w:trPr>
          <w:cantSplit/>
          <w:trHeight w:val="315"/>
          <w:jc w:val="center"/>
        </w:trPr>
        <w:tc>
          <w:tcPr>
            <w:tcW w:w="651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8B5A9A">
              <w:rPr>
                <w:color w:val="000000"/>
                <w:sz w:val="20"/>
                <w:szCs w:val="28"/>
                <w:lang w:val="ru-RU"/>
              </w:rPr>
              <w:t>12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177,42</w:t>
            </w:r>
          </w:p>
        </w:tc>
        <w:tc>
          <w:tcPr>
            <w:tcW w:w="698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219х6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459,30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505,23</w:t>
            </w:r>
          </w:p>
        </w:tc>
        <w:tc>
          <w:tcPr>
            <w:tcW w:w="538" w:type="pct"/>
            <w:vMerge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538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0,12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60,63</w:t>
            </w:r>
          </w:p>
        </w:tc>
      </w:tr>
      <w:tr w:rsidR="00022A50" w:rsidRPr="008B5A9A" w:rsidTr="006846FC">
        <w:trPr>
          <w:cantSplit/>
          <w:trHeight w:val="315"/>
          <w:jc w:val="center"/>
        </w:trPr>
        <w:tc>
          <w:tcPr>
            <w:tcW w:w="651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8B5A9A">
              <w:rPr>
                <w:color w:val="000000"/>
                <w:sz w:val="20"/>
                <w:szCs w:val="28"/>
                <w:lang w:val="ru-RU"/>
              </w:rPr>
              <w:t>13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110,35</w:t>
            </w:r>
          </w:p>
        </w:tc>
        <w:tc>
          <w:tcPr>
            <w:tcW w:w="698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159х4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372,30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409,53</w:t>
            </w:r>
          </w:p>
        </w:tc>
        <w:tc>
          <w:tcPr>
            <w:tcW w:w="538" w:type="pct"/>
            <w:vMerge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538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0,22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90,10</w:t>
            </w:r>
          </w:p>
        </w:tc>
      </w:tr>
      <w:tr w:rsidR="00022A50" w:rsidRPr="008B5A9A" w:rsidTr="006846FC">
        <w:trPr>
          <w:cantSplit/>
          <w:trHeight w:val="315"/>
          <w:jc w:val="center"/>
        </w:trPr>
        <w:tc>
          <w:tcPr>
            <w:tcW w:w="651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8B5A9A">
              <w:rPr>
                <w:color w:val="000000"/>
                <w:sz w:val="20"/>
                <w:szCs w:val="28"/>
                <w:lang w:val="ru-RU"/>
              </w:rPr>
              <w:t>14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40,16</w:t>
            </w:r>
          </w:p>
        </w:tc>
        <w:tc>
          <w:tcPr>
            <w:tcW w:w="698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114х4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498,00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547,80</w:t>
            </w:r>
          </w:p>
        </w:tc>
        <w:tc>
          <w:tcPr>
            <w:tcW w:w="538" w:type="pct"/>
            <w:vMerge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538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0,20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109,56</w:t>
            </w:r>
          </w:p>
        </w:tc>
      </w:tr>
      <w:tr w:rsidR="00022A50" w:rsidRPr="008B5A9A" w:rsidTr="006846FC">
        <w:trPr>
          <w:cantSplit/>
          <w:trHeight w:val="315"/>
          <w:jc w:val="center"/>
        </w:trPr>
        <w:tc>
          <w:tcPr>
            <w:tcW w:w="651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8B5A9A">
              <w:rPr>
                <w:color w:val="000000"/>
                <w:sz w:val="20"/>
                <w:szCs w:val="28"/>
                <w:lang w:val="ru-RU"/>
              </w:rPr>
              <w:t>15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434,49</w:t>
            </w:r>
          </w:p>
        </w:tc>
        <w:tc>
          <w:tcPr>
            <w:tcW w:w="698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273х7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344,60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379,06</w:t>
            </w:r>
          </w:p>
        </w:tc>
        <w:tc>
          <w:tcPr>
            <w:tcW w:w="538" w:type="pct"/>
            <w:vMerge w:val="restar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8B5A9A">
              <w:rPr>
                <w:color w:val="000000"/>
                <w:sz w:val="20"/>
                <w:szCs w:val="28"/>
                <w:lang w:val="ru-RU"/>
              </w:rPr>
              <w:t>0,79</w:t>
            </w:r>
          </w:p>
        </w:tc>
        <w:tc>
          <w:tcPr>
            <w:tcW w:w="538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0,18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68,23</w:t>
            </w:r>
          </w:p>
        </w:tc>
      </w:tr>
      <w:tr w:rsidR="00022A50" w:rsidRPr="008B5A9A" w:rsidTr="006846FC">
        <w:trPr>
          <w:cantSplit/>
          <w:trHeight w:val="315"/>
          <w:jc w:val="center"/>
        </w:trPr>
        <w:tc>
          <w:tcPr>
            <w:tcW w:w="651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8B5A9A">
              <w:rPr>
                <w:color w:val="000000"/>
                <w:sz w:val="20"/>
                <w:szCs w:val="28"/>
                <w:lang w:val="ru-RU"/>
              </w:rPr>
              <w:t>16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307,92</w:t>
            </w:r>
          </w:p>
        </w:tc>
        <w:tc>
          <w:tcPr>
            <w:tcW w:w="698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219х6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354,60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390,06</w:t>
            </w:r>
          </w:p>
        </w:tc>
        <w:tc>
          <w:tcPr>
            <w:tcW w:w="538" w:type="pct"/>
            <w:vMerge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538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0,30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117,02</w:t>
            </w:r>
          </w:p>
        </w:tc>
      </w:tr>
      <w:tr w:rsidR="00022A50" w:rsidRPr="008B5A9A" w:rsidTr="006846FC">
        <w:trPr>
          <w:cantSplit/>
          <w:trHeight w:val="315"/>
          <w:jc w:val="center"/>
        </w:trPr>
        <w:tc>
          <w:tcPr>
            <w:tcW w:w="651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8B5A9A">
              <w:rPr>
                <w:color w:val="000000"/>
                <w:sz w:val="20"/>
                <w:szCs w:val="28"/>
                <w:lang w:val="ru-RU"/>
              </w:rPr>
              <w:t>17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157,16</w:t>
            </w:r>
          </w:p>
        </w:tc>
        <w:tc>
          <w:tcPr>
            <w:tcW w:w="698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140х4,5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478,20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526,02</w:t>
            </w:r>
          </w:p>
        </w:tc>
        <w:tc>
          <w:tcPr>
            <w:tcW w:w="538" w:type="pct"/>
            <w:vMerge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538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0,70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368,21</w:t>
            </w:r>
          </w:p>
        </w:tc>
      </w:tr>
      <w:tr w:rsidR="00022A50" w:rsidRPr="008B5A9A" w:rsidTr="006846FC">
        <w:trPr>
          <w:cantSplit/>
          <w:trHeight w:val="315"/>
          <w:jc w:val="center"/>
        </w:trPr>
        <w:tc>
          <w:tcPr>
            <w:tcW w:w="651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8B5A9A">
              <w:rPr>
                <w:color w:val="000000"/>
                <w:sz w:val="20"/>
                <w:szCs w:val="28"/>
                <w:lang w:val="ru-RU"/>
              </w:rPr>
              <w:t>18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35,30</w:t>
            </w:r>
          </w:p>
        </w:tc>
        <w:tc>
          <w:tcPr>
            <w:tcW w:w="698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89х3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195,00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214,50</w:t>
            </w:r>
          </w:p>
        </w:tc>
        <w:tc>
          <w:tcPr>
            <w:tcW w:w="538" w:type="pct"/>
            <w:vMerge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538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0,45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96,53</w:t>
            </w:r>
          </w:p>
        </w:tc>
      </w:tr>
      <w:tr w:rsidR="00022A50" w:rsidRPr="008B5A9A" w:rsidTr="006846FC">
        <w:trPr>
          <w:cantSplit/>
          <w:trHeight w:val="315"/>
          <w:jc w:val="center"/>
        </w:trPr>
        <w:tc>
          <w:tcPr>
            <w:tcW w:w="651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8B5A9A">
              <w:rPr>
                <w:color w:val="000000"/>
                <w:sz w:val="20"/>
                <w:szCs w:val="28"/>
                <w:lang w:val="ru-RU"/>
              </w:rPr>
              <w:t>19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331,10</w:t>
            </w:r>
          </w:p>
        </w:tc>
        <w:tc>
          <w:tcPr>
            <w:tcW w:w="698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219х6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463,00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509,30</w:t>
            </w:r>
          </w:p>
        </w:tc>
        <w:tc>
          <w:tcPr>
            <w:tcW w:w="538" w:type="pct"/>
            <w:vMerge w:val="restar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8B5A9A">
              <w:rPr>
                <w:color w:val="000000"/>
                <w:sz w:val="20"/>
                <w:szCs w:val="28"/>
                <w:lang w:val="ru-RU"/>
              </w:rPr>
              <w:t>0,67</w:t>
            </w:r>
          </w:p>
        </w:tc>
        <w:tc>
          <w:tcPr>
            <w:tcW w:w="538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0,32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162,98</w:t>
            </w:r>
          </w:p>
        </w:tc>
      </w:tr>
      <w:tr w:rsidR="00022A50" w:rsidRPr="008B5A9A" w:rsidTr="006846FC">
        <w:trPr>
          <w:cantSplit/>
          <w:trHeight w:val="70"/>
          <w:jc w:val="center"/>
        </w:trPr>
        <w:tc>
          <w:tcPr>
            <w:tcW w:w="651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8B5A9A">
              <w:rPr>
                <w:color w:val="000000"/>
                <w:sz w:val="20"/>
                <w:szCs w:val="28"/>
                <w:lang w:val="ru-RU"/>
              </w:rPr>
              <w:t>20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230,31</w:t>
            </w:r>
          </w:p>
        </w:tc>
        <w:tc>
          <w:tcPr>
            <w:tcW w:w="698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219х6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447,80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492,58</w:t>
            </w:r>
          </w:p>
        </w:tc>
        <w:tc>
          <w:tcPr>
            <w:tcW w:w="538" w:type="pct"/>
            <w:vMerge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538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0,15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73,89</w:t>
            </w:r>
          </w:p>
        </w:tc>
      </w:tr>
      <w:tr w:rsidR="00022A50" w:rsidRPr="008B5A9A" w:rsidTr="006846FC">
        <w:trPr>
          <w:cantSplit/>
          <w:trHeight w:val="315"/>
          <w:jc w:val="center"/>
        </w:trPr>
        <w:tc>
          <w:tcPr>
            <w:tcW w:w="651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8B5A9A">
              <w:rPr>
                <w:color w:val="000000"/>
                <w:sz w:val="20"/>
                <w:szCs w:val="28"/>
                <w:lang w:val="ru-RU"/>
              </w:rPr>
              <w:t>21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133,59</w:t>
            </w:r>
          </w:p>
        </w:tc>
        <w:tc>
          <w:tcPr>
            <w:tcW w:w="698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159х4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426,20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468,82</w:t>
            </w:r>
          </w:p>
        </w:tc>
        <w:tc>
          <w:tcPr>
            <w:tcW w:w="538" w:type="pct"/>
            <w:vMerge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538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0,30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140,65</w:t>
            </w:r>
          </w:p>
        </w:tc>
      </w:tr>
      <w:tr w:rsidR="00022A50" w:rsidRPr="008B5A9A" w:rsidTr="006846FC">
        <w:trPr>
          <w:cantSplit/>
          <w:trHeight w:val="315"/>
          <w:jc w:val="center"/>
        </w:trPr>
        <w:tc>
          <w:tcPr>
            <w:tcW w:w="651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8B5A9A">
              <w:rPr>
                <w:color w:val="000000"/>
                <w:sz w:val="20"/>
                <w:szCs w:val="28"/>
                <w:lang w:val="ru-RU"/>
              </w:rPr>
              <w:t>22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43,21</w:t>
            </w:r>
          </w:p>
        </w:tc>
        <w:tc>
          <w:tcPr>
            <w:tcW w:w="698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114х4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390,50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429,55</w:t>
            </w:r>
          </w:p>
        </w:tc>
        <w:tc>
          <w:tcPr>
            <w:tcW w:w="538" w:type="pct"/>
            <w:vMerge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538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0,20</w:t>
            </w:r>
          </w:p>
        </w:tc>
        <w:tc>
          <w:tcPr>
            <w:tcW w:w="644" w:type="pct"/>
          </w:tcPr>
          <w:p w:rsidR="00022A50" w:rsidRPr="008B5A9A" w:rsidRDefault="00022A50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85,91</w:t>
            </w:r>
          </w:p>
        </w:tc>
      </w:tr>
    </w:tbl>
    <w:p w:rsidR="00333019" w:rsidRPr="008B5A9A" w:rsidRDefault="00333019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</w:p>
    <w:p w:rsidR="008B5A9A" w:rsidRDefault="001377D1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Проверка: отношение разности суммарных потерь давления по полукольцам к полусумме потерь давления в кольце должно быть менее 1</w:t>
      </w:r>
      <w:r w:rsidR="008B5A9A" w:rsidRPr="008B5A9A">
        <w:rPr>
          <w:color w:val="000000"/>
          <w:sz w:val="28"/>
          <w:szCs w:val="24"/>
          <w:lang w:val="ru-RU"/>
        </w:rPr>
        <w:t>0</w:t>
      </w:r>
      <w:r w:rsidR="008B5A9A">
        <w:rPr>
          <w:color w:val="000000"/>
          <w:sz w:val="28"/>
          <w:szCs w:val="24"/>
          <w:lang w:val="ru-RU"/>
        </w:rPr>
        <w:t>%</w:t>
      </w:r>
      <w:r w:rsidRPr="008B5A9A">
        <w:rPr>
          <w:color w:val="000000"/>
          <w:sz w:val="28"/>
          <w:szCs w:val="24"/>
          <w:lang w:val="ru-RU"/>
        </w:rPr>
        <w:t>.</w:t>
      </w:r>
    </w:p>
    <w:p w:rsidR="006846FC" w:rsidRDefault="006846FC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1377D1" w:rsidRPr="008B5A9A" w:rsidRDefault="006D5BEB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8B5A9A">
        <w:rPr>
          <w:color w:val="000000"/>
          <w:position w:val="-72"/>
          <w:sz w:val="28"/>
          <w:szCs w:val="28"/>
          <w:lang w:val="ru-RU"/>
        </w:rPr>
        <w:object w:dxaOrig="6600" w:dyaOrig="1480">
          <v:shape id="_x0000_i1062" type="#_x0000_t75" style="width:330pt;height:74.25pt" o:ole="">
            <v:imagedata r:id="rId81" o:title=""/>
          </v:shape>
          <o:OLEObject Type="Embed" ProgID="Equation.DSMT4" ShapeID="_x0000_i1062" DrawAspect="Content" ObjectID="_1473793728" r:id="rId82"/>
        </w:object>
      </w:r>
      <w:r w:rsidR="008B5A9A">
        <w:rPr>
          <w:color w:val="000000"/>
          <w:sz w:val="28"/>
          <w:szCs w:val="28"/>
          <w:lang w:val="ru-RU"/>
        </w:rPr>
        <w:t xml:space="preserve"> </w:t>
      </w:r>
      <w:r w:rsidR="0009723F" w:rsidRPr="008B5A9A">
        <w:rPr>
          <w:color w:val="000000"/>
          <w:sz w:val="28"/>
          <w:szCs w:val="28"/>
          <w:lang w:val="ru-RU"/>
        </w:rPr>
        <w:t>(31)</w:t>
      </w:r>
    </w:p>
    <w:p w:rsidR="00884473" w:rsidRPr="00C817D6" w:rsidRDefault="00884473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1377D1" w:rsidRPr="008B5A9A" w:rsidRDefault="006846FC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Расчёт на ПЭВМ</w:t>
      </w:r>
    </w:p>
    <w:p w:rsidR="001377D1" w:rsidRPr="008B5A9A" w:rsidRDefault="001377D1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 xml:space="preserve">Гидравлический расчёт на ПЭВМ произведём при помощи программы «KOLTUP». Программа реализует </w:t>
      </w:r>
      <w:r w:rsidR="00D737C8" w:rsidRPr="008B5A9A">
        <w:rPr>
          <w:color w:val="000000"/>
          <w:sz w:val="28"/>
          <w:szCs w:val="24"/>
          <w:lang w:val="ru-RU"/>
        </w:rPr>
        <w:t>методику,</w:t>
      </w:r>
      <w:r w:rsidRPr="008B5A9A">
        <w:rPr>
          <w:color w:val="000000"/>
          <w:sz w:val="28"/>
          <w:szCs w:val="24"/>
          <w:lang w:val="ru-RU"/>
        </w:rPr>
        <w:t xml:space="preserve"> изложенную в [6] и позволяет оптимизировать подбор диаметров на участках сети так, чтобы гидравлические уклоны на участках были как можно ближе к среднему расчётному гидравлическому уклону. Результаты расчёта приведены в приложении А.</w:t>
      </w:r>
    </w:p>
    <w:p w:rsidR="001377D1" w:rsidRPr="008B5A9A" w:rsidRDefault="001377D1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1377D1" w:rsidRPr="008B5A9A" w:rsidRDefault="001377D1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b/>
          <w:color w:val="000000"/>
          <w:sz w:val="28"/>
          <w:szCs w:val="28"/>
          <w:lang w:val="ru-RU"/>
        </w:rPr>
      </w:pPr>
      <w:r w:rsidRPr="008B5A9A">
        <w:rPr>
          <w:b/>
          <w:color w:val="000000"/>
          <w:sz w:val="28"/>
          <w:szCs w:val="28"/>
          <w:lang w:val="ru-RU"/>
        </w:rPr>
        <w:t>8</w:t>
      </w:r>
      <w:r w:rsidR="0011599F" w:rsidRPr="00C817D6">
        <w:rPr>
          <w:b/>
          <w:color w:val="000000"/>
          <w:sz w:val="28"/>
          <w:szCs w:val="28"/>
          <w:lang w:val="ru-RU"/>
        </w:rPr>
        <w:t>.</w:t>
      </w:r>
      <w:r w:rsidRPr="008B5A9A">
        <w:rPr>
          <w:b/>
          <w:color w:val="000000"/>
          <w:sz w:val="28"/>
          <w:szCs w:val="28"/>
          <w:lang w:val="ru-RU"/>
        </w:rPr>
        <w:t xml:space="preserve"> Гидравлический расчёт сети </w:t>
      </w:r>
      <w:r w:rsidR="00B12D91" w:rsidRPr="008B5A9A">
        <w:rPr>
          <w:b/>
          <w:color w:val="000000"/>
          <w:sz w:val="28"/>
          <w:szCs w:val="28"/>
          <w:lang w:val="ru-RU"/>
        </w:rPr>
        <w:t>среднего</w:t>
      </w:r>
      <w:r w:rsidRPr="008B5A9A">
        <w:rPr>
          <w:b/>
          <w:color w:val="000000"/>
          <w:sz w:val="28"/>
          <w:szCs w:val="28"/>
          <w:lang w:val="ru-RU"/>
        </w:rPr>
        <w:t xml:space="preserve"> давления</w:t>
      </w:r>
    </w:p>
    <w:p w:rsidR="00344897" w:rsidRPr="008B5A9A" w:rsidRDefault="00344897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791079" w:rsidRPr="008B5A9A" w:rsidRDefault="001377D1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Расчётная схема сети приведена на рисунке 2.</w:t>
      </w:r>
    </w:p>
    <w:p w:rsidR="008B5A9A" w:rsidRDefault="00AB14A4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Нейтральная точка выбирается так, чтобы выполнялось условие</w:t>
      </w:r>
    </w:p>
    <w:p w:rsidR="006846FC" w:rsidRDefault="006846FC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6846FC" w:rsidRDefault="006D5BEB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8B5A9A">
        <w:rPr>
          <w:color w:val="000000"/>
          <w:position w:val="-32"/>
          <w:sz w:val="28"/>
          <w:szCs w:val="28"/>
          <w:lang w:val="ru-RU"/>
        </w:rPr>
        <w:object w:dxaOrig="2380" w:dyaOrig="720">
          <v:shape id="_x0000_i1063" type="#_x0000_t75" style="width:119.25pt;height:36pt" o:ole="">
            <v:imagedata r:id="rId83" o:title=""/>
          </v:shape>
          <o:OLEObject Type="Embed" ProgID="Equation.DSMT4" ShapeID="_x0000_i1063" DrawAspect="Content" ObjectID="_1473793729" r:id="rId84"/>
        </w:object>
      </w:r>
      <w:r w:rsidR="0009723F" w:rsidRPr="008B5A9A">
        <w:rPr>
          <w:color w:val="000000"/>
          <w:sz w:val="28"/>
          <w:szCs w:val="28"/>
          <w:lang w:val="ru-RU"/>
        </w:rPr>
        <w:tab/>
        <w:t>(32)</w:t>
      </w:r>
    </w:p>
    <w:p w:rsidR="008B5A9A" w:rsidRDefault="006846FC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  <w:r w:rsidR="00AB14A4" w:rsidRPr="008B5A9A">
        <w:rPr>
          <w:color w:val="000000"/>
          <w:sz w:val="28"/>
          <w:szCs w:val="24"/>
          <w:lang w:val="ru-RU"/>
        </w:rPr>
        <w:t>Отклонение не должно превышать 1</w:t>
      </w:r>
      <w:r w:rsidR="008B5A9A" w:rsidRPr="008B5A9A">
        <w:rPr>
          <w:color w:val="000000"/>
          <w:sz w:val="28"/>
          <w:szCs w:val="24"/>
          <w:lang w:val="ru-RU"/>
        </w:rPr>
        <w:t>0</w:t>
      </w:r>
      <w:r w:rsidR="008B5A9A">
        <w:rPr>
          <w:color w:val="000000"/>
          <w:sz w:val="28"/>
          <w:szCs w:val="24"/>
          <w:lang w:val="ru-RU"/>
        </w:rPr>
        <w:t>%</w:t>
      </w:r>
      <w:r w:rsidR="00AB14A4" w:rsidRPr="008B5A9A">
        <w:rPr>
          <w:color w:val="000000"/>
          <w:sz w:val="28"/>
          <w:szCs w:val="24"/>
          <w:lang w:val="ru-RU"/>
        </w:rPr>
        <w:t xml:space="preserve"> и рассчитывается по формуле</w:t>
      </w:r>
    </w:p>
    <w:p w:rsidR="006846FC" w:rsidRDefault="006846FC" w:rsidP="008B5A9A">
      <w:pPr>
        <w:pStyle w:val="af4"/>
        <w:tabs>
          <w:tab w:val="left" w:pos="709"/>
          <w:tab w:val="left" w:pos="2694"/>
          <w:tab w:val="left" w:pos="9214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AB14A4" w:rsidRPr="008B5A9A" w:rsidRDefault="006846FC" w:rsidP="008B5A9A">
      <w:pPr>
        <w:pStyle w:val="af4"/>
        <w:tabs>
          <w:tab w:val="left" w:pos="709"/>
          <w:tab w:val="left" w:pos="2694"/>
          <w:tab w:val="left" w:pos="9214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8B5A9A">
        <w:rPr>
          <w:color w:val="000000"/>
          <w:position w:val="-72"/>
          <w:sz w:val="28"/>
          <w:szCs w:val="28"/>
          <w:lang w:val="ru-RU"/>
        </w:rPr>
        <w:object w:dxaOrig="4160" w:dyaOrig="1480">
          <v:shape id="_x0000_i1064" type="#_x0000_t75" style="width:185.25pt;height:66.75pt" o:ole="">
            <v:imagedata r:id="rId85" o:title=""/>
          </v:shape>
          <o:OLEObject Type="Embed" ProgID="Equation.DSMT4" ShapeID="_x0000_i1064" DrawAspect="Content" ObjectID="_1473793730" r:id="rId86"/>
        </w:object>
      </w:r>
      <w:r w:rsidR="00AB14A4" w:rsidRPr="008B5A9A">
        <w:rPr>
          <w:color w:val="000000"/>
          <w:sz w:val="28"/>
          <w:szCs w:val="28"/>
          <w:lang w:val="ru-RU"/>
        </w:rPr>
        <w:t xml:space="preserve"> ≤ 1</w:t>
      </w:r>
      <w:r w:rsidR="008B5A9A" w:rsidRPr="008B5A9A">
        <w:rPr>
          <w:color w:val="000000"/>
          <w:sz w:val="28"/>
          <w:szCs w:val="28"/>
          <w:lang w:val="ru-RU"/>
        </w:rPr>
        <w:t>0</w:t>
      </w:r>
      <w:r w:rsidR="008B5A9A">
        <w:rPr>
          <w:color w:val="000000"/>
          <w:sz w:val="28"/>
          <w:szCs w:val="28"/>
          <w:lang w:val="ru-RU"/>
        </w:rPr>
        <w:t>%</w:t>
      </w:r>
      <w:r>
        <w:rPr>
          <w:color w:val="000000"/>
          <w:sz w:val="28"/>
          <w:szCs w:val="28"/>
          <w:lang w:val="ru-RU"/>
        </w:rPr>
        <w:t xml:space="preserve">                       </w:t>
      </w:r>
      <w:r w:rsidR="0009723F" w:rsidRPr="008B5A9A">
        <w:rPr>
          <w:color w:val="000000"/>
          <w:sz w:val="28"/>
          <w:szCs w:val="28"/>
          <w:lang w:val="ru-RU"/>
        </w:rPr>
        <w:t>(33)</w:t>
      </w:r>
    </w:p>
    <w:p w:rsidR="006846FC" w:rsidRDefault="006846FC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</w:p>
    <w:p w:rsidR="00AB14A4" w:rsidRPr="008B5A9A" w:rsidRDefault="00AB14A4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Если условие выполнено, то расчётные расходы газа принимаются для дальнейших расчётов.</w:t>
      </w:r>
    </w:p>
    <w:p w:rsidR="00AB14A4" w:rsidRPr="008B5A9A" w:rsidRDefault="00AB14A4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Определение диаметра кольцевого газопровода.</w:t>
      </w:r>
    </w:p>
    <w:p w:rsidR="00AB14A4" w:rsidRPr="008B5A9A" w:rsidRDefault="00AB14A4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 xml:space="preserve">Исходными данными для расчёта являются </w:t>
      </w:r>
      <w:r w:rsidRPr="008B5A9A">
        <w:rPr>
          <w:i/>
          <w:color w:val="000000"/>
          <w:sz w:val="28"/>
          <w:szCs w:val="24"/>
          <w:lang w:val="ru-RU"/>
        </w:rPr>
        <w:t>Q</w:t>
      </w:r>
      <w:r w:rsidRPr="008B5A9A">
        <w:rPr>
          <w:i/>
          <w:color w:val="000000"/>
          <w:sz w:val="28"/>
          <w:szCs w:val="24"/>
          <w:vertAlign w:val="subscript"/>
          <w:lang w:val="ru-RU"/>
        </w:rPr>
        <w:t>р.i.</w:t>
      </w:r>
      <w:r w:rsidRPr="008B5A9A">
        <w:rPr>
          <w:color w:val="000000"/>
          <w:sz w:val="28"/>
          <w:szCs w:val="24"/>
          <w:lang w:val="ru-RU"/>
        </w:rPr>
        <w:t>, м</w:t>
      </w:r>
      <w:r w:rsidRPr="008B5A9A">
        <w:rPr>
          <w:color w:val="000000"/>
          <w:sz w:val="28"/>
          <w:szCs w:val="24"/>
          <w:vertAlign w:val="superscript"/>
          <w:lang w:val="ru-RU"/>
        </w:rPr>
        <w:t>3</w:t>
      </w:r>
      <w:r w:rsidRPr="008B5A9A">
        <w:rPr>
          <w:color w:val="000000"/>
          <w:sz w:val="28"/>
          <w:szCs w:val="24"/>
          <w:lang w:val="ru-RU"/>
        </w:rPr>
        <w:t xml:space="preserve">/ч, </w:t>
      </w:r>
      <w:r w:rsidRPr="008B5A9A">
        <w:rPr>
          <w:i/>
          <w:color w:val="000000"/>
          <w:sz w:val="28"/>
          <w:szCs w:val="24"/>
          <w:lang w:val="ru-RU"/>
        </w:rPr>
        <w:t>l</w:t>
      </w:r>
      <w:r w:rsidRPr="008B5A9A">
        <w:rPr>
          <w:i/>
          <w:color w:val="000000"/>
          <w:sz w:val="28"/>
          <w:szCs w:val="24"/>
          <w:vertAlign w:val="subscript"/>
          <w:lang w:val="ru-RU"/>
        </w:rPr>
        <w:t>р.i.</w:t>
      </w:r>
      <w:r w:rsidRPr="008B5A9A">
        <w:rPr>
          <w:color w:val="000000"/>
          <w:sz w:val="28"/>
          <w:szCs w:val="24"/>
          <w:lang w:val="ru-RU"/>
        </w:rPr>
        <w:t xml:space="preserve">, м, </w:t>
      </w:r>
      <w:r w:rsidRPr="008B5A9A">
        <w:rPr>
          <w:i/>
          <w:color w:val="000000"/>
          <w:sz w:val="28"/>
          <w:szCs w:val="24"/>
          <w:lang w:val="ru-RU"/>
        </w:rPr>
        <w:t>Δp</w:t>
      </w:r>
      <w:r w:rsidRPr="008B5A9A">
        <w:rPr>
          <w:i/>
          <w:color w:val="000000"/>
          <w:sz w:val="28"/>
          <w:szCs w:val="24"/>
          <w:vertAlign w:val="superscript"/>
          <w:lang w:val="ru-RU"/>
        </w:rPr>
        <w:t>2</w:t>
      </w:r>
      <w:r w:rsidRPr="008B5A9A">
        <w:rPr>
          <w:color w:val="000000"/>
          <w:sz w:val="28"/>
          <w:szCs w:val="24"/>
          <w:lang w:val="ru-RU"/>
        </w:rPr>
        <w:t>, кПа</w:t>
      </w:r>
      <w:r w:rsidRPr="008B5A9A">
        <w:rPr>
          <w:color w:val="000000"/>
          <w:sz w:val="28"/>
          <w:szCs w:val="24"/>
          <w:vertAlign w:val="superscript"/>
          <w:lang w:val="ru-RU"/>
        </w:rPr>
        <w:t>2</w:t>
      </w:r>
      <w:r w:rsidRPr="008B5A9A">
        <w:rPr>
          <w:color w:val="000000"/>
          <w:sz w:val="28"/>
          <w:szCs w:val="24"/>
          <w:lang w:val="ru-RU"/>
        </w:rPr>
        <w:t>.</w:t>
      </w:r>
    </w:p>
    <w:p w:rsidR="00AB14A4" w:rsidRPr="008B5A9A" w:rsidRDefault="00AB14A4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Квадрат потерь давления в сети определяется по формуле</w:t>
      </w:r>
    </w:p>
    <w:p w:rsidR="00240AD1" w:rsidRPr="008B5A9A" w:rsidRDefault="00240AD1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</w:p>
    <w:p w:rsidR="006846FC" w:rsidRDefault="006846FC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AB14A4" w:rsidRPr="008B5A9A" w:rsidRDefault="006D5BEB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8B5A9A">
        <w:rPr>
          <w:color w:val="000000"/>
          <w:position w:val="-12"/>
          <w:sz w:val="28"/>
          <w:szCs w:val="28"/>
          <w:lang w:val="ru-RU"/>
        </w:rPr>
        <w:object w:dxaOrig="1520" w:dyaOrig="380">
          <v:shape id="_x0000_i1065" type="#_x0000_t75" style="width:75.75pt;height:18.75pt" o:ole="">
            <v:imagedata r:id="rId87" o:title=""/>
          </v:shape>
          <o:OLEObject Type="Embed" ProgID="Equation.DSMT4" ShapeID="_x0000_i1065" DrawAspect="Content" ObjectID="_1473793731" r:id="rId88"/>
        </w:object>
      </w:r>
      <w:r w:rsidR="0009723F" w:rsidRPr="008B5A9A">
        <w:rPr>
          <w:color w:val="000000"/>
          <w:sz w:val="28"/>
          <w:szCs w:val="28"/>
          <w:lang w:val="ru-RU"/>
        </w:rPr>
        <w:tab/>
      </w:r>
      <w:r w:rsidR="008B5A9A" w:rsidRPr="00C817D6">
        <w:rPr>
          <w:color w:val="000000"/>
          <w:sz w:val="28"/>
          <w:szCs w:val="28"/>
          <w:lang w:val="ru-RU"/>
        </w:rPr>
        <w:t xml:space="preserve"> </w:t>
      </w:r>
      <w:r w:rsidR="0009723F" w:rsidRPr="008B5A9A">
        <w:rPr>
          <w:color w:val="000000"/>
          <w:sz w:val="28"/>
          <w:szCs w:val="28"/>
          <w:lang w:val="ru-RU"/>
        </w:rPr>
        <w:t>(34)</w:t>
      </w:r>
    </w:p>
    <w:p w:rsidR="006846FC" w:rsidRDefault="006846FC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</w:p>
    <w:p w:rsidR="008B5A9A" w:rsidRDefault="00AB14A4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 xml:space="preserve">где </w:t>
      </w:r>
      <w:r w:rsidRPr="008B5A9A">
        <w:rPr>
          <w:color w:val="000000"/>
          <w:sz w:val="28"/>
          <w:szCs w:val="24"/>
          <w:lang w:val="ru-RU"/>
        </w:rPr>
        <w:tab/>
        <w:t>P</w:t>
      </w:r>
      <w:r w:rsidRPr="008B5A9A">
        <w:rPr>
          <w:color w:val="000000"/>
          <w:sz w:val="28"/>
          <w:szCs w:val="24"/>
          <w:vertAlign w:val="subscript"/>
          <w:lang w:val="ru-RU"/>
        </w:rPr>
        <w:t>н</w:t>
      </w:r>
      <w:r w:rsidRPr="008B5A9A">
        <w:rPr>
          <w:color w:val="000000"/>
          <w:sz w:val="28"/>
          <w:szCs w:val="24"/>
          <w:lang w:val="ru-RU"/>
        </w:rPr>
        <w:t xml:space="preserve"> – абсолютно начальное давление в сети, кПа, принимаем </w:t>
      </w:r>
      <w:r w:rsidR="00A85238" w:rsidRPr="008B5A9A">
        <w:rPr>
          <w:color w:val="000000"/>
          <w:sz w:val="28"/>
          <w:szCs w:val="24"/>
          <w:lang w:val="ru-RU"/>
        </w:rPr>
        <w:t>4</w:t>
      </w:r>
      <w:r w:rsidRPr="008B5A9A">
        <w:rPr>
          <w:color w:val="000000"/>
          <w:sz w:val="28"/>
          <w:szCs w:val="24"/>
          <w:lang w:val="ru-RU"/>
        </w:rPr>
        <w:t>00 кПа;</w:t>
      </w:r>
    </w:p>
    <w:p w:rsidR="00AB14A4" w:rsidRPr="008B5A9A" w:rsidRDefault="00AB14A4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P</w:t>
      </w:r>
      <w:r w:rsidRPr="008B5A9A">
        <w:rPr>
          <w:color w:val="000000"/>
          <w:sz w:val="28"/>
          <w:szCs w:val="24"/>
          <w:vertAlign w:val="subscript"/>
          <w:lang w:val="ru-RU"/>
        </w:rPr>
        <w:t>к</w:t>
      </w:r>
      <w:r w:rsidRPr="008B5A9A">
        <w:rPr>
          <w:color w:val="000000"/>
          <w:sz w:val="28"/>
          <w:szCs w:val="24"/>
          <w:lang w:val="ru-RU"/>
        </w:rPr>
        <w:t xml:space="preserve"> – абсолютно конечное давление в сети, кПа.</w:t>
      </w:r>
    </w:p>
    <w:p w:rsidR="008B5A9A" w:rsidRDefault="00AB14A4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Давления газа в конце каждого участка по ходу движения определяется по формуле</w:t>
      </w:r>
    </w:p>
    <w:p w:rsidR="006846FC" w:rsidRDefault="006846FC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AB14A4" w:rsidRPr="008B5A9A" w:rsidRDefault="006D5BEB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8B5A9A">
        <w:rPr>
          <w:color w:val="000000"/>
          <w:position w:val="-14"/>
          <w:sz w:val="28"/>
          <w:szCs w:val="28"/>
          <w:lang w:val="ru-RU"/>
        </w:rPr>
        <w:object w:dxaOrig="1820" w:dyaOrig="460">
          <v:shape id="_x0000_i1066" type="#_x0000_t75" style="width:90.75pt;height:23.25pt" o:ole="">
            <v:imagedata r:id="rId89" o:title=""/>
          </v:shape>
          <o:OLEObject Type="Embed" ProgID="Equation.DSMT4" ShapeID="_x0000_i1066" DrawAspect="Content" ObjectID="_1473793732" r:id="rId90"/>
        </w:object>
      </w:r>
      <w:r w:rsidR="0009723F" w:rsidRPr="008B5A9A">
        <w:rPr>
          <w:color w:val="000000"/>
          <w:sz w:val="28"/>
          <w:szCs w:val="28"/>
          <w:lang w:val="ru-RU"/>
        </w:rPr>
        <w:tab/>
        <w:t>(35)</w:t>
      </w:r>
    </w:p>
    <w:p w:rsidR="006846FC" w:rsidRDefault="006846FC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</w:p>
    <w:p w:rsidR="00B00256" w:rsidRPr="008B5A9A" w:rsidRDefault="00AB14A4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С целью повышения надёжности газоснабжения потребителей сети выполняются в виде кольца из труб одного диаметра и тупиковых ответвлений к потребителю.</w:t>
      </w:r>
      <w:r w:rsidR="00B00256" w:rsidRPr="008B5A9A">
        <w:rPr>
          <w:color w:val="000000"/>
          <w:sz w:val="28"/>
          <w:szCs w:val="24"/>
          <w:lang w:val="ru-RU"/>
        </w:rPr>
        <w:t xml:space="preserve"> Определение диаметра кольца ведётся с учётом работы сети в нормальных и аварийных режимах.</w:t>
      </w:r>
    </w:p>
    <w:p w:rsidR="006846FC" w:rsidRDefault="00B00256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Для нормальных режимов расходы газа у потребителей принимается расчётными. Для аварийных – определяются по формуле</w:t>
      </w:r>
    </w:p>
    <w:p w:rsidR="00B00256" w:rsidRPr="008B5A9A" w:rsidRDefault="006846FC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4"/>
          <w:lang w:val="ru-RU"/>
        </w:rPr>
        <w:br w:type="page"/>
      </w:r>
      <w:r w:rsidR="006D5BEB" w:rsidRPr="008B5A9A">
        <w:rPr>
          <w:color w:val="000000"/>
          <w:position w:val="-14"/>
          <w:sz w:val="28"/>
          <w:szCs w:val="28"/>
          <w:lang w:val="ru-RU"/>
        </w:rPr>
        <w:object w:dxaOrig="1400" w:dyaOrig="380">
          <v:shape id="_x0000_i1067" type="#_x0000_t75" style="width:69.75pt;height:18.75pt" o:ole="">
            <v:imagedata r:id="rId91" o:title=""/>
          </v:shape>
          <o:OLEObject Type="Embed" ProgID="Equation.DSMT4" ShapeID="_x0000_i1067" DrawAspect="Content" ObjectID="_1473793733" r:id="rId92"/>
        </w:object>
      </w:r>
      <w:r w:rsidR="0009723F" w:rsidRPr="008B5A9A">
        <w:rPr>
          <w:color w:val="000000"/>
          <w:sz w:val="28"/>
          <w:szCs w:val="28"/>
          <w:lang w:val="ru-RU"/>
        </w:rPr>
        <w:tab/>
        <w:t>(36)</w:t>
      </w:r>
    </w:p>
    <w:p w:rsidR="006846FC" w:rsidRDefault="006846FC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</w:p>
    <w:p w:rsidR="00B00256" w:rsidRPr="008B5A9A" w:rsidRDefault="00B00256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 xml:space="preserve">где </w:t>
      </w:r>
      <w:r w:rsidRPr="008B5A9A">
        <w:rPr>
          <w:color w:val="000000"/>
          <w:sz w:val="28"/>
          <w:szCs w:val="24"/>
          <w:lang w:val="ru-RU"/>
        </w:rPr>
        <w:tab/>
        <w:t>x – коэффициент снижения расхода при аварии, принимается для ГРП равным 0,85</w:t>
      </w:r>
      <w:r w:rsidR="008B5A9A">
        <w:rPr>
          <w:color w:val="000000"/>
          <w:sz w:val="28"/>
          <w:szCs w:val="24"/>
          <w:lang w:val="ru-RU"/>
        </w:rPr>
        <w:t>,</w:t>
      </w:r>
      <w:r w:rsidRPr="008B5A9A">
        <w:rPr>
          <w:color w:val="000000"/>
          <w:sz w:val="28"/>
          <w:szCs w:val="24"/>
          <w:lang w:val="ru-RU"/>
        </w:rPr>
        <w:t xml:space="preserve"> для котельной имеющей резервной топливо 0, для всех остальных 0,8.</w:t>
      </w:r>
    </w:p>
    <w:p w:rsidR="008B5A9A" w:rsidRDefault="00B00256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Средний расчётный расход на кольце определяется по формуле</w:t>
      </w:r>
    </w:p>
    <w:p w:rsidR="006846FC" w:rsidRDefault="006846FC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B00256" w:rsidRPr="008B5A9A" w:rsidRDefault="006D5BEB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8B5A9A">
        <w:rPr>
          <w:color w:val="000000"/>
          <w:position w:val="-32"/>
          <w:sz w:val="28"/>
          <w:szCs w:val="28"/>
          <w:lang w:val="ru-RU"/>
        </w:rPr>
        <w:object w:dxaOrig="2060" w:dyaOrig="760">
          <v:shape id="_x0000_i1068" type="#_x0000_t75" style="width:102.75pt;height:38.25pt" o:ole="">
            <v:imagedata r:id="rId93" o:title=""/>
          </v:shape>
          <o:OLEObject Type="Embed" ProgID="Equation.DSMT4" ShapeID="_x0000_i1068" DrawAspect="Content" ObjectID="_1473793734" r:id="rId94"/>
        </w:object>
      </w:r>
      <w:r w:rsidR="0009723F" w:rsidRPr="008B5A9A">
        <w:rPr>
          <w:color w:val="000000"/>
          <w:sz w:val="28"/>
          <w:szCs w:val="28"/>
          <w:lang w:val="ru-RU"/>
        </w:rPr>
        <w:tab/>
        <w:t>(37)</w:t>
      </w:r>
    </w:p>
    <w:p w:rsidR="00A85238" w:rsidRPr="008B5A9A" w:rsidRDefault="00A85238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</w:p>
    <w:p w:rsidR="00B00256" w:rsidRPr="008B5A9A" w:rsidRDefault="00B00256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 xml:space="preserve">где </w:t>
      </w:r>
      <w:r w:rsidRPr="008B5A9A">
        <w:rPr>
          <w:color w:val="000000"/>
          <w:sz w:val="28"/>
          <w:szCs w:val="24"/>
          <w:lang w:val="ru-RU"/>
        </w:rPr>
        <w:tab/>
        <w:t>j – номер режима.</w:t>
      </w:r>
    </w:p>
    <w:p w:rsidR="008B5A9A" w:rsidRDefault="007C2C4B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Невязка кольца определяется по формуле</w:t>
      </w:r>
    </w:p>
    <w:p w:rsidR="006846FC" w:rsidRDefault="006846FC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7C2C4B" w:rsidRPr="008B5A9A" w:rsidRDefault="006D5BEB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8B5A9A">
        <w:rPr>
          <w:color w:val="000000"/>
          <w:position w:val="-30"/>
          <w:sz w:val="28"/>
          <w:szCs w:val="28"/>
          <w:lang w:val="ru-RU"/>
        </w:rPr>
        <w:object w:dxaOrig="2740" w:dyaOrig="700">
          <v:shape id="_x0000_i1069" type="#_x0000_t75" style="width:137.25pt;height:35.25pt" o:ole="">
            <v:imagedata r:id="rId95" o:title=""/>
          </v:shape>
          <o:OLEObject Type="Embed" ProgID="Equation.DSMT4" ShapeID="_x0000_i1069" DrawAspect="Content" ObjectID="_1473793735" r:id="rId96"/>
        </w:object>
      </w:r>
      <w:r w:rsidR="0051104A" w:rsidRPr="008B5A9A">
        <w:rPr>
          <w:color w:val="000000"/>
          <w:sz w:val="28"/>
          <w:szCs w:val="28"/>
          <w:lang w:val="ru-RU"/>
        </w:rPr>
        <w:t>≤ 1</w:t>
      </w:r>
      <w:r w:rsidR="008B5A9A" w:rsidRPr="008B5A9A">
        <w:rPr>
          <w:color w:val="000000"/>
          <w:sz w:val="28"/>
          <w:szCs w:val="28"/>
          <w:lang w:val="ru-RU"/>
        </w:rPr>
        <w:t>0</w:t>
      </w:r>
      <w:r w:rsidR="008B5A9A">
        <w:rPr>
          <w:color w:val="000000"/>
          <w:sz w:val="28"/>
          <w:szCs w:val="28"/>
          <w:lang w:val="ru-RU"/>
        </w:rPr>
        <w:t>%</w:t>
      </w:r>
      <w:r w:rsidR="006846FC">
        <w:rPr>
          <w:color w:val="000000"/>
          <w:sz w:val="28"/>
          <w:szCs w:val="28"/>
          <w:lang w:val="ru-RU"/>
        </w:rPr>
        <w:t xml:space="preserve">                       </w:t>
      </w:r>
      <w:r w:rsidR="0009723F" w:rsidRPr="008B5A9A">
        <w:rPr>
          <w:color w:val="000000"/>
          <w:sz w:val="28"/>
          <w:szCs w:val="28"/>
          <w:lang w:val="ru-RU"/>
        </w:rPr>
        <w:t>(38)</w:t>
      </w:r>
    </w:p>
    <w:p w:rsidR="006846FC" w:rsidRDefault="006846FC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</w:p>
    <w:p w:rsidR="00B00256" w:rsidRPr="008B5A9A" w:rsidRDefault="00B00256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Квадрат перепада давления определяется по формуле (</w:t>
      </w:r>
      <w:r w:rsidR="0009723F" w:rsidRPr="008B5A9A">
        <w:rPr>
          <w:color w:val="000000"/>
          <w:sz w:val="28"/>
          <w:szCs w:val="24"/>
          <w:lang w:val="ru-RU"/>
        </w:rPr>
        <w:t>34</w:t>
      </w:r>
      <w:r w:rsidRPr="008B5A9A">
        <w:rPr>
          <w:color w:val="000000"/>
          <w:sz w:val="28"/>
          <w:szCs w:val="24"/>
          <w:lang w:val="ru-RU"/>
        </w:rPr>
        <w:t>).</w:t>
      </w:r>
      <w:r w:rsidR="007C2C4B" w:rsidRPr="008B5A9A">
        <w:rPr>
          <w:color w:val="000000"/>
          <w:sz w:val="28"/>
          <w:szCs w:val="24"/>
          <w:lang w:val="ru-RU"/>
        </w:rPr>
        <w:t xml:space="preserve"> При этом P</w:t>
      </w:r>
      <w:r w:rsidR="007C2C4B" w:rsidRPr="008B5A9A">
        <w:rPr>
          <w:color w:val="000000"/>
          <w:sz w:val="28"/>
          <w:szCs w:val="24"/>
          <w:vertAlign w:val="superscript"/>
          <w:lang w:val="ru-RU"/>
        </w:rPr>
        <w:t>тр</w:t>
      </w:r>
      <w:r w:rsidR="007C2C4B" w:rsidRPr="008B5A9A">
        <w:rPr>
          <w:color w:val="000000"/>
          <w:sz w:val="28"/>
          <w:szCs w:val="24"/>
          <w:vertAlign w:val="subscript"/>
          <w:lang w:val="ru-RU"/>
        </w:rPr>
        <w:t>к</w:t>
      </w:r>
      <w:r w:rsidR="007C2C4B" w:rsidRPr="008B5A9A">
        <w:rPr>
          <w:color w:val="000000"/>
          <w:sz w:val="28"/>
          <w:szCs w:val="24"/>
          <w:lang w:val="ru-RU"/>
        </w:rPr>
        <w:t xml:space="preserve"> для нормальных режимов принимается равным </w:t>
      </w:r>
      <w:r w:rsidR="00A85238" w:rsidRPr="008B5A9A">
        <w:rPr>
          <w:color w:val="000000"/>
          <w:sz w:val="28"/>
          <w:szCs w:val="24"/>
          <w:lang w:val="ru-RU"/>
        </w:rPr>
        <w:t>3</w:t>
      </w:r>
      <w:r w:rsidR="007C2C4B" w:rsidRPr="008B5A9A">
        <w:rPr>
          <w:color w:val="000000"/>
          <w:sz w:val="28"/>
          <w:szCs w:val="24"/>
          <w:lang w:val="ru-RU"/>
        </w:rPr>
        <w:t>00 кПа, для аварийных – 250 кПа.</w:t>
      </w:r>
    </w:p>
    <w:p w:rsidR="007C2C4B" w:rsidRPr="008B5A9A" w:rsidRDefault="007C2C4B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Расчёт сведём в таблицу 10.</w:t>
      </w:r>
    </w:p>
    <w:p w:rsidR="006846FC" w:rsidRDefault="006846FC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b/>
          <w:color w:val="000000"/>
          <w:sz w:val="28"/>
          <w:szCs w:val="24"/>
          <w:lang w:val="ru-RU"/>
        </w:rPr>
      </w:pPr>
    </w:p>
    <w:p w:rsidR="007C2C4B" w:rsidRPr="006846FC" w:rsidRDefault="007C2C4B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6846FC">
        <w:rPr>
          <w:color w:val="000000"/>
          <w:sz w:val="28"/>
          <w:szCs w:val="24"/>
          <w:lang w:val="ru-RU"/>
        </w:rPr>
        <w:t>Таблица 10 – Определение диаметра кольцевого газопровода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470"/>
        <w:gridCol w:w="1760"/>
        <w:gridCol w:w="1601"/>
        <w:gridCol w:w="1765"/>
        <w:gridCol w:w="1701"/>
      </w:tblGrid>
      <w:tr w:rsidR="00881845" w:rsidRPr="008B5A9A" w:rsidTr="008B5A9A">
        <w:trPr>
          <w:cantSplit/>
          <w:trHeight w:val="255"/>
          <w:jc w:val="center"/>
        </w:trPr>
        <w:tc>
          <w:tcPr>
            <w:tcW w:w="1328" w:type="pct"/>
            <w:noWrap/>
          </w:tcPr>
          <w:p w:rsidR="00881845" w:rsidRPr="008B5A9A" w:rsidRDefault="00881845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Режим</w:t>
            </w:r>
          </w:p>
        </w:tc>
        <w:tc>
          <w:tcPr>
            <w:tcW w:w="946" w:type="pct"/>
            <w:noWrap/>
          </w:tcPr>
          <w:p w:rsidR="00881845" w:rsidRPr="008B5A9A" w:rsidRDefault="00881845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Qср</w:t>
            </w:r>
            <w:r w:rsidR="0009723F" w:rsidRPr="008B5A9A">
              <w:rPr>
                <w:color w:val="000000"/>
                <w:sz w:val="20"/>
                <w:szCs w:val="22"/>
                <w:lang w:val="ru-RU"/>
              </w:rPr>
              <w:t>, м</w:t>
            </w:r>
            <w:r w:rsidR="0009723F" w:rsidRPr="008B5A9A">
              <w:rPr>
                <w:color w:val="000000"/>
                <w:sz w:val="20"/>
                <w:szCs w:val="22"/>
                <w:vertAlign w:val="superscript"/>
                <w:lang w:val="ru-RU"/>
              </w:rPr>
              <w:t>3</w:t>
            </w:r>
            <w:r w:rsidR="0009723F" w:rsidRPr="008B5A9A">
              <w:rPr>
                <w:color w:val="000000"/>
                <w:sz w:val="20"/>
                <w:szCs w:val="22"/>
                <w:lang w:val="ru-RU"/>
              </w:rPr>
              <w:t>/ч</w:t>
            </w:r>
          </w:p>
        </w:tc>
        <w:tc>
          <w:tcPr>
            <w:tcW w:w="861" w:type="pct"/>
            <w:noWrap/>
          </w:tcPr>
          <w:p w:rsidR="00881845" w:rsidRPr="008B5A9A" w:rsidRDefault="00881845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lр</w:t>
            </w:r>
            <w:r w:rsidR="0009723F" w:rsidRPr="008B5A9A">
              <w:rPr>
                <w:color w:val="000000"/>
                <w:sz w:val="20"/>
                <w:szCs w:val="22"/>
                <w:lang w:val="ru-RU"/>
              </w:rPr>
              <w:t>, м</w:t>
            </w:r>
          </w:p>
        </w:tc>
        <w:tc>
          <w:tcPr>
            <w:tcW w:w="949" w:type="pct"/>
            <w:noWrap/>
          </w:tcPr>
          <w:p w:rsidR="00881845" w:rsidRPr="008B5A9A" w:rsidRDefault="0009723F" w:rsidP="008B5A9A">
            <w:pPr>
              <w:spacing w:line="360" w:lineRule="auto"/>
              <w:rPr>
                <w:color w:val="000000"/>
                <w:sz w:val="20"/>
                <w:szCs w:val="22"/>
                <w:vertAlign w:val="superscript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Δ</w:t>
            </w:r>
            <w:r w:rsidR="00881845" w:rsidRPr="008B5A9A">
              <w:rPr>
                <w:color w:val="000000"/>
                <w:sz w:val="20"/>
                <w:szCs w:val="22"/>
                <w:lang w:val="ru-RU"/>
              </w:rPr>
              <w:t>P</w:t>
            </w:r>
            <w:r w:rsidRPr="008B5A9A">
              <w:rPr>
                <w:color w:val="000000"/>
                <w:sz w:val="20"/>
                <w:szCs w:val="22"/>
                <w:vertAlign w:val="superscript"/>
                <w:lang w:val="ru-RU"/>
              </w:rPr>
              <w:t>2</w:t>
            </w:r>
            <w:r w:rsidRPr="008B5A9A">
              <w:rPr>
                <w:color w:val="000000"/>
                <w:sz w:val="20"/>
                <w:szCs w:val="22"/>
                <w:vertAlign w:val="subscript"/>
                <w:lang w:val="ru-RU"/>
              </w:rPr>
              <w:t>ф</w:t>
            </w:r>
            <w:r w:rsidRPr="008B5A9A">
              <w:rPr>
                <w:color w:val="000000"/>
                <w:sz w:val="20"/>
                <w:szCs w:val="22"/>
                <w:lang w:val="ru-RU"/>
              </w:rPr>
              <w:t>, Па</w:t>
            </w:r>
            <w:r w:rsidRPr="008B5A9A">
              <w:rPr>
                <w:color w:val="000000"/>
                <w:sz w:val="20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915" w:type="pct"/>
            <w:noWrap/>
          </w:tcPr>
          <w:p w:rsidR="00881845" w:rsidRPr="008B5A9A" w:rsidRDefault="00881845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d</w:t>
            </w:r>
            <w:r w:rsidRPr="008B5A9A">
              <w:rPr>
                <w:color w:val="000000"/>
                <w:sz w:val="20"/>
                <w:szCs w:val="22"/>
                <w:vertAlign w:val="subscript"/>
                <w:lang w:val="ru-RU"/>
              </w:rPr>
              <w:t>н</w:t>
            </w:r>
            <w:r w:rsidR="008E5DB1" w:rsidRPr="008B5A9A">
              <w:rPr>
                <w:color w:val="000000"/>
                <w:sz w:val="20"/>
                <w:szCs w:val="22"/>
                <w:lang w:val="en-US"/>
              </w:rPr>
              <w:t>x</w:t>
            </w:r>
            <w:r w:rsidRPr="008B5A9A">
              <w:rPr>
                <w:color w:val="000000"/>
                <w:sz w:val="20"/>
                <w:szCs w:val="22"/>
                <w:lang w:val="ru-RU"/>
              </w:rPr>
              <w:t>S</w:t>
            </w:r>
            <w:r w:rsidR="0009723F" w:rsidRPr="008B5A9A">
              <w:rPr>
                <w:color w:val="000000"/>
                <w:sz w:val="20"/>
                <w:szCs w:val="22"/>
                <w:lang w:val="ru-RU"/>
              </w:rPr>
              <w:t>, мм</w:t>
            </w:r>
          </w:p>
        </w:tc>
      </w:tr>
      <w:tr w:rsidR="006E7B3F" w:rsidRPr="008B5A9A" w:rsidTr="008B5A9A">
        <w:trPr>
          <w:cantSplit/>
          <w:trHeight w:val="255"/>
          <w:jc w:val="center"/>
        </w:trPr>
        <w:tc>
          <w:tcPr>
            <w:tcW w:w="1328" w:type="pct"/>
            <w:noWrap/>
          </w:tcPr>
          <w:p w:rsidR="006E7B3F" w:rsidRPr="008B5A9A" w:rsidRDefault="006E7B3F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 xml:space="preserve">I </w:t>
            </w:r>
            <w:r w:rsidR="008B5A9A">
              <w:rPr>
                <w:color w:val="000000"/>
                <w:sz w:val="20"/>
                <w:szCs w:val="22"/>
                <w:lang w:val="ru-RU"/>
              </w:rPr>
              <w:t>–</w:t>
            </w:r>
            <w:r w:rsidR="008B5A9A" w:rsidRPr="008B5A9A">
              <w:rPr>
                <w:color w:val="000000"/>
                <w:sz w:val="20"/>
                <w:szCs w:val="22"/>
                <w:lang w:val="ru-RU"/>
              </w:rPr>
              <w:t xml:space="preserve"> </w:t>
            </w:r>
            <w:r w:rsidRPr="008B5A9A">
              <w:rPr>
                <w:color w:val="000000"/>
                <w:sz w:val="20"/>
                <w:szCs w:val="22"/>
                <w:lang w:val="ru-RU"/>
              </w:rPr>
              <w:t>нормальный</w:t>
            </w:r>
          </w:p>
        </w:tc>
        <w:tc>
          <w:tcPr>
            <w:tcW w:w="946" w:type="pct"/>
            <w:noWrap/>
          </w:tcPr>
          <w:p w:rsidR="006E7B3F" w:rsidRPr="008B5A9A" w:rsidRDefault="006E7B3F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4694,00</w:t>
            </w:r>
          </w:p>
        </w:tc>
        <w:tc>
          <w:tcPr>
            <w:tcW w:w="861" w:type="pct"/>
            <w:noWrap/>
          </w:tcPr>
          <w:p w:rsidR="006E7B3F" w:rsidRPr="008B5A9A" w:rsidRDefault="006E7B3F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938,30</w:t>
            </w:r>
          </w:p>
        </w:tc>
        <w:tc>
          <w:tcPr>
            <w:tcW w:w="949" w:type="pct"/>
            <w:noWrap/>
          </w:tcPr>
          <w:p w:rsidR="006E7B3F" w:rsidRPr="008B5A9A" w:rsidRDefault="006E7B3F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70000</w:t>
            </w:r>
          </w:p>
        </w:tc>
        <w:tc>
          <w:tcPr>
            <w:tcW w:w="915" w:type="pct"/>
            <w:noWrap/>
          </w:tcPr>
          <w:p w:rsidR="006E7B3F" w:rsidRPr="008B5A9A" w:rsidRDefault="006E7B3F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159х4,5</w:t>
            </w:r>
          </w:p>
        </w:tc>
      </w:tr>
      <w:tr w:rsidR="006E7B3F" w:rsidRPr="008B5A9A" w:rsidTr="008B5A9A">
        <w:trPr>
          <w:cantSplit/>
          <w:trHeight w:val="255"/>
          <w:jc w:val="center"/>
        </w:trPr>
        <w:tc>
          <w:tcPr>
            <w:tcW w:w="1328" w:type="pct"/>
            <w:noWrap/>
          </w:tcPr>
          <w:p w:rsidR="006E7B3F" w:rsidRPr="008B5A9A" w:rsidRDefault="006E7B3F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 xml:space="preserve">II </w:t>
            </w:r>
            <w:r w:rsidR="008B5A9A">
              <w:rPr>
                <w:color w:val="000000"/>
                <w:sz w:val="20"/>
                <w:szCs w:val="22"/>
                <w:lang w:val="ru-RU"/>
              </w:rPr>
              <w:t>–</w:t>
            </w:r>
            <w:r w:rsidR="008B5A9A" w:rsidRPr="008B5A9A">
              <w:rPr>
                <w:color w:val="000000"/>
                <w:sz w:val="20"/>
                <w:szCs w:val="22"/>
                <w:lang w:val="ru-RU"/>
              </w:rPr>
              <w:t xml:space="preserve"> </w:t>
            </w:r>
            <w:r w:rsidRPr="008B5A9A">
              <w:rPr>
                <w:color w:val="000000"/>
                <w:sz w:val="20"/>
                <w:szCs w:val="22"/>
                <w:lang w:val="ru-RU"/>
              </w:rPr>
              <w:t>нормальный</w:t>
            </w:r>
          </w:p>
        </w:tc>
        <w:tc>
          <w:tcPr>
            <w:tcW w:w="946" w:type="pct"/>
            <w:noWrap/>
          </w:tcPr>
          <w:p w:rsidR="006E7B3F" w:rsidRPr="008B5A9A" w:rsidRDefault="006E7B3F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1877,92</w:t>
            </w:r>
          </w:p>
        </w:tc>
        <w:tc>
          <w:tcPr>
            <w:tcW w:w="861" w:type="pct"/>
            <w:noWrap/>
          </w:tcPr>
          <w:p w:rsidR="006E7B3F" w:rsidRPr="008B5A9A" w:rsidRDefault="006E7B3F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3221,90</w:t>
            </w:r>
          </w:p>
        </w:tc>
        <w:tc>
          <w:tcPr>
            <w:tcW w:w="949" w:type="pct"/>
            <w:noWrap/>
          </w:tcPr>
          <w:p w:rsidR="006E7B3F" w:rsidRPr="008B5A9A" w:rsidRDefault="006E7B3F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70000</w:t>
            </w:r>
          </w:p>
        </w:tc>
        <w:tc>
          <w:tcPr>
            <w:tcW w:w="915" w:type="pct"/>
            <w:noWrap/>
          </w:tcPr>
          <w:p w:rsidR="006E7B3F" w:rsidRPr="008B5A9A" w:rsidRDefault="006E7B3F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140х4,5</w:t>
            </w:r>
          </w:p>
        </w:tc>
      </w:tr>
      <w:tr w:rsidR="006E7B3F" w:rsidRPr="008B5A9A" w:rsidTr="008B5A9A">
        <w:trPr>
          <w:cantSplit/>
          <w:trHeight w:val="255"/>
          <w:jc w:val="center"/>
        </w:trPr>
        <w:tc>
          <w:tcPr>
            <w:tcW w:w="1328" w:type="pct"/>
            <w:noWrap/>
          </w:tcPr>
          <w:p w:rsidR="006E7B3F" w:rsidRPr="008B5A9A" w:rsidRDefault="006E7B3F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 xml:space="preserve">I </w:t>
            </w:r>
            <w:r w:rsidR="008B5A9A">
              <w:rPr>
                <w:color w:val="000000"/>
                <w:sz w:val="20"/>
                <w:szCs w:val="22"/>
                <w:lang w:val="ru-RU"/>
              </w:rPr>
              <w:t>–</w:t>
            </w:r>
            <w:r w:rsidR="008B5A9A" w:rsidRPr="008B5A9A">
              <w:rPr>
                <w:color w:val="000000"/>
                <w:sz w:val="20"/>
                <w:szCs w:val="22"/>
                <w:lang w:val="ru-RU"/>
              </w:rPr>
              <w:t xml:space="preserve"> </w:t>
            </w:r>
            <w:r w:rsidRPr="008B5A9A">
              <w:rPr>
                <w:color w:val="000000"/>
                <w:sz w:val="20"/>
                <w:szCs w:val="22"/>
                <w:lang w:val="ru-RU"/>
              </w:rPr>
              <w:t>аварийный</w:t>
            </w:r>
          </w:p>
        </w:tc>
        <w:tc>
          <w:tcPr>
            <w:tcW w:w="946" w:type="pct"/>
            <w:noWrap/>
          </w:tcPr>
          <w:p w:rsidR="006E7B3F" w:rsidRPr="008B5A9A" w:rsidRDefault="006E7B3F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1553,59</w:t>
            </w:r>
          </w:p>
        </w:tc>
        <w:tc>
          <w:tcPr>
            <w:tcW w:w="861" w:type="pct"/>
            <w:noWrap/>
          </w:tcPr>
          <w:p w:rsidR="006E7B3F" w:rsidRPr="008B5A9A" w:rsidRDefault="006E7B3F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2653,20</w:t>
            </w:r>
          </w:p>
        </w:tc>
        <w:tc>
          <w:tcPr>
            <w:tcW w:w="949" w:type="pct"/>
            <w:noWrap/>
          </w:tcPr>
          <w:p w:rsidR="006E7B3F" w:rsidRPr="008B5A9A" w:rsidRDefault="006E7B3F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97500</w:t>
            </w:r>
          </w:p>
        </w:tc>
        <w:tc>
          <w:tcPr>
            <w:tcW w:w="915" w:type="pct"/>
            <w:noWrap/>
          </w:tcPr>
          <w:p w:rsidR="006E7B3F" w:rsidRPr="008B5A9A" w:rsidRDefault="006E7B3F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114х4</w:t>
            </w:r>
          </w:p>
        </w:tc>
      </w:tr>
      <w:tr w:rsidR="006E7B3F" w:rsidRPr="008B5A9A" w:rsidTr="008B5A9A">
        <w:trPr>
          <w:cantSplit/>
          <w:trHeight w:val="255"/>
          <w:jc w:val="center"/>
        </w:trPr>
        <w:tc>
          <w:tcPr>
            <w:tcW w:w="1328" w:type="pct"/>
            <w:noWrap/>
          </w:tcPr>
          <w:p w:rsidR="006E7B3F" w:rsidRPr="008B5A9A" w:rsidRDefault="006E7B3F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 xml:space="preserve">II </w:t>
            </w:r>
            <w:r w:rsidR="008B5A9A">
              <w:rPr>
                <w:color w:val="000000"/>
                <w:sz w:val="20"/>
                <w:szCs w:val="22"/>
                <w:lang w:val="ru-RU"/>
              </w:rPr>
              <w:t>–</w:t>
            </w:r>
            <w:r w:rsidR="008B5A9A" w:rsidRPr="008B5A9A">
              <w:rPr>
                <w:color w:val="000000"/>
                <w:sz w:val="20"/>
                <w:szCs w:val="22"/>
                <w:lang w:val="ru-RU"/>
              </w:rPr>
              <w:t xml:space="preserve"> </w:t>
            </w:r>
            <w:r w:rsidRPr="008B5A9A">
              <w:rPr>
                <w:color w:val="000000"/>
                <w:sz w:val="20"/>
                <w:szCs w:val="22"/>
                <w:lang w:val="ru-RU"/>
              </w:rPr>
              <w:t>аварийный</w:t>
            </w:r>
          </w:p>
        </w:tc>
        <w:tc>
          <w:tcPr>
            <w:tcW w:w="946" w:type="pct"/>
            <w:noWrap/>
          </w:tcPr>
          <w:p w:rsidR="006E7B3F" w:rsidRPr="008B5A9A" w:rsidRDefault="006E7B3F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1154,04</w:t>
            </w:r>
          </w:p>
        </w:tc>
        <w:tc>
          <w:tcPr>
            <w:tcW w:w="861" w:type="pct"/>
            <w:noWrap/>
          </w:tcPr>
          <w:p w:rsidR="006E7B3F" w:rsidRPr="008B5A9A" w:rsidRDefault="006E7B3F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2678,50</w:t>
            </w:r>
          </w:p>
        </w:tc>
        <w:tc>
          <w:tcPr>
            <w:tcW w:w="949" w:type="pct"/>
            <w:noWrap/>
          </w:tcPr>
          <w:p w:rsidR="006E7B3F" w:rsidRPr="008B5A9A" w:rsidRDefault="006E7B3F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97500</w:t>
            </w:r>
          </w:p>
        </w:tc>
        <w:tc>
          <w:tcPr>
            <w:tcW w:w="915" w:type="pct"/>
            <w:noWrap/>
          </w:tcPr>
          <w:p w:rsidR="006E7B3F" w:rsidRPr="008B5A9A" w:rsidRDefault="006E7B3F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108х4</w:t>
            </w:r>
          </w:p>
        </w:tc>
      </w:tr>
    </w:tbl>
    <w:p w:rsidR="00600A43" w:rsidRPr="008B5A9A" w:rsidRDefault="00600A43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</w:p>
    <w:p w:rsidR="008E5DB1" w:rsidRPr="008B5A9A" w:rsidRDefault="008E5DB1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Для дальнейшего расчёт</w:t>
      </w:r>
      <w:r w:rsidR="00F17E5C" w:rsidRPr="008B5A9A">
        <w:rPr>
          <w:color w:val="000000"/>
          <w:sz w:val="28"/>
          <w:szCs w:val="24"/>
          <w:lang w:val="ru-RU"/>
        </w:rPr>
        <w:t xml:space="preserve">а принимаем трубу с диаметром </w:t>
      </w:r>
      <w:r w:rsidR="00A85238" w:rsidRPr="008B5A9A">
        <w:rPr>
          <w:color w:val="000000"/>
          <w:sz w:val="28"/>
          <w:szCs w:val="24"/>
          <w:lang w:val="ru-RU"/>
        </w:rPr>
        <w:t>159х4,5</w:t>
      </w:r>
      <w:r w:rsidR="008B5A9A">
        <w:rPr>
          <w:color w:val="000000"/>
          <w:sz w:val="28"/>
          <w:szCs w:val="24"/>
          <w:lang w:val="ru-RU"/>
        </w:rPr>
        <w:t> </w:t>
      </w:r>
      <w:r w:rsidR="008B5A9A" w:rsidRPr="008B5A9A">
        <w:rPr>
          <w:color w:val="000000"/>
          <w:sz w:val="28"/>
          <w:szCs w:val="24"/>
          <w:lang w:val="ru-RU"/>
        </w:rPr>
        <w:t>мм</w:t>
      </w:r>
      <w:r w:rsidRPr="008B5A9A">
        <w:rPr>
          <w:color w:val="000000"/>
          <w:sz w:val="28"/>
          <w:szCs w:val="24"/>
          <w:lang w:val="ru-RU"/>
        </w:rPr>
        <w:t>.</w:t>
      </w:r>
    </w:p>
    <w:p w:rsidR="00790897" w:rsidRDefault="00C14D1A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Расчёт сведём в таблицу 11.</w:t>
      </w:r>
    </w:p>
    <w:p w:rsidR="00C14D1A" w:rsidRPr="00790897" w:rsidRDefault="00790897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>
        <w:rPr>
          <w:color w:val="000000"/>
          <w:sz w:val="28"/>
          <w:szCs w:val="24"/>
          <w:lang w:val="ru-RU"/>
        </w:rPr>
        <w:br w:type="page"/>
      </w:r>
      <w:r w:rsidR="00C14D1A" w:rsidRPr="00790897">
        <w:rPr>
          <w:color w:val="000000"/>
          <w:sz w:val="28"/>
          <w:szCs w:val="24"/>
          <w:lang w:val="ru-RU"/>
        </w:rPr>
        <w:t>Таблица 11 – Определение давления в характерных точках сети и диаметров тупиковых ответвлений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013"/>
        <w:gridCol w:w="1004"/>
        <w:gridCol w:w="922"/>
        <w:gridCol w:w="1004"/>
        <w:gridCol w:w="1088"/>
        <w:gridCol w:w="1088"/>
        <w:gridCol w:w="1170"/>
        <w:gridCol w:w="1004"/>
        <w:gridCol w:w="1004"/>
      </w:tblGrid>
      <w:tr w:rsidR="00600A43" w:rsidRPr="008B5A9A" w:rsidTr="00790897">
        <w:trPr>
          <w:cantSplit/>
          <w:trHeight w:val="499"/>
          <w:jc w:val="center"/>
        </w:trPr>
        <w:tc>
          <w:tcPr>
            <w:tcW w:w="545" w:type="pct"/>
          </w:tcPr>
          <w:p w:rsidR="00600A43" w:rsidRPr="008B5A9A" w:rsidRDefault="00600A43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Номер</w:t>
            </w:r>
          </w:p>
        </w:tc>
        <w:tc>
          <w:tcPr>
            <w:tcW w:w="540" w:type="pct"/>
          </w:tcPr>
          <w:p w:rsidR="00600A43" w:rsidRPr="008B5A9A" w:rsidRDefault="00600A43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Qр</w:t>
            </w:r>
            <w:r w:rsidRPr="008B5A9A">
              <w:rPr>
                <w:color w:val="000000"/>
                <w:sz w:val="20"/>
                <w:szCs w:val="24"/>
                <w:lang w:val="ru-RU"/>
              </w:rPr>
              <w:t>, м</w:t>
            </w:r>
            <w:r w:rsidRPr="008B5A9A">
              <w:rPr>
                <w:color w:val="000000"/>
                <w:sz w:val="20"/>
                <w:szCs w:val="24"/>
                <w:vertAlign w:val="superscript"/>
                <w:lang w:val="ru-RU"/>
              </w:rPr>
              <w:t>3</w:t>
            </w:r>
            <w:r w:rsidRPr="008B5A9A">
              <w:rPr>
                <w:color w:val="000000"/>
                <w:sz w:val="20"/>
                <w:szCs w:val="24"/>
                <w:lang w:val="ru-RU"/>
              </w:rPr>
              <w:t>/ч</w:t>
            </w:r>
          </w:p>
        </w:tc>
        <w:tc>
          <w:tcPr>
            <w:tcW w:w="496" w:type="pct"/>
          </w:tcPr>
          <w:p w:rsidR="00600A43" w:rsidRPr="008B5A9A" w:rsidRDefault="00A85238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en-US"/>
              </w:rPr>
              <w:t>L</w:t>
            </w:r>
            <w:r w:rsidR="00600A43" w:rsidRPr="008B5A9A">
              <w:rPr>
                <w:color w:val="000000"/>
                <w:sz w:val="20"/>
                <w:szCs w:val="22"/>
                <w:lang w:val="ru-RU"/>
              </w:rPr>
              <w:t>ф</w:t>
            </w:r>
            <w:r w:rsidR="00600A43" w:rsidRPr="008B5A9A">
              <w:rPr>
                <w:color w:val="000000"/>
                <w:sz w:val="20"/>
                <w:szCs w:val="24"/>
                <w:lang w:val="ru-RU"/>
              </w:rPr>
              <w:t>, м</w:t>
            </w:r>
          </w:p>
        </w:tc>
        <w:tc>
          <w:tcPr>
            <w:tcW w:w="540" w:type="pct"/>
          </w:tcPr>
          <w:p w:rsidR="00600A43" w:rsidRPr="008B5A9A" w:rsidRDefault="00A85238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L</w:t>
            </w:r>
            <w:r w:rsidR="00600A43" w:rsidRPr="008B5A9A">
              <w:rPr>
                <w:color w:val="000000"/>
                <w:sz w:val="20"/>
                <w:szCs w:val="22"/>
                <w:lang w:val="ru-RU"/>
              </w:rPr>
              <w:t>р</w:t>
            </w:r>
            <w:r w:rsidRPr="008B5A9A">
              <w:rPr>
                <w:color w:val="000000"/>
                <w:sz w:val="20"/>
                <w:szCs w:val="22"/>
                <w:lang w:val="ru-RU"/>
              </w:rPr>
              <w:t>, м</w:t>
            </w:r>
          </w:p>
        </w:tc>
        <w:tc>
          <w:tcPr>
            <w:tcW w:w="585" w:type="pct"/>
          </w:tcPr>
          <w:p w:rsidR="00600A43" w:rsidRPr="008B5A9A" w:rsidRDefault="00600A43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∆Pр^2</w:t>
            </w:r>
            <w:r w:rsidRPr="008B5A9A">
              <w:rPr>
                <w:color w:val="000000"/>
                <w:sz w:val="20"/>
                <w:szCs w:val="24"/>
                <w:lang w:val="ru-RU"/>
              </w:rPr>
              <w:t>, Па</w:t>
            </w:r>
            <w:r w:rsidRPr="008B5A9A">
              <w:rPr>
                <w:color w:val="000000"/>
                <w:sz w:val="20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585" w:type="pct"/>
          </w:tcPr>
          <w:p w:rsidR="00600A43" w:rsidRPr="008B5A9A" w:rsidRDefault="00600A43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dнар*S</w:t>
            </w:r>
            <w:r w:rsidRPr="008B5A9A">
              <w:rPr>
                <w:color w:val="000000"/>
                <w:sz w:val="20"/>
                <w:szCs w:val="24"/>
                <w:lang w:val="ru-RU"/>
              </w:rPr>
              <w:t xml:space="preserve"> мм</w:t>
            </w:r>
          </w:p>
        </w:tc>
        <w:tc>
          <w:tcPr>
            <w:tcW w:w="629" w:type="pct"/>
          </w:tcPr>
          <w:p w:rsidR="00600A43" w:rsidRPr="008B5A9A" w:rsidRDefault="00600A43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∆Pф^2</w:t>
            </w:r>
          </w:p>
        </w:tc>
        <w:tc>
          <w:tcPr>
            <w:tcW w:w="540" w:type="pct"/>
          </w:tcPr>
          <w:p w:rsidR="00600A43" w:rsidRPr="008B5A9A" w:rsidRDefault="00600A43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Рн</w:t>
            </w:r>
            <w:r w:rsidRPr="008B5A9A">
              <w:rPr>
                <w:color w:val="000000"/>
                <w:sz w:val="20"/>
                <w:szCs w:val="24"/>
                <w:lang w:val="ru-RU"/>
              </w:rPr>
              <w:t>, Па</w:t>
            </w:r>
          </w:p>
        </w:tc>
        <w:tc>
          <w:tcPr>
            <w:tcW w:w="540" w:type="pct"/>
          </w:tcPr>
          <w:p w:rsidR="00600A43" w:rsidRPr="008B5A9A" w:rsidRDefault="00600A43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Рк(ф)</w:t>
            </w:r>
            <w:r w:rsidR="008B5A9A" w:rsidRPr="008B5A9A">
              <w:rPr>
                <w:color w:val="000000"/>
                <w:sz w:val="20"/>
                <w:szCs w:val="24"/>
                <w:lang w:val="ru-RU"/>
              </w:rPr>
              <w:t>,</w:t>
            </w:r>
            <w:r w:rsidRPr="008B5A9A">
              <w:rPr>
                <w:color w:val="000000"/>
                <w:sz w:val="20"/>
                <w:szCs w:val="24"/>
                <w:lang w:val="ru-RU"/>
              </w:rPr>
              <w:t xml:space="preserve"> Па</w:t>
            </w:r>
          </w:p>
        </w:tc>
      </w:tr>
      <w:tr w:rsidR="0039661A" w:rsidRPr="008B5A9A" w:rsidTr="008B5A9A">
        <w:trPr>
          <w:cantSplit/>
          <w:trHeight w:val="216"/>
          <w:jc w:val="center"/>
        </w:trPr>
        <w:tc>
          <w:tcPr>
            <w:tcW w:w="545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1</w:t>
            </w:r>
          </w:p>
        </w:tc>
        <w:tc>
          <w:tcPr>
            <w:tcW w:w="540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2786</w:t>
            </w:r>
          </w:p>
        </w:tc>
        <w:tc>
          <w:tcPr>
            <w:tcW w:w="496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1578</w:t>
            </w:r>
          </w:p>
        </w:tc>
        <w:tc>
          <w:tcPr>
            <w:tcW w:w="540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1735,8</w:t>
            </w:r>
          </w:p>
        </w:tc>
        <w:tc>
          <w:tcPr>
            <w:tcW w:w="585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585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159х4,5</w:t>
            </w:r>
          </w:p>
        </w:tc>
        <w:tc>
          <w:tcPr>
            <w:tcW w:w="629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30500,00</w:t>
            </w:r>
          </w:p>
        </w:tc>
        <w:tc>
          <w:tcPr>
            <w:tcW w:w="540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400,00</w:t>
            </w:r>
          </w:p>
        </w:tc>
        <w:tc>
          <w:tcPr>
            <w:tcW w:w="540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359,86</w:t>
            </w:r>
          </w:p>
        </w:tc>
      </w:tr>
      <w:tr w:rsidR="0039661A" w:rsidRPr="008B5A9A" w:rsidTr="008B5A9A">
        <w:trPr>
          <w:cantSplit/>
          <w:trHeight w:val="265"/>
          <w:jc w:val="center"/>
        </w:trPr>
        <w:tc>
          <w:tcPr>
            <w:tcW w:w="545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2</w:t>
            </w:r>
          </w:p>
        </w:tc>
        <w:tc>
          <w:tcPr>
            <w:tcW w:w="540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855,4</w:t>
            </w:r>
          </w:p>
        </w:tc>
        <w:tc>
          <w:tcPr>
            <w:tcW w:w="496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156,9</w:t>
            </w:r>
          </w:p>
        </w:tc>
        <w:tc>
          <w:tcPr>
            <w:tcW w:w="540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172,59</w:t>
            </w:r>
          </w:p>
        </w:tc>
        <w:tc>
          <w:tcPr>
            <w:tcW w:w="585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585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159х4,5</w:t>
            </w:r>
          </w:p>
        </w:tc>
        <w:tc>
          <w:tcPr>
            <w:tcW w:w="629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350,00</w:t>
            </w:r>
          </w:p>
        </w:tc>
        <w:tc>
          <w:tcPr>
            <w:tcW w:w="540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359,86</w:t>
            </w:r>
          </w:p>
        </w:tc>
        <w:tc>
          <w:tcPr>
            <w:tcW w:w="540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359,37</w:t>
            </w:r>
          </w:p>
        </w:tc>
      </w:tr>
      <w:tr w:rsidR="0039661A" w:rsidRPr="008B5A9A" w:rsidTr="008B5A9A">
        <w:trPr>
          <w:cantSplit/>
          <w:trHeight w:val="239"/>
          <w:jc w:val="center"/>
        </w:trPr>
        <w:tc>
          <w:tcPr>
            <w:tcW w:w="545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3</w:t>
            </w:r>
          </w:p>
        </w:tc>
        <w:tc>
          <w:tcPr>
            <w:tcW w:w="540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364,7</w:t>
            </w:r>
          </w:p>
        </w:tc>
        <w:tc>
          <w:tcPr>
            <w:tcW w:w="496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1071</w:t>
            </w:r>
          </w:p>
        </w:tc>
        <w:tc>
          <w:tcPr>
            <w:tcW w:w="540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1178,1</w:t>
            </w:r>
          </w:p>
        </w:tc>
        <w:tc>
          <w:tcPr>
            <w:tcW w:w="585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585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159х4,5</w:t>
            </w:r>
          </w:p>
        </w:tc>
        <w:tc>
          <w:tcPr>
            <w:tcW w:w="629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100,00</w:t>
            </w:r>
          </w:p>
        </w:tc>
        <w:tc>
          <w:tcPr>
            <w:tcW w:w="540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359,37</w:t>
            </w:r>
          </w:p>
        </w:tc>
        <w:tc>
          <w:tcPr>
            <w:tcW w:w="540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359,24</w:t>
            </w:r>
          </w:p>
        </w:tc>
      </w:tr>
      <w:tr w:rsidR="0039661A" w:rsidRPr="008B5A9A" w:rsidTr="008B5A9A">
        <w:trPr>
          <w:cantSplit/>
          <w:trHeight w:val="271"/>
          <w:jc w:val="center"/>
        </w:trPr>
        <w:tc>
          <w:tcPr>
            <w:tcW w:w="545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4</w:t>
            </w:r>
          </w:p>
        </w:tc>
        <w:tc>
          <w:tcPr>
            <w:tcW w:w="540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4330</w:t>
            </w:r>
          </w:p>
        </w:tc>
        <w:tc>
          <w:tcPr>
            <w:tcW w:w="496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684,8</w:t>
            </w:r>
          </w:p>
        </w:tc>
        <w:tc>
          <w:tcPr>
            <w:tcW w:w="540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753,28</w:t>
            </w:r>
          </w:p>
        </w:tc>
        <w:tc>
          <w:tcPr>
            <w:tcW w:w="585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585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159х4,5</w:t>
            </w:r>
          </w:p>
        </w:tc>
        <w:tc>
          <w:tcPr>
            <w:tcW w:w="629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38000,00</w:t>
            </w:r>
          </w:p>
        </w:tc>
        <w:tc>
          <w:tcPr>
            <w:tcW w:w="540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400,00</w:t>
            </w:r>
          </w:p>
        </w:tc>
        <w:tc>
          <w:tcPr>
            <w:tcW w:w="540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349,28</w:t>
            </w:r>
          </w:p>
        </w:tc>
      </w:tr>
      <w:tr w:rsidR="0039661A" w:rsidRPr="008B5A9A" w:rsidTr="008B5A9A">
        <w:trPr>
          <w:cantSplit/>
          <w:trHeight w:val="275"/>
          <w:jc w:val="center"/>
        </w:trPr>
        <w:tc>
          <w:tcPr>
            <w:tcW w:w="545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5</w:t>
            </w:r>
          </w:p>
        </w:tc>
        <w:tc>
          <w:tcPr>
            <w:tcW w:w="540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4694,7</w:t>
            </w:r>
          </w:p>
        </w:tc>
        <w:tc>
          <w:tcPr>
            <w:tcW w:w="496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123,6</w:t>
            </w:r>
          </w:p>
        </w:tc>
        <w:tc>
          <w:tcPr>
            <w:tcW w:w="540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135,96</w:t>
            </w:r>
          </w:p>
        </w:tc>
        <w:tc>
          <w:tcPr>
            <w:tcW w:w="585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39050,0</w:t>
            </w:r>
          </w:p>
        </w:tc>
        <w:tc>
          <w:tcPr>
            <w:tcW w:w="585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114х4</w:t>
            </w:r>
          </w:p>
        </w:tc>
        <w:tc>
          <w:tcPr>
            <w:tcW w:w="629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35000,00</w:t>
            </w:r>
          </w:p>
        </w:tc>
        <w:tc>
          <w:tcPr>
            <w:tcW w:w="540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359,24</w:t>
            </w:r>
          </w:p>
        </w:tc>
        <w:tc>
          <w:tcPr>
            <w:tcW w:w="540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306,68</w:t>
            </w:r>
          </w:p>
        </w:tc>
      </w:tr>
      <w:tr w:rsidR="0039661A" w:rsidRPr="008B5A9A" w:rsidTr="008B5A9A">
        <w:trPr>
          <w:cantSplit/>
          <w:trHeight w:val="300"/>
          <w:jc w:val="center"/>
        </w:trPr>
        <w:tc>
          <w:tcPr>
            <w:tcW w:w="545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6</w:t>
            </w:r>
          </w:p>
        </w:tc>
        <w:tc>
          <w:tcPr>
            <w:tcW w:w="540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83,5</w:t>
            </w:r>
          </w:p>
        </w:tc>
        <w:tc>
          <w:tcPr>
            <w:tcW w:w="496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230</w:t>
            </w:r>
          </w:p>
        </w:tc>
        <w:tc>
          <w:tcPr>
            <w:tcW w:w="540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253</w:t>
            </w:r>
          </w:p>
        </w:tc>
        <w:tc>
          <w:tcPr>
            <w:tcW w:w="585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39150,0</w:t>
            </w:r>
          </w:p>
        </w:tc>
        <w:tc>
          <w:tcPr>
            <w:tcW w:w="585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57х3</w:t>
            </w:r>
          </w:p>
        </w:tc>
        <w:tc>
          <w:tcPr>
            <w:tcW w:w="629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1900,00</w:t>
            </w:r>
          </w:p>
        </w:tc>
        <w:tc>
          <w:tcPr>
            <w:tcW w:w="540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359,37</w:t>
            </w:r>
          </w:p>
        </w:tc>
        <w:tc>
          <w:tcPr>
            <w:tcW w:w="540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356,72</w:t>
            </w:r>
          </w:p>
        </w:tc>
      </w:tr>
      <w:tr w:rsidR="0039661A" w:rsidRPr="008B5A9A" w:rsidTr="008B5A9A">
        <w:trPr>
          <w:cantSplit/>
          <w:trHeight w:val="300"/>
          <w:jc w:val="center"/>
        </w:trPr>
        <w:tc>
          <w:tcPr>
            <w:tcW w:w="545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7</w:t>
            </w:r>
          </w:p>
        </w:tc>
        <w:tc>
          <w:tcPr>
            <w:tcW w:w="540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1930,6</w:t>
            </w:r>
          </w:p>
        </w:tc>
        <w:tc>
          <w:tcPr>
            <w:tcW w:w="496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79,7</w:t>
            </w:r>
          </w:p>
        </w:tc>
        <w:tc>
          <w:tcPr>
            <w:tcW w:w="540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87,67</w:t>
            </w:r>
          </w:p>
        </w:tc>
        <w:tc>
          <w:tcPr>
            <w:tcW w:w="585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39500,0</w:t>
            </w:r>
          </w:p>
        </w:tc>
        <w:tc>
          <w:tcPr>
            <w:tcW w:w="585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89х3</w:t>
            </w:r>
          </w:p>
        </w:tc>
        <w:tc>
          <w:tcPr>
            <w:tcW w:w="629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20000,00</w:t>
            </w:r>
          </w:p>
        </w:tc>
        <w:tc>
          <w:tcPr>
            <w:tcW w:w="540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359,86</w:t>
            </w:r>
          </w:p>
        </w:tc>
        <w:tc>
          <w:tcPr>
            <w:tcW w:w="540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330,91</w:t>
            </w:r>
          </w:p>
        </w:tc>
      </w:tr>
      <w:tr w:rsidR="0039661A" w:rsidRPr="008B5A9A" w:rsidTr="008B5A9A">
        <w:trPr>
          <w:cantSplit/>
          <w:trHeight w:val="285"/>
          <w:jc w:val="center"/>
        </w:trPr>
        <w:tc>
          <w:tcPr>
            <w:tcW w:w="545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8</w:t>
            </w:r>
          </w:p>
        </w:tc>
        <w:tc>
          <w:tcPr>
            <w:tcW w:w="540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407,2</w:t>
            </w:r>
          </w:p>
        </w:tc>
        <w:tc>
          <w:tcPr>
            <w:tcW w:w="496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288,4</w:t>
            </w:r>
          </w:p>
        </w:tc>
        <w:tc>
          <w:tcPr>
            <w:tcW w:w="540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317,24</w:t>
            </w:r>
          </w:p>
        </w:tc>
        <w:tc>
          <w:tcPr>
            <w:tcW w:w="585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39150,0</w:t>
            </w:r>
          </w:p>
        </w:tc>
        <w:tc>
          <w:tcPr>
            <w:tcW w:w="585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57х3</w:t>
            </w:r>
          </w:p>
        </w:tc>
        <w:tc>
          <w:tcPr>
            <w:tcW w:w="629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37000</w:t>
            </w:r>
          </w:p>
        </w:tc>
        <w:tc>
          <w:tcPr>
            <w:tcW w:w="540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359,37</w:t>
            </w:r>
          </w:p>
        </w:tc>
        <w:tc>
          <w:tcPr>
            <w:tcW w:w="540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303,56</w:t>
            </w:r>
          </w:p>
        </w:tc>
      </w:tr>
      <w:tr w:rsidR="0039661A" w:rsidRPr="008B5A9A" w:rsidTr="008B5A9A">
        <w:trPr>
          <w:cantSplit/>
          <w:trHeight w:val="300"/>
          <w:jc w:val="center"/>
        </w:trPr>
        <w:tc>
          <w:tcPr>
            <w:tcW w:w="545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9</w:t>
            </w:r>
          </w:p>
        </w:tc>
        <w:tc>
          <w:tcPr>
            <w:tcW w:w="540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95,3</w:t>
            </w:r>
          </w:p>
        </w:tc>
        <w:tc>
          <w:tcPr>
            <w:tcW w:w="496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389,2</w:t>
            </w:r>
          </w:p>
        </w:tc>
        <w:tc>
          <w:tcPr>
            <w:tcW w:w="540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428,12</w:t>
            </w:r>
          </w:p>
        </w:tc>
        <w:tc>
          <w:tcPr>
            <w:tcW w:w="585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2150,0</w:t>
            </w:r>
          </w:p>
        </w:tc>
        <w:tc>
          <w:tcPr>
            <w:tcW w:w="585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60х3</w:t>
            </w:r>
          </w:p>
        </w:tc>
        <w:tc>
          <w:tcPr>
            <w:tcW w:w="629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1900</w:t>
            </w:r>
          </w:p>
        </w:tc>
        <w:tc>
          <w:tcPr>
            <w:tcW w:w="540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303,56</w:t>
            </w:r>
          </w:p>
        </w:tc>
        <w:tc>
          <w:tcPr>
            <w:tcW w:w="540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300,42</w:t>
            </w:r>
          </w:p>
        </w:tc>
      </w:tr>
      <w:tr w:rsidR="0039661A" w:rsidRPr="008B5A9A" w:rsidTr="008B5A9A">
        <w:trPr>
          <w:cantSplit/>
          <w:trHeight w:val="300"/>
          <w:jc w:val="center"/>
        </w:trPr>
        <w:tc>
          <w:tcPr>
            <w:tcW w:w="545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10</w:t>
            </w:r>
          </w:p>
        </w:tc>
        <w:tc>
          <w:tcPr>
            <w:tcW w:w="540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311,9</w:t>
            </w:r>
          </w:p>
        </w:tc>
        <w:tc>
          <w:tcPr>
            <w:tcW w:w="496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64,9</w:t>
            </w:r>
          </w:p>
        </w:tc>
        <w:tc>
          <w:tcPr>
            <w:tcW w:w="540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71,39</w:t>
            </w:r>
          </w:p>
        </w:tc>
        <w:tc>
          <w:tcPr>
            <w:tcW w:w="585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2150,0</w:t>
            </w:r>
          </w:p>
        </w:tc>
        <w:tc>
          <w:tcPr>
            <w:tcW w:w="585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70х3</w:t>
            </w:r>
          </w:p>
        </w:tc>
        <w:tc>
          <w:tcPr>
            <w:tcW w:w="629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1900</w:t>
            </w:r>
          </w:p>
        </w:tc>
        <w:tc>
          <w:tcPr>
            <w:tcW w:w="540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303,56</w:t>
            </w:r>
          </w:p>
        </w:tc>
        <w:tc>
          <w:tcPr>
            <w:tcW w:w="540" w:type="pct"/>
            <w:noWrap/>
          </w:tcPr>
          <w:p w:rsidR="0039661A" w:rsidRPr="008B5A9A" w:rsidRDefault="0039661A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300,42</w:t>
            </w:r>
          </w:p>
        </w:tc>
      </w:tr>
    </w:tbl>
    <w:p w:rsidR="0039661A" w:rsidRPr="008B5A9A" w:rsidRDefault="0039661A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AB14A4" w:rsidRPr="008B5A9A" w:rsidRDefault="00C14D1A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b/>
          <w:color w:val="000000"/>
          <w:sz w:val="28"/>
          <w:szCs w:val="28"/>
          <w:lang w:val="ru-RU"/>
        </w:rPr>
      </w:pPr>
      <w:r w:rsidRPr="008B5A9A">
        <w:rPr>
          <w:b/>
          <w:color w:val="000000"/>
          <w:sz w:val="28"/>
          <w:szCs w:val="28"/>
          <w:lang w:val="ru-RU"/>
        </w:rPr>
        <w:t>9</w:t>
      </w:r>
      <w:r w:rsidR="0011599F" w:rsidRPr="008B5A9A">
        <w:rPr>
          <w:b/>
          <w:color w:val="000000"/>
          <w:sz w:val="28"/>
          <w:szCs w:val="28"/>
          <w:lang w:val="ru-RU"/>
        </w:rPr>
        <w:t>.</w:t>
      </w:r>
      <w:r w:rsidR="008B5A9A">
        <w:rPr>
          <w:b/>
          <w:color w:val="000000"/>
          <w:sz w:val="28"/>
          <w:szCs w:val="28"/>
          <w:lang w:val="ru-RU"/>
        </w:rPr>
        <w:t xml:space="preserve"> </w:t>
      </w:r>
      <w:r w:rsidRPr="008B5A9A">
        <w:rPr>
          <w:b/>
          <w:color w:val="000000"/>
          <w:sz w:val="28"/>
          <w:szCs w:val="28"/>
          <w:lang w:val="ru-RU"/>
        </w:rPr>
        <w:t>Гидравлический расчёт квартальной сети</w:t>
      </w:r>
    </w:p>
    <w:p w:rsidR="00790897" w:rsidRDefault="00790897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</w:p>
    <w:p w:rsidR="005B4129" w:rsidRPr="008B5A9A" w:rsidRDefault="00C14D1A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Под квартальной сетью понимается сеть газопроводов от точки подключения к уличной сети до точки присоединения газопроводов-вводов в дома. Расчётная схема выполняется на основе трассировки на плане квартала. Расчётная схема приведена на рисунке 7.</w:t>
      </w:r>
    </w:p>
    <w:p w:rsidR="00C14D1A" w:rsidRPr="008B5A9A" w:rsidRDefault="00C14D1A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Определение расчётных расходов газа на участках квартальной сети</w:t>
      </w:r>
    </w:p>
    <w:p w:rsidR="008B5A9A" w:rsidRDefault="00C14D1A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Расчётный расход газа на участках квартальной сети определяем согласно [6] по формуле</w:t>
      </w:r>
    </w:p>
    <w:p w:rsidR="00790897" w:rsidRDefault="00790897" w:rsidP="008B5A9A">
      <w:pPr>
        <w:pStyle w:val="af4"/>
        <w:tabs>
          <w:tab w:val="left" w:pos="709"/>
          <w:tab w:val="left" w:pos="3544"/>
          <w:tab w:val="left" w:pos="9214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C14D1A" w:rsidRPr="008B5A9A" w:rsidRDefault="006D5BEB" w:rsidP="008B5A9A">
      <w:pPr>
        <w:pStyle w:val="af4"/>
        <w:tabs>
          <w:tab w:val="left" w:pos="709"/>
          <w:tab w:val="left" w:pos="3544"/>
          <w:tab w:val="left" w:pos="9214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8B5A9A">
        <w:rPr>
          <w:color w:val="000000"/>
          <w:position w:val="-28"/>
          <w:sz w:val="28"/>
          <w:szCs w:val="28"/>
          <w:lang w:val="ru-RU"/>
        </w:rPr>
        <w:object w:dxaOrig="2820" w:dyaOrig="680">
          <v:shape id="_x0000_i1070" type="#_x0000_t75" style="width:141pt;height:33.75pt" o:ole="">
            <v:imagedata r:id="rId97" o:title=""/>
          </v:shape>
          <o:OLEObject Type="Embed" ProgID="Equation.DSMT4" ShapeID="_x0000_i1070" DrawAspect="Content" ObjectID="_1473793736" r:id="rId98"/>
        </w:object>
      </w:r>
      <w:r w:rsidR="0009723F" w:rsidRPr="008B5A9A">
        <w:rPr>
          <w:color w:val="000000"/>
          <w:sz w:val="28"/>
          <w:szCs w:val="28"/>
          <w:lang w:val="ru-RU"/>
        </w:rPr>
        <w:tab/>
        <w:t>(39)</w:t>
      </w:r>
    </w:p>
    <w:p w:rsidR="00790897" w:rsidRDefault="00790897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</w:p>
    <w:p w:rsidR="008B5A9A" w:rsidRDefault="00C14D1A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 xml:space="preserve">где </w:t>
      </w:r>
      <w:r w:rsidRPr="008B5A9A">
        <w:rPr>
          <w:color w:val="000000"/>
          <w:sz w:val="28"/>
          <w:szCs w:val="24"/>
          <w:lang w:val="ru-RU"/>
        </w:rPr>
        <w:tab/>
      </w:r>
      <w:r w:rsidRPr="008B5A9A">
        <w:rPr>
          <w:i/>
          <w:color w:val="000000"/>
          <w:sz w:val="28"/>
          <w:szCs w:val="24"/>
          <w:lang w:val="ru-RU"/>
        </w:rPr>
        <w:t>K</w:t>
      </w:r>
      <w:r w:rsidRPr="008B5A9A">
        <w:rPr>
          <w:i/>
          <w:color w:val="000000"/>
          <w:sz w:val="28"/>
          <w:szCs w:val="24"/>
          <w:vertAlign w:val="subscript"/>
          <w:lang w:val="ru-RU"/>
        </w:rPr>
        <w:t>sim</w:t>
      </w:r>
      <w:r w:rsidRPr="008B5A9A">
        <w:rPr>
          <w:color w:val="000000"/>
          <w:sz w:val="28"/>
          <w:szCs w:val="24"/>
          <w:lang w:val="ru-RU"/>
        </w:rPr>
        <w:t xml:space="preserve"> – коэффициент одновременной работы газовых приборов, согласно[6];</w:t>
      </w:r>
    </w:p>
    <w:p w:rsidR="008B5A9A" w:rsidRDefault="00C14D1A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i/>
          <w:color w:val="000000"/>
          <w:sz w:val="28"/>
          <w:szCs w:val="24"/>
          <w:lang w:val="ru-RU"/>
        </w:rPr>
        <w:t>q</w:t>
      </w:r>
      <w:r w:rsidRPr="008B5A9A">
        <w:rPr>
          <w:i/>
          <w:color w:val="000000"/>
          <w:sz w:val="28"/>
          <w:szCs w:val="24"/>
          <w:vertAlign w:val="subscript"/>
          <w:lang w:val="ru-RU"/>
        </w:rPr>
        <w:t>пом</w:t>
      </w:r>
      <w:r w:rsidRPr="008B5A9A">
        <w:rPr>
          <w:color w:val="000000"/>
          <w:sz w:val="28"/>
          <w:szCs w:val="24"/>
          <w:lang w:val="ru-RU"/>
        </w:rPr>
        <w:t xml:space="preserve"> – номинальный расход газа прибором, определяется по формуле</w:t>
      </w:r>
    </w:p>
    <w:p w:rsidR="00790897" w:rsidRDefault="00790897" w:rsidP="008B5A9A">
      <w:pPr>
        <w:pStyle w:val="af4"/>
        <w:tabs>
          <w:tab w:val="left" w:pos="709"/>
          <w:tab w:val="left" w:pos="3119"/>
          <w:tab w:val="left" w:pos="9214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790897" w:rsidRDefault="00766E9E" w:rsidP="008B5A9A">
      <w:pPr>
        <w:pStyle w:val="af4"/>
        <w:tabs>
          <w:tab w:val="left" w:pos="709"/>
          <w:tab w:val="left" w:pos="3119"/>
          <w:tab w:val="left" w:pos="9214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  <w:r w:rsidR="001239A5" w:rsidRPr="008B5A9A">
        <w:rPr>
          <w:color w:val="000000"/>
          <w:sz w:val="28"/>
          <w:szCs w:val="28"/>
          <w:lang w:val="ru-RU"/>
        </w:rPr>
        <w:t>для 4</w:t>
      </w:r>
      <w:r w:rsidR="008B5A9A">
        <w:rPr>
          <w:color w:val="000000"/>
          <w:sz w:val="28"/>
          <w:szCs w:val="28"/>
          <w:lang w:val="ru-RU"/>
        </w:rPr>
        <w:t>-</w:t>
      </w:r>
      <w:r w:rsidR="008B5A9A" w:rsidRPr="008B5A9A">
        <w:rPr>
          <w:color w:val="000000"/>
          <w:sz w:val="28"/>
          <w:szCs w:val="28"/>
          <w:lang w:val="ru-RU"/>
        </w:rPr>
        <w:t>х</w:t>
      </w:r>
      <w:r w:rsidR="001239A5" w:rsidRPr="008B5A9A">
        <w:rPr>
          <w:color w:val="000000"/>
          <w:sz w:val="28"/>
          <w:szCs w:val="28"/>
          <w:lang w:val="ru-RU"/>
        </w:rPr>
        <w:t xml:space="preserve"> кофортных плит</w:t>
      </w:r>
      <w:r w:rsidR="008B5A9A">
        <w:rPr>
          <w:color w:val="000000"/>
          <w:sz w:val="28"/>
          <w:szCs w:val="28"/>
          <w:lang w:val="ru-RU"/>
        </w:rPr>
        <w:t xml:space="preserve"> </w:t>
      </w:r>
      <w:r w:rsidR="00790897" w:rsidRPr="008B5A9A">
        <w:rPr>
          <w:color w:val="000000"/>
          <w:position w:val="-30"/>
          <w:sz w:val="28"/>
          <w:szCs w:val="28"/>
          <w:lang w:val="ru-RU"/>
        </w:rPr>
        <w:object w:dxaOrig="3920" w:dyaOrig="700">
          <v:shape id="_x0000_i1071" type="#_x0000_t75" style="width:154.5pt;height:27.75pt" o:ole="">
            <v:imagedata r:id="rId99" o:title=""/>
          </v:shape>
          <o:OLEObject Type="Embed" ProgID="Equation.DSMT4" ShapeID="_x0000_i1071" DrawAspect="Content" ObjectID="_1473793737" r:id="rId100"/>
        </w:object>
      </w:r>
      <w:r w:rsidR="00790897">
        <w:rPr>
          <w:color w:val="000000"/>
          <w:sz w:val="28"/>
          <w:szCs w:val="28"/>
          <w:lang w:val="ru-RU"/>
        </w:rPr>
        <w:t xml:space="preserve">          </w:t>
      </w:r>
      <w:r w:rsidR="0009723F" w:rsidRPr="008B5A9A">
        <w:rPr>
          <w:color w:val="000000"/>
          <w:sz w:val="28"/>
          <w:szCs w:val="28"/>
          <w:lang w:val="ru-RU"/>
        </w:rPr>
        <w:t>(40)</w:t>
      </w:r>
    </w:p>
    <w:p w:rsidR="008B5A9A" w:rsidRDefault="001239A5" w:rsidP="008B5A9A">
      <w:pPr>
        <w:pStyle w:val="af4"/>
        <w:tabs>
          <w:tab w:val="left" w:pos="690"/>
          <w:tab w:val="left" w:pos="3119"/>
          <w:tab w:val="center" w:pos="4961"/>
          <w:tab w:val="left" w:pos="9214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8B5A9A">
        <w:rPr>
          <w:color w:val="000000"/>
          <w:sz w:val="28"/>
          <w:szCs w:val="28"/>
          <w:lang w:val="ru-RU"/>
        </w:rPr>
        <w:t>для 2</w:t>
      </w:r>
      <w:r w:rsidR="008B5A9A">
        <w:rPr>
          <w:color w:val="000000"/>
          <w:sz w:val="28"/>
          <w:szCs w:val="28"/>
          <w:lang w:val="ru-RU"/>
        </w:rPr>
        <w:t>-</w:t>
      </w:r>
      <w:r w:rsidR="008B5A9A" w:rsidRPr="008B5A9A">
        <w:rPr>
          <w:color w:val="000000"/>
          <w:sz w:val="28"/>
          <w:szCs w:val="28"/>
          <w:lang w:val="ru-RU"/>
        </w:rPr>
        <w:t>х</w:t>
      </w:r>
      <w:r w:rsidRPr="008B5A9A">
        <w:rPr>
          <w:color w:val="000000"/>
          <w:sz w:val="28"/>
          <w:szCs w:val="28"/>
          <w:lang w:val="ru-RU"/>
        </w:rPr>
        <w:t xml:space="preserve"> кофортных плит</w:t>
      </w:r>
      <w:r w:rsidRPr="008B5A9A">
        <w:rPr>
          <w:color w:val="000000"/>
          <w:sz w:val="28"/>
          <w:szCs w:val="28"/>
          <w:lang w:val="ru-RU"/>
        </w:rPr>
        <w:tab/>
      </w:r>
      <w:r w:rsidR="008B5A9A">
        <w:rPr>
          <w:color w:val="000000"/>
          <w:sz w:val="28"/>
          <w:szCs w:val="28"/>
          <w:lang w:val="ru-RU"/>
        </w:rPr>
        <w:t xml:space="preserve"> </w:t>
      </w:r>
      <w:r w:rsidR="006D5BEB" w:rsidRPr="008B5A9A">
        <w:rPr>
          <w:color w:val="000000"/>
          <w:position w:val="-30"/>
          <w:sz w:val="28"/>
          <w:szCs w:val="28"/>
          <w:lang w:val="ru-RU"/>
        </w:rPr>
        <w:object w:dxaOrig="4060" w:dyaOrig="700">
          <v:shape id="_x0000_i1072" type="#_x0000_t75" style="width:203.25pt;height:35.25pt" o:ole="">
            <v:imagedata r:id="rId101" o:title=""/>
          </v:shape>
          <o:OLEObject Type="Embed" ProgID="Equation.DSMT4" ShapeID="_x0000_i1072" DrawAspect="Content" ObjectID="_1473793738" r:id="rId102"/>
        </w:object>
      </w:r>
    </w:p>
    <w:p w:rsidR="00766E9E" w:rsidRDefault="00766E9E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</w:p>
    <w:p w:rsidR="008B5A9A" w:rsidRDefault="00C14D1A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 xml:space="preserve">где </w:t>
      </w:r>
      <w:r w:rsidRPr="008B5A9A">
        <w:rPr>
          <w:i/>
          <w:color w:val="000000"/>
          <w:sz w:val="28"/>
          <w:szCs w:val="24"/>
          <w:lang w:val="ru-RU"/>
        </w:rPr>
        <w:t>Q</w:t>
      </w:r>
      <w:r w:rsidRPr="008B5A9A">
        <w:rPr>
          <w:i/>
          <w:color w:val="000000"/>
          <w:sz w:val="28"/>
          <w:szCs w:val="24"/>
          <w:vertAlign w:val="subscript"/>
          <w:lang w:val="ru-RU"/>
        </w:rPr>
        <w:t>Т</w:t>
      </w:r>
      <w:r w:rsidRPr="008B5A9A">
        <w:rPr>
          <w:color w:val="000000"/>
          <w:sz w:val="28"/>
          <w:szCs w:val="24"/>
          <w:lang w:val="ru-RU"/>
        </w:rPr>
        <w:t xml:space="preserve"> – тепловая мощность прибора, кВт, принимаемая согласно [1] или по паспортным данным прибора.</w:t>
      </w:r>
    </w:p>
    <w:p w:rsidR="00C14D1A" w:rsidRPr="008B5A9A" w:rsidRDefault="00C14D1A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i/>
          <w:color w:val="000000"/>
          <w:sz w:val="28"/>
          <w:szCs w:val="24"/>
          <w:lang w:val="ru-RU"/>
        </w:rPr>
        <w:t>n</w:t>
      </w:r>
      <w:r w:rsidRPr="008B5A9A">
        <w:rPr>
          <w:i/>
          <w:color w:val="000000"/>
          <w:sz w:val="28"/>
          <w:szCs w:val="24"/>
          <w:vertAlign w:val="subscript"/>
          <w:lang w:val="ru-RU"/>
        </w:rPr>
        <w:t>i</w:t>
      </w:r>
      <w:r w:rsidRPr="008B5A9A">
        <w:rPr>
          <w:color w:val="000000"/>
          <w:sz w:val="28"/>
          <w:szCs w:val="24"/>
          <w:lang w:val="ru-RU"/>
        </w:rPr>
        <w:t xml:space="preserve"> – число одно</w:t>
      </w:r>
      <w:r w:rsidR="00F853E9" w:rsidRPr="008B5A9A">
        <w:rPr>
          <w:color w:val="000000"/>
          <w:sz w:val="28"/>
          <w:szCs w:val="24"/>
          <w:lang w:val="ru-RU"/>
        </w:rPr>
        <w:t>типных приборов.</w:t>
      </w:r>
    </w:p>
    <w:p w:rsidR="00F853E9" w:rsidRPr="008B5A9A" w:rsidRDefault="00F853E9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По нормам проектирования принимаем, что в однокомнатной квартире устанавливается 2</w:t>
      </w:r>
      <w:r w:rsidR="008B5A9A">
        <w:rPr>
          <w:color w:val="000000"/>
          <w:sz w:val="28"/>
          <w:szCs w:val="24"/>
          <w:lang w:val="ru-RU"/>
        </w:rPr>
        <w:t>-</w:t>
      </w:r>
      <w:r w:rsidR="008B5A9A" w:rsidRPr="008B5A9A">
        <w:rPr>
          <w:color w:val="000000"/>
          <w:sz w:val="28"/>
          <w:szCs w:val="24"/>
          <w:lang w:val="ru-RU"/>
        </w:rPr>
        <w:t>х</w:t>
      </w:r>
      <w:r w:rsidRPr="008B5A9A">
        <w:rPr>
          <w:color w:val="000000"/>
          <w:sz w:val="28"/>
          <w:szCs w:val="24"/>
          <w:lang w:val="ru-RU"/>
        </w:rPr>
        <w:t xml:space="preserve"> комфортные плиты, а в двух- и более комнатных квартирах – 4</w:t>
      </w:r>
      <w:r w:rsidR="008B5A9A">
        <w:rPr>
          <w:color w:val="000000"/>
          <w:sz w:val="28"/>
          <w:szCs w:val="24"/>
          <w:lang w:val="ru-RU"/>
        </w:rPr>
        <w:t>-</w:t>
      </w:r>
      <w:r w:rsidR="008B5A9A" w:rsidRPr="008B5A9A">
        <w:rPr>
          <w:color w:val="000000"/>
          <w:sz w:val="28"/>
          <w:szCs w:val="24"/>
          <w:lang w:val="ru-RU"/>
        </w:rPr>
        <w:t>х</w:t>
      </w:r>
      <w:r w:rsidRPr="008B5A9A">
        <w:rPr>
          <w:color w:val="000000"/>
          <w:sz w:val="28"/>
          <w:szCs w:val="24"/>
          <w:lang w:val="ru-RU"/>
        </w:rPr>
        <w:t xml:space="preserve"> комфортные плиты.</w:t>
      </w:r>
    </w:p>
    <w:p w:rsidR="00F853E9" w:rsidRPr="008B5A9A" w:rsidRDefault="00F853E9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Расчёт сведён в таблицу 12.</w:t>
      </w:r>
    </w:p>
    <w:p w:rsidR="00766E9E" w:rsidRDefault="00766E9E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b/>
          <w:color w:val="000000"/>
          <w:sz w:val="28"/>
          <w:szCs w:val="24"/>
          <w:lang w:val="ru-RU"/>
        </w:rPr>
      </w:pPr>
    </w:p>
    <w:p w:rsidR="00F853E9" w:rsidRPr="00766E9E" w:rsidRDefault="00F853E9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766E9E">
        <w:rPr>
          <w:color w:val="000000"/>
          <w:sz w:val="28"/>
          <w:szCs w:val="24"/>
          <w:lang w:val="ru-RU"/>
        </w:rPr>
        <w:t>Таблица 12 – Определение расчётных расходов газа на участках квартальной сети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702"/>
        <w:gridCol w:w="1069"/>
        <w:gridCol w:w="1688"/>
        <w:gridCol w:w="956"/>
        <w:gridCol w:w="956"/>
        <w:gridCol w:w="922"/>
        <w:gridCol w:w="976"/>
        <w:gridCol w:w="26"/>
        <w:gridCol w:w="1002"/>
      </w:tblGrid>
      <w:tr w:rsidR="001239A5" w:rsidRPr="008B5A9A" w:rsidTr="008B5A9A">
        <w:trPr>
          <w:cantSplit/>
          <w:trHeight w:val="270"/>
          <w:jc w:val="center"/>
        </w:trPr>
        <w:tc>
          <w:tcPr>
            <w:tcW w:w="915" w:type="pct"/>
            <w:vMerge w:val="restart"/>
            <w:noWrap/>
          </w:tcPr>
          <w:p w:rsidR="001239A5" w:rsidRPr="008B5A9A" w:rsidRDefault="001239A5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номер участка</w:t>
            </w:r>
          </w:p>
        </w:tc>
        <w:tc>
          <w:tcPr>
            <w:tcW w:w="1483" w:type="pct"/>
            <w:gridSpan w:val="2"/>
            <w:noWrap/>
          </w:tcPr>
          <w:p w:rsidR="001239A5" w:rsidRPr="008B5A9A" w:rsidRDefault="001239A5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Число квартир</w:t>
            </w:r>
          </w:p>
        </w:tc>
        <w:tc>
          <w:tcPr>
            <w:tcW w:w="1027" w:type="pct"/>
            <w:gridSpan w:val="2"/>
            <w:noWrap/>
          </w:tcPr>
          <w:p w:rsidR="001239A5" w:rsidRPr="008B5A9A" w:rsidRDefault="001239A5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Кол-во приборов</w:t>
            </w:r>
          </w:p>
        </w:tc>
        <w:tc>
          <w:tcPr>
            <w:tcW w:w="1021" w:type="pct"/>
            <w:gridSpan w:val="2"/>
          </w:tcPr>
          <w:p w:rsidR="001239A5" w:rsidRPr="008B5A9A" w:rsidRDefault="001239A5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Кsim</w:t>
            </w:r>
          </w:p>
        </w:tc>
        <w:tc>
          <w:tcPr>
            <w:tcW w:w="554" w:type="pct"/>
            <w:gridSpan w:val="2"/>
            <w:noWrap/>
          </w:tcPr>
          <w:p w:rsidR="001239A5" w:rsidRPr="008B5A9A" w:rsidRDefault="001239A5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Qd(h)</w:t>
            </w:r>
          </w:p>
        </w:tc>
      </w:tr>
      <w:tr w:rsidR="001239A5" w:rsidRPr="008B5A9A" w:rsidTr="008B5A9A">
        <w:trPr>
          <w:cantSplit/>
          <w:trHeight w:val="390"/>
          <w:jc w:val="center"/>
        </w:trPr>
        <w:tc>
          <w:tcPr>
            <w:tcW w:w="915" w:type="pct"/>
            <w:vMerge/>
          </w:tcPr>
          <w:p w:rsidR="001239A5" w:rsidRPr="008B5A9A" w:rsidRDefault="001239A5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</w:p>
        </w:tc>
        <w:tc>
          <w:tcPr>
            <w:tcW w:w="575" w:type="pct"/>
            <w:noWrap/>
          </w:tcPr>
          <w:p w:rsidR="001239A5" w:rsidRPr="008B5A9A" w:rsidRDefault="001239A5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1 ком.</w:t>
            </w:r>
          </w:p>
        </w:tc>
        <w:tc>
          <w:tcPr>
            <w:tcW w:w="908" w:type="pct"/>
            <w:noWrap/>
          </w:tcPr>
          <w:p w:rsidR="001239A5" w:rsidRPr="008B5A9A" w:rsidRDefault="001239A5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2 ком. и более</w:t>
            </w:r>
          </w:p>
        </w:tc>
        <w:tc>
          <w:tcPr>
            <w:tcW w:w="514" w:type="pct"/>
            <w:noWrap/>
          </w:tcPr>
          <w:p w:rsidR="001239A5" w:rsidRPr="008B5A9A" w:rsidRDefault="001239A5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ПГ2</w:t>
            </w:r>
          </w:p>
        </w:tc>
        <w:tc>
          <w:tcPr>
            <w:tcW w:w="514" w:type="pct"/>
            <w:noWrap/>
          </w:tcPr>
          <w:p w:rsidR="001239A5" w:rsidRPr="008B5A9A" w:rsidRDefault="001239A5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ПГ4</w:t>
            </w:r>
          </w:p>
        </w:tc>
        <w:tc>
          <w:tcPr>
            <w:tcW w:w="496" w:type="pct"/>
            <w:noWrap/>
          </w:tcPr>
          <w:p w:rsidR="001239A5" w:rsidRPr="008B5A9A" w:rsidRDefault="001239A5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ПГ2</w:t>
            </w:r>
          </w:p>
        </w:tc>
        <w:tc>
          <w:tcPr>
            <w:tcW w:w="539" w:type="pct"/>
            <w:gridSpan w:val="2"/>
            <w:noWrap/>
          </w:tcPr>
          <w:p w:rsidR="001239A5" w:rsidRPr="008B5A9A" w:rsidRDefault="001239A5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ПГ4</w:t>
            </w:r>
          </w:p>
        </w:tc>
        <w:tc>
          <w:tcPr>
            <w:tcW w:w="539" w:type="pct"/>
          </w:tcPr>
          <w:p w:rsidR="001239A5" w:rsidRPr="008B5A9A" w:rsidRDefault="001239A5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</w:p>
        </w:tc>
      </w:tr>
      <w:tr w:rsidR="0093220C" w:rsidRPr="008B5A9A" w:rsidTr="008B5A9A">
        <w:trPr>
          <w:cantSplit/>
          <w:trHeight w:val="258"/>
          <w:jc w:val="center"/>
        </w:trPr>
        <w:tc>
          <w:tcPr>
            <w:tcW w:w="915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1</w:t>
            </w:r>
            <w:r w:rsidR="008B5A9A">
              <w:rPr>
                <w:color w:val="000000"/>
                <w:sz w:val="20"/>
                <w:szCs w:val="22"/>
                <w:lang w:val="ru-RU"/>
              </w:rPr>
              <w:t>–</w:t>
            </w:r>
            <w:r w:rsidR="008B5A9A" w:rsidRPr="008B5A9A">
              <w:rPr>
                <w:color w:val="000000"/>
                <w:sz w:val="20"/>
                <w:szCs w:val="22"/>
                <w:lang w:val="ru-RU"/>
              </w:rPr>
              <w:t>2</w:t>
            </w:r>
          </w:p>
        </w:tc>
        <w:tc>
          <w:tcPr>
            <w:tcW w:w="575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0</w:t>
            </w:r>
          </w:p>
        </w:tc>
        <w:tc>
          <w:tcPr>
            <w:tcW w:w="908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290</w:t>
            </w:r>
          </w:p>
        </w:tc>
        <w:tc>
          <w:tcPr>
            <w:tcW w:w="514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0</w:t>
            </w:r>
          </w:p>
        </w:tc>
        <w:tc>
          <w:tcPr>
            <w:tcW w:w="514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290</w:t>
            </w:r>
          </w:p>
        </w:tc>
        <w:tc>
          <w:tcPr>
            <w:tcW w:w="496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0</w:t>
            </w:r>
          </w:p>
        </w:tc>
        <w:tc>
          <w:tcPr>
            <w:tcW w:w="539" w:type="pct"/>
            <w:gridSpan w:val="2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0,191</w:t>
            </w:r>
          </w:p>
        </w:tc>
        <w:tc>
          <w:tcPr>
            <w:tcW w:w="539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67,36</w:t>
            </w:r>
          </w:p>
        </w:tc>
      </w:tr>
      <w:tr w:rsidR="0093220C" w:rsidRPr="008B5A9A" w:rsidTr="008B5A9A">
        <w:trPr>
          <w:cantSplit/>
          <w:trHeight w:val="263"/>
          <w:jc w:val="center"/>
        </w:trPr>
        <w:tc>
          <w:tcPr>
            <w:tcW w:w="915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2</w:t>
            </w:r>
            <w:r w:rsidR="008B5A9A">
              <w:rPr>
                <w:color w:val="000000"/>
                <w:sz w:val="20"/>
                <w:szCs w:val="22"/>
                <w:lang w:val="ru-RU"/>
              </w:rPr>
              <w:t>–</w:t>
            </w:r>
            <w:r w:rsidR="008B5A9A" w:rsidRPr="008B5A9A">
              <w:rPr>
                <w:color w:val="000000"/>
                <w:sz w:val="20"/>
                <w:szCs w:val="22"/>
                <w:lang w:val="ru-RU"/>
              </w:rPr>
              <w:t>3</w:t>
            </w:r>
          </w:p>
        </w:tc>
        <w:tc>
          <w:tcPr>
            <w:tcW w:w="575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0</w:t>
            </w:r>
          </w:p>
        </w:tc>
        <w:tc>
          <w:tcPr>
            <w:tcW w:w="908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200</w:t>
            </w:r>
          </w:p>
        </w:tc>
        <w:tc>
          <w:tcPr>
            <w:tcW w:w="514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0</w:t>
            </w:r>
          </w:p>
        </w:tc>
        <w:tc>
          <w:tcPr>
            <w:tcW w:w="514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200</w:t>
            </w:r>
          </w:p>
        </w:tc>
        <w:tc>
          <w:tcPr>
            <w:tcW w:w="496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0</w:t>
            </w:r>
          </w:p>
        </w:tc>
        <w:tc>
          <w:tcPr>
            <w:tcW w:w="539" w:type="pct"/>
            <w:gridSpan w:val="2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0,2</w:t>
            </w:r>
          </w:p>
        </w:tc>
        <w:tc>
          <w:tcPr>
            <w:tcW w:w="539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48,64</w:t>
            </w:r>
          </w:p>
        </w:tc>
      </w:tr>
      <w:tr w:rsidR="0093220C" w:rsidRPr="008B5A9A" w:rsidTr="008B5A9A">
        <w:trPr>
          <w:cantSplit/>
          <w:trHeight w:val="281"/>
          <w:jc w:val="center"/>
        </w:trPr>
        <w:tc>
          <w:tcPr>
            <w:tcW w:w="915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3</w:t>
            </w:r>
            <w:r w:rsidR="008B5A9A">
              <w:rPr>
                <w:color w:val="000000"/>
                <w:sz w:val="20"/>
                <w:szCs w:val="22"/>
                <w:lang w:val="ru-RU"/>
              </w:rPr>
              <w:t>–</w:t>
            </w:r>
            <w:r w:rsidR="008B5A9A" w:rsidRPr="008B5A9A">
              <w:rPr>
                <w:color w:val="000000"/>
                <w:sz w:val="20"/>
                <w:szCs w:val="22"/>
                <w:lang w:val="ru-RU"/>
              </w:rPr>
              <w:t>4</w:t>
            </w:r>
          </w:p>
        </w:tc>
        <w:tc>
          <w:tcPr>
            <w:tcW w:w="575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908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155</w:t>
            </w:r>
          </w:p>
        </w:tc>
        <w:tc>
          <w:tcPr>
            <w:tcW w:w="514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514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155</w:t>
            </w:r>
          </w:p>
        </w:tc>
        <w:tc>
          <w:tcPr>
            <w:tcW w:w="496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539" w:type="pct"/>
            <w:gridSpan w:val="2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0,204</w:t>
            </w:r>
          </w:p>
        </w:tc>
        <w:tc>
          <w:tcPr>
            <w:tcW w:w="539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38,45</w:t>
            </w:r>
          </w:p>
        </w:tc>
      </w:tr>
      <w:tr w:rsidR="0093220C" w:rsidRPr="008B5A9A" w:rsidTr="008B5A9A">
        <w:trPr>
          <w:cantSplit/>
          <w:trHeight w:val="159"/>
          <w:jc w:val="center"/>
        </w:trPr>
        <w:tc>
          <w:tcPr>
            <w:tcW w:w="915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4,5</w:t>
            </w:r>
          </w:p>
        </w:tc>
        <w:tc>
          <w:tcPr>
            <w:tcW w:w="575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908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105</w:t>
            </w:r>
          </w:p>
        </w:tc>
        <w:tc>
          <w:tcPr>
            <w:tcW w:w="514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514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105</w:t>
            </w:r>
          </w:p>
        </w:tc>
        <w:tc>
          <w:tcPr>
            <w:tcW w:w="496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539" w:type="pct"/>
            <w:gridSpan w:val="2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0,21</w:t>
            </w:r>
          </w:p>
        </w:tc>
        <w:tc>
          <w:tcPr>
            <w:tcW w:w="539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26,82</w:t>
            </w:r>
          </w:p>
        </w:tc>
      </w:tr>
      <w:tr w:rsidR="0093220C" w:rsidRPr="008B5A9A" w:rsidTr="008B5A9A">
        <w:trPr>
          <w:cantSplit/>
          <w:trHeight w:val="285"/>
          <w:jc w:val="center"/>
        </w:trPr>
        <w:tc>
          <w:tcPr>
            <w:tcW w:w="915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5</w:t>
            </w:r>
            <w:r w:rsidR="008B5A9A">
              <w:rPr>
                <w:color w:val="000000"/>
                <w:sz w:val="20"/>
                <w:szCs w:val="22"/>
                <w:lang w:val="ru-RU"/>
              </w:rPr>
              <w:t>–</w:t>
            </w:r>
            <w:r w:rsidR="008B5A9A" w:rsidRPr="008B5A9A">
              <w:rPr>
                <w:color w:val="000000"/>
                <w:sz w:val="20"/>
                <w:szCs w:val="22"/>
                <w:lang w:val="ru-RU"/>
              </w:rPr>
              <w:t>6</w:t>
            </w:r>
          </w:p>
        </w:tc>
        <w:tc>
          <w:tcPr>
            <w:tcW w:w="575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908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75</w:t>
            </w:r>
          </w:p>
        </w:tc>
        <w:tc>
          <w:tcPr>
            <w:tcW w:w="514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514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75</w:t>
            </w:r>
          </w:p>
        </w:tc>
        <w:tc>
          <w:tcPr>
            <w:tcW w:w="496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539" w:type="pct"/>
            <w:gridSpan w:val="2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0,216</w:t>
            </w:r>
          </w:p>
        </w:tc>
        <w:tc>
          <w:tcPr>
            <w:tcW w:w="539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19,70</w:t>
            </w:r>
          </w:p>
        </w:tc>
      </w:tr>
      <w:tr w:rsidR="0093220C" w:rsidRPr="008B5A9A" w:rsidTr="008B5A9A">
        <w:trPr>
          <w:cantSplit/>
          <w:trHeight w:val="285"/>
          <w:jc w:val="center"/>
        </w:trPr>
        <w:tc>
          <w:tcPr>
            <w:tcW w:w="915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2</w:t>
            </w:r>
            <w:r w:rsidR="008B5A9A">
              <w:rPr>
                <w:color w:val="000000"/>
                <w:sz w:val="20"/>
                <w:szCs w:val="22"/>
                <w:lang w:val="ru-RU"/>
              </w:rPr>
              <w:t>–</w:t>
            </w:r>
            <w:r w:rsidR="008B5A9A" w:rsidRPr="008B5A9A">
              <w:rPr>
                <w:color w:val="000000"/>
                <w:sz w:val="20"/>
                <w:szCs w:val="22"/>
                <w:lang w:val="ru-RU"/>
              </w:rPr>
              <w:t>7</w:t>
            </w:r>
          </w:p>
        </w:tc>
        <w:tc>
          <w:tcPr>
            <w:tcW w:w="575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908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90</w:t>
            </w:r>
          </w:p>
        </w:tc>
        <w:tc>
          <w:tcPr>
            <w:tcW w:w="514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514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90</w:t>
            </w:r>
          </w:p>
        </w:tc>
        <w:tc>
          <w:tcPr>
            <w:tcW w:w="496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539" w:type="pct"/>
            <w:gridSpan w:val="2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0,212</w:t>
            </w:r>
          </w:p>
        </w:tc>
        <w:tc>
          <w:tcPr>
            <w:tcW w:w="539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23,20</w:t>
            </w:r>
          </w:p>
        </w:tc>
      </w:tr>
      <w:tr w:rsidR="0093220C" w:rsidRPr="008B5A9A" w:rsidTr="008B5A9A">
        <w:trPr>
          <w:cantSplit/>
          <w:trHeight w:val="285"/>
          <w:jc w:val="center"/>
        </w:trPr>
        <w:tc>
          <w:tcPr>
            <w:tcW w:w="915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7</w:t>
            </w:r>
            <w:r w:rsidR="008B5A9A">
              <w:rPr>
                <w:color w:val="000000"/>
                <w:sz w:val="20"/>
                <w:szCs w:val="22"/>
                <w:lang w:val="ru-RU"/>
              </w:rPr>
              <w:t>–</w:t>
            </w:r>
            <w:r w:rsidR="008B5A9A" w:rsidRPr="008B5A9A">
              <w:rPr>
                <w:color w:val="000000"/>
                <w:sz w:val="20"/>
                <w:szCs w:val="22"/>
                <w:lang w:val="ru-RU"/>
              </w:rPr>
              <w:t>8</w:t>
            </w:r>
          </w:p>
        </w:tc>
        <w:tc>
          <w:tcPr>
            <w:tcW w:w="575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908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30</w:t>
            </w:r>
          </w:p>
        </w:tc>
        <w:tc>
          <w:tcPr>
            <w:tcW w:w="514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514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30</w:t>
            </w:r>
          </w:p>
        </w:tc>
        <w:tc>
          <w:tcPr>
            <w:tcW w:w="496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539" w:type="pct"/>
            <w:gridSpan w:val="2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0,231</w:t>
            </w:r>
          </w:p>
        </w:tc>
        <w:tc>
          <w:tcPr>
            <w:tcW w:w="539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8,43</w:t>
            </w:r>
          </w:p>
        </w:tc>
      </w:tr>
    </w:tbl>
    <w:p w:rsidR="0093220C" w:rsidRPr="008B5A9A" w:rsidRDefault="0093220C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b/>
          <w:color w:val="000000"/>
          <w:sz w:val="28"/>
          <w:szCs w:val="28"/>
          <w:lang w:val="ru-RU"/>
        </w:rPr>
      </w:pPr>
    </w:p>
    <w:p w:rsidR="00F853E9" w:rsidRPr="008B5A9A" w:rsidRDefault="00F853E9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b/>
          <w:color w:val="000000"/>
          <w:sz w:val="28"/>
          <w:szCs w:val="28"/>
          <w:lang w:val="ru-RU"/>
        </w:rPr>
      </w:pPr>
      <w:r w:rsidRPr="008B5A9A">
        <w:rPr>
          <w:b/>
          <w:color w:val="000000"/>
          <w:sz w:val="28"/>
          <w:szCs w:val="28"/>
          <w:lang w:val="ru-RU"/>
        </w:rPr>
        <w:t>Определение диаметров на участках квартальной сети</w:t>
      </w:r>
    </w:p>
    <w:p w:rsidR="00F853E9" w:rsidRPr="008B5A9A" w:rsidRDefault="00F853E9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Расчёт ведётся аналогично расчёту сети низкого давления. Допустимые потери в квартальной сети принимаются равными 250 Па. Расчёт сведён в таблицу 13.</w:t>
      </w:r>
    </w:p>
    <w:p w:rsidR="008B5A9A" w:rsidRDefault="00D8295A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Расчётный уклон вычисляется по формуле</w:t>
      </w:r>
    </w:p>
    <w:p w:rsidR="00766E9E" w:rsidRDefault="00766E9E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766E9E" w:rsidRDefault="006D5BEB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8B5A9A">
        <w:rPr>
          <w:color w:val="000000"/>
          <w:position w:val="-34"/>
          <w:sz w:val="28"/>
          <w:szCs w:val="28"/>
          <w:lang w:val="ru-RU"/>
        </w:rPr>
        <w:object w:dxaOrig="1960" w:dyaOrig="740">
          <v:shape id="_x0000_i1073" type="#_x0000_t75" style="width:98.25pt;height:36.75pt" o:ole="">
            <v:imagedata r:id="rId103" o:title=""/>
          </v:shape>
          <o:OLEObject Type="Embed" ProgID="Equation.DSMT4" ShapeID="_x0000_i1073" DrawAspect="Content" ObjectID="_1473793739" r:id="rId104"/>
        </w:object>
      </w:r>
      <w:r w:rsidR="00D8295A" w:rsidRPr="008B5A9A">
        <w:rPr>
          <w:color w:val="000000"/>
          <w:sz w:val="28"/>
          <w:szCs w:val="28"/>
          <w:lang w:val="ru-RU"/>
        </w:rPr>
        <w:tab/>
        <w:t>(41)</w:t>
      </w:r>
    </w:p>
    <w:p w:rsidR="00F853E9" w:rsidRPr="00766E9E" w:rsidRDefault="00766E9E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  <w:r w:rsidR="00F853E9" w:rsidRPr="00766E9E">
        <w:rPr>
          <w:color w:val="000000"/>
          <w:sz w:val="28"/>
          <w:szCs w:val="24"/>
          <w:lang w:val="ru-RU"/>
        </w:rPr>
        <w:t>Таблица 13 – определение диаметров на участках квартальной сети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856"/>
        <w:gridCol w:w="1099"/>
        <w:gridCol w:w="1223"/>
        <w:gridCol w:w="928"/>
        <w:gridCol w:w="1073"/>
        <w:gridCol w:w="976"/>
        <w:gridCol w:w="976"/>
        <w:gridCol w:w="1166"/>
      </w:tblGrid>
      <w:tr w:rsidR="00F11239" w:rsidRPr="008B5A9A" w:rsidTr="00766E9E">
        <w:trPr>
          <w:cantSplit/>
          <w:trHeight w:val="270"/>
          <w:jc w:val="center"/>
        </w:trPr>
        <w:tc>
          <w:tcPr>
            <w:tcW w:w="998" w:type="pct"/>
            <w:noWrap/>
          </w:tcPr>
          <w:p w:rsidR="00F11239" w:rsidRPr="008B5A9A" w:rsidRDefault="00F11239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Номер участка</w:t>
            </w:r>
          </w:p>
        </w:tc>
        <w:tc>
          <w:tcPr>
            <w:tcW w:w="591" w:type="pct"/>
            <w:noWrap/>
          </w:tcPr>
          <w:p w:rsidR="00F11239" w:rsidRPr="008B5A9A" w:rsidRDefault="00F11239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Qd(h)</w:t>
            </w:r>
          </w:p>
        </w:tc>
        <w:tc>
          <w:tcPr>
            <w:tcW w:w="658" w:type="pct"/>
            <w:noWrap/>
          </w:tcPr>
          <w:p w:rsidR="00F11239" w:rsidRPr="008B5A9A" w:rsidRDefault="00F11239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dнар*S</w:t>
            </w:r>
          </w:p>
        </w:tc>
        <w:tc>
          <w:tcPr>
            <w:tcW w:w="499" w:type="pct"/>
            <w:noWrap/>
          </w:tcPr>
          <w:p w:rsidR="00F11239" w:rsidRPr="008B5A9A" w:rsidRDefault="00F11239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lф</w:t>
            </w:r>
          </w:p>
        </w:tc>
        <w:tc>
          <w:tcPr>
            <w:tcW w:w="577" w:type="pct"/>
            <w:noWrap/>
          </w:tcPr>
          <w:p w:rsidR="00F11239" w:rsidRPr="008B5A9A" w:rsidRDefault="00F11239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lр</w:t>
            </w:r>
          </w:p>
        </w:tc>
        <w:tc>
          <w:tcPr>
            <w:tcW w:w="525" w:type="pct"/>
            <w:noWrap/>
          </w:tcPr>
          <w:p w:rsidR="00F11239" w:rsidRPr="008B5A9A" w:rsidRDefault="00F11239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iр</w:t>
            </w:r>
          </w:p>
        </w:tc>
        <w:tc>
          <w:tcPr>
            <w:tcW w:w="525" w:type="pct"/>
            <w:noWrap/>
          </w:tcPr>
          <w:p w:rsidR="00F11239" w:rsidRPr="008B5A9A" w:rsidRDefault="00F11239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iф</w:t>
            </w:r>
          </w:p>
        </w:tc>
        <w:tc>
          <w:tcPr>
            <w:tcW w:w="627" w:type="pct"/>
            <w:noWrap/>
          </w:tcPr>
          <w:p w:rsidR="00F11239" w:rsidRPr="008B5A9A" w:rsidRDefault="00F11239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∆Pф</w:t>
            </w:r>
          </w:p>
        </w:tc>
      </w:tr>
      <w:tr w:rsidR="00F11239" w:rsidRPr="008B5A9A" w:rsidTr="00766E9E">
        <w:trPr>
          <w:cantSplit/>
          <w:trHeight w:val="270"/>
          <w:jc w:val="center"/>
        </w:trPr>
        <w:tc>
          <w:tcPr>
            <w:tcW w:w="998" w:type="pct"/>
            <w:noWrap/>
          </w:tcPr>
          <w:p w:rsidR="00F11239" w:rsidRPr="008B5A9A" w:rsidRDefault="00F11239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1</w:t>
            </w:r>
          </w:p>
        </w:tc>
        <w:tc>
          <w:tcPr>
            <w:tcW w:w="591" w:type="pct"/>
            <w:noWrap/>
          </w:tcPr>
          <w:p w:rsidR="00F11239" w:rsidRPr="008B5A9A" w:rsidRDefault="00F11239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2</w:t>
            </w:r>
          </w:p>
        </w:tc>
        <w:tc>
          <w:tcPr>
            <w:tcW w:w="658" w:type="pct"/>
            <w:noWrap/>
          </w:tcPr>
          <w:p w:rsidR="00F11239" w:rsidRPr="008B5A9A" w:rsidRDefault="00F11239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3</w:t>
            </w:r>
          </w:p>
        </w:tc>
        <w:tc>
          <w:tcPr>
            <w:tcW w:w="499" w:type="pct"/>
            <w:noWrap/>
          </w:tcPr>
          <w:p w:rsidR="00F11239" w:rsidRPr="008B5A9A" w:rsidRDefault="00F11239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4</w:t>
            </w:r>
          </w:p>
        </w:tc>
        <w:tc>
          <w:tcPr>
            <w:tcW w:w="577" w:type="pct"/>
            <w:noWrap/>
          </w:tcPr>
          <w:p w:rsidR="00F11239" w:rsidRPr="008B5A9A" w:rsidRDefault="00F11239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5</w:t>
            </w:r>
          </w:p>
        </w:tc>
        <w:tc>
          <w:tcPr>
            <w:tcW w:w="525" w:type="pct"/>
            <w:noWrap/>
          </w:tcPr>
          <w:p w:rsidR="00F11239" w:rsidRPr="008B5A9A" w:rsidRDefault="00F11239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6</w:t>
            </w:r>
          </w:p>
        </w:tc>
        <w:tc>
          <w:tcPr>
            <w:tcW w:w="525" w:type="pct"/>
            <w:noWrap/>
          </w:tcPr>
          <w:p w:rsidR="00F11239" w:rsidRPr="008B5A9A" w:rsidRDefault="00F11239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7</w:t>
            </w:r>
          </w:p>
        </w:tc>
        <w:tc>
          <w:tcPr>
            <w:tcW w:w="627" w:type="pct"/>
            <w:noWrap/>
          </w:tcPr>
          <w:p w:rsidR="00F11239" w:rsidRPr="008B5A9A" w:rsidRDefault="00F11239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8</w:t>
            </w:r>
          </w:p>
        </w:tc>
      </w:tr>
      <w:tr w:rsidR="0093220C" w:rsidRPr="008B5A9A" w:rsidTr="00766E9E">
        <w:trPr>
          <w:cantSplit/>
          <w:trHeight w:val="270"/>
          <w:jc w:val="center"/>
        </w:trPr>
        <w:tc>
          <w:tcPr>
            <w:tcW w:w="998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1</w:t>
            </w:r>
            <w:r w:rsidR="008B5A9A">
              <w:rPr>
                <w:color w:val="000000"/>
                <w:sz w:val="20"/>
                <w:szCs w:val="24"/>
                <w:lang w:val="ru-RU"/>
              </w:rPr>
              <w:t>–</w:t>
            </w:r>
            <w:r w:rsidR="008B5A9A" w:rsidRPr="008B5A9A">
              <w:rPr>
                <w:color w:val="000000"/>
                <w:sz w:val="20"/>
                <w:szCs w:val="24"/>
                <w:lang w:val="ru-RU"/>
              </w:rPr>
              <w:t>2</w:t>
            </w:r>
          </w:p>
        </w:tc>
        <w:tc>
          <w:tcPr>
            <w:tcW w:w="591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67,36</w:t>
            </w:r>
          </w:p>
        </w:tc>
        <w:tc>
          <w:tcPr>
            <w:tcW w:w="658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108х4</w:t>
            </w:r>
          </w:p>
        </w:tc>
        <w:tc>
          <w:tcPr>
            <w:tcW w:w="499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18</w:t>
            </w:r>
          </w:p>
        </w:tc>
        <w:tc>
          <w:tcPr>
            <w:tcW w:w="577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19,8</w:t>
            </w:r>
          </w:p>
        </w:tc>
        <w:tc>
          <w:tcPr>
            <w:tcW w:w="525" w:type="pct"/>
            <w:vMerge w:val="restar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1,11</w:t>
            </w:r>
          </w:p>
        </w:tc>
        <w:tc>
          <w:tcPr>
            <w:tcW w:w="525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0,7</w:t>
            </w:r>
          </w:p>
        </w:tc>
        <w:tc>
          <w:tcPr>
            <w:tcW w:w="627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13,86</w:t>
            </w:r>
          </w:p>
        </w:tc>
      </w:tr>
      <w:tr w:rsidR="0093220C" w:rsidRPr="008B5A9A" w:rsidTr="00766E9E">
        <w:trPr>
          <w:cantSplit/>
          <w:trHeight w:val="270"/>
          <w:jc w:val="center"/>
        </w:trPr>
        <w:tc>
          <w:tcPr>
            <w:tcW w:w="998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2</w:t>
            </w:r>
            <w:r w:rsidR="008B5A9A">
              <w:rPr>
                <w:color w:val="000000"/>
                <w:sz w:val="20"/>
                <w:szCs w:val="24"/>
                <w:lang w:val="ru-RU"/>
              </w:rPr>
              <w:t>–</w:t>
            </w:r>
            <w:r w:rsidR="008B5A9A" w:rsidRPr="008B5A9A">
              <w:rPr>
                <w:color w:val="000000"/>
                <w:sz w:val="20"/>
                <w:szCs w:val="24"/>
                <w:lang w:val="ru-RU"/>
              </w:rPr>
              <w:t>3</w:t>
            </w:r>
          </w:p>
        </w:tc>
        <w:tc>
          <w:tcPr>
            <w:tcW w:w="591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48,64</w:t>
            </w:r>
          </w:p>
        </w:tc>
        <w:tc>
          <w:tcPr>
            <w:tcW w:w="658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89х3</w:t>
            </w:r>
          </w:p>
        </w:tc>
        <w:tc>
          <w:tcPr>
            <w:tcW w:w="499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32</w:t>
            </w:r>
          </w:p>
        </w:tc>
        <w:tc>
          <w:tcPr>
            <w:tcW w:w="577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35,2</w:t>
            </w:r>
          </w:p>
        </w:tc>
        <w:tc>
          <w:tcPr>
            <w:tcW w:w="525" w:type="pct"/>
            <w:vMerge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525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0,8</w:t>
            </w:r>
          </w:p>
        </w:tc>
        <w:tc>
          <w:tcPr>
            <w:tcW w:w="627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28,16</w:t>
            </w:r>
          </w:p>
        </w:tc>
      </w:tr>
      <w:tr w:rsidR="0093220C" w:rsidRPr="008B5A9A" w:rsidTr="00766E9E">
        <w:trPr>
          <w:cantSplit/>
          <w:trHeight w:val="270"/>
          <w:jc w:val="center"/>
        </w:trPr>
        <w:tc>
          <w:tcPr>
            <w:tcW w:w="998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3</w:t>
            </w:r>
            <w:r w:rsidR="008B5A9A">
              <w:rPr>
                <w:color w:val="000000"/>
                <w:sz w:val="20"/>
                <w:szCs w:val="24"/>
                <w:lang w:val="ru-RU"/>
              </w:rPr>
              <w:t>–</w:t>
            </w:r>
            <w:r w:rsidR="008B5A9A" w:rsidRPr="008B5A9A">
              <w:rPr>
                <w:color w:val="000000"/>
                <w:sz w:val="20"/>
                <w:szCs w:val="24"/>
                <w:lang w:val="ru-RU"/>
              </w:rPr>
              <w:t>4</w:t>
            </w:r>
          </w:p>
        </w:tc>
        <w:tc>
          <w:tcPr>
            <w:tcW w:w="591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38,45</w:t>
            </w:r>
          </w:p>
        </w:tc>
        <w:tc>
          <w:tcPr>
            <w:tcW w:w="658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88,5х4</w:t>
            </w:r>
          </w:p>
        </w:tc>
        <w:tc>
          <w:tcPr>
            <w:tcW w:w="499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56</w:t>
            </w:r>
          </w:p>
        </w:tc>
        <w:tc>
          <w:tcPr>
            <w:tcW w:w="577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61,6</w:t>
            </w:r>
          </w:p>
        </w:tc>
        <w:tc>
          <w:tcPr>
            <w:tcW w:w="525" w:type="pct"/>
            <w:vMerge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525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0,8</w:t>
            </w:r>
          </w:p>
        </w:tc>
        <w:tc>
          <w:tcPr>
            <w:tcW w:w="627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49,28</w:t>
            </w:r>
          </w:p>
        </w:tc>
      </w:tr>
      <w:tr w:rsidR="0093220C" w:rsidRPr="008B5A9A" w:rsidTr="00766E9E">
        <w:trPr>
          <w:cantSplit/>
          <w:trHeight w:val="270"/>
          <w:jc w:val="center"/>
        </w:trPr>
        <w:tc>
          <w:tcPr>
            <w:tcW w:w="998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4</w:t>
            </w:r>
            <w:r w:rsidR="008B5A9A">
              <w:rPr>
                <w:color w:val="000000"/>
                <w:sz w:val="20"/>
                <w:szCs w:val="24"/>
                <w:lang w:val="ru-RU"/>
              </w:rPr>
              <w:t>–</w:t>
            </w:r>
            <w:r w:rsidR="008B5A9A" w:rsidRPr="008B5A9A">
              <w:rPr>
                <w:color w:val="000000"/>
                <w:sz w:val="20"/>
                <w:szCs w:val="24"/>
                <w:lang w:val="ru-RU"/>
              </w:rPr>
              <w:t>5</w:t>
            </w:r>
          </w:p>
        </w:tc>
        <w:tc>
          <w:tcPr>
            <w:tcW w:w="591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26,82</w:t>
            </w:r>
          </w:p>
        </w:tc>
        <w:tc>
          <w:tcPr>
            <w:tcW w:w="658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88,5х4</w:t>
            </w:r>
          </w:p>
        </w:tc>
        <w:tc>
          <w:tcPr>
            <w:tcW w:w="499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82</w:t>
            </w:r>
          </w:p>
        </w:tc>
        <w:tc>
          <w:tcPr>
            <w:tcW w:w="577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90,2</w:t>
            </w:r>
          </w:p>
        </w:tc>
        <w:tc>
          <w:tcPr>
            <w:tcW w:w="525" w:type="pct"/>
            <w:vMerge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525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0,4</w:t>
            </w:r>
          </w:p>
        </w:tc>
        <w:tc>
          <w:tcPr>
            <w:tcW w:w="627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36,08</w:t>
            </w:r>
          </w:p>
        </w:tc>
      </w:tr>
      <w:tr w:rsidR="0093220C" w:rsidRPr="008B5A9A" w:rsidTr="00766E9E">
        <w:trPr>
          <w:cantSplit/>
          <w:trHeight w:val="270"/>
          <w:jc w:val="center"/>
        </w:trPr>
        <w:tc>
          <w:tcPr>
            <w:tcW w:w="998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5</w:t>
            </w:r>
            <w:r w:rsidR="008B5A9A">
              <w:rPr>
                <w:color w:val="000000"/>
                <w:sz w:val="20"/>
                <w:szCs w:val="24"/>
                <w:lang w:val="ru-RU"/>
              </w:rPr>
              <w:t>–</w:t>
            </w:r>
            <w:r w:rsidR="008B5A9A" w:rsidRPr="008B5A9A">
              <w:rPr>
                <w:color w:val="000000"/>
                <w:sz w:val="20"/>
                <w:szCs w:val="24"/>
                <w:lang w:val="ru-RU"/>
              </w:rPr>
              <w:t>6</w:t>
            </w:r>
          </w:p>
        </w:tc>
        <w:tc>
          <w:tcPr>
            <w:tcW w:w="591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19,70</w:t>
            </w:r>
          </w:p>
        </w:tc>
        <w:tc>
          <w:tcPr>
            <w:tcW w:w="658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70х3</w:t>
            </w:r>
          </w:p>
        </w:tc>
        <w:tc>
          <w:tcPr>
            <w:tcW w:w="499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17</w:t>
            </w:r>
          </w:p>
        </w:tc>
        <w:tc>
          <w:tcPr>
            <w:tcW w:w="577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18,7</w:t>
            </w:r>
          </w:p>
        </w:tc>
        <w:tc>
          <w:tcPr>
            <w:tcW w:w="525" w:type="pct"/>
            <w:vMerge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525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0,6</w:t>
            </w:r>
          </w:p>
        </w:tc>
        <w:tc>
          <w:tcPr>
            <w:tcW w:w="627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11,22</w:t>
            </w:r>
          </w:p>
        </w:tc>
      </w:tr>
      <w:tr w:rsidR="0093220C" w:rsidRPr="008B5A9A" w:rsidTr="00766E9E">
        <w:trPr>
          <w:cantSplit/>
          <w:trHeight w:val="270"/>
          <w:jc w:val="center"/>
        </w:trPr>
        <w:tc>
          <w:tcPr>
            <w:tcW w:w="998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2</w:t>
            </w:r>
            <w:r w:rsidR="008B5A9A">
              <w:rPr>
                <w:color w:val="000000"/>
                <w:sz w:val="20"/>
                <w:szCs w:val="24"/>
                <w:lang w:val="ru-RU"/>
              </w:rPr>
              <w:t>–</w:t>
            </w:r>
            <w:r w:rsidR="008B5A9A" w:rsidRPr="008B5A9A">
              <w:rPr>
                <w:color w:val="000000"/>
                <w:sz w:val="20"/>
                <w:szCs w:val="24"/>
                <w:lang w:val="ru-RU"/>
              </w:rPr>
              <w:t>7</w:t>
            </w:r>
          </w:p>
        </w:tc>
        <w:tc>
          <w:tcPr>
            <w:tcW w:w="591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23,20</w:t>
            </w:r>
          </w:p>
        </w:tc>
        <w:tc>
          <w:tcPr>
            <w:tcW w:w="658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76х3</w:t>
            </w:r>
          </w:p>
        </w:tc>
        <w:tc>
          <w:tcPr>
            <w:tcW w:w="499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99</w:t>
            </w:r>
          </w:p>
        </w:tc>
        <w:tc>
          <w:tcPr>
            <w:tcW w:w="577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108,9</w:t>
            </w:r>
          </w:p>
        </w:tc>
        <w:tc>
          <w:tcPr>
            <w:tcW w:w="525" w:type="pct"/>
            <w:vMerge w:val="restar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0,92</w:t>
            </w:r>
          </w:p>
        </w:tc>
        <w:tc>
          <w:tcPr>
            <w:tcW w:w="525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0,5</w:t>
            </w:r>
          </w:p>
        </w:tc>
        <w:tc>
          <w:tcPr>
            <w:tcW w:w="627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54,45</w:t>
            </w:r>
          </w:p>
        </w:tc>
      </w:tr>
      <w:tr w:rsidR="0093220C" w:rsidRPr="008B5A9A" w:rsidTr="00766E9E">
        <w:trPr>
          <w:cantSplit/>
          <w:trHeight w:val="270"/>
          <w:jc w:val="center"/>
        </w:trPr>
        <w:tc>
          <w:tcPr>
            <w:tcW w:w="998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7</w:t>
            </w:r>
            <w:r w:rsidR="008B5A9A">
              <w:rPr>
                <w:color w:val="000000"/>
                <w:sz w:val="20"/>
                <w:szCs w:val="24"/>
                <w:lang w:val="ru-RU"/>
              </w:rPr>
              <w:t>–</w:t>
            </w:r>
            <w:r w:rsidR="008B5A9A" w:rsidRPr="008B5A9A">
              <w:rPr>
                <w:color w:val="000000"/>
                <w:sz w:val="20"/>
                <w:szCs w:val="24"/>
                <w:lang w:val="ru-RU"/>
              </w:rPr>
              <w:t>8</w:t>
            </w:r>
          </w:p>
        </w:tc>
        <w:tc>
          <w:tcPr>
            <w:tcW w:w="591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8,43</w:t>
            </w:r>
          </w:p>
        </w:tc>
        <w:tc>
          <w:tcPr>
            <w:tcW w:w="658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70х3</w:t>
            </w:r>
          </w:p>
        </w:tc>
        <w:tc>
          <w:tcPr>
            <w:tcW w:w="499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147</w:t>
            </w:r>
          </w:p>
        </w:tc>
        <w:tc>
          <w:tcPr>
            <w:tcW w:w="577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161,7</w:t>
            </w:r>
          </w:p>
        </w:tc>
        <w:tc>
          <w:tcPr>
            <w:tcW w:w="525" w:type="pct"/>
            <w:vMerge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525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0,16</w:t>
            </w:r>
          </w:p>
        </w:tc>
        <w:tc>
          <w:tcPr>
            <w:tcW w:w="627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25,872</w:t>
            </w:r>
          </w:p>
        </w:tc>
      </w:tr>
    </w:tbl>
    <w:p w:rsidR="00766E9E" w:rsidRDefault="00766E9E" w:rsidP="008B5A9A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F853E9" w:rsidRPr="008B5A9A" w:rsidRDefault="00F853E9" w:rsidP="008B5A9A">
      <w:pPr>
        <w:spacing w:line="360" w:lineRule="auto"/>
        <w:ind w:firstLine="709"/>
        <w:rPr>
          <w:color w:val="000000"/>
          <w:szCs w:val="22"/>
          <w:lang w:val="ru-RU"/>
        </w:rPr>
      </w:pPr>
      <w:r w:rsidRPr="008B5A9A">
        <w:rPr>
          <w:color w:val="000000"/>
          <w:szCs w:val="28"/>
          <w:lang w:val="ru-RU"/>
        </w:rPr>
        <w:t xml:space="preserve">Проверка: </w:t>
      </w:r>
      <w:r w:rsidR="006D5BEB" w:rsidRPr="008B5A9A">
        <w:rPr>
          <w:color w:val="000000"/>
          <w:position w:val="-32"/>
          <w:szCs w:val="28"/>
          <w:lang w:val="ru-RU"/>
        </w:rPr>
        <w:object w:dxaOrig="1460" w:dyaOrig="720">
          <v:shape id="_x0000_i1074" type="#_x0000_t75" style="width:72.75pt;height:36pt" o:ole="">
            <v:imagedata r:id="rId105" o:title=""/>
          </v:shape>
          <o:OLEObject Type="Embed" ProgID="Equation.DSMT4" ShapeID="_x0000_i1074" DrawAspect="Content" ObjectID="_1473793740" r:id="rId106"/>
        </w:object>
      </w:r>
      <w:r w:rsidR="0009723F" w:rsidRPr="008B5A9A">
        <w:rPr>
          <w:color w:val="000000"/>
          <w:szCs w:val="28"/>
          <w:lang w:val="ru-RU"/>
        </w:rPr>
        <w:tab/>
      </w:r>
      <w:r w:rsidR="008B5A9A">
        <w:rPr>
          <w:color w:val="000000"/>
          <w:szCs w:val="28"/>
          <w:lang w:val="ru-RU"/>
        </w:rPr>
        <w:t xml:space="preserve"> </w:t>
      </w:r>
      <w:r w:rsidR="00E05B6C" w:rsidRPr="008B5A9A">
        <w:rPr>
          <w:color w:val="000000"/>
          <w:szCs w:val="22"/>
          <w:lang w:val="ru-RU"/>
        </w:rPr>
        <w:t>2</w:t>
      </w:r>
      <w:r w:rsidR="0093220C" w:rsidRPr="008B5A9A">
        <w:rPr>
          <w:color w:val="000000"/>
          <w:szCs w:val="22"/>
          <w:lang w:val="ru-RU"/>
        </w:rPr>
        <w:t>20,3</w:t>
      </w:r>
      <w:r w:rsidR="006D5BEB" w:rsidRPr="008B5A9A">
        <w:rPr>
          <w:color w:val="000000"/>
          <w:position w:val="-4"/>
          <w:szCs w:val="28"/>
          <w:lang w:val="ru-RU"/>
        </w:rPr>
        <w:object w:dxaOrig="200" w:dyaOrig="240">
          <v:shape id="_x0000_i1075" type="#_x0000_t75" style="width:9.75pt;height:12pt" o:ole="">
            <v:imagedata r:id="rId107" o:title=""/>
          </v:shape>
          <o:OLEObject Type="Embed" ProgID="Equation.DSMT4" ShapeID="_x0000_i1075" DrawAspect="Content" ObjectID="_1473793741" r:id="rId108"/>
        </w:object>
      </w:r>
      <w:r w:rsidR="00F053C2" w:rsidRPr="008B5A9A">
        <w:rPr>
          <w:color w:val="000000"/>
          <w:szCs w:val="28"/>
          <w:lang w:val="ru-RU"/>
        </w:rPr>
        <w:t xml:space="preserve"> </w:t>
      </w:r>
      <w:r w:rsidR="00D13053" w:rsidRPr="008B5A9A">
        <w:rPr>
          <w:color w:val="000000"/>
          <w:szCs w:val="28"/>
          <w:lang w:val="ru-RU"/>
        </w:rPr>
        <w:t>250</w:t>
      </w:r>
      <w:r w:rsidR="0009723F" w:rsidRPr="008B5A9A">
        <w:rPr>
          <w:color w:val="000000"/>
          <w:szCs w:val="28"/>
          <w:lang w:val="ru-RU"/>
        </w:rPr>
        <w:tab/>
      </w:r>
      <w:r w:rsidR="008B5A9A">
        <w:rPr>
          <w:color w:val="000000"/>
          <w:szCs w:val="28"/>
          <w:lang w:val="ru-RU"/>
        </w:rPr>
        <w:t xml:space="preserve"> </w:t>
      </w:r>
      <w:r w:rsidR="0009723F" w:rsidRPr="008B5A9A">
        <w:rPr>
          <w:color w:val="000000"/>
          <w:szCs w:val="28"/>
          <w:lang w:val="ru-RU"/>
        </w:rPr>
        <w:t>(4</w:t>
      </w:r>
      <w:r w:rsidR="00D8295A" w:rsidRPr="008B5A9A">
        <w:rPr>
          <w:color w:val="000000"/>
          <w:szCs w:val="28"/>
          <w:lang w:val="ru-RU"/>
        </w:rPr>
        <w:t>2</w:t>
      </w:r>
      <w:r w:rsidR="0009723F" w:rsidRPr="008B5A9A">
        <w:rPr>
          <w:color w:val="000000"/>
          <w:szCs w:val="28"/>
          <w:lang w:val="ru-RU"/>
        </w:rPr>
        <w:t>)</w:t>
      </w:r>
    </w:p>
    <w:p w:rsidR="00F853E9" w:rsidRPr="008B5A9A" w:rsidRDefault="00F853E9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8B5A9A">
        <w:rPr>
          <w:color w:val="000000"/>
          <w:sz w:val="28"/>
          <w:szCs w:val="28"/>
          <w:lang w:val="ru-RU"/>
        </w:rPr>
        <w:t>1</w:t>
      </w:r>
      <w:r w:rsidRPr="008B5A9A">
        <w:rPr>
          <w:b/>
          <w:color w:val="000000"/>
          <w:sz w:val="28"/>
          <w:szCs w:val="28"/>
          <w:lang w:val="ru-RU"/>
        </w:rPr>
        <w:t>0</w:t>
      </w:r>
      <w:r w:rsidR="0011599F" w:rsidRPr="00766E9E">
        <w:rPr>
          <w:b/>
          <w:color w:val="000000"/>
          <w:sz w:val="28"/>
          <w:szCs w:val="28"/>
          <w:lang w:val="ru-RU"/>
        </w:rPr>
        <w:t>.</w:t>
      </w:r>
      <w:r w:rsidRPr="008B5A9A">
        <w:rPr>
          <w:b/>
          <w:color w:val="000000"/>
          <w:sz w:val="28"/>
          <w:szCs w:val="28"/>
          <w:lang w:val="ru-RU"/>
        </w:rPr>
        <w:t xml:space="preserve"> Гидравлический расчёт внутридомового газопровода</w:t>
      </w:r>
    </w:p>
    <w:p w:rsidR="00F853E9" w:rsidRPr="008B5A9A" w:rsidRDefault="00F853E9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F853E9" w:rsidRPr="008B5A9A" w:rsidRDefault="00F853E9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Проектирование внутридомового газопровода проводилось с учётом следующих условий:</w:t>
      </w:r>
    </w:p>
    <w:p w:rsidR="00F853E9" w:rsidRPr="008B5A9A" w:rsidRDefault="00F853E9" w:rsidP="00766E9E">
      <w:pPr>
        <w:pStyle w:val="af4"/>
        <w:numPr>
          <w:ilvl w:val="0"/>
          <w:numId w:val="12"/>
        </w:numPr>
        <w:tabs>
          <w:tab w:val="left" w:pos="709"/>
          <w:tab w:val="left" w:pos="1120"/>
          <w:tab w:val="left" w:pos="9214"/>
        </w:tabs>
        <w:spacing w:line="360" w:lineRule="auto"/>
        <w:ind w:left="0"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Газопровод – ввод подключается к квартальной сети;</w:t>
      </w:r>
    </w:p>
    <w:p w:rsidR="00F853E9" w:rsidRPr="008B5A9A" w:rsidRDefault="00F853E9" w:rsidP="00766E9E">
      <w:pPr>
        <w:pStyle w:val="af4"/>
        <w:numPr>
          <w:ilvl w:val="0"/>
          <w:numId w:val="12"/>
        </w:numPr>
        <w:tabs>
          <w:tab w:val="left" w:pos="709"/>
          <w:tab w:val="left" w:pos="1120"/>
          <w:tab w:val="left" w:pos="9214"/>
        </w:tabs>
        <w:spacing w:line="360" w:lineRule="auto"/>
        <w:ind w:left="0"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 xml:space="preserve">От газопровода ввода к стоякам газопровод </w:t>
      </w:r>
      <w:r w:rsidR="00EC6DDD" w:rsidRPr="008B5A9A">
        <w:rPr>
          <w:color w:val="000000"/>
          <w:sz w:val="28"/>
          <w:szCs w:val="24"/>
          <w:lang w:val="ru-RU"/>
        </w:rPr>
        <w:t>прокладывается по наружным стенам здания;</w:t>
      </w:r>
    </w:p>
    <w:p w:rsidR="00EC6DDD" w:rsidRPr="008B5A9A" w:rsidRDefault="00EC6DDD" w:rsidP="00766E9E">
      <w:pPr>
        <w:pStyle w:val="af4"/>
        <w:numPr>
          <w:ilvl w:val="0"/>
          <w:numId w:val="12"/>
        </w:numPr>
        <w:tabs>
          <w:tab w:val="left" w:pos="709"/>
          <w:tab w:val="left" w:pos="1120"/>
          <w:tab w:val="left" w:pos="9214"/>
        </w:tabs>
        <w:spacing w:line="360" w:lineRule="auto"/>
        <w:ind w:left="0"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Подача газа к газовым приборам осуществляется от стояков устанавливаемых в углах кухонь;</w:t>
      </w:r>
    </w:p>
    <w:p w:rsidR="00EC6DDD" w:rsidRPr="008B5A9A" w:rsidRDefault="00EC6DDD" w:rsidP="00766E9E">
      <w:pPr>
        <w:pStyle w:val="af4"/>
        <w:numPr>
          <w:ilvl w:val="0"/>
          <w:numId w:val="12"/>
        </w:numPr>
        <w:tabs>
          <w:tab w:val="left" w:pos="709"/>
          <w:tab w:val="left" w:pos="1120"/>
          <w:tab w:val="left" w:pos="9214"/>
        </w:tabs>
        <w:spacing w:line="360" w:lineRule="auto"/>
        <w:ind w:left="0"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Запрещается</w:t>
      </w:r>
      <w:r w:rsidR="00766E9E">
        <w:rPr>
          <w:color w:val="000000"/>
          <w:sz w:val="28"/>
          <w:szCs w:val="24"/>
          <w:lang w:val="ru-RU"/>
        </w:rPr>
        <w:t xml:space="preserve"> прокладка газопроводов по сан</w:t>
      </w:r>
      <w:r w:rsidRPr="008B5A9A">
        <w:rPr>
          <w:color w:val="000000"/>
          <w:sz w:val="28"/>
          <w:szCs w:val="24"/>
          <w:lang w:val="ru-RU"/>
        </w:rPr>
        <w:t xml:space="preserve">узлам, ванным </w:t>
      </w:r>
      <w:r w:rsidR="00766E9E" w:rsidRPr="008B5A9A">
        <w:rPr>
          <w:color w:val="000000"/>
          <w:sz w:val="28"/>
          <w:szCs w:val="24"/>
          <w:lang w:val="ru-RU"/>
        </w:rPr>
        <w:t>комнатам</w:t>
      </w:r>
      <w:r w:rsidRPr="008B5A9A">
        <w:rPr>
          <w:color w:val="000000"/>
          <w:sz w:val="28"/>
          <w:szCs w:val="24"/>
          <w:lang w:val="ru-RU"/>
        </w:rPr>
        <w:t>, жилым комнатам;</w:t>
      </w:r>
    </w:p>
    <w:p w:rsidR="00EC6DDD" w:rsidRPr="008B5A9A" w:rsidRDefault="00EC6DDD" w:rsidP="00766E9E">
      <w:pPr>
        <w:pStyle w:val="af4"/>
        <w:numPr>
          <w:ilvl w:val="0"/>
          <w:numId w:val="12"/>
        </w:numPr>
        <w:tabs>
          <w:tab w:val="left" w:pos="709"/>
          <w:tab w:val="left" w:pos="1120"/>
          <w:tab w:val="left" w:pos="9214"/>
        </w:tabs>
        <w:spacing w:line="360" w:lineRule="auto"/>
        <w:ind w:left="0"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Запорные устройства устанавливаются на газопроводе</w:t>
      </w:r>
      <w:r w:rsidR="008B5A9A">
        <w:rPr>
          <w:color w:val="000000"/>
          <w:sz w:val="28"/>
          <w:szCs w:val="24"/>
          <w:lang w:val="ru-RU"/>
        </w:rPr>
        <w:t xml:space="preserve"> –</w:t>
      </w:r>
      <w:r w:rsidR="008B5A9A" w:rsidRPr="008B5A9A">
        <w:rPr>
          <w:color w:val="000000"/>
          <w:sz w:val="28"/>
          <w:szCs w:val="24"/>
          <w:lang w:val="ru-RU"/>
        </w:rPr>
        <w:t xml:space="preserve"> вв</w:t>
      </w:r>
      <w:r w:rsidRPr="008B5A9A">
        <w:rPr>
          <w:color w:val="000000"/>
          <w:sz w:val="28"/>
          <w:szCs w:val="24"/>
          <w:lang w:val="ru-RU"/>
        </w:rPr>
        <w:t>оде, перед каждым стояком и перед каждым газовым прибором;</w:t>
      </w:r>
    </w:p>
    <w:p w:rsidR="00EC6DDD" w:rsidRPr="008B5A9A" w:rsidRDefault="00EC6DDD" w:rsidP="00766E9E">
      <w:pPr>
        <w:pStyle w:val="af4"/>
        <w:numPr>
          <w:ilvl w:val="0"/>
          <w:numId w:val="12"/>
        </w:numPr>
        <w:tabs>
          <w:tab w:val="left" w:pos="709"/>
          <w:tab w:val="left" w:pos="1120"/>
          <w:tab w:val="left" w:pos="9214"/>
        </w:tabs>
        <w:spacing w:line="360" w:lineRule="auto"/>
        <w:ind w:left="0"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При прохождении строительных конструкций газопровод заключается в футляр;</w:t>
      </w:r>
    </w:p>
    <w:p w:rsidR="009063CB" w:rsidRPr="00C817D6" w:rsidRDefault="00EC6DDD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Расчётная схема приведена на рисунке 8.</w:t>
      </w:r>
    </w:p>
    <w:p w:rsidR="0093220C" w:rsidRPr="008B5A9A" w:rsidRDefault="0093220C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Определение расчётных расходов газа на участках газопровода</w:t>
      </w:r>
    </w:p>
    <w:p w:rsidR="0093220C" w:rsidRPr="008B5A9A" w:rsidRDefault="0093220C" w:rsidP="008B5A9A">
      <w:pPr>
        <w:pStyle w:val="af4"/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 w:val="28"/>
          <w:szCs w:val="24"/>
          <w:lang w:val="ru-RU"/>
        </w:rPr>
      </w:pPr>
      <w:r w:rsidRPr="008B5A9A">
        <w:rPr>
          <w:color w:val="000000"/>
          <w:sz w:val="28"/>
          <w:szCs w:val="24"/>
          <w:lang w:val="ru-RU"/>
        </w:rPr>
        <w:t>Расчётный расход газа определяется по формуле (39). Расчёт сведён в таблицу 14.</w:t>
      </w:r>
    </w:p>
    <w:p w:rsidR="0093220C" w:rsidRPr="008B5A9A" w:rsidRDefault="00766E9E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br w:type="page"/>
      </w:r>
      <w:r w:rsidR="0093220C" w:rsidRPr="008B5A9A">
        <w:rPr>
          <w:color w:val="000000"/>
          <w:szCs w:val="24"/>
          <w:lang w:val="ru-RU"/>
        </w:rPr>
        <w:t>Таблица 14 – Определение расчётных расходов газа на участках газопровода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38"/>
        <w:gridCol w:w="5902"/>
        <w:gridCol w:w="1374"/>
        <w:gridCol w:w="545"/>
        <w:gridCol w:w="1238"/>
      </w:tblGrid>
      <w:tr w:rsidR="0093220C" w:rsidRPr="008B5A9A" w:rsidTr="00766E9E">
        <w:trPr>
          <w:gridAfter w:val="2"/>
          <w:wAfter w:w="1571" w:type="dxa"/>
          <w:cantSplit/>
          <w:trHeight w:val="286"/>
          <w:jc w:val="center"/>
        </w:trPr>
        <w:tc>
          <w:tcPr>
            <w:tcW w:w="4041" w:type="pct"/>
            <w:gridSpan w:val="3"/>
          </w:tcPr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Участок 1</w:t>
            </w:r>
          </w:p>
        </w:tc>
      </w:tr>
      <w:tr w:rsidR="0093220C" w:rsidRPr="008B5A9A" w:rsidTr="00766E9E">
        <w:trPr>
          <w:gridAfter w:val="2"/>
          <w:wAfter w:w="1571" w:type="dxa"/>
          <w:cantSplit/>
          <w:trHeight w:val="271"/>
          <w:jc w:val="center"/>
        </w:trPr>
        <w:tc>
          <w:tcPr>
            <w:tcW w:w="128" w:type="pct"/>
          </w:tcPr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3173" w:type="pct"/>
          </w:tcPr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Внезапное сужение</w:t>
            </w:r>
          </w:p>
        </w:tc>
        <w:tc>
          <w:tcPr>
            <w:tcW w:w="739" w:type="pct"/>
          </w:tcPr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0,35</w:t>
            </w:r>
          </w:p>
        </w:tc>
      </w:tr>
      <w:tr w:rsidR="0093220C" w:rsidRPr="008B5A9A" w:rsidTr="00766E9E">
        <w:trPr>
          <w:gridAfter w:val="2"/>
          <w:wAfter w:w="1571" w:type="dxa"/>
          <w:cantSplit/>
          <w:trHeight w:val="286"/>
          <w:jc w:val="center"/>
        </w:trPr>
        <w:tc>
          <w:tcPr>
            <w:tcW w:w="128" w:type="pct"/>
          </w:tcPr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3173" w:type="pct"/>
          </w:tcPr>
          <w:p w:rsidR="008B5A9A" w:rsidRDefault="0093220C" w:rsidP="00766E9E">
            <w:r w:rsidRPr="008B5A9A">
              <w:rPr>
                <w:color w:val="000000"/>
                <w:sz w:val="20"/>
                <w:szCs w:val="24"/>
                <w:lang w:val="ru-RU"/>
              </w:rPr>
              <w:t xml:space="preserve">Отвод гнутый, 2 </w:t>
            </w:r>
            <w:r w:rsidR="008B5A9A" w:rsidRPr="008B5A9A">
              <w:rPr>
                <w:color w:val="000000"/>
                <w:sz w:val="20"/>
                <w:szCs w:val="24"/>
                <w:lang w:val="ru-RU"/>
              </w:rPr>
              <w:t>шт</w:t>
            </w:r>
            <w:r w:rsidR="008B5A9A">
              <w:rPr>
                <w:color w:val="000000"/>
                <w:sz w:val="20"/>
                <w:szCs w:val="24"/>
                <w:lang w:val="ru-RU"/>
              </w:rPr>
              <w:t>.</w:t>
            </w:r>
          </w:p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739" w:type="pct"/>
          </w:tcPr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2 × 0,3 = 0,6</w:t>
            </w:r>
          </w:p>
        </w:tc>
      </w:tr>
      <w:tr w:rsidR="0093220C" w:rsidRPr="008B5A9A" w:rsidTr="00766E9E">
        <w:trPr>
          <w:gridAfter w:val="2"/>
          <w:wAfter w:w="1571" w:type="dxa"/>
          <w:cantSplit/>
          <w:trHeight w:val="286"/>
          <w:jc w:val="center"/>
        </w:trPr>
        <w:tc>
          <w:tcPr>
            <w:tcW w:w="128" w:type="pct"/>
          </w:tcPr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3173" w:type="pct"/>
          </w:tcPr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 xml:space="preserve">Пробковый кран </w:t>
            </w:r>
            <w:r w:rsidRPr="008B5A9A">
              <w:rPr>
                <w:rFonts w:ascii="Lucida Sans Unicode" w:hAnsi="Lucida Sans Unicode" w:cs="Lucida Sans Unicode"/>
                <w:color w:val="000000"/>
                <w:sz w:val="20"/>
                <w:szCs w:val="24"/>
                <w:lang w:val="ru-RU"/>
              </w:rPr>
              <w:t>∅</w:t>
            </w:r>
            <w:r w:rsidRPr="008B5A9A">
              <w:rPr>
                <w:color w:val="000000"/>
                <w:sz w:val="20"/>
                <w:szCs w:val="24"/>
                <w:lang w:val="ru-RU"/>
              </w:rPr>
              <w:t xml:space="preserve"> 15</w:t>
            </w:r>
          </w:p>
        </w:tc>
        <w:tc>
          <w:tcPr>
            <w:tcW w:w="739" w:type="pct"/>
          </w:tcPr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4</w:t>
            </w:r>
          </w:p>
        </w:tc>
      </w:tr>
      <w:tr w:rsidR="0093220C" w:rsidRPr="008B5A9A" w:rsidTr="00766E9E">
        <w:trPr>
          <w:gridAfter w:val="2"/>
          <w:wAfter w:w="1571" w:type="dxa"/>
          <w:cantSplit/>
          <w:trHeight w:val="286"/>
          <w:jc w:val="center"/>
        </w:trPr>
        <w:tc>
          <w:tcPr>
            <w:tcW w:w="3302" w:type="pct"/>
            <w:gridSpan w:val="2"/>
          </w:tcPr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739" w:type="pct"/>
          </w:tcPr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i/>
                <w:color w:val="000000"/>
                <w:sz w:val="20"/>
                <w:szCs w:val="24"/>
                <w:lang w:val="ru-RU"/>
              </w:rPr>
              <w:t>Σξ</w:t>
            </w:r>
            <w:r w:rsidRPr="008B5A9A">
              <w:rPr>
                <w:color w:val="000000"/>
                <w:sz w:val="20"/>
                <w:szCs w:val="24"/>
                <w:lang w:val="ru-RU"/>
              </w:rPr>
              <w:t xml:space="preserve"> = 4,95</w:t>
            </w:r>
          </w:p>
        </w:tc>
      </w:tr>
      <w:tr w:rsidR="0093220C" w:rsidRPr="008B5A9A" w:rsidTr="00766E9E">
        <w:trPr>
          <w:gridAfter w:val="2"/>
          <w:wAfter w:w="1571" w:type="dxa"/>
          <w:cantSplit/>
          <w:trHeight w:val="271"/>
          <w:jc w:val="center"/>
        </w:trPr>
        <w:tc>
          <w:tcPr>
            <w:tcW w:w="4041" w:type="pct"/>
            <w:gridSpan w:val="3"/>
          </w:tcPr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Участок 2, 3, 4,5,6</w:t>
            </w:r>
          </w:p>
        </w:tc>
      </w:tr>
      <w:tr w:rsidR="0093220C" w:rsidRPr="008B5A9A" w:rsidTr="00766E9E">
        <w:trPr>
          <w:gridAfter w:val="2"/>
          <w:wAfter w:w="1571" w:type="dxa"/>
          <w:cantSplit/>
          <w:trHeight w:val="271"/>
          <w:jc w:val="center"/>
        </w:trPr>
        <w:tc>
          <w:tcPr>
            <w:tcW w:w="128" w:type="pct"/>
          </w:tcPr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3173" w:type="pct"/>
          </w:tcPr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Тройник проходной</w:t>
            </w:r>
          </w:p>
        </w:tc>
        <w:tc>
          <w:tcPr>
            <w:tcW w:w="739" w:type="pct"/>
          </w:tcPr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i/>
                <w:color w:val="000000"/>
                <w:sz w:val="20"/>
                <w:szCs w:val="24"/>
                <w:lang w:val="ru-RU"/>
              </w:rPr>
              <w:t>Σξ</w:t>
            </w:r>
            <w:r w:rsidRPr="008B5A9A">
              <w:rPr>
                <w:color w:val="000000"/>
                <w:sz w:val="20"/>
                <w:szCs w:val="24"/>
                <w:lang w:val="ru-RU"/>
              </w:rPr>
              <w:t xml:space="preserve"> = 1</w:t>
            </w:r>
          </w:p>
        </w:tc>
      </w:tr>
      <w:tr w:rsidR="0093220C" w:rsidRPr="008B5A9A" w:rsidTr="00766E9E">
        <w:trPr>
          <w:gridAfter w:val="2"/>
          <w:wAfter w:w="1571" w:type="dxa"/>
          <w:cantSplit/>
          <w:trHeight w:val="286"/>
          <w:jc w:val="center"/>
        </w:trPr>
        <w:tc>
          <w:tcPr>
            <w:tcW w:w="4041" w:type="pct"/>
            <w:gridSpan w:val="3"/>
          </w:tcPr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Участок 7</w:t>
            </w:r>
          </w:p>
        </w:tc>
      </w:tr>
      <w:tr w:rsidR="0093220C" w:rsidRPr="008B5A9A" w:rsidTr="00766E9E">
        <w:trPr>
          <w:gridAfter w:val="2"/>
          <w:wAfter w:w="1571" w:type="dxa"/>
          <w:cantSplit/>
          <w:trHeight w:val="271"/>
          <w:jc w:val="center"/>
        </w:trPr>
        <w:tc>
          <w:tcPr>
            <w:tcW w:w="128" w:type="pct"/>
          </w:tcPr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3173" w:type="pct"/>
          </w:tcPr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Тройник поворотный</w:t>
            </w:r>
          </w:p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 xml:space="preserve">Пробковый кран </w:t>
            </w:r>
            <w:r w:rsidRPr="008B5A9A">
              <w:rPr>
                <w:rFonts w:ascii="Lucida Sans Unicode" w:hAnsi="Lucida Sans Unicode" w:cs="Lucida Sans Unicode"/>
                <w:color w:val="000000"/>
                <w:sz w:val="20"/>
                <w:szCs w:val="24"/>
                <w:lang w:val="ru-RU"/>
              </w:rPr>
              <w:t>∅</w:t>
            </w:r>
            <w:r w:rsidRPr="008B5A9A">
              <w:rPr>
                <w:color w:val="000000"/>
                <w:sz w:val="20"/>
                <w:szCs w:val="24"/>
                <w:lang w:val="ru-RU"/>
              </w:rPr>
              <w:t xml:space="preserve"> 32</w:t>
            </w:r>
          </w:p>
          <w:p w:rsidR="008B5A9A" w:rsidRDefault="0093220C" w:rsidP="00766E9E">
            <w:pPr>
              <w:tabs>
                <w:tab w:val="left" w:pos="-6917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Отвод гнутый, 6 шт.</w:t>
            </w:r>
            <w:r w:rsidRPr="008B5A9A">
              <w:rPr>
                <w:color w:val="000000"/>
                <w:sz w:val="20"/>
                <w:szCs w:val="24"/>
                <w:lang w:val="ru-RU"/>
              </w:rPr>
              <w:tab/>
            </w:r>
          </w:p>
          <w:p w:rsidR="0093220C" w:rsidRPr="008B5A9A" w:rsidRDefault="0093220C" w:rsidP="00766E9E">
            <w:pPr>
              <w:tabs>
                <w:tab w:val="left" w:pos="5415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739" w:type="pct"/>
          </w:tcPr>
          <w:p w:rsid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1,5</w:t>
            </w:r>
          </w:p>
          <w:p w:rsidR="008B5A9A" w:rsidRDefault="0093220C" w:rsidP="00766E9E">
            <w:pPr>
              <w:tabs>
                <w:tab w:val="left" w:pos="-6917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2</w:t>
            </w:r>
          </w:p>
          <w:p w:rsidR="0093220C" w:rsidRPr="008B5A9A" w:rsidRDefault="0093220C" w:rsidP="00766E9E">
            <w:pPr>
              <w:tabs>
                <w:tab w:val="left" w:pos="-6917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1,8</w:t>
            </w:r>
          </w:p>
          <w:p w:rsidR="0093220C" w:rsidRPr="008B5A9A" w:rsidRDefault="0093220C" w:rsidP="00766E9E">
            <w:pPr>
              <w:tabs>
                <w:tab w:val="left" w:pos="-6917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i/>
                <w:color w:val="000000"/>
                <w:sz w:val="20"/>
                <w:szCs w:val="24"/>
                <w:lang w:val="ru-RU"/>
              </w:rPr>
              <w:t>Σξ</w:t>
            </w:r>
            <w:r w:rsidRPr="008B5A9A">
              <w:rPr>
                <w:color w:val="000000"/>
                <w:sz w:val="20"/>
                <w:szCs w:val="24"/>
                <w:lang w:val="ru-RU"/>
              </w:rPr>
              <w:t xml:space="preserve"> = 5,3</w:t>
            </w:r>
          </w:p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</w:p>
        </w:tc>
      </w:tr>
      <w:tr w:rsidR="0093220C" w:rsidRPr="008B5A9A" w:rsidTr="00766E9E">
        <w:trPr>
          <w:gridAfter w:val="2"/>
          <w:wAfter w:w="1571" w:type="dxa"/>
          <w:cantSplit/>
          <w:trHeight w:val="286"/>
          <w:jc w:val="center"/>
        </w:trPr>
        <w:tc>
          <w:tcPr>
            <w:tcW w:w="4041" w:type="pct"/>
            <w:gridSpan w:val="3"/>
          </w:tcPr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Участок 8</w:t>
            </w:r>
          </w:p>
        </w:tc>
      </w:tr>
      <w:tr w:rsidR="0093220C" w:rsidRPr="008B5A9A" w:rsidTr="00766E9E">
        <w:trPr>
          <w:gridAfter w:val="2"/>
          <w:wAfter w:w="1571" w:type="dxa"/>
          <w:cantSplit/>
          <w:trHeight w:val="286"/>
          <w:jc w:val="center"/>
        </w:trPr>
        <w:tc>
          <w:tcPr>
            <w:tcW w:w="128" w:type="pct"/>
          </w:tcPr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3173" w:type="pct"/>
          </w:tcPr>
          <w:p w:rsidR="008B5A9A" w:rsidRDefault="0093220C" w:rsidP="00766E9E">
            <w:r w:rsidRPr="008B5A9A">
              <w:rPr>
                <w:color w:val="000000"/>
                <w:sz w:val="20"/>
                <w:szCs w:val="24"/>
                <w:lang w:val="ru-RU"/>
              </w:rPr>
              <w:t xml:space="preserve">Отвод гнутый, 6 </w:t>
            </w:r>
            <w:r w:rsidR="008B5A9A" w:rsidRPr="008B5A9A">
              <w:rPr>
                <w:color w:val="000000"/>
                <w:sz w:val="20"/>
                <w:szCs w:val="24"/>
                <w:lang w:val="ru-RU"/>
              </w:rPr>
              <w:t>шт</w:t>
            </w:r>
            <w:r w:rsidR="008B5A9A">
              <w:rPr>
                <w:color w:val="000000"/>
                <w:sz w:val="20"/>
                <w:szCs w:val="24"/>
                <w:lang w:val="ru-RU"/>
              </w:rPr>
              <w:t>.</w:t>
            </w:r>
          </w:p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739" w:type="pct"/>
          </w:tcPr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1,8</w:t>
            </w:r>
          </w:p>
        </w:tc>
      </w:tr>
      <w:tr w:rsidR="0093220C" w:rsidRPr="008B5A9A" w:rsidTr="00766E9E">
        <w:trPr>
          <w:gridAfter w:val="2"/>
          <w:wAfter w:w="1571" w:type="dxa"/>
          <w:cantSplit/>
          <w:trHeight w:val="286"/>
          <w:jc w:val="center"/>
        </w:trPr>
        <w:tc>
          <w:tcPr>
            <w:tcW w:w="128" w:type="pct"/>
          </w:tcPr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3173" w:type="pct"/>
          </w:tcPr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Тройник поворотный</w:t>
            </w:r>
          </w:p>
        </w:tc>
        <w:tc>
          <w:tcPr>
            <w:tcW w:w="739" w:type="pct"/>
          </w:tcPr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1,5</w:t>
            </w:r>
          </w:p>
        </w:tc>
      </w:tr>
      <w:tr w:rsidR="0093220C" w:rsidRPr="008B5A9A" w:rsidTr="00766E9E">
        <w:trPr>
          <w:gridAfter w:val="2"/>
          <w:wAfter w:w="1571" w:type="dxa"/>
          <w:cantSplit/>
          <w:trHeight w:val="271"/>
          <w:jc w:val="center"/>
        </w:trPr>
        <w:tc>
          <w:tcPr>
            <w:tcW w:w="128" w:type="pct"/>
          </w:tcPr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3173" w:type="pct"/>
          </w:tcPr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739" w:type="pct"/>
          </w:tcPr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i/>
                <w:color w:val="000000"/>
                <w:sz w:val="20"/>
                <w:szCs w:val="24"/>
                <w:lang w:val="ru-RU"/>
              </w:rPr>
              <w:t>Σξ</w:t>
            </w:r>
            <w:r w:rsidRPr="008B5A9A">
              <w:rPr>
                <w:color w:val="000000"/>
                <w:sz w:val="20"/>
                <w:szCs w:val="24"/>
                <w:lang w:val="ru-RU"/>
              </w:rPr>
              <w:t xml:space="preserve"> = 3,3</w:t>
            </w:r>
          </w:p>
        </w:tc>
      </w:tr>
      <w:tr w:rsidR="0093220C" w:rsidRPr="008B5A9A" w:rsidTr="00766E9E">
        <w:trPr>
          <w:gridAfter w:val="2"/>
          <w:wAfter w:w="1571" w:type="dxa"/>
          <w:cantSplit/>
          <w:trHeight w:val="271"/>
          <w:jc w:val="center"/>
        </w:trPr>
        <w:tc>
          <w:tcPr>
            <w:tcW w:w="128" w:type="pct"/>
          </w:tcPr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3173" w:type="pct"/>
          </w:tcPr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739" w:type="pct"/>
          </w:tcPr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</w:p>
        </w:tc>
      </w:tr>
      <w:tr w:rsidR="0093220C" w:rsidRPr="008B5A9A" w:rsidTr="00766E9E">
        <w:trPr>
          <w:cantSplit/>
          <w:trHeight w:val="286"/>
          <w:jc w:val="center"/>
        </w:trPr>
        <w:tc>
          <w:tcPr>
            <w:tcW w:w="4041" w:type="pct"/>
            <w:gridSpan w:val="3"/>
          </w:tcPr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Участок 9</w:t>
            </w:r>
          </w:p>
        </w:tc>
        <w:tc>
          <w:tcPr>
            <w:tcW w:w="293" w:type="pct"/>
          </w:tcPr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666" w:type="pct"/>
          </w:tcPr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i/>
                <w:color w:val="000000"/>
                <w:sz w:val="20"/>
                <w:szCs w:val="24"/>
                <w:lang w:val="ru-RU"/>
              </w:rPr>
              <w:t>Σξ</w:t>
            </w:r>
            <w:r w:rsidRPr="008B5A9A">
              <w:rPr>
                <w:color w:val="000000"/>
                <w:sz w:val="20"/>
                <w:szCs w:val="24"/>
                <w:lang w:val="ru-RU"/>
              </w:rPr>
              <w:t xml:space="preserve"> = 1,5</w:t>
            </w:r>
          </w:p>
        </w:tc>
      </w:tr>
      <w:tr w:rsidR="0093220C" w:rsidRPr="008B5A9A" w:rsidTr="00766E9E">
        <w:trPr>
          <w:gridAfter w:val="2"/>
          <w:wAfter w:w="1571" w:type="dxa"/>
          <w:cantSplit/>
          <w:trHeight w:val="271"/>
          <w:jc w:val="center"/>
        </w:trPr>
        <w:tc>
          <w:tcPr>
            <w:tcW w:w="128" w:type="pct"/>
          </w:tcPr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3173" w:type="pct"/>
          </w:tcPr>
          <w:p w:rsidR="0093220C" w:rsidRPr="008B5A9A" w:rsidRDefault="0093220C" w:rsidP="00766E9E">
            <w:pPr>
              <w:tabs>
                <w:tab w:val="left" w:pos="684"/>
                <w:tab w:val="left" w:pos="1254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Отвод гнутый</w:t>
            </w:r>
            <w:r w:rsidRPr="008B5A9A">
              <w:rPr>
                <w:color w:val="000000"/>
                <w:sz w:val="20"/>
                <w:szCs w:val="24"/>
                <w:lang w:val="ru-RU"/>
              </w:rPr>
              <w:tab/>
            </w:r>
          </w:p>
          <w:p w:rsidR="0093220C" w:rsidRPr="008B5A9A" w:rsidRDefault="0093220C" w:rsidP="00766E9E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 xml:space="preserve">Вентиль </w:t>
            </w:r>
            <w:r w:rsidRPr="008B5A9A">
              <w:rPr>
                <w:rFonts w:ascii="Lucida Sans Unicode" w:hAnsi="Lucida Sans Unicode" w:cs="Lucida Sans Unicode"/>
                <w:color w:val="000000"/>
                <w:sz w:val="20"/>
                <w:szCs w:val="24"/>
                <w:lang w:val="ru-RU"/>
              </w:rPr>
              <w:t>∅</w:t>
            </w:r>
            <w:r w:rsidRPr="008B5A9A">
              <w:rPr>
                <w:color w:val="000000"/>
                <w:sz w:val="20"/>
                <w:szCs w:val="24"/>
                <w:lang w:val="ru-RU"/>
              </w:rPr>
              <w:t xml:space="preserve"> 50</w:t>
            </w:r>
          </w:p>
        </w:tc>
        <w:tc>
          <w:tcPr>
            <w:tcW w:w="739" w:type="pct"/>
          </w:tcPr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0,3</w:t>
            </w:r>
          </w:p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2</w:t>
            </w:r>
          </w:p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i/>
                <w:color w:val="000000"/>
                <w:sz w:val="20"/>
                <w:szCs w:val="24"/>
                <w:lang w:val="ru-RU"/>
              </w:rPr>
              <w:t>Σξ</w:t>
            </w:r>
            <w:r w:rsidRPr="008B5A9A">
              <w:rPr>
                <w:color w:val="000000"/>
                <w:sz w:val="20"/>
                <w:szCs w:val="24"/>
                <w:lang w:val="ru-RU"/>
              </w:rPr>
              <w:t xml:space="preserve"> = 2,3</w:t>
            </w:r>
          </w:p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</w:p>
        </w:tc>
      </w:tr>
      <w:tr w:rsidR="0093220C" w:rsidRPr="008B5A9A" w:rsidTr="00766E9E">
        <w:trPr>
          <w:cantSplit/>
          <w:trHeight w:val="271"/>
          <w:jc w:val="center"/>
        </w:trPr>
        <w:tc>
          <w:tcPr>
            <w:tcW w:w="4041" w:type="pct"/>
            <w:gridSpan w:val="3"/>
          </w:tcPr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Участок 10</w:t>
            </w:r>
          </w:p>
        </w:tc>
        <w:tc>
          <w:tcPr>
            <w:tcW w:w="293" w:type="pct"/>
          </w:tcPr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666" w:type="pct"/>
          </w:tcPr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0,3</w:t>
            </w:r>
          </w:p>
        </w:tc>
      </w:tr>
      <w:tr w:rsidR="0093220C" w:rsidRPr="008B5A9A" w:rsidTr="00766E9E">
        <w:trPr>
          <w:gridAfter w:val="2"/>
          <w:wAfter w:w="1571" w:type="dxa"/>
          <w:cantSplit/>
          <w:trHeight w:val="286"/>
          <w:jc w:val="center"/>
        </w:trPr>
        <w:tc>
          <w:tcPr>
            <w:tcW w:w="128" w:type="pct"/>
          </w:tcPr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3173" w:type="pct"/>
          </w:tcPr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 xml:space="preserve">Задвижка </w:t>
            </w:r>
            <w:r w:rsidRPr="008B5A9A">
              <w:rPr>
                <w:rFonts w:ascii="Lucida Sans Unicode" w:hAnsi="Lucida Sans Unicode" w:cs="Lucida Sans Unicode"/>
                <w:color w:val="000000"/>
                <w:sz w:val="20"/>
                <w:szCs w:val="24"/>
                <w:lang w:val="ru-RU"/>
              </w:rPr>
              <w:t>∅</w:t>
            </w:r>
            <w:r w:rsidRPr="008B5A9A">
              <w:rPr>
                <w:color w:val="000000"/>
                <w:sz w:val="20"/>
                <w:szCs w:val="24"/>
                <w:lang w:val="ru-RU"/>
              </w:rPr>
              <w:t xml:space="preserve"> 50</w:t>
            </w:r>
          </w:p>
          <w:p w:rsidR="0093220C" w:rsidRPr="008B5A9A" w:rsidRDefault="0093220C" w:rsidP="00766E9E">
            <w:pPr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Отвод гнутый</w:t>
            </w:r>
          </w:p>
        </w:tc>
        <w:tc>
          <w:tcPr>
            <w:tcW w:w="739" w:type="pct"/>
          </w:tcPr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0,5</w:t>
            </w:r>
          </w:p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color w:val="000000"/>
                <w:sz w:val="20"/>
                <w:szCs w:val="24"/>
                <w:lang w:val="ru-RU"/>
              </w:rPr>
              <w:t>0,3</w:t>
            </w:r>
          </w:p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</w:p>
        </w:tc>
      </w:tr>
      <w:tr w:rsidR="0093220C" w:rsidRPr="008B5A9A" w:rsidTr="00766E9E">
        <w:trPr>
          <w:gridAfter w:val="2"/>
          <w:wAfter w:w="1571" w:type="dxa"/>
          <w:cantSplit/>
          <w:trHeight w:val="286"/>
          <w:jc w:val="center"/>
        </w:trPr>
        <w:tc>
          <w:tcPr>
            <w:tcW w:w="128" w:type="pct"/>
          </w:tcPr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3173" w:type="pct"/>
          </w:tcPr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739" w:type="pct"/>
          </w:tcPr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i/>
                <w:color w:val="000000"/>
                <w:sz w:val="20"/>
                <w:szCs w:val="24"/>
                <w:lang w:val="ru-RU"/>
              </w:rPr>
            </w:pPr>
            <w:r w:rsidRPr="008B5A9A">
              <w:rPr>
                <w:i/>
                <w:color w:val="000000"/>
                <w:sz w:val="20"/>
                <w:szCs w:val="24"/>
                <w:lang w:val="ru-RU"/>
              </w:rPr>
              <w:t>Σξ</w:t>
            </w:r>
            <w:r w:rsidRPr="008B5A9A">
              <w:rPr>
                <w:color w:val="000000"/>
                <w:sz w:val="20"/>
                <w:szCs w:val="24"/>
                <w:lang w:val="ru-RU"/>
              </w:rPr>
              <w:t xml:space="preserve"> = 0,8</w:t>
            </w:r>
          </w:p>
        </w:tc>
      </w:tr>
      <w:tr w:rsidR="0093220C" w:rsidRPr="008B5A9A" w:rsidTr="00766E9E">
        <w:trPr>
          <w:gridAfter w:val="2"/>
          <w:wAfter w:w="1571" w:type="dxa"/>
          <w:cantSplit/>
          <w:trHeight w:val="286"/>
          <w:jc w:val="center"/>
        </w:trPr>
        <w:tc>
          <w:tcPr>
            <w:tcW w:w="128" w:type="pct"/>
          </w:tcPr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3173" w:type="pct"/>
          </w:tcPr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739" w:type="pct"/>
          </w:tcPr>
          <w:p w:rsidR="0093220C" w:rsidRPr="008B5A9A" w:rsidRDefault="0093220C" w:rsidP="00766E9E">
            <w:pPr>
              <w:tabs>
                <w:tab w:val="left" w:pos="684"/>
                <w:tab w:val="left" w:pos="1254"/>
                <w:tab w:val="left" w:pos="1767"/>
                <w:tab w:val="left" w:pos="2340"/>
                <w:tab w:val="left" w:pos="9000"/>
              </w:tabs>
              <w:spacing w:line="360" w:lineRule="auto"/>
              <w:rPr>
                <w:i/>
                <w:color w:val="000000"/>
                <w:sz w:val="20"/>
                <w:szCs w:val="24"/>
                <w:lang w:val="ru-RU"/>
              </w:rPr>
            </w:pPr>
          </w:p>
        </w:tc>
      </w:tr>
    </w:tbl>
    <w:p w:rsidR="00766E9E" w:rsidRDefault="00766E9E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</w:p>
    <w:p w:rsidR="004E20A2" w:rsidRPr="008B5A9A" w:rsidRDefault="0093220C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b/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Допустимые потери давления во внутридомовом газопроводе принимаем равными 350 Па. Расчёт сведён в таблицу 15</w:t>
      </w:r>
    </w:p>
    <w:p w:rsidR="00EC6DDD" w:rsidRPr="008B5A9A" w:rsidRDefault="00766E9E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br w:type="page"/>
      </w:r>
      <w:r w:rsidR="00EC6DDD" w:rsidRPr="008B5A9A">
        <w:rPr>
          <w:color w:val="000000"/>
          <w:szCs w:val="24"/>
          <w:lang w:val="ru-RU"/>
        </w:rPr>
        <w:t>Таблица 14 – Определение расчётных расходов газа на участках газопровода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457"/>
        <w:gridCol w:w="1415"/>
        <w:gridCol w:w="1261"/>
        <w:gridCol w:w="1263"/>
        <w:gridCol w:w="1218"/>
        <w:gridCol w:w="1326"/>
        <w:gridCol w:w="1357"/>
      </w:tblGrid>
      <w:tr w:rsidR="00E05B6C" w:rsidRPr="008B5A9A" w:rsidTr="008B5A9A">
        <w:trPr>
          <w:cantSplit/>
          <w:trHeight w:val="930"/>
          <w:jc w:val="center"/>
        </w:trPr>
        <w:tc>
          <w:tcPr>
            <w:tcW w:w="783" w:type="pct"/>
            <w:vMerge w:val="restart"/>
          </w:tcPr>
          <w:p w:rsidR="00E05B6C" w:rsidRPr="008B5A9A" w:rsidRDefault="00E05B6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Номер уч-ка</w:t>
            </w:r>
          </w:p>
        </w:tc>
        <w:tc>
          <w:tcPr>
            <w:tcW w:w="761" w:type="pct"/>
            <w:vMerge w:val="restart"/>
          </w:tcPr>
          <w:p w:rsidR="00E05B6C" w:rsidRPr="008B5A9A" w:rsidRDefault="00E05B6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Число квартир</w:t>
            </w:r>
          </w:p>
        </w:tc>
        <w:tc>
          <w:tcPr>
            <w:tcW w:w="1357" w:type="pct"/>
            <w:gridSpan w:val="2"/>
            <w:noWrap/>
          </w:tcPr>
          <w:p w:rsidR="00E05B6C" w:rsidRPr="008B5A9A" w:rsidRDefault="00E05B6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Кол-во приборов</w:t>
            </w:r>
          </w:p>
        </w:tc>
        <w:tc>
          <w:tcPr>
            <w:tcW w:w="1368" w:type="pct"/>
            <w:gridSpan w:val="2"/>
            <w:noWrap/>
          </w:tcPr>
          <w:p w:rsidR="00E05B6C" w:rsidRPr="008B5A9A" w:rsidRDefault="00E05B6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Кsim</w:t>
            </w:r>
          </w:p>
        </w:tc>
        <w:tc>
          <w:tcPr>
            <w:tcW w:w="730" w:type="pct"/>
            <w:vMerge w:val="restart"/>
            <w:noWrap/>
          </w:tcPr>
          <w:p w:rsidR="00E05B6C" w:rsidRPr="008B5A9A" w:rsidRDefault="00E05B6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Qd(h)</w:t>
            </w:r>
          </w:p>
        </w:tc>
      </w:tr>
      <w:tr w:rsidR="00E05B6C" w:rsidRPr="008B5A9A" w:rsidTr="008B5A9A">
        <w:trPr>
          <w:cantSplit/>
          <w:trHeight w:val="315"/>
          <w:jc w:val="center"/>
        </w:trPr>
        <w:tc>
          <w:tcPr>
            <w:tcW w:w="783" w:type="pct"/>
            <w:vMerge/>
          </w:tcPr>
          <w:p w:rsidR="00E05B6C" w:rsidRPr="008B5A9A" w:rsidRDefault="00E05B6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</w:p>
        </w:tc>
        <w:tc>
          <w:tcPr>
            <w:tcW w:w="761" w:type="pct"/>
            <w:vMerge/>
          </w:tcPr>
          <w:p w:rsidR="00E05B6C" w:rsidRPr="008B5A9A" w:rsidRDefault="00E05B6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</w:p>
        </w:tc>
        <w:tc>
          <w:tcPr>
            <w:tcW w:w="678" w:type="pct"/>
            <w:noWrap/>
          </w:tcPr>
          <w:p w:rsidR="00E05B6C" w:rsidRPr="008B5A9A" w:rsidRDefault="00E05B6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ПГ2</w:t>
            </w:r>
          </w:p>
        </w:tc>
        <w:tc>
          <w:tcPr>
            <w:tcW w:w="679" w:type="pct"/>
            <w:noWrap/>
          </w:tcPr>
          <w:p w:rsidR="00E05B6C" w:rsidRPr="008B5A9A" w:rsidRDefault="00E05B6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ПГ4</w:t>
            </w:r>
          </w:p>
        </w:tc>
        <w:tc>
          <w:tcPr>
            <w:tcW w:w="655" w:type="pct"/>
            <w:noWrap/>
          </w:tcPr>
          <w:p w:rsidR="00E05B6C" w:rsidRPr="008B5A9A" w:rsidRDefault="00E05B6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ПГ2</w:t>
            </w:r>
          </w:p>
        </w:tc>
        <w:tc>
          <w:tcPr>
            <w:tcW w:w="713" w:type="pct"/>
            <w:noWrap/>
          </w:tcPr>
          <w:p w:rsidR="00E05B6C" w:rsidRPr="008B5A9A" w:rsidRDefault="00E05B6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ПГ4</w:t>
            </w:r>
          </w:p>
        </w:tc>
        <w:tc>
          <w:tcPr>
            <w:tcW w:w="730" w:type="pct"/>
            <w:vMerge/>
          </w:tcPr>
          <w:p w:rsidR="00E05B6C" w:rsidRPr="008B5A9A" w:rsidRDefault="00E05B6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</w:p>
        </w:tc>
      </w:tr>
      <w:tr w:rsidR="0093220C" w:rsidRPr="008B5A9A" w:rsidTr="008B5A9A">
        <w:trPr>
          <w:cantSplit/>
          <w:trHeight w:val="315"/>
          <w:jc w:val="center"/>
        </w:trPr>
        <w:tc>
          <w:tcPr>
            <w:tcW w:w="783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1</w:t>
            </w:r>
          </w:p>
        </w:tc>
        <w:tc>
          <w:tcPr>
            <w:tcW w:w="761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678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-</w:t>
            </w:r>
          </w:p>
        </w:tc>
        <w:tc>
          <w:tcPr>
            <w:tcW w:w="679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655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-</w:t>
            </w:r>
          </w:p>
        </w:tc>
        <w:tc>
          <w:tcPr>
            <w:tcW w:w="713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30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1,23</w:t>
            </w:r>
          </w:p>
        </w:tc>
      </w:tr>
      <w:tr w:rsidR="0093220C" w:rsidRPr="008B5A9A" w:rsidTr="008B5A9A">
        <w:trPr>
          <w:cantSplit/>
          <w:trHeight w:val="315"/>
          <w:jc w:val="center"/>
        </w:trPr>
        <w:tc>
          <w:tcPr>
            <w:tcW w:w="783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2</w:t>
            </w:r>
          </w:p>
        </w:tc>
        <w:tc>
          <w:tcPr>
            <w:tcW w:w="761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678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-</w:t>
            </w:r>
          </w:p>
        </w:tc>
        <w:tc>
          <w:tcPr>
            <w:tcW w:w="679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655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-</w:t>
            </w:r>
          </w:p>
        </w:tc>
        <w:tc>
          <w:tcPr>
            <w:tcW w:w="713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30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1,23</w:t>
            </w:r>
          </w:p>
        </w:tc>
      </w:tr>
      <w:tr w:rsidR="0093220C" w:rsidRPr="008B5A9A" w:rsidTr="008B5A9A">
        <w:trPr>
          <w:cantSplit/>
          <w:trHeight w:val="315"/>
          <w:jc w:val="center"/>
        </w:trPr>
        <w:tc>
          <w:tcPr>
            <w:tcW w:w="783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3</w:t>
            </w:r>
          </w:p>
        </w:tc>
        <w:tc>
          <w:tcPr>
            <w:tcW w:w="761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678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-</w:t>
            </w:r>
          </w:p>
        </w:tc>
        <w:tc>
          <w:tcPr>
            <w:tcW w:w="679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655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-</w:t>
            </w:r>
          </w:p>
        </w:tc>
        <w:tc>
          <w:tcPr>
            <w:tcW w:w="713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0,65</w:t>
            </w:r>
          </w:p>
        </w:tc>
        <w:tc>
          <w:tcPr>
            <w:tcW w:w="730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1,60</w:t>
            </w:r>
          </w:p>
        </w:tc>
      </w:tr>
      <w:tr w:rsidR="0093220C" w:rsidRPr="008B5A9A" w:rsidTr="008B5A9A">
        <w:trPr>
          <w:cantSplit/>
          <w:trHeight w:val="315"/>
          <w:jc w:val="center"/>
        </w:trPr>
        <w:tc>
          <w:tcPr>
            <w:tcW w:w="783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4</w:t>
            </w:r>
          </w:p>
        </w:tc>
        <w:tc>
          <w:tcPr>
            <w:tcW w:w="761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678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-</w:t>
            </w:r>
          </w:p>
        </w:tc>
        <w:tc>
          <w:tcPr>
            <w:tcW w:w="679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655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-</w:t>
            </w:r>
          </w:p>
        </w:tc>
        <w:tc>
          <w:tcPr>
            <w:tcW w:w="713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0,45</w:t>
            </w:r>
          </w:p>
        </w:tc>
        <w:tc>
          <w:tcPr>
            <w:tcW w:w="730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1,67</w:t>
            </w:r>
          </w:p>
        </w:tc>
      </w:tr>
      <w:tr w:rsidR="0093220C" w:rsidRPr="008B5A9A" w:rsidTr="008B5A9A">
        <w:trPr>
          <w:cantSplit/>
          <w:trHeight w:val="315"/>
          <w:jc w:val="center"/>
        </w:trPr>
        <w:tc>
          <w:tcPr>
            <w:tcW w:w="783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5</w:t>
            </w:r>
          </w:p>
        </w:tc>
        <w:tc>
          <w:tcPr>
            <w:tcW w:w="761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678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-</w:t>
            </w:r>
          </w:p>
        </w:tc>
        <w:tc>
          <w:tcPr>
            <w:tcW w:w="679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655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-</w:t>
            </w:r>
          </w:p>
        </w:tc>
        <w:tc>
          <w:tcPr>
            <w:tcW w:w="713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0,35</w:t>
            </w:r>
          </w:p>
        </w:tc>
        <w:tc>
          <w:tcPr>
            <w:tcW w:w="730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1,73</w:t>
            </w:r>
          </w:p>
        </w:tc>
      </w:tr>
      <w:tr w:rsidR="0093220C" w:rsidRPr="008B5A9A" w:rsidTr="008B5A9A">
        <w:trPr>
          <w:cantSplit/>
          <w:trHeight w:val="315"/>
          <w:jc w:val="center"/>
        </w:trPr>
        <w:tc>
          <w:tcPr>
            <w:tcW w:w="783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6</w:t>
            </w:r>
          </w:p>
        </w:tc>
        <w:tc>
          <w:tcPr>
            <w:tcW w:w="761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678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-</w:t>
            </w:r>
          </w:p>
        </w:tc>
        <w:tc>
          <w:tcPr>
            <w:tcW w:w="679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655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-</w:t>
            </w:r>
          </w:p>
        </w:tc>
        <w:tc>
          <w:tcPr>
            <w:tcW w:w="713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0,29</w:t>
            </w:r>
          </w:p>
        </w:tc>
        <w:tc>
          <w:tcPr>
            <w:tcW w:w="730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1,79</w:t>
            </w:r>
          </w:p>
        </w:tc>
      </w:tr>
      <w:tr w:rsidR="0093220C" w:rsidRPr="008B5A9A" w:rsidTr="008B5A9A">
        <w:trPr>
          <w:cantSplit/>
          <w:trHeight w:val="315"/>
          <w:jc w:val="center"/>
        </w:trPr>
        <w:tc>
          <w:tcPr>
            <w:tcW w:w="783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7</w:t>
            </w:r>
          </w:p>
        </w:tc>
        <w:tc>
          <w:tcPr>
            <w:tcW w:w="761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678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-</w:t>
            </w:r>
          </w:p>
        </w:tc>
        <w:tc>
          <w:tcPr>
            <w:tcW w:w="679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655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-</w:t>
            </w:r>
          </w:p>
        </w:tc>
        <w:tc>
          <w:tcPr>
            <w:tcW w:w="713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0,28</w:t>
            </w:r>
          </w:p>
        </w:tc>
        <w:tc>
          <w:tcPr>
            <w:tcW w:w="730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2,07</w:t>
            </w:r>
          </w:p>
        </w:tc>
      </w:tr>
      <w:tr w:rsidR="0093220C" w:rsidRPr="008B5A9A" w:rsidTr="008B5A9A">
        <w:trPr>
          <w:cantSplit/>
          <w:trHeight w:val="315"/>
          <w:jc w:val="center"/>
        </w:trPr>
        <w:tc>
          <w:tcPr>
            <w:tcW w:w="783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8</w:t>
            </w:r>
          </w:p>
        </w:tc>
        <w:tc>
          <w:tcPr>
            <w:tcW w:w="761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12</w:t>
            </w:r>
          </w:p>
        </w:tc>
        <w:tc>
          <w:tcPr>
            <w:tcW w:w="678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-</w:t>
            </w:r>
          </w:p>
        </w:tc>
        <w:tc>
          <w:tcPr>
            <w:tcW w:w="679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12</w:t>
            </w:r>
          </w:p>
        </w:tc>
        <w:tc>
          <w:tcPr>
            <w:tcW w:w="655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-</w:t>
            </w:r>
          </w:p>
        </w:tc>
        <w:tc>
          <w:tcPr>
            <w:tcW w:w="713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0,245</w:t>
            </w:r>
          </w:p>
        </w:tc>
        <w:tc>
          <w:tcPr>
            <w:tcW w:w="730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3,63</w:t>
            </w:r>
          </w:p>
        </w:tc>
      </w:tr>
      <w:tr w:rsidR="0093220C" w:rsidRPr="008B5A9A" w:rsidTr="008B5A9A">
        <w:trPr>
          <w:cantSplit/>
          <w:trHeight w:val="315"/>
          <w:jc w:val="center"/>
        </w:trPr>
        <w:tc>
          <w:tcPr>
            <w:tcW w:w="783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9</w:t>
            </w:r>
          </w:p>
        </w:tc>
        <w:tc>
          <w:tcPr>
            <w:tcW w:w="761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18</w:t>
            </w:r>
          </w:p>
        </w:tc>
        <w:tc>
          <w:tcPr>
            <w:tcW w:w="678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-</w:t>
            </w:r>
          </w:p>
        </w:tc>
        <w:tc>
          <w:tcPr>
            <w:tcW w:w="679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18</w:t>
            </w:r>
          </w:p>
        </w:tc>
        <w:tc>
          <w:tcPr>
            <w:tcW w:w="655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-</w:t>
            </w:r>
          </w:p>
        </w:tc>
        <w:tc>
          <w:tcPr>
            <w:tcW w:w="713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0,237</w:t>
            </w:r>
          </w:p>
        </w:tc>
        <w:tc>
          <w:tcPr>
            <w:tcW w:w="730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5,26</w:t>
            </w:r>
          </w:p>
        </w:tc>
      </w:tr>
      <w:tr w:rsidR="0093220C" w:rsidRPr="008B5A9A" w:rsidTr="008B5A9A">
        <w:trPr>
          <w:cantSplit/>
          <w:trHeight w:val="315"/>
          <w:jc w:val="center"/>
        </w:trPr>
        <w:tc>
          <w:tcPr>
            <w:tcW w:w="783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10</w:t>
            </w:r>
          </w:p>
        </w:tc>
        <w:tc>
          <w:tcPr>
            <w:tcW w:w="761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18</w:t>
            </w:r>
          </w:p>
        </w:tc>
        <w:tc>
          <w:tcPr>
            <w:tcW w:w="678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-</w:t>
            </w:r>
          </w:p>
        </w:tc>
        <w:tc>
          <w:tcPr>
            <w:tcW w:w="679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18</w:t>
            </w:r>
          </w:p>
        </w:tc>
        <w:tc>
          <w:tcPr>
            <w:tcW w:w="655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-</w:t>
            </w:r>
          </w:p>
        </w:tc>
        <w:tc>
          <w:tcPr>
            <w:tcW w:w="713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0,237</w:t>
            </w:r>
          </w:p>
        </w:tc>
        <w:tc>
          <w:tcPr>
            <w:tcW w:w="730" w:type="pct"/>
            <w:noWrap/>
          </w:tcPr>
          <w:p w:rsidR="0093220C" w:rsidRPr="008B5A9A" w:rsidRDefault="0093220C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5,26</w:t>
            </w:r>
          </w:p>
        </w:tc>
      </w:tr>
    </w:tbl>
    <w:p w:rsidR="00EC6DDD" w:rsidRPr="008B5A9A" w:rsidRDefault="00EC6DDD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8"/>
          <w:lang w:val="ru-RU"/>
        </w:rPr>
      </w:pPr>
    </w:p>
    <w:p w:rsidR="00EC6DDD" w:rsidRPr="008B5A9A" w:rsidRDefault="00EC6DDD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Определение диаметров и потерь давления на участках газопровода</w:t>
      </w:r>
    </w:p>
    <w:p w:rsidR="008B5A9A" w:rsidRDefault="00EC6DDD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Расчётная длина участков определяется по формуле</w:t>
      </w:r>
    </w:p>
    <w:p w:rsidR="00766E9E" w:rsidRDefault="00766E9E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8"/>
          <w:lang w:val="ru-RU"/>
        </w:rPr>
      </w:pPr>
    </w:p>
    <w:p w:rsidR="00EC6DDD" w:rsidRPr="008B5A9A" w:rsidRDefault="006D5BEB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8B5A9A">
        <w:rPr>
          <w:color w:val="000000"/>
          <w:position w:val="-14"/>
          <w:szCs w:val="28"/>
          <w:lang w:val="ru-RU"/>
        </w:rPr>
        <w:object w:dxaOrig="2240" w:dyaOrig="400">
          <v:shape id="_x0000_i1076" type="#_x0000_t75" style="width:111.75pt;height:20.25pt" o:ole="">
            <v:imagedata r:id="rId109" o:title=""/>
          </v:shape>
          <o:OLEObject Type="Embed" ProgID="Equation.DSMT4" ShapeID="_x0000_i1076" DrawAspect="Content" ObjectID="_1473793742" r:id="rId110"/>
        </w:object>
      </w:r>
      <w:r w:rsidR="0009723F" w:rsidRPr="008B5A9A">
        <w:rPr>
          <w:color w:val="000000"/>
          <w:szCs w:val="28"/>
          <w:lang w:val="ru-RU"/>
        </w:rPr>
        <w:tab/>
        <w:t>(4</w:t>
      </w:r>
      <w:r w:rsidR="00D8295A" w:rsidRPr="008B5A9A">
        <w:rPr>
          <w:color w:val="000000"/>
          <w:szCs w:val="28"/>
          <w:lang w:val="ru-RU"/>
        </w:rPr>
        <w:t>3</w:t>
      </w:r>
      <w:r w:rsidR="0009723F" w:rsidRPr="008B5A9A">
        <w:rPr>
          <w:color w:val="000000"/>
          <w:szCs w:val="28"/>
          <w:lang w:val="ru-RU"/>
        </w:rPr>
        <w:t>)</w:t>
      </w:r>
    </w:p>
    <w:p w:rsidR="00766E9E" w:rsidRDefault="00766E9E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</w:p>
    <w:p w:rsidR="008B5A9A" w:rsidRDefault="00EC6DDD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 xml:space="preserve">где </w:t>
      </w:r>
      <w:r w:rsidRPr="008B5A9A">
        <w:rPr>
          <w:color w:val="000000"/>
          <w:szCs w:val="24"/>
          <w:lang w:val="ru-RU"/>
        </w:rPr>
        <w:tab/>
      </w:r>
      <w:r w:rsidRPr="008B5A9A">
        <w:rPr>
          <w:i/>
          <w:color w:val="000000"/>
          <w:szCs w:val="24"/>
          <w:lang w:val="ru-RU"/>
        </w:rPr>
        <w:t>l</w:t>
      </w:r>
      <w:r w:rsidRPr="008B5A9A">
        <w:rPr>
          <w:i/>
          <w:color w:val="000000"/>
          <w:szCs w:val="24"/>
          <w:vertAlign w:val="subscript"/>
          <w:lang w:val="ru-RU"/>
        </w:rPr>
        <w:t>ф.i.</w:t>
      </w:r>
      <w:r w:rsidRPr="008B5A9A">
        <w:rPr>
          <w:color w:val="000000"/>
          <w:szCs w:val="24"/>
          <w:lang w:val="ru-RU"/>
        </w:rPr>
        <w:t xml:space="preserve"> – фактическая длина на i</w:t>
      </w:r>
      <w:r w:rsidR="008B5A9A">
        <w:rPr>
          <w:color w:val="000000"/>
          <w:szCs w:val="24"/>
          <w:lang w:val="ru-RU"/>
        </w:rPr>
        <w:t>-</w:t>
      </w:r>
      <w:r w:rsidR="008B5A9A" w:rsidRPr="008B5A9A">
        <w:rPr>
          <w:color w:val="000000"/>
          <w:szCs w:val="24"/>
          <w:lang w:val="ru-RU"/>
        </w:rPr>
        <w:t>т</w:t>
      </w:r>
      <w:r w:rsidRPr="008B5A9A">
        <w:rPr>
          <w:color w:val="000000"/>
          <w:szCs w:val="24"/>
          <w:lang w:val="ru-RU"/>
        </w:rPr>
        <w:t>ом участке, м;</w:t>
      </w:r>
    </w:p>
    <w:p w:rsidR="008B5A9A" w:rsidRDefault="00EC6DDD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i/>
          <w:color w:val="000000"/>
          <w:szCs w:val="24"/>
          <w:lang w:val="ru-RU"/>
        </w:rPr>
        <w:t>Σξ</w:t>
      </w:r>
      <w:r w:rsidRPr="008B5A9A">
        <w:rPr>
          <w:color w:val="000000"/>
          <w:szCs w:val="24"/>
          <w:lang w:val="ru-RU"/>
        </w:rPr>
        <w:t xml:space="preserve"> – сумма коэффициентов местных сопротивлений;</w:t>
      </w:r>
    </w:p>
    <w:p w:rsidR="00EC6DDD" w:rsidRPr="008B5A9A" w:rsidRDefault="00EC6DDD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i/>
          <w:color w:val="000000"/>
          <w:szCs w:val="24"/>
          <w:lang w:val="ru-RU"/>
        </w:rPr>
        <w:t>l</w:t>
      </w:r>
      <w:r w:rsidRPr="008B5A9A">
        <w:rPr>
          <w:i/>
          <w:color w:val="000000"/>
          <w:szCs w:val="24"/>
          <w:vertAlign w:val="subscript"/>
          <w:lang w:val="ru-RU"/>
        </w:rPr>
        <w:t>Э</w:t>
      </w:r>
      <w:r w:rsidRPr="008B5A9A">
        <w:rPr>
          <w:i/>
          <w:color w:val="000000"/>
          <w:szCs w:val="24"/>
          <w:vertAlign w:val="superscript"/>
          <w:lang w:val="ru-RU"/>
        </w:rPr>
        <w:t>ξ=1</w:t>
      </w:r>
      <w:r w:rsidRPr="008B5A9A">
        <w:rPr>
          <w:color w:val="000000"/>
          <w:szCs w:val="24"/>
          <w:lang w:val="ru-RU"/>
        </w:rPr>
        <w:t xml:space="preserve"> – эквивалентная длина, соответствующая местному сопротивлению с ξ=1.</w:t>
      </w:r>
    </w:p>
    <w:p w:rsidR="008B5A9A" w:rsidRDefault="001E0512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bookmarkStart w:id="0" w:name="_Toc498516533"/>
      <w:r w:rsidRPr="008B5A9A">
        <w:rPr>
          <w:color w:val="000000"/>
          <w:szCs w:val="24"/>
          <w:lang w:val="ru-RU"/>
        </w:rPr>
        <w:t>Гидростатическое давление определяется по формуле</w:t>
      </w:r>
    </w:p>
    <w:p w:rsidR="00766E9E" w:rsidRDefault="00766E9E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8"/>
          <w:lang w:val="ru-RU"/>
        </w:rPr>
      </w:pPr>
    </w:p>
    <w:p w:rsidR="001E0512" w:rsidRPr="008B5A9A" w:rsidRDefault="006D5BEB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8B5A9A">
        <w:rPr>
          <w:color w:val="000000"/>
          <w:position w:val="-12"/>
          <w:szCs w:val="28"/>
          <w:lang w:val="ru-RU"/>
        </w:rPr>
        <w:object w:dxaOrig="3040" w:dyaOrig="360">
          <v:shape id="_x0000_i1077" type="#_x0000_t75" style="width:152.25pt;height:18pt" o:ole="">
            <v:imagedata r:id="rId111" o:title=""/>
          </v:shape>
          <o:OLEObject Type="Embed" ProgID="Equation.DSMT4" ShapeID="_x0000_i1077" DrawAspect="Content" ObjectID="_1473793743" r:id="rId112"/>
        </w:object>
      </w:r>
      <w:r w:rsidR="00766E9E">
        <w:rPr>
          <w:color w:val="000000"/>
          <w:szCs w:val="28"/>
          <w:lang w:val="ru-RU"/>
        </w:rPr>
        <w:t xml:space="preserve">                   </w:t>
      </w:r>
      <w:r w:rsidR="0009723F" w:rsidRPr="008B5A9A">
        <w:rPr>
          <w:color w:val="000000"/>
          <w:szCs w:val="28"/>
          <w:lang w:val="ru-RU"/>
        </w:rPr>
        <w:t>(4</w:t>
      </w:r>
      <w:r w:rsidR="00D8295A" w:rsidRPr="008B5A9A">
        <w:rPr>
          <w:color w:val="000000"/>
          <w:szCs w:val="28"/>
          <w:lang w:val="ru-RU"/>
        </w:rPr>
        <w:t>4</w:t>
      </w:r>
      <w:r w:rsidR="0009723F" w:rsidRPr="008B5A9A">
        <w:rPr>
          <w:color w:val="000000"/>
          <w:szCs w:val="28"/>
          <w:lang w:val="ru-RU"/>
        </w:rPr>
        <w:t>)</w:t>
      </w:r>
    </w:p>
    <w:p w:rsidR="00766E9E" w:rsidRDefault="00766E9E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</w:p>
    <w:p w:rsidR="008B5A9A" w:rsidRDefault="001E0512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где</w:t>
      </w:r>
      <w:r w:rsidRPr="008B5A9A">
        <w:rPr>
          <w:color w:val="000000"/>
          <w:szCs w:val="24"/>
          <w:lang w:val="ru-RU"/>
        </w:rPr>
        <w:tab/>
      </w:r>
      <w:r w:rsidRPr="008B5A9A">
        <w:rPr>
          <w:i/>
          <w:color w:val="000000"/>
          <w:szCs w:val="24"/>
          <w:lang w:val="ru-RU"/>
        </w:rPr>
        <w:t>h</w:t>
      </w:r>
      <w:r w:rsidRPr="008B5A9A">
        <w:rPr>
          <w:color w:val="000000"/>
          <w:szCs w:val="24"/>
          <w:lang w:val="ru-RU"/>
        </w:rPr>
        <w:t xml:space="preserve"> – геодезическая разность отметок начала и конца участка, м;</w:t>
      </w:r>
    </w:p>
    <w:p w:rsidR="008B5A9A" w:rsidRDefault="001E0512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i/>
          <w:color w:val="000000"/>
          <w:szCs w:val="24"/>
          <w:lang w:val="ru-RU"/>
        </w:rPr>
        <w:t>ρ</w:t>
      </w:r>
      <w:r w:rsidRPr="008B5A9A">
        <w:rPr>
          <w:i/>
          <w:color w:val="000000"/>
          <w:szCs w:val="24"/>
          <w:vertAlign w:val="subscript"/>
          <w:lang w:val="ru-RU"/>
        </w:rPr>
        <w:t>в</w:t>
      </w:r>
      <w:r w:rsidRPr="008B5A9A">
        <w:rPr>
          <w:color w:val="000000"/>
          <w:szCs w:val="24"/>
          <w:lang w:val="ru-RU"/>
        </w:rPr>
        <w:t xml:space="preserve"> – плотность воздуха, равная 1,293 кг/м</w:t>
      </w:r>
      <w:r w:rsidRPr="008B5A9A">
        <w:rPr>
          <w:color w:val="000000"/>
          <w:szCs w:val="24"/>
          <w:vertAlign w:val="superscript"/>
          <w:lang w:val="ru-RU"/>
        </w:rPr>
        <w:t>3</w:t>
      </w:r>
      <w:r w:rsidRPr="008B5A9A">
        <w:rPr>
          <w:color w:val="000000"/>
          <w:szCs w:val="24"/>
          <w:lang w:val="ru-RU"/>
        </w:rPr>
        <w:t>;</w:t>
      </w:r>
    </w:p>
    <w:p w:rsidR="001E0512" w:rsidRPr="008B5A9A" w:rsidRDefault="001E0512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i/>
          <w:color w:val="000000"/>
          <w:szCs w:val="24"/>
          <w:lang w:val="ru-RU"/>
        </w:rPr>
        <w:t>ρ</w:t>
      </w:r>
      <w:r w:rsidRPr="008B5A9A">
        <w:rPr>
          <w:i/>
          <w:color w:val="000000"/>
          <w:szCs w:val="24"/>
          <w:vertAlign w:val="subscript"/>
          <w:lang w:val="ru-RU"/>
        </w:rPr>
        <w:t>г</w:t>
      </w:r>
      <w:r w:rsidRPr="008B5A9A">
        <w:rPr>
          <w:color w:val="000000"/>
          <w:szCs w:val="24"/>
          <w:lang w:val="ru-RU"/>
        </w:rPr>
        <w:t xml:space="preserve"> – плотность газа, равная 0,748 кг/м</w:t>
      </w:r>
      <w:r w:rsidRPr="008B5A9A">
        <w:rPr>
          <w:color w:val="000000"/>
          <w:szCs w:val="24"/>
          <w:vertAlign w:val="superscript"/>
          <w:lang w:val="ru-RU"/>
        </w:rPr>
        <w:t>3</w:t>
      </w:r>
      <w:r w:rsidRPr="008B5A9A">
        <w:rPr>
          <w:color w:val="000000"/>
          <w:szCs w:val="24"/>
          <w:lang w:val="ru-RU"/>
        </w:rPr>
        <w:t>;</w:t>
      </w:r>
    </w:p>
    <w:p w:rsidR="00A25395" w:rsidRPr="008B5A9A" w:rsidRDefault="001E0512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b/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Допустимые потери давления во внутридомовом газопроводе принимаем равными 350 Па.</w:t>
      </w:r>
      <w:r w:rsidR="008663DF" w:rsidRPr="008B5A9A">
        <w:rPr>
          <w:color w:val="000000"/>
          <w:szCs w:val="24"/>
          <w:lang w:val="ru-RU"/>
        </w:rPr>
        <w:t xml:space="preserve"> </w:t>
      </w:r>
      <w:r w:rsidRPr="008B5A9A">
        <w:rPr>
          <w:color w:val="000000"/>
          <w:szCs w:val="24"/>
          <w:lang w:val="ru-RU"/>
        </w:rPr>
        <w:t>Расчёт сведён в таблицу 15</w:t>
      </w:r>
    </w:p>
    <w:p w:rsidR="004E20A2" w:rsidRPr="00C817D6" w:rsidRDefault="004E20A2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b/>
          <w:color w:val="000000"/>
          <w:szCs w:val="24"/>
          <w:lang w:val="ru-RU"/>
        </w:rPr>
      </w:pPr>
    </w:p>
    <w:p w:rsidR="00E05B6C" w:rsidRPr="00766E9E" w:rsidRDefault="00C64F66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766E9E">
        <w:rPr>
          <w:color w:val="000000"/>
          <w:szCs w:val="24"/>
          <w:lang w:val="ru-RU"/>
        </w:rPr>
        <w:t>Таблица 15 – Определение диаметров и пот</w:t>
      </w:r>
      <w:r w:rsidR="008663DF" w:rsidRPr="00766E9E">
        <w:rPr>
          <w:color w:val="000000"/>
          <w:szCs w:val="24"/>
          <w:lang w:val="ru-RU"/>
        </w:rPr>
        <w:t>ерь давления на участках газопровода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921"/>
        <w:gridCol w:w="856"/>
        <w:gridCol w:w="760"/>
        <w:gridCol w:w="760"/>
        <w:gridCol w:w="760"/>
        <w:gridCol w:w="835"/>
        <w:gridCol w:w="1023"/>
        <w:gridCol w:w="760"/>
        <w:gridCol w:w="835"/>
        <w:gridCol w:w="835"/>
        <w:gridCol w:w="952"/>
      </w:tblGrid>
      <w:tr w:rsidR="00E05B6C" w:rsidRPr="008B5A9A" w:rsidTr="00766E9E">
        <w:trPr>
          <w:cantSplit/>
          <w:trHeight w:val="930"/>
          <w:jc w:val="center"/>
        </w:trPr>
        <w:tc>
          <w:tcPr>
            <w:tcW w:w="495" w:type="pct"/>
          </w:tcPr>
          <w:p w:rsidR="00E05B6C" w:rsidRPr="008B5A9A" w:rsidRDefault="00E05B6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Номер уч-ка</w:t>
            </w:r>
          </w:p>
        </w:tc>
        <w:tc>
          <w:tcPr>
            <w:tcW w:w="460" w:type="pct"/>
            <w:noWrap/>
          </w:tcPr>
          <w:p w:rsidR="00E05B6C" w:rsidRPr="008B5A9A" w:rsidRDefault="00E05B6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Qd(h)</w:t>
            </w:r>
          </w:p>
        </w:tc>
        <w:tc>
          <w:tcPr>
            <w:tcW w:w="409" w:type="pct"/>
            <w:noWrap/>
          </w:tcPr>
          <w:p w:rsidR="00E05B6C" w:rsidRPr="008B5A9A" w:rsidRDefault="00E05B6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lф</w:t>
            </w:r>
          </w:p>
        </w:tc>
        <w:tc>
          <w:tcPr>
            <w:tcW w:w="409" w:type="pct"/>
            <w:noWrap/>
          </w:tcPr>
          <w:p w:rsidR="00E05B6C" w:rsidRPr="008B5A9A" w:rsidRDefault="00E05B6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∑ξ</w:t>
            </w:r>
          </w:p>
        </w:tc>
        <w:tc>
          <w:tcPr>
            <w:tcW w:w="409" w:type="pct"/>
            <w:noWrap/>
          </w:tcPr>
          <w:p w:rsidR="00E05B6C" w:rsidRPr="008B5A9A" w:rsidRDefault="00E05B6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lэкв</w:t>
            </w:r>
          </w:p>
        </w:tc>
        <w:tc>
          <w:tcPr>
            <w:tcW w:w="449" w:type="pct"/>
            <w:noWrap/>
          </w:tcPr>
          <w:p w:rsidR="00E05B6C" w:rsidRPr="008B5A9A" w:rsidRDefault="00E05B6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lр</w:t>
            </w:r>
          </w:p>
        </w:tc>
        <w:tc>
          <w:tcPr>
            <w:tcW w:w="550" w:type="pct"/>
          </w:tcPr>
          <w:p w:rsidR="00E05B6C" w:rsidRPr="008B5A9A" w:rsidRDefault="00E05B6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dнар*S</w:t>
            </w:r>
          </w:p>
        </w:tc>
        <w:tc>
          <w:tcPr>
            <w:tcW w:w="409" w:type="pct"/>
            <w:noWrap/>
          </w:tcPr>
          <w:p w:rsidR="00E05B6C" w:rsidRPr="008B5A9A" w:rsidRDefault="00E05B6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iф</w:t>
            </w:r>
          </w:p>
        </w:tc>
        <w:tc>
          <w:tcPr>
            <w:tcW w:w="449" w:type="pct"/>
          </w:tcPr>
          <w:p w:rsidR="00E05B6C" w:rsidRPr="008B5A9A" w:rsidRDefault="00E05B6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∆Pф</w:t>
            </w:r>
          </w:p>
        </w:tc>
        <w:tc>
          <w:tcPr>
            <w:tcW w:w="449" w:type="pct"/>
          </w:tcPr>
          <w:p w:rsidR="00E05B6C" w:rsidRPr="008B5A9A" w:rsidRDefault="00E05B6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∆Pгс</w:t>
            </w:r>
          </w:p>
        </w:tc>
        <w:tc>
          <w:tcPr>
            <w:tcW w:w="513" w:type="pct"/>
          </w:tcPr>
          <w:p w:rsidR="00E05B6C" w:rsidRPr="008B5A9A" w:rsidRDefault="00E05B6C" w:rsidP="008B5A9A">
            <w:pPr>
              <w:spacing w:line="360" w:lineRule="auto"/>
              <w:rPr>
                <w:color w:val="000000"/>
                <w:sz w:val="20"/>
                <w:szCs w:val="22"/>
                <w:lang w:val="ru-RU"/>
              </w:rPr>
            </w:pPr>
            <w:r w:rsidRPr="008B5A9A">
              <w:rPr>
                <w:color w:val="000000"/>
                <w:sz w:val="20"/>
                <w:szCs w:val="22"/>
                <w:lang w:val="ru-RU"/>
              </w:rPr>
              <w:t>∆Pф+(</w:t>
            </w:r>
            <w:r w:rsidR="008B5A9A">
              <w:rPr>
                <w:color w:val="000000"/>
                <w:sz w:val="20"/>
                <w:szCs w:val="22"/>
                <w:lang w:val="ru-RU"/>
              </w:rPr>
              <w:t>–</w:t>
            </w:r>
            <w:r w:rsidR="008B5A9A" w:rsidRPr="008B5A9A">
              <w:rPr>
                <w:color w:val="000000"/>
                <w:sz w:val="20"/>
                <w:szCs w:val="22"/>
                <w:lang w:val="ru-RU"/>
              </w:rPr>
              <w:t>)</w:t>
            </w:r>
            <w:r w:rsidRPr="008B5A9A">
              <w:rPr>
                <w:color w:val="000000"/>
                <w:sz w:val="20"/>
                <w:szCs w:val="22"/>
                <w:lang w:val="ru-RU"/>
              </w:rPr>
              <w:t>∆Pгс</w:t>
            </w:r>
          </w:p>
        </w:tc>
      </w:tr>
      <w:tr w:rsidR="00737491" w:rsidRPr="008B5A9A" w:rsidTr="00766E9E">
        <w:trPr>
          <w:cantSplit/>
          <w:trHeight w:val="315"/>
          <w:jc w:val="center"/>
        </w:trPr>
        <w:tc>
          <w:tcPr>
            <w:tcW w:w="495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460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1,23</w:t>
            </w:r>
          </w:p>
        </w:tc>
        <w:tc>
          <w:tcPr>
            <w:tcW w:w="40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40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4,95</w:t>
            </w:r>
          </w:p>
        </w:tc>
        <w:tc>
          <w:tcPr>
            <w:tcW w:w="40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0,75</w:t>
            </w:r>
          </w:p>
        </w:tc>
        <w:tc>
          <w:tcPr>
            <w:tcW w:w="44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4,71</w:t>
            </w:r>
          </w:p>
        </w:tc>
        <w:tc>
          <w:tcPr>
            <w:tcW w:w="550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21,3х2,8</w:t>
            </w:r>
          </w:p>
        </w:tc>
        <w:tc>
          <w:tcPr>
            <w:tcW w:w="40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2,3</w:t>
            </w:r>
          </w:p>
        </w:tc>
        <w:tc>
          <w:tcPr>
            <w:tcW w:w="44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10,84</w:t>
            </w:r>
          </w:p>
        </w:tc>
        <w:tc>
          <w:tcPr>
            <w:tcW w:w="44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5,40</w:t>
            </w:r>
          </w:p>
        </w:tc>
        <w:tc>
          <w:tcPr>
            <w:tcW w:w="513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16,23</w:t>
            </w:r>
          </w:p>
        </w:tc>
      </w:tr>
      <w:tr w:rsidR="00737491" w:rsidRPr="008B5A9A" w:rsidTr="00766E9E">
        <w:trPr>
          <w:cantSplit/>
          <w:trHeight w:val="315"/>
          <w:jc w:val="center"/>
        </w:trPr>
        <w:tc>
          <w:tcPr>
            <w:tcW w:w="495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460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1,23</w:t>
            </w:r>
          </w:p>
        </w:tc>
        <w:tc>
          <w:tcPr>
            <w:tcW w:w="40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1,8</w:t>
            </w:r>
          </w:p>
        </w:tc>
        <w:tc>
          <w:tcPr>
            <w:tcW w:w="40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40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0,9</w:t>
            </w:r>
          </w:p>
        </w:tc>
        <w:tc>
          <w:tcPr>
            <w:tcW w:w="44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2,70</w:t>
            </w:r>
          </w:p>
        </w:tc>
        <w:tc>
          <w:tcPr>
            <w:tcW w:w="550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26,8х2,8</w:t>
            </w:r>
          </w:p>
        </w:tc>
        <w:tc>
          <w:tcPr>
            <w:tcW w:w="40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0,7</w:t>
            </w:r>
          </w:p>
        </w:tc>
        <w:tc>
          <w:tcPr>
            <w:tcW w:w="44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1,89</w:t>
            </w:r>
          </w:p>
        </w:tc>
        <w:tc>
          <w:tcPr>
            <w:tcW w:w="44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9,71</w:t>
            </w:r>
          </w:p>
        </w:tc>
        <w:tc>
          <w:tcPr>
            <w:tcW w:w="513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11,60</w:t>
            </w:r>
          </w:p>
        </w:tc>
      </w:tr>
      <w:tr w:rsidR="00737491" w:rsidRPr="008B5A9A" w:rsidTr="00766E9E">
        <w:trPr>
          <w:cantSplit/>
          <w:trHeight w:val="315"/>
          <w:jc w:val="center"/>
        </w:trPr>
        <w:tc>
          <w:tcPr>
            <w:tcW w:w="495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460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1,60</w:t>
            </w:r>
          </w:p>
        </w:tc>
        <w:tc>
          <w:tcPr>
            <w:tcW w:w="40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2,8</w:t>
            </w:r>
          </w:p>
        </w:tc>
        <w:tc>
          <w:tcPr>
            <w:tcW w:w="40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40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0,9</w:t>
            </w:r>
          </w:p>
        </w:tc>
        <w:tc>
          <w:tcPr>
            <w:tcW w:w="44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3,70</w:t>
            </w:r>
          </w:p>
        </w:tc>
        <w:tc>
          <w:tcPr>
            <w:tcW w:w="550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26,8х2,8</w:t>
            </w:r>
          </w:p>
        </w:tc>
        <w:tc>
          <w:tcPr>
            <w:tcW w:w="40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44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3,70</w:t>
            </w:r>
          </w:p>
        </w:tc>
        <w:tc>
          <w:tcPr>
            <w:tcW w:w="44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15,11</w:t>
            </w:r>
          </w:p>
        </w:tc>
        <w:tc>
          <w:tcPr>
            <w:tcW w:w="513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18,81</w:t>
            </w:r>
          </w:p>
        </w:tc>
      </w:tr>
      <w:tr w:rsidR="00737491" w:rsidRPr="008B5A9A" w:rsidTr="00766E9E">
        <w:trPr>
          <w:cantSplit/>
          <w:trHeight w:val="315"/>
          <w:jc w:val="center"/>
        </w:trPr>
        <w:tc>
          <w:tcPr>
            <w:tcW w:w="495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460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1,67</w:t>
            </w:r>
          </w:p>
        </w:tc>
        <w:tc>
          <w:tcPr>
            <w:tcW w:w="40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2,8</w:t>
            </w:r>
          </w:p>
        </w:tc>
        <w:tc>
          <w:tcPr>
            <w:tcW w:w="40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40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0,9</w:t>
            </w:r>
          </w:p>
        </w:tc>
        <w:tc>
          <w:tcPr>
            <w:tcW w:w="44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3,70</w:t>
            </w:r>
          </w:p>
        </w:tc>
        <w:tc>
          <w:tcPr>
            <w:tcW w:w="550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26,8х2,8</w:t>
            </w:r>
          </w:p>
        </w:tc>
        <w:tc>
          <w:tcPr>
            <w:tcW w:w="40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1,05</w:t>
            </w:r>
          </w:p>
        </w:tc>
        <w:tc>
          <w:tcPr>
            <w:tcW w:w="44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3,89</w:t>
            </w:r>
          </w:p>
        </w:tc>
        <w:tc>
          <w:tcPr>
            <w:tcW w:w="44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15,11</w:t>
            </w:r>
          </w:p>
        </w:tc>
        <w:tc>
          <w:tcPr>
            <w:tcW w:w="513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18,99</w:t>
            </w:r>
          </w:p>
        </w:tc>
      </w:tr>
      <w:tr w:rsidR="00737491" w:rsidRPr="008B5A9A" w:rsidTr="00766E9E">
        <w:trPr>
          <w:cantSplit/>
          <w:trHeight w:val="315"/>
          <w:jc w:val="center"/>
        </w:trPr>
        <w:tc>
          <w:tcPr>
            <w:tcW w:w="495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460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1,73</w:t>
            </w:r>
          </w:p>
        </w:tc>
        <w:tc>
          <w:tcPr>
            <w:tcW w:w="40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2,8</w:t>
            </w:r>
          </w:p>
        </w:tc>
        <w:tc>
          <w:tcPr>
            <w:tcW w:w="40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40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0,9</w:t>
            </w:r>
          </w:p>
        </w:tc>
        <w:tc>
          <w:tcPr>
            <w:tcW w:w="44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3,70</w:t>
            </w:r>
          </w:p>
        </w:tc>
        <w:tc>
          <w:tcPr>
            <w:tcW w:w="550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26,8х2,8</w:t>
            </w:r>
          </w:p>
        </w:tc>
        <w:tc>
          <w:tcPr>
            <w:tcW w:w="40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1,1</w:t>
            </w:r>
          </w:p>
        </w:tc>
        <w:tc>
          <w:tcPr>
            <w:tcW w:w="44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4,07</w:t>
            </w:r>
          </w:p>
        </w:tc>
        <w:tc>
          <w:tcPr>
            <w:tcW w:w="44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15,11</w:t>
            </w:r>
          </w:p>
        </w:tc>
        <w:tc>
          <w:tcPr>
            <w:tcW w:w="513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19,18</w:t>
            </w:r>
          </w:p>
        </w:tc>
      </w:tr>
      <w:tr w:rsidR="00737491" w:rsidRPr="008B5A9A" w:rsidTr="00766E9E">
        <w:trPr>
          <w:cantSplit/>
          <w:trHeight w:val="315"/>
          <w:jc w:val="center"/>
        </w:trPr>
        <w:tc>
          <w:tcPr>
            <w:tcW w:w="495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460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1,79</w:t>
            </w:r>
          </w:p>
        </w:tc>
        <w:tc>
          <w:tcPr>
            <w:tcW w:w="40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2,8</w:t>
            </w:r>
          </w:p>
        </w:tc>
        <w:tc>
          <w:tcPr>
            <w:tcW w:w="40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40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0,9</w:t>
            </w:r>
          </w:p>
        </w:tc>
        <w:tc>
          <w:tcPr>
            <w:tcW w:w="44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3,70</w:t>
            </w:r>
          </w:p>
        </w:tc>
        <w:tc>
          <w:tcPr>
            <w:tcW w:w="550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26,8х2,8</w:t>
            </w:r>
          </w:p>
        </w:tc>
        <w:tc>
          <w:tcPr>
            <w:tcW w:w="40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1,2</w:t>
            </w:r>
          </w:p>
        </w:tc>
        <w:tc>
          <w:tcPr>
            <w:tcW w:w="44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4,44</w:t>
            </w:r>
          </w:p>
        </w:tc>
        <w:tc>
          <w:tcPr>
            <w:tcW w:w="44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15,11</w:t>
            </w:r>
          </w:p>
        </w:tc>
        <w:tc>
          <w:tcPr>
            <w:tcW w:w="513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19,55</w:t>
            </w:r>
          </w:p>
        </w:tc>
      </w:tr>
      <w:tr w:rsidR="00737491" w:rsidRPr="008B5A9A" w:rsidTr="00766E9E">
        <w:trPr>
          <w:cantSplit/>
          <w:trHeight w:val="315"/>
          <w:jc w:val="center"/>
        </w:trPr>
        <w:tc>
          <w:tcPr>
            <w:tcW w:w="495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460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2,07</w:t>
            </w:r>
          </w:p>
        </w:tc>
        <w:tc>
          <w:tcPr>
            <w:tcW w:w="40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17,8</w:t>
            </w:r>
          </w:p>
        </w:tc>
        <w:tc>
          <w:tcPr>
            <w:tcW w:w="40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5,3</w:t>
            </w:r>
          </w:p>
        </w:tc>
        <w:tc>
          <w:tcPr>
            <w:tcW w:w="40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1,05</w:t>
            </w:r>
          </w:p>
        </w:tc>
        <w:tc>
          <w:tcPr>
            <w:tcW w:w="44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23,37</w:t>
            </w:r>
          </w:p>
        </w:tc>
        <w:tc>
          <w:tcPr>
            <w:tcW w:w="550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33,5х3,2</w:t>
            </w:r>
          </w:p>
        </w:tc>
        <w:tc>
          <w:tcPr>
            <w:tcW w:w="40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0,5</w:t>
            </w:r>
          </w:p>
        </w:tc>
        <w:tc>
          <w:tcPr>
            <w:tcW w:w="44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11,68</w:t>
            </w:r>
          </w:p>
        </w:tc>
        <w:tc>
          <w:tcPr>
            <w:tcW w:w="44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-5,40</w:t>
            </w:r>
          </w:p>
        </w:tc>
        <w:tc>
          <w:tcPr>
            <w:tcW w:w="513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6,29</w:t>
            </w:r>
          </w:p>
        </w:tc>
      </w:tr>
      <w:tr w:rsidR="00737491" w:rsidRPr="008B5A9A" w:rsidTr="00766E9E">
        <w:trPr>
          <w:cantSplit/>
          <w:trHeight w:val="315"/>
          <w:jc w:val="center"/>
        </w:trPr>
        <w:tc>
          <w:tcPr>
            <w:tcW w:w="495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460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3,63</w:t>
            </w:r>
          </w:p>
        </w:tc>
        <w:tc>
          <w:tcPr>
            <w:tcW w:w="40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30</w:t>
            </w:r>
          </w:p>
        </w:tc>
        <w:tc>
          <w:tcPr>
            <w:tcW w:w="40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3,3</w:t>
            </w:r>
          </w:p>
        </w:tc>
        <w:tc>
          <w:tcPr>
            <w:tcW w:w="40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1,1</w:t>
            </w:r>
          </w:p>
        </w:tc>
        <w:tc>
          <w:tcPr>
            <w:tcW w:w="44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33,63</w:t>
            </w:r>
          </w:p>
        </w:tc>
        <w:tc>
          <w:tcPr>
            <w:tcW w:w="550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42,3х3,2</w:t>
            </w:r>
          </w:p>
        </w:tc>
        <w:tc>
          <w:tcPr>
            <w:tcW w:w="40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0,35</w:t>
            </w:r>
          </w:p>
        </w:tc>
        <w:tc>
          <w:tcPr>
            <w:tcW w:w="44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11,77</w:t>
            </w:r>
          </w:p>
        </w:tc>
        <w:tc>
          <w:tcPr>
            <w:tcW w:w="44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513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11,77</w:t>
            </w:r>
          </w:p>
        </w:tc>
      </w:tr>
      <w:tr w:rsidR="00737491" w:rsidRPr="008B5A9A" w:rsidTr="00766E9E">
        <w:trPr>
          <w:cantSplit/>
          <w:trHeight w:val="315"/>
          <w:jc w:val="center"/>
        </w:trPr>
        <w:tc>
          <w:tcPr>
            <w:tcW w:w="495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460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5,26</w:t>
            </w:r>
          </w:p>
        </w:tc>
        <w:tc>
          <w:tcPr>
            <w:tcW w:w="40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4,5</w:t>
            </w:r>
          </w:p>
        </w:tc>
        <w:tc>
          <w:tcPr>
            <w:tcW w:w="40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2,3</w:t>
            </w:r>
          </w:p>
        </w:tc>
        <w:tc>
          <w:tcPr>
            <w:tcW w:w="40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1,2</w:t>
            </w:r>
          </w:p>
        </w:tc>
        <w:tc>
          <w:tcPr>
            <w:tcW w:w="44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7,26</w:t>
            </w:r>
          </w:p>
        </w:tc>
        <w:tc>
          <w:tcPr>
            <w:tcW w:w="550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48х3,5</w:t>
            </w:r>
          </w:p>
        </w:tc>
        <w:tc>
          <w:tcPr>
            <w:tcW w:w="40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0,5</w:t>
            </w:r>
          </w:p>
        </w:tc>
        <w:tc>
          <w:tcPr>
            <w:tcW w:w="44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3,63</w:t>
            </w:r>
          </w:p>
        </w:tc>
        <w:tc>
          <w:tcPr>
            <w:tcW w:w="44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24,28</w:t>
            </w:r>
          </w:p>
        </w:tc>
        <w:tc>
          <w:tcPr>
            <w:tcW w:w="513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27,91</w:t>
            </w:r>
          </w:p>
        </w:tc>
      </w:tr>
      <w:tr w:rsidR="00737491" w:rsidRPr="008B5A9A" w:rsidTr="00766E9E">
        <w:trPr>
          <w:cantSplit/>
          <w:trHeight w:val="315"/>
          <w:jc w:val="center"/>
        </w:trPr>
        <w:tc>
          <w:tcPr>
            <w:tcW w:w="495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460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5,26</w:t>
            </w:r>
          </w:p>
        </w:tc>
        <w:tc>
          <w:tcPr>
            <w:tcW w:w="40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40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0,8</w:t>
            </w:r>
          </w:p>
        </w:tc>
        <w:tc>
          <w:tcPr>
            <w:tcW w:w="40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1,5</w:t>
            </w:r>
          </w:p>
        </w:tc>
        <w:tc>
          <w:tcPr>
            <w:tcW w:w="44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6,20</w:t>
            </w:r>
          </w:p>
        </w:tc>
        <w:tc>
          <w:tcPr>
            <w:tcW w:w="550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57х3</w:t>
            </w:r>
          </w:p>
        </w:tc>
        <w:tc>
          <w:tcPr>
            <w:tcW w:w="40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0,2</w:t>
            </w:r>
          </w:p>
        </w:tc>
        <w:tc>
          <w:tcPr>
            <w:tcW w:w="44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1,24</w:t>
            </w:r>
          </w:p>
        </w:tc>
        <w:tc>
          <w:tcPr>
            <w:tcW w:w="44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</w:t>
            </w:r>
          </w:p>
        </w:tc>
        <w:tc>
          <w:tcPr>
            <w:tcW w:w="513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1,24</w:t>
            </w:r>
          </w:p>
        </w:tc>
      </w:tr>
      <w:tr w:rsidR="00737491" w:rsidRPr="008B5A9A" w:rsidTr="00766E9E">
        <w:trPr>
          <w:cantSplit/>
          <w:trHeight w:val="315"/>
          <w:jc w:val="center"/>
        </w:trPr>
        <w:tc>
          <w:tcPr>
            <w:tcW w:w="495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11</w:t>
            </w:r>
          </w:p>
        </w:tc>
        <w:tc>
          <w:tcPr>
            <w:tcW w:w="460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1,23</w:t>
            </w:r>
          </w:p>
        </w:tc>
        <w:tc>
          <w:tcPr>
            <w:tcW w:w="40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40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4,95</w:t>
            </w:r>
          </w:p>
        </w:tc>
        <w:tc>
          <w:tcPr>
            <w:tcW w:w="40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0,75</w:t>
            </w:r>
          </w:p>
        </w:tc>
        <w:tc>
          <w:tcPr>
            <w:tcW w:w="44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4,71</w:t>
            </w:r>
          </w:p>
        </w:tc>
        <w:tc>
          <w:tcPr>
            <w:tcW w:w="550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21,3х2,8</w:t>
            </w:r>
          </w:p>
        </w:tc>
        <w:tc>
          <w:tcPr>
            <w:tcW w:w="40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2,3</w:t>
            </w:r>
          </w:p>
        </w:tc>
        <w:tc>
          <w:tcPr>
            <w:tcW w:w="44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10,84</w:t>
            </w:r>
          </w:p>
        </w:tc>
        <w:tc>
          <w:tcPr>
            <w:tcW w:w="449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5,40</w:t>
            </w:r>
          </w:p>
        </w:tc>
        <w:tc>
          <w:tcPr>
            <w:tcW w:w="513" w:type="pct"/>
            <w:noWrap/>
          </w:tcPr>
          <w:p w:rsidR="00737491" w:rsidRPr="008B5A9A" w:rsidRDefault="00737491" w:rsidP="008B5A9A">
            <w:pPr>
              <w:spacing w:line="360" w:lineRule="auto"/>
              <w:rPr>
                <w:color w:val="000000"/>
                <w:sz w:val="20"/>
                <w:szCs w:val="22"/>
              </w:rPr>
            </w:pPr>
            <w:r w:rsidRPr="008B5A9A">
              <w:rPr>
                <w:color w:val="000000"/>
                <w:sz w:val="20"/>
                <w:szCs w:val="22"/>
              </w:rPr>
              <w:t>16,23</w:t>
            </w:r>
          </w:p>
        </w:tc>
      </w:tr>
    </w:tbl>
    <w:p w:rsidR="00E05B6C" w:rsidRPr="008B5A9A" w:rsidRDefault="00E05B6C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8"/>
          <w:lang w:val="ru-RU"/>
        </w:rPr>
      </w:pPr>
    </w:p>
    <w:p w:rsidR="008663DF" w:rsidRPr="008B5A9A" w:rsidRDefault="008663DF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8B5A9A">
        <w:rPr>
          <w:color w:val="000000"/>
          <w:szCs w:val="28"/>
          <w:lang w:val="ru-RU"/>
        </w:rPr>
        <w:t xml:space="preserve">Проверка </w:t>
      </w:r>
      <w:r w:rsidR="006D5BEB" w:rsidRPr="008B5A9A">
        <w:rPr>
          <w:color w:val="000000"/>
          <w:position w:val="-14"/>
          <w:szCs w:val="28"/>
          <w:lang w:val="ru-RU"/>
        </w:rPr>
        <w:object w:dxaOrig="4459" w:dyaOrig="400">
          <v:shape id="_x0000_i1078" type="#_x0000_t75" style="width:222.75pt;height:20.25pt" o:ole="">
            <v:imagedata r:id="rId113" o:title=""/>
          </v:shape>
          <o:OLEObject Type="Embed" ProgID="Equation.DSMT4" ShapeID="_x0000_i1078" DrawAspect="Content" ObjectID="_1473793744" r:id="rId114"/>
        </w:object>
      </w:r>
      <w:r w:rsidR="0009723F" w:rsidRPr="008B5A9A">
        <w:rPr>
          <w:color w:val="000000"/>
          <w:szCs w:val="28"/>
          <w:lang w:val="ru-RU"/>
        </w:rPr>
        <w:t>(4</w:t>
      </w:r>
      <w:r w:rsidR="00D8295A" w:rsidRPr="008B5A9A">
        <w:rPr>
          <w:color w:val="000000"/>
          <w:szCs w:val="28"/>
          <w:lang w:val="ru-RU"/>
        </w:rPr>
        <w:t>5</w:t>
      </w:r>
      <w:r w:rsidR="0009723F" w:rsidRPr="008B5A9A">
        <w:rPr>
          <w:color w:val="000000"/>
          <w:szCs w:val="28"/>
          <w:lang w:val="ru-RU"/>
        </w:rPr>
        <w:t>)</w:t>
      </w:r>
    </w:p>
    <w:p w:rsidR="00766E9E" w:rsidRDefault="00766E9E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</w:p>
    <w:p w:rsidR="008B5A9A" w:rsidRDefault="008663DF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 xml:space="preserve">где </w:t>
      </w:r>
      <w:r w:rsidRPr="008B5A9A">
        <w:rPr>
          <w:color w:val="000000"/>
          <w:szCs w:val="24"/>
          <w:lang w:val="ru-RU"/>
        </w:rPr>
        <w:tab/>
        <w:t>ΔP</w:t>
      </w:r>
      <w:r w:rsidRPr="008B5A9A">
        <w:rPr>
          <w:color w:val="000000"/>
          <w:szCs w:val="24"/>
          <w:vertAlign w:val="subscript"/>
          <w:lang w:val="ru-RU"/>
        </w:rPr>
        <w:t>пр</w:t>
      </w:r>
      <w:r w:rsidRPr="008B5A9A">
        <w:rPr>
          <w:color w:val="000000"/>
          <w:szCs w:val="24"/>
          <w:lang w:val="ru-RU"/>
        </w:rPr>
        <w:t xml:space="preserve"> – потери давления в приборе, равные 60 – 80 Па;</w:t>
      </w:r>
    </w:p>
    <w:p w:rsidR="008663DF" w:rsidRPr="008B5A9A" w:rsidRDefault="008663DF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1,1 – коэффициент на неучтённые потери.</w:t>
      </w:r>
    </w:p>
    <w:p w:rsidR="00B940F7" w:rsidRPr="008B5A9A" w:rsidRDefault="00B940F7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</w:p>
    <w:p w:rsidR="008663DF" w:rsidRPr="008B5A9A" w:rsidRDefault="008663DF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b/>
          <w:color w:val="000000"/>
          <w:szCs w:val="28"/>
          <w:lang w:val="ru-RU"/>
        </w:rPr>
      </w:pPr>
      <w:r w:rsidRPr="008B5A9A">
        <w:rPr>
          <w:b/>
          <w:color w:val="000000"/>
          <w:szCs w:val="28"/>
          <w:lang w:val="ru-RU"/>
        </w:rPr>
        <w:t>11</w:t>
      </w:r>
      <w:r w:rsidR="00766E9E">
        <w:rPr>
          <w:b/>
          <w:color w:val="000000"/>
          <w:szCs w:val="28"/>
          <w:lang w:val="ru-RU"/>
        </w:rPr>
        <w:t>.</w:t>
      </w:r>
      <w:r w:rsidRPr="008B5A9A">
        <w:rPr>
          <w:b/>
          <w:color w:val="000000"/>
          <w:szCs w:val="28"/>
          <w:lang w:val="ru-RU"/>
        </w:rPr>
        <w:t xml:space="preserve"> Расчёт, подбор и настройка оборудования сетевого ГРП</w:t>
      </w:r>
    </w:p>
    <w:p w:rsidR="008663DF" w:rsidRPr="008B5A9A" w:rsidRDefault="008663DF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8"/>
          <w:lang w:val="ru-RU"/>
        </w:rPr>
      </w:pPr>
    </w:p>
    <w:p w:rsidR="008663DF" w:rsidRPr="008B5A9A" w:rsidRDefault="008663DF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8B5A9A">
        <w:rPr>
          <w:color w:val="000000"/>
          <w:szCs w:val="28"/>
          <w:lang w:val="ru-RU"/>
        </w:rPr>
        <w:t>Принципиальная схема ГРП приведена на рисунке 9.</w:t>
      </w:r>
    </w:p>
    <w:p w:rsidR="008663DF" w:rsidRPr="00C817D6" w:rsidRDefault="008663DF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8"/>
          <w:lang w:val="ru-RU"/>
        </w:rPr>
      </w:pPr>
    </w:p>
    <w:p w:rsidR="00AC2D4E" w:rsidRPr="008B5A9A" w:rsidRDefault="00766E9E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br w:type="page"/>
      </w:r>
      <w:r w:rsidR="00E25E56">
        <w:rPr>
          <w:color w:val="000000"/>
          <w:szCs w:val="28"/>
          <w:lang w:val="ru-RU"/>
        </w:rPr>
        <w:pict>
          <v:shape id="_x0000_i1079" type="#_x0000_t75" style="width:387.75pt;height:133.5pt">
            <v:imagedata r:id="rId115" o:title="" croptop="4127f" cropbottom="21916f" chromakey="#518fb8" gain="69719f" blacklevel="-.5" grayscale="t"/>
          </v:shape>
        </w:pict>
      </w:r>
    </w:p>
    <w:p w:rsidR="00AC2D4E" w:rsidRPr="00766E9E" w:rsidRDefault="00AC2D4E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766E9E">
        <w:rPr>
          <w:color w:val="000000"/>
          <w:szCs w:val="24"/>
          <w:lang w:val="ru-RU"/>
        </w:rPr>
        <w:t xml:space="preserve">Рисунок 9 </w:t>
      </w:r>
      <w:r w:rsidR="008B5A9A" w:rsidRPr="00766E9E">
        <w:rPr>
          <w:color w:val="000000"/>
          <w:szCs w:val="24"/>
          <w:lang w:val="ru-RU"/>
        </w:rPr>
        <w:t xml:space="preserve">– </w:t>
      </w:r>
      <w:r w:rsidRPr="00766E9E">
        <w:rPr>
          <w:color w:val="000000"/>
          <w:szCs w:val="24"/>
          <w:lang w:val="ru-RU"/>
        </w:rPr>
        <w:t>Принципиальная схема ГРП</w:t>
      </w:r>
    </w:p>
    <w:p w:rsidR="00766E9E" w:rsidRDefault="00766E9E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</w:p>
    <w:p w:rsidR="0071271B" w:rsidRPr="008B5A9A" w:rsidRDefault="0071271B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ГРП структурно состоит из следующих элементов:</w:t>
      </w:r>
    </w:p>
    <w:p w:rsidR="0071271B" w:rsidRPr="008B5A9A" w:rsidRDefault="0071271B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1 – запорное устройство на входе линии регулирования;</w:t>
      </w:r>
    </w:p>
    <w:p w:rsidR="0071271B" w:rsidRPr="008B5A9A" w:rsidRDefault="0071271B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2 – фильтр, предназначен для очистки газа от механических примесей;</w:t>
      </w:r>
    </w:p>
    <w:p w:rsidR="00776ECB" w:rsidRPr="008B5A9A" w:rsidRDefault="0071271B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 xml:space="preserve">3 – предохранительно – запорный клапан, предназначен для «отсечки» подачи газа потребителю в случаях повышения </w:t>
      </w:r>
      <w:r w:rsidRPr="008B5A9A">
        <w:rPr>
          <w:color w:val="000000"/>
          <w:szCs w:val="24"/>
          <w:lang w:val="en-US"/>
        </w:rPr>
        <w:t>P</w:t>
      </w:r>
      <w:r w:rsidR="00776ECB" w:rsidRPr="008B5A9A">
        <w:rPr>
          <w:color w:val="000000"/>
          <w:szCs w:val="24"/>
          <w:vertAlign w:val="subscript"/>
          <w:lang w:val="ru-RU"/>
        </w:rPr>
        <w:t>1</w:t>
      </w:r>
      <w:r w:rsidR="00776ECB" w:rsidRPr="008B5A9A">
        <w:rPr>
          <w:color w:val="000000"/>
          <w:szCs w:val="24"/>
          <w:lang w:val="ru-RU"/>
        </w:rPr>
        <w:t xml:space="preserve"> или понижения </w:t>
      </w:r>
      <w:r w:rsidR="00776ECB" w:rsidRPr="008B5A9A">
        <w:rPr>
          <w:color w:val="000000"/>
          <w:szCs w:val="24"/>
          <w:lang w:val="en-US"/>
        </w:rPr>
        <w:t>P</w:t>
      </w:r>
      <w:r w:rsidR="00776ECB" w:rsidRPr="008B5A9A">
        <w:rPr>
          <w:color w:val="000000"/>
          <w:szCs w:val="24"/>
          <w:vertAlign w:val="subscript"/>
          <w:lang w:val="ru-RU"/>
        </w:rPr>
        <w:t>2</w:t>
      </w:r>
      <w:r w:rsidR="00776ECB" w:rsidRPr="008B5A9A">
        <w:rPr>
          <w:color w:val="000000"/>
          <w:szCs w:val="24"/>
          <w:lang w:val="ru-RU"/>
        </w:rPr>
        <w:t xml:space="preserve"> до пределов настройки ПЗК;</w:t>
      </w:r>
    </w:p>
    <w:p w:rsidR="00AC2D4E" w:rsidRPr="008B5A9A" w:rsidRDefault="00776ECB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 xml:space="preserve">4 – регулятор давления, предназначен для понижения давления газа с входного </w:t>
      </w:r>
      <w:r w:rsidRPr="008B5A9A">
        <w:rPr>
          <w:color w:val="000000"/>
          <w:szCs w:val="24"/>
          <w:lang w:val="en-US"/>
        </w:rPr>
        <w:t>P</w:t>
      </w:r>
      <w:r w:rsidRPr="008B5A9A">
        <w:rPr>
          <w:color w:val="000000"/>
          <w:szCs w:val="24"/>
          <w:vertAlign w:val="subscript"/>
          <w:lang w:val="ru-RU"/>
        </w:rPr>
        <w:t>1</w:t>
      </w:r>
      <w:r w:rsidRPr="008B5A9A">
        <w:rPr>
          <w:color w:val="000000"/>
          <w:szCs w:val="24"/>
          <w:lang w:val="ru-RU"/>
        </w:rPr>
        <w:t xml:space="preserve"> до заданного настраиваемого давления </w:t>
      </w:r>
      <w:r w:rsidRPr="008B5A9A">
        <w:rPr>
          <w:color w:val="000000"/>
          <w:szCs w:val="24"/>
          <w:lang w:val="en-US"/>
        </w:rPr>
        <w:t>P</w:t>
      </w:r>
      <w:r w:rsidRPr="008B5A9A">
        <w:rPr>
          <w:color w:val="000000"/>
          <w:szCs w:val="24"/>
          <w:vertAlign w:val="subscript"/>
          <w:lang w:val="ru-RU"/>
        </w:rPr>
        <w:t>2</w:t>
      </w:r>
      <w:r w:rsidRPr="008B5A9A">
        <w:rPr>
          <w:color w:val="000000"/>
          <w:szCs w:val="24"/>
          <w:lang w:val="ru-RU"/>
        </w:rPr>
        <w:t xml:space="preserve"> и поддержания давления </w:t>
      </w:r>
      <w:r w:rsidRPr="008B5A9A">
        <w:rPr>
          <w:color w:val="000000"/>
          <w:szCs w:val="24"/>
          <w:lang w:val="en-US"/>
        </w:rPr>
        <w:t>P</w:t>
      </w:r>
      <w:r w:rsidRPr="008B5A9A">
        <w:rPr>
          <w:color w:val="000000"/>
          <w:szCs w:val="24"/>
          <w:vertAlign w:val="subscript"/>
          <w:lang w:val="ru-RU"/>
        </w:rPr>
        <w:t>2</w:t>
      </w:r>
      <w:r w:rsidRPr="008B5A9A">
        <w:rPr>
          <w:color w:val="000000"/>
          <w:szCs w:val="24"/>
          <w:lang w:val="ru-RU"/>
        </w:rPr>
        <w:t xml:space="preserve"> постоянным, независимо от колебания давления </w:t>
      </w:r>
      <w:r w:rsidRPr="008B5A9A">
        <w:rPr>
          <w:color w:val="000000"/>
          <w:szCs w:val="24"/>
          <w:lang w:val="en-US"/>
        </w:rPr>
        <w:t>P</w:t>
      </w:r>
      <w:r w:rsidRPr="008B5A9A">
        <w:rPr>
          <w:color w:val="000000"/>
          <w:szCs w:val="24"/>
          <w:vertAlign w:val="subscript"/>
          <w:lang w:val="ru-RU"/>
        </w:rPr>
        <w:t>1</w:t>
      </w:r>
      <w:r w:rsidRPr="008B5A9A">
        <w:rPr>
          <w:color w:val="000000"/>
          <w:szCs w:val="24"/>
          <w:lang w:val="ru-RU"/>
        </w:rPr>
        <w:t xml:space="preserve"> и изменения расхода газа в сети;</w:t>
      </w:r>
    </w:p>
    <w:p w:rsidR="00776ECB" w:rsidRPr="008B5A9A" w:rsidRDefault="00776ECB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5 – запорное устройство на выходе с линии регулирования;</w:t>
      </w:r>
    </w:p>
    <w:p w:rsidR="00776ECB" w:rsidRPr="008B5A9A" w:rsidRDefault="00776ECB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 xml:space="preserve">6 – обводной газопровод (байпас), предназначен для подачи газа потребителю при невозможности подачи через линию редуцирования, при этом понижение давления с </w:t>
      </w:r>
      <w:r w:rsidRPr="008B5A9A">
        <w:rPr>
          <w:color w:val="000000"/>
          <w:szCs w:val="24"/>
          <w:lang w:val="en-US"/>
        </w:rPr>
        <w:t>P</w:t>
      </w:r>
      <w:r w:rsidRPr="008B5A9A">
        <w:rPr>
          <w:color w:val="000000"/>
          <w:szCs w:val="24"/>
          <w:vertAlign w:val="subscript"/>
          <w:lang w:val="ru-RU"/>
        </w:rPr>
        <w:t>1</w:t>
      </w:r>
      <w:r w:rsidRPr="008B5A9A">
        <w:rPr>
          <w:color w:val="000000"/>
          <w:szCs w:val="24"/>
          <w:lang w:val="ru-RU"/>
        </w:rPr>
        <w:t xml:space="preserve"> до </w:t>
      </w:r>
      <w:r w:rsidRPr="008B5A9A">
        <w:rPr>
          <w:color w:val="000000"/>
          <w:szCs w:val="24"/>
          <w:lang w:val="en-US"/>
        </w:rPr>
        <w:t>P</w:t>
      </w:r>
      <w:r w:rsidRPr="008B5A9A">
        <w:rPr>
          <w:color w:val="000000"/>
          <w:szCs w:val="24"/>
          <w:vertAlign w:val="subscript"/>
          <w:lang w:val="ru-RU"/>
        </w:rPr>
        <w:t>2</w:t>
      </w:r>
      <w:r w:rsidRPr="008B5A9A">
        <w:rPr>
          <w:color w:val="000000"/>
          <w:szCs w:val="24"/>
          <w:lang w:val="ru-RU"/>
        </w:rPr>
        <w:t xml:space="preserve"> производится запорным устройством 7 и 8. За давлением </w:t>
      </w:r>
      <w:r w:rsidRPr="008B5A9A">
        <w:rPr>
          <w:color w:val="000000"/>
          <w:szCs w:val="24"/>
          <w:lang w:val="en-US"/>
        </w:rPr>
        <w:t>P</w:t>
      </w:r>
      <w:r w:rsidRPr="008B5A9A">
        <w:rPr>
          <w:color w:val="000000"/>
          <w:szCs w:val="24"/>
          <w:vertAlign w:val="subscript"/>
          <w:lang w:val="ru-RU"/>
        </w:rPr>
        <w:t>2</w:t>
      </w:r>
      <w:r w:rsidRPr="008B5A9A">
        <w:rPr>
          <w:color w:val="000000"/>
          <w:szCs w:val="24"/>
          <w:lang w:val="ru-RU"/>
        </w:rPr>
        <w:t xml:space="preserve"> следят непрерывно по манометру всё время работы через байпас;</w:t>
      </w:r>
    </w:p>
    <w:p w:rsidR="00776ECB" w:rsidRPr="008B5A9A" w:rsidRDefault="00776ECB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9 – кран на сбросном трубопроводе, используется при пусконаладочных работах, после чего пломбируется в открытом положении;</w:t>
      </w:r>
    </w:p>
    <w:p w:rsidR="00776ECB" w:rsidRPr="008B5A9A" w:rsidRDefault="00776ECB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 xml:space="preserve">10 – предохранительно – сбросной клапан, предназначен для понижения </w:t>
      </w:r>
      <w:r w:rsidRPr="008B5A9A">
        <w:rPr>
          <w:color w:val="000000"/>
          <w:szCs w:val="24"/>
          <w:lang w:val="en-US"/>
        </w:rPr>
        <w:t>P</w:t>
      </w:r>
      <w:r w:rsidRPr="008B5A9A">
        <w:rPr>
          <w:color w:val="000000"/>
          <w:szCs w:val="24"/>
          <w:vertAlign w:val="subscript"/>
          <w:lang w:val="ru-RU"/>
        </w:rPr>
        <w:t>2</w:t>
      </w:r>
      <w:r w:rsidRPr="008B5A9A">
        <w:rPr>
          <w:color w:val="000000"/>
          <w:szCs w:val="24"/>
          <w:lang w:val="ru-RU"/>
        </w:rPr>
        <w:t>, до заданного при его повышении на 5</w:t>
      </w:r>
      <w:r w:rsidR="008B5A9A">
        <w:rPr>
          <w:color w:val="000000"/>
          <w:szCs w:val="24"/>
          <w:lang w:val="ru-RU"/>
        </w:rPr>
        <w:t>–</w:t>
      </w:r>
      <w:r w:rsidR="008B5A9A" w:rsidRPr="008B5A9A">
        <w:rPr>
          <w:color w:val="000000"/>
          <w:szCs w:val="24"/>
          <w:lang w:val="ru-RU"/>
        </w:rPr>
        <w:t>15</w:t>
      </w:r>
      <w:r w:rsidR="008B5A9A">
        <w:rPr>
          <w:color w:val="000000"/>
          <w:szCs w:val="24"/>
          <w:lang w:val="ru-RU"/>
        </w:rPr>
        <w:t>%</w:t>
      </w:r>
      <w:r w:rsidRPr="008B5A9A">
        <w:rPr>
          <w:color w:val="000000"/>
          <w:szCs w:val="24"/>
          <w:lang w:val="ru-RU"/>
        </w:rPr>
        <w:t>, путём стравливания части газа в атмосферу через свечу 11.</w:t>
      </w:r>
    </w:p>
    <w:p w:rsidR="008663DF" w:rsidRPr="008B5A9A" w:rsidRDefault="008663DF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Подбор регулятора давления</w:t>
      </w:r>
    </w:p>
    <w:p w:rsidR="008B5A9A" w:rsidRDefault="006B0185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8B5A9A">
        <w:rPr>
          <w:color w:val="000000"/>
          <w:szCs w:val="28"/>
          <w:lang w:val="ru-RU"/>
        </w:rPr>
        <w:t>Известно: P</w:t>
      </w:r>
      <w:r w:rsidRPr="008B5A9A">
        <w:rPr>
          <w:color w:val="000000"/>
          <w:szCs w:val="28"/>
          <w:vertAlign w:val="subscript"/>
          <w:lang w:val="ru-RU"/>
        </w:rPr>
        <w:t>1</w:t>
      </w:r>
      <w:r w:rsidRPr="008B5A9A">
        <w:rPr>
          <w:color w:val="000000"/>
          <w:szCs w:val="28"/>
          <w:lang w:val="ru-RU"/>
        </w:rPr>
        <w:t>, P</w:t>
      </w:r>
      <w:r w:rsidRPr="008B5A9A">
        <w:rPr>
          <w:color w:val="000000"/>
          <w:szCs w:val="28"/>
          <w:vertAlign w:val="subscript"/>
          <w:lang w:val="ru-RU"/>
        </w:rPr>
        <w:t>2</w:t>
      </w:r>
      <w:r w:rsidRPr="008B5A9A">
        <w:rPr>
          <w:color w:val="000000"/>
          <w:szCs w:val="28"/>
          <w:lang w:val="ru-RU"/>
        </w:rPr>
        <w:t>, Q</w:t>
      </w:r>
      <w:r w:rsidRPr="008B5A9A">
        <w:rPr>
          <w:color w:val="000000"/>
          <w:szCs w:val="28"/>
          <w:vertAlign w:val="subscript"/>
          <w:lang w:val="ru-RU"/>
        </w:rPr>
        <w:t>р</w:t>
      </w:r>
      <w:r w:rsidRPr="008B5A9A">
        <w:rPr>
          <w:color w:val="000000"/>
          <w:szCs w:val="28"/>
          <w:vertAlign w:val="superscript"/>
          <w:lang w:val="ru-RU"/>
        </w:rPr>
        <w:t>max</w:t>
      </w:r>
      <w:r w:rsidRPr="008B5A9A">
        <w:rPr>
          <w:color w:val="000000"/>
          <w:szCs w:val="28"/>
          <w:lang w:val="ru-RU"/>
        </w:rPr>
        <w:t>, Q</w:t>
      </w:r>
      <w:r w:rsidRPr="008B5A9A">
        <w:rPr>
          <w:color w:val="000000"/>
          <w:szCs w:val="28"/>
          <w:vertAlign w:val="subscript"/>
          <w:lang w:val="ru-RU"/>
        </w:rPr>
        <w:t>р</w:t>
      </w:r>
      <w:r w:rsidRPr="008B5A9A">
        <w:rPr>
          <w:color w:val="000000"/>
          <w:szCs w:val="28"/>
          <w:vertAlign w:val="superscript"/>
          <w:lang w:val="ru-RU"/>
        </w:rPr>
        <w:t>min</w:t>
      </w:r>
      <w:r w:rsidRPr="008B5A9A">
        <w:rPr>
          <w:color w:val="000000"/>
          <w:szCs w:val="28"/>
          <w:lang w:val="ru-RU"/>
        </w:rPr>
        <w:t>.</w:t>
      </w:r>
    </w:p>
    <w:p w:rsidR="00766E9E" w:rsidRDefault="00766E9E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8"/>
          <w:lang w:val="ru-RU"/>
        </w:rPr>
      </w:pPr>
    </w:p>
    <w:p w:rsidR="00142922" w:rsidRPr="008B5A9A" w:rsidRDefault="006D5BEB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8B5A9A">
        <w:rPr>
          <w:color w:val="000000"/>
          <w:position w:val="-14"/>
          <w:szCs w:val="28"/>
          <w:lang w:val="ru-RU"/>
        </w:rPr>
        <w:object w:dxaOrig="2320" w:dyaOrig="400">
          <v:shape id="_x0000_i1080" type="#_x0000_t75" style="width:116.25pt;height:20.25pt" o:ole="">
            <v:imagedata r:id="rId116" o:title=""/>
          </v:shape>
          <o:OLEObject Type="Embed" ProgID="Equation.DSMT4" ShapeID="_x0000_i1080" DrawAspect="Content" ObjectID="_1473793745" r:id="rId117"/>
        </w:object>
      </w:r>
    </w:p>
    <w:p w:rsidR="00766E9E" w:rsidRDefault="00766E9E" w:rsidP="008B5A9A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142922" w:rsidRPr="008B5A9A" w:rsidRDefault="00142922" w:rsidP="008B5A9A">
      <w:pPr>
        <w:spacing w:line="360" w:lineRule="auto"/>
        <w:ind w:firstLine="709"/>
        <w:rPr>
          <w:color w:val="000000"/>
          <w:szCs w:val="28"/>
          <w:lang w:val="ru-RU"/>
        </w:rPr>
      </w:pPr>
      <w:r w:rsidRPr="008B5A9A">
        <w:rPr>
          <w:color w:val="000000"/>
          <w:szCs w:val="28"/>
          <w:lang w:val="ru-RU"/>
        </w:rPr>
        <w:t>P</w:t>
      </w:r>
      <w:r w:rsidRPr="008B5A9A">
        <w:rPr>
          <w:color w:val="000000"/>
          <w:szCs w:val="28"/>
          <w:vertAlign w:val="subscript"/>
          <w:lang w:val="ru-RU"/>
        </w:rPr>
        <w:t>1</w:t>
      </w:r>
      <w:r w:rsidRPr="008B5A9A">
        <w:rPr>
          <w:color w:val="000000"/>
          <w:szCs w:val="28"/>
          <w:lang w:val="ru-RU"/>
        </w:rPr>
        <w:t xml:space="preserve"> = 0,</w:t>
      </w:r>
      <w:r w:rsidR="00960DEE" w:rsidRPr="008B5A9A">
        <w:rPr>
          <w:color w:val="000000"/>
          <w:szCs w:val="28"/>
          <w:lang w:val="ru-RU"/>
        </w:rPr>
        <w:t>4</w:t>
      </w:r>
      <w:r w:rsidRPr="008B5A9A">
        <w:rPr>
          <w:color w:val="000000"/>
          <w:szCs w:val="28"/>
          <w:lang w:val="ru-RU"/>
        </w:rPr>
        <w:t xml:space="preserve"> МПа абс.,</w:t>
      </w:r>
    </w:p>
    <w:p w:rsidR="00142922" w:rsidRPr="008B5A9A" w:rsidRDefault="00142922" w:rsidP="008B5A9A">
      <w:pPr>
        <w:spacing w:line="360" w:lineRule="auto"/>
        <w:ind w:firstLine="709"/>
        <w:rPr>
          <w:color w:val="000000"/>
          <w:szCs w:val="28"/>
          <w:lang w:val="ru-RU"/>
        </w:rPr>
      </w:pPr>
      <w:r w:rsidRPr="008B5A9A">
        <w:rPr>
          <w:color w:val="000000"/>
          <w:szCs w:val="28"/>
          <w:lang w:val="ru-RU"/>
        </w:rPr>
        <w:t>P</w:t>
      </w:r>
      <w:r w:rsidRPr="008B5A9A">
        <w:rPr>
          <w:color w:val="000000"/>
          <w:szCs w:val="28"/>
          <w:vertAlign w:val="subscript"/>
          <w:lang w:val="ru-RU"/>
        </w:rPr>
        <w:t>2</w:t>
      </w:r>
      <w:r w:rsidRPr="008B5A9A">
        <w:rPr>
          <w:color w:val="000000"/>
          <w:szCs w:val="28"/>
          <w:lang w:val="ru-RU"/>
        </w:rPr>
        <w:t xml:space="preserve"> = 0,15 МПа абс.,</w:t>
      </w:r>
    </w:p>
    <w:p w:rsidR="00142922" w:rsidRPr="008B5A9A" w:rsidRDefault="00142922" w:rsidP="008B5A9A">
      <w:pPr>
        <w:spacing w:line="360" w:lineRule="auto"/>
        <w:ind w:firstLine="709"/>
        <w:rPr>
          <w:color w:val="000000"/>
          <w:szCs w:val="22"/>
        </w:rPr>
      </w:pPr>
      <w:r w:rsidRPr="008B5A9A">
        <w:rPr>
          <w:color w:val="000000"/>
          <w:szCs w:val="28"/>
          <w:lang w:val="ru-RU"/>
        </w:rPr>
        <w:t>Q</w:t>
      </w:r>
      <w:r w:rsidRPr="008B5A9A">
        <w:rPr>
          <w:color w:val="000000"/>
          <w:szCs w:val="28"/>
          <w:vertAlign w:val="subscript"/>
          <w:lang w:val="ru-RU"/>
        </w:rPr>
        <w:t>р</w:t>
      </w:r>
      <w:r w:rsidRPr="008B5A9A">
        <w:rPr>
          <w:color w:val="000000"/>
          <w:szCs w:val="28"/>
          <w:vertAlign w:val="superscript"/>
          <w:lang w:val="ru-RU"/>
        </w:rPr>
        <w:t>max</w:t>
      </w:r>
      <w:r w:rsidR="00F60939" w:rsidRPr="008B5A9A">
        <w:rPr>
          <w:color w:val="000000"/>
          <w:szCs w:val="28"/>
          <w:lang w:val="ru-RU"/>
        </w:rPr>
        <w:t xml:space="preserve"> = </w:t>
      </w:r>
      <w:r w:rsidR="00825EDD" w:rsidRPr="008B5A9A">
        <w:rPr>
          <w:color w:val="000000"/>
          <w:szCs w:val="22"/>
          <w:lang w:val="ru-RU"/>
        </w:rPr>
        <w:t>1930.6</w:t>
      </w:r>
      <w:r w:rsidR="008B5A9A">
        <w:rPr>
          <w:color w:val="000000"/>
          <w:szCs w:val="28"/>
          <w:lang w:val="ru-RU"/>
        </w:rPr>
        <w:t> </w:t>
      </w:r>
      <w:r w:rsidRPr="008B5A9A">
        <w:rPr>
          <w:color w:val="000000"/>
          <w:szCs w:val="28"/>
          <w:lang w:val="ru-RU"/>
        </w:rPr>
        <w:t>м</w:t>
      </w:r>
      <w:r w:rsidRPr="008B5A9A">
        <w:rPr>
          <w:color w:val="000000"/>
          <w:szCs w:val="28"/>
          <w:vertAlign w:val="superscript"/>
          <w:lang w:val="ru-RU"/>
        </w:rPr>
        <w:t>3</w:t>
      </w:r>
      <w:r w:rsidRPr="008B5A9A">
        <w:rPr>
          <w:color w:val="000000"/>
          <w:szCs w:val="28"/>
          <w:lang w:val="ru-RU"/>
        </w:rPr>
        <w:t>/ч,</w:t>
      </w:r>
    </w:p>
    <w:p w:rsidR="008B5A9A" w:rsidRDefault="00142922" w:rsidP="008B5A9A">
      <w:pPr>
        <w:spacing w:line="360" w:lineRule="auto"/>
        <w:ind w:firstLine="709"/>
        <w:rPr>
          <w:color w:val="000000"/>
          <w:szCs w:val="28"/>
          <w:lang w:val="ru-RU"/>
        </w:rPr>
      </w:pPr>
      <w:r w:rsidRPr="008B5A9A">
        <w:rPr>
          <w:color w:val="000000"/>
          <w:szCs w:val="28"/>
          <w:lang w:val="ru-RU"/>
        </w:rPr>
        <w:t>Q</w:t>
      </w:r>
      <w:r w:rsidRPr="008B5A9A">
        <w:rPr>
          <w:color w:val="000000"/>
          <w:szCs w:val="28"/>
          <w:vertAlign w:val="subscript"/>
          <w:lang w:val="ru-RU"/>
        </w:rPr>
        <w:t>р</w:t>
      </w:r>
      <w:r w:rsidRPr="008B5A9A">
        <w:rPr>
          <w:color w:val="000000"/>
          <w:szCs w:val="28"/>
          <w:vertAlign w:val="superscript"/>
          <w:lang w:val="ru-RU"/>
        </w:rPr>
        <w:t>min</w:t>
      </w:r>
      <w:r w:rsidRPr="008B5A9A">
        <w:rPr>
          <w:color w:val="000000"/>
          <w:szCs w:val="28"/>
          <w:lang w:val="ru-RU"/>
        </w:rPr>
        <w:t xml:space="preserve"> = 0,3 · </w:t>
      </w:r>
      <w:r w:rsidR="00825EDD" w:rsidRPr="008B5A9A">
        <w:rPr>
          <w:color w:val="000000"/>
          <w:szCs w:val="28"/>
          <w:lang w:val="ru-RU"/>
        </w:rPr>
        <w:t>1930,6</w:t>
      </w:r>
      <w:r w:rsidRPr="008B5A9A">
        <w:rPr>
          <w:color w:val="000000"/>
          <w:szCs w:val="28"/>
          <w:lang w:val="ru-RU"/>
        </w:rPr>
        <w:t xml:space="preserve"> = </w:t>
      </w:r>
      <w:r w:rsidR="00825EDD" w:rsidRPr="008B5A9A">
        <w:rPr>
          <w:color w:val="000000"/>
          <w:szCs w:val="28"/>
          <w:lang w:val="ru-RU"/>
        </w:rPr>
        <w:t>579,1</w:t>
      </w:r>
      <w:r w:rsidR="008B5A9A">
        <w:rPr>
          <w:color w:val="000000"/>
          <w:szCs w:val="28"/>
          <w:lang w:val="ru-RU"/>
        </w:rPr>
        <w:t> </w:t>
      </w:r>
      <w:r w:rsidRPr="008B5A9A">
        <w:rPr>
          <w:color w:val="000000"/>
          <w:szCs w:val="28"/>
          <w:lang w:val="ru-RU"/>
        </w:rPr>
        <w:t>м</w:t>
      </w:r>
      <w:r w:rsidRPr="008B5A9A">
        <w:rPr>
          <w:color w:val="000000"/>
          <w:szCs w:val="28"/>
          <w:vertAlign w:val="superscript"/>
          <w:lang w:val="ru-RU"/>
        </w:rPr>
        <w:t>3</w:t>
      </w:r>
      <w:r w:rsidRPr="008B5A9A">
        <w:rPr>
          <w:color w:val="000000"/>
          <w:szCs w:val="28"/>
          <w:lang w:val="ru-RU"/>
        </w:rPr>
        <w:t>/ч.</w:t>
      </w:r>
    </w:p>
    <w:p w:rsidR="00766E9E" w:rsidRDefault="00766E9E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8"/>
          <w:lang w:val="ru-RU"/>
        </w:rPr>
      </w:pPr>
    </w:p>
    <w:p w:rsidR="008B5A9A" w:rsidRDefault="006D5BEB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8B5A9A">
        <w:rPr>
          <w:color w:val="000000"/>
          <w:position w:val="-28"/>
          <w:szCs w:val="28"/>
          <w:lang w:val="ru-RU"/>
        </w:rPr>
        <w:object w:dxaOrig="1980" w:dyaOrig="740">
          <v:shape id="_x0000_i1081" type="#_x0000_t75" style="width:99pt;height:36.75pt" o:ole="">
            <v:imagedata r:id="rId118" o:title=""/>
          </v:shape>
          <o:OLEObject Type="Embed" ProgID="Equation.DSMT4" ShapeID="_x0000_i1081" DrawAspect="Content" ObjectID="_1473793746" r:id="rId119"/>
        </w:object>
      </w:r>
      <w:r w:rsidR="0009723F" w:rsidRPr="008B5A9A">
        <w:rPr>
          <w:color w:val="000000"/>
          <w:szCs w:val="28"/>
          <w:lang w:val="ru-RU"/>
        </w:rPr>
        <w:tab/>
        <w:t>(4</w:t>
      </w:r>
      <w:r w:rsidR="00D8295A" w:rsidRPr="008B5A9A">
        <w:rPr>
          <w:color w:val="000000"/>
          <w:szCs w:val="28"/>
          <w:lang w:val="ru-RU"/>
        </w:rPr>
        <w:t>6</w:t>
      </w:r>
      <w:r w:rsidR="0009723F" w:rsidRPr="008B5A9A">
        <w:rPr>
          <w:color w:val="000000"/>
          <w:szCs w:val="28"/>
          <w:lang w:val="ru-RU"/>
        </w:rPr>
        <w:t>)</w:t>
      </w:r>
    </w:p>
    <w:p w:rsidR="00142922" w:rsidRPr="008B5A9A" w:rsidRDefault="006D5BEB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8B5A9A">
        <w:rPr>
          <w:color w:val="000000"/>
          <w:position w:val="-28"/>
          <w:szCs w:val="28"/>
          <w:lang w:val="ru-RU"/>
        </w:rPr>
        <w:object w:dxaOrig="2780" w:dyaOrig="660">
          <v:shape id="_x0000_i1082" type="#_x0000_t75" style="width:138.75pt;height:33pt" o:ole="">
            <v:imagedata r:id="rId120" o:title=""/>
          </v:shape>
          <o:OLEObject Type="Embed" ProgID="Equation.DSMT4" ShapeID="_x0000_i1082" DrawAspect="Content" ObjectID="_1473793747" r:id="rId121"/>
        </w:object>
      </w:r>
    </w:p>
    <w:p w:rsidR="00766E9E" w:rsidRDefault="00766E9E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</w:p>
    <w:p w:rsidR="008B5A9A" w:rsidRDefault="006B0185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Предварительно принимаем РДУК</w:t>
      </w:r>
      <w:r w:rsidR="00051A3E" w:rsidRPr="008B5A9A">
        <w:rPr>
          <w:color w:val="000000"/>
          <w:szCs w:val="24"/>
          <w:lang w:val="ru-RU"/>
        </w:rPr>
        <w:t>2</w:t>
      </w:r>
      <w:r w:rsidR="00A37197" w:rsidRPr="008B5A9A">
        <w:rPr>
          <w:color w:val="000000"/>
          <w:szCs w:val="24"/>
          <w:lang w:val="ru-RU"/>
        </w:rPr>
        <w:t>В</w:t>
      </w:r>
      <w:r w:rsidR="008B5A9A">
        <w:rPr>
          <w:color w:val="000000"/>
          <w:szCs w:val="24"/>
          <w:lang w:val="ru-RU"/>
        </w:rPr>
        <w:t>-</w:t>
      </w:r>
      <w:r w:rsidR="008B5A9A" w:rsidRPr="008B5A9A">
        <w:rPr>
          <w:color w:val="000000"/>
          <w:szCs w:val="24"/>
          <w:lang w:val="ru-RU"/>
        </w:rPr>
        <w:t>5</w:t>
      </w:r>
      <w:r w:rsidR="00A37197" w:rsidRPr="008B5A9A">
        <w:rPr>
          <w:color w:val="000000"/>
          <w:szCs w:val="24"/>
          <w:lang w:val="ru-RU"/>
        </w:rPr>
        <w:t>0/</w:t>
      </w:r>
      <w:r w:rsidR="000A42E4" w:rsidRPr="008B5A9A">
        <w:rPr>
          <w:color w:val="000000"/>
          <w:szCs w:val="24"/>
          <w:lang w:val="ru-RU"/>
        </w:rPr>
        <w:t>50</w:t>
      </w:r>
      <w:r w:rsidR="00051A3E" w:rsidRPr="008B5A9A">
        <w:rPr>
          <w:color w:val="000000"/>
          <w:szCs w:val="24"/>
          <w:lang w:val="ru-RU"/>
        </w:rPr>
        <w:t xml:space="preserve"> с диаметром седла клапана </w:t>
      </w:r>
      <w:r w:rsidR="000A42E4" w:rsidRPr="008B5A9A">
        <w:rPr>
          <w:color w:val="000000"/>
          <w:szCs w:val="24"/>
          <w:lang w:val="ru-RU"/>
        </w:rPr>
        <w:t>50</w:t>
      </w:r>
      <w:r w:rsidR="008B5A9A">
        <w:rPr>
          <w:color w:val="000000"/>
          <w:szCs w:val="24"/>
          <w:lang w:val="ru-RU"/>
        </w:rPr>
        <w:t> </w:t>
      </w:r>
      <w:r w:rsidR="008B5A9A" w:rsidRPr="008B5A9A">
        <w:rPr>
          <w:color w:val="000000"/>
          <w:szCs w:val="24"/>
          <w:lang w:val="ru-RU"/>
        </w:rPr>
        <w:t>мм</w:t>
      </w:r>
      <w:r w:rsidR="00051A3E" w:rsidRPr="008B5A9A">
        <w:rPr>
          <w:color w:val="000000"/>
          <w:szCs w:val="24"/>
          <w:lang w:val="ru-RU"/>
        </w:rPr>
        <w:t xml:space="preserve">, площадью седла клапана </w:t>
      </w:r>
      <w:r w:rsidR="000A42E4" w:rsidRPr="008B5A9A">
        <w:rPr>
          <w:color w:val="000000"/>
          <w:szCs w:val="24"/>
          <w:lang w:val="ru-RU"/>
        </w:rPr>
        <w:t>19,6</w:t>
      </w:r>
      <w:r w:rsidR="008B5A9A">
        <w:rPr>
          <w:color w:val="000000"/>
          <w:szCs w:val="24"/>
          <w:lang w:val="ru-RU"/>
        </w:rPr>
        <w:t> </w:t>
      </w:r>
      <w:r w:rsidR="00051A3E" w:rsidRPr="008B5A9A">
        <w:rPr>
          <w:color w:val="000000"/>
          <w:szCs w:val="24"/>
          <w:lang w:val="ru-RU"/>
        </w:rPr>
        <w:t>см</w:t>
      </w:r>
      <w:r w:rsidR="00051A3E" w:rsidRPr="008B5A9A">
        <w:rPr>
          <w:color w:val="000000"/>
          <w:szCs w:val="24"/>
          <w:vertAlign w:val="superscript"/>
          <w:lang w:val="ru-RU"/>
        </w:rPr>
        <w:t>2</w:t>
      </w:r>
      <w:r w:rsidR="00051A3E" w:rsidRPr="008B5A9A">
        <w:rPr>
          <w:color w:val="000000"/>
          <w:szCs w:val="24"/>
          <w:lang w:val="ru-RU"/>
        </w:rPr>
        <w:t xml:space="preserve"> и коэффициентом расхода 0,6</w:t>
      </w:r>
      <w:r w:rsidRPr="008B5A9A">
        <w:rPr>
          <w:color w:val="000000"/>
          <w:szCs w:val="24"/>
          <w:lang w:val="ru-RU"/>
        </w:rPr>
        <w:t>. Определяем фактическую пропускную способность регулятора</w:t>
      </w:r>
    </w:p>
    <w:p w:rsidR="00766E9E" w:rsidRDefault="00766E9E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8"/>
          <w:lang w:val="ru-RU"/>
        </w:rPr>
      </w:pPr>
    </w:p>
    <w:p w:rsidR="006B0185" w:rsidRPr="00C817D6" w:rsidRDefault="006D5BEB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8B5A9A">
        <w:rPr>
          <w:color w:val="000000"/>
          <w:position w:val="-32"/>
          <w:szCs w:val="28"/>
          <w:lang w:val="ru-RU"/>
        </w:rPr>
        <w:object w:dxaOrig="3680" w:dyaOrig="760">
          <v:shape id="_x0000_i1083" type="#_x0000_t75" style="width:183.75pt;height:38.25pt" o:ole="">
            <v:imagedata r:id="rId122" o:title=""/>
          </v:shape>
          <o:OLEObject Type="Embed" ProgID="Equation.DSMT4" ShapeID="_x0000_i1083" DrawAspect="Content" ObjectID="_1473793748" r:id="rId123"/>
        </w:object>
      </w:r>
      <w:r w:rsidR="00766E9E">
        <w:rPr>
          <w:color w:val="000000"/>
          <w:szCs w:val="28"/>
          <w:lang w:val="ru-RU"/>
        </w:rPr>
        <w:t xml:space="preserve">                </w:t>
      </w:r>
      <w:r w:rsidR="0009723F" w:rsidRPr="008B5A9A">
        <w:rPr>
          <w:color w:val="000000"/>
          <w:szCs w:val="28"/>
          <w:lang w:val="ru-RU"/>
        </w:rPr>
        <w:t>(4</w:t>
      </w:r>
      <w:r w:rsidR="00D8295A" w:rsidRPr="008B5A9A">
        <w:rPr>
          <w:color w:val="000000"/>
          <w:szCs w:val="28"/>
          <w:lang w:val="ru-RU"/>
        </w:rPr>
        <w:t>7</w:t>
      </w:r>
      <w:r w:rsidR="0009723F" w:rsidRPr="008B5A9A">
        <w:rPr>
          <w:color w:val="000000"/>
          <w:szCs w:val="28"/>
          <w:lang w:val="ru-RU"/>
        </w:rPr>
        <w:t>)</w:t>
      </w:r>
    </w:p>
    <w:p w:rsidR="00766E9E" w:rsidRDefault="00766E9E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</w:p>
    <w:p w:rsidR="008B5A9A" w:rsidRDefault="006B0185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 xml:space="preserve">где </w:t>
      </w:r>
      <w:r w:rsidRPr="008B5A9A">
        <w:rPr>
          <w:color w:val="000000"/>
          <w:szCs w:val="24"/>
          <w:lang w:val="ru-RU"/>
        </w:rPr>
        <w:tab/>
      </w:r>
      <w:r w:rsidRPr="008B5A9A">
        <w:rPr>
          <w:i/>
          <w:color w:val="000000"/>
          <w:szCs w:val="24"/>
          <w:lang w:val="ru-RU"/>
        </w:rPr>
        <w:t>f</w:t>
      </w:r>
      <w:r w:rsidRPr="008B5A9A">
        <w:rPr>
          <w:color w:val="000000"/>
          <w:szCs w:val="24"/>
          <w:lang w:val="ru-RU"/>
        </w:rPr>
        <w:t xml:space="preserve"> – площадь седла клапана, см</w:t>
      </w:r>
      <w:r w:rsidRPr="008B5A9A">
        <w:rPr>
          <w:color w:val="000000"/>
          <w:szCs w:val="24"/>
          <w:vertAlign w:val="superscript"/>
          <w:lang w:val="ru-RU"/>
        </w:rPr>
        <w:t>2</w:t>
      </w:r>
      <w:r w:rsidRPr="008B5A9A">
        <w:rPr>
          <w:color w:val="000000"/>
          <w:szCs w:val="24"/>
          <w:lang w:val="ru-RU"/>
        </w:rPr>
        <w:t>;</w:t>
      </w:r>
    </w:p>
    <w:p w:rsidR="008B5A9A" w:rsidRDefault="006B0185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i/>
          <w:color w:val="000000"/>
          <w:szCs w:val="24"/>
          <w:lang w:val="ru-RU"/>
        </w:rPr>
        <w:t>L</w:t>
      </w:r>
      <w:r w:rsidRPr="008B5A9A">
        <w:rPr>
          <w:color w:val="000000"/>
          <w:szCs w:val="24"/>
          <w:lang w:val="ru-RU"/>
        </w:rPr>
        <w:t xml:space="preserve"> – коэффициент расхода;</w:t>
      </w:r>
    </w:p>
    <w:p w:rsidR="008B5A9A" w:rsidRDefault="006B0185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i/>
          <w:color w:val="000000"/>
          <w:szCs w:val="24"/>
          <w:lang w:val="ru-RU"/>
        </w:rPr>
        <w:t>P</w:t>
      </w:r>
      <w:r w:rsidRPr="008B5A9A">
        <w:rPr>
          <w:i/>
          <w:color w:val="000000"/>
          <w:szCs w:val="24"/>
          <w:vertAlign w:val="subscript"/>
          <w:lang w:val="ru-RU"/>
        </w:rPr>
        <w:t>1</w:t>
      </w:r>
      <w:r w:rsidRPr="008B5A9A">
        <w:rPr>
          <w:color w:val="000000"/>
          <w:szCs w:val="24"/>
          <w:lang w:val="ru-RU"/>
        </w:rPr>
        <w:t xml:space="preserve"> – абсолютное входное давление в МПа;</w:t>
      </w:r>
    </w:p>
    <w:p w:rsidR="006B0185" w:rsidRPr="008B5A9A" w:rsidRDefault="006B0185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8B5A9A">
        <w:rPr>
          <w:i/>
          <w:color w:val="000000"/>
          <w:szCs w:val="24"/>
          <w:lang w:val="ru-RU"/>
        </w:rPr>
        <w:t>φ</w:t>
      </w:r>
      <w:r w:rsidRPr="008B5A9A">
        <w:rPr>
          <w:color w:val="000000"/>
          <w:szCs w:val="24"/>
          <w:lang w:val="ru-RU"/>
        </w:rPr>
        <w:t xml:space="preserve"> – коэффициент принимаем </w:t>
      </w:r>
      <w:r w:rsidR="006D5BEB" w:rsidRPr="008B5A9A">
        <w:rPr>
          <w:color w:val="000000"/>
          <w:position w:val="-10"/>
          <w:szCs w:val="28"/>
          <w:lang w:val="ru-RU"/>
        </w:rPr>
        <w:object w:dxaOrig="2820" w:dyaOrig="340">
          <v:shape id="_x0000_i1084" type="#_x0000_t75" style="width:141pt;height:17.25pt" o:ole="">
            <v:imagedata r:id="rId124" o:title=""/>
          </v:shape>
          <o:OLEObject Type="Embed" ProgID="Equation.DSMT4" ShapeID="_x0000_i1084" DrawAspect="Content" ObjectID="_1473793749" r:id="rId125"/>
        </w:object>
      </w:r>
      <w:r w:rsidRPr="008B5A9A">
        <w:rPr>
          <w:color w:val="000000"/>
          <w:szCs w:val="28"/>
          <w:lang w:val="ru-RU"/>
        </w:rPr>
        <w:t>;</w:t>
      </w:r>
    </w:p>
    <w:p w:rsidR="006B0185" w:rsidRPr="008B5A9A" w:rsidRDefault="006D5BEB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8B5A9A">
        <w:rPr>
          <w:color w:val="000000"/>
          <w:position w:val="-30"/>
          <w:szCs w:val="28"/>
          <w:lang w:val="ru-RU"/>
        </w:rPr>
        <w:object w:dxaOrig="5420" w:dyaOrig="740">
          <v:shape id="_x0000_i1085" type="#_x0000_t75" style="width:270.75pt;height:36.75pt" o:ole="">
            <v:imagedata r:id="rId126" o:title=""/>
          </v:shape>
          <o:OLEObject Type="Embed" ProgID="Equation.DSMT4" ShapeID="_x0000_i1085" DrawAspect="Content" ObjectID="_1473793750" r:id="rId127"/>
        </w:object>
      </w:r>
    </w:p>
    <w:p w:rsidR="008B5A9A" w:rsidRDefault="006B0185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Приведём условие нормальной работы регулятора</w:t>
      </w:r>
    </w:p>
    <w:p w:rsidR="00766E9E" w:rsidRDefault="00766E9E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8"/>
          <w:lang w:val="ru-RU"/>
        </w:rPr>
      </w:pPr>
    </w:p>
    <w:p w:rsidR="008B5A9A" w:rsidRDefault="00766E9E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br w:type="page"/>
      </w:r>
      <w:r w:rsidR="006D5BEB" w:rsidRPr="008B5A9A">
        <w:rPr>
          <w:color w:val="000000"/>
          <w:position w:val="-36"/>
          <w:szCs w:val="28"/>
          <w:lang w:val="ru-RU"/>
        </w:rPr>
        <w:object w:dxaOrig="4320" w:dyaOrig="840">
          <v:shape id="_x0000_i1086" type="#_x0000_t75" style="width:3in;height:42pt" o:ole="">
            <v:imagedata r:id="rId128" o:title=""/>
          </v:shape>
          <o:OLEObject Type="Embed" ProgID="Equation.DSMT4" ShapeID="_x0000_i1086" DrawAspect="Content" ObjectID="_1473793751" r:id="rId129"/>
        </w:object>
      </w:r>
      <w:r w:rsidR="0009723F" w:rsidRPr="008B5A9A">
        <w:rPr>
          <w:color w:val="000000"/>
          <w:szCs w:val="28"/>
          <w:lang w:val="ru-RU"/>
        </w:rPr>
        <w:t>(4</w:t>
      </w:r>
      <w:r w:rsidR="00D8295A" w:rsidRPr="008B5A9A">
        <w:rPr>
          <w:color w:val="000000"/>
          <w:szCs w:val="28"/>
          <w:lang w:val="ru-RU"/>
        </w:rPr>
        <w:t>8</w:t>
      </w:r>
      <w:r w:rsidR="0009723F" w:rsidRPr="008B5A9A">
        <w:rPr>
          <w:color w:val="000000"/>
          <w:szCs w:val="28"/>
          <w:lang w:val="ru-RU"/>
        </w:rPr>
        <w:t>)</w:t>
      </w:r>
    </w:p>
    <w:p w:rsidR="0026368C" w:rsidRPr="008B5A9A" w:rsidRDefault="006D5BEB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8B5A9A">
        <w:rPr>
          <w:color w:val="000000"/>
          <w:position w:val="-36"/>
          <w:szCs w:val="28"/>
          <w:lang w:val="ru-RU"/>
        </w:rPr>
        <w:object w:dxaOrig="4220" w:dyaOrig="840">
          <v:shape id="_x0000_i1087" type="#_x0000_t75" style="width:210.75pt;height:42pt" o:ole="">
            <v:imagedata r:id="rId130" o:title=""/>
          </v:shape>
          <o:OLEObject Type="Embed" ProgID="Equation.DSMT4" ShapeID="_x0000_i1087" DrawAspect="Content" ObjectID="_1473793752" r:id="rId131"/>
        </w:object>
      </w:r>
      <w:r w:rsidR="0009723F" w:rsidRPr="008B5A9A">
        <w:rPr>
          <w:color w:val="000000"/>
          <w:szCs w:val="28"/>
          <w:lang w:val="ru-RU"/>
        </w:rPr>
        <w:t>(4</w:t>
      </w:r>
      <w:r w:rsidR="00D8295A" w:rsidRPr="008B5A9A">
        <w:rPr>
          <w:color w:val="000000"/>
          <w:szCs w:val="28"/>
          <w:lang w:val="ru-RU"/>
        </w:rPr>
        <w:t>9</w:t>
      </w:r>
      <w:r w:rsidR="0009723F" w:rsidRPr="008B5A9A">
        <w:rPr>
          <w:color w:val="000000"/>
          <w:szCs w:val="28"/>
          <w:lang w:val="ru-RU"/>
        </w:rPr>
        <w:t>)</w:t>
      </w:r>
    </w:p>
    <w:p w:rsidR="00766E9E" w:rsidRDefault="00766E9E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8"/>
          <w:lang w:val="ru-RU"/>
        </w:rPr>
      </w:pPr>
    </w:p>
    <w:p w:rsidR="0026368C" w:rsidRPr="008B5A9A" w:rsidRDefault="00A37197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8B5A9A">
        <w:rPr>
          <w:color w:val="000000"/>
          <w:szCs w:val="28"/>
          <w:lang w:val="ru-RU"/>
        </w:rPr>
        <w:t>У</w:t>
      </w:r>
      <w:r w:rsidR="0026368C" w:rsidRPr="008B5A9A">
        <w:rPr>
          <w:color w:val="000000"/>
          <w:szCs w:val="28"/>
          <w:lang w:val="ru-RU"/>
        </w:rPr>
        <w:t>словие выполняется.</w:t>
      </w:r>
    </w:p>
    <w:p w:rsidR="0026368C" w:rsidRPr="008B5A9A" w:rsidRDefault="0026368C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8B5A9A">
        <w:rPr>
          <w:color w:val="000000"/>
          <w:szCs w:val="28"/>
          <w:lang w:val="ru-RU"/>
        </w:rPr>
        <w:t>Подбор фильтра</w:t>
      </w:r>
    </w:p>
    <w:p w:rsidR="0026368C" w:rsidRPr="008B5A9A" w:rsidRDefault="0026368C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Предварительно принимаем диаметр условного фильтра по диаметру условного прохода регулятора давления.</w:t>
      </w:r>
    </w:p>
    <w:p w:rsidR="008B5A9A" w:rsidRDefault="0026368C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Фактические потери давления в фильтре определяются по формуле</w:t>
      </w:r>
    </w:p>
    <w:p w:rsidR="00766E9E" w:rsidRDefault="00766E9E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8"/>
          <w:lang w:val="ru-RU"/>
        </w:rPr>
      </w:pPr>
    </w:p>
    <w:p w:rsidR="008B5A9A" w:rsidRDefault="006D5BEB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8B5A9A">
        <w:rPr>
          <w:color w:val="000000"/>
          <w:position w:val="-30"/>
          <w:szCs w:val="28"/>
          <w:lang w:val="ru-RU"/>
        </w:rPr>
        <w:object w:dxaOrig="2960" w:dyaOrig="680">
          <v:shape id="_x0000_i1088" type="#_x0000_t75" style="width:147.75pt;height:33.75pt" o:ole="">
            <v:imagedata r:id="rId132" o:title=""/>
          </v:shape>
          <o:OLEObject Type="Embed" ProgID="Equation.DSMT4" ShapeID="_x0000_i1088" DrawAspect="Content" ObjectID="_1473793753" r:id="rId133"/>
        </w:object>
      </w:r>
      <w:r w:rsidR="0009723F" w:rsidRPr="008B5A9A">
        <w:rPr>
          <w:color w:val="000000"/>
          <w:szCs w:val="28"/>
          <w:lang w:val="ru-RU"/>
        </w:rPr>
        <w:tab/>
        <w:t>(</w:t>
      </w:r>
      <w:r w:rsidR="00D8295A" w:rsidRPr="008B5A9A">
        <w:rPr>
          <w:color w:val="000000"/>
          <w:szCs w:val="28"/>
          <w:lang w:val="ru-RU"/>
        </w:rPr>
        <w:t>50</w:t>
      </w:r>
      <w:r w:rsidR="0009723F" w:rsidRPr="008B5A9A">
        <w:rPr>
          <w:color w:val="000000"/>
          <w:szCs w:val="28"/>
          <w:lang w:val="ru-RU"/>
        </w:rPr>
        <w:t>)</w:t>
      </w:r>
    </w:p>
    <w:p w:rsidR="00295B29" w:rsidRPr="008B5A9A" w:rsidRDefault="006D5BEB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8"/>
          <w:lang w:val="en-US"/>
        </w:rPr>
      </w:pPr>
      <w:r w:rsidRPr="008B5A9A">
        <w:rPr>
          <w:color w:val="000000"/>
          <w:position w:val="-14"/>
          <w:szCs w:val="28"/>
          <w:lang w:val="ru-RU"/>
        </w:rPr>
        <w:object w:dxaOrig="2400" w:dyaOrig="400">
          <v:shape id="_x0000_i1089" type="#_x0000_t75" style="width:120pt;height:20.25pt" o:ole="">
            <v:imagedata r:id="rId134" o:title=""/>
          </v:shape>
          <o:OLEObject Type="Embed" ProgID="Equation.DSMT4" ShapeID="_x0000_i1089" DrawAspect="Content" ObjectID="_1473793754" r:id="rId135"/>
        </w:object>
      </w:r>
    </w:p>
    <w:p w:rsidR="00766E9E" w:rsidRDefault="00766E9E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</w:p>
    <w:p w:rsidR="00DF457E" w:rsidRPr="008B5A9A" w:rsidRDefault="00DF457E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Принимаем фильтр чугунный волосяной с условным проходом по регулятору давления.</w:t>
      </w:r>
    </w:p>
    <w:p w:rsidR="0026368C" w:rsidRPr="008B5A9A" w:rsidRDefault="0026368C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b/>
          <w:color w:val="000000"/>
          <w:szCs w:val="24"/>
          <w:lang w:val="ru-RU"/>
        </w:rPr>
      </w:pPr>
      <w:r w:rsidRPr="008B5A9A">
        <w:rPr>
          <w:b/>
          <w:color w:val="000000"/>
          <w:szCs w:val="24"/>
          <w:lang w:val="ru-RU"/>
        </w:rPr>
        <w:t>Подбор предохранительно-запорного клапана</w:t>
      </w:r>
    </w:p>
    <w:p w:rsidR="0026368C" w:rsidRPr="008B5A9A" w:rsidRDefault="0026368C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ПЗК принимается по диаметру условного прохода регулятора давления. В сетевых ГРП в отдельно стоящих зданиях наибольшее распространение получили клапаны ПК</w:t>
      </w:r>
      <w:r w:rsidR="00DF457E" w:rsidRPr="008B5A9A">
        <w:rPr>
          <w:color w:val="000000"/>
          <w:szCs w:val="24"/>
          <w:lang w:val="ru-RU"/>
        </w:rPr>
        <w:t>Н</w:t>
      </w:r>
      <w:r w:rsidRPr="008B5A9A">
        <w:rPr>
          <w:color w:val="000000"/>
          <w:szCs w:val="24"/>
          <w:lang w:val="ru-RU"/>
        </w:rPr>
        <w:t xml:space="preserve">. </w:t>
      </w:r>
      <w:r w:rsidR="00DF457E" w:rsidRPr="008B5A9A">
        <w:rPr>
          <w:color w:val="000000"/>
          <w:szCs w:val="24"/>
          <w:lang w:val="ru-RU"/>
        </w:rPr>
        <w:t>Принимаем клапан ПКН</w:t>
      </w:r>
      <w:r w:rsidR="008B5A9A">
        <w:rPr>
          <w:color w:val="000000"/>
          <w:szCs w:val="24"/>
          <w:lang w:val="ru-RU"/>
        </w:rPr>
        <w:t>-</w:t>
      </w:r>
      <w:r w:rsidR="008B5A9A" w:rsidRPr="008B5A9A">
        <w:rPr>
          <w:color w:val="000000"/>
          <w:szCs w:val="24"/>
          <w:lang w:val="ru-RU"/>
        </w:rPr>
        <w:t>5</w:t>
      </w:r>
      <w:r w:rsidR="00DF457E" w:rsidRPr="008B5A9A">
        <w:rPr>
          <w:color w:val="000000"/>
          <w:szCs w:val="24"/>
          <w:lang w:val="ru-RU"/>
        </w:rPr>
        <w:t>0</w:t>
      </w:r>
    </w:p>
    <w:p w:rsidR="0026368C" w:rsidRPr="008B5A9A" w:rsidRDefault="0026368C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b/>
          <w:color w:val="000000"/>
          <w:szCs w:val="24"/>
          <w:lang w:val="ru-RU"/>
        </w:rPr>
      </w:pPr>
      <w:r w:rsidRPr="008B5A9A">
        <w:rPr>
          <w:b/>
          <w:color w:val="000000"/>
          <w:szCs w:val="24"/>
          <w:lang w:val="ru-RU"/>
        </w:rPr>
        <w:t>Подбор предохранительно – сбросного клапана</w:t>
      </w:r>
    </w:p>
    <w:p w:rsidR="008B5A9A" w:rsidRDefault="0026368C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Кол-во газа, подлежащее сбросу определяется по формуле</w:t>
      </w:r>
    </w:p>
    <w:p w:rsidR="00766E9E" w:rsidRDefault="00766E9E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8"/>
          <w:lang w:val="ru-RU"/>
        </w:rPr>
      </w:pPr>
    </w:p>
    <w:p w:rsidR="0026368C" w:rsidRPr="008B5A9A" w:rsidRDefault="006D5BEB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8B5A9A">
        <w:rPr>
          <w:color w:val="000000"/>
          <w:position w:val="-14"/>
          <w:szCs w:val="28"/>
          <w:lang w:val="ru-RU"/>
        </w:rPr>
        <w:object w:dxaOrig="1980" w:dyaOrig="380">
          <v:shape id="_x0000_i1090" type="#_x0000_t75" style="width:99pt;height:18.75pt" o:ole="">
            <v:imagedata r:id="rId136" o:title=""/>
          </v:shape>
          <o:OLEObject Type="Embed" ProgID="Equation.DSMT4" ShapeID="_x0000_i1090" DrawAspect="Content" ObjectID="_1473793755" r:id="rId137"/>
        </w:object>
      </w:r>
      <w:r w:rsidR="0009723F" w:rsidRPr="008B5A9A">
        <w:rPr>
          <w:color w:val="000000"/>
          <w:szCs w:val="28"/>
          <w:lang w:val="ru-RU"/>
        </w:rPr>
        <w:tab/>
        <w:t>(5</w:t>
      </w:r>
      <w:r w:rsidR="00D8295A" w:rsidRPr="008B5A9A">
        <w:rPr>
          <w:color w:val="000000"/>
          <w:szCs w:val="28"/>
          <w:lang w:val="ru-RU"/>
        </w:rPr>
        <w:t>1</w:t>
      </w:r>
      <w:r w:rsidR="0009723F" w:rsidRPr="008B5A9A">
        <w:rPr>
          <w:color w:val="000000"/>
          <w:szCs w:val="28"/>
          <w:lang w:val="ru-RU"/>
        </w:rPr>
        <w:t>)</w:t>
      </w:r>
    </w:p>
    <w:p w:rsidR="00766E9E" w:rsidRDefault="00766E9E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</w:p>
    <w:p w:rsidR="0026368C" w:rsidRPr="008B5A9A" w:rsidRDefault="0026368C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Принимаем клапан типа ПСК</w:t>
      </w:r>
      <w:r w:rsidR="008B5A9A">
        <w:rPr>
          <w:color w:val="000000"/>
          <w:szCs w:val="24"/>
          <w:lang w:val="ru-RU"/>
        </w:rPr>
        <w:t>-</w:t>
      </w:r>
      <w:r w:rsidR="008B5A9A" w:rsidRPr="008B5A9A">
        <w:rPr>
          <w:color w:val="000000"/>
          <w:szCs w:val="24"/>
          <w:lang w:val="ru-RU"/>
        </w:rPr>
        <w:t>5</w:t>
      </w:r>
      <w:r w:rsidRPr="008B5A9A">
        <w:rPr>
          <w:color w:val="000000"/>
          <w:szCs w:val="24"/>
          <w:lang w:val="ru-RU"/>
        </w:rPr>
        <w:t>0Н.</w:t>
      </w:r>
    </w:p>
    <w:p w:rsidR="0026368C" w:rsidRPr="008B5A9A" w:rsidRDefault="0026368C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Принятый клапан удовлетворяет требованиям по пропускной способности.</w:t>
      </w:r>
    </w:p>
    <w:p w:rsidR="0026368C" w:rsidRPr="008B5A9A" w:rsidRDefault="0026368C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b/>
          <w:color w:val="000000"/>
          <w:szCs w:val="24"/>
          <w:lang w:val="ru-RU"/>
        </w:rPr>
      </w:pPr>
      <w:r w:rsidRPr="008B5A9A">
        <w:rPr>
          <w:b/>
          <w:color w:val="000000"/>
          <w:szCs w:val="24"/>
          <w:lang w:val="ru-RU"/>
        </w:rPr>
        <w:t>Обоснование диаметра обводного газопровода</w:t>
      </w:r>
    </w:p>
    <w:p w:rsidR="0026368C" w:rsidRPr="008B5A9A" w:rsidRDefault="0026368C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Согласно [</w:t>
      </w:r>
      <w:r w:rsidR="00476DBB" w:rsidRPr="008B5A9A">
        <w:rPr>
          <w:color w:val="000000"/>
          <w:szCs w:val="24"/>
          <w:lang w:val="ru-RU"/>
        </w:rPr>
        <w:t>6</w:t>
      </w:r>
      <w:r w:rsidRPr="008B5A9A">
        <w:rPr>
          <w:color w:val="000000"/>
          <w:szCs w:val="24"/>
          <w:lang w:val="ru-RU"/>
        </w:rPr>
        <w:t>] диаметр байпаса должен быть не менее седла клапана регулятора</w:t>
      </w:r>
      <w:r w:rsidR="00476DBB" w:rsidRPr="008B5A9A">
        <w:rPr>
          <w:color w:val="000000"/>
          <w:szCs w:val="24"/>
          <w:lang w:val="ru-RU"/>
        </w:rPr>
        <w:t xml:space="preserve"> давления. Принимаем 50</w:t>
      </w:r>
      <w:r w:rsidR="008B5A9A">
        <w:rPr>
          <w:color w:val="000000"/>
          <w:szCs w:val="24"/>
          <w:lang w:val="ru-RU"/>
        </w:rPr>
        <w:t> </w:t>
      </w:r>
      <w:r w:rsidR="008B5A9A" w:rsidRPr="008B5A9A">
        <w:rPr>
          <w:color w:val="000000"/>
          <w:szCs w:val="24"/>
          <w:lang w:val="ru-RU"/>
        </w:rPr>
        <w:t>мм</w:t>
      </w:r>
      <w:r w:rsidR="00476DBB" w:rsidRPr="008B5A9A">
        <w:rPr>
          <w:color w:val="000000"/>
          <w:szCs w:val="24"/>
          <w:lang w:val="ru-RU"/>
        </w:rPr>
        <w:t>.</w:t>
      </w:r>
    </w:p>
    <w:p w:rsidR="0026368C" w:rsidRPr="008B5A9A" w:rsidRDefault="0026368C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b/>
          <w:color w:val="000000"/>
          <w:szCs w:val="24"/>
          <w:lang w:val="ru-RU"/>
        </w:rPr>
      </w:pPr>
      <w:r w:rsidRPr="008B5A9A">
        <w:rPr>
          <w:b/>
          <w:color w:val="000000"/>
          <w:szCs w:val="24"/>
          <w:lang w:val="ru-RU"/>
        </w:rPr>
        <w:t>Обоснование запорной арматуры</w:t>
      </w:r>
    </w:p>
    <w:p w:rsidR="0026368C" w:rsidRPr="008B5A9A" w:rsidRDefault="0026368C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В качестве запорной арматуры принимаем задвижки. Запорная арматурой должна быть предназначена для природного или сжиженного газа и иметь соответствующую запись в паспорте.</w:t>
      </w:r>
    </w:p>
    <w:p w:rsidR="00472197" w:rsidRPr="008B5A9A" w:rsidRDefault="00472197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8"/>
          <w:lang w:val="ru-RU"/>
        </w:rPr>
      </w:pPr>
    </w:p>
    <w:p w:rsidR="00472197" w:rsidRPr="008B5A9A" w:rsidRDefault="00472197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8B5A9A">
        <w:rPr>
          <w:color w:val="000000"/>
          <w:szCs w:val="28"/>
          <w:lang w:val="ru-RU"/>
        </w:rPr>
        <w:t>Настройка оборудования ГРП</w:t>
      </w:r>
    </w:p>
    <w:p w:rsidR="00766E9E" w:rsidRDefault="00766E9E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8"/>
          <w:lang w:val="ru-RU"/>
        </w:rPr>
      </w:pPr>
    </w:p>
    <w:p w:rsidR="00336D6F" w:rsidRPr="008B5A9A" w:rsidRDefault="00472197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8B5A9A">
        <w:rPr>
          <w:color w:val="000000"/>
          <w:szCs w:val="28"/>
          <w:lang w:val="ru-RU"/>
        </w:rPr>
        <w:t>P</w:t>
      </w:r>
      <w:r w:rsidRPr="008B5A9A">
        <w:rPr>
          <w:color w:val="000000"/>
          <w:szCs w:val="28"/>
          <w:vertAlign w:val="subscript"/>
          <w:lang w:val="ru-RU"/>
        </w:rPr>
        <w:t>РД</w:t>
      </w:r>
      <w:r w:rsidRPr="008B5A9A">
        <w:rPr>
          <w:color w:val="000000"/>
          <w:szCs w:val="28"/>
          <w:lang w:val="ru-RU"/>
        </w:rPr>
        <w:t xml:space="preserve"> = P</w:t>
      </w:r>
      <w:r w:rsidRPr="008B5A9A">
        <w:rPr>
          <w:color w:val="000000"/>
          <w:szCs w:val="28"/>
          <w:vertAlign w:val="subscript"/>
          <w:lang w:val="ru-RU"/>
        </w:rPr>
        <w:t>2</w:t>
      </w:r>
      <w:r w:rsidRPr="008B5A9A">
        <w:rPr>
          <w:color w:val="000000"/>
          <w:szCs w:val="28"/>
          <w:lang w:val="ru-RU"/>
        </w:rPr>
        <w:t xml:space="preserve"> = 3000 Па</w:t>
      </w:r>
      <w:r w:rsidR="00766E9E">
        <w:rPr>
          <w:color w:val="000000"/>
          <w:szCs w:val="28"/>
          <w:lang w:val="ru-RU"/>
        </w:rPr>
        <w:tab/>
      </w:r>
      <w:r w:rsidR="00336D6F" w:rsidRPr="008B5A9A">
        <w:rPr>
          <w:color w:val="000000"/>
          <w:szCs w:val="28"/>
          <w:lang w:val="ru-RU"/>
        </w:rPr>
        <w:t>(52)</w:t>
      </w:r>
    </w:p>
    <w:p w:rsidR="00472197" w:rsidRPr="008B5A9A" w:rsidRDefault="00472197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8B5A9A">
        <w:rPr>
          <w:color w:val="000000"/>
          <w:szCs w:val="28"/>
          <w:lang w:val="ru-RU"/>
        </w:rPr>
        <w:t>P</w:t>
      </w:r>
      <w:r w:rsidRPr="008B5A9A">
        <w:rPr>
          <w:color w:val="000000"/>
          <w:szCs w:val="28"/>
          <w:vertAlign w:val="superscript"/>
          <w:lang w:val="ru-RU"/>
        </w:rPr>
        <w:t>макс</w:t>
      </w:r>
      <w:r w:rsidRPr="008B5A9A">
        <w:rPr>
          <w:color w:val="000000"/>
          <w:szCs w:val="28"/>
          <w:vertAlign w:val="subscript"/>
          <w:lang w:val="ru-RU"/>
        </w:rPr>
        <w:t>ПЗК</w:t>
      </w:r>
      <w:r w:rsidRPr="008B5A9A">
        <w:rPr>
          <w:color w:val="000000"/>
          <w:szCs w:val="28"/>
          <w:lang w:val="ru-RU"/>
        </w:rPr>
        <w:t xml:space="preserve"> = (1,2 – 1,25) P</w:t>
      </w:r>
      <w:r w:rsidRPr="008B5A9A">
        <w:rPr>
          <w:color w:val="000000"/>
          <w:szCs w:val="28"/>
          <w:vertAlign w:val="subscript"/>
          <w:lang w:val="ru-RU"/>
        </w:rPr>
        <w:t>РД</w:t>
      </w:r>
      <w:r w:rsidRPr="008B5A9A">
        <w:rPr>
          <w:color w:val="000000"/>
          <w:szCs w:val="28"/>
          <w:lang w:val="ru-RU"/>
        </w:rPr>
        <w:t xml:space="preserve"> = 1,25 · 3000 = 3750 Па</w:t>
      </w:r>
      <w:r w:rsidR="00336D6F" w:rsidRPr="008B5A9A">
        <w:rPr>
          <w:color w:val="000000"/>
          <w:szCs w:val="28"/>
          <w:lang w:val="ru-RU"/>
        </w:rPr>
        <w:t>(53)</w:t>
      </w:r>
    </w:p>
    <w:p w:rsidR="00472197" w:rsidRPr="008B5A9A" w:rsidRDefault="00472197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8B5A9A">
        <w:rPr>
          <w:color w:val="000000"/>
          <w:szCs w:val="28"/>
          <w:lang w:val="ru-RU"/>
        </w:rPr>
        <w:t>P</w:t>
      </w:r>
      <w:r w:rsidRPr="008B5A9A">
        <w:rPr>
          <w:color w:val="000000"/>
          <w:szCs w:val="28"/>
          <w:vertAlign w:val="superscript"/>
          <w:lang w:val="ru-RU"/>
        </w:rPr>
        <w:t>мин</w:t>
      </w:r>
      <w:r w:rsidRPr="008B5A9A">
        <w:rPr>
          <w:color w:val="000000"/>
          <w:szCs w:val="28"/>
          <w:vertAlign w:val="subscript"/>
          <w:lang w:val="ru-RU"/>
        </w:rPr>
        <w:t>ПЗК</w:t>
      </w:r>
      <w:r w:rsidRPr="008B5A9A">
        <w:rPr>
          <w:color w:val="000000"/>
          <w:szCs w:val="28"/>
          <w:lang w:val="ru-RU"/>
        </w:rPr>
        <w:t xml:space="preserve"> = P</w:t>
      </w:r>
      <w:r w:rsidRPr="008B5A9A">
        <w:rPr>
          <w:color w:val="000000"/>
          <w:szCs w:val="28"/>
          <w:vertAlign w:val="superscript"/>
          <w:lang w:val="ru-RU"/>
        </w:rPr>
        <w:t>мин</w:t>
      </w:r>
      <w:r w:rsidRPr="008B5A9A">
        <w:rPr>
          <w:color w:val="000000"/>
          <w:szCs w:val="28"/>
          <w:vertAlign w:val="subscript"/>
          <w:lang w:val="ru-RU"/>
        </w:rPr>
        <w:t>пр</w:t>
      </w:r>
      <w:r w:rsidRPr="008B5A9A">
        <w:rPr>
          <w:color w:val="000000"/>
          <w:szCs w:val="28"/>
          <w:lang w:val="ru-RU"/>
        </w:rPr>
        <w:t xml:space="preserve"> + (200 – 300) = 1000 + 300 = 1300 Па</w:t>
      </w:r>
      <w:r w:rsidR="00336D6F" w:rsidRPr="008B5A9A">
        <w:rPr>
          <w:color w:val="000000"/>
          <w:szCs w:val="28"/>
          <w:lang w:val="ru-RU"/>
        </w:rPr>
        <w:t>(54)</w:t>
      </w:r>
    </w:p>
    <w:p w:rsidR="00472197" w:rsidRPr="008B5A9A" w:rsidRDefault="00472197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8B5A9A">
        <w:rPr>
          <w:color w:val="000000"/>
          <w:szCs w:val="28"/>
          <w:lang w:val="ru-RU"/>
        </w:rPr>
        <w:t>P</w:t>
      </w:r>
      <w:r w:rsidRPr="008B5A9A">
        <w:rPr>
          <w:color w:val="000000"/>
          <w:szCs w:val="28"/>
          <w:vertAlign w:val="subscript"/>
          <w:lang w:val="ru-RU"/>
        </w:rPr>
        <w:t>ПСК</w:t>
      </w:r>
      <w:r w:rsidRPr="008B5A9A">
        <w:rPr>
          <w:color w:val="000000"/>
          <w:szCs w:val="28"/>
          <w:lang w:val="ru-RU"/>
        </w:rPr>
        <w:t xml:space="preserve"> = (1,05 – 1,15) P</w:t>
      </w:r>
      <w:r w:rsidRPr="008B5A9A">
        <w:rPr>
          <w:color w:val="000000"/>
          <w:szCs w:val="28"/>
          <w:vertAlign w:val="subscript"/>
          <w:lang w:val="ru-RU"/>
        </w:rPr>
        <w:t>РД</w:t>
      </w:r>
      <w:r w:rsidRPr="008B5A9A">
        <w:rPr>
          <w:color w:val="000000"/>
          <w:szCs w:val="28"/>
          <w:lang w:val="ru-RU"/>
        </w:rPr>
        <w:t xml:space="preserve"> = 1,05 · 3000 = 3150 Па.</w:t>
      </w:r>
      <w:r w:rsidR="00336D6F" w:rsidRPr="008B5A9A">
        <w:rPr>
          <w:color w:val="000000"/>
          <w:szCs w:val="28"/>
          <w:lang w:val="ru-RU"/>
        </w:rPr>
        <w:t>(55)</w:t>
      </w:r>
    </w:p>
    <w:p w:rsidR="00472197" w:rsidRPr="008B5A9A" w:rsidRDefault="00472197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8"/>
          <w:lang w:val="ru-RU"/>
        </w:rPr>
      </w:pPr>
    </w:p>
    <w:p w:rsidR="00472197" w:rsidRPr="008B5A9A" w:rsidRDefault="00472197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b/>
          <w:color w:val="000000"/>
          <w:szCs w:val="28"/>
          <w:lang w:val="ru-RU"/>
        </w:rPr>
      </w:pPr>
      <w:r w:rsidRPr="008B5A9A">
        <w:rPr>
          <w:b/>
          <w:color w:val="000000"/>
          <w:szCs w:val="28"/>
          <w:lang w:val="ru-RU"/>
        </w:rPr>
        <w:t>12</w:t>
      </w:r>
      <w:r w:rsidR="006254E8" w:rsidRPr="008B5A9A">
        <w:rPr>
          <w:b/>
          <w:color w:val="000000"/>
          <w:szCs w:val="28"/>
          <w:lang w:val="ru-RU"/>
        </w:rPr>
        <w:t>.</w:t>
      </w:r>
      <w:r w:rsidRPr="008B5A9A">
        <w:rPr>
          <w:b/>
          <w:color w:val="000000"/>
          <w:szCs w:val="28"/>
          <w:lang w:val="ru-RU"/>
        </w:rPr>
        <w:t xml:space="preserve"> Расчёт газовой горелки</w:t>
      </w:r>
    </w:p>
    <w:p w:rsidR="00766E9E" w:rsidRDefault="00766E9E" w:rsidP="008B5A9A">
      <w:pPr>
        <w:shd w:val="clear" w:color="auto" w:fill="FFFFFF"/>
        <w:spacing w:line="360" w:lineRule="auto"/>
        <w:ind w:firstLine="709"/>
        <w:rPr>
          <w:color w:val="000000"/>
          <w:szCs w:val="24"/>
          <w:lang w:val="ru-RU"/>
        </w:rPr>
      </w:pPr>
    </w:p>
    <w:p w:rsidR="00472197" w:rsidRPr="008B5A9A" w:rsidRDefault="00472197" w:rsidP="008B5A9A">
      <w:pPr>
        <w:shd w:val="clear" w:color="auto" w:fill="FFFFFF"/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Теоретические основы</w:t>
      </w:r>
    </w:p>
    <w:p w:rsidR="00472197" w:rsidRPr="008B5A9A" w:rsidRDefault="00472197" w:rsidP="008B5A9A">
      <w:pPr>
        <w:shd w:val="clear" w:color="auto" w:fill="FFFFFF"/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Расчет горелок приходится выполнять как при проектировании новых конструкций (конструктивный расчет), так и в случае применения ранее разработанных горелок для новых условий работы (поверочный рас чет).</w:t>
      </w:r>
    </w:p>
    <w:p w:rsidR="00472197" w:rsidRPr="008B5A9A" w:rsidRDefault="00472197" w:rsidP="008B5A9A">
      <w:pPr>
        <w:shd w:val="clear" w:color="auto" w:fill="FFFFFF"/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 xml:space="preserve">Сопловая часть. Подавляющее большинство горелок работает в условиях докритической скорости истечения газа, </w:t>
      </w:r>
      <w:r w:rsidR="008B5A9A">
        <w:rPr>
          <w:color w:val="000000"/>
          <w:szCs w:val="24"/>
          <w:lang w:val="ru-RU"/>
        </w:rPr>
        <w:t>т.е.</w:t>
      </w:r>
      <w:r w:rsidRPr="008B5A9A">
        <w:rPr>
          <w:color w:val="000000"/>
          <w:szCs w:val="24"/>
          <w:lang w:val="ru-RU"/>
        </w:rPr>
        <w:t xml:space="preserve"> при его избыточном давлении не более 85 кПа. При давлении газа перед соплом более 85 кПа наступают критические условия истечения. В нерасширяющемся сопле скорость газа достигает скорости звука и дальнейшего увеличения ее не происходит. Для получения максимальной (сверхзвуковой) скорости следует применять сопло с расширяющимся насадком (сопло Лаваля).</w:t>
      </w:r>
    </w:p>
    <w:p w:rsidR="00472197" w:rsidRPr="008B5A9A" w:rsidRDefault="00472197" w:rsidP="008B5A9A">
      <w:pPr>
        <w:shd w:val="clear" w:color="auto" w:fill="FFFFFF"/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Однако до избыточных давлений 100</w:t>
      </w:r>
      <w:r w:rsidR="008B5A9A">
        <w:rPr>
          <w:color w:val="000000"/>
          <w:szCs w:val="24"/>
          <w:lang w:val="ru-RU"/>
        </w:rPr>
        <w:t>–</w:t>
      </w:r>
      <w:r w:rsidR="008B5A9A" w:rsidRPr="008B5A9A">
        <w:rPr>
          <w:color w:val="000000"/>
          <w:szCs w:val="24"/>
          <w:lang w:val="ru-RU"/>
        </w:rPr>
        <w:t>1</w:t>
      </w:r>
      <w:r w:rsidRPr="008B5A9A">
        <w:rPr>
          <w:color w:val="000000"/>
          <w:szCs w:val="24"/>
          <w:lang w:val="ru-RU"/>
        </w:rPr>
        <w:t>50 кПа расширяющийся насадок сопла получается таким малым, что практически те же результаты дают обычные сопла, изготовление которых значительно проще.</w:t>
      </w:r>
    </w:p>
    <w:p w:rsidR="00472197" w:rsidRPr="008B5A9A" w:rsidRDefault="00472197" w:rsidP="008B5A9A">
      <w:pPr>
        <w:shd w:val="clear" w:color="auto" w:fill="FFFFFF"/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Истечение газа из отверстия или сопла сопровождается двумя явлениями:</w:t>
      </w:r>
    </w:p>
    <w:p w:rsidR="00472197" w:rsidRPr="008B5A9A" w:rsidRDefault="00472197" w:rsidP="008B5A9A">
      <w:pPr>
        <w:numPr>
          <w:ilvl w:val="0"/>
          <w:numId w:val="13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снижением скорости струи из-за наличия сопротивления трения и потерь энергии за счет завихрения потока;</w:t>
      </w:r>
    </w:p>
    <w:p w:rsidR="00472197" w:rsidRPr="008B5A9A" w:rsidRDefault="00472197" w:rsidP="008B5A9A">
      <w:pPr>
        <w:numPr>
          <w:ilvl w:val="0"/>
          <w:numId w:val="13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сжатием струи, заключающимся в том, что минимальное сечение ее оказывается меньше, чем сечение отверстия или сопла. Это имеет</w:t>
      </w:r>
      <w:r w:rsidR="008B5A9A">
        <w:rPr>
          <w:color w:val="000000"/>
          <w:szCs w:val="24"/>
          <w:lang w:val="ru-RU"/>
        </w:rPr>
        <w:t xml:space="preserve"> </w:t>
      </w:r>
      <w:r w:rsidRPr="008B5A9A">
        <w:rPr>
          <w:color w:val="000000"/>
          <w:szCs w:val="24"/>
          <w:lang w:val="ru-RU"/>
        </w:rPr>
        <w:t>место</w:t>
      </w:r>
      <w:r w:rsidR="008B5A9A">
        <w:rPr>
          <w:color w:val="000000"/>
          <w:szCs w:val="24"/>
          <w:lang w:val="ru-RU"/>
        </w:rPr>
        <w:t xml:space="preserve"> </w:t>
      </w:r>
      <w:r w:rsidRPr="008B5A9A">
        <w:rPr>
          <w:color w:val="000000"/>
          <w:szCs w:val="24"/>
          <w:lang w:val="ru-RU"/>
        </w:rPr>
        <w:t>из-за</w:t>
      </w:r>
      <w:r w:rsidR="008B5A9A">
        <w:rPr>
          <w:color w:val="000000"/>
          <w:szCs w:val="24"/>
          <w:lang w:val="ru-RU"/>
        </w:rPr>
        <w:t xml:space="preserve"> </w:t>
      </w:r>
      <w:r w:rsidRPr="008B5A9A">
        <w:rPr>
          <w:color w:val="000000"/>
          <w:szCs w:val="24"/>
          <w:lang w:val="ru-RU"/>
        </w:rPr>
        <w:t>наличия</w:t>
      </w:r>
      <w:r w:rsidR="008B5A9A">
        <w:rPr>
          <w:color w:val="000000"/>
          <w:szCs w:val="24"/>
          <w:lang w:val="ru-RU"/>
        </w:rPr>
        <w:t xml:space="preserve"> </w:t>
      </w:r>
      <w:r w:rsidRPr="008B5A9A">
        <w:rPr>
          <w:color w:val="000000"/>
          <w:szCs w:val="24"/>
          <w:lang w:val="ru-RU"/>
        </w:rPr>
        <w:t>инерции</w:t>
      </w:r>
      <w:r w:rsidR="008B5A9A">
        <w:rPr>
          <w:color w:val="000000"/>
          <w:szCs w:val="24"/>
          <w:lang w:val="ru-RU"/>
        </w:rPr>
        <w:t xml:space="preserve"> </w:t>
      </w:r>
      <w:r w:rsidRPr="008B5A9A">
        <w:rPr>
          <w:color w:val="000000"/>
          <w:szCs w:val="24"/>
          <w:lang w:val="ru-RU"/>
        </w:rPr>
        <w:t>газовых</w:t>
      </w:r>
      <w:r w:rsidR="008B5A9A">
        <w:rPr>
          <w:color w:val="000000"/>
          <w:szCs w:val="24"/>
          <w:lang w:val="ru-RU"/>
        </w:rPr>
        <w:t xml:space="preserve"> </w:t>
      </w:r>
      <w:r w:rsidRPr="008B5A9A">
        <w:rPr>
          <w:color w:val="000000"/>
          <w:szCs w:val="24"/>
          <w:lang w:val="ru-RU"/>
        </w:rPr>
        <w:t>струй</w:t>
      </w:r>
      <w:r w:rsidR="008B5A9A">
        <w:rPr>
          <w:color w:val="000000"/>
          <w:szCs w:val="24"/>
          <w:lang w:val="ru-RU"/>
        </w:rPr>
        <w:t xml:space="preserve"> </w:t>
      </w:r>
      <w:r w:rsidRPr="008B5A9A">
        <w:rPr>
          <w:color w:val="000000"/>
          <w:szCs w:val="24"/>
          <w:lang w:val="ru-RU"/>
        </w:rPr>
        <w:t>при</w:t>
      </w:r>
      <w:r w:rsidR="008B5A9A">
        <w:rPr>
          <w:color w:val="000000"/>
          <w:szCs w:val="24"/>
          <w:lang w:val="ru-RU"/>
        </w:rPr>
        <w:t xml:space="preserve"> </w:t>
      </w:r>
      <w:r w:rsidRPr="008B5A9A">
        <w:rPr>
          <w:color w:val="000000"/>
          <w:szCs w:val="24"/>
          <w:lang w:val="ru-RU"/>
        </w:rPr>
        <w:t>входе</w:t>
      </w:r>
      <w:r w:rsidR="008B5A9A">
        <w:rPr>
          <w:color w:val="000000"/>
          <w:szCs w:val="24"/>
          <w:lang w:val="ru-RU"/>
        </w:rPr>
        <w:t xml:space="preserve"> </w:t>
      </w:r>
      <w:r w:rsidRPr="008B5A9A">
        <w:rPr>
          <w:color w:val="000000"/>
          <w:szCs w:val="24"/>
          <w:lang w:val="ru-RU"/>
        </w:rPr>
        <w:t>в отверстие или сопловой канал.</w:t>
      </w:r>
    </w:p>
    <w:p w:rsidR="00472197" w:rsidRPr="008B5A9A" w:rsidRDefault="00472197" w:rsidP="008B5A9A">
      <w:pPr>
        <w:shd w:val="clear" w:color="auto" w:fill="FFFFFF"/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Тракт воздуха и смеси. При расчете тракта движения воздуха и смеси в пределах горелки учитываются только местные сопротивления, вызываемые изменениями величины или направления скорости потока.</w:t>
      </w:r>
    </w:p>
    <w:p w:rsidR="00472197" w:rsidRPr="008B5A9A" w:rsidRDefault="00472197" w:rsidP="008B5A9A">
      <w:pPr>
        <w:shd w:val="clear" w:color="auto" w:fill="FFFFFF"/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В горелках полного и частичного предварительного смешения кроме неизбежных изменений скорости и направлений потока воздуха и смеси, обусловленных конструкцией горелки, имеют место значительные потери давления в смесителе, так как наиболее эффективное смешение происходит при больших скоростях взаимодействующих струй газа и воздуха.</w:t>
      </w:r>
    </w:p>
    <w:p w:rsidR="00472197" w:rsidRPr="008B5A9A" w:rsidRDefault="00472197" w:rsidP="008B5A9A">
      <w:pPr>
        <w:shd w:val="clear" w:color="auto" w:fill="FFFFFF"/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Как правило, наибольшая потеря давления в кинетических горелках связана с необходимостью создания такой выходной скорости, которая может обеспечить устойчивую работу горелки без проскоков пламени при заданных минимальных нагрузках.</w:t>
      </w:r>
    </w:p>
    <w:p w:rsidR="00472197" w:rsidRDefault="00472197" w:rsidP="008B5A9A">
      <w:pPr>
        <w:shd w:val="clear" w:color="auto" w:fill="FFFFFF"/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Для диффузионных горелок и горелок с частичным предварительным смешением, если смесь лежит вне концентрационных пределов воспламенения, выходная скорость может быть значительно ниже. В-этом случае она определяется требованиями процесса турбулентной диффузии в топке или условиями стабилизации факела</w:t>
      </w:r>
    </w:p>
    <w:p w:rsidR="00766E9E" w:rsidRPr="008B5A9A" w:rsidRDefault="00766E9E" w:rsidP="008B5A9A">
      <w:pPr>
        <w:shd w:val="clear" w:color="auto" w:fill="FFFFFF"/>
        <w:spacing w:line="360" w:lineRule="auto"/>
        <w:ind w:firstLine="709"/>
        <w:rPr>
          <w:color w:val="000000"/>
          <w:szCs w:val="24"/>
          <w:lang w:val="ru-RU"/>
        </w:rPr>
      </w:pPr>
    </w:p>
    <w:p w:rsidR="00472197" w:rsidRPr="008B5A9A" w:rsidRDefault="00E25E56" w:rsidP="008B5A9A">
      <w:pPr>
        <w:shd w:val="clear" w:color="auto" w:fill="FFFFFF"/>
        <w:spacing w:line="360" w:lineRule="auto"/>
        <w:ind w:firstLine="709"/>
        <w:rPr>
          <w:b/>
          <w:bCs/>
          <w:color w:val="000000"/>
          <w:szCs w:val="28"/>
          <w:lang w:val="ru-RU"/>
        </w:rPr>
      </w:pPr>
      <w:r>
        <w:rPr>
          <w:color w:val="000000"/>
        </w:rPr>
        <w:pict>
          <v:shape id="_x0000_i1091" type="#_x0000_t75" style="width:233.25pt;height:1in;mso-wrap-distance-left:2pt;mso-wrap-distance-top:2.85pt;mso-wrap-distance-right:2pt;mso-wrap-distance-bottom:2.85pt;mso-position-horizontal-relative:page" wrapcoords="-69 0 -69 21567 21600 21567 21600 0 -69 0" o:allowoverlap="f">
            <v:imagedata r:id="rId138" o:title="" gain="297891f" blacklevel="-17694f"/>
          </v:shape>
        </w:pict>
      </w:r>
    </w:p>
    <w:p w:rsidR="00472197" w:rsidRPr="00766E9E" w:rsidRDefault="00472197" w:rsidP="008B5A9A">
      <w:pPr>
        <w:shd w:val="clear" w:color="auto" w:fill="FFFFFF"/>
        <w:spacing w:line="360" w:lineRule="auto"/>
        <w:ind w:firstLine="709"/>
        <w:rPr>
          <w:bCs/>
          <w:color w:val="000000"/>
          <w:szCs w:val="24"/>
          <w:lang w:val="ru-RU"/>
        </w:rPr>
      </w:pPr>
      <w:r w:rsidRPr="00766E9E">
        <w:rPr>
          <w:bCs/>
          <w:color w:val="000000"/>
          <w:szCs w:val="24"/>
          <w:lang w:val="ru-RU"/>
        </w:rPr>
        <w:t xml:space="preserve">Рисунок </w:t>
      </w:r>
      <w:r w:rsidR="00336D6F" w:rsidRPr="00766E9E">
        <w:rPr>
          <w:bCs/>
          <w:color w:val="000000"/>
          <w:szCs w:val="24"/>
          <w:lang w:val="ru-RU"/>
        </w:rPr>
        <w:t>9</w:t>
      </w:r>
      <w:r w:rsidRPr="00766E9E">
        <w:rPr>
          <w:bCs/>
          <w:color w:val="000000"/>
          <w:szCs w:val="24"/>
          <w:lang w:val="ru-RU"/>
        </w:rPr>
        <w:t xml:space="preserve"> </w:t>
      </w:r>
      <w:r w:rsidR="008B5A9A" w:rsidRPr="00766E9E">
        <w:rPr>
          <w:bCs/>
          <w:color w:val="000000"/>
          <w:szCs w:val="24"/>
          <w:lang w:val="ru-RU"/>
        </w:rPr>
        <w:t xml:space="preserve">– </w:t>
      </w:r>
      <w:r w:rsidR="00336D6F" w:rsidRPr="00766E9E">
        <w:rPr>
          <w:bCs/>
          <w:color w:val="000000"/>
          <w:szCs w:val="24"/>
          <w:lang w:val="ru-RU"/>
        </w:rPr>
        <w:t>Схема газовой горелки</w:t>
      </w:r>
    </w:p>
    <w:p w:rsidR="001A66FF" w:rsidRPr="008B5A9A" w:rsidRDefault="00766E9E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b/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br w:type="page"/>
      </w:r>
      <w:r w:rsidR="001A66FF" w:rsidRPr="008B5A9A">
        <w:rPr>
          <w:b/>
          <w:color w:val="000000"/>
          <w:szCs w:val="28"/>
          <w:lang w:val="ru-RU"/>
        </w:rPr>
        <w:t>Расчёт</w:t>
      </w:r>
      <w:r w:rsidR="000A42E4" w:rsidRPr="008B5A9A">
        <w:rPr>
          <w:b/>
          <w:color w:val="000000"/>
          <w:szCs w:val="28"/>
          <w:lang w:val="ru-RU"/>
        </w:rPr>
        <w:t xml:space="preserve"> горелки низкого давления</w:t>
      </w:r>
    </w:p>
    <w:p w:rsidR="001A66FF" w:rsidRPr="008B5A9A" w:rsidRDefault="001A66FF" w:rsidP="008B5A9A">
      <w:pPr>
        <w:spacing w:line="360" w:lineRule="auto"/>
        <w:ind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Для расчёта газовой горелки принимаем мощность огнеупорного тун</w:t>
      </w:r>
      <w:r w:rsidR="00CE3EE4" w:rsidRPr="008B5A9A">
        <w:rPr>
          <w:color w:val="000000"/>
          <w:szCs w:val="24"/>
          <w:lang w:val="ru-RU"/>
        </w:rPr>
        <w:t xml:space="preserve">неля равную </w:t>
      </w:r>
      <w:r w:rsidR="000A42E4" w:rsidRPr="008B5A9A">
        <w:rPr>
          <w:color w:val="000000"/>
          <w:szCs w:val="24"/>
          <w:lang w:val="ru-RU"/>
        </w:rPr>
        <w:t>80</w:t>
      </w:r>
      <w:r w:rsidRPr="008B5A9A">
        <w:rPr>
          <w:color w:val="000000"/>
          <w:szCs w:val="24"/>
          <w:lang w:val="ru-RU"/>
        </w:rPr>
        <w:t xml:space="preserve"> кВт, </w:t>
      </w:r>
      <w:r w:rsidRPr="008B5A9A">
        <w:rPr>
          <w:color w:val="000000"/>
          <w:szCs w:val="24"/>
          <w:lang w:val="en-US"/>
        </w:rPr>
        <w:t>Q</w:t>
      </w:r>
      <w:r w:rsidRPr="008B5A9A">
        <w:rPr>
          <w:color w:val="000000"/>
          <w:szCs w:val="24"/>
          <w:lang w:val="ru-RU"/>
        </w:rPr>
        <w:t xml:space="preserve">н = </w:t>
      </w:r>
      <w:r w:rsidR="000A42E4" w:rsidRPr="008B5A9A">
        <w:rPr>
          <w:color w:val="000000"/>
          <w:szCs w:val="24"/>
          <w:lang w:val="ru-RU"/>
        </w:rPr>
        <w:t>35522</w:t>
      </w:r>
      <w:r w:rsidRPr="008B5A9A">
        <w:rPr>
          <w:color w:val="000000"/>
          <w:szCs w:val="24"/>
          <w:lang w:val="ru-RU"/>
        </w:rPr>
        <w:t xml:space="preserve"> кДж/м</w:t>
      </w:r>
      <w:r w:rsidRPr="008B5A9A">
        <w:rPr>
          <w:color w:val="000000"/>
          <w:szCs w:val="24"/>
          <w:vertAlign w:val="superscript"/>
          <w:lang w:val="ru-RU"/>
        </w:rPr>
        <w:t>3</w:t>
      </w:r>
      <w:r w:rsidR="00CE3EE4" w:rsidRPr="008B5A9A">
        <w:rPr>
          <w:color w:val="000000"/>
          <w:szCs w:val="24"/>
          <w:lang w:val="ru-RU"/>
        </w:rPr>
        <w:t>, плотность газа 0,7</w:t>
      </w:r>
      <w:r w:rsidR="000A42E4" w:rsidRPr="008B5A9A">
        <w:rPr>
          <w:color w:val="000000"/>
          <w:szCs w:val="24"/>
          <w:lang w:val="ru-RU"/>
        </w:rPr>
        <w:t>23</w:t>
      </w:r>
      <w:r w:rsidRPr="008B5A9A">
        <w:rPr>
          <w:color w:val="000000"/>
          <w:szCs w:val="24"/>
          <w:lang w:val="ru-RU"/>
        </w:rPr>
        <w:t xml:space="preserve"> кг/м</w:t>
      </w:r>
      <w:r w:rsidRPr="008B5A9A">
        <w:rPr>
          <w:color w:val="000000"/>
          <w:szCs w:val="24"/>
          <w:vertAlign w:val="superscript"/>
          <w:lang w:val="ru-RU"/>
        </w:rPr>
        <w:t>3</w:t>
      </w:r>
      <w:r w:rsidRPr="008B5A9A">
        <w:rPr>
          <w:color w:val="000000"/>
          <w:szCs w:val="24"/>
          <w:lang w:val="ru-RU"/>
        </w:rPr>
        <w:t xml:space="preserve">, </w:t>
      </w:r>
      <w:r w:rsidRPr="008B5A9A">
        <w:rPr>
          <w:color w:val="000000"/>
          <w:szCs w:val="24"/>
          <w:lang w:val="en-US"/>
        </w:rPr>
        <w:t>t</w:t>
      </w:r>
      <w:r w:rsidRPr="008B5A9A">
        <w:rPr>
          <w:color w:val="000000"/>
          <w:szCs w:val="24"/>
          <w:vertAlign w:val="subscript"/>
          <w:lang w:val="ru-RU"/>
        </w:rPr>
        <w:t>г</w:t>
      </w:r>
      <w:r w:rsidRPr="008B5A9A">
        <w:rPr>
          <w:color w:val="000000"/>
          <w:szCs w:val="24"/>
          <w:lang w:val="ru-RU"/>
        </w:rPr>
        <w:t>=1</w:t>
      </w:r>
      <w:r w:rsidR="008B5A9A" w:rsidRPr="008B5A9A">
        <w:rPr>
          <w:color w:val="000000"/>
          <w:szCs w:val="24"/>
          <w:lang w:val="ru-RU"/>
        </w:rPr>
        <w:t>0</w:t>
      </w:r>
      <w:r w:rsidR="008B5A9A">
        <w:rPr>
          <w:color w:val="000000"/>
          <w:szCs w:val="24"/>
          <w:lang w:val="ru-RU"/>
        </w:rPr>
        <w:t> </w:t>
      </w:r>
      <w:r w:rsidR="008B5A9A" w:rsidRPr="008B5A9A">
        <w:rPr>
          <w:color w:val="000000"/>
          <w:szCs w:val="24"/>
          <w:lang w:val="ru-RU"/>
        </w:rPr>
        <w:t>°С</w:t>
      </w:r>
      <w:r w:rsidRPr="008B5A9A">
        <w:rPr>
          <w:color w:val="000000"/>
          <w:szCs w:val="24"/>
          <w:lang w:val="ru-RU"/>
        </w:rPr>
        <w:t xml:space="preserve">, </w:t>
      </w:r>
      <w:r w:rsidRPr="008B5A9A">
        <w:rPr>
          <w:color w:val="000000"/>
          <w:szCs w:val="24"/>
          <w:lang w:val="en-US"/>
        </w:rPr>
        <w:t>V</w:t>
      </w:r>
      <w:r w:rsidRPr="008B5A9A">
        <w:rPr>
          <w:color w:val="000000"/>
          <w:szCs w:val="24"/>
          <w:vertAlign w:val="superscript"/>
          <w:lang w:val="en-US"/>
        </w:rPr>
        <w:t>o</w:t>
      </w:r>
      <w:r w:rsidRPr="008B5A9A">
        <w:rPr>
          <w:color w:val="000000"/>
          <w:szCs w:val="24"/>
          <w:lang w:val="ru-RU"/>
        </w:rPr>
        <w:t>=9,07</w:t>
      </w:r>
      <w:r w:rsidR="008B5A9A">
        <w:rPr>
          <w:color w:val="000000"/>
          <w:szCs w:val="24"/>
          <w:lang w:val="ru-RU"/>
        </w:rPr>
        <w:t> </w:t>
      </w:r>
      <w:r w:rsidRPr="008B5A9A">
        <w:rPr>
          <w:color w:val="000000"/>
          <w:szCs w:val="24"/>
          <w:lang w:val="ru-RU"/>
        </w:rPr>
        <w:t>м</w:t>
      </w:r>
      <w:r w:rsidRPr="008B5A9A">
        <w:rPr>
          <w:color w:val="000000"/>
          <w:szCs w:val="24"/>
          <w:vertAlign w:val="superscript"/>
          <w:lang w:val="ru-RU"/>
        </w:rPr>
        <w:t>3</w:t>
      </w:r>
      <w:r w:rsidRPr="008B5A9A">
        <w:rPr>
          <w:color w:val="000000"/>
          <w:szCs w:val="24"/>
          <w:lang w:val="ru-RU"/>
        </w:rPr>
        <w:t>/м</w:t>
      </w:r>
      <w:r w:rsidRPr="008B5A9A">
        <w:rPr>
          <w:color w:val="000000"/>
          <w:szCs w:val="24"/>
          <w:vertAlign w:val="superscript"/>
          <w:lang w:val="ru-RU"/>
        </w:rPr>
        <w:t>3</w:t>
      </w:r>
      <w:r w:rsidRPr="008B5A9A">
        <w:rPr>
          <w:color w:val="000000"/>
          <w:szCs w:val="24"/>
          <w:lang w:val="ru-RU"/>
        </w:rPr>
        <w:t xml:space="preserve">. Коэффициент </w:t>
      </w:r>
      <w:r w:rsidR="000A42E4" w:rsidRPr="008B5A9A">
        <w:rPr>
          <w:color w:val="000000"/>
          <w:szCs w:val="24"/>
          <w:lang w:val="ru-RU"/>
        </w:rPr>
        <w:t>избытка первичного воздуха</w:t>
      </w:r>
      <w:r w:rsidRPr="008B5A9A">
        <w:rPr>
          <w:color w:val="000000"/>
          <w:szCs w:val="24"/>
          <w:lang w:val="ru-RU"/>
        </w:rPr>
        <w:t xml:space="preserve"> </w:t>
      </w:r>
      <w:r w:rsidR="000A42E4" w:rsidRPr="008B5A9A">
        <w:rPr>
          <w:color w:val="000000"/>
          <w:szCs w:val="24"/>
          <w:lang w:val="en-US"/>
        </w:rPr>
        <w:t>α</w:t>
      </w:r>
      <w:r w:rsidR="006254E8" w:rsidRPr="008B5A9A">
        <w:rPr>
          <w:color w:val="000000"/>
          <w:szCs w:val="24"/>
          <w:lang w:val="ru-RU"/>
        </w:rPr>
        <w:t>=</w:t>
      </w:r>
      <w:r w:rsidR="000A42E4" w:rsidRPr="008B5A9A">
        <w:rPr>
          <w:color w:val="000000"/>
          <w:szCs w:val="24"/>
          <w:lang w:val="ru-RU"/>
        </w:rPr>
        <w:t>0,6</w:t>
      </w:r>
      <w:r w:rsidR="006254E8" w:rsidRPr="008B5A9A">
        <w:rPr>
          <w:color w:val="000000"/>
          <w:szCs w:val="24"/>
          <w:lang w:val="ru-RU"/>
        </w:rPr>
        <w:t>. Давление газа 2</w:t>
      </w:r>
      <w:r w:rsidRPr="008B5A9A">
        <w:rPr>
          <w:color w:val="000000"/>
          <w:szCs w:val="24"/>
          <w:lang w:val="ru-RU"/>
        </w:rPr>
        <w:t xml:space="preserve"> кПа.</w:t>
      </w:r>
    </w:p>
    <w:p w:rsidR="001A66FF" w:rsidRPr="008B5A9A" w:rsidRDefault="001A66FF" w:rsidP="008B5A9A">
      <w:pPr>
        <w:numPr>
          <w:ilvl w:val="0"/>
          <w:numId w:val="18"/>
        </w:numPr>
        <w:spacing w:line="360" w:lineRule="auto"/>
        <w:ind w:left="0"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Определяем расход газа</w:t>
      </w:r>
      <w:r w:rsidR="004C1D5B" w:rsidRPr="008B5A9A">
        <w:rPr>
          <w:color w:val="000000"/>
          <w:szCs w:val="24"/>
          <w:lang w:val="ru-RU"/>
        </w:rPr>
        <w:t>:</w:t>
      </w:r>
    </w:p>
    <w:p w:rsidR="00766E9E" w:rsidRDefault="00766E9E" w:rsidP="008B5A9A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4C1D5B" w:rsidRDefault="006D5BEB" w:rsidP="008B5A9A">
      <w:pPr>
        <w:spacing w:line="360" w:lineRule="auto"/>
        <w:ind w:firstLine="709"/>
        <w:rPr>
          <w:color w:val="000000"/>
          <w:szCs w:val="28"/>
          <w:lang w:val="ru-RU"/>
        </w:rPr>
      </w:pPr>
      <w:r w:rsidRPr="008B5A9A">
        <w:rPr>
          <w:color w:val="000000"/>
          <w:position w:val="-30"/>
          <w:szCs w:val="28"/>
          <w:lang w:val="ru-RU"/>
        </w:rPr>
        <w:object w:dxaOrig="3739" w:dyaOrig="700">
          <v:shape id="_x0000_i1092" type="#_x0000_t75" style="width:186.75pt;height:35.25pt" o:ole="">
            <v:imagedata r:id="rId139" o:title=""/>
          </v:shape>
          <o:OLEObject Type="Embed" ProgID="Equation.DSMT4" ShapeID="_x0000_i1092" DrawAspect="Content" ObjectID="_1473793756" r:id="rId140"/>
        </w:object>
      </w:r>
    </w:p>
    <w:p w:rsidR="00766E9E" w:rsidRPr="008B5A9A" w:rsidRDefault="00766E9E" w:rsidP="008B5A9A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1A66FF" w:rsidRPr="008B5A9A" w:rsidRDefault="004C1D5B" w:rsidP="008B5A9A">
      <w:pPr>
        <w:numPr>
          <w:ilvl w:val="0"/>
          <w:numId w:val="18"/>
        </w:numPr>
        <w:spacing w:line="360" w:lineRule="auto"/>
        <w:ind w:left="0"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 xml:space="preserve">Определяем скорость </w:t>
      </w:r>
      <w:r w:rsidR="000A42E4" w:rsidRPr="008B5A9A">
        <w:rPr>
          <w:color w:val="000000"/>
          <w:szCs w:val="24"/>
          <w:lang w:val="ru-RU"/>
        </w:rPr>
        <w:t>выхода газа из сопла, приняв коэффициент расхода сопла μ</w:t>
      </w:r>
      <w:r w:rsidR="00D5747B" w:rsidRPr="008B5A9A">
        <w:rPr>
          <w:color w:val="000000"/>
          <w:szCs w:val="24"/>
          <w:lang w:val="ru-RU"/>
        </w:rPr>
        <w:t>=0,9</w:t>
      </w:r>
    </w:p>
    <w:p w:rsidR="00766E9E" w:rsidRDefault="00766E9E" w:rsidP="008B5A9A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4C1D5B" w:rsidRDefault="006D5BEB" w:rsidP="008B5A9A">
      <w:pPr>
        <w:spacing w:line="360" w:lineRule="auto"/>
        <w:ind w:firstLine="709"/>
        <w:rPr>
          <w:color w:val="000000"/>
          <w:szCs w:val="28"/>
          <w:lang w:val="ru-RU"/>
        </w:rPr>
      </w:pPr>
      <w:r w:rsidRPr="008B5A9A">
        <w:rPr>
          <w:color w:val="000000"/>
          <w:position w:val="-32"/>
          <w:szCs w:val="28"/>
          <w:lang w:val="ru-RU"/>
        </w:rPr>
        <w:object w:dxaOrig="4740" w:dyaOrig="760">
          <v:shape id="_x0000_i1093" type="#_x0000_t75" style="width:237pt;height:38.25pt" o:ole="">
            <v:imagedata r:id="rId141" o:title=""/>
          </v:shape>
          <o:OLEObject Type="Embed" ProgID="Equation.DSMT4" ShapeID="_x0000_i1093" DrawAspect="Content" ObjectID="_1473793757" r:id="rId142"/>
        </w:object>
      </w:r>
    </w:p>
    <w:p w:rsidR="00766E9E" w:rsidRPr="008B5A9A" w:rsidRDefault="00766E9E" w:rsidP="008B5A9A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8B5A9A" w:rsidRDefault="004C1D5B" w:rsidP="008B5A9A">
      <w:pPr>
        <w:numPr>
          <w:ilvl w:val="0"/>
          <w:numId w:val="18"/>
        </w:numPr>
        <w:spacing w:line="360" w:lineRule="auto"/>
        <w:ind w:left="0"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Рассчитываем площадь и диаметр сопла</w:t>
      </w:r>
    </w:p>
    <w:p w:rsidR="00766E9E" w:rsidRDefault="00766E9E" w:rsidP="008B5A9A">
      <w:pPr>
        <w:shd w:val="clear" w:color="auto" w:fill="FFFFFF"/>
        <w:tabs>
          <w:tab w:val="left" w:pos="576"/>
        </w:tabs>
        <w:spacing w:line="360" w:lineRule="auto"/>
        <w:ind w:firstLine="709"/>
        <w:rPr>
          <w:color w:val="000000"/>
          <w:szCs w:val="28"/>
          <w:lang w:val="ru-RU"/>
        </w:rPr>
      </w:pPr>
    </w:p>
    <w:p w:rsidR="008B5A9A" w:rsidRDefault="006D5BEB" w:rsidP="008B5A9A">
      <w:pPr>
        <w:shd w:val="clear" w:color="auto" w:fill="FFFFFF"/>
        <w:tabs>
          <w:tab w:val="left" w:pos="576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8B5A9A">
        <w:rPr>
          <w:color w:val="000000"/>
          <w:position w:val="-30"/>
          <w:szCs w:val="28"/>
          <w:lang w:val="ru-RU"/>
        </w:rPr>
        <w:object w:dxaOrig="3860" w:dyaOrig="720">
          <v:shape id="_x0000_i1094" type="#_x0000_t75" style="width:192.75pt;height:36pt" o:ole="">
            <v:imagedata r:id="rId143" o:title=""/>
          </v:shape>
          <o:OLEObject Type="Embed" ProgID="Equation.DSMT4" ShapeID="_x0000_i1094" DrawAspect="Content" ObjectID="_1473793758" r:id="rId144"/>
        </w:object>
      </w:r>
    </w:p>
    <w:p w:rsidR="00BE4AAF" w:rsidRDefault="006D5BEB" w:rsidP="008B5A9A">
      <w:pPr>
        <w:shd w:val="clear" w:color="auto" w:fill="FFFFFF"/>
        <w:tabs>
          <w:tab w:val="left" w:pos="576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8B5A9A">
        <w:rPr>
          <w:color w:val="000000"/>
          <w:position w:val="-30"/>
          <w:szCs w:val="28"/>
          <w:lang w:val="ru-RU"/>
        </w:rPr>
        <w:object w:dxaOrig="4260" w:dyaOrig="740">
          <v:shape id="_x0000_i1095" type="#_x0000_t75" style="width:213pt;height:36.75pt" o:ole="">
            <v:imagedata r:id="rId145" o:title=""/>
          </v:shape>
          <o:OLEObject Type="Embed" ProgID="Equation.DSMT4" ShapeID="_x0000_i1095" DrawAspect="Content" ObjectID="_1473793759" r:id="rId146"/>
        </w:object>
      </w:r>
    </w:p>
    <w:p w:rsidR="00766E9E" w:rsidRPr="008B5A9A" w:rsidRDefault="00766E9E" w:rsidP="008B5A9A">
      <w:pPr>
        <w:shd w:val="clear" w:color="auto" w:fill="FFFFFF"/>
        <w:tabs>
          <w:tab w:val="left" w:pos="576"/>
        </w:tabs>
        <w:spacing w:line="360" w:lineRule="auto"/>
        <w:ind w:firstLine="709"/>
        <w:rPr>
          <w:color w:val="000000"/>
          <w:szCs w:val="28"/>
          <w:lang w:val="ru-RU"/>
        </w:rPr>
      </w:pPr>
    </w:p>
    <w:p w:rsidR="008B5A9A" w:rsidRDefault="004C1D5B" w:rsidP="008B5A9A">
      <w:pPr>
        <w:numPr>
          <w:ilvl w:val="0"/>
          <w:numId w:val="18"/>
        </w:numPr>
        <w:spacing w:line="360" w:lineRule="auto"/>
        <w:ind w:left="0"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Определяем коэффициенты эжекции</w:t>
      </w:r>
    </w:p>
    <w:p w:rsidR="00766E9E" w:rsidRDefault="00766E9E" w:rsidP="008B5A9A">
      <w:pPr>
        <w:shd w:val="clear" w:color="auto" w:fill="FFFFFF"/>
        <w:tabs>
          <w:tab w:val="left" w:pos="576"/>
        </w:tabs>
        <w:spacing w:line="360" w:lineRule="auto"/>
        <w:ind w:firstLine="709"/>
        <w:rPr>
          <w:color w:val="000000"/>
          <w:szCs w:val="28"/>
          <w:lang w:val="ru-RU"/>
        </w:rPr>
      </w:pPr>
    </w:p>
    <w:p w:rsidR="00023B68" w:rsidRDefault="006D5BEB" w:rsidP="008B5A9A">
      <w:pPr>
        <w:shd w:val="clear" w:color="auto" w:fill="FFFFFF"/>
        <w:tabs>
          <w:tab w:val="left" w:pos="576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8B5A9A">
        <w:rPr>
          <w:color w:val="000000"/>
          <w:position w:val="-28"/>
          <w:szCs w:val="28"/>
          <w:lang w:val="ru-RU"/>
        </w:rPr>
        <w:object w:dxaOrig="2880" w:dyaOrig="700">
          <v:shape id="_x0000_i1096" type="#_x0000_t75" style="width:2in;height:35.25pt" o:ole="">
            <v:imagedata r:id="rId147" o:title=""/>
          </v:shape>
          <o:OLEObject Type="Embed" ProgID="Equation.DSMT4" ShapeID="_x0000_i1096" DrawAspect="Content" ObjectID="_1473793760" r:id="rId148"/>
        </w:object>
      </w:r>
    </w:p>
    <w:p w:rsidR="00766E9E" w:rsidRPr="008B5A9A" w:rsidRDefault="00766E9E" w:rsidP="008B5A9A">
      <w:pPr>
        <w:shd w:val="clear" w:color="auto" w:fill="FFFFFF"/>
        <w:tabs>
          <w:tab w:val="left" w:pos="576"/>
        </w:tabs>
        <w:spacing w:line="360" w:lineRule="auto"/>
        <w:ind w:firstLine="709"/>
        <w:rPr>
          <w:color w:val="000000"/>
          <w:szCs w:val="28"/>
          <w:lang w:val="en-US"/>
        </w:rPr>
      </w:pPr>
    </w:p>
    <w:p w:rsidR="00023B68" w:rsidRPr="008B5A9A" w:rsidRDefault="006C754A" w:rsidP="008B5A9A">
      <w:pPr>
        <w:numPr>
          <w:ilvl w:val="0"/>
          <w:numId w:val="18"/>
        </w:numPr>
        <w:spacing w:line="360" w:lineRule="auto"/>
        <w:ind w:left="0"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Учитывая достаточно высокое давление газа перед горелкой, принимаем эжекционный смеситель укороченного типа, с коэффициентом потерь К=3,0</w:t>
      </w:r>
    </w:p>
    <w:p w:rsidR="004C1D5B" w:rsidRPr="008B5A9A" w:rsidRDefault="006C754A" w:rsidP="008B5A9A">
      <w:pPr>
        <w:numPr>
          <w:ilvl w:val="0"/>
          <w:numId w:val="18"/>
        </w:numPr>
        <w:spacing w:line="360" w:lineRule="auto"/>
        <w:ind w:left="0"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Принимаем коэффициент расхода огневых отверстий головки μ</w:t>
      </w:r>
      <w:r w:rsidRPr="008B5A9A">
        <w:rPr>
          <w:color w:val="000000"/>
          <w:szCs w:val="24"/>
          <w:vertAlign w:val="subscript"/>
          <w:lang w:val="ru-RU"/>
        </w:rPr>
        <w:t>0</w:t>
      </w:r>
      <w:r w:rsidRPr="008B5A9A">
        <w:rPr>
          <w:color w:val="000000"/>
          <w:szCs w:val="24"/>
          <w:lang w:val="ru-RU"/>
        </w:rPr>
        <w:t>=0,8 и находим коэффициент сопротивления огневых отверстий</w:t>
      </w:r>
    </w:p>
    <w:p w:rsidR="00766E9E" w:rsidRDefault="00766E9E" w:rsidP="008B5A9A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007A34" w:rsidRDefault="006D5BEB" w:rsidP="008B5A9A">
      <w:pPr>
        <w:spacing w:line="360" w:lineRule="auto"/>
        <w:ind w:firstLine="709"/>
        <w:rPr>
          <w:color w:val="000000"/>
          <w:szCs w:val="28"/>
          <w:lang w:val="ru-RU"/>
        </w:rPr>
      </w:pPr>
      <w:r w:rsidRPr="008B5A9A">
        <w:rPr>
          <w:color w:val="000000"/>
          <w:position w:val="-30"/>
          <w:szCs w:val="28"/>
          <w:lang w:val="ru-RU"/>
        </w:rPr>
        <w:object w:dxaOrig="3000" w:dyaOrig="720">
          <v:shape id="_x0000_i1097" type="#_x0000_t75" style="width:150pt;height:36pt" o:ole="">
            <v:imagedata r:id="rId149" o:title=""/>
          </v:shape>
          <o:OLEObject Type="Embed" ProgID="Equation.DSMT4" ShapeID="_x0000_i1097" DrawAspect="Content" ObjectID="_1473793761" r:id="rId150"/>
        </w:object>
      </w:r>
    </w:p>
    <w:p w:rsidR="00766E9E" w:rsidRPr="008B5A9A" w:rsidRDefault="00766E9E" w:rsidP="008B5A9A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8B5A9A" w:rsidRDefault="006C754A" w:rsidP="008B5A9A">
      <w:pPr>
        <w:numPr>
          <w:ilvl w:val="0"/>
          <w:numId w:val="18"/>
        </w:numPr>
        <w:spacing w:line="360" w:lineRule="auto"/>
        <w:ind w:left="0"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Рассчитываем коэффициент К1, учитывающий потери в головке горелки, принимая температуру подогрева гозовоздушной смеси на выходе из головки горелки Тсм=373К</w:t>
      </w:r>
    </w:p>
    <w:p w:rsidR="00766E9E" w:rsidRDefault="00766E9E" w:rsidP="008B5A9A">
      <w:pPr>
        <w:shd w:val="clear" w:color="auto" w:fill="FFFFFF"/>
        <w:tabs>
          <w:tab w:val="left" w:pos="557"/>
        </w:tabs>
        <w:spacing w:line="360" w:lineRule="auto"/>
        <w:ind w:firstLine="709"/>
        <w:rPr>
          <w:color w:val="000000"/>
          <w:szCs w:val="28"/>
          <w:lang w:val="ru-RU"/>
        </w:rPr>
      </w:pPr>
    </w:p>
    <w:p w:rsidR="00007A34" w:rsidRDefault="006D5BEB" w:rsidP="008B5A9A">
      <w:pPr>
        <w:shd w:val="clear" w:color="auto" w:fill="FFFFFF"/>
        <w:tabs>
          <w:tab w:val="left" w:pos="557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8B5A9A">
        <w:rPr>
          <w:color w:val="000000"/>
          <w:position w:val="-24"/>
          <w:szCs w:val="28"/>
          <w:lang w:val="ru-RU"/>
        </w:rPr>
        <w:object w:dxaOrig="4380" w:dyaOrig="639">
          <v:shape id="_x0000_i1098" type="#_x0000_t75" style="width:219pt;height:32.25pt" o:ole="">
            <v:imagedata r:id="rId151" o:title=""/>
          </v:shape>
          <o:OLEObject Type="Embed" ProgID="Equation.DSMT4" ShapeID="_x0000_i1098" DrawAspect="Content" ObjectID="_1473793762" r:id="rId152"/>
        </w:object>
      </w:r>
    </w:p>
    <w:p w:rsidR="00766E9E" w:rsidRPr="008B5A9A" w:rsidRDefault="00766E9E" w:rsidP="008B5A9A">
      <w:pPr>
        <w:shd w:val="clear" w:color="auto" w:fill="FFFFFF"/>
        <w:tabs>
          <w:tab w:val="left" w:pos="557"/>
        </w:tabs>
        <w:spacing w:line="360" w:lineRule="auto"/>
        <w:ind w:firstLine="709"/>
        <w:rPr>
          <w:color w:val="000000"/>
          <w:szCs w:val="28"/>
          <w:lang w:val="ru-RU"/>
        </w:rPr>
      </w:pPr>
    </w:p>
    <w:p w:rsidR="004C1D5B" w:rsidRPr="008B5A9A" w:rsidRDefault="006C754A" w:rsidP="008B5A9A">
      <w:pPr>
        <w:numPr>
          <w:ilvl w:val="0"/>
          <w:numId w:val="18"/>
        </w:numPr>
        <w:spacing w:line="360" w:lineRule="auto"/>
        <w:ind w:left="0"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Рассчитываем оптимальное значение суммарной площади выходных отверстий горелки</w:t>
      </w:r>
    </w:p>
    <w:p w:rsidR="00766E9E" w:rsidRDefault="00766E9E" w:rsidP="008B5A9A">
      <w:pPr>
        <w:spacing w:line="360" w:lineRule="auto"/>
        <w:ind w:firstLine="709"/>
        <w:rPr>
          <w:i/>
          <w:iCs/>
          <w:color w:val="000000"/>
          <w:szCs w:val="28"/>
          <w:lang w:val="ru-RU"/>
        </w:rPr>
      </w:pPr>
    </w:p>
    <w:p w:rsidR="00A00AF7" w:rsidRDefault="006D5BEB" w:rsidP="008B5A9A">
      <w:pPr>
        <w:spacing w:line="360" w:lineRule="auto"/>
        <w:ind w:firstLine="709"/>
        <w:rPr>
          <w:i/>
          <w:iCs/>
          <w:color w:val="000000"/>
          <w:szCs w:val="28"/>
          <w:lang w:val="ru-RU"/>
        </w:rPr>
      </w:pPr>
      <w:r w:rsidRPr="008B5A9A">
        <w:rPr>
          <w:i/>
          <w:iCs/>
          <w:color w:val="000000"/>
          <w:position w:val="-12"/>
          <w:szCs w:val="28"/>
          <w:lang w:val="ru-RU"/>
        </w:rPr>
        <w:object w:dxaOrig="8220" w:dyaOrig="400">
          <v:shape id="_x0000_i1099" type="#_x0000_t75" style="width:411pt;height:20.25pt" o:ole="">
            <v:imagedata r:id="rId153" o:title=""/>
          </v:shape>
          <o:OLEObject Type="Embed" ProgID="Equation.DSMT4" ShapeID="_x0000_i1099" DrawAspect="Content" ObjectID="_1473793763" r:id="rId154"/>
        </w:object>
      </w:r>
    </w:p>
    <w:p w:rsidR="00766E9E" w:rsidRPr="008B5A9A" w:rsidRDefault="00766E9E" w:rsidP="008B5A9A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4C1D5B" w:rsidRPr="008B5A9A" w:rsidRDefault="004C1D5B" w:rsidP="008B5A9A">
      <w:pPr>
        <w:numPr>
          <w:ilvl w:val="0"/>
          <w:numId w:val="18"/>
        </w:numPr>
        <w:spacing w:line="360" w:lineRule="auto"/>
        <w:ind w:left="0"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 xml:space="preserve">Рассчитываем скорость выхода газовоздушной смеси из </w:t>
      </w:r>
      <w:r w:rsidR="00D57166" w:rsidRPr="008B5A9A">
        <w:rPr>
          <w:color w:val="000000"/>
          <w:szCs w:val="24"/>
          <w:lang w:val="ru-RU"/>
        </w:rPr>
        <w:t>огневых отверстий</w:t>
      </w:r>
    </w:p>
    <w:p w:rsidR="00766E9E" w:rsidRDefault="00766E9E" w:rsidP="008B5A9A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A00AF7" w:rsidRDefault="006D5BEB" w:rsidP="008B5A9A">
      <w:pPr>
        <w:spacing w:line="360" w:lineRule="auto"/>
        <w:ind w:firstLine="709"/>
        <w:rPr>
          <w:color w:val="000000"/>
          <w:szCs w:val="28"/>
          <w:lang w:val="ru-RU"/>
        </w:rPr>
      </w:pPr>
      <w:r w:rsidRPr="008B5A9A">
        <w:rPr>
          <w:color w:val="000000"/>
          <w:position w:val="-30"/>
          <w:szCs w:val="28"/>
          <w:lang w:val="ru-RU"/>
        </w:rPr>
        <w:object w:dxaOrig="5200" w:dyaOrig="720">
          <v:shape id="_x0000_i1100" type="#_x0000_t75" style="width:260.25pt;height:36pt" o:ole="">
            <v:imagedata r:id="rId155" o:title=""/>
          </v:shape>
          <o:OLEObject Type="Embed" ProgID="Equation.DSMT4" ShapeID="_x0000_i1100" DrawAspect="Content" ObjectID="_1473793764" r:id="rId156"/>
        </w:object>
      </w:r>
    </w:p>
    <w:p w:rsidR="00766E9E" w:rsidRPr="008B5A9A" w:rsidRDefault="00766E9E" w:rsidP="008B5A9A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A00AF7" w:rsidRPr="008B5A9A" w:rsidRDefault="00D57166" w:rsidP="008B5A9A">
      <w:pPr>
        <w:numPr>
          <w:ilvl w:val="0"/>
          <w:numId w:val="18"/>
        </w:numPr>
        <w:spacing w:line="360" w:lineRule="auto"/>
        <w:ind w:left="0"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 xml:space="preserve">Для </w:t>
      </w:r>
      <w:r w:rsidRPr="008B5A9A">
        <w:rPr>
          <w:color w:val="000000"/>
          <w:szCs w:val="24"/>
          <w:lang w:val="en-US"/>
        </w:rPr>
        <w:t>W</w:t>
      </w:r>
      <w:r w:rsidRPr="008B5A9A">
        <w:rPr>
          <w:color w:val="000000"/>
          <w:szCs w:val="24"/>
          <w:lang w:val="ru-RU"/>
        </w:rPr>
        <w:t xml:space="preserve">о и α=0,6 значение диаметра огневых отверстий равно </w:t>
      </w:r>
      <w:r w:rsidRPr="008B5A9A">
        <w:rPr>
          <w:color w:val="000000"/>
          <w:szCs w:val="24"/>
          <w:lang w:val="en-US"/>
        </w:rPr>
        <w:t>d</w:t>
      </w:r>
      <w:r w:rsidRPr="008B5A9A">
        <w:rPr>
          <w:color w:val="000000"/>
          <w:szCs w:val="24"/>
          <w:lang w:val="ru-RU"/>
        </w:rPr>
        <w:t>=</w:t>
      </w:r>
      <w:r w:rsidR="008B5A9A" w:rsidRPr="008B5A9A">
        <w:rPr>
          <w:color w:val="000000"/>
          <w:szCs w:val="24"/>
          <w:lang w:val="ru-RU"/>
        </w:rPr>
        <w:t>6</w:t>
      </w:r>
      <w:r w:rsidR="008B5A9A">
        <w:rPr>
          <w:color w:val="000000"/>
          <w:szCs w:val="24"/>
          <w:lang w:val="ru-RU"/>
        </w:rPr>
        <w:t> </w:t>
      </w:r>
      <w:r w:rsidR="008B5A9A" w:rsidRPr="008B5A9A">
        <w:rPr>
          <w:color w:val="000000"/>
          <w:szCs w:val="24"/>
          <w:lang w:val="ru-RU"/>
        </w:rPr>
        <w:t>мм</w:t>
      </w:r>
      <w:r w:rsidR="008B5A9A">
        <w:rPr>
          <w:color w:val="000000"/>
          <w:szCs w:val="24"/>
          <w:lang w:val="ru-RU"/>
        </w:rPr>
        <w:t xml:space="preserve">; </w:t>
      </w:r>
      <w:r w:rsidR="008B5A9A" w:rsidRPr="008B5A9A">
        <w:rPr>
          <w:color w:val="000000"/>
          <w:szCs w:val="24"/>
          <w:lang w:val="en-US"/>
        </w:rPr>
        <w:t>W</w:t>
      </w:r>
      <w:r w:rsidRPr="008B5A9A">
        <w:rPr>
          <w:color w:val="000000"/>
          <w:szCs w:val="24"/>
          <w:lang w:val="ru-RU"/>
        </w:rPr>
        <w:t>отр=2,9</w:t>
      </w:r>
      <w:r w:rsidR="008B5A9A" w:rsidRPr="008B5A9A">
        <w:rPr>
          <w:color w:val="000000"/>
          <w:szCs w:val="24"/>
          <w:lang w:val="ru-RU"/>
        </w:rPr>
        <w:t>5</w:t>
      </w:r>
      <w:r w:rsidR="008B5A9A">
        <w:rPr>
          <w:color w:val="000000"/>
          <w:szCs w:val="24"/>
          <w:lang w:val="ru-RU"/>
        </w:rPr>
        <w:t> </w:t>
      </w:r>
      <w:r w:rsidR="008B5A9A" w:rsidRPr="008B5A9A">
        <w:rPr>
          <w:color w:val="000000"/>
          <w:szCs w:val="24"/>
          <w:lang w:val="ru-RU"/>
        </w:rPr>
        <w:t>м</w:t>
      </w:r>
      <w:r w:rsidRPr="008B5A9A">
        <w:rPr>
          <w:color w:val="000000"/>
          <w:szCs w:val="24"/>
          <w:lang w:val="ru-RU"/>
        </w:rPr>
        <w:t>/с</w:t>
      </w:r>
    </w:p>
    <w:p w:rsidR="004C1D5B" w:rsidRPr="008B5A9A" w:rsidRDefault="004C1D5B" w:rsidP="008B5A9A">
      <w:pPr>
        <w:numPr>
          <w:ilvl w:val="0"/>
          <w:numId w:val="18"/>
        </w:numPr>
        <w:spacing w:line="360" w:lineRule="auto"/>
        <w:ind w:left="0"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 xml:space="preserve">Находим </w:t>
      </w:r>
      <w:r w:rsidR="00D57166" w:rsidRPr="008B5A9A">
        <w:rPr>
          <w:color w:val="000000"/>
          <w:szCs w:val="24"/>
          <w:lang w:val="ru-RU"/>
        </w:rPr>
        <w:t>количество огневых отверстий</w:t>
      </w:r>
    </w:p>
    <w:p w:rsidR="00766E9E" w:rsidRDefault="00766E9E" w:rsidP="008B5A9A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A00AF7" w:rsidRDefault="006D5BEB" w:rsidP="008B5A9A">
      <w:pPr>
        <w:spacing w:line="360" w:lineRule="auto"/>
        <w:ind w:firstLine="709"/>
        <w:rPr>
          <w:color w:val="000000"/>
          <w:szCs w:val="28"/>
          <w:lang w:val="ru-RU"/>
        </w:rPr>
      </w:pPr>
      <w:r w:rsidRPr="008B5A9A">
        <w:rPr>
          <w:color w:val="000000"/>
          <w:position w:val="-60"/>
          <w:szCs w:val="28"/>
          <w:lang w:val="ru-RU"/>
        </w:rPr>
        <w:object w:dxaOrig="3120" w:dyaOrig="999">
          <v:shape id="_x0000_i1101" type="#_x0000_t75" style="width:156pt;height:50.25pt" o:ole="">
            <v:imagedata r:id="rId157" o:title=""/>
          </v:shape>
          <o:OLEObject Type="Embed" ProgID="Equation.DSMT4" ShapeID="_x0000_i1101" DrawAspect="Content" ObjectID="_1473793765" r:id="rId158"/>
        </w:object>
      </w:r>
    </w:p>
    <w:p w:rsidR="004C1D5B" w:rsidRPr="008B5A9A" w:rsidRDefault="00766E9E" w:rsidP="008B5A9A">
      <w:pPr>
        <w:numPr>
          <w:ilvl w:val="0"/>
          <w:numId w:val="18"/>
        </w:numPr>
        <w:spacing w:line="360" w:lineRule="auto"/>
        <w:ind w:left="0" w:firstLine="709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br w:type="page"/>
      </w:r>
      <w:r w:rsidR="00F7292B" w:rsidRPr="008B5A9A">
        <w:rPr>
          <w:color w:val="000000"/>
          <w:szCs w:val="24"/>
          <w:lang w:val="ru-RU"/>
        </w:rPr>
        <w:t xml:space="preserve">Шаг отверстий принимаем </w:t>
      </w:r>
      <w:r w:rsidR="00F7292B" w:rsidRPr="008B5A9A">
        <w:rPr>
          <w:color w:val="000000"/>
          <w:szCs w:val="24"/>
          <w:lang w:val="en-US"/>
        </w:rPr>
        <w:t>S</w:t>
      </w:r>
      <w:r w:rsidR="00F7292B" w:rsidRPr="008B5A9A">
        <w:rPr>
          <w:color w:val="000000"/>
          <w:szCs w:val="24"/>
          <w:lang w:val="ru-RU"/>
        </w:rPr>
        <w:t>=</w:t>
      </w:r>
      <w:r w:rsidR="008B5A9A" w:rsidRPr="008B5A9A">
        <w:rPr>
          <w:color w:val="000000"/>
          <w:szCs w:val="24"/>
          <w:lang w:val="ru-RU"/>
        </w:rPr>
        <w:t>20</w:t>
      </w:r>
      <w:r w:rsidR="008B5A9A">
        <w:rPr>
          <w:color w:val="000000"/>
          <w:szCs w:val="24"/>
          <w:lang w:val="ru-RU"/>
        </w:rPr>
        <w:t> </w:t>
      </w:r>
      <w:r w:rsidR="008B5A9A" w:rsidRPr="008B5A9A">
        <w:rPr>
          <w:color w:val="000000"/>
          <w:szCs w:val="24"/>
          <w:lang w:val="ru-RU"/>
        </w:rPr>
        <w:t>мм</w:t>
      </w:r>
      <w:r w:rsidR="00DC07E1" w:rsidRPr="008B5A9A">
        <w:rPr>
          <w:color w:val="000000"/>
          <w:szCs w:val="24"/>
          <w:lang w:val="ru-RU"/>
        </w:rPr>
        <w:t>, находим длину головки горелки</w:t>
      </w:r>
    </w:p>
    <w:p w:rsidR="00766E9E" w:rsidRDefault="00766E9E" w:rsidP="008B5A9A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A00AF7" w:rsidRDefault="006D5BEB" w:rsidP="008B5A9A">
      <w:pPr>
        <w:spacing w:line="360" w:lineRule="auto"/>
        <w:ind w:firstLine="709"/>
        <w:rPr>
          <w:color w:val="000000"/>
          <w:szCs w:val="28"/>
          <w:lang w:val="ru-RU"/>
        </w:rPr>
      </w:pPr>
      <w:r w:rsidRPr="008B5A9A">
        <w:rPr>
          <w:color w:val="000000"/>
          <w:position w:val="-32"/>
          <w:szCs w:val="28"/>
          <w:lang w:val="ru-RU"/>
        </w:rPr>
        <w:object w:dxaOrig="4959" w:dyaOrig="720">
          <v:shape id="_x0000_i1102" type="#_x0000_t75" style="width:248.25pt;height:36pt" o:ole="">
            <v:imagedata r:id="rId159" o:title=""/>
          </v:shape>
          <o:OLEObject Type="Embed" ProgID="Equation.DSMT4" ShapeID="_x0000_i1102" DrawAspect="Content" ObjectID="_1473793766" r:id="rId160"/>
        </w:object>
      </w:r>
    </w:p>
    <w:p w:rsidR="00766E9E" w:rsidRPr="008B5A9A" w:rsidRDefault="00766E9E" w:rsidP="008B5A9A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4C1D5B" w:rsidRPr="008B5A9A" w:rsidRDefault="00DC07E1" w:rsidP="008B5A9A">
      <w:pPr>
        <w:numPr>
          <w:ilvl w:val="0"/>
          <w:numId w:val="18"/>
        </w:numPr>
        <w:spacing w:line="360" w:lineRule="auto"/>
        <w:ind w:left="0"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Определяем оптимальный диаметр горловины смесителя</w:t>
      </w:r>
    </w:p>
    <w:p w:rsidR="00766E9E" w:rsidRDefault="00766E9E" w:rsidP="008B5A9A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5B34F8" w:rsidRDefault="006D5BEB" w:rsidP="008B5A9A">
      <w:pPr>
        <w:spacing w:line="360" w:lineRule="auto"/>
        <w:ind w:firstLine="709"/>
        <w:rPr>
          <w:color w:val="000000"/>
          <w:szCs w:val="28"/>
          <w:lang w:val="ru-RU"/>
        </w:rPr>
      </w:pPr>
      <w:r w:rsidRPr="008B5A9A">
        <w:rPr>
          <w:color w:val="000000"/>
          <w:position w:val="-12"/>
          <w:szCs w:val="28"/>
          <w:lang w:val="ru-RU"/>
        </w:rPr>
        <w:object w:dxaOrig="6520" w:dyaOrig="360">
          <v:shape id="_x0000_i1103" type="#_x0000_t75" style="width:326.25pt;height:18pt" o:ole="">
            <v:imagedata r:id="rId161" o:title=""/>
          </v:shape>
          <o:OLEObject Type="Embed" ProgID="Equation.DSMT4" ShapeID="_x0000_i1103" DrawAspect="Content" ObjectID="_1473793767" r:id="rId162"/>
        </w:object>
      </w:r>
    </w:p>
    <w:p w:rsidR="00766E9E" w:rsidRPr="008B5A9A" w:rsidRDefault="00766E9E" w:rsidP="008B5A9A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DC07E1" w:rsidRPr="008B5A9A" w:rsidRDefault="00DC07E1" w:rsidP="008B5A9A">
      <w:pPr>
        <w:spacing w:line="360" w:lineRule="auto"/>
        <w:ind w:firstLine="709"/>
        <w:rPr>
          <w:color w:val="000000"/>
          <w:szCs w:val="28"/>
          <w:lang w:val="ru-RU"/>
        </w:rPr>
      </w:pPr>
      <w:r w:rsidRPr="008B5A9A">
        <w:rPr>
          <w:color w:val="000000"/>
          <w:szCs w:val="28"/>
          <w:lang w:val="ru-RU"/>
        </w:rPr>
        <w:t>Диаметр горловины будет равен</w:t>
      </w:r>
    </w:p>
    <w:p w:rsidR="00766E9E" w:rsidRDefault="00766E9E" w:rsidP="008B5A9A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DC07E1" w:rsidRDefault="006D5BEB" w:rsidP="008B5A9A">
      <w:pPr>
        <w:spacing w:line="360" w:lineRule="auto"/>
        <w:ind w:firstLine="709"/>
        <w:rPr>
          <w:color w:val="000000"/>
          <w:szCs w:val="28"/>
          <w:lang w:val="ru-RU"/>
        </w:rPr>
      </w:pPr>
      <w:r w:rsidRPr="008B5A9A">
        <w:rPr>
          <w:color w:val="000000"/>
          <w:position w:val="-30"/>
          <w:szCs w:val="28"/>
          <w:lang w:val="ru-RU"/>
        </w:rPr>
        <w:object w:dxaOrig="4040" w:dyaOrig="740">
          <v:shape id="_x0000_i1104" type="#_x0000_t75" style="width:201.75pt;height:36.75pt" o:ole="">
            <v:imagedata r:id="rId163" o:title=""/>
          </v:shape>
          <o:OLEObject Type="Embed" ProgID="Equation.DSMT4" ShapeID="_x0000_i1104" DrawAspect="Content" ObjectID="_1473793768" r:id="rId164"/>
        </w:object>
      </w:r>
    </w:p>
    <w:p w:rsidR="00766E9E" w:rsidRPr="008B5A9A" w:rsidRDefault="00766E9E" w:rsidP="008B5A9A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4C1D5B" w:rsidRPr="008B5A9A" w:rsidRDefault="00DC07E1" w:rsidP="008B5A9A">
      <w:pPr>
        <w:numPr>
          <w:ilvl w:val="0"/>
          <w:numId w:val="18"/>
        </w:numPr>
        <w:spacing w:line="360" w:lineRule="auto"/>
        <w:ind w:left="0" w:firstLine="709"/>
        <w:rPr>
          <w:color w:val="000000"/>
          <w:szCs w:val="24"/>
          <w:lang w:val="ru-RU"/>
        </w:rPr>
      </w:pPr>
      <w:r w:rsidRPr="008B5A9A">
        <w:rPr>
          <w:color w:val="000000"/>
          <w:szCs w:val="24"/>
          <w:lang w:val="ru-RU"/>
        </w:rPr>
        <w:t>Рассчитываем остальные размеры смесителя</w:t>
      </w:r>
      <w:r w:rsidR="004C1D5B" w:rsidRPr="008B5A9A">
        <w:rPr>
          <w:color w:val="000000"/>
          <w:szCs w:val="24"/>
          <w:lang w:val="ru-RU"/>
        </w:rPr>
        <w:t>:</w:t>
      </w:r>
    </w:p>
    <w:p w:rsidR="005B34F8" w:rsidRPr="008B5A9A" w:rsidRDefault="008B5A9A" w:rsidP="008B5A9A">
      <w:pPr>
        <w:spacing w:line="360" w:lineRule="auto"/>
        <w:ind w:firstLine="709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– </w:t>
      </w:r>
      <w:r w:rsidR="005B34F8" w:rsidRPr="008B5A9A">
        <w:rPr>
          <w:color w:val="000000"/>
          <w:szCs w:val="24"/>
          <w:lang w:val="ru-RU"/>
        </w:rPr>
        <w:t xml:space="preserve">диаметр входного конфузора </w:t>
      </w:r>
      <w:r w:rsidR="006D5BEB" w:rsidRPr="008B5A9A">
        <w:rPr>
          <w:color w:val="000000"/>
          <w:position w:val="-12"/>
          <w:szCs w:val="24"/>
          <w:lang w:val="ru-RU"/>
        </w:rPr>
        <w:object w:dxaOrig="2280" w:dyaOrig="360">
          <v:shape id="_x0000_i1105" type="#_x0000_t75" style="width:114pt;height:18pt" o:ole="">
            <v:imagedata r:id="rId165" o:title=""/>
          </v:shape>
          <o:OLEObject Type="Embed" ProgID="Equation.DSMT4" ShapeID="_x0000_i1105" DrawAspect="Content" ObjectID="_1473793769" r:id="rId166"/>
        </w:object>
      </w:r>
    </w:p>
    <w:p w:rsidR="00DC07E1" w:rsidRPr="008B5A9A" w:rsidRDefault="008B5A9A" w:rsidP="008B5A9A">
      <w:pPr>
        <w:spacing w:line="360" w:lineRule="auto"/>
        <w:ind w:firstLine="709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– </w:t>
      </w:r>
      <w:r w:rsidR="00DC07E1" w:rsidRPr="008B5A9A">
        <w:rPr>
          <w:color w:val="000000"/>
          <w:szCs w:val="24"/>
          <w:lang w:val="ru-RU"/>
        </w:rPr>
        <w:t>длина входного конфузора</w:t>
      </w:r>
      <w:r>
        <w:rPr>
          <w:color w:val="000000"/>
          <w:szCs w:val="24"/>
          <w:lang w:val="ru-RU"/>
        </w:rPr>
        <w:t xml:space="preserve"> </w:t>
      </w:r>
      <w:r w:rsidR="006D5BEB" w:rsidRPr="008B5A9A">
        <w:rPr>
          <w:color w:val="000000"/>
          <w:position w:val="-12"/>
          <w:szCs w:val="24"/>
          <w:lang w:val="ru-RU"/>
        </w:rPr>
        <w:object w:dxaOrig="2060" w:dyaOrig="360">
          <v:shape id="_x0000_i1106" type="#_x0000_t75" style="width:102.75pt;height:18pt" o:ole="">
            <v:imagedata r:id="rId167" o:title=""/>
          </v:shape>
          <o:OLEObject Type="Embed" ProgID="Equation.DSMT4" ShapeID="_x0000_i1106" DrawAspect="Content" ObjectID="_1473793770" r:id="rId168"/>
        </w:object>
      </w:r>
    </w:p>
    <w:p w:rsidR="005B34F8" w:rsidRPr="008B5A9A" w:rsidRDefault="008B5A9A" w:rsidP="008B5A9A">
      <w:pPr>
        <w:spacing w:line="360" w:lineRule="auto"/>
        <w:ind w:firstLine="709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– </w:t>
      </w:r>
      <w:r w:rsidR="00DC07E1" w:rsidRPr="008B5A9A">
        <w:rPr>
          <w:color w:val="000000"/>
          <w:szCs w:val="24"/>
          <w:lang w:val="ru-RU"/>
        </w:rPr>
        <w:t>диаметр на выходе из диффузора</w:t>
      </w:r>
      <w:r w:rsidR="005B34F8" w:rsidRPr="008B5A9A">
        <w:rPr>
          <w:color w:val="000000"/>
          <w:szCs w:val="24"/>
          <w:lang w:val="ru-RU"/>
        </w:rPr>
        <w:t xml:space="preserve"> </w:t>
      </w:r>
      <w:r w:rsidR="00DC07E1" w:rsidRPr="008B5A9A">
        <w:rPr>
          <w:color w:val="000000"/>
          <w:szCs w:val="24"/>
          <w:lang w:val="en-US"/>
        </w:rPr>
        <w:t>d</w:t>
      </w:r>
      <w:r w:rsidR="00B14C38" w:rsidRPr="008B5A9A">
        <w:rPr>
          <w:color w:val="000000"/>
          <w:szCs w:val="24"/>
          <w:vertAlign w:val="subscript"/>
          <w:lang w:val="ru-RU"/>
        </w:rPr>
        <w:t>д</w:t>
      </w:r>
      <w:r w:rsidR="00DC07E1" w:rsidRPr="008B5A9A">
        <w:rPr>
          <w:color w:val="000000"/>
          <w:szCs w:val="24"/>
          <w:lang w:val="ru-RU"/>
        </w:rPr>
        <w:t>=1,4</w:t>
      </w:r>
      <w:r w:rsidR="00B14C38" w:rsidRPr="008B5A9A">
        <w:rPr>
          <w:color w:val="000000"/>
          <w:szCs w:val="24"/>
          <w:lang w:val="ru-RU"/>
        </w:rPr>
        <w:t xml:space="preserve"> </w:t>
      </w:r>
      <w:r w:rsidR="00B14C38" w:rsidRPr="008B5A9A">
        <w:rPr>
          <w:color w:val="000000"/>
          <w:szCs w:val="24"/>
          <w:lang w:val="en-US"/>
        </w:rPr>
        <w:t>d</w:t>
      </w:r>
      <w:r w:rsidR="00B14C38" w:rsidRPr="008B5A9A">
        <w:rPr>
          <w:color w:val="000000"/>
          <w:szCs w:val="24"/>
          <w:vertAlign w:val="subscript"/>
          <w:lang w:val="ru-RU"/>
        </w:rPr>
        <w:t>г</w:t>
      </w:r>
      <w:r w:rsidR="00B14C38" w:rsidRPr="008B5A9A">
        <w:rPr>
          <w:color w:val="000000"/>
          <w:szCs w:val="24"/>
          <w:lang w:val="ru-RU"/>
        </w:rPr>
        <w:t>=135,8</w:t>
      </w:r>
    </w:p>
    <w:p w:rsidR="005B34F8" w:rsidRPr="008B5A9A" w:rsidRDefault="008B5A9A" w:rsidP="008B5A9A">
      <w:pPr>
        <w:spacing w:line="360" w:lineRule="auto"/>
        <w:ind w:firstLine="709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– </w:t>
      </w:r>
      <w:r w:rsidR="005B34F8" w:rsidRPr="008B5A9A">
        <w:rPr>
          <w:color w:val="000000"/>
          <w:szCs w:val="24"/>
          <w:lang w:val="ru-RU"/>
        </w:rPr>
        <w:t xml:space="preserve">длина </w:t>
      </w:r>
      <w:r w:rsidR="00B14C38" w:rsidRPr="008B5A9A">
        <w:rPr>
          <w:color w:val="000000"/>
          <w:szCs w:val="24"/>
          <w:lang w:val="ru-RU"/>
        </w:rPr>
        <w:t>диффузора</w:t>
      </w:r>
      <w:r w:rsidR="005B34F8" w:rsidRPr="008B5A9A">
        <w:rPr>
          <w:color w:val="000000"/>
          <w:szCs w:val="24"/>
          <w:lang w:val="ru-RU"/>
        </w:rPr>
        <w:t xml:space="preserve"> </w:t>
      </w:r>
      <w:r w:rsidR="00B14C38" w:rsidRPr="008B5A9A">
        <w:rPr>
          <w:color w:val="000000"/>
          <w:szCs w:val="24"/>
          <w:lang w:val="en-US"/>
        </w:rPr>
        <w:t>l</w:t>
      </w:r>
      <w:r w:rsidR="00B14C38" w:rsidRPr="008B5A9A">
        <w:rPr>
          <w:color w:val="000000"/>
          <w:szCs w:val="24"/>
          <w:vertAlign w:val="subscript"/>
          <w:lang w:val="ru-RU"/>
        </w:rPr>
        <w:t>д</w:t>
      </w:r>
      <w:r w:rsidR="005B34F8" w:rsidRPr="008B5A9A">
        <w:rPr>
          <w:color w:val="000000"/>
          <w:szCs w:val="24"/>
          <w:lang w:val="ru-RU"/>
        </w:rPr>
        <w:t xml:space="preserve"> = </w:t>
      </w:r>
      <w:r w:rsidR="00B14C38" w:rsidRPr="008B5A9A">
        <w:rPr>
          <w:color w:val="000000"/>
          <w:szCs w:val="24"/>
          <w:lang w:val="ru-RU"/>
        </w:rPr>
        <w:t>3,8</w:t>
      </w:r>
      <w:r w:rsidR="005B34F8" w:rsidRPr="008B5A9A">
        <w:rPr>
          <w:color w:val="000000"/>
          <w:szCs w:val="24"/>
          <w:lang w:val="ru-RU"/>
        </w:rPr>
        <w:t xml:space="preserve"> </w:t>
      </w:r>
      <w:r w:rsidR="005B34F8" w:rsidRPr="008B5A9A">
        <w:rPr>
          <w:color w:val="000000"/>
          <w:szCs w:val="24"/>
          <w:lang w:val="en-US"/>
        </w:rPr>
        <w:t>d</w:t>
      </w:r>
      <w:r w:rsidR="005B34F8" w:rsidRPr="008B5A9A">
        <w:rPr>
          <w:color w:val="000000"/>
          <w:szCs w:val="24"/>
          <w:vertAlign w:val="subscript"/>
          <w:lang w:val="ru-RU"/>
        </w:rPr>
        <w:t>г</w:t>
      </w:r>
      <w:r w:rsidR="005B34F8" w:rsidRPr="008B5A9A">
        <w:rPr>
          <w:color w:val="000000"/>
          <w:szCs w:val="24"/>
          <w:lang w:val="ru-RU"/>
        </w:rPr>
        <w:t xml:space="preserve"> = 570</w:t>
      </w:r>
      <w:r>
        <w:rPr>
          <w:color w:val="000000"/>
          <w:szCs w:val="24"/>
          <w:lang w:val="ru-RU"/>
        </w:rPr>
        <w:t> </w:t>
      </w:r>
      <w:r w:rsidRPr="008B5A9A">
        <w:rPr>
          <w:color w:val="000000"/>
          <w:szCs w:val="24"/>
          <w:lang w:val="ru-RU"/>
        </w:rPr>
        <w:t>мм</w:t>
      </w:r>
    </w:p>
    <w:p w:rsidR="005B34F8" w:rsidRPr="008B5A9A" w:rsidRDefault="008B5A9A" w:rsidP="008B5A9A">
      <w:pPr>
        <w:spacing w:line="360" w:lineRule="auto"/>
        <w:ind w:firstLine="709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– </w:t>
      </w:r>
      <w:r w:rsidR="00B14C38" w:rsidRPr="008B5A9A">
        <w:rPr>
          <w:color w:val="000000"/>
          <w:szCs w:val="24"/>
          <w:lang w:val="ru-RU"/>
        </w:rPr>
        <w:t xml:space="preserve">длина смесителя </w:t>
      </w:r>
      <w:r w:rsidR="00B14C38" w:rsidRPr="008B5A9A">
        <w:rPr>
          <w:color w:val="000000"/>
          <w:szCs w:val="24"/>
          <w:lang w:val="en-US"/>
        </w:rPr>
        <w:t>l</w:t>
      </w:r>
      <w:r w:rsidR="00B14C38" w:rsidRPr="008B5A9A">
        <w:rPr>
          <w:color w:val="000000"/>
          <w:szCs w:val="24"/>
          <w:vertAlign w:val="subscript"/>
          <w:lang w:val="ru-RU"/>
        </w:rPr>
        <w:t>см</w:t>
      </w:r>
      <w:r w:rsidR="005B34F8" w:rsidRPr="008B5A9A">
        <w:rPr>
          <w:color w:val="000000"/>
          <w:szCs w:val="24"/>
          <w:lang w:val="ru-RU"/>
        </w:rPr>
        <w:t xml:space="preserve"> = </w:t>
      </w:r>
      <w:r w:rsidR="00B14C38" w:rsidRPr="008B5A9A">
        <w:rPr>
          <w:color w:val="000000"/>
          <w:szCs w:val="24"/>
          <w:lang w:val="ru-RU"/>
        </w:rPr>
        <w:t xml:space="preserve">1,6 </w:t>
      </w:r>
      <w:r w:rsidR="00B14C38" w:rsidRPr="008B5A9A">
        <w:rPr>
          <w:color w:val="000000"/>
          <w:szCs w:val="24"/>
          <w:lang w:val="en-US"/>
        </w:rPr>
        <w:t>d</w:t>
      </w:r>
      <w:r w:rsidR="00B14C38" w:rsidRPr="008B5A9A">
        <w:rPr>
          <w:color w:val="000000"/>
          <w:szCs w:val="24"/>
          <w:vertAlign w:val="subscript"/>
          <w:lang w:val="ru-RU"/>
        </w:rPr>
        <w:t>г</w:t>
      </w:r>
      <w:r w:rsidR="00B14C38" w:rsidRPr="008B5A9A">
        <w:rPr>
          <w:color w:val="000000"/>
          <w:szCs w:val="24"/>
          <w:lang w:val="ru-RU"/>
        </w:rPr>
        <w:t xml:space="preserve"> </w:t>
      </w:r>
      <w:r w:rsidR="005B34F8" w:rsidRPr="008B5A9A">
        <w:rPr>
          <w:color w:val="000000"/>
          <w:szCs w:val="24"/>
          <w:lang w:val="ru-RU"/>
        </w:rPr>
        <w:t>=</w:t>
      </w:r>
      <w:r w:rsidR="00B14C38" w:rsidRPr="008B5A9A">
        <w:rPr>
          <w:color w:val="000000"/>
          <w:szCs w:val="24"/>
          <w:lang w:val="ru-RU"/>
        </w:rPr>
        <w:t>155,</w:t>
      </w:r>
      <w:r w:rsidRPr="008B5A9A">
        <w:rPr>
          <w:color w:val="000000"/>
          <w:szCs w:val="24"/>
          <w:lang w:val="ru-RU"/>
        </w:rPr>
        <w:t>2</w:t>
      </w:r>
      <w:r>
        <w:rPr>
          <w:color w:val="000000"/>
          <w:szCs w:val="24"/>
          <w:lang w:val="ru-RU"/>
        </w:rPr>
        <w:t> </w:t>
      </w:r>
      <w:r w:rsidRPr="008B5A9A">
        <w:rPr>
          <w:color w:val="000000"/>
          <w:szCs w:val="24"/>
          <w:lang w:val="ru-RU"/>
        </w:rPr>
        <w:t>мм</w:t>
      </w:r>
    </w:p>
    <w:p w:rsidR="005B34F8" w:rsidRPr="008B5A9A" w:rsidRDefault="008B5A9A" w:rsidP="008B5A9A">
      <w:pPr>
        <w:spacing w:line="360" w:lineRule="auto"/>
        <w:ind w:firstLine="709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 xml:space="preserve">– </w:t>
      </w:r>
      <w:r w:rsidRPr="008B5A9A">
        <w:rPr>
          <w:color w:val="000000"/>
          <w:szCs w:val="24"/>
          <w:lang w:val="ru-RU"/>
        </w:rPr>
        <w:t>д</w:t>
      </w:r>
      <w:r w:rsidR="005B34F8" w:rsidRPr="008B5A9A">
        <w:rPr>
          <w:color w:val="000000"/>
          <w:szCs w:val="24"/>
          <w:lang w:val="ru-RU"/>
        </w:rPr>
        <w:t xml:space="preserve">лина эжекционной </w:t>
      </w:r>
      <w:r w:rsidR="00B14C38" w:rsidRPr="008B5A9A">
        <w:rPr>
          <w:color w:val="000000"/>
          <w:szCs w:val="24"/>
          <w:lang w:val="ru-RU"/>
        </w:rPr>
        <w:t>смесителя</w:t>
      </w:r>
      <w:r w:rsidR="005B34F8" w:rsidRPr="008B5A9A">
        <w:rPr>
          <w:color w:val="000000"/>
          <w:szCs w:val="24"/>
          <w:lang w:val="ru-RU"/>
        </w:rPr>
        <w:t xml:space="preserve"> </w:t>
      </w:r>
      <w:r w:rsidR="005B34F8" w:rsidRPr="008B5A9A">
        <w:rPr>
          <w:color w:val="000000"/>
          <w:szCs w:val="24"/>
          <w:lang w:val="en-US"/>
        </w:rPr>
        <w:t>l</w:t>
      </w:r>
      <w:r w:rsidR="005B34F8" w:rsidRPr="008B5A9A">
        <w:rPr>
          <w:color w:val="000000"/>
          <w:szCs w:val="24"/>
          <w:lang w:val="ru-RU"/>
        </w:rPr>
        <w:t>эж = 5</w:t>
      </w:r>
      <w:r w:rsidR="00B14C38" w:rsidRPr="008B5A9A">
        <w:rPr>
          <w:color w:val="000000"/>
          <w:szCs w:val="24"/>
          <w:lang w:val="ru-RU"/>
        </w:rPr>
        <w:t>,6</w:t>
      </w:r>
      <w:r w:rsidR="005B34F8" w:rsidRPr="008B5A9A">
        <w:rPr>
          <w:color w:val="000000"/>
          <w:szCs w:val="24"/>
          <w:lang w:val="ru-RU"/>
        </w:rPr>
        <w:t xml:space="preserve"> </w:t>
      </w:r>
      <w:r w:rsidR="005B34F8" w:rsidRPr="008B5A9A">
        <w:rPr>
          <w:color w:val="000000"/>
          <w:szCs w:val="24"/>
          <w:lang w:val="en-US"/>
        </w:rPr>
        <w:t>d</w:t>
      </w:r>
      <w:r w:rsidR="005B34F8" w:rsidRPr="008B5A9A">
        <w:rPr>
          <w:color w:val="000000"/>
          <w:szCs w:val="24"/>
          <w:vertAlign w:val="subscript"/>
          <w:lang w:val="ru-RU"/>
        </w:rPr>
        <w:t>г</w:t>
      </w:r>
      <w:r w:rsidR="005B34F8" w:rsidRPr="008B5A9A">
        <w:rPr>
          <w:color w:val="000000"/>
          <w:szCs w:val="24"/>
          <w:lang w:val="ru-RU"/>
        </w:rPr>
        <w:t xml:space="preserve"> = </w:t>
      </w:r>
      <w:r w:rsidR="00B14C38" w:rsidRPr="008B5A9A">
        <w:rPr>
          <w:color w:val="000000"/>
          <w:szCs w:val="24"/>
          <w:lang w:val="ru-RU"/>
        </w:rPr>
        <w:t>543,2</w:t>
      </w:r>
      <w:r>
        <w:rPr>
          <w:color w:val="000000"/>
          <w:szCs w:val="24"/>
          <w:lang w:val="ru-RU"/>
        </w:rPr>
        <w:t> </w:t>
      </w:r>
      <w:r w:rsidRPr="008B5A9A">
        <w:rPr>
          <w:color w:val="000000"/>
          <w:szCs w:val="24"/>
          <w:lang w:val="ru-RU"/>
        </w:rPr>
        <w:t>мм</w:t>
      </w:r>
    </w:p>
    <w:p w:rsidR="005B34F8" w:rsidRPr="008B5A9A" w:rsidRDefault="008B5A9A" w:rsidP="008B5A9A">
      <w:pPr>
        <w:spacing w:line="360" w:lineRule="auto"/>
        <w:ind w:firstLine="709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– </w:t>
      </w:r>
      <w:r w:rsidR="00B14C38" w:rsidRPr="008B5A9A">
        <w:rPr>
          <w:color w:val="000000"/>
          <w:szCs w:val="24"/>
          <w:lang w:val="ru-RU"/>
        </w:rPr>
        <w:t>Радиус сопряжения конфузора с горловиной</w:t>
      </w:r>
      <w:r w:rsidR="005B34F8" w:rsidRPr="008B5A9A">
        <w:rPr>
          <w:color w:val="000000"/>
          <w:szCs w:val="24"/>
          <w:lang w:val="ru-RU"/>
        </w:rPr>
        <w:t xml:space="preserve"> </w:t>
      </w:r>
      <w:r w:rsidR="00B14C38" w:rsidRPr="008B5A9A">
        <w:rPr>
          <w:color w:val="000000"/>
          <w:szCs w:val="24"/>
          <w:lang w:val="en-US"/>
        </w:rPr>
        <w:t>R</w:t>
      </w:r>
      <w:r w:rsidR="005B34F8" w:rsidRPr="008B5A9A">
        <w:rPr>
          <w:color w:val="000000"/>
          <w:szCs w:val="24"/>
          <w:lang w:val="ru-RU"/>
        </w:rPr>
        <w:t>=</w:t>
      </w:r>
      <w:r w:rsidR="00B14C38" w:rsidRPr="008B5A9A">
        <w:rPr>
          <w:color w:val="000000"/>
          <w:szCs w:val="24"/>
          <w:lang w:val="ru-RU"/>
        </w:rPr>
        <w:t xml:space="preserve">2,4 </w:t>
      </w:r>
      <w:r w:rsidR="00B14C38" w:rsidRPr="008B5A9A">
        <w:rPr>
          <w:color w:val="000000"/>
          <w:szCs w:val="24"/>
          <w:lang w:val="en-US"/>
        </w:rPr>
        <w:t>d</w:t>
      </w:r>
      <w:r w:rsidR="00B14C38" w:rsidRPr="008B5A9A">
        <w:rPr>
          <w:color w:val="000000"/>
          <w:szCs w:val="24"/>
          <w:vertAlign w:val="subscript"/>
          <w:lang w:val="ru-RU"/>
        </w:rPr>
        <w:t>г</w:t>
      </w:r>
      <w:r w:rsidR="00B14C38" w:rsidRPr="008B5A9A">
        <w:rPr>
          <w:color w:val="000000"/>
          <w:szCs w:val="24"/>
          <w:lang w:val="ru-RU"/>
        </w:rPr>
        <w:t xml:space="preserve"> </w:t>
      </w:r>
      <w:r w:rsidR="005B34F8" w:rsidRPr="008B5A9A">
        <w:rPr>
          <w:color w:val="000000"/>
          <w:szCs w:val="24"/>
          <w:lang w:val="ru-RU"/>
        </w:rPr>
        <w:t xml:space="preserve">= </w:t>
      </w:r>
      <w:r w:rsidR="00B14C38" w:rsidRPr="008B5A9A">
        <w:rPr>
          <w:color w:val="000000"/>
          <w:szCs w:val="24"/>
          <w:lang w:val="ru-RU"/>
        </w:rPr>
        <w:t>232,8</w:t>
      </w:r>
      <w:r>
        <w:rPr>
          <w:color w:val="000000"/>
          <w:szCs w:val="24"/>
          <w:lang w:val="ru-RU"/>
        </w:rPr>
        <w:t> </w:t>
      </w:r>
      <w:r w:rsidRPr="008B5A9A">
        <w:rPr>
          <w:color w:val="000000"/>
          <w:szCs w:val="24"/>
          <w:lang w:val="ru-RU"/>
        </w:rPr>
        <w:t>мм</w:t>
      </w:r>
    </w:p>
    <w:p w:rsidR="00B14C38" w:rsidRPr="008B5A9A" w:rsidRDefault="008B5A9A" w:rsidP="008B5A9A">
      <w:pPr>
        <w:spacing w:line="360" w:lineRule="auto"/>
        <w:ind w:firstLine="709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t>– </w:t>
      </w:r>
      <w:r w:rsidR="00B14C38" w:rsidRPr="008B5A9A">
        <w:rPr>
          <w:color w:val="000000"/>
          <w:szCs w:val="24"/>
          <w:lang w:val="ru-RU"/>
        </w:rPr>
        <w:t xml:space="preserve">общая длина газовой горелки </w:t>
      </w:r>
      <w:r w:rsidR="00B14C38" w:rsidRPr="008B5A9A">
        <w:rPr>
          <w:color w:val="000000"/>
          <w:szCs w:val="24"/>
          <w:lang w:val="en-US"/>
        </w:rPr>
        <w:t>L</w:t>
      </w:r>
      <w:r w:rsidR="00B14C38" w:rsidRPr="008B5A9A">
        <w:rPr>
          <w:color w:val="000000"/>
          <w:szCs w:val="24"/>
          <w:lang w:val="ru-RU"/>
        </w:rPr>
        <w:t xml:space="preserve">= </w:t>
      </w:r>
      <w:r w:rsidR="00B14C38" w:rsidRPr="008B5A9A">
        <w:rPr>
          <w:color w:val="000000"/>
          <w:szCs w:val="24"/>
          <w:lang w:val="en-US"/>
        </w:rPr>
        <w:t>l</w:t>
      </w:r>
      <w:r w:rsidR="00B14C38" w:rsidRPr="008B5A9A">
        <w:rPr>
          <w:color w:val="000000"/>
          <w:szCs w:val="24"/>
          <w:lang w:val="ru-RU"/>
        </w:rPr>
        <w:t xml:space="preserve">эж+ </w:t>
      </w:r>
      <w:r w:rsidR="00B14C38" w:rsidRPr="008B5A9A">
        <w:rPr>
          <w:color w:val="000000"/>
          <w:szCs w:val="24"/>
          <w:lang w:val="en-US"/>
        </w:rPr>
        <w:t>l</w:t>
      </w:r>
      <w:r w:rsidR="00B14C38" w:rsidRPr="008B5A9A">
        <w:rPr>
          <w:color w:val="000000"/>
          <w:szCs w:val="24"/>
          <w:vertAlign w:val="subscript"/>
          <w:lang w:val="ru-RU"/>
        </w:rPr>
        <w:t>см</w:t>
      </w:r>
      <w:r w:rsidR="00B14C38" w:rsidRPr="008B5A9A">
        <w:rPr>
          <w:color w:val="000000"/>
          <w:szCs w:val="24"/>
          <w:lang w:val="ru-RU"/>
        </w:rPr>
        <w:t>=543,2+155,2=698,4</w:t>
      </w:r>
    </w:p>
    <w:p w:rsidR="00862EF1" w:rsidRDefault="00862EF1" w:rsidP="008B5A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</w:p>
    <w:p w:rsidR="00766E9E" w:rsidRPr="008B5A9A" w:rsidRDefault="00766E9E" w:rsidP="008B5A9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</w:p>
    <w:bookmarkEnd w:id="0"/>
    <w:p w:rsidR="008B316C" w:rsidRPr="00766E9E" w:rsidRDefault="00766E9E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b/>
          <w:color w:val="000000"/>
          <w:lang w:val="ru-RU"/>
        </w:rPr>
      </w:pPr>
      <w:r>
        <w:rPr>
          <w:color w:val="000000"/>
          <w:lang w:val="ru-RU"/>
        </w:rPr>
        <w:br w:type="page"/>
      </w:r>
      <w:r w:rsidR="008B316C" w:rsidRPr="00766E9E">
        <w:rPr>
          <w:b/>
          <w:color w:val="000000"/>
          <w:lang w:val="ru-RU"/>
        </w:rPr>
        <w:t>Список использ</w:t>
      </w:r>
      <w:r w:rsidR="00476DBB" w:rsidRPr="00766E9E">
        <w:rPr>
          <w:b/>
          <w:color w:val="000000"/>
          <w:lang w:val="ru-RU"/>
        </w:rPr>
        <w:t>ован</w:t>
      </w:r>
      <w:r w:rsidR="008F3DB0" w:rsidRPr="00766E9E">
        <w:rPr>
          <w:b/>
          <w:color w:val="000000"/>
          <w:lang w:val="ru-RU"/>
        </w:rPr>
        <w:t>н</w:t>
      </w:r>
      <w:r w:rsidR="00476DBB" w:rsidRPr="00766E9E">
        <w:rPr>
          <w:b/>
          <w:color w:val="000000"/>
          <w:lang w:val="ru-RU"/>
        </w:rPr>
        <w:t>ых</w:t>
      </w:r>
      <w:r w:rsidR="008B316C" w:rsidRPr="00766E9E">
        <w:rPr>
          <w:b/>
          <w:color w:val="000000"/>
          <w:lang w:val="ru-RU"/>
        </w:rPr>
        <w:t xml:space="preserve"> источников</w:t>
      </w:r>
    </w:p>
    <w:p w:rsidR="008B316C" w:rsidRPr="008B5A9A" w:rsidRDefault="008B316C" w:rsidP="008B5A9A">
      <w:pPr>
        <w:tabs>
          <w:tab w:val="left" w:pos="709"/>
          <w:tab w:val="left" w:pos="3686"/>
          <w:tab w:val="left" w:pos="9214"/>
        </w:tabs>
        <w:spacing w:line="360" w:lineRule="auto"/>
        <w:ind w:firstLine="709"/>
        <w:rPr>
          <w:color w:val="000000"/>
          <w:szCs w:val="28"/>
          <w:lang w:val="ru-RU"/>
        </w:rPr>
      </w:pPr>
    </w:p>
    <w:p w:rsidR="007A3CAB" w:rsidRPr="008B5A9A" w:rsidRDefault="008B5A9A" w:rsidP="00766E9E">
      <w:pPr>
        <w:numPr>
          <w:ilvl w:val="0"/>
          <w:numId w:val="8"/>
        </w:numPr>
        <w:tabs>
          <w:tab w:val="clear" w:pos="927"/>
          <w:tab w:val="num" w:pos="426"/>
          <w:tab w:val="left" w:pos="3686"/>
          <w:tab w:val="left" w:pos="9214"/>
        </w:tabs>
        <w:spacing w:line="360" w:lineRule="auto"/>
        <w:ind w:left="0" w:firstLine="0"/>
        <w:rPr>
          <w:color w:val="000000"/>
          <w:szCs w:val="28"/>
          <w:lang w:val="ru-RU"/>
        </w:rPr>
      </w:pPr>
      <w:r w:rsidRPr="008B5A9A">
        <w:rPr>
          <w:color w:val="000000"/>
          <w:szCs w:val="28"/>
          <w:lang w:val="ru-RU"/>
        </w:rPr>
        <w:t>Ионин</w:t>
      </w:r>
      <w:r>
        <w:rPr>
          <w:color w:val="000000"/>
          <w:szCs w:val="28"/>
          <w:lang w:val="ru-RU"/>
        </w:rPr>
        <w:t> </w:t>
      </w:r>
      <w:r w:rsidRPr="008B5A9A">
        <w:rPr>
          <w:color w:val="000000"/>
          <w:szCs w:val="28"/>
          <w:lang w:val="ru-RU"/>
        </w:rPr>
        <w:t>А.А.</w:t>
      </w:r>
      <w:r>
        <w:rPr>
          <w:color w:val="000000"/>
          <w:szCs w:val="28"/>
          <w:lang w:val="ru-RU"/>
        </w:rPr>
        <w:t> </w:t>
      </w:r>
      <w:r w:rsidRPr="008B5A9A">
        <w:rPr>
          <w:color w:val="000000"/>
          <w:szCs w:val="28"/>
          <w:lang w:val="ru-RU"/>
        </w:rPr>
        <w:t>Газоснабжение</w:t>
      </w:r>
      <w:r w:rsidR="007A3CAB" w:rsidRPr="008B5A9A">
        <w:rPr>
          <w:color w:val="000000"/>
          <w:szCs w:val="28"/>
          <w:lang w:val="ru-RU"/>
        </w:rPr>
        <w:t xml:space="preserve"> – М.: Стройиздат, 1989</w:t>
      </w:r>
      <w:r>
        <w:rPr>
          <w:color w:val="000000"/>
          <w:szCs w:val="28"/>
          <w:lang w:val="ru-RU"/>
        </w:rPr>
        <w:t> </w:t>
      </w:r>
      <w:r w:rsidRPr="008B5A9A">
        <w:rPr>
          <w:color w:val="000000"/>
          <w:szCs w:val="28"/>
          <w:lang w:val="ru-RU"/>
        </w:rPr>
        <w:t>г</w:t>
      </w:r>
      <w:r w:rsidR="007A3CAB" w:rsidRPr="008B5A9A">
        <w:rPr>
          <w:color w:val="000000"/>
          <w:szCs w:val="28"/>
          <w:lang w:val="ru-RU"/>
        </w:rPr>
        <w:t>. – 439с</w:t>
      </w:r>
    </w:p>
    <w:p w:rsidR="008B316C" w:rsidRPr="008B5A9A" w:rsidRDefault="008B316C" w:rsidP="00766E9E">
      <w:pPr>
        <w:numPr>
          <w:ilvl w:val="0"/>
          <w:numId w:val="8"/>
        </w:numPr>
        <w:tabs>
          <w:tab w:val="clear" w:pos="927"/>
          <w:tab w:val="num" w:pos="426"/>
          <w:tab w:val="left" w:pos="3686"/>
          <w:tab w:val="left" w:pos="9214"/>
        </w:tabs>
        <w:spacing w:line="360" w:lineRule="auto"/>
        <w:ind w:left="0" w:firstLine="0"/>
        <w:rPr>
          <w:color w:val="000000"/>
          <w:szCs w:val="28"/>
          <w:lang w:val="ru-RU"/>
        </w:rPr>
      </w:pPr>
      <w:r w:rsidRPr="008B5A9A">
        <w:rPr>
          <w:color w:val="000000"/>
          <w:szCs w:val="28"/>
          <w:lang w:val="ru-RU"/>
        </w:rPr>
        <w:t xml:space="preserve">СНиП </w:t>
      </w:r>
      <w:r w:rsidR="007A3CAB" w:rsidRPr="008B5A9A">
        <w:rPr>
          <w:color w:val="000000"/>
          <w:szCs w:val="28"/>
          <w:lang w:val="ru-RU"/>
        </w:rPr>
        <w:t>42</w:t>
      </w:r>
      <w:r w:rsidRPr="008B5A9A">
        <w:rPr>
          <w:color w:val="000000"/>
          <w:szCs w:val="28"/>
          <w:lang w:val="ru-RU"/>
        </w:rPr>
        <w:t>.0</w:t>
      </w:r>
      <w:r w:rsidR="007A3CAB" w:rsidRPr="008B5A9A">
        <w:rPr>
          <w:color w:val="000000"/>
          <w:szCs w:val="28"/>
          <w:lang w:val="ru-RU"/>
        </w:rPr>
        <w:t>1</w:t>
      </w:r>
      <w:r w:rsidR="008B5A9A">
        <w:rPr>
          <w:color w:val="000000"/>
          <w:szCs w:val="28"/>
          <w:lang w:val="ru-RU"/>
        </w:rPr>
        <w:t>–</w:t>
      </w:r>
      <w:r w:rsidR="008B5A9A" w:rsidRPr="008B5A9A">
        <w:rPr>
          <w:color w:val="000000"/>
          <w:szCs w:val="28"/>
          <w:lang w:val="ru-RU"/>
        </w:rPr>
        <w:t>2</w:t>
      </w:r>
      <w:r w:rsidR="007A3CAB" w:rsidRPr="008B5A9A">
        <w:rPr>
          <w:color w:val="000000"/>
          <w:szCs w:val="28"/>
          <w:lang w:val="ru-RU"/>
        </w:rPr>
        <w:t>002</w:t>
      </w:r>
      <w:r w:rsidRPr="008B5A9A">
        <w:rPr>
          <w:color w:val="000000"/>
          <w:szCs w:val="28"/>
          <w:lang w:val="ru-RU"/>
        </w:rPr>
        <w:t xml:space="preserve"> Газо</w:t>
      </w:r>
      <w:r w:rsidR="007A3CAB" w:rsidRPr="008B5A9A">
        <w:rPr>
          <w:color w:val="000000"/>
          <w:szCs w:val="28"/>
          <w:lang w:val="ru-RU"/>
        </w:rPr>
        <w:t xml:space="preserve">распределительные системы. </w:t>
      </w:r>
      <w:r w:rsidRPr="008B5A9A">
        <w:rPr>
          <w:color w:val="000000"/>
          <w:szCs w:val="28"/>
          <w:lang w:val="ru-RU"/>
        </w:rPr>
        <w:t xml:space="preserve">М.: Стройиздат, </w:t>
      </w:r>
      <w:r w:rsidR="008B5A9A" w:rsidRPr="008B5A9A">
        <w:rPr>
          <w:color w:val="000000"/>
          <w:szCs w:val="28"/>
          <w:lang w:val="ru-RU"/>
        </w:rPr>
        <w:t>1987</w:t>
      </w:r>
      <w:r w:rsidR="008B5A9A">
        <w:rPr>
          <w:color w:val="000000"/>
          <w:szCs w:val="28"/>
          <w:lang w:val="ru-RU"/>
        </w:rPr>
        <w:t> </w:t>
      </w:r>
      <w:r w:rsidR="008B5A9A" w:rsidRPr="008B5A9A">
        <w:rPr>
          <w:color w:val="000000"/>
          <w:szCs w:val="28"/>
          <w:lang w:val="ru-RU"/>
        </w:rPr>
        <w:t>г</w:t>
      </w:r>
      <w:r w:rsidRPr="008B5A9A">
        <w:rPr>
          <w:color w:val="000000"/>
          <w:szCs w:val="28"/>
          <w:lang w:val="ru-RU"/>
        </w:rPr>
        <w:t>.</w:t>
      </w:r>
    </w:p>
    <w:p w:rsidR="007A3CAB" w:rsidRPr="008B5A9A" w:rsidRDefault="008B5A9A" w:rsidP="00766E9E">
      <w:pPr>
        <w:numPr>
          <w:ilvl w:val="0"/>
          <w:numId w:val="8"/>
        </w:numPr>
        <w:tabs>
          <w:tab w:val="clear" w:pos="927"/>
          <w:tab w:val="num" w:pos="426"/>
          <w:tab w:val="left" w:pos="3686"/>
          <w:tab w:val="left" w:pos="9214"/>
        </w:tabs>
        <w:spacing w:line="360" w:lineRule="auto"/>
        <w:ind w:left="0" w:firstLine="0"/>
        <w:rPr>
          <w:color w:val="000000"/>
          <w:szCs w:val="28"/>
          <w:lang w:val="ru-RU"/>
        </w:rPr>
      </w:pPr>
      <w:r w:rsidRPr="008B5A9A">
        <w:rPr>
          <w:color w:val="000000"/>
          <w:szCs w:val="28"/>
          <w:lang w:val="ru-RU"/>
        </w:rPr>
        <w:t>Прохоров</w:t>
      </w:r>
      <w:r>
        <w:rPr>
          <w:color w:val="000000"/>
          <w:szCs w:val="28"/>
          <w:lang w:val="ru-RU"/>
        </w:rPr>
        <w:t> </w:t>
      </w:r>
      <w:r w:rsidRPr="008B5A9A">
        <w:rPr>
          <w:color w:val="000000"/>
          <w:szCs w:val="28"/>
          <w:lang w:val="ru-RU"/>
        </w:rPr>
        <w:t>С.Г.</w:t>
      </w:r>
      <w:r>
        <w:rPr>
          <w:color w:val="000000"/>
          <w:szCs w:val="28"/>
          <w:lang w:val="ru-RU"/>
        </w:rPr>
        <w:t> </w:t>
      </w:r>
      <w:r w:rsidRPr="008B5A9A">
        <w:rPr>
          <w:color w:val="000000"/>
          <w:szCs w:val="28"/>
          <w:lang w:val="ru-RU"/>
        </w:rPr>
        <w:t>Примеры</w:t>
      </w:r>
      <w:r w:rsidR="007A3CAB" w:rsidRPr="008B5A9A">
        <w:rPr>
          <w:color w:val="000000"/>
          <w:szCs w:val="28"/>
          <w:lang w:val="ru-RU"/>
        </w:rPr>
        <w:t xml:space="preserve"> расчёта газовых горелок. – Пенза</w:t>
      </w:r>
      <w:r>
        <w:rPr>
          <w:color w:val="000000"/>
          <w:szCs w:val="28"/>
          <w:lang w:val="ru-RU"/>
        </w:rPr>
        <w:t>:</w:t>
      </w:r>
      <w:r w:rsidR="007A3CAB" w:rsidRPr="008B5A9A">
        <w:rPr>
          <w:color w:val="000000"/>
          <w:szCs w:val="28"/>
          <w:lang w:val="ru-RU"/>
        </w:rPr>
        <w:t xml:space="preserve"> ПГАСА, </w:t>
      </w:r>
      <w:r w:rsidRPr="008B5A9A">
        <w:rPr>
          <w:color w:val="000000"/>
          <w:szCs w:val="28"/>
          <w:lang w:val="ru-RU"/>
        </w:rPr>
        <w:t>2000</w:t>
      </w:r>
      <w:r>
        <w:rPr>
          <w:color w:val="000000"/>
          <w:szCs w:val="28"/>
          <w:lang w:val="ru-RU"/>
        </w:rPr>
        <w:t> </w:t>
      </w:r>
      <w:r w:rsidRPr="008B5A9A">
        <w:rPr>
          <w:color w:val="000000"/>
          <w:szCs w:val="28"/>
          <w:lang w:val="ru-RU"/>
        </w:rPr>
        <w:t>г</w:t>
      </w:r>
      <w:r w:rsidR="007A3CAB" w:rsidRPr="008B5A9A">
        <w:rPr>
          <w:color w:val="000000"/>
          <w:szCs w:val="28"/>
          <w:lang w:val="ru-RU"/>
        </w:rPr>
        <w:t>.</w:t>
      </w:r>
    </w:p>
    <w:p w:rsidR="007A3CAB" w:rsidRPr="008B5A9A" w:rsidRDefault="007A3CAB" w:rsidP="00766E9E">
      <w:pPr>
        <w:numPr>
          <w:ilvl w:val="0"/>
          <w:numId w:val="8"/>
        </w:numPr>
        <w:tabs>
          <w:tab w:val="clear" w:pos="927"/>
          <w:tab w:val="num" w:pos="426"/>
          <w:tab w:val="left" w:pos="3686"/>
          <w:tab w:val="left" w:pos="9214"/>
        </w:tabs>
        <w:spacing w:line="360" w:lineRule="auto"/>
        <w:ind w:left="0" w:firstLine="0"/>
        <w:rPr>
          <w:color w:val="000000"/>
          <w:szCs w:val="28"/>
          <w:lang w:val="ru-RU"/>
        </w:rPr>
      </w:pPr>
      <w:r w:rsidRPr="008B5A9A">
        <w:rPr>
          <w:color w:val="000000"/>
          <w:szCs w:val="28"/>
          <w:lang w:val="ru-RU"/>
        </w:rPr>
        <w:t>СНиП 23</w:t>
      </w:r>
      <w:r w:rsidR="008B5A9A">
        <w:rPr>
          <w:color w:val="000000"/>
          <w:szCs w:val="28"/>
          <w:lang w:val="ru-RU"/>
        </w:rPr>
        <w:t>–</w:t>
      </w:r>
      <w:r w:rsidR="008B5A9A" w:rsidRPr="008B5A9A">
        <w:rPr>
          <w:color w:val="000000"/>
          <w:szCs w:val="28"/>
          <w:lang w:val="ru-RU"/>
        </w:rPr>
        <w:t>0</w:t>
      </w:r>
      <w:r w:rsidRPr="008B5A9A">
        <w:rPr>
          <w:color w:val="000000"/>
          <w:szCs w:val="28"/>
          <w:lang w:val="ru-RU"/>
        </w:rPr>
        <w:t>1</w:t>
      </w:r>
      <w:r w:rsidR="008B5A9A">
        <w:rPr>
          <w:color w:val="000000"/>
          <w:szCs w:val="28"/>
          <w:lang w:val="ru-RU"/>
        </w:rPr>
        <w:t>–</w:t>
      </w:r>
      <w:r w:rsidR="008B5A9A" w:rsidRPr="008B5A9A">
        <w:rPr>
          <w:color w:val="000000"/>
          <w:szCs w:val="28"/>
          <w:lang w:val="ru-RU"/>
        </w:rPr>
        <w:t>9</w:t>
      </w:r>
      <w:r w:rsidRPr="008B5A9A">
        <w:rPr>
          <w:color w:val="000000"/>
          <w:szCs w:val="28"/>
          <w:lang w:val="ru-RU"/>
        </w:rPr>
        <w:t>9 Строительная климатология.</w:t>
      </w:r>
    </w:p>
    <w:p w:rsidR="007A3CAB" w:rsidRPr="008B5A9A" w:rsidRDefault="007A3CAB" w:rsidP="00766E9E">
      <w:pPr>
        <w:numPr>
          <w:ilvl w:val="0"/>
          <w:numId w:val="8"/>
        </w:numPr>
        <w:tabs>
          <w:tab w:val="clear" w:pos="927"/>
          <w:tab w:val="num" w:pos="426"/>
          <w:tab w:val="left" w:pos="3686"/>
          <w:tab w:val="left" w:pos="9214"/>
        </w:tabs>
        <w:spacing w:line="360" w:lineRule="auto"/>
        <w:ind w:left="0" w:firstLine="0"/>
        <w:rPr>
          <w:color w:val="000000"/>
          <w:szCs w:val="28"/>
          <w:lang w:val="ru-RU"/>
        </w:rPr>
      </w:pPr>
      <w:r w:rsidRPr="008B5A9A">
        <w:rPr>
          <w:color w:val="000000"/>
          <w:szCs w:val="28"/>
          <w:lang w:val="ru-RU"/>
        </w:rPr>
        <w:t>СНиП 2.04.07</w:t>
      </w:r>
      <w:r w:rsidR="008B5A9A">
        <w:rPr>
          <w:color w:val="000000"/>
          <w:szCs w:val="28"/>
          <w:lang w:val="ru-RU"/>
        </w:rPr>
        <w:t>–</w:t>
      </w:r>
      <w:r w:rsidR="008B5A9A" w:rsidRPr="008B5A9A">
        <w:rPr>
          <w:color w:val="000000"/>
          <w:szCs w:val="28"/>
          <w:lang w:val="ru-RU"/>
        </w:rPr>
        <w:t>8</w:t>
      </w:r>
      <w:r w:rsidRPr="008B5A9A">
        <w:rPr>
          <w:color w:val="000000"/>
          <w:szCs w:val="28"/>
          <w:lang w:val="ru-RU"/>
        </w:rPr>
        <w:t>6* Тепловые сети.</w:t>
      </w:r>
    </w:p>
    <w:p w:rsidR="007A3CAB" w:rsidRPr="008B5A9A" w:rsidRDefault="007A3CAB" w:rsidP="00766E9E">
      <w:pPr>
        <w:numPr>
          <w:ilvl w:val="0"/>
          <w:numId w:val="8"/>
        </w:numPr>
        <w:tabs>
          <w:tab w:val="clear" w:pos="927"/>
          <w:tab w:val="num" w:pos="426"/>
          <w:tab w:val="left" w:pos="3686"/>
          <w:tab w:val="left" w:pos="9214"/>
        </w:tabs>
        <w:spacing w:line="360" w:lineRule="auto"/>
        <w:ind w:left="0" w:firstLine="0"/>
        <w:rPr>
          <w:color w:val="000000"/>
          <w:szCs w:val="28"/>
          <w:lang w:val="ru-RU"/>
        </w:rPr>
      </w:pPr>
      <w:r w:rsidRPr="008B5A9A">
        <w:rPr>
          <w:color w:val="000000"/>
          <w:szCs w:val="28"/>
          <w:lang w:val="ru-RU"/>
        </w:rPr>
        <w:t>СП 42</w:t>
      </w:r>
      <w:r w:rsidR="008B5A9A">
        <w:rPr>
          <w:color w:val="000000"/>
          <w:szCs w:val="28"/>
          <w:lang w:val="ru-RU"/>
        </w:rPr>
        <w:t>–</w:t>
      </w:r>
      <w:r w:rsidR="008B5A9A" w:rsidRPr="008B5A9A">
        <w:rPr>
          <w:color w:val="000000"/>
          <w:szCs w:val="28"/>
          <w:lang w:val="ru-RU"/>
        </w:rPr>
        <w:t>1</w:t>
      </w:r>
      <w:r w:rsidRPr="008B5A9A">
        <w:rPr>
          <w:color w:val="000000"/>
          <w:szCs w:val="28"/>
          <w:lang w:val="ru-RU"/>
        </w:rPr>
        <w:t>01</w:t>
      </w:r>
      <w:r w:rsidR="008B5A9A">
        <w:rPr>
          <w:color w:val="000000"/>
          <w:szCs w:val="28"/>
          <w:lang w:val="ru-RU"/>
        </w:rPr>
        <w:t>–</w:t>
      </w:r>
      <w:r w:rsidR="008B5A9A" w:rsidRPr="008B5A9A">
        <w:rPr>
          <w:color w:val="000000"/>
          <w:szCs w:val="28"/>
          <w:lang w:val="ru-RU"/>
        </w:rPr>
        <w:t>2</w:t>
      </w:r>
      <w:r w:rsidRPr="008B5A9A">
        <w:rPr>
          <w:color w:val="000000"/>
          <w:szCs w:val="28"/>
          <w:lang w:val="ru-RU"/>
        </w:rPr>
        <w:t>003 Общие положения по проектированию и строительству газораспределительных систем из металлических и полимерных труб.</w:t>
      </w:r>
    </w:p>
    <w:p w:rsidR="008B5A9A" w:rsidRPr="008B5A9A" w:rsidRDefault="008B5A9A" w:rsidP="00766E9E">
      <w:pPr>
        <w:numPr>
          <w:ilvl w:val="0"/>
          <w:numId w:val="8"/>
        </w:numPr>
        <w:tabs>
          <w:tab w:val="clear" w:pos="927"/>
          <w:tab w:val="num" w:pos="426"/>
          <w:tab w:val="left" w:pos="3686"/>
          <w:tab w:val="left" w:pos="9214"/>
        </w:tabs>
        <w:spacing w:line="360" w:lineRule="auto"/>
        <w:ind w:left="0" w:firstLine="0"/>
        <w:rPr>
          <w:color w:val="000000"/>
          <w:szCs w:val="28"/>
          <w:lang w:val="ru-RU"/>
        </w:rPr>
      </w:pPr>
      <w:r w:rsidRPr="008B5A9A">
        <w:rPr>
          <w:color w:val="000000"/>
          <w:szCs w:val="28"/>
          <w:lang w:val="ru-RU"/>
        </w:rPr>
        <w:t>Стаскевич</w:t>
      </w:r>
      <w:r>
        <w:rPr>
          <w:color w:val="000000"/>
          <w:szCs w:val="28"/>
          <w:lang w:val="ru-RU"/>
        </w:rPr>
        <w:t> </w:t>
      </w:r>
      <w:r w:rsidRPr="008B5A9A">
        <w:rPr>
          <w:color w:val="000000"/>
          <w:szCs w:val="28"/>
          <w:lang w:val="ru-RU"/>
        </w:rPr>
        <w:t>Н.Л.</w:t>
      </w:r>
      <w:r w:rsidR="007A3CAB" w:rsidRPr="008B5A9A">
        <w:rPr>
          <w:color w:val="000000"/>
          <w:szCs w:val="28"/>
          <w:lang w:val="ru-RU"/>
        </w:rPr>
        <w:t xml:space="preserve">, </w:t>
      </w:r>
      <w:r w:rsidRPr="008B5A9A">
        <w:rPr>
          <w:color w:val="000000"/>
          <w:szCs w:val="28"/>
          <w:lang w:val="ru-RU"/>
        </w:rPr>
        <w:t>Северинец</w:t>
      </w:r>
      <w:r>
        <w:rPr>
          <w:color w:val="000000"/>
          <w:szCs w:val="28"/>
          <w:lang w:val="ru-RU"/>
        </w:rPr>
        <w:t> </w:t>
      </w:r>
      <w:r w:rsidRPr="008B5A9A">
        <w:rPr>
          <w:color w:val="000000"/>
          <w:szCs w:val="28"/>
          <w:lang w:val="ru-RU"/>
        </w:rPr>
        <w:t>Г.Н.</w:t>
      </w:r>
      <w:r>
        <w:rPr>
          <w:color w:val="000000"/>
          <w:szCs w:val="28"/>
          <w:lang w:val="ru-RU"/>
        </w:rPr>
        <w:t> </w:t>
      </w:r>
      <w:r w:rsidRPr="008B5A9A">
        <w:rPr>
          <w:color w:val="000000"/>
          <w:szCs w:val="28"/>
          <w:lang w:val="ru-RU"/>
        </w:rPr>
        <w:t>Справочник</w:t>
      </w:r>
      <w:r w:rsidR="007A3CAB" w:rsidRPr="008B5A9A">
        <w:rPr>
          <w:color w:val="000000"/>
          <w:szCs w:val="28"/>
          <w:lang w:val="ru-RU"/>
        </w:rPr>
        <w:t xml:space="preserve"> по газоснабжению и использованию газа – Л.: Недра, </w:t>
      </w:r>
      <w:r w:rsidRPr="008B5A9A">
        <w:rPr>
          <w:color w:val="000000"/>
          <w:szCs w:val="28"/>
          <w:lang w:val="ru-RU"/>
        </w:rPr>
        <w:t>1990</w:t>
      </w:r>
      <w:r>
        <w:rPr>
          <w:color w:val="000000"/>
          <w:szCs w:val="28"/>
          <w:lang w:val="ru-RU"/>
        </w:rPr>
        <w:t> </w:t>
      </w:r>
      <w:r w:rsidRPr="008B5A9A">
        <w:rPr>
          <w:color w:val="000000"/>
          <w:szCs w:val="28"/>
          <w:lang w:val="ru-RU"/>
        </w:rPr>
        <w:t>г</w:t>
      </w:r>
      <w:r>
        <w:rPr>
          <w:color w:val="000000"/>
          <w:szCs w:val="28"/>
          <w:lang w:val="ru-RU"/>
        </w:rPr>
        <w:t>.</w:t>
      </w:r>
    </w:p>
    <w:p w:rsidR="00280892" w:rsidRPr="008B5A9A" w:rsidRDefault="008B5A9A" w:rsidP="00766E9E">
      <w:pPr>
        <w:pStyle w:val="a3"/>
        <w:numPr>
          <w:ilvl w:val="0"/>
          <w:numId w:val="8"/>
        </w:numPr>
        <w:tabs>
          <w:tab w:val="clear" w:pos="927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</w:rPr>
      </w:pPr>
      <w:r w:rsidRPr="008B5A9A">
        <w:rPr>
          <w:color w:val="000000"/>
          <w:sz w:val="28"/>
        </w:rPr>
        <w:t>Учитель</w:t>
      </w:r>
      <w:r>
        <w:rPr>
          <w:color w:val="000000"/>
          <w:sz w:val="28"/>
        </w:rPr>
        <w:t> </w:t>
      </w:r>
      <w:r w:rsidRPr="008B5A9A">
        <w:rPr>
          <w:color w:val="000000"/>
          <w:sz w:val="28"/>
        </w:rPr>
        <w:t>И.Л.</w:t>
      </w:r>
      <w:r w:rsidR="00280892" w:rsidRPr="008B5A9A">
        <w:rPr>
          <w:color w:val="000000"/>
          <w:sz w:val="28"/>
        </w:rPr>
        <w:t xml:space="preserve">, </w:t>
      </w:r>
      <w:r w:rsidRPr="008B5A9A">
        <w:rPr>
          <w:color w:val="000000"/>
          <w:sz w:val="28"/>
        </w:rPr>
        <w:t>Ярошенко</w:t>
      </w:r>
      <w:r>
        <w:rPr>
          <w:color w:val="000000"/>
          <w:sz w:val="28"/>
        </w:rPr>
        <w:t> </w:t>
      </w:r>
      <w:r w:rsidRPr="008B5A9A">
        <w:rPr>
          <w:color w:val="000000"/>
          <w:sz w:val="28"/>
        </w:rPr>
        <w:t>В.Н.</w:t>
      </w:r>
      <w:r w:rsidR="00280892" w:rsidRPr="008B5A9A">
        <w:rPr>
          <w:color w:val="000000"/>
          <w:sz w:val="28"/>
        </w:rPr>
        <w:t xml:space="preserve">, </w:t>
      </w:r>
      <w:r w:rsidRPr="008B5A9A">
        <w:rPr>
          <w:color w:val="000000"/>
          <w:sz w:val="28"/>
        </w:rPr>
        <w:t>Гладких</w:t>
      </w:r>
      <w:r>
        <w:rPr>
          <w:color w:val="000000"/>
          <w:sz w:val="28"/>
        </w:rPr>
        <w:t> </w:t>
      </w:r>
      <w:r w:rsidRPr="008B5A9A">
        <w:rPr>
          <w:color w:val="000000"/>
          <w:sz w:val="28"/>
        </w:rPr>
        <w:t>И.И.</w:t>
      </w:r>
      <w:r w:rsidR="00280892" w:rsidRPr="008B5A9A">
        <w:rPr>
          <w:color w:val="000000"/>
          <w:sz w:val="28"/>
        </w:rPr>
        <w:t xml:space="preserve">, </w:t>
      </w:r>
      <w:r w:rsidRPr="008B5A9A">
        <w:rPr>
          <w:color w:val="000000"/>
          <w:sz w:val="28"/>
        </w:rPr>
        <w:t>Капочкин</w:t>
      </w:r>
      <w:r>
        <w:rPr>
          <w:color w:val="000000"/>
          <w:sz w:val="28"/>
        </w:rPr>
        <w:t> </w:t>
      </w:r>
      <w:r w:rsidRPr="008B5A9A">
        <w:rPr>
          <w:color w:val="000000"/>
          <w:sz w:val="28"/>
        </w:rPr>
        <w:t>Б.Б.</w:t>
      </w:r>
      <w:r>
        <w:rPr>
          <w:color w:val="000000"/>
          <w:sz w:val="28"/>
        </w:rPr>
        <w:t> </w:t>
      </w:r>
      <w:r w:rsidRPr="008B5A9A">
        <w:rPr>
          <w:color w:val="000000"/>
          <w:sz w:val="28"/>
        </w:rPr>
        <w:t>Основы</w:t>
      </w:r>
      <w:r w:rsidR="00280892" w:rsidRPr="008B5A9A">
        <w:rPr>
          <w:color w:val="000000"/>
          <w:sz w:val="28"/>
        </w:rPr>
        <w:t xml:space="preserve"> неогеодинамики. Сети газопроводов как элемент деформационного мониторинга</w:t>
      </w:r>
      <w:r>
        <w:rPr>
          <w:color w:val="000000"/>
          <w:sz w:val="28"/>
        </w:rPr>
        <w:t> </w:t>
      </w:r>
      <w:r w:rsidRPr="008B5A9A">
        <w:rPr>
          <w:color w:val="000000"/>
          <w:sz w:val="28"/>
        </w:rPr>
        <w:t>//</w:t>
      </w:r>
      <w:r w:rsidR="00280892" w:rsidRPr="008B5A9A">
        <w:rPr>
          <w:color w:val="000000"/>
          <w:sz w:val="28"/>
        </w:rPr>
        <w:t xml:space="preserve"> Одесса, Астропринт, 2001.</w:t>
      </w:r>
      <w:r>
        <w:rPr>
          <w:color w:val="000000"/>
          <w:sz w:val="28"/>
        </w:rPr>
        <w:t> –</w:t>
      </w:r>
      <w:r w:rsidRPr="008B5A9A">
        <w:rPr>
          <w:color w:val="000000"/>
          <w:sz w:val="28"/>
        </w:rPr>
        <w:t xml:space="preserve"> </w:t>
      </w:r>
      <w:r w:rsidR="00280892" w:rsidRPr="008B5A9A">
        <w:rPr>
          <w:color w:val="000000"/>
          <w:sz w:val="28"/>
        </w:rPr>
        <w:t>144</w:t>
      </w:r>
      <w:r>
        <w:rPr>
          <w:color w:val="000000"/>
          <w:sz w:val="28"/>
        </w:rPr>
        <w:t> </w:t>
      </w:r>
      <w:r w:rsidRPr="008B5A9A">
        <w:rPr>
          <w:color w:val="000000"/>
          <w:sz w:val="28"/>
        </w:rPr>
        <w:t>с.</w:t>
      </w:r>
    </w:p>
    <w:p w:rsidR="00280892" w:rsidRPr="008B5A9A" w:rsidRDefault="008B5A9A" w:rsidP="00766E9E">
      <w:pPr>
        <w:pStyle w:val="a3"/>
        <w:numPr>
          <w:ilvl w:val="0"/>
          <w:numId w:val="8"/>
        </w:numPr>
        <w:tabs>
          <w:tab w:val="clear" w:pos="927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</w:rPr>
      </w:pPr>
      <w:r w:rsidRPr="008B5A9A">
        <w:rPr>
          <w:color w:val="000000"/>
          <w:sz w:val="28"/>
        </w:rPr>
        <w:t>Капочкин</w:t>
      </w:r>
      <w:r>
        <w:rPr>
          <w:color w:val="000000"/>
          <w:sz w:val="28"/>
        </w:rPr>
        <w:t> </w:t>
      </w:r>
      <w:r w:rsidRPr="008B5A9A">
        <w:rPr>
          <w:color w:val="000000"/>
          <w:sz w:val="28"/>
        </w:rPr>
        <w:t>Б.Б.</w:t>
      </w:r>
      <w:r w:rsidR="00280892" w:rsidRPr="008B5A9A">
        <w:rPr>
          <w:color w:val="000000"/>
          <w:sz w:val="28"/>
        </w:rPr>
        <w:t xml:space="preserve">, </w:t>
      </w:r>
      <w:r w:rsidRPr="008B5A9A">
        <w:rPr>
          <w:color w:val="000000"/>
          <w:sz w:val="28"/>
        </w:rPr>
        <w:t>Нагребецкий</w:t>
      </w:r>
      <w:r>
        <w:rPr>
          <w:color w:val="000000"/>
          <w:sz w:val="28"/>
        </w:rPr>
        <w:t> </w:t>
      </w:r>
      <w:r w:rsidRPr="008B5A9A">
        <w:rPr>
          <w:color w:val="000000"/>
          <w:sz w:val="28"/>
        </w:rPr>
        <w:t>В.С.</w:t>
      </w:r>
      <w:r w:rsidR="00280892" w:rsidRPr="008B5A9A">
        <w:rPr>
          <w:color w:val="000000"/>
          <w:sz w:val="28"/>
        </w:rPr>
        <w:t xml:space="preserve">, </w:t>
      </w:r>
      <w:r w:rsidRPr="008B5A9A">
        <w:rPr>
          <w:color w:val="000000"/>
          <w:sz w:val="28"/>
        </w:rPr>
        <w:t>Кучеренко</w:t>
      </w:r>
      <w:r>
        <w:rPr>
          <w:color w:val="000000"/>
          <w:sz w:val="28"/>
        </w:rPr>
        <w:t> </w:t>
      </w:r>
      <w:r w:rsidRPr="008B5A9A">
        <w:rPr>
          <w:color w:val="000000"/>
          <w:sz w:val="28"/>
        </w:rPr>
        <w:t>Н.В.</w:t>
      </w:r>
      <w:r>
        <w:rPr>
          <w:color w:val="000000"/>
          <w:sz w:val="28"/>
        </w:rPr>
        <w:t> </w:t>
      </w:r>
      <w:r w:rsidRPr="008B5A9A">
        <w:rPr>
          <w:color w:val="000000"/>
          <w:sz w:val="28"/>
        </w:rPr>
        <w:t>Эндогенные</w:t>
      </w:r>
      <w:r w:rsidR="00280892" w:rsidRPr="008B5A9A">
        <w:rPr>
          <w:color w:val="000000"/>
          <w:sz w:val="28"/>
        </w:rPr>
        <w:t xml:space="preserve"> причины обрушения строений в </w:t>
      </w:r>
      <w:r w:rsidRPr="008B5A9A">
        <w:rPr>
          <w:color w:val="000000"/>
          <w:sz w:val="28"/>
        </w:rPr>
        <w:t>г.</w:t>
      </w:r>
      <w:r>
        <w:rPr>
          <w:color w:val="000000"/>
          <w:sz w:val="28"/>
        </w:rPr>
        <w:t> </w:t>
      </w:r>
      <w:r w:rsidRPr="008B5A9A">
        <w:rPr>
          <w:color w:val="000000"/>
          <w:sz w:val="28"/>
        </w:rPr>
        <w:t>Одессе</w:t>
      </w:r>
      <w:r w:rsidR="00280892" w:rsidRPr="008B5A9A">
        <w:rPr>
          <w:color w:val="000000"/>
          <w:sz w:val="28"/>
        </w:rPr>
        <w:t>.</w:t>
      </w:r>
      <w:r>
        <w:rPr>
          <w:color w:val="000000"/>
          <w:sz w:val="28"/>
        </w:rPr>
        <w:t> –</w:t>
      </w:r>
      <w:r w:rsidRPr="008B5A9A">
        <w:rPr>
          <w:color w:val="000000"/>
          <w:sz w:val="28"/>
        </w:rPr>
        <w:t xml:space="preserve"> </w:t>
      </w:r>
      <w:r w:rsidR="00280892" w:rsidRPr="008B5A9A">
        <w:rPr>
          <w:color w:val="000000"/>
          <w:sz w:val="28"/>
        </w:rPr>
        <w:t>Материалы 3</w:t>
      </w:r>
      <w:r>
        <w:rPr>
          <w:color w:val="000000"/>
          <w:sz w:val="28"/>
        </w:rPr>
        <w:t>-</w:t>
      </w:r>
      <w:r w:rsidRPr="008B5A9A">
        <w:rPr>
          <w:color w:val="000000"/>
          <w:sz w:val="28"/>
        </w:rPr>
        <w:t>е</w:t>
      </w:r>
      <w:r w:rsidR="00280892" w:rsidRPr="008B5A9A">
        <w:rPr>
          <w:color w:val="000000"/>
          <w:sz w:val="28"/>
        </w:rPr>
        <w:t>й конференции ОРАН.</w:t>
      </w:r>
      <w:r>
        <w:rPr>
          <w:color w:val="000000"/>
          <w:sz w:val="28"/>
        </w:rPr>
        <w:t> –</w:t>
      </w:r>
      <w:r w:rsidRPr="008B5A9A">
        <w:rPr>
          <w:color w:val="000000"/>
          <w:sz w:val="28"/>
        </w:rPr>
        <w:t xml:space="preserve"> </w:t>
      </w:r>
      <w:r w:rsidR="00280892" w:rsidRPr="008B5A9A">
        <w:rPr>
          <w:color w:val="000000"/>
          <w:sz w:val="28"/>
        </w:rPr>
        <w:t>Одесса.</w:t>
      </w:r>
      <w:r>
        <w:rPr>
          <w:color w:val="000000"/>
          <w:sz w:val="28"/>
        </w:rPr>
        <w:t> –</w:t>
      </w:r>
      <w:r w:rsidRPr="008B5A9A">
        <w:rPr>
          <w:color w:val="000000"/>
          <w:sz w:val="28"/>
        </w:rPr>
        <w:t xml:space="preserve"> </w:t>
      </w:r>
      <w:r w:rsidR="00280892" w:rsidRPr="008B5A9A">
        <w:rPr>
          <w:color w:val="000000"/>
          <w:sz w:val="28"/>
        </w:rPr>
        <w:t>1999</w:t>
      </w:r>
      <w:r>
        <w:rPr>
          <w:color w:val="000000"/>
          <w:sz w:val="28"/>
        </w:rPr>
        <w:t> </w:t>
      </w:r>
      <w:r w:rsidRPr="008B5A9A">
        <w:rPr>
          <w:color w:val="000000"/>
          <w:sz w:val="28"/>
        </w:rPr>
        <w:t>г</w:t>
      </w:r>
      <w:r w:rsidR="00280892" w:rsidRPr="008B5A9A">
        <w:rPr>
          <w:color w:val="000000"/>
          <w:sz w:val="28"/>
        </w:rPr>
        <w:t>.</w:t>
      </w:r>
      <w:r>
        <w:rPr>
          <w:color w:val="000000"/>
          <w:sz w:val="28"/>
        </w:rPr>
        <w:t> –</w:t>
      </w:r>
      <w:r w:rsidRPr="008B5A9A">
        <w:rPr>
          <w:color w:val="000000"/>
          <w:sz w:val="28"/>
        </w:rPr>
        <w:t xml:space="preserve"> </w:t>
      </w:r>
      <w:r w:rsidR="00280892" w:rsidRPr="008B5A9A">
        <w:rPr>
          <w:color w:val="000000"/>
          <w:sz w:val="28"/>
        </w:rPr>
        <w:t>Астро</w:t>
      </w:r>
      <w:r w:rsidR="007F0369" w:rsidRPr="008B5A9A">
        <w:rPr>
          <w:color w:val="000000"/>
          <w:sz w:val="28"/>
        </w:rPr>
        <w:t>принт.</w:t>
      </w:r>
      <w:r>
        <w:rPr>
          <w:color w:val="000000"/>
          <w:sz w:val="28"/>
        </w:rPr>
        <w:t>-</w:t>
      </w:r>
      <w:r w:rsidR="00766E9E">
        <w:rPr>
          <w:color w:val="000000"/>
          <w:sz w:val="28"/>
        </w:rPr>
        <w:t xml:space="preserve"> </w:t>
      </w:r>
      <w:r w:rsidRPr="008B5A9A">
        <w:rPr>
          <w:color w:val="000000"/>
          <w:sz w:val="28"/>
        </w:rPr>
        <w:t>с.</w:t>
      </w:r>
      <w:r>
        <w:rPr>
          <w:color w:val="000000"/>
          <w:sz w:val="28"/>
        </w:rPr>
        <w:t> </w:t>
      </w:r>
      <w:r w:rsidRPr="008B5A9A">
        <w:rPr>
          <w:color w:val="000000"/>
          <w:sz w:val="28"/>
        </w:rPr>
        <w:t>9</w:t>
      </w:r>
      <w:r w:rsidR="007F0369" w:rsidRPr="008B5A9A">
        <w:rPr>
          <w:color w:val="000000"/>
          <w:sz w:val="28"/>
        </w:rPr>
        <w:t>3</w:t>
      </w:r>
      <w:r>
        <w:rPr>
          <w:color w:val="000000"/>
          <w:sz w:val="28"/>
        </w:rPr>
        <w:t>–</w:t>
      </w:r>
      <w:r w:rsidRPr="008B5A9A">
        <w:rPr>
          <w:color w:val="000000"/>
          <w:sz w:val="28"/>
        </w:rPr>
        <w:t>9</w:t>
      </w:r>
      <w:r w:rsidR="007F0369" w:rsidRPr="008B5A9A">
        <w:rPr>
          <w:color w:val="000000"/>
          <w:sz w:val="28"/>
        </w:rPr>
        <w:t>4.</w:t>
      </w:r>
    </w:p>
    <w:p w:rsidR="007F0369" w:rsidRPr="008B5A9A" w:rsidRDefault="007F0369" w:rsidP="00766E9E">
      <w:pPr>
        <w:pStyle w:val="a3"/>
        <w:numPr>
          <w:ilvl w:val="0"/>
          <w:numId w:val="8"/>
        </w:numPr>
        <w:tabs>
          <w:tab w:val="clear" w:pos="927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</w:rPr>
      </w:pPr>
      <w:r w:rsidRPr="008B5A9A">
        <w:rPr>
          <w:color w:val="000000"/>
          <w:sz w:val="28"/>
        </w:rPr>
        <w:t>СП 42</w:t>
      </w:r>
      <w:r w:rsidR="008B5A9A">
        <w:rPr>
          <w:color w:val="000000"/>
          <w:sz w:val="28"/>
        </w:rPr>
        <w:t>–</w:t>
      </w:r>
      <w:r w:rsidR="008B5A9A" w:rsidRPr="008B5A9A">
        <w:rPr>
          <w:color w:val="000000"/>
          <w:sz w:val="28"/>
        </w:rPr>
        <w:t>1</w:t>
      </w:r>
      <w:r w:rsidRPr="008B5A9A">
        <w:rPr>
          <w:color w:val="000000"/>
          <w:sz w:val="28"/>
        </w:rPr>
        <w:t>03</w:t>
      </w:r>
      <w:r w:rsidR="008B5A9A">
        <w:rPr>
          <w:color w:val="000000"/>
          <w:sz w:val="28"/>
        </w:rPr>
        <w:t>–</w:t>
      </w:r>
      <w:r w:rsidR="008B5A9A" w:rsidRPr="008B5A9A">
        <w:rPr>
          <w:color w:val="000000"/>
          <w:sz w:val="28"/>
        </w:rPr>
        <w:t>2</w:t>
      </w:r>
      <w:r w:rsidRPr="008B5A9A">
        <w:rPr>
          <w:color w:val="000000"/>
          <w:sz w:val="28"/>
        </w:rPr>
        <w:t>003</w:t>
      </w:r>
      <w:r w:rsidR="008B5A9A" w:rsidRPr="008B5A9A">
        <w:rPr>
          <w:color w:val="000000"/>
          <w:sz w:val="28"/>
        </w:rPr>
        <w:t>:</w:t>
      </w:r>
      <w:r w:rsidR="008B5A9A">
        <w:rPr>
          <w:color w:val="000000"/>
          <w:sz w:val="28"/>
        </w:rPr>
        <w:t xml:space="preserve"> </w:t>
      </w:r>
      <w:r w:rsidR="008B5A9A" w:rsidRPr="008B5A9A">
        <w:rPr>
          <w:color w:val="000000"/>
          <w:sz w:val="28"/>
        </w:rPr>
        <w:t>Ос</w:t>
      </w:r>
      <w:r w:rsidRPr="008B5A9A">
        <w:rPr>
          <w:color w:val="000000"/>
          <w:sz w:val="28"/>
        </w:rPr>
        <w:t>обенности проектирования наружных газопроводов из полиэтиленовых труб.</w:t>
      </w:r>
      <w:bookmarkStart w:id="1" w:name="_GoBack"/>
      <w:bookmarkEnd w:id="1"/>
    </w:p>
    <w:sectPr w:rsidR="007F0369" w:rsidRPr="008B5A9A" w:rsidSect="008B5A9A">
      <w:pgSz w:w="11907" w:h="16840" w:code="9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7D6" w:rsidRDefault="00C817D6">
      <w:r>
        <w:separator/>
      </w:r>
    </w:p>
  </w:endnote>
  <w:endnote w:type="continuationSeparator" w:id="0">
    <w:p w:rsidR="00C817D6" w:rsidRDefault="00C8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ST type B">
    <w:altName w:val="Arial Narrow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xt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7D6" w:rsidRDefault="00C817D6">
      <w:r>
        <w:separator/>
      </w:r>
    </w:p>
  </w:footnote>
  <w:footnote w:type="continuationSeparator" w:id="0">
    <w:p w:rsidR="00C817D6" w:rsidRDefault="00C81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D2473A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3C2E14"/>
    <w:multiLevelType w:val="hybridMultilevel"/>
    <w:tmpl w:val="13807DAE"/>
    <w:lvl w:ilvl="0" w:tplc="A0766DF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046C5F51"/>
    <w:multiLevelType w:val="hybridMultilevel"/>
    <w:tmpl w:val="BF329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B0810"/>
    <w:multiLevelType w:val="singleLevel"/>
    <w:tmpl w:val="0FE05E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">
    <w:nsid w:val="0EE87C46"/>
    <w:multiLevelType w:val="hybridMultilevel"/>
    <w:tmpl w:val="A2E47DC2"/>
    <w:lvl w:ilvl="0" w:tplc="39CA5EC4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C27E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FF24E2C"/>
    <w:multiLevelType w:val="singleLevel"/>
    <w:tmpl w:val="8056FC8E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29710226"/>
    <w:multiLevelType w:val="hybridMultilevel"/>
    <w:tmpl w:val="1F86DBE6"/>
    <w:lvl w:ilvl="0" w:tplc="3B00FA84">
      <w:start w:val="1"/>
      <w:numFmt w:val="decimal"/>
      <w:lvlText w:val="%1."/>
      <w:lvlJc w:val="left"/>
      <w:pPr>
        <w:tabs>
          <w:tab w:val="num" w:pos="889"/>
        </w:tabs>
        <w:ind w:left="8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  <w:rPr>
        <w:rFonts w:cs="Times New Roman"/>
      </w:rPr>
    </w:lvl>
  </w:abstractNum>
  <w:abstractNum w:abstractNumId="8">
    <w:nsid w:val="33AD422C"/>
    <w:multiLevelType w:val="singleLevel"/>
    <w:tmpl w:val="AEE40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</w:abstractNum>
  <w:abstractNum w:abstractNumId="9">
    <w:nsid w:val="40AB28C7"/>
    <w:multiLevelType w:val="hybridMultilevel"/>
    <w:tmpl w:val="3FE6B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145C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64502C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82764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68444E9C"/>
    <w:multiLevelType w:val="hybridMultilevel"/>
    <w:tmpl w:val="16A28D04"/>
    <w:lvl w:ilvl="0" w:tplc="0AE2C996">
      <w:start w:val="7"/>
      <w:numFmt w:val="decimal"/>
      <w:lvlText w:val="%1."/>
      <w:lvlJc w:val="left"/>
      <w:pPr>
        <w:tabs>
          <w:tab w:val="num" w:pos="887"/>
        </w:tabs>
        <w:ind w:left="8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7"/>
        </w:tabs>
        <w:ind w:left="16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7"/>
        </w:tabs>
        <w:ind w:left="23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7"/>
        </w:tabs>
        <w:ind w:left="37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7"/>
        </w:tabs>
        <w:ind w:left="44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7"/>
        </w:tabs>
        <w:ind w:left="52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7"/>
        </w:tabs>
        <w:ind w:left="59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7"/>
        </w:tabs>
        <w:ind w:left="6647" w:hanging="180"/>
      </w:pPr>
      <w:rPr>
        <w:rFonts w:cs="Times New Roman"/>
      </w:rPr>
    </w:lvl>
  </w:abstractNum>
  <w:abstractNum w:abstractNumId="14">
    <w:nsid w:val="6FDB6A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62E21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DD40D7C"/>
    <w:multiLevelType w:val="hybridMultilevel"/>
    <w:tmpl w:val="471433FE"/>
    <w:lvl w:ilvl="0" w:tplc="E85253B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5"/>
  </w:num>
  <w:num w:numId="7">
    <w:abstractNumId w:val="8"/>
  </w:num>
  <w:num w:numId="8">
    <w:abstractNumId w:val="3"/>
  </w:num>
  <w:num w:numId="9">
    <w:abstractNumId w:val="9"/>
  </w:num>
  <w:num w:numId="10">
    <w:abstractNumId w:val="2"/>
  </w:num>
  <w:num w:numId="11">
    <w:abstractNumId w:val="4"/>
  </w:num>
  <w:num w:numId="12">
    <w:abstractNumId w:val="1"/>
  </w:num>
  <w:num w:numId="13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15">
    <w:abstractNumId w:val="6"/>
  </w:num>
  <w:num w:numId="16">
    <w:abstractNumId w:val="13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40"/>
  <w:drawingGridVerticalSpacing w:val="57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D86"/>
    <w:rsid w:val="0000156C"/>
    <w:rsid w:val="000042E5"/>
    <w:rsid w:val="00007A34"/>
    <w:rsid w:val="00013576"/>
    <w:rsid w:val="00016BA0"/>
    <w:rsid w:val="00016BEB"/>
    <w:rsid w:val="00022A50"/>
    <w:rsid w:val="00022BFD"/>
    <w:rsid w:val="00023B68"/>
    <w:rsid w:val="00037CF8"/>
    <w:rsid w:val="00041650"/>
    <w:rsid w:val="00043224"/>
    <w:rsid w:val="00044C22"/>
    <w:rsid w:val="00045315"/>
    <w:rsid w:val="00051A3E"/>
    <w:rsid w:val="00054DE3"/>
    <w:rsid w:val="000610AE"/>
    <w:rsid w:val="000721CE"/>
    <w:rsid w:val="00074296"/>
    <w:rsid w:val="000914A2"/>
    <w:rsid w:val="0009723F"/>
    <w:rsid w:val="000A0E0A"/>
    <w:rsid w:val="000A2D3C"/>
    <w:rsid w:val="000A42E4"/>
    <w:rsid w:val="000A4D94"/>
    <w:rsid w:val="000C2564"/>
    <w:rsid w:val="000C2AE9"/>
    <w:rsid w:val="000D512D"/>
    <w:rsid w:val="000D60AE"/>
    <w:rsid w:val="000D7108"/>
    <w:rsid w:val="000E678C"/>
    <w:rsid w:val="000F3254"/>
    <w:rsid w:val="001031A4"/>
    <w:rsid w:val="0010620C"/>
    <w:rsid w:val="001113D9"/>
    <w:rsid w:val="0011301E"/>
    <w:rsid w:val="00114906"/>
    <w:rsid w:val="00115373"/>
    <w:rsid w:val="0011599F"/>
    <w:rsid w:val="00122A48"/>
    <w:rsid w:val="001239A5"/>
    <w:rsid w:val="001348C4"/>
    <w:rsid w:val="00135A92"/>
    <w:rsid w:val="001377D1"/>
    <w:rsid w:val="00142922"/>
    <w:rsid w:val="00143E42"/>
    <w:rsid w:val="00147DEB"/>
    <w:rsid w:val="001534BA"/>
    <w:rsid w:val="00166605"/>
    <w:rsid w:val="00173F0E"/>
    <w:rsid w:val="001816BC"/>
    <w:rsid w:val="001855F5"/>
    <w:rsid w:val="00190536"/>
    <w:rsid w:val="00191A99"/>
    <w:rsid w:val="00196DE7"/>
    <w:rsid w:val="001972B9"/>
    <w:rsid w:val="001A260C"/>
    <w:rsid w:val="001A66FF"/>
    <w:rsid w:val="001B71FA"/>
    <w:rsid w:val="001E0512"/>
    <w:rsid w:val="001F05E5"/>
    <w:rsid w:val="00204CFC"/>
    <w:rsid w:val="00210714"/>
    <w:rsid w:val="00213375"/>
    <w:rsid w:val="00214984"/>
    <w:rsid w:val="002227E6"/>
    <w:rsid w:val="00235FAA"/>
    <w:rsid w:val="00240AD1"/>
    <w:rsid w:val="002450AB"/>
    <w:rsid w:val="0026368C"/>
    <w:rsid w:val="00263A9A"/>
    <w:rsid w:val="00265676"/>
    <w:rsid w:val="002658DF"/>
    <w:rsid w:val="00274718"/>
    <w:rsid w:val="00280892"/>
    <w:rsid w:val="00284A0F"/>
    <w:rsid w:val="00284E5E"/>
    <w:rsid w:val="00285AA4"/>
    <w:rsid w:val="00293E76"/>
    <w:rsid w:val="00295B29"/>
    <w:rsid w:val="002A1ED6"/>
    <w:rsid w:val="002A2FAE"/>
    <w:rsid w:val="002A6AD1"/>
    <w:rsid w:val="002A709D"/>
    <w:rsid w:val="002B01B7"/>
    <w:rsid w:val="002B42FE"/>
    <w:rsid w:val="002C1619"/>
    <w:rsid w:val="002C7429"/>
    <w:rsid w:val="002C758C"/>
    <w:rsid w:val="002C7FA3"/>
    <w:rsid w:val="002D273A"/>
    <w:rsid w:val="002D2819"/>
    <w:rsid w:val="002D2A8B"/>
    <w:rsid w:val="002D7FA6"/>
    <w:rsid w:val="002E0392"/>
    <w:rsid w:val="002E5728"/>
    <w:rsid w:val="002F4C2D"/>
    <w:rsid w:val="00300736"/>
    <w:rsid w:val="003010B5"/>
    <w:rsid w:val="00307DB5"/>
    <w:rsid w:val="00307ECB"/>
    <w:rsid w:val="0031475D"/>
    <w:rsid w:val="0031635D"/>
    <w:rsid w:val="00316B29"/>
    <w:rsid w:val="00330A1A"/>
    <w:rsid w:val="00333019"/>
    <w:rsid w:val="003341F9"/>
    <w:rsid w:val="00336D6F"/>
    <w:rsid w:val="00343BB5"/>
    <w:rsid w:val="00344897"/>
    <w:rsid w:val="00344AFE"/>
    <w:rsid w:val="00361E99"/>
    <w:rsid w:val="00364FF7"/>
    <w:rsid w:val="0037107C"/>
    <w:rsid w:val="003719E1"/>
    <w:rsid w:val="00374B06"/>
    <w:rsid w:val="00376E2F"/>
    <w:rsid w:val="00384F3A"/>
    <w:rsid w:val="0038700D"/>
    <w:rsid w:val="00387EBD"/>
    <w:rsid w:val="0039661A"/>
    <w:rsid w:val="0039711F"/>
    <w:rsid w:val="003A2FCB"/>
    <w:rsid w:val="003A3B3A"/>
    <w:rsid w:val="003B177D"/>
    <w:rsid w:val="003B5AF7"/>
    <w:rsid w:val="003C3FEA"/>
    <w:rsid w:val="003E1BFB"/>
    <w:rsid w:val="003E20B7"/>
    <w:rsid w:val="003E2232"/>
    <w:rsid w:val="003E2CAD"/>
    <w:rsid w:val="003E38FA"/>
    <w:rsid w:val="003E42CD"/>
    <w:rsid w:val="003E4B8E"/>
    <w:rsid w:val="003E5193"/>
    <w:rsid w:val="003F40F6"/>
    <w:rsid w:val="003F5B55"/>
    <w:rsid w:val="003F5D57"/>
    <w:rsid w:val="00401067"/>
    <w:rsid w:val="004015F6"/>
    <w:rsid w:val="00407A75"/>
    <w:rsid w:val="004136F7"/>
    <w:rsid w:val="00422DE4"/>
    <w:rsid w:val="00425B13"/>
    <w:rsid w:val="0043195B"/>
    <w:rsid w:val="00441BB3"/>
    <w:rsid w:val="00444495"/>
    <w:rsid w:val="0045451A"/>
    <w:rsid w:val="00455ACE"/>
    <w:rsid w:val="00461417"/>
    <w:rsid w:val="0046794A"/>
    <w:rsid w:val="00472197"/>
    <w:rsid w:val="0047281F"/>
    <w:rsid w:val="0047597D"/>
    <w:rsid w:val="00476DBB"/>
    <w:rsid w:val="004803C8"/>
    <w:rsid w:val="00481562"/>
    <w:rsid w:val="00482068"/>
    <w:rsid w:val="00484715"/>
    <w:rsid w:val="004866A4"/>
    <w:rsid w:val="004920B7"/>
    <w:rsid w:val="004929AD"/>
    <w:rsid w:val="00493DA6"/>
    <w:rsid w:val="00494047"/>
    <w:rsid w:val="004A4798"/>
    <w:rsid w:val="004A5F38"/>
    <w:rsid w:val="004A6A05"/>
    <w:rsid w:val="004C1D5B"/>
    <w:rsid w:val="004D3996"/>
    <w:rsid w:val="004E20A2"/>
    <w:rsid w:val="004E5C75"/>
    <w:rsid w:val="004E7FC7"/>
    <w:rsid w:val="004F68D1"/>
    <w:rsid w:val="005106D7"/>
    <w:rsid w:val="0051104A"/>
    <w:rsid w:val="00514FB4"/>
    <w:rsid w:val="0052691C"/>
    <w:rsid w:val="00531F84"/>
    <w:rsid w:val="005322EA"/>
    <w:rsid w:val="005334FA"/>
    <w:rsid w:val="00534522"/>
    <w:rsid w:val="00537E15"/>
    <w:rsid w:val="00546848"/>
    <w:rsid w:val="00547E14"/>
    <w:rsid w:val="00553534"/>
    <w:rsid w:val="00556A97"/>
    <w:rsid w:val="00556FB7"/>
    <w:rsid w:val="00571B2F"/>
    <w:rsid w:val="005843FB"/>
    <w:rsid w:val="005A27F1"/>
    <w:rsid w:val="005A5BF4"/>
    <w:rsid w:val="005A62CD"/>
    <w:rsid w:val="005B34F8"/>
    <w:rsid w:val="005B4129"/>
    <w:rsid w:val="005C691D"/>
    <w:rsid w:val="005D26C7"/>
    <w:rsid w:val="005D2EF6"/>
    <w:rsid w:val="005E57B8"/>
    <w:rsid w:val="005E616D"/>
    <w:rsid w:val="005E71A9"/>
    <w:rsid w:val="005F0B6D"/>
    <w:rsid w:val="0060015B"/>
    <w:rsid w:val="00600A43"/>
    <w:rsid w:val="006020BB"/>
    <w:rsid w:val="00613BF1"/>
    <w:rsid w:val="00614C69"/>
    <w:rsid w:val="006254E8"/>
    <w:rsid w:val="006275F7"/>
    <w:rsid w:val="006276D7"/>
    <w:rsid w:val="006313E8"/>
    <w:rsid w:val="0063599C"/>
    <w:rsid w:val="00636AFA"/>
    <w:rsid w:val="006373ED"/>
    <w:rsid w:val="006510B4"/>
    <w:rsid w:val="006536B1"/>
    <w:rsid w:val="00656FE2"/>
    <w:rsid w:val="00657AAA"/>
    <w:rsid w:val="006622FF"/>
    <w:rsid w:val="006740DB"/>
    <w:rsid w:val="006771DA"/>
    <w:rsid w:val="00677DF3"/>
    <w:rsid w:val="00683E67"/>
    <w:rsid w:val="006846FC"/>
    <w:rsid w:val="00697053"/>
    <w:rsid w:val="006A0255"/>
    <w:rsid w:val="006A32B6"/>
    <w:rsid w:val="006A448F"/>
    <w:rsid w:val="006B0185"/>
    <w:rsid w:val="006B1CAE"/>
    <w:rsid w:val="006B5C2B"/>
    <w:rsid w:val="006C108A"/>
    <w:rsid w:val="006C69F4"/>
    <w:rsid w:val="006C6DAB"/>
    <w:rsid w:val="006C754A"/>
    <w:rsid w:val="006D46B9"/>
    <w:rsid w:val="006D5BEB"/>
    <w:rsid w:val="006E0688"/>
    <w:rsid w:val="006E6CB1"/>
    <w:rsid w:val="006E78F9"/>
    <w:rsid w:val="006E7B3F"/>
    <w:rsid w:val="006E7F6C"/>
    <w:rsid w:val="006F0678"/>
    <w:rsid w:val="006F3DCB"/>
    <w:rsid w:val="006F5F4E"/>
    <w:rsid w:val="006F6DFE"/>
    <w:rsid w:val="00702750"/>
    <w:rsid w:val="00705C5F"/>
    <w:rsid w:val="00711DA0"/>
    <w:rsid w:val="0071271B"/>
    <w:rsid w:val="00737491"/>
    <w:rsid w:val="0074766B"/>
    <w:rsid w:val="00747C7C"/>
    <w:rsid w:val="00750C8D"/>
    <w:rsid w:val="0075126C"/>
    <w:rsid w:val="0075282F"/>
    <w:rsid w:val="00760757"/>
    <w:rsid w:val="00766563"/>
    <w:rsid w:val="00766E9E"/>
    <w:rsid w:val="007672C0"/>
    <w:rsid w:val="00770696"/>
    <w:rsid w:val="00770D13"/>
    <w:rsid w:val="00776ECB"/>
    <w:rsid w:val="007819CA"/>
    <w:rsid w:val="0079019A"/>
    <w:rsid w:val="00790897"/>
    <w:rsid w:val="007909DD"/>
    <w:rsid w:val="00791079"/>
    <w:rsid w:val="00792BAA"/>
    <w:rsid w:val="00796545"/>
    <w:rsid w:val="00796F27"/>
    <w:rsid w:val="007A1E2A"/>
    <w:rsid w:val="007A3415"/>
    <w:rsid w:val="007A3CAB"/>
    <w:rsid w:val="007C2C4B"/>
    <w:rsid w:val="007C7611"/>
    <w:rsid w:val="007D057A"/>
    <w:rsid w:val="007E662D"/>
    <w:rsid w:val="007E6FC6"/>
    <w:rsid w:val="007F0239"/>
    <w:rsid w:val="007F0369"/>
    <w:rsid w:val="007F1E58"/>
    <w:rsid w:val="007F51C2"/>
    <w:rsid w:val="00801AA8"/>
    <w:rsid w:val="008046F4"/>
    <w:rsid w:val="00806828"/>
    <w:rsid w:val="0081341F"/>
    <w:rsid w:val="00820DBC"/>
    <w:rsid w:val="00823CB0"/>
    <w:rsid w:val="00825EDD"/>
    <w:rsid w:val="00832B84"/>
    <w:rsid w:val="008339D8"/>
    <w:rsid w:val="00837557"/>
    <w:rsid w:val="00854F4F"/>
    <w:rsid w:val="00857013"/>
    <w:rsid w:val="008570F8"/>
    <w:rsid w:val="00862D1E"/>
    <w:rsid w:val="00862EF1"/>
    <w:rsid w:val="00863FCA"/>
    <w:rsid w:val="00864149"/>
    <w:rsid w:val="00864B4A"/>
    <w:rsid w:val="008663DF"/>
    <w:rsid w:val="00867FA4"/>
    <w:rsid w:val="008717BD"/>
    <w:rsid w:val="008754E8"/>
    <w:rsid w:val="00881845"/>
    <w:rsid w:val="008822C5"/>
    <w:rsid w:val="00884473"/>
    <w:rsid w:val="0089029F"/>
    <w:rsid w:val="0089293A"/>
    <w:rsid w:val="00893708"/>
    <w:rsid w:val="008A00CF"/>
    <w:rsid w:val="008A0D43"/>
    <w:rsid w:val="008A5509"/>
    <w:rsid w:val="008B178F"/>
    <w:rsid w:val="008B316C"/>
    <w:rsid w:val="008B5A9A"/>
    <w:rsid w:val="008C0DBF"/>
    <w:rsid w:val="008C4439"/>
    <w:rsid w:val="008D1FED"/>
    <w:rsid w:val="008D2825"/>
    <w:rsid w:val="008E4AAE"/>
    <w:rsid w:val="008E5DB1"/>
    <w:rsid w:val="008F3DB0"/>
    <w:rsid w:val="008F7D47"/>
    <w:rsid w:val="008F7D96"/>
    <w:rsid w:val="009063CB"/>
    <w:rsid w:val="0090704D"/>
    <w:rsid w:val="0091426C"/>
    <w:rsid w:val="00926F11"/>
    <w:rsid w:val="0093220C"/>
    <w:rsid w:val="00932C09"/>
    <w:rsid w:val="00946DBE"/>
    <w:rsid w:val="0096084E"/>
    <w:rsid w:val="00960DEE"/>
    <w:rsid w:val="009614A6"/>
    <w:rsid w:val="00971CBB"/>
    <w:rsid w:val="009738C6"/>
    <w:rsid w:val="00981715"/>
    <w:rsid w:val="009818C5"/>
    <w:rsid w:val="00983E50"/>
    <w:rsid w:val="00985154"/>
    <w:rsid w:val="00996582"/>
    <w:rsid w:val="009A56CC"/>
    <w:rsid w:val="009A5D70"/>
    <w:rsid w:val="009D1A96"/>
    <w:rsid w:val="009D3D9D"/>
    <w:rsid w:val="009D4712"/>
    <w:rsid w:val="009E26D7"/>
    <w:rsid w:val="009E71A2"/>
    <w:rsid w:val="009F3416"/>
    <w:rsid w:val="009F45CF"/>
    <w:rsid w:val="00A000CF"/>
    <w:rsid w:val="00A00AF7"/>
    <w:rsid w:val="00A069E9"/>
    <w:rsid w:val="00A06EDD"/>
    <w:rsid w:val="00A07470"/>
    <w:rsid w:val="00A07F3B"/>
    <w:rsid w:val="00A14BBC"/>
    <w:rsid w:val="00A16ADE"/>
    <w:rsid w:val="00A17FAC"/>
    <w:rsid w:val="00A21C42"/>
    <w:rsid w:val="00A23AA5"/>
    <w:rsid w:val="00A25395"/>
    <w:rsid w:val="00A31664"/>
    <w:rsid w:val="00A321AE"/>
    <w:rsid w:val="00A362B4"/>
    <w:rsid w:val="00A3648F"/>
    <w:rsid w:val="00A37197"/>
    <w:rsid w:val="00A41906"/>
    <w:rsid w:val="00A47F59"/>
    <w:rsid w:val="00A65149"/>
    <w:rsid w:val="00A705FB"/>
    <w:rsid w:val="00A81732"/>
    <w:rsid w:val="00A82AFE"/>
    <w:rsid w:val="00A8346C"/>
    <w:rsid w:val="00A85238"/>
    <w:rsid w:val="00A9263E"/>
    <w:rsid w:val="00A9272F"/>
    <w:rsid w:val="00AA37A1"/>
    <w:rsid w:val="00AA688C"/>
    <w:rsid w:val="00AB00AA"/>
    <w:rsid w:val="00AB14A4"/>
    <w:rsid w:val="00AB5A11"/>
    <w:rsid w:val="00AB6761"/>
    <w:rsid w:val="00AC2D4E"/>
    <w:rsid w:val="00AC6394"/>
    <w:rsid w:val="00AC6B4B"/>
    <w:rsid w:val="00AD45E8"/>
    <w:rsid w:val="00AD781B"/>
    <w:rsid w:val="00AE0524"/>
    <w:rsid w:val="00AE1D86"/>
    <w:rsid w:val="00AE271D"/>
    <w:rsid w:val="00AF303C"/>
    <w:rsid w:val="00AF4308"/>
    <w:rsid w:val="00AF5849"/>
    <w:rsid w:val="00B00256"/>
    <w:rsid w:val="00B00C39"/>
    <w:rsid w:val="00B12D91"/>
    <w:rsid w:val="00B14086"/>
    <w:rsid w:val="00B14C38"/>
    <w:rsid w:val="00B32345"/>
    <w:rsid w:val="00B40164"/>
    <w:rsid w:val="00B409C7"/>
    <w:rsid w:val="00B41DC3"/>
    <w:rsid w:val="00B46EE5"/>
    <w:rsid w:val="00B52923"/>
    <w:rsid w:val="00B64421"/>
    <w:rsid w:val="00B71146"/>
    <w:rsid w:val="00B77AF6"/>
    <w:rsid w:val="00B940F7"/>
    <w:rsid w:val="00BA52A5"/>
    <w:rsid w:val="00BB4446"/>
    <w:rsid w:val="00BD5B7B"/>
    <w:rsid w:val="00BD5F1C"/>
    <w:rsid w:val="00BE005A"/>
    <w:rsid w:val="00BE4AAF"/>
    <w:rsid w:val="00BE7D5E"/>
    <w:rsid w:val="00BF01BB"/>
    <w:rsid w:val="00BF4552"/>
    <w:rsid w:val="00BF59B5"/>
    <w:rsid w:val="00BF7A64"/>
    <w:rsid w:val="00C0120F"/>
    <w:rsid w:val="00C02392"/>
    <w:rsid w:val="00C052AD"/>
    <w:rsid w:val="00C06BB6"/>
    <w:rsid w:val="00C06DA1"/>
    <w:rsid w:val="00C11033"/>
    <w:rsid w:val="00C12788"/>
    <w:rsid w:val="00C14D1A"/>
    <w:rsid w:val="00C179B0"/>
    <w:rsid w:val="00C255CB"/>
    <w:rsid w:val="00C262F2"/>
    <w:rsid w:val="00C27F04"/>
    <w:rsid w:val="00C30C5B"/>
    <w:rsid w:val="00C310A7"/>
    <w:rsid w:val="00C36796"/>
    <w:rsid w:val="00C41ADD"/>
    <w:rsid w:val="00C42DDF"/>
    <w:rsid w:val="00C4482B"/>
    <w:rsid w:val="00C45469"/>
    <w:rsid w:val="00C50FA0"/>
    <w:rsid w:val="00C51DB0"/>
    <w:rsid w:val="00C60385"/>
    <w:rsid w:val="00C62D0F"/>
    <w:rsid w:val="00C64F66"/>
    <w:rsid w:val="00C77EE4"/>
    <w:rsid w:val="00C8115C"/>
    <w:rsid w:val="00C817D6"/>
    <w:rsid w:val="00C860CC"/>
    <w:rsid w:val="00C9525B"/>
    <w:rsid w:val="00CB3165"/>
    <w:rsid w:val="00CB763D"/>
    <w:rsid w:val="00CC2EFA"/>
    <w:rsid w:val="00CC3875"/>
    <w:rsid w:val="00CD6620"/>
    <w:rsid w:val="00CE3EE4"/>
    <w:rsid w:val="00CE6073"/>
    <w:rsid w:val="00CF1029"/>
    <w:rsid w:val="00CF2570"/>
    <w:rsid w:val="00D02335"/>
    <w:rsid w:val="00D0373A"/>
    <w:rsid w:val="00D13053"/>
    <w:rsid w:val="00D22810"/>
    <w:rsid w:val="00D23B38"/>
    <w:rsid w:val="00D37452"/>
    <w:rsid w:val="00D405D1"/>
    <w:rsid w:val="00D41B28"/>
    <w:rsid w:val="00D443D3"/>
    <w:rsid w:val="00D50F01"/>
    <w:rsid w:val="00D57166"/>
    <w:rsid w:val="00D5747B"/>
    <w:rsid w:val="00D619CE"/>
    <w:rsid w:val="00D6227E"/>
    <w:rsid w:val="00D65A43"/>
    <w:rsid w:val="00D66DC3"/>
    <w:rsid w:val="00D737C8"/>
    <w:rsid w:val="00D75DCB"/>
    <w:rsid w:val="00D75EA2"/>
    <w:rsid w:val="00D8295A"/>
    <w:rsid w:val="00D912F4"/>
    <w:rsid w:val="00D9297A"/>
    <w:rsid w:val="00D971F4"/>
    <w:rsid w:val="00DB5B0A"/>
    <w:rsid w:val="00DC07E1"/>
    <w:rsid w:val="00DC4CC8"/>
    <w:rsid w:val="00DE5F05"/>
    <w:rsid w:val="00DE694F"/>
    <w:rsid w:val="00DF2390"/>
    <w:rsid w:val="00DF457E"/>
    <w:rsid w:val="00E037D1"/>
    <w:rsid w:val="00E05B6C"/>
    <w:rsid w:val="00E05D8C"/>
    <w:rsid w:val="00E07004"/>
    <w:rsid w:val="00E242F0"/>
    <w:rsid w:val="00E25542"/>
    <w:rsid w:val="00E25E56"/>
    <w:rsid w:val="00E27964"/>
    <w:rsid w:val="00E40438"/>
    <w:rsid w:val="00E57C82"/>
    <w:rsid w:val="00E65787"/>
    <w:rsid w:val="00E8012C"/>
    <w:rsid w:val="00E805A5"/>
    <w:rsid w:val="00E80DA4"/>
    <w:rsid w:val="00E817D3"/>
    <w:rsid w:val="00E8383F"/>
    <w:rsid w:val="00E856A0"/>
    <w:rsid w:val="00E86BEA"/>
    <w:rsid w:val="00E9280A"/>
    <w:rsid w:val="00EA5AD2"/>
    <w:rsid w:val="00EA6830"/>
    <w:rsid w:val="00EA7B3A"/>
    <w:rsid w:val="00EB05AC"/>
    <w:rsid w:val="00EB5D3B"/>
    <w:rsid w:val="00EC4561"/>
    <w:rsid w:val="00EC6DDD"/>
    <w:rsid w:val="00ED6433"/>
    <w:rsid w:val="00EE2B5C"/>
    <w:rsid w:val="00EF4B65"/>
    <w:rsid w:val="00F004BC"/>
    <w:rsid w:val="00F053C2"/>
    <w:rsid w:val="00F11239"/>
    <w:rsid w:val="00F13855"/>
    <w:rsid w:val="00F162A9"/>
    <w:rsid w:val="00F17E5C"/>
    <w:rsid w:val="00F21DAD"/>
    <w:rsid w:val="00F26B3F"/>
    <w:rsid w:val="00F30B85"/>
    <w:rsid w:val="00F35151"/>
    <w:rsid w:val="00F37433"/>
    <w:rsid w:val="00F4333F"/>
    <w:rsid w:val="00F43EE3"/>
    <w:rsid w:val="00F506EB"/>
    <w:rsid w:val="00F60939"/>
    <w:rsid w:val="00F61C63"/>
    <w:rsid w:val="00F650D2"/>
    <w:rsid w:val="00F65AA5"/>
    <w:rsid w:val="00F7292B"/>
    <w:rsid w:val="00F81ABC"/>
    <w:rsid w:val="00F8209F"/>
    <w:rsid w:val="00F853E9"/>
    <w:rsid w:val="00F91761"/>
    <w:rsid w:val="00F9202B"/>
    <w:rsid w:val="00F96F4D"/>
    <w:rsid w:val="00FB4C98"/>
    <w:rsid w:val="00FB539D"/>
    <w:rsid w:val="00FC12E5"/>
    <w:rsid w:val="00FC3FC5"/>
    <w:rsid w:val="00FC672B"/>
    <w:rsid w:val="00FD18D4"/>
    <w:rsid w:val="00FD2D5A"/>
    <w:rsid w:val="00FD2F93"/>
    <w:rsid w:val="00FD7EAD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0"/>
    <o:shapelayout v:ext="edit">
      <o:idmap v:ext="edit" data="1"/>
    </o:shapelayout>
  </w:shapeDefaults>
  <w:decimalSymbol w:val=","/>
  <w:listSeparator w:val=";"/>
  <w14:defaultImageDpi w14:val="0"/>
  <w15:docId w15:val="{D32CEC89-74BC-4577-A6CE-7A01612C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jc w:val="both"/>
    </w:pPr>
    <w:rPr>
      <w:sz w:val="28"/>
      <w:szCs w:val="20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pPr>
      <w:suppressAutoHyphens/>
      <w:spacing w:line="336" w:lineRule="auto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7127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8089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uk-UA"/>
    </w:rPr>
  </w:style>
  <w:style w:type="paragraph" w:styleId="a3">
    <w:name w:val="Normal (Web)"/>
    <w:basedOn w:val="a"/>
    <w:uiPriority w:val="99"/>
    <w:rsid w:val="00280892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Pr>
      <w:sz w:val="28"/>
      <w:szCs w:val="20"/>
      <w:lang w:val="uk-UA"/>
    </w:rPr>
  </w:style>
  <w:style w:type="paragraph" w:styleId="a6">
    <w:name w:val="caption"/>
    <w:basedOn w:val="a"/>
    <w:next w:val="a"/>
    <w:uiPriority w:val="99"/>
    <w:qFormat/>
    <w:pPr>
      <w:suppressAutoHyphens/>
      <w:spacing w:line="336" w:lineRule="auto"/>
      <w:jc w:val="center"/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Pr>
      <w:sz w:val="28"/>
      <w:szCs w:val="20"/>
      <w:lang w:val="uk-UA"/>
    </w:rPr>
  </w:style>
  <w:style w:type="character" w:styleId="a9">
    <w:name w:val="page number"/>
    <w:basedOn w:val="a0"/>
    <w:uiPriority w:val="99"/>
    <w:rPr>
      <w:rFonts w:ascii="Times New Roman" w:hAnsi="Times New Roman" w:cs="Times New Roman"/>
      <w:lang w:val="uk-UA" w:eastAsia="x-none"/>
    </w:rPr>
  </w:style>
  <w:style w:type="paragraph" w:styleId="11">
    <w:name w:val="toc 1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1">
    <w:name w:val="toc 2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"/>
    <w:next w:val="a"/>
    <w:autoRedefine/>
    <w:uiPriority w:val="99"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a">
    <w:name w:val="Body Text"/>
    <w:basedOn w:val="a"/>
    <w:link w:val="ab"/>
    <w:uiPriority w:val="99"/>
    <w:pPr>
      <w:spacing w:line="336" w:lineRule="auto"/>
      <w:ind w:firstLine="851"/>
    </w:pPr>
  </w:style>
  <w:style w:type="character" w:customStyle="1" w:styleId="ab">
    <w:name w:val="Основний текст Знак"/>
    <w:basedOn w:val="a0"/>
    <w:link w:val="aa"/>
    <w:uiPriority w:val="99"/>
    <w:semiHidden/>
    <w:rPr>
      <w:sz w:val="28"/>
      <w:szCs w:val="20"/>
      <w:lang w:val="uk-UA"/>
    </w:rPr>
  </w:style>
  <w:style w:type="paragraph" w:customStyle="1" w:styleId="ac">
    <w:name w:val="Переменные"/>
    <w:basedOn w:val="aa"/>
    <w:uiPriority w:val="99"/>
    <w:pPr>
      <w:tabs>
        <w:tab w:val="left" w:pos="482"/>
      </w:tabs>
      <w:ind w:left="482" w:hanging="482"/>
    </w:pPr>
  </w:style>
  <w:style w:type="paragraph" w:styleId="ad">
    <w:name w:val="Document Map"/>
    <w:basedOn w:val="a"/>
    <w:link w:val="ae"/>
    <w:uiPriority w:val="99"/>
    <w:semiHidden/>
    <w:pPr>
      <w:shd w:val="clear" w:color="auto" w:fill="000080"/>
    </w:pPr>
    <w:rPr>
      <w:sz w:val="24"/>
    </w:rPr>
  </w:style>
  <w:style w:type="character" w:customStyle="1" w:styleId="ae">
    <w:name w:val="Схема документа Знак"/>
    <w:basedOn w:val="a0"/>
    <w:link w:val="ad"/>
    <w:uiPriority w:val="99"/>
    <w:semiHidden/>
    <w:rPr>
      <w:rFonts w:ascii="Segoe UI" w:hAnsi="Segoe UI" w:cs="Segoe UI"/>
      <w:sz w:val="16"/>
      <w:szCs w:val="16"/>
      <w:lang w:val="uk-UA"/>
    </w:rPr>
  </w:style>
  <w:style w:type="paragraph" w:customStyle="1" w:styleId="af">
    <w:name w:val="Формула"/>
    <w:basedOn w:val="aa"/>
    <w:uiPriority w:val="99"/>
    <w:pPr>
      <w:tabs>
        <w:tab w:val="center" w:pos="4536"/>
        <w:tab w:val="right" w:pos="9356"/>
      </w:tabs>
      <w:ind w:firstLine="0"/>
    </w:pPr>
  </w:style>
  <w:style w:type="paragraph" w:customStyle="1" w:styleId="af0">
    <w:name w:val="Чертежный"/>
    <w:uiPriority w:val="99"/>
    <w:pPr>
      <w:spacing w:after="0" w:line="240" w:lineRule="auto"/>
      <w:jc w:val="both"/>
    </w:pPr>
    <w:rPr>
      <w:rFonts w:ascii="ISOCPEUR" w:hAnsi="ISOCPEUR"/>
      <w:i/>
      <w:sz w:val="28"/>
      <w:szCs w:val="20"/>
      <w:lang w:val="uk-UA"/>
    </w:rPr>
  </w:style>
  <w:style w:type="paragraph" w:customStyle="1" w:styleId="af1">
    <w:name w:val="Листинг программы"/>
    <w:uiPriority w:val="99"/>
    <w:pPr>
      <w:suppressAutoHyphens/>
      <w:spacing w:after="0" w:line="240" w:lineRule="auto"/>
    </w:pPr>
    <w:rPr>
      <w:noProof/>
      <w:sz w:val="20"/>
      <w:szCs w:val="20"/>
    </w:rPr>
  </w:style>
  <w:style w:type="paragraph" w:styleId="af2">
    <w:name w:val="annotation text"/>
    <w:basedOn w:val="a"/>
    <w:link w:val="af3"/>
    <w:uiPriority w:val="99"/>
    <w:semiHidden/>
    <w:rPr>
      <w:rFonts w:ascii="Journal" w:hAnsi="Journal"/>
      <w:sz w:val="24"/>
    </w:rPr>
  </w:style>
  <w:style w:type="character" w:customStyle="1" w:styleId="af3">
    <w:name w:val="Текст примітки Знак"/>
    <w:basedOn w:val="a0"/>
    <w:link w:val="af2"/>
    <w:uiPriority w:val="99"/>
    <w:semiHidden/>
    <w:rPr>
      <w:sz w:val="20"/>
      <w:szCs w:val="20"/>
      <w:lang w:val="uk-UA"/>
    </w:rPr>
  </w:style>
  <w:style w:type="paragraph" w:styleId="af4">
    <w:name w:val="Body Text Indent"/>
    <w:basedOn w:val="a"/>
    <w:link w:val="af5"/>
    <w:uiPriority w:val="99"/>
    <w:pPr>
      <w:ind w:firstLine="567"/>
    </w:pPr>
    <w:rPr>
      <w:sz w:val="24"/>
    </w:rPr>
  </w:style>
  <w:style w:type="character" w:customStyle="1" w:styleId="af5">
    <w:name w:val="Основний текст з відступом Знак"/>
    <w:basedOn w:val="a0"/>
    <w:link w:val="af4"/>
    <w:uiPriority w:val="99"/>
    <w:semiHidden/>
    <w:rPr>
      <w:sz w:val="28"/>
      <w:szCs w:val="20"/>
      <w:lang w:val="uk-UA"/>
    </w:rPr>
  </w:style>
  <w:style w:type="paragraph" w:styleId="22">
    <w:name w:val="Body Text Indent 2"/>
    <w:basedOn w:val="a"/>
    <w:link w:val="23"/>
    <w:uiPriority w:val="99"/>
    <w:pPr>
      <w:ind w:left="567"/>
    </w:pPr>
    <w:rPr>
      <w:sz w:val="24"/>
      <w:lang w:val="ru-RU"/>
    </w:rPr>
  </w:style>
  <w:style w:type="character" w:customStyle="1" w:styleId="23">
    <w:name w:val="Основний текст з відступом 2 Знак"/>
    <w:basedOn w:val="a0"/>
    <w:link w:val="22"/>
    <w:uiPriority w:val="99"/>
    <w:semiHidden/>
    <w:rPr>
      <w:sz w:val="28"/>
      <w:szCs w:val="20"/>
      <w:lang w:val="uk-UA"/>
    </w:rPr>
  </w:style>
  <w:style w:type="paragraph" w:customStyle="1" w:styleId="51">
    <w:name w:val="Заголов 5"/>
    <w:basedOn w:val="a"/>
    <w:next w:val="a"/>
    <w:uiPriority w:val="99"/>
    <w:pPr>
      <w:jc w:val="center"/>
    </w:pPr>
    <w:rPr>
      <w:b/>
      <w:sz w:val="24"/>
    </w:rPr>
  </w:style>
  <w:style w:type="paragraph" w:customStyle="1" w:styleId="af6">
    <w:name w:val="Табл"/>
    <w:basedOn w:val="a"/>
    <w:uiPriority w:val="99"/>
    <w:pPr>
      <w:jc w:val="center"/>
    </w:pPr>
    <w:rPr>
      <w:color w:val="000000"/>
      <w:sz w:val="24"/>
      <w:lang w:val="ru-RU"/>
    </w:rPr>
  </w:style>
  <w:style w:type="paragraph" w:customStyle="1" w:styleId="GostB1">
    <w:name w:val="Обычный Gost_B№1"/>
    <w:basedOn w:val="a"/>
    <w:uiPriority w:val="99"/>
    <w:pPr>
      <w:ind w:firstLine="720"/>
    </w:pPr>
    <w:rPr>
      <w:rFonts w:ascii="GOST type B" w:hAnsi="GOST type B"/>
      <w:i/>
      <w:lang w:val="ru-RU"/>
    </w:rPr>
  </w:style>
  <w:style w:type="paragraph" w:customStyle="1" w:styleId="GostB2">
    <w:name w:val="Обычный Gost_B№2"/>
    <w:basedOn w:val="a"/>
    <w:uiPriority w:val="99"/>
    <w:rPr>
      <w:rFonts w:ascii="GOST type B" w:hAnsi="GOST type B"/>
      <w:i/>
      <w:lang w:val="ru-RU"/>
    </w:rPr>
  </w:style>
  <w:style w:type="paragraph" w:styleId="HTML">
    <w:name w:val="HTML Preformatted"/>
    <w:basedOn w:val="a"/>
    <w:link w:val="HTML0"/>
    <w:uiPriority w:val="99"/>
    <w:rsid w:val="008B3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semiHidden/>
    <w:rPr>
      <w:rFonts w:ascii="Courier New" w:hAnsi="Courier New" w:cs="Courier New"/>
      <w:sz w:val="20"/>
      <w:szCs w:val="20"/>
      <w:lang w:val="uk-UA"/>
    </w:rPr>
  </w:style>
  <w:style w:type="table" w:styleId="af7">
    <w:name w:val="Table Grid"/>
    <w:basedOn w:val="a1"/>
    <w:uiPriority w:val="99"/>
    <w:rsid w:val="0009723F"/>
    <w:pPr>
      <w:spacing w:after="0" w:line="24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9"/>
    <w:semiHidden/>
    <w:locked/>
    <w:rsid w:val="00280892"/>
    <w:rPr>
      <w:rFonts w:ascii="Calibri" w:eastAsia="Times New Roman" w:hAnsi="Calibri" w:cs="Times New Roman"/>
      <w:b/>
      <w:bCs/>
      <w:sz w:val="22"/>
      <w:szCs w:val="22"/>
      <w:lang w:val="uk-UA" w:eastAsia="x-none"/>
    </w:rPr>
  </w:style>
  <w:style w:type="paragraph" w:customStyle="1" w:styleId="rich-paragraph">
    <w:name w:val="rich-paragraph"/>
    <w:basedOn w:val="a"/>
    <w:uiPriority w:val="99"/>
    <w:rsid w:val="00280892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character" w:customStyle="1" w:styleId="header2">
    <w:name w:val="header2"/>
    <w:basedOn w:val="a0"/>
    <w:uiPriority w:val="99"/>
    <w:rsid w:val="00280892"/>
    <w:rPr>
      <w:rFonts w:cs="Times New Roman"/>
    </w:rPr>
  </w:style>
  <w:style w:type="table" w:styleId="12">
    <w:name w:val="Table Grid 1"/>
    <w:basedOn w:val="a1"/>
    <w:uiPriority w:val="99"/>
    <w:rsid w:val="008B5A9A"/>
    <w:pPr>
      <w:spacing w:after="0" w:line="240" w:lineRule="auto"/>
      <w:jc w:val="both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1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7.png"/><Relationship Id="rId159" Type="http://schemas.openxmlformats.org/officeDocument/2006/relationships/image" Target="media/image78.wmf"/><Relationship Id="rId170" Type="http://schemas.openxmlformats.org/officeDocument/2006/relationships/theme" Target="theme/theme1.xml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139" Type="http://schemas.openxmlformats.org/officeDocument/2006/relationships/image" Target="media/image68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7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4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png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2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3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1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5175</Words>
  <Characters>29498</Characters>
  <Application>Microsoft Office Word</Application>
  <DocSecurity>0</DocSecurity>
  <Lines>245</Lines>
  <Paragraphs>69</Paragraphs>
  <ScaleCrop>false</ScaleCrop>
  <Company> </Company>
  <LinksUpToDate>false</LinksUpToDate>
  <CharactersWithSpaces>34604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района проектирования</dc:title>
  <dc:subject/>
  <dc:creator>Alex</dc:creator>
  <cp:keywords/>
  <dc:description/>
  <cp:lastModifiedBy>Irina</cp:lastModifiedBy>
  <cp:revision>2</cp:revision>
  <cp:lastPrinted>2009-04-01T21:52:00Z</cp:lastPrinted>
  <dcterms:created xsi:type="dcterms:W3CDTF">2014-10-02T19:18:00Z</dcterms:created>
  <dcterms:modified xsi:type="dcterms:W3CDTF">2014-10-02T19:18:00Z</dcterms:modified>
</cp:coreProperties>
</file>