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7F1" w:rsidRPr="004E2CDF" w:rsidRDefault="00F227F1" w:rsidP="00365ED5">
      <w:pPr>
        <w:ind w:firstLine="0"/>
        <w:jc w:val="center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Федеральное агентство по образованию</w:t>
      </w:r>
    </w:p>
    <w:p w:rsidR="00E12381" w:rsidRPr="004E2CDF" w:rsidRDefault="00035150" w:rsidP="00365ED5">
      <w:pPr>
        <w:ind w:firstLine="0"/>
        <w:jc w:val="center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ТОМСКИЙ ГОСУДАРСТВЕННЫЙ УНИВЕРСИТЕТ</w:t>
      </w:r>
      <w:r w:rsidR="00F227F1" w:rsidRPr="004E2CDF">
        <w:rPr>
          <w:noProof/>
          <w:color w:val="000000"/>
          <w:sz w:val="28"/>
        </w:rPr>
        <w:t xml:space="preserve"> (ТГУ)</w:t>
      </w:r>
    </w:p>
    <w:p w:rsidR="00E12381" w:rsidRPr="004E2CDF" w:rsidRDefault="00E12381" w:rsidP="00365ED5">
      <w:pPr>
        <w:ind w:firstLine="0"/>
        <w:jc w:val="center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Геолого-географический факультет</w:t>
      </w:r>
    </w:p>
    <w:p w:rsidR="00E12381" w:rsidRPr="004E2CDF" w:rsidRDefault="00E12381" w:rsidP="00365ED5">
      <w:pPr>
        <w:ind w:firstLine="0"/>
        <w:jc w:val="center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Кафедра географии</w:t>
      </w:r>
    </w:p>
    <w:p w:rsidR="00E12381" w:rsidRPr="004E2CDF" w:rsidRDefault="00E12381" w:rsidP="00365ED5">
      <w:pPr>
        <w:ind w:firstLine="0"/>
        <w:jc w:val="center"/>
        <w:rPr>
          <w:noProof/>
          <w:color w:val="000000"/>
          <w:sz w:val="28"/>
        </w:rPr>
      </w:pPr>
    </w:p>
    <w:p w:rsidR="00365ED5" w:rsidRPr="004E2CDF" w:rsidRDefault="00365ED5" w:rsidP="00365ED5">
      <w:pPr>
        <w:ind w:firstLine="0"/>
        <w:jc w:val="center"/>
        <w:rPr>
          <w:noProof/>
          <w:color w:val="000000"/>
          <w:sz w:val="28"/>
        </w:rPr>
      </w:pPr>
    </w:p>
    <w:p w:rsidR="00365ED5" w:rsidRPr="004E2CDF" w:rsidRDefault="00365ED5" w:rsidP="00365ED5">
      <w:pPr>
        <w:ind w:firstLine="0"/>
        <w:jc w:val="center"/>
        <w:rPr>
          <w:noProof/>
          <w:color w:val="000000"/>
          <w:sz w:val="28"/>
        </w:rPr>
      </w:pPr>
    </w:p>
    <w:p w:rsidR="00E12381" w:rsidRPr="004E2CDF" w:rsidRDefault="00E12381" w:rsidP="00365ED5">
      <w:pPr>
        <w:ind w:firstLine="0"/>
        <w:jc w:val="center"/>
        <w:rPr>
          <w:noProof/>
          <w:color w:val="000000"/>
          <w:sz w:val="28"/>
        </w:rPr>
      </w:pPr>
    </w:p>
    <w:p w:rsidR="00F227F1" w:rsidRPr="004E2CDF" w:rsidRDefault="00F227F1" w:rsidP="00365ED5">
      <w:pPr>
        <w:ind w:firstLine="0"/>
        <w:jc w:val="center"/>
        <w:rPr>
          <w:noProof/>
          <w:color w:val="000000"/>
          <w:sz w:val="28"/>
        </w:rPr>
      </w:pPr>
    </w:p>
    <w:p w:rsidR="00F227F1" w:rsidRPr="004E2CDF" w:rsidRDefault="00F227F1" w:rsidP="00365ED5">
      <w:pPr>
        <w:ind w:firstLine="0"/>
        <w:jc w:val="center"/>
        <w:rPr>
          <w:noProof/>
          <w:color w:val="000000"/>
          <w:sz w:val="28"/>
        </w:rPr>
      </w:pPr>
    </w:p>
    <w:p w:rsidR="00E12381" w:rsidRPr="004E2CDF" w:rsidRDefault="00E12381" w:rsidP="00365ED5">
      <w:pPr>
        <w:ind w:firstLine="0"/>
        <w:jc w:val="center"/>
        <w:rPr>
          <w:noProof/>
          <w:color w:val="000000"/>
          <w:sz w:val="28"/>
        </w:rPr>
      </w:pPr>
    </w:p>
    <w:p w:rsidR="00E12381" w:rsidRPr="004E2CDF" w:rsidRDefault="00E12381" w:rsidP="00365ED5">
      <w:pPr>
        <w:ind w:firstLine="0"/>
        <w:jc w:val="center"/>
        <w:rPr>
          <w:noProof/>
          <w:color w:val="000000"/>
          <w:sz w:val="28"/>
        </w:rPr>
      </w:pPr>
    </w:p>
    <w:p w:rsidR="00E12381" w:rsidRPr="004E2CDF" w:rsidRDefault="00F227F1" w:rsidP="00365ED5">
      <w:pPr>
        <w:ind w:firstLine="0"/>
        <w:jc w:val="center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КУРСОВАЯ РАБОТА</w:t>
      </w:r>
    </w:p>
    <w:p w:rsidR="00E12381" w:rsidRPr="004E2CDF" w:rsidRDefault="00365ED5" w:rsidP="00365ED5">
      <w:pPr>
        <w:ind w:firstLine="0"/>
        <w:jc w:val="center"/>
        <w:rPr>
          <w:b/>
          <w:noProof/>
          <w:color w:val="000000"/>
          <w:sz w:val="28"/>
        </w:rPr>
      </w:pPr>
      <w:r w:rsidRPr="004E2CDF">
        <w:rPr>
          <w:b/>
          <w:noProof/>
          <w:color w:val="000000"/>
          <w:sz w:val="28"/>
        </w:rPr>
        <w:t>«</w:t>
      </w:r>
      <w:r w:rsidR="00E12381" w:rsidRPr="004E2CDF">
        <w:rPr>
          <w:b/>
          <w:noProof/>
          <w:color w:val="000000"/>
          <w:sz w:val="28"/>
        </w:rPr>
        <w:t>Г</w:t>
      </w:r>
      <w:r w:rsidRPr="004E2CDF">
        <w:rPr>
          <w:b/>
          <w:noProof/>
          <w:color w:val="000000"/>
          <w:sz w:val="28"/>
        </w:rPr>
        <w:t>еоморфологические</w:t>
      </w:r>
      <w:r w:rsidR="00E12381" w:rsidRPr="004E2CDF">
        <w:rPr>
          <w:b/>
          <w:noProof/>
          <w:color w:val="000000"/>
          <w:sz w:val="28"/>
        </w:rPr>
        <w:t xml:space="preserve"> </w:t>
      </w:r>
      <w:r w:rsidRPr="004E2CDF">
        <w:rPr>
          <w:b/>
          <w:noProof/>
          <w:color w:val="000000"/>
          <w:sz w:val="28"/>
        </w:rPr>
        <w:t>процессы на равнинах и в горах»</w:t>
      </w:r>
    </w:p>
    <w:p w:rsidR="00602701" w:rsidRPr="004E2CDF" w:rsidRDefault="00602701" w:rsidP="00365ED5">
      <w:pPr>
        <w:ind w:firstLine="0"/>
        <w:jc w:val="center"/>
        <w:rPr>
          <w:noProof/>
          <w:color w:val="000000"/>
          <w:sz w:val="28"/>
        </w:rPr>
      </w:pPr>
    </w:p>
    <w:p w:rsidR="00F227F1" w:rsidRPr="004E2CDF" w:rsidRDefault="00F227F1" w:rsidP="00365ED5">
      <w:pPr>
        <w:ind w:firstLine="0"/>
        <w:jc w:val="center"/>
        <w:rPr>
          <w:noProof/>
          <w:color w:val="000000"/>
          <w:sz w:val="28"/>
        </w:rPr>
      </w:pPr>
    </w:p>
    <w:p w:rsidR="00E12381" w:rsidRPr="004E2CDF" w:rsidRDefault="00E12381" w:rsidP="00365ED5">
      <w:pPr>
        <w:ind w:firstLine="0"/>
        <w:jc w:val="center"/>
        <w:rPr>
          <w:noProof/>
          <w:color w:val="000000"/>
          <w:sz w:val="28"/>
        </w:rPr>
      </w:pPr>
    </w:p>
    <w:p w:rsidR="00365ED5" w:rsidRPr="004E2CDF" w:rsidRDefault="00365ED5" w:rsidP="00365ED5">
      <w:pPr>
        <w:ind w:firstLine="0"/>
        <w:jc w:val="center"/>
        <w:rPr>
          <w:noProof/>
          <w:color w:val="000000"/>
          <w:sz w:val="28"/>
        </w:rPr>
      </w:pPr>
    </w:p>
    <w:p w:rsidR="00365ED5" w:rsidRPr="004E2CDF" w:rsidRDefault="00365ED5" w:rsidP="00365ED5">
      <w:pPr>
        <w:ind w:firstLine="0"/>
        <w:jc w:val="center"/>
        <w:rPr>
          <w:noProof/>
          <w:color w:val="000000"/>
          <w:sz w:val="28"/>
        </w:rPr>
      </w:pPr>
    </w:p>
    <w:p w:rsidR="00365ED5" w:rsidRPr="004E2CDF" w:rsidRDefault="00365ED5" w:rsidP="00365ED5">
      <w:pPr>
        <w:ind w:firstLine="0"/>
        <w:jc w:val="center"/>
        <w:rPr>
          <w:noProof/>
          <w:color w:val="000000"/>
          <w:sz w:val="28"/>
        </w:rPr>
      </w:pPr>
    </w:p>
    <w:p w:rsidR="00365ED5" w:rsidRPr="004E2CDF" w:rsidRDefault="00365ED5" w:rsidP="00365ED5">
      <w:pPr>
        <w:ind w:firstLine="0"/>
        <w:jc w:val="center"/>
        <w:rPr>
          <w:noProof/>
          <w:color w:val="000000"/>
          <w:sz w:val="28"/>
        </w:rPr>
      </w:pPr>
    </w:p>
    <w:p w:rsidR="00365ED5" w:rsidRPr="004E2CDF" w:rsidRDefault="00365ED5" w:rsidP="00365ED5">
      <w:pPr>
        <w:ind w:firstLine="0"/>
        <w:jc w:val="center"/>
        <w:rPr>
          <w:noProof/>
          <w:color w:val="000000"/>
          <w:sz w:val="28"/>
        </w:rPr>
      </w:pPr>
    </w:p>
    <w:p w:rsidR="00E12381" w:rsidRPr="004E2CDF" w:rsidRDefault="00E12381" w:rsidP="00365ED5">
      <w:pPr>
        <w:ind w:firstLine="0"/>
        <w:jc w:val="center"/>
        <w:rPr>
          <w:noProof/>
          <w:color w:val="000000"/>
          <w:sz w:val="28"/>
        </w:rPr>
      </w:pPr>
    </w:p>
    <w:p w:rsidR="00E12381" w:rsidRPr="004E2CDF" w:rsidRDefault="00E12381" w:rsidP="00365ED5">
      <w:pPr>
        <w:ind w:firstLine="0"/>
        <w:jc w:val="center"/>
        <w:rPr>
          <w:noProof/>
          <w:color w:val="000000"/>
          <w:sz w:val="28"/>
        </w:rPr>
      </w:pPr>
    </w:p>
    <w:p w:rsidR="00602701" w:rsidRPr="004E2CDF" w:rsidRDefault="00602701" w:rsidP="00365ED5">
      <w:pPr>
        <w:ind w:firstLine="0"/>
        <w:jc w:val="center"/>
        <w:rPr>
          <w:noProof/>
          <w:color w:val="000000"/>
          <w:sz w:val="28"/>
        </w:rPr>
      </w:pPr>
    </w:p>
    <w:p w:rsidR="00602701" w:rsidRPr="004E2CDF" w:rsidRDefault="00602701" w:rsidP="00365ED5">
      <w:pPr>
        <w:ind w:firstLine="0"/>
        <w:jc w:val="center"/>
        <w:rPr>
          <w:noProof/>
          <w:color w:val="000000"/>
          <w:sz w:val="28"/>
        </w:rPr>
      </w:pPr>
    </w:p>
    <w:p w:rsidR="00602701" w:rsidRPr="004E2CDF" w:rsidRDefault="00602701" w:rsidP="00365ED5">
      <w:pPr>
        <w:ind w:firstLine="0"/>
        <w:jc w:val="center"/>
        <w:rPr>
          <w:noProof/>
          <w:color w:val="000000"/>
          <w:sz w:val="28"/>
        </w:rPr>
      </w:pPr>
    </w:p>
    <w:p w:rsidR="00E12381" w:rsidRPr="004E2CDF" w:rsidRDefault="00E12381" w:rsidP="00365ED5">
      <w:pPr>
        <w:ind w:firstLine="0"/>
        <w:jc w:val="center"/>
        <w:rPr>
          <w:noProof/>
          <w:color w:val="000000"/>
          <w:sz w:val="28"/>
        </w:rPr>
      </w:pPr>
    </w:p>
    <w:p w:rsidR="00F227F1" w:rsidRPr="004E2CDF" w:rsidRDefault="00E12381" w:rsidP="00365ED5">
      <w:pPr>
        <w:ind w:firstLine="0"/>
        <w:jc w:val="center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Томск</w:t>
      </w:r>
      <w:r w:rsidR="00F227F1" w:rsidRPr="004E2CDF">
        <w:rPr>
          <w:noProof/>
          <w:color w:val="000000"/>
          <w:sz w:val="28"/>
        </w:rPr>
        <w:t xml:space="preserve"> </w:t>
      </w:r>
      <w:r w:rsidR="00602701" w:rsidRPr="004E2CDF">
        <w:rPr>
          <w:noProof/>
          <w:color w:val="000000"/>
          <w:sz w:val="28"/>
        </w:rPr>
        <w:t>2007</w:t>
      </w:r>
    </w:p>
    <w:p w:rsidR="005207CF" w:rsidRPr="004E2CDF" w:rsidRDefault="00365ED5" w:rsidP="00660FE0">
      <w:pPr>
        <w:ind w:firstLine="709"/>
        <w:rPr>
          <w:b/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br w:type="page"/>
      </w:r>
      <w:r w:rsidR="005207CF" w:rsidRPr="004E2CDF">
        <w:rPr>
          <w:b/>
          <w:noProof/>
          <w:color w:val="000000"/>
          <w:sz w:val="28"/>
        </w:rPr>
        <w:t>Содержание</w:t>
      </w:r>
    </w:p>
    <w:p w:rsidR="00365ED5" w:rsidRPr="004E2CDF" w:rsidRDefault="00365ED5" w:rsidP="00365ED5">
      <w:pPr>
        <w:ind w:firstLine="0"/>
        <w:rPr>
          <w:noProof/>
          <w:color w:val="000000"/>
          <w:sz w:val="28"/>
        </w:rPr>
      </w:pPr>
    </w:p>
    <w:p w:rsidR="009500A6" w:rsidRPr="004E2CDF" w:rsidRDefault="00365ED5" w:rsidP="00365ED5">
      <w:pPr>
        <w:ind w:firstLine="0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Введение</w:t>
      </w:r>
    </w:p>
    <w:p w:rsidR="009500A6" w:rsidRPr="004E2CDF" w:rsidRDefault="009500A6" w:rsidP="00365ED5">
      <w:pPr>
        <w:ind w:firstLine="0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1</w:t>
      </w:r>
      <w:r w:rsidR="00365ED5" w:rsidRPr="004E2CDF">
        <w:rPr>
          <w:noProof/>
          <w:color w:val="000000"/>
          <w:sz w:val="28"/>
        </w:rPr>
        <w:t>. Особенности рельефа Земли</w:t>
      </w:r>
    </w:p>
    <w:p w:rsidR="009500A6" w:rsidRPr="004E2CDF" w:rsidRDefault="009500A6" w:rsidP="00365ED5">
      <w:pPr>
        <w:ind w:firstLine="0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2</w:t>
      </w:r>
      <w:r w:rsidR="00365ED5" w:rsidRPr="004E2CDF">
        <w:rPr>
          <w:noProof/>
          <w:color w:val="000000"/>
          <w:sz w:val="28"/>
        </w:rPr>
        <w:t>. Морфология равнин</w:t>
      </w:r>
    </w:p>
    <w:p w:rsidR="009500A6" w:rsidRPr="004E2CDF" w:rsidRDefault="00365ED5" w:rsidP="00365ED5">
      <w:pPr>
        <w:ind w:firstLine="0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2.1 Генетические типы равнин</w:t>
      </w:r>
    </w:p>
    <w:p w:rsidR="009500A6" w:rsidRPr="004E2CDF" w:rsidRDefault="00365ED5" w:rsidP="00365ED5">
      <w:pPr>
        <w:ind w:firstLine="0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2.2 Геоморфологические процессы на равнинах</w:t>
      </w:r>
    </w:p>
    <w:p w:rsidR="009500A6" w:rsidRPr="004E2CDF" w:rsidRDefault="009500A6" w:rsidP="00365ED5">
      <w:pPr>
        <w:ind w:firstLine="0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3</w:t>
      </w:r>
      <w:r w:rsidR="00365ED5" w:rsidRPr="004E2CDF">
        <w:rPr>
          <w:noProof/>
          <w:color w:val="000000"/>
          <w:sz w:val="28"/>
        </w:rPr>
        <w:t>. Морфология горных стран</w:t>
      </w:r>
    </w:p>
    <w:p w:rsidR="009500A6" w:rsidRPr="004E2CDF" w:rsidRDefault="00365ED5" w:rsidP="00365ED5">
      <w:pPr>
        <w:ind w:firstLine="0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3.1 Происхождение горных стран</w:t>
      </w:r>
    </w:p>
    <w:p w:rsidR="009500A6" w:rsidRPr="004E2CDF" w:rsidRDefault="00365ED5" w:rsidP="00365ED5">
      <w:pPr>
        <w:ind w:firstLine="0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3.2 Геоморфологические процессы в горах</w:t>
      </w:r>
    </w:p>
    <w:p w:rsidR="009500A6" w:rsidRPr="004E2CDF" w:rsidRDefault="00365ED5" w:rsidP="00365ED5">
      <w:pPr>
        <w:ind w:firstLine="0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Заключение</w:t>
      </w:r>
    </w:p>
    <w:p w:rsidR="005207CF" w:rsidRPr="004E2CDF" w:rsidRDefault="009500A6" w:rsidP="00365ED5">
      <w:pPr>
        <w:ind w:firstLine="0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Список использованной литературы</w:t>
      </w:r>
    </w:p>
    <w:p w:rsidR="0052343C" w:rsidRPr="004E2CDF" w:rsidRDefault="0052343C" w:rsidP="00365ED5">
      <w:pPr>
        <w:ind w:firstLine="0"/>
        <w:rPr>
          <w:noProof/>
          <w:color w:val="000000"/>
          <w:sz w:val="28"/>
        </w:rPr>
      </w:pPr>
    </w:p>
    <w:p w:rsidR="0052343C" w:rsidRPr="004E2CDF" w:rsidRDefault="00365ED5" w:rsidP="00660FE0">
      <w:pPr>
        <w:ind w:firstLine="709"/>
        <w:rPr>
          <w:b/>
          <w:noProof/>
          <w:color w:val="000000"/>
          <w:sz w:val="28"/>
        </w:rPr>
      </w:pPr>
      <w:bookmarkStart w:id="0" w:name="_Toc165802329"/>
      <w:r w:rsidRPr="004E2CDF">
        <w:rPr>
          <w:noProof/>
          <w:color w:val="000000"/>
          <w:sz w:val="28"/>
        </w:rPr>
        <w:br w:type="page"/>
      </w:r>
      <w:r w:rsidR="0052343C" w:rsidRPr="004E2CDF">
        <w:rPr>
          <w:b/>
          <w:noProof/>
          <w:color w:val="000000"/>
          <w:sz w:val="28"/>
        </w:rPr>
        <w:t>Введение</w:t>
      </w:r>
      <w:bookmarkEnd w:id="0"/>
    </w:p>
    <w:p w:rsidR="00365ED5" w:rsidRPr="004E2CDF" w:rsidRDefault="00365ED5" w:rsidP="00660FE0">
      <w:pPr>
        <w:ind w:firstLine="709"/>
        <w:rPr>
          <w:noProof/>
          <w:color w:val="000000"/>
          <w:sz w:val="28"/>
        </w:rPr>
      </w:pPr>
    </w:p>
    <w:p w:rsidR="00660FE0" w:rsidRPr="004E2CDF" w:rsidRDefault="00FB5D98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 xml:space="preserve">Рельеф </w:t>
      </w:r>
      <w:r w:rsidR="00365ED5" w:rsidRPr="004E2CDF">
        <w:rPr>
          <w:noProof/>
          <w:color w:val="000000"/>
          <w:sz w:val="28"/>
        </w:rPr>
        <w:t>п</w:t>
      </w:r>
      <w:r w:rsidRPr="004E2CDF">
        <w:rPr>
          <w:noProof/>
          <w:color w:val="000000"/>
          <w:sz w:val="28"/>
        </w:rPr>
        <w:t>оверхности Земли представляет собой комплекс форм, которые имеют определенное</w:t>
      </w:r>
      <w:r w:rsidR="0045431C" w:rsidRPr="004E2CDF">
        <w:rPr>
          <w:noProof/>
          <w:color w:val="000000"/>
          <w:sz w:val="28"/>
        </w:rPr>
        <w:t xml:space="preserve"> геологическое строение и подвержены постоянному воздействию атмосферы, гидросферы и внутренних сил Земли. Поэтому изучение рельефа невозможно без знания процессов, воздействующих на</w:t>
      </w:r>
      <w:r w:rsidR="00660FE0" w:rsidRPr="004E2CDF">
        <w:rPr>
          <w:noProof/>
          <w:color w:val="000000"/>
          <w:sz w:val="28"/>
        </w:rPr>
        <w:t xml:space="preserve"> </w:t>
      </w:r>
      <w:r w:rsidR="0045431C" w:rsidRPr="004E2CDF">
        <w:rPr>
          <w:noProof/>
          <w:color w:val="000000"/>
          <w:sz w:val="28"/>
        </w:rPr>
        <w:t>рельеф и имеющих своей причиной подвижность и непостоянство физических состояний земной коры, газообразной и водной оболочек Земли. Сам рельеф Земли, представляющий совокупность поверхностей то почти горизонтальных, то имеющих значительные уклоны, влияет на ход геоморфологических процессов. Так, в горах и на низменных</w:t>
      </w:r>
      <w:r w:rsidR="00835657" w:rsidRPr="004E2CDF">
        <w:rPr>
          <w:noProof/>
          <w:color w:val="000000"/>
          <w:sz w:val="28"/>
        </w:rPr>
        <w:t xml:space="preserve"> равнинах эти процессы протекают по-разному.</w:t>
      </w:r>
    </w:p>
    <w:p w:rsidR="00660FE0" w:rsidRPr="004E2CDF" w:rsidRDefault="00E636B2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 xml:space="preserve">Целью курсовой работы является рассмотрение геоморфологических процессов </w:t>
      </w:r>
      <w:r w:rsidR="00F74EA9" w:rsidRPr="004E2CDF">
        <w:rPr>
          <w:noProof/>
          <w:color w:val="000000"/>
          <w:sz w:val="28"/>
        </w:rPr>
        <w:t xml:space="preserve">в </w:t>
      </w:r>
      <w:r w:rsidRPr="004E2CDF">
        <w:rPr>
          <w:noProof/>
          <w:color w:val="000000"/>
          <w:sz w:val="28"/>
        </w:rPr>
        <w:t>равнинны</w:t>
      </w:r>
      <w:r w:rsidR="00F74EA9" w:rsidRPr="004E2CDF">
        <w:rPr>
          <w:noProof/>
          <w:color w:val="000000"/>
          <w:sz w:val="28"/>
        </w:rPr>
        <w:t>х</w:t>
      </w:r>
      <w:r w:rsidRPr="004E2CDF">
        <w:rPr>
          <w:noProof/>
          <w:color w:val="000000"/>
          <w:sz w:val="28"/>
        </w:rPr>
        <w:t xml:space="preserve"> и горных странах.</w:t>
      </w:r>
    </w:p>
    <w:p w:rsidR="00F74EA9" w:rsidRPr="004E2CDF" w:rsidRDefault="00F74EA9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Задачами является описание:</w:t>
      </w:r>
    </w:p>
    <w:p w:rsidR="00F74EA9" w:rsidRPr="004E2CDF" w:rsidRDefault="00F74EA9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особенностей рельефа Земли;</w:t>
      </w:r>
    </w:p>
    <w:p w:rsidR="00F74EA9" w:rsidRPr="004E2CDF" w:rsidRDefault="00F74EA9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морфологии равнин;</w:t>
      </w:r>
    </w:p>
    <w:p w:rsidR="00F74EA9" w:rsidRPr="004E2CDF" w:rsidRDefault="005207CF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морфологии горных стран</w:t>
      </w:r>
      <w:r w:rsidR="002E3297" w:rsidRPr="004E2CDF">
        <w:rPr>
          <w:noProof/>
          <w:color w:val="000000"/>
          <w:sz w:val="28"/>
        </w:rPr>
        <w:t>.</w:t>
      </w:r>
    </w:p>
    <w:p w:rsidR="00660FE0" w:rsidRPr="004E2CDF" w:rsidRDefault="002E3297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Курсовая работа состоит из 3 частей. В первой части дается определение рельефа, приводится его классификаци</w:t>
      </w:r>
      <w:r w:rsidR="005207CF" w:rsidRPr="004E2CDF">
        <w:rPr>
          <w:noProof/>
          <w:color w:val="000000"/>
          <w:sz w:val="28"/>
        </w:rPr>
        <w:t>и</w:t>
      </w:r>
      <w:r w:rsidR="00533BF2" w:rsidRPr="004E2CDF">
        <w:rPr>
          <w:noProof/>
          <w:color w:val="000000"/>
          <w:sz w:val="28"/>
        </w:rPr>
        <w:t xml:space="preserve">. Вторая часть посвящена </w:t>
      </w:r>
      <w:r w:rsidR="00A756F0" w:rsidRPr="004E2CDF">
        <w:rPr>
          <w:noProof/>
          <w:color w:val="000000"/>
          <w:sz w:val="28"/>
        </w:rPr>
        <w:t>характеристике генетических типов равнин и геоморфологических процессов, происходящих на них. В третьей части внимание уделено рельефообразующим процессам в горных странах.</w:t>
      </w:r>
    </w:p>
    <w:p w:rsidR="00A756F0" w:rsidRPr="004E2CDF" w:rsidRDefault="008A458C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Текст курсовой работы сопровождается таблицами и иллюстрациями</w:t>
      </w:r>
      <w:r w:rsidR="00A756F0" w:rsidRPr="004E2CDF">
        <w:rPr>
          <w:noProof/>
          <w:color w:val="000000"/>
          <w:sz w:val="28"/>
        </w:rPr>
        <w:t>.</w:t>
      </w:r>
    </w:p>
    <w:p w:rsidR="0052343C" w:rsidRPr="004E2CDF" w:rsidRDefault="00365ED5" w:rsidP="00660FE0">
      <w:pPr>
        <w:ind w:firstLine="709"/>
        <w:rPr>
          <w:b/>
          <w:noProof/>
          <w:color w:val="000000"/>
          <w:sz w:val="28"/>
        </w:rPr>
      </w:pPr>
      <w:bookmarkStart w:id="1" w:name="_Toc165802330"/>
      <w:r w:rsidRPr="004E2CDF">
        <w:rPr>
          <w:noProof/>
          <w:color w:val="000000"/>
          <w:sz w:val="28"/>
        </w:rPr>
        <w:br w:type="page"/>
      </w:r>
      <w:r w:rsidR="0052343C" w:rsidRPr="004E2CDF">
        <w:rPr>
          <w:b/>
          <w:noProof/>
          <w:color w:val="000000"/>
          <w:sz w:val="28"/>
        </w:rPr>
        <w:t>1</w:t>
      </w:r>
      <w:r w:rsidRPr="004E2CDF">
        <w:rPr>
          <w:b/>
          <w:noProof/>
          <w:color w:val="000000"/>
          <w:sz w:val="28"/>
        </w:rPr>
        <w:t>.</w:t>
      </w:r>
      <w:r w:rsidR="0052343C" w:rsidRPr="004E2CDF">
        <w:rPr>
          <w:b/>
          <w:noProof/>
          <w:color w:val="000000"/>
          <w:sz w:val="28"/>
        </w:rPr>
        <w:t xml:space="preserve"> Особенности рельефа Земли</w:t>
      </w:r>
      <w:bookmarkEnd w:id="1"/>
    </w:p>
    <w:p w:rsidR="00365ED5" w:rsidRPr="004E2CDF" w:rsidRDefault="00365ED5" w:rsidP="00660FE0">
      <w:pPr>
        <w:ind w:firstLine="709"/>
        <w:rPr>
          <w:noProof/>
          <w:color w:val="000000"/>
          <w:sz w:val="28"/>
        </w:rPr>
      </w:pPr>
    </w:p>
    <w:p w:rsidR="00660FE0" w:rsidRPr="004E2CDF" w:rsidRDefault="0052343C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Рельеф (от лат. ravelо - поднимаю, что означает что-либо выпуклое, неровность) - совокупность неровностей земной поверхности. Физически это поверхность литосферы, обладающая определённой геометрией - углами наклона, высотой и др [</w:t>
      </w:r>
      <w:r w:rsidR="00485824" w:rsidRPr="004E2CDF">
        <w:rPr>
          <w:noProof/>
          <w:color w:val="000000"/>
          <w:sz w:val="28"/>
        </w:rPr>
        <w:t>6</w:t>
      </w:r>
      <w:r w:rsidRPr="004E2CDF">
        <w:rPr>
          <w:noProof/>
          <w:color w:val="000000"/>
          <w:sz w:val="28"/>
        </w:rPr>
        <w:t>].</w:t>
      </w:r>
    </w:p>
    <w:p w:rsidR="00660FE0" w:rsidRPr="004E2CDF" w:rsidRDefault="0052343C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Рельеф Земли подразделяют по размерам на планетарные формы рельефа, мегаформы, макроформы, мезоформы и микроформы[</w:t>
      </w:r>
      <w:r w:rsidR="00485824" w:rsidRPr="004E2CDF">
        <w:rPr>
          <w:noProof/>
          <w:color w:val="000000"/>
          <w:sz w:val="28"/>
        </w:rPr>
        <w:t>8</w:t>
      </w:r>
      <w:r w:rsidRPr="004E2CDF">
        <w:rPr>
          <w:noProof/>
          <w:color w:val="000000"/>
          <w:sz w:val="28"/>
        </w:rPr>
        <w:t>].</w:t>
      </w:r>
    </w:p>
    <w:p w:rsidR="0052343C" w:rsidRPr="004E2CDF" w:rsidRDefault="0052343C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Планетарные формы рельефа занимают площади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сотни тысяч и миллионы квадратных километров. Поскольку вся площадь земного шара составляет примерно 510 млн. км2, то очевидно, что количество планетарных форм не так велико. К таким формам рельефа относятся</w:t>
      </w:r>
      <w:r w:rsidR="00F74EA9" w:rsidRPr="004E2CDF">
        <w:rPr>
          <w:noProof/>
          <w:color w:val="000000"/>
          <w:sz w:val="28"/>
        </w:rPr>
        <w:t>[7]</w:t>
      </w:r>
      <w:r w:rsidRPr="004E2CDF">
        <w:rPr>
          <w:noProof/>
          <w:color w:val="000000"/>
          <w:sz w:val="28"/>
        </w:rPr>
        <w:t>:</w:t>
      </w:r>
    </w:p>
    <w:p w:rsidR="0052343C" w:rsidRPr="004E2CDF" w:rsidRDefault="0052343C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Материки – крупнейшие положительные формы рельефа Земли. Большая их часть представляет собой сушу, хотя некоторая часть участвует в строении дна Мирового океана. Материки сложены корой материкового типа, и это является их важнейшей особенностью.</w:t>
      </w:r>
    </w:p>
    <w:p w:rsidR="0052343C" w:rsidRPr="004E2CDF" w:rsidRDefault="0052343C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Геосинклинальные пояса – расположены на границе между материками и океанами, хотя не везде. Так на большей части окраин Атлантического, Индийского и Северного Ледовитого океанов материки непосредственно контактируют с ложем океана.</w:t>
      </w:r>
    </w:p>
    <w:p w:rsidR="0052343C" w:rsidRPr="004E2CDF" w:rsidRDefault="0052343C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Ложе Мирового океана – основная часть дна Мирового океана, лежащая на глубинах более 3 км и характеризующаяся распространением коры океанического типа.</w:t>
      </w:r>
    </w:p>
    <w:p w:rsidR="0052343C" w:rsidRPr="004E2CDF" w:rsidRDefault="0052343C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Срединно-океанические хребты – крупнейшая горная система, которая проходит через все океаны и существенно отличается строением слагающих их отложений (рис</w:t>
      </w:r>
      <w:r w:rsidR="006B7F85" w:rsidRPr="004E2CDF">
        <w:rPr>
          <w:noProof/>
          <w:color w:val="000000"/>
          <w:sz w:val="28"/>
        </w:rPr>
        <w:t>унок</w:t>
      </w:r>
      <w:r w:rsidRPr="004E2CDF">
        <w:rPr>
          <w:noProof/>
          <w:color w:val="000000"/>
          <w:sz w:val="28"/>
        </w:rPr>
        <w:t xml:space="preserve"> 1).</w:t>
      </w:r>
    </w:p>
    <w:p w:rsidR="00FB35BA" w:rsidRPr="004E2CDF" w:rsidRDefault="00FB35BA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Мегаформы занимают площади порядка 100 или 10 тыс. км2. К ним относятся горные пояса, равнинные страны в пределах материков, крупные впадины и поднятия в пределах ложа океана, разломы планетарного масштаба. Примерами таких форм являются впадины Мексиканского залива и Карибского моря, горные сооружения Кавказа и Альп, Западно-Сибирская равнина и Средне-Сибирское плоскогорье.</w:t>
      </w:r>
    </w:p>
    <w:p w:rsidR="00660FE0" w:rsidRPr="004E2CDF" w:rsidRDefault="003C2191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Макроформы – составные части мегаформ. Площади, которые они занимают – сотни и тысячи и, гораздо реже, десятки тысяч км2. К макроформам относятся отдельные хребты или отдельные межгорные впадины в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пределах какой-либо горной страны (Чуйская, Катуйская впадины в Алтае).</w:t>
      </w:r>
    </w:p>
    <w:p w:rsidR="003C2191" w:rsidRPr="004E2CDF" w:rsidRDefault="003C2191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Мезоформы – самые распространенные формы рельефа. Они измеряются квадратными</w:t>
      </w:r>
      <w:r w:rsidR="006A5D04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километрами или десятками квадратных километров. Примерами могут служить овраги, балки, долины ручьев, барханные гряды, моренные гряды.</w:t>
      </w:r>
    </w:p>
    <w:p w:rsidR="00FB35BA" w:rsidRPr="004E2CDF" w:rsidRDefault="00FB35BA" w:rsidP="00660FE0">
      <w:pPr>
        <w:ind w:firstLine="709"/>
        <w:rPr>
          <w:noProof/>
          <w:color w:val="000000"/>
          <w:sz w:val="28"/>
        </w:rPr>
      </w:pPr>
    </w:p>
    <w:p w:rsidR="0052343C" w:rsidRPr="004E2CDF" w:rsidRDefault="002A1F51" w:rsidP="00660FE0">
      <w:pPr>
        <w:ind w:firstLine="709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9.75pt;height:249.75pt">
            <v:imagedata r:id="rId7" o:title="" croptop="5292f" cropbottom="5740f"/>
          </v:shape>
        </w:pict>
      </w:r>
    </w:p>
    <w:p w:rsidR="0052343C" w:rsidRPr="004E2CDF" w:rsidRDefault="0052343C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Рис</w:t>
      </w:r>
      <w:r w:rsidR="006B7F85" w:rsidRPr="004E2CDF">
        <w:rPr>
          <w:noProof/>
          <w:color w:val="000000"/>
          <w:sz w:val="28"/>
        </w:rPr>
        <w:t>унок</w:t>
      </w:r>
      <w:r w:rsidRPr="004E2CDF">
        <w:rPr>
          <w:noProof/>
          <w:color w:val="000000"/>
          <w:sz w:val="28"/>
        </w:rPr>
        <w:t xml:space="preserve"> 1</w:t>
      </w:r>
      <w:r w:rsidR="006B7F85" w:rsidRPr="004E2CDF">
        <w:rPr>
          <w:noProof/>
          <w:color w:val="000000"/>
          <w:sz w:val="28"/>
        </w:rPr>
        <w:t xml:space="preserve"> –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Планетарные формы рельефа</w:t>
      </w:r>
      <w:r w:rsidR="003D7F48" w:rsidRPr="004E2CDF">
        <w:rPr>
          <w:noProof/>
          <w:color w:val="000000"/>
          <w:sz w:val="28"/>
        </w:rPr>
        <w:t xml:space="preserve"> [5]</w:t>
      </w:r>
      <w:r w:rsidRPr="004E2CDF">
        <w:rPr>
          <w:noProof/>
          <w:color w:val="000000"/>
          <w:sz w:val="28"/>
        </w:rPr>
        <w:t>:</w:t>
      </w:r>
    </w:p>
    <w:p w:rsidR="0052343C" w:rsidRPr="004E2CDF" w:rsidRDefault="0052343C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1 – материковые платформы, 2 – ложе океана, 3 –геосинклинальные пояса, 4 – срединно-океанические хребты, 5 – зоны распространения рифтогенеза на материковых платформах.</w:t>
      </w:r>
    </w:p>
    <w:p w:rsidR="0052343C" w:rsidRPr="004E2CDF" w:rsidRDefault="006A5D04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br w:type="page"/>
      </w:r>
      <w:r w:rsidR="0052343C" w:rsidRPr="004E2CDF">
        <w:rPr>
          <w:noProof/>
          <w:color w:val="000000"/>
          <w:sz w:val="28"/>
        </w:rPr>
        <w:t>Микроформы –</w:t>
      </w:r>
      <w:r w:rsidR="00660FE0" w:rsidRPr="004E2CDF">
        <w:rPr>
          <w:noProof/>
          <w:color w:val="000000"/>
          <w:sz w:val="28"/>
        </w:rPr>
        <w:t xml:space="preserve"> </w:t>
      </w:r>
      <w:r w:rsidR="0052343C" w:rsidRPr="004E2CDF">
        <w:rPr>
          <w:noProof/>
          <w:color w:val="000000"/>
          <w:sz w:val="28"/>
        </w:rPr>
        <w:t>мелкие формы рельефа с колебаниями высот в несколько метров и меньше (степные блюдца, карстовые воронки, бугры пучения и т.п.).</w:t>
      </w:r>
    </w:p>
    <w:p w:rsidR="0052343C" w:rsidRPr="004E2CDF" w:rsidRDefault="0052343C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Ведущая роль формирования мега-, макро- и планетарных форм рельефа относится к эндогенным факторам. Мезо- и микроформы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формируются под действием экзогенных процессов.</w:t>
      </w:r>
    </w:p>
    <w:p w:rsidR="00660FE0" w:rsidRPr="004E2CDF" w:rsidRDefault="0052343C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Планетарные, мега- и макроформы рельефа различаются не только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размером площадей, которые они занимают, но и гипсометрией, или батиметрией.</w:t>
      </w:r>
    </w:p>
    <w:p w:rsidR="00660FE0" w:rsidRPr="004E2CDF" w:rsidRDefault="0052343C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Наиболее общую характеристику распределения высот и глубин земной поверхности дает гипсографическая кривая (рис. 2).</w:t>
      </w:r>
    </w:p>
    <w:p w:rsidR="00660FE0" w:rsidRPr="004E2CDF" w:rsidRDefault="003C2191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На графике видно, что значительные высоты суши и большие глубины океана занимают небольшие площади поверхности. Высотный интервал от 1 до -0,2 км, соответствующий суше и отчасти затопленной окраине материков (шельфу), занимает около 30% площади земной поверхности, ложе океана (интервал глубин 3-6 км) –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около 50%. Остальные 20% приходятся на дол</w:t>
      </w:r>
      <w:r w:rsidR="00324B8B" w:rsidRPr="004E2CDF">
        <w:rPr>
          <w:noProof/>
          <w:color w:val="000000"/>
          <w:sz w:val="28"/>
        </w:rPr>
        <w:t xml:space="preserve">ю отдельных гор и глубоководных </w:t>
      </w:r>
      <w:r w:rsidRPr="004E2CDF">
        <w:rPr>
          <w:noProof/>
          <w:color w:val="000000"/>
          <w:sz w:val="28"/>
        </w:rPr>
        <w:t>желобов[</w:t>
      </w:r>
      <w:r w:rsidR="00485824" w:rsidRPr="004E2CDF">
        <w:rPr>
          <w:noProof/>
          <w:color w:val="000000"/>
          <w:sz w:val="28"/>
        </w:rPr>
        <w:t>5</w:t>
      </w:r>
      <w:r w:rsidRPr="004E2CDF">
        <w:rPr>
          <w:noProof/>
          <w:color w:val="000000"/>
          <w:sz w:val="28"/>
        </w:rPr>
        <w:t>].</w:t>
      </w:r>
    </w:p>
    <w:p w:rsidR="00660FE0" w:rsidRPr="004E2CDF" w:rsidRDefault="000D089C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Классификация рельефа по размерам не имеет точных критериев и основана на сравнении [8]. Существует и другая – генетическая – классификация, в которой формы рельефа выделяются по преобладающим процессам рельефообразования, т.е. по происхождению. Выделяют внутренние (эндогенные) и внешние (экзогенные) процессы, в результате которых формируется рельеф.</w:t>
      </w:r>
    </w:p>
    <w:p w:rsidR="00FB35BA" w:rsidRPr="004E2CDF" w:rsidRDefault="006A5D04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br w:type="page"/>
      </w:r>
      <w:r w:rsidR="002A1F51">
        <w:rPr>
          <w:noProof/>
          <w:color w:val="000000"/>
          <w:sz w:val="28"/>
        </w:rPr>
        <w:pict>
          <v:shape id="_x0000_i1026" type="#_x0000_t75" style="width:384pt;height:290.25pt">
            <v:imagedata r:id="rId8" o:title="" croptop="-115f" cropbottom="-336f" cropleft="2147483647f" cropright="2147483647f" chromakey="#ddd" gain="61604f" blacklevel="3932f" grayscale="t"/>
          </v:shape>
        </w:pict>
      </w:r>
    </w:p>
    <w:p w:rsidR="00FB35BA" w:rsidRPr="004E2CDF" w:rsidRDefault="00FB35BA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Рис</w:t>
      </w:r>
      <w:r w:rsidR="002C0ECB" w:rsidRPr="004E2CDF">
        <w:rPr>
          <w:noProof/>
          <w:color w:val="000000"/>
          <w:sz w:val="28"/>
        </w:rPr>
        <w:t>унок</w:t>
      </w:r>
      <w:r w:rsidRPr="004E2CDF">
        <w:rPr>
          <w:noProof/>
          <w:color w:val="000000"/>
          <w:sz w:val="28"/>
        </w:rPr>
        <w:t xml:space="preserve"> 2</w:t>
      </w:r>
      <w:r w:rsidR="002C0ECB" w:rsidRPr="004E2CDF">
        <w:rPr>
          <w:noProof/>
          <w:color w:val="000000"/>
          <w:sz w:val="28"/>
        </w:rPr>
        <w:t xml:space="preserve"> –</w:t>
      </w:r>
      <w:r w:rsidRPr="004E2CDF">
        <w:rPr>
          <w:noProof/>
          <w:color w:val="000000"/>
          <w:sz w:val="28"/>
        </w:rPr>
        <w:t xml:space="preserve"> Гипсографическая кривая поверхности Земли</w:t>
      </w:r>
      <w:r w:rsidR="003D7F48" w:rsidRPr="004E2CDF">
        <w:rPr>
          <w:noProof/>
          <w:color w:val="000000"/>
          <w:sz w:val="28"/>
        </w:rPr>
        <w:t xml:space="preserve"> [11]</w:t>
      </w:r>
    </w:p>
    <w:p w:rsidR="00FB35BA" w:rsidRPr="004E2CDF" w:rsidRDefault="00FB35BA" w:rsidP="00660FE0">
      <w:pPr>
        <w:ind w:firstLine="709"/>
        <w:rPr>
          <w:noProof/>
          <w:color w:val="000000"/>
          <w:sz w:val="28"/>
        </w:rPr>
      </w:pPr>
    </w:p>
    <w:p w:rsidR="00692464" w:rsidRPr="004E2CDF" w:rsidRDefault="00692464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К эндогенным рельефообразующим процессам относят выделение земной коры из мантии и образование разных ее типов – континентального и океанического. Эндогенные процессы появляются в движениях литосферы, образовании складок, возникновении разломов, явлениях землетрясений и вулканизма.</w:t>
      </w:r>
    </w:p>
    <w:p w:rsidR="0052343C" w:rsidRPr="004E2CDF" w:rsidRDefault="0052343C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Экзогенные процессы связаны главным образом с поступлением на Землю солнечной энергии, но совершаются они при постоянном и повсеместном воздействии силы тяжести. К экзогенным процессам относятся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процессы выветривания, разрушения, переноса и отложения наносов движущейся водой.</w:t>
      </w:r>
    </w:p>
    <w:p w:rsidR="00660FE0" w:rsidRPr="004E2CDF" w:rsidRDefault="0052343C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В зависимости от происхождения в рельефе выделяют геотектуры, морфоструктуры и морфоскульптуры [</w:t>
      </w:r>
      <w:r w:rsidR="00485824" w:rsidRPr="004E2CDF">
        <w:rPr>
          <w:noProof/>
          <w:color w:val="000000"/>
          <w:sz w:val="28"/>
        </w:rPr>
        <w:t>8</w:t>
      </w:r>
      <w:r w:rsidRPr="004E2CDF">
        <w:rPr>
          <w:noProof/>
          <w:color w:val="000000"/>
          <w:sz w:val="28"/>
        </w:rPr>
        <w:t>].</w:t>
      </w:r>
    </w:p>
    <w:p w:rsidR="0052343C" w:rsidRPr="004E2CDF" w:rsidRDefault="0052343C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Геотектура создается внутренними, охватывающими всю планету и пока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недостаточно изученными силами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общепланетарного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(космического)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масштаба,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взаимодействующими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со всеми другими факторами образования рельефа</w:t>
      </w:r>
      <w:r w:rsidR="00FB35BA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[</w:t>
      </w:r>
      <w:r w:rsidR="00485824" w:rsidRPr="004E2CDF">
        <w:rPr>
          <w:noProof/>
          <w:color w:val="000000"/>
          <w:sz w:val="28"/>
        </w:rPr>
        <w:t>9</w:t>
      </w:r>
      <w:r w:rsidRPr="004E2CDF">
        <w:rPr>
          <w:noProof/>
          <w:color w:val="000000"/>
          <w:sz w:val="28"/>
        </w:rPr>
        <w:t>]. Основными элементами геотектуры являются материки и впадины океанов. К элементам геотектуры второго порядка относятся горные сооружения складчатых поясов, равнинные области платформ, срединные океанические хребты и т.д.</w:t>
      </w:r>
    </w:p>
    <w:p w:rsidR="0052343C" w:rsidRPr="004E2CDF" w:rsidRDefault="0052343C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Морфоструктуру можно рассматривать как выраженную в рельефе геологическую структуру. Ее формирование нельзя объяснить только внутренними процессами; это результат совместного действия процессов внутренних</w:t>
      </w:r>
      <w:r w:rsidR="00F50D82" w:rsidRPr="004E2CDF">
        <w:rPr>
          <w:noProof/>
          <w:color w:val="000000"/>
          <w:sz w:val="28"/>
        </w:rPr>
        <w:t xml:space="preserve"> и</w:t>
      </w:r>
      <w:r w:rsidR="00151A3C" w:rsidRPr="004E2CDF">
        <w:rPr>
          <w:noProof/>
          <w:color w:val="000000"/>
          <w:sz w:val="28"/>
        </w:rPr>
        <w:t xml:space="preserve"> внешних</w:t>
      </w:r>
      <w:r w:rsidRPr="004E2CDF">
        <w:rPr>
          <w:noProof/>
          <w:color w:val="000000"/>
          <w:sz w:val="28"/>
        </w:rPr>
        <w:t xml:space="preserve"> при ведущей роли первых. Элементы морфоструктуры осложняют поверхность геотектуры. К ним относятся такие крупные формы рельефа, как горные хребты, межгорные впадины, а также значительно более мелкие формы, например, отдельные горы, поднятия, понижения, соответствующие изгибам пластов осадочных пород на платформах.</w:t>
      </w:r>
    </w:p>
    <w:p w:rsidR="00660FE0" w:rsidRPr="004E2CDF" w:rsidRDefault="0052343C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Морфоскульптура создается экзогенными процессами. Она как бы накладывается на морфоструктуру. Примером могут служить гряды ледниковых отложений, барханы, овраги, речные террасы и т.д.</w:t>
      </w:r>
    </w:p>
    <w:p w:rsidR="00660FE0" w:rsidRPr="004E2CDF" w:rsidRDefault="00151A3C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 xml:space="preserve">Таким образом, </w:t>
      </w:r>
      <w:r w:rsidR="00F50D82" w:rsidRPr="004E2CDF">
        <w:rPr>
          <w:noProof/>
          <w:color w:val="000000"/>
          <w:sz w:val="28"/>
        </w:rPr>
        <w:t xml:space="preserve">крупные </w:t>
      </w:r>
      <w:r w:rsidRPr="004E2CDF">
        <w:rPr>
          <w:noProof/>
          <w:color w:val="000000"/>
          <w:sz w:val="28"/>
        </w:rPr>
        <w:t xml:space="preserve">равнины и горы являются элементами </w:t>
      </w:r>
      <w:r w:rsidR="00F50D82" w:rsidRPr="004E2CDF">
        <w:rPr>
          <w:noProof/>
          <w:color w:val="000000"/>
          <w:sz w:val="28"/>
        </w:rPr>
        <w:t>геотектуры второго порядка</w:t>
      </w:r>
      <w:r w:rsidR="001D52D6" w:rsidRPr="004E2CDF">
        <w:rPr>
          <w:noProof/>
          <w:color w:val="000000"/>
          <w:sz w:val="28"/>
        </w:rPr>
        <w:t>,</w:t>
      </w:r>
      <w:r w:rsidR="00F50D82" w:rsidRPr="004E2CDF">
        <w:rPr>
          <w:noProof/>
          <w:color w:val="000000"/>
          <w:sz w:val="28"/>
        </w:rPr>
        <w:t xml:space="preserve"> а более мелкие – элементами морфоструктуры</w:t>
      </w:r>
      <w:r w:rsidR="001D52D6" w:rsidRPr="004E2CDF">
        <w:rPr>
          <w:noProof/>
          <w:color w:val="000000"/>
          <w:sz w:val="28"/>
        </w:rPr>
        <w:t>.</w:t>
      </w:r>
    </w:p>
    <w:p w:rsidR="00FB35BA" w:rsidRPr="004E2CDF" w:rsidRDefault="006A5D04" w:rsidP="00660FE0">
      <w:pPr>
        <w:ind w:firstLine="709"/>
        <w:rPr>
          <w:b/>
          <w:noProof/>
          <w:color w:val="000000"/>
          <w:sz w:val="28"/>
        </w:rPr>
      </w:pPr>
      <w:bookmarkStart w:id="2" w:name="_Toc165802331"/>
      <w:r w:rsidRPr="004E2CDF">
        <w:rPr>
          <w:noProof/>
          <w:color w:val="000000"/>
          <w:sz w:val="28"/>
        </w:rPr>
        <w:br w:type="page"/>
      </w:r>
      <w:r w:rsidR="00533BF2" w:rsidRPr="004E2CDF">
        <w:rPr>
          <w:b/>
          <w:noProof/>
          <w:color w:val="000000"/>
          <w:sz w:val="28"/>
        </w:rPr>
        <w:t>2</w:t>
      </w:r>
      <w:r w:rsidRPr="004E2CDF">
        <w:rPr>
          <w:b/>
          <w:noProof/>
          <w:color w:val="000000"/>
          <w:sz w:val="28"/>
        </w:rPr>
        <w:t>.</w:t>
      </w:r>
      <w:r w:rsidR="00FB35BA" w:rsidRPr="004E2CDF">
        <w:rPr>
          <w:b/>
          <w:noProof/>
          <w:color w:val="000000"/>
          <w:sz w:val="28"/>
        </w:rPr>
        <w:t xml:space="preserve"> Морфология равнин</w:t>
      </w:r>
      <w:bookmarkEnd w:id="2"/>
    </w:p>
    <w:p w:rsidR="006A5D04" w:rsidRPr="004E2CDF" w:rsidRDefault="006A5D04" w:rsidP="00660FE0">
      <w:pPr>
        <w:ind w:firstLine="709"/>
        <w:rPr>
          <w:noProof/>
          <w:color w:val="000000"/>
          <w:sz w:val="28"/>
        </w:rPr>
      </w:pPr>
    </w:p>
    <w:p w:rsidR="002C0ECB" w:rsidRPr="004E2CDF" w:rsidRDefault="002C0ECB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Рельеф равнин не очень разнообразен. Это объясняется однородность геологического строения платформенных участков континентальной коры и м</w:t>
      </w:r>
      <w:r w:rsidR="00F94470" w:rsidRPr="004E2CDF">
        <w:rPr>
          <w:noProof/>
          <w:color w:val="000000"/>
          <w:sz w:val="28"/>
        </w:rPr>
        <w:t>алой</w:t>
      </w:r>
      <w:r w:rsidRPr="004E2CDF">
        <w:rPr>
          <w:noProof/>
          <w:color w:val="000000"/>
          <w:sz w:val="28"/>
        </w:rPr>
        <w:t xml:space="preserve"> их подвижностью</w:t>
      </w:r>
      <w:r w:rsidR="00F94470" w:rsidRPr="004E2CDF">
        <w:rPr>
          <w:noProof/>
          <w:color w:val="000000"/>
          <w:sz w:val="28"/>
        </w:rPr>
        <w:t>.</w:t>
      </w:r>
      <w:r w:rsidR="00605C63" w:rsidRPr="004E2CDF">
        <w:rPr>
          <w:noProof/>
          <w:color w:val="000000"/>
          <w:sz w:val="28"/>
        </w:rPr>
        <w:t xml:space="preserve"> Значительная приподнятость некоторых платформенных равнин (например, в Восточной Сибири и</w:t>
      </w:r>
      <w:r w:rsidR="00660FE0" w:rsidRPr="004E2CDF">
        <w:rPr>
          <w:noProof/>
          <w:color w:val="000000"/>
          <w:sz w:val="28"/>
        </w:rPr>
        <w:t xml:space="preserve"> </w:t>
      </w:r>
      <w:r w:rsidR="00605C63" w:rsidRPr="004E2CDF">
        <w:rPr>
          <w:noProof/>
          <w:color w:val="000000"/>
          <w:sz w:val="28"/>
        </w:rPr>
        <w:t>Северной Америке), обусловливающая большую глубину их эрозионного расчленения, - результат неотектонических движений.</w:t>
      </w:r>
    </w:p>
    <w:p w:rsidR="00605C63" w:rsidRPr="004E2CDF" w:rsidRDefault="00605C63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Платформенные равнины занимают больше половины всей площади суши. Больше 80% всех равнин первично ровные пластовые и аккумулятивные</w:t>
      </w:r>
      <w:r w:rsidR="00C6126F" w:rsidRPr="004E2CDF">
        <w:rPr>
          <w:noProof/>
          <w:color w:val="000000"/>
          <w:sz w:val="28"/>
        </w:rPr>
        <w:t>. Аккумулятивные равнины низкие и по общей площади значительно уступают пластовым равнинам</w:t>
      </w:r>
      <w:r w:rsidR="00CF4620" w:rsidRPr="004E2CDF">
        <w:rPr>
          <w:noProof/>
          <w:color w:val="000000"/>
          <w:sz w:val="28"/>
        </w:rPr>
        <w:t xml:space="preserve"> [8]</w:t>
      </w:r>
      <w:r w:rsidR="00C6126F" w:rsidRPr="004E2CDF">
        <w:rPr>
          <w:noProof/>
          <w:color w:val="000000"/>
          <w:sz w:val="28"/>
        </w:rPr>
        <w:t>. Денудационные – обычно возвышенные, с неровной поверхностью, в рельефе которой отражается неодинаковая стойкость пород к разрушению.</w:t>
      </w:r>
    </w:p>
    <w:p w:rsidR="00CF4620" w:rsidRPr="004E2CDF" w:rsidRDefault="00CF4620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Поверхность равнин в общем может быть горизонтальной, наклонной, выпуклой, вогнутой; общий характер ее рельефа разнообразен: плоский, холмистый, волнистый, ступенчатый и т.д.</w:t>
      </w:r>
    </w:p>
    <w:p w:rsidR="006A5D04" w:rsidRPr="004E2CDF" w:rsidRDefault="006A5D04" w:rsidP="00660FE0">
      <w:pPr>
        <w:ind w:firstLine="709"/>
        <w:rPr>
          <w:noProof/>
          <w:color w:val="000000"/>
          <w:sz w:val="28"/>
        </w:rPr>
      </w:pPr>
      <w:bookmarkStart w:id="3" w:name="_Toc165802332"/>
    </w:p>
    <w:p w:rsidR="00FB35BA" w:rsidRPr="004E2CDF" w:rsidRDefault="00533BF2" w:rsidP="00660FE0">
      <w:pPr>
        <w:ind w:firstLine="709"/>
        <w:rPr>
          <w:b/>
          <w:noProof/>
          <w:color w:val="000000"/>
          <w:sz w:val="28"/>
        </w:rPr>
      </w:pPr>
      <w:r w:rsidRPr="004E2CDF">
        <w:rPr>
          <w:b/>
          <w:noProof/>
          <w:color w:val="000000"/>
          <w:sz w:val="28"/>
        </w:rPr>
        <w:t>2.</w:t>
      </w:r>
      <w:r w:rsidR="00FB35BA" w:rsidRPr="004E2CDF">
        <w:rPr>
          <w:b/>
          <w:noProof/>
          <w:color w:val="000000"/>
          <w:sz w:val="28"/>
        </w:rPr>
        <w:t>1 Генетические типы равнин</w:t>
      </w:r>
      <w:bookmarkEnd w:id="3"/>
    </w:p>
    <w:p w:rsidR="006A5D04" w:rsidRPr="004E2CDF" w:rsidRDefault="006A5D04" w:rsidP="00660FE0">
      <w:pPr>
        <w:ind w:firstLine="709"/>
        <w:rPr>
          <w:noProof/>
          <w:color w:val="000000"/>
          <w:sz w:val="28"/>
        </w:rPr>
      </w:pPr>
    </w:p>
    <w:p w:rsidR="00FB35BA" w:rsidRPr="004E2CDF" w:rsidRDefault="00FB35BA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Равнинами называют пространства, большей частью значительные по площади, на которых колебания высот очень малы. В геологическом отношении равнины соответствуют платформам. Равнины, лежащие на небольшой высоте над уровнем моря (до 200 м абсолютной высоты), принято называть низменностями, высоко расположенные – плоскими возвышенностями или плато. Примерами плато могут служить Устюрт, плато Колорадо в Северной Америке и др.</w:t>
      </w:r>
    </w:p>
    <w:p w:rsidR="00FB35BA" w:rsidRPr="004E2CDF" w:rsidRDefault="00FB35BA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Равнины – это понятие чисто морфографическое, и с генетической точки зрения они могут быть очень разнообразными. Итак, выделяют следующие генетические типы равнин [</w:t>
      </w:r>
      <w:r w:rsidR="00485824" w:rsidRPr="004E2CDF">
        <w:rPr>
          <w:noProof/>
          <w:color w:val="000000"/>
          <w:sz w:val="28"/>
        </w:rPr>
        <w:t>12</w:t>
      </w:r>
      <w:r w:rsidRPr="004E2CDF">
        <w:rPr>
          <w:noProof/>
          <w:color w:val="000000"/>
          <w:sz w:val="28"/>
        </w:rPr>
        <w:t>]:</w:t>
      </w:r>
    </w:p>
    <w:p w:rsidR="00660FE0" w:rsidRPr="004E2CDF" w:rsidRDefault="00FB35BA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 xml:space="preserve">Первичные равнины, или равнины морской аккумуляции - наиболее обширные по площади, формируются в результате морской аккумуляции при временном затоплении платформенных областей трансгрессиями неглубоких эпиконтинентальных морей с последующим превращением их в сушу при колебательном движении положительного знака. Они представляют обнажившееся из-под воды морское дно, покрытое осадочными морскими отложениями, обычно уже одевшееся плащом элювия или каких-либо других континентальных образований — ледниковых, флювиальных, эоловых, нередко определяющих собой вторичный микро- и мезорельеф этих равнин. Примерами равнин морской аккумуляции могут служить равнины европейской части </w:t>
      </w:r>
      <w:r w:rsidR="003D7F48" w:rsidRPr="004E2CDF">
        <w:rPr>
          <w:noProof/>
          <w:color w:val="000000"/>
          <w:sz w:val="28"/>
        </w:rPr>
        <w:t xml:space="preserve">бывшего </w:t>
      </w:r>
      <w:r w:rsidRPr="004E2CDF">
        <w:rPr>
          <w:noProof/>
          <w:color w:val="000000"/>
          <w:sz w:val="28"/>
        </w:rPr>
        <w:t>СССР, Западно-Сибирская</w:t>
      </w:r>
      <w:r w:rsidR="003D7F48" w:rsidRPr="004E2CDF">
        <w:rPr>
          <w:noProof/>
          <w:color w:val="000000"/>
          <w:sz w:val="28"/>
        </w:rPr>
        <w:t xml:space="preserve"> равнина</w:t>
      </w:r>
      <w:r w:rsidRPr="004E2CDF">
        <w:rPr>
          <w:noProof/>
          <w:color w:val="000000"/>
          <w:sz w:val="28"/>
        </w:rPr>
        <w:t>, Прикаспийская низменность.</w:t>
      </w:r>
    </w:p>
    <w:p w:rsidR="00FB35BA" w:rsidRPr="004E2CDF" w:rsidRDefault="00FB35BA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Аллювиальные равнины образуются в результате аккумулятивной деятельности рек и сложены с поверхности слоистыми речными наносами. Толща последних в одних случаях может достигать весьма значительной мощности – в несколько десятков и даже сотен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метров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(низовья р. Ганга, долина р. По, Венгерская низменность),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в других — образует лишь тонкую настилку поверх размытых коренных пород. Первое имеет место в дельтах рек и в областях тектонического опускания, захватывающего части речных бассейнов, второе — в нормальных поймах зрелых речных долин. К аллювиальным равнинам отн</w:t>
      </w:r>
      <w:r w:rsidR="003D7F48" w:rsidRPr="004E2CDF">
        <w:rPr>
          <w:noProof/>
          <w:color w:val="000000"/>
          <w:sz w:val="28"/>
        </w:rPr>
        <w:t>осятся Куро-Араксинская, Верхне</w:t>
      </w:r>
      <w:r w:rsidRPr="004E2CDF">
        <w:rPr>
          <w:noProof/>
          <w:color w:val="000000"/>
          <w:sz w:val="28"/>
        </w:rPr>
        <w:t>-Рейнская и др. равнины.</w:t>
      </w:r>
    </w:p>
    <w:p w:rsidR="00FB35BA" w:rsidRPr="004E2CDF" w:rsidRDefault="00FB35BA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Флювиогляциальные равнины. Перенос, сортировку и переотложение твердого обломочного материала на значительные пространства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могут производить также талые воды ледников</w:t>
      </w:r>
      <w:r w:rsidR="007A35C2" w:rsidRPr="004E2CDF">
        <w:rPr>
          <w:noProof/>
          <w:color w:val="000000"/>
          <w:sz w:val="28"/>
        </w:rPr>
        <w:t>,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вытекающие из-под их концов или краев. Эти воды обычно не имеют вблизи их выхода характера регулярных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постоянных водотоков, изменяя часто место выхода из-подо льда свою водоносность и направление течения. Они бывают перегружены перемытым обломочным материалом морен, производят его сортировку по величине, перенос и отло</w:t>
      </w:r>
      <w:r w:rsidR="008A33D2" w:rsidRPr="004E2CDF">
        <w:rPr>
          <w:noProof/>
          <w:color w:val="000000"/>
          <w:sz w:val="28"/>
        </w:rPr>
        <w:t>жжение,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широко распределяя его при своем блуждании перед фронтом ледника. В качестве примеров можно привести Мюнхенскую и другие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равнины у северной подошвы Альп, Прикубанск</w:t>
      </w:r>
      <w:r w:rsidR="009357F1" w:rsidRPr="004E2CDF">
        <w:rPr>
          <w:noProof/>
          <w:color w:val="000000"/>
          <w:sz w:val="28"/>
        </w:rPr>
        <w:t>у</w:t>
      </w:r>
      <w:r w:rsidRPr="004E2CDF">
        <w:rPr>
          <w:noProof/>
          <w:color w:val="000000"/>
          <w:sz w:val="28"/>
        </w:rPr>
        <w:t>я, Кабардинск</w:t>
      </w:r>
      <w:r w:rsidR="009357F1" w:rsidRPr="004E2CDF">
        <w:rPr>
          <w:noProof/>
          <w:color w:val="000000"/>
          <w:sz w:val="28"/>
        </w:rPr>
        <w:t>у</w:t>
      </w:r>
      <w:r w:rsidRPr="004E2CDF">
        <w:rPr>
          <w:noProof/>
          <w:color w:val="000000"/>
          <w:sz w:val="28"/>
        </w:rPr>
        <w:t>я, Чеченск</w:t>
      </w:r>
      <w:r w:rsidR="009357F1" w:rsidRPr="004E2CDF">
        <w:rPr>
          <w:noProof/>
          <w:color w:val="000000"/>
          <w:sz w:val="28"/>
        </w:rPr>
        <w:t>у</w:t>
      </w:r>
      <w:r w:rsidRPr="004E2CDF">
        <w:rPr>
          <w:noProof/>
          <w:color w:val="000000"/>
          <w:sz w:val="28"/>
        </w:rPr>
        <w:t>я равнины у северной подошвы Большого Кавказа.</w:t>
      </w:r>
    </w:p>
    <w:p w:rsidR="00FB35BA" w:rsidRPr="004E2CDF" w:rsidRDefault="00FB35BA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Озерные равнины представляют плоские днища бывших озер, осушившихся или вследствие спуска вытекающими из них реками, или вследствие исчезновения плотины, или благодаря заполнению их ванн наносами. По своим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окраинам такие озерные равнины часто оконтурены древними береговыми линиями, выраженными в виде невысоких абразионных уступов, береговых валов, береговых дюнных гряд или озерных террас, свидетельствующих о стояниях бывшего уровня озера. В большинстве случаев равнины озерного происхождения бывают незначительной величины и сильно уступают по размерам первым трем типам. Примером одной из наиболее обширных озерных равнин может служить равнина четвертичного приледникового озера Агассиза в Северной Америке. Также к озерным относятся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равнины Турайгыр-кобо, Джаланаш и Кеген в Казахстане.</w:t>
      </w:r>
    </w:p>
    <w:p w:rsidR="00660FE0" w:rsidRPr="004E2CDF" w:rsidRDefault="00FB35BA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Остаточные или предельные равнины. Под этими названиями подразумеваются пространства, имевшие первоначально большую абсолютную высоту и резко выраженный рельеф, представлявшие, возможно, некогда даже горную страну, которые приобрели равнинный характер лишь в результате длительного воздействия экзогенных факторов деструкции и сноса. Эти равнины находятся, следовательно, в заключительной стадии нисходящего развития горной страны, при допущении продолжительного состояния относительного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тектонического покоя, что осуществляется, по-видимому, редко. В качестве примера предельной равнины, уже несколько измененной последующими процессами, можно привести протягивающуюся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вдоль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восточной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подошвы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Аппалачских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гор Северной Америки наклонную равнину, полого опускающуюся к востоку.</w:t>
      </w:r>
    </w:p>
    <w:p w:rsidR="00660FE0" w:rsidRPr="004E2CDF" w:rsidRDefault="00FB35BA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Вулканические нагорные плато. Возникают в тех случаях, когда по трещинам земной коры изливаются на поверхность огромные массы преимущественно основной лавы. Растекаясь благодаря своей большой подвижности на обширные пространства, лава заполняет и погребает под собой все неровности первичного рельефа и образует огромные по площади лавовые плато. Примерами могут служить Колумбийское базальтовое плато Северной Америки, трапповое плато северо-западного Декана, некоторые части Закавказского нагорья.</w:t>
      </w:r>
    </w:p>
    <w:p w:rsidR="008A1B51" w:rsidRPr="004E2CDF" w:rsidRDefault="008A1B51" w:rsidP="00660FE0">
      <w:pPr>
        <w:ind w:firstLine="709"/>
        <w:rPr>
          <w:noProof/>
          <w:color w:val="000000"/>
          <w:sz w:val="28"/>
        </w:rPr>
      </w:pPr>
      <w:bookmarkStart w:id="4" w:name="_Toc165802333"/>
    </w:p>
    <w:p w:rsidR="00FB35BA" w:rsidRPr="004E2CDF" w:rsidRDefault="00533BF2" w:rsidP="00660FE0">
      <w:pPr>
        <w:ind w:firstLine="709"/>
        <w:rPr>
          <w:b/>
          <w:noProof/>
          <w:color w:val="000000"/>
          <w:sz w:val="28"/>
        </w:rPr>
      </w:pPr>
      <w:r w:rsidRPr="004E2CDF">
        <w:rPr>
          <w:b/>
          <w:noProof/>
          <w:color w:val="000000"/>
          <w:sz w:val="28"/>
        </w:rPr>
        <w:t>2</w:t>
      </w:r>
      <w:r w:rsidR="00FB35BA" w:rsidRPr="004E2CDF">
        <w:rPr>
          <w:b/>
          <w:noProof/>
          <w:color w:val="000000"/>
          <w:sz w:val="28"/>
        </w:rPr>
        <w:t>.2 Геоморфологические процессы на равнинах</w:t>
      </w:r>
      <w:bookmarkEnd w:id="4"/>
    </w:p>
    <w:p w:rsidR="008A1B51" w:rsidRPr="004E2CDF" w:rsidRDefault="008A1B51" w:rsidP="00660FE0">
      <w:pPr>
        <w:ind w:firstLine="709"/>
        <w:rPr>
          <w:noProof/>
          <w:color w:val="000000"/>
          <w:sz w:val="28"/>
        </w:rPr>
      </w:pPr>
    </w:p>
    <w:p w:rsidR="00FB35BA" w:rsidRPr="004E2CDF" w:rsidRDefault="00FB35BA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Геоморфологические (рельефообразующие) процессы – это процессы, под воздействием которых формируется или развивается рельеф земной поверхности.</w:t>
      </w:r>
    </w:p>
    <w:p w:rsidR="00660FE0" w:rsidRPr="004E2CDF" w:rsidRDefault="00FB35BA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К основным геоморфологическим процессам на равнинах относятся флювиальные, гляциальные, эоловые процессы.</w:t>
      </w:r>
    </w:p>
    <w:p w:rsidR="00FB35BA" w:rsidRPr="004E2CDF" w:rsidRDefault="00FB35BA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Поверхностные текучие воды – один из важнейших факторов преобразования рельефа Земли. Совокупность геоморфологических процессов, осуществляемых текучими водами, получила наименование флювиальных [</w:t>
      </w:r>
      <w:r w:rsidR="00485824" w:rsidRPr="004E2CDF">
        <w:rPr>
          <w:noProof/>
          <w:color w:val="000000"/>
          <w:sz w:val="28"/>
        </w:rPr>
        <w:t>7</w:t>
      </w:r>
      <w:r w:rsidRPr="004E2CDF">
        <w:rPr>
          <w:noProof/>
          <w:color w:val="000000"/>
          <w:sz w:val="28"/>
        </w:rPr>
        <w:t>]. Водотоки производят разрушительную работу – эрозию, перенос материала и его аккумуляцию и создают выработанные (эрозионные) и аккумулятивные формы рельефа. Те и другие тесным образом связаны друг с другом, так как то, что было унесено водой в одном месте, откладывается где-либо в другом. Эрозионная работа -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сложный процесс и слагается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он из ряда частных процессов [</w:t>
      </w:r>
      <w:r w:rsidR="00485824" w:rsidRPr="004E2CDF">
        <w:rPr>
          <w:noProof/>
          <w:color w:val="000000"/>
          <w:sz w:val="28"/>
        </w:rPr>
        <w:t>11</w:t>
      </w:r>
      <w:r w:rsidRPr="004E2CDF">
        <w:rPr>
          <w:noProof/>
          <w:color w:val="000000"/>
          <w:sz w:val="28"/>
        </w:rPr>
        <w:t>]:</w:t>
      </w:r>
    </w:p>
    <w:p w:rsidR="00FB35BA" w:rsidRPr="004E2CDF" w:rsidRDefault="00FB35BA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из уноса водой обломочного материала горных пород, поступающего в русло с выветривающихся крутых склонов долины;</w:t>
      </w:r>
    </w:p>
    <w:p w:rsidR="00FB35BA" w:rsidRPr="004E2CDF" w:rsidRDefault="00FB35BA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из шлифовки или выскабливания (корразии) дна русла влекомым по нему твердым материалом (песок, галька, валуны);</w:t>
      </w:r>
    </w:p>
    <w:p w:rsidR="00FB35BA" w:rsidRPr="004E2CDF" w:rsidRDefault="00FB35BA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из растворения водой некоторых горных пород (известняки, доломиты, гипс), обнажающихся в русле.</w:t>
      </w:r>
    </w:p>
    <w:p w:rsidR="00FB35BA" w:rsidRPr="004E2CDF" w:rsidRDefault="00FB35BA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Общей особенностью эрозионной работы водотоков является ее избирательный, селективный характер. Вода при выработке русла как бы выявляет наиболее податливые для врезания участки, приспосабливаясь к выходам более легко размываемых пород. Там, где кинетическая энергия («живая сила») текучей воды резко падает благодаря уменьшению уклона или расхода воды, избыток переносимого твердого материала откладывается в русле водотока или на ровной горизонтальной поверхности, на которую река выходит из гор: происходит отложение наносов, или аккумуляция. Помимо речных долин под действием эрозии формируются овраги и балки (эрозионные формы, созданные непостоянными водотоками и образующие часто сложно-разветвленные системы)</w:t>
      </w:r>
      <w:r w:rsidR="008A33D2" w:rsidRPr="004E2CDF">
        <w:rPr>
          <w:noProof/>
          <w:color w:val="000000"/>
          <w:sz w:val="28"/>
        </w:rPr>
        <w:t>.</w:t>
      </w:r>
    </w:p>
    <w:p w:rsidR="00FB35BA" w:rsidRPr="004E2CDF" w:rsidRDefault="00FB35BA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В качестве примеров равнин, на которых одними из главных геоморфологических процессов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являются флювиальные, можно привести такие</w:t>
      </w:r>
      <w:r w:rsidR="003D7F48" w:rsidRPr="004E2CDF">
        <w:rPr>
          <w:noProof/>
          <w:color w:val="000000"/>
          <w:sz w:val="28"/>
        </w:rPr>
        <w:t>,</w:t>
      </w:r>
      <w:r w:rsidRPr="004E2CDF">
        <w:rPr>
          <w:noProof/>
          <w:color w:val="000000"/>
          <w:sz w:val="28"/>
        </w:rPr>
        <w:t xml:space="preserve"> как Русская равнина, равнина Ориноко, Миссисипская низменность [</w:t>
      </w:r>
      <w:r w:rsidR="00485824" w:rsidRPr="004E2CDF">
        <w:rPr>
          <w:noProof/>
          <w:color w:val="000000"/>
          <w:sz w:val="28"/>
        </w:rPr>
        <w:t>1</w:t>
      </w:r>
      <w:r w:rsidRPr="004E2CDF">
        <w:rPr>
          <w:noProof/>
          <w:color w:val="000000"/>
          <w:sz w:val="28"/>
        </w:rPr>
        <w:t>].</w:t>
      </w:r>
    </w:p>
    <w:p w:rsidR="00660FE0" w:rsidRPr="004E2CDF" w:rsidRDefault="00FB35BA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Гляциальные рельефообразующие процессы обусловлены деятельностью льда. Обязательным условием для развития таких процессов является оледенение, т.е. длительное существование масс льда в пределах данного участка земной поверхности. В течение геологической истории Земли не раз возникали условия, при которых формировались крупнейшие покровы материковых льдов, распространявшиеся на многие миллионы квадратных километров.</w:t>
      </w:r>
    </w:p>
    <w:p w:rsidR="00FB35BA" w:rsidRPr="004E2CDF" w:rsidRDefault="00FB35BA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 xml:space="preserve">Ледник производит денудационную, транспортирующую и аккумулятивную работы. Разрушение горных пород называют экзарацией. На равнинах преобладает ледниковая аккумуляция. Несомый ледником материал аккумулируется там, где преобладает абляция (расход льда через таяние и испарение). Этот материал накапливается у края ледника в виде гряды, повторяющей в плане очертания края. Гряда обычно изогнута в виде подковы и называется конечной мореной. При интенсивном таянии и отступании ледника образуется несколько конечных морен. </w:t>
      </w:r>
      <w:r w:rsidR="006E22C5" w:rsidRPr="004E2CDF">
        <w:rPr>
          <w:noProof/>
          <w:color w:val="000000"/>
          <w:sz w:val="28"/>
        </w:rPr>
        <w:t xml:space="preserve">В результате </w:t>
      </w:r>
      <w:r w:rsidRPr="004E2CDF">
        <w:rPr>
          <w:noProof/>
          <w:color w:val="000000"/>
          <w:sz w:val="28"/>
        </w:rPr>
        <w:t>таяни</w:t>
      </w:r>
      <w:r w:rsidR="006E22C5" w:rsidRPr="004E2CDF">
        <w:rPr>
          <w:noProof/>
          <w:color w:val="000000"/>
          <w:sz w:val="28"/>
        </w:rPr>
        <w:t>я</w:t>
      </w:r>
      <w:r w:rsidRPr="004E2CDF">
        <w:rPr>
          <w:noProof/>
          <w:color w:val="000000"/>
          <w:sz w:val="28"/>
        </w:rPr>
        <w:t xml:space="preserve"> ледника из-подо льда обнажается донная морена, сформировавшаяся на контакте ледника и коренного ложа, на нее проектируются боковая (обломки на боковых краях ледника) и срединная морены. Возникает мощный покров обломочных отложений, получивший название основной морены.</w:t>
      </w:r>
    </w:p>
    <w:p w:rsidR="00FB35BA" w:rsidRPr="004E2CDF" w:rsidRDefault="00FB35BA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Ледниковый рельеф характерен для Северо-Германской и Польской равнин, Лаврентийского плоскогорья в Северной Америке, Русской равнины.</w:t>
      </w:r>
    </w:p>
    <w:p w:rsidR="00FB35BA" w:rsidRPr="004E2CDF" w:rsidRDefault="00FB35BA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Эоловые процессы связаны с воздействием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ветра на рельеф. Ветер захватывает, отрывает от поверхности и переносит несвязанные частицы почвогрунта. Этот процесс называется дефляцией (развевание, выдувание). Несколько меньшую денудационную роль играет выбивание слабо скрепленных частиц и разрушение горных пород за счет динамических ударов воздушного потока вместе с движущимися в этом потоке твердыми частицами – эоловая корразия.</w:t>
      </w:r>
    </w:p>
    <w:p w:rsidR="00FB35BA" w:rsidRPr="004E2CDF" w:rsidRDefault="00FB35BA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Ветер приводит частицы в движение, которое происходит путем перекатывания, скачками (сальтационно) и во взвешенном состоянии. Деструктивная работа ветра весьма значительна. Под воздействием эоловых процессов происходит [</w:t>
      </w:r>
      <w:r w:rsidR="00485824" w:rsidRPr="004E2CDF">
        <w:rPr>
          <w:noProof/>
          <w:color w:val="000000"/>
          <w:sz w:val="28"/>
        </w:rPr>
        <w:t>6</w:t>
      </w:r>
      <w:r w:rsidRPr="004E2CDF">
        <w:rPr>
          <w:noProof/>
          <w:color w:val="000000"/>
          <w:sz w:val="28"/>
        </w:rPr>
        <w:t>]:</w:t>
      </w:r>
    </w:p>
    <w:p w:rsidR="00FB35BA" w:rsidRPr="004E2CDF" w:rsidRDefault="00FB35BA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практически полный эоловый снос пыли с каменистых плакорных участков;</w:t>
      </w:r>
    </w:p>
    <w:p w:rsidR="00660FE0" w:rsidRPr="004E2CDF" w:rsidRDefault="00FB35BA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шлифование ветропесчаным потоком скал, щебня и гальки</w:t>
      </w:r>
      <w:r w:rsidR="006E22C5" w:rsidRPr="004E2CDF">
        <w:rPr>
          <w:noProof/>
          <w:color w:val="000000"/>
          <w:sz w:val="28"/>
        </w:rPr>
        <w:t>;</w:t>
      </w:r>
    </w:p>
    <w:p w:rsidR="00FB35BA" w:rsidRPr="004E2CDF" w:rsidRDefault="00FB35BA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выработка многообразных форм эолового рельефа – каменные соты, впадины, останцы, гряды выдувания.</w:t>
      </w:r>
    </w:p>
    <w:p w:rsidR="003C2191" w:rsidRPr="004E2CDF" w:rsidRDefault="00FB35BA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При ослаблении скорости ветровых струй у препятствий происходит эоловая аккумуляция. Эоловые осадки делят на пыль и песок. Выделяют крупный обломочный материал, обработанный ветром, но не подвергшийся транспортировке – коррадированные и отшлифованные ветром глыбы, щебень, галька.</w:t>
      </w:r>
    </w:p>
    <w:p w:rsidR="003C2191" w:rsidRPr="004E2CDF" w:rsidRDefault="003C2191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В результате оседания эоловой пыли на земной поверхности постепенно образуется слой пылеватых отложений значительной мощности. Основная масса пыли отлагается во время пыльных бурь (табл</w:t>
      </w:r>
      <w:r w:rsidR="000D089C" w:rsidRPr="004E2CDF">
        <w:rPr>
          <w:noProof/>
          <w:color w:val="000000"/>
          <w:sz w:val="28"/>
        </w:rPr>
        <w:t>ица</w:t>
      </w:r>
      <w:r w:rsidRPr="004E2CDF">
        <w:rPr>
          <w:noProof/>
          <w:color w:val="000000"/>
          <w:sz w:val="28"/>
        </w:rPr>
        <w:t xml:space="preserve"> 1).</w:t>
      </w:r>
    </w:p>
    <w:p w:rsidR="000D089C" w:rsidRPr="004E2CDF" w:rsidRDefault="000D089C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Рельефообразующая роль аккумуляции эоловой пыли проявляется в основном в сглаживании (засыпании) первичных неровностей.</w:t>
      </w:r>
    </w:p>
    <w:p w:rsidR="000D089C" w:rsidRPr="004E2CDF" w:rsidRDefault="000D089C" w:rsidP="00660FE0">
      <w:pPr>
        <w:ind w:firstLine="709"/>
        <w:rPr>
          <w:noProof/>
          <w:color w:val="000000"/>
          <w:sz w:val="28"/>
        </w:rPr>
      </w:pPr>
    </w:p>
    <w:p w:rsidR="006E22C5" w:rsidRPr="004E2CDF" w:rsidRDefault="000D089C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 xml:space="preserve">Таблица 1 – </w:t>
      </w:r>
      <w:r w:rsidR="006E22C5" w:rsidRPr="004E2CDF">
        <w:rPr>
          <w:noProof/>
          <w:color w:val="000000"/>
          <w:sz w:val="28"/>
        </w:rPr>
        <w:t>Количество пыли, осевшей во время различных пылевых бурь [</w:t>
      </w:r>
      <w:r w:rsidR="00485824" w:rsidRPr="004E2CDF">
        <w:rPr>
          <w:noProof/>
          <w:color w:val="000000"/>
          <w:sz w:val="28"/>
        </w:rPr>
        <w:t>6</w:t>
      </w:r>
      <w:r w:rsidR="006E22C5" w:rsidRPr="004E2CDF">
        <w:rPr>
          <w:noProof/>
          <w:color w:val="000000"/>
          <w:sz w:val="28"/>
        </w:rPr>
        <w:t>]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37"/>
        <w:gridCol w:w="1958"/>
        <w:gridCol w:w="4475"/>
      </w:tblGrid>
      <w:tr w:rsidR="006E22C5" w:rsidRPr="004E2CDF">
        <w:trPr>
          <w:trHeight w:val="23"/>
          <w:jc w:val="center"/>
        </w:trPr>
        <w:tc>
          <w:tcPr>
            <w:tcW w:w="1639" w:type="pct"/>
          </w:tcPr>
          <w:p w:rsidR="006E22C5" w:rsidRPr="004E2CDF" w:rsidRDefault="006E22C5" w:rsidP="008A1B51">
            <w:pPr>
              <w:ind w:firstLine="0"/>
              <w:jc w:val="left"/>
              <w:rPr>
                <w:noProof/>
                <w:color w:val="000000"/>
                <w:sz w:val="20"/>
              </w:rPr>
            </w:pPr>
            <w:r w:rsidRPr="004E2CDF">
              <w:rPr>
                <w:noProof/>
                <w:color w:val="000000"/>
                <w:sz w:val="20"/>
              </w:rPr>
              <w:t>Область</w:t>
            </w:r>
          </w:p>
        </w:tc>
        <w:tc>
          <w:tcPr>
            <w:tcW w:w="1023" w:type="pct"/>
          </w:tcPr>
          <w:p w:rsidR="006E22C5" w:rsidRPr="004E2CDF" w:rsidRDefault="006E22C5" w:rsidP="008A1B51">
            <w:pPr>
              <w:ind w:firstLine="0"/>
              <w:jc w:val="left"/>
              <w:rPr>
                <w:noProof/>
                <w:color w:val="000000"/>
                <w:sz w:val="20"/>
              </w:rPr>
            </w:pPr>
            <w:r w:rsidRPr="004E2CDF">
              <w:rPr>
                <w:noProof/>
                <w:color w:val="000000"/>
                <w:sz w:val="20"/>
              </w:rPr>
              <w:t>Год</w:t>
            </w:r>
          </w:p>
        </w:tc>
        <w:tc>
          <w:tcPr>
            <w:tcW w:w="2338" w:type="pct"/>
          </w:tcPr>
          <w:p w:rsidR="006E22C5" w:rsidRPr="004E2CDF" w:rsidRDefault="006E22C5" w:rsidP="008A1B51">
            <w:pPr>
              <w:ind w:firstLine="0"/>
              <w:jc w:val="left"/>
              <w:rPr>
                <w:noProof/>
                <w:color w:val="000000"/>
                <w:sz w:val="20"/>
              </w:rPr>
            </w:pPr>
            <w:r w:rsidRPr="004E2CDF">
              <w:rPr>
                <w:noProof/>
                <w:color w:val="000000"/>
                <w:sz w:val="20"/>
              </w:rPr>
              <w:t>Количество выпавшей пыли, т</w:t>
            </w:r>
          </w:p>
        </w:tc>
      </w:tr>
      <w:tr w:rsidR="006E22C5" w:rsidRPr="004E2CDF">
        <w:trPr>
          <w:trHeight w:val="23"/>
          <w:jc w:val="center"/>
        </w:trPr>
        <w:tc>
          <w:tcPr>
            <w:tcW w:w="1639" w:type="pct"/>
          </w:tcPr>
          <w:p w:rsidR="006E22C5" w:rsidRPr="004E2CDF" w:rsidRDefault="006E22C5" w:rsidP="008A1B51">
            <w:pPr>
              <w:ind w:firstLine="0"/>
              <w:jc w:val="left"/>
              <w:rPr>
                <w:noProof/>
                <w:color w:val="000000"/>
                <w:sz w:val="20"/>
              </w:rPr>
            </w:pPr>
            <w:r w:rsidRPr="004E2CDF">
              <w:rPr>
                <w:noProof/>
                <w:color w:val="000000"/>
                <w:sz w:val="20"/>
              </w:rPr>
              <w:t>Швеция</w:t>
            </w:r>
          </w:p>
          <w:p w:rsidR="006E22C5" w:rsidRPr="004E2CDF" w:rsidRDefault="006E22C5" w:rsidP="008A1B51">
            <w:pPr>
              <w:ind w:firstLine="0"/>
              <w:jc w:val="left"/>
              <w:rPr>
                <w:noProof/>
                <w:color w:val="000000"/>
                <w:sz w:val="20"/>
              </w:rPr>
            </w:pPr>
            <w:r w:rsidRPr="004E2CDF">
              <w:rPr>
                <w:noProof/>
                <w:color w:val="000000"/>
                <w:sz w:val="20"/>
              </w:rPr>
              <w:t>Северная Африка</w:t>
            </w:r>
          </w:p>
          <w:p w:rsidR="006E22C5" w:rsidRPr="004E2CDF" w:rsidRDefault="006E22C5" w:rsidP="008A1B51">
            <w:pPr>
              <w:ind w:firstLine="0"/>
              <w:jc w:val="left"/>
              <w:rPr>
                <w:noProof/>
                <w:color w:val="000000"/>
                <w:sz w:val="20"/>
              </w:rPr>
            </w:pPr>
            <w:r w:rsidRPr="004E2CDF">
              <w:rPr>
                <w:noProof/>
                <w:color w:val="000000"/>
                <w:sz w:val="20"/>
              </w:rPr>
              <w:t>Англия</w:t>
            </w:r>
          </w:p>
          <w:p w:rsidR="006E22C5" w:rsidRPr="004E2CDF" w:rsidRDefault="006E22C5" w:rsidP="008A1B51">
            <w:pPr>
              <w:ind w:firstLine="0"/>
              <w:jc w:val="left"/>
              <w:rPr>
                <w:noProof/>
                <w:color w:val="000000"/>
                <w:sz w:val="20"/>
              </w:rPr>
            </w:pPr>
            <w:r w:rsidRPr="004E2CDF">
              <w:rPr>
                <w:noProof/>
                <w:color w:val="000000"/>
                <w:sz w:val="20"/>
              </w:rPr>
              <w:t>Висконсин, США</w:t>
            </w:r>
          </w:p>
          <w:p w:rsidR="006E22C5" w:rsidRPr="004E2CDF" w:rsidRDefault="006E22C5" w:rsidP="008A1B51">
            <w:pPr>
              <w:ind w:firstLine="0"/>
              <w:jc w:val="left"/>
              <w:rPr>
                <w:noProof/>
                <w:color w:val="000000"/>
                <w:sz w:val="20"/>
              </w:rPr>
            </w:pPr>
            <w:r w:rsidRPr="004E2CDF">
              <w:rPr>
                <w:noProof/>
                <w:color w:val="000000"/>
                <w:sz w:val="20"/>
              </w:rPr>
              <w:t>Новая Зеландия</w:t>
            </w:r>
          </w:p>
          <w:p w:rsidR="006E22C5" w:rsidRPr="004E2CDF" w:rsidRDefault="006E22C5" w:rsidP="008A1B51">
            <w:pPr>
              <w:ind w:firstLine="0"/>
              <w:jc w:val="left"/>
              <w:rPr>
                <w:noProof/>
                <w:color w:val="000000"/>
                <w:sz w:val="20"/>
              </w:rPr>
            </w:pPr>
            <w:r w:rsidRPr="004E2CDF">
              <w:rPr>
                <w:noProof/>
                <w:color w:val="000000"/>
                <w:sz w:val="20"/>
              </w:rPr>
              <w:t>Канзас, США</w:t>
            </w:r>
          </w:p>
          <w:p w:rsidR="006E22C5" w:rsidRPr="004E2CDF" w:rsidRDefault="006E22C5" w:rsidP="008A1B51">
            <w:pPr>
              <w:ind w:firstLine="0"/>
              <w:jc w:val="left"/>
              <w:rPr>
                <w:noProof/>
                <w:color w:val="000000"/>
                <w:sz w:val="20"/>
              </w:rPr>
            </w:pPr>
            <w:r w:rsidRPr="004E2CDF">
              <w:rPr>
                <w:noProof/>
                <w:color w:val="000000"/>
                <w:sz w:val="20"/>
              </w:rPr>
              <w:t>Северо-Западная Африка</w:t>
            </w:r>
          </w:p>
          <w:p w:rsidR="006E22C5" w:rsidRPr="004E2CDF" w:rsidRDefault="006E22C5" w:rsidP="008A1B51">
            <w:pPr>
              <w:ind w:firstLine="0"/>
              <w:jc w:val="left"/>
              <w:rPr>
                <w:noProof/>
                <w:color w:val="000000"/>
                <w:sz w:val="20"/>
              </w:rPr>
            </w:pPr>
            <w:r w:rsidRPr="004E2CDF">
              <w:rPr>
                <w:noProof/>
                <w:color w:val="000000"/>
                <w:sz w:val="20"/>
              </w:rPr>
              <w:t>Арктика</w:t>
            </w:r>
          </w:p>
        </w:tc>
        <w:tc>
          <w:tcPr>
            <w:tcW w:w="1023" w:type="pct"/>
          </w:tcPr>
          <w:p w:rsidR="006E22C5" w:rsidRPr="004E2CDF" w:rsidRDefault="006E22C5" w:rsidP="008A1B51">
            <w:pPr>
              <w:ind w:firstLine="0"/>
              <w:jc w:val="left"/>
              <w:rPr>
                <w:noProof/>
                <w:color w:val="000000"/>
                <w:sz w:val="20"/>
              </w:rPr>
            </w:pPr>
            <w:r w:rsidRPr="004E2CDF">
              <w:rPr>
                <w:noProof/>
                <w:color w:val="000000"/>
                <w:sz w:val="20"/>
              </w:rPr>
              <w:t>1892</w:t>
            </w:r>
          </w:p>
          <w:p w:rsidR="006E22C5" w:rsidRPr="004E2CDF" w:rsidRDefault="006E22C5" w:rsidP="008A1B51">
            <w:pPr>
              <w:ind w:firstLine="0"/>
              <w:jc w:val="left"/>
              <w:rPr>
                <w:noProof/>
                <w:color w:val="000000"/>
                <w:sz w:val="20"/>
              </w:rPr>
            </w:pPr>
            <w:r w:rsidRPr="004E2CDF">
              <w:rPr>
                <w:noProof/>
                <w:color w:val="000000"/>
                <w:sz w:val="20"/>
              </w:rPr>
              <w:t>1901</w:t>
            </w:r>
          </w:p>
          <w:p w:rsidR="006E22C5" w:rsidRPr="004E2CDF" w:rsidRDefault="006E22C5" w:rsidP="008A1B51">
            <w:pPr>
              <w:ind w:firstLine="0"/>
              <w:jc w:val="left"/>
              <w:rPr>
                <w:noProof/>
                <w:color w:val="000000"/>
                <w:sz w:val="20"/>
              </w:rPr>
            </w:pPr>
            <w:r w:rsidRPr="004E2CDF">
              <w:rPr>
                <w:noProof/>
                <w:color w:val="000000"/>
                <w:sz w:val="20"/>
              </w:rPr>
              <w:t>1903</w:t>
            </w:r>
          </w:p>
          <w:p w:rsidR="006E22C5" w:rsidRPr="004E2CDF" w:rsidRDefault="006E22C5" w:rsidP="008A1B51">
            <w:pPr>
              <w:ind w:firstLine="0"/>
              <w:jc w:val="left"/>
              <w:rPr>
                <w:noProof/>
                <w:color w:val="000000"/>
                <w:sz w:val="20"/>
              </w:rPr>
            </w:pPr>
            <w:r w:rsidRPr="004E2CDF">
              <w:rPr>
                <w:noProof/>
                <w:color w:val="000000"/>
                <w:sz w:val="20"/>
              </w:rPr>
              <w:t>1918</w:t>
            </w:r>
          </w:p>
          <w:p w:rsidR="006E22C5" w:rsidRPr="004E2CDF" w:rsidRDefault="006E22C5" w:rsidP="008A1B51">
            <w:pPr>
              <w:ind w:firstLine="0"/>
              <w:jc w:val="left"/>
              <w:rPr>
                <w:noProof/>
                <w:color w:val="000000"/>
                <w:sz w:val="20"/>
              </w:rPr>
            </w:pPr>
            <w:r w:rsidRPr="004E2CDF">
              <w:rPr>
                <w:noProof/>
                <w:color w:val="000000"/>
                <w:sz w:val="20"/>
              </w:rPr>
              <w:t>1928</w:t>
            </w:r>
          </w:p>
          <w:p w:rsidR="006E22C5" w:rsidRPr="004E2CDF" w:rsidRDefault="006E22C5" w:rsidP="008A1B51">
            <w:pPr>
              <w:ind w:firstLine="0"/>
              <w:jc w:val="left"/>
              <w:rPr>
                <w:noProof/>
                <w:color w:val="000000"/>
                <w:sz w:val="20"/>
              </w:rPr>
            </w:pPr>
            <w:r w:rsidRPr="004E2CDF">
              <w:rPr>
                <w:noProof/>
                <w:color w:val="000000"/>
                <w:sz w:val="20"/>
              </w:rPr>
              <w:t>1933</w:t>
            </w:r>
          </w:p>
          <w:p w:rsidR="006E22C5" w:rsidRPr="004E2CDF" w:rsidRDefault="006E22C5" w:rsidP="008A1B51">
            <w:pPr>
              <w:ind w:firstLine="0"/>
              <w:jc w:val="left"/>
              <w:rPr>
                <w:noProof/>
                <w:color w:val="000000"/>
                <w:sz w:val="20"/>
              </w:rPr>
            </w:pPr>
            <w:r w:rsidRPr="004E2CDF">
              <w:rPr>
                <w:noProof/>
                <w:color w:val="000000"/>
                <w:sz w:val="20"/>
              </w:rPr>
              <w:t>1974</w:t>
            </w:r>
          </w:p>
          <w:p w:rsidR="006E22C5" w:rsidRPr="004E2CDF" w:rsidRDefault="006E22C5" w:rsidP="008A1B51">
            <w:pPr>
              <w:ind w:firstLine="0"/>
              <w:jc w:val="left"/>
              <w:rPr>
                <w:noProof/>
                <w:color w:val="000000"/>
                <w:sz w:val="20"/>
              </w:rPr>
            </w:pPr>
            <w:r w:rsidRPr="004E2CDF">
              <w:rPr>
                <w:noProof/>
                <w:color w:val="000000"/>
                <w:sz w:val="20"/>
              </w:rPr>
              <w:t>1976</w:t>
            </w:r>
          </w:p>
        </w:tc>
        <w:tc>
          <w:tcPr>
            <w:tcW w:w="2338" w:type="pct"/>
          </w:tcPr>
          <w:p w:rsidR="00660FE0" w:rsidRPr="004E2CDF" w:rsidRDefault="006E22C5" w:rsidP="008A1B51">
            <w:pPr>
              <w:ind w:firstLine="0"/>
              <w:jc w:val="left"/>
              <w:rPr>
                <w:noProof/>
                <w:color w:val="000000"/>
                <w:sz w:val="20"/>
              </w:rPr>
            </w:pPr>
            <w:r w:rsidRPr="004E2CDF">
              <w:rPr>
                <w:noProof/>
                <w:color w:val="000000"/>
                <w:sz w:val="20"/>
              </w:rPr>
              <w:t>500000</w:t>
            </w:r>
          </w:p>
          <w:p w:rsidR="00660FE0" w:rsidRPr="004E2CDF" w:rsidRDefault="006E22C5" w:rsidP="008A1B51">
            <w:pPr>
              <w:ind w:firstLine="0"/>
              <w:jc w:val="left"/>
              <w:rPr>
                <w:noProof/>
                <w:color w:val="000000"/>
                <w:sz w:val="20"/>
              </w:rPr>
            </w:pPr>
            <w:r w:rsidRPr="004E2CDF">
              <w:rPr>
                <w:noProof/>
                <w:color w:val="000000"/>
                <w:sz w:val="20"/>
              </w:rPr>
              <w:t>150000000</w:t>
            </w:r>
          </w:p>
          <w:p w:rsidR="00660FE0" w:rsidRPr="004E2CDF" w:rsidRDefault="006E22C5" w:rsidP="008A1B51">
            <w:pPr>
              <w:ind w:firstLine="0"/>
              <w:jc w:val="left"/>
              <w:rPr>
                <w:noProof/>
                <w:color w:val="000000"/>
                <w:sz w:val="20"/>
              </w:rPr>
            </w:pPr>
            <w:r w:rsidRPr="004E2CDF">
              <w:rPr>
                <w:noProof/>
                <w:color w:val="000000"/>
                <w:sz w:val="20"/>
              </w:rPr>
              <w:t>10000000</w:t>
            </w:r>
          </w:p>
          <w:p w:rsidR="00660FE0" w:rsidRPr="004E2CDF" w:rsidRDefault="006E22C5" w:rsidP="008A1B51">
            <w:pPr>
              <w:ind w:firstLine="0"/>
              <w:jc w:val="left"/>
              <w:rPr>
                <w:noProof/>
                <w:color w:val="000000"/>
                <w:sz w:val="20"/>
              </w:rPr>
            </w:pPr>
            <w:r w:rsidRPr="004E2CDF">
              <w:rPr>
                <w:noProof/>
                <w:color w:val="000000"/>
                <w:sz w:val="20"/>
              </w:rPr>
              <w:t>1000000</w:t>
            </w:r>
          </w:p>
          <w:p w:rsidR="00660FE0" w:rsidRPr="004E2CDF" w:rsidRDefault="006E22C5" w:rsidP="008A1B51">
            <w:pPr>
              <w:ind w:firstLine="0"/>
              <w:jc w:val="left"/>
              <w:rPr>
                <w:noProof/>
                <w:color w:val="000000"/>
                <w:sz w:val="20"/>
              </w:rPr>
            </w:pPr>
            <w:r w:rsidRPr="004E2CDF">
              <w:rPr>
                <w:noProof/>
                <w:color w:val="000000"/>
                <w:sz w:val="20"/>
              </w:rPr>
              <w:t xml:space="preserve"> 100000</w:t>
            </w:r>
          </w:p>
          <w:p w:rsidR="00660FE0" w:rsidRPr="004E2CDF" w:rsidRDefault="006E22C5" w:rsidP="008A1B51">
            <w:pPr>
              <w:ind w:firstLine="0"/>
              <w:jc w:val="left"/>
              <w:rPr>
                <w:noProof/>
                <w:color w:val="000000"/>
                <w:sz w:val="20"/>
              </w:rPr>
            </w:pPr>
            <w:r w:rsidRPr="004E2CDF">
              <w:rPr>
                <w:noProof/>
                <w:color w:val="000000"/>
                <w:sz w:val="20"/>
              </w:rPr>
              <w:t xml:space="preserve"> 131000</w:t>
            </w:r>
          </w:p>
          <w:p w:rsidR="00660FE0" w:rsidRPr="004E2CDF" w:rsidRDefault="006E22C5" w:rsidP="008A1B51">
            <w:pPr>
              <w:ind w:firstLine="0"/>
              <w:jc w:val="left"/>
              <w:rPr>
                <w:noProof/>
                <w:color w:val="000000"/>
                <w:sz w:val="20"/>
              </w:rPr>
            </w:pPr>
            <w:r w:rsidRPr="004E2CDF">
              <w:rPr>
                <w:noProof/>
                <w:color w:val="000000"/>
                <w:sz w:val="20"/>
              </w:rPr>
              <w:t>400000</w:t>
            </w:r>
          </w:p>
          <w:p w:rsidR="006E22C5" w:rsidRPr="004E2CDF" w:rsidRDefault="006E22C5" w:rsidP="008A1B51">
            <w:pPr>
              <w:ind w:firstLine="0"/>
              <w:jc w:val="left"/>
              <w:rPr>
                <w:noProof/>
                <w:color w:val="000000"/>
                <w:sz w:val="20"/>
              </w:rPr>
            </w:pPr>
            <w:r w:rsidRPr="004E2CDF">
              <w:rPr>
                <w:noProof/>
                <w:color w:val="000000"/>
                <w:sz w:val="20"/>
              </w:rPr>
              <w:t xml:space="preserve"> 500000</w:t>
            </w:r>
          </w:p>
        </w:tc>
      </w:tr>
    </w:tbl>
    <w:p w:rsidR="003C2191" w:rsidRPr="004E2CDF" w:rsidRDefault="003C2191" w:rsidP="00660FE0">
      <w:pPr>
        <w:ind w:firstLine="709"/>
        <w:rPr>
          <w:noProof/>
          <w:color w:val="000000"/>
          <w:sz w:val="28"/>
        </w:rPr>
      </w:pPr>
    </w:p>
    <w:p w:rsidR="00FB35BA" w:rsidRPr="004E2CDF" w:rsidRDefault="006E22C5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Эоловые пески формируются, как правило, за счет перевевания отложений аллювиального, дельтового, пролювиального, морского, озерного, флювиогляциального генезиса [</w:t>
      </w:r>
      <w:r w:rsidR="00485824" w:rsidRPr="004E2CDF">
        <w:rPr>
          <w:noProof/>
          <w:color w:val="000000"/>
          <w:sz w:val="28"/>
        </w:rPr>
        <w:t>6</w:t>
      </w:r>
      <w:r w:rsidRPr="004E2CDF">
        <w:rPr>
          <w:noProof/>
          <w:color w:val="000000"/>
          <w:sz w:val="28"/>
        </w:rPr>
        <w:t xml:space="preserve">]. </w:t>
      </w:r>
      <w:r w:rsidR="00FB35BA" w:rsidRPr="004E2CDF">
        <w:rPr>
          <w:noProof/>
          <w:color w:val="000000"/>
          <w:sz w:val="28"/>
        </w:rPr>
        <w:t>Формы песчаного рельефа весьма разнообразны. Их можно объединить в 4 основных класса:</w:t>
      </w:r>
    </w:p>
    <w:p w:rsidR="00FB35BA" w:rsidRPr="004E2CDF" w:rsidRDefault="00FB35BA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Барханы, барханные цепи, дюны – это седловидные (полумесяцеобразные) формы, они асимметричны, имеют пологие наветренные и крутые подветренные склоны, ориентированные поперек к господствующему направлению активных ветров</w:t>
      </w:r>
      <w:r w:rsidR="00230FB0" w:rsidRPr="004E2CDF">
        <w:rPr>
          <w:noProof/>
          <w:color w:val="000000"/>
          <w:sz w:val="28"/>
        </w:rPr>
        <w:t xml:space="preserve"> (рисунок 3)</w:t>
      </w:r>
      <w:r w:rsidR="003D7F48" w:rsidRPr="004E2CDF">
        <w:rPr>
          <w:noProof/>
          <w:color w:val="000000"/>
          <w:sz w:val="28"/>
        </w:rPr>
        <w:t>.</w:t>
      </w:r>
    </w:p>
    <w:p w:rsidR="00FB35BA" w:rsidRPr="004E2CDF" w:rsidRDefault="00FB35BA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Линейные гряды с двумя симметричными склонами осыпания, гряды протяженные, часто ветвящиеся и извилистые. Эти формы ориентированны продольно к господствующему направлению активных ветров</w:t>
      </w:r>
      <w:r w:rsidR="003D7F48" w:rsidRPr="004E2CDF">
        <w:rPr>
          <w:noProof/>
          <w:color w:val="000000"/>
          <w:sz w:val="28"/>
        </w:rPr>
        <w:t>.</w:t>
      </w:r>
    </w:p>
    <w:p w:rsidR="00FB35BA" w:rsidRPr="004E2CDF" w:rsidRDefault="00FB35BA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Пирамидальные (звездообразные) и куполовидные (сводовые) дюны. Эти формы радиально симметричные без ясно выраженной связи с направлением господствующих ветров.</w:t>
      </w:r>
    </w:p>
    <w:p w:rsidR="00660FE0" w:rsidRPr="004E2CDF" w:rsidRDefault="00FB35BA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Сложные группы форм с образованиями разной симметрии и ориентированности по отношению к господствующим ветрам.</w:t>
      </w:r>
    </w:p>
    <w:p w:rsidR="00FB35BA" w:rsidRPr="004E2CDF" w:rsidRDefault="00FB35BA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Эоловые формы рельефа встречаются на песчаных равнинах Средней Азии. На Русской равнине есть только одна крупная песчаная пустыня с эоловыми формами. Это Рын-Пески в Прикаспии между Волгой и Уралом [</w:t>
      </w:r>
      <w:r w:rsidR="00485824" w:rsidRPr="004E2CDF">
        <w:rPr>
          <w:noProof/>
          <w:color w:val="000000"/>
          <w:sz w:val="28"/>
        </w:rPr>
        <w:t>2</w:t>
      </w:r>
      <w:r w:rsidRPr="004E2CDF">
        <w:rPr>
          <w:noProof/>
          <w:color w:val="000000"/>
          <w:sz w:val="28"/>
        </w:rPr>
        <w:t>].</w:t>
      </w:r>
    </w:p>
    <w:p w:rsidR="00230FB0" w:rsidRPr="004E2CDF" w:rsidRDefault="00230FB0" w:rsidP="00660FE0">
      <w:pPr>
        <w:ind w:firstLine="709"/>
        <w:rPr>
          <w:noProof/>
          <w:color w:val="000000"/>
          <w:sz w:val="28"/>
        </w:rPr>
      </w:pPr>
    </w:p>
    <w:p w:rsidR="00230FB0" w:rsidRPr="004E2CDF" w:rsidRDefault="002A1F51" w:rsidP="00660FE0">
      <w:pPr>
        <w:ind w:firstLine="709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pict>
          <v:shape id="_x0000_i1027" type="#_x0000_t75" style="width:327.75pt;height:276.75pt">
            <v:imagedata r:id="rId9" o:title="" grayscale="t" bilevel="t"/>
          </v:shape>
        </w:pict>
      </w:r>
    </w:p>
    <w:p w:rsidR="00230FB0" w:rsidRPr="004E2CDF" w:rsidRDefault="00230FB0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Рисунок 3 – Образование бархана [8]</w:t>
      </w:r>
    </w:p>
    <w:p w:rsidR="008A1B51" w:rsidRPr="004E2CDF" w:rsidRDefault="008A1B51" w:rsidP="00660FE0">
      <w:pPr>
        <w:ind w:firstLine="709"/>
        <w:rPr>
          <w:noProof/>
          <w:color w:val="000000"/>
          <w:sz w:val="28"/>
        </w:rPr>
      </w:pPr>
    </w:p>
    <w:p w:rsidR="00FB35BA" w:rsidRPr="004E2CDF" w:rsidRDefault="00FB35BA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Кроме вышеперечисленных процессов встречаются и такие, как карстовые и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суффозионные процессы.</w:t>
      </w:r>
    </w:p>
    <w:p w:rsidR="00660FE0" w:rsidRPr="004E2CDF" w:rsidRDefault="00FB35BA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Карстовый процесс – это своеобразная разновидность денудации, которая характеризуется выносом вещества в виде раствора. Карстовый процесс включает в себя взаимодействие воды с горной породой, миграцию и аккумуляцию растворенных веществ. Наиболее важными условиями карстообразования являются: наличие горных пород и минералов, поддающихся растворению и выщелачиванию (известняк, доломит, мел, мергель и др.), наличие проточных вод, существование зон дренажа, в т.ч. и трещин, обусловливающих горизонтальную и вертикальную циркуляцию вод.</w:t>
      </w:r>
    </w:p>
    <w:p w:rsidR="00660FE0" w:rsidRPr="004E2CDF" w:rsidRDefault="00FB35BA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Карст развит на Приволжской возвышенности [</w:t>
      </w:r>
      <w:r w:rsidR="00485824" w:rsidRPr="004E2CDF">
        <w:rPr>
          <w:noProof/>
          <w:color w:val="000000"/>
          <w:sz w:val="28"/>
        </w:rPr>
        <w:t>2</w:t>
      </w:r>
      <w:r w:rsidRPr="004E2CDF">
        <w:rPr>
          <w:noProof/>
          <w:color w:val="000000"/>
          <w:sz w:val="28"/>
        </w:rPr>
        <w:t>], в Крыму, на п</w:t>
      </w:r>
      <w:r w:rsidR="000D089C" w:rsidRPr="004E2CDF">
        <w:rPr>
          <w:noProof/>
          <w:color w:val="000000"/>
          <w:sz w:val="28"/>
        </w:rPr>
        <w:t>олуостр</w:t>
      </w:r>
      <w:r w:rsidRPr="004E2CDF">
        <w:rPr>
          <w:noProof/>
          <w:color w:val="000000"/>
          <w:sz w:val="28"/>
        </w:rPr>
        <w:t>ове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Флорида</w:t>
      </w:r>
      <w:r w:rsidR="000D089C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[</w:t>
      </w:r>
      <w:r w:rsidR="00485824" w:rsidRPr="004E2CDF">
        <w:rPr>
          <w:noProof/>
          <w:color w:val="000000"/>
          <w:sz w:val="28"/>
        </w:rPr>
        <w:t>6</w:t>
      </w:r>
      <w:r w:rsidRPr="004E2CDF">
        <w:rPr>
          <w:noProof/>
          <w:color w:val="000000"/>
          <w:sz w:val="28"/>
        </w:rPr>
        <w:t>].</w:t>
      </w:r>
    </w:p>
    <w:p w:rsidR="00FB35BA" w:rsidRPr="004E2CDF" w:rsidRDefault="00FB35BA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Суффозия –</w:t>
      </w:r>
      <w:r w:rsidR="008A1B51" w:rsidRPr="004E2CDF">
        <w:rPr>
          <w:noProof/>
          <w:color w:val="000000"/>
          <w:sz w:val="28"/>
        </w:rPr>
        <w:t xml:space="preserve"> </w:t>
      </w:r>
      <w:r w:rsidR="00CF4620" w:rsidRPr="004E2CDF">
        <w:rPr>
          <w:noProof/>
          <w:color w:val="000000"/>
          <w:sz w:val="28"/>
        </w:rPr>
        <w:t>процесс</w:t>
      </w:r>
      <w:r w:rsidR="00E949EC" w:rsidRPr="004E2CDF">
        <w:rPr>
          <w:noProof/>
          <w:color w:val="000000"/>
          <w:sz w:val="28"/>
        </w:rPr>
        <w:t xml:space="preserve"> выноса грунтовыми водами мельчайших частиц породы и растворенных веществ</w:t>
      </w:r>
      <w:r w:rsidRPr="004E2CDF">
        <w:rPr>
          <w:noProof/>
          <w:color w:val="000000"/>
          <w:sz w:val="28"/>
        </w:rPr>
        <w:t>. Следствием ее являются вторичные изменения и перераспределения гранулометрического состава пород, образование «промытых» путей движения вод. Суффозия в природе развивается:</w:t>
      </w:r>
    </w:p>
    <w:p w:rsidR="00FB35BA" w:rsidRPr="004E2CDF" w:rsidRDefault="00FB35BA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в лессовых породах, занимающих обширные пространства лесной, лесостепной, степной зон;</w:t>
      </w:r>
    </w:p>
    <w:p w:rsidR="00FB35BA" w:rsidRPr="004E2CDF" w:rsidRDefault="00FB35BA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в тонко-мелкозернистых песках – Поволжье, Западная Сибирь;</w:t>
      </w:r>
    </w:p>
    <w:p w:rsidR="00FB35BA" w:rsidRPr="004E2CDF" w:rsidRDefault="00FB35BA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в глинистых нарушенных отложениях – северные берега Аральского моря.</w:t>
      </w:r>
    </w:p>
    <w:p w:rsidR="00660FE0" w:rsidRPr="004E2CDF" w:rsidRDefault="002C4579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Суффозия в карбонатных или засоленных глинах и суглинках ведет к образованию просадочных впадин – так называемых блюдец. В сильно карбонатных суглинках и глинах при условии хорошо развитой</w:t>
      </w:r>
      <w:r w:rsidR="00D906B0" w:rsidRPr="004E2CDF">
        <w:rPr>
          <w:noProof/>
          <w:color w:val="000000"/>
          <w:sz w:val="28"/>
        </w:rPr>
        <w:t xml:space="preserve"> трещиноватости образуются глубокие подземные ходы и провалы, очень напоминающие настоящий карст.</w:t>
      </w:r>
    </w:p>
    <w:p w:rsidR="0052343C" w:rsidRPr="004E2CDF" w:rsidRDefault="008A1B51" w:rsidP="00660FE0">
      <w:pPr>
        <w:ind w:firstLine="709"/>
        <w:rPr>
          <w:b/>
          <w:noProof/>
          <w:color w:val="000000"/>
          <w:sz w:val="28"/>
        </w:rPr>
      </w:pPr>
      <w:bookmarkStart w:id="5" w:name="_Toc165802334"/>
      <w:r w:rsidRPr="004E2CDF">
        <w:rPr>
          <w:noProof/>
          <w:color w:val="000000"/>
          <w:sz w:val="28"/>
        </w:rPr>
        <w:br w:type="page"/>
      </w:r>
      <w:r w:rsidR="00533BF2" w:rsidRPr="004E2CDF">
        <w:rPr>
          <w:b/>
          <w:noProof/>
          <w:color w:val="000000"/>
          <w:sz w:val="28"/>
        </w:rPr>
        <w:t>3</w:t>
      </w:r>
      <w:r w:rsidR="004E2CDF" w:rsidRPr="004E2CDF">
        <w:rPr>
          <w:b/>
          <w:noProof/>
          <w:color w:val="000000"/>
          <w:sz w:val="28"/>
        </w:rPr>
        <w:t>.</w:t>
      </w:r>
      <w:r w:rsidR="0052343C" w:rsidRPr="004E2CDF">
        <w:rPr>
          <w:b/>
          <w:noProof/>
          <w:color w:val="000000"/>
          <w:sz w:val="28"/>
        </w:rPr>
        <w:t xml:space="preserve"> </w:t>
      </w:r>
      <w:r w:rsidR="000D089C" w:rsidRPr="004E2CDF">
        <w:rPr>
          <w:b/>
          <w:noProof/>
          <w:color w:val="000000"/>
          <w:sz w:val="28"/>
        </w:rPr>
        <w:t>Морфология горных стран</w:t>
      </w:r>
      <w:bookmarkEnd w:id="5"/>
    </w:p>
    <w:p w:rsidR="008A1B51" w:rsidRPr="004E2CDF" w:rsidRDefault="008A1B51" w:rsidP="00660FE0">
      <w:pPr>
        <w:ind w:firstLine="709"/>
        <w:rPr>
          <w:noProof/>
          <w:color w:val="000000"/>
          <w:sz w:val="28"/>
        </w:rPr>
      </w:pPr>
    </w:p>
    <w:p w:rsidR="00E949EC" w:rsidRPr="004E2CDF" w:rsidRDefault="00E949EC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Самые высокие горы на Земле – это горы складчатые или возрожденные</w:t>
      </w:r>
      <w:r w:rsidR="008818E7" w:rsidRPr="004E2CDF">
        <w:rPr>
          <w:noProof/>
          <w:color w:val="000000"/>
          <w:sz w:val="28"/>
        </w:rPr>
        <w:t>. Многие горы образовались как средневысотные или даже низкие. Высота поднимающихся гор зависит от интенсивности процессов горообразования. Постепенно разрушаясь под действием экзогенных процессов</w:t>
      </w:r>
      <w:r w:rsidR="00CE4294" w:rsidRPr="004E2CDF">
        <w:rPr>
          <w:noProof/>
          <w:color w:val="000000"/>
          <w:sz w:val="28"/>
        </w:rPr>
        <w:t>, горы понижаются, причем, чем выше они, тем интенсивнее разрушение. Если не происходит новых поднятий, высокие горы превращаются в средневысотные, а средневысотные – в низкие, а затем на месте гор возникает денудационная равнина.</w:t>
      </w:r>
    </w:p>
    <w:p w:rsidR="004E2CDF" w:rsidRPr="004E2CDF" w:rsidRDefault="004E2CDF" w:rsidP="00660FE0">
      <w:pPr>
        <w:ind w:firstLine="709"/>
        <w:rPr>
          <w:noProof/>
          <w:color w:val="000000"/>
          <w:sz w:val="28"/>
        </w:rPr>
      </w:pPr>
      <w:bookmarkStart w:id="6" w:name="_Toc165802335"/>
    </w:p>
    <w:p w:rsidR="0052343C" w:rsidRPr="004E2CDF" w:rsidRDefault="00533BF2" w:rsidP="00660FE0">
      <w:pPr>
        <w:ind w:firstLine="709"/>
        <w:rPr>
          <w:b/>
          <w:noProof/>
          <w:color w:val="000000"/>
          <w:sz w:val="28"/>
        </w:rPr>
      </w:pPr>
      <w:r w:rsidRPr="004E2CDF">
        <w:rPr>
          <w:b/>
          <w:noProof/>
          <w:color w:val="000000"/>
          <w:sz w:val="28"/>
        </w:rPr>
        <w:t>3</w:t>
      </w:r>
      <w:r w:rsidR="0052343C" w:rsidRPr="004E2CDF">
        <w:rPr>
          <w:b/>
          <w:noProof/>
          <w:color w:val="000000"/>
          <w:sz w:val="28"/>
        </w:rPr>
        <w:t>.1 Происхождение горных стран</w:t>
      </w:r>
      <w:bookmarkEnd w:id="6"/>
    </w:p>
    <w:p w:rsidR="004E2CDF" w:rsidRPr="004E2CDF" w:rsidRDefault="004E2CDF" w:rsidP="00660FE0">
      <w:pPr>
        <w:ind w:firstLine="709"/>
        <w:rPr>
          <w:noProof/>
          <w:color w:val="000000"/>
          <w:sz w:val="28"/>
        </w:rPr>
      </w:pPr>
    </w:p>
    <w:p w:rsidR="0052343C" w:rsidRPr="004E2CDF" w:rsidRDefault="0052343C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Под горными странами подразумеваются более или менее обширные зоны земной поверхности со складчатой структурой земной коры, высоко поднятые над уровнем океана и над прилегающими равнинными пространствами и отличающиеся значительными и резкими колебаниями высот</w:t>
      </w:r>
      <w:r w:rsidR="0003515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[</w:t>
      </w:r>
      <w:r w:rsidR="00485824" w:rsidRPr="004E2CDF">
        <w:rPr>
          <w:noProof/>
          <w:color w:val="000000"/>
          <w:sz w:val="28"/>
        </w:rPr>
        <w:t>12</w:t>
      </w:r>
      <w:r w:rsidRPr="004E2CDF">
        <w:rPr>
          <w:noProof/>
          <w:color w:val="000000"/>
          <w:sz w:val="28"/>
        </w:rPr>
        <w:t>]. Они могут протягиваться на многие сотни и тысячи километров, почти прямолинейно или в виде огромных дуг, достигая в высоту нескольких километров. Горы состоят из множества положительных и отрицательных форм рельефа, имеющих единое основание (цоколь гор), возвышающееся над прилегающими равнинами.</w:t>
      </w:r>
    </w:p>
    <w:p w:rsidR="0052343C" w:rsidRPr="004E2CDF" w:rsidRDefault="0052343C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Горы зарождаются в орогенно-геосинклинальных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высокоподвижных зонах земной коры, иначе в геосинклинальных (складчатых) поясах (геосинклинали – подвижные зоны литосферы, которым свойственны вертикальные колебательные движения большой амплитуды и скорости), которые протягиваются внутри континентов и по их окраинам. В первом случае они располагаются между древними континентальными платформами, во втором – между платформами и ложем океана. На ранних этапах развития этих зон (геосинклинальная стадия) происходят прогибание и накопление мощных толщ осадочных, осадочно-вулканогенных и магматических горных пород. Развиваются и складчатые деформации. Далее наступает перелом в развитии геосинклинали, выражающийся в переходе к общему воздыманию зоны, которая вступает в орогенный этап, т.е. этап горообразования. С этим этапом совпадают наиболее интенсивные процессы складкообразования и формирования надвигов, метаморфизация горных пород, рудообразование. Геосинклинальные прогибы превращаются в складчатые (складчато-блоковые, складчато-покровные) горные сооружения. Образуются межгорные прогибы, а на границе с платформой – краевые прогибы. Прогибы заполняются продуктами разрушения растущих гор.</w:t>
      </w:r>
    </w:p>
    <w:p w:rsidR="0052343C" w:rsidRPr="004E2CDF" w:rsidRDefault="0052343C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Процесс образования гор в результате развития геосинклиналей и формирования складчатых структур происходил в разные геологические периоды. Наиболее древние орогенические процессы происходили еще в архейское время, охватив огромные пространства современных материков. На материке Евразии области архейской складчатости занимают пространства между Енисеем и Леной и большую северную часть Европы. Но к нынешним горам, сформировавшимся по той схеме, которая приведена, относятся лишь сравнительно молодые, кайнозойские, горные поднятия</w:t>
      </w:r>
      <w:r w:rsidR="008A458C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[</w:t>
      </w:r>
      <w:r w:rsidR="00485824" w:rsidRPr="004E2CDF">
        <w:rPr>
          <w:noProof/>
          <w:color w:val="000000"/>
          <w:sz w:val="28"/>
        </w:rPr>
        <w:t>3</w:t>
      </w:r>
      <w:r w:rsidRPr="004E2CDF">
        <w:rPr>
          <w:noProof/>
          <w:color w:val="000000"/>
          <w:sz w:val="28"/>
        </w:rPr>
        <w:t>]. Более древние были давно снивелированы денудационными процессами и затем снова приподняты в виде сводов и блоков новейшими тектоническими движениями. Сводовые и блоковые, а чаще всего сводово-блоковые поднятия привели к образованию возрожденных гор. Они так же широко распространены, как и горы, образованные молодой, кайнозойской, складчатостью.</w:t>
      </w:r>
    </w:p>
    <w:p w:rsidR="00660FE0" w:rsidRPr="004E2CDF" w:rsidRDefault="0052343C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Рельеф всех гор Земли – результат новейших тектонических поднятий – неотектоники. Происхождение тектонических структур и рельефа гор объясняется теорией глобальной тектоники плит или концепцией глобальных литосферных плит. Суть этой концепции заключается в представлении о горизонтальном передвижении гигантских плит толщиной 10-80 км под океанами и до 200-300 км в области континентов со скоростью нескольких сантиметров в год. Плиты перемещаются относительно друг друга под действием конвективных течений в нижележащей земной оболочке – мантии. По линиям раздвижения плит на дне океанов возникают разломы – рифты. В них происходят вулканические излияния, которые наращивают новую океаническую литосферу, образуя срединно-океанические хребты. При движении океанической плиты к континентальной, приводящем к образованию глубоководных желобов, первая плита пододвигается под вторую и опускается на глубину до 700 км (явление так называемой субдукции), преобразуясь в глубинное вещество мантии. Пододвигание одной плиты под другую вызывает землетрясения и характерный для окраин континентов и островных дуг андезитовый вулканизм. Столкновение континентальных плит приводит к закрытию геосинклиналей и поднятию гигантских горных систем.</w:t>
      </w:r>
    </w:p>
    <w:p w:rsidR="0052343C" w:rsidRPr="004E2CDF" w:rsidRDefault="0052343C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Для большинства горных систем характерны приподнятые на определенную высоту древние поверхности выравнивания, в разной степени наклоненные и расчлененные. Они служат важными признаками для расшифровки истории формирования рельефа горных стран. Образование поверхностей выравнивания – следствие неравномерности неотектонического поднятия. Каждая поверхность связана с остановкой в поднятии или его относительным замедлением, когда денудация берет верх над поднятием и успевают выработаться зрелые формы рельефа (широкие днища долин и т.п.) или полностью снивелироваться отдельные части горной системы. Число поверхностей выравнивания и их сохранность зависят от интенсивности горообразовательных движений.</w:t>
      </w:r>
    </w:p>
    <w:p w:rsidR="00324B8B" w:rsidRPr="004E2CDF" w:rsidRDefault="00324B8B" w:rsidP="00660FE0">
      <w:pPr>
        <w:ind w:firstLine="709"/>
        <w:rPr>
          <w:noProof/>
          <w:color w:val="000000"/>
          <w:sz w:val="28"/>
        </w:rPr>
      </w:pPr>
    </w:p>
    <w:p w:rsidR="0052343C" w:rsidRPr="004E2CDF" w:rsidRDefault="00533BF2" w:rsidP="00660FE0">
      <w:pPr>
        <w:ind w:firstLine="709"/>
        <w:rPr>
          <w:b/>
          <w:noProof/>
          <w:color w:val="000000"/>
          <w:sz w:val="28"/>
        </w:rPr>
      </w:pPr>
      <w:bookmarkStart w:id="7" w:name="_Toc165802336"/>
      <w:r w:rsidRPr="004E2CDF">
        <w:rPr>
          <w:b/>
          <w:noProof/>
          <w:color w:val="000000"/>
          <w:sz w:val="28"/>
        </w:rPr>
        <w:t>3</w:t>
      </w:r>
      <w:r w:rsidR="0052343C" w:rsidRPr="004E2CDF">
        <w:rPr>
          <w:b/>
          <w:noProof/>
          <w:color w:val="000000"/>
          <w:sz w:val="28"/>
        </w:rPr>
        <w:t>.2 Геоморфологические процессы в горах</w:t>
      </w:r>
      <w:bookmarkEnd w:id="7"/>
    </w:p>
    <w:p w:rsidR="004E2CDF" w:rsidRPr="004E2CDF" w:rsidRDefault="004E2CDF" w:rsidP="00660FE0">
      <w:pPr>
        <w:ind w:firstLine="709"/>
        <w:rPr>
          <w:noProof/>
          <w:color w:val="000000"/>
          <w:sz w:val="28"/>
        </w:rPr>
      </w:pPr>
    </w:p>
    <w:p w:rsidR="0052343C" w:rsidRPr="004E2CDF" w:rsidRDefault="0052343C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Горные ландшафты отличаются от равнинных, как правило, большей динамичностью. Характерная для них интенсивность русловых, склоновых эрозионно-денудационных и гравитационных процессов в основном обусловлена двумя причинами</w:t>
      </w:r>
      <w:r w:rsidR="00644E84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[</w:t>
      </w:r>
      <w:r w:rsidR="00485824" w:rsidRPr="004E2CDF">
        <w:rPr>
          <w:noProof/>
          <w:color w:val="000000"/>
          <w:sz w:val="28"/>
        </w:rPr>
        <w:t>3</w:t>
      </w:r>
      <w:r w:rsidRPr="004E2CDF">
        <w:rPr>
          <w:noProof/>
          <w:color w:val="000000"/>
          <w:sz w:val="28"/>
        </w:rPr>
        <w:t>]. Первая причина заключается в том, что в горах в процессе тектонических поднятий (иногда - вулканических извержений) накоплены огромные запасы потенциальной энергии тяготения, которые расходуются при денудации и развитии горных ландшафтов. Этот эндогенный элемент в экзогенных процессах служит источником энергии всех гравитационных движений (осыпи, обвалы, оползни). Действие силы тяжести проявляется также совместно с транспортировкой обломков горных пород текущей водой: они перемещаются по крутому уклону ложа в горном потоке как под давлением водяной струи, так и под действием собственного веса, что наблюдается также и при прохождении селей. Потенциальная энергия тяготения эндогенного происхождения - важнейший энергетический источник развития горных ландшафтов.</w:t>
      </w:r>
    </w:p>
    <w:p w:rsidR="0052343C" w:rsidRPr="004E2CDF" w:rsidRDefault="0052343C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Вторая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причина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интенсивности изменений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ландшафтов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в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горах</w:t>
      </w:r>
      <w:r w:rsidR="004A67FF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—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незавершенность круговорота воды в атмосфере, не достигающего начального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высотного уровня.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Испаряясь, вода поднимается от океанов, морей и низменностей и выпадает в виде жидких и твердых осадков. При этом в горах вода соприкасается с земной поверхностью на больших абсолютных высотах, недоизрасходовав значительную часть потенциальной энергии тяготения, накопленной в процессе поднятия за счет лучистой энергии Солнца (т.е. в этом случае за счет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экзогенного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энергетического источника).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Часть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этой энергии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на какой-то срок консервируется в вечных снегах, фирновых полях и ледниках высокогорий, другая же часть сразу после дождей расходуется при эрозионных, селевых и других процессах.</w:t>
      </w:r>
    </w:p>
    <w:p w:rsidR="0052343C" w:rsidRPr="004E2CDF" w:rsidRDefault="0052343C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Процессы выветривания</w:t>
      </w:r>
      <w:r w:rsidR="00F93A9C" w:rsidRPr="004E2CDF">
        <w:rPr>
          <w:noProof/>
          <w:color w:val="000000"/>
          <w:sz w:val="28"/>
        </w:rPr>
        <w:t xml:space="preserve"> (</w:t>
      </w:r>
      <w:r w:rsidR="00CB50DB" w:rsidRPr="004E2CDF">
        <w:rPr>
          <w:noProof/>
          <w:color w:val="000000"/>
          <w:sz w:val="28"/>
        </w:rPr>
        <w:t>в</w:t>
      </w:r>
      <w:r w:rsidR="00F93A9C" w:rsidRPr="004E2CDF">
        <w:rPr>
          <w:noProof/>
          <w:color w:val="000000"/>
          <w:sz w:val="28"/>
        </w:rPr>
        <w:t>ыветривание – совокупность процессов разрушения и химического изменения горных пород в условиях земной поверхности или вблизи ее под воздействием климатических условий, воздуха воды, организмов [</w:t>
      </w:r>
      <w:r w:rsidR="00485824" w:rsidRPr="004E2CDF">
        <w:rPr>
          <w:noProof/>
          <w:color w:val="000000"/>
          <w:sz w:val="28"/>
        </w:rPr>
        <w:t>4</w:t>
      </w:r>
      <w:r w:rsidR="00F93A9C" w:rsidRPr="004E2CDF">
        <w:rPr>
          <w:noProof/>
          <w:color w:val="000000"/>
          <w:sz w:val="28"/>
        </w:rPr>
        <w:t>]</w:t>
      </w:r>
      <w:r w:rsidR="00485824" w:rsidRPr="004E2CDF">
        <w:rPr>
          <w:noProof/>
          <w:color w:val="000000"/>
          <w:sz w:val="28"/>
        </w:rPr>
        <w:t>)</w:t>
      </w:r>
      <w:r w:rsidRPr="004E2CDF">
        <w:rPr>
          <w:noProof/>
          <w:color w:val="000000"/>
          <w:sz w:val="28"/>
        </w:rPr>
        <w:t xml:space="preserve"> развиваются по-разному в зависимости от расположения гор в разных широтных географических поясах и долготных секторах и дифференцированно по высотным зонам. Горы получают больше лучистой энергии от Солнца по сравнению с низменными равнинами тех же широт, что ведет к сильному нагреву земной поверхности, которая большей частью скалиста. Наряду с этим верхние части гор быстрее теряют тепло путем ночного излучения в атмосферу. Суточные колебания температуры приводят к интенсивному физическому (инсоляционному) выветриванию, особенно в условиях континентального климата. В высокогорье к нему присоединяется морозное выветривание вследствие замерзания воды атмосферных осадков, тающих снегов и ледников. Тонкие частицы продуктов выветривания смываются со склонов дождевыми и талыми снеговыми водами. Поэтому в коре выветривания склонов, там, где склоны ею покрыты, преобладает грубый обломочный м</w:t>
      </w:r>
      <w:r w:rsidR="00C066F9" w:rsidRPr="004E2CDF">
        <w:rPr>
          <w:noProof/>
          <w:color w:val="000000"/>
          <w:sz w:val="28"/>
        </w:rPr>
        <w:t xml:space="preserve">атериал — щебень, глыбы породы. </w:t>
      </w:r>
      <w:r w:rsidRPr="004E2CDF">
        <w:rPr>
          <w:noProof/>
          <w:color w:val="000000"/>
          <w:sz w:val="28"/>
        </w:rPr>
        <w:t>В лесной зоне гор умеренного пояса интенсивнее процессы химического выветривания, которые становятся главенствующими в горных лесах влажных субтропиков и особенно тропиков. Они приводят к формированию глинистой коры выветривания.</w:t>
      </w:r>
    </w:p>
    <w:p w:rsidR="006B7F85" w:rsidRPr="004E2CDF" w:rsidRDefault="006B7F85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Скорость выветривания зависит не только от горных пород, но и от климата. В тропическом гумидном климате скорость, как правило, более высокая [6]. В условиях полярного климата выветривание происходит значительно медленнее. В таблице 2 представлена попытка выявления такого рода зависимости для отдельных горных регионов.</w:t>
      </w:r>
    </w:p>
    <w:p w:rsidR="006B7F85" w:rsidRPr="004E2CDF" w:rsidRDefault="006B7F85" w:rsidP="00660FE0">
      <w:pPr>
        <w:ind w:firstLine="709"/>
        <w:rPr>
          <w:noProof/>
          <w:color w:val="000000"/>
          <w:sz w:val="28"/>
        </w:rPr>
      </w:pPr>
    </w:p>
    <w:p w:rsidR="00F93A9C" w:rsidRPr="004E2CDF" w:rsidRDefault="000D089C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 xml:space="preserve">Таблица 2 – </w:t>
      </w:r>
      <w:r w:rsidR="00F93A9C" w:rsidRPr="004E2CDF">
        <w:rPr>
          <w:noProof/>
          <w:color w:val="000000"/>
          <w:sz w:val="28"/>
        </w:rPr>
        <w:t>Скорость выветривания магматических и метаморфических пород в различных условиях</w:t>
      </w:r>
      <w:r w:rsidR="006B7F85" w:rsidRPr="004E2CDF">
        <w:rPr>
          <w:noProof/>
          <w:color w:val="000000"/>
          <w:sz w:val="28"/>
        </w:rPr>
        <w:t xml:space="preserve"> [6]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7"/>
        <w:gridCol w:w="3330"/>
        <w:gridCol w:w="3483"/>
      </w:tblGrid>
      <w:tr w:rsidR="007649AE" w:rsidRPr="004E2CDF">
        <w:trPr>
          <w:trHeight w:val="23"/>
          <w:jc w:val="center"/>
        </w:trPr>
        <w:tc>
          <w:tcPr>
            <w:tcW w:w="1440" w:type="pct"/>
            <w:vMerge w:val="restart"/>
            <w:vAlign w:val="center"/>
          </w:tcPr>
          <w:p w:rsidR="007649AE" w:rsidRPr="004E2CDF" w:rsidRDefault="007649AE" w:rsidP="004E2CDF">
            <w:pPr>
              <w:ind w:firstLine="0"/>
              <w:jc w:val="center"/>
              <w:rPr>
                <w:noProof/>
                <w:color w:val="000000"/>
                <w:sz w:val="20"/>
              </w:rPr>
            </w:pPr>
            <w:r w:rsidRPr="004E2CDF">
              <w:rPr>
                <w:noProof/>
                <w:color w:val="000000"/>
                <w:sz w:val="20"/>
              </w:rPr>
              <w:t>Порода и область</w:t>
            </w:r>
          </w:p>
        </w:tc>
        <w:tc>
          <w:tcPr>
            <w:tcW w:w="3560" w:type="pct"/>
            <w:gridSpan w:val="2"/>
            <w:vAlign w:val="center"/>
          </w:tcPr>
          <w:p w:rsidR="007649AE" w:rsidRPr="004E2CDF" w:rsidRDefault="007649AE" w:rsidP="004E2CDF">
            <w:pPr>
              <w:ind w:firstLine="0"/>
              <w:jc w:val="center"/>
              <w:rPr>
                <w:noProof/>
                <w:color w:val="000000"/>
                <w:sz w:val="20"/>
              </w:rPr>
            </w:pPr>
            <w:r w:rsidRPr="004E2CDF">
              <w:rPr>
                <w:noProof/>
                <w:color w:val="000000"/>
                <w:sz w:val="20"/>
              </w:rPr>
              <w:t>Время (тыс. лет), необходимое для преобразования</w:t>
            </w:r>
          </w:p>
          <w:p w:rsidR="007649AE" w:rsidRPr="004E2CDF" w:rsidRDefault="007649AE" w:rsidP="004E2CDF">
            <w:pPr>
              <w:ind w:firstLine="0"/>
              <w:jc w:val="center"/>
              <w:rPr>
                <w:noProof/>
                <w:color w:val="000000"/>
                <w:sz w:val="20"/>
              </w:rPr>
            </w:pPr>
            <w:r w:rsidRPr="004E2CDF">
              <w:rPr>
                <w:noProof/>
                <w:color w:val="000000"/>
                <w:sz w:val="20"/>
              </w:rPr>
              <w:t>пород в:</w:t>
            </w:r>
          </w:p>
        </w:tc>
      </w:tr>
      <w:tr w:rsidR="007649AE" w:rsidRPr="004E2CDF">
        <w:trPr>
          <w:trHeight w:val="23"/>
          <w:jc w:val="center"/>
        </w:trPr>
        <w:tc>
          <w:tcPr>
            <w:tcW w:w="1440" w:type="pct"/>
            <w:vMerge/>
          </w:tcPr>
          <w:p w:rsidR="007649AE" w:rsidRPr="004E2CDF" w:rsidRDefault="007649AE" w:rsidP="004E2CDF">
            <w:pPr>
              <w:ind w:firstLine="0"/>
              <w:jc w:val="left"/>
              <w:rPr>
                <w:noProof/>
                <w:color w:val="000000"/>
                <w:sz w:val="20"/>
              </w:rPr>
            </w:pPr>
          </w:p>
        </w:tc>
        <w:tc>
          <w:tcPr>
            <w:tcW w:w="1740" w:type="pct"/>
          </w:tcPr>
          <w:p w:rsidR="007649AE" w:rsidRPr="004E2CDF" w:rsidRDefault="000D089C" w:rsidP="004E2CDF">
            <w:pPr>
              <w:ind w:firstLine="0"/>
              <w:jc w:val="left"/>
              <w:rPr>
                <w:noProof/>
                <w:color w:val="000000"/>
                <w:sz w:val="20"/>
              </w:rPr>
            </w:pPr>
            <w:r w:rsidRPr="004E2CDF">
              <w:rPr>
                <w:noProof/>
                <w:color w:val="000000"/>
                <w:sz w:val="20"/>
              </w:rPr>
              <w:t>к</w:t>
            </w:r>
            <w:r w:rsidR="007649AE" w:rsidRPr="004E2CDF">
              <w:rPr>
                <w:noProof/>
                <w:color w:val="000000"/>
                <w:sz w:val="20"/>
              </w:rPr>
              <w:t>аолинит</w:t>
            </w:r>
          </w:p>
        </w:tc>
        <w:tc>
          <w:tcPr>
            <w:tcW w:w="1819" w:type="pct"/>
          </w:tcPr>
          <w:p w:rsidR="007649AE" w:rsidRPr="004E2CDF" w:rsidRDefault="000D089C" w:rsidP="004E2CDF">
            <w:pPr>
              <w:ind w:firstLine="0"/>
              <w:jc w:val="left"/>
              <w:rPr>
                <w:noProof/>
                <w:color w:val="000000"/>
                <w:sz w:val="20"/>
              </w:rPr>
            </w:pPr>
            <w:r w:rsidRPr="004E2CDF">
              <w:rPr>
                <w:noProof/>
                <w:color w:val="000000"/>
                <w:sz w:val="20"/>
              </w:rPr>
              <w:t>г</w:t>
            </w:r>
            <w:r w:rsidR="007649AE" w:rsidRPr="004E2CDF">
              <w:rPr>
                <w:noProof/>
                <w:color w:val="000000"/>
                <w:sz w:val="20"/>
              </w:rPr>
              <w:t>иббсит</w:t>
            </w:r>
          </w:p>
        </w:tc>
      </w:tr>
      <w:tr w:rsidR="008C2CED" w:rsidRPr="004E2CDF">
        <w:trPr>
          <w:trHeight w:val="23"/>
          <w:jc w:val="center"/>
        </w:trPr>
        <w:tc>
          <w:tcPr>
            <w:tcW w:w="1440" w:type="pct"/>
          </w:tcPr>
          <w:p w:rsidR="008C2CED" w:rsidRPr="004E2CDF" w:rsidRDefault="007649AE" w:rsidP="004E2CDF">
            <w:pPr>
              <w:ind w:firstLine="0"/>
              <w:jc w:val="left"/>
              <w:rPr>
                <w:noProof/>
                <w:color w:val="000000"/>
                <w:sz w:val="20"/>
              </w:rPr>
            </w:pPr>
            <w:r w:rsidRPr="004E2CDF">
              <w:rPr>
                <w:noProof/>
                <w:color w:val="000000"/>
                <w:sz w:val="20"/>
              </w:rPr>
              <w:t>Гранит, Норвегия</w:t>
            </w:r>
          </w:p>
          <w:p w:rsidR="008C2CED" w:rsidRPr="004E2CDF" w:rsidRDefault="008C2CED" w:rsidP="004E2CDF">
            <w:pPr>
              <w:ind w:firstLine="0"/>
              <w:jc w:val="left"/>
              <w:rPr>
                <w:noProof/>
                <w:color w:val="000000"/>
                <w:sz w:val="20"/>
              </w:rPr>
            </w:pPr>
            <w:r w:rsidRPr="004E2CDF">
              <w:rPr>
                <w:noProof/>
                <w:color w:val="000000"/>
                <w:sz w:val="20"/>
              </w:rPr>
              <w:t>Гранит, Франция</w:t>
            </w:r>
          </w:p>
          <w:p w:rsidR="00660FE0" w:rsidRPr="004E2CDF" w:rsidRDefault="008C2CED" w:rsidP="004E2CDF">
            <w:pPr>
              <w:ind w:firstLine="0"/>
              <w:jc w:val="left"/>
              <w:rPr>
                <w:noProof/>
                <w:color w:val="000000"/>
                <w:sz w:val="20"/>
              </w:rPr>
            </w:pPr>
            <w:r w:rsidRPr="004E2CDF">
              <w:rPr>
                <w:noProof/>
                <w:color w:val="000000"/>
                <w:sz w:val="20"/>
              </w:rPr>
              <w:t>Амфиболит, Франция</w:t>
            </w:r>
          </w:p>
          <w:p w:rsidR="00F93A9C" w:rsidRPr="004E2CDF" w:rsidRDefault="008C2CED" w:rsidP="004E2CDF">
            <w:pPr>
              <w:ind w:firstLine="0"/>
              <w:jc w:val="left"/>
              <w:rPr>
                <w:noProof/>
                <w:color w:val="000000"/>
                <w:sz w:val="20"/>
              </w:rPr>
            </w:pPr>
            <w:r w:rsidRPr="004E2CDF">
              <w:rPr>
                <w:noProof/>
                <w:color w:val="000000"/>
                <w:sz w:val="20"/>
              </w:rPr>
              <w:t>Базальт, о-в Мадагаскар</w:t>
            </w:r>
          </w:p>
        </w:tc>
        <w:tc>
          <w:tcPr>
            <w:tcW w:w="1740" w:type="pct"/>
          </w:tcPr>
          <w:p w:rsidR="00F93A9C" w:rsidRPr="004E2CDF" w:rsidRDefault="007649AE" w:rsidP="004E2CDF">
            <w:pPr>
              <w:ind w:firstLine="0"/>
              <w:jc w:val="left"/>
              <w:rPr>
                <w:noProof/>
                <w:color w:val="000000"/>
                <w:sz w:val="20"/>
              </w:rPr>
            </w:pPr>
            <w:r w:rsidRPr="004E2CDF">
              <w:rPr>
                <w:noProof/>
                <w:color w:val="000000"/>
                <w:sz w:val="20"/>
              </w:rPr>
              <w:t>85</w:t>
            </w:r>
          </w:p>
          <w:p w:rsidR="008C2CED" w:rsidRPr="004E2CDF" w:rsidRDefault="008C2CED" w:rsidP="004E2CDF">
            <w:pPr>
              <w:ind w:firstLine="0"/>
              <w:jc w:val="left"/>
              <w:rPr>
                <w:noProof/>
                <w:color w:val="000000"/>
                <w:sz w:val="20"/>
              </w:rPr>
            </w:pPr>
            <w:r w:rsidRPr="004E2CDF">
              <w:rPr>
                <w:noProof/>
                <w:color w:val="000000"/>
                <w:sz w:val="20"/>
              </w:rPr>
              <w:t>41</w:t>
            </w:r>
          </w:p>
          <w:p w:rsidR="008C2CED" w:rsidRPr="004E2CDF" w:rsidRDefault="008C2CED" w:rsidP="004E2CDF">
            <w:pPr>
              <w:ind w:firstLine="0"/>
              <w:jc w:val="left"/>
              <w:rPr>
                <w:noProof/>
                <w:color w:val="000000"/>
                <w:sz w:val="20"/>
              </w:rPr>
            </w:pPr>
            <w:r w:rsidRPr="004E2CDF">
              <w:rPr>
                <w:noProof/>
                <w:color w:val="000000"/>
                <w:sz w:val="20"/>
              </w:rPr>
              <w:t>68</w:t>
            </w:r>
          </w:p>
          <w:p w:rsidR="008C2CED" w:rsidRPr="004E2CDF" w:rsidRDefault="008C2CED" w:rsidP="004E2CDF">
            <w:pPr>
              <w:ind w:firstLine="0"/>
              <w:jc w:val="left"/>
              <w:rPr>
                <w:noProof/>
                <w:color w:val="000000"/>
                <w:sz w:val="20"/>
              </w:rPr>
            </w:pPr>
            <w:r w:rsidRPr="004E2CDF">
              <w:rPr>
                <w:noProof/>
                <w:color w:val="000000"/>
                <w:sz w:val="20"/>
              </w:rPr>
              <w:t>40</w:t>
            </w:r>
          </w:p>
        </w:tc>
        <w:tc>
          <w:tcPr>
            <w:tcW w:w="1819" w:type="pct"/>
          </w:tcPr>
          <w:p w:rsidR="00F93A9C" w:rsidRPr="004E2CDF" w:rsidRDefault="007649AE" w:rsidP="004E2CDF">
            <w:pPr>
              <w:ind w:firstLine="0"/>
              <w:jc w:val="left"/>
              <w:rPr>
                <w:noProof/>
                <w:color w:val="000000"/>
                <w:sz w:val="20"/>
              </w:rPr>
            </w:pPr>
            <w:r w:rsidRPr="004E2CDF">
              <w:rPr>
                <w:noProof/>
                <w:color w:val="000000"/>
                <w:sz w:val="20"/>
              </w:rPr>
              <w:t>225</w:t>
            </w:r>
          </w:p>
          <w:p w:rsidR="008C2CED" w:rsidRPr="004E2CDF" w:rsidRDefault="008C2CED" w:rsidP="004E2CDF">
            <w:pPr>
              <w:ind w:firstLine="0"/>
              <w:jc w:val="left"/>
              <w:rPr>
                <w:noProof/>
                <w:color w:val="000000"/>
                <w:sz w:val="20"/>
              </w:rPr>
            </w:pPr>
            <w:r w:rsidRPr="004E2CDF">
              <w:rPr>
                <w:noProof/>
                <w:color w:val="000000"/>
                <w:sz w:val="20"/>
              </w:rPr>
              <w:t>100</w:t>
            </w:r>
          </w:p>
          <w:p w:rsidR="008C2CED" w:rsidRPr="004E2CDF" w:rsidRDefault="008C2CED" w:rsidP="004E2CDF">
            <w:pPr>
              <w:ind w:firstLine="0"/>
              <w:jc w:val="left"/>
              <w:rPr>
                <w:noProof/>
                <w:color w:val="000000"/>
                <w:sz w:val="20"/>
              </w:rPr>
            </w:pPr>
            <w:r w:rsidRPr="004E2CDF">
              <w:rPr>
                <w:noProof/>
                <w:color w:val="000000"/>
                <w:sz w:val="20"/>
              </w:rPr>
              <w:t>110</w:t>
            </w:r>
          </w:p>
          <w:p w:rsidR="008C2CED" w:rsidRPr="004E2CDF" w:rsidRDefault="008C2CED" w:rsidP="004E2CDF">
            <w:pPr>
              <w:ind w:firstLine="0"/>
              <w:jc w:val="left"/>
              <w:rPr>
                <w:noProof/>
                <w:color w:val="000000"/>
                <w:sz w:val="20"/>
              </w:rPr>
            </w:pPr>
            <w:r w:rsidRPr="004E2CDF">
              <w:rPr>
                <w:noProof/>
                <w:color w:val="000000"/>
                <w:sz w:val="20"/>
              </w:rPr>
              <w:t>60</w:t>
            </w:r>
          </w:p>
        </w:tc>
      </w:tr>
    </w:tbl>
    <w:p w:rsidR="004E2CDF" w:rsidRPr="004E2CDF" w:rsidRDefault="004E2CDF" w:rsidP="00660FE0">
      <w:pPr>
        <w:ind w:firstLine="709"/>
        <w:rPr>
          <w:noProof/>
          <w:color w:val="000000"/>
          <w:sz w:val="28"/>
        </w:rPr>
      </w:pPr>
    </w:p>
    <w:p w:rsidR="0052343C" w:rsidRPr="004E2CDF" w:rsidRDefault="004E2CDF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br w:type="page"/>
      </w:r>
      <w:r w:rsidR="0052343C" w:rsidRPr="004E2CDF">
        <w:rPr>
          <w:noProof/>
          <w:color w:val="000000"/>
          <w:sz w:val="28"/>
        </w:rPr>
        <w:t>Грунты северных гор, высокоширотных</w:t>
      </w:r>
      <w:r w:rsidR="00660FE0" w:rsidRPr="004E2CDF">
        <w:rPr>
          <w:noProof/>
          <w:color w:val="000000"/>
          <w:sz w:val="28"/>
        </w:rPr>
        <w:t xml:space="preserve"> </w:t>
      </w:r>
      <w:r w:rsidR="0052343C" w:rsidRPr="004E2CDF">
        <w:rPr>
          <w:noProof/>
          <w:color w:val="000000"/>
          <w:sz w:val="28"/>
        </w:rPr>
        <w:t>гор</w:t>
      </w:r>
      <w:r w:rsidR="00660FE0" w:rsidRPr="004E2CDF">
        <w:rPr>
          <w:noProof/>
          <w:color w:val="000000"/>
          <w:sz w:val="28"/>
        </w:rPr>
        <w:t xml:space="preserve"> </w:t>
      </w:r>
      <w:r w:rsidR="0052343C" w:rsidRPr="004E2CDF">
        <w:rPr>
          <w:noProof/>
          <w:color w:val="000000"/>
          <w:sz w:val="28"/>
        </w:rPr>
        <w:t>южного</w:t>
      </w:r>
      <w:r w:rsidR="00660FE0" w:rsidRPr="004E2CDF">
        <w:rPr>
          <w:noProof/>
          <w:color w:val="000000"/>
          <w:sz w:val="28"/>
        </w:rPr>
        <w:t xml:space="preserve"> </w:t>
      </w:r>
      <w:r w:rsidR="0052343C" w:rsidRPr="004E2CDF">
        <w:rPr>
          <w:noProof/>
          <w:color w:val="000000"/>
          <w:sz w:val="28"/>
        </w:rPr>
        <w:t>полушария,</w:t>
      </w:r>
      <w:r w:rsidR="00660FE0" w:rsidRPr="004E2CDF">
        <w:rPr>
          <w:noProof/>
          <w:color w:val="000000"/>
          <w:sz w:val="28"/>
        </w:rPr>
        <w:t xml:space="preserve"> </w:t>
      </w:r>
      <w:r w:rsidR="0052343C" w:rsidRPr="004E2CDF">
        <w:rPr>
          <w:noProof/>
          <w:color w:val="000000"/>
          <w:sz w:val="28"/>
        </w:rPr>
        <w:t>а также пригребневых частей многих гор</w:t>
      </w:r>
      <w:r w:rsidR="00660FE0" w:rsidRPr="004E2CDF">
        <w:rPr>
          <w:noProof/>
          <w:color w:val="000000"/>
          <w:sz w:val="28"/>
        </w:rPr>
        <w:t xml:space="preserve"> </w:t>
      </w:r>
      <w:r w:rsidR="0052343C" w:rsidRPr="004E2CDF">
        <w:rPr>
          <w:noProof/>
          <w:color w:val="000000"/>
          <w:sz w:val="28"/>
        </w:rPr>
        <w:t>умеренного,</w:t>
      </w:r>
      <w:r w:rsidR="00660FE0" w:rsidRPr="004E2CDF">
        <w:rPr>
          <w:noProof/>
          <w:color w:val="000000"/>
          <w:sz w:val="28"/>
        </w:rPr>
        <w:t xml:space="preserve"> </w:t>
      </w:r>
      <w:r w:rsidR="0052343C" w:rsidRPr="004E2CDF">
        <w:rPr>
          <w:noProof/>
          <w:color w:val="000000"/>
          <w:sz w:val="28"/>
        </w:rPr>
        <w:t>субтропического</w:t>
      </w:r>
      <w:r w:rsidR="00660FE0" w:rsidRPr="004E2CDF">
        <w:rPr>
          <w:noProof/>
          <w:color w:val="000000"/>
          <w:sz w:val="28"/>
        </w:rPr>
        <w:t xml:space="preserve"> </w:t>
      </w:r>
      <w:r w:rsidR="0052343C" w:rsidRPr="004E2CDF">
        <w:rPr>
          <w:noProof/>
          <w:color w:val="000000"/>
          <w:sz w:val="28"/>
        </w:rPr>
        <w:t>и даже</w:t>
      </w:r>
      <w:r w:rsidR="00660FE0" w:rsidRPr="004E2CDF">
        <w:rPr>
          <w:noProof/>
          <w:color w:val="000000"/>
          <w:sz w:val="28"/>
        </w:rPr>
        <w:t xml:space="preserve"> </w:t>
      </w:r>
      <w:r w:rsidR="0052343C" w:rsidRPr="004E2CDF">
        <w:rPr>
          <w:noProof/>
          <w:color w:val="000000"/>
          <w:sz w:val="28"/>
        </w:rPr>
        <w:t>тропического</w:t>
      </w:r>
      <w:r w:rsidR="00660FE0" w:rsidRPr="004E2CDF">
        <w:rPr>
          <w:noProof/>
          <w:color w:val="000000"/>
          <w:sz w:val="28"/>
        </w:rPr>
        <w:t xml:space="preserve"> </w:t>
      </w:r>
      <w:r w:rsidR="0052343C" w:rsidRPr="004E2CDF">
        <w:rPr>
          <w:noProof/>
          <w:color w:val="000000"/>
          <w:sz w:val="28"/>
        </w:rPr>
        <w:t>поясов</w:t>
      </w:r>
      <w:r w:rsidR="00660FE0" w:rsidRPr="004E2CDF">
        <w:rPr>
          <w:noProof/>
          <w:color w:val="000000"/>
          <w:sz w:val="28"/>
        </w:rPr>
        <w:t xml:space="preserve"> </w:t>
      </w:r>
      <w:r w:rsidR="0052343C" w:rsidRPr="004E2CDF">
        <w:rPr>
          <w:noProof/>
          <w:color w:val="000000"/>
          <w:sz w:val="28"/>
        </w:rPr>
        <w:t>(Тянь-Шань, Памир, Алтай, Саяны, Кавказ, Альпы, Тибет и другие горы Центральной</w:t>
      </w:r>
      <w:r w:rsidR="00660FE0" w:rsidRPr="004E2CDF">
        <w:rPr>
          <w:noProof/>
          <w:color w:val="000000"/>
          <w:sz w:val="28"/>
        </w:rPr>
        <w:t xml:space="preserve"> </w:t>
      </w:r>
      <w:r w:rsidR="0052343C" w:rsidRPr="004E2CDF">
        <w:rPr>
          <w:noProof/>
          <w:color w:val="000000"/>
          <w:sz w:val="28"/>
        </w:rPr>
        <w:t>Азии,</w:t>
      </w:r>
      <w:r w:rsidR="00660FE0" w:rsidRPr="004E2CDF">
        <w:rPr>
          <w:noProof/>
          <w:color w:val="000000"/>
          <w:sz w:val="28"/>
        </w:rPr>
        <w:t xml:space="preserve"> </w:t>
      </w:r>
      <w:r w:rsidR="0052343C" w:rsidRPr="004E2CDF">
        <w:rPr>
          <w:noProof/>
          <w:color w:val="000000"/>
          <w:sz w:val="28"/>
        </w:rPr>
        <w:t>Скалистые</w:t>
      </w:r>
      <w:r w:rsidR="00660FE0" w:rsidRPr="004E2CDF">
        <w:rPr>
          <w:noProof/>
          <w:color w:val="000000"/>
          <w:sz w:val="28"/>
        </w:rPr>
        <w:t xml:space="preserve"> </w:t>
      </w:r>
      <w:r w:rsidR="0052343C" w:rsidRPr="004E2CDF">
        <w:rPr>
          <w:noProof/>
          <w:color w:val="000000"/>
          <w:sz w:val="28"/>
        </w:rPr>
        <w:t>горы Северной</w:t>
      </w:r>
      <w:r w:rsidR="00660FE0" w:rsidRPr="004E2CDF">
        <w:rPr>
          <w:noProof/>
          <w:color w:val="000000"/>
          <w:sz w:val="28"/>
        </w:rPr>
        <w:t xml:space="preserve"> </w:t>
      </w:r>
      <w:r w:rsidR="0052343C" w:rsidRPr="004E2CDF">
        <w:rPr>
          <w:noProof/>
          <w:color w:val="000000"/>
          <w:sz w:val="28"/>
        </w:rPr>
        <w:t>Америки,</w:t>
      </w:r>
      <w:r w:rsidR="00660FE0" w:rsidRPr="004E2CDF">
        <w:rPr>
          <w:noProof/>
          <w:color w:val="000000"/>
          <w:sz w:val="28"/>
        </w:rPr>
        <w:t xml:space="preserve"> </w:t>
      </w:r>
      <w:r w:rsidR="0052343C" w:rsidRPr="004E2CDF">
        <w:rPr>
          <w:noProof/>
          <w:color w:val="000000"/>
          <w:sz w:val="28"/>
        </w:rPr>
        <w:t>Анды</w:t>
      </w:r>
      <w:r w:rsidR="00660FE0" w:rsidRPr="004E2CDF">
        <w:rPr>
          <w:noProof/>
          <w:color w:val="000000"/>
          <w:sz w:val="28"/>
        </w:rPr>
        <w:t xml:space="preserve"> </w:t>
      </w:r>
      <w:r w:rsidR="0052343C" w:rsidRPr="004E2CDF">
        <w:rPr>
          <w:noProof/>
          <w:color w:val="000000"/>
          <w:sz w:val="28"/>
        </w:rPr>
        <w:t>Южной Америки и т. д.) скованы вечной мерзлотой, слой которой оттаивает сверху летом.</w:t>
      </w:r>
      <w:r w:rsidR="00660FE0" w:rsidRPr="004E2CDF">
        <w:rPr>
          <w:noProof/>
          <w:color w:val="000000"/>
          <w:sz w:val="28"/>
        </w:rPr>
        <w:t xml:space="preserve"> </w:t>
      </w:r>
      <w:r w:rsidR="0052343C" w:rsidRPr="004E2CDF">
        <w:rPr>
          <w:noProof/>
          <w:color w:val="000000"/>
          <w:sz w:val="28"/>
        </w:rPr>
        <w:t>Вечная</w:t>
      </w:r>
      <w:r w:rsidR="00660FE0" w:rsidRPr="004E2CDF">
        <w:rPr>
          <w:noProof/>
          <w:color w:val="000000"/>
          <w:sz w:val="28"/>
        </w:rPr>
        <w:t xml:space="preserve"> </w:t>
      </w:r>
      <w:r w:rsidR="0052343C" w:rsidRPr="004E2CDF">
        <w:rPr>
          <w:noProof/>
          <w:color w:val="000000"/>
          <w:sz w:val="28"/>
        </w:rPr>
        <w:t>мерзлота</w:t>
      </w:r>
      <w:r w:rsidR="00660FE0" w:rsidRPr="004E2CDF">
        <w:rPr>
          <w:noProof/>
          <w:color w:val="000000"/>
          <w:sz w:val="28"/>
        </w:rPr>
        <w:t xml:space="preserve"> </w:t>
      </w:r>
      <w:r w:rsidR="0052343C" w:rsidRPr="004E2CDF">
        <w:rPr>
          <w:noProof/>
          <w:color w:val="000000"/>
          <w:sz w:val="28"/>
        </w:rPr>
        <w:t>возникает, когда</w:t>
      </w:r>
      <w:r w:rsidR="00660FE0" w:rsidRPr="004E2CDF">
        <w:rPr>
          <w:noProof/>
          <w:color w:val="000000"/>
          <w:sz w:val="28"/>
        </w:rPr>
        <w:t xml:space="preserve"> </w:t>
      </w:r>
      <w:r w:rsidR="0052343C" w:rsidRPr="004E2CDF">
        <w:rPr>
          <w:noProof/>
          <w:color w:val="000000"/>
          <w:sz w:val="28"/>
        </w:rPr>
        <w:t>глубина</w:t>
      </w:r>
      <w:r w:rsidR="00660FE0" w:rsidRPr="004E2CDF">
        <w:rPr>
          <w:noProof/>
          <w:color w:val="000000"/>
          <w:sz w:val="28"/>
        </w:rPr>
        <w:t xml:space="preserve"> </w:t>
      </w:r>
      <w:r w:rsidR="0052343C" w:rsidRPr="004E2CDF">
        <w:rPr>
          <w:noProof/>
          <w:color w:val="000000"/>
          <w:sz w:val="28"/>
        </w:rPr>
        <w:t>осенне-зимнего</w:t>
      </w:r>
      <w:r w:rsidR="00660FE0" w:rsidRPr="004E2CDF">
        <w:rPr>
          <w:noProof/>
          <w:color w:val="000000"/>
          <w:sz w:val="28"/>
        </w:rPr>
        <w:t xml:space="preserve"> </w:t>
      </w:r>
      <w:r w:rsidR="0052343C" w:rsidRPr="004E2CDF">
        <w:rPr>
          <w:noProof/>
          <w:color w:val="000000"/>
          <w:sz w:val="28"/>
        </w:rPr>
        <w:t>промерзания</w:t>
      </w:r>
      <w:r w:rsidR="00660FE0" w:rsidRPr="004E2CDF">
        <w:rPr>
          <w:noProof/>
          <w:color w:val="000000"/>
          <w:sz w:val="28"/>
        </w:rPr>
        <w:t xml:space="preserve"> </w:t>
      </w:r>
      <w:r w:rsidR="0052343C" w:rsidRPr="004E2CDF">
        <w:rPr>
          <w:noProof/>
          <w:color w:val="000000"/>
          <w:sz w:val="28"/>
        </w:rPr>
        <w:t>грунта</w:t>
      </w:r>
      <w:r w:rsidR="00660FE0" w:rsidRPr="004E2CDF">
        <w:rPr>
          <w:noProof/>
          <w:color w:val="000000"/>
          <w:sz w:val="28"/>
        </w:rPr>
        <w:t xml:space="preserve"> </w:t>
      </w:r>
      <w:r w:rsidR="0052343C" w:rsidRPr="004E2CDF">
        <w:rPr>
          <w:noProof/>
          <w:color w:val="000000"/>
          <w:sz w:val="28"/>
        </w:rPr>
        <w:t>превосходит</w:t>
      </w:r>
      <w:r w:rsidR="00660FE0" w:rsidRPr="004E2CDF">
        <w:rPr>
          <w:noProof/>
          <w:color w:val="000000"/>
          <w:sz w:val="28"/>
        </w:rPr>
        <w:t xml:space="preserve"> </w:t>
      </w:r>
      <w:r w:rsidR="0052343C" w:rsidRPr="004E2CDF">
        <w:rPr>
          <w:noProof/>
          <w:color w:val="000000"/>
          <w:sz w:val="28"/>
        </w:rPr>
        <w:t>толщину слоя весенне-летнего оттаивания. В условиях вечной мерзлоты в горах особенно широко распространены</w:t>
      </w:r>
      <w:r w:rsidR="00660FE0" w:rsidRPr="004E2CDF">
        <w:rPr>
          <w:noProof/>
          <w:color w:val="000000"/>
          <w:sz w:val="28"/>
        </w:rPr>
        <w:t xml:space="preserve"> </w:t>
      </w:r>
      <w:r w:rsidR="0052343C" w:rsidRPr="004E2CDF">
        <w:rPr>
          <w:noProof/>
          <w:color w:val="000000"/>
          <w:sz w:val="28"/>
        </w:rPr>
        <w:t>криогенные</w:t>
      </w:r>
      <w:r w:rsidR="00660FE0" w:rsidRPr="004E2CDF">
        <w:rPr>
          <w:noProof/>
          <w:color w:val="000000"/>
          <w:sz w:val="28"/>
        </w:rPr>
        <w:t xml:space="preserve"> </w:t>
      </w:r>
      <w:r w:rsidR="0052343C" w:rsidRPr="004E2CDF">
        <w:rPr>
          <w:noProof/>
          <w:color w:val="000000"/>
          <w:sz w:val="28"/>
        </w:rPr>
        <w:t>рельефообразующие процессы и формы рельефа — солифлюкционные</w:t>
      </w:r>
      <w:r w:rsidR="00660FE0" w:rsidRPr="004E2CDF">
        <w:rPr>
          <w:noProof/>
          <w:color w:val="000000"/>
          <w:sz w:val="28"/>
        </w:rPr>
        <w:t xml:space="preserve"> </w:t>
      </w:r>
      <w:r w:rsidR="0052343C" w:rsidRPr="004E2CDF">
        <w:rPr>
          <w:noProof/>
          <w:color w:val="000000"/>
          <w:sz w:val="28"/>
        </w:rPr>
        <w:t>формы, каменные глетчеры, сложенные ледово-каменным материалом, термокарстовые</w:t>
      </w:r>
      <w:r w:rsidR="00660FE0" w:rsidRPr="004E2CDF">
        <w:rPr>
          <w:noProof/>
          <w:color w:val="000000"/>
          <w:sz w:val="28"/>
        </w:rPr>
        <w:t xml:space="preserve"> </w:t>
      </w:r>
      <w:r w:rsidR="0052343C" w:rsidRPr="004E2CDF">
        <w:rPr>
          <w:noProof/>
          <w:color w:val="000000"/>
          <w:sz w:val="28"/>
        </w:rPr>
        <w:t>просадки,</w:t>
      </w:r>
      <w:r w:rsidR="00660FE0" w:rsidRPr="004E2CDF">
        <w:rPr>
          <w:noProof/>
          <w:color w:val="000000"/>
          <w:sz w:val="28"/>
        </w:rPr>
        <w:t xml:space="preserve"> </w:t>
      </w:r>
      <w:r w:rsidR="0052343C" w:rsidRPr="004E2CDF">
        <w:rPr>
          <w:noProof/>
          <w:color w:val="000000"/>
          <w:sz w:val="28"/>
        </w:rPr>
        <w:t>формы</w:t>
      </w:r>
      <w:r w:rsidR="00660FE0" w:rsidRPr="004E2CDF">
        <w:rPr>
          <w:noProof/>
          <w:color w:val="000000"/>
          <w:sz w:val="28"/>
        </w:rPr>
        <w:t xml:space="preserve"> </w:t>
      </w:r>
      <w:r w:rsidR="0052343C" w:rsidRPr="004E2CDF">
        <w:rPr>
          <w:noProof/>
          <w:color w:val="000000"/>
          <w:sz w:val="28"/>
        </w:rPr>
        <w:t>морозного пучения, структурные грунты.</w:t>
      </w:r>
    </w:p>
    <w:p w:rsidR="0052343C" w:rsidRPr="004E2CDF" w:rsidRDefault="0052343C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Солифлюкция, т. е. вязкопластичное течение промоченных водой тонкодисперсных: («мелкоземистых») грунтов и почв склонов, не обязательно связана с мерзлотой, но в горах северных и средних широт вечная мерзлота создает особенно благоприятные условия для развития этого процесса. В высокогорье талые воды снежников пропитывают рыхлые продукты выветривания и способствуют развитию солифлюкционных процессов. Эти процессы широко развиты в северных горах, в том числе в нижнем ярусе арктических гор (Земля Франца-Иосифа и др.), где под их действием формируется рельеф приледниковой зоны. В горах Севера, как и в высокогорье, интенси</w:t>
      </w:r>
      <w:r w:rsidR="00FD37FE" w:rsidRPr="004E2CDF">
        <w:rPr>
          <w:noProof/>
          <w:color w:val="000000"/>
          <w:sz w:val="28"/>
        </w:rPr>
        <w:t>вно идет морозное выветривание.</w:t>
      </w:r>
    </w:p>
    <w:p w:rsidR="004E2CDF" w:rsidRPr="004E2CDF" w:rsidRDefault="00FD37FE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Во всех горах очень широко распространены гравитационные процессы – осыпи (рис</w:t>
      </w:r>
      <w:r w:rsidR="00A73E0E" w:rsidRPr="004E2CDF">
        <w:rPr>
          <w:noProof/>
          <w:color w:val="000000"/>
          <w:sz w:val="28"/>
        </w:rPr>
        <w:t>унок</w:t>
      </w:r>
      <w:r w:rsidRPr="004E2CDF">
        <w:rPr>
          <w:noProof/>
          <w:color w:val="000000"/>
          <w:sz w:val="28"/>
        </w:rPr>
        <w:t xml:space="preserve"> </w:t>
      </w:r>
      <w:r w:rsidR="00230FB0" w:rsidRPr="004E2CDF">
        <w:rPr>
          <w:noProof/>
          <w:color w:val="000000"/>
          <w:sz w:val="28"/>
        </w:rPr>
        <w:t>4</w:t>
      </w:r>
      <w:r w:rsidRPr="004E2CDF">
        <w:rPr>
          <w:noProof/>
          <w:color w:val="000000"/>
          <w:sz w:val="28"/>
        </w:rPr>
        <w:t>), которые образуют конусы и шлейфы, перекрывающие нижние части склонов, горные обвалы (рис</w:t>
      </w:r>
      <w:r w:rsidR="00A73E0E" w:rsidRPr="004E2CDF">
        <w:rPr>
          <w:noProof/>
          <w:color w:val="000000"/>
          <w:sz w:val="28"/>
        </w:rPr>
        <w:t>унок</w:t>
      </w:r>
      <w:r w:rsidRPr="004E2CDF">
        <w:rPr>
          <w:noProof/>
          <w:color w:val="000000"/>
          <w:sz w:val="28"/>
        </w:rPr>
        <w:t xml:space="preserve"> </w:t>
      </w:r>
      <w:r w:rsidR="00230FB0" w:rsidRPr="004E2CDF">
        <w:rPr>
          <w:noProof/>
          <w:color w:val="000000"/>
          <w:sz w:val="28"/>
        </w:rPr>
        <w:t>5</w:t>
      </w:r>
      <w:r w:rsidRPr="004E2CDF">
        <w:rPr>
          <w:noProof/>
          <w:color w:val="000000"/>
          <w:sz w:val="28"/>
        </w:rPr>
        <w:t>), иногда катастрофического характера, оползни, повреждающие и разрушающие строения, дороги и пр.</w:t>
      </w:r>
    </w:p>
    <w:p w:rsidR="003C2191" w:rsidRPr="004E2CDF" w:rsidRDefault="004E2CDF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br w:type="page"/>
      </w:r>
      <w:r w:rsidR="002A1F51">
        <w:rPr>
          <w:noProof/>
          <w:color w:val="000000"/>
          <w:sz w:val="28"/>
        </w:rPr>
        <w:pict>
          <v:shape id="_x0000_i1028" type="#_x0000_t75" style="width:284.25pt;height:174pt">
            <v:imagedata r:id="rId10" o:title="" grayscale="t" bilevel="t"/>
          </v:shape>
        </w:pict>
      </w:r>
    </w:p>
    <w:p w:rsidR="003C2191" w:rsidRPr="004E2CDF" w:rsidRDefault="003C2191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Рис</w:t>
      </w:r>
      <w:r w:rsidR="003D7F48" w:rsidRPr="004E2CDF">
        <w:rPr>
          <w:noProof/>
          <w:color w:val="000000"/>
          <w:sz w:val="28"/>
        </w:rPr>
        <w:t>унок</w:t>
      </w:r>
      <w:r w:rsidRPr="004E2CDF">
        <w:rPr>
          <w:noProof/>
          <w:color w:val="000000"/>
          <w:sz w:val="28"/>
        </w:rPr>
        <w:t xml:space="preserve"> </w:t>
      </w:r>
      <w:r w:rsidR="00230FB0" w:rsidRPr="004E2CDF">
        <w:rPr>
          <w:noProof/>
          <w:color w:val="000000"/>
          <w:sz w:val="28"/>
        </w:rPr>
        <w:t>4</w:t>
      </w:r>
      <w:r w:rsidR="003D7F48" w:rsidRPr="004E2CDF">
        <w:rPr>
          <w:noProof/>
          <w:color w:val="000000"/>
          <w:sz w:val="28"/>
        </w:rPr>
        <w:t xml:space="preserve"> –</w:t>
      </w:r>
      <w:r w:rsidRPr="004E2CDF">
        <w:rPr>
          <w:noProof/>
          <w:color w:val="000000"/>
          <w:sz w:val="28"/>
        </w:rPr>
        <w:t xml:space="preserve"> Схема строения осыпи</w:t>
      </w:r>
      <w:r w:rsidR="003D7F48" w:rsidRPr="004E2CDF">
        <w:rPr>
          <w:noProof/>
          <w:color w:val="000000"/>
          <w:sz w:val="28"/>
        </w:rPr>
        <w:t xml:space="preserve"> [6]</w:t>
      </w:r>
      <w:r w:rsidRPr="004E2CDF">
        <w:rPr>
          <w:noProof/>
          <w:color w:val="000000"/>
          <w:sz w:val="28"/>
        </w:rPr>
        <w:t>, где: а – в плане, б – в разрезе.</w:t>
      </w:r>
    </w:p>
    <w:p w:rsidR="003C2191" w:rsidRPr="004E2CDF" w:rsidRDefault="003C2191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1 – осыпной шлейф; 2 – осыпные лотки; 3 – скальные породы; стрелки – направления осыпания обломков; пунктир – условные горизонтали</w:t>
      </w:r>
    </w:p>
    <w:p w:rsidR="003C2191" w:rsidRPr="004E2CDF" w:rsidRDefault="003C2191" w:rsidP="00660FE0">
      <w:pPr>
        <w:ind w:firstLine="709"/>
        <w:rPr>
          <w:noProof/>
          <w:color w:val="000000"/>
          <w:sz w:val="28"/>
        </w:rPr>
      </w:pPr>
    </w:p>
    <w:p w:rsidR="00FD37FE" w:rsidRPr="004E2CDF" w:rsidRDefault="00FD37FE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Большие обвалы и оползни часто возникают во время сильных землетрясений. Обвалы преграждают течение рек, образуя подпрудные водоемы. Прорыв этих естественных запруд вызывает катастрофические наводнения.</w:t>
      </w:r>
    </w:p>
    <w:p w:rsidR="00A73E0E" w:rsidRPr="004E2CDF" w:rsidRDefault="00A73E0E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При гравитационных процессах, в частности при образовании обвалов и оползней, независимо от того, явился ли причиной нарушенного равновесия сейсмический толчок или нет, расходуется потенциальная энергия тяготения эндогенного источника.</w:t>
      </w:r>
    </w:p>
    <w:p w:rsidR="00A73E0E" w:rsidRPr="004E2CDF" w:rsidRDefault="00A73E0E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Если же сползанию подвергается разжиженная масса тонкодисперсных или смоченных водой обломочных грунтов, как при солифлюкции и в приводимых ниже случаях, то здесь расходуется энергия тяготения и эндогенного, и экзогенного источников, поскольку вода, промочившая сползающую массу, была поднята в горы лучистой энергией Солнца.</w:t>
      </w:r>
    </w:p>
    <w:p w:rsidR="00A73E0E" w:rsidRPr="004E2CDF" w:rsidRDefault="00A73E0E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Под сомкнутой дерниной или лесной подстилкой возникает более медленное,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чем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при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солифлюкции, пластичное движение вниз по склону увлажненных грунтовых масс, именуемое дефлюкцией. При дефлюкции, так же как и при солифлюкции, скорость сползания грунта определяется не столько крутизной склона, сколько влажностью грунта. Близок к процессу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дефлюкции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так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называемый крип — медленное сползание вниз по склону рыхлого покрова, при котором смоченность водой только облегчает движение под действием силы тяжести. При этом играют роль чередование увлажнения и пересыхания, замораживания и оттаивания и пр.</w:t>
      </w:r>
    </w:p>
    <w:p w:rsidR="00A73E0E" w:rsidRPr="004E2CDF" w:rsidRDefault="00A73E0E" w:rsidP="00660FE0">
      <w:pPr>
        <w:ind w:firstLine="709"/>
        <w:rPr>
          <w:noProof/>
          <w:color w:val="000000"/>
          <w:sz w:val="28"/>
        </w:rPr>
      </w:pPr>
    </w:p>
    <w:p w:rsidR="003C2191" w:rsidRPr="004E2CDF" w:rsidRDefault="002A1F51" w:rsidP="00660FE0">
      <w:pPr>
        <w:ind w:firstLine="709"/>
        <w:rPr>
          <w:noProof/>
          <w:color w:val="000000"/>
          <w:sz w:val="28"/>
        </w:rPr>
      </w:pPr>
      <w:r>
        <w:rPr>
          <w:noProof/>
          <w:color w:val="000000"/>
          <w:sz w:val="28"/>
        </w:rPr>
        <w:pict>
          <v:shape id="_x0000_i1029" type="#_x0000_t75" style="width:268.5pt;height:132.75pt">
            <v:imagedata r:id="rId11" o:title="" grayscale="t" bilevel="t"/>
          </v:shape>
        </w:pict>
      </w:r>
    </w:p>
    <w:p w:rsidR="003C2191" w:rsidRPr="004E2CDF" w:rsidRDefault="003C2191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Рис</w:t>
      </w:r>
      <w:r w:rsidR="003D7F48" w:rsidRPr="004E2CDF">
        <w:rPr>
          <w:noProof/>
          <w:color w:val="000000"/>
          <w:sz w:val="28"/>
        </w:rPr>
        <w:t>унок</w:t>
      </w:r>
      <w:r w:rsidR="00660FE0" w:rsidRPr="004E2CDF">
        <w:rPr>
          <w:noProof/>
          <w:color w:val="000000"/>
          <w:sz w:val="28"/>
        </w:rPr>
        <w:t xml:space="preserve"> </w:t>
      </w:r>
      <w:r w:rsidR="00230FB0" w:rsidRPr="004E2CDF">
        <w:rPr>
          <w:noProof/>
          <w:color w:val="000000"/>
          <w:sz w:val="28"/>
        </w:rPr>
        <w:t>5</w:t>
      </w:r>
      <w:r w:rsidR="003D7F48" w:rsidRPr="004E2CDF">
        <w:rPr>
          <w:noProof/>
          <w:color w:val="000000"/>
          <w:sz w:val="28"/>
        </w:rPr>
        <w:t xml:space="preserve"> –</w:t>
      </w:r>
      <w:r w:rsidRPr="004E2CDF">
        <w:rPr>
          <w:noProof/>
          <w:color w:val="000000"/>
          <w:sz w:val="28"/>
        </w:rPr>
        <w:t xml:space="preserve"> Схематический профиль обвального склона</w:t>
      </w:r>
      <w:r w:rsidR="003D7F48" w:rsidRPr="004E2CDF">
        <w:rPr>
          <w:noProof/>
          <w:color w:val="000000"/>
          <w:sz w:val="28"/>
        </w:rPr>
        <w:t xml:space="preserve"> [6]</w:t>
      </w:r>
      <w:r w:rsidRPr="004E2CDF">
        <w:rPr>
          <w:noProof/>
          <w:color w:val="000000"/>
          <w:sz w:val="28"/>
        </w:rPr>
        <w:t>, где:</w:t>
      </w:r>
    </w:p>
    <w:p w:rsidR="003C2191" w:rsidRPr="004E2CDF" w:rsidRDefault="003C2191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1 – современный профиль долины; 2 – профиль долины на участке обвала до обвала; 3 – обвальные массы на дне долины; 4 – профиль обвальной ниши</w:t>
      </w:r>
    </w:p>
    <w:p w:rsidR="00D17B3C" w:rsidRPr="004E2CDF" w:rsidRDefault="00D17B3C" w:rsidP="00660FE0">
      <w:pPr>
        <w:ind w:firstLine="709"/>
        <w:rPr>
          <w:noProof/>
          <w:color w:val="000000"/>
          <w:sz w:val="28"/>
        </w:rPr>
      </w:pPr>
    </w:p>
    <w:p w:rsidR="00660FE0" w:rsidRPr="004E2CDF" w:rsidRDefault="0052343C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Большую роль в моделировании горного рельефа играет смыв продуктов выветривания атмосферными осадками [</w:t>
      </w:r>
      <w:r w:rsidR="00485824" w:rsidRPr="004E2CDF">
        <w:rPr>
          <w:noProof/>
          <w:color w:val="000000"/>
          <w:sz w:val="28"/>
        </w:rPr>
        <w:t>3</w:t>
      </w:r>
      <w:r w:rsidRPr="004E2CDF">
        <w:rPr>
          <w:noProof/>
          <w:color w:val="000000"/>
          <w:sz w:val="28"/>
        </w:rPr>
        <w:t>]. Этот денудационный процесс происходит в виде плоскостного смыва вымываемых из более грубого материала тонких частиц, сопровождающегося образованием делювиального плаща у подножия склона, в котором присутствуют крупные обломки, скатившиеся под действием силы тяжести сверху. Быстро стекающая с крутых склонов дождевая вода собирается в мощные струи с большой переносящей и размывающей способностью. Эпизодическими «дикими ручьями» на горных склонах создаются водосборные воронки из сходящихся книзу крутых борозд, каналы стока и конусы выноса в их основании. Огромной транспортирующей способностью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и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эрозионным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воздействием отличаются постоянные водотоки в горах. Русла горных рек имеют крутые падения и представляют собой стремительные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бурные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потоки.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В горных реках со сравнительно небольшими уклонами развиты аллювиальные гряды. С увеличением уклона и повышением бурности потока гряды исчезают. Относительно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равномерное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распределение глубин по длине потока нарушается крупными валунами, глыбами, уступами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коренного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ложа.</w:t>
      </w:r>
    </w:p>
    <w:p w:rsidR="00660FE0" w:rsidRPr="004E2CDF" w:rsidRDefault="0052343C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К рельефообразующим процессам могут быть отнесены селевые потоки и снежные лавины. Те и другие изменяют рельеф, особенно своими аккумулятивными формами в горных долинах.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Значительна выпахивающая деятельность горных ледников (экзарация), их транспортирующая и аккумулирующая деятельность.</w:t>
      </w:r>
    </w:p>
    <w:p w:rsidR="004A67FF" w:rsidRPr="004E2CDF" w:rsidRDefault="004E2CDF" w:rsidP="00660FE0">
      <w:pPr>
        <w:ind w:firstLine="709"/>
        <w:rPr>
          <w:b/>
          <w:noProof/>
          <w:color w:val="000000"/>
          <w:sz w:val="28"/>
        </w:rPr>
      </w:pPr>
      <w:bookmarkStart w:id="8" w:name="_Toc165802337"/>
      <w:r w:rsidRPr="004E2CDF">
        <w:rPr>
          <w:noProof/>
          <w:color w:val="000000"/>
          <w:sz w:val="28"/>
        </w:rPr>
        <w:br w:type="page"/>
      </w:r>
      <w:r w:rsidR="004A67FF" w:rsidRPr="004E2CDF">
        <w:rPr>
          <w:b/>
          <w:noProof/>
          <w:color w:val="000000"/>
          <w:sz w:val="28"/>
        </w:rPr>
        <w:t>Заключение</w:t>
      </w:r>
      <w:bookmarkEnd w:id="8"/>
    </w:p>
    <w:p w:rsidR="004E2CDF" w:rsidRPr="004E2CDF" w:rsidRDefault="004E2CDF" w:rsidP="00660FE0">
      <w:pPr>
        <w:ind w:firstLine="709"/>
        <w:rPr>
          <w:noProof/>
          <w:color w:val="000000"/>
          <w:sz w:val="28"/>
        </w:rPr>
      </w:pPr>
    </w:p>
    <w:p w:rsidR="00660FE0" w:rsidRPr="004E2CDF" w:rsidRDefault="00F812BA" w:rsidP="00660FE0">
      <w:pPr>
        <w:ind w:firstLine="709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 xml:space="preserve">Рельеф земной поверхности формируется под действием геоморфологических процессов. </w:t>
      </w:r>
      <w:r w:rsidR="00B42BCC" w:rsidRPr="004E2CDF">
        <w:rPr>
          <w:noProof/>
          <w:color w:val="000000"/>
          <w:sz w:val="28"/>
        </w:rPr>
        <w:t>Они</w:t>
      </w:r>
      <w:r w:rsidRPr="004E2CDF">
        <w:rPr>
          <w:noProof/>
          <w:color w:val="000000"/>
          <w:sz w:val="28"/>
        </w:rPr>
        <w:t xml:space="preserve"> подразделяют на эндогенные и экзогенные. В горах преобладают процессы внутренние – тектонические движения, вулканическая деятельность, землетрясения, хотя важную роль в формировании </w:t>
      </w:r>
      <w:r w:rsidR="00920042" w:rsidRPr="004E2CDF">
        <w:rPr>
          <w:noProof/>
          <w:color w:val="000000"/>
          <w:sz w:val="28"/>
        </w:rPr>
        <w:t xml:space="preserve">горного </w:t>
      </w:r>
      <w:r w:rsidRPr="004E2CDF">
        <w:rPr>
          <w:noProof/>
          <w:color w:val="000000"/>
          <w:sz w:val="28"/>
        </w:rPr>
        <w:t>рельефа играют и экзогенные процессы.</w:t>
      </w:r>
      <w:r w:rsidR="00920042" w:rsidRPr="004E2CDF">
        <w:rPr>
          <w:noProof/>
          <w:color w:val="000000"/>
          <w:sz w:val="28"/>
        </w:rPr>
        <w:t xml:space="preserve"> </w:t>
      </w:r>
      <w:r w:rsidR="00284719" w:rsidRPr="004E2CDF">
        <w:rPr>
          <w:noProof/>
          <w:color w:val="000000"/>
          <w:sz w:val="28"/>
        </w:rPr>
        <w:t xml:space="preserve">На равнинах главными рельефообразующими процессами являются внешние или экзогенные процессы. К ним относятся флювиальные, гляциальные и эоловые процессы, факторами которых </w:t>
      </w:r>
      <w:r w:rsidR="00B42BCC" w:rsidRPr="004E2CDF">
        <w:rPr>
          <w:noProof/>
          <w:color w:val="000000"/>
          <w:sz w:val="28"/>
        </w:rPr>
        <w:t>являются соответственно текучая вода, движущиеся массы льда и ветер.</w:t>
      </w:r>
    </w:p>
    <w:p w:rsidR="004A67FF" w:rsidRPr="004E2CDF" w:rsidRDefault="004E2CDF" w:rsidP="00660FE0">
      <w:pPr>
        <w:ind w:firstLine="709"/>
        <w:rPr>
          <w:b/>
          <w:noProof/>
          <w:color w:val="000000"/>
          <w:sz w:val="28"/>
        </w:rPr>
      </w:pPr>
      <w:bookmarkStart w:id="9" w:name="_Toc165802338"/>
      <w:r w:rsidRPr="004E2CDF">
        <w:rPr>
          <w:noProof/>
          <w:color w:val="000000"/>
          <w:sz w:val="28"/>
        </w:rPr>
        <w:br w:type="page"/>
      </w:r>
      <w:r w:rsidR="004A67FF" w:rsidRPr="004E2CDF">
        <w:rPr>
          <w:b/>
          <w:noProof/>
          <w:color w:val="000000"/>
          <w:sz w:val="28"/>
        </w:rPr>
        <w:t>Список использ</w:t>
      </w:r>
      <w:r w:rsidR="00F056B6" w:rsidRPr="004E2CDF">
        <w:rPr>
          <w:b/>
          <w:noProof/>
          <w:color w:val="000000"/>
          <w:sz w:val="28"/>
        </w:rPr>
        <w:t>ованн</w:t>
      </w:r>
      <w:r w:rsidR="004A67FF" w:rsidRPr="004E2CDF">
        <w:rPr>
          <w:b/>
          <w:noProof/>
          <w:color w:val="000000"/>
          <w:sz w:val="28"/>
        </w:rPr>
        <w:t>ой литературы</w:t>
      </w:r>
      <w:bookmarkEnd w:id="9"/>
    </w:p>
    <w:p w:rsidR="004E2CDF" w:rsidRPr="004E2CDF" w:rsidRDefault="004E2CDF" w:rsidP="00660FE0">
      <w:pPr>
        <w:ind w:firstLine="709"/>
        <w:rPr>
          <w:noProof/>
          <w:color w:val="000000"/>
          <w:sz w:val="28"/>
        </w:rPr>
      </w:pPr>
    </w:p>
    <w:p w:rsidR="004A67FF" w:rsidRPr="004E2CDF" w:rsidRDefault="004A67FF" w:rsidP="004E2CDF">
      <w:pPr>
        <w:numPr>
          <w:ilvl w:val="0"/>
          <w:numId w:val="23"/>
        </w:numPr>
        <w:tabs>
          <w:tab w:val="clear" w:pos="1769"/>
          <w:tab w:val="num" w:pos="-3240"/>
          <w:tab w:val="left" w:pos="480"/>
        </w:tabs>
        <w:ind w:left="0" w:firstLine="0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Ананьев Г.С, Леонтьев О.К. Геоморфология материков и океанов.</w:t>
      </w:r>
      <w:r w:rsidR="002D63C1" w:rsidRPr="004E2CDF">
        <w:rPr>
          <w:noProof/>
          <w:color w:val="000000"/>
          <w:sz w:val="28"/>
        </w:rPr>
        <w:t xml:space="preserve"> –</w:t>
      </w:r>
      <w:r w:rsidRPr="004E2CDF">
        <w:rPr>
          <w:noProof/>
          <w:color w:val="000000"/>
          <w:sz w:val="28"/>
        </w:rPr>
        <w:t xml:space="preserve"> М.: </w:t>
      </w:r>
      <w:r w:rsidR="00F348CD" w:rsidRPr="004E2CDF">
        <w:rPr>
          <w:noProof/>
          <w:color w:val="000000"/>
          <w:sz w:val="28"/>
        </w:rPr>
        <w:t>Изд-во</w:t>
      </w:r>
      <w:r w:rsidRPr="004E2CDF">
        <w:rPr>
          <w:noProof/>
          <w:color w:val="000000"/>
          <w:sz w:val="28"/>
        </w:rPr>
        <w:t xml:space="preserve"> МГУ, 1897. </w:t>
      </w:r>
      <w:r w:rsidR="009F7728" w:rsidRPr="004E2CDF">
        <w:rPr>
          <w:noProof/>
          <w:color w:val="000000"/>
          <w:sz w:val="28"/>
        </w:rPr>
        <w:t xml:space="preserve">– </w:t>
      </w:r>
      <w:r w:rsidRPr="004E2CDF">
        <w:rPr>
          <w:noProof/>
          <w:color w:val="000000"/>
          <w:sz w:val="28"/>
        </w:rPr>
        <w:t>376 с.</w:t>
      </w:r>
    </w:p>
    <w:p w:rsidR="009F7728" w:rsidRPr="004E2CDF" w:rsidRDefault="009F7728" w:rsidP="004E2CDF">
      <w:pPr>
        <w:numPr>
          <w:ilvl w:val="0"/>
          <w:numId w:val="23"/>
        </w:numPr>
        <w:tabs>
          <w:tab w:val="clear" w:pos="1769"/>
          <w:tab w:val="num" w:pos="-3240"/>
          <w:tab w:val="left" w:pos="480"/>
        </w:tabs>
        <w:ind w:left="0" w:firstLine="0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Воскресенский С.С. Геоморфология СССР.</w:t>
      </w:r>
      <w:r w:rsidR="002D63C1" w:rsidRPr="004E2CDF">
        <w:rPr>
          <w:noProof/>
          <w:color w:val="000000"/>
          <w:sz w:val="28"/>
        </w:rPr>
        <w:t xml:space="preserve"> –</w:t>
      </w:r>
      <w:r w:rsidRPr="004E2CDF">
        <w:rPr>
          <w:noProof/>
          <w:color w:val="000000"/>
          <w:sz w:val="28"/>
        </w:rPr>
        <w:t xml:space="preserve"> М: Высшая школа, 1968. – 368 с.</w:t>
      </w:r>
    </w:p>
    <w:p w:rsidR="009F7728" w:rsidRPr="004E2CDF" w:rsidRDefault="009F7728" w:rsidP="004E2CDF">
      <w:pPr>
        <w:numPr>
          <w:ilvl w:val="0"/>
          <w:numId w:val="23"/>
        </w:numPr>
        <w:tabs>
          <w:tab w:val="clear" w:pos="1769"/>
          <w:tab w:val="num" w:pos="-3240"/>
          <w:tab w:val="left" w:pos="480"/>
        </w:tabs>
        <w:ind w:left="0" w:firstLine="0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Гвоздецкий Н.А., Голубчиков Ю.Н. Горы.</w:t>
      </w:r>
      <w:r w:rsidR="002D63C1" w:rsidRPr="004E2CDF">
        <w:rPr>
          <w:noProof/>
          <w:color w:val="000000"/>
          <w:sz w:val="28"/>
        </w:rPr>
        <w:t xml:space="preserve"> –</w:t>
      </w:r>
      <w:r w:rsidRPr="004E2CDF">
        <w:rPr>
          <w:noProof/>
          <w:color w:val="000000"/>
          <w:sz w:val="28"/>
        </w:rPr>
        <w:t xml:space="preserve"> М.: Мысль. 1987. – 399 с.</w:t>
      </w:r>
    </w:p>
    <w:p w:rsidR="009F7728" w:rsidRPr="004E2CDF" w:rsidRDefault="009F7728" w:rsidP="004E2CDF">
      <w:pPr>
        <w:numPr>
          <w:ilvl w:val="0"/>
          <w:numId w:val="23"/>
        </w:numPr>
        <w:tabs>
          <w:tab w:val="clear" w:pos="1769"/>
          <w:tab w:val="num" w:pos="-3240"/>
          <w:tab w:val="left" w:pos="480"/>
        </w:tabs>
        <w:ind w:left="0" w:firstLine="0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Геоморфология/Под ред. А.Н. Ласточкина. – М.: Издательский центр «Академия», 2005. – 528 с.</w:t>
      </w:r>
    </w:p>
    <w:p w:rsidR="009F7728" w:rsidRPr="004E2CDF" w:rsidRDefault="009F7728" w:rsidP="004E2CDF">
      <w:pPr>
        <w:numPr>
          <w:ilvl w:val="0"/>
          <w:numId w:val="23"/>
        </w:numPr>
        <w:tabs>
          <w:tab w:val="clear" w:pos="1769"/>
          <w:tab w:val="num" w:pos="-3240"/>
          <w:tab w:val="left" w:pos="480"/>
        </w:tabs>
        <w:ind w:left="0" w:firstLine="0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Геренчук К.И., Боков В.А., Черванев И.Г. Общее землеведение.</w:t>
      </w:r>
      <w:r w:rsidR="002D63C1" w:rsidRPr="004E2CDF">
        <w:rPr>
          <w:noProof/>
          <w:color w:val="000000"/>
          <w:sz w:val="28"/>
        </w:rPr>
        <w:t xml:space="preserve"> –</w:t>
      </w:r>
      <w:r w:rsidRPr="004E2CDF">
        <w:rPr>
          <w:noProof/>
          <w:color w:val="000000"/>
          <w:sz w:val="28"/>
        </w:rPr>
        <w:t xml:space="preserve"> М.: Высшая школа, 1984. – 256 с.</w:t>
      </w:r>
    </w:p>
    <w:p w:rsidR="009F7728" w:rsidRPr="004E2CDF" w:rsidRDefault="009F7728" w:rsidP="004E2CDF">
      <w:pPr>
        <w:numPr>
          <w:ilvl w:val="0"/>
          <w:numId w:val="23"/>
        </w:numPr>
        <w:tabs>
          <w:tab w:val="clear" w:pos="1769"/>
          <w:tab w:val="num" w:pos="-3240"/>
          <w:tab w:val="left" w:pos="480"/>
        </w:tabs>
        <w:ind w:left="0" w:firstLine="0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Е</w:t>
      </w:r>
      <w:r w:rsidR="002D63C1" w:rsidRPr="004E2CDF">
        <w:rPr>
          <w:noProof/>
          <w:color w:val="000000"/>
          <w:sz w:val="28"/>
        </w:rPr>
        <w:t xml:space="preserve">всеева Н.С.Экзогенные процессы. – </w:t>
      </w:r>
      <w:r w:rsidRPr="004E2CDF">
        <w:rPr>
          <w:noProof/>
          <w:color w:val="000000"/>
          <w:sz w:val="28"/>
        </w:rPr>
        <w:t>Томск, 2000. – 122 с.</w:t>
      </w:r>
    </w:p>
    <w:p w:rsidR="009F7728" w:rsidRPr="004E2CDF" w:rsidRDefault="009F7728" w:rsidP="004E2CDF">
      <w:pPr>
        <w:numPr>
          <w:ilvl w:val="0"/>
          <w:numId w:val="23"/>
        </w:numPr>
        <w:tabs>
          <w:tab w:val="clear" w:pos="1769"/>
          <w:tab w:val="num" w:pos="-3240"/>
          <w:tab w:val="left" w:pos="480"/>
        </w:tabs>
        <w:ind w:left="0" w:firstLine="0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Леонтьев О.К., Рычагов Г.И. Общая геоморфология.</w:t>
      </w:r>
      <w:r w:rsidR="002D63C1" w:rsidRPr="004E2CDF">
        <w:rPr>
          <w:noProof/>
          <w:color w:val="000000"/>
          <w:sz w:val="28"/>
        </w:rPr>
        <w:t xml:space="preserve"> –</w:t>
      </w:r>
      <w:r w:rsidRPr="004E2CDF">
        <w:rPr>
          <w:noProof/>
          <w:color w:val="000000"/>
          <w:sz w:val="28"/>
        </w:rPr>
        <w:t xml:space="preserve"> М.: Высшая школа, 1979. – 287с.</w:t>
      </w:r>
    </w:p>
    <w:p w:rsidR="009F7728" w:rsidRPr="004E2CDF" w:rsidRDefault="009F7728" w:rsidP="004E2CDF">
      <w:pPr>
        <w:numPr>
          <w:ilvl w:val="0"/>
          <w:numId w:val="23"/>
        </w:numPr>
        <w:tabs>
          <w:tab w:val="clear" w:pos="1769"/>
          <w:tab w:val="num" w:pos="-3240"/>
          <w:tab w:val="left" w:pos="480"/>
        </w:tabs>
        <w:ind w:left="0" w:firstLine="0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Неклюкова Н.П. Общее землеведение. Литосфера. Биосфера. Географическая оболочка</w:t>
      </w:r>
      <w:r w:rsidR="008336C6" w:rsidRPr="004E2CDF">
        <w:rPr>
          <w:noProof/>
          <w:color w:val="000000"/>
          <w:sz w:val="28"/>
        </w:rPr>
        <w:t>.</w:t>
      </w:r>
      <w:r w:rsidR="002D63C1" w:rsidRPr="004E2CDF">
        <w:rPr>
          <w:noProof/>
          <w:color w:val="000000"/>
          <w:sz w:val="28"/>
        </w:rPr>
        <w:t xml:space="preserve"> –</w:t>
      </w:r>
      <w:r w:rsidR="008336C6" w:rsidRPr="004E2CDF">
        <w:rPr>
          <w:noProof/>
          <w:color w:val="000000"/>
          <w:sz w:val="28"/>
        </w:rPr>
        <w:t xml:space="preserve"> М.: Просвещение, 1975. – 224 с.</w:t>
      </w:r>
    </w:p>
    <w:p w:rsidR="008336C6" w:rsidRPr="004E2CDF" w:rsidRDefault="00F056B6" w:rsidP="004E2CDF">
      <w:pPr>
        <w:numPr>
          <w:ilvl w:val="0"/>
          <w:numId w:val="23"/>
        </w:numPr>
        <w:tabs>
          <w:tab w:val="clear" w:pos="1769"/>
          <w:tab w:val="num" w:pos="-3240"/>
          <w:tab w:val="left" w:pos="480"/>
        </w:tabs>
        <w:ind w:left="0" w:firstLine="0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 xml:space="preserve">Рельеф Земли </w:t>
      </w:r>
      <w:r w:rsidR="00835657" w:rsidRPr="004E2CDF">
        <w:rPr>
          <w:noProof/>
          <w:color w:val="000000"/>
          <w:sz w:val="28"/>
        </w:rPr>
        <w:t>(м</w:t>
      </w:r>
      <w:r w:rsidRPr="004E2CDF">
        <w:rPr>
          <w:noProof/>
          <w:color w:val="000000"/>
          <w:sz w:val="28"/>
        </w:rPr>
        <w:t>орфоструктура и морфоскульптура</w:t>
      </w:r>
      <w:r w:rsidR="00835657" w:rsidRPr="004E2CDF">
        <w:rPr>
          <w:noProof/>
          <w:color w:val="000000"/>
          <w:sz w:val="28"/>
        </w:rPr>
        <w:t>)/Под ред</w:t>
      </w:r>
      <w:r w:rsidR="009245D9" w:rsidRPr="004E2CDF">
        <w:rPr>
          <w:noProof/>
          <w:color w:val="000000"/>
          <w:sz w:val="28"/>
        </w:rPr>
        <w:t>. И.П. Герасимова, Ю.А. Мещерякова. –</w:t>
      </w:r>
      <w:r w:rsidRPr="004E2CDF">
        <w:rPr>
          <w:noProof/>
          <w:color w:val="000000"/>
          <w:sz w:val="28"/>
        </w:rPr>
        <w:t xml:space="preserve"> М.: Наука, 1967. –</w:t>
      </w:r>
      <w:r w:rsidR="00660FE0" w:rsidRPr="004E2CDF">
        <w:rPr>
          <w:noProof/>
          <w:color w:val="000000"/>
          <w:sz w:val="28"/>
        </w:rPr>
        <w:t xml:space="preserve"> </w:t>
      </w:r>
      <w:r w:rsidRPr="004E2CDF">
        <w:rPr>
          <w:noProof/>
          <w:color w:val="000000"/>
          <w:sz w:val="28"/>
        </w:rPr>
        <w:t>332 с.</w:t>
      </w:r>
    </w:p>
    <w:p w:rsidR="00F056B6" w:rsidRPr="004E2CDF" w:rsidRDefault="00F056B6" w:rsidP="004E2CDF">
      <w:pPr>
        <w:numPr>
          <w:ilvl w:val="0"/>
          <w:numId w:val="23"/>
        </w:numPr>
        <w:tabs>
          <w:tab w:val="clear" w:pos="1769"/>
          <w:tab w:val="num" w:pos="-3240"/>
          <w:tab w:val="left" w:pos="480"/>
        </w:tabs>
        <w:ind w:left="0" w:firstLine="0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Физическая география материков и океанов/Под ред. А.М.Рябчикова. – М.: Высшая школа, 1988. – 592 с.</w:t>
      </w:r>
    </w:p>
    <w:p w:rsidR="00F056B6" w:rsidRPr="004E2CDF" w:rsidRDefault="00F056B6" w:rsidP="004E2CDF">
      <w:pPr>
        <w:numPr>
          <w:ilvl w:val="0"/>
          <w:numId w:val="23"/>
        </w:numPr>
        <w:tabs>
          <w:tab w:val="clear" w:pos="1769"/>
          <w:tab w:val="num" w:pos="-3240"/>
          <w:tab w:val="left" w:pos="480"/>
        </w:tabs>
        <w:ind w:left="0" w:firstLine="0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Щукин И.С. Общая геоморфология.</w:t>
      </w:r>
      <w:r w:rsidR="002D63C1" w:rsidRPr="004E2CDF">
        <w:rPr>
          <w:noProof/>
          <w:color w:val="000000"/>
          <w:sz w:val="28"/>
        </w:rPr>
        <w:t xml:space="preserve"> –</w:t>
      </w:r>
      <w:r w:rsidRPr="004E2CDF">
        <w:rPr>
          <w:noProof/>
          <w:color w:val="000000"/>
          <w:sz w:val="28"/>
        </w:rPr>
        <w:t xml:space="preserve"> М.: Изд-во</w:t>
      </w:r>
      <w:r w:rsidR="005207CF" w:rsidRPr="004E2CDF">
        <w:rPr>
          <w:noProof/>
          <w:color w:val="000000"/>
          <w:sz w:val="28"/>
        </w:rPr>
        <w:t xml:space="preserve"> МГУ, 1960. – </w:t>
      </w:r>
      <w:r w:rsidRPr="004E2CDF">
        <w:rPr>
          <w:noProof/>
          <w:color w:val="000000"/>
          <w:sz w:val="28"/>
        </w:rPr>
        <w:t>Т.1. – 616 с.</w:t>
      </w:r>
    </w:p>
    <w:p w:rsidR="00F056B6" w:rsidRPr="004E2CDF" w:rsidRDefault="00F056B6" w:rsidP="004E2CDF">
      <w:pPr>
        <w:numPr>
          <w:ilvl w:val="0"/>
          <w:numId w:val="23"/>
        </w:numPr>
        <w:tabs>
          <w:tab w:val="clear" w:pos="1769"/>
          <w:tab w:val="num" w:pos="-3240"/>
          <w:tab w:val="left" w:pos="480"/>
        </w:tabs>
        <w:ind w:left="0" w:firstLine="0"/>
        <w:rPr>
          <w:noProof/>
          <w:color w:val="000000"/>
          <w:sz w:val="28"/>
        </w:rPr>
      </w:pPr>
      <w:r w:rsidRPr="004E2CDF">
        <w:rPr>
          <w:noProof/>
          <w:color w:val="000000"/>
          <w:sz w:val="28"/>
        </w:rPr>
        <w:t>Щукин И.С. Общая геоморфология.</w:t>
      </w:r>
      <w:r w:rsidR="002D63C1" w:rsidRPr="004E2CDF">
        <w:rPr>
          <w:noProof/>
          <w:color w:val="000000"/>
          <w:sz w:val="28"/>
        </w:rPr>
        <w:t xml:space="preserve"> –</w:t>
      </w:r>
      <w:r w:rsidR="005207CF" w:rsidRPr="004E2CDF">
        <w:rPr>
          <w:noProof/>
          <w:color w:val="000000"/>
          <w:sz w:val="28"/>
        </w:rPr>
        <w:t xml:space="preserve"> М.: Изд-во МГУ, 1964. – </w:t>
      </w:r>
      <w:r w:rsidRPr="004E2CDF">
        <w:rPr>
          <w:noProof/>
          <w:color w:val="000000"/>
          <w:sz w:val="28"/>
        </w:rPr>
        <w:t xml:space="preserve">Т.2. </w:t>
      </w:r>
      <w:r w:rsidR="00D17B3C" w:rsidRPr="004E2CDF">
        <w:rPr>
          <w:noProof/>
          <w:color w:val="000000"/>
          <w:sz w:val="28"/>
        </w:rPr>
        <w:t xml:space="preserve">– </w:t>
      </w:r>
      <w:r w:rsidRPr="004E2CDF">
        <w:rPr>
          <w:noProof/>
          <w:color w:val="000000"/>
          <w:sz w:val="28"/>
        </w:rPr>
        <w:t>564 с.</w:t>
      </w:r>
      <w:bookmarkStart w:id="10" w:name="_GoBack"/>
      <w:bookmarkEnd w:id="10"/>
    </w:p>
    <w:sectPr w:rsidR="00F056B6" w:rsidRPr="004E2CDF" w:rsidSect="00660FE0">
      <w:headerReference w:type="even" r:id="rId12"/>
      <w:headerReference w:type="default" r:id="rId13"/>
      <w:footerReference w:type="even" r:id="rId14"/>
      <w:footerReference w:type="default" r:id="rId15"/>
      <w:type w:val="continuous"/>
      <w:pgSz w:w="11906" w:h="16838" w:code="9"/>
      <w:pgMar w:top="1134" w:right="851" w:bottom="1134" w:left="1701" w:header="680" w:footer="68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0667" w:rsidRDefault="008F0667">
      <w:r>
        <w:separator/>
      </w:r>
    </w:p>
  </w:endnote>
  <w:endnote w:type="continuationSeparator" w:id="0">
    <w:p w:rsidR="008F0667" w:rsidRDefault="008F06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2CDF" w:rsidRDefault="004E2CDF" w:rsidP="00660FE0">
    <w:pPr>
      <w:pStyle w:val="a5"/>
      <w:framePr w:wrap="around" w:vAnchor="text" w:hAnchor="margin" w:xAlign="right" w:y="1"/>
      <w:rPr>
        <w:rStyle w:val="a7"/>
      </w:rPr>
    </w:pPr>
  </w:p>
  <w:p w:rsidR="004E2CDF" w:rsidRDefault="004E2CDF" w:rsidP="00033745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2CDF" w:rsidRDefault="004E2CDF" w:rsidP="00033745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0667" w:rsidRDefault="008F0667">
      <w:r>
        <w:separator/>
      </w:r>
    </w:p>
  </w:footnote>
  <w:footnote w:type="continuationSeparator" w:id="0">
    <w:p w:rsidR="008F0667" w:rsidRDefault="008F06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2CDF" w:rsidRDefault="004E2CDF" w:rsidP="006D3A8F">
    <w:pPr>
      <w:pStyle w:val="a8"/>
      <w:framePr w:wrap="around" w:vAnchor="text" w:hAnchor="margin" w:xAlign="right" w:y="1"/>
      <w:rPr>
        <w:rStyle w:val="a7"/>
      </w:rPr>
    </w:pPr>
  </w:p>
  <w:p w:rsidR="004E2CDF" w:rsidRDefault="004E2CDF" w:rsidP="00033745">
    <w:pPr>
      <w:pStyle w:val="a8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2CDF" w:rsidRDefault="00264D6A" w:rsidP="006D3A8F">
    <w:pPr>
      <w:pStyle w:val="a8"/>
      <w:framePr w:wrap="around" w:vAnchor="text" w:hAnchor="margin" w:xAlign="right" w:y="1"/>
      <w:rPr>
        <w:rStyle w:val="a7"/>
      </w:rPr>
    </w:pPr>
    <w:r>
      <w:rPr>
        <w:rStyle w:val="a7"/>
        <w:noProof/>
      </w:rPr>
      <w:t>2</w:t>
    </w:r>
  </w:p>
  <w:p w:rsidR="004E2CDF" w:rsidRDefault="004E2CDF" w:rsidP="00033745">
    <w:pPr>
      <w:pStyle w:val="a8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1101E"/>
    <w:multiLevelType w:val="multilevel"/>
    <w:tmpl w:val="25AA5598"/>
    <w:lvl w:ilvl="0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">
    <w:nsid w:val="07C71DF0"/>
    <w:multiLevelType w:val="hybridMultilevel"/>
    <w:tmpl w:val="904645CE"/>
    <w:lvl w:ilvl="0" w:tplc="1DC8FBBA">
      <w:start w:val="1"/>
      <w:numFmt w:val="decimal"/>
      <w:lvlText w:val="%1."/>
      <w:lvlJc w:val="left"/>
      <w:pPr>
        <w:tabs>
          <w:tab w:val="num" w:pos="1769"/>
        </w:tabs>
        <w:ind w:left="17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2">
    <w:nsid w:val="08AC7157"/>
    <w:multiLevelType w:val="multilevel"/>
    <w:tmpl w:val="576E8AC8"/>
    <w:lvl w:ilvl="0">
      <w:start w:val="1"/>
      <w:numFmt w:val="decimal"/>
      <w:lvlText w:val="%1."/>
      <w:lvlJc w:val="left"/>
      <w:pPr>
        <w:tabs>
          <w:tab w:val="num" w:pos="1575"/>
        </w:tabs>
        <w:ind w:left="1575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2295"/>
        </w:tabs>
        <w:ind w:left="2295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3015"/>
        </w:tabs>
        <w:ind w:left="3015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735"/>
        </w:tabs>
        <w:ind w:left="3735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455"/>
        </w:tabs>
        <w:ind w:left="4455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175"/>
        </w:tabs>
        <w:ind w:left="5175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895"/>
        </w:tabs>
        <w:ind w:left="5895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615"/>
        </w:tabs>
        <w:ind w:left="6615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335"/>
        </w:tabs>
        <w:ind w:left="7335" w:hanging="180"/>
      </w:pPr>
      <w:rPr>
        <w:rFonts w:cs="Times New Roman"/>
      </w:rPr>
    </w:lvl>
  </w:abstractNum>
  <w:abstractNum w:abstractNumId="3">
    <w:nsid w:val="0FE56773"/>
    <w:multiLevelType w:val="hybridMultilevel"/>
    <w:tmpl w:val="DFEE413A"/>
    <w:lvl w:ilvl="0" w:tplc="0419000F">
      <w:start w:val="1"/>
      <w:numFmt w:val="decimal"/>
      <w:lvlText w:val="%1."/>
      <w:lvlJc w:val="left"/>
      <w:pPr>
        <w:tabs>
          <w:tab w:val="num" w:pos="1650"/>
        </w:tabs>
        <w:ind w:left="165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70"/>
        </w:tabs>
        <w:ind w:left="23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90"/>
        </w:tabs>
        <w:ind w:left="30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810"/>
        </w:tabs>
        <w:ind w:left="38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530"/>
        </w:tabs>
        <w:ind w:left="45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250"/>
        </w:tabs>
        <w:ind w:left="52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970"/>
        </w:tabs>
        <w:ind w:left="59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690"/>
        </w:tabs>
        <w:ind w:left="66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410"/>
        </w:tabs>
        <w:ind w:left="7410" w:hanging="180"/>
      </w:pPr>
      <w:rPr>
        <w:rFonts w:cs="Times New Roman"/>
      </w:rPr>
    </w:lvl>
  </w:abstractNum>
  <w:abstractNum w:abstractNumId="4">
    <w:nsid w:val="10FB1737"/>
    <w:multiLevelType w:val="hybridMultilevel"/>
    <w:tmpl w:val="7A129BB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5">
    <w:nsid w:val="18D85B87"/>
    <w:multiLevelType w:val="multilevel"/>
    <w:tmpl w:val="88B613EC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6">
    <w:nsid w:val="1BCB0407"/>
    <w:multiLevelType w:val="hybridMultilevel"/>
    <w:tmpl w:val="9906FCBA"/>
    <w:lvl w:ilvl="0" w:tplc="80EAF87A">
      <w:start w:val="1"/>
      <w:numFmt w:val="decimal"/>
      <w:lvlText w:val="%1."/>
      <w:lvlJc w:val="left"/>
      <w:pPr>
        <w:tabs>
          <w:tab w:val="num" w:pos="1021"/>
        </w:tabs>
        <w:ind w:left="851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cs="Times New Roman"/>
      </w:rPr>
    </w:lvl>
  </w:abstractNum>
  <w:abstractNum w:abstractNumId="7">
    <w:nsid w:val="1D48094C"/>
    <w:multiLevelType w:val="multilevel"/>
    <w:tmpl w:val="54F2276A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8">
    <w:nsid w:val="1FA83699"/>
    <w:multiLevelType w:val="multilevel"/>
    <w:tmpl w:val="C7886810"/>
    <w:lvl w:ilvl="0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cs="Times New Roman"/>
      </w:rPr>
    </w:lvl>
  </w:abstractNum>
  <w:abstractNum w:abstractNumId="9">
    <w:nsid w:val="248374F0"/>
    <w:multiLevelType w:val="hybridMultilevel"/>
    <w:tmpl w:val="C7886810"/>
    <w:lvl w:ilvl="0" w:tplc="0419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cs="Times New Roman"/>
      </w:rPr>
    </w:lvl>
  </w:abstractNum>
  <w:abstractNum w:abstractNumId="10">
    <w:nsid w:val="29251F09"/>
    <w:multiLevelType w:val="hybridMultilevel"/>
    <w:tmpl w:val="1A4C4B8C"/>
    <w:lvl w:ilvl="0" w:tplc="04190011">
      <w:start w:val="1"/>
      <w:numFmt w:val="decimal"/>
      <w:lvlText w:val="%1)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11">
    <w:nsid w:val="34990E17"/>
    <w:multiLevelType w:val="hybridMultilevel"/>
    <w:tmpl w:val="76B807A0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12">
    <w:nsid w:val="35B35619"/>
    <w:multiLevelType w:val="hybridMultilevel"/>
    <w:tmpl w:val="89B8F80E"/>
    <w:lvl w:ilvl="0" w:tplc="0419000F">
      <w:start w:val="1"/>
      <w:numFmt w:val="decimal"/>
      <w:lvlText w:val="%1."/>
      <w:lvlJc w:val="left"/>
      <w:pPr>
        <w:tabs>
          <w:tab w:val="num" w:pos="6677"/>
        </w:tabs>
        <w:ind w:left="667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397"/>
        </w:tabs>
        <w:ind w:left="73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8117"/>
        </w:tabs>
        <w:ind w:left="81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8837"/>
        </w:tabs>
        <w:ind w:left="88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9557"/>
        </w:tabs>
        <w:ind w:left="95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10277"/>
        </w:tabs>
        <w:ind w:left="102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10997"/>
        </w:tabs>
        <w:ind w:left="109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11717"/>
        </w:tabs>
        <w:ind w:left="117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12437"/>
        </w:tabs>
        <w:ind w:left="12437" w:hanging="180"/>
      </w:pPr>
      <w:rPr>
        <w:rFonts w:cs="Times New Roman"/>
      </w:rPr>
    </w:lvl>
  </w:abstractNum>
  <w:abstractNum w:abstractNumId="13">
    <w:nsid w:val="3DF34A2C"/>
    <w:multiLevelType w:val="hybridMultilevel"/>
    <w:tmpl w:val="8B6C3338"/>
    <w:lvl w:ilvl="0" w:tplc="04190011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4">
    <w:nsid w:val="47251613"/>
    <w:multiLevelType w:val="multilevel"/>
    <w:tmpl w:val="DFD2FC5E"/>
    <w:lvl w:ilvl="0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5">
    <w:nsid w:val="4A1A1345"/>
    <w:multiLevelType w:val="hybridMultilevel"/>
    <w:tmpl w:val="058405AA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16">
    <w:nsid w:val="4E3C2966"/>
    <w:multiLevelType w:val="hybridMultilevel"/>
    <w:tmpl w:val="25FC91F0"/>
    <w:lvl w:ilvl="0" w:tplc="04190011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7">
    <w:nsid w:val="59555E39"/>
    <w:multiLevelType w:val="hybridMultilevel"/>
    <w:tmpl w:val="B1F6CA08"/>
    <w:lvl w:ilvl="0" w:tplc="04190011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18">
    <w:nsid w:val="67266549"/>
    <w:multiLevelType w:val="multilevel"/>
    <w:tmpl w:val="DC1CAB16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9">
    <w:nsid w:val="6DD31659"/>
    <w:multiLevelType w:val="hybridMultilevel"/>
    <w:tmpl w:val="006A2F44"/>
    <w:lvl w:ilvl="0" w:tplc="04190011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20">
    <w:nsid w:val="75F57783"/>
    <w:multiLevelType w:val="hybridMultilevel"/>
    <w:tmpl w:val="54861B32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21">
    <w:nsid w:val="76880E4E"/>
    <w:multiLevelType w:val="hybridMultilevel"/>
    <w:tmpl w:val="EF702602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22">
    <w:nsid w:val="7C437B04"/>
    <w:multiLevelType w:val="hybridMultilevel"/>
    <w:tmpl w:val="576E8AC8"/>
    <w:lvl w:ilvl="0" w:tplc="0419000F">
      <w:start w:val="1"/>
      <w:numFmt w:val="decimal"/>
      <w:lvlText w:val="%1."/>
      <w:lvlJc w:val="left"/>
      <w:pPr>
        <w:tabs>
          <w:tab w:val="num" w:pos="1575"/>
        </w:tabs>
        <w:ind w:left="157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95"/>
        </w:tabs>
        <w:ind w:left="229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15"/>
        </w:tabs>
        <w:ind w:left="301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735"/>
        </w:tabs>
        <w:ind w:left="373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455"/>
        </w:tabs>
        <w:ind w:left="445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175"/>
        </w:tabs>
        <w:ind w:left="517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95"/>
        </w:tabs>
        <w:ind w:left="589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615"/>
        </w:tabs>
        <w:ind w:left="661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335"/>
        </w:tabs>
        <w:ind w:left="7335" w:hanging="180"/>
      </w:pPr>
      <w:rPr>
        <w:rFonts w:cs="Times New Roman"/>
      </w:rPr>
    </w:lvl>
  </w:abstractNum>
  <w:num w:numId="1">
    <w:abstractNumId w:val="6"/>
  </w:num>
  <w:num w:numId="2">
    <w:abstractNumId w:val="3"/>
  </w:num>
  <w:num w:numId="3">
    <w:abstractNumId w:val="12"/>
  </w:num>
  <w:num w:numId="4">
    <w:abstractNumId w:val="16"/>
  </w:num>
  <w:num w:numId="5">
    <w:abstractNumId w:val="9"/>
  </w:num>
  <w:num w:numId="6">
    <w:abstractNumId w:val="22"/>
  </w:num>
  <w:num w:numId="7">
    <w:abstractNumId w:val="21"/>
  </w:num>
  <w:num w:numId="8">
    <w:abstractNumId w:val="4"/>
  </w:num>
  <w:num w:numId="9">
    <w:abstractNumId w:val="10"/>
  </w:num>
  <w:num w:numId="10">
    <w:abstractNumId w:val="11"/>
  </w:num>
  <w:num w:numId="11">
    <w:abstractNumId w:val="20"/>
  </w:num>
  <w:num w:numId="12">
    <w:abstractNumId w:val="15"/>
  </w:num>
  <w:num w:numId="13">
    <w:abstractNumId w:val="17"/>
  </w:num>
  <w:num w:numId="14">
    <w:abstractNumId w:val="7"/>
  </w:num>
  <w:num w:numId="15">
    <w:abstractNumId w:val="18"/>
  </w:num>
  <w:num w:numId="16">
    <w:abstractNumId w:val="14"/>
  </w:num>
  <w:num w:numId="17">
    <w:abstractNumId w:val="0"/>
  </w:num>
  <w:num w:numId="18">
    <w:abstractNumId w:val="8"/>
  </w:num>
  <w:num w:numId="19">
    <w:abstractNumId w:val="13"/>
  </w:num>
  <w:num w:numId="20">
    <w:abstractNumId w:val="2"/>
  </w:num>
  <w:num w:numId="21">
    <w:abstractNumId w:val="19"/>
  </w:num>
  <w:num w:numId="22">
    <w:abstractNumId w:val="5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hyphenationZone w:val="420"/>
  <w:doNotHyphenateCap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12381"/>
    <w:rsid w:val="00033745"/>
    <w:rsid w:val="00035150"/>
    <w:rsid w:val="00086119"/>
    <w:rsid w:val="000D089C"/>
    <w:rsid w:val="00151A3C"/>
    <w:rsid w:val="0015461D"/>
    <w:rsid w:val="001731CF"/>
    <w:rsid w:val="001D03D1"/>
    <w:rsid w:val="001D52D6"/>
    <w:rsid w:val="00230FB0"/>
    <w:rsid w:val="00244CE5"/>
    <w:rsid w:val="00250A0D"/>
    <w:rsid w:val="00264D6A"/>
    <w:rsid w:val="00284719"/>
    <w:rsid w:val="002A1F51"/>
    <w:rsid w:val="002C0ECB"/>
    <w:rsid w:val="002C4579"/>
    <w:rsid w:val="002D63C1"/>
    <w:rsid w:val="002E3297"/>
    <w:rsid w:val="002F40C4"/>
    <w:rsid w:val="00324B8B"/>
    <w:rsid w:val="00352A95"/>
    <w:rsid w:val="00365ED5"/>
    <w:rsid w:val="003C2191"/>
    <w:rsid w:val="003D7F48"/>
    <w:rsid w:val="0045431C"/>
    <w:rsid w:val="00474685"/>
    <w:rsid w:val="00485824"/>
    <w:rsid w:val="004A67FF"/>
    <w:rsid w:val="004C0EEB"/>
    <w:rsid w:val="004E2CDF"/>
    <w:rsid w:val="005207CF"/>
    <w:rsid w:val="0052343C"/>
    <w:rsid w:val="00533BF2"/>
    <w:rsid w:val="0059353B"/>
    <w:rsid w:val="005D7BE4"/>
    <w:rsid w:val="00602701"/>
    <w:rsid w:val="00605C63"/>
    <w:rsid w:val="006418BB"/>
    <w:rsid w:val="00644E84"/>
    <w:rsid w:val="00660FE0"/>
    <w:rsid w:val="00692464"/>
    <w:rsid w:val="006A5D04"/>
    <w:rsid w:val="006B4BCF"/>
    <w:rsid w:val="006B7F85"/>
    <w:rsid w:val="006D3A8F"/>
    <w:rsid w:val="006E22C5"/>
    <w:rsid w:val="006E5388"/>
    <w:rsid w:val="00713B0C"/>
    <w:rsid w:val="00721811"/>
    <w:rsid w:val="007257E5"/>
    <w:rsid w:val="007649AE"/>
    <w:rsid w:val="007A35C2"/>
    <w:rsid w:val="008336C6"/>
    <w:rsid w:val="00835657"/>
    <w:rsid w:val="008818E7"/>
    <w:rsid w:val="008A1B51"/>
    <w:rsid w:val="008A33D2"/>
    <w:rsid w:val="008A458C"/>
    <w:rsid w:val="008B31DA"/>
    <w:rsid w:val="008C2CED"/>
    <w:rsid w:val="008F0667"/>
    <w:rsid w:val="00900376"/>
    <w:rsid w:val="00920042"/>
    <w:rsid w:val="009245D9"/>
    <w:rsid w:val="009307AC"/>
    <w:rsid w:val="009357F1"/>
    <w:rsid w:val="009500A6"/>
    <w:rsid w:val="009F7728"/>
    <w:rsid w:val="00A5144C"/>
    <w:rsid w:val="00A73E0E"/>
    <w:rsid w:val="00A756F0"/>
    <w:rsid w:val="00A82AAC"/>
    <w:rsid w:val="00A9201B"/>
    <w:rsid w:val="00AC2709"/>
    <w:rsid w:val="00B42BCC"/>
    <w:rsid w:val="00B6225B"/>
    <w:rsid w:val="00B93A18"/>
    <w:rsid w:val="00C066F9"/>
    <w:rsid w:val="00C4416C"/>
    <w:rsid w:val="00C51A1C"/>
    <w:rsid w:val="00C6126F"/>
    <w:rsid w:val="00CB50DB"/>
    <w:rsid w:val="00CE4294"/>
    <w:rsid w:val="00CF4620"/>
    <w:rsid w:val="00D17B3C"/>
    <w:rsid w:val="00D906B0"/>
    <w:rsid w:val="00E12381"/>
    <w:rsid w:val="00E3634E"/>
    <w:rsid w:val="00E636B2"/>
    <w:rsid w:val="00E949EC"/>
    <w:rsid w:val="00EE349C"/>
    <w:rsid w:val="00EF7CC6"/>
    <w:rsid w:val="00F056B6"/>
    <w:rsid w:val="00F227F1"/>
    <w:rsid w:val="00F348CD"/>
    <w:rsid w:val="00F50D82"/>
    <w:rsid w:val="00F74EA9"/>
    <w:rsid w:val="00F812BA"/>
    <w:rsid w:val="00F93A9C"/>
    <w:rsid w:val="00F94470"/>
    <w:rsid w:val="00FB35BA"/>
    <w:rsid w:val="00FB5D98"/>
    <w:rsid w:val="00FD3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4:defaultImageDpi w14:val="0"/>
  <w15:chartTrackingRefBased/>
  <w15:docId w15:val="{02E34535-0DD5-4059-95D7-992FE6F40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0EEB"/>
    <w:pPr>
      <w:spacing w:line="360" w:lineRule="auto"/>
      <w:ind w:firstLine="851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C2191"/>
    <w:pPr>
      <w:keepNext/>
      <w:spacing w:before="240" w:after="60" w:line="480" w:lineRule="auto"/>
      <w:jc w:val="center"/>
      <w:outlineLvl w:val="0"/>
    </w:pPr>
    <w:rPr>
      <w:rFonts w:cs="Arial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qFormat/>
    <w:rsid w:val="00324B8B"/>
    <w:pPr>
      <w:keepNext/>
      <w:spacing w:before="240" w:after="60" w:line="480" w:lineRule="auto"/>
      <w:ind w:firstLine="709"/>
      <w:jc w:val="center"/>
      <w:outlineLvl w:val="1"/>
    </w:pPr>
    <w:rPr>
      <w:rFonts w:cs="Arial"/>
      <w:b/>
      <w:bCs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styleId="a3">
    <w:name w:val="Table Grid"/>
    <w:basedOn w:val="a1"/>
    <w:uiPriority w:val="59"/>
    <w:rsid w:val="007649AE"/>
    <w:pPr>
      <w:spacing w:line="360" w:lineRule="auto"/>
      <w:ind w:firstLine="709"/>
      <w:jc w:val="both"/>
    </w:pPr>
    <w:rPr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"/>
    <w:next w:val="a"/>
    <w:autoRedefine/>
    <w:uiPriority w:val="39"/>
    <w:semiHidden/>
    <w:rsid w:val="00033745"/>
    <w:pPr>
      <w:spacing w:before="120" w:after="120"/>
      <w:jc w:val="left"/>
    </w:pPr>
    <w:rPr>
      <w:b/>
      <w:bCs/>
      <w:caps/>
      <w:sz w:val="20"/>
      <w:szCs w:val="20"/>
    </w:rPr>
  </w:style>
  <w:style w:type="paragraph" w:styleId="21">
    <w:name w:val="toc 2"/>
    <w:basedOn w:val="a"/>
    <w:next w:val="a"/>
    <w:autoRedefine/>
    <w:uiPriority w:val="39"/>
    <w:semiHidden/>
    <w:rsid w:val="00033745"/>
    <w:pPr>
      <w:ind w:left="240"/>
      <w:jc w:val="left"/>
    </w:pPr>
    <w:rPr>
      <w:smallCaps/>
      <w:sz w:val="20"/>
      <w:szCs w:val="20"/>
    </w:rPr>
  </w:style>
  <w:style w:type="paragraph" w:styleId="3">
    <w:name w:val="toc 3"/>
    <w:basedOn w:val="a"/>
    <w:next w:val="a"/>
    <w:autoRedefine/>
    <w:uiPriority w:val="39"/>
    <w:semiHidden/>
    <w:rsid w:val="00033745"/>
    <w:pPr>
      <w:ind w:left="480"/>
      <w:jc w:val="left"/>
    </w:pPr>
    <w:rPr>
      <w:i/>
      <w:iCs/>
      <w:sz w:val="20"/>
      <w:szCs w:val="20"/>
    </w:rPr>
  </w:style>
  <w:style w:type="paragraph" w:styleId="4">
    <w:name w:val="toc 4"/>
    <w:basedOn w:val="a"/>
    <w:next w:val="a"/>
    <w:autoRedefine/>
    <w:uiPriority w:val="39"/>
    <w:semiHidden/>
    <w:rsid w:val="00033745"/>
    <w:pPr>
      <w:ind w:left="720"/>
      <w:jc w:val="left"/>
    </w:pPr>
    <w:rPr>
      <w:sz w:val="18"/>
      <w:szCs w:val="18"/>
    </w:rPr>
  </w:style>
  <w:style w:type="paragraph" w:styleId="5">
    <w:name w:val="toc 5"/>
    <w:basedOn w:val="a"/>
    <w:next w:val="a"/>
    <w:autoRedefine/>
    <w:uiPriority w:val="39"/>
    <w:semiHidden/>
    <w:rsid w:val="00033745"/>
    <w:pPr>
      <w:ind w:left="960"/>
      <w:jc w:val="left"/>
    </w:pPr>
    <w:rPr>
      <w:sz w:val="18"/>
      <w:szCs w:val="18"/>
    </w:rPr>
  </w:style>
  <w:style w:type="paragraph" w:styleId="6">
    <w:name w:val="toc 6"/>
    <w:basedOn w:val="a"/>
    <w:next w:val="a"/>
    <w:autoRedefine/>
    <w:uiPriority w:val="39"/>
    <w:semiHidden/>
    <w:rsid w:val="00033745"/>
    <w:pPr>
      <w:ind w:left="1200"/>
      <w:jc w:val="left"/>
    </w:pPr>
    <w:rPr>
      <w:sz w:val="18"/>
      <w:szCs w:val="18"/>
    </w:rPr>
  </w:style>
  <w:style w:type="paragraph" w:styleId="7">
    <w:name w:val="toc 7"/>
    <w:basedOn w:val="a"/>
    <w:next w:val="a"/>
    <w:autoRedefine/>
    <w:uiPriority w:val="39"/>
    <w:semiHidden/>
    <w:rsid w:val="00033745"/>
    <w:pPr>
      <w:ind w:left="1440"/>
      <w:jc w:val="left"/>
    </w:pPr>
    <w:rPr>
      <w:sz w:val="18"/>
      <w:szCs w:val="18"/>
    </w:rPr>
  </w:style>
  <w:style w:type="paragraph" w:styleId="8">
    <w:name w:val="toc 8"/>
    <w:basedOn w:val="a"/>
    <w:next w:val="a"/>
    <w:autoRedefine/>
    <w:uiPriority w:val="39"/>
    <w:semiHidden/>
    <w:rsid w:val="00033745"/>
    <w:pPr>
      <w:ind w:left="1680"/>
      <w:jc w:val="left"/>
    </w:pPr>
    <w:rPr>
      <w:sz w:val="18"/>
      <w:szCs w:val="18"/>
    </w:rPr>
  </w:style>
  <w:style w:type="paragraph" w:styleId="9">
    <w:name w:val="toc 9"/>
    <w:basedOn w:val="a"/>
    <w:next w:val="a"/>
    <w:autoRedefine/>
    <w:uiPriority w:val="39"/>
    <w:semiHidden/>
    <w:rsid w:val="00033745"/>
    <w:pPr>
      <w:ind w:left="1920"/>
      <w:jc w:val="left"/>
    </w:pPr>
    <w:rPr>
      <w:sz w:val="18"/>
      <w:szCs w:val="18"/>
    </w:rPr>
  </w:style>
  <w:style w:type="character" w:styleId="a4">
    <w:name w:val="Hyperlink"/>
    <w:uiPriority w:val="99"/>
    <w:rsid w:val="00033745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03374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rPr>
      <w:sz w:val="24"/>
      <w:szCs w:val="24"/>
    </w:rPr>
  </w:style>
  <w:style w:type="character" w:styleId="a7">
    <w:name w:val="page number"/>
    <w:uiPriority w:val="99"/>
    <w:rsid w:val="00033745"/>
    <w:rPr>
      <w:rFonts w:cs="Times New Roman"/>
    </w:rPr>
  </w:style>
  <w:style w:type="paragraph" w:styleId="a8">
    <w:name w:val="header"/>
    <w:basedOn w:val="a"/>
    <w:link w:val="a9"/>
    <w:uiPriority w:val="99"/>
    <w:rsid w:val="0003374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5471</Words>
  <Characters>31187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Томский государственный университет</vt:lpstr>
    </vt:vector>
  </TitlesOfParts>
  <Company/>
  <LinksUpToDate>false</LinksUpToDate>
  <CharactersWithSpaces>36585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Томский государственный университет</dc:title>
  <dc:subject/>
  <dc:creator>Налитова Алена Владиславовна</dc:creator>
  <cp:keywords/>
  <dc:description/>
  <cp:lastModifiedBy>admin</cp:lastModifiedBy>
  <cp:revision>2</cp:revision>
  <dcterms:created xsi:type="dcterms:W3CDTF">2014-03-13T10:16:00Z</dcterms:created>
  <dcterms:modified xsi:type="dcterms:W3CDTF">2014-03-13T10:16:00Z</dcterms:modified>
</cp:coreProperties>
</file>