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7C" w:rsidRPr="0023028C" w:rsidRDefault="00F75B7C" w:rsidP="00F75B7C">
      <w:pPr>
        <w:pStyle w:val="af9"/>
      </w:pPr>
      <w:r w:rsidRPr="0023028C">
        <w:t>Содержание</w:t>
      </w:r>
    </w:p>
    <w:p w:rsidR="00F75B7C" w:rsidRPr="0023028C" w:rsidRDefault="00F75B7C" w:rsidP="00F75B7C">
      <w:pPr>
        <w:ind w:firstLine="709"/>
      </w:pPr>
    </w:p>
    <w:p w:rsidR="00E004FD" w:rsidRDefault="00E004FD">
      <w:pPr>
        <w:pStyle w:val="22"/>
        <w:rPr>
          <w:smallCaps w:val="0"/>
          <w:noProof/>
          <w:sz w:val="24"/>
          <w:szCs w:val="24"/>
        </w:rPr>
      </w:pPr>
      <w:r w:rsidRPr="00275F5F">
        <w:rPr>
          <w:rStyle w:val="ac"/>
          <w:noProof/>
        </w:rPr>
        <w:t>Введение</w:t>
      </w:r>
    </w:p>
    <w:p w:rsidR="00E004FD" w:rsidRDefault="00E004FD">
      <w:pPr>
        <w:pStyle w:val="22"/>
        <w:rPr>
          <w:smallCaps w:val="0"/>
          <w:noProof/>
          <w:sz w:val="24"/>
          <w:szCs w:val="24"/>
        </w:rPr>
      </w:pPr>
      <w:r w:rsidRPr="00275F5F">
        <w:rPr>
          <w:rStyle w:val="ac"/>
          <w:noProof/>
        </w:rPr>
        <w:t>1. Общая часть</w:t>
      </w:r>
    </w:p>
    <w:p w:rsidR="00E004FD" w:rsidRDefault="00E004FD">
      <w:pPr>
        <w:pStyle w:val="22"/>
        <w:rPr>
          <w:smallCaps w:val="0"/>
          <w:noProof/>
          <w:sz w:val="24"/>
          <w:szCs w:val="24"/>
        </w:rPr>
      </w:pPr>
      <w:r w:rsidRPr="00275F5F">
        <w:rPr>
          <w:rStyle w:val="ac"/>
          <w:noProof/>
        </w:rPr>
        <w:t>1.1 Общие географо-экономические сведенья</w:t>
      </w:r>
    </w:p>
    <w:p w:rsidR="00E004FD" w:rsidRDefault="00E004FD">
      <w:pPr>
        <w:pStyle w:val="22"/>
        <w:rPr>
          <w:smallCaps w:val="0"/>
          <w:noProof/>
          <w:sz w:val="24"/>
          <w:szCs w:val="24"/>
        </w:rPr>
      </w:pPr>
      <w:r w:rsidRPr="00275F5F">
        <w:rPr>
          <w:rStyle w:val="ac"/>
          <w:noProof/>
        </w:rPr>
        <w:t>1.2 Гидрологическая характеристика</w:t>
      </w:r>
    </w:p>
    <w:p w:rsidR="00E004FD" w:rsidRDefault="00E004FD">
      <w:pPr>
        <w:pStyle w:val="22"/>
        <w:rPr>
          <w:smallCaps w:val="0"/>
          <w:noProof/>
          <w:sz w:val="24"/>
          <w:szCs w:val="24"/>
        </w:rPr>
      </w:pPr>
      <w:r w:rsidRPr="00275F5F">
        <w:rPr>
          <w:rStyle w:val="ac"/>
          <w:noProof/>
        </w:rPr>
        <w:t>1.3 Климатическая характеристика</w:t>
      </w:r>
    </w:p>
    <w:p w:rsidR="00E004FD" w:rsidRDefault="00E004FD">
      <w:pPr>
        <w:pStyle w:val="22"/>
        <w:rPr>
          <w:smallCaps w:val="0"/>
          <w:noProof/>
          <w:sz w:val="24"/>
          <w:szCs w:val="24"/>
        </w:rPr>
      </w:pPr>
      <w:r w:rsidRPr="00275F5F">
        <w:rPr>
          <w:rStyle w:val="ac"/>
          <w:noProof/>
        </w:rPr>
        <w:t>2. Геологическая часть</w:t>
      </w:r>
    </w:p>
    <w:p w:rsidR="00E004FD" w:rsidRDefault="00E004FD">
      <w:pPr>
        <w:pStyle w:val="22"/>
        <w:rPr>
          <w:smallCaps w:val="0"/>
          <w:noProof/>
          <w:sz w:val="24"/>
          <w:szCs w:val="24"/>
        </w:rPr>
      </w:pPr>
      <w:r w:rsidRPr="00275F5F">
        <w:rPr>
          <w:rStyle w:val="ac"/>
          <w:noProof/>
        </w:rPr>
        <w:t>2.1 Литолого-стратиграфический разрез</w:t>
      </w:r>
    </w:p>
    <w:p w:rsidR="00E004FD" w:rsidRDefault="00E004FD">
      <w:pPr>
        <w:pStyle w:val="22"/>
        <w:rPr>
          <w:smallCaps w:val="0"/>
          <w:noProof/>
          <w:sz w:val="24"/>
          <w:szCs w:val="24"/>
        </w:rPr>
      </w:pPr>
      <w:r w:rsidRPr="00275F5F">
        <w:rPr>
          <w:rStyle w:val="ac"/>
          <w:noProof/>
        </w:rPr>
        <w:t>2.2 Тектоника</w:t>
      </w:r>
    </w:p>
    <w:p w:rsidR="00E004FD" w:rsidRDefault="00E004FD">
      <w:pPr>
        <w:pStyle w:val="22"/>
        <w:rPr>
          <w:smallCaps w:val="0"/>
          <w:noProof/>
          <w:sz w:val="24"/>
          <w:szCs w:val="24"/>
        </w:rPr>
      </w:pPr>
      <w:r w:rsidRPr="00275F5F">
        <w:rPr>
          <w:rStyle w:val="ac"/>
          <w:noProof/>
        </w:rPr>
        <w:t>2.3 Геологическое строение продуктивного пласта БС</w:t>
      </w:r>
      <w:r w:rsidRPr="00275F5F">
        <w:rPr>
          <w:rStyle w:val="ac"/>
          <w:noProof/>
          <w:vertAlign w:val="subscript"/>
        </w:rPr>
        <w:t>4-5</w:t>
      </w:r>
    </w:p>
    <w:p w:rsidR="00E004FD" w:rsidRDefault="00E004FD">
      <w:pPr>
        <w:pStyle w:val="22"/>
        <w:rPr>
          <w:smallCaps w:val="0"/>
          <w:noProof/>
          <w:sz w:val="24"/>
          <w:szCs w:val="24"/>
        </w:rPr>
      </w:pPr>
      <w:r w:rsidRPr="00275F5F">
        <w:rPr>
          <w:rStyle w:val="ac"/>
          <w:noProof/>
        </w:rPr>
        <w:t>2.4 Емкостно-фильтрационная характеристика продуктивного пласта БС</w:t>
      </w:r>
      <w:r w:rsidRPr="00275F5F">
        <w:rPr>
          <w:rStyle w:val="ac"/>
          <w:noProof/>
          <w:vertAlign w:val="subscript"/>
        </w:rPr>
        <w:t>4-5</w:t>
      </w:r>
    </w:p>
    <w:p w:rsidR="00E004FD" w:rsidRDefault="00E004FD">
      <w:pPr>
        <w:pStyle w:val="22"/>
        <w:rPr>
          <w:smallCaps w:val="0"/>
          <w:noProof/>
          <w:sz w:val="24"/>
          <w:szCs w:val="24"/>
        </w:rPr>
      </w:pPr>
      <w:r w:rsidRPr="00275F5F">
        <w:rPr>
          <w:rStyle w:val="ac"/>
          <w:noProof/>
        </w:rPr>
        <w:t>3. Технологическая часть</w:t>
      </w:r>
    </w:p>
    <w:p w:rsidR="00E004FD" w:rsidRDefault="00E004FD">
      <w:pPr>
        <w:pStyle w:val="22"/>
        <w:rPr>
          <w:smallCaps w:val="0"/>
          <w:noProof/>
          <w:sz w:val="24"/>
          <w:szCs w:val="24"/>
        </w:rPr>
      </w:pPr>
      <w:r w:rsidRPr="00275F5F">
        <w:rPr>
          <w:rStyle w:val="ac"/>
          <w:noProof/>
        </w:rPr>
        <w:t>3.1 Опробование, испытание и исследование скважин</w:t>
      </w:r>
    </w:p>
    <w:p w:rsidR="00E004FD" w:rsidRDefault="00E004FD">
      <w:pPr>
        <w:pStyle w:val="22"/>
        <w:rPr>
          <w:smallCaps w:val="0"/>
          <w:noProof/>
          <w:sz w:val="24"/>
          <w:szCs w:val="24"/>
        </w:rPr>
      </w:pPr>
      <w:r w:rsidRPr="00275F5F">
        <w:rPr>
          <w:rStyle w:val="ac"/>
          <w:noProof/>
        </w:rPr>
        <w:t>3.2 Обработки результатов гидродинамических исследований скважин</w:t>
      </w:r>
    </w:p>
    <w:p w:rsidR="00E004FD" w:rsidRDefault="00E004FD">
      <w:pPr>
        <w:pStyle w:val="22"/>
        <w:rPr>
          <w:smallCaps w:val="0"/>
          <w:noProof/>
          <w:sz w:val="24"/>
          <w:szCs w:val="24"/>
        </w:rPr>
      </w:pPr>
      <w:r w:rsidRPr="00275F5F">
        <w:rPr>
          <w:rStyle w:val="ac"/>
          <w:noProof/>
        </w:rPr>
        <w:t>3.2.1 Исследование фонтанных скважин</w:t>
      </w:r>
    </w:p>
    <w:p w:rsidR="00E004FD" w:rsidRDefault="00E004FD">
      <w:pPr>
        <w:pStyle w:val="22"/>
        <w:rPr>
          <w:smallCaps w:val="0"/>
          <w:noProof/>
          <w:sz w:val="24"/>
          <w:szCs w:val="24"/>
        </w:rPr>
      </w:pPr>
      <w:r w:rsidRPr="00275F5F">
        <w:rPr>
          <w:rStyle w:val="ac"/>
          <w:noProof/>
        </w:rPr>
        <w:t>3.2.2 Исследование скважин, оборудованных ЭЦН, ШГН</w:t>
      </w:r>
    </w:p>
    <w:p w:rsidR="00E004FD" w:rsidRDefault="00E004FD">
      <w:pPr>
        <w:pStyle w:val="22"/>
        <w:rPr>
          <w:smallCaps w:val="0"/>
          <w:noProof/>
          <w:sz w:val="24"/>
          <w:szCs w:val="24"/>
        </w:rPr>
      </w:pPr>
      <w:r w:rsidRPr="00275F5F">
        <w:rPr>
          <w:rStyle w:val="ac"/>
          <w:noProof/>
        </w:rPr>
        <w:t>3.2.3 Исследование нагнетательных скважин. Снятие и обработка кривой восстановления (падения) давления</w:t>
      </w:r>
    </w:p>
    <w:p w:rsidR="00E004FD" w:rsidRDefault="00E004FD">
      <w:pPr>
        <w:pStyle w:val="22"/>
        <w:rPr>
          <w:smallCaps w:val="0"/>
          <w:noProof/>
          <w:sz w:val="24"/>
          <w:szCs w:val="24"/>
        </w:rPr>
      </w:pPr>
      <w:r w:rsidRPr="00275F5F">
        <w:rPr>
          <w:rStyle w:val="ac"/>
          <w:noProof/>
        </w:rPr>
        <w:t>3.2.4 Определение коэффициента продуктивности методом прослеживания уровня (по механизированному фонду скважин)</w:t>
      </w:r>
    </w:p>
    <w:p w:rsidR="00E004FD" w:rsidRDefault="00E004FD">
      <w:pPr>
        <w:pStyle w:val="22"/>
        <w:rPr>
          <w:smallCaps w:val="0"/>
          <w:noProof/>
          <w:sz w:val="24"/>
          <w:szCs w:val="24"/>
        </w:rPr>
      </w:pPr>
      <w:r w:rsidRPr="00275F5F">
        <w:rPr>
          <w:rStyle w:val="ac"/>
          <w:noProof/>
        </w:rPr>
        <w:t>3.2.5 Обработка данных прослеживания уровня и построение графиков</w:t>
      </w:r>
    </w:p>
    <w:p w:rsidR="00E004FD" w:rsidRDefault="00E004FD">
      <w:pPr>
        <w:pStyle w:val="22"/>
        <w:rPr>
          <w:smallCaps w:val="0"/>
          <w:noProof/>
          <w:sz w:val="24"/>
          <w:szCs w:val="24"/>
        </w:rPr>
      </w:pPr>
      <w:r w:rsidRPr="00275F5F">
        <w:rPr>
          <w:rStyle w:val="ac"/>
          <w:noProof/>
        </w:rPr>
        <w:t>3.3 Гидродинамические исследования при вторичном вскрытие пласта</w:t>
      </w:r>
    </w:p>
    <w:p w:rsidR="00E004FD" w:rsidRDefault="00E004FD">
      <w:pPr>
        <w:pStyle w:val="22"/>
        <w:rPr>
          <w:smallCaps w:val="0"/>
          <w:noProof/>
          <w:sz w:val="24"/>
          <w:szCs w:val="24"/>
        </w:rPr>
      </w:pPr>
      <w:r w:rsidRPr="00275F5F">
        <w:rPr>
          <w:rStyle w:val="ac"/>
          <w:noProof/>
        </w:rPr>
        <w:t>3.4 Приток жидкости к несовершенным скважинам при выполнении закон Дарси</w:t>
      </w:r>
    </w:p>
    <w:p w:rsidR="00E004FD" w:rsidRDefault="00E004FD">
      <w:pPr>
        <w:pStyle w:val="22"/>
        <w:rPr>
          <w:smallCaps w:val="0"/>
          <w:noProof/>
          <w:sz w:val="24"/>
          <w:szCs w:val="24"/>
        </w:rPr>
      </w:pPr>
      <w:r w:rsidRPr="00275F5F">
        <w:rPr>
          <w:rStyle w:val="ac"/>
          <w:noProof/>
        </w:rPr>
        <w:t>3.5 Лабораторные исследования</w:t>
      </w:r>
    </w:p>
    <w:p w:rsidR="00E004FD" w:rsidRDefault="00E004FD">
      <w:pPr>
        <w:pStyle w:val="22"/>
        <w:rPr>
          <w:smallCaps w:val="0"/>
          <w:noProof/>
          <w:sz w:val="24"/>
          <w:szCs w:val="24"/>
        </w:rPr>
      </w:pPr>
      <w:r w:rsidRPr="00275F5F">
        <w:rPr>
          <w:rStyle w:val="ac"/>
          <w:noProof/>
        </w:rPr>
        <w:t>3.6 Расчёт гидродинамических параметров</w:t>
      </w:r>
    </w:p>
    <w:p w:rsidR="00E004FD" w:rsidRDefault="00E004FD">
      <w:pPr>
        <w:pStyle w:val="22"/>
        <w:rPr>
          <w:smallCaps w:val="0"/>
          <w:noProof/>
          <w:sz w:val="24"/>
          <w:szCs w:val="24"/>
        </w:rPr>
      </w:pPr>
      <w:r w:rsidRPr="00275F5F">
        <w:rPr>
          <w:rStyle w:val="ac"/>
          <w:noProof/>
        </w:rPr>
        <w:t>Заключение</w:t>
      </w:r>
    </w:p>
    <w:p w:rsidR="00E004FD" w:rsidRDefault="00E004FD">
      <w:pPr>
        <w:pStyle w:val="22"/>
        <w:rPr>
          <w:smallCaps w:val="0"/>
          <w:noProof/>
          <w:sz w:val="24"/>
          <w:szCs w:val="24"/>
        </w:rPr>
      </w:pPr>
      <w:r w:rsidRPr="00275F5F">
        <w:rPr>
          <w:rStyle w:val="ac"/>
          <w:noProof/>
        </w:rPr>
        <w:t>4. Техническая часть</w:t>
      </w:r>
    </w:p>
    <w:p w:rsidR="00E004FD" w:rsidRDefault="00E004FD">
      <w:pPr>
        <w:pStyle w:val="22"/>
        <w:rPr>
          <w:smallCaps w:val="0"/>
          <w:noProof/>
          <w:sz w:val="24"/>
          <w:szCs w:val="24"/>
        </w:rPr>
      </w:pPr>
      <w:r w:rsidRPr="00275F5F">
        <w:rPr>
          <w:rStyle w:val="ac"/>
          <w:noProof/>
        </w:rPr>
        <w:t>4.1 Обоснование типовой конструкции скважин</w:t>
      </w:r>
    </w:p>
    <w:p w:rsidR="00E004FD" w:rsidRDefault="00E004FD">
      <w:pPr>
        <w:pStyle w:val="22"/>
        <w:rPr>
          <w:smallCaps w:val="0"/>
          <w:noProof/>
          <w:sz w:val="24"/>
          <w:szCs w:val="24"/>
        </w:rPr>
      </w:pPr>
      <w:r w:rsidRPr="00275F5F">
        <w:rPr>
          <w:rStyle w:val="ac"/>
          <w:noProof/>
        </w:rPr>
        <w:t>4.2 Выбор конструкции скважин</w:t>
      </w:r>
    </w:p>
    <w:p w:rsidR="00E004FD" w:rsidRDefault="00E004FD">
      <w:pPr>
        <w:pStyle w:val="22"/>
        <w:rPr>
          <w:smallCaps w:val="0"/>
          <w:noProof/>
          <w:sz w:val="24"/>
          <w:szCs w:val="24"/>
        </w:rPr>
      </w:pPr>
      <w:r w:rsidRPr="00275F5F">
        <w:rPr>
          <w:rStyle w:val="ac"/>
          <w:noProof/>
        </w:rPr>
        <w:t>4.3 Техника для гидродинамических исследований</w:t>
      </w:r>
    </w:p>
    <w:p w:rsidR="00E004FD" w:rsidRDefault="00E004FD">
      <w:pPr>
        <w:pStyle w:val="22"/>
        <w:rPr>
          <w:smallCaps w:val="0"/>
          <w:noProof/>
          <w:sz w:val="24"/>
          <w:szCs w:val="24"/>
        </w:rPr>
      </w:pPr>
      <w:r w:rsidRPr="00275F5F">
        <w:rPr>
          <w:rStyle w:val="ac"/>
          <w:noProof/>
        </w:rPr>
        <w:t>5. Специальная часть</w:t>
      </w:r>
    </w:p>
    <w:p w:rsidR="00E004FD" w:rsidRDefault="00E004FD">
      <w:pPr>
        <w:pStyle w:val="22"/>
        <w:rPr>
          <w:smallCaps w:val="0"/>
          <w:noProof/>
          <w:sz w:val="24"/>
          <w:szCs w:val="24"/>
        </w:rPr>
      </w:pPr>
      <w:r w:rsidRPr="00275F5F">
        <w:rPr>
          <w:rStyle w:val="ac"/>
          <w:noProof/>
        </w:rPr>
        <w:t>5.1 Состояния вскрытия пластов</w:t>
      </w:r>
    </w:p>
    <w:p w:rsidR="00E004FD" w:rsidRDefault="00E004FD">
      <w:pPr>
        <w:pStyle w:val="22"/>
        <w:rPr>
          <w:smallCaps w:val="0"/>
          <w:noProof/>
          <w:sz w:val="24"/>
          <w:szCs w:val="24"/>
        </w:rPr>
      </w:pPr>
      <w:r w:rsidRPr="00275F5F">
        <w:rPr>
          <w:rStyle w:val="ac"/>
          <w:noProof/>
        </w:rPr>
        <w:t>5.2 Основные факторы определяющие качество вскрытия пластов</w:t>
      </w:r>
    </w:p>
    <w:p w:rsidR="00E004FD" w:rsidRDefault="00E004FD">
      <w:pPr>
        <w:pStyle w:val="22"/>
        <w:rPr>
          <w:smallCaps w:val="0"/>
          <w:noProof/>
          <w:sz w:val="24"/>
          <w:szCs w:val="24"/>
        </w:rPr>
      </w:pPr>
      <w:r w:rsidRPr="00275F5F">
        <w:rPr>
          <w:rStyle w:val="ac"/>
          <w:noProof/>
        </w:rPr>
        <w:t>5.3 Вскрытие продуктивного пласта перфорацией с применением пенных систем</w:t>
      </w:r>
    </w:p>
    <w:p w:rsidR="00E004FD" w:rsidRDefault="00E004FD">
      <w:pPr>
        <w:pStyle w:val="22"/>
        <w:rPr>
          <w:smallCaps w:val="0"/>
          <w:noProof/>
          <w:sz w:val="24"/>
          <w:szCs w:val="24"/>
        </w:rPr>
      </w:pPr>
      <w:r w:rsidRPr="00275F5F">
        <w:rPr>
          <w:rStyle w:val="ac"/>
          <w:noProof/>
        </w:rPr>
        <w:t>5.4 Влияние типа и видов перфорации на коэфициент продуктивности скважины и отбор - вытеснения нефти в системе разработки</w:t>
      </w:r>
    </w:p>
    <w:p w:rsidR="00F75B7C" w:rsidRPr="0023028C" w:rsidRDefault="00F75B7C" w:rsidP="00F75B7C">
      <w:pPr>
        <w:ind w:firstLine="709"/>
      </w:pPr>
    </w:p>
    <w:p w:rsidR="002A69AC" w:rsidRPr="0023028C" w:rsidRDefault="00F75B7C" w:rsidP="002A69AC">
      <w:pPr>
        <w:pStyle w:val="2"/>
      </w:pPr>
      <w:r w:rsidRPr="0023028C">
        <w:br w:type="page"/>
      </w:r>
      <w:bookmarkStart w:id="0" w:name="_Toc255965475"/>
      <w:r w:rsidR="002A69AC" w:rsidRPr="0023028C">
        <w:t>Введение</w:t>
      </w:r>
      <w:bookmarkEnd w:id="0"/>
    </w:p>
    <w:p w:rsidR="002A69AC" w:rsidRPr="0023028C" w:rsidRDefault="002A69AC" w:rsidP="002A69AC">
      <w:pPr>
        <w:ind w:firstLine="709"/>
      </w:pPr>
    </w:p>
    <w:p w:rsidR="002A69AC" w:rsidRPr="0023028C" w:rsidRDefault="00864890" w:rsidP="002A69AC">
      <w:pPr>
        <w:ind w:firstLine="709"/>
      </w:pPr>
      <w:r w:rsidRPr="0023028C">
        <w:t>Нефтегазодобывающая промышленность занимает важное место в экономике России</w:t>
      </w:r>
      <w:r w:rsidR="002A69AC" w:rsidRPr="0023028C">
        <w:t xml:space="preserve">: </w:t>
      </w:r>
      <w:r w:rsidRPr="0023028C">
        <w:t>она обеспечивает основной прирост добычи топлива в топливно-энергетическом балансе</w:t>
      </w:r>
      <w:r w:rsidR="002A69AC" w:rsidRPr="0023028C">
        <w:t>.</w:t>
      </w:r>
    </w:p>
    <w:p w:rsidR="002A69AC" w:rsidRPr="0023028C" w:rsidRDefault="00864890" w:rsidP="002A69AC">
      <w:pPr>
        <w:ind w:firstLine="709"/>
      </w:pPr>
      <w:r w:rsidRPr="0023028C">
        <w:t>Наибольший прирост добычи нефти получен за счёт ускоренного освоения и ввода в разработку новых нефтяных месторождений Западной Сибири</w:t>
      </w:r>
      <w:r w:rsidR="002A69AC" w:rsidRPr="0023028C">
        <w:t>.</w:t>
      </w:r>
    </w:p>
    <w:p w:rsidR="002A69AC" w:rsidRPr="0023028C" w:rsidRDefault="00864890" w:rsidP="002A69AC">
      <w:pPr>
        <w:ind w:firstLine="709"/>
      </w:pPr>
      <w:r w:rsidRPr="0023028C">
        <w:t>Рост добычи в Западной Сибири определяет, внедрение новейшей техники, технологий, эффективных методов разработки с применением блочно-индустриальных методов обустройства месторождений</w:t>
      </w:r>
      <w:r w:rsidR="002A69AC" w:rsidRPr="0023028C">
        <w:t>.</w:t>
      </w:r>
    </w:p>
    <w:p w:rsidR="002A69AC" w:rsidRPr="0023028C" w:rsidRDefault="00864890" w:rsidP="002A69AC">
      <w:pPr>
        <w:ind w:firstLine="709"/>
      </w:pPr>
      <w:r w:rsidRPr="0023028C">
        <w:t>Вместе с тем нефтегазодобывающий район характеризуется крайне трудными географо-экономическими и природно-климатическими условиями, обуславливающими высокую стоимость капитального строительства</w:t>
      </w:r>
      <w:r w:rsidR="002A69AC" w:rsidRPr="0023028C">
        <w:t>.</w:t>
      </w:r>
    </w:p>
    <w:p w:rsidR="002A69AC" w:rsidRPr="0023028C" w:rsidRDefault="00864890" w:rsidP="002A69AC">
      <w:pPr>
        <w:ind w:firstLine="709"/>
      </w:pPr>
      <w:r w:rsidRPr="0023028C">
        <w:t>Естественно, что в столь специфических условиях, при ускоренном развитии нефтедобывающей отросли Западной Сибири, когда решаются не только вопросы темпов, но и полнота извлечения нефти из недр, проблема научно обоснованной комплексной оценки проектирования разработки нефтяных месторождений должна найти правильное решение с учётом требований хозяйственной реформы</w:t>
      </w:r>
      <w:r w:rsidR="002A69AC" w:rsidRPr="0023028C">
        <w:t>.</w:t>
      </w:r>
    </w:p>
    <w:p w:rsidR="002A69AC" w:rsidRPr="0023028C" w:rsidRDefault="00864890" w:rsidP="002A69AC">
      <w:pPr>
        <w:ind w:firstLine="709"/>
      </w:pPr>
      <w:r w:rsidRPr="0023028C">
        <w:t>Исследованиями в этом направлении занимаются институты страны</w:t>
      </w:r>
      <w:r w:rsidR="002A69AC" w:rsidRPr="0023028C">
        <w:t xml:space="preserve">. </w:t>
      </w:r>
      <w:r w:rsidRPr="0023028C">
        <w:t>В настоящие время очевидно, что дальнейший быстрый рост добычи должен обеспечиваться не только за счёт новых запасов, но и за счёт новых прогрессивных методов</w:t>
      </w:r>
      <w:r w:rsidR="002A69AC" w:rsidRPr="0023028C">
        <w:t>.</w:t>
      </w:r>
    </w:p>
    <w:p w:rsidR="002A69AC" w:rsidRPr="0023028C" w:rsidRDefault="00864890" w:rsidP="002A69AC">
      <w:pPr>
        <w:ind w:firstLine="709"/>
      </w:pPr>
      <w:r w:rsidRPr="0023028C">
        <w:t>Наметились два направления в решении этого вопроса</w:t>
      </w:r>
      <w:r w:rsidR="002A69AC" w:rsidRPr="0023028C">
        <w:t xml:space="preserve">. </w:t>
      </w:r>
      <w:r w:rsidRPr="0023028C">
        <w:t>Первое</w:t>
      </w:r>
      <w:r w:rsidR="002A69AC" w:rsidRPr="0023028C">
        <w:t xml:space="preserve"> - </w:t>
      </w:r>
      <w:r w:rsidRPr="0023028C">
        <w:t>отыскание наилучших вытесняющих агентов</w:t>
      </w:r>
      <w:r w:rsidR="002A69AC" w:rsidRPr="0023028C">
        <w:t xml:space="preserve">. </w:t>
      </w:r>
      <w:r w:rsidRPr="0023028C">
        <w:t>Второе направление</w:t>
      </w:r>
      <w:r w:rsidR="002A69AC" w:rsidRPr="0023028C">
        <w:t xml:space="preserve"> - </w:t>
      </w:r>
      <w:r w:rsidRPr="0023028C">
        <w:t>отыскание наилучших пространственно-временных систем воздействия и отбора</w:t>
      </w:r>
      <w:r w:rsidR="002A69AC" w:rsidRPr="0023028C">
        <w:t xml:space="preserve">. </w:t>
      </w:r>
      <w:r w:rsidRPr="0023028C">
        <w:t>Сюда входят количественное соотношения между эксплуатационными и нагнетательными скважинами, характеризующими размещение тех и других по площади, временные характеристики их ввода</w:t>
      </w:r>
      <w:r w:rsidR="002A69AC" w:rsidRPr="0023028C">
        <w:t xml:space="preserve">. </w:t>
      </w:r>
      <w:r w:rsidRPr="0023028C">
        <w:t>Цель этого направления улучшать охват залежи процессом разработки и в конечном счёте динамику и итоговые характеристики отбора нефти</w:t>
      </w:r>
      <w:r w:rsidR="002A69AC" w:rsidRPr="0023028C">
        <w:t>.</w:t>
      </w:r>
    </w:p>
    <w:p w:rsidR="002A69AC" w:rsidRPr="0023028C" w:rsidRDefault="00864890" w:rsidP="002A69AC">
      <w:pPr>
        <w:ind w:firstLine="709"/>
      </w:pPr>
      <w:r w:rsidRPr="0023028C">
        <w:t>В настоящие время Приразломное месторождение является полигоном испытания различных технологий разработки низко-проницаемых коллекторов</w:t>
      </w:r>
      <w:r w:rsidR="002A69AC" w:rsidRPr="0023028C">
        <w:t xml:space="preserve"> (</w:t>
      </w:r>
      <w:r w:rsidRPr="0023028C">
        <w:t>НПК</w:t>
      </w:r>
      <w:r w:rsidR="002A69AC" w:rsidRPr="0023028C">
        <w:t xml:space="preserve">). </w:t>
      </w:r>
      <w:r w:rsidRPr="0023028C">
        <w:t>Здесь в массовом порядке производится гидроразрыв пласта Б</w:t>
      </w:r>
      <w:r w:rsidRPr="0023028C">
        <w:rPr>
          <w:vertAlign w:val="subscript"/>
        </w:rPr>
        <w:t>4-5</w:t>
      </w:r>
      <w:r w:rsidR="002A69AC" w:rsidRPr="0023028C">
        <w:t>.</w:t>
      </w:r>
    </w:p>
    <w:p w:rsidR="002A69AC" w:rsidRPr="0023028C" w:rsidRDefault="00864890" w:rsidP="002A69AC">
      <w:pPr>
        <w:ind w:firstLine="709"/>
      </w:pPr>
      <w:r w:rsidRPr="0023028C">
        <w:t>В широком объёме применяются химические методы обработки призабойной зоны пласта, такие как</w:t>
      </w:r>
      <w:r w:rsidR="002A69AC" w:rsidRPr="0023028C">
        <w:t xml:space="preserve">: </w:t>
      </w:r>
      <w:r w:rsidRPr="0023028C">
        <w:t>использование импульсно-волнового метода, пенообработки, соляно-кислотные обработки, комплексные глинокислотные обработки</w:t>
      </w:r>
      <w:r w:rsidR="002A69AC" w:rsidRPr="0023028C">
        <w:t>.</w:t>
      </w:r>
    </w:p>
    <w:p w:rsidR="00864890" w:rsidRPr="0023028C" w:rsidRDefault="002A69AC" w:rsidP="002A69AC">
      <w:pPr>
        <w:pStyle w:val="2"/>
      </w:pPr>
      <w:r w:rsidRPr="0023028C">
        <w:br w:type="page"/>
      </w:r>
      <w:bookmarkStart w:id="1" w:name="_Toc255965476"/>
      <w:r w:rsidR="00864890" w:rsidRPr="0023028C">
        <w:t>1</w:t>
      </w:r>
      <w:r w:rsidR="00F75B7C" w:rsidRPr="0023028C">
        <w:t>.</w:t>
      </w:r>
      <w:r w:rsidR="00864890" w:rsidRPr="0023028C">
        <w:t xml:space="preserve"> Общая часть</w:t>
      </w:r>
      <w:bookmarkEnd w:id="1"/>
    </w:p>
    <w:p w:rsidR="002A69AC" w:rsidRPr="0023028C" w:rsidRDefault="002A69AC" w:rsidP="002A69AC">
      <w:pPr>
        <w:ind w:firstLine="709"/>
      </w:pPr>
    </w:p>
    <w:p w:rsidR="002A69AC" w:rsidRPr="0023028C" w:rsidRDefault="002A69AC" w:rsidP="002A69AC">
      <w:pPr>
        <w:pStyle w:val="2"/>
      </w:pPr>
      <w:bookmarkStart w:id="2" w:name="_Toc255965477"/>
      <w:r w:rsidRPr="0023028C">
        <w:t>1.1</w:t>
      </w:r>
      <w:r w:rsidR="00864890" w:rsidRPr="0023028C">
        <w:t xml:space="preserve"> Общие географо-экономические сведенья</w:t>
      </w:r>
      <w:bookmarkEnd w:id="2"/>
    </w:p>
    <w:p w:rsidR="002A69AC" w:rsidRPr="0023028C" w:rsidRDefault="002A69AC" w:rsidP="002A69AC">
      <w:pPr>
        <w:ind w:firstLine="709"/>
      </w:pPr>
    </w:p>
    <w:p w:rsidR="002A69AC" w:rsidRPr="0023028C" w:rsidRDefault="00864890" w:rsidP="002A69AC">
      <w:pPr>
        <w:ind w:firstLine="709"/>
      </w:pPr>
      <w:r w:rsidRPr="0023028C">
        <w:t>В административном отношении Приразломное нефтяное месторождение входит в состав Нефтеюганского района Ханты-Мансийского национального округа Тюменской области и расположено в центральной части Западно-Сибирской низменности в относительной близости от разрабатываемых крупных нефтяных месторождений</w:t>
      </w:r>
      <w:r w:rsidR="002A69AC" w:rsidRPr="0023028C">
        <w:t xml:space="preserve"> - </w:t>
      </w:r>
      <w:r w:rsidRPr="0023028C">
        <w:t>Правдинского</w:t>
      </w:r>
      <w:r w:rsidR="002A69AC" w:rsidRPr="0023028C">
        <w:t xml:space="preserve">. </w:t>
      </w:r>
      <w:r w:rsidRPr="0023028C">
        <w:t>Мамонтовского, Усть-Балыкского и др</w:t>
      </w:r>
      <w:r w:rsidR="002A69AC" w:rsidRPr="0023028C">
        <w:t xml:space="preserve">. (рис.1.1). </w:t>
      </w:r>
      <w:r w:rsidRPr="0023028C">
        <w:t>Центр национального округа г</w:t>
      </w:r>
      <w:r w:rsidR="002A69AC" w:rsidRPr="0023028C">
        <w:t xml:space="preserve">. </w:t>
      </w:r>
      <w:r w:rsidRPr="0023028C">
        <w:t>Ханты-Мансийск расположен в 90 км западнее месторождения, а г</w:t>
      </w:r>
      <w:r w:rsidR="002A69AC" w:rsidRPr="0023028C">
        <w:t xml:space="preserve">. </w:t>
      </w:r>
      <w:r w:rsidRPr="0023028C">
        <w:t>Нефтеюганск</w:t>
      </w:r>
      <w:r w:rsidR="002A69AC" w:rsidRPr="0023028C">
        <w:t xml:space="preserve"> - </w:t>
      </w:r>
      <w:r w:rsidRPr="0023028C">
        <w:t>в 70 км восточнее</w:t>
      </w:r>
      <w:r w:rsidR="002A69AC" w:rsidRPr="0023028C">
        <w:rPr>
          <w:smallCaps/>
        </w:rPr>
        <w:t xml:space="preserve">. </w:t>
      </w:r>
      <w:r w:rsidRPr="0023028C">
        <w:t>Из относительно крупных населенных пунктов упомянем п</w:t>
      </w:r>
      <w:r w:rsidR="002A69AC" w:rsidRPr="0023028C">
        <w:t xml:space="preserve">. </w:t>
      </w:r>
      <w:r w:rsidRPr="0023028C">
        <w:t>Лемпино и пос</w:t>
      </w:r>
      <w:r w:rsidR="002A69AC" w:rsidRPr="0023028C">
        <w:t xml:space="preserve">. </w:t>
      </w:r>
      <w:r w:rsidRPr="0023028C">
        <w:t>Пойковский, расположенные от месторождения соответственно 15км и 50км восточнее</w:t>
      </w:r>
      <w:r w:rsidR="002A69AC" w:rsidRPr="0023028C">
        <w:t xml:space="preserve">. </w:t>
      </w:r>
      <w:r w:rsidRPr="0023028C">
        <w:t>Юго-восточнее и южнее от объекта исследований проходит нефтепровод Усть-Балык</w:t>
      </w:r>
      <w:r w:rsidR="002A69AC" w:rsidRPr="0023028C">
        <w:t xml:space="preserve"> - </w:t>
      </w:r>
      <w:r w:rsidRPr="0023028C">
        <w:t>Омск и газопровод Уренгой</w:t>
      </w:r>
      <w:r w:rsidR="002A69AC" w:rsidRPr="0023028C">
        <w:t xml:space="preserve"> - </w:t>
      </w:r>
      <w:r w:rsidRPr="0023028C">
        <w:t>Новополоцк, от которых построены нефтесборный и газосборный коллекторы, пролегающие через месторождения Правдинское</w:t>
      </w:r>
      <w:r w:rsidR="002A69AC" w:rsidRPr="0023028C">
        <w:t xml:space="preserve"> - </w:t>
      </w:r>
      <w:r w:rsidRPr="0023028C">
        <w:t>Северо-Салымское</w:t>
      </w:r>
      <w:r w:rsidR="002A69AC" w:rsidRPr="0023028C">
        <w:t xml:space="preserve"> - </w:t>
      </w:r>
      <w:r w:rsidRPr="0023028C">
        <w:t>Приразломное</w:t>
      </w:r>
      <w:r w:rsidR="002A69AC" w:rsidRPr="0023028C">
        <w:t xml:space="preserve"> - </w:t>
      </w:r>
      <w:r w:rsidRPr="0023028C">
        <w:t>Приобское</w:t>
      </w:r>
      <w:r w:rsidR="002A69AC" w:rsidRPr="0023028C">
        <w:t xml:space="preserve">. </w:t>
      </w:r>
      <w:r w:rsidRPr="0023028C">
        <w:t>Энергоснабжение осуществляется Сургутской ГРЭС</w:t>
      </w:r>
      <w:r w:rsidR="002A69AC" w:rsidRPr="0023028C">
        <w:t xml:space="preserve">. </w:t>
      </w:r>
      <w:r w:rsidRPr="0023028C">
        <w:t>Железная Дорога Тюмень</w:t>
      </w:r>
      <w:r w:rsidR="002A69AC" w:rsidRPr="0023028C">
        <w:t xml:space="preserve"> - </w:t>
      </w:r>
      <w:r w:rsidRPr="0023028C">
        <w:t>Сургут проходит юго-восточнее и южнее месторождения, железнодорожные станции Салым и Куть-Ях расположены соответственно в 56 км к югу и 53 км к юго-востоку от месторождения</w:t>
      </w:r>
      <w:r w:rsidR="002A69AC" w:rsidRPr="0023028C">
        <w:t xml:space="preserve">. </w:t>
      </w:r>
      <w:r w:rsidRPr="0023028C">
        <w:t>Город Нефтеюганск имеет крупный аэропорт и связан воздушными линиями со многими городами Российской Федерации, в том числе со столицей Москвой</w:t>
      </w:r>
      <w:r w:rsidR="002A69AC" w:rsidRPr="0023028C">
        <w:t xml:space="preserve">. </w:t>
      </w:r>
      <w:r w:rsidRPr="0023028C">
        <w:t xml:space="preserve">До освоения нефтегазовых ресурсов края </w:t>
      </w:r>
      <w:r w:rsidR="002A69AC" w:rsidRPr="0023028C">
        <w:t xml:space="preserve">и создания мощной нефтегазовой </w:t>
      </w:r>
      <w:r w:rsidRPr="0023028C">
        <w:t>индустрии, немногочисленное коренное население состоящее из народностей ханты и манси, занималось охотой, рыболовством и оленеводством, а отдельные группы населения других вне зоны подпора, половодье начинается в первой декаде мая и длится 2-3 недели</w:t>
      </w:r>
      <w:r w:rsidR="002A69AC" w:rsidRPr="0023028C">
        <w:t>.</w:t>
      </w:r>
    </w:p>
    <w:p w:rsidR="00864890" w:rsidRPr="0023028C" w:rsidRDefault="002A69AC" w:rsidP="002A69AC">
      <w:pPr>
        <w:pStyle w:val="2"/>
      </w:pPr>
      <w:r w:rsidRPr="0023028C">
        <w:br w:type="page"/>
      </w:r>
      <w:bookmarkStart w:id="3" w:name="_Toc255965478"/>
      <w:r w:rsidRPr="0023028C">
        <w:t>1.2</w:t>
      </w:r>
      <w:r w:rsidR="00864890" w:rsidRPr="0023028C">
        <w:t xml:space="preserve"> Гидрологическая характеристика</w:t>
      </w:r>
      <w:bookmarkEnd w:id="3"/>
    </w:p>
    <w:p w:rsidR="002A69AC" w:rsidRPr="0023028C" w:rsidRDefault="002A69AC" w:rsidP="002A69AC">
      <w:pPr>
        <w:ind w:firstLine="709"/>
      </w:pPr>
    </w:p>
    <w:p w:rsidR="002A69AC" w:rsidRPr="0023028C" w:rsidRDefault="00864890" w:rsidP="002A69AC">
      <w:pPr>
        <w:ind w:firstLine="709"/>
      </w:pPr>
      <w:r w:rsidRPr="0023028C">
        <w:t>Определив сетку линий стекания в пределах территории месторождения, имеем наглядную картину направления поверхностного стока в период снеготаяния и дождей,</w:t>
      </w:r>
      <w:r w:rsidR="002A69AC" w:rsidRPr="0023028C">
        <w:t xml:space="preserve"> </w:t>
      </w:r>
      <w:r w:rsidRPr="0023028C">
        <w:t>микроручейковой сети, концентрированного стока полуповерхностных и болотных вод</w:t>
      </w:r>
      <w:r w:rsidR="002A69AC" w:rsidRPr="0023028C">
        <w:t>.</w:t>
      </w:r>
    </w:p>
    <w:p w:rsidR="002A69AC" w:rsidRPr="0023028C" w:rsidRDefault="00864890" w:rsidP="002A69AC">
      <w:pPr>
        <w:ind w:firstLine="709"/>
      </w:pPr>
      <w:r w:rsidRPr="0023028C">
        <w:t>В геоморфологическом отношении территория месторождения располагается на поверхности поймы и І,ІІ,ІІІ надпойменных террас р</w:t>
      </w:r>
      <w:r w:rsidR="002A69AC" w:rsidRPr="0023028C">
        <w:t xml:space="preserve">. </w:t>
      </w:r>
      <w:r w:rsidRPr="0023028C">
        <w:t>Оби</w:t>
      </w:r>
      <w:r w:rsidR="002A69AC" w:rsidRPr="0023028C">
        <w:t>.</w:t>
      </w:r>
    </w:p>
    <w:p w:rsidR="002A69AC" w:rsidRPr="0023028C" w:rsidRDefault="00864890" w:rsidP="002A69AC">
      <w:pPr>
        <w:ind w:firstLine="709"/>
      </w:pPr>
      <w:r w:rsidRPr="0023028C">
        <w:t>Как уже упоминалось выше</w:t>
      </w:r>
      <w:r w:rsidR="002A69AC" w:rsidRPr="0023028C">
        <w:t xml:space="preserve">. </w:t>
      </w:r>
      <w:r w:rsidRPr="0023028C">
        <w:t>пойма р</w:t>
      </w:r>
      <w:r w:rsidR="002A69AC" w:rsidRPr="0023028C">
        <w:t xml:space="preserve">. </w:t>
      </w:r>
      <w:r w:rsidRPr="0023028C">
        <w:t>Оби</w:t>
      </w:r>
      <w:r w:rsidR="002A69AC" w:rsidRPr="0023028C">
        <w:t xml:space="preserve"> (</w:t>
      </w:r>
      <w:r w:rsidRPr="0023028C">
        <w:t>QIV</w:t>
      </w:r>
      <w:r w:rsidR="002A69AC" w:rsidRPr="0023028C">
        <w:t xml:space="preserve">) </w:t>
      </w:r>
      <w:r w:rsidRPr="0023028C">
        <w:t>занимает северную часть месторождения и имеет абсолютные отметки 27</w:t>
      </w:r>
      <w:r w:rsidR="002A69AC" w:rsidRPr="0023028C">
        <w:t xml:space="preserve"> - </w:t>
      </w:r>
      <w:r w:rsidRPr="0023028C">
        <w:t>31м</w:t>
      </w:r>
      <w:r w:rsidR="002A69AC" w:rsidRPr="0023028C">
        <w:t xml:space="preserve">. </w:t>
      </w:r>
      <w:r w:rsidRPr="0023028C">
        <w:t>Поверхность ровная, слабоволнистая, осложнена понижениями</w:t>
      </w:r>
      <w:r w:rsidR="002A69AC" w:rsidRPr="0023028C">
        <w:t xml:space="preserve">. </w:t>
      </w:r>
      <w:r w:rsidRPr="0023028C">
        <w:t>многочисленными притоками, старицами, гривами</w:t>
      </w:r>
      <w:r w:rsidR="002A69AC" w:rsidRPr="0023028C">
        <w:t xml:space="preserve">. </w:t>
      </w:r>
      <w:r w:rsidRPr="0023028C">
        <w:t>Поименная растительность преимущественно луговая, в меньшей степени кустарниковая и лесная</w:t>
      </w:r>
      <w:r w:rsidR="002A69AC" w:rsidRPr="0023028C">
        <w:t xml:space="preserve">. </w:t>
      </w:r>
      <w:r w:rsidRPr="0023028C">
        <w:t>Залесенные участки представлены кедром, сосной, березой</w:t>
      </w:r>
      <w:r w:rsidR="002A69AC" w:rsidRPr="0023028C">
        <w:t xml:space="preserve">. </w:t>
      </w:r>
      <w:r w:rsidRPr="0023028C">
        <w:t>Поверхность поймы существенно заболочена</w:t>
      </w:r>
      <w:r w:rsidR="002A69AC" w:rsidRPr="0023028C">
        <w:t>.</w:t>
      </w:r>
    </w:p>
    <w:p w:rsidR="002A69AC" w:rsidRPr="0023028C" w:rsidRDefault="00864890" w:rsidP="002A69AC">
      <w:pPr>
        <w:ind w:firstLine="709"/>
      </w:pPr>
      <w:r w:rsidRPr="0023028C">
        <w:t>Нерасчлененная I надпойменная терраса и пойма рек</w:t>
      </w:r>
      <w:r w:rsidR="002A69AC" w:rsidRPr="0023028C">
        <w:t xml:space="preserve"> (</w:t>
      </w:r>
      <w:r w:rsidRPr="0023028C">
        <w:t>1QIII + QIV</w:t>
      </w:r>
      <w:r w:rsidR="002A69AC" w:rsidRPr="0023028C">
        <w:t xml:space="preserve">) </w:t>
      </w:r>
      <w:r w:rsidRPr="0023028C">
        <w:t>прослеживаются узкими полосами вдоль поймы р</w:t>
      </w:r>
      <w:r w:rsidR="002A69AC" w:rsidRPr="0023028C">
        <w:t xml:space="preserve">. </w:t>
      </w:r>
      <w:r w:rsidRPr="0023028C">
        <w:t>Оби, р</w:t>
      </w:r>
      <w:r w:rsidR="002A69AC" w:rsidRPr="0023028C">
        <w:t xml:space="preserve">. </w:t>
      </w:r>
      <w:r w:rsidRPr="0023028C">
        <w:t>Малого Салыма и остальных малых рек, где трудно разделить пойму и I надпойменную террасу</w:t>
      </w:r>
      <w:r w:rsidR="002A69AC" w:rsidRPr="0023028C">
        <w:t xml:space="preserve">. </w:t>
      </w:r>
      <w:r w:rsidRPr="0023028C">
        <w:t>Поверхность ее слаборасчлененная, сильно залесенная со следами блуждающих древних русел и старичными озерами</w:t>
      </w:r>
      <w:r w:rsidR="002A69AC" w:rsidRPr="0023028C">
        <w:t xml:space="preserve">. </w:t>
      </w:r>
      <w:r w:rsidRPr="0023028C">
        <w:t>Лесная растительность представлена в основном осиной, сосной, березой</w:t>
      </w:r>
      <w:r w:rsidR="002A69AC" w:rsidRPr="0023028C">
        <w:t>.</w:t>
      </w:r>
    </w:p>
    <w:p w:rsidR="002A69AC" w:rsidRPr="0023028C" w:rsidRDefault="00864890" w:rsidP="002A69AC">
      <w:pPr>
        <w:ind w:firstLine="709"/>
      </w:pPr>
      <w:r w:rsidRPr="0023028C">
        <w:t>Местами вдоль поймы рек Оби</w:t>
      </w:r>
      <w:r w:rsidR="002A69AC" w:rsidRPr="0023028C">
        <w:t>,</w:t>
      </w:r>
      <w:r w:rsidRPr="0023028C">
        <w:t xml:space="preserve"> Большого Салыма прослеживается первая надпойменная терраса</w:t>
      </w:r>
      <w:r w:rsidR="002A69AC" w:rsidRPr="0023028C">
        <w:t xml:space="preserve"> (</w:t>
      </w:r>
      <w:r w:rsidRPr="0023028C">
        <w:t>IQIII</w:t>
      </w:r>
      <w:r w:rsidR="002A69AC" w:rsidRPr="0023028C">
        <w:t>),</w:t>
      </w:r>
      <w:r w:rsidRPr="0023028C">
        <w:t xml:space="preserve"> поверхность которой имеет абсолютные отметки 32</w:t>
      </w:r>
      <w:r w:rsidR="002A69AC" w:rsidRPr="0023028C">
        <w:t xml:space="preserve"> - </w:t>
      </w:r>
      <w:r w:rsidRPr="0023028C">
        <w:t>40 м</w:t>
      </w:r>
      <w:r w:rsidR="002A69AC" w:rsidRPr="0023028C">
        <w:t xml:space="preserve">. </w:t>
      </w:r>
      <w:r w:rsidRPr="0023028C">
        <w:t>Она преимущественно ровная, местами слабо расчленена, хорошо дренирована</w:t>
      </w:r>
      <w:r w:rsidR="002A69AC" w:rsidRPr="0023028C">
        <w:t>, с</w:t>
      </w:r>
      <w:r w:rsidRPr="0023028C">
        <w:t>ильно залесена в прибровковой и заболочена в тыловых частях</w:t>
      </w:r>
      <w:r w:rsidR="002A69AC" w:rsidRPr="0023028C">
        <w:t>.</w:t>
      </w:r>
    </w:p>
    <w:p w:rsidR="002A69AC" w:rsidRPr="0023028C" w:rsidRDefault="00864890" w:rsidP="002A69AC">
      <w:pPr>
        <w:ind w:firstLine="709"/>
      </w:pPr>
      <w:r w:rsidRPr="0023028C">
        <w:t>Вторая надпойменная терраса р</w:t>
      </w:r>
      <w:r w:rsidR="002A69AC" w:rsidRPr="0023028C">
        <w:t xml:space="preserve">. </w:t>
      </w:r>
      <w:r w:rsidRPr="0023028C">
        <w:t>Оби</w:t>
      </w:r>
      <w:r w:rsidR="002A69AC" w:rsidRPr="0023028C">
        <w:t xml:space="preserve"> (</w:t>
      </w:r>
      <w:r w:rsidRPr="0023028C">
        <w:t>2QIII</w:t>
      </w:r>
      <w:r w:rsidR="002A69AC" w:rsidRPr="0023028C">
        <w:t xml:space="preserve">) </w:t>
      </w:r>
      <w:r w:rsidRPr="0023028C">
        <w:t>занимает большую часть территории месторождения, прослеживается повсеместно и выделяется по абсолютным отметках 48</w:t>
      </w:r>
      <w:r w:rsidR="002A69AC" w:rsidRPr="0023028C">
        <w:t xml:space="preserve"> - </w:t>
      </w:r>
      <w:r w:rsidRPr="0023028C">
        <w:t>60 м</w:t>
      </w:r>
      <w:r w:rsidR="002A69AC" w:rsidRPr="0023028C">
        <w:rPr>
          <w:i/>
          <w:iCs/>
        </w:rPr>
        <w:t xml:space="preserve">. </w:t>
      </w:r>
      <w:r w:rsidRPr="0023028C">
        <w:t>Поверхность неровная сильно размытая</w:t>
      </w:r>
      <w:r w:rsidR="002A69AC" w:rsidRPr="0023028C">
        <w:t xml:space="preserve">; </w:t>
      </w:r>
      <w:r w:rsidRPr="0023028C">
        <w:t>в прибровковой части и вдоль ручьев и рек хорошо дренирована и залесена, а в центральной сильно заболочена</w:t>
      </w:r>
      <w:r w:rsidR="002A69AC" w:rsidRPr="0023028C">
        <w:t xml:space="preserve">. </w:t>
      </w:r>
      <w:r w:rsidRPr="0023028C">
        <w:t>Леса представлены сосной, березой, осиной, кедром</w:t>
      </w:r>
      <w:r w:rsidR="002A69AC" w:rsidRPr="0023028C">
        <w:t>.</w:t>
      </w:r>
    </w:p>
    <w:p w:rsidR="002A69AC" w:rsidRPr="0023028C" w:rsidRDefault="00864890" w:rsidP="002A69AC">
      <w:pPr>
        <w:ind w:firstLine="709"/>
      </w:pPr>
      <w:r w:rsidRPr="0023028C">
        <w:t>Вторая лиманная терраса р</w:t>
      </w:r>
      <w:r w:rsidR="002A69AC" w:rsidRPr="0023028C">
        <w:t xml:space="preserve">. </w:t>
      </w:r>
      <w:r w:rsidRPr="0023028C">
        <w:t>Оби</w:t>
      </w:r>
      <w:r w:rsidR="002A69AC" w:rsidRPr="0023028C">
        <w:t xml:space="preserve"> (</w:t>
      </w:r>
      <w:r w:rsidRPr="0023028C">
        <w:t>2QIII</w:t>
      </w:r>
      <w:r w:rsidR="002A69AC" w:rsidRPr="0023028C">
        <w:t xml:space="preserve">) </w:t>
      </w:r>
      <w:r w:rsidRPr="0023028C">
        <w:t>распространена отдельными небольшими участками</w:t>
      </w:r>
      <w:r w:rsidR="002A69AC" w:rsidRPr="0023028C">
        <w:t xml:space="preserve">. </w:t>
      </w:r>
      <w:r w:rsidRPr="0023028C">
        <w:t>Поверхность ее имеет абсолютные отметки 40</w:t>
      </w:r>
      <w:r w:rsidR="002A69AC" w:rsidRPr="0023028C">
        <w:t xml:space="preserve"> - </w:t>
      </w:r>
      <w:r w:rsidRPr="0023028C">
        <w:t>45 м, неровная, наблюдается останцево-эрозионный бугристый микрорельеф</w:t>
      </w:r>
      <w:r w:rsidR="002A69AC" w:rsidRPr="0023028C">
        <w:t xml:space="preserve">. </w:t>
      </w:r>
      <w:r w:rsidRPr="0023028C">
        <w:t>В прибровковой части и вдоль ручьев и рек дренировала и залесена, в тыловой части</w:t>
      </w:r>
      <w:r w:rsidR="002A69AC" w:rsidRPr="0023028C">
        <w:t xml:space="preserve"> - </w:t>
      </w:r>
      <w:r w:rsidRPr="0023028C">
        <w:t>заболочена</w:t>
      </w:r>
      <w:r w:rsidR="002A69AC" w:rsidRPr="0023028C">
        <w:t>.</w:t>
      </w:r>
    </w:p>
    <w:p w:rsidR="002A69AC" w:rsidRPr="0023028C" w:rsidRDefault="00864890" w:rsidP="002A69AC">
      <w:pPr>
        <w:ind w:firstLine="709"/>
      </w:pPr>
      <w:r w:rsidRPr="0023028C">
        <w:t>Третья надпойменная терраса р</w:t>
      </w:r>
      <w:r w:rsidR="002A69AC" w:rsidRPr="0023028C">
        <w:t xml:space="preserve">. </w:t>
      </w:r>
      <w:r w:rsidRPr="0023028C">
        <w:t>Оби</w:t>
      </w:r>
      <w:r w:rsidR="002A69AC" w:rsidRPr="0023028C">
        <w:t xml:space="preserve"> (</w:t>
      </w:r>
      <w:r w:rsidRPr="0023028C">
        <w:t>3QIII</w:t>
      </w:r>
      <w:r w:rsidR="002A69AC" w:rsidRPr="0023028C">
        <w:t xml:space="preserve">) </w:t>
      </w:r>
      <w:r w:rsidRPr="0023028C">
        <w:t>встречается в западной части месторождения в виде локальных останков и имеет абсолютные отметки 57-68 м</w:t>
      </w:r>
      <w:r w:rsidR="002A69AC" w:rsidRPr="0023028C">
        <w:t xml:space="preserve">. </w:t>
      </w:r>
      <w:r w:rsidRPr="0023028C">
        <w:t>Поверхность ее неровная, бугристая и в прибровковой части довольно интенсивно расчленена овражно-балочной сетью и залесена, а в тыловой части заболочена</w:t>
      </w:r>
      <w:r w:rsidR="002A69AC" w:rsidRPr="0023028C">
        <w:t xml:space="preserve">. </w:t>
      </w:r>
      <w:r w:rsidRPr="0023028C">
        <w:t>Лесная растительность представлена сосной, березой, елью</w:t>
      </w:r>
      <w:r w:rsidR="002A69AC" w:rsidRPr="0023028C">
        <w:t xml:space="preserve">. </w:t>
      </w:r>
      <w:r w:rsidRPr="0023028C">
        <w:t>На поверхности наблюдается останцево-эрозионный бугристый микрорельеф</w:t>
      </w:r>
      <w:r w:rsidR="002A69AC" w:rsidRPr="0023028C">
        <w:t>.</w:t>
      </w:r>
    </w:p>
    <w:p w:rsidR="002A69AC" w:rsidRPr="0023028C" w:rsidRDefault="00864890" w:rsidP="002A69AC">
      <w:pPr>
        <w:ind w:firstLine="709"/>
      </w:pPr>
      <w:r w:rsidRPr="0023028C">
        <w:t>Значительная часть территории месторождения заболочена, особенно на западе, севере и востоке</w:t>
      </w:r>
      <w:r w:rsidR="002A69AC" w:rsidRPr="0023028C">
        <w:t xml:space="preserve">. </w:t>
      </w:r>
      <w:r w:rsidRPr="0023028C">
        <w:t>Болота достаточно глубокие и толщина торфяного слоя в них достигает 8 м</w:t>
      </w:r>
      <w:r w:rsidR="002A69AC" w:rsidRPr="0023028C">
        <w:t xml:space="preserve">. </w:t>
      </w:r>
      <w:r w:rsidRPr="0023028C">
        <w:t>Береговые склоны болот пологие, в ложбинах стока крутые</w:t>
      </w:r>
      <w:r w:rsidR="002A69AC" w:rsidRPr="0023028C">
        <w:t xml:space="preserve">. </w:t>
      </w:r>
      <w:r w:rsidRPr="0023028C">
        <w:t>В зависимости от времени года и микроландшафта уровень воды в болотах варьирует в пределах от 0</w:t>
      </w:r>
      <w:r w:rsidR="002A69AC" w:rsidRPr="0023028C">
        <w:t>.0</w:t>
      </w:r>
      <w:r w:rsidRPr="0023028C">
        <w:t xml:space="preserve"> м до 0</w:t>
      </w:r>
      <w:r w:rsidR="002A69AC" w:rsidRPr="0023028C">
        <w:t>.5</w:t>
      </w:r>
      <w:r w:rsidRPr="0023028C">
        <w:t xml:space="preserve"> м</w:t>
      </w:r>
      <w:r w:rsidR="002A69AC" w:rsidRPr="0023028C">
        <w:t>.</w:t>
      </w:r>
    </w:p>
    <w:p w:rsidR="00864890" w:rsidRPr="0023028C" w:rsidRDefault="00864890" w:rsidP="002A69AC">
      <w:pPr>
        <w:ind w:firstLine="709"/>
      </w:pPr>
      <w:r w:rsidRPr="0023028C">
        <w:t>В пределах исследуемой территории выделены целующие типы болотных микроландшафтов</w:t>
      </w:r>
      <w:r w:rsidR="002A69AC" w:rsidRPr="0023028C">
        <w:t xml:space="preserve">: </w:t>
      </w:r>
      <w:r w:rsidRPr="0023028C">
        <w:t>сосново-кустарнично-сфагновый</w:t>
      </w:r>
      <w:r w:rsidR="002A69AC" w:rsidRPr="0023028C">
        <w:t>,</w:t>
      </w:r>
      <w:r w:rsidRPr="0023028C">
        <w:t xml:space="preserve"> грядово-</w:t>
      </w:r>
    </w:p>
    <w:p w:rsidR="002A69AC" w:rsidRPr="0023028C" w:rsidRDefault="00864890" w:rsidP="002A69AC">
      <w:pPr>
        <w:ind w:firstLine="709"/>
      </w:pPr>
      <w:r w:rsidRPr="0023028C">
        <w:t>мочажинный, озерково-мочажинно-грядовый, хустарничко-травяно-моховый</w:t>
      </w:r>
      <w:r w:rsidR="002A69AC" w:rsidRPr="0023028C">
        <w:t xml:space="preserve">. </w:t>
      </w:r>
      <w:r w:rsidRPr="0023028C">
        <w:t>Озера выделены в пределах озерково-мочажино-грядового микроландшафта</w:t>
      </w:r>
      <w:r w:rsidR="002A69AC" w:rsidRPr="0023028C">
        <w:t xml:space="preserve">. </w:t>
      </w:r>
      <w:r w:rsidRPr="0023028C">
        <w:t>Их особенно много в западной половине месторождения, в том числе немало довольно крупных</w:t>
      </w:r>
      <w:r w:rsidR="002A69AC" w:rsidRPr="0023028C">
        <w:t>.</w:t>
      </w:r>
    </w:p>
    <w:p w:rsidR="002A69AC" w:rsidRPr="0023028C" w:rsidRDefault="00864890" w:rsidP="002A69AC">
      <w:pPr>
        <w:ind w:firstLine="709"/>
      </w:pPr>
      <w:r w:rsidRPr="0023028C">
        <w:t>Поймы мелких рек и водотоков асимметричные, выделяются условно по абсолютным отметках местности</w:t>
      </w:r>
      <w:r w:rsidR="002A69AC" w:rsidRPr="0023028C">
        <w:t xml:space="preserve">. </w:t>
      </w:r>
      <w:r w:rsidRPr="0023028C">
        <w:t>В целом речная сеть врезана неглубоко</w:t>
      </w:r>
      <w:r w:rsidR="002A69AC" w:rsidRPr="0023028C">
        <w:t xml:space="preserve">. </w:t>
      </w:r>
      <w:r w:rsidRPr="0023028C">
        <w:t>Протекая по песчаным отложениям при незначительном уклоне реки сильно меандрируют</w:t>
      </w:r>
      <w:r w:rsidR="002A69AC" w:rsidRPr="0023028C">
        <w:t>.</w:t>
      </w:r>
    </w:p>
    <w:p w:rsidR="002A69AC" w:rsidRPr="0023028C" w:rsidRDefault="00864890" w:rsidP="002A69AC">
      <w:pPr>
        <w:ind w:firstLine="709"/>
      </w:pPr>
      <w:r w:rsidRPr="0023028C">
        <w:t>На юге месторождения и зоне приоритетного природопользования наиболее распространены замшелые смешанные заболоченные леса, особенно в междуречье Айега-Камчинская и Айега-Малый Салым, а также на правобережье р</w:t>
      </w:r>
      <w:r w:rsidR="002A69AC" w:rsidRPr="0023028C">
        <w:t xml:space="preserve">. </w:t>
      </w:r>
      <w:r w:rsidRPr="0023028C">
        <w:t>Камчииская</w:t>
      </w:r>
      <w:r w:rsidR="002A69AC" w:rsidRPr="0023028C">
        <w:t xml:space="preserve">. </w:t>
      </w:r>
      <w:r w:rsidRPr="0023028C">
        <w:t>Вдоль правобережья р</w:t>
      </w:r>
      <w:r w:rsidR="002A69AC" w:rsidRPr="0023028C">
        <w:t xml:space="preserve">. </w:t>
      </w:r>
      <w:r w:rsidRPr="0023028C">
        <w:t>Камчинская широко развиты значительные обособленные участки произрастания смешанных лесов, представленных в основном сосной, елью, кедром и березой</w:t>
      </w:r>
      <w:r w:rsidR="002A69AC" w:rsidRPr="0023028C">
        <w:t xml:space="preserve">. </w:t>
      </w:r>
      <w:r w:rsidRPr="0023028C">
        <w:t>На левобережье р</w:t>
      </w:r>
      <w:r w:rsidR="002A69AC" w:rsidRPr="0023028C">
        <w:t xml:space="preserve">. </w:t>
      </w:r>
      <w:r w:rsidRPr="0023028C">
        <w:t>Малый Салым преобладает болотный микроландшафт сфагново-кустарничково-соснового и мочажинно-грядового типа</w:t>
      </w:r>
      <w:r w:rsidR="002A69AC" w:rsidRPr="0023028C">
        <w:t>.</w:t>
      </w:r>
    </w:p>
    <w:p w:rsidR="002A69AC" w:rsidRPr="0023028C" w:rsidRDefault="002A69AC" w:rsidP="002A69AC">
      <w:pPr>
        <w:ind w:firstLine="709"/>
      </w:pPr>
    </w:p>
    <w:p w:rsidR="00864890" w:rsidRPr="0023028C" w:rsidRDefault="002A69AC" w:rsidP="002A69AC">
      <w:pPr>
        <w:pStyle w:val="2"/>
      </w:pPr>
      <w:bookmarkStart w:id="4" w:name="_Toc255965479"/>
      <w:r w:rsidRPr="0023028C">
        <w:t>1.3</w:t>
      </w:r>
      <w:r w:rsidR="00864890" w:rsidRPr="0023028C">
        <w:t xml:space="preserve"> Климатическая характеристика</w:t>
      </w:r>
      <w:bookmarkEnd w:id="4"/>
    </w:p>
    <w:p w:rsidR="002A69AC" w:rsidRPr="0023028C" w:rsidRDefault="002A69AC" w:rsidP="002A69AC">
      <w:pPr>
        <w:ind w:firstLine="709"/>
      </w:pPr>
    </w:p>
    <w:p w:rsidR="00864890" w:rsidRPr="0023028C" w:rsidRDefault="00864890" w:rsidP="002A69AC">
      <w:pPr>
        <w:ind w:firstLine="709"/>
      </w:pPr>
      <w:r w:rsidRPr="0023028C">
        <w:t>Климат района резко континентальный с большой амплитудой</w:t>
      </w:r>
    </w:p>
    <w:p w:rsidR="002A69AC" w:rsidRPr="0023028C" w:rsidRDefault="00864890" w:rsidP="002A69AC">
      <w:pPr>
        <w:ind w:firstLine="709"/>
      </w:pPr>
      <w:r w:rsidRPr="0023028C">
        <w:t>колебания сезонных температур</w:t>
      </w:r>
      <w:r w:rsidR="002A69AC" w:rsidRPr="0023028C">
        <w:t xml:space="preserve">: </w:t>
      </w:r>
      <w:r w:rsidRPr="0023028C">
        <w:t>от</w:t>
      </w:r>
      <w:r w:rsidR="002A69AC" w:rsidRPr="0023028C">
        <w:t xml:space="preserve"> - </w:t>
      </w:r>
      <w:r w:rsidRPr="0023028C">
        <w:t>53°С зимой до +35°С летом</w:t>
      </w:r>
      <w:r w:rsidR="002A69AC" w:rsidRPr="0023028C">
        <w:t xml:space="preserve">. </w:t>
      </w:r>
      <w:r w:rsidRPr="0023028C">
        <w:t>Среднегодовое количество осадков составляет 400-500 мм</w:t>
      </w:r>
      <w:r w:rsidR="002A69AC" w:rsidRPr="0023028C">
        <w:t xml:space="preserve">. </w:t>
      </w:r>
      <w:r w:rsidRPr="0023028C">
        <w:t>Глубина промерзания почвы зимой 1,3-1,7 м</w:t>
      </w:r>
      <w:r w:rsidR="002A69AC" w:rsidRPr="0023028C">
        <w:t xml:space="preserve">. </w:t>
      </w:r>
      <w:r w:rsidRPr="0023028C">
        <w:t>Снежный покров держится в среднем до 180 дней в году и толщина ею достигает 1,5 м</w:t>
      </w:r>
      <w:r w:rsidR="002A69AC" w:rsidRPr="0023028C">
        <w:t xml:space="preserve">. </w:t>
      </w:r>
      <w:r w:rsidRPr="0023028C">
        <w:t>Толщина льда на реках и озерах достигает 60-80 см, а и суровые зимы до 1 м и более</w:t>
      </w:r>
      <w:r w:rsidR="002A69AC" w:rsidRPr="0023028C">
        <w:t xml:space="preserve">. </w:t>
      </w:r>
      <w:r w:rsidRPr="0023028C">
        <w:t>Среднегодовая температура</w:t>
      </w:r>
      <w:r w:rsidR="002A69AC" w:rsidRPr="0023028C">
        <w:t xml:space="preserve"> - </w:t>
      </w:r>
      <w:r w:rsidRPr="0023028C">
        <w:t>3,5°С среднемесячная в январе</w:t>
      </w:r>
      <w:r w:rsidR="002A69AC" w:rsidRPr="0023028C">
        <w:t xml:space="preserve"> - </w:t>
      </w:r>
      <w:r w:rsidRPr="0023028C">
        <w:t>20°С</w:t>
      </w:r>
      <w:r w:rsidR="002A69AC" w:rsidRPr="0023028C">
        <w:t>,</w:t>
      </w:r>
      <w:r w:rsidRPr="0023028C">
        <w:t xml:space="preserve"> а в июле +18°С</w:t>
      </w:r>
      <w:r w:rsidR="002A69AC" w:rsidRPr="0023028C">
        <w:t>.</w:t>
      </w:r>
    </w:p>
    <w:p w:rsidR="002A69AC" w:rsidRPr="0023028C" w:rsidRDefault="00864890" w:rsidP="002A69AC">
      <w:pPr>
        <w:ind w:firstLine="709"/>
      </w:pPr>
      <w:r w:rsidRPr="0023028C">
        <w:t>Месторождение приурочено к зоне развития прерывистых многолетнемерзлых пород в верхних слоях геологического разреза</w:t>
      </w:r>
      <w:r w:rsidR="002A69AC" w:rsidRPr="0023028C">
        <w:t xml:space="preserve">. </w:t>
      </w:r>
      <w:r w:rsidRPr="0023028C">
        <w:t>Толщина подобных пород варьирует в пределах 15-40 м</w:t>
      </w:r>
      <w:r w:rsidR="002A69AC" w:rsidRPr="0023028C">
        <w:t>.</w:t>
      </w:r>
    </w:p>
    <w:p w:rsidR="002A69AC" w:rsidRPr="0023028C" w:rsidRDefault="00864890" w:rsidP="002A69AC">
      <w:pPr>
        <w:ind w:firstLine="709"/>
      </w:pPr>
      <w:r w:rsidRPr="0023028C">
        <w:t>Для временного водоснабжения буровых работ после соответствующей очистки могут быть использованы поверхностные водоемы</w:t>
      </w:r>
      <w:r w:rsidR="002A69AC" w:rsidRPr="0023028C">
        <w:t xml:space="preserve">. </w:t>
      </w:r>
      <w:r w:rsidRPr="0023028C">
        <w:t>Кроме того, для технических нужд вполне пригодны воды первого водоносного горизонта, залегающего очень близко к дневной поверхности</w:t>
      </w:r>
      <w:r w:rsidR="002A69AC" w:rsidRPr="0023028C">
        <w:t xml:space="preserve"> (</w:t>
      </w:r>
      <w:r w:rsidRPr="0023028C">
        <w:t>5-10 м</w:t>
      </w:r>
      <w:r w:rsidR="002A69AC" w:rsidRPr="0023028C">
        <w:t>),</w:t>
      </w:r>
      <w:r w:rsidRPr="0023028C">
        <w:t xml:space="preserve"> а во многих пониженных участках выходят на дневную поверхность</w:t>
      </w:r>
      <w:r w:rsidR="002A69AC" w:rsidRPr="0023028C">
        <w:t xml:space="preserve">. </w:t>
      </w:r>
      <w:r w:rsidRPr="0023028C">
        <w:t>В зоне приоритетного природопользования в междуречье Айега-Камчинская он залегает на глубине 5-10, а на остальных участках зоны на глубинах от 0 до 5 м</w:t>
      </w:r>
      <w:r w:rsidR="002A69AC" w:rsidRPr="0023028C">
        <w:t xml:space="preserve">. </w:t>
      </w:r>
      <w:r w:rsidRPr="0023028C">
        <w:t>Воды горизонта относятся к типу гидрокарбонотно-кальциевых</w:t>
      </w:r>
      <w:r w:rsidR="002A69AC" w:rsidRPr="0023028C">
        <w:t xml:space="preserve">. </w:t>
      </w:r>
      <w:r w:rsidRPr="0023028C">
        <w:t>В районе месторождения и близлежащих площадях для питьевого и хозяйственного водоснабжения используются подземные воды атлымского горизонта</w:t>
      </w:r>
      <w:r w:rsidR="002A69AC" w:rsidRPr="0023028C">
        <w:t>,</w:t>
      </w:r>
      <w:r w:rsidRPr="0023028C">
        <w:t xml:space="preserve"> залегающие под мерзлотными слоями</w:t>
      </w:r>
      <w:r w:rsidR="002A69AC" w:rsidRPr="0023028C">
        <w:t xml:space="preserve">. </w:t>
      </w:r>
      <w:r w:rsidRPr="0023028C">
        <w:t>Для промывки скважин широко пользуются надмерзлотными водами новомихайловского водоносного горизонта</w:t>
      </w:r>
      <w:r w:rsidR="002A69AC" w:rsidRPr="0023028C">
        <w:t>.</w:t>
      </w:r>
    </w:p>
    <w:p w:rsidR="002A69AC" w:rsidRPr="0023028C" w:rsidRDefault="00864890" w:rsidP="002A69AC">
      <w:pPr>
        <w:ind w:firstLine="709"/>
      </w:pPr>
      <w:r w:rsidRPr="0023028C">
        <w:t>Несмотря на то</w:t>
      </w:r>
      <w:r w:rsidR="002A69AC" w:rsidRPr="0023028C">
        <w:t>, ч</w:t>
      </w:r>
      <w:r w:rsidRPr="0023028C">
        <w:t>то в пределах Приразломного месторождения разрез апт-альб-сеноманского водоносного комплекса по сравнению с разрезом этого комплекса в районе Усть-Балыкского месторождения характеризуется худшими геолого-физическими и гидродинамическими параметрами</w:t>
      </w:r>
      <w:r w:rsidR="002A69AC" w:rsidRPr="0023028C">
        <w:t>,</w:t>
      </w:r>
      <w:r w:rsidRPr="0023028C">
        <w:t xml:space="preserve"> воды комплекса применяются в системе поддержания пластового давления в залежах</w:t>
      </w:r>
      <w:r w:rsidR="002A69AC" w:rsidRPr="0023028C">
        <w:t>.</w:t>
      </w:r>
    </w:p>
    <w:p w:rsidR="002A69AC" w:rsidRPr="0023028C" w:rsidRDefault="00864890" w:rsidP="002A69AC">
      <w:pPr>
        <w:ind w:firstLine="709"/>
      </w:pPr>
      <w:r w:rsidRPr="0023028C">
        <w:t>В районе месторождения</w:t>
      </w:r>
      <w:r w:rsidR="002A69AC" w:rsidRPr="0023028C">
        <w:t>,</w:t>
      </w:r>
      <w:r w:rsidRPr="0023028C">
        <w:t xml:space="preserve"> а также вблизи соседних нефтяных месторождений и городов Нефтеюганск и Сургут разведаны и разрабатываются месторождения песка</w:t>
      </w:r>
      <w:r w:rsidR="002A69AC" w:rsidRPr="0023028C">
        <w:t>,</w:t>
      </w:r>
      <w:r w:rsidRPr="0023028C">
        <w:t xml:space="preserve"> песчано-гравийной смеси</w:t>
      </w:r>
      <w:r w:rsidR="002A69AC" w:rsidRPr="0023028C">
        <w:t>,</w:t>
      </w:r>
      <w:r w:rsidRPr="0023028C">
        <w:t xml:space="preserve"> керамзитовых глин</w:t>
      </w:r>
      <w:r w:rsidR="002A69AC" w:rsidRPr="0023028C">
        <w:t>,</w:t>
      </w:r>
      <w:r w:rsidRPr="0023028C">
        <w:t xml:space="preserve"> которые широко используются при строительстве</w:t>
      </w:r>
      <w:r w:rsidR="002A69AC" w:rsidRPr="0023028C">
        <w:t>.</w:t>
      </w:r>
    </w:p>
    <w:p w:rsidR="00864890" w:rsidRPr="0023028C" w:rsidRDefault="002A69AC" w:rsidP="002A69AC">
      <w:pPr>
        <w:pStyle w:val="2"/>
      </w:pPr>
      <w:r w:rsidRPr="0023028C">
        <w:br w:type="page"/>
      </w:r>
      <w:bookmarkStart w:id="5" w:name="_Toc255965480"/>
      <w:r w:rsidR="00864890" w:rsidRPr="0023028C">
        <w:t>2</w:t>
      </w:r>
      <w:r w:rsidRPr="0023028C">
        <w:t>.</w:t>
      </w:r>
      <w:r w:rsidR="00864890" w:rsidRPr="0023028C">
        <w:t xml:space="preserve"> Геологическая часть</w:t>
      </w:r>
      <w:bookmarkEnd w:id="5"/>
    </w:p>
    <w:p w:rsidR="002A69AC" w:rsidRPr="0023028C" w:rsidRDefault="002A69AC" w:rsidP="002A69AC">
      <w:pPr>
        <w:ind w:firstLine="709"/>
      </w:pPr>
    </w:p>
    <w:p w:rsidR="00864890" w:rsidRPr="0023028C" w:rsidRDefault="002A69AC" w:rsidP="002A69AC">
      <w:pPr>
        <w:pStyle w:val="2"/>
      </w:pPr>
      <w:bookmarkStart w:id="6" w:name="_Toc255965481"/>
      <w:r w:rsidRPr="0023028C">
        <w:t>2.1</w:t>
      </w:r>
      <w:r w:rsidR="00864890" w:rsidRPr="0023028C">
        <w:t xml:space="preserve"> Литолого-стратиграфический разрез</w:t>
      </w:r>
      <w:bookmarkEnd w:id="6"/>
    </w:p>
    <w:p w:rsidR="002A69AC" w:rsidRPr="0023028C" w:rsidRDefault="002A69AC" w:rsidP="002A69AC">
      <w:pPr>
        <w:ind w:firstLine="709"/>
      </w:pPr>
    </w:p>
    <w:p w:rsidR="002A69AC" w:rsidRPr="0023028C" w:rsidRDefault="00864890" w:rsidP="002A69AC">
      <w:pPr>
        <w:ind w:firstLine="709"/>
      </w:pPr>
      <w:r w:rsidRPr="0023028C">
        <w:t>В геологическом строении осадочного числа месторождения принимают участие терригенные отложения мезозойского и кайнозойского возраста</w:t>
      </w:r>
      <w:r w:rsidR="002A69AC" w:rsidRPr="0023028C">
        <w:t>,</w:t>
      </w:r>
      <w:r w:rsidRPr="0023028C">
        <w:t xml:space="preserve"> подстилаемые породами доюрского фундамента</w:t>
      </w:r>
      <w:r w:rsidR="002A69AC" w:rsidRPr="0023028C">
        <w:t xml:space="preserve">. </w:t>
      </w:r>
      <w:r w:rsidRPr="0023028C">
        <w:t>Максимальная толщина пород фундамента и осадочного чехла вскрыта в скважине №184 и составляет 3320 м</w:t>
      </w:r>
      <w:r w:rsidR="002A69AC" w:rsidRPr="0023028C">
        <w:t>.</w:t>
      </w:r>
    </w:p>
    <w:p w:rsidR="002A69AC" w:rsidRPr="0023028C" w:rsidRDefault="00864890" w:rsidP="002A69AC">
      <w:pPr>
        <w:ind w:firstLine="709"/>
      </w:pPr>
      <w:r w:rsidRPr="0023028C">
        <w:t>ДОЮРСКИЕ образования</w:t>
      </w:r>
      <w:r w:rsidR="002A69AC" w:rsidRPr="0023028C">
        <w:t xml:space="preserve"> - </w:t>
      </w:r>
      <w:r w:rsidRPr="0023028C">
        <w:t>вскрытая их толщина в скв</w:t>
      </w:r>
      <w:r w:rsidR="002A69AC" w:rsidRPr="0023028C">
        <w:t xml:space="preserve">. </w:t>
      </w:r>
      <w:r w:rsidRPr="0023028C">
        <w:t>№184 равна 107 м, из них верхние 40 м относятся к коре выветривания и представлены туфо-аргиллитами</w:t>
      </w:r>
      <w:r w:rsidR="002A69AC" w:rsidRPr="0023028C">
        <w:t xml:space="preserve">. </w:t>
      </w:r>
      <w:r w:rsidRPr="0023028C">
        <w:t>подстилаемые кварцевыми порфирами и порфиритами, кровля которых служит региональным отражающим сейсмическим горизонтом</w:t>
      </w:r>
      <w:r w:rsidR="002A69AC" w:rsidRPr="0023028C">
        <w:t xml:space="preserve"> "</w:t>
      </w:r>
      <w:r w:rsidRPr="0023028C">
        <w:t>А</w:t>
      </w:r>
      <w:r w:rsidR="002A69AC" w:rsidRPr="0023028C">
        <w:t xml:space="preserve">". </w:t>
      </w:r>
      <w:r w:rsidRPr="0023028C">
        <w:t>Возраст их определен как среднедевонский</w:t>
      </w:r>
      <w:r w:rsidR="002A69AC" w:rsidRPr="0023028C">
        <w:t xml:space="preserve">. </w:t>
      </w:r>
      <w:r w:rsidRPr="0023028C">
        <w:t>На размытой поверхности доюрского фундамента залегают осадки нижне-среднеюрского возраста</w:t>
      </w:r>
      <w:r w:rsidR="002A69AC" w:rsidRPr="0023028C">
        <w:t>.</w:t>
      </w:r>
    </w:p>
    <w:p w:rsidR="002A69AC" w:rsidRPr="0023028C" w:rsidRDefault="00864890" w:rsidP="002A69AC">
      <w:pPr>
        <w:ind w:firstLine="709"/>
      </w:pPr>
      <w:r w:rsidRPr="0023028C">
        <w:t>НИЖНЕ-СРЕДНЕЮРСКИЕ отложения выделяются как</w:t>
      </w:r>
      <w:r w:rsidR="002A69AC" w:rsidRPr="0023028C">
        <w:t xml:space="preserve"> "</w:t>
      </w:r>
      <w:r w:rsidRPr="0023028C">
        <w:t>тюменская свита</w:t>
      </w:r>
      <w:r w:rsidR="002A69AC" w:rsidRPr="0023028C">
        <w:t xml:space="preserve">". </w:t>
      </w:r>
      <w:r w:rsidRPr="0023028C">
        <w:t>Сложена эта свита в подошве пачкой почти черных аргиллитов плотных с обильным углистым детритом</w:t>
      </w:r>
      <w:r w:rsidR="002A69AC" w:rsidRPr="0023028C">
        <w:t xml:space="preserve">. </w:t>
      </w:r>
      <w:r w:rsidRPr="0023028C">
        <w:t>В аргиллитах определен спорово-пальцевой комплекс верхнего лейаса</w:t>
      </w:r>
      <w:r w:rsidR="002A69AC" w:rsidRPr="0023028C">
        <w:t xml:space="preserve">. </w:t>
      </w:r>
      <w:r w:rsidRPr="0023028C">
        <w:t>Выше залегает мощная толща чередующихся пластов и прослоев песчаников</w:t>
      </w:r>
      <w:r w:rsidR="002A69AC" w:rsidRPr="0023028C">
        <w:t>,</w:t>
      </w:r>
      <w:r w:rsidRPr="0023028C">
        <w:t xml:space="preserve"> алевролитов и аргиллитов</w:t>
      </w:r>
      <w:r w:rsidR="002A69AC" w:rsidRPr="0023028C">
        <w:t xml:space="preserve">. </w:t>
      </w:r>
      <w:r w:rsidRPr="0023028C">
        <w:t>Песчаники и алевролиты серые и светлосерые</w:t>
      </w:r>
      <w:r w:rsidR="002A69AC" w:rsidRPr="0023028C">
        <w:t>,</w:t>
      </w:r>
      <w:r w:rsidRPr="0023028C">
        <w:t xml:space="preserve"> мелкозернистые преимущественно полимиктовые с небольшим содержанием обломков</w:t>
      </w:r>
      <w:r w:rsidR="002A69AC" w:rsidRPr="0023028C">
        <w:t>,</w:t>
      </w:r>
      <w:r w:rsidRPr="0023028C">
        <w:t xml:space="preserve"> реже аркозовых</w:t>
      </w:r>
      <w:r w:rsidR="002A69AC" w:rsidRPr="0023028C">
        <w:t xml:space="preserve">. </w:t>
      </w:r>
      <w:r w:rsidRPr="0023028C">
        <w:t>Аргиллиты темносерые и серые</w:t>
      </w:r>
      <w:r w:rsidR="002A69AC" w:rsidRPr="0023028C">
        <w:t>, а</w:t>
      </w:r>
      <w:r w:rsidRPr="0023028C">
        <w:t>левритистые иногда углистые</w:t>
      </w:r>
      <w:r w:rsidR="002A69AC" w:rsidRPr="0023028C">
        <w:t>,</w:t>
      </w:r>
      <w:r w:rsidRPr="0023028C">
        <w:t xml:space="preserve"> содержат прослойки угля и глинистого сидерита толщиной в несколько сантиметров</w:t>
      </w:r>
      <w:r w:rsidR="002A69AC" w:rsidRPr="0023028C">
        <w:t xml:space="preserve">. </w:t>
      </w:r>
      <w:r w:rsidRPr="0023028C">
        <w:t>Для пород толщи характерно присутствие углистого детрита и микроскопических стяжений глинистого сидерита</w:t>
      </w:r>
      <w:r w:rsidR="002A69AC" w:rsidRPr="0023028C">
        <w:t xml:space="preserve">. </w:t>
      </w:r>
      <w:r w:rsidRPr="0023028C">
        <w:t>В образцах пород свиты определены споро-пыльцевые комплексы, характерные для батского, байосского и аалснского ярусов</w:t>
      </w:r>
      <w:r w:rsidR="002A69AC" w:rsidRPr="0023028C">
        <w:t xml:space="preserve">. </w:t>
      </w:r>
      <w:r w:rsidRPr="0023028C">
        <w:t>Общая толщина тюменской свиты в данном районе изменяется от 241 м до 288 м</w:t>
      </w:r>
      <w:r w:rsidR="002A69AC" w:rsidRPr="0023028C">
        <w:t xml:space="preserve">. </w:t>
      </w:r>
      <w:r w:rsidRPr="0023028C">
        <w:t>В разрезах ряда близлежащих площадей в верхней части песчано-алевролитовые прослои нефтенасыщены и индексируются как пласт 102</w:t>
      </w:r>
      <w:r w:rsidR="002A69AC" w:rsidRPr="0023028C">
        <w:t>.</w:t>
      </w:r>
    </w:p>
    <w:p w:rsidR="002A69AC" w:rsidRPr="0023028C" w:rsidRDefault="00864890" w:rsidP="002A69AC">
      <w:pPr>
        <w:ind w:firstLine="709"/>
      </w:pPr>
      <w:r w:rsidRPr="0023028C">
        <w:t>ВЕРХНЕЮРСКИЕ ОТЛОЖЕНИЯ представлены абалакской и баженовской свитами</w:t>
      </w:r>
      <w:r w:rsidR="002A69AC" w:rsidRPr="0023028C">
        <w:t>.</w:t>
      </w:r>
    </w:p>
    <w:p w:rsidR="002A69AC" w:rsidRPr="0023028C" w:rsidRDefault="00864890" w:rsidP="002A69AC">
      <w:pPr>
        <w:ind w:firstLine="709"/>
      </w:pPr>
      <w:r w:rsidRPr="0023028C">
        <w:t>АБАЛАКСКАЯ свита охарактеризована пачкой темносерых аргиллитов, в верхней части которой прослеживаются прослои алевролитов и алевролитистых песчаников серых и светлосерых, глинистых, с включениями зерен глауконита, выделяемых на практике как продуктивный пласт Ю1</w:t>
      </w:r>
      <w:r w:rsidR="002A69AC" w:rsidRPr="0023028C">
        <w:t xml:space="preserve">. </w:t>
      </w:r>
      <w:r w:rsidRPr="0023028C">
        <w:t>В пачке обнаружены фораминиферы</w:t>
      </w:r>
      <w:r w:rsidR="002A69AC" w:rsidRPr="0023028C">
        <w:t>,</w:t>
      </w:r>
      <w:r w:rsidRPr="0023028C">
        <w:t xml:space="preserve"> характерные для кимериджского</w:t>
      </w:r>
      <w:r w:rsidR="002A69AC" w:rsidRPr="0023028C">
        <w:t>,</w:t>
      </w:r>
      <w:r w:rsidRPr="0023028C">
        <w:t xml:space="preserve"> оксфордского</w:t>
      </w:r>
      <w:r w:rsidR="002A69AC" w:rsidRPr="0023028C">
        <w:t>,</w:t>
      </w:r>
      <w:r w:rsidRPr="0023028C">
        <w:t xml:space="preserve"> келловеиского ярусов</w:t>
      </w:r>
      <w:r w:rsidR="002A69AC" w:rsidRPr="0023028C">
        <w:t xml:space="preserve">. </w:t>
      </w:r>
      <w:r w:rsidRPr="0023028C">
        <w:t>Толщина свиты колеблется в пределах 17</w:t>
      </w:r>
      <w:r w:rsidR="002A69AC" w:rsidRPr="0023028C">
        <w:t xml:space="preserve"> - </w:t>
      </w:r>
      <w:r w:rsidRPr="0023028C">
        <w:t>32 м</w:t>
      </w:r>
      <w:r w:rsidR="002A69AC" w:rsidRPr="0023028C">
        <w:t xml:space="preserve">. </w:t>
      </w:r>
      <w:r w:rsidRPr="0023028C">
        <w:t>Подошва свиты служит регионально выдержанным отражающим сейсмическим горизонтом</w:t>
      </w:r>
      <w:r w:rsidR="002A69AC" w:rsidRPr="0023028C">
        <w:t xml:space="preserve"> "</w:t>
      </w:r>
      <w:r w:rsidRPr="0023028C">
        <w:t>Т</w:t>
      </w:r>
      <w:r w:rsidR="002A69AC" w:rsidRPr="0023028C">
        <w:t>".</w:t>
      </w:r>
    </w:p>
    <w:p w:rsidR="002A69AC" w:rsidRPr="0023028C" w:rsidRDefault="00864890" w:rsidP="002A69AC">
      <w:pPr>
        <w:ind w:firstLine="709"/>
      </w:pPr>
      <w:r w:rsidRPr="0023028C">
        <w:t>БАЖЕНОВСКАЯ свита представлена в основном глинами, содержащими прослои кремнистых известковистых образовании</w:t>
      </w:r>
      <w:r w:rsidR="002A69AC" w:rsidRPr="0023028C">
        <w:t xml:space="preserve">. </w:t>
      </w:r>
      <w:r w:rsidRPr="0023028C">
        <w:t>Глины темно</w:t>
      </w:r>
      <w:r w:rsidR="007C5DD3" w:rsidRPr="0023028C">
        <w:t>-</w:t>
      </w:r>
      <w:r w:rsidRPr="0023028C">
        <w:t>серые почти черные, часто листоватые и битуминозные</w:t>
      </w:r>
      <w:r w:rsidR="002A69AC" w:rsidRPr="0023028C">
        <w:t xml:space="preserve">. </w:t>
      </w:r>
      <w:r w:rsidRPr="0023028C">
        <w:t>По вещественному составу и текстурно-структурным особенностям представляется возможным выделить 4 основных типа пород</w:t>
      </w:r>
      <w:r w:rsidR="002A69AC" w:rsidRPr="0023028C">
        <w:t xml:space="preserve">: </w:t>
      </w:r>
      <w:r w:rsidRPr="0023028C">
        <w:t>собственно глины, кремнистые глины или радиоляриты, известковистые глины и мергели</w:t>
      </w:r>
      <w:r w:rsidR="002A69AC" w:rsidRPr="0023028C">
        <w:t>,</w:t>
      </w:r>
      <w:r w:rsidRPr="0023028C">
        <w:t xml:space="preserve"> известняки</w:t>
      </w:r>
      <w:r w:rsidR="002A69AC" w:rsidRPr="0023028C">
        <w:t xml:space="preserve">. </w:t>
      </w:r>
      <w:r w:rsidRPr="0023028C">
        <w:t>Собственно глины алевритистые массивной структуры и прослоями тонкоотмученные микрослоистые</w:t>
      </w:r>
      <w:r w:rsidR="002A69AC" w:rsidRPr="0023028C">
        <w:t xml:space="preserve">. </w:t>
      </w:r>
      <w:r w:rsidRPr="0023028C">
        <w:t>По вещественному составу породы баженовской свиты Салымского района заметно отличаются от аналогичных образований подстилающих и перекрывающих горизонтов повышенным содержанием органического вещества</w:t>
      </w:r>
      <w:r w:rsidR="002A69AC" w:rsidRPr="0023028C">
        <w:t xml:space="preserve"> (</w:t>
      </w:r>
      <w:r w:rsidRPr="0023028C">
        <w:t>в среднем 5-10%</w:t>
      </w:r>
      <w:r w:rsidR="002A69AC" w:rsidRPr="0023028C">
        <w:t>),</w:t>
      </w:r>
      <w:r w:rsidRPr="0023028C">
        <w:t xml:space="preserve"> аутигенного кремнезема</w:t>
      </w:r>
      <w:r w:rsidR="002A69AC" w:rsidRPr="0023028C">
        <w:t xml:space="preserve"> (</w:t>
      </w:r>
      <w:r w:rsidRPr="0023028C">
        <w:t>40-80%</w:t>
      </w:r>
      <w:r w:rsidR="002A69AC" w:rsidRPr="0023028C">
        <w:t xml:space="preserve">) </w:t>
      </w:r>
      <w:r w:rsidRPr="0023028C">
        <w:t>и пирита</w:t>
      </w:r>
      <w:r w:rsidR="002A69AC" w:rsidRPr="0023028C">
        <w:t xml:space="preserve">. </w:t>
      </w:r>
      <w:r w:rsidRPr="0023028C">
        <w:t>Содержание пирита в 10-15 раз больше, чем во вмещающих породах</w:t>
      </w:r>
      <w:r w:rsidR="002A69AC" w:rsidRPr="0023028C">
        <w:t xml:space="preserve">. </w:t>
      </w:r>
      <w:r w:rsidRPr="0023028C">
        <w:t>Глины еще не являются аргиллитами, а находятся на стадии уплотненных глин</w:t>
      </w:r>
      <w:r w:rsidR="002A69AC" w:rsidRPr="0023028C">
        <w:t xml:space="preserve">. </w:t>
      </w:r>
      <w:r w:rsidRPr="0023028C">
        <w:t>Они отличаются высоким содержанием битуминизированного органического вещества</w:t>
      </w:r>
      <w:r w:rsidR="002A69AC" w:rsidRPr="0023028C">
        <w:t xml:space="preserve">. </w:t>
      </w:r>
      <w:r w:rsidRPr="0023028C">
        <w:t>Емкостные свойства пород баженовской свиты колеблются довольно в широких пределах и зависят от их вещественного состава</w:t>
      </w:r>
      <w:r w:rsidR="002A69AC" w:rsidRPr="0023028C">
        <w:t xml:space="preserve">. </w:t>
      </w:r>
      <w:r w:rsidRPr="0023028C">
        <w:t>Наименьшая общая пористость характерна для известняков, мергелей и не превышает обычно 1-2%</w:t>
      </w:r>
      <w:r w:rsidR="002A69AC" w:rsidRPr="0023028C">
        <w:t xml:space="preserve">. </w:t>
      </w:r>
      <w:r w:rsidRPr="0023028C">
        <w:t>Наибольшую общую пористость имеют массивные глины</w:t>
      </w:r>
      <w:r w:rsidR="002A69AC" w:rsidRPr="0023028C">
        <w:t>,</w:t>
      </w:r>
      <w:r w:rsidRPr="0023028C">
        <w:t xml:space="preserve"> в среднем она составляет 7%</w:t>
      </w:r>
      <w:r w:rsidR="002A69AC" w:rsidRPr="0023028C">
        <w:t xml:space="preserve">. </w:t>
      </w:r>
      <w:r w:rsidRPr="0023028C">
        <w:t>Изучение трещинной пористости промысловыми методами показало, что се значения обычно не превышают 0,5%, в среднем от 0,05 до 0,2%</w:t>
      </w:r>
      <w:r w:rsidR="002A69AC" w:rsidRPr="0023028C">
        <w:t xml:space="preserve">. </w:t>
      </w:r>
      <w:r w:rsidRPr="0023028C">
        <w:t>Трещиноватые разности пород свиты индексируются как пласт Ю0</w:t>
      </w:r>
      <w:r w:rsidR="002A69AC" w:rsidRPr="0023028C">
        <w:t xml:space="preserve">. </w:t>
      </w:r>
      <w:r w:rsidRPr="0023028C">
        <w:t>Свита охарактеризована ихтиофауной и фауной, свойственной волжскому ярусу</w:t>
      </w:r>
      <w:r w:rsidR="002A69AC" w:rsidRPr="0023028C">
        <w:t xml:space="preserve">. </w:t>
      </w:r>
      <w:r w:rsidRPr="0023028C">
        <w:t>Общая толщина свиты изменяется от 32 до 46 м</w:t>
      </w:r>
      <w:r w:rsidR="002A69AC" w:rsidRPr="0023028C">
        <w:t xml:space="preserve">. </w:t>
      </w:r>
      <w:r w:rsidRPr="0023028C">
        <w:t>Глины свиты являются регионально выдержанным сейсмическим репером, известным как отражающий сейсмический горизонт</w:t>
      </w:r>
      <w:r w:rsidR="002A69AC" w:rsidRPr="0023028C">
        <w:t xml:space="preserve"> "</w:t>
      </w:r>
      <w:r w:rsidRPr="0023028C">
        <w:t>Б</w:t>
      </w:r>
      <w:r w:rsidR="002A69AC" w:rsidRPr="0023028C">
        <w:t>".</w:t>
      </w:r>
    </w:p>
    <w:p w:rsidR="002A69AC" w:rsidRPr="0023028C" w:rsidRDefault="00864890" w:rsidP="002A69AC">
      <w:pPr>
        <w:ind w:firstLine="709"/>
      </w:pPr>
      <w:r w:rsidRPr="0023028C">
        <w:t>НИЖНЕМЕЛОВЫЕ отложения подразделяются на свиты ахскую, черкашинскую</w:t>
      </w:r>
      <w:r w:rsidR="002A69AC" w:rsidRPr="0023028C">
        <w:t>,</w:t>
      </w:r>
      <w:r w:rsidRPr="0023028C">
        <w:t xml:space="preserve"> алымскую, викуловскую и ханты-мансийскую</w:t>
      </w:r>
      <w:r w:rsidR="002A69AC" w:rsidRPr="0023028C">
        <w:t>.</w:t>
      </w:r>
    </w:p>
    <w:p w:rsidR="002A69AC" w:rsidRPr="0023028C" w:rsidRDefault="00864890" w:rsidP="002A69AC">
      <w:pPr>
        <w:ind w:firstLine="709"/>
      </w:pPr>
      <w:r w:rsidRPr="0023028C">
        <w:t>АХСКАЯ свита в подошвенной части сложена пачкой аргиллитов темносерых известковистых, алевритистых, слюдистых, иногда слабобитуминозных толщиной 15-18м</w:t>
      </w:r>
      <w:r w:rsidR="002A69AC" w:rsidRPr="0023028C">
        <w:t xml:space="preserve">. </w:t>
      </w:r>
      <w:r w:rsidRPr="0023028C">
        <w:t>Выше залегает мощная толща</w:t>
      </w:r>
      <w:r w:rsidR="002A69AC" w:rsidRPr="0023028C">
        <w:t xml:space="preserve"> (</w:t>
      </w:r>
      <w:r w:rsidRPr="0023028C">
        <w:t>до 220-250м</w:t>
      </w:r>
      <w:r w:rsidR="002A69AC" w:rsidRPr="0023028C">
        <w:t xml:space="preserve">) </w:t>
      </w:r>
      <w:r w:rsidRPr="0023028C">
        <w:t>чередующихся пластов песчаников и алевролитов мелкозернистых серых, прослоями слюдистых, с глинисто-карбонатным цементом, с включениями обугленного растительного детрита и с прослоями аргиллитов темносерых до черных</w:t>
      </w:r>
      <w:r w:rsidR="002A69AC" w:rsidRPr="0023028C">
        <w:t xml:space="preserve">. </w:t>
      </w:r>
      <w:r w:rsidRPr="0023028C">
        <w:t>По определению остатков фауны, в частности комплекса фораминефор, по возрасту соответствуют берриасскому и низам ярусов</w:t>
      </w:r>
      <w:r w:rsidR="002A69AC" w:rsidRPr="0023028C">
        <w:t xml:space="preserve">. </w:t>
      </w:r>
      <w:r w:rsidRPr="0023028C">
        <w:t>В разрезав ряда близлежащих месторождений песчано-алевролитовые пласты нефтенасыщены и индексируются как ласты БС16</w:t>
      </w:r>
      <w:r w:rsidR="002A69AC" w:rsidRPr="0023028C">
        <w:t xml:space="preserve"> - </w:t>
      </w:r>
      <w:r w:rsidRPr="0023028C">
        <w:t>БС25</w:t>
      </w:r>
      <w:r w:rsidR="002A69AC" w:rsidRPr="0023028C">
        <w:t xml:space="preserve">. </w:t>
      </w:r>
      <w:r w:rsidRPr="0023028C">
        <w:t>Эта толща выделяется в стратиграфических разрезах как</w:t>
      </w:r>
      <w:r w:rsidR="007C5DD3" w:rsidRPr="0023028C">
        <w:t xml:space="preserve"> "</w:t>
      </w:r>
      <w:r w:rsidRPr="0023028C">
        <w:t>ачимовская пачка</w:t>
      </w:r>
      <w:r w:rsidR="002A69AC" w:rsidRPr="0023028C">
        <w:t xml:space="preserve"> ".</w:t>
      </w:r>
    </w:p>
    <w:p w:rsidR="002A69AC" w:rsidRPr="0023028C" w:rsidRDefault="00864890" w:rsidP="002A69AC">
      <w:pPr>
        <w:ind w:firstLine="709"/>
      </w:pPr>
      <w:r w:rsidRPr="0023028C">
        <w:t>Породы ачимовской пачки перекрываются толщей аргиллитов темносерых</w:t>
      </w:r>
      <w:r w:rsidR="002A69AC" w:rsidRPr="0023028C">
        <w:t>,</w:t>
      </w:r>
      <w:r w:rsidRPr="0023028C">
        <w:t xml:space="preserve"> в различной степени алевритистых, иногда известковистых, реже хорошо отмученных, с тонкими прослоями и включениями линз светло</w:t>
      </w:r>
      <w:r w:rsidR="007C5DD3" w:rsidRPr="0023028C">
        <w:t>-</w:t>
      </w:r>
      <w:r w:rsidRPr="0023028C">
        <w:t>серого алевролита и песчаника</w:t>
      </w:r>
      <w:r w:rsidR="002A69AC" w:rsidRPr="0023028C">
        <w:t xml:space="preserve">. </w:t>
      </w:r>
      <w:r w:rsidRPr="0023028C">
        <w:t>В разрезе верхней половины свиты появляются пласты песчаников и алевролитов светлосерых, серых, буровато</w:t>
      </w:r>
      <w:r w:rsidR="007C5DD3" w:rsidRPr="0023028C">
        <w:t>-</w:t>
      </w:r>
      <w:r w:rsidRPr="0023028C">
        <w:t>серых в зависимости от степени нефтенасыщения</w:t>
      </w:r>
      <w:r w:rsidR="002A69AC" w:rsidRPr="0023028C">
        <w:t>,</w:t>
      </w:r>
      <w:r w:rsidRPr="0023028C">
        <w:t xml:space="preserve"> преимущественно мелкозернистых, с глинистым, реже известково-глинистым цементом, с включениями обугленного растительного детрита</w:t>
      </w:r>
      <w:r w:rsidR="002A69AC" w:rsidRPr="0023028C">
        <w:t>.</w:t>
      </w:r>
    </w:p>
    <w:p w:rsidR="002A69AC" w:rsidRPr="0023028C" w:rsidRDefault="00864890" w:rsidP="002A69AC">
      <w:pPr>
        <w:ind w:firstLine="709"/>
      </w:pPr>
      <w:r w:rsidRPr="0023028C">
        <w:t>В Салымском районе песчано-алевролитовые пласты индексируются сверху вниз как пласты от БС1 до БС9</w:t>
      </w:r>
      <w:r w:rsidR="002A69AC" w:rsidRPr="0023028C">
        <w:t>.</w:t>
      </w:r>
    </w:p>
    <w:p w:rsidR="002A69AC" w:rsidRPr="0023028C" w:rsidRDefault="00864890" w:rsidP="002A69AC">
      <w:pPr>
        <w:ind w:firstLine="709"/>
      </w:pPr>
      <w:r w:rsidRPr="0023028C">
        <w:t>В разрезе месторождения продуктивными являются пласты 1БС</w:t>
      </w:r>
      <w:r w:rsidR="002A69AC" w:rsidRPr="0023028C">
        <w:t>4.2</w:t>
      </w:r>
      <w:r w:rsidRPr="0023028C">
        <w:t>БС4, 1БС5 и 2БС5</w:t>
      </w:r>
      <w:r w:rsidR="002A69AC" w:rsidRPr="0023028C">
        <w:t xml:space="preserve">. </w:t>
      </w:r>
      <w:r w:rsidRPr="0023028C">
        <w:t>Среди аргиллитов встречаются тонкие прослои мергелей и глинистых известняков, а также остатки фауны пелеципод, скопления раковин церен и комплексы фораминифер, указывающие на валанжинский и готерив-барремскии возраст пород</w:t>
      </w:r>
      <w:r w:rsidR="002A69AC" w:rsidRPr="0023028C">
        <w:t>.</w:t>
      </w:r>
    </w:p>
    <w:p w:rsidR="002A69AC" w:rsidRPr="0023028C" w:rsidRDefault="00864890" w:rsidP="002A69AC">
      <w:pPr>
        <w:ind w:firstLine="709"/>
      </w:pPr>
      <w:r w:rsidRPr="0023028C">
        <w:t>Разрез свиты венчает пачка аргиллитов темно</w:t>
      </w:r>
      <w:r w:rsidR="007C5DD3" w:rsidRPr="0023028C">
        <w:t>-</w:t>
      </w:r>
      <w:r w:rsidRPr="0023028C">
        <w:t>серых, в верхней части с зеленоватым оттенком, часто алевритистых и известковистых, выделяемая как</w:t>
      </w:r>
      <w:r w:rsidR="002A69AC" w:rsidRPr="0023028C">
        <w:t xml:space="preserve"> "</w:t>
      </w:r>
      <w:r w:rsidRPr="0023028C">
        <w:t>пимская пачка</w:t>
      </w:r>
      <w:r w:rsidR="002A69AC" w:rsidRPr="0023028C">
        <w:t xml:space="preserve">". </w:t>
      </w:r>
      <w:r w:rsidRPr="0023028C">
        <w:t>В ее подошве наблюдаются включения растительного детрита и обломки раковин пелеципод</w:t>
      </w:r>
      <w:r w:rsidR="002A69AC" w:rsidRPr="0023028C">
        <w:t xml:space="preserve">. </w:t>
      </w:r>
      <w:r w:rsidRPr="0023028C">
        <w:t>Общая толщина свиты изменяется в пределах от 444 м до 569м</w:t>
      </w:r>
      <w:r w:rsidR="002A69AC" w:rsidRPr="0023028C">
        <w:t>.</w:t>
      </w:r>
    </w:p>
    <w:p w:rsidR="002A69AC" w:rsidRPr="0023028C" w:rsidRDefault="00864890" w:rsidP="002A69AC">
      <w:pPr>
        <w:ind w:firstLine="709"/>
      </w:pPr>
      <w:r w:rsidRPr="0023028C">
        <w:t>ЧЕРКАШИНСКАЯ свита выражена аргиллитами серыми и темносерыми, изредка с зеленоватым оттенком, от хорошо отмученных до алевритовых разностей с прослоями светло</w:t>
      </w:r>
      <w:r w:rsidR="007C5DD3" w:rsidRPr="0023028C">
        <w:t>-</w:t>
      </w:r>
      <w:r w:rsidRPr="0023028C">
        <w:t>серых алевролитов и песчаников</w:t>
      </w:r>
      <w:r w:rsidR="002A69AC" w:rsidRPr="0023028C">
        <w:t xml:space="preserve">. </w:t>
      </w:r>
      <w:r w:rsidRPr="0023028C">
        <w:t>Песчаники мелкозернистые и мелко-среднезернистые алевролиты, сильно глинистые, слабоотсортированные</w:t>
      </w:r>
      <w:r w:rsidR="002A69AC" w:rsidRPr="0023028C">
        <w:t xml:space="preserve">. </w:t>
      </w:r>
      <w:r w:rsidRPr="0023028C">
        <w:t>Они характеризуются большим разнообразием текстур</w:t>
      </w:r>
      <w:r w:rsidR="002A69AC" w:rsidRPr="0023028C">
        <w:t xml:space="preserve"> (</w:t>
      </w:r>
      <w:r w:rsidRPr="0023028C">
        <w:t>мелкая, косая, пологоволнистая</w:t>
      </w:r>
      <w:r w:rsidR="002A69AC" w:rsidRPr="0023028C">
        <w:t xml:space="preserve">. </w:t>
      </w:r>
      <w:r w:rsidRPr="0023028C">
        <w:t>горизонтальная</w:t>
      </w:r>
      <w:r w:rsidR="002A69AC" w:rsidRPr="0023028C">
        <w:t>),</w:t>
      </w:r>
      <w:r w:rsidRPr="0023028C">
        <w:t xml:space="preserve"> с включениями органики в виде останов растений и обуглившегося детрита</w:t>
      </w:r>
      <w:r w:rsidR="002A69AC" w:rsidRPr="0023028C">
        <w:t xml:space="preserve">. </w:t>
      </w:r>
      <w:r w:rsidRPr="0023028C">
        <w:t>По вещественному составу коллекторы полимиктовые и аркозовые полево-шпатово-кварцевого состава с глинистым цементом</w:t>
      </w:r>
      <w:r w:rsidR="002A69AC" w:rsidRPr="0023028C">
        <w:t>.</w:t>
      </w:r>
    </w:p>
    <w:p w:rsidR="002A69AC" w:rsidRPr="0023028C" w:rsidRDefault="00864890" w:rsidP="002A69AC">
      <w:pPr>
        <w:ind w:firstLine="709"/>
      </w:pPr>
      <w:r w:rsidRPr="0023028C">
        <w:t>В разрезе свиты в Салымском районе сверху вниз выделяются песчаные пласты АС4, АС5, АС6, АС7, АС8, АС9, АС10, АС11 и АС12, из которых нижние пласты нефтенасыщены</w:t>
      </w:r>
      <w:r w:rsidR="002A69AC" w:rsidRPr="0023028C">
        <w:t>.</w:t>
      </w:r>
    </w:p>
    <w:p w:rsidR="002A69AC" w:rsidRPr="0023028C" w:rsidRDefault="00864890" w:rsidP="002A69AC">
      <w:pPr>
        <w:ind w:firstLine="709"/>
      </w:pPr>
      <w:r w:rsidRPr="0023028C">
        <w:t>В разрезе свиты в пределах северной части Приразломного месторождения продуктивными являются пласты 1АС11 и 2АС11, которые в пределах ЗПП не продуктивны</w:t>
      </w:r>
      <w:r w:rsidR="002A69AC" w:rsidRPr="0023028C">
        <w:t xml:space="preserve">. </w:t>
      </w:r>
      <w:r w:rsidRPr="0023028C">
        <w:t>Отмечается сидеритизация пород и редкие прослои глинистых известняков, редкие фораминиферы</w:t>
      </w:r>
      <w:r w:rsidR="002A69AC" w:rsidRPr="0023028C">
        <w:t xml:space="preserve">. </w:t>
      </w:r>
      <w:r w:rsidRPr="0023028C">
        <w:t>В нижней половине свиты обнаружены остатки фауны пелеципод</w:t>
      </w:r>
      <w:r w:rsidR="002A69AC" w:rsidRPr="0023028C">
        <w:t xml:space="preserve">. </w:t>
      </w:r>
      <w:r w:rsidRPr="0023028C">
        <w:t>Определен спорово-пыльцевой комплекс, характерный для готерив-баррема</w:t>
      </w:r>
      <w:r w:rsidR="002A69AC" w:rsidRPr="0023028C">
        <w:t xml:space="preserve">. </w:t>
      </w:r>
      <w:r w:rsidRPr="0023028C">
        <w:t>Общая толщина свиты изменяется от 244м до 302 м</w:t>
      </w:r>
      <w:r w:rsidR="002A69AC" w:rsidRPr="0023028C">
        <w:t>.</w:t>
      </w:r>
    </w:p>
    <w:p w:rsidR="002A69AC" w:rsidRPr="0023028C" w:rsidRDefault="00864890" w:rsidP="002A69AC">
      <w:pPr>
        <w:ind w:firstLine="709"/>
      </w:pPr>
      <w:r w:rsidRPr="0023028C">
        <w:t>АЛЫМСКАЯ свита сложена толщей аргиллитов темно</w:t>
      </w:r>
      <w:r w:rsidR="007C5DD3" w:rsidRPr="0023028C">
        <w:t>-</w:t>
      </w:r>
      <w:r w:rsidRPr="0023028C">
        <w:t>серых, в верхней части от темно</w:t>
      </w:r>
      <w:r w:rsidR="007C5DD3" w:rsidRPr="0023028C">
        <w:t>-</w:t>
      </w:r>
      <w:r w:rsidRPr="0023028C">
        <w:t>серых до черных, битуминозных, с прослоями алевритов серых и светло</w:t>
      </w:r>
      <w:r w:rsidR="007C5DD3" w:rsidRPr="0023028C">
        <w:t>-</w:t>
      </w:r>
      <w:r w:rsidRPr="0023028C">
        <w:t>серых, реже песчаников мелкозернистых серых и светло</w:t>
      </w:r>
      <w:r w:rsidR="007C5DD3" w:rsidRPr="0023028C">
        <w:t>-</w:t>
      </w:r>
      <w:r w:rsidRPr="0023028C">
        <w:t>серых, с глинистым цементом, а также с маломощными прослойками глинистых известняков</w:t>
      </w:r>
      <w:r w:rsidR="002A69AC" w:rsidRPr="0023028C">
        <w:t xml:space="preserve">. </w:t>
      </w:r>
      <w:r w:rsidRPr="0023028C">
        <w:t>Среди пород свиты встречаются растительные остатки</w:t>
      </w:r>
      <w:r w:rsidR="002A69AC" w:rsidRPr="0023028C">
        <w:t xml:space="preserve">. </w:t>
      </w:r>
      <w:r w:rsidRPr="0023028C">
        <w:t>Определены спорово-пыльцовые комплексы, характерные для апт-альба</w:t>
      </w:r>
      <w:r w:rsidR="002A69AC" w:rsidRPr="0023028C">
        <w:t xml:space="preserve">. </w:t>
      </w:r>
      <w:r w:rsidRPr="0023028C">
        <w:t>Общая толщина свиты колеблется в пределах от 129 м до 186 м</w:t>
      </w:r>
      <w:r w:rsidR="002A69AC" w:rsidRPr="0023028C">
        <w:t xml:space="preserve">. </w:t>
      </w:r>
      <w:r w:rsidRPr="0023028C">
        <w:t>Пласты аргиллитов, залегающие в подошвенной и кровельной частях разреза алымской свиты</w:t>
      </w:r>
      <w:r w:rsidR="002A69AC" w:rsidRPr="0023028C">
        <w:t xml:space="preserve">. </w:t>
      </w:r>
      <w:r w:rsidRPr="0023028C">
        <w:t>служат регионально выдержанными отражающими сейсмическими горизонтами</w:t>
      </w:r>
      <w:r w:rsidR="002A69AC" w:rsidRPr="0023028C">
        <w:t xml:space="preserve"> "</w:t>
      </w:r>
      <w:r w:rsidRPr="0023028C">
        <w:t>d в</w:t>
      </w:r>
      <w:r w:rsidR="002A69AC" w:rsidRPr="0023028C">
        <w:t xml:space="preserve">" </w:t>
      </w:r>
      <w:r w:rsidRPr="0023028C">
        <w:t>и</w:t>
      </w:r>
      <w:r w:rsidR="002A69AC" w:rsidRPr="0023028C">
        <w:t xml:space="preserve"> " </w:t>
      </w:r>
      <w:r w:rsidRPr="0023028C">
        <w:t>М</w:t>
      </w:r>
      <w:r w:rsidR="002A69AC" w:rsidRPr="0023028C">
        <w:t xml:space="preserve"> ".</w:t>
      </w:r>
    </w:p>
    <w:p w:rsidR="002A69AC" w:rsidRPr="0023028C" w:rsidRDefault="00864890" w:rsidP="002A69AC">
      <w:pPr>
        <w:ind w:firstLine="709"/>
      </w:pPr>
      <w:r w:rsidRPr="0023028C">
        <w:t>ВИКУЛОВСКАЯ свита подразделяется на две подсвиты</w:t>
      </w:r>
      <w:r w:rsidR="002A69AC" w:rsidRPr="0023028C">
        <w:t xml:space="preserve">: </w:t>
      </w:r>
      <w:r w:rsidRPr="0023028C">
        <w:t>нижнюю и верхнюю</w:t>
      </w:r>
      <w:r w:rsidR="002A69AC" w:rsidRPr="0023028C">
        <w:t xml:space="preserve">. </w:t>
      </w:r>
      <w:r w:rsidRPr="0023028C">
        <w:t>Нижняя подсвита представлено толщей аргиллитов темно</w:t>
      </w:r>
      <w:r w:rsidR="007C5DD3" w:rsidRPr="0023028C">
        <w:t>-</w:t>
      </w:r>
      <w:r w:rsidRPr="0023028C">
        <w:t>серых с различной степенью обогащенных алевритовым материалом, участками с многочисленными прослойками светло</w:t>
      </w:r>
      <w:r w:rsidR="007C5DD3" w:rsidRPr="0023028C">
        <w:t>-</w:t>
      </w:r>
      <w:r w:rsidRPr="0023028C">
        <w:t>серого алевролита мелкозернистого</w:t>
      </w:r>
      <w:r w:rsidR="002A69AC" w:rsidRPr="0023028C">
        <w:t xml:space="preserve">. </w:t>
      </w:r>
      <w:r w:rsidRPr="0023028C">
        <w:t>Осадки подсвиты содержат включения растительного детрита</w:t>
      </w:r>
      <w:r w:rsidR="002A69AC" w:rsidRPr="0023028C">
        <w:t xml:space="preserve">. </w:t>
      </w:r>
      <w:r w:rsidRPr="0023028C">
        <w:t>Выявленные спорово-пыльцовые комплексы указывают на апт-альбский возраст</w:t>
      </w:r>
      <w:r w:rsidR="002A69AC" w:rsidRPr="0023028C">
        <w:t>.</w:t>
      </w:r>
    </w:p>
    <w:p w:rsidR="002A69AC" w:rsidRPr="0023028C" w:rsidRDefault="00864890" w:rsidP="002A69AC">
      <w:pPr>
        <w:ind w:firstLine="709"/>
      </w:pPr>
      <w:r w:rsidRPr="0023028C">
        <w:t>Верхняя подсвита охарактеризована преимущественно песчаниками и алевролитами серыми и светло</w:t>
      </w:r>
      <w:r w:rsidR="007C5DD3" w:rsidRPr="0023028C">
        <w:t>-</w:t>
      </w:r>
      <w:r w:rsidRPr="0023028C">
        <w:t>серыми</w:t>
      </w:r>
      <w:r w:rsidR="002A69AC" w:rsidRPr="0023028C">
        <w:t>,</w:t>
      </w:r>
      <w:r w:rsidRPr="0023028C">
        <w:t xml:space="preserve"> мелкозернистыми</w:t>
      </w:r>
      <w:r w:rsidR="002A69AC" w:rsidRPr="0023028C">
        <w:t>,</w:t>
      </w:r>
      <w:r w:rsidRPr="0023028C">
        <w:t xml:space="preserve"> глинистыми с прослоями аргелитов прослоями аргиллитов и аргиллитоподобных глин темно</w:t>
      </w:r>
      <w:r w:rsidR="007C5DD3" w:rsidRPr="0023028C">
        <w:t>-</w:t>
      </w:r>
      <w:r w:rsidRPr="0023028C">
        <w:t>серых</w:t>
      </w:r>
      <w:r w:rsidR="002A69AC" w:rsidRPr="0023028C">
        <w:t xml:space="preserve">. </w:t>
      </w:r>
      <w:r w:rsidRPr="0023028C">
        <w:t>В породах подсвиты отмечается обильное присутствие углистого детрита</w:t>
      </w:r>
      <w:r w:rsidR="002A69AC" w:rsidRPr="0023028C">
        <w:t xml:space="preserve">. </w:t>
      </w:r>
      <w:r w:rsidRPr="0023028C">
        <w:t>Спорово-пальцевые комплексы характерны для апт-альбского возраста</w:t>
      </w:r>
      <w:r w:rsidR="002A69AC" w:rsidRPr="0023028C">
        <w:t xml:space="preserve">. </w:t>
      </w:r>
      <w:r w:rsidRPr="0023028C">
        <w:t xml:space="preserve">Общая толщина викуловской свиты изменяется от 242 </w:t>
      </w:r>
      <w:r w:rsidRPr="0023028C">
        <w:rPr>
          <w:i/>
          <w:iCs/>
        </w:rPr>
        <w:t>м</w:t>
      </w:r>
      <w:r w:rsidRPr="0023028C">
        <w:t xml:space="preserve"> до 294 м</w:t>
      </w:r>
      <w:r w:rsidR="002A69AC" w:rsidRPr="0023028C">
        <w:t>.</w:t>
      </w:r>
    </w:p>
    <w:p w:rsidR="002A69AC" w:rsidRPr="0023028C" w:rsidRDefault="00864890" w:rsidP="002A69AC">
      <w:pPr>
        <w:ind w:firstLine="709"/>
      </w:pPr>
      <w:r w:rsidRPr="0023028C">
        <w:t>ХАНТЫ</w:t>
      </w:r>
      <w:r w:rsidR="002A69AC" w:rsidRPr="0023028C">
        <w:t xml:space="preserve"> - </w:t>
      </w:r>
      <w:r w:rsidRPr="0023028C">
        <w:t>МАНСИЙСКАЯ свита венчает разрез нижнемеловых отложений и расчленяется на нижнюю и верхнюю подсвиты</w:t>
      </w:r>
      <w:r w:rsidR="002A69AC" w:rsidRPr="0023028C">
        <w:t>.</w:t>
      </w:r>
    </w:p>
    <w:p w:rsidR="002A69AC" w:rsidRPr="0023028C" w:rsidRDefault="00864890" w:rsidP="002A69AC">
      <w:pPr>
        <w:ind w:firstLine="709"/>
      </w:pPr>
      <w:r w:rsidRPr="0023028C">
        <w:t>Нижняя подсвита охарактеризована толщей глин иргиллитоподобных плотных</w:t>
      </w:r>
      <w:r w:rsidR="002A69AC" w:rsidRPr="0023028C">
        <w:t>,</w:t>
      </w:r>
      <w:r w:rsidRPr="0023028C">
        <w:t xml:space="preserve"> темносерых</w:t>
      </w:r>
      <w:r w:rsidR="002A69AC" w:rsidRPr="0023028C">
        <w:t>,</w:t>
      </w:r>
      <w:r w:rsidRPr="0023028C">
        <w:t xml:space="preserve"> алевритистых</w:t>
      </w:r>
      <w:r w:rsidR="002A69AC" w:rsidRPr="0023028C">
        <w:t>,</w:t>
      </w:r>
      <w:r w:rsidRPr="0023028C">
        <w:t xml:space="preserve"> с прослоями мелкозернистых алевролитов светло</w:t>
      </w:r>
      <w:r w:rsidR="007C5DD3" w:rsidRPr="0023028C">
        <w:t>-</w:t>
      </w:r>
      <w:r w:rsidRPr="0023028C">
        <w:t>серых и серых</w:t>
      </w:r>
      <w:r w:rsidR="002A69AC" w:rsidRPr="0023028C">
        <w:t xml:space="preserve">. </w:t>
      </w:r>
      <w:r w:rsidRPr="0023028C">
        <w:t>В породах подсвиты присутствуют обуглившиеся растительные остатки и определены фораминиферы</w:t>
      </w:r>
      <w:r w:rsidR="002A69AC" w:rsidRPr="0023028C">
        <w:t>,</w:t>
      </w:r>
      <w:r w:rsidRPr="0023028C">
        <w:t xml:space="preserve"> спорово-пыльцевые комплексы, датирующие их возраст как апт-альбский</w:t>
      </w:r>
      <w:r w:rsidR="002A69AC" w:rsidRPr="0023028C">
        <w:t>.</w:t>
      </w:r>
    </w:p>
    <w:p w:rsidR="002A69AC" w:rsidRPr="0023028C" w:rsidRDefault="00864890" w:rsidP="002A69AC">
      <w:pPr>
        <w:ind w:firstLine="709"/>
      </w:pPr>
      <w:r w:rsidRPr="0023028C">
        <w:t>Верхняя подсвита сложена преимущественно чередующимися прослоями песчаников и алевролитов серых и светло</w:t>
      </w:r>
      <w:r w:rsidR="007C5DD3" w:rsidRPr="0023028C">
        <w:t>-</w:t>
      </w:r>
      <w:r w:rsidRPr="0023028C">
        <w:t>серых, мелкозернистых, глинистых, слюдистых с пропластками аргиллитоподобных плотных глин темно</w:t>
      </w:r>
      <w:r w:rsidR="007C5DD3" w:rsidRPr="0023028C">
        <w:t>-</w:t>
      </w:r>
      <w:r w:rsidRPr="0023028C">
        <w:t>серых с обильным содержанием углистого детрита</w:t>
      </w:r>
      <w:r w:rsidR="002A69AC" w:rsidRPr="0023028C">
        <w:t xml:space="preserve">. </w:t>
      </w:r>
      <w:r w:rsidRPr="0023028C">
        <w:t>Осадки подсвиты охарактеризованы комплексами фораминифер, спор и пыльцы</w:t>
      </w:r>
      <w:r w:rsidR="002A69AC" w:rsidRPr="0023028C">
        <w:t>,</w:t>
      </w:r>
      <w:r w:rsidRPr="0023028C">
        <w:t xml:space="preserve"> указывающие на апт-альбский их возраст</w:t>
      </w:r>
      <w:r w:rsidR="002A69AC" w:rsidRPr="0023028C">
        <w:t xml:space="preserve">. </w:t>
      </w:r>
      <w:r w:rsidRPr="0023028C">
        <w:t>Общая толщина ханты-мансийской свиты варьирует от 262м до 300м</w:t>
      </w:r>
      <w:r w:rsidR="002A69AC" w:rsidRPr="0023028C">
        <w:t>.</w:t>
      </w:r>
    </w:p>
    <w:p w:rsidR="002A69AC" w:rsidRPr="0023028C" w:rsidRDefault="00864890" w:rsidP="002A69AC">
      <w:pPr>
        <w:ind w:firstLine="709"/>
      </w:pPr>
      <w:r w:rsidRPr="0023028C">
        <w:t>ВЕРХНЕМЕЛОВЫЕ ОТЛОЖЕНИЯ подразделяются на свиты уватскую</w:t>
      </w:r>
      <w:r w:rsidR="002A69AC" w:rsidRPr="0023028C">
        <w:t>,</w:t>
      </w:r>
      <w:r w:rsidRPr="0023028C">
        <w:t xml:space="preserve"> кузнецовскую</w:t>
      </w:r>
      <w:r w:rsidR="002A69AC" w:rsidRPr="0023028C">
        <w:t>,</w:t>
      </w:r>
      <w:r w:rsidRPr="0023028C">
        <w:t xml:space="preserve"> березовскую и ганькинскую</w:t>
      </w:r>
      <w:r w:rsidR="002A69AC" w:rsidRPr="0023028C">
        <w:t>.</w:t>
      </w:r>
    </w:p>
    <w:p w:rsidR="002A69AC" w:rsidRPr="0023028C" w:rsidRDefault="00864890" w:rsidP="002A69AC">
      <w:pPr>
        <w:ind w:firstLine="709"/>
      </w:pPr>
      <w:r w:rsidRPr="0023028C">
        <w:t>УВАТСКАЯ свита сложена толщей переслаивающихся песков, алевритов, песчаников, алевролитов и глин</w:t>
      </w:r>
      <w:r w:rsidR="002A69AC" w:rsidRPr="0023028C">
        <w:t xml:space="preserve">. </w:t>
      </w:r>
      <w:r w:rsidRPr="0023028C">
        <w:t>Песчаники и алевролиты серые и светло</w:t>
      </w:r>
      <w:r w:rsidR="007C5DD3" w:rsidRPr="0023028C">
        <w:t>-</w:t>
      </w:r>
      <w:r w:rsidRPr="0023028C">
        <w:t>серые, слабосцементированные, с глинистым, реже карбонатным, цементом</w:t>
      </w:r>
      <w:r w:rsidR="002A69AC" w:rsidRPr="0023028C">
        <w:t xml:space="preserve">. </w:t>
      </w:r>
      <w:r w:rsidRPr="0023028C">
        <w:t>По составу песчано-алевролитовые разности полевошпатовые</w:t>
      </w:r>
      <w:r w:rsidR="002A69AC" w:rsidRPr="0023028C">
        <w:t xml:space="preserve"> - </w:t>
      </w:r>
      <w:r w:rsidRPr="0023028C">
        <w:t>кварцевые</w:t>
      </w:r>
      <w:r w:rsidR="002A69AC" w:rsidRPr="0023028C">
        <w:t xml:space="preserve">. </w:t>
      </w:r>
      <w:r w:rsidRPr="0023028C">
        <w:t>Глины аргиллитоподобные зеленовато-серые и темно</w:t>
      </w:r>
      <w:r w:rsidR="007C5DD3" w:rsidRPr="0023028C">
        <w:t>-</w:t>
      </w:r>
      <w:r w:rsidRPr="0023028C">
        <w:t>серые в верхней части разреза свиты</w:t>
      </w:r>
      <w:r w:rsidR="002A69AC" w:rsidRPr="0023028C">
        <w:t xml:space="preserve">. </w:t>
      </w:r>
      <w:r w:rsidRPr="0023028C">
        <w:t>Глины от тонкоотмученных до алевритистых</w:t>
      </w:r>
      <w:r w:rsidR="002A69AC" w:rsidRPr="0023028C">
        <w:t>.</w:t>
      </w:r>
    </w:p>
    <w:p w:rsidR="002A69AC" w:rsidRPr="0023028C" w:rsidRDefault="00864890" w:rsidP="002A69AC">
      <w:pPr>
        <w:ind w:firstLine="709"/>
      </w:pPr>
      <w:r w:rsidRPr="0023028C">
        <w:t>В породах свиты обнаружены единичные экземпляры фораминифер, которые наряду со спорово-пыльцевыми комплексами указывают на сеноманский возраст отложений</w:t>
      </w:r>
      <w:r w:rsidR="002A69AC" w:rsidRPr="0023028C">
        <w:t xml:space="preserve">. </w:t>
      </w:r>
      <w:r w:rsidRPr="0023028C">
        <w:t>Общая толщина свиты изменяется от 266 до 303 м</w:t>
      </w:r>
      <w:r w:rsidR="002A69AC" w:rsidRPr="0023028C">
        <w:t>.</w:t>
      </w:r>
    </w:p>
    <w:p w:rsidR="002A69AC" w:rsidRPr="0023028C" w:rsidRDefault="00864890" w:rsidP="002A69AC">
      <w:pPr>
        <w:ind w:firstLine="709"/>
      </w:pPr>
      <w:r w:rsidRPr="0023028C">
        <w:t>ТАЛИЦКАЯ свита охарактеризована толщей глин серых и темно</w:t>
      </w:r>
      <w:r w:rsidR="007C5DD3" w:rsidRPr="0023028C">
        <w:t>-</w:t>
      </w:r>
      <w:r w:rsidRPr="0023028C">
        <w:t xml:space="preserve">серых, иногда с буроватым и зеленоватым оттенком, </w:t>
      </w:r>
      <w:r w:rsidRPr="0023028C">
        <w:rPr>
          <w:smallCaps/>
        </w:rPr>
        <w:t xml:space="preserve">неялснолоистых, </w:t>
      </w:r>
      <w:r w:rsidRPr="0023028C">
        <w:t>алевритистых</w:t>
      </w:r>
      <w:r w:rsidR="002A69AC" w:rsidRPr="0023028C">
        <w:t>, с</w:t>
      </w:r>
      <w:r w:rsidRPr="0023028C">
        <w:t xml:space="preserve"> присутствием зерен глауконита, с тонкими линзовидными прослоями глинистого алевролита, а в верхней части и тонких прослоев сидерита буровато-коричневого</w:t>
      </w:r>
      <w:r w:rsidR="002A69AC" w:rsidRPr="0023028C">
        <w:t xml:space="preserve">. </w:t>
      </w:r>
      <w:r w:rsidRPr="0023028C">
        <w:t>В породах свиты выявлены включения мелких пиритизированных растительных остатков и реже чешуек рыб, комплексы фораминифер</w:t>
      </w:r>
      <w:r w:rsidR="002A69AC" w:rsidRPr="0023028C">
        <w:t xml:space="preserve">. </w:t>
      </w:r>
      <w:r w:rsidRPr="0023028C">
        <w:t>Изучение спорово-пыльцевого комплекса и определение фораминифер позволили идентифицировать осадки талицкой свиты с палеоценом</w:t>
      </w:r>
      <w:r w:rsidR="002A69AC" w:rsidRPr="0023028C">
        <w:t xml:space="preserve">. </w:t>
      </w:r>
      <w:r w:rsidRPr="0023028C">
        <w:t>Толщина свиты изменяется от 122 м до 157 м</w:t>
      </w:r>
      <w:r w:rsidR="002A69AC" w:rsidRPr="0023028C">
        <w:t>.</w:t>
      </w:r>
    </w:p>
    <w:p w:rsidR="002A69AC" w:rsidRPr="0023028C" w:rsidRDefault="00864890" w:rsidP="002A69AC">
      <w:pPr>
        <w:ind w:firstLine="709"/>
      </w:pPr>
      <w:r w:rsidRPr="0023028C">
        <w:t>ЛЮЛИНВОРСКАЯ свита представлена мощной толщей глин от з</w:t>
      </w:r>
      <w:r w:rsidR="007C5DD3" w:rsidRPr="0023028C">
        <w:t>еленовато-серых до желтовато-зел</w:t>
      </w:r>
      <w:r w:rsidRPr="0023028C">
        <w:t>еновато-серых, иногда с ржаво-бурыми пятнами, алевритистых, участками алевритовых, с включениями зерен глауконита, неяснослоистые</w:t>
      </w:r>
      <w:r w:rsidR="002A69AC" w:rsidRPr="0023028C">
        <w:t xml:space="preserve">. </w:t>
      </w:r>
      <w:r w:rsidRPr="0023028C">
        <w:t>В нижней части разреза свиты глины опоковидные</w:t>
      </w:r>
      <w:r w:rsidR="002A69AC" w:rsidRPr="0023028C">
        <w:t xml:space="preserve">. </w:t>
      </w:r>
      <w:r w:rsidRPr="0023028C">
        <w:t>неяснослоистые, с прослоями алевролитов светло</w:t>
      </w:r>
      <w:r w:rsidR="0023028C" w:rsidRPr="0023028C">
        <w:t>-</w:t>
      </w:r>
      <w:r w:rsidRPr="0023028C">
        <w:t>серых, глинистых, массивной и плитчатой отдельностью</w:t>
      </w:r>
      <w:r w:rsidR="002A69AC" w:rsidRPr="0023028C">
        <w:t xml:space="preserve">. </w:t>
      </w:r>
      <w:r w:rsidRPr="0023028C">
        <w:t>В средней части разреза свиты присутствуют прослои диатомовых глин, которые вверх по разрезу переходят в диатомиты глинистые</w:t>
      </w:r>
      <w:r w:rsidR="002A69AC" w:rsidRPr="0023028C">
        <w:t xml:space="preserve">. </w:t>
      </w:r>
      <w:r w:rsidRPr="0023028C">
        <w:t>В породах свиты выявлены и исследованы комплексы фораминифер</w:t>
      </w:r>
      <w:r w:rsidR="002A69AC" w:rsidRPr="0023028C">
        <w:t>,</w:t>
      </w:r>
      <w:r w:rsidRPr="0023028C">
        <w:t xml:space="preserve"> радиолярий, спорово-пыльцевые комплексы, указывающие на их эоценовый возраст</w:t>
      </w:r>
      <w:r w:rsidR="002A69AC" w:rsidRPr="0023028C">
        <w:t xml:space="preserve">. </w:t>
      </w:r>
      <w:r w:rsidRPr="0023028C">
        <w:t>Общая толщина свиты от 211 м до 259 м</w:t>
      </w:r>
      <w:r w:rsidR="002A69AC" w:rsidRPr="0023028C">
        <w:t>.</w:t>
      </w:r>
    </w:p>
    <w:p w:rsidR="002A69AC" w:rsidRPr="0023028C" w:rsidRDefault="00864890" w:rsidP="002A69AC">
      <w:pPr>
        <w:ind w:firstLine="709"/>
      </w:pPr>
      <w:r w:rsidRPr="0023028C">
        <w:t>ТАВДИНСКАЯ свита также сложена толщей светлозеленых и голубовато-зеленых, алевритистых, неяснослоистых, с линзовидными прослойками алеврита кварцевого, с включениями бурового глинистого сидерита, со следами ожелезнения</w:t>
      </w:r>
      <w:r w:rsidR="002A69AC" w:rsidRPr="0023028C">
        <w:t xml:space="preserve">. </w:t>
      </w:r>
      <w:r w:rsidRPr="0023028C">
        <w:t>В глинах встречаются редкие чешуйки рыб, обугленные растительные остатки</w:t>
      </w:r>
      <w:r w:rsidR="002A69AC" w:rsidRPr="0023028C">
        <w:t xml:space="preserve">. </w:t>
      </w:r>
      <w:r w:rsidRPr="0023028C">
        <w:t>Определены комплексы фораминифер и спорово-пыльцевые комплексы, относящиеся к эоценовому и олигоценовому возрастам</w:t>
      </w:r>
      <w:r w:rsidR="002A69AC" w:rsidRPr="0023028C">
        <w:t xml:space="preserve">. </w:t>
      </w:r>
      <w:r w:rsidRPr="0023028C">
        <w:t>Толщина тавдинской свиты составляет 160-180 м</w:t>
      </w:r>
      <w:r w:rsidR="002A69AC" w:rsidRPr="0023028C">
        <w:t>.</w:t>
      </w:r>
    </w:p>
    <w:p w:rsidR="002A69AC" w:rsidRPr="0023028C" w:rsidRDefault="00864890" w:rsidP="002A69AC">
      <w:pPr>
        <w:ind w:firstLine="709"/>
      </w:pPr>
      <w:r w:rsidRPr="0023028C">
        <w:t>АТЛЫМСКАЯ свита представляет собой пачку песков и алевритов светло</w:t>
      </w:r>
      <w:r w:rsidR="0023028C" w:rsidRPr="0023028C">
        <w:t>-</w:t>
      </w:r>
      <w:r w:rsidRPr="0023028C">
        <w:t>серых, мелкозернистых, кварцевых с тонкими прослоями бурых углей и глин серых и темно</w:t>
      </w:r>
      <w:r w:rsidR="0023028C" w:rsidRPr="0023028C">
        <w:t>-</w:t>
      </w:r>
      <w:r w:rsidRPr="0023028C">
        <w:t>серых, с отпечатками растений</w:t>
      </w:r>
      <w:r w:rsidR="002A69AC" w:rsidRPr="0023028C">
        <w:t xml:space="preserve">. </w:t>
      </w:r>
      <w:r w:rsidRPr="0023028C">
        <w:t>Спорово-пыльцевые комплексы характерны для олигоценового возраста</w:t>
      </w:r>
      <w:r w:rsidR="002A69AC" w:rsidRPr="0023028C">
        <w:t xml:space="preserve">. </w:t>
      </w:r>
      <w:r w:rsidRPr="0023028C">
        <w:t>Пески и алевриты насыщены пресной водой и служат главным источником для питьевого водоснабжения</w:t>
      </w:r>
      <w:r w:rsidR="002A69AC" w:rsidRPr="0023028C">
        <w:t xml:space="preserve">. </w:t>
      </w:r>
      <w:r w:rsidRPr="0023028C">
        <w:t>Толщина свиты 50-60м</w:t>
      </w:r>
      <w:r w:rsidR="002A69AC" w:rsidRPr="0023028C">
        <w:t>.</w:t>
      </w:r>
    </w:p>
    <w:p w:rsidR="002A69AC" w:rsidRPr="0023028C" w:rsidRDefault="00864890" w:rsidP="002A69AC">
      <w:pPr>
        <w:ind w:firstLine="709"/>
      </w:pPr>
      <w:r w:rsidRPr="0023028C">
        <w:t>НОВОМИХАЙЛОВСКАЯ свита выражена толщей спин серых и темно</w:t>
      </w:r>
      <w:r w:rsidR="0023028C" w:rsidRPr="0023028C">
        <w:t>-</w:t>
      </w:r>
      <w:r w:rsidRPr="0023028C">
        <w:t>серых, неяснослоистых и комковатых, с прослоями алевритов, песков и бурых углей</w:t>
      </w:r>
      <w:r w:rsidR="002A69AC" w:rsidRPr="0023028C">
        <w:t xml:space="preserve">. </w:t>
      </w:r>
      <w:r w:rsidRPr="0023028C">
        <w:t>В осадках свиты наблюдаются отпечатки растений, макроспоры, семенная флора и палинокомплекс, характерные д</w:t>
      </w:r>
      <w:r w:rsidR="0023028C" w:rsidRPr="0023028C">
        <w:t>л</w:t>
      </w:r>
      <w:r w:rsidRPr="0023028C">
        <w:t>я олигоцена</w:t>
      </w:r>
      <w:r w:rsidR="002A69AC" w:rsidRPr="0023028C">
        <w:t xml:space="preserve">. </w:t>
      </w:r>
      <w:r w:rsidRPr="0023028C">
        <w:t>Толщина отложений свиты достигает 80 м</w:t>
      </w:r>
      <w:r w:rsidR="002A69AC" w:rsidRPr="0023028C">
        <w:t>.</w:t>
      </w:r>
    </w:p>
    <w:p w:rsidR="002A69AC" w:rsidRPr="0023028C" w:rsidRDefault="00864890" w:rsidP="002A69AC">
      <w:pPr>
        <w:ind w:firstLine="709"/>
      </w:pPr>
      <w:r w:rsidRPr="0023028C">
        <w:t>ТУРТАССКАЯ свита завершает разрез палеогена и охарактеризована глинами и алевритами зеленовато-серыми, тонкослоистыми, с маломощными прослоями диатомитов и песков кварцево-глауконитовых, тонкозернистых</w:t>
      </w:r>
      <w:r w:rsidR="002A69AC" w:rsidRPr="0023028C">
        <w:t xml:space="preserve">. </w:t>
      </w:r>
      <w:r w:rsidR="0023028C" w:rsidRPr="0023028C">
        <w:t>Толщин</w:t>
      </w:r>
      <w:r w:rsidRPr="0023028C">
        <w:t>а свиты изменяется от 40 до 70 м</w:t>
      </w:r>
      <w:r w:rsidR="002A69AC" w:rsidRPr="0023028C">
        <w:t>.</w:t>
      </w:r>
    </w:p>
    <w:p w:rsidR="002A69AC" w:rsidRPr="0023028C" w:rsidRDefault="00864890" w:rsidP="002A69AC">
      <w:pPr>
        <w:ind w:firstLine="709"/>
      </w:pPr>
      <w:r w:rsidRPr="0023028C">
        <w:t>Разрез осадочного, чехла района завершается отложениями ЧЕТВЕРТИЧНОЙ системы, которые в нижней части представлены глинами зеленовато</w:t>
      </w:r>
      <w:r w:rsidR="002A69AC" w:rsidRPr="0023028C">
        <w:t xml:space="preserve"> - </w:t>
      </w:r>
      <w:r w:rsidRPr="0023028C">
        <w:t>и буровато</w:t>
      </w:r>
      <w:r w:rsidR="002A69AC" w:rsidRPr="0023028C">
        <w:t xml:space="preserve"> - </w:t>
      </w:r>
      <w:r w:rsidRPr="0023028C">
        <w:t>серыми, вязкими, песчанистыми, с прослоями и гнездами песков и алевритов серых, мелкозернистых, с включениями бурых углей и пресноводной фауны, толщиной от 50 до 70 м</w:t>
      </w:r>
      <w:r w:rsidR="002A69AC" w:rsidRPr="0023028C">
        <w:t xml:space="preserve">. </w:t>
      </w:r>
      <w:r w:rsidRPr="0023028C">
        <w:t>В верхней части прослеживается почвенно-растительный слой, торфяники, супеси и суглинке, толщиной 20-30 м</w:t>
      </w:r>
      <w:r w:rsidR="002A69AC" w:rsidRPr="0023028C">
        <w:t>.</w:t>
      </w:r>
    </w:p>
    <w:p w:rsidR="002A69AC" w:rsidRPr="0023028C" w:rsidRDefault="00864890" w:rsidP="002A69AC">
      <w:pPr>
        <w:ind w:firstLine="709"/>
      </w:pPr>
      <w:r w:rsidRPr="0023028C">
        <w:t>КУЗНЕЦОВСКАЯ свита представлена пачкой плотных глин темно</w:t>
      </w:r>
      <w:r w:rsidR="0023028C" w:rsidRPr="0023028C">
        <w:t>-</w:t>
      </w:r>
      <w:r w:rsidRPr="0023028C">
        <w:t>серых, прослоями алевритистых, содержащих остатки чешуи рыб</w:t>
      </w:r>
      <w:r w:rsidR="002A69AC" w:rsidRPr="0023028C">
        <w:t>,</w:t>
      </w:r>
      <w:r w:rsidRPr="0023028C">
        <w:t xml:space="preserve"> фораминифер</w:t>
      </w:r>
      <w:r w:rsidR="002A69AC" w:rsidRPr="0023028C">
        <w:t>,</w:t>
      </w:r>
      <w:r w:rsidRPr="0023028C">
        <w:t xml:space="preserve"> углефицированные растительные остатки, отпечатки ходов червей</w:t>
      </w:r>
      <w:r w:rsidR="002A69AC" w:rsidRPr="0023028C">
        <w:t xml:space="preserve">. </w:t>
      </w:r>
      <w:r w:rsidRPr="0023028C">
        <w:t>Толщина свиты составляет 44-54 м</w:t>
      </w:r>
      <w:r w:rsidR="002A69AC" w:rsidRPr="0023028C">
        <w:t xml:space="preserve">. </w:t>
      </w:r>
      <w:r w:rsidRPr="0023028C">
        <w:t>По возрасту свита относится к туронскому ярусу</w:t>
      </w:r>
      <w:r w:rsidR="002A69AC" w:rsidRPr="0023028C">
        <w:t>.</w:t>
      </w:r>
    </w:p>
    <w:p w:rsidR="002A69AC" w:rsidRPr="0023028C" w:rsidRDefault="00864890" w:rsidP="002A69AC">
      <w:pPr>
        <w:ind w:firstLine="709"/>
      </w:pPr>
      <w:r w:rsidRPr="0023028C">
        <w:t>БЕРЕЗОВСКАЯ свита подразделяется на нижнюю и верхнюю подсвиты</w:t>
      </w:r>
      <w:r w:rsidR="002A69AC" w:rsidRPr="0023028C">
        <w:t>.</w:t>
      </w:r>
    </w:p>
    <w:p w:rsidR="002A69AC" w:rsidRPr="0023028C" w:rsidRDefault="00864890" w:rsidP="002A69AC">
      <w:pPr>
        <w:ind w:firstLine="709"/>
      </w:pPr>
      <w:r w:rsidRPr="0023028C">
        <w:t>Нижняя подсвита сложена глинами серыми, опоковидными, алевритистыми</w:t>
      </w:r>
      <w:r w:rsidR="002A69AC" w:rsidRPr="0023028C">
        <w:t>,</w:t>
      </w:r>
      <w:r w:rsidRPr="0023028C">
        <w:t xml:space="preserve"> с включениями глауконита и с редкими прослоями песчанистых алевролитов с глинисто-опоковым цементом</w:t>
      </w:r>
      <w:r w:rsidR="002A69AC" w:rsidRPr="0023028C">
        <w:t xml:space="preserve">. </w:t>
      </w:r>
      <w:r w:rsidRPr="0023028C">
        <w:t>В породах подсвиты обнаружены включения обуглившихся растительных остатков, чешуи рыб, фораминиферы, радиолярии, указывающие на коньяксантонский возраст</w:t>
      </w:r>
      <w:r w:rsidR="002A69AC" w:rsidRPr="0023028C">
        <w:t xml:space="preserve">. </w:t>
      </w:r>
      <w:r w:rsidRPr="0023028C">
        <w:t>Толщина подсвиты составляет от 69 до 86 м</w:t>
      </w:r>
      <w:r w:rsidR="002A69AC" w:rsidRPr="0023028C">
        <w:t>.</w:t>
      </w:r>
    </w:p>
    <w:p w:rsidR="002A69AC" w:rsidRPr="0023028C" w:rsidRDefault="00864890" w:rsidP="002A69AC">
      <w:pPr>
        <w:ind w:firstLine="709"/>
      </w:pPr>
      <w:r w:rsidRPr="0023028C">
        <w:t>Верхняя подсвита представлена глинами серыми и темносерыми</w:t>
      </w:r>
      <w:r w:rsidR="002A69AC" w:rsidRPr="0023028C">
        <w:t>,</w:t>
      </w:r>
      <w:r w:rsidRPr="0023028C">
        <w:t xml:space="preserve"> изредка с зеленоватым оттенком</w:t>
      </w:r>
      <w:r w:rsidR="002A69AC" w:rsidRPr="0023028C">
        <w:t>,</w:t>
      </w:r>
      <w:r w:rsidRPr="0023028C">
        <w:t xml:space="preserve"> иногда опоковидные, алевритистые, неясно</w:t>
      </w:r>
      <w:r w:rsidR="002A69AC" w:rsidRPr="0023028C">
        <w:t xml:space="preserve"> - </w:t>
      </w:r>
      <w:r w:rsidRPr="0023028C">
        <w:t>и тонкослоистые, пиритизированные, с включениями зерен глауконита</w:t>
      </w:r>
      <w:r w:rsidR="002A69AC" w:rsidRPr="0023028C">
        <w:t xml:space="preserve">. </w:t>
      </w:r>
      <w:r w:rsidRPr="0023028C">
        <w:t>Некоторые прослои глин известковистые</w:t>
      </w:r>
      <w:r w:rsidR="002A69AC" w:rsidRPr="0023028C">
        <w:t xml:space="preserve">. </w:t>
      </w:r>
      <w:r w:rsidRPr="0023028C">
        <w:t>Породы подсвиты содержат включения включения растительных остатков, комплексов фораминифер, радиолярий, чешуек рыб, отпечатки ходов червей</w:t>
      </w:r>
      <w:r w:rsidR="002A69AC" w:rsidRPr="0023028C">
        <w:t xml:space="preserve">. </w:t>
      </w:r>
      <w:r w:rsidRPr="0023028C">
        <w:t>Комплексы фораминифер и радиолярий относятся к кампанскому возрасту</w:t>
      </w:r>
      <w:r w:rsidR="002A69AC" w:rsidRPr="0023028C">
        <w:t xml:space="preserve">. </w:t>
      </w:r>
      <w:r w:rsidRPr="0023028C">
        <w:t>Толщина свиты варьирует в пределах от 73 до 106 м</w:t>
      </w:r>
      <w:r w:rsidR="002A69AC" w:rsidRPr="0023028C">
        <w:t>.</w:t>
      </w:r>
    </w:p>
    <w:p w:rsidR="002A69AC" w:rsidRPr="0023028C" w:rsidRDefault="00864890" w:rsidP="002A69AC">
      <w:pPr>
        <w:ind w:firstLine="709"/>
      </w:pPr>
      <w:r w:rsidRPr="0023028C">
        <w:t>ГАНЬКИНСКАЯ свита венчает разрез верхнемеловых отложений и сложена толщей глин желтовато</w:t>
      </w:r>
      <w:r w:rsidR="002A69AC" w:rsidRPr="0023028C">
        <w:t xml:space="preserve"> - </w:t>
      </w:r>
      <w:r w:rsidRPr="0023028C">
        <w:t>и зеленовато</w:t>
      </w:r>
      <w:r w:rsidR="002A69AC" w:rsidRPr="0023028C">
        <w:t xml:space="preserve"> - </w:t>
      </w:r>
      <w:r w:rsidRPr="0023028C">
        <w:t>серых</w:t>
      </w:r>
      <w:r w:rsidR="002A69AC" w:rsidRPr="0023028C">
        <w:t>,</w:t>
      </w:r>
      <w:r w:rsidRPr="0023028C">
        <w:t xml:space="preserve"> иногда с буроватыми оттенками</w:t>
      </w:r>
      <w:r w:rsidR="002A69AC" w:rsidRPr="0023028C">
        <w:t>,</w:t>
      </w:r>
      <w:r w:rsidRPr="0023028C">
        <w:t xml:space="preserve"> неясно</w:t>
      </w:r>
      <w:r w:rsidR="002A69AC" w:rsidRPr="0023028C">
        <w:t xml:space="preserve"> - </w:t>
      </w:r>
      <w:r w:rsidRPr="0023028C">
        <w:t>и тонкослоистых и с включениями зерен глауконита</w:t>
      </w:r>
      <w:r w:rsidR="002A69AC" w:rsidRPr="0023028C">
        <w:t xml:space="preserve">. </w:t>
      </w:r>
      <w:r w:rsidRPr="0023028C">
        <w:t>В отложениях свиты присутствуют различной степени сохранности растительные остатки и комплексы фораминифер</w:t>
      </w:r>
      <w:r w:rsidR="002A69AC" w:rsidRPr="0023028C">
        <w:t>,</w:t>
      </w:r>
      <w:r w:rsidRPr="0023028C">
        <w:t xml:space="preserve"> типичные для маастрихского и датского ярусов</w:t>
      </w:r>
      <w:r w:rsidR="002A69AC" w:rsidRPr="0023028C">
        <w:t xml:space="preserve">. </w:t>
      </w:r>
      <w:r w:rsidRPr="0023028C">
        <w:t>Толщина свиты от 53 до 75 м</w:t>
      </w:r>
      <w:r w:rsidR="002A69AC" w:rsidRPr="0023028C">
        <w:t>.</w:t>
      </w:r>
    </w:p>
    <w:p w:rsidR="002A69AC" w:rsidRPr="0023028C" w:rsidRDefault="002A69AC" w:rsidP="002A69AC">
      <w:pPr>
        <w:ind w:firstLine="709"/>
      </w:pPr>
    </w:p>
    <w:p w:rsidR="00864890" w:rsidRPr="0023028C" w:rsidRDefault="002A69AC" w:rsidP="002A69AC">
      <w:pPr>
        <w:pStyle w:val="2"/>
      </w:pPr>
      <w:bookmarkStart w:id="7" w:name="_Toc255965482"/>
      <w:r w:rsidRPr="0023028C">
        <w:t>2.2</w:t>
      </w:r>
      <w:r w:rsidR="00864890" w:rsidRPr="0023028C">
        <w:t xml:space="preserve"> Тектоника</w:t>
      </w:r>
      <w:bookmarkEnd w:id="7"/>
    </w:p>
    <w:p w:rsidR="002A69AC" w:rsidRPr="0023028C" w:rsidRDefault="002A69AC" w:rsidP="002A69AC">
      <w:pPr>
        <w:ind w:firstLine="709"/>
      </w:pPr>
    </w:p>
    <w:p w:rsidR="002A69AC" w:rsidRPr="0023028C" w:rsidRDefault="00864890" w:rsidP="002A69AC">
      <w:pPr>
        <w:ind w:firstLine="709"/>
      </w:pPr>
      <w:r w:rsidRPr="0023028C">
        <w:t>В региональном тектоническом плане месторождение приурочено к положительной структуре 1-ого порядка</w:t>
      </w:r>
      <w:r w:rsidR="002A69AC" w:rsidRPr="0023028C">
        <w:t xml:space="preserve"> - </w:t>
      </w:r>
      <w:r w:rsidRPr="0023028C">
        <w:t>к Салымской моноклинали, имеющей субмеридиональное направление</w:t>
      </w:r>
      <w:r w:rsidR="002A69AC" w:rsidRPr="0023028C">
        <w:t xml:space="preserve">. </w:t>
      </w:r>
      <w:r w:rsidRPr="0023028C">
        <w:t>На востоке посредством слабовыраженного прогиба Салымская моноклиналь сочленяется с юго-западным погружением Сургутского свода</w:t>
      </w:r>
      <w:r w:rsidR="002A69AC" w:rsidRPr="0023028C">
        <w:t>.</w:t>
      </w:r>
    </w:p>
    <w:p w:rsidR="002A69AC" w:rsidRPr="0023028C" w:rsidRDefault="00864890" w:rsidP="002A69AC">
      <w:pPr>
        <w:ind w:firstLine="709"/>
      </w:pPr>
      <w:r w:rsidRPr="0023028C">
        <w:t>Салымская моноклиналь осложняется положительными структурами второго и третьего порядка</w:t>
      </w:r>
      <w:r w:rsidR="002A69AC" w:rsidRPr="0023028C">
        <w:t xml:space="preserve">: </w:t>
      </w:r>
      <w:r w:rsidRPr="0023028C">
        <w:t>на севере Салымским куполовидным поднятием и Пойкинским валом и на юге Верхне-Салымским куполовидным поднятием, которые разделены друг от друга Милясовской котловиной</w:t>
      </w:r>
      <w:r w:rsidR="002A69AC" w:rsidRPr="0023028C">
        <w:t>.</w:t>
      </w:r>
    </w:p>
    <w:p w:rsidR="002A69AC" w:rsidRPr="0023028C" w:rsidRDefault="00864890" w:rsidP="002A69AC">
      <w:pPr>
        <w:ind w:firstLine="709"/>
      </w:pPr>
      <w:r w:rsidRPr="0023028C">
        <w:t>Салымское куполовидное поднятие объединяет малоамплитудные положительные структуры IV порядка</w:t>
      </w:r>
      <w:r w:rsidR="002A69AC" w:rsidRPr="0023028C">
        <w:t xml:space="preserve">: </w:t>
      </w:r>
      <w:r w:rsidRPr="0023028C">
        <w:t>Приразломную, Репьевскую, Севскую, Алексинскую, Южно-Лемпинскую</w:t>
      </w:r>
      <w:r w:rsidR="002A69AC" w:rsidRPr="0023028C">
        <w:t xml:space="preserve">. </w:t>
      </w:r>
      <w:r w:rsidRPr="0023028C">
        <w:t>Они характеризуются относительно небольшими размерами</w:t>
      </w:r>
      <w:r w:rsidR="002A69AC" w:rsidRPr="0023028C">
        <w:t xml:space="preserve"> - </w:t>
      </w:r>
      <w:r w:rsidRPr="0023028C">
        <w:t>порядка 5,5-6</w:t>
      </w:r>
      <w:r w:rsidR="002A69AC" w:rsidRPr="0023028C">
        <w:t>.5</w:t>
      </w:r>
      <w:r w:rsidRPr="0023028C">
        <w:t xml:space="preserve"> х 2,0-2,2 км при высоте от 15 до 45 м</w:t>
      </w:r>
      <w:r w:rsidR="002A69AC" w:rsidRPr="0023028C">
        <w:t xml:space="preserve">. </w:t>
      </w:r>
      <w:r w:rsidRPr="0023028C">
        <w:rPr>
          <w:smallCaps/>
        </w:rPr>
        <w:t xml:space="preserve">углы </w:t>
      </w:r>
      <w:r w:rsidRPr="0023028C">
        <w:t>наклона крыльев структур очень малы и не превышают 1</w:t>
      </w:r>
      <w:r w:rsidRPr="0023028C">
        <w:t></w:t>
      </w:r>
      <w:r w:rsidR="002A69AC" w:rsidRPr="0023028C">
        <w:t xml:space="preserve">. </w:t>
      </w:r>
      <w:r w:rsidRPr="0023028C">
        <w:t>Все структуры имеют унаследованный характер и вверх по разрезу постепенно выполаживаются</w:t>
      </w:r>
      <w:r w:rsidR="002A69AC" w:rsidRPr="0023028C">
        <w:t xml:space="preserve">. </w:t>
      </w:r>
      <w:r w:rsidRPr="0023028C">
        <w:t>Рассматриваемое месторождение приурочено к вышеперечисленным положительным структура</w:t>
      </w:r>
      <w:r w:rsidR="002A69AC" w:rsidRPr="0023028C">
        <w:t>.</w:t>
      </w:r>
    </w:p>
    <w:p w:rsidR="00864890" w:rsidRPr="0023028C" w:rsidRDefault="002A69AC" w:rsidP="002A69AC">
      <w:pPr>
        <w:pStyle w:val="2"/>
      </w:pPr>
      <w:r w:rsidRPr="0023028C">
        <w:br w:type="page"/>
      </w:r>
      <w:bookmarkStart w:id="8" w:name="_Toc255965483"/>
      <w:r w:rsidRPr="0023028C">
        <w:t>2.3</w:t>
      </w:r>
      <w:r w:rsidR="00864890" w:rsidRPr="0023028C">
        <w:t xml:space="preserve"> Геологическое строение продуктивного пласта</w:t>
      </w:r>
      <w:r w:rsidRPr="0023028C">
        <w:t xml:space="preserve"> </w:t>
      </w:r>
      <w:r w:rsidR="00864890" w:rsidRPr="0023028C">
        <w:t>БС</w:t>
      </w:r>
      <w:r w:rsidR="00864890" w:rsidRPr="0023028C">
        <w:rPr>
          <w:vertAlign w:val="subscript"/>
        </w:rPr>
        <w:t>4-5</w:t>
      </w:r>
      <w:bookmarkEnd w:id="8"/>
    </w:p>
    <w:p w:rsidR="002A69AC" w:rsidRPr="0023028C" w:rsidRDefault="002A69AC" w:rsidP="002A69AC">
      <w:pPr>
        <w:ind w:firstLine="709"/>
      </w:pPr>
    </w:p>
    <w:p w:rsidR="002A69AC" w:rsidRPr="0023028C" w:rsidRDefault="00864890" w:rsidP="002A69AC">
      <w:pPr>
        <w:ind w:firstLine="709"/>
      </w:pPr>
      <w:r w:rsidRPr="0023028C">
        <w:t>В разрезе Приразломного месторождения нефтеносными являются песчано-алевролитовые пласты 1АС11, 2АС11, БС1, БС4-5 и 1БС5, причем основным нефтесодержащим объектом является пласт БС4-5, в котором сосредоточены 97% запасов нефти категории С1 месторождения</w:t>
      </w:r>
      <w:r w:rsidR="002A69AC" w:rsidRPr="0023028C">
        <w:t xml:space="preserve">. </w:t>
      </w:r>
      <w:r w:rsidRPr="0023028C">
        <w:t>В пределах зоны приоритетного природопользование пласты 1АС11 и 2АС11 не продуктивны</w:t>
      </w:r>
      <w:r w:rsidR="002A69AC" w:rsidRPr="0023028C">
        <w:t xml:space="preserve">. </w:t>
      </w:r>
      <w:r w:rsidRPr="0023028C">
        <w:t>Пласт БС4-5</w:t>
      </w:r>
      <w:r w:rsidR="002A69AC" w:rsidRPr="0023028C">
        <w:t xml:space="preserve"> (</w:t>
      </w:r>
      <w:r w:rsidRPr="0023028C">
        <w:t>вернее продуктивный горизонт</w:t>
      </w:r>
      <w:r w:rsidR="002A69AC" w:rsidRPr="0023028C">
        <w:t xml:space="preserve">) </w:t>
      </w:r>
      <w:r w:rsidRPr="0023028C">
        <w:t>объединяет песчаные пласты 1БС4, 2БС4, 1БС5 и 2БС5 в</w:t>
      </w:r>
      <w:r w:rsidRPr="0023028C">
        <w:rPr>
          <w:smallCaps/>
        </w:rPr>
        <w:t xml:space="preserve"> </w:t>
      </w:r>
      <w:r w:rsidRPr="0023028C">
        <w:t>единую гидродинамическую систему</w:t>
      </w:r>
      <w:r w:rsidR="002A69AC" w:rsidRPr="0023028C">
        <w:t xml:space="preserve">. </w:t>
      </w:r>
      <w:r w:rsidRPr="0023028C">
        <w:t>В пласте БС4-5 в пределах Приразломного месторождения установлены 2 залежи нефти</w:t>
      </w:r>
      <w:r w:rsidR="002A69AC" w:rsidRPr="0023028C">
        <w:t xml:space="preserve">: </w:t>
      </w:r>
      <w:r w:rsidRPr="0023028C">
        <w:t>одна основная</w:t>
      </w:r>
      <w:r w:rsidR="002A69AC" w:rsidRPr="0023028C">
        <w:t xml:space="preserve"> - </w:t>
      </w:r>
      <w:r w:rsidRPr="0023028C">
        <w:t>Приразломная и другая на крайнем северо-востоке месторождения в районе разведочной скважины №191</w:t>
      </w:r>
      <w:r w:rsidR="002A69AC" w:rsidRPr="0023028C">
        <w:t>.</w:t>
      </w:r>
    </w:p>
    <w:p w:rsidR="002A69AC" w:rsidRPr="0023028C" w:rsidRDefault="00864890" w:rsidP="002A69AC">
      <w:pPr>
        <w:ind w:firstLine="709"/>
      </w:pPr>
      <w:r w:rsidRPr="0023028C">
        <w:t>Основная залежь в плане имеет заливообразную форму, которая раскрывается и расширяется в северном направлении</w:t>
      </w:r>
      <w:r w:rsidR="002A69AC" w:rsidRPr="0023028C">
        <w:t xml:space="preserve">. </w:t>
      </w:r>
      <w:r w:rsidRPr="0023028C">
        <w:t>Она с запада, юга и востока окаймляется зоной полного замещения продуктивных песчаных коллекторов малопроницаемыми глинистыми разностями пород</w:t>
      </w:r>
      <w:r w:rsidR="002A69AC" w:rsidRPr="0023028C">
        <w:t xml:space="preserve">. </w:t>
      </w:r>
      <w:r w:rsidRPr="0023028C">
        <w:t>Следовательно, залежь относится к типу литологически экранированных</w:t>
      </w:r>
      <w:r w:rsidR="002A69AC" w:rsidRPr="0023028C">
        <w:t xml:space="preserve">. </w:t>
      </w:r>
      <w:r w:rsidRPr="0023028C">
        <w:t>Залежь вскрыта на глубинах 2430-2720 м</w:t>
      </w:r>
      <w:r w:rsidR="002A69AC" w:rsidRPr="0023028C">
        <w:t xml:space="preserve">. </w:t>
      </w:r>
      <w:r w:rsidRPr="0023028C">
        <w:t>Размеры ее составляет 55х30 км при высоте 182 м</w:t>
      </w:r>
      <w:r w:rsidR="002A69AC" w:rsidRPr="0023028C">
        <w:t xml:space="preserve">. </w:t>
      </w:r>
      <w:r w:rsidRPr="0023028C">
        <w:t>В пределах основной залежи как по данным промыслово-геофизических, так и гидродинамических исследований, ВНК не зафиксирован и поэтому он принят условно по подошве нижнего нефтенасыщенного пропластка в скв</w:t>
      </w:r>
      <w:r w:rsidR="002A69AC" w:rsidRPr="0023028C">
        <w:t xml:space="preserve">. </w:t>
      </w:r>
      <w:r w:rsidRPr="0023028C">
        <w:t>№221 на абсолютной отметке</w:t>
      </w:r>
      <w:r w:rsidR="002A69AC" w:rsidRPr="0023028C">
        <w:t xml:space="preserve"> - </w:t>
      </w:r>
      <w:r w:rsidRPr="0023028C">
        <w:t>2549,2 м</w:t>
      </w:r>
      <w:r w:rsidR="002A69AC" w:rsidRPr="0023028C">
        <w:t>.</w:t>
      </w:r>
    </w:p>
    <w:p w:rsidR="002A69AC" w:rsidRPr="0023028C" w:rsidRDefault="00864890" w:rsidP="002A69AC">
      <w:pPr>
        <w:ind w:firstLine="709"/>
      </w:pPr>
      <w:r w:rsidRPr="0023028C">
        <w:t>Пласт БС4-5 представлен литологически частым чередованием песчаников, алевролитов и аргиллитов, причем в нижней части продуктивного интервала песчаники преимущественно развиты в виде изолированных линзовидных тел различных размеров и сравнительно небольшой толщины, а в верхней части прослеживается монолитный площадной характер их распространения</w:t>
      </w:r>
      <w:r w:rsidR="002A69AC" w:rsidRPr="0023028C">
        <w:t>.</w:t>
      </w:r>
    </w:p>
    <w:p w:rsidR="002A69AC" w:rsidRPr="0023028C" w:rsidRDefault="00864890" w:rsidP="002A69AC">
      <w:pPr>
        <w:ind w:firstLine="709"/>
      </w:pPr>
      <w:r w:rsidRPr="0023028C">
        <w:t>Песчаники серые и буровато-серые, мелкозернистые, слюдистые, среднесцементированные, изредка встречаются прослои углисто-глинистых пород с включениями растительного детрита, с однородной и слоистой текстурой</w:t>
      </w:r>
      <w:r w:rsidR="002A69AC" w:rsidRPr="0023028C">
        <w:t xml:space="preserve">. </w:t>
      </w:r>
      <w:r w:rsidRPr="0023028C">
        <w:t>По вещественному составу алевролиты идентичны песчаникам</w:t>
      </w:r>
      <w:r w:rsidR="002A69AC" w:rsidRPr="0023028C">
        <w:t xml:space="preserve">. </w:t>
      </w:r>
      <w:r w:rsidRPr="0023028C">
        <w:t>Коллекторами являются мелкозернистые песчаники и крупнозернистые алевролиты, которые по емкостно-фильтрационным свойствам по существу не различаются и могут быть разделены лишь по гранулометрическому составу</w:t>
      </w:r>
      <w:r w:rsidR="002A69AC" w:rsidRPr="0023028C">
        <w:t xml:space="preserve">. </w:t>
      </w:r>
      <w:r w:rsidRPr="0023028C">
        <w:t>Цемент песчаников и алевролитов пленочный, порово-пленочный, глинисто-хлоритовый, местами глинисто-карбонатный</w:t>
      </w:r>
      <w:r w:rsidR="002A69AC" w:rsidRPr="0023028C">
        <w:t xml:space="preserve">. </w:t>
      </w:r>
      <w:r w:rsidRPr="0023028C">
        <w:t>Нередко встречаются поры, заполненные кальцитом</w:t>
      </w:r>
      <w:r w:rsidR="002A69AC" w:rsidRPr="0023028C">
        <w:t xml:space="preserve">. </w:t>
      </w:r>
      <w:r w:rsidRPr="0023028C">
        <w:t>В коллекторах содержание глинистой фракции и среднем составляет 1</w:t>
      </w:r>
      <w:r w:rsidR="002A69AC" w:rsidRPr="0023028C">
        <w:t>1.5</w:t>
      </w:r>
      <w:r w:rsidRPr="0023028C">
        <w:t>%, карбонатной</w:t>
      </w:r>
      <w:r w:rsidR="002A69AC" w:rsidRPr="0023028C">
        <w:t xml:space="preserve"> - 3.5</w:t>
      </w:r>
      <w:r w:rsidRPr="0023028C">
        <w:t>%</w:t>
      </w:r>
      <w:r w:rsidR="002A69AC" w:rsidRPr="0023028C">
        <w:t>.</w:t>
      </w:r>
    </w:p>
    <w:p w:rsidR="002A69AC" w:rsidRPr="0023028C" w:rsidRDefault="00864890" w:rsidP="002A69AC">
      <w:pPr>
        <w:ind w:firstLine="709"/>
      </w:pPr>
      <w:r w:rsidRPr="0023028C">
        <w:t>Общая толщина пласта БС4-5 в среднем равна 35 м, причем в северо-западном направлении в районе скв</w:t>
      </w:r>
      <w:r w:rsidR="002A69AC" w:rsidRPr="0023028C">
        <w:t xml:space="preserve">. </w:t>
      </w:r>
      <w:r w:rsidRPr="0023028C">
        <w:t xml:space="preserve">№ 222 ее значение составляет 50 м, </w:t>
      </w:r>
      <w:r w:rsidR="002A69AC" w:rsidRPr="0023028C">
        <w:t xml:space="preserve">т.е. </w:t>
      </w:r>
      <w:r w:rsidRPr="0023028C">
        <w:t>прослеживается тенденция к постепенному увеличению толщины его в этом направлении</w:t>
      </w:r>
      <w:r w:rsidR="002A69AC" w:rsidRPr="0023028C">
        <w:t xml:space="preserve">. </w:t>
      </w:r>
      <w:r w:rsidRPr="0023028C">
        <w:t>Эффективная нефтенасыщенная толщина в пределах залежи варьирует от 0 до 21,8м</w:t>
      </w:r>
      <w:r w:rsidR="002A69AC" w:rsidRPr="0023028C">
        <w:t xml:space="preserve">. </w:t>
      </w:r>
      <w:r w:rsidRPr="0023028C">
        <w:t>Продуктивный пласт перекрывается пачкой глин толщиной до 40-50 м</w:t>
      </w:r>
      <w:r w:rsidR="002A69AC" w:rsidRPr="0023028C">
        <w:t>.</w:t>
      </w:r>
    </w:p>
    <w:p w:rsidR="002A69AC" w:rsidRPr="0023028C" w:rsidRDefault="00864890" w:rsidP="002A69AC">
      <w:pPr>
        <w:ind w:firstLine="709"/>
      </w:pPr>
      <w:r w:rsidRPr="0023028C">
        <w:t xml:space="preserve">В разрезе продуктивного пласта БС4-5 </w:t>
      </w:r>
      <w:r w:rsidRPr="0023028C">
        <w:rPr>
          <w:i/>
          <w:iCs/>
        </w:rPr>
        <w:t>а</w:t>
      </w:r>
      <w:r w:rsidRPr="0023028C">
        <w:t xml:space="preserve"> пределах месторождения выделяются от 1 до 10 прослоев коллекторов различной толщины, примерно половина из которых имеет толщину не более 1 м</w:t>
      </w:r>
      <w:r w:rsidR="002A69AC" w:rsidRPr="0023028C">
        <w:t xml:space="preserve">. </w:t>
      </w:r>
      <w:r w:rsidRPr="0023028C">
        <w:t>В западной части месторождения число проницаемых, прослоек больше и значения их толщины выше нежели в восточной части месторождения</w:t>
      </w:r>
      <w:r w:rsidR="002A69AC" w:rsidRPr="0023028C">
        <w:t>.</w:t>
      </w:r>
    </w:p>
    <w:p w:rsidR="002A69AC" w:rsidRPr="0023028C" w:rsidRDefault="00864890" w:rsidP="002A69AC">
      <w:pPr>
        <w:ind w:firstLine="709"/>
      </w:pPr>
      <w:r w:rsidRPr="0023028C">
        <w:t>Толщина глинистого раздела между монолитной и расчлененной частями продуктивного интервала колеблется в пределах от 0,4 до 9,4 м, причем примерно на половине площади разбуренной части месторождения толщина глинистого раздела составляет 0</w:t>
      </w:r>
      <w:r w:rsidR="002A69AC" w:rsidRPr="0023028C">
        <w:t>.4 - 1.6</w:t>
      </w:r>
      <w:r w:rsidRPr="0023028C">
        <w:t>м</w:t>
      </w:r>
      <w:r w:rsidR="002A69AC" w:rsidRPr="0023028C">
        <w:t>.</w:t>
      </w:r>
    </w:p>
    <w:p w:rsidR="00864890" w:rsidRPr="0023028C" w:rsidRDefault="00914281" w:rsidP="00914281">
      <w:pPr>
        <w:pStyle w:val="2"/>
      </w:pPr>
      <w:r w:rsidRPr="0023028C">
        <w:br w:type="page"/>
      </w:r>
      <w:bookmarkStart w:id="9" w:name="_Toc255965484"/>
      <w:r w:rsidR="002A69AC" w:rsidRPr="0023028C">
        <w:t>2.4</w:t>
      </w:r>
      <w:r w:rsidR="00864890" w:rsidRPr="0023028C">
        <w:t xml:space="preserve"> Емкостно</w:t>
      </w:r>
      <w:r w:rsidR="0023028C" w:rsidRPr="0023028C">
        <w:t>-</w:t>
      </w:r>
      <w:r w:rsidR="00864890" w:rsidRPr="0023028C">
        <w:t>фильтрационная характеристика продуктивного пласта БС</w:t>
      </w:r>
      <w:r w:rsidR="00864890" w:rsidRPr="0023028C">
        <w:rPr>
          <w:vertAlign w:val="subscript"/>
        </w:rPr>
        <w:t>4-5</w:t>
      </w:r>
      <w:bookmarkEnd w:id="9"/>
    </w:p>
    <w:p w:rsidR="00914281" w:rsidRPr="0023028C" w:rsidRDefault="00914281" w:rsidP="002A69AC">
      <w:pPr>
        <w:ind w:firstLine="709"/>
      </w:pPr>
    </w:p>
    <w:p w:rsidR="002A69AC" w:rsidRPr="0023028C" w:rsidRDefault="00864890" w:rsidP="002A69AC">
      <w:pPr>
        <w:ind w:firstLine="709"/>
      </w:pPr>
      <w:r w:rsidRPr="0023028C">
        <w:t>Коллекторские свойства песчано-алевролитовых пород пласта БС4-5 исследованы по керну из 19 разведочных скважин, размещенных по площади месторождения относительно равномерно</w:t>
      </w:r>
      <w:r w:rsidR="002A69AC" w:rsidRPr="0023028C">
        <w:t xml:space="preserve">. </w:t>
      </w:r>
      <w:r w:rsidRPr="0023028C">
        <w:t>Степень освещенности продуктивных интервалов пласта анализами керна характеризуется следующим показателем</w:t>
      </w:r>
      <w:r w:rsidR="002A69AC" w:rsidRPr="0023028C">
        <w:t xml:space="preserve"> - </w:t>
      </w:r>
      <w:r w:rsidRPr="0023028C">
        <w:t>на 0,4 м</w:t>
      </w:r>
      <w:r w:rsidR="002A69AC" w:rsidRPr="0023028C">
        <w:t xml:space="preserve">. </w:t>
      </w:r>
      <w:r w:rsidRPr="0023028C">
        <w:t>толщины пласта приходится в среднем один анализ керна</w:t>
      </w:r>
      <w:r w:rsidR="002A69AC" w:rsidRPr="0023028C">
        <w:t>.</w:t>
      </w:r>
    </w:p>
    <w:p w:rsidR="002A69AC" w:rsidRPr="0023028C" w:rsidRDefault="00864890" w:rsidP="002A69AC">
      <w:pPr>
        <w:ind w:firstLine="709"/>
      </w:pPr>
      <w:r w:rsidRPr="0023028C">
        <w:t xml:space="preserve">Статистические характеристики емкостно-фильтрационных свойств пласта БС4-5 Приразломного месторождения в целом и раздельно для его монолитной и расчлененной частей приведены в таблице </w:t>
      </w:r>
      <w:r w:rsidR="002A69AC" w:rsidRPr="0023028C">
        <w:t xml:space="preserve">2.1 </w:t>
      </w:r>
      <w:r w:rsidRPr="0023028C">
        <w:t>Эти данные свидетельствуют о том что коллекторы пласта БС4-5 откосятся к низкопроницаемым</w:t>
      </w:r>
      <w:r w:rsidR="002A69AC" w:rsidRPr="0023028C">
        <w:t>.</w:t>
      </w:r>
    </w:p>
    <w:p w:rsidR="002A69AC" w:rsidRPr="0023028C" w:rsidRDefault="00864890" w:rsidP="002A69AC">
      <w:pPr>
        <w:ind w:firstLine="709"/>
      </w:pPr>
      <w:r w:rsidRPr="0023028C">
        <w:t xml:space="preserve">Из таблицы </w:t>
      </w:r>
      <w:r w:rsidR="002A69AC" w:rsidRPr="0023028C">
        <w:t>2.1</w:t>
      </w:r>
      <w:r w:rsidRPr="0023028C">
        <w:t xml:space="preserve"> следует, что средние значения пористости коллекторов пласта в целом и верхней</w:t>
      </w:r>
      <w:r w:rsidR="002A69AC" w:rsidRPr="0023028C">
        <w:t xml:space="preserve"> (</w:t>
      </w:r>
      <w:r w:rsidRPr="0023028C">
        <w:t>монолитной</w:t>
      </w:r>
      <w:r w:rsidR="002A69AC" w:rsidRPr="0023028C">
        <w:t xml:space="preserve">) </w:t>
      </w:r>
      <w:r w:rsidRPr="0023028C">
        <w:t>его части по существу не изменились по сравнению с данными</w:t>
      </w:r>
      <w:r w:rsidR="002A69AC" w:rsidRPr="0023028C">
        <w:t xml:space="preserve"> "</w:t>
      </w:r>
      <w:r w:rsidRPr="0023028C">
        <w:t>Комплексной схемы разработки</w:t>
      </w:r>
      <w:r w:rsidR="002A69AC" w:rsidRPr="0023028C">
        <w:t xml:space="preserve">". </w:t>
      </w:r>
      <w:r w:rsidRPr="0023028C">
        <w:t>Величина пористости коллекторов нижней расчлененной линзовидной части уменьшилась до 16,5%</w:t>
      </w:r>
      <w:r w:rsidR="002A69AC" w:rsidRPr="0023028C">
        <w:t xml:space="preserve">. </w:t>
      </w:r>
      <w:r w:rsidRPr="0023028C">
        <w:t>Значения же проницаемости коллекторов верхней и нижней части разреза пласта БС4-5 существенно не различаются, так как они и так низки</w:t>
      </w:r>
      <w:r w:rsidR="002A69AC" w:rsidRPr="0023028C">
        <w:t xml:space="preserve">. </w:t>
      </w:r>
      <w:r w:rsidRPr="0023028C">
        <w:t>Величины проницаемости коллекторов пласта БС4-5, определенные по образцам керна, распределяются в следующем соотношении в объеме продуктивного пласта</w:t>
      </w:r>
      <w:r w:rsidR="002A69AC" w:rsidRPr="0023028C">
        <w:t xml:space="preserve">: </w:t>
      </w:r>
      <w:r w:rsidRPr="0023028C">
        <w:t>38</w:t>
      </w:r>
      <w:r w:rsidR="002A69AC" w:rsidRPr="0023028C">
        <w:t>%</w:t>
      </w:r>
      <w:r w:rsidRPr="0023028C">
        <w:t xml:space="preserve"> имеют проницаемость до 5х10 мкм^2, 33%</w:t>
      </w:r>
      <w:r w:rsidR="002A69AC" w:rsidRPr="0023028C">
        <w:t xml:space="preserve"> - </w:t>
      </w:r>
      <w:r w:rsidRPr="0023028C">
        <w:t>в интервале 5</w:t>
      </w:r>
      <w:r w:rsidR="002A69AC" w:rsidRPr="0023028C">
        <w:t xml:space="preserve"> - </w:t>
      </w:r>
      <w:r w:rsidRPr="0023028C">
        <w:t>15х10 мкм^2, 15%</w:t>
      </w:r>
      <w:r w:rsidR="002A69AC" w:rsidRPr="0023028C">
        <w:t xml:space="preserve"> - </w:t>
      </w:r>
      <w:r w:rsidRPr="0023028C">
        <w:t>от 15 до 25х10 мкм^2 и 14%</w:t>
      </w:r>
      <w:r w:rsidR="002A69AC" w:rsidRPr="0023028C">
        <w:t xml:space="preserve"> - </w:t>
      </w:r>
      <w:r w:rsidRPr="0023028C">
        <w:t>от 25 до 85х10 мкм^2</w:t>
      </w:r>
      <w:r w:rsidR="002A69AC" w:rsidRPr="0023028C">
        <w:t xml:space="preserve">. </w:t>
      </w:r>
      <w:r w:rsidRPr="0023028C">
        <w:t>Более детальная характеристика распределения проницаемости коллекторов пласта БС4-5 месторождения по данным разведочных скважин приведена в табл</w:t>
      </w:r>
      <w:r w:rsidR="002A69AC" w:rsidRPr="0023028C">
        <w:t>.2.1</w:t>
      </w:r>
    </w:p>
    <w:p w:rsidR="002A69AC" w:rsidRPr="0023028C" w:rsidRDefault="00864890" w:rsidP="002A69AC">
      <w:pPr>
        <w:ind w:firstLine="709"/>
      </w:pPr>
      <w:r w:rsidRPr="0023028C">
        <w:t>Пласт испытан в 25 разведочных скважинах</w:t>
      </w:r>
      <w:r w:rsidR="002A69AC" w:rsidRPr="0023028C">
        <w:t xml:space="preserve">. </w:t>
      </w:r>
      <w:r w:rsidRPr="0023028C">
        <w:t>Во всех скважинах получены притоки нефти различной интенсивности</w:t>
      </w:r>
      <w:r w:rsidR="002A69AC" w:rsidRPr="0023028C">
        <w:t xml:space="preserve">. </w:t>
      </w:r>
      <w:r w:rsidRPr="0023028C">
        <w:t xml:space="preserve">В 18 скважинах испытания проведены при динамических уровнях от 968 м до 1513 м дебиты нефти колебались а пределах от </w:t>
      </w:r>
      <w:r w:rsidR="002A69AC" w:rsidRPr="0023028C">
        <w:t>2.1</w:t>
      </w:r>
      <w:r w:rsidR="00914281" w:rsidRPr="0023028C">
        <w:t xml:space="preserve"> м</w:t>
      </w:r>
      <w:r w:rsidRPr="0023028C">
        <w:t>3/сутки до 20</w:t>
      </w:r>
      <w:r w:rsidR="002A69AC" w:rsidRPr="0023028C">
        <w:t>.2</w:t>
      </w:r>
      <w:r w:rsidRPr="0023028C">
        <w:t xml:space="preserve"> м^3/сутки, а в 5 скважинах по 2 и 6 мм штуцерах дебит нефти изменялся от </w:t>
      </w:r>
      <w:r w:rsidR="002A69AC" w:rsidRPr="0023028C">
        <w:t>4.8</w:t>
      </w:r>
      <w:r w:rsidRPr="0023028C">
        <w:t xml:space="preserve"> до 36</w:t>
      </w:r>
      <w:r w:rsidR="002A69AC" w:rsidRPr="0023028C">
        <w:t>.1</w:t>
      </w:r>
      <w:r w:rsidRPr="0023028C">
        <w:t xml:space="preserve"> м^3/сутки</w:t>
      </w:r>
      <w:r w:rsidR="002A69AC" w:rsidRPr="0023028C">
        <w:t>.</w:t>
      </w:r>
    </w:p>
    <w:p w:rsidR="002A69AC" w:rsidRPr="0023028C" w:rsidRDefault="00864890" w:rsidP="002A69AC">
      <w:pPr>
        <w:ind w:firstLine="709"/>
      </w:pPr>
      <w:r w:rsidRPr="0023028C">
        <w:t>Параметр нефтенасыщенности бил получен по данным ГИС на основе петрофизических зависимостей по скважинам, пробуренным на основе петрофизических зависимостей по скважинам</w:t>
      </w:r>
      <w:r w:rsidR="002A69AC" w:rsidRPr="0023028C">
        <w:t>,</w:t>
      </w:r>
      <w:r w:rsidRPr="0023028C">
        <w:t xml:space="preserve"> пробуренным на нефильтрующихся растворах по месторождениям Сургутского свода</w:t>
      </w:r>
      <w:r w:rsidR="002A69AC" w:rsidRPr="0023028C">
        <w:t xml:space="preserve">. </w:t>
      </w:r>
      <w:r w:rsidRPr="0023028C">
        <w:t>При подсчете запасов нефти в 1985 г</w:t>
      </w:r>
      <w:r w:rsidR="002A69AC" w:rsidRPr="0023028C">
        <w:t xml:space="preserve">. </w:t>
      </w:r>
      <w:r w:rsidRPr="0023028C">
        <w:t>среднее значение нефтенасыщенности принято равным 72%</w:t>
      </w:r>
      <w:r w:rsidR="002A69AC" w:rsidRPr="0023028C">
        <w:t>.</w:t>
      </w:r>
    </w:p>
    <w:p w:rsidR="00914281" w:rsidRPr="0023028C" w:rsidRDefault="00914281" w:rsidP="002A69AC">
      <w:pPr>
        <w:ind w:firstLine="709"/>
        <w:rPr>
          <w:i/>
          <w:iCs/>
        </w:rPr>
      </w:pPr>
    </w:p>
    <w:p w:rsidR="00864890" w:rsidRPr="0023028C" w:rsidRDefault="00864890" w:rsidP="002A69AC">
      <w:pPr>
        <w:ind w:firstLine="709"/>
        <w:rPr>
          <w:i/>
          <w:iCs/>
        </w:rPr>
      </w:pPr>
      <w:r w:rsidRPr="0023028C">
        <w:rPr>
          <w:i/>
          <w:iCs/>
        </w:rPr>
        <w:t xml:space="preserve">Таблица </w:t>
      </w:r>
      <w:r w:rsidR="002A69AC" w:rsidRPr="0023028C">
        <w:rPr>
          <w:i/>
          <w:iCs/>
        </w:rPr>
        <w:t>2.1</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1139"/>
        <w:gridCol w:w="1140"/>
        <w:gridCol w:w="1140"/>
        <w:gridCol w:w="1140"/>
        <w:gridCol w:w="1140"/>
        <w:gridCol w:w="1140"/>
      </w:tblGrid>
      <w:tr w:rsidR="00864890" w:rsidRPr="0023028C" w:rsidTr="006160FE">
        <w:trPr>
          <w:trHeight w:val="699"/>
          <w:jc w:val="center"/>
        </w:trPr>
        <w:tc>
          <w:tcPr>
            <w:tcW w:w="2269" w:type="dxa"/>
            <w:vMerge w:val="restart"/>
            <w:shd w:val="clear" w:color="auto" w:fill="auto"/>
          </w:tcPr>
          <w:p w:rsidR="00864890" w:rsidRPr="0023028C" w:rsidRDefault="00864890" w:rsidP="00914281">
            <w:pPr>
              <w:pStyle w:val="afa"/>
            </w:pPr>
            <w:r w:rsidRPr="0023028C">
              <w:t>Характеристика</w:t>
            </w:r>
          </w:p>
        </w:tc>
        <w:tc>
          <w:tcPr>
            <w:tcW w:w="2203" w:type="dxa"/>
            <w:gridSpan w:val="2"/>
            <w:shd w:val="clear" w:color="auto" w:fill="auto"/>
          </w:tcPr>
          <w:p w:rsidR="00864890" w:rsidRPr="0023028C" w:rsidRDefault="00864890" w:rsidP="00914281">
            <w:pPr>
              <w:pStyle w:val="afa"/>
            </w:pPr>
            <w:r w:rsidRPr="0023028C">
              <w:t>БС4-5</w:t>
            </w:r>
          </w:p>
        </w:tc>
        <w:tc>
          <w:tcPr>
            <w:tcW w:w="2204" w:type="dxa"/>
            <w:gridSpan w:val="2"/>
            <w:shd w:val="clear" w:color="auto" w:fill="auto"/>
          </w:tcPr>
          <w:p w:rsidR="00864890" w:rsidRPr="0023028C" w:rsidRDefault="00864890" w:rsidP="00914281">
            <w:pPr>
              <w:pStyle w:val="afa"/>
            </w:pPr>
            <w:r w:rsidRPr="0023028C">
              <w:t>Монолит</w:t>
            </w:r>
          </w:p>
        </w:tc>
        <w:tc>
          <w:tcPr>
            <w:tcW w:w="2204" w:type="dxa"/>
            <w:gridSpan w:val="2"/>
            <w:shd w:val="clear" w:color="auto" w:fill="auto"/>
          </w:tcPr>
          <w:p w:rsidR="00864890" w:rsidRPr="0023028C" w:rsidRDefault="00864890" w:rsidP="00914281">
            <w:pPr>
              <w:pStyle w:val="afa"/>
            </w:pPr>
            <w:r w:rsidRPr="0023028C">
              <w:t>Расчлененная часть</w:t>
            </w:r>
          </w:p>
          <w:p w:rsidR="00864890" w:rsidRPr="0023028C" w:rsidRDefault="00864890" w:rsidP="00914281">
            <w:pPr>
              <w:pStyle w:val="afa"/>
            </w:pPr>
            <w:r w:rsidRPr="0023028C">
              <w:t>пласта</w:t>
            </w:r>
          </w:p>
        </w:tc>
      </w:tr>
      <w:tr w:rsidR="00864890" w:rsidRPr="006160FE" w:rsidTr="006160FE">
        <w:trPr>
          <w:trHeight w:val="246"/>
          <w:jc w:val="center"/>
        </w:trPr>
        <w:tc>
          <w:tcPr>
            <w:tcW w:w="2269" w:type="dxa"/>
            <w:vMerge/>
            <w:shd w:val="clear" w:color="auto" w:fill="auto"/>
          </w:tcPr>
          <w:p w:rsidR="00864890" w:rsidRPr="0023028C" w:rsidRDefault="00864890" w:rsidP="00914281">
            <w:pPr>
              <w:pStyle w:val="afa"/>
            </w:pPr>
          </w:p>
        </w:tc>
        <w:tc>
          <w:tcPr>
            <w:tcW w:w="1101" w:type="dxa"/>
            <w:shd w:val="clear" w:color="auto" w:fill="auto"/>
          </w:tcPr>
          <w:p w:rsidR="00864890" w:rsidRPr="0023028C" w:rsidRDefault="00864890" w:rsidP="00914281">
            <w:pPr>
              <w:pStyle w:val="afa"/>
            </w:pPr>
            <w:r w:rsidRPr="0023028C">
              <w:t>порис-тость,</w:t>
            </w:r>
            <w:r w:rsidR="002A69AC" w:rsidRPr="0023028C">
              <w:t>%</w:t>
            </w:r>
          </w:p>
        </w:tc>
        <w:tc>
          <w:tcPr>
            <w:tcW w:w="1102" w:type="dxa"/>
            <w:shd w:val="clear" w:color="auto" w:fill="auto"/>
          </w:tcPr>
          <w:p w:rsidR="00864890" w:rsidRPr="0023028C" w:rsidRDefault="00864890" w:rsidP="00914281">
            <w:pPr>
              <w:pStyle w:val="afa"/>
            </w:pPr>
            <w:r w:rsidRPr="0023028C">
              <w:t>проницаемость</w:t>
            </w:r>
          </w:p>
          <w:p w:rsidR="00864890" w:rsidRPr="006160FE" w:rsidRDefault="00864890" w:rsidP="00914281">
            <w:pPr>
              <w:pStyle w:val="afa"/>
              <w:rPr>
                <w:vertAlign w:val="superscript"/>
              </w:rPr>
            </w:pPr>
            <w:r w:rsidRPr="0023028C">
              <w:t>мкм</w:t>
            </w:r>
            <w:r w:rsidRPr="006160FE">
              <w:rPr>
                <w:vertAlign w:val="superscript"/>
              </w:rPr>
              <w:t>2</w:t>
            </w:r>
            <w:r w:rsidRPr="0023028C">
              <w:t>*10</w:t>
            </w:r>
            <w:r w:rsidRPr="006160FE">
              <w:rPr>
                <w:vertAlign w:val="superscript"/>
              </w:rPr>
              <w:t>-3</w:t>
            </w:r>
          </w:p>
        </w:tc>
        <w:tc>
          <w:tcPr>
            <w:tcW w:w="1102" w:type="dxa"/>
            <w:shd w:val="clear" w:color="auto" w:fill="auto"/>
          </w:tcPr>
          <w:p w:rsidR="00864890" w:rsidRPr="0023028C" w:rsidRDefault="00864890" w:rsidP="00914281">
            <w:pPr>
              <w:pStyle w:val="afa"/>
            </w:pPr>
            <w:r w:rsidRPr="0023028C">
              <w:t>порис-тость,</w:t>
            </w:r>
            <w:r w:rsidR="002A69AC" w:rsidRPr="0023028C">
              <w:t>%</w:t>
            </w:r>
          </w:p>
        </w:tc>
        <w:tc>
          <w:tcPr>
            <w:tcW w:w="1102" w:type="dxa"/>
            <w:shd w:val="clear" w:color="auto" w:fill="auto"/>
          </w:tcPr>
          <w:p w:rsidR="00864890" w:rsidRPr="0023028C" w:rsidRDefault="00864890" w:rsidP="00914281">
            <w:pPr>
              <w:pStyle w:val="afa"/>
            </w:pPr>
            <w:r w:rsidRPr="0023028C">
              <w:t>проницаемость</w:t>
            </w:r>
          </w:p>
          <w:p w:rsidR="00864890" w:rsidRPr="006160FE" w:rsidRDefault="00864890" w:rsidP="00914281">
            <w:pPr>
              <w:pStyle w:val="afa"/>
              <w:rPr>
                <w:vertAlign w:val="superscript"/>
              </w:rPr>
            </w:pPr>
            <w:r w:rsidRPr="0023028C">
              <w:t>мкм</w:t>
            </w:r>
            <w:r w:rsidRPr="006160FE">
              <w:rPr>
                <w:vertAlign w:val="superscript"/>
              </w:rPr>
              <w:t>2</w:t>
            </w:r>
            <w:r w:rsidRPr="0023028C">
              <w:t>*10</w:t>
            </w:r>
            <w:r w:rsidRPr="006160FE">
              <w:rPr>
                <w:vertAlign w:val="superscript"/>
              </w:rPr>
              <w:t>-3</w:t>
            </w:r>
          </w:p>
        </w:tc>
        <w:tc>
          <w:tcPr>
            <w:tcW w:w="1102" w:type="dxa"/>
            <w:shd w:val="clear" w:color="auto" w:fill="auto"/>
          </w:tcPr>
          <w:p w:rsidR="00864890" w:rsidRPr="0023028C" w:rsidRDefault="00864890" w:rsidP="00914281">
            <w:pPr>
              <w:pStyle w:val="afa"/>
            </w:pPr>
            <w:r w:rsidRPr="0023028C">
              <w:t>порис-тость,</w:t>
            </w:r>
            <w:r w:rsidR="002A69AC" w:rsidRPr="0023028C">
              <w:t>%</w:t>
            </w:r>
          </w:p>
        </w:tc>
        <w:tc>
          <w:tcPr>
            <w:tcW w:w="1102" w:type="dxa"/>
            <w:shd w:val="clear" w:color="auto" w:fill="auto"/>
          </w:tcPr>
          <w:p w:rsidR="00864890" w:rsidRPr="0023028C" w:rsidRDefault="00864890" w:rsidP="00914281">
            <w:pPr>
              <w:pStyle w:val="afa"/>
            </w:pPr>
            <w:r w:rsidRPr="0023028C">
              <w:t>проницаемость</w:t>
            </w:r>
          </w:p>
          <w:p w:rsidR="00864890" w:rsidRPr="006160FE" w:rsidRDefault="00864890" w:rsidP="00914281">
            <w:pPr>
              <w:pStyle w:val="afa"/>
              <w:rPr>
                <w:vertAlign w:val="superscript"/>
              </w:rPr>
            </w:pPr>
            <w:r w:rsidRPr="0023028C">
              <w:t>мкм</w:t>
            </w:r>
            <w:r w:rsidRPr="006160FE">
              <w:rPr>
                <w:vertAlign w:val="superscript"/>
              </w:rPr>
              <w:t>2</w:t>
            </w:r>
            <w:r w:rsidRPr="0023028C">
              <w:t>*10</w:t>
            </w:r>
            <w:r w:rsidRPr="006160FE">
              <w:rPr>
                <w:vertAlign w:val="superscript"/>
              </w:rPr>
              <w:t>-3</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r w:rsidRPr="0023028C">
              <w:t>1</w:t>
            </w:r>
          </w:p>
        </w:tc>
        <w:tc>
          <w:tcPr>
            <w:tcW w:w="1101" w:type="dxa"/>
            <w:shd w:val="clear" w:color="auto" w:fill="auto"/>
          </w:tcPr>
          <w:p w:rsidR="00864890" w:rsidRPr="0023028C" w:rsidRDefault="00864890" w:rsidP="00914281">
            <w:pPr>
              <w:pStyle w:val="afa"/>
            </w:pPr>
            <w:r w:rsidRPr="0023028C">
              <w:t>2</w:t>
            </w:r>
          </w:p>
        </w:tc>
        <w:tc>
          <w:tcPr>
            <w:tcW w:w="1102" w:type="dxa"/>
            <w:shd w:val="clear" w:color="auto" w:fill="auto"/>
          </w:tcPr>
          <w:p w:rsidR="00864890" w:rsidRPr="0023028C" w:rsidRDefault="00864890" w:rsidP="00914281">
            <w:pPr>
              <w:pStyle w:val="afa"/>
            </w:pPr>
            <w:r w:rsidRPr="0023028C">
              <w:t>3</w:t>
            </w:r>
          </w:p>
        </w:tc>
        <w:tc>
          <w:tcPr>
            <w:tcW w:w="1102" w:type="dxa"/>
            <w:shd w:val="clear" w:color="auto" w:fill="auto"/>
          </w:tcPr>
          <w:p w:rsidR="00864890" w:rsidRPr="0023028C" w:rsidRDefault="00864890" w:rsidP="00914281">
            <w:pPr>
              <w:pStyle w:val="afa"/>
            </w:pPr>
            <w:r w:rsidRPr="0023028C">
              <w:t>4</w:t>
            </w:r>
          </w:p>
        </w:tc>
        <w:tc>
          <w:tcPr>
            <w:tcW w:w="1102" w:type="dxa"/>
            <w:shd w:val="clear" w:color="auto" w:fill="auto"/>
          </w:tcPr>
          <w:p w:rsidR="00864890" w:rsidRPr="0023028C" w:rsidRDefault="00864890" w:rsidP="00914281">
            <w:pPr>
              <w:pStyle w:val="afa"/>
            </w:pPr>
            <w:r w:rsidRPr="0023028C">
              <w:t>5</w:t>
            </w:r>
          </w:p>
        </w:tc>
        <w:tc>
          <w:tcPr>
            <w:tcW w:w="1102" w:type="dxa"/>
            <w:shd w:val="clear" w:color="auto" w:fill="auto"/>
          </w:tcPr>
          <w:p w:rsidR="00864890" w:rsidRPr="0023028C" w:rsidRDefault="00864890" w:rsidP="00914281">
            <w:pPr>
              <w:pStyle w:val="afa"/>
            </w:pPr>
            <w:r w:rsidRPr="0023028C">
              <w:t>6</w:t>
            </w:r>
          </w:p>
        </w:tc>
        <w:tc>
          <w:tcPr>
            <w:tcW w:w="1102" w:type="dxa"/>
            <w:shd w:val="clear" w:color="auto" w:fill="auto"/>
          </w:tcPr>
          <w:p w:rsidR="00864890" w:rsidRPr="0023028C" w:rsidRDefault="00864890" w:rsidP="00914281">
            <w:pPr>
              <w:pStyle w:val="afa"/>
            </w:pPr>
            <w:r w:rsidRPr="0023028C">
              <w:t>7</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r w:rsidRPr="0023028C">
              <w:t>Кол-во определений</w:t>
            </w:r>
          </w:p>
        </w:tc>
        <w:tc>
          <w:tcPr>
            <w:tcW w:w="1101" w:type="dxa"/>
            <w:shd w:val="clear" w:color="auto" w:fill="auto"/>
          </w:tcPr>
          <w:p w:rsidR="00864890" w:rsidRPr="0023028C" w:rsidRDefault="00864890" w:rsidP="00914281">
            <w:pPr>
              <w:pStyle w:val="afa"/>
            </w:pPr>
            <w:r w:rsidRPr="0023028C">
              <w:t>154</w:t>
            </w:r>
          </w:p>
        </w:tc>
        <w:tc>
          <w:tcPr>
            <w:tcW w:w="1102" w:type="dxa"/>
            <w:shd w:val="clear" w:color="auto" w:fill="auto"/>
          </w:tcPr>
          <w:p w:rsidR="00864890" w:rsidRPr="0023028C" w:rsidRDefault="00864890" w:rsidP="00914281">
            <w:pPr>
              <w:pStyle w:val="afa"/>
            </w:pPr>
            <w:r w:rsidRPr="0023028C">
              <w:t>143</w:t>
            </w:r>
          </w:p>
        </w:tc>
        <w:tc>
          <w:tcPr>
            <w:tcW w:w="1102" w:type="dxa"/>
            <w:shd w:val="clear" w:color="auto" w:fill="auto"/>
          </w:tcPr>
          <w:p w:rsidR="00864890" w:rsidRPr="0023028C" w:rsidRDefault="00864890" w:rsidP="00914281">
            <w:pPr>
              <w:pStyle w:val="afa"/>
            </w:pPr>
            <w:r w:rsidRPr="0023028C">
              <w:t>126</w:t>
            </w:r>
          </w:p>
        </w:tc>
        <w:tc>
          <w:tcPr>
            <w:tcW w:w="1102" w:type="dxa"/>
            <w:shd w:val="clear" w:color="auto" w:fill="auto"/>
          </w:tcPr>
          <w:p w:rsidR="00864890" w:rsidRPr="0023028C" w:rsidRDefault="00864890" w:rsidP="00914281">
            <w:pPr>
              <w:pStyle w:val="afa"/>
            </w:pPr>
            <w:r w:rsidRPr="0023028C">
              <w:t>127</w:t>
            </w:r>
          </w:p>
        </w:tc>
        <w:tc>
          <w:tcPr>
            <w:tcW w:w="1102" w:type="dxa"/>
            <w:shd w:val="clear" w:color="auto" w:fill="auto"/>
          </w:tcPr>
          <w:p w:rsidR="00864890" w:rsidRPr="0023028C" w:rsidRDefault="00864890" w:rsidP="00914281">
            <w:pPr>
              <w:pStyle w:val="afa"/>
            </w:pPr>
            <w:r w:rsidRPr="0023028C">
              <w:t>56</w:t>
            </w:r>
          </w:p>
        </w:tc>
        <w:tc>
          <w:tcPr>
            <w:tcW w:w="1102" w:type="dxa"/>
            <w:shd w:val="clear" w:color="auto" w:fill="auto"/>
          </w:tcPr>
          <w:p w:rsidR="00864890" w:rsidRPr="0023028C" w:rsidRDefault="00864890" w:rsidP="00914281">
            <w:pPr>
              <w:pStyle w:val="afa"/>
            </w:pPr>
            <w:r w:rsidRPr="0023028C">
              <w:t>56</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p>
        </w:tc>
        <w:tc>
          <w:tcPr>
            <w:tcW w:w="1101" w:type="dxa"/>
            <w:shd w:val="clear" w:color="auto" w:fill="auto"/>
          </w:tcPr>
          <w:p w:rsidR="00864890" w:rsidRPr="0023028C" w:rsidRDefault="00864890" w:rsidP="00914281">
            <w:pPr>
              <w:pStyle w:val="afa"/>
            </w:pPr>
            <w:r w:rsidRPr="0023028C">
              <w:t>17,5</w:t>
            </w:r>
          </w:p>
        </w:tc>
        <w:tc>
          <w:tcPr>
            <w:tcW w:w="1102" w:type="dxa"/>
            <w:shd w:val="clear" w:color="auto" w:fill="auto"/>
          </w:tcPr>
          <w:p w:rsidR="00864890" w:rsidRPr="0023028C" w:rsidRDefault="00864890" w:rsidP="00914281">
            <w:pPr>
              <w:pStyle w:val="afa"/>
            </w:pPr>
            <w:r w:rsidRPr="0023028C">
              <w:t>12,7</w:t>
            </w:r>
          </w:p>
        </w:tc>
        <w:tc>
          <w:tcPr>
            <w:tcW w:w="1102" w:type="dxa"/>
            <w:shd w:val="clear" w:color="auto" w:fill="auto"/>
          </w:tcPr>
          <w:p w:rsidR="00864890" w:rsidRPr="0023028C" w:rsidRDefault="00864890" w:rsidP="00914281">
            <w:pPr>
              <w:pStyle w:val="afa"/>
            </w:pPr>
            <w:r w:rsidRPr="0023028C">
              <w:t>17,5</w:t>
            </w:r>
          </w:p>
        </w:tc>
        <w:tc>
          <w:tcPr>
            <w:tcW w:w="1102" w:type="dxa"/>
            <w:shd w:val="clear" w:color="auto" w:fill="auto"/>
          </w:tcPr>
          <w:p w:rsidR="00864890" w:rsidRPr="0023028C" w:rsidRDefault="00864890" w:rsidP="00914281">
            <w:pPr>
              <w:pStyle w:val="afa"/>
            </w:pPr>
            <w:r w:rsidRPr="0023028C">
              <w:t>10,9</w:t>
            </w:r>
          </w:p>
        </w:tc>
        <w:tc>
          <w:tcPr>
            <w:tcW w:w="1102" w:type="dxa"/>
            <w:shd w:val="clear" w:color="auto" w:fill="auto"/>
          </w:tcPr>
          <w:p w:rsidR="00864890" w:rsidRPr="0023028C" w:rsidRDefault="00864890" w:rsidP="00914281">
            <w:pPr>
              <w:pStyle w:val="afa"/>
            </w:pPr>
            <w:r w:rsidRPr="0023028C">
              <w:t>16,5</w:t>
            </w:r>
          </w:p>
        </w:tc>
        <w:tc>
          <w:tcPr>
            <w:tcW w:w="1102" w:type="dxa"/>
            <w:shd w:val="clear" w:color="auto" w:fill="auto"/>
          </w:tcPr>
          <w:p w:rsidR="00864890" w:rsidRPr="0023028C" w:rsidRDefault="00864890" w:rsidP="00914281">
            <w:pPr>
              <w:pStyle w:val="afa"/>
            </w:pPr>
            <w:r w:rsidRPr="0023028C">
              <w:t>12,3</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r w:rsidRPr="0023028C">
              <w:t>Среднее</w:t>
            </w:r>
          </w:p>
        </w:tc>
        <w:tc>
          <w:tcPr>
            <w:tcW w:w="1101" w:type="dxa"/>
            <w:shd w:val="clear" w:color="auto" w:fill="auto"/>
          </w:tcPr>
          <w:p w:rsidR="00864890" w:rsidRPr="0023028C" w:rsidRDefault="00864890" w:rsidP="00914281">
            <w:pPr>
              <w:pStyle w:val="afa"/>
            </w:pPr>
            <w:r w:rsidRPr="0023028C">
              <w:t>17,5*</w:t>
            </w:r>
          </w:p>
        </w:tc>
        <w:tc>
          <w:tcPr>
            <w:tcW w:w="1102" w:type="dxa"/>
            <w:shd w:val="clear" w:color="auto" w:fill="auto"/>
          </w:tcPr>
          <w:p w:rsidR="00864890" w:rsidRPr="0023028C" w:rsidRDefault="00864890" w:rsidP="00914281">
            <w:pPr>
              <w:pStyle w:val="afa"/>
            </w:pPr>
            <w:r w:rsidRPr="0023028C">
              <w:t>14,0*</w:t>
            </w:r>
          </w:p>
        </w:tc>
        <w:tc>
          <w:tcPr>
            <w:tcW w:w="1102" w:type="dxa"/>
            <w:shd w:val="clear" w:color="auto" w:fill="auto"/>
          </w:tcPr>
          <w:p w:rsidR="00864890" w:rsidRPr="0023028C" w:rsidRDefault="00864890" w:rsidP="00914281">
            <w:pPr>
              <w:pStyle w:val="afa"/>
            </w:pPr>
            <w:r w:rsidRPr="0023028C">
              <w:t>17,6*</w:t>
            </w:r>
          </w:p>
        </w:tc>
        <w:tc>
          <w:tcPr>
            <w:tcW w:w="1102" w:type="dxa"/>
            <w:shd w:val="clear" w:color="auto" w:fill="auto"/>
          </w:tcPr>
          <w:p w:rsidR="00864890" w:rsidRPr="0023028C" w:rsidRDefault="00864890" w:rsidP="00914281">
            <w:pPr>
              <w:pStyle w:val="afa"/>
            </w:pPr>
            <w:r w:rsidRPr="0023028C">
              <w:t>15,3*</w:t>
            </w:r>
          </w:p>
        </w:tc>
        <w:tc>
          <w:tcPr>
            <w:tcW w:w="1102" w:type="dxa"/>
            <w:shd w:val="clear" w:color="auto" w:fill="auto"/>
          </w:tcPr>
          <w:p w:rsidR="00864890" w:rsidRPr="0023028C" w:rsidRDefault="00864890" w:rsidP="00914281">
            <w:pPr>
              <w:pStyle w:val="afa"/>
            </w:pPr>
            <w:r w:rsidRPr="0023028C">
              <w:t>17,2*</w:t>
            </w:r>
          </w:p>
        </w:tc>
        <w:tc>
          <w:tcPr>
            <w:tcW w:w="1102" w:type="dxa"/>
            <w:shd w:val="clear" w:color="auto" w:fill="auto"/>
          </w:tcPr>
          <w:p w:rsidR="00864890" w:rsidRPr="0023028C" w:rsidRDefault="00864890" w:rsidP="00914281">
            <w:pPr>
              <w:pStyle w:val="afa"/>
            </w:pPr>
            <w:r w:rsidRPr="0023028C">
              <w:t>11,3*</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r w:rsidRPr="0023028C">
              <w:t>Коэфф</w:t>
            </w:r>
            <w:r w:rsidR="002A69AC" w:rsidRPr="0023028C">
              <w:t xml:space="preserve">. </w:t>
            </w:r>
            <w:r w:rsidRPr="0023028C">
              <w:t>вариации</w:t>
            </w:r>
          </w:p>
        </w:tc>
        <w:tc>
          <w:tcPr>
            <w:tcW w:w="1101" w:type="dxa"/>
            <w:shd w:val="clear" w:color="auto" w:fill="auto"/>
          </w:tcPr>
          <w:p w:rsidR="00864890" w:rsidRPr="0023028C" w:rsidRDefault="00864890" w:rsidP="00914281">
            <w:pPr>
              <w:pStyle w:val="afa"/>
            </w:pPr>
            <w:r w:rsidRPr="0023028C">
              <w:t>0,07</w:t>
            </w:r>
          </w:p>
        </w:tc>
        <w:tc>
          <w:tcPr>
            <w:tcW w:w="1102" w:type="dxa"/>
            <w:shd w:val="clear" w:color="auto" w:fill="auto"/>
          </w:tcPr>
          <w:p w:rsidR="00864890" w:rsidRPr="0023028C" w:rsidRDefault="00864890" w:rsidP="00914281">
            <w:pPr>
              <w:pStyle w:val="afa"/>
            </w:pPr>
            <w:r w:rsidRPr="0023028C">
              <w:t>1,13</w:t>
            </w:r>
          </w:p>
        </w:tc>
        <w:tc>
          <w:tcPr>
            <w:tcW w:w="1102" w:type="dxa"/>
            <w:shd w:val="clear" w:color="auto" w:fill="auto"/>
          </w:tcPr>
          <w:p w:rsidR="00864890" w:rsidRPr="0023028C" w:rsidRDefault="00864890" w:rsidP="00914281">
            <w:pPr>
              <w:pStyle w:val="afa"/>
            </w:pPr>
            <w:r w:rsidRPr="0023028C">
              <w:t>0,07</w:t>
            </w:r>
          </w:p>
        </w:tc>
        <w:tc>
          <w:tcPr>
            <w:tcW w:w="1102" w:type="dxa"/>
            <w:shd w:val="clear" w:color="auto" w:fill="auto"/>
          </w:tcPr>
          <w:p w:rsidR="00864890" w:rsidRPr="0023028C" w:rsidRDefault="00864890" w:rsidP="00914281">
            <w:pPr>
              <w:pStyle w:val="afa"/>
            </w:pPr>
            <w:r w:rsidRPr="0023028C">
              <w:t>1,16</w:t>
            </w:r>
          </w:p>
        </w:tc>
        <w:tc>
          <w:tcPr>
            <w:tcW w:w="1102" w:type="dxa"/>
            <w:shd w:val="clear" w:color="auto" w:fill="auto"/>
          </w:tcPr>
          <w:p w:rsidR="00864890" w:rsidRPr="0023028C" w:rsidRDefault="00864890" w:rsidP="00914281">
            <w:pPr>
              <w:pStyle w:val="afa"/>
            </w:pPr>
            <w:r w:rsidRPr="0023028C">
              <w:t>0,08</w:t>
            </w:r>
          </w:p>
        </w:tc>
        <w:tc>
          <w:tcPr>
            <w:tcW w:w="1102" w:type="dxa"/>
            <w:shd w:val="clear" w:color="auto" w:fill="auto"/>
          </w:tcPr>
          <w:p w:rsidR="00864890" w:rsidRPr="0023028C" w:rsidRDefault="00864890" w:rsidP="00914281">
            <w:pPr>
              <w:pStyle w:val="afa"/>
            </w:pPr>
            <w:r w:rsidRPr="0023028C">
              <w:t>1,25</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r w:rsidRPr="0023028C">
              <w:t>Минимальн</w:t>
            </w:r>
            <w:r w:rsidR="002A69AC" w:rsidRPr="0023028C">
              <w:t xml:space="preserve">. </w:t>
            </w:r>
            <w:r w:rsidRPr="0023028C">
              <w:t>значение</w:t>
            </w:r>
          </w:p>
        </w:tc>
        <w:tc>
          <w:tcPr>
            <w:tcW w:w="1101" w:type="dxa"/>
            <w:shd w:val="clear" w:color="auto" w:fill="auto"/>
          </w:tcPr>
          <w:p w:rsidR="00864890" w:rsidRPr="0023028C" w:rsidRDefault="00864890" w:rsidP="00914281">
            <w:pPr>
              <w:pStyle w:val="afa"/>
            </w:pPr>
            <w:r w:rsidRPr="0023028C">
              <w:t>14,0</w:t>
            </w:r>
          </w:p>
        </w:tc>
        <w:tc>
          <w:tcPr>
            <w:tcW w:w="1102" w:type="dxa"/>
            <w:shd w:val="clear" w:color="auto" w:fill="auto"/>
          </w:tcPr>
          <w:p w:rsidR="00864890" w:rsidRPr="0023028C" w:rsidRDefault="00864890" w:rsidP="00914281">
            <w:pPr>
              <w:pStyle w:val="afa"/>
            </w:pPr>
            <w:r w:rsidRPr="0023028C">
              <w:t>0,3</w:t>
            </w:r>
          </w:p>
        </w:tc>
        <w:tc>
          <w:tcPr>
            <w:tcW w:w="1102" w:type="dxa"/>
            <w:shd w:val="clear" w:color="auto" w:fill="auto"/>
          </w:tcPr>
          <w:p w:rsidR="00864890" w:rsidRPr="0023028C" w:rsidRDefault="00864890" w:rsidP="00914281">
            <w:pPr>
              <w:pStyle w:val="afa"/>
            </w:pPr>
            <w:r w:rsidRPr="0023028C">
              <w:t>14,0</w:t>
            </w:r>
          </w:p>
        </w:tc>
        <w:tc>
          <w:tcPr>
            <w:tcW w:w="1102" w:type="dxa"/>
            <w:shd w:val="clear" w:color="auto" w:fill="auto"/>
          </w:tcPr>
          <w:p w:rsidR="00864890" w:rsidRPr="0023028C" w:rsidRDefault="00864890" w:rsidP="00914281">
            <w:pPr>
              <w:pStyle w:val="afa"/>
            </w:pPr>
            <w:r w:rsidRPr="0023028C">
              <w:t>0,3</w:t>
            </w:r>
          </w:p>
        </w:tc>
        <w:tc>
          <w:tcPr>
            <w:tcW w:w="1102" w:type="dxa"/>
            <w:shd w:val="clear" w:color="auto" w:fill="auto"/>
          </w:tcPr>
          <w:p w:rsidR="00864890" w:rsidRPr="0023028C" w:rsidRDefault="00864890" w:rsidP="00914281">
            <w:pPr>
              <w:pStyle w:val="afa"/>
            </w:pPr>
            <w:r w:rsidRPr="0023028C">
              <w:t>13,3</w:t>
            </w:r>
          </w:p>
        </w:tc>
        <w:tc>
          <w:tcPr>
            <w:tcW w:w="1102" w:type="dxa"/>
            <w:shd w:val="clear" w:color="auto" w:fill="auto"/>
          </w:tcPr>
          <w:p w:rsidR="00864890" w:rsidRPr="0023028C" w:rsidRDefault="00864890" w:rsidP="00914281">
            <w:pPr>
              <w:pStyle w:val="afa"/>
            </w:pPr>
            <w:r w:rsidRPr="0023028C">
              <w:t>0,6</w:t>
            </w:r>
          </w:p>
        </w:tc>
      </w:tr>
      <w:tr w:rsidR="00864890" w:rsidRPr="0023028C" w:rsidTr="006160FE">
        <w:trPr>
          <w:trHeight w:val="246"/>
          <w:jc w:val="center"/>
        </w:trPr>
        <w:tc>
          <w:tcPr>
            <w:tcW w:w="2269" w:type="dxa"/>
            <w:shd w:val="clear" w:color="auto" w:fill="auto"/>
          </w:tcPr>
          <w:p w:rsidR="00864890" w:rsidRPr="0023028C" w:rsidRDefault="00864890" w:rsidP="00914281">
            <w:pPr>
              <w:pStyle w:val="afa"/>
            </w:pPr>
            <w:r w:rsidRPr="0023028C">
              <w:t>Максимал</w:t>
            </w:r>
            <w:r w:rsidR="002A69AC" w:rsidRPr="0023028C">
              <w:t xml:space="preserve">. </w:t>
            </w:r>
            <w:r w:rsidRPr="0023028C">
              <w:t>значение</w:t>
            </w:r>
          </w:p>
        </w:tc>
        <w:tc>
          <w:tcPr>
            <w:tcW w:w="1101" w:type="dxa"/>
            <w:shd w:val="clear" w:color="auto" w:fill="auto"/>
          </w:tcPr>
          <w:p w:rsidR="00864890" w:rsidRPr="0023028C" w:rsidRDefault="00864890" w:rsidP="00914281">
            <w:pPr>
              <w:pStyle w:val="afa"/>
            </w:pPr>
            <w:r w:rsidRPr="0023028C">
              <w:t>20,0</w:t>
            </w:r>
          </w:p>
        </w:tc>
        <w:tc>
          <w:tcPr>
            <w:tcW w:w="1102" w:type="dxa"/>
            <w:shd w:val="clear" w:color="auto" w:fill="auto"/>
          </w:tcPr>
          <w:p w:rsidR="00864890" w:rsidRPr="0023028C" w:rsidRDefault="00864890" w:rsidP="00914281">
            <w:pPr>
              <w:pStyle w:val="afa"/>
            </w:pPr>
            <w:r w:rsidRPr="0023028C">
              <w:t>86,5</w:t>
            </w:r>
          </w:p>
        </w:tc>
        <w:tc>
          <w:tcPr>
            <w:tcW w:w="1102" w:type="dxa"/>
            <w:shd w:val="clear" w:color="auto" w:fill="auto"/>
          </w:tcPr>
          <w:p w:rsidR="00864890" w:rsidRPr="0023028C" w:rsidRDefault="00864890" w:rsidP="00914281">
            <w:pPr>
              <w:pStyle w:val="afa"/>
            </w:pPr>
            <w:r w:rsidRPr="0023028C">
              <w:t>20,0</w:t>
            </w:r>
          </w:p>
        </w:tc>
        <w:tc>
          <w:tcPr>
            <w:tcW w:w="1102" w:type="dxa"/>
            <w:shd w:val="clear" w:color="auto" w:fill="auto"/>
          </w:tcPr>
          <w:p w:rsidR="00864890" w:rsidRPr="0023028C" w:rsidRDefault="00864890" w:rsidP="00914281">
            <w:pPr>
              <w:pStyle w:val="afa"/>
            </w:pPr>
            <w:r w:rsidRPr="0023028C">
              <w:t>86,5</w:t>
            </w:r>
          </w:p>
        </w:tc>
        <w:tc>
          <w:tcPr>
            <w:tcW w:w="1102" w:type="dxa"/>
            <w:shd w:val="clear" w:color="auto" w:fill="auto"/>
          </w:tcPr>
          <w:p w:rsidR="00864890" w:rsidRPr="0023028C" w:rsidRDefault="00864890" w:rsidP="00914281">
            <w:pPr>
              <w:pStyle w:val="afa"/>
            </w:pPr>
            <w:r w:rsidRPr="0023028C">
              <w:t>19,7</w:t>
            </w:r>
          </w:p>
        </w:tc>
        <w:tc>
          <w:tcPr>
            <w:tcW w:w="1102" w:type="dxa"/>
            <w:shd w:val="clear" w:color="auto" w:fill="auto"/>
          </w:tcPr>
          <w:p w:rsidR="00864890" w:rsidRPr="0023028C" w:rsidRDefault="00864890" w:rsidP="00914281">
            <w:pPr>
              <w:pStyle w:val="afa"/>
            </w:pPr>
            <w:r w:rsidRPr="0023028C">
              <w:t>53,2</w:t>
            </w:r>
          </w:p>
        </w:tc>
      </w:tr>
    </w:tbl>
    <w:p w:rsidR="00914281" w:rsidRPr="0023028C" w:rsidRDefault="00914281" w:rsidP="002A69AC">
      <w:pPr>
        <w:ind w:firstLine="709"/>
      </w:pPr>
    </w:p>
    <w:p w:rsidR="002A69AC" w:rsidRPr="0023028C" w:rsidRDefault="00864890" w:rsidP="002A69AC">
      <w:pPr>
        <w:ind w:firstLine="709"/>
      </w:pPr>
      <w:r w:rsidRPr="0023028C">
        <w:t xml:space="preserve"> *</w:t>
      </w:r>
      <w:r w:rsidR="002A69AC" w:rsidRPr="0023028C">
        <w:t xml:space="preserve"> - </w:t>
      </w:r>
      <w:r w:rsidRPr="0023028C">
        <w:t>данные Комплексной технологической схемы разработки, СибНИИНП</w:t>
      </w:r>
      <w:r w:rsidR="002A69AC" w:rsidRPr="0023028C">
        <w:t>, 19</w:t>
      </w:r>
      <w:r w:rsidRPr="0023028C">
        <w:t>90 г</w:t>
      </w:r>
      <w:r w:rsidR="002A69AC" w:rsidRPr="0023028C">
        <w:t>.</w:t>
      </w:r>
    </w:p>
    <w:p w:rsidR="00914281" w:rsidRPr="0023028C" w:rsidRDefault="00914281" w:rsidP="002A69AC">
      <w:pPr>
        <w:ind w:firstLine="709"/>
        <w:rPr>
          <w:i/>
          <w:iCs/>
        </w:rPr>
      </w:pPr>
    </w:p>
    <w:p w:rsidR="00864890" w:rsidRPr="0023028C" w:rsidRDefault="00864890" w:rsidP="002A69AC">
      <w:pPr>
        <w:ind w:firstLine="709"/>
        <w:rPr>
          <w:i/>
          <w:iCs/>
        </w:rPr>
      </w:pPr>
      <w:r w:rsidRPr="0023028C">
        <w:rPr>
          <w:i/>
          <w:iCs/>
        </w:rPr>
        <w:t xml:space="preserve">Таблица </w:t>
      </w:r>
      <w:r w:rsidR="002A69AC" w:rsidRPr="0023028C">
        <w:rPr>
          <w:i/>
          <w:iCs/>
        </w:rPr>
        <w:t>2.2</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2493"/>
        <w:gridCol w:w="1484"/>
        <w:gridCol w:w="1337"/>
        <w:gridCol w:w="1337"/>
        <w:gridCol w:w="1338"/>
      </w:tblGrid>
      <w:tr w:rsidR="00864890" w:rsidRPr="0023028C" w:rsidTr="006160FE">
        <w:trPr>
          <w:trHeight w:val="440"/>
          <w:jc w:val="center"/>
        </w:trPr>
        <w:tc>
          <w:tcPr>
            <w:tcW w:w="1155" w:type="dxa"/>
            <w:shd w:val="clear" w:color="auto" w:fill="auto"/>
          </w:tcPr>
          <w:p w:rsidR="00864890" w:rsidRPr="0023028C" w:rsidRDefault="00864890" w:rsidP="00914281">
            <w:pPr>
              <w:pStyle w:val="afa"/>
            </w:pPr>
            <w:r w:rsidRPr="0023028C">
              <w:t>Толщина</w:t>
            </w:r>
          </w:p>
        </w:tc>
        <w:tc>
          <w:tcPr>
            <w:tcW w:w="2410" w:type="dxa"/>
            <w:shd w:val="clear" w:color="auto" w:fill="auto"/>
          </w:tcPr>
          <w:p w:rsidR="00864890" w:rsidRPr="0023028C" w:rsidRDefault="00864890" w:rsidP="00914281">
            <w:pPr>
              <w:pStyle w:val="afa"/>
            </w:pPr>
            <w:r w:rsidRPr="0023028C">
              <w:t xml:space="preserve">Наименование </w:t>
            </w:r>
          </w:p>
        </w:tc>
        <w:tc>
          <w:tcPr>
            <w:tcW w:w="1435" w:type="dxa"/>
            <w:shd w:val="clear" w:color="auto" w:fill="auto"/>
          </w:tcPr>
          <w:p w:rsidR="00864890" w:rsidRPr="0023028C" w:rsidRDefault="00864890" w:rsidP="00914281">
            <w:pPr>
              <w:pStyle w:val="afa"/>
            </w:pPr>
            <w:r w:rsidRPr="0023028C">
              <w:t>ПластБС4-5</w:t>
            </w:r>
          </w:p>
        </w:tc>
        <w:tc>
          <w:tcPr>
            <w:tcW w:w="1293" w:type="dxa"/>
            <w:shd w:val="clear" w:color="auto" w:fill="auto"/>
          </w:tcPr>
          <w:p w:rsidR="00864890" w:rsidRPr="0023028C" w:rsidRDefault="00864890" w:rsidP="00914281">
            <w:pPr>
              <w:pStyle w:val="afa"/>
            </w:pPr>
            <w:r w:rsidRPr="0023028C">
              <w:t>Пласт1БС4</w:t>
            </w:r>
          </w:p>
        </w:tc>
        <w:tc>
          <w:tcPr>
            <w:tcW w:w="1293" w:type="dxa"/>
            <w:shd w:val="clear" w:color="auto" w:fill="auto"/>
          </w:tcPr>
          <w:p w:rsidR="00864890" w:rsidRPr="0023028C" w:rsidRDefault="00864890" w:rsidP="00914281">
            <w:pPr>
              <w:pStyle w:val="afa"/>
            </w:pPr>
            <w:r w:rsidRPr="0023028C">
              <w:t>Пласт2БС4</w:t>
            </w:r>
          </w:p>
        </w:tc>
        <w:tc>
          <w:tcPr>
            <w:tcW w:w="1294" w:type="dxa"/>
            <w:shd w:val="clear" w:color="auto" w:fill="auto"/>
          </w:tcPr>
          <w:p w:rsidR="00864890" w:rsidRPr="0023028C" w:rsidRDefault="00864890" w:rsidP="00914281">
            <w:pPr>
              <w:pStyle w:val="afa"/>
            </w:pPr>
            <w:r w:rsidRPr="0023028C">
              <w:t>Пласт БС5</w:t>
            </w:r>
          </w:p>
        </w:tc>
      </w:tr>
      <w:tr w:rsidR="00864890" w:rsidRPr="0023028C" w:rsidTr="006160FE">
        <w:trPr>
          <w:trHeight w:val="440"/>
          <w:jc w:val="center"/>
        </w:trPr>
        <w:tc>
          <w:tcPr>
            <w:tcW w:w="1155" w:type="dxa"/>
            <w:shd w:val="clear" w:color="auto" w:fill="auto"/>
          </w:tcPr>
          <w:p w:rsidR="00864890" w:rsidRPr="0023028C" w:rsidRDefault="00864890" w:rsidP="00914281">
            <w:pPr>
              <w:pStyle w:val="afa"/>
            </w:pPr>
            <w:r w:rsidRPr="0023028C">
              <w:t>Общая</w:t>
            </w:r>
          </w:p>
        </w:tc>
        <w:tc>
          <w:tcPr>
            <w:tcW w:w="2410" w:type="dxa"/>
            <w:shd w:val="clear" w:color="auto" w:fill="auto"/>
          </w:tcPr>
          <w:p w:rsidR="00864890" w:rsidRPr="0023028C" w:rsidRDefault="00864890" w:rsidP="00914281">
            <w:pPr>
              <w:pStyle w:val="afa"/>
            </w:pPr>
            <w:r w:rsidRPr="0023028C">
              <w:t>Среднее значение</w:t>
            </w:r>
            <w:r w:rsidR="002A69AC" w:rsidRPr="0023028C">
              <w:t>, м</w:t>
            </w:r>
          </w:p>
          <w:p w:rsidR="00864890" w:rsidRPr="0023028C" w:rsidRDefault="00864890" w:rsidP="00914281">
            <w:pPr>
              <w:pStyle w:val="afa"/>
            </w:pPr>
            <w:r w:rsidRPr="0023028C">
              <w:t>Коэф</w:t>
            </w:r>
            <w:r w:rsidR="002A69AC" w:rsidRPr="0023028C">
              <w:t xml:space="preserve">. </w:t>
            </w:r>
            <w:r w:rsidRPr="0023028C">
              <w:t>вариации,</w:t>
            </w:r>
          </w:p>
          <w:p w:rsidR="002A69AC" w:rsidRPr="0023028C" w:rsidRDefault="00864890" w:rsidP="00914281">
            <w:pPr>
              <w:pStyle w:val="afa"/>
            </w:pPr>
            <w:r w:rsidRPr="0023028C">
              <w:t>доли ед</w:t>
            </w:r>
            <w:r w:rsidR="002A69AC" w:rsidRPr="0023028C">
              <w:t>.</w:t>
            </w:r>
          </w:p>
          <w:p w:rsidR="00864890" w:rsidRPr="0023028C" w:rsidRDefault="00864890" w:rsidP="00914281">
            <w:pPr>
              <w:pStyle w:val="afa"/>
            </w:pPr>
            <w:r w:rsidRPr="0023028C">
              <w:t>Интервал изменения</w:t>
            </w:r>
            <w:r w:rsidR="002A69AC" w:rsidRPr="0023028C">
              <w:t>, м</w:t>
            </w:r>
          </w:p>
          <w:p w:rsidR="00864890" w:rsidRPr="0023028C" w:rsidRDefault="00864890" w:rsidP="00914281">
            <w:pPr>
              <w:pStyle w:val="afa"/>
            </w:pPr>
            <w:r w:rsidRPr="0023028C">
              <w:t>min</w:t>
            </w:r>
          </w:p>
          <w:p w:rsidR="00864890" w:rsidRPr="0023028C" w:rsidRDefault="00864890" w:rsidP="00914281">
            <w:pPr>
              <w:pStyle w:val="afa"/>
            </w:pPr>
            <w:r w:rsidRPr="0023028C">
              <w:t>max</w:t>
            </w:r>
          </w:p>
        </w:tc>
        <w:tc>
          <w:tcPr>
            <w:tcW w:w="1435" w:type="dxa"/>
            <w:shd w:val="clear" w:color="auto" w:fill="auto"/>
          </w:tcPr>
          <w:p w:rsidR="002A69AC" w:rsidRPr="0023028C" w:rsidRDefault="00864890" w:rsidP="00914281">
            <w:pPr>
              <w:pStyle w:val="afa"/>
            </w:pPr>
            <w:r w:rsidRPr="0023028C">
              <w:t>28,7</w:t>
            </w:r>
          </w:p>
          <w:p w:rsidR="002A69AC" w:rsidRPr="0023028C" w:rsidRDefault="00864890" w:rsidP="00914281">
            <w:pPr>
              <w:pStyle w:val="afa"/>
            </w:pPr>
            <w:r w:rsidRPr="0023028C">
              <w:t>0,160</w:t>
            </w:r>
          </w:p>
          <w:p w:rsidR="00864890" w:rsidRPr="0023028C" w:rsidRDefault="00864890" w:rsidP="00914281">
            <w:pPr>
              <w:pStyle w:val="afa"/>
            </w:pPr>
            <w:r w:rsidRPr="0023028C">
              <w:t>22</w:t>
            </w:r>
          </w:p>
          <w:p w:rsidR="00864890" w:rsidRPr="0023028C" w:rsidRDefault="00864890" w:rsidP="00914281">
            <w:pPr>
              <w:pStyle w:val="afa"/>
            </w:pPr>
            <w:r w:rsidRPr="0023028C">
              <w:t>39,2</w:t>
            </w:r>
          </w:p>
        </w:tc>
        <w:tc>
          <w:tcPr>
            <w:tcW w:w="1293" w:type="dxa"/>
            <w:shd w:val="clear" w:color="auto" w:fill="auto"/>
          </w:tcPr>
          <w:p w:rsidR="002A69AC" w:rsidRPr="0023028C" w:rsidRDefault="00864890" w:rsidP="00914281">
            <w:pPr>
              <w:pStyle w:val="afa"/>
            </w:pPr>
            <w:r w:rsidRPr="0023028C">
              <w:t>7,22</w:t>
            </w:r>
          </w:p>
          <w:p w:rsidR="002A69AC" w:rsidRPr="0023028C" w:rsidRDefault="00864890" w:rsidP="00914281">
            <w:pPr>
              <w:pStyle w:val="afa"/>
            </w:pPr>
            <w:r w:rsidRPr="0023028C">
              <w:t>0,4</w:t>
            </w:r>
          </w:p>
          <w:p w:rsidR="00864890" w:rsidRPr="0023028C" w:rsidRDefault="00864890" w:rsidP="00914281">
            <w:pPr>
              <w:pStyle w:val="afa"/>
            </w:pPr>
            <w:r w:rsidRPr="0023028C">
              <w:t>2,4</w:t>
            </w:r>
          </w:p>
          <w:p w:rsidR="00864890" w:rsidRPr="0023028C" w:rsidRDefault="00864890" w:rsidP="00914281">
            <w:pPr>
              <w:pStyle w:val="afa"/>
            </w:pPr>
            <w:r w:rsidRPr="0023028C">
              <w:t>11,4</w:t>
            </w:r>
          </w:p>
        </w:tc>
        <w:tc>
          <w:tcPr>
            <w:tcW w:w="1293" w:type="dxa"/>
            <w:shd w:val="clear" w:color="auto" w:fill="auto"/>
          </w:tcPr>
          <w:p w:rsidR="002A69AC" w:rsidRPr="0023028C" w:rsidRDefault="00864890" w:rsidP="00914281">
            <w:pPr>
              <w:pStyle w:val="afa"/>
            </w:pPr>
            <w:r w:rsidRPr="0023028C">
              <w:t>16,2</w:t>
            </w:r>
          </w:p>
          <w:p w:rsidR="002A69AC" w:rsidRPr="0023028C" w:rsidRDefault="00864890" w:rsidP="00914281">
            <w:pPr>
              <w:pStyle w:val="afa"/>
            </w:pPr>
            <w:r w:rsidRPr="0023028C">
              <w:t>0,4</w:t>
            </w:r>
          </w:p>
          <w:p w:rsidR="00864890" w:rsidRPr="0023028C" w:rsidRDefault="00864890" w:rsidP="00914281">
            <w:pPr>
              <w:pStyle w:val="afa"/>
            </w:pPr>
            <w:r w:rsidRPr="0023028C">
              <w:t>7,0</w:t>
            </w:r>
          </w:p>
          <w:p w:rsidR="00864890" w:rsidRPr="0023028C" w:rsidRDefault="00864890" w:rsidP="00914281">
            <w:pPr>
              <w:pStyle w:val="afa"/>
            </w:pPr>
            <w:r w:rsidRPr="0023028C">
              <w:t>30,0</w:t>
            </w:r>
          </w:p>
        </w:tc>
        <w:tc>
          <w:tcPr>
            <w:tcW w:w="1294" w:type="dxa"/>
            <w:shd w:val="clear" w:color="auto" w:fill="auto"/>
          </w:tcPr>
          <w:p w:rsidR="002A69AC" w:rsidRPr="0023028C" w:rsidRDefault="00864890" w:rsidP="00914281">
            <w:pPr>
              <w:pStyle w:val="afa"/>
            </w:pPr>
            <w:r w:rsidRPr="0023028C">
              <w:t>3,0</w:t>
            </w:r>
            <w:r w:rsidR="002A69AC" w:rsidRPr="0023028C">
              <w:t xml:space="preserve"> (</w:t>
            </w:r>
            <w:r w:rsidRPr="0023028C">
              <w:t>2 скв</w:t>
            </w:r>
            <w:r w:rsidR="002A69AC" w:rsidRPr="0023028C">
              <w:t>)</w:t>
            </w:r>
          </w:p>
          <w:p w:rsidR="00864890" w:rsidRPr="0023028C" w:rsidRDefault="00864890" w:rsidP="00914281">
            <w:pPr>
              <w:pStyle w:val="afa"/>
            </w:pPr>
            <w:r w:rsidRPr="0023028C">
              <w:t>2,0</w:t>
            </w:r>
          </w:p>
          <w:p w:rsidR="00864890" w:rsidRPr="0023028C" w:rsidRDefault="00864890" w:rsidP="00914281">
            <w:pPr>
              <w:pStyle w:val="afa"/>
            </w:pPr>
            <w:r w:rsidRPr="0023028C">
              <w:t>4,0</w:t>
            </w:r>
          </w:p>
        </w:tc>
      </w:tr>
      <w:tr w:rsidR="00864890" w:rsidRPr="0023028C" w:rsidTr="006160FE">
        <w:trPr>
          <w:trHeight w:val="440"/>
          <w:jc w:val="center"/>
        </w:trPr>
        <w:tc>
          <w:tcPr>
            <w:tcW w:w="1155" w:type="dxa"/>
            <w:shd w:val="clear" w:color="auto" w:fill="auto"/>
          </w:tcPr>
          <w:p w:rsidR="00864890" w:rsidRPr="0023028C" w:rsidRDefault="00864890" w:rsidP="00914281">
            <w:pPr>
              <w:pStyle w:val="afa"/>
            </w:pPr>
            <w:r w:rsidRPr="0023028C">
              <w:t>Нефтенасыщен-</w:t>
            </w:r>
          </w:p>
          <w:p w:rsidR="00864890" w:rsidRPr="0023028C" w:rsidRDefault="00864890" w:rsidP="00914281">
            <w:pPr>
              <w:pStyle w:val="afa"/>
            </w:pPr>
            <w:r w:rsidRPr="0023028C">
              <w:t>ная</w:t>
            </w:r>
          </w:p>
        </w:tc>
        <w:tc>
          <w:tcPr>
            <w:tcW w:w="2410" w:type="dxa"/>
            <w:shd w:val="clear" w:color="auto" w:fill="auto"/>
          </w:tcPr>
          <w:p w:rsidR="00864890" w:rsidRPr="0023028C" w:rsidRDefault="00864890" w:rsidP="00914281">
            <w:pPr>
              <w:pStyle w:val="afa"/>
            </w:pPr>
            <w:r w:rsidRPr="0023028C">
              <w:t>Среднее значение</w:t>
            </w:r>
            <w:r w:rsidR="002A69AC" w:rsidRPr="0023028C">
              <w:t>, м</w:t>
            </w:r>
          </w:p>
          <w:p w:rsidR="00864890" w:rsidRPr="0023028C" w:rsidRDefault="00864890" w:rsidP="00914281">
            <w:pPr>
              <w:pStyle w:val="afa"/>
            </w:pPr>
            <w:r w:rsidRPr="0023028C">
              <w:t>Коэф</w:t>
            </w:r>
            <w:r w:rsidR="002A69AC" w:rsidRPr="0023028C">
              <w:t xml:space="preserve">. </w:t>
            </w:r>
            <w:r w:rsidRPr="0023028C">
              <w:t>вариации,</w:t>
            </w:r>
          </w:p>
          <w:p w:rsidR="002A69AC" w:rsidRPr="0023028C" w:rsidRDefault="00864890" w:rsidP="00914281">
            <w:pPr>
              <w:pStyle w:val="afa"/>
            </w:pPr>
            <w:r w:rsidRPr="0023028C">
              <w:t>доли ед</w:t>
            </w:r>
            <w:r w:rsidR="002A69AC" w:rsidRPr="0023028C">
              <w:t>.</w:t>
            </w:r>
          </w:p>
          <w:p w:rsidR="00864890" w:rsidRPr="0023028C" w:rsidRDefault="00864890" w:rsidP="00914281">
            <w:pPr>
              <w:pStyle w:val="afa"/>
            </w:pPr>
            <w:r w:rsidRPr="0023028C">
              <w:t>Интервал изменения</w:t>
            </w:r>
            <w:r w:rsidR="002A69AC" w:rsidRPr="0023028C">
              <w:t>, м</w:t>
            </w:r>
          </w:p>
          <w:p w:rsidR="00864890" w:rsidRPr="0023028C" w:rsidRDefault="00864890" w:rsidP="00914281">
            <w:pPr>
              <w:pStyle w:val="afa"/>
            </w:pPr>
            <w:r w:rsidRPr="0023028C">
              <w:t>min</w:t>
            </w:r>
          </w:p>
          <w:p w:rsidR="00864890" w:rsidRPr="0023028C" w:rsidRDefault="00864890" w:rsidP="00914281">
            <w:pPr>
              <w:pStyle w:val="afa"/>
            </w:pPr>
            <w:r w:rsidRPr="0023028C">
              <w:t>max</w:t>
            </w:r>
          </w:p>
        </w:tc>
        <w:tc>
          <w:tcPr>
            <w:tcW w:w="1435" w:type="dxa"/>
            <w:shd w:val="clear" w:color="auto" w:fill="auto"/>
          </w:tcPr>
          <w:p w:rsidR="002A69AC" w:rsidRPr="0023028C" w:rsidRDefault="00864890" w:rsidP="00914281">
            <w:pPr>
              <w:pStyle w:val="afa"/>
            </w:pPr>
            <w:r w:rsidRPr="0023028C">
              <w:t>6,8</w:t>
            </w:r>
            <w:r w:rsidR="002A69AC" w:rsidRPr="0023028C">
              <w:t>7/</w:t>
            </w:r>
            <w:r w:rsidRPr="0023028C">
              <w:t>5,32*</w:t>
            </w:r>
          </w:p>
          <w:p w:rsidR="002A69AC" w:rsidRPr="0023028C" w:rsidRDefault="00864890" w:rsidP="00914281">
            <w:pPr>
              <w:pStyle w:val="afa"/>
            </w:pPr>
            <w:r w:rsidRPr="0023028C">
              <w:t>0,44</w:t>
            </w:r>
          </w:p>
          <w:p w:rsidR="00864890" w:rsidRPr="0023028C" w:rsidRDefault="00864890" w:rsidP="00914281">
            <w:pPr>
              <w:pStyle w:val="afa"/>
            </w:pPr>
            <w:r w:rsidRPr="0023028C">
              <w:t>2,8</w:t>
            </w:r>
          </w:p>
          <w:p w:rsidR="00864890" w:rsidRPr="0023028C" w:rsidRDefault="00864890" w:rsidP="00914281">
            <w:pPr>
              <w:pStyle w:val="afa"/>
            </w:pPr>
            <w:r w:rsidRPr="0023028C">
              <w:t>12,6</w:t>
            </w:r>
          </w:p>
        </w:tc>
        <w:tc>
          <w:tcPr>
            <w:tcW w:w="1293" w:type="dxa"/>
            <w:shd w:val="clear" w:color="auto" w:fill="auto"/>
          </w:tcPr>
          <w:p w:rsidR="002A69AC" w:rsidRPr="0023028C" w:rsidRDefault="00864890" w:rsidP="00914281">
            <w:pPr>
              <w:pStyle w:val="afa"/>
            </w:pPr>
            <w:r w:rsidRPr="0023028C">
              <w:t>4,7</w:t>
            </w:r>
            <w:r w:rsidR="002A69AC" w:rsidRPr="0023028C">
              <w:t>8/</w:t>
            </w:r>
            <w:r w:rsidRPr="0023028C">
              <w:t>4,27*</w:t>
            </w:r>
          </w:p>
          <w:p w:rsidR="002A69AC" w:rsidRPr="0023028C" w:rsidRDefault="00864890" w:rsidP="00914281">
            <w:pPr>
              <w:pStyle w:val="afa"/>
            </w:pPr>
            <w:r w:rsidRPr="0023028C">
              <w:t>0,4</w:t>
            </w:r>
          </w:p>
          <w:p w:rsidR="00864890" w:rsidRPr="0023028C" w:rsidRDefault="00864890" w:rsidP="00914281">
            <w:pPr>
              <w:pStyle w:val="afa"/>
            </w:pPr>
            <w:r w:rsidRPr="0023028C">
              <w:t>2,0</w:t>
            </w:r>
          </w:p>
          <w:p w:rsidR="00864890" w:rsidRPr="0023028C" w:rsidRDefault="00864890" w:rsidP="00914281">
            <w:pPr>
              <w:pStyle w:val="afa"/>
            </w:pPr>
            <w:r w:rsidRPr="0023028C">
              <w:t>8,4</w:t>
            </w:r>
          </w:p>
        </w:tc>
        <w:tc>
          <w:tcPr>
            <w:tcW w:w="1293" w:type="dxa"/>
            <w:shd w:val="clear" w:color="auto" w:fill="auto"/>
          </w:tcPr>
          <w:p w:rsidR="002A69AC" w:rsidRPr="0023028C" w:rsidRDefault="00864890" w:rsidP="00914281">
            <w:pPr>
              <w:pStyle w:val="afa"/>
            </w:pPr>
            <w:r w:rsidRPr="0023028C">
              <w:t>1,35</w:t>
            </w:r>
          </w:p>
          <w:p w:rsidR="002A69AC" w:rsidRPr="0023028C" w:rsidRDefault="00864890" w:rsidP="00914281">
            <w:pPr>
              <w:pStyle w:val="afa"/>
            </w:pPr>
            <w:r w:rsidRPr="0023028C">
              <w:t>1,0</w:t>
            </w:r>
          </w:p>
          <w:p w:rsidR="00864890" w:rsidRPr="0023028C" w:rsidRDefault="00864890" w:rsidP="00914281">
            <w:pPr>
              <w:pStyle w:val="afa"/>
            </w:pPr>
            <w:r w:rsidRPr="0023028C">
              <w:t>0,0</w:t>
            </w:r>
          </w:p>
          <w:p w:rsidR="00864890" w:rsidRPr="0023028C" w:rsidRDefault="00864890" w:rsidP="00914281">
            <w:pPr>
              <w:pStyle w:val="afa"/>
            </w:pPr>
            <w:r w:rsidRPr="0023028C">
              <w:t>3,6</w:t>
            </w:r>
          </w:p>
        </w:tc>
        <w:tc>
          <w:tcPr>
            <w:tcW w:w="1294" w:type="dxa"/>
            <w:shd w:val="clear" w:color="auto" w:fill="auto"/>
          </w:tcPr>
          <w:p w:rsidR="002A69AC" w:rsidRPr="0023028C" w:rsidRDefault="00864890" w:rsidP="00914281">
            <w:pPr>
              <w:pStyle w:val="afa"/>
            </w:pPr>
            <w:r w:rsidRPr="0023028C">
              <w:t>2,5</w:t>
            </w:r>
          </w:p>
          <w:p w:rsidR="00864890" w:rsidRPr="0023028C" w:rsidRDefault="00864890" w:rsidP="00914281">
            <w:pPr>
              <w:pStyle w:val="afa"/>
            </w:pPr>
            <w:r w:rsidRPr="0023028C">
              <w:t>1,8</w:t>
            </w:r>
          </w:p>
          <w:p w:rsidR="00864890" w:rsidRPr="0023028C" w:rsidRDefault="00864890" w:rsidP="00914281">
            <w:pPr>
              <w:pStyle w:val="afa"/>
            </w:pPr>
            <w:r w:rsidRPr="0023028C">
              <w:t>3,2</w:t>
            </w:r>
          </w:p>
        </w:tc>
      </w:tr>
      <w:tr w:rsidR="00864890" w:rsidRPr="0023028C" w:rsidTr="006160FE">
        <w:trPr>
          <w:trHeight w:val="440"/>
          <w:jc w:val="center"/>
        </w:trPr>
        <w:tc>
          <w:tcPr>
            <w:tcW w:w="1155" w:type="dxa"/>
            <w:shd w:val="clear" w:color="auto" w:fill="auto"/>
          </w:tcPr>
          <w:p w:rsidR="00864890" w:rsidRPr="0023028C" w:rsidRDefault="00864890" w:rsidP="00914281">
            <w:pPr>
              <w:pStyle w:val="afa"/>
            </w:pPr>
            <w:r w:rsidRPr="0023028C">
              <w:t>Эффек-</w:t>
            </w:r>
          </w:p>
          <w:p w:rsidR="00864890" w:rsidRPr="0023028C" w:rsidRDefault="00864890" w:rsidP="00914281">
            <w:pPr>
              <w:pStyle w:val="afa"/>
            </w:pPr>
            <w:r w:rsidRPr="0023028C">
              <w:t>тивная</w:t>
            </w:r>
          </w:p>
        </w:tc>
        <w:tc>
          <w:tcPr>
            <w:tcW w:w="2410" w:type="dxa"/>
            <w:shd w:val="clear" w:color="auto" w:fill="auto"/>
          </w:tcPr>
          <w:p w:rsidR="00864890" w:rsidRPr="0023028C" w:rsidRDefault="00864890" w:rsidP="00914281">
            <w:pPr>
              <w:pStyle w:val="afa"/>
            </w:pPr>
            <w:r w:rsidRPr="0023028C">
              <w:t>Среднее значение</w:t>
            </w:r>
            <w:r w:rsidR="002A69AC" w:rsidRPr="0023028C">
              <w:t>, м</w:t>
            </w:r>
          </w:p>
          <w:p w:rsidR="00864890" w:rsidRPr="0023028C" w:rsidRDefault="00864890" w:rsidP="00914281">
            <w:pPr>
              <w:pStyle w:val="afa"/>
            </w:pPr>
            <w:r w:rsidRPr="0023028C">
              <w:t>Коэф</w:t>
            </w:r>
            <w:r w:rsidR="002A69AC" w:rsidRPr="0023028C">
              <w:t xml:space="preserve">. </w:t>
            </w:r>
            <w:r w:rsidRPr="0023028C">
              <w:t>вариации,</w:t>
            </w:r>
          </w:p>
          <w:p w:rsidR="002A69AC" w:rsidRPr="0023028C" w:rsidRDefault="00864890" w:rsidP="00914281">
            <w:pPr>
              <w:pStyle w:val="afa"/>
            </w:pPr>
            <w:r w:rsidRPr="0023028C">
              <w:t>доли ед</w:t>
            </w:r>
            <w:r w:rsidR="002A69AC" w:rsidRPr="0023028C">
              <w:t>.</w:t>
            </w:r>
          </w:p>
          <w:p w:rsidR="00864890" w:rsidRPr="0023028C" w:rsidRDefault="00864890" w:rsidP="00914281">
            <w:pPr>
              <w:pStyle w:val="afa"/>
            </w:pPr>
            <w:r w:rsidRPr="0023028C">
              <w:t>Интервал изменения</w:t>
            </w:r>
            <w:r w:rsidR="002A69AC" w:rsidRPr="0023028C">
              <w:t>, м</w:t>
            </w:r>
          </w:p>
          <w:p w:rsidR="00864890" w:rsidRPr="0023028C" w:rsidRDefault="00864890" w:rsidP="00914281">
            <w:pPr>
              <w:pStyle w:val="afa"/>
            </w:pPr>
            <w:r w:rsidRPr="0023028C">
              <w:t>min</w:t>
            </w:r>
          </w:p>
          <w:p w:rsidR="00864890" w:rsidRPr="0023028C" w:rsidRDefault="00864890" w:rsidP="00914281">
            <w:pPr>
              <w:pStyle w:val="afa"/>
            </w:pPr>
            <w:r w:rsidRPr="0023028C">
              <w:t>max</w:t>
            </w:r>
          </w:p>
        </w:tc>
        <w:tc>
          <w:tcPr>
            <w:tcW w:w="1435" w:type="dxa"/>
            <w:shd w:val="clear" w:color="auto" w:fill="auto"/>
          </w:tcPr>
          <w:p w:rsidR="002A69AC" w:rsidRPr="0023028C" w:rsidRDefault="00864890" w:rsidP="00914281">
            <w:pPr>
              <w:pStyle w:val="afa"/>
            </w:pPr>
            <w:r w:rsidRPr="0023028C">
              <w:t>6,8</w:t>
            </w:r>
            <w:r w:rsidR="002A69AC" w:rsidRPr="0023028C">
              <w:t>7/</w:t>
            </w:r>
            <w:r w:rsidRPr="0023028C">
              <w:t>5,32*</w:t>
            </w:r>
          </w:p>
          <w:p w:rsidR="002A69AC" w:rsidRPr="0023028C" w:rsidRDefault="00864890" w:rsidP="00914281">
            <w:pPr>
              <w:pStyle w:val="afa"/>
            </w:pPr>
            <w:r w:rsidRPr="0023028C">
              <w:t>0,44</w:t>
            </w:r>
          </w:p>
          <w:p w:rsidR="00864890" w:rsidRPr="0023028C" w:rsidRDefault="00864890" w:rsidP="00914281">
            <w:pPr>
              <w:pStyle w:val="afa"/>
            </w:pPr>
            <w:r w:rsidRPr="0023028C">
              <w:t>2,8</w:t>
            </w:r>
          </w:p>
          <w:p w:rsidR="00864890" w:rsidRPr="0023028C" w:rsidRDefault="00864890" w:rsidP="00914281">
            <w:pPr>
              <w:pStyle w:val="afa"/>
            </w:pPr>
            <w:r w:rsidRPr="0023028C">
              <w:t>12,6</w:t>
            </w:r>
          </w:p>
        </w:tc>
        <w:tc>
          <w:tcPr>
            <w:tcW w:w="1293" w:type="dxa"/>
            <w:shd w:val="clear" w:color="auto" w:fill="auto"/>
          </w:tcPr>
          <w:p w:rsidR="002A69AC" w:rsidRPr="0023028C" w:rsidRDefault="00864890" w:rsidP="00914281">
            <w:pPr>
              <w:pStyle w:val="afa"/>
            </w:pPr>
            <w:r w:rsidRPr="0023028C">
              <w:t>4,7</w:t>
            </w:r>
            <w:r w:rsidR="002A69AC" w:rsidRPr="0023028C">
              <w:t>8/</w:t>
            </w:r>
            <w:r w:rsidRPr="0023028C">
              <w:t>4,27*</w:t>
            </w:r>
          </w:p>
          <w:p w:rsidR="002A69AC" w:rsidRPr="0023028C" w:rsidRDefault="00864890" w:rsidP="00914281">
            <w:pPr>
              <w:pStyle w:val="afa"/>
            </w:pPr>
            <w:r w:rsidRPr="0023028C">
              <w:t>0,4</w:t>
            </w:r>
          </w:p>
          <w:p w:rsidR="00864890" w:rsidRPr="0023028C" w:rsidRDefault="00864890" w:rsidP="00914281">
            <w:pPr>
              <w:pStyle w:val="afa"/>
            </w:pPr>
            <w:r w:rsidRPr="0023028C">
              <w:t>2,0</w:t>
            </w:r>
          </w:p>
          <w:p w:rsidR="00864890" w:rsidRPr="0023028C" w:rsidRDefault="00864890" w:rsidP="00914281">
            <w:pPr>
              <w:pStyle w:val="afa"/>
            </w:pPr>
            <w:r w:rsidRPr="0023028C">
              <w:t>8,4</w:t>
            </w:r>
          </w:p>
        </w:tc>
        <w:tc>
          <w:tcPr>
            <w:tcW w:w="1293" w:type="dxa"/>
            <w:shd w:val="clear" w:color="auto" w:fill="auto"/>
          </w:tcPr>
          <w:p w:rsidR="002A69AC" w:rsidRPr="0023028C" w:rsidRDefault="00864890" w:rsidP="00914281">
            <w:pPr>
              <w:pStyle w:val="afa"/>
            </w:pPr>
            <w:r w:rsidRPr="0023028C">
              <w:t>1,35</w:t>
            </w:r>
          </w:p>
          <w:p w:rsidR="002A69AC" w:rsidRPr="0023028C" w:rsidRDefault="00864890" w:rsidP="00914281">
            <w:pPr>
              <w:pStyle w:val="afa"/>
            </w:pPr>
            <w:r w:rsidRPr="0023028C">
              <w:t>1,0</w:t>
            </w:r>
          </w:p>
          <w:p w:rsidR="00864890" w:rsidRPr="0023028C" w:rsidRDefault="00864890" w:rsidP="00914281">
            <w:pPr>
              <w:pStyle w:val="afa"/>
            </w:pPr>
            <w:r w:rsidRPr="0023028C">
              <w:t>0,0</w:t>
            </w:r>
          </w:p>
          <w:p w:rsidR="00864890" w:rsidRPr="0023028C" w:rsidRDefault="00864890" w:rsidP="00914281">
            <w:pPr>
              <w:pStyle w:val="afa"/>
            </w:pPr>
            <w:r w:rsidRPr="0023028C">
              <w:t>3,6</w:t>
            </w:r>
          </w:p>
        </w:tc>
        <w:tc>
          <w:tcPr>
            <w:tcW w:w="1294" w:type="dxa"/>
            <w:shd w:val="clear" w:color="auto" w:fill="auto"/>
          </w:tcPr>
          <w:p w:rsidR="002A69AC" w:rsidRPr="0023028C" w:rsidRDefault="00864890" w:rsidP="00914281">
            <w:pPr>
              <w:pStyle w:val="afa"/>
            </w:pPr>
            <w:r w:rsidRPr="0023028C">
              <w:t>2,5</w:t>
            </w:r>
          </w:p>
          <w:p w:rsidR="00864890" w:rsidRPr="0023028C" w:rsidRDefault="00864890" w:rsidP="00914281">
            <w:pPr>
              <w:pStyle w:val="afa"/>
            </w:pPr>
            <w:r w:rsidRPr="0023028C">
              <w:t>1,8</w:t>
            </w:r>
          </w:p>
          <w:p w:rsidR="00864890" w:rsidRPr="0023028C" w:rsidRDefault="00864890" w:rsidP="00914281">
            <w:pPr>
              <w:pStyle w:val="afa"/>
            </w:pPr>
            <w:r w:rsidRPr="0023028C">
              <w:t>3,2</w:t>
            </w:r>
          </w:p>
        </w:tc>
      </w:tr>
    </w:tbl>
    <w:p w:rsidR="00914281" w:rsidRPr="0023028C" w:rsidRDefault="00914281" w:rsidP="002A69AC">
      <w:pPr>
        <w:ind w:firstLine="709"/>
      </w:pPr>
    </w:p>
    <w:p w:rsidR="002A69AC" w:rsidRPr="0023028C" w:rsidRDefault="00864890" w:rsidP="002A69AC">
      <w:pPr>
        <w:ind w:firstLine="709"/>
      </w:pPr>
      <w:r w:rsidRPr="0023028C">
        <w:t>*</w:t>
      </w:r>
      <w:r w:rsidR="002A69AC" w:rsidRPr="0023028C">
        <w:t xml:space="preserve"> - </w:t>
      </w:r>
      <w:r w:rsidRPr="0023028C">
        <w:t>данные Комплексной технологической схемы разработки, СибНИИНП</w:t>
      </w:r>
      <w:r w:rsidR="002A69AC" w:rsidRPr="0023028C">
        <w:t>, 19</w:t>
      </w:r>
      <w:r w:rsidRPr="0023028C">
        <w:t>90 г</w:t>
      </w:r>
      <w:r w:rsidR="002A69AC" w:rsidRPr="0023028C">
        <w:t>.</w:t>
      </w:r>
    </w:p>
    <w:p w:rsidR="00914281" w:rsidRPr="0023028C" w:rsidRDefault="00914281" w:rsidP="002A69AC">
      <w:pPr>
        <w:ind w:firstLine="709"/>
        <w:rPr>
          <w:i/>
          <w:iCs/>
        </w:rPr>
      </w:pPr>
    </w:p>
    <w:p w:rsidR="00864890" w:rsidRPr="0023028C" w:rsidRDefault="00864890" w:rsidP="002A69AC">
      <w:pPr>
        <w:ind w:firstLine="709"/>
        <w:rPr>
          <w:i/>
          <w:iCs/>
        </w:rPr>
      </w:pPr>
      <w:r w:rsidRPr="0023028C">
        <w:rPr>
          <w:i/>
          <w:iCs/>
        </w:rPr>
        <w:t xml:space="preserve">Таблица </w:t>
      </w:r>
      <w:r w:rsidR="002A69AC" w:rsidRPr="0023028C">
        <w:rPr>
          <w:i/>
          <w:iCs/>
        </w:rPr>
        <w:t>2.3</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935"/>
        <w:gridCol w:w="824"/>
        <w:gridCol w:w="1173"/>
        <w:gridCol w:w="838"/>
        <w:gridCol w:w="839"/>
        <w:gridCol w:w="816"/>
        <w:gridCol w:w="1173"/>
        <w:gridCol w:w="842"/>
        <w:gridCol w:w="843"/>
      </w:tblGrid>
      <w:tr w:rsidR="00864890" w:rsidRPr="0023028C" w:rsidTr="006160FE">
        <w:trPr>
          <w:trHeight w:val="190"/>
          <w:jc w:val="center"/>
        </w:trPr>
        <w:tc>
          <w:tcPr>
            <w:tcW w:w="872" w:type="dxa"/>
            <w:vMerge w:val="restart"/>
            <w:shd w:val="clear" w:color="auto" w:fill="auto"/>
          </w:tcPr>
          <w:p w:rsidR="00864890" w:rsidRPr="0023028C" w:rsidRDefault="00864890" w:rsidP="00914281">
            <w:pPr>
              <w:pStyle w:val="afa"/>
            </w:pPr>
            <w:r w:rsidRPr="0023028C">
              <w:t>Пласт</w:t>
            </w:r>
          </w:p>
        </w:tc>
        <w:tc>
          <w:tcPr>
            <w:tcW w:w="904" w:type="dxa"/>
            <w:vMerge w:val="restart"/>
            <w:shd w:val="clear" w:color="auto" w:fill="auto"/>
          </w:tcPr>
          <w:p w:rsidR="00864890" w:rsidRPr="0023028C" w:rsidRDefault="00864890" w:rsidP="00914281">
            <w:pPr>
              <w:pStyle w:val="afa"/>
            </w:pPr>
            <w:r w:rsidRPr="0023028C">
              <w:t>Кол-во</w:t>
            </w:r>
          </w:p>
          <w:p w:rsidR="00864890" w:rsidRPr="0023028C" w:rsidRDefault="00864890" w:rsidP="00914281">
            <w:pPr>
              <w:pStyle w:val="afa"/>
            </w:pPr>
            <w:r w:rsidRPr="0023028C">
              <w:t>скваж</w:t>
            </w:r>
            <w:r w:rsidR="002A69AC" w:rsidRPr="0023028C">
              <w:t xml:space="preserve">. </w:t>
            </w:r>
          </w:p>
        </w:tc>
        <w:tc>
          <w:tcPr>
            <w:tcW w:w="3552" w:type="dxa"/>
            <w:gridSpan w:val="4"/>
            <w:shd w:val="clear" w:color="auto" w:fill="auto"/>
          </w:tcPr>
          <w:p w:rsidR="00864890" w:rsidRPr="0023028C" w:rsidRDefault="00864890" w:rsidP="00914281">
            <w:pPr>
              <w:pStyle w:val="afa"/>
            </w:pPr>
            <w:r w:rsidRPr="0023028C">
              <w:t>Коэфф</w:t>
            </w:r>
            <w:r w:rsidR="002A69AC" w:rsidRPr="0023028C">
              <w:t xml:space="preserve">. </w:t>
            </w:r>
            <w:r w:rsidRPr="0023028C">
              <w:t>песчанистости, доли ед</w:t>
            </w:r>
            <w:r w:rsidR="002A69AC" w:rsidRPr="0023028C">
              <w:t xml:space="preserve">. </w:t>
            </w:r>
          </w:p>
        </w:tc>
        <w:tc>
          <w:tcPr>
            <w:tcW w:w="3552" w:type="dxa"/>
            <w:gridSpan w:val="4"/>
            <w:shd w:val="clear" w:color="auto" w:fill="auto"/>
          </w:tcPr>
          <w:p w:rsidR="00864890" w:rsidRPr="0023028C" w:rsidRDefault="00864890" w:rsidP="00914281">
            <w:pPr>
              <w:pStyle w:val="afa"/>
            </w:pPr>
            <w:r w:rsidRPr="0023028C">
              <w:t>Коэфф</w:t>
            </w:r>
            <w:r w:rsidR="002A69AC" w:rsidRPr="0023028C">
              <w:t xml:space="preserve">. </w:t>
            </w:r>
            <w:r w:rsidRPr="0023028C">
              <w:t>расчлененности, доли ед</w:t>
            </w:r>
            <w:r w:rsidR="002A69AC" w:rsidRPr="0023028C">
              <w:t xml:space="preserve">. </w:t>
            </w:r>
          </w:p>
        </w:tc>
      </w:tr>
      <w:tr w:rsidR="00864890" w:rsidRPr="0023028C" w:rsidTr="006160FE">
        <w:trPr>
          <w:trHeight w:val="300"/>
          <w:jc w:val="center"/>
        </w:trPr>
        <w:tc>
          <w:tcPr>
            <w:tcW w:w="872" w:type="dxa"/>
            <w:vMerge/>
            <w:shd w:val="clear" w:color="auto" w:fill="auto"/>
          </w:tcPr>
          <w:p w:rsidR="00864890" w:rsidRPr="0023028C" w:rsidRDefault="00864890" w:rsidP="00914281">
            <w:pPr>
              <w:pStyle w:val="afa"/>
            </w:pPr>
          </w:p>
        </w:tc>
        <w:tc>
          <w:tcPr>
            <w:tcW w:w="904" w:type="dxa"/>
            <w:vMerge/>
            <w:shd w:val="clear" w:color="auto" w:fill="auto"/>
          </w:tcPr>
          <w:p w:rsidR="00864890" w:rsidRPr="0023028C" w:rsidRDefault="00864890" w:rsidP="00914281">
            <w:pPr>
              <w:pStyle w:val="afa"/>
            </w:pPr>
          </w:p>
        </w:tc>
        <w:tc>
          <w:tcPr>
            <w:tcW w:w="797" w:type="dxa"/>
            <w:vMerge w:val="restart"/>
            <w:shd w:val="clear" w:color="auto" w:fill="auto"/>
          </w:tcPr>
          <w:p w:rsidR="00864890" w:rsidRPr="0023028C" w:rsidRDefault="00864890" w:rsidP="00914281">
            <w:pPr>
              <w:pStyle w:val="afa"/>
            </w:pPr>
            <w:r w:rsidRPr="0023028C">
              <w:t>средн</w:t>
            </w:r>
          </w:p>
        </w:tc>
        <w:tc>
          <w:tcPr>
            <w:tcW w:w="1134" w:type="dxa"/>
            <w:vMerge w:val="restart"/>
            <w:shd w:val="clear" w:color="auto" w:fill="auto"/>
          </w:tcPr>
          <w:p w:rsidR="002A69AC" w:rsidRPr="0023028C" w:rsidRDefault="00864890" w:rsidP="00914281">
            <w:pPr>
              <w:pStyle w:val="afa"/>
            </w:pPr>
            <w:r w:rsidRPr="0023028C">
              <w:t>Коэфф</w:t>
            </w:r>
            <w:r w:rsidR="002A69AC" w:rsidRPr="0023028C">
              <w:t>.</w:t>
            </w:r>
          </w:p>
          <w:p w:rsidR="00864890" w:rsidRPr="0023028C" w:rsidRDefault="00864890" w:rsidP="00914281">
            <w:pPr>
              <w:pStyle w:val="afa"/>
            </w:pPr>
            <w:r w:rsidRPr="0023028C">
              <w:t>вариации</w:t>
            </w:r>
          </w:p>
        </w:tc>
        <w:tc>
          <w:tcPr>
            <w:tcW w:w="1621" w:type="dxa"/>
            <w:gridSpan w:val="2"/>
            <w:shd w:val="clear" w:color="auto" w:fill="auto"/>
          </w:tcPr>
          <w:p w:rsidR="00864890" w:rsidRPr="0023028C" w:rsidRDefault="00864890" w:rsidP="00914281">
            <w:pPr>
              <w:pStyle w:val="afa"/>
            </w:pPr>
            <w:r w:rsidRPr="0023028C">
              <w:t>Интервал</w:t>
            </w:r>
          </w:p>
          <w:p w:rsidR="00864890" w:rsidRPr="0023028C" w:rsidRDefault="00864890" w:rsidP="00914281">
            <w:pPr>
              <w:pStyle w:val="afa"/>
            </w:pPr>
            <w:r w:rsidRPr="0023028C">
              <w:t>изменения</w:t>
            </w:r>
          </w:p>
        </w:tc>
        <w:tc>
          <w:tcPr>
            <w:tcW w:w="789" w:type="dxa"/>
            <w:vMerge w:val="restart"/>
            <w:shd w:val="clear" w:color="auto" w:fill="auto"/>
          </w:tcPr>
          <w:p w:rsidR="00864890" w:rsidRPr="0023028C" w:rsidRDefault="00864890" w:rsidP="00914281">
            <w:pPr>
              <w:pStyle w:val="afa"/>
            </w:pPr>
            <w:r w:rsidRPr="0023028C">
              <w:t>средн</w:t>
            </w:r>
          </w:p>
        </w:tc>
        <w:tc>
          <w:tcPr>
            <w:tcW w:w="1134" w:type="dxa"/>
            <w:vMerge w:val="restart"/>
            <w:shd w:val="clear" w:color="auto" w:fill="auto"/>
          </w:tcPr>
          <w:p w:rsidR="002A69AC" w:rsidRPr="0023028C" w:rsidRDefault="00864890" w:rsidP="00914281">
            <w:pPr>
              <w:pStyle w:val="afa"/>
            </w:pPr>
            <w:r w:rsidRPr="0023028C">
              <w:t>Коэфф</w:t>
            </w:r>
            <w:r w:rsidR="002A69AC" w:rsidRPr="0023028C">
              <w:t>.</w:t>
            </w:r>
          </w:p>
          <w:p w:rsidR="00864890" w:rsidRPr="0023028C" w:rsidRDefault="00864890" w:rsidP="00914281">
            <w:pPr>
              <w:pStyle w:val="afa"/>
            </w:pPr>
            <w:r w:rsidRPr="0023028C">
              <w:t>вариации</w:t>
            </w:r>
          </w:p>
        </w:tc>
        <w:tc>
          <w:tcPr>
            <w:tcW w:w="1629" w:type="dxa"/>
            <w:gridSpan w:val="2"/>
            <w:shd w:val="clear" w:color="auto" w:fill="auto"/>
          </w:tcPr>
          <w:p w:rsidR="00864890" w:rsidRPr="0023028C" w:rsidRDefault="00864890" w:rsidP="00914281">
            <w:pPr>
              <w:pStyle w:val="afa"/>
            </w:pPr>
            <w:r w:rsidRPr="0023028C">
              <w:t>Интервал</w:t>
            </w:r>
          </w:p>
          <w:p w:rsidR="00864890" w:rsidRPr="0023028C" w:rsidRDefault="00864890" w:rsidP="00914281">
            <w:pPr>
              <w:pStyle w:val="afa"/>
            </w:pPr>
            <w:r w:rsidRPr="0023028C">
              <w:t>изменения</w:t>
            </w:r>
          </w:p>
        </w:tc>
      </w:tr>
      <w:tr w:rsidR="00864890" w:rsidRPr="0023028C" w:rsidTr="006160FE">
        <w:trPr>
          <w:trHeight w:val="300"/>
          <w:jc w:val="center"/>
        </w:trPr>
        <w:tc>
          <w:tcPr>
            <w:tcW w:w="872" w:type="dxa"/>
            <w:vMerge/>
            <w:shd w:val="clear" w:color="auto" w:fill="auto"/>
          </w:tcPr>
          <w:p w:rsidR="00864890" w:rsidRPr="0023028C" w:rsidRDefault="00864890" w:rsidP="00914281">
            <w:pPr>
              <w:pStyle w:val="afa"/>
            </w:pPr>
          </w:p>
        </w:tc>
        <w:tc>
          <w:tcPr>
            <w:tcW w:w="904" w:type="dxa"/>
            <w:vMerge/>
            <w:shd w:val="clear" w:color="auto" w:fill="auto"/>
          </w:tcPr>
          <w:p w:rsidR="00864890" w:rsidRPr="0023028C" w:rsidRDefault="00864890" w:rsidP="00914281">
            <w:pPr>
              <w:pStyle w:val="afa"/>
            </w:pPr>
          </w:p>
        </w:tc>
        <w:tc>
          <w:tcPr>
            <w:tcW w:w="797" w:type="dxa"/>
            <w:vMerge/>
            <w:shd w:val="clear" w:color="auto" w:fill="auto"/>
          </w:tcPr>
          <w:p w:rsidR="00864890" w:rsidRPr="0023028C" w:rsidRDefault="00864890" w:rsidP="00914281">
            <w:pPr>
              <w:pStyle w:val="afa"/>
            </w:pPr>
          </w:p>
        </w:tc>
        <w:tc>
          <w:tcPr>
            <w:tcW w:w="1134" w:type="dxa"/>
            <w:vMerge/>
            <w:shd w:val="clear" w:color="auto" w:fill="auto"/>
          </w:tcPr>
          <w:p w:rsidR="00864890" w:rsidRPr="0023028C" w:rsidRDefault="00864890" w:rsidP="00914281">
            <w:pPr>
              <w:pStyle w:val="afa"/>
            </w:pPr>
          </w:p>
        </w:tc>
        <w:tc>
          <w:tcPr>
            <w:tcW w:w="810" w:type="dxa"/>
            <w:shd w:val="clear" w:color="auto" w:fill="auto"/>
          </w:tcPr>
          <w:p w:rsidR="00864890" w:rsidRPr="0023028C" w:rsidRDefault="00864890" w:rsidP="00914281">
            <w:pPr>
              <w:pStyle w:val="afa"/>
            </w:pPr>
            <w:r w:rsidRPr="0023028C">
              <w:t>min</w:t>
            </w:r>
          </w:p>
        </w:tc>
        <w:tc>
          <w:tcPr>
            <w:tcW w:w="811" w:type="dxa"/>
            <w:shd w:val="clear" w:color="auto" w:fill="auto"/>
          </w:tcPr>
          <w:p w:rsidR="00864890" w:rsidRPr="0023028C" w:rsidRDefault="00864890" w:rsidP="00914281">
            <w:pPr>
              <w:pStyle w:val="afa"/>
            </w:pPr>
            <w:r w:rsidRPr="0023028C">
              <w:t>max</w:t>
            </w:r>
          </w:p>
        </w:tc>
        <w:tc>
          <w:tcPr>
            <w:tcW w:w="789" w:type="dxa"/>
            <w:vMerge/>
            <w:shd w:val="clear" w:color="auto" w:fill="auto"/>
          </w:tcPr>
          <w:p w:rsidR="00864890" w:rsidRPr="0023028C" w:rsidRDefault="00864890" w:rsidP="00914281">
            <w:pPr>
              <w:pStyle w:val="afa"/>
            </w:pPr>
          </w:p>
        </w:tc>
        <w:tc>
          <w:tcPr>
            <w:tcW w:w="1134" w:type="dxa"/>
            <w:vMerge/>
            <w:shd w:val="clear" w:color="auto" w:fill="auto"/>
          </w:tcPr>
          <w:p w:rsidR="00864890" w:rsidRPr="0023028C" w:rsidRDefault="00864890" w:rsidP="00914281">
            <w:pPr>
              <w:pStyle w:val="afa"/>
            </w:pPr>
          </w:p>
        </w:tc>
        <w:tc>
          <w:tcPr>
            <w:tcW w:w="814" w:type="dxa"/>
            <w:shd w:val="clear" w:color="auto" w:fill="auto"/>
          </w:tcPr>
          <w:p w:rsidR="00864890" w:rsidRPr="0023028C" w:rsidRDefault="00864890" w:rsidP="00914281">
            <w:pPr>
              <w:pStyle w:val="afa"/>
            </w:pPr>
            <w:r w:rsidRPr="0023028C">
              <w:t>min</w:t>
            </w:r>
          </w:p>
        </w:tc>
        <w:tc>
          <w:tcPr>
            <w:tcW w:w="815" w:type="dxa"/>
            <w:shd w:val="clear" w:color="auto" w:fill="auto"/>
          </w:tcPr>
          <w:p w:rsidR="00864890" w:rsidRPr="0023028C" w:rsidRDefault="00864890" w:rsidP="00914281">
            <w:pPr>
              <w:pStyle w:val="afa"/>
            </w:pPr>
            <w:r w:rsidRPr="0023028C">
              <w:t>max</w:t>
            </w:r>
          </w:p>
        </w:tc>
      </w:tr>
      <w:tr w:rsidR="00864890" w:rsidRPr="0023028C" w:rsidTr="006160FE">
        <w:trPr>
          <w:trHeight w:val="190"/>
          <w:jc w:val="center"/>
        </w:trPr>
        <w:tc>
          <w:tcPr>
            <w:tcW w:w="872" w:type="dxa"/>
            <w:shd w:val="clear" w:color="auto" w:fill="auto"/>
          </w:tcPr>
          <w:p w:rsidR="00864890" w:rsidRPr="0023028C" w:rsidRDefault="00864890" w:rsidP="00914281">
            <w:pPr>
              <w:pStyle w:val="afa"/>
            </w:pPr>
            <w:r w:rsidRPr="0023028C">
              <w:t>БС4-5</w:t>
            </w:r>
          </w:p>
        </w:tc>
        <w:tc>
          <w:tcPr>
            <w:tcW w:w="904" w:type="dxa"/>
            <w:shd w:val="clear" w:color="auto" w:fill="auto"/>
          </w:tcPr>
          <w:p w:rsidR="00864890" w:rsidRPr="0023028C" w:rsidRDefault="00864890" w:rsidP="00914281">
            <w:pPr>
              <w:pStyle w:val="afa"/>
            </w:pPr>
            <w:r w:rsidRPr="0023028C">
              <w:t>13</w:t>
            </w:r>
          </w:p>
        </w:tc>
        <w:tc>
          <w:tcPr>
            <w:tcW w:w="797" w:type="dxa"/>
            <w:shd w:val="clear" w:color="auto" w:fill="auto"/>
          </w:tcPr>
          <w:p w:rsidR="00864890" w:rsidRPr="0023028C" w:rsidRDefault="00864890" w:rsidP="00914281">
            <w:pPr>
              <w:pStyle w:val="afa"/>
            </w:pPr>
            <w:r w:rsidRPr="0023028C">
              <w:t>0,23</w:t>
            </w:r>
          </w:p>
        </w:tc>
        <w:tc>
          <w:tcPr>
            <w:tcW w:w="1134" w:type="dxa"/>
            <w:shd w:val="clear" w:color="auto" w:fill="auto"/>
          </w:tcPr>
          <w:p w:rsidR="00864890" w:rsidRPr="0023028C" w:rsidRDefault="00864890" w:rsidP="00914281">
            <w:pPr>
              <w:pStyle w:val="afa"/>
            </w:pPr>
            <w:r w:rsidRPr="0023028C">
              <w:t>0,38</w:t>
            </w:r>
          </w:p>
        </w:tc>
        <w:tc>
          <w:tcPr>
            <w:tcW w:w="810" w:type="dxa"/>
            <w:shd w:val="clear" w:color="auto" w:fill="auto"/>
          </w:tcPr>
          <w:p w:rsidR="00864890" w:rsidRPr="0023028C" w:rsidRDefault="00864890" w:rsidP="00914281">
            <w:pPr>
              <w:pStyle w:val="afa"/>
            </w:pPr>
            <w:r w:rsidRPr="0023028C">
              <w:t>0,1</w:t>
            </w:r>
          </w:p>
        </w:tc>
        <w:tc>
          <w:tcPr>
            <w:tcW w:w="811" w:type="dxa"/>
            <w:shd w:val="clear" w:color="auto" w:fill="auto"/>
          </w:tcPr>
          <w:p w:rsidR="00864890" w:rsidRPr="0023028C" w:rsidRDefault="00864890" w:rsidP="00914281">
            <w:pPr>
              <w:pStyle w:val="afa"/>
            </w:pPr>
            <w:r w:rsidRPr="0023028C">
              <w:t>0,37</w:t>
            </w:r>
          </w:p>
        </w:tc>
        <w:tc>
          <w:tcPr>
            <w:tcW w:w="789" w:type="dxa"/>
            <w:shd w:val="clear" w:color="auto" w:fill="auto"/>
          </w:tcPr>
          <w:p w:rsidR="00864890" w:rsidRPr="0023028C" w:rsidRDefault="00864890" w:rsidP="00914281">
            <w:pPr>
              <w:pStyle w:val="afa"/>
            </w:pPr>
            <w:r w:rsidRPr="0023028C">
              <w:t>2,9</w:t>
            </w:r>
          </w:p>
        </w:tc>
        <w:tc>
          <w:tcPr>
            <w:tcW w:w="1134" w:type="dxa"/>
            <w:shd w:val="clear" w:color="auto" w:fill="auto"/>
          </w:tcPr>
          <w:p w:rsidR="00864890" w:rsidRPr="0023028C" w:rsidRDefault="00864890" w:rsidP="00914281">
            <w:pPr>
              <w:pStyle w:val="afa"/>
            </w:pPr>
            <w:r w:rsidRPr="0023028C">
              <w:t>0,44</w:t>
            </w:r>
          </w:p>
        </w:tc>
        <w:tc>
          <w:tcPr>
            <w:tcW w:w="814" w:type="dxa"/>
            <w:shd w:val="clear" w:color="auto" w:fill="auto"/>
          </w:tcPr>
          <w:p w:rsidR="00864890" w:rsidRPr="0023028C" w:rsidRDefault="00864890" w:rsidP="00914281">
            <w:pPr>
              <w:pStyle w:val="afa"/>
            </w:pPr>
            <w:r w:rsidRPr="0023028C">
              <w:t>1</w:t>
            </w:r>
          </w:p>
        </w:tc>
        <w:tc>
          <w:tcPr>
            <w:tcW w:w="815" w:type="dxa"/>
            <w:shd w:val="clear" w:color="auto" w:fill="auto"/>
          </w:tcPr>
          <w:p w:rsidR="00864890" w:rsidRPr="0023028C" w:rsidRDefault="00864890" w:rsidP="00914281">
            <w:pPr>
              <w:pStyle w:val="afa"/>
            </w:pPr>
            <w:r w:rsidRPr="0023028C">
              <w:t>5</w:t>
            </w:r>
          </w:p>
        </w:tc>
      </w:tr>
      <w:tr w:rsidR="00864890" w:rsidRPr="0023028C" w:rsidTr="006160FE">
        <w:trPr>
          <w:trHeight w:val="190"/>
          <w:jc w:val="center"/>
        </w:trPr>
        <w:tc>
          <w:tcPr>
            <w:tcW w:w="872" w:type="dxa"/>
            <w:shd w:val="clear" w:color="auto" w:fill="auto"/>
          </w:tcPr>
          <w:p w:rsidR="00864890" w:rsidRPr="0023028C" w:rsidRDefault="00864890" w:rsidP="00914281">
            <w:pPr>
              <w:pStyle w:val="afa"/>
            </w:pPr>
            <w:r w:rsidRPr="0023028C">
              <w:t>1БC4</w:t>
            </w:r>
          </w:p>
        </w:tc>
        <w:tc>
          <w:tcPr>
            <w:tcW w:w="904" w:type="dxa"/>
            <w:shd w:val="clear" w:color="auto" w:fill="auto"/>
          </w:tcPr>
          <w:p w:rsidR="00864890" w:rsidRPr="0023028C" w:rsidRDefault="00864890" w:rsidP="00914281">
            <w:pPr>
              <w:pStyle w:val="afa"/>
            </w:pPr>
            <w:r w:rsidRPr="0023028C">
              <w:t>13</w:t>
            </w:r>
          </w:p>
        </w:tc>
        <w:tc>
          <w:tcPr>
            <w:tcW w:w="797" w:type="dxa"/>
            <w:shd w:val="clear" w:color="auto" w:fill="auto"/>
          </w:tcPr>
          <w:p w:rsidR="00864890" w:rsidRPr="0023028C" w:rsidRDefault="00864890" w:rsidP="00914281">
            <w:pPr>
              <w:pStyle w:val="afa"/>
            </w:pPr>
            <w:r w:rsidRPr="0023028C">
              <w:t>0,74</w:t>
            </w:r>
          </w:p>
        </w:tc>
        <w:tc>
          <w:tcPr>
            <w:tcW w:w="1134" w:type="dxa"/>
            <w:shd w:val="clear" w:color="auto" w:fill="auto"/>
          </w:tcPr>
          <w:p w:rsidR="00864890" w:rsidRPr="0023028C" w:rsidRDefault="00864890" w:rsidP="00914281">
            <w:pPr>
              <w:pStyle w:val="afa"/>
            </w:pPr>
            <w:r w:rsidRPr="0023028C">
              <w:t>0,172</w:t>
            </w:r>
          </w:p>
        </w:tc>
        <w:tc>
          <w:tcPr>
            <w:tcW w:w="810" w:type="dxa"/>
            <w:shd w:val="clear" w:color="auto" w:fill="auto"/>
          </w:tcPr>
          <w:p w:rsidR="00864890" w:rsidRPr="0023028C" w:rsidRDefault="00864890" w:rsidP="00914281">
            <w:pPr>
              <w:pStyle w:val="afa"/>
            </w:pPr>
            <w:r w:rsidRPr="0023028C">
              <w:t>0,33</w:t>
            </w:r>
          </w:p>
        </w:tc>
        <w:tc>
          <w:tcPr>
            <w:tcW w:w="811" w:type="dxa"/>
            <w:shd w:val="clear" w:color="auto" w:fill="auto"/>
          </w:tcPr>
          <w:p w:rsidR="00864890" w:rsidRPr="0023028C" w:rsidRDefault="00864890" w:rsidP="00914281">
            <w:pPr>
              <w:pStyle w:val="afa"/>
            </w:pPr>
            <w:r w:rsidRPr="0023028C">
              <w:t>1,0</w:t>
            </w:r>
          </w:p>
        </w:tc>
        <w:tc>
          <w:tcPr>
            <w:tcW w:w="789" w:type="dxa"/>
            <w:shd w:val="clear" w:color="auto" w:fill="auto"/>
          </w:tcPr>
          <w:p w:rsidR="00864890" w:rsidRPr="0023028C" w:rsidRDefault="00864890" w:rsidP="00914281">
            <w:pPr>
              <w:pStyle w:val="afa"/>
            </w:pPr>
            <w:r w:rsidRPr="0023028C">
              <w:t>1,46</w:t>
            </w:r>
          </w:p>
        </w:tc>
        <w:tc>
          <w:tcPr>
            <w:tcW w:w="1134" w:type="dxa"/>
            <w:shd w:val="clear" w:color="auto" w:fill="auto"/>
          </w:tcPr>
          <w:p w:rsidR="00864890" w:rsidRPr="0023028C" w:rsidRDefault="00864890" w:rsidP="00914281">
            <w:pPr>
              <w:pStyle w:val="afa"/>
            </w:pPr>
            <w:r w:rsidRPr="0023028C">
              <w:t>0,42</w:t>
            </w:r>
          </w:p>
        </w:tc>
        <w:tc>
          <w:tcPr>
            <w:tcW w:w="814" w:type="dxa"/>
            <w:shd w:val="clear" w:color="auto" w:fill="auto"/>
          </w:tcPr>
          <w:p w:rsidR="00864890" w:rsidRPr="0023028C" w:rsidRDefault="00864890" w:rsidP="00914281">
            <w:pPr>
              <w:pStyle w:val="afa"/>
            </w:pPr>
            <w:r w:rsidRPr="0023028C">
              <w:t>1</w:t>
            </w:r>
          </w:p>
        </w:tc>
        <w:tc>
          <w:tcPr>
            <w:tcW w:w="815" w:type="dxa"/>
            <w:shd w:val="clear" w:color="auto" w:fill="auto"/>
          </w:tcPr>
          <w:p w:rsidR="00864890" w:rsidRPr="0023028C" w:rsidRDefault="00864890" w:rsidP="00914281">
            <w:pPr>
              <w:pStyle w:val="afa"/>
            </w:pPr>
            <w:r w:rsidRPr="0023028C">
              <w:t>3</w:t>
            </w:r>
          </w:p>
        </w:tc>
      </w:tr>
      <w:tr w:rsidR="00864890" w:rsidRPr="0023028C" w:rsidTr="006160FE">
        <w:trPr>
          <w:trHeight w:val="190"/>
          <w:jc w:val="center"/>
        </w:trPr>
        <w:tc>
          <w:tcPr>
            <w:tcW w:w="872" w:type="dxa"/>
            <w:shd w:val="clear" w:color="auto" w:fill="auto"/>
          </w:tcPr>
          <w:p w:rsidR="00864890" w:rsidRPr="0023028C" w:rsidRDefault="00864890" w:rsidP="00914281">
            <w:pPr>
              <w:pStyle w:val="afa"/>
            </w:pPr>
            <w:r w:rsidRPr="0023028C">
              <w:t>2БC4</w:t>
            </w:r>
          </w:p>
        </w:tc>
        <w:tc>
          <w:tcPr>
            <w:tcW w:w="904" w:type="dxa"/>
            <w:shd w:val="clear" w:color="auto" w:fill="auto"/>
          </w:tcPr>
          <w:p w:rsidR="00864890" w:rsidRPr="0023028C" w:rsidRDefault="00864890" w:rsidP="00914281">
            <w:pPr>
              <w:pStyle w:val="afa"/>
            </w:pPr>
            <w:r w:rsidRPr="0023028C">
              <w:t>13</w:t>
            </w:r>
          </w:p>
        </w:tc>
        <w:tc>
          <w:tcPr>
            <w:tcW w:w="797" w:type="dxa"/>
            <w:shd w:val="clear" w:color="auto" w:fill="auto"/>
          </w:tcPr>
          <w:p w:rsidR="00864890" w:rsidRPr="0023028C" w:rsidRDefault="00864890" w:rsidP="00914281">
            <w:pPr>
              <w:pStyle w:val="afa"/>
            </w:pPr>
            <w:r w:rsidRPr="0023028C">
              <w:t>0,13</w:t>
            </w:r>
          </w:p>
        </w:tc>
        <w:tc>
          <w:tcPr>
            <w:tcW w:w="1134" w:type="dxa"/>
            <w:shd w:val="clear" w:color="auto" w:fill="auto"/>
          </w:tcPr>
          <w:p w:rsidR="00864890" w:rsidRPr="0023028C" w:rsidRDefault="00864890" w:rsidP="00914281">
            <w:pPr>
              <w:pStyle w:val="afa"/>
            </w:pPr>
            <w:r w:rsidRPr="0023028C">
              <w:t>1,0</w:t>
            </w:r>
          </w:p>
        </w:tc>
        <w:tc>
          <w:tcPr>
            <w:tcW w:w="810" w:type="dxa"/>
            <w:shd w:val="clear" w:color="auto" w:fill="auto"/>
          </w:tcPr>
          <w:p w:rsidR="00864890" w:rsidRPr="0023028C" w:rsidRDefault="00864890" w:rsidP="00914281">
            <w:pPr>
              <w:pStyle w:val="afa"/>
            </w:pPr>
            <w:r w:rsidRPr="0023028C">
              <w:t>0,0</w:t>
            </w:r>
          </w:p>
        </w:tc>
        <w:tc>
          <w:tcPr>
            <w:tcW w:w="811" w:type="dxa"/>
            <w:shd w:val="clear" w:color="auto" w:fill="auto"/>
          </w:tcPr>
          <w:p w:rsidR="00864890" w:rsidRPr="0023028C" w:rsidRDefault="00864890" w:rsidP="00914281">
            <w:pPr>
              <w:pStyle w:val="afa"/>
            </w:pPr>
            <w:r w:rsidRPr="0023028C">
              <w:t>0,4</w:t>
            </w:r>
          </w:p>
        </w:tc>
        <w:tc>
          <w:tcPr>
            <w:tcW w:w="789" w:type="dxa"/>
            <w:shd w:val="clear" w:color="auto" w:fill="auto"/>
          </w:tcPr>
          <w:p w:rsidR="00864890" w:rsidRPr="0023028C" w:rsidRDefault="00864890" w:rsidP="00914281">
            <w:pPr>
              <w:pStyle w:val="afa"/>
            </w:pPr>
            <w:r w:rsidRPr="0023028C">
              <w:t>1,1</w:t>
            </w:r>
          </w:p>
        </w:tc>
        <w:tc>
          <w:tcPr>
            <w:tcW w:w="1134" w:type="dxa"/>
            <w:shd w:val="clear" w:color="auto" w:fill="auto"/>
          </w:tcPr>
          <w:p w:rsidR="00864890" w:rsidRPr="0023028C" w:rsidRDefault="00864890" w:rsidP="00914281">
            <w:pPr>
              <w:pStyle w:val="afa"/>
            </w:pPr>
            <w:r w:rsidRPr="0023028C">
              <w:t>1,04</w:t>
            </w:r>
          </w:p>
        </w:tc>
        <w:tc>
          <w:tcPr>
            <w:tcW w:w="814" w:type="dxa"/>
            <w:shd w:val="clear" w:color="auto" w:fill="auto"/>
          </w:tcPr>
          <w:p w:rsidR="00864890" w:rsidRPr="0023028C" w:rsidRDefault="00864890" w:rsidP="00914281">
            <w:pPr>
              <w:pStyle w:val="afa"/>
            </w:pPr>
            <w:r w:rsidRPr="0023028C">
              <w:t>0</w:t>
            </w:r>
          </w:p>
        </w:tc>
        <w:tc>
          <w:tcPr>
            <w:tcW w:w="815" w:type="dxa"/>
            <w:shd w:val="clear" w:color="auto" w:fill="auto"/>
          </w:tcPr>
          <w:p w:rsidR="00864890" w:rsidRPr="0023028C" w:rsidRDefault="00864890" w:rsidP="00914281">
            <w:pPr>
              <w:pStyle w:val="afa"/>
            </w:pPr>
            <w:r w:rsidRPr="0023028C">
              <w:t>3</w:t>
            </w:r>
          </w:p>
        </w:tc>
      </w:tr>
      <w:tr w:rsidR="00864890" w:rsidRPr="0023028C" w:rsidTr="006160FE">
        <w:trPr>
          <w:trHeight w:val="190"/>
          <w:jc w:val="center"/>
        </w:trPr>
        <w:tc>
          <w:tcPr>
            <w:tcW w:w="872" w:type="dxa"/>
            <w:shd w:val="clear" w:color="auto" w:fill="auto"/>
          </w:tcPr>
          <w:p w:rsidR="00864890" w:rsidRPr="0023028C" w:rsidRDefault="00864890" w:rsidP="00914281">
            <w:pPr>
              <w:pStyle w:val="afa"/>
            </w:pPr>
            <w:r w:rsidRPr="0023028C">
              <w:t>БC5</w:t>
            </w:r>
          </w:p>
        </w:tc>
        <w:tc>
          <w:tcPr>
            <w:tcW w:w="904" w:type="dxa"/>
            <w:shd w:val="clear" w:color="auto" w:fill="auto"/>
          </w:tcPr>
          <w:p w:rsidR="00864890" w:rsidRPr="0023028C" w:rsidRDefault="00864890" w:rsidP="00914281">
            <w:pPr>
              <w:pStyle w:val="afa"/>
            </w:pPr>
            <w:r w:rsidRPr="0023028C">
              <w:t>2</w:t>
            </w:r>
          </w:p>
        </w:tc>
        <w:tc>
          <w:tcPr>
            <w:tcW w:w="797" w:type="dxa"/>
            <w:shd w:val="clear" w:color="auto" w:fill="auto"/>
          </w:tcPr>
          <w:p w:rsidR="00864890" w:rsidRPr="0023028C" w:rsidRDefault="00864890" w:rsidP="00914281">
            <w:pPr>
              <w:pStyle w:val="afa"/>
            </w:pPr>
            <w:r w:rsidRPr="0023028C">
              <w:t>0,17</w:t>
            </w:r>
          </w:p>
        </w:tc>
        <w:tc>
          <w:tcPr>
            <w:tcW w:w="1134" w:type="dxa"/>
            <w:shd w:val="clear" w:color="auto" w:fill="auto"/>
          </w:tcPr>
          <w:p w:rsidR="00864890" w:rsidRPr="0023028C" w:rsidRDefault="00864890" w:rsidP="00914281">
            <w:pPr>
              <w:pStyle w:val="afa"/>
            </w:pPr>
            <w:r w:rsidRPr="0023028C">
              <w:t>-</w:t>
            </w:r>
          </w:p>
        </w:tc>
        <w:tc>
          <w:tcPr>
            <w:tcW w:w="810" w:type="dxa"/>
            <w:shd w:val="clear" w:color="auto" w:fill="auto"/>
          </w:tcPr>
          <w:p w:rsidR="00864890" w:rsidRPr="0023028C" w:rsidRDefault="00864890" w:rsidP="00914281">
            <w:pPr>
              <w:pStyle w:val="afa"/>
            </w:pPr>
            <w:r w:rsidRPr="0023028C">
              <w:t>0,0</w:t>
            </w:r>
          </w:p>
        </w:tc>
        <w:tc>
          <w:tcPr>
            <w:tcW w:w="811" w:type="dxa"/>
            <w:shd w:val="clear" w:color="auto" w:fill="auto"/>
          </w:tcPr>
          <w:p w:rsidR="00864890" w:rsidRPr="0023028C" w:rsidRDefault="00864890" w:rsidP="00914281">
            <w:pPr>
              <w:pStyle w:val="afa"/>
            </w:pPr>
            <w:r w:rsidRPr="0023028C">
              <w:t>0,8</w:t>
            </w:r>
          </w:p>
        </w:tc>
        <w:tc>
          <w:tcPr>
            <w:tcW w:w="789" w:type="dxa"/>
            <w:shd w:val="clear" w:color="auto" w:fill="auto"/>
          </w:tcPr>
          <w:p w:rsidR="00864890" w:rsidRPr="0023028C" w:rsidRDefault="00864890" w:rsidP="00914281">
            <w:pPr>
              <w:pStyle w:val="afa"/>
            </w:pPr>
            <w:r w:rsidRPr="0023028C">
              <w:t>-</w:t>
            </w:r>
          </w:p>
        </w:tc>
        <w:tc>
          <w:tcPr>
            <w:tcW w:w="1134" w:type="dxa"/>
            <w:shd w:val="clear" w:color="auto" w:fill="auto"/>
          </w:tcPr>
          <w:p w:rsidR="00864890" w:rsidRPr="0023028C" w:rsidRDefault="00864890" w:rsidP="00914281">
            <w:pPr>
              <w:pStyle w:val="afa"/>
            </w:pPr>
            <w:r w:rsidRPr="0023028C">
              <w:t>-</w:t>
            </w:r>
          </w:p>
        </w:tc>
        <w:tc>
          <w:tcPr>
            <w:tcW w:w="814" w:type="dxa"/>
            <w:shd w:val="clear" w:color="auto" w:fill="auto"/>
          </w:tcPr>
          <w:p w:rsidR="00864890" w:rsidRPr="0023028C" w:rsidRDefault="00864890" w:rsidP="00914281">
            <w:pPr>
              <w:pStyle w:val="afa"/>
            </w:pPr>
            <w:r w:rsidRPr="0023028C">
              <w:t>1</w:t>
            </w:r>
          </w:p>
        </w:tc>
        <w:tc>
          <w:tcPr>
            <w:tcW w:w="815" w:type="dxa"/>
            <w:shd w:val="clear" w:color="auto" w:fill="auto"/>
          </w:tcPr>
          <w:p w:rsidR="00864890" w:rsidRPr="0023028C" w:rsidRDefault="00864890" w:rsidP="00914281">
            <w:pPr>
              <w:pStyle w:val="afa"/>
            </w:pPr>
            <w:r w:rsidRPr="0023028C">
              <w:t>2</w:t>
            </w:r>
          </w:p>
        </w:tc>
      </w:tr>
    </w:tbl>
    <w:p w:rsidR="002A69AC" w:rsidRPr="0023028C" w:rsidRDefault="002A69AC" w:rsidP="002A69AC">
      <w:pPr>
        <w:ind w:firstLine="709"/>
      </w:pPr>
    </w:p>
    <w:p w:rsidR="002A69AC" w:rsidRPr="0023028C" w:rsidRDefault="00914281" w:rsidP="00914281">
      <w:pPr>
        <w:pStyle w:val="2"/>
      </w:pPr>
      <w:r w:rsidRPr="0023028C">
        <w:br w:type="page"/>
      </w:r>
      <w:bookmarkStart w:id="10" w:name="_Toc255965485"/>
      <w:r w:rsidR="00864890" w:rsidRPr="0023028C">
        <w:t>3</w:t>
      </w:r>
      <w:r w:rsidRPr="0023028C">
        <w:t>.</w:t>
      </w:r>
      <w:r w:rsidR="00864890" w:rsidRPr="0023028C">
        <w:t xml:space="preserve"> Технологическая часть</w:t>
      </w:r>
      <w:bookmarkEnd w:id="10"/>
    </w:p>
    <w:p w:rsidR="00914281" w:rsidRPr="0023028C" w:rsidRDefault="00914281" w:rsidP="002A69AC">
      <w:pPr>
        <w:ind w:firstLine="709"/>
      </w:pPr>
    </w:p>
    <w:p w:rsidR="002A69AC" w:rsidRPr="0023028C" w:rsidRDefault="002A69AC" w:rsidP="00914281">
      <w:pPr>
        <w:pStyle w:val="2"/>
      </w:pPr>
      <w:bookmarkStart w:id="11" w:name="_Toc255965486"/>
      <w:r w:rsidRPr="0023028C">
        <w:t>3.1</w:t>
      </w:r>
      <w:r w:rsidR="00864890" w:rsidRPr="0023028C">
        <w:t xml:space="preserve"> Опробование, испытание и исследование скважин</w:t>
      </w:r>
      <w:bookmarkEnd w:id="11"/>
    </w:p>
    <w:p w:rsidR="00914281" w:rsidRPr="0023028C" w:rsidRDefault="00914281" w:rsidP="002A69AC">
      <w:pPr>
        <w:ind w:firstLine="709"/>
      </w:pPr>
    </w:p>
    <w:p w:rsidR="002A69AC" w:rsidRPr="0023028C" w:rsidRDefault="00864890" w:rsidP="002A69AC">
      <w:pPr>
        <w:ind w:firstLine="709"/>
      </w:pPr>
      <w:r w:rsidRPr="0023028C">
        <w:t>В процессе бурения предусматривается опробование перспективных интервалов в открытом стволе с помощью пластоиспытателя на бурильных трубах</w:t>
      </w:r>
      <w:r w:rsidR="002A69AC" w:rsidRPr="0023028C">
        <w:t>.</w:t>
      </w:r>
    </w:p>
    <w:p w:rsidR="002A69AC" w:rsidRPr="0023028C" w:rsidRDefault="00864890" w:rsidP="002A69AC">
      <w:pPr>
        <w:ind w:firstLine="709"/>
      </w:pPr>
      <w:r w:rsidRPr="0023028C">
        <w:t>Перспективными объектами испытания в разрезе поисковой скважины следует считать все возможно продуктивные и неясные интервалы</w:t>
      </w:r>
      <w:r w:rsidR="002A69AC" w:rsidRPr="0023028C">
        <w:t xml:space="preserve">. </w:t>
      </w:r>
      <w:r w:rsidRPr="0023028C">
        <w:t>При наличии проницаемой мощности, насыщенной углеводородами, необходимо однозначно определить может ли нефтенасыщенный пласт обеспечить промышленные притоки углеводородов</w:t>
      </w:r>
      <w:r w:rsidR="002A69AC" w:rsidRPr="0023028C">
        <w:t xml:space="preserve">. </w:t>
      </w:r>
      <w:r w:rsidRPr="0023028C">
        <w:t>В случае отрицательного результата по любому из этих определений интервал считают непродуктивным, испытание по нему прекращают</w:t>
      </w:r>
      <w:r w:rsidR="002A69AC" w:rsidRPr="0023028C">
        <w:t xml:space="preserve">. </w:t>
      </w:r>
      <w:r w:rsidRPr="0023028C">
        <w:t>При отрицательных результатах по всем перспективным интервалам разреза скважину ликвидируют как выполнившую своё назначение</w:t>
      </w:r>
      <w:r w:rsidR="002A69AC" w:rsidRPr="0023028C">
        <w:t xml:space="preserve">. </w:t>
      </w:r>
      <w:r w:rsidRPr="0023028C">
        <w:t>В случае положительных результатов продолжают работы по доразведке объектов</w:t>
      </w:r>
      <w:r w:rsidR="002A69AC" w:rsidRPr="0023028C">
        <w:t>.</w:t>
      </w:r>
    </w:p>
    <w:p w:rsidR="002A69AC" w:rsidRPr="0023028C" w:rsidRDefault="00864890" w:rsidP="002A69AC">
      <w:pPr>
        <w:ind w:firstLine="709"/>
      </w:pPr>
      <w:r w:rsidRPr="0023028C">
        <w:t>Таким образом, очевидна необходимость высокой достоверности заключения</w:t>
      </w:r>
      <w:r w:rsidR="002A69AC" w:rsidRPr="0023028C">
        <w:t xml:space="preserve"> (</w:t>
      </w:r>
      <w:r w:rsidRPr="0023028C">
        <w:t>особенно отрицательного</w:t>
      </w:r>
      <w:r w:rsidR="002A69AC" w:rsidRPr="0023028C">
        <w:t xml:space="preserve">) </w:t>
      </w:r>
      <w:r w:rsidRPr="0023028C">
        <w:t>о перспективном интервале до спуска в скважину эксплуатационной колонны</w:t>
      </w:r>
      <w:r w:rsidR="002A69AC" w:rsidRPr="0023028C">
        <w:t>.</w:t>
      </w:r>
    </w:p>
    <w:p w:rsidR="002A69AC" w:rsidRPr="0023028C" w:rsidRDefault="00864890" w:rsidP="002A69AC">
      <w:pPr>
        <w:ind w:firstLine="709"/>
      </w:pPr>
      <w:r w:rsidRPr="0023028C">
        <w:t>Достоверность информации и экономичность её получения возможны только при комплексном использовании следующих методов</w:t>
      </w:r>
      <w:r w:rsidR="002A69AC" w:rsidRPr="0023028C">
        <w:t xml:space="preserve">: </w:t>
      </w:r>
      <w:r w:rsidRPr="0023028C">
        <w:t>оперативного геологического контроля, геофизических исследований и опробования пластоиспытателем</w:t>
      </w:r>
      <w:r w:rsidR="002A69AC" w:rsidRPr="0023028C">
        <w:t xml:space="preserve">. </w:t>
      </w:r>
      <w:r w:rsidRPr="0023028C">
        <w:t>Проектом предусматривается опробование пластов комплектом испытательных инструментов</w:t>
      </w:r>
      <w:r w:rsidR="002A69AC" w:rsidRPr="0023028C">
        <w:t xml:space="preserve"> (</w:t>
      </w:r>
      <w:r w:rsidRPr="0023028C">
        <w:t>КИИ-146-2М</w:t>
      </w:r>
      <w:r w:rsidR="002A69AC" w:rsidRPr="0023028C">
        <w:t>).</w:t>
      </w:r>
    </w:p>
    <w:p w:rsidR="002A69AC" w:rsidRPr="0023028C" w:rsidRDefault="00864890" w:rsidP="002A69AC">
      <w:pPr>
        <w:ind w:firstLine="709"/>
      </w:pPr>
      <w:r w:rsidRPr="0023028C">
        <w:t>Спуск КИИ производят сразу после вскрытия и выявления перспективных интервалов</w:t>
      </w:r>
      <w:r w:rsidR="002A69AC" w:rsidRPr="0023028C">
        <w:t xml:space="preserve">. </w:t>
      </w:r>
      <w:r w:rsidRPr="0023028C">
        <w:t>Целью опробования является</w:t>
      </w:r>
      <w:r w:rsidR="002A69AC" w:rsidRPr="0023028C">
        <w:t>:</w:t>
      </w:r>
    </w:p>
    <w:p w:rsidR="002A69AC" w:rsidRPr="0023028C" w:rsidRDefault="002A69AC" w:rsidP="002A69AC">
      <w:pPr>
        <w:ind w:firstLine="709"/>
      </w:pPr>
      <w:r w:rsidRPr="0023028C">
        <w:t xml:space="preserve">1) </w:t>
      </w:r>
      <w:r w:rsidR="00864890" w:rsidRPr="0023028C">
        <w:t>вызов притока из испытуемого пласта,</w:t>
      </w:r>
    </w:p>
    <w:p w:rsidR="002A69AC" w:rsidRPr="0023028C" w:rsidRDefault="00864890" w:rsidP="002A69AC">
      <w:pPr>
        <w:ind w:firstLine="709"/>
      </w:pPr>
      <w:r w:rsidRPr="0023028C">
        <w:t>2</w:t>
      </w:r>
      <w:r w:rsidR="002A69AC" w:rsidRPr="0023028C">
        <w:t xml:space="preserve">) </w:t>
      </w:r>
      <w:r w:rsidRPr="0023028C">
        <w:t>определение физических параметров пласта</w:t>
      </w:r>
      <w:r w:rsidR="002A69AC" w:rsidRPr="0023028C">
        <w:t xml:space="preserve"> (</w:t>
      </w:r>
      <w:r w:rsidRPr="0023028C">
        <w:t>пластового давления, средней эффективной проницаемости, коэффициента продуктивности</w:t>
      </w:r>
      <w:r w:rsidR="002A69AC" w:rsidRPr="0023028C">
        <w:t>),</w:t>
      </w:r>
    </w:p>
    <w:p w:rsidR="002A69AC" w:rsidRPr="0023028C" w:rsidRDefault="002A69AC" w:rsidP="002A69AC">
      <w:pPr>
        <w:ind w:firstLine="709"/>
      </w:pPr>
      <w:r w:rsidRPr="0023028C">
        <w:t xml:space="preserve">3) </w:t>
      </w:r>
      <w:r w:rsidR="00864890" w:rsidRPr="0023028C">
        <w:t>отбор представительной пробы пластовой жидкости</w:t>
      </w:r>
      <w:r w:rsidRPr="0023028C">
        <w:t xml:space="preserve">. </w:t>
      </w:r>
      <w:r w:rsidR="00864890" w:rsidRPr="0023028C">
        <w:t>Допустимая депрессия на пласты определена опытным путём исходя из условия устойчивости пород в интервале</w:t>
      </w:r>
      <w:r w:rsidRPr="0023028C">
        <w:t>.</w:t>
      </w:r>
    </w:p>
    <w:p w:rsidR="002A69AC" w:rsidRPr="0023028C" w:rsidRDefault="00864890" w:rsidP="002A69AC">
      <w:pPr>
        <w:ind w:firstLine="709"/>
      </w:pPr>
      <w:r w:rsidRPr="0023028C">
        <w:t>Количество спусков пластоиспытателя на каждый испытуемый объект определяется качеством полученных результатов</w:t>
      </w:r>
      <w:r w:rsidR="002A69AC" w:rsidRPr="0023028C">
        <w:t>.</w:t>
      </w:r>
    </w:p>
    <w:p w:rsidR="00864890" w:rsidRPr="0023028C" w:rsidRDefault="00864890" w:rsidP="002A69AC">
      <w:pPr>
        <w:ind w:firstLine="709"/>
      </w:pPr>
      <w:r w:rsidRPr="0023028C">
        <w:t xml:space="preserve">Планируемые к испытанию интервалы, депрессии внесены в таблицу </w:t>
      </w:r>
      <w:r w:rsidR="002A69AC" w:rsidRPr="0023028C">
        <w:t>3.1</w:t>
      </w:r>
    </w:p>
    <w:p w:rsidR="00914281" w:rsidRPr="0023028C" w:rsidRDefault="00914281" w:rsidP="002A69AC">
      <w:pPr>
        <w:ind w:firstLine="709"/>
      </w:pPr>
    </w:p>
    <w:p w:rsidR="00864890" w:rsidRPr="0023028C" w:rsidRDefault="00864890" w:rsidP="002A69AC">
      <w:pPr>
        <w:ind w:firstLine="709"/>
      </w:pPr>
      <w:r w:rsidRPr="0023028C">
        <w:t xml:space="preserve">Таблица </w:t>
      </w:r>
      <w:r w:rsidR="002A69AC" w:rsidRPr="0023028C">
        <w:t>3.1</w:t>
      </w:r>
    </w:p>
    <w:p w:rsidR="00864890" w:rsidRPr="0023028C" w:rsidRDefault="00864890" w:rsidP="002A69AC">
      <w:pPr>
        <w:ind w:firstLine="709"/>
      </w:pPr>
      <w:r w:rsidRPr="0023028C">
        <w:t>Опробование пластов в процессе бурения</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349"/>
        <w:gridCol w:w="978"/>
        <w:gridCol w:w="933"/>
        <w:gridCol w:w="1042"/>
        <w:gridCol w:w="1092"/>
        <w:gridCol w:w="1248"/>
        <w:gridCol w:w="1437"/>
      </w:tblGrid>
      <w:tr w:rsidR="00864890" w:rsidRPr="0023028C" w:rsidTr="006160FE">
        <w:trPr>
          <w:trHeight w:val="641"/>
          <w:jc w:val="center"/>
        </w:trPr>
        <w:tc>
          <w:tcPr>
            <w:tcW w:w="680" w:type="dxa"/>
            <w:shd w:val="clear" w:color="auto" w:fill="auto"/>
          </w:tcPr>
          <w:p w:rsidR="00864890" w:rsidRPr="0023028C" w:rsidRDefault="00864890" w:rsidP="00914281">
            <w:pPr>
              <w:pStyle w:val="afa"/>
            </w:pPr>
            <w:r w:rsidRPr="0023028C">
              <w:t>№ скв</w:t>
            </w:r>
            <w:r w:rsidR="002A69AC" w:rsidRPr="0023028C">
              <w:t xml:space="preserve">. </w:t>
            </w:r>
          </w:p>
        </w:tc>
        <w:tc>
          <w:tcPr>
            <w:tcW w:w="1349" w:type="dxa"/>
            <w:shd w:val="clear" w:color="auto" w:fill="auto"/>
          </w:tcPr>
          <w:p w:rsidR="00864890" w:rsidRPr="0023028C" w:rsidRDefault="00864890" w:rsidP="00914281">
            <w:pPr>
              <w:pStyle w:val="afa"/>
            </w:pPr>
            <w:r w:rsidRPr="0023028C">
              <w:t>Возраст</w:t>
            </w:r>
          </w:p>
          <w:p w:rsidR="00864890" w:rsidRPr="0023028C" w:rsidRDefault="00864890" w:rsidP="00914281">
            <w:pPr>
              <w:pStyle w:val="afa"/>
            </w:pPr>
            <w:r w:rsidRPr="0023028C">
              <w:t>отложений</w:t>
            </w:r>
          </w:p>
        </w:tc>
        <w:tc>
          <w:tcPr>
            <w:tcW w:w="4045" w:type="dxa"/>
            <w:gridSpan w:val="4"/>
            <w:shd w:val="clear" w:color="auto" w:fill="auto"/>
          </w:tcPr>
          <w:p w:rsidR="00864890" w:rsidRPr="0023028C" w:rsidRDefault="00864890" w:rsidP="00914281">
            <w:pPr>
              <w:pStyle w:val="afa"/>
            </w:pPr>
            <w:r w:rsidRPr="0023028C">
              <w:t xml:space="preserve"> Интервалы испытания</w:t>
            </w:r>
          </w:p>
        </w:tc>
        <w:tc>
          <w:tcPr>
            <w:tcW w:w="1248" w:type="dxa"/>
            <w:shd w:val="clear" w:color="auto" w:fill="auto"/>
          </w:tcPr>
          <w:p w:rsidR="002A69AC" w:rsidRPr="0023028C" w:rsidRDefault="00864890" w:rsidP="00914281">
            <w:pPr>
              <w:pStyle w:val="afa"/>
            </w:pPr>
            <w:r w:rsidRPr="0023028C">
              <w:t>Диаметр</w:t>
            </w:r>
          </w:p>
          <w:p w:rsidR="00864890" w:rsidRPr="0023028C" w:rsidRDefault="00864890" w:rsidP="00914281">
            <w:pPr>
              <w:pStyle w:val="afa"/>
            </w:pPr>
            <w:r w:rsidRPr="0023028C">
              <w:t>пакера,</w:t>
            </w:r>
          </w:p>
        </w:tc>
        <w:tc>
          <w:tcPr>
            <w:tcW w:w="1437" w:type="dxa"/>
            <w:shd w:val="clear" w:color="auto" w:fill="auto"/>
          </w:tcPr>
          <w:p w:rsidR="002A69AC" w:rsidRPr="0023028C" w:rsidRDefault="00864890" w:rsidP="00914281">
            <w:pPr>
              <w:pStyle w:val="afa"/>
            </w:pPr>
            <w:r w:rsidRPr="0023028C">
              <w:t>Депрессия,</w:t>
            </w:r>
          </w:p>
          <w:p w:rsidR="00864890" w:rsidRPr="0023028C" w:rsidRDefault="00864890" w:rsidP="00914281">
            <w:pPr>
              <w:pStyle w:val="afa"/>
            </w:pPr>
          </w:p>
        </w:tc>
      </w:tr>
      <w:tr w:rsidR="00864890" w:rsidRPr="0023028C" w:rsidTr="006160FE">
        <w:trPr>
          <w:trHeight w:val="328"/>
          <w:jc w:val="center"/>
        </w:trPr>
        <w:tc>
          <w:tcPr>
            <w:tcW w:w="680" w:type="dxa"/>
            <w:shd w:val="clear" w:color="auto" w:fill="auto"/>
          </w:tcPr>
          <w:p w:rsidR="00864890" w:rsidRPr="0023028C" w:rsidRDefault="00864890" w:rsidP="00914281">
            <w:pPr>
              <w:pStyle w:val="afa"/>
            </w:pPr>
          </w:p>
        </w:tc>
        <w:tc>
          <w:tcPr>
            <w:tcW w:w="1349" w:type="dxa"/>
            <w:shd w:val="clear" w:color="auto" w:fill="auto"/>
          </w:tcPr>
          <w:p w:rsidR="00864890" w:rsidRPr="0023028C" w:rsidRDefault="00864890" w:rsidP="00914281">
            <w:pPr>
              <w:pStyle w:val="afa"/>
            </w:pPr>
          </w:p>
        </w:tc>
        <w:tc>
          <w:tcPr>
            <w:tcW w:w="1911" w:type="dxa"/>
            <w:gridSpan w:val="2"/>
            <w:shd w:val="clear" w:color="auto" w:fill="auto"/>
          </w:tcPr>
          <w:p w:rsidR="002A69AC" w:rsidRPr="0023028C" w:rsidRDefault="00864890" w:rsidP="00914281">
            <w:pPr>
              <w:pStyle w:val="afa"/>
            </w:pPr>
            <w:r w:rsidRPr="0023028C">
              <w:t>Абсолютные</w:t>
            </w:r>
          </w:p>
          <w:p w:rsidR="00864890" w:rsidRPr="0023028C" w:rsidRDefault="00864890" w:rsidP="00914281">
            <w:pPr>
              <w:pStyle w:val="afa"/>
            </w:pPr>
            <w:r w:rsidRPr="0023028C">
              <w:t>отм</w:t>
            </w:r>
            <w:r w:rsidR="002A69AC" w:rsidRPr="0023028C">
              <w:t xml:space="preserve">. </w:t>
            </w:r>
            <w:r w:rsidRPr="0023028C">
              <w:t>м</w:t>
            </w:r>
            <w:r w:rsidR="002A69AC" w:rsidRPr="0023028C">
              <w:t xml:space="preserve">. </w:t>
            </w:r>
          </w:p>
        </w:tc>
        <w:tc>
          <w:tcPr>
            <w:tcW w:w="2134" w:type="dxa"/>
            <w:gridSpan w:val="2"/>
            <w:shd w:val="clear" w:color="auto" w:fill="auto"/>
          </w:tcPr>
          <w:p w:rsidR="002A69AC" w:rsidRPr="0023028C" w:rsidRDefault="00864890" w:rsidP="00914281">
            <w:pPr>
              <w:pStyle w:val="afa"/>
            </w:pPr>
            <w:r w:rsidRPr="0023028C">
              <w:t xml:space="preserve"> Глубины</w:t>
            </w:r>
          </w:p>
          <w:p w:rsidR="00864890" w:rsidRPr="0023028C" w:rsidRDefault="00864890" w:rsidP="00914281">
            <w:pPr>
              <w:pStyle w:val="afa"/>
            </w:pPr>
            <w:r w:rsidRPr="0023028C">
              <w:t>м</w:t>
            </w:r>
            <w:r w:rsidR="002A69AC" w:rsidRPr="0023028C">
              <w:t xml:space="preserve">. </w:t>
            </w:r>
          </w:p>
        </w:tc>
        <w:tc>
          <w:tcPr>
            <w:tcW w:w="1248" w:type="dxa"/>
            <w:shd w:val="clear" w:color="auto" w:fill="auto"/>
          </w:tcPr>
          <w:p w:rsidR="00864890" w:rsidRPr="0023028C" w:rsidRDefault="00864890" w:rsidP="00914281">
            <w:pPr>
              <w:pStyle w:val="afa"/>
            </w:pPr>
          </w:p>
        </w:tc>
        <w:tc>
          <w:tcPr>
            <w:tcW w:w="1437" w:type="dxa"/>
            <w:shd w:val="clear" w:color="auto" w:fill="auto"/>
          </w:tcPr>
          <w:p w:rsidR="00864890" w:rsidRPr="0023028C" w:rsidRDefault="00864890" w:rsidP="00914281">
            <w:pPr>
              <w:pStyle w:val="afa"/>
            </w:pPr>
          </w:p>
        </w:tc>
      </w:tr>
      <w:tr w:rsidR="00864890" w:rsidRPr="0023028C" w:rsidTr="006160FE">
        <w:trPr>
          <w:jc w:val="center"/>
        </w:trPr>
        <w:tc>
          <w:tcPr>
            <w:tcW w:w="680" w:type="dxa"/>
            <w:shd w:val="clear" w:color="auto" w:fill="auto"/>
          </w:tcPr>
          <w:p w:rsidR="00864890" w:rsidRPr="0023028C" w:rsidRDefault="00864890" w:rsidP="00914281">
            <w:pPr>
              <w:pStyle w:val="afa"/>
            </w:pPr>
          </w:p>
        </w:tc>
        <w:tc>
          <w:tcPr>
            <w:tcW w:w="1349" w:type="dxa"/>
            <w:shd w:val="clear" w:color="auto" w:fill="auto"/>
          </w:tcPr>
          <w:p w:rsidR="00864890" w:rsidRPr="0023028C" w:rsidRDefault="00864890" w:rsidP="00914281">
            <w:pPr>
              <w:pStyle w:val="afa"/>
            </w:pPr>
          </w:p>
        </w:tc>
        <w:tc>
          <w:tcPr>
            <w:tcW w:w="978" w:type="dxa"/>
            <w:shd w:val="clear" w:color="auto" w:fill="auto"/>
          </w:tcPr>
          <w:p w:rsidR="00864890" w:rsidRPr="0023028C" w:rsidRDefault="00864890" w:rsidP="00914281">
            <w:pPr>
              <w:pStyle w:val="afa"/>
            </w:pPr>
            <w:r w:rsidRPr="0023028C">
              <w:t xml:space="preserve"> от</w:t>
            </w:r>
          </w:p>
        </w:tc>
        <w:tc>
          <w:tcPr>
            <w:tcW w:w="933" w:type="dxa"/>
            <w:shd w:val="clear" w:color="auto" w:fill="auto"/>
          </w:tcPr>
          <w:p w:rsidR="00864890" w:rsidRPr="0023028C" w:rsidRDefault="00864890" w:rsidP="00914281">
            <w:pPr>
              <w:pStyle w:val="afa"/>
            </w:pPr>
            <w:r w:rsidRPr="0023028C">
              <w:t xml:space="preserve"> до</w:t>
            </w:r>
          </w:p>
        </w:tc>
        <w:tc>
          <w:tcPr>
            <w:tcW w:w="1042" w:type="dxa"/>
            <w:shd w:val="clear" w:color="auto" w:fill="auto"/>
          </w:tcPr>
          <w:p w:rsidR="00864890" w:rsidRPr="0023028C" w:rsidRDefault="00864890" w:rsidP="00914281">
            <w:pPr>
              <w:pStyle w:val="afa"/>
            </w:pPr>
            <w:r w:rsidRPr="0023028C">
              <w:t xml:space="preserve"> от</w:t>
            </w:r>
          </w:p>
        </w:tc>
        <w:tc>
          <w:tcPr>
            <w:tcW w:w="1092" w:type="dxa"/>
            <w:shd w:val="clear" w:color="auto" w:fill="auto"/>
          </w:tcPr>
          <w:p w:rsidR="00864890" w:rsidRPr="0023028C" w:rsidRDefault="00864890" w:rsidP="00914281">
            <w:pPr>
              <w:pStyle w:val="afa"/>
            </w:pPr>
            <w:r w:rsidRPr="0023028C">
              <w:t xml:space="preserve"> до</w:t>
            </w:r>
          </w:p>
        </w:tc>
        <w:tc>
          <w:tcPr>
            <w:tcW w:w="1248" w:type="dxa"/>
            <w:shd w:val="clear" w:color="auto" w:fill="auto"/>
          </w:tcPr>
          <w:p w:rsidR="00864890" w:rsidRPr="0023028C" w:rsidRDefault="00864890" w:rsidP="00914281">
            <w:pPr>
              <w:pStyle w:val="afa"/>
            </w:pPr>
            <w:r w:rsidRPr="0023028C">
              <w:t xml:space="preserve"> мм</w:t>
            </w:r>
          </w:p>
        </w:tc>
        <w:tc>
          <w:tcPr>
            <w:tcW w:w="1437" w:type="dxa"/>
            <w:shd w:val="clear" w:color="auto" w:fill="auto"/>
          </w:tcPr>
          <w:p w:rsidR="00864890" w:rsidRPr="0023028C" w:rsidRDefault="00864890" w:rsidP="00914281">
            <w:pPr>
              <w:pStyle w:val="afa"/>
            </w:pPr>
            <w:r w:rsidRPr="0023028C">
              <w:t>МПа</w:t>
            </w:r>
          </w:p>
        </w:tc>
      </w:tr>
      <w:tr w:rsidR="00864890" w:rsidRPr="0023028C" w:rsidTr="006160FE">
        <w:trPr>
          <w:jc w:val="center"/>
        </w:trPr>
        <w:tc>
          <w:tcPr>
            <w:tcW w:w="680" w:type="dxa"/>
            <w:shd w:val="clear" w:color="auto" w:fill="auto"/>
          </w:tcPr>
          <w:p w:rsidR="00864890" w:rsidRPr="0023028C" w:rsidRDefault="00864890" w:rsidP="00914281">
            <w:pPr>
              <w:pStyle w:val="afa"/>
            </w:pPr>
            <w:r w:rsidRPr="0023028C">
              <w:t>1</w:t>
            </w:r>
          </w:p>
        </w:tc>
        <w:tc>
          <w:tcPr>
            <w:tcW w:w="1349" w:type="dxa"/>
            <w:shd w:val="clear" w:color="auto" w:fill="auto"/>
          </w:tcPr>
          <w:p w:rsidR="00864890" w:rsidRPr="0023028C" w:rsidRDefault="00864890" w:rsidP="00914281">
            <w:pPr>
              <w:pStyle w:val="afa"/>
            </w:pPr>
            <w:r w:rsidRPr="0023028C">
              <w:t>2</w:t>
            </w:r>
          </w:p>
        </w:tc>
        <w:tc>
          <w:tcPr>
            <w:tcW w:w="978" w:type="dxa"/>
            <w:shd w:val="clear" w:color="auto" w:fill="auto"/>
          </w:tcPr>
          <w:p w:rsidR="00864890" w:rsidRPr="0023028C" w:rsidRDefault="00864890" w:rsidP="00914281">
            <w:pPr>
              <w:pStyle w:val="afa"/>
            </w:pPr>
            <w:r w:rsidRPr="0023028C">
              <w:t>3</w:t>
            </w:r>
          </w:p>
        </w:tc>
        <w:tc>
          <w:tcPr>
            <w:tcW w:w="933" w:type="dxa"/>
            <w:shd w:val="clear" w:color="auto" w:fill="auto"/>
          </w:tcPr>
          <w:p w:rsidR="00864890" w:rsidRPr="0023028C" w:rsidRDefault="00864890" w:rsidP="00914281">
            <w:pPr>
              <w:pStyle w:val="afa"/>
            </w:pPr>
            <w:r w:rsidRPr="0023028C">
              <w:t>4</w:t>
            </w:r>
          </w:p>
        </w:tc>
        <w:tc>
          <w:tcPr>
            <w:tcW w:w="1042" w:type="dxa"/>
            <w:shd w:val="clear" w:color="auto" w:fill="auto"/>
          </w:tcPr>
          <w:p w:rsidR="00864890" w:rsidRPr="0023028C" w:rsidRDefault="00864890" w:rsidP="00914281">
            <w:pPr>
              <w:pStyle w:val="afa"/>
            </w:pPr>
            <w:r w:rsidRPr="0023028C">
              <w:t>5</w:t>
            </w:r>
          </w:p>
        </w:tc>
        <w:tc>
          <w:tcPr>
            <w:tcW w:w="1092" w:type="dxa"/>
            <w:shd w:val="clear" w:color="auto" w:fill="auto"/>
          </w:tcPr>
          <w:p w:rsidR="00864890" w:rsidRPr="0023028C" w:rsidRDefault="00864890" w:rsidP="00914281">
            <w:pPr>
              <w:pStyle w:val="afa"/>
            </w:pPr>
            <w:r w:rsidRPr="0023028C">
              <w:t>6</w:t>
            </w:r>
          </w:p>
        </w:tc>
        <w:tc>
          <w:tcPr>
            <w:tcW w:w="1248" w:type="dxa"/>
            <w:shd w:val="clear" w:color="auto" w:fill="auto"/>
          </w:tcPr>
          <w:p w:rsidR="00864890" w:rsidRPr="0023028C" w:rsidRDefault="00864890" w:rsidP="00914281">
            <w:pPr>
              <w:pStyle w:val="afa"/>
            </w:pPr>
            <w:r w:rsidRPr="0023028C">
              <w:t>7</w:t>
            </w:r>
          </w:p>
        </w:tc>
        <w:tc>
          <w:tcPr>
            <w:tcW w:w="1437" w:type="dxa"/>
            <w:shd w:val="clear" w:color="auto" w:fill="auto"/>
          </w:tcPr>
          <w:p w:rsidR="00864890" w:rsidRPr="0023028C" w:rsidRDefault="00864890" w:rsidP="00914281">
            <w:pPr>
              <w:pStyle w:val="afa"/>
            </w:pPr>
            <w:r w:rsidRPr="0023028C">
              <w:t>8</w:t>
            </w:r>
          </w:p>
        </w:tc>
      </w:tr>
      <w:tr w:rsidR="00864890" w:rsidRPr="0023028C" w:rsidTr="006160FE">
        <w:trPr>
          <w:jc w:val="center"/>
        </w:trPr>
        <w:tc>
          <w:tcPr>
            <w:tcW w:w="680" w:type="dxa"/>
            <w:shd w:val="clear" w:color="auto" w:fill="auto"/>
          </w:tcPr>
          <w:p w:rsidR="00864890" w:rsidRPr="0023028C" w:rsidRDefault="00864890" w:rsidP="00914281">
            <w:pPr>
              <w:pStyle w:val="afa"/>
            </w:pPr>
          </w:p>
          <w:p w:rsidR="00864890" w:rsidRPr="0023028C" w:rsidRDefault="00864890" w:rsidP="00914281">
            <w:pPr>
              <w:pStyle w:val="afa"/>
            </w:pPr>
            <w:r w:rsidRPr="0023028C">
              <w:t>1268</w:t>
            </w:r>
          </w:p>
        </w:tc>
        <w:tc>
          <w:tcPr>
            <w:tcW w:w="1349" w:type="dxa"/>
            <w:shd w:val="clear" w:color="auto" w:fill="auto"/>
          </w:tcPr>
          <w:p w:rsidR="002A69AC" w:rsidRPr="0023028C" w:rsidRDefault="00864890" w:rsidP="00914281">
            <w:pPr>
              <w:pStyle w:val="afa"/>
            </w:pPr>
            <w:r w:rsidRPr="0023028C">
              <w:t>К</w:t>
            </w:r>
            <w:r w:rsidRPr="006160FE">
              <w:rPr>
                <w:vertAlign w:val="subscript"/>
              </w:rPr>
              <w:t>1</w:t>
            </w:r>
            <w:r w:rsidR="002A69AC" w:rsidRPr="0023028C">
              <w:t xml:space="preserve"> (</w:t>
            </w:r>
            <w:r w:rsidRPr="0023028C">
              <w:t>БС</w:t>
            </w:r>
            <w:r w:rsidRPr="006160FE">
              <w:rPr>
                <w:vertAlign w:val="subscript"/>
              </w:rPr>
              <w:t>10</w:t>
            </w:r>
            <w:r w:rsidR="002A69AC" w:rsidRPr="0023028C">
              <w:t>)</w:t>
            </w:r>
          </w:p>
          <w:p w:rsidR="002A69AC" w:rsidRPr="0023028C" w:rsidRDefault="00864890" w:rsidP="00914281">
            <w:pPr>
              <w:pStyle w:val="afa"/>
            </w:pPr>
            <w:r w:rsidRPr="0023028C">
              <w:t>J</w:t>
            </w:r>
            <w:r w:rsidRPr="006160FE">
              <w:rPr>
                <w:vertAlign w:val="subscript"/>
              </w:rPr>
              <w:t>3</w:t>
            </w:r>
            <w:r w:rsidR="002A69AC" w:rsidRPr="0023028C">
              <w:t xml:space="preserve"> (</w:t>
            </w:r>
            <w:r w:rsidRPr="0023028C">
              <w:t>ЮС</w:t>
            </w:r>
            <w:r w:rsidRPr="006160FE">
              <w:rPr>
                <w:vertAlign w:val="subscript"/>
              </w:rPr>
              <w:t>1</w:t>
            </w:r>
            <w:r w:rsidR="002A69AC" w:rsidRPr="0023028C">
              <w:t>)</w:t>
            </w:r>
          </w:p>
          <w:p w:rsidR="00864890" w:rsidRPr="0023028C" w:rsidRDefault="00864890" w:rsidP="00914281">
            <w:pPr>
              <w:pStyle w:val="afa"/>
            </w:pPr>
            <w:r w:rsidRPr="0023028C">
              <w:t>J1-2</w:t>
            </w:r>
            <w:r w:rsidR="002A69AC" w:rsidRPr="0023028C">
              <w:t xml:space="preserve"> (</w:t>
            </w:r>
            <w:r w:rsidRPr="0023028C">
              <w:t>ЮС</w:t>
            </w:r>
            <w:r w:rsidRPr="006160FE">
              <w:rPr>
                <w:vertAlign w:val="subscript"/>
              </w:rPr>
              <w:t>2</w:t>
            </w:r>
            <w:r w:rsidR="002A69AC" w:rsidRPr="0023028C">
              <w:t xml:space="preserve">) </w:t>
            </w:r>
          </w:p>
        </w:tc>
        <w:tc>
          <w:tcPr>
            <w:tcW w:w="978" w:type="dxa"/>
            <w:shd w:val="clear" w:color="auto" w:fill="auto"/>
          </w:tcPr>
          <w:p w:rsidR="00864890" w:rsidRPr="0023028C" w:rsidRDefault="00864890" w:rsidP="00914281">
            <w:pPr>
              <w:pStyle w:val="afa"/>
            </w:pPr>
            <w:r w:rsidRPr="0023028C">
              <w:t>2335</w:t>
            </w:r>
          </w:p>
          <w:p w:rsidR="00864890" w:rsidRPr="0023028C" w:rsidRDefault="00864890" w:rsidP="00914281">
            <w:pPr>
              <w:pStyle w:val="afa"/>
            </w:pPr>
            <w:r w:rsidRPr="0023028C">
              <w:t>2815</w:t>
            </w:r>
          </w:p>
          <w:p w:rsidR="00864890" w:rsidRPr="0023028C" w:rsidRDefault="00864890" w:rsidP="00914281">
            <w:pPr>
              <w:pStyle w:val="afa"/>
            </w:pPr>
            <w:r w:rsidRPr="0023028C">
              <w:t>2870</w:t>
            </w:r>
          </w:p>
        </w:tc>
        <w:tc>
          <w:tcPr>
            <w:tcW w:w="933" w:type="dxa"/>
            <w:shd w:val="clear" w:color="auto" w:fill="auto"/>
          </w:tcPr>
          <w:p w:rsidR="00864890" w:rsidRPr="0023028C" w:rsidRDefault="00864890" w:rsidP="00914281">
            <w:pPr>
              <w:pStyle w:val="afa"/>
            </w:pPr>
            <w:r w:rsidRPr="0023028C">
              <w:t>2350</w:t>
            </w:r>
          </w:p>
          <w:p w:rsidR="00864890" w:rsidRPr="0023028C" w:rsidRDefault="00864890" w:rsidP="00914281">
            <w:pPr>
              <w:pStyle w:val="afa"/>
            </w:pPr>
            <w:r w:rsidRPr="0023028C">
              <w:t>2830</w:t>
            </w:r>
          </w:p>
          <w:p w:rsidR="00864890" w:rsidRPr="0023028C" w:rsidRDefault="00864890" w:rsidP="00914281">
            <w:pPr>
              <w:pStyle w:val="afa"/>
            </w:pPr>
            <w:r w:rsidRPr="0023028C">
              <w:t>2885</w:t>
            </w:r>
          </w:p>
        </w:tc>
        <w:tc>
          <w:tcPr>
            <w:tcW w:w="1042" w:type="dxa"/>
            <w:shd w:val="clear" w:color="auto" w:fill="auto"/>
          </w:tcPr>
          <w:p w:rsidR="00864890" w:rsidRPr="0023028C" w:rsidRDefault="00864890" w:rsidP="00914281">
            <w:pPr>
              <w:pStyle w:val="afa"/>
            </w:pPr>
            <w:r w:rsidRPr="0023028C">
              <w:t>2375</w:t>
            </w:r>
          </w:p>
          <w:p w:rsidR="00864890" w:rsidRPr="0023028C" w:rsidRDefault="00864890" w:rsidP="00914281">
            <w:pPr>
              <w:pStyle w:val="afa"/>
            </w:pPr>
            <w:r w:rsidRPr="0023028C">
              <w:t>2860</w:t>
            </w:r>
          </w:p>
          <w:p w:rsidR="00864890" w:rsidRPr="0023028C" w:rsidRDefault="00864890" w:rsidP="00914281">
            <w:pPr>
              <w:pStyle w:val="afa"/>
            </w:pPr>
            <w:r w:rsidRPr="0023028C">
              <w:t>2920</w:t>
            </w:r>
          </w:p>
        </w:tc>
        <w:tc>
          <w:tcPr>
            <w:tcW w:w="1092" w:type="dxa"/>
            <w:shd w:val="clear" w:color="auto" w:fill="auto"/>
          </w:tcPr>
          <w:p w:rsidR="00864890" w:rsidRPr="0023028C" w:rsidRDefault="00864890" w:rsidP="00914281">
            <w:pPr>
              <w:pStyle w:val="afa"/>
            </w:pPr>
            <w:r w:rsidRPr="0023028C">
              <w:t>2390</w:t>
            </w:r>
          </w:p>
          <w:p w:rsidR="00864890" w:rsidRPr="0023028C" w:rsidRDefault="00864890" w:rsidP="00914281">
            <w:pPr>
              <w:pStyle w:val="afa"/>
            </w:pPr>
            <w:r w:rsidRPr="0023028C">
              <w:t>2875</w:t>
            </w:r>
          </w:p>
          <w:p w:rsidR="00864890" w:rsidRPr="0023028C" w:rsidRDefault="00864890" w:rsidP="00914281">
            <w:pPr>
              <w:pStyle w:val="afa"/>
            </w:pPr>
            <w:r w:rsidRPr="0023028C">
              <w:t>2935</w:t>
            </w:r>
          </w:p>
        </w:tc>
        <w:tc>
          <w:tcPr>
            <w:tcW w:w="1248" w:type="dxa"/>
            <w:shd w:val="clear" w:color="auto" w:fill="auto"/>
          </w:tcPr>
          <w:p w:rsidR="00864890" w:rsidRPr="0023028C" w:rsidRDefault="00864890" w:rsidP="00914281">
            <w:pPr>
              <w:pStyle w:val="afa"/>
            </w:pPr>
            <w:r w:rsidRPr="0023028C">
              <w:t>195</w:t>
            </w:r>
          </w:p>
          <w:p w:rsidR="00864890" w:rsidRPr="0023028C" w:rsidRDefault="00864890" w:rsidP="00914281">
            <w:pPr>
              <w:pStyle w:val="afa"/>
            </w:pPr>
            <w:r w:rsidRPr="0023028C">
              <w:t>195</w:t>
            </w:r>
          </w:p>
          <w:p w:rsidR="00864890" w:rsidRPr="0023028C" w:rsidRDefault="00864890" w:rsidP="00914281">
            <w:pPr>
              <w:pStyle w:val="afa"/>
            </w:pPr>
            <w:r w:rsidRPr="0023028C">
              <w:t>195</w:t>
            </w:r>
          </w:p>
        </w:tc>
        <w:tc>
          <w:tcPr>
            <w:tcW w:w="1437" w:type="dxa"/>
            <w:shd w:val="clear" w:color="auto" w:fill="auto"/>
          </w:tcPr>
          <w:p w:rsidR="00864890" w:rsidRPr="0023028C" w:rsidRDefault="00864890" w:rsidP="00914281">
            <w:pPr>
              <w:pStyle w:val="afa"/>
            </w:pPr>
            <w:r w:rsidRPr="0023028C">
              <w:t>10</w:t>
            </w:r>
            <w:r w:rsidR="002A69AC" w:rsidRPr="0023028C">
              <w:t>.0</w:t>
            </w:r>
          </w:p>
          <w:p w:rsidR="00864890" w:rsidRPr="0023028C" w:rsidRDefault="00864890" w:rsidP="00914281">
            <w:pPr>
              <w:pStyle w:val="afa"/>
            </w:pPr>
            <w:r w:rsidRPr="0023028C">
              <w:t>12</w:t>
            </w:r>
            <w:r w:rsidR="002A69AC" w:rsidRPr="0023028C">
              <w:t>.0</w:t>
            </w:r>
          </w:p>
          <w:p w:rsidR="00864890" w:rsidRPr="0023028C" w:rsidRDefault="00864890" w:rsidP="00914281">
            <w:pPr>
              <w:pStyle w:val="afa"/>
            </w:pPr>
            <w:r w:rsidRPr="0023028C">
              <w:t>12</w:t>
            </w:r>
            <w:r w:rsidR="002A69AC" w:rsidRPr="0023028C">
              <w:t>.0</w:t>
            </w:r>
          </w:p>
        </w:tc>
      </w:tr>
      <w:tr w:rsidR="00864890" w:rsidRPr="0023028C" w:rsidTr="006160FE">
        <w:trPr>
          <w:jc w:val="center"/>
        </w:trPr>
        <w:tc>
          <w:tcPr>
            <w:tcW w:w="680" w:type="dxa"/>
            <w:shd w:val="clear" w:color="auto" w:fill="auto"/>
          </w:tcPr>
          <w:p w:rsidR="002A69AC" w:rsidRPr="0023028C" w:rsidRDefault="002A69AC" w:rsidP="00914281">
            <w:pPr>
              <w:pStyle w:val="afa"/>
            </w:pPr>
          </w:p>
          <w:p w:rsidR="00864890" w:rsidRPr="0023028C" w:rsidRDefault="00864890" w:rsidP="00914281">
            <w:pPr>
              <w:pStyle w:val="afa"/>
            </w:pPr>
            <w:r w:rsidRPr="0023028C">
              <w:t>1269</w:t>
            </w:r>
          </w:p>
        </w:tc>
        <w:tc>
          <w:tcPr>
            <w:tcW w:w="1349" w:type="dxa"/>
            <w:shd w:val="clear" w:color="auto" w:fill="auto"/>
          </w:tcPr>
          <w:p w:rsidR="002A69AC" w:rsidRPr="0023028C" w:rsidRDefault="00864890" w:rsidP="00914281">
            <w:pPr>
              <w:pStyle w:val="afa"/>
            </w:pPr>
            <w:r w:rsidRPr="0023028C">
              <w:t>К</w:t>
            </w:r>
            <w:r w:rsidRPr="006160FE">
              <w:rPr>
                <w:vertAlign w:val="subscript"/>
              </w:rPr>
              <w:t>1</w:t>
            </w:r>
            <w:r w:rsidR="002A69AC" w:rsidRPr="0023028C">
              <w:t xml:space="preserve"> (</w:t>
            </w:r>
            <w:r w:rsidRPr="0023028C">
              <w:t>БС</w:t>
            </w:r>
            <w:r w:rsidRPr="006160FE">
              <w:rPr>
                <w:vertAlign w:val="subscript"/>
              </w:rPr>
              <w:t>10</w:t>
            </w:r>
            <w:r w:rsidR="002A69AC" w:rsidRPr="0023028C">
              <w:t>)</w:t>
            </w:r>
          </w:p>
          <w:p w:rsidR="002A69AC" w:rsidRPr="0023028C" w:rsidRDefault="00864890" w:rsidP="00914281">
            <w:pPr>
              <w:pStyle w:val="afa"/>
            </w:pPr>
            <w:r w:rsidRPr="0023028C">
              <w:t>J</w:t>
            </w:r>
            <w:r w:rsidRPr="006160FE">
              <w:rPr>
                <w:vertAlign w:val="subscript"/>
              </w:rPr>
              <w:t>3</w:t>
            </w:r>
            <w:r w:rsidR="002A69AC" w:rsidRPr="0023028C">
              <w:t xml:space="preserve"> (</w:t>
            </w:r>
            <w:r w:rsidRPr="0023028C">
              <w:t>ЮС</w:t>
            </w:r>
            <w:r w:rsidRPr="006160FE">
              <w:rPr>
                <w:vertAlign w:val="subscript"/>
              </w:rPr>
              <w:t>1</w:t>
            </w:r>
            <w:r w:rsidR="002A69AC" w:rsidRPr="0023028C">
              <w:t>)</w:t>
            </w:r>
          </w:p>
          <w:p w:rsidR="00864890" w:rsidRPr="0023028C" w:rsidRDefault="00864890" w:rsidP="00914281">
            <w:pPr>
              <w:pStyle w:val="afa"/>
            </w:pPr>
            <w:r w:rsidRPr="0023028C">
              <w:t>J1-2</w:t>
            </w:r>
            <w:r w:rsidR="002A69AC" w:rsidRPr="0023028C">
              <w:t xml:space="preserve"> (</w:t>
            </w:r>
            <w:r w:rsidRPr="0023028C">
              <w:t>ЮС</w:t>
            </w:r>
            <w:r w:rsidRPr="006160FE">
              <w:rPr>
                <w:vertAlign w:val="subscript"/>
              </w:rPr>
              <w:t>2</w:t>
            </w:r>
            <w:r w:rsidR="002A69AC" w:rsidRPr="0023028C">
              <w:t xml:space="preserve">) </w:t>
            </w:r>
          </w:p>
        </w:tc>
        <w:tc>
          <w:tcPr>
            <w:tcW w:w="978" w:type="dxa"/>
            <w:shd w:val="clear" w:color="auto" w:fill="auto"/>
          </w:tcPr>
          <w:p w:rsidR="00864890" w:rsidRPr="0023028C" w:rsidRDefault="00864890" w:rsidP="00914281">
            <w:pPr>
              <w:pStyle w:val="afa"/>
            </w:pPr>
            <w:r w:rsidRPr="0023028C">
              <w:t>2390</w:t>
            </w:r>
          </w:p>
          <w:p w:rsidR="00864890" w:rsidRPr="0023028C" w:rsidRDefault="00864890" w:rsidP="00914281">
            <w:pPr>
              <w:pStyle w:val="afa"/>
            </w:pPr>
            <w:r w:rsidRPr="0023028C">
              <w:t>2855</w:t>
            </w:r>
          </w:p>
          <w:p w:rsidR="00864890" w:rsidRPr="0023028C" w:rsidRDefault="00864890" w:rsidP="00914281">
            <w:pPr>
              <w:pStyle w:val="afa"/>
            </w:pPr>
            <w:r w:rsidRPr="0023028C">
              <w:t>2880</w:t>
            </w:r>
          </w:p>
        </w:tc>
        <w:tc>
          <w:tcPr>
            <w:tcW w:w="933" w:type="dxa"/>
            <w:shd w:val="clear" w:color="auto" w:fill="auto"/>
          </w:tcPr>
          <w:p w:rsidR="00864890" w:rsidRPr="0023028C" w:rsidRDefault="00864890" w:rsidP="00914281">
            <w:pPr>
              <w:pStyle w:val="afa"/>
            </w:pPr>
            <w:r w:rsidRPr="0023028C">
              <w:t>2405</w:t>
            </w:r>
          </w:p>
          <w:p w:rsidR="00864890" w:rsidRPr="0023028C" w:rsidRDefault="00864890" w:rsidP="00914281">
            <w:pPr>
              <w:pStyle w:val="afa"/>
            </w:pPr>
            <w:r w:rsidRPr="0023028C">
              <w:t>2870</w:t>
            </w:r>
          </w:p>
          <w:p w:rsidR="00864890" w:rsidRPr="0023028C" w:rsidRDefault="00864890" w:rsidP="00914281">
            <w:pPr>
              <w:pStyle w:val="afa"/>
            </w:pPr>
            <w:r w:rsidRPr="0023028C">
              <w:t>2895</w:t>
            </w:r>
          </w:p>
        </w:tc>
        <w:tc>
          <w:tcPr>
            <w:tcW w:w="1042" w:type="dxa"/>
            <w:shd w:val="clear" w:color="auto" w:fill="auto"/>
          </w:tcPr>
          <w:p w:rsidR="00864890" w:rsidRPr="0023028C" w:rsidRDefault="00864890" w:rsidP="00914281">
            <w:pPr>
              <w:pStyle w:val="afa"/>
            </w:pPr>
            <w:r w:rsidRPr="0023028C">
              <w:t>2430</w:t>
            </w:r>
          </w:p>
          <w:p w:rsidR="00864890" w:rsidRPr="0023028C" w:rsidRDefault="00864890" w:rsidP="00914281">
            <w:pPr>
              <w:pStyle w:val="afa"/>
            </w:pPr>
            <w:r w:rsidRPr="0023028C">
              <w:t>2825</w:t>
            </w:r>
          </w:p>
          <w:p w:rsidR="00864890" w:rsidRPr="0023028C" w:rsidRDefault="00864890" w:rsidP="00914281">
            <w:pPr>
              <w:pStyle w:val="afa"/>
            </w:pPr>
            <w:r w:rsidRPr="0023028C">
              <w:t>2900</w:t>
            </w:r>
          </w:p>
        </w:tc>
        <w:tc>
          <w:tcPr>
            <w:tcW w:w="1092" w:type="dxa"/>
            <w:shd w:val="clear" w:color="auto" w:fill="auto"/>
          </w:tcPr>
          <w:p w:rsidR="00864890" w:rsidRPr="0023028C" w:rsidRDefault="00864890" w:rsidP="00914281">
            <w:pPr>
              <w:pStyle w:val="afa"/>
            </w:pPr>
            <w:r w:rsidRPr="0023028C">
              <w:t>2445</w:t>
            </w:r>
          </w:p>
          <w:p w:rsidR="00864890" w:rsidRPr="0023028C" w:rsidRDefault="00864890" w:rsidP="00914281">
            <w:pPr>
              <w:pStyle w:val="afa"/>
            </w:pPr>
            <w:r w:rsidRPr="0023028C">
              <w:t>2840</w:t>
            </w:r>
          </w:p>
          <w:p w:rsidR="00864890" w:rsidRPr="0023028C" w:rsidRDefault="00864890" w:rsidP="00914281">
            <w:pPr>
              <w:pStyle w:val="afa"/>
            </w:pPr>
            <w:r w:rsidRPr="0023028C">
              <w:t>2915</w:t>
            </w:r>
          </w:p>
        </w:tc>
        <w:tc>
          <w:tcPr>
            <w:tcW w:w="1248" w:type="dxa"/>
            <w:shd w:val="clear" w:color="auto" w:fill="auto"/>
          </w:tcPr>
          <w:p w:rsidR="00864890" w:rsidRPr="0023028C" w:rsidRDefault="00864890" w:rsidP="00914281">
            <w:pPr>
              <w:pStyle w:val="afa"/>
            </w:pPr>
            <w:r w:rsidRPr="0023028C">
              <w:t>195</w:t>
            </w:r>
          </w:p>
          <w:p w:rsidR="00864890" w:rsidRPr="0023028C" w:rsidRDefault="00864890" w:rsidP="00914281">
            <w:pPr>
              <w:pStyle w:val="afa"/>
            </w:pPr>
            <w:r w:rsidRPr="0023028C">
              <w:t>195</w:t>
            </w:r>
          </w:p>
          <w:p w:rsidR="00864890" w:rsidRPr="0023028C" w:rsidRDefault="00864890" w:rsidP="00914281">
            <w:pPr>
              <w:pStyle w:val="afa"/>
            </w:pPr>
            <w:r w:rsidRPr="0023028C">
              <w:t>195</w:t>
            </w:r>
          </w:p>
        </w:tc>
        <w:tc>
          <w:tcPr>
            <w:tcW w:w="1437" w:type="dxa"/>
            <w:shd w:val="clear" w:color="auto" w:fill="auto"/>
          </w:tcPr>
          <w:p w:rsidR="00864890" w:rsidRPr="0023028C" w:rsidRDefault="00864890" w:rsidP="00914281">
            <w:pPr>
              <w:pStyle w:val="afa"/>
            </w:pPr>
            <w:r w:rsidRPr="0023028C">
              <w:t>10</w:t>
            </w:r>
            <w:r w:rsidR="002A69AC" w:rsidRPr="0023028C">
              <w:t>.0</w:t>
            </w:r>
          </w:p>
          <w:p w:rsidR="00864890" w:rsidRPr="0023028C" w:rsidRDefault="00864890" w:rsidP="00914281">
            <w:pPr>
              <w:pStyle w:val="afa"/>
            </w:pPr>
            <w:r w:rsidRPr="0023028C">
              <w:t>12</w:t>
            </w:r>
            <w:r w:rsidR="002A69AC" w:rsidRPr="0023028C">
              <w:t>.0</w:t>
            </w:r>
          </w:p>
          <w:p w:rsidR="00864890" w:rsidRPr="0023028C" w:rsidRDefault="00864890" w:rsidP="00914281">
            <w:pPr>
              <w:pStyle w:val="afa"/>
            </w:pPr>
            <w:r w:rsidRPr="0023028C">
              <w:t>12</w:t>
            </w:r>
            <w:r w:rsidR="002A69AC" w:rsidRPr="0023028C">
              <w:t>.0</w:t>
            </w:r>
          </w:p>
        </w:tc>
      </w:tr>
      <w:tr w:rsidR="00864890" w:rsidRPr="0023028C" w:rsidTr="006160FE">
        <w:trPr>
          <w:jc w:val="center"/>
        </w:trPr>
        <w:tc>
          <w:tcPr>
            <w:tcW w:w="680" w:type="dxa"/>
            <w:shd w:val="clear" w:color="auto" w:fill="auto"/>
          </w:tcPr>
          <w:p w:rsidR="00864890" w:rsidRPr="0023028C" w:rsidRDefault="00864890" w:rsidP="00914281">
            <w:pPr>
              <w:pStyle w:val="afa"/>
            </w:pPr>
          </w:p>
          <w:p w:rsidR="00864890" w:rsidRPr="0023028C" w:rsidRDefault="00864890" w:rsidP="00914281">
            <w:pPr>
              <w:pStyle w:val="afa"/>
            </w:pPr>
            <w:r w:rsidRPr="0023028C">
              <w:t>1270</w:t>
            </w:r>
          </w:p>
        </w:tc>
        <w:tc>
          <w:tcPr>
            <w:tcW w:w="1349" w:type="dxa"/>
            <w:shd w:val="clear" w:color="auto" w:fill="auto"/>
          </w:tcPr>
          <w:p w:rsidR="002A69AC" w:rsidRPr="0023028C" w:rsidRDefault="00864890" w:rsidP="00914281">
            <w:pPr>
              <w:pStyle w:val="afa"/>
            </w:pPr>
            <w:r w:rsidRPr="0023028C">
              <w:t>К</w:t>
            </w:r>
            <w:r w:rsidRPr="006160FE">
              <w:rPr>
                <w:vertAlign w:val="subscript"/>
              </w:rPr>
              <w:t>1</w:t>
            </w:r>
            <w:r w:rsidR="002A69AC" w:rsidRPr="0023028C">
              <w:t xml:space="preserve"> (</w:t>
            </w:r>
            <w:r w:rsidRPr="0023028C">
              <w:t>БС</w:t>
            </w:r>
            <w:r w:rsidRPr="006160FE">
              <w:rPr>
                <w:vertAlign w:val="subscript"/>
              </w:rPr>
              <w:t>10</w:t>
            </w:r>
            <w:r w:rsidR="002A69AC" w:rsidRPr="0023028C">
              <w:t>)</w:t>
            </w:r>
          </w:p>
          <w:p w:rsidR="002A69AC" w:rsidRPr="0023028C" w:rsidRDefault="00864890" w:rsidP="00914281">
            <w:pPr>
              <w:pStyle w:val="afa"/>
            </w:pPr>
            <w:r w:rsidRPr="0023028C">
              <w:t>J</w:t>
            </w:r>
            <w:r w:rsidRPr="006160FE">
              <w:rPr>
                <w:vertAlign w:val="subscript"/>
              </w:rPr>
              <w:t>3</w:t>
            </w:r>
            <w:r w:rsidR="002A69AC" w:rsidRPr="0023028C">
              <w:t xml:space="preserve"> (</w:t>
            </w:r>
            <w:r w:rsidRPr="0023028C">
              <w:t>ЮС</w:t>
            </w:r>
            <w:r w:rsidRPr="006160FE">
              <w:rPr>
                <w:vertAlign w:val="subscript"/>
              </w:rPr>
              <w:t>1</w:t>
            </w:r>
            <w:r w:rsidR="002A69AC" w:rsidRPr="0023028C">
              <w:t>)</w:t>
            </w:r>
          </w:p>
          <w:p w:rsidR="00864890" w:rsidRPr="0023028C" w:rsidRDefault="00864890" w:rsidP="00914281">
            <w:pPr>
              <w:pStyle w:val="afa"/>
            </w:pPr>
            <w:r w:rsidRPr="0023028C">
              <w:t>J1-2</w:t>
            </w:r>
            <w:r w:rsidR="002A69AC" w:rsidRPr="0023028C">
              <w:t xml:space="preserve"> (</w:t>
            </w:r>
            <w:r w:rsidRPr="0023028C">
              <w:t>ЮС</w:t>
            </w:r>
            <w:r w:rsidRPr="006160FE">
              <w:rPr>
                <w:vertAlign w:val="subscript"/>
              </w:rPr>
              <w:t>2</w:t>
            </w:r>
            <w:r w:rsidR="002A69AC" w:rsidRPr="0023028C">
              <w:t xml:space="preserve">) </w:t>
            </w:r>
          </w:p>
        </w:tc>
        <w:tc>
          <w:tcPr>
            <w:tcW w:w="978" w:type="dxa"/>
            <w:shd w:val="clear" w:color="auto" w:fill="auto"/>
          </w:tcPr>
          <w:p w:rsidR="00864890" w:rsidRPr="0023028C" w:rsidRDefault="00864890" w:rsidP="00914281">
            <w:pPr>
              <w:pStyle w:val="afa"/>
            </w:pPr>
            <w:r w:rsidRPr="0023028C">
              <w:t>2350</w:t>
            </w:r>
          </w:p>
          <w:p w:rsidR="00864890" w:rsidRPr="0023028C" w:rsidRDefault="00864890" w:rsidP="00914281">
            <w:pPr>
              <w:pStyle w:val="afa"/>
            </w:pPr>
            <w:r w:rsidRPr="0023028C">
              <w:t>2875</w:t>
            </w:r>
          </w:p>
          <w:p w:rsidR="00864890" w:rsidRPr="0023028C" w:rsidRDefault="00864890" w:rsidP="00914281">
            <w:pPr>
              <w:pStyle w:val="afa"/>
            </w:pPr>
            <w:r w:rsidRPr="0023028C">
              <w:t>2950</w:t>
            </w:r>
          </w:p>
        </w:tc>
        <w:tc>
          <w:tcPr>
            <w:tcW w:w="933" w:type="dxa"/>
            <w:shd w:val="clear" w:color="auto" w:fill="auto"/>
          </w:tcPr>
          <w:p w:rsidR="00864890" w:rsidRPr="0023028C" w:rsidRDefault="00864890" w:rsidP="00914281">
            <w:pPr>
              <w:pStyle w:val="afa"/>
            </w:pPr>
            <w:r w:rsidRPr="0023028C">
              <w:t>2365</w:t>
            </w:r>
          </w:p>
          <w:p w:rsidR="00864890" w:rsidRPr="0023028C" w:rsidRDefault="00864890" w:rsidP="00914281">
            <w:pPr>
              <w:pStyle w:val="afa"/>
            </w:pPr>
            <w:r w:rsidRPr="0023028C">
              <w:t>2885</w:t>
            </w:r>
          </w:p>
          <w:p w:rsidR="00864890" w:rsidRPr="0023028C" w:rsidRDefault="00864890" w:rsidP="00914281">
            <w:pPr>
              <w:pStyle w:val="afa"/>
            </w:pPr>
            <w:r w:rsidRPr="0023028C">
              <w:t>2965</w:t>
            </w:r>
          </w:p>
        </w:tc>
        <w:tc>
          <w:tcPr>
            <w:tcW w:w="1042" w:type="dxa"/>
            <w:shd w:val="clear" w:color="auto" w:fill="auto"/>
          </w:tcPr>
          <w:p w:rsidR="00864890" w:rsidRPr="0023028C" w:rsidRDefault="00864890" w:rsidP="00914281">
            <w:pPr>
              <w:pStyle w:val="afa"/>
            </w:pPr>
            <w:r w:rsidRPr="0023028C">
              <w:t>2390</w:t>
            </w:r>
          </w:p>
          <w:p w:rsidR="00864890" w:rsidRPr="0023028C" w:rsidRDefault="00864890" w:rsidP="00914281">
            <w:pPr>
              <w:pStyle w:val="afa"/>
            </w:pPr>
            <w:r w:rsidRPr="0023028C">
              <w:t>2915</w:t>
            </w:r>
          </w:p>
          <w:p w:rsidR="00864890" w:rsidRPr="0023028C" w:rsidRDefault="00864890" w:rsidP="00914281">
            <w:pPr>
              <w:pStyle w:val="afa"/>
            </w:pPr>
            <w:r w:rsidRPr="0023028C">
              <w:t>2990</w:t>
            </w:r>
          </w:p>
        </w:tc>
        <w:tc>
          <w:tcPr>
            <w:tcW w:w="1092" w:type="dxa"/>
            <w:shd w:val="clear" w:color="auto" w:fill="auto"/>
          </w:tcPr>
          <w:p w:rsidR="00864890" w:rsidRPr="0023028C" w:rsidRDefault="00864890" w:rsidP="00914281">
            <w:pPr>
              <w:pStyle w:val="afa"/>
            </w:pPr>
            <w:r w:rsidRPr="0023028C">
              <w:t>2405</w:t>
            </w:r>
          </w:p>
          <w:p w:rsidR="00864890" w:rsidRPr="0023028C" w:rsidRDefault="00864890" w:rsidP="00914281">
            <w:pPr>
              <w:pStyle w:val="afa"/>
            </w:pPr>
            <w:r w:rsidRPr="0023028C">
              <w:t>2930</w:t>
            </w:r>
          </w:p>
          <w:p w:rsidR="00864890" w:rsidRPr="0023028C" w:rsidRDefault="00864890" w:rsidP="00914281">
            <w:pPr>
              <w:pStyle w:val="afa"/>
            </w:pPr>
            <w:r w:rsidRPr="0023028C">
              <w:t>3005</w:t>
            </w:r>
          </w:p>
        </w:tc>
        <w:tc>
          <w:tcPr>
            <w:tcW w:w="1248" w:type="dxa"/>
            <w:shd w:val="clear" w:color="auto" w:fill="auto"/>
          </w:tcPr>
          <w:p w:rsidR="00864890" w:rsidRPr="0023028C" w:rsidRDefault="00864890" w:rsidP="00914281">
            <w:pPr>
              <w:pStyle w:val="afa"/>
            </w:pPr>
            <w:r w:rsidRPr="0023028C">
              <w:t>195</w:t>
            </w:r>
          </w:p>
          <w:p w:rsidR="00864890" w:rsidRPr="0023028C" w:rsidRDefault="00864890" w:rsidP="00914281">
            <w:pPr>
              <w:pStyle w:val="afa"/>
            </w:pPr>
            <w:r w:rsidRPr="0023028C">
              <w:t>195</w:t>
            </w:r>
          </w:p>
          <w:p w:rsidR="00864890" w:rsidRPr="0023028C" w:rsidRDefault="00864890" w:rsidP="00914281">
            <w:pPr>
              <w:pStyle w:val="afa"/>
            </w:pPr>
            <w:r w:rsidRPr="0023028C">
              <w:t>195</w:t>
            </w:r>
          </w:p>
        </w:tc>
        <w:tc>
          <w:tcPr>
            <w:tcW w:w="1437" w:type="dxa"/>
            <w:shd w:val="clear" w:color="auto" w:fill="auto"/>
          </w:tcPr>
          <w:p w:rsidR="00864890" w:rsidRPr="0023028C" w:rsidRDefault="00864890" w:rsidP="00914281">
            <w:pPr>
              <w:pStyle w:val="afa"/>
            </w:pPr>
            <w:r w:rsidRPr="0023028C">
              <w:t>12</w:t>
            </w:r>
            <w:r w:rsidR="002A69AC" w:rsidRPr="0023028C">
              <w:t>.0</w:t>
            </w:r>
          </w:p>
          <w:p w:rsidR="00864890" w:rsidRPr="0023028C" w:rsidRDefault="00864890" w:rsidP="00914281">
            <w:pPr>
              <w:pStyle w:val="afa"/>
            </w:pPr>
            <w:r w:rsidRPr="0023028C">
              <w:t>12</w:t>
            </w:r>
            <w:r w:rsidR="002A69AC" w:rsidRPr="0023028C">
              <w:t>.0</w:t>
            </w:r>
          </w:p>
          <w:p w:rsidR="00864890" w:rsidRPr="0023028C" w:rsidRDefault="00864890" w:rsidP="00914281">
            <w:pPr>
              <w:pStyle w:val="afa"/>
            </w:pPr>
            <w:r w:rsidRPr="0023028C">
              <w:t>12</w:t>
            </w:r>
            <w:r w:rsidR="002A69AC" w:rsidRPr="0023028C">
              <w:t>.0</w:t>
            </w:r>
          </w:p>
          <w:p w:rsidR="00864890" w:rsidRPr="0023028C" w:rsidRDefault="00864890" w:rsidP="00914281">
            <w:pPr>
              <w:pStyle w:val="afa"/>
            </w:pPr>
          </w:p>
        </w:tc>
      </w:tr>
      <w:tr w:rsidR="00864890" w:rsidRPr="0023028C" w:rsidTr="006160FE">
        <w:trPr>
          <w:trHeight w:val="824"/>
          <w:jc w:val="center"/>
        </w:trPr>
        <w:tc>
          <w:tcPr>
            <w:tcW w:w="680" w:type="dxa"/>
            <w:shd w:val="clear" w:color="auto" w:fill="auto"/>
          </w:tcPr>
          <w:p w:rsidR="00864890" w:rsidRPr="0023028C" w:rsidRDefault="00864890" w:rsidP="00914281">
            <w:pPr>
              <w:pStyle w:val="afa"/>
            </w:pPr>
          </w:p>
          <w:p w:rsidR="00864890" w:rsidRPr="0023028C" w:rsidRDefault="00864890" w:rsidP="00914281">
            <w:pPr>
              <w:pStyle w:val="afa"/>
            </w:pPr>
            <w:r w:rsidRPr="0023028C">
              <w:t>127</w:t>
            </w:r>
            <w:r w:rsidR="002A69AC" w:rsidRPr="0023028C">
              <w:t>3,</w:t>
            </w:r>
            <w:r w:rsidRPr="0023028C">
              <w:t>1274</w:t>
            </w:r>
          </w:p>
          <w:p w:rsidR="00864890" w:rsidRPr="0023028C" w:rsidRDefault="00864890" w:rsidP="00914281">
            <w:pPr>
              <w:pStyle w:val="afa"/>
            </w:pPr>
          </w:p>
        </w:tc>
        <w:tc>
          <w:tcPr>
            <w:tcW w:w="1349" w:type="dxa"/>
            <w:shd w:val="clear" w:color="auto" w:fill="auto"/>
          </w:tcPr>
          <w:p w:rsidR="002A69AC" w:rsidRPr="0023028C" w:rsidRDefault="00864890" w:rsidP="00914281">
            <w:pPr>
              <w:pStyle w:val="afa"/>
            </w:pPr>
            <w:r w:rsidRPr="0023028C">
              <w:t>К</w:t>
            </w:r>
            <w:r w:rsidRPr="006160FE">
              <w:rPr>
                <w:vertAlign w:val="subscript"/>
              </w:rPr>
              <w:t>1</w:t>
            </w:r>
            <w:r w:rsidR="002A69AC" w:rsidRPr="0023028C">
              <w:t xml:space="preserve"> (</w:t>
            </w:r>
            <w:r w:rsidRPr="0023028C">
              <w:t>БС</w:t>
            </w:r>
            <w:r w:rsidRPr="006160FE">
              <w:rPr>
                <w:vertAlign w:val="subscript"/>
              </w:rPr>
              <w:t>10</w:t>
            </w:r>
            <w:r w:rsidR="002A69AC" w:rsidRPr="0023028C">
              <w:t>)</w:t>
            </w:r>
          </w:p>
          <w:p w:rsidR="002A69AC" w:rsidRPr="0023028C" w:rsidRDefault="00864890" w:rsidP="00914281">
            <w:pPr>
              <w:pStyle w:val="afa"/>
            </w:pPr>
            <w:r w:rsidRPr="0023028C">
              <w:t>J</w:t>
            </w:r>
            <w:r w:rsidRPr="006160FE">
              <w:rPr>
                <w:vertAlign w:val="subscript"/>
              </w:rPr>
              <w:t>3</w:t>
            </w:r>
            <w:r w:rsidR="002A69AC" w:rsidRPr="0023028C">
              <w:t xml:space="preserve"> (</w:t>
            </w:r>
            <w:r w:rsidRPr="0023028C">
              <w:t>ЮС</w:t>
            </w:r>
            <w:r w:rsidRPr="006160FE">
              <w:rPr>
                <w:vertAlign w:val="subscript"/>
              </w:rPr>
              <w:t>1</w:t>
            </w:r>
            <w:r w:rsidR="002A69AC" w:rsidRPr="0023028C">
              <w:t>)</w:t>
            </w:r>
          </w:p>
          <w:p w:rsidR="00864890" w:rsidRPr="0023028C" w:rsidRDefault="00864890" w:rsidP="00914281">
            <w:pPr>
              <w:pStyle w:val="afa"/>
            </w:pPr>
            <w:r w:rsidRPr="0023028C">
              <w:t>J</w:t>
            </w:r>
            <w:r w:rsidRPr="006160FE">
              <w:rPr>
                <w:vertAlign w:val="subscript"/>
              </w:rPr>
              <w:t>1-2</w:t>
            </w:r>
            <w:r w:rsidR="002A69AC" w:rsidRPr="0023028C">
              <w:t xml:space="preserve"> (</w:t>
            </w:r>
            <w:r w:rsidRPr="0023028C">
              <w:t>ЮС</w:t>
            </w:r>
            <w:r w:rsidRPr="006160FE">
              <w:rPr>
                <w:vertAlign w:val="subscript"/>
              </w:rPr>
              <w:t>2</w:t>
            </w:r>
            <w:r w:rsidR="002A69AC" w:rsidRPr="0023028C">
              <w:t xml:space="preserve">) </w:t>
            </w:r>
          </w:p>
        </w:tc>
        <w:tc>
          <w:tcPr>
            <w:tcW w:w="978" w:type="dxa"/>
            <w:shd w:val="clear" w:color="auto" w:fill="auto"/>
          </w:tcPr>
          <w:p w:rsidR="002A69AC" w:rsidRPr="0023028C" w:rsidRDefault="00864890" w:rsidP="00914281">
            <w:pPr>
              <w:pStyle w:val="afa"/>
            </w:pPr>
            <w:r w:rsidRPr="0023028C">
              <w:t xml:space="preserve"> 2360</w:t>
            </w:r>
          </w:p>
          <w:p w:rsidR="002A69AC" w:rsidRPr="0023028C" w:rsidRDefault="00864890" w:rsidP="00914281">
            <w:pPr>
              <w:pStyle w:val="afa"/>
            </w:pPr>
            <w:r w:rsidRPr="0023028C">
              <w:t>2815</w:t>
            </w:r>
          </w:p>
          <w:p w:rsidR="00864890" w:rsidRPr="0023028C" w:rsidRDefault="00864890" w:rsidP="00914281">
            <w:pPr>
              <w:pStyle w:val="afa"/>
            </w:pPr>
            <w:r w:rsidRPr="0023028C">
              <w:t>2880</w:t>
            </w:r>
          </w:p>
        </w:tc>
        <w:tc>
          <w:tcPr>
            <w:tcW w:w="933" w:type="dxa"/>
            <w:shd w:val="clear" w:color="auto" w:fill="auto"/>
          </w:tcPr>
          <w:p w:rsidR="00864890" w:rsidRPr="0023028C" w:rsidRDefault="00864890" w:rsidP="00914281">
            <w:pPr>
              <w:pStyle w:val="afa"/>
            </w:pPr>
            <w:r w:rsidRPr="0023028C">
              <w:t>2375</w:t>
            </w:r>
          </w:p>
          <w:p w:rsidR="00864890" w:rsidRPr="0023028C" w:rsidRDefault="00864890" w:rsidP="00914281">
            <w:pPr>
              <w:pStyle w:val="afa"/>
            </w:pPr>
            <w:r w:rsidRPr="0023028C">
              <w:t>2830</w:t>
            </w:r>
          </w:p>
          <w:p w:rsidR="00864890" w:rsidRPr="0023028C" w:rsidRDefault="00864890" w:rsidP="00914281">
            <w:pPr>
              <w:pStyle w:val="afa"/>
            </w:pPr>
            <w:r w:rsidRPr="0023028C">
              <w:t>2895</w:t>
            </w:r>
          </w:p>
        </w:tc>
        <w:tc>
          <w:tcPr>
            <w:tcW w:w="1042" w:type="dxa"/>
            <w:shd w:val="clear" w:color="auto" w:fill="auto"/>
          </w:tcPr>
          <w:p w:rsidR="00864890" w:rsidRPr="0023028C" w:rsidRDefault="00864890" w:rsidP="00914281">
            <w:pPr>
              <w:pStyle w:val="afa"/>
            </w:pPr>
            <w:r w:rsidRPr="0023028C">
              <w:t>2400</w:t>
            </w:r>
          </w:p>
          <w:p w:rsidR="00864890" w:rsidRPr="0023028C" w:rsidRDefault="00864890" w:rsidP="00914281">
            <w:pPr>
              <w:pStyle w:val="afa"/>
            </w:pPr>
            <w:r w:rsidRPr="0023028C">
              <w:t>2855</w:t>
            </w:r>
          </w:p>
          <w:p w:rsidR="00864890" w:rsidRPr="0023028C" w:rsidRDefault="00864890" w:rsidP="00914281">
            <w:pPr>
              <w:pStyle w:val="afa"/>
            </w:pPr>
            <w:r w:rsidRPr="0023028C">
              <w:t>2920</w:t>
            </w:r>
          </w:p>
        </w:tc>
        <w:tc>
          <w:tcPr>
            <w:tcW w:w="1092" w:type="dxa"/>
            <w:shd w:val="clear" w:color="auto" w:fill="auto"/>
          </w:tcPr>
          <w:p w:rsidR="00864890" w:rsidRPr="0023028C" w:rsidRDefault="00864890" w:rsidP="00914281">
            <w:pPr>
              <w:pStyle w:val="afa"/>
            </w:pPr>
            <w:r w:rsidRPr="0023028C">
              <w:t>2415</w:t>
            </w:r>
          </w:p>
          <w:p w:rsidR="00864890" w:rsidRPr="0023028C" w:rsidRDefault="00864890" w:rsidP="00914281">
            <w:pPr>
              <w:pStyle w:val="afa"/>
            </w:pPr>
            <w:r w:rsidRPr="0023028C">
              <w:t>2870</w:t>
            </w:r>
          </w:p>
          <w:p w:rsidR="00864890" w:rsidRPr="0023028C" w:rsidRDefault="00864890" w:rsidP="00914281">
            <w:pPr>
              <w:pStyle w:val="afa"/>
            </w:pPr>
            <w:r w:rsidRPr="0023028C">
              <w:t>2935</w:t>
            </w:r>
          </w:p>
        </w:tc>
        <w:tc>
          <w:tcPr>
            <w:tcW w:w="1248" w:type="dxa"/>
            <w:shd w:val="clear" w:color="auto" w:fill="auto"/>
          </w:tcPr>
          <w:p w:rsidR="00864890" w:rsidRPr="0023028C" w:rsidRDefault="00864890" w:rsidP="00914281">
            <w:pPr>
              <w:pStyle w:val="afa"/>
            </w:pPr>
            <w:r w:rsidRPr="0023028C">
              <w:t>195</w:t>
            </w:r>
          </w:p>
          <w:p w:rsidR="00864890" w:rsidRPr="0023028C" w:rsidRDefault="00864890" w:rsidP="00914281">
            <w:pPr>
              <w:pStyle w:val="afa"/>
            </w:pPr>
            <w:r w:rsidRPr="0023028C">
              <w:t>195</w:t>
            </w:r>
          </w:p>
          <w:p w:rsidR="00864890" w:rsidRPr="0023028C" w:rsidRDefault="00864890" w:rsidP="00914281">
            <w:pPr>
              <w:pStyle w:val="afa"/>
            </w:pPr>
            <w:r w:rsidRPr="0023028C">
              <w:t>195</w:t>
            </w:r>
          </w:p>
          <w:p w:rsidR="00864890" w:rsidRPr="0023028C" w:rsidRDefault="00864890" w:rsidP="00914281">
            <w:pPr>
              <w:pStyle w:val="afa"/>
            </w:pPr>
          </w:p>
        </w:tc>
        <w:tc>
          <w:tcPr>
            <w:tcW w:w="1437" w:type="dxa"/>
            <w:shd w:val="clear" w:color="auto" w:fill="auto"/>
          </w:tcPr>
          <w:p w:rsidR="00864890" w:rsidRPr="0023028C" w:rsidRDefault="00864890" w:rsidP="00914281">
            <w:pPr>
              <w:pStyle w:val="afa"/>
            </w:pPr>
            <w:r w:rsidRPr="0023028C">
              <w:t>10,0</w:t>
            </w:r>
          </w:p>
          <w:p w:rsidR="00864890" w:rsidRPr="0023028C" w:rsidRDefault="00864890" w:rsidP="00914281">
            <w:pPr>
              <w:pStyle w:val="afa"/>
            </w:pPr>
            <w:r w:rsidRPr="0023028C">
              <w:t>12,0</w:t>
            </w:r>
          </w:p>
          <w:p w:rsidR="00864890" w:rsidRPr="0023028C" w:rsidRDefault="00864890" w:rsidP="00914281">
            <w:pPr>
              <w:pStyle w:val="afa"/>
            </w:pPr>
            <w:r w:rsidRPr="0023028C">
              <w:t>12,0</w:t>
            </w:r>
          </w:p>
        </w:tc>
      </w:tr>
    </w:tbl>
    <w:p w:rsidR="002A69AC" w:rsidRPr="0023028C" w:rsidRDefault="002A69AC" w:rsidP="002A69AC">
      <w:pPr>
        <w:ind w:firstLine="709"/>
      </w:pPr>
    </w:p>
    <w:p w:rsidR="002A69AC" w:rsidRPr="0023028C" w:rsidRDefault="00864890" w:rsidP="002A69AC">
      <w:pPr>
        <w:ind w:firstLine="709"/>
      </w:pPr>
      <w:r w:rsidRPr="0023028C">
        <w:t>Примечание</w:t>
      </w:r>
      <w:r w:rsidR="002A69AC" w:rsidRPr="0023028C">
        <w:t xml:space="preserve">: </w:t>
      </w:r>
      <w:r w:rsidRPr="0023028C">
        <w:t>интервалы опробования уточняются после интерпретации каротажа</w:t>
      </w:r>
      <w:r w:rsidR="002A69AC" w:rsidRPr="0023028C">
        <w:t>.</w:t>
      </w:r>
    </w:p>
    <w:p w:rsidR="00864890" w:rsidRPr="0023028C" w:rsidRDefault="00914281" w:rsidP="00914281">
      <w:pPr>
        <w:pStyle w:val="2"/>
      </w:pPr>
      <w:r w:rsidRPr="0023028C">
        <w:br w:type="page"/>
      </w:r>
      <w:bookmarkStart w:id="12" w:name="_Toc255965487"/>
      <w:r w:rsidR="002A69AC" w:rsidRPr="0023028C">
        <w:t>3.2</w:t>
      </w:r>
      <w:r w:rsidR="00864890" w:rsidRPr="0023028C">
        <w:t xml:space="preserve"> Обработки результатов гидродинамических исследований скважин</w:t>
      </w:r>
      <w:bookmarkEnd w:id="12"/>
    </w:p>
    <w:p w:rsidR="00914281" w:rsidRPr="0023028C" w:rsidRDefault="00914281" w:rsidP="002A69AC">
      <w:pPr>
        <w:ind w:firstLine="709"/>
      </w:pPr>
    </w:p>
    <w:p w:rsidR="00864890" w:rsidRPr="0023028C" w:rsidRDefault="002A69AC" w:rsidP="00914281">
      <w:pPr>
        <w:pStyle w:val="2"/>
      </w:pPr>
      <w:bookmarkStart w:id="13" w:name="_Toc255965488"/>
      <w:r w:rsidRPr="0023028C">
        <w:t>3.2.1</w:t>
      </w:r>
      <w:r w:rsidR="00864890" w:rsidRPr="0023028C">
        <w:t xml:space="preserve"> Исследование фонтанных скважин</w:t>
      </w:r>
      <w:bookmarkEnd w:id="13"/>
    </w:p>
    <w:p w:rsidR="002A69AC" w:rsidRPr="0023028C" w:rsidRDefault="00864890" w:rsidP="002A69AC">
      <w:pPr>
        <w:ind w:firstLine="709"/>
      </w:pPr>
      <w:r w:rsidRPr="0023028C">
        <w:t>Определение забойного давления</w:t>
      </w:r>
      <w:r w:rsidR="002A69AC" w:rsidRPr="0023028C">
        <w:t>.</w:t>
      </w:r>
    </w:p>
    <w:p w:rsidR="002A69AC" w:rsidRPr="0023028C" w:rsidRDefault="00864890" w:rsidP="002A69AC">
      <w:pPr>
        <w:ind w:firstLine="709"/>
      </w:pPr>
      <w:r w:rsidRPr="0023028C">
        <w:t>Забойным давлением называется давление флюидов в действующих добывающих и нагнетательных скважинах на глубине середины интервала перфорации</w:t>
      </w:r>
      <w:r w:rsidR="002A69AC" w:rsidRPr="0023028C">
        <w:t xml:space="preserve">. </w:t>
      </w:r>
      <w:r w:rsidRPr="0023028C">
        <w:t>В добывающих скважинах забойное давление меньше пластового на величину забойной депрессии давления, в нагнетательных скважинах превышает пластовое на величину забойной депрессии</w:t>
      </w:r>
      <w:r w:rsidR="002A69AC" w:rsidRPr="0023028C">
        <w:t>.</w:t>
      </w:r>
    </w:p>
    <w:p w:rsidR="002A69AC" w:rsidRPr="0023028C" w:rsidRDefault="00864890" w:rsidP="002A69AC">
      <w:pPr>
        <w:ind w:firstLine="709"/>
      </w:pPr>
      <w:r w:rsidRPr="0023028C">
        <w:t>Забойные давления определяются с целью гидродинамических исследований скважин и контроля работы скважин и скважинного оборудования путём прямого измерения глубинным манометром непосредственно на забое скважин</w:t>
      </w:r>
      <w:r w:rsidR="002A69AC" w:rsidRPr="0023028C">
        <w:t>.</w:t>
      </w:r>
    </w:p>
    <w:p w:rsidR="002A69AC" w:rsidRPr="0023028C" w:rsidRDefault="00864890" w:rsidP="002A69AC">
      <w:pPr>
        <w:ind w:firstLine="709"/>
      </w:pPr>
      <w:r w:rsidRPr="0023028C">
        <w:t>Забойное давление определяется по формуле</w:t>
      </w:r>
      <w:r w:rsidR="002A69AC" w:rsidRPr="0023028C">
        <w:t>:</w:t>
      </w:r>
    </w:p>
    <w:p w:rsidR="00914281" w:rsidRPr="0023028C" w:rsidRDefault="00914281" w:rsidP="002A69AC">
      <w:pPr>
        <w:ind w:firstLine="709"/>
      </w:pPr>
    </w:p>
    <w:p w:rsidR="002A69AC" w:rsidRPr="0023028C" w:rsidRDefault="00B405EE" w:rsidP="002A69AC">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v:imagedata r:id="rId7" o:title=""/>
          </v:shape>
        </w:pict>
      </w:r>
      <w:r w:rsidR="002A69AC" w:rsidRPr="0023028C">
        <w:t xml:space="preserve"> (3.1)</w:t>
      </w:r>
    </w:p>
    <w:p w:rsidR="00914281" w:rsidRPr="0023028C" w:rsidRDefault="00914281" w:rsidP="002A69AC">
      <w:pPr>
        <w:ind w:firstLine="709"/>
      </w:pPr>
    </w:p>
    <w:p w:rsidR="002A69AC" w:rsidRPr="0023028C" w:rsidRDefault="00864890" w:rsidP="002A69AC">
      <w:pPr>
        <w:ind w:firstLine="709"/>
      </w:pPr>
      <w:r w:rsidRPr="0023028C">
        <w:t>Н=Н з</w:t>
      </w:r>
      <w:r w:rsidR="002A69AC" w:rsidRPr="0023028C">
        <w:t xml:space="preserve">. </w:t>
      </w:r>
      <w:r w:rsidRPr="0023028C">
        <w:t>в</w:t>
      </w:r>
      <w:r w:rsidR="002A69AC" w:rsidRPr="0023028C">
        <w:t xml:space="preserve">. </w:t>
      </w:r>
      <w:r w:rsidRPr="0023028C">
        <w:t>=ВНК+ амплитуда ротора + удлинение</w:t>
      </w:r>
      <w:r w:rsidR="002A69AC" w:rsidRPr="0023028C">
        <w:t>.</w:t>
      </w:r>
    </w:p>
    <w:p w:rsidR="002A69AC" w:rsidRPr="0023028C" w:rsidRDefault="00864890" w:rsidP="002A69AC">
      <w:pPr>
        <w:ind w:firstLine="709"/>
      </w:pPr>
      <w:r w:rsidRPr="0023028C">
        <w:t>j см</w:t>
      </w:r>
      <w:r w:rsidR="002A69AC" w:rsidRPr="0023028C">
        <w:t xml:space="preserve">. - </w:t>
      </w:r>
      <w:r w:rsidRPr="0023028C">
        <w:t>уд</w:t>
      </w:r>
      <w:r w:rsidR="002A69AC" w:rsidRPr="0023028C">
        <w:t xml:space="preserve">. </w:t>
      </w:r>
      <w:r w:rsidRPr="0023028C">
        <w:t>вес смеси в зависимости от</w:t>
      </w:r>
      <w:r w:rsidR="002A69AC" w:rsidRPr="0023028C">
        <w:t>%</w:t>
      </w:r>
      <w:r w:rsidRPr="0023028C">
        <w:t xml:space="preserve"> воды</w:t>
      </w:r>
      <w:r w:rsidR="002A69AC" w:rsidRPr="0023028C">
        <w:t>.</w:t>
      </w:r>
    </w:p>
    <w:p w:rsidR="002A69AC" w:rsidRPr="0023028C" w:rsidRDefault="00864890" w:rsidP="002A69AC">
      <w:pPr>
        <w:ind w:firstLine="709"/>
      </w:pPr>
      <w:r w:rsidRPr="0023028C">
        <w:t>Определение пластового давления</w:t>
      </w:r>
      <w:r w:rsidR="002A69AC" w:rsidRPr="0023028C">
        <w:t>.</w:t>
      </w:r>
    </w:p>
    <w:p w:rsidR="002A69AC" w:rsidRPr="0023028C" w:rsidRDefault="00864890" w:rsidP="002A69AC">
      <w:pPr>
        <w:ind w:firstLine="709"/>
      </w:pPr>
      <w:r w:rsidRPr="0023028C">
        <w:t>Под пластовым давлением в скважине понимается величина давления на её забое в период её остановки</w:t>
      </w:r>
      <w:r w:rsidR="002A69AC" w:rsidRPr="0023028C">
        <w:t xml:space="preserve"> (</w:t>
      </w:r>
      <w:r w:rsidRPr="0023028C">
        <w:t>режим q=0</w:t>
      </w:r>
      <w:r w:rsidR="002A69AC" w:rsidRPr="0023028C">
        <w:t>).</w:t>
      </w:r>
      <w:r w:rsidR="00914281" w:rsidRPr="0023028C">
        <w:t xml:space="preserve"> </w:t>
      </w:r>
      <w:r w:rsidRPr="0023028C">
        <w:t>Пластовое давление в скважинах определяется при их исследовании</w:t>
      </w:r>
      <w:r w:rsidR="002A69AC" w:rsidRPr="0023028C">
        <w:t xml:space="preserve"> (</w:t>
      </w:r>
      <w:r w:rsidRPr="0023028C">
        <w:t>методом установившихся отборов для</w:t>
      </w:r>
      <w:r w:rsidR="002A69AC" w:rsidRPr="0023028C">
        <w:t xml:space="preserve">) </w:t>
      </w:r>
      <w:r w:rsidRPr="0023028C">
        <w:t>получения данных, используемых при построении карт изобар и для контроля работы скважин</w:t>
      </w:r>
      <w:r w:rsidR="002A69AC" w:rsidRPr="0023028C">
        <w:t xml:space="preserve">. </w:t>
      </w:r>
      <w:r w:rsidRPr="0023028C">
        <w:t>Пластовое давление в скважине определяется путём прямого измерения глубинными манометрами непосредственно на забое скважины в период её остановки</w:t>
      </w:r>
      <w:r w:rsidR="002A69AC" w:rsidRPr="0023028C">
        <w:t>.</w:t>
      </w:r>
      <w:r w:rsidR="00914281" w:rsidRPr="0023028C">
        <w:t xml:space="preserve"> </w:t>
      </w:r>
      <w:r w:rsidRPr="0023028C">
        <w:t>Пластовое давление рассчитывается по формуле</w:t>
      </w:r>
      <w:r w:rsidR="002A69AC" w:rsidRPr="0023028C">
        <w:t>:</w:t>
      </w:r>
    </w:p>
    <w:p w:rsidR="002A69AC" w:rsidRPr="0023028C" w:rsidRDefault="00C74AF8" w:rsidP="002A69AC">
      <w:pPr>
        <w:ind w:firstLine="709"/>
      </w:pPr>
      <w:r>
        <w:br w:type="page"/>
      </w:r>
      <w:r w:rsidR="00B405EE">
        <w:pict>
          <v:shape id="_x0000_i1026" type="#_x0000_t75" style="width:59.25pt;height:30.75pt">
            <v:imagedata r:id="rId8" o:title=""/>
          </v:shape>
        </w:pict>
      </w:r>
      <w:r w:rsidR="002A69AC" w:rsidRPr="0023028C">
        <w:t xml:space="preserve"> (3.2)</w:t>
      </w:r>
    </w:p>
    <w:p w:rsidR="00864890" w:rsidRPr="0023028C" w:rsidRDefault="00B405EE" w:rsidP="002A69AC">
      <w:pPr>
        <w:ind w:firstLine="709"/>
      </w:pPr>
      <w:r>
        <w:pict>
          <v:shape id="_x0000_i1027" type="#_x0000_t75" style="width:177.75pt;height:30.75pt">
            <v:imagedata r:id="rId9" o:title=""/>
          </v:shape>
        </w:pict>
      </w:r>
    </w:p>
    <w:p w:rsidR="00914281" w:rsidRPr="0023028C" w:rsidRDefault="00914281" w:rsidP="002A69AC">
      <w:pPr>
        <w:ind w:firstLine="709"/>
      </w:pPr>
    </w:p>
    <w:p w:rsidR="00864890" w:rsidRPr="0023028C" w:rsidRDefault="00864890" w:rsidP="002A69AC">
      <w:pPr>
        <w:ind w:firstLine="709"/>
      </w:pPr>
      <w:r w:rsidRPr="0023028C">
        <w:t>Н з</w:t>
      </w:r>
      <w:r w:rsidR="002A69AC" w:rsidRPr="0023028C">
        <w:t xml:space="preserve">. </w:t>
      </w:r>
      <w:r w:rsidRPr="0023028C">
        <w:t>в</w:t>
      </w:r>
      <w:r w:rsidR="002A69AC" w:rsidRPr="0023028C">
        <w:t xml:space="preserve">. </w:t>
      </w:r>
      <w:r w:rsidRPr="0023028C">
        <w:t>=ВНК+ амплитуда +удлинение</w:t>
      </w:r>
    </w:p>
    <w:p w:rsidR="00864890" w:rsidRPr="0023028C" w:rsidRDefault="00864890" w:rsidP="002A69AC">
      <w:pPr>
        <w:ind w:firstLine="709"/>
      </w:pPr>
      <w:r w:rsidRPr="0023028C">
        <w:t>Н зам</w:t>
      </w:r>
      <w:r w:rsidR="002A69AC" w:rsidRPr="0023028C">
        <w:t xml:space="preserve">. - </w:t>
      </w:r>
      <w:r w:rsidRPr="0023028C">
        <w:t>глубина замера</w:t>
      </w:r>
    </w:p>
    <w:p w:rsidR="00864890" w:rsidRPr="0023028C" w:rsidRDefault="00864890" w:rsidP="002A69AC">
      <w:pPr>
        <w:ind w:firstLine="709"/>
      </w:pPr>
      <w:r w:rsidRPr="0023028C">
        <w:t>jсм</w:t>
      </w:r>
      <w:r w:rsidR="002A69AC" w:rsidRPr="0023028C">
        <w:t xml:space="preserve">. - </w:t>
      </w:r>
      <w:r w:rsidRPr="0023028C">
        <w:t>уд</w:t>
      </w:r>
      <w:r w:rsidR="002A69AC" w:rsidRPr="0023028C">
        <w:t xml:space="preserve">. </w:t>
      </w:r>
      <w:r w:rsidRPr="0023028C">
        <w:t>вес смеси</w:t>
      </w:r>
    </w:p>
    <w:p w:rsidR="002A69AC" w:rsidRPr="0023028C" w:rsidRDefault="00864890" w:rsidP="002A69AC">
      <w:pPr>
        <w:ind w:firstLine="709"/>
      </w:pPr>
      <w:r w:rsidRPr="0023028C">
        <w:t>Снятие индикаторных кривых методом установившихся режимов</w:t>
      </w:r>
      <w:r w:rsidR="002A69AC" w:rsidRPr="0023028C">
        <w:t>.</w:t>
      </w:r>
    </w:p>
    <w:p w:rsidR="002A69AC" w:rsidRPr="0023028C" w:rsidRDefault="00864890" w:rsidP="002A69AC">
      <w:pPr>
        <w:ind w:firstLine="709"/>
      </w:pPr>
      <w:r w:rsidRPr="0023028C">
        <w:t>При исследовании методов отборов непосредственно измеряется дебит добывающей скважины и соответствующее значение забойного давления последовательно на нескольких, достаточно близких к установившимся, режимах эксплуатации скважин</w:t>
      </w:r>
      <w:r w:rsidR="002A69AC" w:rsidRPr="0023028C">
        <w:t>.</w:t>
      </w:r>
    </w:p>
    <w:p w:rsidR="002A69AC" w:rsidRPr="0023028C" w:rsidRDefault="00864890" w:rsidP="002A69AC">
      <w:pPr>
        <w:ind w:firstLine="709"/>
      </w:pPr>
      <w:r w:rsidRPr="0023028C">
        <w:t>Методом установившихся отборов определяется коэффициент продуктивности добывающей скважины</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28" type="#_x0000_t75" style="width:56.25pt;height:30.75pt">
            <v:imagedata r:id="rId10" o:title=""/>
          </v:shape>
        </w:pict>
      </w:r>
      <w:r w:rsidR="00864890" w:rsidRPr="0023028C">
        <w:t xml:space="preserve"> </w:t>
      </w:r>
      <w:r>
        <w:pict>
          <v:shape id="_x0000_i1029" type="#_x0000_t75" style="width:77.25pt;height:18pt">
            <v:imagedata r:id="rId11" o:title=""/>
          </v:shape>
        </w:pict>
      </w:r>
      <w:r w:rsidR="002A69AC" w:rsidRPr="0023028C">
        <w:t xml:space="preserve"> (3.3)</w:t>
      </w:r>
    </w:p>
    <w:p w:rsidR="00914281" w:rsidRPr="0023028C" w:rsidRDefault="00914281" w:rsidP="002A69AC">
      <w:pPr>
        <w:ind w:firstLine="709"/>
      </w:pPr>
    </w:p>
    <w:p w:rsidR="00864890" w:rsidRPr="0023028C" w:rsidRDefault="00864890" w:rsidP="002A69AC">
      <w:pPr>
        <w:ind w:firstLine="709"/>
      </w:pPr>
      <w:r w:rsidRPr="0023028C">
        <w:t>Q</w:t>
      </w:r>
      <w:r w:rsidR="002A69AC" w:rsidRPr="0023028C">
        <w:t xml:space="preserve"> - </w:t>
      </w:r>
      <w:r w:rsidRPr="0023028C">
        <w:t>дебит скважины</w:t>
      </w:r>
    </w:p>
    <w:p w:rsidR="002A69AC" w:rsidRPr="0023028C" w:rsidRDefault="00864890" w:rsidP="002A69AC">
      <w:pPr>
        <w:ind w:firstLine="709"/>
      </w:pPr>
      <w:r w:rsidRPr="0023028C">
        <w:t>Р</w:t>
      </w:r>
      <w:r w:rsidR="002A69AC" w:rsidRPr="0023028C">
        <w:t xml:space="preserve"> - </w:t>
      </w:r>
      <w:r w:rsidRPr="0023028C">
        <w:t>разность между пластовым и забойным давлениями</w:t>
      </w:r>
      <w:r w:rsidR="002A69AC" w:rsidRPr="0023028C">
        <w:t>.</w:t>
      </w:r>
    </w:p>
    <w:p w:rsidR="002A69AC" w:rsidRPr="0023028C" w:rsidRDefault="00864890" w:rsidP="002A69AC">
      <w:pPr>
        <w:ind w:firstLine="709"/>
      </w:pPr>
      <w:r w:rsidRPr="0023028C">
        <w:t>4</w:t>
      </w:r>
      <w:r w:rsidR="002A69AC" w:rsidRPr="0023028C">
        <w:t xml:space="preserve">. </w:t>
      </w:r>
      <w:r w:rsidRPr="0023028C">
        <w:t>исследование методом восстановления давления</w:t>
      </w:r>
      <w:r w:rsidR="002A69AC" w:rsidRPr="0023028C">
        <w:t xml:space="preserve"> (</w:t>
      </w:r>
      <w:r w:rsidRPr="0023028C">
        <w:t>неустановившийся режим</w:t>
      </w:r>
      <w:r w:rsidR="002A69AC" w:rsidRPr="0023028C">
        <w:t>).</w:t>
      </w:r>
    </w:p>
    <w:p w:rsidR="002A69AC" w:rsidRPr="0023028C" w:rsidRDefault="00864890" w:rsidP="002A69AC">
      <w:pPr>
        <w:ind w:firstLine="709"/>
      </w:pPr>
      <w:r w:rsidRPr="0023028C">
        <w:t>Метод восстановления давления используется для изучения гидродинамических характеристик скважин и фильтрационных свойств пластов в их районе</w:t>
      </w:r>
      <w:r w:rsidR="002A69AC" w:rsidRPr="0023028C">
        <w:t>.</w:t>
      </w:r>
    </w:p>
    <w:p w:rsidR="002A69AC" w:rsidRPr="0023028C" w:rsidRDefault="00864890" w:rsidP="002A69AC">
      <w:pPr>
        <w:ind w:firstLine="709"/>
      </w:pPr>
      <w:r w:rsidRPr="0023028C">
        <w:t>В результате обработки материалов исследований скважин методом восстановления давления определяются комплексные параметры</w:t>
      </w:r>
      <w:r w:rsidR="002A69AC" w:rsidRPr="0023028C">
        <w:t xml:space="preserve">: </w:t>
      </w:r>
      <w:r w:rsidRPr="0023028C">
        <w:t>гидропроводность пласта, коэффициенты проницаемости, пьезопроводности</w:t>
      </w:r>
      <w:r w:rsidR="002A69AC" w:rsidRPr="0023028C">
        <w:t xml:space="preserve">. </w:t>
      </w:r>
      <w:r w:rsidRPr="0023028C">
        <w:t>Обработка результатов осуществляется в следующем порядке</w:t>
      </w:r>
      <w:r w:rsidR="002A69AC" w:rsidRPr="0023028C">
        <w:t>:</w:t>
      </w:r>
    </w:p>
    <w:p w:rsidR="002A69AC" w:rsidRPr="0023028C" w:rsidRDefault="00864890" w:rsidP="002A69AC">
      <w:pPr>
        <w:ind w:firstLine="709"/>
      </w:pPr>
      <w:r w:rsidRPr="0023028C">
        <w:t>По данным промысловых исследований строится график зависимости изменения забойного давления р от lg t</w:t>
      </w:r>
      <w:r w:rsidR="002A69AC" w:rsidRPr="0023028C">
        <w:t>:</w:t>
      </w:r>
    </w:p>
    <w:p w:rsidR="00914281" w:rsidRPr="0023028C" w:rsidRDefault="00914281" w:rsidP="002A69AC">
      <w:pPr>
        <w:ind w:firstLine="709"/>
      </w:pPr>
    </w:p>
    <w:p w:rsidR="00864890" w:rsidRPr="0023028C" w:rsidRDefault="00864890" w:rsidP="002A69AC">
      <w:pPr>
        <w:ind w:firstLine="709"/>
      </w:pPr>
      <w:r w:rsidRPr="0023028C">
        <w:t>р =P</w:t>
      </w:r>
      <w:r w:rsidR="002A69AC" w:rsidRPr="0023028C">
        <w:t xml:space="preserve"> (</w:t>
      </w:r>
      <w:r w:rsidRPr="0023028C">
        <w:t>t</w:t>
      </w:r>
      <w:r w:rsidR="002A69AC" w:rsidRPr="0023028C">
        <w:t xml:space="preserve">) - </w:t>
      </w:r>
      <w:r w:rsidRPr="0023028C">
        <w:t>Pзаб</w:t>
      </w:r>
      <w:r w:rsidR="002A69AC" w:rsidRPr="0023028C">
        <w:t>.,</w:t>
      </w:r>
      <w:r w:rsidRPr="0023028C">
        <w:t xml:space="preserve"> где</w:t>
      </w:r>
    </w:p>
    <w:p w:rsidR="00914281" w:rsidRPr="0023028C" w:rsidRDefault="00914281" w:rsidP="002A69AC">
      <w:pPr>
        <w:ind w:firstLine="709"/>
      </w:pPr>
    </w:p>
    <w:p w:rsidR="00864890" w:rsidRPr="0023028C" w:rsidRDefault="00864890" w:rsidP="002A69AC">
      <w:pPr>
        <w:ind w:firstLine="709"/>
      </w:pPr>
      <w:r w:rsidRPr="0023028C">
        <w:t>P</w:t>
      </w:r>
      <w:r w:rsidR="002A69AC" w:rsidRPr="0023028C">
        <w:t xml:space="preserve"> (</w:t>
      </w:r>
      <w:r w:rsidRPr="0023028C">
        <w:t>t</w:t>
      </w:r>
      <w:r w:rsidR="002A69AC" w:rsidRPr="0023028C">
        <w:t xml:space="preserve">) - </w:t>
      </w:r>
      <w:r w:rsidRPr="0023028C">
        <w:t>текущее забойное давление скважины,</w:t>
      </w:r>
    </w:p>
    <w:p w:rsidR="002A69AC" w:rsidRPr="0023028C" w:rsidRDefault="00864890" w:rsidP="002A69AC">
      <w:pPr>
        <w:ind w:firstLine="709"/>
      </w:pPr>
      <w:r w:rsidRPr="0023028C">
        <w:t>t</w:t>
      </w:r>
      <w:r w:rsidR="002A69AC" w:rsidRPr="0023028C">
        <w:t xml:space="preserve"> - </w:t>
      </w:r>
      <w:r w:rsidRPr="0023028C">
        <w:t>время, отсчитываемое с момента остановки или изменения дебита скважины, секундах</w:t>
      </w:r>
      <w:r w:rsidR="002A69AC" w:rsidRPr="0023028C">
        <w:t>.</w:t>
      </w:r>
    </w:p>
    <w:p w:rsidR="002A69AC" w:rsidRPr="0023028C" w:rsidRDefault="00864890" w:rsidP="002A69AC">
      <w:pPr>
        <w:ind w:firstLine="709"/>
      </w:pPr>
      <w:r w:rsidRPr="0023028C">
        <w:t>2</w:t>
      </w:r>
      <w:r w:rsidR="002A69AC" w:rsidRPr="0023028C">
        <w:t xml:space="preserve">. </w:t>
      </w:r>
      <w:r w:rsidRPr="0023028C">
        <w:t>На полученном графике выделяется конечный прямолинейный участок</w:t>
      </w:r>
      <w:r w:rsidR="002A69AC" w:rsidRPr="0023028C">
        <w:t>.</w:t>
      </w:r>
    </w:p>
    <w:p w:rsidR="00914281" w:rsidRPr="0023028C" w:rsidRDefault="00864890" w:rsidP="002A69AC">
      <w:pPr>
        <w:ind w:firstLine="709"/>
        <w:rPr>
          <w:i/>
          <w:iCs/>
        </w:rPr>
      </w:pPr>
      <w:r w:rsidRPr="0023028C">
        <w:t>3</w:t>
      </w:r>
      <w:r w:rsidR="002A69AC" w:rsidRPr="0023028C">
        <w:t xml:space="preserve">. </w:t>
      </w:r>
      <w:r w:rsidRPr="0023028C">
        <w:t>На оси абсцисс произвольно выбираются две точки lg t и lg t по графику определяются соответствующие значения р и р и расчитывается уклон прямолинейного участка по формуле</w:t>
      </w:r>
      <w:r w:rsidR="002A69AC" w:rsidRPr="0023028C">
        <w:rPr>
          <w:i/>
          <w:iCs/>
        </w:rPr>
        <w:t xml:space="preserve">: </w:t>
      </w:r>
    </w:p>
    <w:p w:rsidR="00914281" w:rsidRPr="0023028C" w:rsidRDefault="00914281" w:rsidP="002A69AC">
      <w:pPr>
        <w:ind w:firstLine="709"/>
        <w:rPr>
          <w:i/>
          <w:iCs/>
        </w:rPr>
      </w:pPr>
    </w:p>
    <w:p w:rsidR="00864890" w:rsidRPr="0023028C" w:rsidRDefault="00B405EE" w:rsidP="002A69AC">
      <w:pPr>
        <w:ind w:firstLine="709"/>
      </w:pPr>
      <w:r>
        <w:pict>
          <v:shape id="_x0000_i1030" type="#_x0000_t75" style="width:69.75pt;height:33.75pt">
            <v:imagedata r:id="rId12" o:title=""/>
          </v:shape>
        </w:pict>
      </w:r>
    </w:p>
    <w:p w:rsidR="00914281" w:rsidRPr="0023028C" w:rsidRDefault="00914281" w:rsidP="002A69AC">
      <w:pPr>
        <w:ind w:firstLine="709"/>
      </w:pPr>
    </w:p>
    <w:p w:rsidR="002A69AC" w:rsidRPr="0023028C" w:rsidRDefault="00864890" w:rsidP="002A69AC">
      <w:pPr>
        <w:ind w:firstLine="709"/>
      </w:pPr>
      <w:r w:rsidRPr="0023028C">
        <w:t>4</w:t>
      </w:r>
      <w:r w:rsidR="002A69AC" w:rsidRPr="0023028C">
        <w:t xml:space="preserve">. </w:t>
      </w:r>
      <w:r w:rsidRPr="0023028C">
        <w:t>Определяется коэффициент гидропроводности пласта по формуле</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31" type="#_x0000_t75" style="width:69.75pt;height:33.75pt">
            <v:imagedata r:id="rId13" o:title=""/>
          </v:shape>
        </w:pict>
      </w:r>
      <w:r w:rsidR="002A69AC" w:rsidRPr="0023028C">
        <w:t xml:space="preserve"> (3.4)</w:t>
      </w:r>
    </w:p>
    <w:p w:rsidR="00914281" w:rsidRPr="0023028C" w:rsidRDefault="00914281" w:rsidP="002A69AC">
      <w:pPr>
        <w:ind w:firstLine="709"/>
      </w:pPr>
    </w:p>
    <w:p w:rsidR="002A69AC" w:rsidRPr="0023028C" w:rsidRDefault="00864890" w:rsidP="002A69AC">
      <w:pPr>
        <w:ind w:firstLine="709"/>
      </w:pPr>
      <w:r w:rsidRPr="0023028C">
        <w:t>Q-дебит жидкости до остановки скважины в пластовых условиях, м/сут</w:t>
      </w:r>
      <w:r w:rsidR="002A69AC" w:rsidRPr="0023028C">
        <w:t>.</w:t>
      </w:r>
    </w:p>
    <w:p w:rsidR="002A69AC" w:rsidRPr="0023028C" w:rsidRDefault="00864890" w:rsidP="002A69AC">
      <w:pPr>
        <w:ind w:firstLine="709"/>
      </w:pPr>
      <w:r w:rsidRPr="0023028C">
        <w:t>k-коэффициент проницаемости, Дарси</w:t>
      </w:r>
      <w:r w:rsidR="002A69AC" w:rsidRPr="0023028C">
        <w:t>.</w:t>
      </w:r>
    </w:p>
    <w:p w:rsidR="00864890" w:rsidRPr="0023028C" w:rsidRDefault="00864890" w:rsidP="002A69AC">
      <w:pPr>
        <w:ind w:firstLine="709"/>
      </w:pPr>
      <w:r w:rsidRPr="0023028C">
        <w:t>h-эффективная работающая толщина пласта, определяется по геофизическим данным</w:t>
      </w:r>
    </w:p>
    <w:p w:rsidR="002A69AC" w:rsidRPr="0023028C" w:rsidRDefault="00B405EE" w:rsidP="002A69AC">
      <w:pPr>
        <w:ind w:firstLine="709"/>
      </w:pPr>
      <w:r>
        <w:pict>
          <v:shape id="_x0000_i1032" type="#_x0000_t75" style="width:12pt;height:12.75pt">
            <v:imagedata r:id="rId14" o:title=""/>
          </v:shape>
        </w:pict>
      </w:r>
      <w:r w:rsidR="00864890" w:rsidRPr="0023028C">
        <w:t xml:space="preserve"> вязкость нефти в пластовых условиях</w:t>
      </w:r>
      <w:r w:rsidR="002A69AC" w:rsidRPr="0023028C">
        <w:t>.</w:t>
      </w:r>
    </w:p>
    <w:p w:rsidR="002A69AC" w:rsidRPr="0023028C" w:rsidRDefault="00864890" w:rsidP="002A69AC">
      <w:pPr>
        <w:ind w:firstLine="709"/>
      </w:pPr>
      <w:r w:rsidRPr="0023028C">
        <w:t>b</w:t>
      </w:r>
      <w:r w:rsidR="002A69AC" w:rsidRPr="0023028C">
        <w:t xml:space="preserve"> - </w:t>
      </w:r>
      <w:r w:rsidRPr="0023028C">
        <w:t>объёмный коэффициент</w:t>
      </w:r>
      <w:r w:rsidR="002A69AC" w:rsidRPr="0023028C">
        <w:t>.</w:t>
      </w:r>
    </w:p>
    <w:p w:rsidR="002A69AC" w:rsidRPr="0023028C" w:rsidRDefault="00864890" w:rsidP="002A69AC">
      <w:pPr>
        <w:ind w:firstLine="709"/>
      </w:pPr>
      <w:r w:rsidRPr="0023028C">
        <w:t>j</w:t>
      </w:r>
      <w:r w:rsidR="002A69AC" w:rsidRPr="0023028C">
        <w:t xml:space="preserve"> - </w:t>
      </w:r>
      <w:r w:rsidRPr="0023028C">
        <w:t>уд</w:t>
      </w:r>
      <w:r w:rsidR="002A69AC" w:rsidRPr="0023028C">
        <w:t xml:space="preserve">. </w:t>
      </w:r>
      <w:r w:rsidRPr="0023028C">
        <w:t>вес жидкости в поверхностных условиях</w:t>
      </w:r>
      <w:r w:rsidR="002A69AC" w:rsidRPr="0023028C">
        <w:t>.</w:t>
      </w:r>
    </w:p>
    <w:p w:rsidR="002A69AC" w:rsidRPr="0023028C" w:rsidRDefault="00864890" w:rsidP="002A69AC">
      <w:pPr>
        <w:ind w:firstLine="709"/>
      </w:pPr>
      <w:r w:rsidRPr="0023028C">
        <w:t>h</w:t>
      </w:r>
      <w:r w:rsidR="002A69AC" w:rsidRPr="0023028C">
        <w:t xml:space="preserve"> - </w:t>
      </w:r>
      <w:r w:rsidRPr="0023028C">
        <w:t>эффективная работающая толщина пласта</w:t>
      </w:r>
      <w:r w:rsidR="002A69AC" w:rsidRPr="0023028C">
        <w:t>.</w:t>
      </w:r>
    </w:p>
    <w:p w:rsidR="00864890" w:rsidRPr="0023028C" w:rsidRDefault="00864890" w:rsidP="002A69AC">
      <w:pPr>
        <w:ind w:firstLine="709"/>
        <w:rPr>
          <w:i/>
          <w:iCs/>
        </w:rPr>
      </w:pPr>
      <w:r w:rsidRPr="0023028C">
        <w:t>Определяется К</w:t>
      </w:r>
      <w:r w:rsidR="002A69AC" w:rsidRPr="0023028C">
        <w:t xml:space="preserve"> (</w:t>
      </w:r>
      <w:r w:rsidRPr="0023028C">
        <w:t>коэффициент проницаемости</w:t>
      </w:r>
      <w:r w:rsidR="002A69AC" w:rsidRPr="0023028C">
        <w:t xml:space="preserve">) </w:t>
      </w:r>
      <w:r w:rsidRPr="0023028C">
        <w:t>из формулы</w:t>
      </w:r>
      <w:r w:rsidR="002A69AC" w:rsidRPr="0023028C">
        <w:t xml:space="preserve">: </w:t>
      </w:r>
      <w:r w:rsidR="00B405EE">
        <w:pict>
          <v:shape id="_x0000_i1033" type="#_x0000_t75" style="width:17.25pt;height:33.75pt">
            <v:imagedata r:id="rId15" o:title=""/>
          </v:shape>
        </w:pict>
      </w:r>
    </w:p>
    <w:p w:rsidR="00914281" w:rsidRPr="0023028C" w:rsidRDefault="00914281" w:rsidP="002A69AC">
      <w:pPr>
        <w:ind w:firstLine="709"/>
      </w:pPr>
    </w:p>
    <w:p w:rsidR="00864890" w:rsidRPr="0023028C" w:rsidRDefault="002A69AC" w:rsidP="00F75B7C">
      <w:pPr>
        <w:pStyle w:val="2"/>
      </w:pPr>
      <w:bookmarkStart w:id="14" w:name="_Toc255965489"/>
      <w:r w:rsidRPr="0023028C">
        <w:t>3.2.2</w:t>
      </w:r>
      <w:r w:rsidR="00864890" w:rsidRPr="0023028C">
        <w:t xml:space="preserve"> Исследование скважин, оборудованных ЭЦН, ШГН</w:t>
      </w:r>
      <w:bookmarkEnd w:id="14"/>
    </w:p>
    <w:p w:rsidR="002A69AC" w:rsidRPr="0023028C" w:rsidRDefault="00864890" w:rsidP="002A69AC">
      <w:pPr>
        <w:ind w:firstLine="709"/>
      </w:pPr>
      <w:r w:rsidRPr="0023028C">
        <w:t>Определение пластового давления для построения карт изобар</w:t>
      </w:r>
      <w:r w:rsidR="002A69AC" w:rsidRPr="0023028C">
        <w:t>.</w:t>
      </w:r>
    </w:p>
    <w:p w:rsidR="002A69AC" w:rsidRPr="0023028C" w:rsidRDefault="00864890" w:rsidP="002A69AC">
      <w:pPr>
        <w:ind w:firstLine="709"/>
      </w:pPr>
      <w:r w:rsidRPr="0023028C">
        <w:t>а</w:t>
      </w:r>
      <w:r w:rsidR="002A69AC" w:rsidRPr="0023028C">
        <w:t xml:space="preserve">) </w:t>
      </w:r>
      <w:r w:rsidRPr="0023028C">
        <w:t>Для безводной нефти</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34" type="#_x0000_t75" style="width:150.75pt;height:30.75pt">
            <v:imagedata r:id="rId16" o:title=""/>
          </v:shape>
        </w:pict>
      </w:r>
      <w:r w:rsidR="002A69AC" w:rsidRPr="0023028C">
        <w:t xml:space="preserve"> (3.5)</w:t>
      </w:r>
    </w:p>
    <w:p w:rsidR="00914281" w:rsidRPr="0023028C" w:rsidRDefault="00914281" w:rsidP="002A69AC">
      <w:pPr>
        <w:ind w:firstLine="709"/>
      </w:pPr>
    </w:p>
    <w:p w:rsidR="002A69AC" w:rsidRPr="0023028C" w:rsidRDefault="00864890" w:rsidP="002A69AC">
      <w:pPr>
        <w:ind w:firstLine="709"/>
      </w:pPr>
      <w:r w:rsidRPr="0023028C">
        <w:t>где</w:t>
      </w:r>
    </w:p>
    <w:p w:rsidR="00864890" w:rsidRPr="0023028C" w:rsidRDefault="00864890" w:rsidP="002A69AC">
      <w:pPr>
        <w:ind w:firstLine="709"/>
      </w:pPr>
      <w:r w:rsidRPr="0023028C">
        <w:t>j пл</w:t>
      </w:r>
      <w:r w:rsidR="002A69AC" w:rsidRPr="0023028C">
        <w:t xml:space="preserve">. - </w:t>
      </w:r>
      <w:r w:rsidRPr="0023028C">
        <w:t>уд</w:t>
      </w:r>
      <w:r w:rsidR="002A69AC" w:rsidRPr="0023028C">
        <w:t xml:space="preserve">. </w:t>
      </w:r>
      <w:r w:rsidRPr="0023028C">
        <w:t>вес нефти в пласте</w:t>
      </w:r>
    </w:p>
    <w:p w:rsidR="00864890" w:rsidRPr="0023028C" w:rsidRDefault="00864890" w:rsidP="002A69AC">
      <w:pPr>
        <w:ind w:firstLine="709"/>
      </w:pPr>
      <w:r w:rsidRPr="0023028C">
        <w:t>Н з</w:t>
      </w:r>
      <w:r w:rsidR="002A69AC" w:rsidRPr="0023028C">
        <w:t xml:space="preserve">. </w:t>
      </w:r>
      <w:r w:rsidRPr="0023028C">
        <w:t>в</w:t>
      </w:r>
      <w:r w:rsidR="002A69AC" w:rsidRPr="0023028C">
        <w:t xml:space="preserve">. </w:t>
      </w:r>
      <w:r w:rsidRPr="0023028C">
        <w:t>= ВНК+ амплитуда стола ротора</w:t>
      </w:r>
    </w:p>
    <w:p w:rsidR="00864890" w:rsidRPr="0023028C" w:rsidRDefault="00864890" w:rsidP="002A69AC">
      <w:pPr>
        <w:ind w:firstLine="709"/>
      </w:pPr>
      <w:r w:rsidRPr="0023028C">
        <w:t>Н ст</w:t>
      </w:r>
      <w:r w:rsidR="002A69AC" w:rsidRPr="0023028C">
        <w:t xml:space="preserve">. - </w:t>
      </w:r>
      <w:r w:rsidRPr="0023028C">
        <w:t>статический уровень, замеренный при остановке скважины в затрубном пространстве</w:t>
      </w:r>
    </w:p>
    <w:p w:rsidR="002A69AC" w:rsidRPr="0023028C" w:rsidRDefault="00864890" w:rsidP="002A69AC">
      <w:pPr>
        <w:ind w:firstLine="709"/>
      </w:pPr>
      <w:r w:rsidRPr="0023028C">
        <w:t>б</w:t>
      </w:r>
      <w:r w:rsidR="002A69AC" w:rsidRPr="0023028C">
        <w:t xml:space="preserve">). </w:t>
      </w:r>
      <w:r w:rsidRPr="0023028C">
        <w:t>Для скважин с обводнённостью &lt; 30</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35" type="#_x0000_t75" style="width:162pt;height:50.25pt">
            <v:imagedata r:id="rId17" o:title=""/>
          </v:shape>
        </w:pict>
      </w:r>
      <w:r w:rsidR="002A69AC" w:rsidRPr="0023028C">
        <w:t xml:space="preserve"> (3.6)</w:t>
      </w:r>
    </w:p>
    <w:p w:rsidR="00914281" w:rsidRPr="0023028C" w:rsidRDefault="00914281" w:rsidP="002A69AC">
      <w:pPr>
        <w:ind w:firstLine="709"/>
      </w:pPr>
    </w:p>
    <w:p w:rsidR="00864890" w:rsidRPr="0023028C" w:rsidRDefault="00864890" w:rsidP="002A69AC">
      <w:pPr>
        <w:ind w:firstLine="709"/>
      </w:pPr>
      <w:r w:rsidRPr="0023028C">
        <w:t>где</w:t>
      </w:r>
    </w:p>
    <w:p w:rsidR="00864890" w:rsidRPr="0023028C" w:rsidRDefault="00864890" w:rsidP="002A69AC">
      <w:pPr>
        <w:ind w:firstLine="709"/>
      </w:pPr>
      <w:r w:rsidRPr="0023028C">
        <w:t>j см</w:t>
      </w:r>
      <w:r w:rsidR="002A69AC" w:rsidRPr="0023028C">
        <w:t xml:space="preserve">. - </w:t>
      </w:r>
      <w:r w:rsidRPr="0023028C">
        <w:t>уд</w:t>
      </w:r>
      <w:r w:rsidR="002A69AC" w:rsidRPr="0023028C">
        <w:t xml:space="preserve">. </w:t>
      </w:r>
      <w:r w:rsidRPr="0023028C">
        <w:t>вес смеси в зависимости от</w:t>
      </w:r>
      <w:r w:rsidR="002A69AC" w:rsidRPr="0023028C">
        <w:t>%</w:t>
      </w:r>
      <w:r w:rsidRPr="0023028C">
        <w:t xml:space="preserve"> воды</w:t>
      </w:r>
    </w:p>
    <w:p w:rsidR="00864890" w:rsidRPr="0023028C" w:rsidRDefault="00864890" w:rsidP="002A69AC">
      <w:pPr>
        <w:ind w:firstLine="709"/>
      </w:pPr>
      <w:r w:rsidRPr="0023028C">
        <w:t>Р затр</w:t>
      </w:r>
      <w:r w:rsidR="002A69AC" w:rsidRPr="0023028C">
        <w:t xml:space="preserve">. - </w:t>
      </w:r>
      <w:r w:rsidRPr="0023028C">
        <w:t>затрубное давление при остановке скважин</w:t>
      </w:r>
    </w:p>
    <w:p w:rsidR="002A69AC" w:rsidRPr="0023028C" w:rsidRDefault="00864890" w:rsidP="002A69AC">
      <w:pPr>
        <w:ind w:firstLine="709"/>
      </w:pPr>
      <w:r w:rsidRPr="0023028C">
        <w:t>в</w:t>
      </w:r>
      <w:r w:rsidR="002A69AC" w:rsidRPr="0023028C">
        <w:t xml:space="preserve">). </w:t>
      </w:r>
      <w:r w:rsidRPr="0023028C">
        <w:t xml:space="preserve">Для скважин с обводнённостью </w:t>
      </w:r>
      <w:r w:rsidR="00B405EE">
        <w:pict>
          <v:shape id="_x0000_i1036" type="#_x0000_t75" style="width:9.75pt;height:12pt">
            <v:imagedata r:id="rId18" o:title=""/>
          </v:shape>
        </w:pict>
      </w:r>
      <w:r w:rsidRPr="0023028C">
        <w:t>30</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37" type="#_x0000_t75" style="width:224.25pt;height:30.75pt">
            <v:imagedata r:id="rId19" o:title=""/>
          </v:shape>
        </w:pict>
      </w:r>
      <w:r w:rsidR="002A69AC" w:rsidRPr="0023028C">
        <w:t xml:space="preserve"> (3.7)</w:t>
      </w:r>
    </w:p>
    <w:p w:rsidR="002A69AC" w:rsidRPr="0023028C" w:rsidRDefault="00C74AF8" w:rsidP="002A69AC">
      <w:pPr>
        <w:ind w:firstLine="709"/>
      </w:pPr>
      <w:r>
        <w:br w:type="page"/>
      </w:r>
      <w:r w:rsidR="00914281" w:rsidRPr="0023028C">
        <w:t>Г</w:t>
      </w:r>
      <w:r w:rsidR="00864890" w:rsidRPr="0023028C">
        <w:t>де</w:t>
      </w:r>
      <w:r w:rsidR="00914281" w:rsidRPr="0023028C">
        <w:t xml:space="preserve"> </w:t>
      </w:r>
      <w:r w:rsidR="00864890" w:rsidRPr="0023028C">
        <w:t>L-глубина спуска насоса</w:t>
      </w:r>
      <w:r w:rsidR="002A69AC" w:rsidRPr="0023028C">
        <w:t xml:space="preserve"> (</w:t>
      </w:r>
      <w:r w:rsidR="00864890" w:rsidRPr="0023028C">
        <w:t>м</w:t>
      </w:r>
      <w:r w:rsidR="002A69AC" w:rsidRPr="0023028C">
        <w:t>)</w:t>
      </w:r>
      <w:r w:rsidR="00914281" w:rsidRPr="0023028C">
        <w:t xml:space="preserve">, </w:t>
      </w:r>
      <w:r w:rsidR="00864890" w:rsidRPr="0023028C">
        <w:t>jв</w:t>
      </w:r>
      <w:r w:rsidR="002A69AC" w:rsidRPr="0023028C">
        <w:t xml:space="preserve"> - </w:t>
      </w:r>
      <w:r w:rsidR="00864890" w:rsidRPr="0023028C">
        <w:t>уд</w:t>
      </w:r>
      <w:r w:rsidR="002A69AC" w:rsidRPr="0023028C">
        <w:t xml:space="preserve">. </w:t>
      </w:r>
      <w:r w:rsidR="00864890" w:rsidRPr="0023028C">
        <w:t>вес воды</w:t>
      </w:r>
      <w:r w:rsidR="00914281" w:rsidRPr="0023028C">
        <w:t xml:space="preserve">, </w:t>
      </w:r>
      <w:r w:rsidR="00864890" w:rsidRPr="0023028C">
        <w:t>Н ст</w:t>
      </w:r>
      <w:r w:rsidR="002A69AC" w:rsidRPr="0023028C">
        <w:t xml:space="preserve">. - </w:t>
      </w:r>
      <w:r w:rsidR="00864890" w:rsidRPr="0023028C">
        <w:t>статический уровень</w:t>
      </w:r>
      <w:r w:rsidR="00914281" w:rsidRPr="0023028C">
        <w:t xml:space="preserve">, </w:t>
      </w:r>
      <w:r w:rsidR="00864890" w:rsidRPr="0023028C">
        <w:t>j см</w:t>
      </w:r>
      <w:r w:rsidR="002A69AC" w:rsidRPr="0023028C">
        <w:t xml:space="preserve">. - </w:t>
      </w:r>
      <w:r w:rsidR="00864890" w:rsidRPr="0023028C">
        <w:t>уд</w:t>
      </w:r>
      <w:r w:rsidR="002A69AC" w:rsidRPr="0023028C">
        <w:t xml:space="preserve">. </w:t>
      </w:r>
      <w:r w:rsidR="00864890" w:rsidRPr="0023028C">
        <w:t>вес жидкости</w:t>
      </w:r>
      <w:r w:rsidR="002A69AC" w:rsidRPr="0023028C">
        <w:t xml:space="preserve"> (</w:t>
      </w:r>
      <w:r w:rsidR="00864890" w:rsidRPr="0023028C">
        <w:t>смеси</w:t>
      </w:r>
      <w:r w:rsidR="002A69AC" w:rsidRPr="0023028C">
        <w:t>)</w:t>
      </w:r>
      <w:r w:rsidR="00914281" w:rsidRPr="0023028C">
        <w:t xml:space="preserve">, </w:t>
      </w:r>
      <w:r w:rsidR="00864890" w:rsidRPr="0023028C">
        <w:t>Н з</w:t>
      </w:r>
      <w:r w:rsidR="002A69AC" w:rsidRPr="0023028C">
        <w:t xml:space="preserve">. </w:t>
      </w:r>
      <w:r w:rsidR="00864890" w:rsidRPr="0023028C">
        <w:t>в</w:t>
      </w:r>
      <w:r w:rsidR="002A69AC" w:rsidRPr="0023028C">
        <w:t xml:space="preserve">. - </w:t>
      </w:r>
      <w:r w:rsidR="00864890" w:rsidRPr="0023028C">
        <w:t>зеркало воды</w:t>
      </w:r>
      <w:r w:rsidR="002A69AC" w:rsidRPr="0023028C">
        <w:t xml:space="preserve"> (</w:t>
      </w:r>
      <w:r w:rsidR="00864890" w:rsidRPr="0023028C">
        <w:t>ВНК + амплитуда стола ротора</w:t>
      </w:r>
      <w:r w:rsidR="002A69AC" w:rsidRPr="0023028C">
        <w:t>)</w:t>
      </w:r>
      <w:r w:rsidR="00914281" w:rsidRPr="0023028C">
        <w:t xml:space="preserve">, </w:t>
      </w:r>
      <w:r w:rsidR="00864890" w:rsidRPr="0023028C">
        <w:t>Р затр</w:t>
      </w:r>
      <w:r w:rsidR="002A69AC" w:rsidRPr="0023028C">
        <w:t xml:space="preserve">. - </w:t>
      </w:r>
      <w:r w:rsidR="00864890" w:rsidRPr="0023028C">
        <w:t>затрубное давление при остановке скважины</w:t>
      </w:r>
    </w:p>
    <w:p w:rsidR="00914281" w:rsidRPr="0023028C" w:rsidRDefault="00914281" w:rsidP="002A69AC">
      <w:pPr>
        <w:ind w:firstLine="709"/>
      </w:pPr>
    </w:p>
    <w:p w:rsidR="002A69AC" w:rsidRPr="0023028C" w:rsidRDefault="002A69AC" w:rsidP="00914281">
      <w:pPr>
        <w:pStyle w:val="2"/>
      </w:pPr>
      <w:bookmarkStart w:id="15" w:name="_Toc255965490"/>
      <w:r w:rsidRPr="0023028C">
        <w:t>3.2.3</w:t>
      </w:r>
      <w:r w:rsidR="00864890" w:rsidRPr="0023028C">
        <w:t xml:space="preserve"> Исследование нагнетательных скважин</w:t>
      </w:r>
      <w:r w:rsidRPr="0023028C">
        <w:t xml:space="preserve">. </w:t>
      </w:r>
      <w:r w:rsidR="00864890" w:rsidRPr="0023028C">
        <w:t>Снятие и обработка кривой восстановления</w:t>
      </w:r>
      <w:r w:rsidRPr="0023028C">
        <w:t xml:space="preserve"> (</w:t>
      </w:r>
      <w:r w:rsidR="00864890" w:rsidRPr="0023028C">
        <w:t>падения</w:t>
      </w:r>
      <w:r w:rsidRPr="0023028C">
        <w:t xml:space="preserve">) </w:t>
      </w:r>
      <w:r w:rsidR="00864890" w:rsidRPr="0023028C">
        <w:t>давления</w:t>
      </w:r>
      <w:bookmarkEnd w:id="15"/>
    </w:p>
    <w:p w:rsidR="002A69AC" w:rsidRPr="0023028C" w:rsidRDefault="002A69AC" w:rsidP="002A69AC">
      <w:pPr>
        <w:ind w:firstLine="709"/>
      </w:pPr>
      <w:r w:rsidRPr="0023028C">
        <w:t>(</w:t>
      </w:r>
      <w:r w:rsidR="00864890" w:rsidRPr="0023028C">
        <w:t>метод неустановившихся режимов</w:t>
      </w:r>
      <w:r w:rsidRPr="0023028C">
        <w:t>).</w:t>
      </w:r>
    </w:p>
    <w:p w:rsidR="002A69AC" w:rsidRPr="0023028C" w:rsidRDefault="00864890" w:rsidP="002A69AC">
      <w:pPr>
        <w:ind w:firstLine="709"/>
      </w:pPr>
      <w:r w:rsidRPr="0023028C">
        <w:t>Кривые восстановления</w:t>
      </w:r>
      <w:r w:rsidR="002A69AC" w:rsidRPr="0023028C">
        <w:t xml:space="preserve"> (</w:t>
      </w:r>
      <w:r w:rsidRPr="0023028C">
        <w:t>падения</w:t>
      </w:r>
      <w:r w:rsidR="002A69AC" w:rsidRPr="0023028C">
        <w:t xml:space="preserve">) </w:t>
      </w:r>
      <w:r w:rsidRPr="0023028C">
        <w:t>давления в нагнетательных скважинах снимаются глубинными манометрами</w:t>
      </w:r>
      <w:r w:rsidR="002A69AC" w:rsidRPr="0023028C">
        <w:t>.</w:t>
      </w:r>
    </w:p>
    <w:p w:rsidR="002A69AC" w:rsidRPr="0023028C" w:rsidRDefault="00864890" w:rsidP="002A69AC">
      <w:pPr>
        <w:ind w:firstLine="709"/>
      </w:pPr>
      <w:r w:rsidRPr="0023028C">
        <w:t>1</w:t>
      </w:r>
      <w:r w:rsidR="002A69AC" w:rsidRPr="0023028C">
        <w:t xml:space="preserve">. </w:t>
      </w:r>
      <w:r w:rsidRPr="0023028C">
        <w:t>На основании данных, сведённых в таблицу №1, строим кривую восстановления давления в полулогарифмических координатах р, lg t</w:t>
      </w:r>
      <w:r w:rsidR="002A69AC" w:rsidRPr="0023028C">
        <w:t>.</w:t>
      </w:r>
    </w:p>
    <w:p w:rsidR="002A69AC" w:rsidRPr="0023028C" w:rsidRDefault="00864890" w:rsidP="002A69AC">
      <w:pPr>
        <w:ind w:firstLine="709"/>
      </w:pPr>
      <w:r w:rsidRPr="0023028C">
        <w:t>2</w:t>
      </w:r>
      <w:r w:rsidR="002A69AC" w:rsidRPr="0023028C">
        <w:t xml:space="preserve">. </w:t>
      </w:r>
      <w:r w:rsidRPr="0023028C">
        <w:t>На прямолинейном участке кривой произвольно выбираем две точки с координатами р</w:t>
      </w:r>
      <w:r w:rsidR="002A69AC" w:rsidRPr="0023028C">
        <w:t xml:space="preserve">; </w:t>
      </w:r>
      <w:r w:rsidRPr="0023028C">
        <w:t>lg t и р</w:t>
      </w:r>
      <w:r w:rsidR="002A69AC" w:rsidRPr="0023028C">
        <w:t xml:space="preserve">; </w:t>
      </w:r>
      <w:r w:rsidRPr="0023028C">
        <w:t>lg t</w:t>
      </w:r>
      <w:r w:rsidR="002A69AC" w:rsidRPr="0023028C">
        <w:t>.</w:t>
      </w:r>
    </w:p>
    <w:p w:rsidR="00914281" w:rsidRPr="0023028C" w:rsidRDefault="00864890" w:rsidP="002A69AC">
      <w:pPr>
        <w:ind w:firstLine="709"/>
      </w:pPr>
      <w:r w:rsidRPr="0023028C">
        <w:t>Определяем тангенс угла наклона этого участка по формуле</w:t>
      </w:r>
      <w:r w:rsidR="002A69AC" w:rsidRPr="0023028C">
        <w:t xml:space="preserve">: </w:t>
      </w:r>
    </w:p>
    <w:p w:rsidR="00914281" w:rsidRPr="0023028C" w:rsidRDefault="00914281" w:rsidP="002A69AC">
      <w:pPr>
        <w:ind w:firstLine="709"/>
      </w:pPr>
    </w:p>
    <w:p w:rsidR="00864890" w:rsidRPr="0023028C" w:rsidRDefault="00B405EE" w:rsidP="002A69AC">
      <w:pPr>
        <w:ind w:firstLine="709"/>
      </w:pPr>
      <w:r>
        <w:pict>
          <v:shape id="_x0000_i1038" type="#_x0000_t75" style="width:69.75pt;height:33.75pt">
            <v:imagedata r:id="rId20" o:title=""/>
          </v:shape>
        </w:pict>
      </w:r>
    </w:p>
    <w:p w:rsidR="00914281" w:rsidRPr="0023028C" w:rsidRDefault="00914281" w:rsidP="002A69AC">
      <w:pPr>
        <w:ind w:firstLine="709"/>
      </w:pPr>
    </w:p>
    <w:p w:rsidR="002A69AC" w:rsidRPr="0023028C" w:rsidRDefault="00864890" w:rsidP="002A69AC">
      <w:pPr>
        <w:ind w:firstLine="709"/>
      </w:pPr>
      <w:r w:rsidRPr="0023028C">
        <w:t>3</w:t>
      </w:r>
      <w:r w:rsidR="002A69AC" w:rsidRPr="0023028C">
        <w:t xml:space="preserve">. </w:t>
      </w:r>
      <w:r w:rsidRPr="0023028C">
        <w:t>Находим коэффициент гидропроводности</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39" type="#_x0000_t75" style="width:77.25pt;height:33.75pt">
            <v:imagedata r:id="rId21" o:title=""/>
          </v:shape>
        </w:pict>
      </w:r>
      <w:r w:rsidR="002A69AC" w:rsidRPr="0023028C">
        <w:t xml:space="preserve"> (3.8)</w:t>
      </w:r>
    </w:p>
    <w:p w:rsidR="00914281" w:rsidRPr="0023028C" w:rsidRDefault="00914281" w:rsidP="002A69AC">
      <w:pPr>
        <w:ind w:firstLine="709"/>
      </w:pPr>
    </w:p>
    <w:p w:rsidR="002A69AC" w:rsidRPr="0023028C" w:rsidRDefault="00864890" w:rsidP="002A69AC">
      <w:pPr>
        <w:ind w:firstLine="709"/>
      </w:pPr>
      <w:r w:rsidRPr="0023028C">
        <w:t>Q</w:t>
      </w:r>
      <w:r w:rsidR="002A69AC" w:rsidRPr="0023028C">
        <w:t xml:space="preserve"> - </w:t>
      </w:r>
      <w:r w:rsidRPr="0023028C">
        <w:t>приёмистость</w:t>
      </w:r>
      <w:r w:rsidR="002A69AC" w:rsidRPr="0023028C">
        <w:t xml:space="preserve"> (</w:t>
      </w:r>
      <w:r w:rsidRPr="0023028C">
        <w:t>м3/сут</w:t>
      </w:r>
      <w:r w:rsidR="002A69AC" w:rsidRPr="0023028C">
        <w:t>)</w:t>
      </w:r>
    </w:p>
    <w:p w:rsidR="002A69AC" w:rsidRPr="0023028C" w:rsidRDefault="00864890" w:rsidP="002A69AC">
      <w:pPr>
        <w:ind w:firstLine="709"/>
      </w:pPr>
      <w:r w:rsidRPr="0023028C">
        <w:t>В</w:t>
      </w:r>
      <w:r w:rsidR="002A69AC" w:rsidRPr="0023028C">
        <w:t xml:space="preserve"> - </w:t>
      </w:r>
      <w:r w:rsidRPr="0023028C">
        <w:t>объёмный коэффициент жидкости, характеризующий отношение объёма жидкости в пластовых условиях к объёму в поверхностных условиях</w:t>
      </w:r>
      <w:r w:rsidR="002A69AC" w:rsidRPr="0023028C">
        <w:t xml:space="preserve"> (</w:t>
      </w:r>
      <w:r w:rsidRPr="0023028C">
        <w:t>после дегазации</w:t>
      </w:r>
      <w:r w:rsidR="002A69AC" w:rsidRPr="0023028C">
        <w:t>),</w:t>
      </w:r>
      <w:r w:rsidRPr="0023028C">
        <w:t xml:space="preserve"> для воды = 1,0</w:t>
      </w:r>
      <w:r w:rsidR="00914281" w:rsidRPr="0023028C">
        <w:t xml:space="preserve">, </w:t>
      </w:r>
      <w:r w:rsidRPr="0023028C">
        <w:t>j</w:t>
      </w:r>
      <w:r w:rsidR="002A69AC" w:rsidRPr="0023028C">
        <w:t xml:space="preserve"> - </w:t>
      </w:r>
      <w:r w:rsidRPr="0023028C">
        <w:t>уд</w:t>
      </w:r>
      <w:r w:rsidR="002A69AC" w:rsidRPr="0023028C">
        <w:t xml:space="preserve">. </w:t>
      </w:r>
      <w:r w:rsidRPr="0023028C">
        <w:t>вес жидкости в поверхностных условиях</w:t>
      </w:r>
      <w:r w:rsidR="00914281" w:rsidRPr="0023028C">
        <w:t xml:space="preserve">. </w:t>
      </w:r>
      <w:r w:rsidRPr="0023028C">
        <w:t>Определяем коэффициент пьезопроводности</w:t>
      </w:r>
      <w:r w:rsidR="002A69AC" w:rsidRPr="0023028C">
        <w:t>:</w:t>
      </w:r>
    </w:p>
    <w:p w:rsidR="002A69AC" w:rsidRPr="0023028C" w:rsidRDefault="00C74AF8" w:rsidP="002A69AC">
      <w:pPr>
        <w:ind w:firstLine="709"/>
      </w:pPr>
      <w:r>
        <w:br w:type="page"/>
      </w:r>
      <w:r w:rsidR="00B405EE">
        <w:pict>
          <v:shape id="_x0000_i1040" type="#_x0000_t75" style="width:104.25pt;height:33.75pt">
            <v:imagedata r:id="rId22" o:title=""/>
          </v:shape>
        </w:pict>
      </w:r>
      <w:r w:rsidR="002A69AC" w:rsidRPr="0023028C">
        <w:t xml:space="preserve"> (</w:t>
      </w:r>
      <w:r w:rsidR="00864890" w:rsidRPr="0023028C">
        <w:t>см2/сек</w:t>
      </w:r>
      <w:r w:rsidR="002A69AC" w:rsidRPr="0023028C">
        <w:t>),</w:t>
      </w:r>
      <w:r w:rsidR="00864890" w:rsidRPr="0023028C">
        <w:t xml:space="preserve"> где</w:t>
      </w:r>
      <w:r w:rsidR="002A69AC" w:rsidRPr="0023028C">
        <w:t xml:space="preserve"> (3.9)</w:t>
      </w:r>
    </w:p>
    <w:p w:rsidR="00914281" w:rsidRPr="0023028C" w:rsidRDefault="00914281" w:rsidP="002A69AC">
      <w:pPr>
        <w:ind w:firstLine="709"/>
      </w:pPr>
    </w:p>
    <w:p w:rsidR="00864890" w:rsidRPr="0023028C" w:rsidRDefault="00864890" w:rsidP="002A69AC">
      <w:pPr>
        <w:ind w:firstLine="709"/>
      </w:pPr>
      <w:r w:rsidRPr="0023028C">
        <w:t>h</w:t>
      </w:r>
      <w:r w:rsidR="002A69AC" w:rsidRPr="0023028C">
        <w:t xml:space="preserve"> - </w:t>
      </w:r>
      <w:r w:rsidRPr="0023028C">
        <w:t>эффективная мощность пласта, определяемая по геофизическим данным</w:t>
      </w:r>
      <w:r w:rsidR="00914281" w:rsidRPr="0023028C">
        <w:t xml:space="preserve"> </w:t>
      </w:r>
      <w:r w:rsidRPr="0023028C">
        <w:t>Вж и Вс</w:t>
      </w:r>
      <w:r w:rsidR="002A69AC" w:rsidRPr="0023028C">
        <w:t xml:space="preserve"> - </w:t>
      </w:r>
      <w:r w:rsidRPr="0023028C">
        <w:t>коэффициенты сжимаемости жидкости и среды</w:t>
      </w:r>
    </w:p>
    <w:p w:rsidR="002A69AC" w:rsidRPr="0023028C" w:rsidRDefault="00864890" w:rsidP="002A69AC">
      <w:pPr>
        <w:ind w:firstLine="709"/>
      </w:pPr>
      <w:r w:rsidRPr="0023028C">
        <w:t>Определяем приведённый радиус скважины</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41" type="#_x0000_t75" style="width:68.25pt;height:48.75pt">
            <v:imagedata r:id="rId23" o:title=""/>
          </v:shape>
        </w:pict>
      </w:r>
      <w:r w:rsidR="002A69AC" w:rsidRPr="0023028C">
        <w:t xml:space="preserve"> (3.1</w:t>
      </w:r>
      <w:r w:rsidR="00864890" w:rsidRPr="0023028C">
        <w:t>0</w:t>
      </w:r>
      <w:r w:rsidR="002A69AC" w:rsidRPr="0023028C">
        <w:t>)</w:t>
      </w:r>
    </w:p>
    <w:p w:rsidR="00914281" w:rsidRPr="0023028C" w:rsidRDefault="00914281" w:rsidP="002A69AC">
      <w:pPr>
        <w:ind w:firstLine="709"/>
      </w:pPr>
    </w:p>
    <w:p w:rsidR="00864890" w:rsidRPr="0023028C" w:rsidRDefault="00864890" w:rsidP="002A69AC">
      <w:pPr>
        <w:ind w:firstLine="709"/>
      </w:pPr>
      <w:r w:rsidRPr="0023028C">
        <w:t>где</w:t>
      </w:r>
    </w:p>
    <w:p w:rsidR="00864890" w:rsidRPr="0023028C" w:rsidRDefault="00864890" w:rsidP="002A69AC">
      <w:pPr>
        <w:ind w:firstLine="709"/>
      </w:pPr>
      <w:r w:rsidRPr="0023028C">
        <w:t>А</w:t>
      </w:r>
      <w:r w:rsidR="002A69AC" w:rsidRPr="0023028C">
        <w:t xml:space="preserve"> - </w:t>
      </w:r>
      <w:r w:rsidRPr="0023028C">
        <w:t>отрезок отсекаемый КПД на оси ординат</w:t>
      </w:r>
    </w:p>
    <w:p w:rsidR="002A69AC" w:rsidRPr="0023028C" w:rsidRDefault="00864890" w:rsidP="002A69AC">
      <w:pPr>
        <w:ind w:firstLine="709"/>
      </w:pPr>
      <w:r w:rsidRPr="0023028C">
        <w:t>Определяем радиус призабойной зоны</w:t>
      </w:r>
      <w:r w:rsidR="002A69AC" w:rsidRPr="0023028C">
        <w:t>:</w:t>
      </w:r>
    </w:p>
    <w:p w:rsidR="00914281" w:rsidRPr="0023028C" w:rsidRDefault="00914281" w:rsidP="002A69AC">
      <w:pPr>
        <w:ind w:firstLine="709"/>
      </w:pPr>
    </w:p>
    <w:p w:rsidR="002A69AC" w:rsidRPr="0023028C" w:rsidRDefault="00B405EE" w:rsidP="002A69AC">
      <w:pPr>
        <w:ind w:firstLine="709"/>
      </w:pPr>
      <w:r>
        <w:pict>
          <v:shape id="_x0000_i1042" type="#_x0000_t75" style="width:59.25pt;height:20.25pt">
            <v:imagedata r:id="rId24" o:title=""/>
          </v:shape>
        </w:pict>
      </w:r>
      <w:r w:rsidR="002A69AC" w:rsidRPr="0023028C">
        <w:t xml:space="preserve"> (3.1</w:t>
      </w:r>
      <w:r w:rsidR="00864890" w:rsidRPr="0023028C">
        <w:t>1</w:t>
      </w:r>
      <w:r w:rsidR="002A69AC" w:rsidRPr="0023028C">
        <w:t>)</w:t>
      </w:r>
    </w:p>
    <w:p w:rsidR="00914281" w:rsidRPr="0023028C" w:rsidRDefault="00914281" w:rsidP="002A69AC">
      <w:pPr>
        <w:ind w:firstLine="709"/>
      </w:pPr>
    </w:p>
    <w:p w:rsidR="002A69AC" w:rsidRPr="0023028C" w:rsidRDefault="00864890" w:rsidP="002A69AC">
      <w:pPr>
        <w:ind w:firstLine="709"/>
      </w:pPr>
      <w:r w:rsidRPr="0023028C">
        <w:t>t</w:t>
      </w:r>
      <w:r w:rsidR="002A69AC" w:rsidRPr="0023028C">
        <w:t xml:space="preserve"> - </w:t>
      </w:r>
      <w:r w:rsidRPr="0023028C">
        <w:t>время перехода во II зону</w:t>
      </w:r>
      <w:r w:rsidR="002A69AC" w:rsidRPr="0023028C">
        <w:t>.</w:t>
      </w:r>
    </w:p>
    <w:p w:rsidR="00914281" w:rsidRPr="0023028C" w:rsidRDefault="00914281" w:rsidP="00914281">
      <w:pPr>
        <w:pStyle w:val="2"/>
      </w:pPr>
    </w:p>
    <w:p w:rsidR="002A69AC" w:rsidRPr="0023028C" w:rsidRDefault="002A69AC" w:rsidP="0023028C">
      <w:pPr>
        <w:pStyle w:val="2"/>
      </w:pPr>
      <w:bookmarkStart w:id="16" w:name="_Toc255965491"/>
      <w:r w:rsidRPr="0023028C">
        <w:t>3.2.4</w:t>
      </w:r>
      <w:r w:rsidR="00914281" w:rsidRPr="0023028C">
        <w:t xml:space="preserve"> </w:t>
      </w:r>
      <w:r w:rsidR="00864890" w:rsidRPr="0023028C">
        <w:t>Определение коэффициента продуктивности методом прослеживания уровня</w:t>
      </w:r>
      <w:r w:rsidR="0023028C" w:rsidRPr="0023028C">
        <w:t xml:space="preserve"> </w:t>
      </w:r>
      <w:r w:rsidRPr="0023028C">
        <w:t>(</w:t>
      </w:r>
      <w:r w:rsidR="00864890" w:rsidRPr="0023028C">
        <w:t>по механизированному фонду скважин</w:t>
      </w:r>
      <w:r w:rsidRPr="0023028C">
        <w:t>)</w:t>
      </w:r>
      <w:bookmarkEnd w:id="16"/>
    </w:p>
    <w:p w:rsidR="002A69AC" w:rsidRPr="0023028C" w:rsidRDefault="00864890" w:rsidP="002A69AC">
      <w:pPr>
        <w:ind w:firstLine="709"/>
      </w:pPr>
      <w:r w:rsidRPr="0023028C">
        <w:t>При установившемся режиме работы скважины фильтрация жидкости в однородном пласте при линейном законе определяется формулой Дюпии</w:t>
      </w:r>
      <w:r w:rsidR="002A69AC" w:rsidRPr="0023028C">
        <w:t>:</w:t>
      </w:r>
    </w:p>
    <w:p w:rsidR="0023028C" w:rsidRPr="0023028C" w:rsidRDefault="0023028C" w:rsidP="002A69AC">
      <w:pPr>
        <w:ind w:firstLine="709"/>
      </w:pPr>
    </w:p>
    <w:p w:rsidR="002A69AC" w:rsidRPr="0023028C" w:rsidRDefault="00B405EE" w:rsidP="002A69AC">
      <w:pPr>
        <w:ind w:firstLine="709"/>
      </w:pPr>
      <w:r>
        <w:pict>
          <v:shape id="_x0000_i1043" type="#_x0000_t75" style="width:111pt;height:68.25pt">
            <v:imagedata r:id="rId25" o:title=""/>
          </v:shape>
        </w:pict>
      </w:r>
      <w:r w:rsidR="002A69AC" w:rsidRPr="0023028C">
        <w:t xml:space="preserve"> (3.1</w:t>
      </w:r>
      <w:r w:rsidR="00864890" w:rsidRPr="0023028C">
        <w:t>2</w:t>
      </w:r>
      <w:r w:rsidR="002A69AC" w:rsidRPr="0023028C">
        <w:t>)</w:t>
      </w:r>
    </w:p>
    <w:p w:rsidR="00914281" w:rsidRPr="0023028C" w:rsidRDefault="00914281" w:rsidP="002A69AC">
      <w:pPr>
        <w:ind w:firstLine="709"/>
      </w:pPr>
    </w:p>
    <w:p w:rsidR="002A69AC" w:rsidRPr="0023028C" w:rsidRDefault="00864890" w:rsidP="002A69AC">
      <w:pPr>
        <w:ind w:firstLine="709"/>
      </w:pPr>
      <w:r w:rsidRPr="0023028C">
        <w:t>где</w:t>
      </w:r>
    </w:p>
    <w:p w:rsidR="002A69AC" w:rsidRPr="0023028C" w:rsidRDefault="00864890" w:rsidP="002A69AC">
      <w:pPr>
        <w:ind w:firstLine="709"/>
      </w:pPr>
      <w:r w:rsidRPr="0023028C">
        <w:t>Q</w:t>
      </w:r>
      <w:r w:rsidR="002A69AC" w:rsidRPr="0023028C">
        <w:t xml:space="preserve"> - </w:t>
      </w:r>
      <w:r w:rsidRPr="0023028C">
        <w:t>дебит скважины в пластовых условиях</w:t>
      </w:r>
      <w:r w:rsidR="002A69AC" w:rsidRPr="0023028C">
        <w:t xml:space="preserve"> (</w:t>
      </w:r>
      <w:r w:rsidRPr="0023028C">
        <w:t>см3/сек</w:t>
      </w:r>
      <w:r w:rsidR="002A69AC" w:rsidRPr="0023028C">
        <w:t>)</w:t>
      </w:r>
    </w:p>
    <w:p w:rsidR="002A69AC" w:rsidRPr="0023028C" w:rsidRDefault="00864890" w:rsidP="002A69AC">
      <w:pPr>
        <w:ind w:firstLine="709"/>
      </w:pPr>
      <w:r w:rsidRPr="0023028C">
        <w:t>к</w:t>
      </w:r>
      <w:r w:rsidR="002A69AC" w:rsidRPr="0023028C">
        <w:t xml:space="preserve"> - </w:t>
      </w:r>
      <w:r w:rsidRPr="0023028C">
        <w:t>проницаемость пласта</w:t>
      </w:r>
      <w:r w:rsidR="002A69AC" w:rsidRPr="0023028C">
        <w:t xml:space="preserve"> (</w:t>
      </w:r>
      <w:r w:rsidRPr="0023028C">
        <w:t>д</w:t>
      </w:r>
      <w:r w:rsidR="002A69AC" w:rsidRPr="0023028C">
        <w:t>)</w:t>
      </w:r>
    </w:p>
    <w:p w:rsidR="002A69AC" w:rsidRPr="0023028C" w:rsidRDefault="00864890" w:rsidP="002A69AC">
      <w:pPr>
        <w:ind w:firstLine="709"/>
      </w:pPr>
      <w:r w:rsidRPr="0023028C">
        <w:t>h</w:t>
      </w:r>
      <w:r w:rsidR="002A69AC" w:rsidRPr="0023028C">
        <w:t xml:space="preserve"> - </w:t>
      </w:r>
      <w:r w:rsidRPr="0023028C">
        <w:t>мощность пласта</w:t>
      </w:r>
      <w:r w:rsidR="002A69AC" w:rsidRPr="0023028C">
        <w:t xml:space="preserve"> (</w:t>
      </w:r>
      <w:r w:rsidRPr="0023028C">
        <w:t>см</w:t>
      </w:r>
      <w:r w:rsidR="002A69AC" w:rsidRPr="0023028C">
        <w:t>)</w:t>
      </w:r>
    </w:p>
    <w:p w:rsidR="002A69AC" w:rsidRPr="0023028C" w:rsidRDefault="00B405EE" w:rsidP="002A69AC">
      <w:pPr>
        <w:ind w:firstLine="709"/>
      </w:pPr>
      <w:r>
        <w:pict>
          <v:shape id="_x0000_i1044" type="#_x0000_t75" style="width:21pt;height:12.75pt">
            <v:imagedata r:id="rId26" o:title=""/>
          </v:shape>
        </w:pict>
      </w:r>
      <w:r w:rsidR="00864890" w:rsidRPr="0023028C">
        <w:t>вязкость жидкости в пластовых условиях</w:t>
      </w:r>
      <w:r w:rsidR="002A69AC" w:rsidRPr="0023028C">
        <w:t xml:space="preserve"> (</w:t>
      </w:r>
      <w:r w:rsidR="00864890" w:rsidRPr="0023028C">
        <w:t>спз</w:t>
      </w:r>
      <w:r w:rsidR="002A69AC" w:rsidRPr="0023028C">
        <w:t>)</w:t>
      </w:r>
    </w:p>
    <w:p w:rsidR="002A69AC" w:rsidRPr="0023028C" w:rsidRDefault="00864890" w:rsidP="002A69AC">
      <w:pPr>
        <w:ind w:firstLine="709"/>
      </w:pPr>
      <w:r w:rsidRPr="0023028C">
        <w:t>Рк и Рс</w:t>
      </w:r>
      <w:r w:rsidR="002A69AC" w:rsidRPr="0023028C">
        <w:t xml:space="preserve"> - </w:t>
      </w:r>
      <w:r w:rsidRPr="0023028C">
        <w:t>соответственно давление на контуре пласта и на забое скважины</w:t>
      </w:r>
      <w:r w:rsidR="002A69AC" w:rsidRPr="0023028C">
        <w:t xml:space="preserve"> (</w:t>
      </w:r>
      <w:r w:rsidRPr="0023028C">
        <w:t>кг с/см</w:t>
      </w:r>
      <w:r w:rsidR="002A69AC" w:rsidRPr="0023028C">
        <w:t>)</w:t>
      </w:r>
    </w:p>
    <w:p w:rsidR="00864890" w:rsidRPr="0023028C" w:rsidRDefault="00864890" w:rsidP="002A69AC">
      <w:pPr>
        <w:ind w:firstLine="709"/>
      </w:pPr>
      <w:r w:rsidRPr="0023028C">
        <w:t>Rк и rс</w:t>
      </w:r>
      <w:r w:rsidR="002A69AC" w:rsidRPr="0023028C">
        <w:t xml:space="preserve"> - </w:t>
      </w:r>
      <w:r w:rsidRPr="0023028C">
        <w:t>соответственно радиус контура питания и радиус скважины</w:t>
      </w:r>
    </w:p>
    <w:p w:rsidR="002A69AC" w:rsidRPr="0023028C" w:rsidRDefault="00864890" w:rsidP="002A69AC">
      <w:pPr>
        <w:ind w:firstLine="709"/>
      </w:pPr>
      <w:r w:rsidRPr="0023028C">
        <w:t>Из уравнения</w:t>
      </w:r>
      <w:r w:rsidR="002A69AC" w:rsidRPr="0023028C">
        <w:t xml:space="preserve"> (</w:t>
      </w:r>
      <w:r w:rsidRPr="0023028C">
        <w:t>1</w:t>
      </w:r>
      <w:r w:rsidR="002A69AC" w:rsidRPr="0023028C">
        <w:t xml:space="preserve">) </w:t>
      </w:r>
      <w:r w:rsidRPr="0023028C">
        <w:t>найдём коэффициент продуктивности скважины К</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45" type="#_x0000_t75" style="width:128.25pt;height:33.75pt">
            <v:imagedata r:id="rId27" o:title=""/>
          </v:shape>
        </w:pict>
      </w:r>
      <w:r w:rsidR="002A69AC" w:rsidRPr="0023028C">
        <w:t xml:space="preserve"> (3.1</w:t>
      </w:r>
      <w:r w:rsidR="00864890" w:rsidRPr="0023028C">
        <w:t>3</w:t>
      </w:r>
      <w:r w:rsidR="002A69AC" w:rsidRPr="0023028C">
        <w:t>)</w:t>
      </w:r>
    </w:p>
    <w:p w:rsidR="005F692D" w:rsidRPr="0023028C" w:rsidRDefault="005F692D" w:rsidP="002A69AC">
      <w:pPr>
        <w:ind w:firstLine="709"/>
      </w:pPr>
    </w:p>
    <w:p w:rsidR="0023028C" w:rsidRPr="0023028C" w:rsidRDefault="00864890" w:rsidP="002A69AC">
      <w:pPr>
        <w:ind w:firstLine="709"/>
      </w:pPr>
      <w:r w:rsidRPr="0023028C">
        <w:t>Прослеживание уровня основано на методе последовательной смены стационарных состояний</w:t>
      </w:r>
      <w:r w:rsidR="002A69AC" w:rsidRPr="0023028C">
        <w:t xml:space="preserve">. </w:t>
      </w:r>
    </w:p>
    <w:p w:rsidR="0023028C" w:rsidRPr="0023028C" w:rsidRDefault="00864890" w:rsidP="002A69AC">
      <w:pPr>
        <w:ind w:firstLine="709"/>
      </w:pPr>
      <w:r w:rsidRPr="0023028C">
        <w:t>Предлагается, что радиус влияния скважин постоянен, а также, что жидкость несжимаема и возмущение у стенки скважины мгновенно распространяется на расстояние постоянного радиуса, равного радиусу влияния скважины</w:t>
      </w:r>
      <w:r w:rsidR="002A69AC" w:rsidRPr="0023028C">
        <w:t xml:space="preserve">. </w:t>
      </w:r>
    </w:p>
    <w:p w:rsidR="002A69AC" w:rsidRPr="0023028C" w:rsidRDefault="00864890" w:rsidP="002A69AC">
      <w:pPr>
        <w:ind w:firstLine="709"/>
      </w:pPr>
      <w:r w:rsidRPr="0023028C">
        <w:t>Тогда, если предположить в каждый момент приток в скважину установившимся, то найдём</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46" type="#_x0000_t75" style="width:131.25pt;height:36pt">
            <v:imagedata r:id="rId28" o:title=""/>
          </v:shape>
        </w:pict>
      </w:r>
      <w:r w:rsidR="002A69AC" w:rsidRPr="0023028C">
        <w:t xml:space="preserve"> (3.1</w:t>
      </w:r>
      <w:r w:rsidR="00864890" w:rsidRPr="0023028C">
        <w:t>4</w:t>
      </w:r>
      <w:r w:rsidR="002A69AC" w:rsidRPr="0023028C">
        <w:t>)</w:t>
      </w:r>
    </w:p>
    <w:p w:rsidR="005F692D" w:rsidRPr="0023028C" w:rsidRDefault="005F692D" w:rsidP="002A69AC">
      <w:pPr>
        <w:ind w:firstLine="709"/>
      </w:pPr>
    </w:p>
    <w:p w:rsidR="00864890" w:rsidRPr="0023028C" w:rsidRDefault="00864890" w:rsidP="002A69AC">
      <w:pPr>
        <w:ind w:firstLine="709"/>
      </w:pPr>
      <w:r w:rsidRPr="0023028C">
        <w:t>где</w:t>
      </w:r>
    </w:p>
    <w:p w:rsidR="002A69AC" w:rsidRPr="0023028C" w:rsidRDefault="00864890" w:rsidP="002A69AC">
      <w:pPr>
        <w:ind w:firstLine="709"/>
      </w:pPr>
      <w:r w:rsidRPr="0023028C">
        <w:t>Рк</w:t>
      </w:r>
      <w:r w:rsidR="002A69AC" w:rsidRPr="0023028C">
        <w:t xml:space="preserve"> - </w:t>
      </w:r>
      <w:r w:rsidRPr="0023028C">
        <w:t>пластовое давление</w:t>
      </w:r>
      <w:r w:rsidR="005F692D" w:rsidRPr="0023028C">
        <w:t xml:space="preserve">, </w:t>
      </w:r>
      <w:r w:rsidRPr="0023028C">
        <w:t>Рс</w:t>
      </w:r>
      <w:r w:rsidR="002A69AC" w:rsidRPr="0023028C">
        <w:t xml:space="preserve"> (</w:t>
      </w:r>
      <w:r w:rsidRPr="0023028C">
        <w:t>t</w:t>
      </w:r>
      <w:r w:rsidR="002A69AC" w:rsidRPr="0023028C">
        <w:t xml:space="preserve">) - </w:t>
      </w:r>
      <w:r w:rsidRPr="0023028C">
        <w:t>забойное давление</w:t>
      </w:r>
      <w:r w:rsidR="005F692D" w:rsidRPr="0023028C">
        <w:t xml:space="preserve">. </w:t>
      </w:r>
      <w:r w:rsidRPr="0023028C">
        <w:t>Если скважина не переливающая, то</w:t>
      </w:r>
    </w:p>
    <w:p w:rsidR="005F692D" w:rsidRPr="0023028C" w:rsidRDefault="005F692D" w:rsidP="002A69AC">
      <w:pPr>
        <w:ind w:firstLine="709"/>
      </w:pPr>
    </w:p>
    <w:p w:rsidR="002A69AC" w:rsidRPr="0023028C" w:rsidRDefault="00B405EE" w:rsidP="002A69AC">
      <w:pPr>
        <w:ind w:firstLine="709"/>
      </w:pPr>
      <w:r>
        <w:pict>
          <v:shape id="_x0000_i1047" type="#_x0000_t75" style="width:68.25pt;height:30.75pt">
            <v:imagedata r:id="rId29" o:title=""/>
          </v:shape>
        </w:pict>
      </w:r>
      <w:r w:rsidR="002A69AC" w:rsidRPr="0023028C">
        <w:t xml:space="preserve"> (3.1</w:t>
      </w:r>
      <w:r w:rsidR="00864890" w:rsidRPr="0023028C">
        <w:t>5</w:t>
      </w:r>
      <w:r w:rsidR="002A69AC" w:rsidRPr="0023028C">
        <w:t>)</w:t>
      </w:r>
    </w:p>
    <w:p w:rsidR="002A69AC" w:rsidRPr="0023028C" w:rsidRDefault="00C74AF8" w:rsidP="002A69AC">
      <w:pPr>
        <w:ind w:firstLine="709"/>
      </w:pPr>
      <w:r>
        <w:br w:type="page"/>
      </w:r>
      <w:r w:rsidR="00864890" w:rsidRPr="0023028C">
        <w:t>Приравнивая</w:t>
      </w:r>
      <w:r w:rsidR="002A69AC" w:rsidRPr="0023028C">
        <w:t xml:space="preserve"> (</w:t>
      </w:r>
      <w:r w:rsidR="00864890" w:rsidRPr="0023028C">
        <w:t>1</w:t>
      </w:r>
      <w:r w:rsidR="002A69AC" w:rsidRPr="0023028C">
        <w:t xml:space="preserve">) </w:t>
      </w:r>
      <w:r w:rsidR="00864890" w:rsidRPr="0023028C">
        <w:t>и</w:t>
      </w:r>
      <w:r w:rsidR="002A69AC" w:rsidRPr="0023028C">
        <w:t xml:space="preserve"> (</w:t>
      </w:r>
      <w:r w:rsidR="00864890" w:rsidRPr="0023028C">
        <w:t>2</w:t>
      </w:r>
      <w:r w:rsidR="002A69AC" w:rsidRPr="0023028C">
        <w:t xml:space="preserve">) </w:t>
      </w:r>
      <w:r w:rsidR="00864890" w:rsidRPr="0023028C">
        <w:t>и выражая Р в</w:t>
      </w:r>
      <w:r w:rsidR="002A69AC" w:rsidRPr="0023028C">
        <w:t xml:space="preserve"> (</w:t>
      </w:r>
      <w:r w:rsidR="00864890" w:rsidRPr="0023028C">
        <w:t>1</w:t>
      </w:r>
      <w:r w:rsidR="002A69AC" w:rsidRPr="0023028C">
        <w:t xml:space="preserve">) </w:t>
      </w:r>
      <w:r w:rsidR="00864890" w:rsidRPr="0023028C">
        <w:t>через уровень, получим</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48" type="#_x0000_t75" style="width:141.75pt;height:50.25pt">
            <v:imagedata r:id="rId30" o:title=""/>
          </v:shape>
        </w:pict>
      </w:r>
      <w:r w:rsidR="002A69AC" w:rsidRPr="0023028C">
        <w:t xml:space="preserve"> (3.1</w:t>
      </w:r>
      <w:r w:rsidR="00864890" w:rsidRPr="0023028C">
        <w:t>6</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где</w:t>
      </w:r>
    </w:p>
    <w:p w:rsidR="00864890" w:rsidRPr="0023028C" w:rsidRDefault="00864890" w:rsidP="002A69AC">
      <w:pPr>
        <w:ind w:firstLine="709"/>
      </w:pPr>
      <w:r w:rsidRPr="0023028C">
        <w:t>где Нк и Нс</w:t>
      </w:r>
      <w:r w:rsidR="002A69AC" w:rsidRPr="0023028C">
        <w:t xml:space="preserve"> (</w:t>
      </w:r>
      <w:r w:rsidRPr="0023028C">
        <w:t>t</w:t>
      </w:r>
      <w:r w:rsidR="002A69AC" w:rsidRPr="0023028C">
        <w:t xml:space="preserve">) - </w:t>
      </w:r>
      <w:r w:rsidRPr="0023028C">
        <w:t>соответственно статический и динамический уровни жидкости в скважине</w:t>
      </w:r>
    </w:p>
    <w:p w:rsidR="00864890" w:rsidRPr="0023028C" w:rsidRDefault="00864890" w:rsidP="002A69AC">
      <w:pPr>
        <w:ind w:firstLine="709"/>
      </w:pPr>
      <w:r w:rsidRPr="0023028C">
        <w:t>q</w:t>
      </w:r>
      <w:r w:rsidR="002A69AC" w:rsidRPr="0023028C">
        <w:t xml:space="preserve"> - </w:t>
      </w:r>
      <w:r w:rsidRPr="0023028C">
        <w:t>плотность жидкости в пластовых условиях</w:t>
      </w:r>
    </w:p>
    <w:p w:rsidR="00864890" w:rsidRPr="0023028C" w:rsidRDefault="00864890" w:rsidP="002A69AC">
      <w:pPr>
        <w:ind w:firstLine="709"/>
      </w:pPr>
      <w:r w:rsidRPr="0023028C">
        <w:t>F</w:t>
      </w:r>
      <w:r w:rsidR="002A69AC" w:rsidRPr="0023028C">
        <w:t xml:space="preserve"> - </w:t>
      </w:r>
      <w:r w:rsidRPr="0023028C">
        <w:t>площадь поперечного сечения колонны</w:t>
      </w:r>
    </w:p>
    <w:p w:rsidR="00864890" w:rsidRPr="0023028C" w:rsidRDefault="00864890" w:rsidP="002A69AC">
      <w:pPr>
        <w:ind w:firstLine="709"/>
      </w:pPr>
      <w:r w:rsidRPr="0023028C">
        <w:t>Интегрируя</w:t>
      </w:r>
      <w:r w:rsidR="002A69AC" w:rsidRPr="0023028C">
        <w:t xml:space="preserve"> (</w:t>
      </w:r>
      <w:r w:rsidRPr="0023028C">
        <w:t>3</w:t>
      </w:r>
      <w:r w:rsidR="002A69AC" w:rsidRPr="0023028C">
        <w:t>),</w:t>
      </w:r>
      <w:r w:rsidRPr="0023028C">
        <w:t xml:space="preserve"> найдём</w:t>
      </w:r>
    </w:p>
    <w:p w:rsidR="005F692D" w:rsidRPr="0023028C" w:rsidRDefault="005F692D" w:rsidP="002A69AC">
      <w:pPr>
        <w:ind w:firstLine="709"/>
      </w:pPr>
    </w:p>
    <w:p w:rsidR="002A69AC" w:rsidRPr="0023028C" w:rsidRDefault="00B405EE" w:rsidP="002A69AC">
      <w:pPr>
        <w:ind w:firstLine="709"/>
      </w:pPr>
      <w:r>
        <w:pict>
          <v:shape id="_x0000_i1049" type="#_x0000_t75" style="width:135.75pt;height:48.75pt">
            <v:imagedata r:id="rId31" o:title=""/>
          </v:shape>
        </w:pict>
      </w:r>
      <w:r w:rsidR="002A69AC" w:rsidRPr="0023028C">
        <w:t xml:space="preserve"> (3.1</w:t>
      </w:r>
      <w:r w:rsidR="00864890" w:rsidRPr="0023028C">
        <w:t>7</w:t>
      </w:r>
      <w:r w:rsidR="002A69AC" w:rsidRPr="0023028C">
        <w:t>)</w:t>
      </w:r>
    </w:p>
    <w:p w:rsidR="005F692D" w:rsidRPr="0023028C" w:rsidRDefault="005F692D" w:rsidP="002A69AC">
      <w:pPr>
        <w:ind w:firstLine="709"/>
      </w:pPr>
    </w:p>
    <w:p w:rsidR="002A69AC" w:rsidRPr="0023028C" w:rsidRDefault="002A69AC" w:rsidP="002A69AC">
      <w:pPr>
        <w:ind w:firstLine="709"/>
      </w:pPr>
      <w:r w:rsidRPr="0023028C">
        <w:t>(3.1</w:t>
      </w:r>
      <w:r w:rsidR="00864890" w:rsidRPr="0023028C">
        <w:t>7</w:t>
      </w:r>
      <w:r w:rsidRPr="0023028C">
        <w:t xml:space="preserve">) - </w:t>
      </w:r>
      <w:r w:rsidR="00864890" w:rsidRPr="0023028C">
        <w:t>уравнение прямой в координатах</w:t>
      </w:r>
      <w:r w:rsidRPr="0023028C">
        <w:t>:</w:t>
      </w:r>
    </w:p>
    <w:p w:rsidR="005F692D" w:rsidRPr="0023028C" w:rsidRDefault="005F692D" w:rsidP="002A69AC">
      <w:pPr>
        <w:ind w:firstLine="709"/>
      </w:pPr>
    </w:p>
    <w:p w:rsidR="002A69AC" w:rsidRPr="0023028C" w:rsidRDefault="00B405EE" w:rsidP="002A69AC">
      <w:pPr>
        <w:ind w:firstLine="709"/>
      </w:pPr>
      <w:r>
        <w:pict>
          <v:shape id="_x0000_i1050" type="#_x0000_t75" style="width:72.75pt;height:33.75pt">
            <v:imagedata r:id="rId32" o:title=""/>
          </v:shape>
        </w:pict>
      </w:r>
      <w:r w:rsidR="002A69AC" w:rsidRPr="0023028C">
        <w:t>,</w:t>
      </w:r>
      <w:r w:rsidR="00864890" w:rsidRPr="0023028C">
        <w:t xml:space="preserve"> или </w:t>
      </w:r>
      <w:r>
        <w:pict>
          <v:shape id="_x0000_i1051" type="#_x0000_t75" style="width:72.75pt;height:18pt">
            <v:imagedata r:id="rId33" o:title=""/>
          </v:shape>
        </w:pict>
      </w:r>
      <w:r w:rsidR="002A69AC" w:rsidRPr="0023028C">
        <w:t xml:space="preserve"> (3.1</w:t>
      </w:r>
      <w:r w:rsidR="00864890" w:rsidRPr="0023028C">
        <w:t>8</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где</w:t>
      </w:r>
    </w:p>
    <w:p w:rsidR="002A69AC" w:rsidRPr="0023028C" w:rsidRDefault="00864890" w:rsidP="002A69AC">
      <w:pPr>
        <w:ind w:firstLine="709"/>
      </w:pPr>
      <w:r w:rsidRPr="0023028C">
        <w:t>Н</w:t>
      </w:r>
      <w:r w:rsidRPr="0023028C">
        <w:rPr>
          <w:vertAlign w:val="subscript"/>
        </w:rPr>
        <w:t>СО</w:t>
      </w:r>
      <w:r w:rsidR="002A69AC" w:rsidRPr="0023028C">
        <w:t xml:space="preserve"> - </w:t>
      </w:r>
      <w:r w:rsidRPr="0023028C">
        <w:t>уровень жидкости в скважине при установившемся состоянии</w:t>
      </w:r>
      <w:r w:rsidR="002A69AC" w:rsidRPr="0023028C">
        <w:t xml:space="preserve">. </w:t>
      </w:r>
      <w:r w:rsidRPr="0023028C">
        <w:t>По углу наклона этой прямой к оси абсцисс tg найдём</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52" type="#_x0000_t75" style="width:96pt;height:50.25pt">
            <v:imagedata r:id="rId34" o:title=""/>
          </v:shape>
        </w:pict>
      </w:r>
      <w:r w:rsidR="002A69AC" w:rsidRPr="0023028C">
        <w:t xml:space="preserve"> (3.19)</w:t>
      </w:r>
    </w:p>
    <w:p w:rsidR="005F692D" w:rsidRPr="0023028C" w:rsidRDefault="005F692D" w:rsidP="002A69AC">
      <w:pPr>
        <w:ind w:firstLine="709"/>
      </w:pPr>
    </w:p>
    <w:p w:rsidR="002A69AC" w:rsidRPr="0023028C" w:rsidRDefault="00864890" w:rsidP="002A69AC">
      <w:pPr>
        <w:ind w:firstLine="709"/>
      </w:pPr>
      <w:r w:rsidRPr="0023028C">
        <w:t>Составляя</w:t>
      </w:r>
      <w:r w:rsidR="002A69AC" w:rsidRPr="0023028C">
        <w:t xml:space="preserve"> (3.19) </w:t>
      </w:r>
      <w:r w:rsidRPr="0023028C">
        <w:t>и</w:t>
      </w:r>
      <w:r w:rsidR="002A69AC" w:rsidRPr="0023028C">
        <w:t xml:space="preserve"> (3.1</w:t>
      </w:r>
      <w:r w:rsidRPr="0023028C">
        <w:t>6</w:t>
      </w:r>
      <w:r w:rsidR="002A69AC" w:rsidRPr="0023028C">
        <w:t>),</w:t>
      </w:r>
      <w:r w:rsidRPr="0023028C">
        <w:t xml:space="preserve"> найдём коэффициент продуктивности</w:t>
      </w:r>
      <w:r w:rsidR="002A69AC" w:rsidRPr="0023028C">
        <w:t>:</w:t>
      </w:r>
    </w:p>
    <w:p w:rsidR="002A69AC" w:rsidRPr="0023028C" w:rsidRDefault="00C74AF8" w:rsidP="002A69AC">
      <w:pPr>
        <w:ind w:firstLine="709"/>
      </w:pPr>
      <w:r>
        <w:br w:type="page"/>
      </w:r>
      <w:r w:rsidR="00B405EE">
        <w:pict>
          <v:shape id="_x0000_i1053" type="#_x0000_t75" style="width:137.25pt;height:50.25pt">
            <v:imagedata r:id="rId35" o:title=""/>
          </v:shape>
        </w:pict>
      </w:r>
      <w:r w:rsidR="002A69AC" w:rsidRPr="0023028C">
        <w:t xml:space="preserve"> (3.20)</w:t>
      </w:r>
    </w:p>
    <w:p w:rsidR="005F692D" w:rsidRPr="0023028C" w:rsidRDefault="005F692D" w:rsidP="002A69AC">
      <w:pPr>
        <w:ind w:firstLine="709"/>
      </w:pPr>
    </w:p>
    <w:p w:rsidR="00864890" w:rsidRPr="0023028C" w:rsidRDefault="002A69AC" w:rsidP="005F692D">
      <w:pPr>
        <w:pStyle w:val="2"/>
      </w:pPr>
      <w:bookmarkStart w:id="17" w:name="_Toc255965492"/>
      <w:r w:rsidRPr="0023028C">
        <w:t>3.2.5</w:t>
      </w:r>
      <w:r w:rsidR="00864890" w:rsidRPr="0023028C">
        <w:t xml:space="preserve"> Обработка данных прослеживания уровня и построение графиков</w:t>
      </w:r>
      <w:bookmarkEnd w:id="17"/>
    </w:p>
    <w:p w:rsidR="002A69AC" w:rsidRPr="0023028C" w:rsidRDefault="00864890" w:rsidP="002A69AC">
      <w:pPr>
        <w:ind w:firstLine="709"/>
      </w:pPr>
      <w:r w:rsidRPr="0023028C">
        <w:t>По замерам динамического уровня жидкости в скважине строится график изменения уровня Н, t</w:t>
      </w:r>
      <w:r w:rsidR="002A69AC" w:rsidRPr="0023028C">
        <w:t>.</w:t>
      </w:r>
    </w:p>
    <w:p w:rsidR="002A69AC" w:rsidRPr="0023028C" w:rsidRDefault="00864890" w:rsidP="002A69AC">
      <w:pPr>
        <w:ind w:firstLine="709"/>
      </w:pPr>
      <w:r w:rsidRPr="0023028C">
        <w:t>После замера восстановления давления в скважине, на устье зафиксировано избыточное буферное давление Р</w:t>
      </w:r>
      <w:r w:rsidRPr="0023028C">
        <w:rPr>
          <w:vertAlign w:val="subscript"/>
        </w:rPr>
        <w:t>У</w:t>
      </w:r>
      <w:r w:rsidR="002A69AC" w:rsidRPr="0023028C">
        <w:t>;</w:t>
      </w:r>
    </w:p>
    <w:p w:rsidR="005F692D" w:rsidRPr="0023028C" w:rsidRDefault="005F692D" w:rsidP="002A69AC">
      <w:pPr>
        <w:ind w:firstLine="709"/>
      </w:pPr>
    </w:p>
    <w:p w:rsidR="002A69AC" w:rsidRPr="0023028C" w:rsidRDefault="00864890" w:rsidP="002A69AC">
      <w:pPr>
        <w:ind w:firstLine="709"/>
        <w:rPr>
          <w:vertAlign w:val="subscript"/>
        </w:rPr>
      </w:pPr>
      <w:r w:rsidRPr="0023028C">
        <w:t>Н= Н+Н</w:t>
      </w:r>
      <w:r w:rsidRPr="0023028C">
        <w:rPr>
          <w:vertAlign w:val="subscript"/>
        </w:rPr>
        <w:t>СТ</w:t>
      </w:r>
      <w:r w:rsidR="002A69AC" w:rsidRPr="0023028C">
        <w:rPr>
          <w:vertAlign w:val="subscript"/>
        </w:rPr>
        <w:t>. (3.2</w:t>
      </w:r>
      <w:r w:rsidRPr="0023028C">
        <w:rPr>
          <w:vertAlign w:val="subscript"/>
        </w:rPr>
        <w:t>1</w:t>
      </w:r>
      <w:r w:rsidR="002A69AC" w:rsidRPr="0023028C">
        <w:rPr>
          <w:vertAlign w:val="subscript"/>
        </w:rPr>
        <w:t>)</w:t>
      </w:r>
    </w:p>
    <w:p w:rsidR="002A69AC" w:rsidRPr="0023028C" w:rsidRDefault="00B405EE" w:rsidP="002A69AC">
      <w:pPr>
        <w:ind w:firstLine="709"/>
      </w:pPr>
      <w:r>
        <w:pict>
          <v:shape id="_x0000_i1054" type="#_x0000_t75" style="width:360.75pt;height:33pt">
            <v:imagedata r:id="rId36" o:title=""/>
          </v:shape>
        </w:pict>
      </w:r>
      <w:r w:rsidR="002A69AC" w:rsidRPr="0023028C">
        <w:t xml:space="preserve"> (3.2</w:t>
      </w:r>
      <w:r w:rsidR="00864890" w:rsidRPr="0023028C">
        <w:t>2</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55" type="#_x0000_t75" style="width:41.25pt;height:15pt">
            <v:imagedata r:id="rId37" o:title=""/>
          </v:shape>
        </w:pict>
      </w:r>
      <w:r w:rsidR="002A69AC" w:rsidRPr="0023028C">
        <w:t xml:space="preserve"> - </w:t>
      </w:r>
      <w:r w:rsidR="00864890" w:rsidRPr="0023028C">
        <w:t>удельный вес жидкости в пластовых условиях</w:t>
      </w:r>
      <w:r w:rsidR="002A69AC" w:rsidRPr="0023028C">
        <w:t>.</w:t>
      </w:r>
    </w:p>
    <w:p w:rsidR="00864890" w:rsidRPr="0023028C" w:rsidRDefault="00864890" w:rsidP="002A69AC">
      <w:pPr>
        <w:ind w:firstLine="709"/>
      </w:pPr>
      <w:r w:rsidRPr="0023028C">
        <w:t>Обрабатывая кривую прослеживания уровня, составляем таблицу</w:t>
      </w:r>
      <w:r w:rsidR="002A69AC" w:rsidRPr="0023028C">
        <w:t xml:space="preserve"> (3.2): </w:t>
      </w:r>
      <w:r w:rsidRPr="0023028C">
        <w:t>расчёт параметров</w:t>
      </w:r>
    </w:p>
    <w:p w:rsidR="00864890" w:rsidRPr="0023028C" w:rsidRDefault="00864890" w:rsidP="002A69AC">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420"/>
        <w:gridCol w:w="1420"/>
        <w:gridCol w:w="1420"/>
        <w:gridCol w:w="1420"/>
        <w:gridCol w:w="1420"/>
      </w:tblGrid>
      <w:tr w:rsidR="00864890" w:rsidRPr="0023028C" w:rsidTr="006160FE">
        <w:trPr>
          <w:jc w:val="center"/>
        </w:trPr>
        <w:tc>
          <w:tcPr>
            <w:tcW w:w="1420" w:type="dxa"/>
            <w:shd w:val="clear" w:color="auto" w:fill="auto"/>
          </w:tcPr>
          <w:p w:rsidR="00864890" w:rsidRPr="0023028C" w:rsidRDefault="00864890" w:rsidP="005F692D">
            <w:pPr>
              <w:pStyle w:val="afa"/>
            </w:pPr>
            <w:r w:rsidRPr="0023028C">
              <w:t>T</w:t>
            </w:r>
            <w:r w:rsidR="002A69AC" w:rsidRPr="0023028C">
              <w:t>, с</w:t>
            </w:r>
            <w:r w:rsidRPr="0023028C">
              <w:t>ек</w:t>
            </w:r>
          </w:p>
        </w:tc>
        <w:tc>
          <w:tcPr>
            <w:tcW w:w="1420" w:type="dxa"/>
            <w:shd w:val="clear" w:color="auto" w:fill="auto"/>
          </w:tcPr>
          <w:p w:rsidR="00864890" w:rsidRPr="0023028C" w:rsidRDefault="00864890" w:rsidP="005F692D">
            <w:pPr>
              <w:pStyle w:val="afa"/>
            </w:pPr>
            <w:r w:rsidRPr="0023028C">
              <w:t>Н</w:t>
            </w:r>
            <w:r w:rsidR="002A69AC" w:rsidRPr="0023028C">
              <w:t>, м</w:t>
            </w:r>
          </w:p>
        </w:tc>
        <w:tc>
          <w:tcPr>
            <w:tcW w:w="1420" w:type="dxa"/>
            <w:shd w:val="clear" w:color="auto" w:fill="auto"/>
          </w:tcPr>
          <w:p w:rsidR="00864890" w:rsidRPr="0023028C" w:rsidRDefault="00864890" w:rsidP="005F692D">
            <w:pPr>
              <w:pStyle w:val="afa"/>
            </w:pPr>
            <w:r w:rsidRPr="0023028C">
              <w:t>Н=Н+Н</w:t>
            </w:r>
            <w:r w:rsidRPr="006160FE">
              <w:rPr>
                <w:vertAlign w:val="subscript"/>
              </w:rPr>
              <w:t>СТ</w:t>
            </w:r>
          </w:p>
        </w:tc>
        <w:tc>
          <w:tcPr>
            <w:tcW w:w="1420" w:type="dxa"/>
            <w:shd w:val="clear" w:color="auto" w:fill="auto"/>
          </w:tcPr>
          <w:p w:rsidR="00864890" w:rsidRPr="0023028C" w:rsidRDefault="00864890" w:rsidP="005F692D">
            <w:pPr>
              <w:pStyle w:val="afa"/>
            </w:pPr>
            <w:r w:rsidRPr="0023028C">
              <w:t xml:space="preserve"> Н</w:t>
            </w:r>
            <w:r w:rsidR="002A69AC" w:rsidRPr="0023028C">
              <w:t>, с</w:t>
            </w:r>
            <w:r w:rsidRPr="0023028C">
              <w:t>м</w:t>
            </w:r>
          </w:p>
        </w:tc>
        <w:tc>
          <w:tcPr>
            <w:tcW w:w="1420" w:type="dxa"/>
            <w:shd w:val="clear" w:color="auto" w:fill="auto"/>
          </w:tcPr>
          <w:p w:rsidR="00864890" w:rsidRPr="0023028C" w:rsidRDefault="00864890" w:rsidP="005F692D">
            <w:pPr>
              <w:pStyle w:val="afa"/>
            </w:pPr>
            <w:r w:rsidRPr="0023028C">
              <w:t>Ln Н</w:t>
            </w:r>
          </w:p>
        </w:tc>
        <w:tc>
          <w:tcPr>
            <w:tcW w:w="1420" w:type="dxa"/>
            <w:shd w:val="clear" w:color="auto" w:fill="auto"/>
          </w:tcPr>
          <w:p w:rsidR="00864890" w:rsidRPr="0023028C" w:rsidRDefault="00864890" w:rsidP="005F692D">
            <w:pPr>
              <w:pStyle w:val="afa"/>
            </w:pPr>
            <w:r w:rsidRPr="0023028C">
              <w:t>Примечан</w:t>
            </w:r>
            <w:r w:rsidR="002A69AC" w:rsidRPr="0023028C">
              <w:t xml:space="preserve">. </w:t>
            </w:r>
          </w:p>
        </w:tc>
      </w:tr>
      <w:tr w:rsidR="00864890" w:rsidRPr="0023028C" w:rsidTr="006160FE">
        <w:trPr>
          <w:jc w:val="center"/>
        </w:trPr>
        <w:tc>
          <w:tcPr>
            <w:tcW w:w="1420" w:type="dxa"/>
            <w:shd w:val="clear" w:color="auto" w:fill="auto"/>
          </w:tcPr>
          <w:p w:rsidR="00864890" w:rsidRPr="0023028C" w:rsidRDefault="00864890" w:rsidP="005F692D">
            <w:pPr>
              <w:pStyle w:val="afa"/>
            </w:pPr>
            <w:r w:rsidRPr="0023028C">
              <w:t>0</w:t>
            </w: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r>
      <w:tr w:rsidR="00864890" w:rsidRPr="0023028C" w:rsidTr="006160FE">
        <w:trPr>
          <w:jc w:val="center"/>
        </w:trPr>
        <w:tc>
          <w:tcPr>
            <w:tcW w:w="1420" w:type="dxa"/>
            <w:shd w:val="clear" w:color="auto" w:fill="auto"/>
          </w:tcPr>
          <w:p w:rsidR="00864890" w:rsidRPr="0023028C" w:rsidRDefault="00864890" w:rsidP="005F692D">
            <w:pPr>
              <w:pStyle w:val="afa"/>
            </w:pPr>
            <w:r w:rsidRPr="0023028C">
              <w:t>1800</w:t>
            </w: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r>
      <w:tr w:rsidR="00864890" w:rsidRPr="0023028C" w:rsidTr="006160FE">
        <w:trPr>
          <w:jc w:val="center"/>
        </w:trPr>
        <w:tc>
          <w:tcPr>
            <w:tcW w:w="1420" w:type="dxa"/>
            <w:shd w:val="clear" w:color="auto" w:fill="auto"/>
          </w:tcPr>
          <w:p w:rsidR="00864890" w:rsidRPr="0023028C" w:rsidRDefault="00864890" w:rsidP="005F692D">
            <w:pPr>
              <w:pStyle w:val="afa"/>
            </w:pPr>
            <w:r w:rsidRPr="0023028C">
              <w:t>3600</w:t>
            </w: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c>
          <w:tcPr>
            <w:tcW w:w="1420" w:type="dxa"/>
            <w:shd w:val="clear" w:color="auto" w:fill="auto"/>
          </w:tcPr>
          <w:p w:rsidR="00864890" w:rsidRPr="0023028C" w:rsidRDefault="00864890" w:rsidP="005F692D">
            <w:pPr>
              <w:pStyle w:val="afa"/>
            </w:pPr>
          </w:p>
        </w:tc>
      </w:tr>
    </w:tbl>
    <w:p w:rsidR="00864890" w:rsidRPr="0023028C" w:rsidRDefault="00864890" w:rsidP="002A69AC">
      <w:pPr>
        <w:ind w:firstLine="709"/>
      </w:pPr>
    </w:p>
    <w:p w:rsidR="002A69AC" w:rsidRPr="0023028C" w:rsidRDefault="00864890" w:rsidP="002A69AC">
      <w:pPr>
        <w:ind w:firstLine="709"/>
      </w:pPr>
      <w:r w:rsidRPr="0023028C">
        <w:t>Строится график</w:t>
      </w:r>
      <w:r w:rsidR="002A69AC" w:rsidRPr="0023028C">
        <w:t xml:space="preserve">: </w:t>
      </w:r>
      <w:r w:rsidRPr="0023028C">
        <w:t>ln H, t сек</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56" type="#_x0000_t75" style="width:95.25pt;height:99pt">
            <v:imagedata r:id="rId38" o:title=""/>
          </v:shape>
        </w:pict>
      </w:r>
      <w:r w:rsidR="002A69AC" w:rsidRPr="0023028C">
        <w:t xml:space="preserve"> (3.2</w:t>
      </w:r>
      <w:r w:rsidR="00864890" w:rsidRPr="0023028C">
        <w:t>3</w:t>
      </w:r>
      <w:r w:rsidR="002A69AC" w:rsidRPr="0023028C">
        <w:t>)</w:t>
      </w:r>
    </w:p>
    <w:p w:rsidR="005F692D" w:rsidRPr="0023028C" w:rsidRDefault="005F692D" w:rsidP="002A69AC">
      <w:pPr>
        <w:ind w:firstLine="709"/>
      </w:pPr>
    </w:p>
    <w:p w:rsidR="002A69AC" w:rsidRPr="0023028C" w:rsidRDefault="00864890" w:rsidP="002A69AC">
      <w:pPr>
        <w:ind w:firstLine="709"/>
      </w:pPr>
      <w:r w:rsidRPr="0023028C">
        <w:t>F</w:t>
      </w:r>
      <w:r w:rsidR="002A69AC" w:rsidRPr="0023028C">
        <w:t xml:space="preserve"> - </w:t>
      </w:r>
      <w:r w:rsidRPr="0023028C">
        <w:t>площадь поперечного сечения колонны, см</w:t>
      </w:r>
    </w:p>
    <w:p w:rsidR="00864890" w:rsidRPr="0023028C" w:rsidRDefault="002A69AC" w:rsidP="002A69AC">
      <w:pPr>
        <w:ind w:firstLine="709"/>
      </w:pPr>
      <w:r w:rsidRPr="0023028C">
        <w:t>(</w:t>
      </w:r>
      <w:r w:rsidR="00864890" w:rsidRPr="0023028C">
        <w:t>Д</w:t>
      </w:r>
      <w:r w:rsidR="00864890" w:rsidRPr="0023028C">
        <w:rPr>
          <w:vertAlign w:val="subscript"/>
        </w:rPr>
        <w:t>1</w:t>
      </w:r>
      <w:r w:rsidR="00864890" w:rsidRPr="0023028C">
        <w:t>-Д</w:t>
      </w:r>
      <w:r w:rsidR="00864890" w:rsidRPr="0023028C">
        <w:rPr>
          <w:vertAlign w:val="subscript"/>
        </w:rPr>
        <w:t>2</w:t>
      </w:r>
      <w:r w:rsidRPr="0023028C">
        <w:t xml:space="preserve">) - </w:t>
      </w:r>
      <w:r w:rsidR="00864890" w:rsidRPr="0023028C">
        <w:t>толщина стенки колонны</w:t>
      </w:r>
    </w:p>
    <w:p w:rsidR="002A69AC" w:rsidRPr="0023028C" w:rsidRDefault="00864890" w:rsidP="002A69AC">
      <w:pPr>
        <w:ind w:firstLine="709"/>
      </w:pPr>
      <w:r w:rsidRPr="0023028C">
        <w:t>j</w:t>
      </w:r>
      <w:r w:rsidR="002A69AC" w:rsidRPr="0023028C">
        <w:t xml:space="preserve"> - </w:t>
      </w:r>
      <w:r w:rsidRPr="0023028C">
        <w:t xml:space="preserve">удельный вес жидкости </w:t>
      </w:r>
      <w:r w:rsidR="00B405EE">
        <w:pict>
          <v:shape id="_x0000_i1057" type="#_x0000_t75" style="width:92.25pt;height:18pt">
            <v:imagedata r:id="rId39" o:title=""/>
          </v:shape>
        </w:pict>
      </w:r>
      <w:r w:rsidRPr="0023028C">
        <w:t xml:space="preserve"> в пластовых условиях</w:t>
      </w:r>
    </w:p>
    <w:p w:rsidR="002A69AC" w:rsidRPr="0023028C" w:rsidRDefault="00864890" w:rsidP="002A69AC">
      <w:pPr>
        <w:ind w:firstLine="709"/>
      </w:pPr>
      <w:r w:rsidRPr="0023028C">
        <w:t>d</w:t>
      </w:r>
      <w:r w:rsidR="002A69AC" w:rsidRPr="0023028C">
        <w:t xml:space="preserve"> - </w:t>
      </w:r>
      <w:r w:rsidRPr="0023028C">
        <w:t>внешний диаметр НКТ</w:t>
      </w:r>
      <w:r w:rsidR="002A69AC" w:rsidRPr="0023028C">
        <w:t>.</w:t>
      </w:r>
    </w:p>
    <w:p w:rsidR="002A69AC" w:rsidRPr="0023028C" w:rsidRDefault="00864890" w:rsidP="002A69AC">
      <w:pPr>
        <w:ind w:firstLine="709"/>
      </w:pPr>
      <w:r w:rsidRPr="0023028C">
        <w:t>Если дан внутренний диаметр НКТ, учитывать 2 толщины стенки НКТ</w:t>
      </w:r>
      <w:r w:rsidR="002A69AC" w:rsidRPr="0023028C">
        <w:t xml:space="preserve"> (</w:t>
      </w:r>
      <w:r w:rsidRPr="0023028C">
        <w:t>2-2,5 милиметров</w:t>
      </w:r>
      <w:r w:rsidR="002A69AC" w:rsidRPr="0023028C">
        <w:t>).</w:t>
      </w:r>
    </w:p>
    <w:p w:rsidR="002A69AC" w:rsidRPr="0023028C" w:rsidRDefault="00864890" w:rsidP="002A69AC">
      <w:pPr>
        <w:ind w:firstLine="709"/>
      </w:pPr>
      <w:r w:rsidRPr="0023028C">
        <w:t>Пример</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58" type="#_x0000_t75" style="width:263.25pt;height:35.25pt">
            <v:imagedata r:id="rId40" o:title=""/>
          </v:shape>
        </w:pict>
      </w:r>
      <w:r w:rsidR="002A69AC" w:rsidRPr="0023028C">
        <w:t xml:space="preserve"> (3.2</w:t>
      </w:r>
      <w:r w:rsidR="00864890" w:rsidRPr="0023028C">
        <w:t>4</w:t>
      </w:r>
      <w:r w:rsidR="002A69AC" w:rsidRPr="0023028C">
        <w:t>)</w:t>
      </w:r>
    </w:p>
    <w:p w:rsidR="002A69AC" w:rsidRPr="0023028C" w:rsidRDefault="00864890" w:rsidP="002A69AC">
      <w:pPr>
        <w:ind w:firstLine="709"/>
      </w:pPr>
      <w:r w:rsidRPr="0023028C">
        <w:t>перевести в</w:t>
      </w:r>
    </w:p>
    <w:p w:rsidR="005F692D" w:rsidRPr="0023028C" w:rsidRDefault="005F692D" w:rsidP="002A69AC">
      <w:pPr>
        <w:ind w:firstLine="709"/>
      </w:pPr>
    </w:p>
    <w:p w:rsidR="002A69AC" w:rsidRPr="0023028C" w:rsidRDefault="00B405EE" w:rsidP="002A69AC">
      <w:pPr>
        <w:ind w:firstLine="709"/>
      </w:pPr>
      <w:r>
        <w:pict>
          <v:shape id="_x0000_i1059" type="#_x0000_t75" style="width:312pt;height:18pt">
            <v:imagedata r:id="rId41" o:title=""/>
          </v:shape>
        </w:pict>
      </w:r>
    </w:p>
    <w:p w:rsidR="005F692D" w:rsidRPr="0023028C" w:rsidRDefault="005F692D" w:rsidP="002A69AC">
      <w:pPr>
        <w:ind w:firstLine="709"/>
      </w:pPr>
    </w:p>
    <w:p w:rsidR="002A69AC" w:rsidRPr="0023028C" w:rsidRDefault="00864890" w:rsidP="002A69AC">
      <w:pPr>
        <w:ind w:firstLine="709"/>
      </w:pPr>
      <w:r w:rsidRPr="0023028C">
        <w:t>перевести в т/сут атм=1,27 т/сут атм</w:t>
      </w:r>
      <w:r w:rsidR="002A69AC" w:rsidRPr="0023028C">
        <w:t>.</w:t>
      </w:r>
    </w:p>
    <w:p w:rsidR="002A69AC" w:rsidRPr="0023028C" w:rsidRDefault="00864890" w:rsidP="002A69AC">
      <w:pPr>
        <w:ind w:firstLine="709"/>
      </w:pPr>
      <w:r w:rsidRPr="0023028C">
        <w:t>j-удельный вес жидкости в поверхностных условиях</w:t>
      </w:r>
      <w:r w:rsidR="002A69AC" w:rsidRPr="0023028C">
        <w:t>.</w:t>
      </w:r>
    </w:p>
    <w:p w:rsidR="0023028C" w:rsidRPr="0023028C" w:rsidRDefault="0023028C" w:rsidP="002A69AC">
      <w:pPr>
        <w:ind w:firstLine="709"/>
      </w:pPr>
    </w:p>
    <w:p w:rsidR="002A69AC" w:rsidRPr="0023028C" w:rsidRDefault="002A69AC" w:rsidP="0023028C">
      <w:pPr>
        <w:pStyle w:val="2"/>
      </w:pPr>
      <w:bookmarkStart w:id="18" w:name="_Toc255965493"/>
      <w:r w:rsidRPr="0023028C">
        <w:t>3.3</w:t>
      </w:r>
      <w:r w:rsidR="00864890" w:rsidRPr="0023028C">
        <w:t xml:space="preserve"> Гидродинамические исследования при вторичном вскрытие пласта</w:t>
      </w:r>
      <w:bookmarkEnd w:id="18"/>
    </w:p>
    <w:p w:rsidR="0023028C" w:rsidRPr="0023028C" w:rsidRDefault="0023028C" w:rsidP="002A69AC">
      <w:pPr>
        <w:ind w:firstLine="709"/>
      </w:pPr>
    </w:p>
    <w:p w:rsidR="002A69AC" w:rsidRPr="0023028C" w:rsidRDefault="00864890" w:rsidP="002A69AC">
      <w:pPr>
        <w:ind w:firstLine="709"/>
      </w:pPr>
      <w:r w:rsidRPr="0023028C">
        <w:t>Вторичное вскрытие пласта и его влияния на К продуктивности скважины</w:t>
      </w:r>
      <w:r w:rsidR="002A69AC" w:rsidRPr="0023028C">
        <w:t>.</w:t>
      </w:r>
    </w:p>
    <w:p w:rsidR="002A69AC" w:rsidRPr="0023028C" w:rsidRDefault="00864890" w:rsidP="002A69AC">
      <w:pPr>
        <w:ind w:firstLine="709"/>
      </w:pPr>
      <w:r w:rsidRPr="0023028C">
        <w:t>Поскольку приразломное месторождение осва</w:t>
      </w:r>
      <w:r w:rsidR="0023028C">
        <w:t>и</w:t>
      </w:r>
      <w:r w:rsidRPr="0023028C">
        <w:t>вается 1986 год то вторичное вскрытие пластов происходило с теми возможностями и разработкой</w:t>
      </w:r>
      <w:r w:rsidR="002A69AC" w:rsidRPr="0023028C">
        <w:t>,</w:t>
      </w:r>
      <w:r w:rsidRPr="0023028C">
        <w:t xml:space="preserve"> которые существовали на тот и последующие периоды</w:t>
      </w:r>
      <w:r w:rsidR="002A69AC" w:rsidRPr="0023028C">
        <w:t>.</w:t>
      </w:r>
    </w:p>
    <w:p w:rsidR="00864890" w:rsidRPr="0023028C" w:rsidRDefault="00864890" w:rsidP="002A69AC">
      <w:pPr>
        <w:ind w:firstLine="709"/>
      </w:pPr>
      <w:r w:rsidRPr="0023028C">
        <w:t>ЗПКСЛУ-80</w:t>
      </w:r>
    </w:p>
    <w:p w:rsidR="002A69AC" w:rsidRPr="0023028C" w:rsidRDefault="00864890" w:rsidP="002A69AC">
      <w:pPr>
        <w:ind w:firstLine="709"/>
      </w:pPr>
      <w:r w:rsidRPr="0023028C">
        <w:t>Заряда перфорационные кумулятивные в стеклянной оболочке Ленточ</w:t>
      </w:r>
      <w:r w:rsidR="0023028C">
        <w:t>н</w:t>
      </w:r>
      <w:r w:rsidRPr="0023028C">
        <w:t>ая установка</w:t>
      </w:r>
      <w:r w:rsidR="002A69AC" w:rsidRPr="0023028C">
        <w:t xml:space="preserve"> - </w:t>
      </w:r>
      <w:r w:rsidRPr="0023028C">
        <w:t>80 месяцев</w:t>
      </w:r>
      <w:r w:rsidR="002A69AC" w:rsidRPr="0023028C">
        <w:t xml:space="preserve">. </w:t>
      </w:r>
      <w:r w:rsidRPr="0023028C">
        <w:t>Их данные</w:t>
      </w:r>
      <w:r w:rsidR="002A69AC" w:rsidRPr="0023028C">
        <w:t>:</w:t>
      </w:r>
    </w:p>
    <w:p w:rsidR="00864890" w:rsidRPr="0023028C" w:rsidRDefault="005F692D" w:rsidP="005F692D">
      <w:pPr>
        <w:pStyle w:val="2"/>
      </w:pPr>
      <w:r w:rsidRPr="0023028C">
        <w:br w:type="page"/>
      </w:r>
      <w:bookmarkStart w:id="19" w:name="_Toc255965494"/>
      <w:r w:rsidR="002A69AC" w:rsidRPr="0023028C">
        <w:t>3.4</w:t>
      </w:r>
      <w:r w:rsidR="00864890" w:rsidRPr="0023028C">
        <w:t xml:space="preserve"> Приток жидкости к несовершенным скважинам при выполнении закон Дарси</w:t>
      </w:r>
      <w:bookmarkEnd w:id="19"/>
    </w:p>
    <w:p w:rsidR="005F692D" w:rsidRPr="0023028C" w:rsidRDefault="005F692D" w:rsidP="002A69AC">
      <w:pPr>
        <w:ind w:firstLine="709"/>
      </w:pPr>
    </w:p>
    <w:p w:rsidR="002A69AC" w:rsidRPr="0023028C" w:rsidRDefault="00864890" w:rsidP="002A69AC">
      <w:pPr>
        <w:ind w:firstLine="709"/>
      </w:pPr>
      <w:r w:rsidRPr="0023028C">
        <w:t>Приток жидкости к несовершенной скважине даже в горизонтальном однородном пласте постоянной толщины перестаёт быть плоскорадиальным</w:t>
      </w:r>
      <w:r w:rsidR="002A69AC" w:rsidRPr="0023028C">
        <w:t xml:space="preserve">. </w:t>
      </w:r>
      <w:r w:rsidRPr="0023028C">
        <w:t>Строгое математическое решение задачи о притоке жидкости к несовершенной скважине в пластах конечной толщины представляет большие</w:t>
      </w:r>
      <w:r w:rsidR="002A69AC" w:rsidRPr="0023028C">
        <w:t xml:space="preserve"> (</w:t>
      </w:r>
      <w:r w:rsidRPr="0023028C">
        <w:t>а в некоторых случаях непреодолимые</w:t>
      </w:r>
      <w:r w:rsidR="002A69AC" w:rsidRPr="0023028C">
        <w:t xml:space="preserve">) </w:t>
      </w:r>
      <w:r w:rsidRPr="0023028C">
        <w:t>трудности</w:t>
      </w:r>
      <w:r w:rsidR="002A69AC" w:rsidRPr="0023028C">
        <w:t>.</w:t>
      </w:r>
    </w:p>
    <w:p w:rsidR="002A69AC" w:rsidRPr="0023028C" w:rsidRDefault="00864890" w:rsidP="002A69AC">
      <w:pPr>
        <w:ind w:firstLine="709"/>
      </w:pPr>
      <w:r w:rsidRPr="0023028C">
        <w:t>Приведём здесь без выводов и доказательств наиболее распространённые окончательные расчётные формулы притока жидкости к различного типа несовершенным скважинам</w:t>
      </w:r>
      <w:r w:rsidR="002A69AC" w:rsidRPr="0023028C">
        <w:t>.</w:t>
      </w:r>
    </w:p>
    <w:p w:rsidR="002A69AC" w:rsidRPr="0023028C" w:rsidRDefault="00864890" w:rsidP="002A69AC">
      <w:pPr>
        <w:ind w:firstLine="709"/>
      </w:pPr>
      <w:r w:rsidRPr="0023028C">
        <w:t xml:space="preserve">Прежде всего допустим, что скважина вскрыла кровлю пласта неограниченной толщины </w:t>
      </w:r>
      <w:r w:rsidR="00B405EE">
        <w:pict>
          <v:shape id="_x0000_i1060" type="#_x0000_t75" style="width:44.25pt;height:17.25pt">
            <v:imagedata r:id="rId42" o:title=""/>
          </v:shape>
        </w:pict>
      </w:r>
      <w:r w:rsidRPr="0023028C">
        <w:t xml:space="preserve"> и при этом её забой имеет форму полусферы</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61" type="#_x0000_t75" style="width:107.25pt;height:36pt">
            <v:imagedata r:id="rId43" o:title=""/>
          </v:shape>
        </w:pict>
      </w:r>
      <w:r w:rsidR="002A69AC" w:rsidRPr="0023028C">
        <w:t xml:space="preserve"> (3.2</w:t>
      </w:r>
      <w:r w:rsidR="00864890" w:rsidRPr="0023028C">
        <w:t>5</w:t>
      </w:r>
      <w:r w:rsidR="002A69AC" w:rsidRPr="0023028C">
        <w:t>)</w:t>
      </w:r>
    </w:p>
    <w:p w:rsidR="005F692D" w:rsidRPr="0023028C" w:rsidRDefault="005F692D" w:rsidP="002A69AC">
      <w:pPr>
        <w:ind w:firstLine="709"/>
      </w:pPr>
    </w:p>
    <w:p w:rsidR="002A69AC" w:rsidRPr="0023028C" w:rsidRDefault="00864890" w:rsidP="002A69AC">
      <w:pPr>
        <w:ind w:firstLine="709"/>
      </w:pPr>
      <w:r w:rsidRPr="0023028C">
        <w:t xml:space="preserve">где </w:t>
      </w:r>
      <w:r w:rsidR="00B405EE">
        <w:pict>
          <v:shape id="_x0000_i1062" type="#_x0000_t75" style="width:15pt;height:18.75pt">
            <v:imagedata r:id="rId44" o:title=""/>
          </v:shape>
        </w:pict>
      </w:r>
      <w:r w:rsidRPr="0023028C">
        <w:t xml:space="preserve"> и </w:t>
      </w:r>
      <w:r w:rsidR="00B405EE">
        <w:pict>
          <v:shape id="_x0000_i1063" type="#_x0000_t75" style="width:15pt;height:18.75pt">
            <v:imagedata r:id="rId45" o:title=""/>
          </v:shape>
        </w:pict>
      </w:r>
      <w:r w:rsidR="002A69AC" w:rsidRPr="0023028C">
        <w:t xml:space="preserve"> - </w:t>
      </w:r>
      <w:r w:rsidRPr="0023028C">
        <w:t>приведённые давления</w:t>
      </w:r>
      <w:r w:rsidR="002A69AC" w:rsidRPr="0023028C">
        <w:t>.</w:t>
      </w:r>
    </w:p>
    <w:p w:rsidR="002A69AC" w:rsidRPr="0023028C" w:rsidRDefault="00864890" w:rsidP="002A69AC">
      <w:pPr>
        <w:ind w:firstLine="709"/>
      </w:pPr>
      <w:r w:rsidRPr="0023028C">
        <w:t>Если скважина вскрыла пласт неограниченной толщины на глубину b, то её дебит можно найти по формуле Н</w:t>
      </w:r>
      <w:r w:rsidR="002A69AC" w:rsidRPr="0023028C">
        <w:t xml:space="preserve">.К. </w:t>
      </w:r>
      <w:r w:rsidRPr="0023028C">
        <w:t>Гиринского</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64" type="#_x0000_t75" style="width:105pt;height:51.75pt">
            <v:imagedata r:id="rId46" o:title=""/>
          </v:shape>
        </w:pict>
      </w:r>
      <w:r w:rsidR="002A69AC" w:rsidRPr="0023028C">
        <w:t xml:space="preserve"> (3.2</w:t>
      </w:r>
      <w:r w:rsidR="00864890" w:rsidRPr="0023028C">
        <w:t>6</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Задача о притоке жидкости к несовершенной по степени вскрытия пласта скважине в пласте конечной толщины h исследовалась М</w:t>
      </w:r>
      <w:r w:rsidR="002A69AC" w:rsidRPr="0023028C">
        <w:t xml:space="preserve">. </w:t>
      </w:r>
      <w:r w:rsidRPr="0023028C">
        <w:t>Маскетом</w:t>
      </w:r>
      <w:r w:rsidR="002A69AC" w:rsidRPr="0023028C">
        <w:t xml:space="preserve">. </w:t>
      </w:r>
      <w:r w:rsidRPr="0023028C">
        <w:t>Вдоль оси скважины на вскрытой части длиной b он располагал воображаемую линию, поглощающую жидкость, каждый элемент которой dz является стоком</w:t>
      </w:r>
      <w:r w:rsidR="002A69AC" w:rsidRPr="0023028C">
        <w:t xml:space="preserve">. </w:t>
      </w:r>
      <w:r w:rsidRPr="0023028C">
        <w:t xml:space="preserve">Интенсивность расходов q, </w:t>
      </w:r>
      <w:r w:rsidR="002A69AC" w:rsidRPr="0023028C">
        <w:t xml:space="preserve">т.е. </w:t>
      </w:r>
      <w:r w:rsidRPr="0023028C">
        <w:t>дебитов, приходящихся на единицу длины поглощающей линии, подбиралась различной в разных её точках для выполнения нужных граничных условий</w:t>
      </w:r>
      <w:r w:rsidR="002A69AC" w:rsidRPr="0023028C">
        <w:t>.</w:t>
      </w:r>
    </w:p>
    <w:p w:rsidR="002A69AC" w:rsidRPr="0023028C" w:rsidRDefault="00864890" w:rsidP="002A69AC">
      <w:pPr>
        <w:ind w:firstLine="709"/>
      </w:pPr>
      <w:r w:rsidRPr="0023028C">
        <w:t>Необходимо получить решение, удовлетворяющее следующим граничным условиям</w:t>
      </w:r>
      <w:r w:rsidR="002A69AC" w:rsidRPr="0023028C">
        <w:t xml:space="preserve">: </w:t>
      </w:r>
      <w:r w:rsidRPr="0023028C">
        <w:t>кровля и подошва пласта непроницаемы</w:t>
      </w:r>
      <w:r w:rsidR="002A69AC" w:rsidRPr="0023028C">
        <w:t xml:space="preserve">; </w:t>
      </w:r>
      <w:r w:rsidRPr="0023028C">
        <w:t>цилиндрическая поверхность радиусом r =R является эквипотенциалью Ф =Ф</w:t>
      </w:r>
      <w:r w:rsidR="002A69AC" w:rsidRPr="0023028C">
        <w:t xml:space="preserve">; </w:t>
      </w:r>
      <w:r w:rsidRPr="0023028C">
        <w:t>поверхность забоя скважины также является эквипотенциалью Ф =Ф</w:t>
      </w:r>
      <w:r w:rsidR="002A69AC" w:rsidRPr="0023028C">
        <w:t>.</w:t>
      </w:r>
    </w:p>
    <w:p w:rsidR="002A69AC" w:rsidRPr="0023028C" w:rsidRDefault="00864890" w:rsidP="002A69AC">
      <w:pPr>
        <w:ind w:firstLine="709"/>
      </w:pPr>
      <w:r w:rsidRPr="0023028C">
        <w:t>Выполнение указанных граничных условий потребовало отображения элементарных стоков qdz относительно кровли и подошвы пласта бесчисленное множество раз</w:t>
      </w:r>
      <w:r w:rsidR="002A69AC" w:rsidRPr="0023028C">
        <w:t>.</w:t>
      </w:r>
    </w:p>
    <w:p w:rsidR="002A69AC" w:rsidRPr="0023028C" w:rsidRDefault="00864890" w:rsidP="002A69AC">
      <w:pPr>
        <w:ind w:firstLine="709"/>
      </w:pPr>
      <w:r w:rsidRPr="0023028C">
        <w:t>Подбирая интенсивность расходов q и используя метод суперпозиции действительных и отображённых стоков, М</w:t>
      </w:r>
      <w:r w:rsidR="002A69AC" w:rsidRPr="0023028C">
        <w:t xml:space="preserve">. </w:t>
      </w:r>
      <w:r w:rsidRPr="0023028C">
        <w:t>Маскет получил следующую формулу для дебита гидродинамически несовершённой по степени вскрытия пласта скважины</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65" type="#_x0000_t75" style="width:105pt;height:33.75pt">
            <v:imagedata r:id="rId47" o:title=""/>
          </v:shape>
        </w:pict>
      </w:r>
      <w:r w:rsidR="002A69AC" w:rsidRPr="0023028C">
        <w:t xml:space="preserve"> (3.2</w:t>
      </w:r>
      <w:r w:rsidR="00864890" w:rsidRPr="0023028C">
        <w:t>7</w:t>
      </w:r>
      <w:r w:rsidR="002A69AC" w:rsidRPr="0023028C">
        <w:t>)</w:t>
      </w:r>
    </w:p>
    <w:p w:rsidR="002A69AC" w:rsidRPr="0023028C" w:rsidRDefault="00864890" w:rsidP="002A69AC">
      <w:pPr>
        <w:ind w:firstLine="709"/>
      </w:pPr>
      <w:r w:rsidRPr="0023028C">
        <w:t>где</w:t>
      </w:r>
    </w:p>
    <w:p w:rsidR="0023028C" w:rsidRDefault="0023028C" w:rsidP="002A69AC">
      <w:pPr>
        <w:ind w:firstLine="709"/>
      </w:pPr>
    </w:p>
    <w:p w:rsidR="002A69AC" w:rsidRPr="0023028C" w:rsidRDefault="00B405EE" w:rsidP="002A69AC">
      <w:pPr>
        <w:ind w:firstLine="709"/>
      </w:pPr>
      <w:r>
        <w:pict>
          <v:shape id="_x0000_i1066" type="#_x0000_t75" style="width:162pt;height:38.25pt">
            <v:imagedata r:id="rId48" o:title=""/>
          </v:shape>
        </w:pict>
      </w:r>
      <w:r w:rsidR="002A69AC" w:rsidRPr="0023028C">
        <w:t xml:space="preserve"> (3.2</w:t>
      </w:r>
      <w:r w:rsidR="00864890" w:rsidRPr="0023028C">
        <w:t>8</w:t>
      </w:r>
      <w:r w:rsidR="002A69AC" w:rsidRPr="0023028C">
        <w:t>)</w:t>
      </w:r>
    </w:p>
    <w:p w:rsidR="005F692D" w:rsidRPr="0023028C" w:rsidRDefault="005F692D" w:rsidP="002A69AC">
      <w:pPr>
        <w:ind w:firstLine="709"/>
      </w:pPr>
    </w:p>
    <w:p w:rsidR="002A69AC" w:rsidRPr="0023028C" w:rsidRDefault="00864890" w:rsidP="002A69AC">
      <w:pPr>
        <w:ind w:firstLine="709"/>
      </w:pPr>
      <w:r w:rsidRPr="0023028C">
        <w:t xml:space="preserve">а функция </w:t>
      </w:r>
      <w:r w:rsidR="00B405EE">
        <w:pict>
          <v:shape id="_x0000_i1067" type="#_x0000_t75" style="width:24.75pt;height:17.25pt">
            <v:imagedata r:id="rId49" o:title=""/>
          </v:shape>
        </w:pict>
      </w:r>
      <w:r w:rsidRPr="0023028C">
        <w:t xml:space="preserve"> имеет следующее аналитическое выражение</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68" type="#_x0000_t75" style="width:186.75pt;height:33.75pt">
            <v:imagedata r:id="rId50" o:title=""/>
          </v:shape>
        </w:pict>
      </w:r>
      <w:r w:rsidR="002A69AC" w:rsidRPr="0023028C">
        <w:t xml:space="preserve"> (3.2</w:t>
      </w:r>
      <w:r w:rsidR="00864890" w:rsidRPr="0023028C">
        <w:t>9</w:t>
      </w:r>
      <w:r w:rsidR="002A69AC" w:rsidRPr="0023028C">
        <w:t>)</w:t>
      </w:r>
    </w:p>
    <w:p w:rsidR="005F692D" w:rsidRPr="0023028C" w:rsidRDefault="005F692D" w:rsidP="002A69AC">
      <w:pPr>
        <w:ind w:firstLine="709"/>
      </w:pPr>
    </w:p>
    <w:p w:rsidR="0023028C" w:rsidRDefault="00864890" w:rsidP="002A69AC">
      <w:pPr>
        <w:ind w:firstLine="709"/>
      </w:pPr>
      <w:r w:rsidRPr="0023028C">
        <w:t xml:space="preserve">Здесь </w:t>
      </w:r>
    </w:p>
    <w:p w:rsidR="0023028C" w:rsidRDefault="00C74AF8" w:rsidP="002A69AC">
      <w:pPr>
        <w:ind w:firstLine="709"/>
      </w:pPr>
      <w:r>
        <w:br w:type="page"/>
      </w:r>
      <w:r w:rsidR="00B405EE">
        <w:pict>
          <v:shape id="_x0000_i1069" type="#_x0000_t75" style="width:110.25pt;height:38.25pt">
            <v:imagedata r:id="rId51" o:title=""/>
          </v:shape>
        </w:pict>
      </w:r>
    </w:p>
    <w:p w:rsidR="0023028C" w:rsidRDefault="0023028C" w:rsidP="002A69AC">
      <w:pPr>
        <w:ind w:firstLine="709"/>
      </w:pPr>
    </w:p>
    <w:p w:rsidR="002A69AC" w:rsidRPr="0023028C" w:rsidRDefault="002A69AC" w:rsidP="002A69AC">
      <w:pPr>
        <w:ind w:firstLine="709"/>
      </w:pPr>
      <w:r w:rsidRPr="0023028C">
        <w:t xml:space="preserve">- </w:t>
      </w:r>
      <w:r w:rsidR="00864890" w:rsidRPr="0023028C">
        <w:t>интеграл Эйлера второго рода, называемый гамма</w:t>
      </w:r>
      <w:r w:rsidRPr="0023028C">
        <w:t xml:space="preserve"> - </w:t>
      </w:r>
      <w:r w:rsidR="00864890" w:rsidRPr="0023028C">
        <w:t>функцией, для которой имеются таблицы в математических справочниках</w:t>
      </w:r>
      <w:r w:rsidRPr="0023028C">
        <w:t>.</w:t>
      </w:r>
    </w:p>
    <w:p w:rsidR="002A69AC" w:rsidRPr="0023028C" w:rsidRDefault="00864890" w:rsidP="002A69AC">
      <w:pPr>
        <w:ind w:firstLine="709"/>
      </w:pPr>
      <w:r w:rsidRPr="0023028C">
        <w:t xml:space="preserve">Нетрудно заметить, что если </w:t>
      </w:r>
      <w:r w:rsidR="00B405EE">
        <w:pict>
          <v:shape id="_x0000_i1070" type="#_x0000_t75" style="width:19.5pt;height:13.5pt">
            <v:imagedata r:id="rId52" o:title=""/>
          </v:shape>
        </w:pict>
      </w:r>
      <w:r w:rsidRPr="0023028C">
        <w:t>, то есть пласт вскрыт на всю толщину, формула</w:t>
      </w:r>
      <w:r w:rsidR="002A69AC" w:rsidRPr="0023028C">
        <w:t xml:space="preserve"> (3.2</w:t>
      </w:r>
      <w:r w:rsidRPr="0023028C">
        <w:t>8</w:t>
      </w:r>
      <w:r w:rsidR="002A69AC" w:rsidRPr="0023028C">
        <w:t xml:space="preserve">) </w:t>
      </w:r>
      <w:r w:rsidRPr="0023028C">
        <w:t>переходит в формулу Дюпюи для плоскорадиального потока</w:t>
      </w:r>
      <w:r w:rsidR="002A69AC" w:rsidRPr="0023028C">
        <w:t>.</w:t>
      </w:r>
    </w:p>
    <w:p w:rsidR="002A69AC" w:rsidRPr="0023028C" w:rsidRDefault="00864890" w:rsidP="002A69AC">
      <w:pPr>
        <w:ind w:firstLine="709"/>
      </w:pPr>
      <w:r w:rsidRPr="0023028C">
        <w:t>Иногда для расчёта дебита несовершенной по степени вскрытия пласта скважины используется более простая формула, чем</w:t>
      </w:r>
      <w:r w:rsidR="002A69AC" w:rsidRPr="0023028C">
        <w:t xml:space="preserve"> (3.2</w:t>
      </w:r>
      <w:r w:rsidRPr="0023028C">
        <w:t>8</w:t>
      </w:r>
      <w:r w:rsidR="002A69AC" w:rsidRPr="0023028C">
        <w:t xml:space="preserve">) </w:t>
      </w:r>
      <w:r w:rsidRPr="0023028C">
        <w:t>М</w:t>
      </w:r>
      <w:r w:rsidR="002A69AC" w:rsidRPr="0023028C">
        <w:t xml:space="preserve">. </w:t>
      </w:r>
      <w:r w:rsidRPr="0023028C">
        <w:t>Маскета, предложенная И</w:t>
      </w:r>
      <w:r w:rsidR="002A69AC" w:rsidRPr="0023028C">
        <w:t xml:space="preserve">. </w:t>
      </w:r>
      <w:r w:rsidRPr="0023028C">
        <w:t>Козени</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71" type="#_x0000_t75" style="width:278.25pt;height:54pt">
            <v:imagedata r:id="rId53" o:title=""/>
          </v:shape>
        </w:pict>
      </w:r>
      <w:r w:rsidR="002A69AC" w:rsidRPr="0023028C">
        <w:t xml:space="preserve"> (3.3</w:t>
      </w:r>
      <w:r w:rsidR="00864890" w:rsidRPr="0023028C">
        <w:t>0</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Дебит несовершенной скважины удобно изучать, сравнивая её дебит Q с дебитом совершенной скважины Q</w:t>
      </w:r>
      <w:r w:rsidRPr="0023028C">
        <w:rPr>
          <w:vertAlign w:val="subscript"/>
        </w:rPr>
        <w:t>сов</w:t>
      </w:r>
      <w:r w:rsidRPr="0023028C">
        <w:t>, находящейся в тех же условиях, что и данная несовершенная скважина</w:t>
      </w:r>
      <w:r w:rsidR="002A69AC" w:rsidRPr="0023028C">
        <w:t xml:space="preserve">. </w:t>
      </w:r>
      <w:r w:rsidRPr="0023028C">
        <w:t xml:space="preserve">Гидродинамическое несовершенство скважины характеризуется коэффициентом совершенства скважины </w:t>
      </w:r>
      <w:r w:rsidR="00B405EE">
        <w:pict>
          <v:shape id="_x0000_i1072" type="#_x0000_t75" style="width:50.25pt;height:33.75pt">
            <v:imagedata r:id="rId54" o:title=""/>
          </v:shape>
        </w:pict>
      </w:r>
      <w:r w:rsidR="002A69AC" w:rsidRPr="0023028C">
        <w:t>.</w:t>
      </w:r>
    </w:p>
    <w:p w:rsidR="002A69AC" w:rsidRPr="0023028C" w:rsidRDefault="00864890" w:rsidP="002A69AC">
      <w:pPr>
        <w:ind w:firstLine="709"/>
      </w:pPr>
      <w:r w:rsidRPr="0023028C">
        <w:t>Широкое распространение получил метод расчёта дебитов несовершенных скважин</w:t>
      </w:r>
      <w:r w:rsidR="002A69AC" w:rsidRPr="0023028C">
        <w:t>,</w:t>
      </w:r>
      <w:r w:rsidRPr="0023028C">
        <w:t xml:space="preserve"> основанный на электрогидродинамической аналогии фильтрационных процессов</w:t>
      </w:r>
      <w:r w:rsidR="002A69AC" w:rsidRPr="0023028C">
        <w:t>.</w:t>
      </w:r>
    </w:p>
    <w:p w:rsidR="002A69AC" w:rsidRPr="0023028C" w:rsidRDefault="00864890" w:rsidP="002A69AC">
      <w:pPr>
        <w:ind w:firstLine="709"/>
      </w:pPr>
      <w:r w:rsidRPr="0023028C">
        <w:t>Электрическое моделирование осуществляется следующим образом</w:t>
      </w:r>
      <w:r w:rsidR="002A69AC" w:rsidRPr="0023028C">
        <w:t xml:space="preserve">. </w:t>
      </w:r>
      <w:r w:rsidRPr="0023028C">
        <w:t>Ванна заполняется электролитом</w:t>
      </w:r>
      <w:r w:rsidR="002A69AC" w:rsidRPr="0023028C">
        <w:t xml:space="preserve">. </w:t>
      </w:r>
      <w:r w:rsidRPr="0023028C">
        <w:t>В электролит погружается один кольцевой электрод, моделирующий контур питания</w:t>
      </w:r>
      <w:r w:rsidR="002A69AC" w:rsidRPr="0023028C">
        <w:t xml:space="preserve">. </w:t>
      </w:r>
      <w:r w:rsidRPr="0023028C">
        <w:t>В центре ванны погружается электрод на заданную глубину, соответствующую степени вскрытия пласта скважиной</w:t>
      </w:r>
      <w:r w:rsidR="002A69AC" w:rsidRPr="0023028C">
        <w:t xml:space="preserve">. </w:t>
      </w:r>
      <w:r w:rsidRPr="0023028C">
        <w:t>К обоим электродам подводится разность потенциалов, являющаяся аналогом перепада давления, сила тока служит аналогом дебита скважины</w:t>
      </w:r>
      <w:r w:rsidR="002A69AC" w:rsidRPr="0023028C">
        <w:t>.</w:t>
      </w:r>
      <w:r w:rsidR="005F692D" w:rsidRPr="0023028C">
        <w:t xml:space="preserve"> </w:t>
      </w:r>
      <w:r w:rsidRPr="0023028C">
        <w:t>Дебит гидродинамически несовершенной скважины подсчитываются по формуле</w:t>
      </w:r>
    </w:p>
    <w:p w:rsidR="005F692D" w:rsidRPr="0023028C" w:rsidRDefault="005F692D" w:rsidP="002A69AC">
      <w:pPr>
        <w:ind w:firstLine="709"/>
      </w:pPr>
    </w:p>
    <w:p w:rsidR="002A69AC" w:rsidRPr="0023028C" w:rsidRDefault="00B405EE" w:rsidP="002A69AC">
      <w:pPr>
        <w:ind w:firstLine="709"/>
      </w:pPr>
      <w:r>
        <w:pict>
          <v:shape id="_x0000_i1073" type="#_x0000_t75" style="width:132pt;height:54pt">
            <v:imagedata r:id="rId55" o:title=""/>
          </v:shape>
        </w:pict>
      </w:r>
      <w:r w:rsidR="002A69AC" w:rsidRPr="0023028C">
        <w:t xml:space="preserve"> (3.3</w:t>
      </w:r>
      <w:r w:rsidR="00864890" w:rsidRPr="0023028C">
        <w:t>1</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где С=С</w:t>
      </w:r>
      <w:r w:rsidRPr="0023028C">
        <w:rPr>
          <w:vertAlign w:val="subscript"/>
        </w:rPr>
        <w:t>1</w:t>
      </w:r>
      <w:r w:rsidRPr="0023028C">
        <w:t xml:space="preserve"> +С</w:t>
      </w:r>
      <w:r w:rsidRPr="0023028C">
        <w:rPr>
          <w:vertAlign w:val="subscript"/>
        </w:rPr>
        <w:t>2</w:t>
      </w:r>
      <w:r w:rsidR="002A69AC" w:rsidRPr="0023028C">
        <w:t xml:space="preserve"> - </w:t>
      </w:r>
      <w:r w:rsidRPr="0023028C">
        <w:t>дополнительное фильтрационное сопротивление, вызванное несовершенством скважины по степени вскрытия пласта</w:t>
      </w:r>
      <w:r w:rsidR="002A69AC" w:rsidRPr="0023028C">
        <w:t xml:space="preserve"> (</w:t>
      </w:r>
      <w:r w:rsidRPr="0023028C">
        <w:t>С</w:t>
      </w:r>
      <w:r w:rsidRPr="0023028C">
        <w:rPr>
          <w:vertAlign w:val="subscript"/>
        </w:rPr>
        <w:t>1</w:t>
      </w:r>
      <w:r w:rsidR="002A69AC" w:rsidRPr="0023028C">
        <w:t xml:space="preserve">) </w:t>
      </w:r>
      <w:r w:rsidRPr="0023028C">
        <w:t>и характеру вскрытия</w:t>
      </w:r>
      <w:r w:rsidR="002A69AC" w:rsidRPr="0023028C">
        <w:t xml:space="preserve"> (</w:t>
      </w:r>
      <w:r w:rsidRPr="0023028C">
        <w:t>С</w:t>
      </w:r>
      <w:r w:rsidRPr="0023028C">
        <w:rPr>
          <w:vertAlign w:val="subscript"/>
        </w:rPr>
        <w:t>2</w:t>
      </w:r>
      <w:r w:rsidR="002A69AC" w:rsidRPr="0023028C">
        <w:t>).</w:t>
      </w:r>
    </w:p>
    <w:p w:rsidR="002A69AC" w:rsidRPr="0023028C" w:rsidRDefault="00864890" w:rsidP="002A69AC">
      <w:pPr>
        <w:ind w:firstLine="709"/>
      </w:pPr>
      <w:r w:rsidRPr="0023028C">
        <w:t>Измеряя разность потенциалов и силу тока, можно подсчитать сопротивление по закону Ома, сделать пересчёт на фильтрационное сопротивление и определить дополнительное фильтрационное сопротивление</w:t>
      </w:r>
      <w:r w:rsidR="002A69AC" w:rsidRPr="0023028C">
        <w:t>.</w:t>
      </w:r>
    </w:p>
    <w:p w:rsidR="002A69AC" w:rsidRPr="0023028C" w:rsidRDefault="00864890" w:rsidP="002A69AC">
      <w:pPr>
        <w:ind w:firstLine="709"/>
      </w:pPr>
      <w:r w:rsidRPr="0023028C">
        <w:t>Такие экспериментальные исследования были проведены В</w:t>
      </w:r>
      <w:r w:rsidR="002A69AC" w:rsidRPr="0023028C">
        <w:t xml:space="preserve">.И. </w:t>
      </w:r>
      <w:r w:rsidRPr="0023028C">
        <w:t>Щуровым</w:t>
      </w:r>
      <w:r w:rsidR="002A69AC" w:rsidRPr="0023028C">
        <w:t xml:space="preserve">. </w:t>
      </w:r>
      <w:r w:rsidRPr="0023028C">
        <w:t xml:space="preserve">Им определены дополнительные фильтрационные сопротивления С и С для различных видов несовершенства скважин и построены графики зависимости С от параметров </w:t>
      </w:r>
      <w:r w:rsidR="00B405EE">
        <w:pict>
          <v:shape id="_x0000_i1074" type="#_x0000_t75" style="width:48pt;height:18pt">
            <v:imagedata r:id="rId56" o:title=""/>
          </v:shape>
        </w:pict>
      </w:r>
      <w:r w:rsidRPr="0023028C">
        <w:t xml:space="preserve"> и </w:t>
      </w:r>
      <w:r w:rsidR="00B405EE">
        <w:pict>
          <v:shape id="_x0000_i1075" type="#_x0000_t75" style="width:41.25pt;height:14.25pt">
            <v:imagedata r:id="rId57" o:title=""/>
          </v:shape>
        </w:pict>
      </w:r>
      <w:r w:rsidR="002A69AC" w:rsidRPr="0023028C">
        <w:t xml:space="preserve"> (Рис.6.2) (</w:t>
      </w:r>
      <w:r w:rsidRPr="0023028C">
        <w:t>см</w:t>
      </w:r>
      <w:r w:rsidR="002A69AC" w:rsidRPr="0023028C">
        <w:t xml:space="preserve">. </w:t>
      </w:r>
      <w:r w:rsidRPr="0023028C">
        <w:t>Приложение</w:t>
      </w:r>
      <w:r w:rsidR="002A69AC" w:rsidRPr="0023028C">
        <w:t>),</w:t>
      </w:r>
      <w:r w:rsidRPr="0023028C">
        <w:t xml:space="preserve"> а также С от трёх параметров </w:t>
      </w:r>
      <w:r w:rsidR="00B405EE">
        <w:pict>
          <v:shape id="_x0000_i1076" type="#_x0000_t75" style="width:33pt;height:18pt">
            <v:imagedata r:id="rId58" o:title=""/>
          </v:shape>
        </w:pict>
      </w:r>
      <w:r w:rsidR="00B405EE">
        <w:pict>
          <v:shape id="_x0000_i1077" type="#_x0000_t75" style="width:45pt;height:18pt">
            <v:imagedata r:id="rId59" o:title=""/>
          </v:shape>
        </w:pict>
      </w:r>
      <w:r w:rsidRPr="0023028C">
        <w:t xml:space="preserve"> и </w:t>
      </w:r>
      <w:r w:rsidR="00B405EE">
        <w:pict>
          <v:shape id="_x0000_i1078" type="#_x0000_t75" style="width:54pt;height:18pt">
            <v:imagedata r:id="rId60" o:title=""/>
          </v:shape>
        </w:pict>
      </w:r>
      <w:r w:rsidR="002A69AC" w:rsidRPr="0023028C">
        <w:t xml:space="preserve"> (Рис.6.3) (</w:t>
      </w:r>
      <w:r w:rsidRPr="0023028C">
        <w:t>см</w:t>
      </w:r>
      <w:r w:rsidR="002A69AC" w:rsidRPr="0023028C">
        <w:t xml:space="preserve">. </w:t>
      </w:r>
      <w:r w:rsidRPr="0023028C">
        <w:t>Приложение</w:t>
      </w:r>
      <w:r w:rsidR="002A69AC" w:rsidRPr="0023028C">
        <w:t>),</w:t>
      </w:r>
      <w:r w:rsidRPr="0023028C">
        <w:t xml:space="preserve"> где n</w:t>
      </w:r>
      <w:r w:rsidR="002A69AC" w:rsidRPr="0023028C">
        <w:t xml:space="preserve"> - </w:t>
      </w:r>
      <w:r w:rsidRPr="0023028C">
        <w:t>число перфорационных отверстий на 1 м вскрытия толщины пласта</w:t>
      </w:r>
      <w:r w:rsidR="002A69AC" w:rsidRPr="0023028C">
        <w:t xml:space="preserve">; </w:t>
      </w:r>
      <w:r w:rsidR="00B405EE">
        <w:pict>
          <v:shape id="_x0000_i1079" type="#_x0000_t75" style="width:15.75pt;height:18pt">
            <v:imagedata r:id="rId61" o:title=""/>
          </v:shape>
        </w:pict>
      </w:r>
      <w:r w:rsidR="002A69AC" w:rsidRPr="0023028C">
        <w:t xml:space="preserve"> - </w:t>
      </w:r>
      <w:r w:rsidRPr="0023028C">
        <w:t>диаметр скважины</w:t>
      </w:r>
      <w:r w:rsidR="002A69AC" w:rsidRPr="0023028C">
        <w:t xml:space="preserve">; </w:t>
      </w:r>
      <w:r w:rsidR="00B405EE">
        <w:pict>
          <v:shape id="_x0000_i1080" type="#_x0000_t75" style="width:9.75pt;height:14.25pt">
            <v:imagedata r:id="rId62" o:title=""/>
          </v:shape>
        </w:pict>
      </w:r>
      <w:r w:rsidR="002A69AC" w:rsidRPr="0023028C">
        <w:t xml:space="preserve"> - </w:t>
      </w:r>
      <w:r w:rsidRPr="0023028C">
        <w:t>глубина проникновения пуль в породу</w:t>
      </w:r>
      <w:r w:rsidR="002A69AC" w:rsidRPr="0023028C">
        <w:t xml:space="preserve">; </w:t>
      </w:r>
      <w:r w:rsidR="00B405EE">
        <w:pict>
          <v:shape id="_x0000_i1081" type="#_x0000_t75" style="width:14.25pt;height:18pt">
            <v:imagedata r:id="rId63" o:title=""/>
          </v:shape>
        </w:pict>
      </w:r>
      <w:r w:rsidR="002A69AC" w:rsidRPr="0023028C">
        <w:t xml:space="preserve"> - </w:t>
      </w:r>
      <w:r w:rsidRPr="0023028C">
        <w:t>диаметр отверстий</w:t>
      </w:r>
      <w:r w:rsidR="002A69AC" w:rsidRPr="0023028C">
        <w:t>.</w:t>
      </w:r>
    </w:p>
    <w:p w:rsidR="00864890" w:rsidRPr="0023028C" w:rsidRDefault="00864890" w:rsidP="002A69AC">
      <w:pPr>
        <w:ind w:firstLine="709"/>
      </w:pPr>
      <w:r w:rsidRPr="0023028C">
        <w:t>Выражение дополнительного фильтрационного сопротивления получено И</w:t>
      </w:r>
      <w:r w:rsidR="002A69AC" w:rsidRPr="0023028C">
        <w:t xml:space="preserve">.А. </w:t>
      </w:r>
      <w:r w:rsidRPr="0023028C">
        <w:t>Чарным с использованием формулы Маскета</w:t>
      </w:r>
      <w:r w:rsidR="002A69AC" w:rsidRPr="0023028C">
        <w:t xml:space="preserve"> (3.2</w:t>
      </w:r>
      <w:r w:rsidRPr="0023028C">
        <w:t>8</w:t>
      </w:r>
      <w:r w:rsidR="002A69AC" w:rsidRPr="0023028C">
        <w:t xml:space="preserve">) </w:t>
      </w:r>
      <w:r w:rsidRPr="0023028C">
        <w:t>в виде</w:t>
      </w:r>
    </w:p>
    <w:p w:rsidR="005F692D" w:rsidRPr="0023028C" w:rsidRDefault="005F692D" w:rsidP="002A69AC">
      <w:pPr>
        <w:ind w:firstLine="709"/>
      </w:pPr>
    </w:p>
    <w:p w:rsidR="002A69AC" w:rsidRPr="0023028C" w:rsidRDefault="00B405EE" w:rsidP="002A69AC">
      <w:pPr>
        <w:ind w:firstLine="709"/>
      </w:pPr>
      <w:r>
        <w:pict>
          <v:shape id="_x0000_i1082" type="#_x0000_t75" style="width:168.75pt;height:33.75pt">
            <v:imagedata r:id="rId64" o:title=""/>
          </v:shape>
        </w:pict>
      </w:r>
      <w:r w:rsidR="002A69AC" w:rsidRPr="0023028C">
        <w:t xml:space="preserve"> (3.3</w:t>
      </w:r>
      <w:r w:rsidR="00864890" w:rsidRPr="0023028C">
        <w:t>2</w:t>
      </w:r>
      <w:r w:rsidR="002A69AC" w:rsidRPr="0023028C">
        <w:t>)</w:t>
      </w:r>
    </w:p>
    <w:p w:rsidR="005F692D" w:rsidRPr="0023028C" w:rsidRDefault="005F692D" w:rsidP="002A69AC">
      <w:pPr>
        <w:ind w:firstLine="709"/>
      </w:pPr>
    </w:p>
    <w:p w:rsidR="002A69AC" w:rsidRPr="0023028C" w:rsidRDefault="00864890" w:rsidP="002A69AC">
      <w:pPr>
        <w:ind w:firstLine="709"/>
      </w:pPr>
      <w:r w:rsidRPr="0023028C">
        <w:t xml:space="preserve">где </w:t>
      </w:r>
      <w:r w:rsidR="00B405EE">
        <w:pict>
          <v:shape id="_x0000_i1083" type="#_x0000_t75" style="width:24.75pt;height:17.25pt">
            <v:imagedata r:id="rId65" o:title=""/>
          </v:shape>
        </w:pict>
      </w:r>
      <w:r w:rsidRPr="0023028C">
        <w:t xml:space="preserve"> определяется по формуле</w:t>
      </w:r>
      <w:r w:rsidR="002A69AC" w:rsidRPr="0023028C">
        <w:t xml:space="preserve"> (3.3</w:t>
      </w:r>
      <w:r w:rsidRPr="0023028C">
        <w:t>0</w:t>
      </w:r>
      <w:r w:rsidR="002A69AC" w:rsidRPr="0023028C">
        <w:t xml:space="preserve">) </w:t>
      </w:r>
      <w:r w:rsidRPr="0023028C">
        <w:t>или по графику</w:t>
      </w:r>
    </w:p>
    <w:p w:rsidR="002A69AC" w:rsidRPr="0023028C" w:rsidRDefault="00864890" w:rsidP="002A69AC">
      <w:pPr>
        <w:ind w:firstLine="709"/>
      </w:pPr>
      <w:r w:rsidRPr="0023028C">
        <w:t>А</w:t>
      </w:r>
      <w:r w:rsidR="002A69AC" w:rsidRPr="0023028C">
        <w:t xml:space="preserve">.М. </w:t>
      </w:r>
      <w:r w:rsidRPr="0023028C">
        <w:t xml:space="preserve">Пирвердян получил для коэффициента </w:t>
      </w:r>
      <w:r w:rsidR="00B405EE">
        <w:pict>
          <v:shape id="_x0000_i1084" type="#_x0000_t75" style="width:14.25pt;height:17.25pt">
            <v:imagedata r:id="rId66" o:title=""/>
          </v:shape>
        </w:pict>
      </w:r>
      <w:r w:rsidRPr="0023028C">
        <w:t xml:space="preserve"> следующее выражение</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85" type="#_x0000_t75" style="width:155.25pt;height:63.75pt">
            <v:imagedata r:id="rId67" o:title=""/>
          </v:shape>
        </w:pict>
      </w:r>
      <w:r w:rsidR="002A69AC" w:rsidRPr="0023028C">
        <w:t xml:space="preserve"> (3.3</w:t>
      </w:r>
      <w:r w:rsidR="00864890" w:rsidRPr="0023028C">
        <w:t>3</w:t>
      </w:r>
      <w:r w:rsidR="002A69AC" w:rsidRPr="0023028C">
        <w:t>)</w:t>
      </w:r>
    </w:p>
    <w:p w:rsidR="005F692D" w:rsidRPr="0023028C" w:rsidRDefault="005F692D" w:rsidP="002A69AC">
      <w:pPr>
        <w:ind w:firstLine="709"/>
      </w:pPr>
    </w:p>
    <w:p w:rsidR="002A69AC" w:rsidRPr="0023028C" w:rsidRDefault="00864890" w:rsidP="002A69AC">
      <w:pPr>
        <w:ind w:firstLine="709"/>
      </w:pPr>
      <w:r w:rsidRPr="0023028C">
        <w:t>Сравнив дебиты совершенной скважины</w:t>
      </w:r>
      <w:r w:rsidR="002A69AC" w:rsidRPr="0023028C">
        <w:t xml:space="preserve"> (</w:t>
      </w:r>
      <w:r w:rsidRPr="0023028C">
        <w:t>формула Дюпюи</w:t>
      </w:r>
      <w:r w:rsidR="002A69AC" w:rsidRPr="0023028C">
        <w:t xml:space="preserve">) </w:t>
      </w:r>
      <w:r w:rsidRPr="0023028C">
        <w:t>и несовершенной скважины</w:t>
      </w:r>
      <w:r w:rsidR="002A69AC" w:rsidRPr="0023028C">
        <w:t xml:space="preserve"> (3.3</w:t>
      </w:r>
      <w:r w:rsidRPr="0023028C">
        <w:t>1</w:t>
      </w:r>
      <w:r w:rsidR="002A69AC" w:rsidRPr="0023028C">
        <w:t>),</w:t>
      </w:r>
      <w:r w:rsidRPr="0023028C">
        <w:t xml:space="preserve"> получим выражение коэффициента совершенной скважины в следующем виде</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86" type="#_x0000_t75" style="width:92.25pt;height:33.75pt">
            <v:imagedata r:id="rId68" o:title=""/>
          </v:shape>
        </w:pict>
      </w:r>
      <w:r w:rsidR="002A69AC" w:rsidRPr="0023028C">
        <w:t xml:space="preserve"> (3.3</w:t>
      </w:r>
      <w:r w:rsidR="00864890" w:rsidRPr="0023028C">
        <w:t>4</w:t>
      </w:r>
      <w:r w:rsidR="002A69AC" w:rsidRPr="0023028C">
        <w:t>)</w:t>
      </w:r>
    </w:p>
    <w:p w:rsidR="005F692D" w:rsidRPr="0023028C" w:rsidRDefault="005F692D" w:rsidP="002A69AC">
      <w:pPr>
        <w:ind w:firstLine="709"/>
      </w:pPr>
    </w:p>
    <w:p w:rsidR="002A69AC" w:rsidRPr="0023028C" w:rsidRDefault="00864890" w:rsidP="002A69AC">
      <w:pPr>
        <w:ind w:firstLine="709"/>
      </w:pPr>
      <w:r w:rsidRPr="0023028C">
        <w:t xml:space="preserve">Иногда бывает удобно ввести понятие о приведённом радиусе скважин </w:t>
      </w:r>
      <w:r w:rsidR="00B405EE">
        <w:pict>
          <v:shape id="_x0000_i1087" type="#_x0000_t75" style="width:11.25pt;height:18pt">
            <v:imagedata r:id="rId69" o:title=""/>
          </v:shape>
        </w:pict>
      </w:r>
      <w:r w:rsidRPr="0023028C">
        <w:t xml:space="preserve">, </w:t>
      </w:r>
      <w:r w:rsidR="002A69AC" w:rsidRPr="0023028C">
        <w:t xml:space="preserve">т.е. </w:t>
      </w:r>
      <w:r w:rsidRPr="0023028C">
        <w:t>радиусе такой совершенной скважины, дебит которой равен дебиту данной несовершенной скважины</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88" type="#_x0000_t75" style="width:56.25pt;height:18.75pt">
            <v:imagedata r:id="rId70" o:title=""/>
          </v:shape>
        </w:pict>
      </w:r>
      <w:r w:rsidR="002A69AC" w:rsidRPr="0023028C">
        <w:t xml:space="preserve"> (3.3</w:t>
      </w:r>
      <w:r w:rsidR="00864890" w:rsidRPr="0023028C">
        <w:t>5</w:t>
      </w:r>
      <w:r w:rsidR="002A69AC" w:rsidRPr="0023028C">
        <w:t>)</w:t>
      </w:r>
    </w:p>
    <w:p w:rsidR="005F692D" w:rsidRPr="0023028C" w:rsidRDefault="005F692D" w:rsidP="002A69AC">
      <w:pPr>
        <w:ind w:firstLine="709"/>
      </w:pPr>
    </w:p>
    <w:p w:rsidR="002A69AC" w:rsidRPr="0023028C" w:rsidRDefault="00864890" w:rsidP="002A69AC">
      <w:pPr>
        <w:ind w:firstLine="709"/>
      </w:pPr>
      <w:r w:rsidRPr="0023028C">
        <w:t>Тогда</w:t>
      </w:r>
      <w:r w:rsidR="002A69AC" w:rsidRPr="0023028C">
        <w:t xml:space="preserve"> (3.3</w:t>
      </w:r>
      <w:r w:rsidRPr="0023028C">
        <w:t>1</w:t>
      </w:r>
      <w:r w:rsidR="002A69AC" w:rsidRPr="0023028C">
        <w:t xml:space="preserve">) </w:t>
      </w:r>
      <w:r w:rsidRPr="0023028C">
        <w:t>можно заменить следующей формулой</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89" type="#_x0000_t75" style="width:123pt;height:33.75pt">
            <v:imagedata r:id="rId71" o:title=""/>
          </v:shape>
        </w:pict>
      </w:r>
      <w:r w:rsidR="002A69AC" w:rsidRPr="0023028C">
        <w:t xml:space="preserve"> (3.3</w:t>
      </w:r>
      <w:r w:rsidR="00864890" w:rsidRPr="0023028C">
        <w:t>6</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И</w:t>
      </w:r>
      <w:r w:rsidR="002A69AC" w:rsidRPr="0023028C">
        <w:t xml:space="preserve">.А. </w:t>
      </w:r>
      <w:r w:rsidRPr="0023028C">
        <w:t xml:space="preserve">Чарный предложил следующий способ определения дебита скважины, несовершенной по степени вскрытия, если величина вскрытия пласта b мала </w:t>
      </w:r>
      <w:r w:rsidR="00B405EE">
        <w:pict>
          <v:shape id="_x0000_i1090" type="#_x0000_t75" style="width:41.25pt;height:17.25pt">
            <v:imagedata r:id="rId72" o:title=""/>
          </v:shape>
        </w:pict>
      </w:r>
      <w:r w:rsidR="002A69AC" w:rsidRPr="0023028C">
        <w:t xml:space="preserve">. </w:t>
      </w:r>
      <w:r w:rsidRPr="0023028C">
        <w:t>Область движения условно разбивается на две зоны</w:t>
      </w:r>
      <w:r w:rsidR="002A69AC" w:rsidRPr="0023028C">
        <w:t xml:space="preserve"> (Рис.6.4). </w:t>
      </w:r>
      <w:r w:rsidRPr="0023028C">
        <w:t>Первая</w:t>
      </w:r>
      <w:r w:rsidR="002A69AC" w:rsidRPr="0023028C">
        <w:t xml:space="preserve"> - </w:t>
      </w:r>
      <w:r w:rsidRPr="0023028C">
        <w:t xml:space="preserve">между контуром питания и радиусом </w:t>
      </w:r>
      <w:r w:rsidR="00B405EE">
        <w:pict>
          <v:shape id="_x0000_i1091" type="#_x0000_t75" style="width:15pt;height:18pt">
            <v:imagedata r:id="rId73" o:title=""/>
          </v:shape>
        </w:pict>
      </w:r>
      <w:r w:rsidRPr="0023028C">
        <w:t xml:space="preserve">, равным или большим толщины пласта </w:t>
      </w:r>
      <w:r w:rsidR="00B405EE">
        <w:pict>
          <v:shape id="_x0000_i1092" type="#_x0000_t75" style="width:33.75pt;height:18pt">
            <v:imagedata r:id="rId74" o:title=""/>
          </v:shape>
        </w:pict>
      </w:r>
      <w:r w:rsidRPr="0023028C">
        <w:t>, в этой зоне движение можно считать плоскорадиальным</w:t>
      </w:r>
      <w:r w:rsidR="002A69AC" w:rsidRPr="0023028C">
        <w:t xml:space="preserve">. </w:t>
      </w:r>
      <w:r w:rsidRPr="0023028C">
        <w:t>Вторая</w:t>
      </w:r>
      <w:r w:rsidR="002A69AC" w:rsidRPr="0023028C">
        <w:t xml:space="preserve"> - </w:t>
      </w:r>
      <w:r w:rsidRPr="0023028C">
        <w:t xml:space="preserve">между стенкой скважины и цилиндрической поверхностью </w:t>
      </w:r>
      <w:r w:rsidR="00B405EE">
        <w:pict>
          <v:shape id="_x0000_i1093" type="#_x0000_t75" style="width:15pt;height:18pt">
            <v:imagedata r:id="rId75" o:title=""/>
          </v:shape>
        </w:pict>
      </w:r>
      <w:r w:rsidRPr="0023028C">
        <w:t>, где движение будет существенно пространственным</w:t>
      </w:r>
      <w:r w:rsidR="002A69AC" w:rsidRPr="0023028C">
        <w:t xml:space="preserve">. </w:t>
      </w:r>
      <w:r w:rsidRPr="0023028C">
        <w:t>Обозначим потенциал при r =R через Ф</w:t>
      </w:r>
      <w:r w:rsidR="002A69AC" w:rsidRPr="0023028C">
        <w:t xml:space="preserve">. </w:t>
      </w:r>
      <w:r w:rsidRPr="0023028C">
        <w:t xml:space="preserve">Тогда для зоны </w:t>
      </w:r>
      <w:r w:rsidR="00B405EE">
        <w:pict>
          <v:shape id="_x0000_i1094" type="#_x0000_t75" style="width:56.25pt;height:18pt">
            <v:imagedata r:id="rId76" o:title=""/>
          </v:shape>
        </w:pict>
      </w:r>
      <w:r w:rsidRPr="0023028C">
        <w:t xml:space="preserve"> можно записать формулу Дюпюи</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95" type="#_x0000_t75" style="width:104.25pt;height:33.75pt">
            <v:imagedata r:id="rId77" o:title=""/>
          </v:shape>
        </w:pict>
      </w:r>
      <w:r w:rsidR="002A69AC" w:rsidRPr="0023028C">
        <w:t xml:space="preserve"> (3.3</w:t>
      </w:r>
      <w:r w:rsidR="00864890" w:rsidRPr="0023028C">
        <w:t>7</w:t>
      </w:r>
      <w:r w:rsidR="002A69AC" w:rsidRPr="0023028C">
        <w:t>)</w:t>
      </w:r>
    </w:p>
    <w:p w:rsidR="005F692D" w:rsidRPr="0023028C" w:rsidRDefault="005F692D" w:rsidP="002A69AC">
      <w:pPr>
        <w:ind w:firstLine="709"/>
      </w:pPr>
    </w:p>
    <w:p w:rsidR="002A69AC" w:rsidRPr="0023028C" w:rsidRDefault="00864890" w:rsidP="002A69AC">
      <w:pPr>
        <w:ind w:firstLine="709"/>
      </w:pPr>
      <w:r w:rsidRPr="0023028C">
        <w:t xml:space="preserve">Для зоны </w:t>
      </w:r>
      <w:r w:rsidR="00B405EE">
        <w:pict>
          <v:shape id="_x0000_i1096" type="#_x0000_t75" style="width:51.75pt;height:18pt">
            <v:imagedata r:id="rId78" o:title=""/>
          </v:shape>
        </w:pict>
      </w:r>
      <w:r w:rsidRPr="0023028C">
        <w:t>, считая здесь приближённо движение радиально</w:t>
      </w:r>
      <w:r w:rsidR="002A69AC" w:rsidRPr="0023028C">
        <w:t xml:space="preserve"> - </w:t>
      </w:r>
      <w:r w:rsidRPr="0023028C">
        <w:t>сферическим между полусферами радиусами r и R</w:t>
      </w:r>
      <w:r w:rsidR="002A69AC" w:rsidRPr="0023028C">
        <w:t>,</w:t>
      </w:r>
      <w:r w:rsidRPr="0023028C">
        <w:t xml:space="preserve"> имеем</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97" type="#_x0000_t75" style="width:177.75pt;height:50.25pt">
            <v:imagedata r:id="rId79" o:title=""/>
          </v:shape>
        </w:pict>
      </w:r>
      <w:r w:rsidR="002A69AC" w:rsidRPr="0023028C">
        <w:t xml:space="preserve"> (3.3</w:t>
      </w:r>
      <w:r w:rsidR="00864890" w:rsidRPr="0023028C">
        <w:t>8</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Из формул</w:t>
      </w:r>
      <w:r w:rsidR="002A69AC" w:rsidRPr="0023028C">
        <w:t xml:space="preserve"> (3.3</w:t>
      </w:r>
      <w:r w:rsidRPr="0023028C">
        <w:t>1</w:t>
      </w:r>
      <w:r w:rsidR="002A69AC" w:rsidRPr="0023028C">
        <w:t xml:space="preserve">) </w:t>
      </w:r>
      <w:r w:rsidRPr="0023028C">
        <w:t>и</w:t>
      </w:r>
      <w:r w:rsidR="002A69AC" w:rsidRPr="0023028C">
        <w:t xml:space="preserve"> (3.3</w:t>
      </w:r>
      <w:r w:rsidRPr="0023028C">
        <w:t>3</w:t>
      </w:r>
      <w:r w:rsidR="002A69AC" w:rsidRPr="0023028C">
        <w:t xml:space="preserve">) </w:t>
      </w:r>
      <w:r w:rsidRPr="0023028C">
        <w:t>по правилу производных пропорций получается формула для дебита скважины</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98" type="#_x0000_t75" style="width:99pt;height:50.25pt">
            <v:imagedata r:id="rId80" o:title=""/>
          </v:shape>
        </w:pict>
      </w:r>
      <w:r w:rsidR="002A69AC" w:rsidRPr="0023028C">
        <w:t xml:space="preserve"> (3.3</w:t>
      </w:r>
      <w:r w:rsidR="00864890" w:rsidRPr="0023028C">
        <w:t>9</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Приняв R =1,5h, получим окончательно формулу для дебита несовершенной скважины, вскрывшей пласт на малую глубину</w:t>
      </w:r>
      <w:r w:rsidR="002A69AC" w:rsidRPr="0023028C">
        <w:t>:</w:t>
      </w:r>
    </w:p>
    <w:p w:rsidR="005F692D" w:rsidRPr="0023028C" w:rsidRDefault="005F692D" w:rsidP="002A69AC">
      <w:pPr>
        <w:ind w:firstLine="709"/>
      </w:pPr>
    </w:p>
    <w:p w:rsidR="002A69AC" w:rsidRPr="0023028C" w:rsidRDefault="00B405EE" w:rsidP="002A69AC">
      <w:pPr>
        <w:ind w:firstLine="709"/>
      </w:pPr>
      <w:r>
        <w:pict>
          <v:shape id="_x0000_i1099" type="#_x0000_t75" style="width:99.75pt;height:50.25pt">
            <v:imagedata r:id="rId81" o:title=""/>
          </v:shape>
        </w:pict>
      </w:r>
      <w:r w:rsidR="002A69AC" w:rsidRPr="0023028C">
        <w:t xml:space="preserve"> (3.4</w:t>
      </w:r>
      <w:r w:rsidR="00864890" w:rsidRPr="0023028C">
        <w:t>0</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Задачи притока жидкости к скважинам, гидродинамически несовершенным по характеру вскрытия пласта, и к скважинам с двойным видом несовершенства, ещё более сложны для исследования, чем приток к несовершенным по степени вскрытия пласта скважинам</w:t>
      </w:r>
      <w:r w:rsidR="002A69AC" w:rsidRPr="0023028C">
        <w:t xml:space="preserve">. </w:t>
      </w:r>
      <w:r w:rsidRPr="0023028C">
        <w:t>Такого рода задачи решались теоретически М</w:t>
      </w:r>
      <w:r w:rsidR="002A69AC" w:rsidRPr="0023028C">
        <w:t xml:space="preserve">.М. </w:t>
      </w:r>
      <w:r w:rsidRPr="0023028C">
        <w:t>Глоговским, А</w:t>
      </w:r>
      <w:r w:rsidR="002A69AC" w:rsidRPr="0023028C">
        <w:t xml:space="preserve">.Л. </w:t>
      </w:r>
      <w:r w:rsidRPr="0023028C">
        <w:t>Хейном, М</w:t>
      </w:r>
      <w:r w:rsidR="002A69AC" w:rsidRPr="0023028C">
        <w:t xml:space="preserve">. </w:t>
      </w:r>
      <w:r w:rsidRPr="0023028C">
        <w:t>Маскетом и другими исследователями</w:t>
      </w:r>
      <w:r w:rsidR="002A69AC" w:rsidRPr="0023028C">
        <w:t xml:space="preserve">. </w:t>
      </w:r>
      <w:r w:rsidRPr="0023028C">
        <w:t>Все полученные ими решения весьма сложны</w:t>
      </w:r>
      <w:r w:rsidR="002A69AC" w:rsidRPr="0023028C">
        <w:t xml:space="preserve">. </w:t>
      </w:r>
      <w:r w:rsidRPr="0023028C">
        <w:t>Наибольшее распространение в практике расчётов дебитов несовершенных скважин по характеру вскрытия пласта и с двойным несовершенством получили результаты теоретических и экспериментальных исследований, проведённых В</w:t>
      </w:r>
      <w:r w:rsidR="002A69AC" w:rsidRPr="0023028C">
        <w:t xml:space="preserve">.И. </w:t>
      </w:r>
      <w:r w:rsidRPr="0023028C">
        <w:t>Щуровым, Г</w:t>
      </w:r>
      <w:r w:rsidR="002A69AC" w:rsidRPr="0023028C">
        <w:t xml:space="preserve">.Г. </w:t>
      </w:r>
      <w:r w:rsidRPr="0023028C">
        <w:t>Поляковым, М</w:t>
      </w:r>
      <w:r w:rsidR="002A69AC" w:rsidRPr="0023028C">
        <w:t xml:space="preserve">.Н. </w:t>
      </w:r>
      <w:r w:rsidRPr="0023028C">
        <w:t>Тиховым и М</w:t>
      </w:r>
      <w:r w:rsidR="002A69AC" w:rsidRPr="0023028C">
        <w:t xml:space="preserve">.С. </w:t>
      </w:r>
      <w:r w:rsidRPr="0023028C">
        <w:t>Ватсоном</w:t>
      </w:r>
      <w:r w:rsidR="002A69AC" w:rsidRPr="0023028C">
        <w:t>.</w:t>
      </w:r>
    </w:p>
    <w:p w:rsidR="005F692D" w:rsidRPr="0023028C" w:rsidRDefault="005F692D" w:rsidP="002A69AC">
      <w:pPr>
        <w:ind w:firstLine="709"/>
      </w:pPr>
    </w:p>
    <w:p w:rsidR="002A69AC" w:rsidRPr="0023028C" w:rsidRDefault="002A69AC" w:rsidP="005F692D">
      <w:pPr>
        <w:pStyle w:val="2"/>
      </w:pPr>
      <w:bookmarkStart w:id="20" w:name="_Toc255965495"/>
      <w:r w:rsidRPr="0023028C">
        <w:t>3.</w:t>
      </w:r>
      <w:r w:rsidR="00F75B7C" w:rsidRPr="0023028C">
        <w:t>5</w:t>
      </w:r>
      <w:r w:rsidR="00864890" w:rsidRPr="0023028C">
        <w:t xml:space="preserve"> Лабораторные исследования</w:t>
      </w:r>
      <w:bookmarkEnd w:id="20"/>
    </w:p>
    <w:p w:rsidR="005F692D" w:rsidRPr="0023028C" w:rsidRDefault="005F692D" w:rsidP="002A69AC">
      <w:pPr>
        <w:ind w:firstLine="709"/>
      </w:pPr>
    </w:p>
    <w:p w:rsidR="002A69AC" w:rsidRPr="0023028C" w:rsidRDefault="00864890" w:rsidP="002A69AC">
      <w:pPr>
        <w:ind w:firstLine="709"/>
      </w:pPr>
      <w:r w:rsidRPr="0023028C">
        <w:t>Все образцы керна, пробы нефти, воды и газа, отобранные в процессе бурения и испытания скважин, должны подвергаться лабораторным исследованиям</w:t>
      </w:r>
      <w:r w:rsidR="002A69AC" w:rsidRPr="0023028C">
        <w:t>.</w:t>
      </w:r>
    </w:p>
    <w:p w:rsidR="002A69AC" w:rsidRPr="0023028C" w:rsidRDefault="00864890" w:rsidP="002A69AC">
      <w:pPr>
        <w:ind w:firstLine="709"/>
      </w:pPr>
      <w:r w:rsidRPr="0023028C">
        <w:t>По образцам керна, взятым из интервалов залегания продуктивных пластов, определяются следующие параметры</w:t>
      </w:r>
      <w:r w:rsidR="002A69AC" w:rsidRPr="0023028C">
        <w:t>:</w:t>
      </w:r>
    </w:p>
    <w:p w:rsidR="00864890" w:rsidRPr="0023028C" w:rsidRDefault="00864890" w:rsidP="002A69AC">
      <w:pPr>
        <w:ind w:firstLine="709"/>
      </w:pPr>
      <w:r w:rsidRPr="0023028C">
        <w:t>общая и открытая пористость,</w:t>
      </w:r>
    </w:p>
    <w:p w:rsidR="00864890" w:rsidRPr="0023028C" w:rsidRDefault="00864890" w:rsidP="002A69AC">
      <w:pPr>
        <w:ind w:firstLine="709"/>
      </w:pPr>
      <w:r w:rsidRPr="0023028C">
        <w:t>проницаемость</w:t>
      </w:r>
    </w:p>
    <w:p w:rsidR="00864890" w:rsidRPr="0023028C" w:rsidRDefault="00864890" w:rsidP="002A69AC">
      <w:pPr>
        <w:ind w:firstLine="709"/>
      </w:pPr>
      <w:r w:rsidRPr="0023028C">
        <w:t>остаточная водонасыщенность,</w:t>
      </w:r>
    </w:p>
    <w:p w:rsidR="00864890" w:rsidRPr="0023028C" w:rsidRDefault="00864890" w:rsidP="002A69AC">
      <w:pPr>
        <w:ind w:firstLine="709"/>
      </w:pPr>
      <w:r w:rsidRPr="0023028C">
        <w:t>нефтенасыщенность,</w:t>
      </w:r>
    </w:p>
    <w:p w:rsidR="00864890" w:rsidRPr="0023028C" w:rsidRDefault="00864890" w:rsidP="002A69AC">
      <w:pPr>
        <w:ind w:firstLine="709"/>
      </w:pPr>
      <w:r w:rsidRPr="0023028C">
        <w:t>карбонатность,</w:t>
      </w:r>
    </w:p>
    <w:p w:rsidR="002A69AC" w:rsidRPr="0023028C" w:rsidRDefault="00864890" w:rsidP="002A69AC">
      <w:pPr>
        <w:ind w:firstLine="709"/>
      </w:pPr>
      <w:r w:rsidRPr="0023028C">
        <w:t>глинистость</w:t>
      </w:r>
      <w:r w:rsidR="002A69AC" w:rsidRPr="0023028C">
        <w:t>.</w:t>
      </w:r>
    </w:p>
    <w:p w:rsidR="002A69AC" w:rsidRPr="0023028C" w:rsidRDefault="00864890" w:rsidP="002A69AC">
      <w:pPr>
        <w:ind w:firstLine="709"/>
      </w:pPr>
      <w:r w:rsidRPr="0023028C">
        <w:t>Образцы керна также подвергаются изучению на определение флоры, фауны и микрофауны, споропыльцевому анализу</w:t>
      </w:r>
      <w:r w:rsidR="002A69AC" w:rsidRPr="0023028C">
        <w:t>.</w:t>
      </w:r>
    </w:p>
    <w:p w:rsidR="002A69AC" w:rsidRPr="0023028C" w:rsidRDefault="00864890" w:rsidP="002A69AC">
      <w:pPr>
        <w:ind w:firstLine="709"/>
      </w:pPr>
      <w:r w:rsidRPr="0023028C">
        <w:t>Производится также минералогический и гранулометрический анализы, как коллекторов, так и пород-покрышек</w:t>
      </w:r>
      <w:r w:rsidR="002A69AC" w:rsidRPr="0023028C">
        <w:t>.</w:t>
      </w:r>
    </w:p>
    <w:p w:rsidR="002A69AC" w:rsidRPr="0023028C" w:rsidRDefault="00864890" w:rsidP="002A69AC">
      <w:pPr>
        <w:ind w:firstLine="709"/>
      </w:pPr>
      <w:r w:rsidRPr="0023028C">
        <w:t>Порядок отбора керна на лабораторные исследования таков</w:t>
      </w:r>
      <w:r w:rsidR="002A69AC" w:rsidRPr="0023028C">
        <w:t xml:space="preserve"> - </w:t>
      </w:r>
      <w:r w:rsidRPr="0023028C">
        <w:t xml:space="preserve">из одного, в смысле литологической изменчивости, слоя </w:t>
      </w:r>
      <w:r w:rsidR="002A69AC" w:rsidRPr="0023028C">
        <w:t>-</w:t>
      </w:r>
      <w:r w:rsidRPr="0023028C">
        <w:t xml:space="preserve"> через 0</w:t>
      </w:r>
      <w:r w:rsidR="002A69AC" w:rsidRPr="0023028C">
        <w:t>.2</w:t>
      </w:r>
      <w:r w:rsidRPr="0023028C">
        <w:t>5-0</w:t>
      </w:r>
      <w:r w:rsidR="002A69AC" w:rsidRPr="0023028C">
        <w:t>.3</w:t>
      </w:r>
      <w:r w:rsidRPr="0023028C">
        <w:t>0 м, из неоднородного слоя образцы отбираются через0</w:t>
      </w:r>
      <w:r w:rsidR="002A69AC" w:rsidRPr="0023028C">
        <w:t>.2</w:t>
      </w:r>
      <w:r w:rsidRPr="0023028C">
        <w:t xml:space="preserve"> м и чаще</w:t>
      </w:r>
      <w:r w:rsidR="002A69AC" w:rsidRPr="0023028C">
        <w:t>.</w:t>
      </w:r>
    </w:p>
    <w:p w:rsidR="002A69AC" w:rsidRPr="0023028C" w:rsidRDefault="00864890" w:rsidP="002A69AC">
      <w:pPr>
        <w:ind w:firstLine="709"/>
      </w:pPr>
      <w:r w:rsidRPr="0023028C">
        <w:t>По отборным пробам пластовых жидкостей и газа должны быть определены</w:t>
      </w:r>
      <w:r w:rsidR="002A69AC" w:rsidRPr="0023028C">
        <w:t>:</w:t>
      </w:r>
    </w:p>
    <w:p w:rsidR="002A69AC" w:rsidRPr="0023028C" w:rsidRDefault="00864890" w:rsidP="002A69AC">
      <w:pPr>
        <w:ind w:firstLine="709"/>
      </w:pPr>
      <w:r w:rsidRPr="0023028C">
        <w:t>а</w:t>
      </w:r>
      <w:r w:rsidR="002A69AC" w:rsidRPr="0023028C">
        <w:t xml:space="preserve">) </w:t>
      </w:r>
      <w:r w:rsidRPr="0023028C">
        <w:t xml:space="preserve">для нефти </w:t>
      </w:r>
      <w:r w:rsidR="002A69AC" w:rsidRPr="0023028C">
        <w:t>-</w:t>
      </w:r>
      <w:r w:rsidRPr="0023028C">
        <w:t xml:space="preserve"> фракционный и групповой составы, содержание селикагеливых смол, масел, асфальтенов, парафина, серы, а также вязкость и плотность</w:t>
      </w:r>
      <w:r w:rsidR="002A69AC" w:rsidRPr="0023028C">
        <w:t xml:space="preserve"> (</w:t>
      </w:r>
      <w:r w:rsidRPr="0023028C">
        <w:t xml:space="preserve">как в поверхностных </w:t>
      </w:r>
      <w:r w:rsidR="002A69AC" w:rsidRPr="0023028C">
        <w:t>-</w:t>
      </w:r>
      <w:r w:rsidRPr="0023028C">
        <w:t xml:space="preserve"> при температуре 20 градусов по Цельсию и давлении 0</w:t>
      </w:r>
      <w:r w:rsidR="002A69AC" w:rsidRPr="0023028C">
        <w:t>.1</w:t>
      </w:r>
      <w:r w:rsidRPr="0023028C">
        <w:t xml:space="preserve"> Мпа, так и в пластов условиях</w:t>
      </w:r>
      <w:r w:rsidR="002A69AC" w:rsidRPr="0023028C">
        <w:t>),</w:t>
      </w:r>
      <w:r w:rsidRPr="0023028C">
        <w:t xml:space="preserve"> величина давления насыщения нефти газом, изменение объема и вязкости нефти при различных давлениях в пластовых и поверхностных условиях, коэффициенты упругости, при отборе глубинных проб-забойные давления и температуры, газовый фактор</w:t>
      </w:r>
      <w:r w:rsidR="002A69AC" w:rsidRPr="0023028C">
        <w:t>.</w:t>
      </w:r>
    </w:p>
    <w:p w:rsidR="002A69AC" w:rsidRPr="0023028C" w:rsidRDefault="00864890" w:rsidP="002A69AC">
      <w:pPr>
        <w:ind w:firstLine="709"/>
      </w:pPr>
      <w:r w:rsidRPr="0023028C">
        <w:t>б</w:t>
      </w:r>
      <w:r w:rsidR="002A69AC" w:rsidRPr="0023028C">
        <w:t xml:space="preserve">) </w:t>
      </w:r>
      <w:r w:rsidRPr="0023028C">
        <w:t xml:space="preserve">для пластовой воды </w:t>
      </w:r>
      <w:r w:rsidR="002A69AC" w:rsidRPr="0023028C">
        <w:t>-</w:t>
      </w:r>
      <w:r w:rsidRPr="0023028C">
        <w:t xml:space="preserve"> полный химический состав, включая определение ценных попутных компонентов</w:t>
      </w:r>
      <w:r w:rsidR="002A69AC" w:rsidRPr="0023028C">
        <w:t xml:space="preserve"> (</w:t>
      </w:r>
      <w:r w:rsidRPr="0023028C">
        <w:t>йода, брома, бора, лития и других элементов</w:t>
      </w:r>
      <w:r w:rsidR="002A69AC" w:rsidRPr="0023028C">
        <w:t>),</w:t>
      </w:r>
      <w:r w:rsidRPr="0023028C">
        <w:t xml:space="preserve"> количество и состав растворенного в воде газа, измерение температуры и электрического сопротивления вод</w:t>
      </w:r>
      <w:r w:rsidR="002A69AC" w:rsidRPr="0023028C">
        <w:t>.</w:t>
      </w:r>
    </w:p>
    <w:p w:rsidR="002A69AC" w:rsidRPr="0023028C" w:rsidRDefault="00864890" w:rsidP="002A69AC">
      <w:pPr>
        <w:ind w:firstLine="709"/>
      </w:pPr>
      <w:r w:rsidRPr="0023028C">
        <w:t>в</w:t>
      </w:r>
      <w:r w:rsidR="002A69AC" w:rsidRPr="0023028C">
        <w:t xml:space="preserve">) </w:t>
      </w:r>
      <w:r w:rsidRPr="0023028C">
        <w:t xml:space="preserve">для газа, растворенного в нефти, и свободного газа </w:t>
      </w:r>
      <w:r w:rsidR="002A69AC" w:rsidRPr="0023028C">
        <w:t>-</w:t>
      </w:r>
      <w:r w:rsidRPr="0023028C">
        <w:t xml:space="preserve"> плотность по воздуху, теплота сгорания, химический состав</w:t>
      </w:r>
      <w:r w:rsidR="002A69AC" w:rsidRPr="0023028C">
        <w:t xml:space="preserve"> (</w:t>
      </w:r>
      <w:r w:rsidRPr="0023028C">
        <w:t>объемные доли метана</w:t>
      </w:r>
      <w:r w:rsidR="002A69AC" w:rsidRPr="0023028C">
        <w:t xml:space="preserve">. </w:t>
      </w:r>
      <w:r w:rsidRPr="0023028C">
        <w:t>Этана, пропана, бутанов, пентанов, гексанов и более тяжелых углеводородов в</w:t>
      </w:r>
      <w:r w:rsidR="002A69AC" w:rsidRPr="0023028C">
        <w:t>%</w:t>
      </w:r>
      <w:r w:rsidRPr="0023028C">
        <w:t>, а также гели, сероводорода в граммах на 100 м3 газа, углекислоты и азота</w:t>
      </w:r>
      <w:r w:rsidR="002A69AC" w:rsidRPr="0023028C">
        <w:t>).</w:t>
      </w:r>
    </w:p>
    <w:p w:rsidR="005F692D" w:rsidRPr="0023028C" w:rsidRDefault="005F692D" w:rsidP="002A69AC">
      <w:pPr>
        <w:ind w:firstLine="709"/>
      </w:pPr>
    </w:p>
    <w:p w:rsidR="00864890" w:rsidRPr="0023028C" w:rsidRDefault="00864890" w:rsidP="002A69AC">
      <w:pPr>
        <w:ind w:firstLine="709"/>
      </w:pPr>
      <w:r w:rsidRPr="0023028C">
        <w:t xml:space="preserve">Таблица </w:t>
      </w:r>
      <w:r w:rsidR="002A69AC" w:rsidRPr="0023028C">
        <w:t xml:space="preserve">3.3 - </w:t>
      </w:r>
      <w:r w:rsidRPr="0023028C">
        <w:t>Перечень лабораторных исследований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3345"/>
        <w:gridCol w:w="1418"/>
        <w:gridCol w:w="1463"/>
        <w:gridCol w:w="2364"/>
      </w:tblGrid>
      <w:tr w:rsidR="00864890" w:rsidRPr="0023028C" w:rsidTr="006160FE">
        <w:trPr>
          <w:jc w:val="center"/>
        </w:trPr>
        <w:tc>
          <w:tcPr>
            <w:tcW w:w="590" w:type="dxa"/>
            <w:shd w:val="clear" w:color="auto" w:fill="auto"/>
          </w:tcPr>
          <w:p w:rsidR="00864890" w:rsidRPr="0023028C" w:rsidRDefault="00864890" w:rsidP="005F692D">
            <w:pPr>
              <w:pStyle w:val="afa"/>
            </w:pPr>
            <w:r w:rsidRPr="0023028C">
              <w:t>№</w:t>
            </w:r>
          </w:p>
        </w:tc>
        <w:tc>
          <w:tcPr>
            <w:tcW w:w="3345" w:type="dxa"/>
            <w:shd w:val="clear" w:color="auto" w:fill="auto"/>
          </w:tcPr>
          <w:p w:rsidR="00864890" w:rsidRPr="0023028C" w:rsidRDefault="00864890" w:rsidP="005F692D">
            <w:pPr>
              <w:pStyle w:val="afa"/>
            </w:pPr>
            <w:r w:rsidRPr="0023028C">
              <w:t>Наименование исследования, анализа</w:t>
            </w:r>
          </w:p>
        </w:tc>
        <w:tc>
          <w:tcPr>
            <w:tcW w:w="1418" w:type="dxa"/>
            <w:shd w:val="clear" w:color="auto" w:fill="auto"/>
          </w:tcPr>
          <w:p w:rsidR="00864890" w:rsidRPr="0023028C" w:rsidRDefault="00864890" w:rsidP="005F692D">
            <w:pPr>
              <w:pStyle w:val="afa"/>
            </w:pPr>
            <w:r w:rsidRPr="0023028C">
              <w:t>Интервал отбора</w:t>
            </w:r>
          </w:p>
        </w:tc>
        <w:tc>
          <w:tcPr>
            <w:tcW w:w="1463" w:type="dxa"/>
            <w:shd w:val="clear" w:color="auto" w:fill="auto"/>
          </w:tcPr>
          <w:p w:rsidR="002A69AC" w:rsidRPr="0023028C" w:rsidRDefault="00864890" w:rsidP="005F692D">
            <w:pPr>
              <w:pStyle w:val="afa"/>
            </w:pPr>
            <w:r w:rsidRPr="0023028C">
              <w:t>Кол-во образцов</w:t>
            </w:r>
          </w:p>
          <w:p w:rsidR="00864890" w:rsidRPr="0023028C" w:rsidRDefault="002A69AC" w:rsidP="005F692D">
            <w:pPr>
              <w:pStyle w:val="afa"/>
            </w:pPr>
            <w:r w:rsidRPr="0023028C">
              <w:t>(</w:t>
            </w:r>
            <w:r w:rsidR="00864890" w:rsidRPr="0023028C">
              <w:t>проб</w:t>
            </w:r>
            <w:r w:rsidRPr="0023028C">
              <w:t xml:space="preserve">) </w:t>
            </w:r>
          </w:p>
        </w:tc>
        <w:tc>
          <w:tcPr>
            <w:tcW w:w="2364" w:type="dxa"/>
            <w:shd w:val="clear" w:color="auto" w:fill="auto"/>
          </w:tcPr>
          <w:p w:rsidR="00864890" w:rsidRPr="0023028C" w:rsidRDefault="00864890" w:rsidP="005F692D">
            <w:pPr>
              <w:pStyle w:val="afa"/>
            </w:pPr>
            <w:r w:rsidRPr="0023028C">
              <w:t>Организация, выполняющая исследования</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w:t>
            </w:r>
          </w:p>
        </w:tc>
        <w:tc>
          <w:tcPr>
            <w:tcW w:w="3345" w:type="dxa"/>
            <w:shd w:val="clear" w:color="auto" w:fill="auto"/>
          </w:tcPr>
          <w:p w:rsidR="00864890" w:rsidRPr="0023028C" w:rsidRDefault="00864890" w:rsidP="005F692D">
            <w:pPr>
              <w:pStyle w:val="afa"/>
            </w:pPr>
            <w:r w:rsidRPr="0023028C">
              <w:t>Определение общей пористости</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СибНННП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2</w:t>
            </w:r>
          </w:p>
        </w:tc>
        <w:tc>
          <w:tcPr>
            <w:tcW w:w="3345" w:type="dxa"/>
            <w:shd w:val="clear" w:color="auto" w:fill="auto"/>
          </w:tcPr>
          <w:p w:rsidR="00864890" w:rsidRPr="0023028C" w:rsidRDefault="00864890" w:rsidP="005F692D">
            <w:pPr>
              <w:pStyle w:val="afa"/>
            </w:pPr>
            <w:r w:rsidRPr="0023028C">
              <w:t>Определение открытой пористости</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3</w:t>
            </w:r>
          </w:p>
        </w:tc>
        <w:tc>
          <w:tcPr>
            <w:tcW w:w="3345" w:type="dxa"/>
            <w:shd w:val="clear" w:color="auto" w:fill="auto"/>
          </w:tcPr>
          <w:p w:rsidR="00864890" w:rsidRPr="0023028C" w:rsidRDefault="00864890" w:rsidP="005F692D">
            <w:pPr>
              <w:pStyle w:val="afa"/>
            </w:pPr>
            <w:r w:rsidRPr="0023028C">
              <w:t>Определение эффективной пористости</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4</w:t>
            </w:r>
          </w:p>
        </w:tc>
        <w:tc>
          <w:tcPr>
            <w:tcW w:w="3345" w:type="dxa"/>
            <w:shd w:val="clear" w:color="auto" w:fill="auto"/>
          </w:tcPr>
          <w:p w:rsidR="00864890" w:rsidRPr="0023028C" w:rsidRDefault="00864890" w:rsidP="005F692D">
            <w:pPr>
              <w:pStyle w:val="afa"/>
            </w:pPr>
            <w:r w:rsidRPr="0023028C">
              <w:t>Определение проницаемости</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5</w:t>
            </w:r>
          </w:p>
        </w:tc>
        <w:tc>
          <w:tcPr>
            <w:tcW w:w="3345" w:type="dxa"/>
            <w:shd w:val="clear" w:color="auto" w:fill="auto"/>
          </w:tcPr>
          <w:p w:rsidR="00864890" w:rsidRPr="0023028C" w:rsidRDefault="00864890" w:rsidP="005F692D">
            <w:pPr>
              <w:pStyle w:val="afa"/>
            </w:pPr>
            <w:r w:rsidRPr="0023028C">
              <w:t>Определение нефтенасыщенности</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6</w:t>
            </w:r>
          </w:p>
        </w:tc>
        <w:tc>
          <w:tcPr>
            <w:tcW w:w="3345" w:type="dxa"/>
            <w:shd w:val="clear" w:color="auto" w:fill="auto"/>
          </w:tcPr>
          <w:p w:rsidR="00864890" w:rsidRPr="0023028C" w:rsidRDefault="00864890" w:rsidP="005F692D">
            <w:pPr>
              <w:pStyle w:val="afa"/>
            </w:pPr>
            <w:r w:rsidRPr="0023028C">
              <w:t>Определение коэффициента вытеснения</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7</w:t>
            </w:r>
          </w:p>
        </w:tc>
        <w:tc>
          <w:tcPr>
            <w:tcW w:w="3345" w:type="dxa"/>
            <w:shd w:val="clear" w:color="auto" w:fill="auto"/>
          </w:tcPr>
          <w:p w:rsidR="00864890" w:rsidRPr="0023028C" w:rsidRDefault="00864890" w:rsidP="005F692D">
            <w:pPr>
              <w:pStyle w:val="afa"/>
            </w:pPr>
            <w:r w:rsidRPr="0023028C">
              <w:t>Определение остаточной водонасыщенности</w:t>
            </w:r>
          </w:p>
        </w:tc>
        <w:tc>
          <w:tcPr>
            <w:tcW w:w="1418" w:type="dxa"/>
            <w:shd w:val="clear" w:color="auto" w:fill="auto"/>
          </w:tcPr>
          <w:p w:rsidR="00864890" w:rsidRPr="0023028C" w:rsidRDefault="00864890" w:rsidP="005F692D">
            <w:pPr>
              <w:pStyle w:val="afa"/>
            </w:pPr>
            <w:r w:rsidRPr="0023028C">
              <w:t>0</w:t>
            </w:r>
            <w:r w:rsidR="002A69AC" w:rsidRPr="0023028C">
              <w:t>.1</w:t>
            </w:r>
            <w:r w:rsidRPr="0023028C">
              <w:t>-0</w:t>
            </w:r>
            <w:r w:rsidR="002A69AC" w:rsidRPr="0023028C">
              <w:t>.5</w:t>
            </w:r>
          </w:p>
        </w:tc>
        <w:tc>
          <w:tcPr>
            <w:tcW w:w="1463" w:type="dxa"/>
            <w:shd w:val="clear" w:color="auto" w:fill="auto"/>
          </w:tcPr>
          <w:p w:rsidR="00864890" w:rsidRPr="0023028C" w:rsidRDefault="00864890" w:rsidP="005F692D">
            <w:pPr>
              <w:pStyle w:val="afa"/>
            </w:pPr>
            <w:r w:rsidRPr="0023028C">
              <w:t>30-150</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8</w:t>
            </w:r>
          </w:p>
        </w:tc>
        <w:tc>
          <w:tcPr>
            <w:tcW w:w="3345" w:type="dxa"/>
            <w:shd w:val="clear" w:color="auto" w:fill="auto"/>
          </w:tcPr>
          <w:p w:rsidR="00864890" w:rsidRPr="0023028C" w:rsidRDefault="00864890" w:rsidP="005F692D">
            <w:pPr>
              <w:pStyle w:val="afa"/>
            </w:pPr>
            <w:r w:rsidRPr="0023028C">
              <w:t>Определение карбонатности</w:t>
            </w:r>
          </w:p>
        </w:tc>
        <w:tc>
          <w:tcPr>
            <w:tcW w:w="1418" w:type="dxa"/>
            <w:shd w:val="clear" w:color="auto" w:fill="auto"/>
          </w:tcPr>
          <w:p w:rsidR="00864890" w:rsidRPr="0023028C" w:rsidRDefault="00864890" w:rsidP="005F692D">
            <w:pPr>
              <w:pStyle w:val="afa"/>
            </w:pPr>
            <w:r w:rsidRPr="0023028C">
              <w:t>1-2</w:t>
            </w:r>
          </w:p>
        </w:tc>
        <w:tc>
          <w:tcPr>
            <w:tcW w:w="1463" w:type="dxa"/>
            <w:shd w:val="clear" w:color="auto" w:fill="auto"/>
          </w:tcPr>
          <w:p w:rsidR="00864890" w:rsidRPr="0023028C" w:rsidRDefault="00864890" w:rsidP="005F692D">
            <w:pPr>
              <w:pStyle w:val="afa"/>
            </w:pPr>
            <w:r w:rsidRPr="0023028C">
              <w:t>7-15</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9</w:t>
            </w:r>
          </w:p>
        </w:tc>
        <w:tc>
          <w:tcPr>
            <w:tcW w:w="3345" w:type="dxa"/>
            <w:shd w:val="clear" w:color="auto" w:fill="auto"/>
          </w:tcPr>
          <w:p w:rsidR="00864890" w:rsidRPr="0023028C" w:rsidRDefault="00864890" w:rsidP="005F692D">
            <w:pPr>
              <w:pStyle w:val="afa"/>
            </w:pPr>
            <w:r w:rsidRPr="0023028C">
              <w:t>Определение глинистости</w:t>
            </w:r>
          </w:p>
        </w:tc>
        <w:tc>
          <w:tcPr>
            <w:tcW w:w="1418" w:type="dxa"/>
            <w:shd w:val="clear" w:color="auto" w:fill="auto"/>
          </w:tcPr>
          <w:p w:rsidR="00864890" w:rsidRPr="0023028C" w:rsidRDefault="00864890" w:rsidP="005F692D">
            <w:pPr>
              <w:pStyle w:val="afa"/>
            </w:pPr>
            <w:r w:rsidRPr="0023028C">
              <w:t>1-2</w:t>
            </w:r>
          </w:p>
        </w:tc>
        <w:tc>
          <w:tcPr>
            <w:tcW w:w="1463" w:type="dxa"/>
            <w:shd w:val="clear" w:color="auto" w:fill="auto"/>
          </w:tcPr>
          <w:p w:rsidR="00864890" w:rsidRPr="0023028C" w:rsidRDefault="00864890" w:rsidP="005F692D">
            <w:pPr>
              <w:pStyle w:val="afa"/>
            </w:pPr>
            <w:r w:rsidRPr="0023028C">
              <w:t>7-15</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10</w:t>
            </w:r>
          </w:p>
        </w:tc>
        <w:tc>
          <w:tcPr>
            <w:tcW w:w="3345" w:type="dxa"/>
            <w:shd w:val="clear" w:color="auto" w:fill="auto"/>
          </w:tcPr>
          <w:p w:rsidR="00864890" w:rsidRPr="0023028C" w:rsidRDefault="00864890" w:rsidP="005F692D">
            <w:pPr>
              <w:pStyle w:val="afa"/>
            </w:pPr>
            <w:r w:rsidRPr="0023028C">
              <w:t>Минералогический анализ</w:t>
            </w:r>
          </w:p>
        </w:tc>
        <w:tc>
          <w:tcPr>
            <w:tcW w:w="1418" w:type="dxa"/>
            <w:shd w:val="clear" w:color="auto" w:fill="auto"/>
          </w:tcPr>
          <w:p w:rsidR="00864890" w:rsidRPr="0023028C" w:rsidRDefault="00864890" w:rsidP="005F692D">
            <w:pPr>
              <w:pStyle w:val="afa"/>
            </w:pPr>
            <w:r w:rsidRPr="0023028C">
              <w:t>5-10</w:t>
            </w:r>
          </w:p>
        </w:tc>
        <w:tc>
          <w:tcPr>
            <w:tcW w:w="1463" w:type="dxa"/>
            <w:shd w:val="clear" w:color="auto" w:fill="auto"/>
          </w:tcPr>
          <w:p w:rsidR="00864890" w:rsidRPr="0023028C" w:rsidRDefault="00864890" w:rsidP="005F692D">
            <w:pPr>
              <w:pStyle w:val="afa"/>
            </w:pPr>
            <w:r w:rsidRPr="0023028C">
              <w:t>2-3</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11</w:t>
            </w:r>
          </w:p>
        </w:tc>
        <w:tc>
          <w:tcPr>
            <w:tcW w:w="3345" w:type="dxa"/>
            <w:shd w:val="clear" w:color="auto" w:fill="auto"/>
          </w:tcPr>
          <w:p w:rsidR="00864890" w:rsidRPr="0023028C" w:rsidRDefault="00864890" w:rsidP="005F692D">
            <w:pPr>
              <w:pStyle w:val="afa"/>
            </w:pPr>
            <w:r w:rsidRPr="0023028C">
              <w:t>Гранулометрический анализ</w:t>
            </w:r>
          </w:p>
        </w:tc>
        <w:tc>
          <w:tcPr>
            <w:tcW w:w="1418" w:type="dxa"/>
            <w:shd w:val="clear" w:color="auto" w:fill="auto"/>
          </w:tcPr>
          <w:p w:rsidR="00864890" w:rsidRPr="0023028C" w:rsidRDefault="00864890" w:rsidP="005F692D">
            <w:pPr>
              <w:pStyle w:val="afa"/>
            </w:pPr>
            <w:r w:rsidRPr="0023028C">
              <w:t>5-10</w:t>
            </w:r>
          </w:p>
        </w:tc>
        <w:tc>
          <w:tcPr>
            <w:tcW w:w="1463" w:type="dxa"/>
            <w:shd w:val="clear" w:color="auto" w:fill="auto"/>
          </w:tcPr>
          <w:p w:rsidR="00864890" w:rsidRPr="0023028C" w:rsidRDefault="00864890" w:rsidP="005F692D">
            <w:pPr>
              <w:pStyle w:val="afa"/>
            </w:pPr>
            <w:r w:rsidRPr="0023028C">
              <w:t>2-3</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12</w:t>
            </w:r>
          </w:p>
        </w:tc>
        <w:tc>
          <w:tcPr>
            <w:tcW w:w="3345" w:type="dxa"/>
            <w:shd w:val="clear" w:color="auto" w:fill="auto"/>
          </w:tcPr>
          <w:p w:rsidR="00864890" w:rsidRPr="0023028C" w:rsidRDefault="00864890" w:rsidP="005F692D">
            <w:pPr>
              <w:pStyle w:val="afa"/>
            </w:pPr>
            <w:r w:rsidRPr="0023028C">
              <w:t>Микрофаунический анализ</w:t>
            </w:r>
          </w:p>
        </w:tc>
        <w:tc>
          <w:tcPr>
            <w:tcW w:w="1418" w:type="dxa"/>
            <w:shd w:val="clear" w:color="auto" w:fill="auto"/>
          </w:tcPr>
          <w:p w:rsidR="00864890" w:rsidRPr="0023028C" w:rsidRDefault="00864890" w:rsidP="005F692D">
            <w:pPr>
              <w:pStyle w:val="afa"/>
            </w:pPr>
            <w:r w:rsidRPr="0023028C">
              <w:t>1-2</w:t>
            </w:r>
          </w:p>
        </w:tc>
        <w:tc>
          <w:tcPr>
            <w:tcW w:w="1463" w:type="dxa"/>
            <w:shd w:val="clear" w:color="auto" w:fill="auto"/>
          </w:tcPr>
          <w:p w:rsidR="00864890" w:rsidRPr="0023028C" w:rsidRDefault="00864890" w:rsidP="005F692D">
            <w:pPr>
              <w:pStyle w:val="afa"/>
            </w:pPr>
            <w:r w:rsidRPr="0023028C">
              <w:t>7-15</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13</w:t>
            </w:r>
          </w:p>
        </w:tc>
        <w:tc>
          <w:tcPr>
            <w:tcW w:w="3345" w:type="dxa"/>
            <w:shd w:val="clear" w:color="auto" w:fill="auto"/>
          </w:tcPr>
          <w:p w:rsidR="00864890" w:rsidRPr="0023028C" w:rsidRDefault="00864890" w:rsidP="005F692D">
            <w:pPr>
              <w:pStyle w:val="afa"/>
            </w:pPr>
            <w:r w:rsidRPr="0023028C">
              <w:t>Анализ шлама на содержание углеводородов</w:t>
            </w:r>
          </w:p>
        </w:tc>
        <w:tc>
          <w:tcPr>
            <w:tcW w:w="1418" w:type="dxa"/>
            <w:shd w:val="clear" w:color="auto" w:fill="auto"/>
          </w:tcPr>
          <w:p w:rsidR="00864890" w:rsidRPr="0023028C" w:rsidRDefault="00864890" w:rsidP="005F692D">
            <w:pPr>
              <w:pStyle w:val="afa"/>
            </w:pPr>
            <w:r w:rsidRPr="0023028C">
              <w:t>1-5</w:t>
            </w:r>
          </w:p>
        </w:tc>
        <w:tc>
          <w:tcPr>
            <w:tcW w:w="1463" w:type="dxa"/>
            <w:shd w:val="clear" w:color="auto" w:fill="auto"/>
          </w:tcPr>
          <w:p w:rsidR="00864890" w:rsidRPr="0023028C" w:rsidRDefault="00864890" w:rsidP="005F692D">
            <w:pPr>
              <w:pStyle w:val="afa"/>
            </w:pPr>
            <w:r w:rsidRPr="0023028C">
              <w:t>1-3</w:t>
            </w:r>
          </w:p>
        </w:tc>
        <w:tc>
          <w:tcPr>
            <w:tcW w:w="2364" w:type="dxa"/>
            <w:shd w:val="clear" w:color="auto" w:fill="auto"/>
          </w:tcPr>
          <w:p w:rsidR="00864890" w:rsidRPr="0023028C" w:rsidRDefault="00864890" w:rsidP="005F692D">
            <w:pPr>
              <w:pStyle w:val="afa"/>
            </w:pPr>
            <w:r w:rsidRPr="0023028C">
              <w:t>СибНИИНП</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14</w:t>
            </w:r>
          </w:p>
        </w:tc>
        <w:tc>
          <w:tcPr>
            <w:tcW w:w="3345" w:type="dxa"/>
            <w:shd w:val="clear" w:color="auto" w:fill="auto"/>
          </w:tcPr>
          <w:p w:rsidR="00864890" w:rsidRPr="0023028C" w:rsidRDefault="00864890" w:rsidP="005F692D">
            <w:pPr>
              <w:pStyle w:val="afa"/>
            </w:pPr>
            <w:r w:rsidRPr="0023028C">
              <w:t>Анализы поверхностных проб нефти и газа</w:t>
            </w:r>
          </w:p>
        </w:tc>
        <w:tc>
          <w:tcPr>
            <w:tcW w:w="1418" w:type="dxa"/>
            <w:shd w:val="clear" w:color="auto" w:fill="auto"/>
          </w:tcPr>
          <w:p w:rsidR="00864890" w:rsidRPr="0023028C" w:rsidRDefault="00864890" w:rsidP="005F692D">
            <w:pPr>
              <w:pStyle w:val="afa"/>
            </w:pPr>
            <w:r w:rsidRPr="0023028C">
              <w:t>3/на объект</w:t>
            </w:r>
          </w:p>
        </w:tc>
        <w:tc>
          <w:tcPr>
            <w:tcW w:w="1463" w:type="dxa"/>
            <w:shd w:val="clear" w:color="auto" w:fill="auto"/>
          </w:tcPr>
          <w:p w:rsidR="00864890" w:rsidRPr="0023028C" w:rsidRDefault="00864890" w:rsidP="005F692D">
            <w:pPr>
              <w:pStyle w:val="afa"/>
            </w:pPr>
            <w:r w:rsidRPr="0023028C">
              <w:t>3</w:t>
            </w:r>
          </w:p>
        </w:tc>
        <w:tc>
          <w:tcPr>
            <w:tcW w:w="2364" w:type="dxa"/>
            <w:shd w:val="clear" w:color="auto" w:fill="auto"/>
          </w:tcPr>
          <w:p w:rsidR="00864890" w:rsidRPr="0023028C" w:rsidRDefault="00864890" w:rsidP="005F692D">
            <w:pPr>
              <w:pStyle w:val="afa"/>
            </w:pPr>
            <w:r w:rsidRPr="0023028C">
              <w:t>ЮНИПИН</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15</w:t>
            </w:r>
          </w:p>
          <w:p w:rsidR="00864890" w:rsidRPr="0023028C" w:rsidRDefault="00864890" w:rsidP="005F692D">
            <w:pPr>
              <w:pStyle w:val="afa"/>
            </w:pPr>
          </w:p>
        </w:tc>
        <w:tc>
          <w:tcPr>
            <w:tcW w:w="3345" w:type="dxa"/>
            <w:shd w:val="clear" w:color="auto" w:fill="auto"/>
          </w:tcPr>
          <w:p w:rsidR="00864890" w:rsidRPr="0023028C" w:rsidRDefault="00864890" w:rsidP="005F692D">
            <w:pPr>
              <w:pStyle w:val="afa"/>
            </w:pPr>
            <w:r w:rsidRPr="0023028C">
              <w:t>Анализы глубинных проб нефти и газа</w:t>
            </w:r>
          </w:p>
        </w:tc>
        <w:tc>
          <w:tcPr>
            <w:tcW w:w="1418" w:type="dxa"/>
            <w:shd w:val="clear" w:color="auto" w:fill="auto"/>
          </w:tcPr>
          <w:p w:rsidR="00864890" w:rsidRPr="0023028C" w:rsidRDefault="00864890" w:rsidP="005F692D">
            <w:pPr>
              <w:pStyle w:val="afa"/>
            </w:pPr>
            <w:r w:rsidRPr="0023028C">
              <w:t>3/на объект</w:t>
            </w:r>
          </w:p>
        </w:tc>
        <w:tc>
          <w:tcPr>
            <w:tcW w:w="1463" w:type="dxa"/>
            <w:shd w:val="clear" w:color="auto" w:fill="auto"/>
          </w:tcPr>
          <w:p w:rsidR="00864890" w:rsidRPr="0023028C" w:rsidRDefault="00864890" w:rsidP="005F692D">
            <w:pPr>
              <w:pStyle w:val="afa"/>
            </w:pPr>
            <w:r w:rsidRPr="0023028C">
              <w:t>3</w:t>
            </w:r>
          </w:p>
        </w:tc>
        <w:tc>
          <w:tcPr>
            <w:tcW w:w="2364" w:type="dxa"/>
            <w:shd w:val="clear" w:color="auto" w:fill="auto"/>
          </w:tcPr>
          <w:p w:rsidR="00864890" w:rsidRPr="0023028C" w:rsidRDefault="00864890" w:rsidP="005F692D">
            <w:pPr>
              <w:pStyle w:val="afa"/>
            </w:pPr>
            <w:r w:rsidRPr="0023028C">
              <w:t>СибНИИНП</w:t>
            </w:r>
          </w:p>
          <w:p w:rsidR="00864890" w:rsidRPr="0023028C" w:rsidRDefault="00864890" w:rsidP="005F692D">
            <w:pPr>
              <w:pStyle w:val="afa"/>
            </w:pPr>
            <w:r w:rsidRPr="0023028C">
              <w:t>ЮНИПИН</w:t>
            </w:r>
          </w:p>
        </w:tc>
      </w:tr>
      <w:tr w:rsidR="00864890" w:rsidRPr="0023028C" w:rsidTr="006160FE">
        <w:trPr>
          <w:jc w:val="center"/>
        </w:trPr>
        <w:tc>
          <w:tcPr>
            <w:tcW w:w="590" w:type="dxa"/>
            <w:shd w:val="clear" w:color="auto" w:fill="auto"/>
          </w:tcPr>
          <w:p w:rsidR="00864890" w:rsidRPr="0023028C" w:rsidRDefault="00864890" w:rsidP="005F692D">
            <w:pPr>
              <w:pStyle w:val="afa"/>
            </w:pPr>
            <w:r w:rsidRPr="0023028C">
              <w:t>16</w:t>
            </w:r>
          </w:p>
        </w:tc>
        <w:tc>
          <w:tcPr>
            <w:tcW w:w="3345" w:type="dxa"/>
            <w:shd w:val="clear" w:color="auto" w:fill="auto"/>
          </w:tcPr>
          <w:p w:rsidR="00864890" w:rsidRPr="0023028C" w:rsidRDefault="00864890" w:rsidP="005F692D">
            <w:pPr>
              <w:pStyle w:val="afa"/>
            </w:pPr>
            <w:r w:rsidRPr="0023028C">
              <w:t>Анализы проб воды</w:t>
            </w:r>
          </w:p>
        </w:tc>
        <w:tc>
          <w:tcPr>
            <w:tcW w:w="1418" w:type="dxa"/>
            <w:shd w:val="clear" w:color="auto" w:fill="auto"/>
          </w:tcPr>
          <w:p w:rsidR="00864890" w:rsidRPr="0023028C" w:rsidRDefault="00864890" w:rsidP="005F692D">
            <w:pPr>
              <w:pStyle w:val="afa"/>
            </w:pPr>
            <w:r w:rsidRPr="0023028C">
              <w:t>2/ на объект</w:t>
            </w:r>
          </w:p>
        </w:tc>
        <w:tc>
          <w:tcPr>
            <w:tcW w:w="1463" w:type="dxa"/>
            <w:shd w:val="clear" w:color="auto" w:fill="auto"/>
          </w:tcPr>
          <w:p w:rsidR="00864890" w:rsidRPr="0023028C" w:rsidRDefault="00864890" w:rsidP="005F692D">
            <w:pPr>
              <w:pStyle w:val="afa"/>
            </w:pPr>
            <w:r w:rsidRPr="0023028C">
              <w:t>2</w:t>
            </w:r>
          </w:p>
        </w:tc>
        <w:tc>
          <w:tcPr>
            <w:tcW w:w="2364" w:type="dxa"/>
            <w:shd w:val="clear" w:color="auto" w:fill="auto"/>
          </w:tcPr>
          <w:p w:rsidR="00864890" w:rsidRPr="0023028C" w:rsidRDefault="00864890" w:rsidP="005F692D">
            <w:pPr>
              <w:pStyle w:val="afa"/>
            </w:pPr>
            <w:r w:rsidRPr="0023028C">
              <w:t>СибНИИНП</w:t>
            </w:r>
          </w:p>
        </w:tc>
      </w:tr>
    </w:tbl>
    <w:p w:rsidR="002A69AC" w:rsidRPr="0023028C" w:rsidRDefault="002A69AC" w:rsidP="002A69AC">
      <w:pPr>
        <w:ind w:firstLine="709"/>
      </w:pPr>
    </w:p>
    <w:p w:rsidR="002A69AC" w:rsidRPr="0023028C" w:rsidRDefault="002A69AC" w:rsidP="005F692D">
      <w:pPr>
        <w:pStyle w:val="2"/>
      </w:pPr>
      <w:bookmarkStart w:id="21" w:name="_Toc255965496"/>
      <w:r w:rsidRPr="0023028C">
        <w:t>3.6</w:t>
      </w:r>
      <w:r w:rsidR="00864890" w:rsidRPr="0023028C">
        <w:t xml:space="preserve"> Расчёт гидродинамических параметров</w:t>
      </w:r>
      <w:bookmarkEnd w:id="21"/>
    </w:p>
    <w:p w:rsidR="005F692D" w:rsidRPr="0023028C" w:rsidRDefault="005F692D" w:rsidP="002A69AC">
      <w:pPr>
        <w:ind w:firstLine="709"/>
      </w:pPr>
    </w:p>
    <w:p w:rsidR="002A69AC" w:rsidRPr="0023028C" w:rsidRDefault="00864890" w:rsidP="002A69AC">
      <w:pPr>
        <w:ind w:firstLine="709"/>
      </w:pPr>
      <w:r w:rsidRPr="0023028C">
        <w:t>Расчет параметров выполняют по различным методикам используя данные изменения давления, зарегистрированные основным</w:t>
      </w:r>
      <w:r w:rsidR="002A69AC" w:rsidRPr="0023028C">
        <w:t xml:space="preserve"> (</w:t>
      </w:r>
      <w:r w:rsidRPr="0023028C">
        <w:t>фильтровым-регистрирует изменение давления непосредственно в интервале испытания</w:t>
      </w:r>
      <w:r w:rsidR="002A69AC" w:rsidRPr="0023028C">
        <w:t xml:space="preserve">) </w:t>
      </w:r>
      <w:r w:rsidRPr="0023028C">
        <w:t>и дополнительным</w:t>
      </w:r>
      <w:r w:rsidR="002A69AC" w:rsidRPr="0023028C">
        <w:t xml:space="preserve"> (</w:t>
      </w:r>
      <w:r w:rsidRPr="0023028C">
        <w:t>трубным</w:t>
      </w:r>
      <w:r w:rsidR="002A69AC" w:rsidRPr="0023028C">
        <w:t xml:space="preserve">) </w:t>
      </w:r>
      <w:r w:rsidRPr="0023028C">
        <w:t>манометрам</w:t>
      </w:r>
      <w:r w:rsidR="002A69AC" w:rsidRPr="0023028C">
        <w:t>.</w:t>
      </w:r>
    </w:p>
    <w:p w:rsidR="002A69AC" w:rsidRPr="0023028C" w:rsidRDefault="00864890" w:rsidP="002A69AC">
      <w:pPr>
        <w:ind w:firstLine="709"/>
      </w:pPr>
      <w:r w:rsidRPr="0023028C">
        <w:t>Все существующие методики обработки диаграмм давлений делятся на 2 группы</w:t>
      </w:r>
      <w:r w:rsidR="002A69AC" w:rsidRPr="0023028C">
        <w:t xml:space="preserve">: </w:t>
      </w:r>
      <w:r w:rsidRPr="0023028C">
        <w:t>методики обработки кривых восстановления давления, методики обработки кривых давления притока</w:t>
      </w:r>
      <w:r w:rsidR="002A69AC" w:rsidRPr="0023028C">
        <w:t>.</w:t>
      </w:r>
    </w:p>
    <w:p w:rsidR="002A69AC" w:rsidRPr="0023028C" w:rsidRDefault="00864890" w:rsidP="002A69AC">
      <w:pPr>
        <w:ind w:firstLine="709"/>
      </w:pPr>
      <w:r w:rsidRPr="0023028C">
        <w:t>Многолетняя практика обработки материалов испытаний показала, что наиболее достоверные данные о гидродинамических характеристиках пласта получают при обработке кривых восстановления давления</w:t>
      </w:r>
      <w:r w:rsidR="002A69AC" w:rsidRPr="0023028C">
        <w:t xml:space="preserve"> (</w:t>
      </w:r>
      <w:r w:rsidRPr="0023028C">
        <w:t>КВД</w:t>
      </w:r>
      <w:r w:rsidR="002A69AC" w:rsidRPr="0023028C">
        <w:t xml:space="preserve">). </w:t>
      </w:r>
      <w:r w:rsidRPr="0023028C">
        <w:t>Качественные кривые давления в период притока служат дополнением к информации, получаемой по кривым восстановления давления</w:t>
      </w:r>
      <w:r w:rsidR="002A69AC" w:rsidRPr="0023028C">
        <w:t>.</w:t>
      </w:r>
    </w:p>
    <w:p w:rsidR="002A69AC" w:rsidRPr="0023028C" w:rsidRDefault="00864890" w:rsidP="002A69AC">
      <w:pPr>
        <w:ind w:firstLine="709"/>
      </w:pPr>
      <w:r w:rsidRPr="0023028C">
        <w:t>Определение средних дебитов притока и компонентов флюида</w:t>
      </w:r>
      <w:r w:rsidR="0023028C">
        <w:t>.</w:t>
      </w:r>
    </w:p>
    <w:p w:rsidR="002A69AC" w:rsidRPr="0023028C" w:rsidRDefault="00864890" w:rsidP="002A69AC">
      <w:pPr>
        <w:ind w:firstLine="709"/>
      </w:pPr>
      <w:r w:rsidRPr="0023028C">
        <w:t>Процентный покомпонентный состав флюидов определяют после подъема пробонакопителя и замера объема компонентов флюида</w:t>
      </w:r>
      <w:r w:rsidR="002A69AC" w:rsidRPr="0023028C">
        <w:t xml:space="preserve">. </w:t>
      </w:r>
      <w:r w:rsidRPr="0023028C">
        <w:t>Извлеченного из пласта</w:t>
      </w:r>
      <w:r w:rsidR="002A69AC" w:rsidRPr="0023028C">
        <w:t xml:space="preserve">. </w:t>
      </w:r>
      <w:r w:rsidRPr="0023028C">
        <w:t>В зависимости от процентного состава рассчитывают удельный вес флюида</w:t>
      </w:r>
      <w:r w:rsidR="002A69AC" w:rsidRPr="0023028C">
        <w:t xml:space="preserve"> (</w:t>
      </w:r>
      <w:r w:rsidRPr="0023028C">
        <w:t>y</w:t>
      </w:r>
      <w:r w:rsidR="002A69AC" w:rsidRPr="0023028C">
        <w:t>,</w:t>
      </w:r>
      <w:r w:rsidRPr="0023028C">
        <w:t xml:space="preserve"> г/см3</w:t>
      </w:r>
      <w:r w:rsidR="002A69AC" w:rsidRPr="0023028C">
        <w:t xml:space="preserve">). </w:t>
      </w:r>
      <w:r w:rsidRPr="0023028C">
        <w:t>В дальнейшем y используют для расчета среднего дебита</w:t>
      </w:r>
      <w:r w:rsidR="002A69AC" w:rsidRPr="0023028C">
        <w:t>.</w:t>
      </w:r>
    </w:p>
    <w:p w:rsidR="002A69AC" w:rsidRPr="0023028C" w:rsidRDefault="00864890" w:rsidP="002A69AC">
      <w:pPr>
        <w:ind w:firstLine="709"/>
      </w:pPr>
      <w:r w:rsidRPr="0023028C">
        <w:t xml:space="preserve">Точность определения среднего дебита имеет перврстепенное значение, </w:t>
      </w:r>
      <w:r w:rsidR="002A69AC" w:rsidRPr="0023028C">
        <w:t xml:space="preserve">т.к </w:t>
      </w:r>
      <w:r w:rsidRPr="0023028C">
        <w:t>во все формулы расчета гидропроводности и проницаемости пласта входит дебит</w:t>
      </w:r>
      <w:r w:rsidR="002A69AC" w:rsidRPr="0023028C">
        <w:t>.</w:t>
      </w:r>
    </w:p>
    <w:p w:rsidR="002A69AC" w:rsidRPr="0023028C" w:rsidRDefault="00864890" w:rsidP="002A69AC">
      <w:pPr>
        <w:ind w:firstLine="709"/>
      </w:pPr>
      <w:r w:rsidRPr="0023028C">
        <w:t>Дебит рассчитывается по формуле</w:t>
      </w:r>
      <w:r w:rsidR="002A69AC" w:rsidRPr="0023028C">
        <w:t>.</w:t>
      </w:r>
    </w:p>
    <w:p w:rsidR="005F692D" w:rsidRPr="0023028C" w:rsidRDefault="005F692D" w:rsidP="002A69AC">
      <w:pPr>
        <w:ind w:firstLine="709"/>
      </w:pPr>
    </w:p>
    <w:p w:rsidR="002A69AC" w:rsidRPr="0023028C" w:rsidRDefault="00864890" w:rsidP="002A69AC">
      <w:pPr>
        <w:ind w:firstLine="709"/>
      </w:pPr>
      <w:r w:rsidRPr="0023028C">
        <w:t>Q= V/T,</w:t>
      </w:r>
      <w:r w:rsidR="002A69AC" w:rsidRPr="0023028C">
        <w:t xml:space="preserve"> (3.4</w:t>
      </w:r>
      <w:r w:rsidRPr="0023028C">
        <w:t>1</w:t>
      </w:r>
      <w:r w:rsidR="002A69AC" w:rsidRPr="0023028C">
        <w:t>)</w:t>
      </w:r>
    </w:p>
    <w:p w:rsidR="005F692D" w:rsidRPr="0023028C" w:rsidRDefault="005F692D" w:rsidP="002A69AC">
      <w:pPr>
        <w:ind w:firstLine="709"/>
      </w:pPr>
    </w:p>
    <w:p w:rsidR="00864890" w:rsidRPr="0023028C" w:rsidRDefault="00864890" w:rsidP="002A69AC">
      <w:pPr>
        <w:ind w:firstLine="709"/>
      </w:pPr>
      <w:r w:rsidRPr="0023028C">
        <w:t xml:space="preserve">где V </w:t>
      </w:r>
      <w:r w:rsidR="002A69AC" w:rsidRPr="0023028C">
        <w:t>-</w:t>
      </w:r>
      <w:r w:rsidRPr="0023028C">
        <w:t xml:space="preserve"> объем отобранного флюида</w:t>
      </w:r>
      <w:r w:rsidR="002A69AC" w:rsidRPr="0023028C">
        <w:t xml:space="preserve">; </w:t>
      </w:r>
      <w:r w:rsidRPr="0023028C">
        <w:t xml:space="preserve">Т </w:t>
      </w:r>
      <w:r w:rsidR="002A69AC" w:rsidRPr="0023028C">
        <w:t>-</w:t>
      </w:r>
      <w:r w:rsidRPr="0023028C">
        <w:t xml:space="preserve"> время притока</w:t>
      </w:r>
    </w:p>
    <w:p w:rsidR="002A69AC" w:rsidRPr="0023028C" w:rsidRDefault="00864890" w:rsidP="002A69AC">
      <w:pPr>
        <w:ind w:firstLine="709"/>
      </w:pPr>
      <w:r w:rsidRPr="0023028C">
        <w:t>об объеме поступившего флюида можно судить по изменению уровня жидкости, залитой в НКТ, на которых спускают КИИ</w:t>
      </w:r>
      <w:r w:rsidR="002A69AC" w:rsidRPr="0023028C">
        <w:t>.</w:t>
      </w:r>
    </w:p>
    <w:p w:rsidR="005F692D" w:rsidRPr="0023028C" w:rsidRDefault="005F692D" w:rsidP="002A69AC">
      <w:pPr>
        <w:ind w:firstLine="709"/>
      </w:pPr>
    </w:p>
    <w:p w:rsidR="002A69AC" w:rsidRPr="0023028C" w:rsidRDefault="00864890" w:rsidP="002A69AC">
      <w:pPr>
        <w:ind w:firstLine="709"/>
      </w:pPr>
      <w:r w:rsidRPr="0023028C">
        <w:t>V =</w:t>
      </w:r>
      <w:r w:rsidR="002A69AC" w:rsidRPr="0023028C">
        <w:t xml:space="preserve"> (</w:t>
      </w:r>
      <w:r w:rsidRPr="0023028C">
        <w:t>Нкп-Ннп</w:t>
      </w:r>
      <w:r w:rsidR="002A69AC" w:rsidRPr="0023028C">
        <w:t xml:space="preserve">) </w:t>
      </w:r>
      <w:r w:rsidRPr="0023028C">
        <w:t>* S,</w:t>
      </w:r>
      <w:r w:rsidR="002A69AC" w:rsidRPr="0023028C">
        <w:t xml:space="preserve"> (3.4</w:t>
      </w:r>
      <w:r w:rsidRPr="0023028C">
        <w:t>2</w:t>
      </w:r>
      <w:r w:rsidR="002A69AC" w:rsidRPr="0023028C">
        <w:t>)</w:t>
      </w:r>
    </w:p>
    <w:p w:rsidR="005F692D" w:rsidRPr="0023028C" w:rsidRDefault="005F692D" w:rsidP="002A69AC">
      <w:pPr>
        <w:ind w:firstLine="709"/>
      </w:pPr>
    </w:p>
    <w:p w:rsidR="002A69AC" w:rsidRPr="0023028C" w:rsidRDefault="00864890" w:rsidP="002A69AC">
      <w:pPr>
        <w:ind w:firstLine="709"/>
      </w:pPr>
      <w:r w:rsidRPr="0023028C">
        <w:t>Где Нкп, Нпп</w:t>
      </w:r>
      <w:r w:rsidR="002A69AC" w:rsidRPr="0023028C">
        <w:t xml:space="preserve"> - </w:t>
      </w:r>
      <w:r w:rsidRPr="0023028C">
        <w:t>уровень жидкости в трубах соответственно в конце и начале притока</w:t>
      </w:r>
      <w:r w:rsidR="002A69AC" w:rsidRPr="0023028C">
        <w:t xml:space="preserve">; </w:t>
      </w:r>
      <w:r w:rsidRPr="0023028C">
        <w:t>S-площадь внутреннего сечения труб</w:t>
      </w:r>
      <w:r w:rsidR="002A69AC" w:rsidRPr="0023028C">
        <w:t xml:space="preserve">; </w:t>
      </w:r>
      <w:r w:rsidRPr="0023028C">
        <w:t>и по величине изменения давления, зарегистрированного глубинными манометрами при притоке</w:t>
      </w:r>
    </w:p>
    <w:p w:rsidR="00681825" w:rsidRPr="0023028C" w:rsidRDefault="00681825" w:rsidP="002A69AC">
      <w:pPr>
        <w:ind w:firstLine="709"/>
      </w:pPr>
    </w:p>
    <w:p w:rsidR="002A69AC" w:rsidRPr="0023028C" w:rsidRDefault="00864890" w:rsidP="002A69AC">
      <w:pPr>
        <w:ind w:firstLine="709"/>
      </w:pPr>
      <w:r w:rsidRPr="0023028C">
        <w:t>V=</w:t>
      </w:r>
      <w:r w:rsidR="002A69AC" w:rsidRPr="0023028C">
        <w:t xml:space="preserve"> (</w:t>
      </w:r>
      <w:r w:rsidRPr="0023028C">
        <w:t>Ркп-Рнп</w:t>
      </w:r>
      <w:r w:rsidR="002A69AC" w:rsidRPr="0023028C">
        <w:t xml:space="preserve">) </w:t>
      </w:r>
      <w:r w:rsidRPr="0023028C">
        <w:t>*S/</w:t>
      </w:r>
      <w:r w:rsidRPr="0023028C">
        <w:rPr>
          <w:rFonts w:ascii="Symbol" w:hAnsi="Symbol" w:cs="Symbol"/>
        </w:rPr>
        <w:t></w:t>
      </w:r>
      <w:r w:rsidR="002A69AC" w:rsidRPr="0023028C">
        <w:t>, (3.4</w:t>
      </w:r>
      <w:r w:rsidRPr="0023028C">
        <w:t>3</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Где Ркп, Рнп</w:t>
      </w:r>
      <w:r w:rsidR="002A69AC" w:rsidRPr="0023028C">
        <w:t xml:space="preserve"> - </w:t>
      </w:r>
      <w:r w:rsidRPr="0023028C">
        <w:t>давление жидкости на забое скважины соответственно в конце и начале притока</w:t>
      </w:r>
      <w:r w:rsidR="002A69AC" w:rsidRPr="0023028C">
        <w:t xml:space="preserve">; </w:t>
      </w:r>
      <w:r w:rsidRPr="0023028C">
        <w:rPr>
          <w:rFonts w:ascii="Symbol" w:hAnsi="Symbol" w:cs="Symbol"/>
        </w:rPr>
        <w:t></w:t>
      </w:r>
      <w:r w:rsidRPr="0023028C">
        <w:t xml:space="preserve"> </w:t>
      </w:r>
      <w:r w:rsidR="002A69AC" w:rsidRPr="0023028C">
        <w:t>-</w:t>
      </w:r>
      <w:r w:rsidRPr="0023028C">
        <w:t xml:space="preserve"> удельный вес поступившего флюида</w:t>
      </w:r>
      <w:r w:rsidR="002A69AC" w:rsidRPr="0023028C">
        <w:t>.</w:t>
      </w:r>
    </w:p>
    <w:p w:rsidR="002A69AC" w:rsidRPr="0023028C" w:rsidRDefault="00864890" w:rsidP="002A69AC">
      <w:pPr>
        <w:ind w:firstLine="709"/>
      </w:pPr>
      <w:r w:rsidRPr="0023028C">
        <w:t>Обработка кривых восстановления давления</w:t>
      </w:r>
      <w:r w:rsidR="002A69AC" w:rsidRPr="0023028C">
        <w:t xml:space="preserve"> (</w:t>
      </w:r>
      <w:r w:rsidRPr="0023028C">
        <w:t>КВД</w:t>
      </w:r>
      <w:r w:rsidR="002A69AC" w:rsidRPr="0023028C">
        <w:t>)</w:t>
      </w:r>
    </w:p>
    <w:p w:rsidR="002A69AC" w:rsidRPr="0023028C" w:rsidRDefault="00864890" w:rsidP="002A69AC">
      <w:pPr>
        <w:ind w:firstLine="709"/>
      </w:pPr>
      <w:r w:rsidRPr="0023028C">
        <w:t>При интерпретации КВД чаще всего используют метод, известный в литературе как метод Д</w:t>
      </w:r>
      <w:r w:rsidR="002A69AC" w:rsidRPr="0023028C">
        <w:t xml:space="preserve">.Р. </w:t>
      </w:r>
      <w:r w:rsidRPr="0023028C">
        <w:t>Хорнера</w:t>
      </w:r>
      <w:r w:rsidR="002A69AC" w:rsidRPr="0023028C">
        <w:t>.</w:t>
      </w:r>
    </w:p>
    <w:p w:rsidR="002A69AC" w:rsidRDefault="00864890" w:rsidP="002A69AC">
      <w:pPr>
        <w:ind w:firstLine="709"/>
      </w:pPr>
      <w:r w:rsidRPr="0023028C">
        <w:t>В основе методики лежит дифференциальное уравнение, описывающее характер изменения давления в пласте после пуска скважины в работу и при всех последующих изменениях условий жидкости к скважине</w:t>
      </w:r>
      <w:r w:rsidR="002A69AC" w:rsidRPr="0023028C">
        <w:t xml:space="preserve"> (</w:t>
      </w:r>
      <w:r w:rsidRPr="0023028C">
        <w:t>в т</w:t>
      </w:r>
      <w:r w:rsidR="002A69AC" w:rsidRPr="0023028C">
        <w:t xml:space="preserve">. </w:t>
      </w:r>
      <w:r w:rsidRPr="0023028C">
        <w:t>ч</w:t>
      </w:r>
      <w:r w:rsidR="002A69AC" w:rsidRPr="0023028C">
        <w:t xml:space="preserve">. </w:t>
      </w:r>
      <w:r w:rsidRPr="0023028C">
        <w:t>и при остановке скважины</w:t>
      </w:r>
      <w:r w:rsidR="002A69AC" w:rsidRPr="0023028C">
        <w:t>):</w:t>
      </w:r>
    </w:p>
    <w:p w:rsidR="002A69AC" w:rsidRPr="0023028C" w:rsidRDefault="00C74AF8" w:rsidP="002A69AC">
      <w:pPr>
        <w:ind w:firstLine="709"/>
      </w:pPr>
      <w:r>
        <w:br w:type="page"/>
      </w:r>
      <w:r w:rsidR="00864890" w:rsidRPr="0023028C">
        <w:rPr>
          <w:rFonts w:ascii="Symbol" w:hAnsi="Symbol" w:cs="Symbol"/>
        </w:rPr>
        <w:t></w:t>
      </w:r>
      <w:r w:rsidR="00864890" w:rsidRPr="0023028C">
        <w:rPr>
          <w:rFonts w:ascii="Symbol" w:hAnsi="Symbol" w:cs="Symbol"/>
        </w:rPr>
        <w:t></w:t>
      </w:r>
      <w:r w:rsidR="00864890" w:rsidRPr="0023028C">
        <w:t xml:space="preserve">р+1 </w:t>
      </w:r>
      <w:r w:rsidR="00864890" w:rsidRPr="0023028C">
        <w:rPr>
          <w:rFonts w:ascii="Symbol" w:hAnsi="Symbol" w:cs="Symbol"/>
        </w:rPr>
        <w:t></w:t>
      </w:r>
      <w:r w:rsidR="00864890" w:rsidRPr="0023028C">
        <w:t>р</w:t>
      </w:r>
      <w:r w:rsidR="002A69AC" w:rsidRPr="0023028C">
        <w:t xml:space="preserve"> - </w:t>
      </w:r>
      <w:r w:rsidR="00864890" w:rsidRPr="0023028C">
        <w:t>m</w:t>
      </w:r>
      <w:r w:rsidR="00864890" w:rsidRPr="0023028C">
        <w:rPr>
          <w:rFonts w:ascii="Symbol" w:hAnsi="Symbol" w:cs="Symbol"/>
        </w:rPr>
        <w:t></w:t>
      </w:r>
      <w:r w:rsidR="00864890" w:rsidRPr="0023028C">
        <w:rPr>
          <w:rFonts w:ascii="Symbol" w:hAnsi="Symbol" w:cs="Symbol"/>
        </w:rPr>
        <w:t></w:t>
      </w:r>
      <w:r w:rsidR="00864890" w:rsidRPr="0023028C">
        <w:rPr>
          <w:rFonts w:ascii="Symbol" w:hAnsi="Symbol" w:cs="Symbol"/>
        </w:rPr>
        <w:t></w:t>
      </w:r>
      <w:r w:rsidR="00864890" w:rsidRPr="0023028C">
        <w:rPr>
          <w:rFonts w:ascii="Symbol" w:hAnsi="Symbol" w:cs="Symbol"/>
        </w:rPr>
        <w:t></w:t>
      </w:r>
      <w:r w:rsidR="00864890" w:rsidRPr="0023028C">
        <w:rPr>
          <w:rFonts w:ascii="Symbol" w:hAnsi="Symbol" w:cs="Symbol"/>
        </w:rPr>
        <w:t></w:t>
      </w:r>
      <w:r w:rsidR="00864890" w:rsidRPr="0023028C">
        <w:t>р</w:t>
      </w:r>
      <w:r w:rsidR="002A69AC" w:rsidRPr="0023028C">
        <w:t>,</w:t>
      </w:r>
    </w:p>
    <w:p w:rsidR="002A69AC" w:rsidRPr="0023028C" w:rsidRDefault="00864890" w:rsidP="002A69AC">
      <w:pPr>
        <w:ind w:firstLine="709"/>
      </w:pPr>
      <w:r w:rsidRPr="0023028C">
        <w:rPr>
          <w:rFonts w:ascii="Symbol" w:hAnsi="Symbol" w:cs="Symbol"/>
        </w:rPr>
        <w:t></w:t>
      </w:r>
      <w:r w:rsidRPr="0023028C">
        <w:t>r</w:t>
      </w:r>
      <w:r w:rsidRPr="0023028C">
        <w:rPr>
          <w:rFonts w:ascii="Symbol" w:hAnsi="Symbol" w:cs="Symbol"/>
        </w:rPr>
        <w:t></w:t>
      </w:r>
      <w:r w:rsidRPr="0023028C">
        <w:t xml:space="preserve"> r </w:t>
      </w:r>
      <w:r w:rsidRPr="0023028C">
        <w:rPr>
          <w:rFonts w:ascii="Symbol" w:hAnsi="Symbol" w:cs="Symbol"/>
        </w:rPr>
        <w:t></w:t>
      </w:r>
      <w:r w:rsidRPr="0023028C">
        <w:t xml:space="preserve">r k </w:t>
      </w:r>
      <w:r w:rsidRPr="0023028C">
        <w:rPr>
          <w:rFonts w:ascii="Symbol" w:hAnsi="Symbol" w:cs="Symbol"/>
        </w:rPr>
        <w:t></w:t>
      </w:r>
      <w:r w:rsidRPr="0023028C">
        <w:t>t</w:t>
      </w:r>
      <w:r w:rsidR="002A69AC" w:rsidRPr="0023028C">
        <w:t xml:space="preserve"> (3.4</w:t>
      </w:r>
      <w:r w:rsidRPr="0023028C">
        <w:t>4</w:t>
      </w:r>
      <w:r w:rsidR="002A69AC" w:rsidRPr="0023028C">
        <w:t>)</w:t>
      </w:r>
    </w:p>
    <w:p w:rsidR="0023028C" w:rsidRDefault="0023028C" w:rsidP="002A69AC">
      <w:pPr>
        <w:ind w:firstLine="709"/>
      </w:pPr>
    </w:p>
    <w:p w:rsidR="002A69AC" w:rsidRPr="0023028C" w:rsidRDefault="00864890" w:rsidP="002A69AC">
      <w:pPr>
        <w:ind w:firstLine="709"/>
      </w:pPr>
      <w:r w:rsidRPr="0023028C">
        <w:t>где р-давление в пласте на расстоянии r от скважины</w:t>
      </w:r>
      <w:r w:rsidR="002A69AC" w:rsidRPr="0023028C">
        <w:t xml:space="preserve">; </w:t>
      </w:r>
      <w:r w:rsidRPr="0023028C">
        <w:t>m-пористость, к-проницаемость</w:t>
      </w:r>
      <w:r w:rsidR="002A69AC" w:rsidRPr="0023028C">
        <w:t>,</w:t>
      </w:r>
      <w:r w:rsidRPr="0023028C">
        <w:t xml:space="preserve"> t-время</w:t>
      </w:r>
      <w:r w:rsidR="002A69AC" w:rsidRPr="0023028C">
        <w:t>,</w:t>
      </w:r>
      <w:r w:rsidRPr="0023028C">
        <w:t xml:space="preserve"> </w:t>
      </w:r>
      <w:r w:rsidRPr="0023028C">
        <w:rPr>
          <w:rFonts w:ascii="Symbol" w:hAnsi="Symbol" w:cs="Symbol"/>
        </w:rPr>
        <w:t></w:t>
      </w:r>
      <w:r w:rsidRPr="0023028C">
        <w:rPr>
          <w:rFonts w:ascii="Symbol" w:hAnsi="Symbol" w:cs="Symbol"/>
        </w:rPr>
        <w:t></w:t>
      </w:r>
      <w:r w:rsidRPr="0023028C">
        <w:t></w:t>
      </w:r>
      <w:r w:rsidR="00681825" w:rsidRPr="0023028C">
        <w:t xml:space="preserve"> </w:t>
      </w:r>
      <w:r w:rsidRPr="0023028C">
        <w:t>произведение динамической вязкости на коэффициент упругости</w:t>
      </w:r>
      <w:r w:rsidR="002A69AC" w:rsidRPr="0023028C">
        <w:t>.</w:t>
      </w:r>
    </w:p>
    <w:p w:rsidR="002A69AC" w:rsidRPr="0023028C" w:rsidRDefault="00864890" w:rsidP="002A69AC">
      <w:pPr>
        <w:ind w:firstLine="709"/>
      </w:pPr>
      <w:r w:rsidRPr="0023028C">
        <w:t>Сущность метода Хорнера заключается в том, что закрытие скважины после работы с постоянным дебитом Q рассматривается как результат продолжающегося отбора с тем же дебитом, который начинается с момента фактического закрытия скважины и длится в течение всего закрытого периода с тем же дебитом</w:t>
      </w:r>
      <w:r w:rsidR="002A69AC" w:rsidRPr="0023028C">
        <w:t>.</w:t>
      </w:r>
    </w:p>
    <w:p w:rsidR="00864890" w:rsidRPr="0023028C" w:rsidRDefault="00864890" w:rsidP="002A69AC">
      <w:pPr>
        <w:ind w:firstLine="709"/>
      </w:pPr>
      <w:r w:rsidRPr="0023028C">
        <w:t>Для случая Q=const на внутренней границе пласта</w:t>
      </w:r>
      <w:r w:rsidR="002A69AC" w:rsidRPr="0023028C">
        <w:t xml:space="preserve"> (</w:t>
      </w:r>
      <w:r w:rsidRPr="0023028C">
        <w:t>r = rс</w:t>
      </w:r>
      <w:r w:rsidR="002A69AC" w:rsidRPr="0023028C">
        <w:t xml:space="preserve">) </w:t>
      </w:r>
      <w:r w:rsidRPr="0023028C">
        <w:t>решение уравнения</w:t>
      </w:r>
      <w:r w:rsidR="002A69AC" w:rsidRPr="0023028C">
        <w:t xml:space="preserve"> (</w:t>
      </w:r>
      <w:r w:rsidRPr="0023028C">
        <w:t>1</w:t>
      </w:r>
      <w:r w:rsidR="002A69AC" w:rsidRPr="0023028C">
        <w:t xml:space="preserve">) </w:t>
      </w:r>
      <w:r w:rsidRPr="0023028C">
        <w:t>примет вид</w:t>
      </w:r>
    </w:p>
    <w:p w:rsidR="00681825" w:rsidRPr="0023028C" w:rsidRDefault="00681825" w:rsidP="002A69AC">
      <w:pPr>
        <w:ind w:firstLine="709"/>
      </w:pPr>
    </w:p>
    <w:p w:rsidR="002A69AC" w:rsidRPr="0023028C" w:rsidRDefault="00B405EE" w:rsidP="002A69AC">
      <w:pPr>
        <w:ind w:firstLine="709"/>
      </w:pPr>
      <w:r>
        <w:pict>
          <v:shape id="_x0000_i1100" type="#_x0000_t75" style="width:239.25pt;height:39.75pt">
            <v:imagedata r:id="rId82" o:title=""/>
          </v:shape>
        </w:pict>
      </w:r>
      <w:r w:rsidR="002A69AC" w:rsidRPr="0023028C">
        <w:t xml:space="preserve"> (3.4</w:t>
      </w:r>
      <w:r w:rsidR="00864890" w:rsidRPr="0023028C">
        <w:t>5</w:t>
      </w:r>
      <w:r w:rsidR="002A69AC" w:rsidRPr="0023028C">
        <w:t>)</w:t>
      </w:r>
    </w:p>
    <w:p w:rsidR="00681825" w:rsidRPr="0023028C" w:rsidRDefault="00681825" w:rsidP="002A69AC">
      <w:pPr>
        <w:ind w:firstLine="709"/>
      </w:pPr>
    </w:p>
    <w:p w:rsidR="002A69AC" w:rsidRPr="0023028C" w:rsidRDefault="00864890" w:rsidP="002A69AC">
      <w:pPr>
        <w:ind w:firstLine="709"/>
      </w:pPr>
      <w:r w:rsidRPr="0023028C">
        <w:t xml:space="preserve">Где h </w:t>
      </w:r>
      <w:r w:rsidR="002A69AC" w:rsidRPr="0023028C">
        <w:t>-</w:t>
      </w:r>
      <w:r w:rsidRPr="0023028C">
        <w:t xml:space="preserve"> эффективная мощность пласта</w:t>
      </w:r>
      <w:r w:rsidR="002A69AC" w:rsidRPr="0023028C">
        <w:t xml:space="preserve">; </w:t>
      </w:r>
      <w:r w:rsidRPr="0023028C">
        <w:t>E1-интегральная эксоненциальная функция</w:t>
      </w:r>
      <w:r w:rsidR="002A69AC" w:rsidRPr="0023028C">
        <w:t xml:space="preserve">; </w:t>
      </w:r>
      <w:r w:rsidRPr="0023028C">
        <w:t xml:space="preserve">Рпл </w:t>
      </w:r>
      <w:r w:rsidR="002A69AC" w:rsidRPr="0023028C">
        <w:t>-</w:t>
      </w:r>
      <w:r w:rsidRPr="0023028C">
        <w:t xml:space="preserve"> пластовое давление</w:t>
      </w:r>
      <w:r w:rsidR="002A69AC" w:rsidRPr="0023028C">
        <w:t xml:space="preserve">; </w:t>
      </w:r>
      <w:r w:rsidRPr="0023028C">
        <w:t xml:space="preserve">b </w:t>
      </w:r>
      <w:r w:rsidR="002A69AC" w:rsidRPr="0023028C">
        <w:t>-</w:t>
      </w:r>
      <w:r w:rsidRPr="0023028C">
        <w:t xml:space="preserve"> объемный коэффициент упругого расширения жидкости притока</w:t>
      </w:r>
      <w:r w:rsidR="002A69AC" w:rsidRPr="0023028C">
        <w:t xml:space="preserve"> (</w:t>
      </w:r>
      <w:r w:rsidRPr="0023028C">
        <w:t>для воды b=1</w:t>
      </w:r>
      <w:r w:rsidR="002A69AC" w:rsidRPr="0023028C">
        <w:t>).</w:t>
      </w:r>
    </w:p>
    <w:p w:rsidR="002A69AC" w:rsidRPr="0023028C" w:rsidRDefault="00864890" w:rsidP="002A69AC">
      <w:pPr>
        <w:ind w:firstLine="709"/>
      </w:pPr>
      <w:r w:rsidRPr="0023028C">
        <w:t>После соответствующих преобразований уравнение</w:t>
      </w:r>
      <w:r w:rsidR="002A69AC" w:rsidRPr="0023028C">
        <w:t xml:space="preserve"> (3.4</w:t>
      </w:r>
      <w:r w:rsidRPr="0023028C">
        <w:t>5</w:t>
      </w:r>
      <w:r w:rsidR="002A69AC" w:rsidRPr="0023028C">
        <w:t xml:space="preserve">) </w:t>
      </w:r>
      <w:r w:rsidRPr="0023028C">
        <w:t>принимает вид</w:t>
      </w:r>
    </w:p>
    <w:p w:rsidR="00681825" w:rsidRPr="0023028C" w:rsidRDefault="00681825" w:rsidP="002A69AC">
      <w:pPr>
        <w:ind w:firstLine="709"/>
      </w:pPr>
    </w:p>
    <w:p w:rsidR="002A69AC" w:rsidRPr="0023028C" w:rsidRDefault="00864890" w:rsidP="002A69AC">
      <w:pPr>
        <w:ind w:firstLine="709"/>
      </w:pPr>
      <w:r w:rsidRPr="0023028C">
        <w:t>Р</w:t>
      </w:r>
      <w:r w:rsidR="002A69AC" w:rsidRPr="0023028C">
        <w:t xml:space="preserve"> (</w:t>
      </w:r>
      <w:r w:rsidRPr="0023028C">
        <w:t>t</w:t>
      </w:r>
      <w:r w:rsidR="002A69AC" w:rsidRPr="0023028C">
        <w:t xml:space="preserve">) </w:t>
      </w:r>
      <w:r w:rsidRPr="0023028C">
        <w:t xml:space="preserve">= Р пл </w:t>
      </w:r>
      <w:r w:rsidR="002A69AC" w:rsidRPr="0023028C">
        <w:t>- (</w:t>
      </w:r>
      <w:r w:rsidRPr="0023028C">
        <w:t>Q</w:t>
      </w:r>
      <w:r w:rsidRPr="0023028C">
        <w:rPr>
          <w:rFonts w:ascii="Symbol" w:hAnsi="Symbol" w:cs="Symbol"/>
        </w:rPr>
        <w:t></w:t>
      </w:r>
      <w:r w:rsidR="002A69AC" w:rsidRPr="0023028C">
        <w:t xml:space="preserve">. </w:t>
      </w:r>
      <w:r w:rsidRPr="0023028C">
        <w:t>b/4</w:t>
      </w:r>
      <w:r w:rsidRPr="0023028C">
        <w:rPr>
          <w:rFonts w:ascii="Symbol" w:hAnsi="Symbol" w:cs="Symbol"/>
        </w:rPr>
        <w:t></w:t>
      </w:r>
      <w:r w:rsidRPr="0023028C">
        <w:t>kh</w:t>
      </w:r>
      <w:r w:rsidR="002A69AC" w:rsidRPr="0023028C">
        <w:t xml:space="preserve">) </w:t>
      </w:r>
      <w:r w:rsidRPr="0023028C">
        <w:t>* lh</w:t>
      </w:r>
      <w:r w:rsidR="002A69AC" w:rsidRPr="0023028C">
        <w:t xml:space="preserve"> (</w:t>
      </w:r>
      <w:r w:rsidRPr="0023028C">
        <w:t>2,25kt/m</w:t>
      </w:r>
      <w:r w:rsidRPr="0023028C">
        <w:rPr>
          <w:rFonts w:ascii="Symbol" w:hAnsi="Symbol" w:cs="Symbol"/>
        </w:rPr>
        <w:t></w:t>
      </w:r>
      <w:r w:rsidRPr="0023028C">
        <w:rPr>
          <w:rFonts w:ascii="Symbol" w:hAnsi="Symbol" w:cs="Symbol"/>
        </w:rPr>
        <w:t></w:t>
      </w:r>
      <w:r w:rsidR="002A69AC" w:rsidRPr="0023028C">
        <w:t>) (3.4</w:t>
      </w:r>
      <w:r w:rsidRPr="0023028C">
        <w:t>6</w:t>
      </w:r>
      <w:r w:rsidR="002A69AC" w:rsidRPr="0023028C">
        <w:t>)</w:t>
      </w:r>
    </w:p>
    <w:p w:rsidR="0023028C" w:rsidRDefault="0023028C" w:rsidP="002A69AC">
      <w:pPr>
        <w:ind w:firstLine="709"/>
      </w:pPr>
    </w:p>
    <w:p w:rsidR="002A69AC" w:rsidRPr="0023028C" w:rsidRDefault="00864890" w:rsidP="002A69AC">
      <w:pPr>
        <w:ind w:firstLine="709"/>
      </w:pPr>
      <w:r w:rsidRPr="0023028C">
        <w:t>Разницу между начальным пластовым давлением Р пл и давлением на забое закрытой скважины Рс можно представить как сумму падений давления вследствие работы скважины с дебитом +Q в течение времениT + t и с дебитом</w:t>
      </w:r>
      <w:r w:rsidR="002A69AC" w:rsidRPr="0023028C">
        <w:t xml:space="preserve"> -</w:t>
      </w:r>
      <w:r w:rsidR="0023028C">
        <w:t xml:space="preserve"> </w:t>
      </w:r>
      <w:r w:rsidRPr="0023028C">
        <w:t xml:space="preserve">Q в течение времени t, где T </w:t>
      </w:r>
      <w:r w:rsidR="002A69AC" w:rsidRPr="0023028C">
        <w:t>-</w:t>
      </w:r>
      <w:r w:rsidRPr="0023028C">
        <w:t xml:space="preserve"> продолжительность работы скважины до фактического ее закрытия</w:t>
      </w:r>
      <w:r w:rsidR="002A69AC" w:rsidRPr="0023028C">
        <w:t xml:space="preserve">; </w:t>
      </w:r>
      <w:r w:rsidRPr="0023028C">
        <w:t xml:space="preserve">t </w:t>
      </w:r>
      <w:r w:rsidR="002A69AC" w:rsidRPr="0023028C">
        <w:t>-</w:t>
      </w:r>
      <w:r w:rsidRPr="0023028C">
        <w:t xml:space="preserve"> продолжительность закрытого периода к рассматриваемому моменту времени</w:t>
      </w:r>
      <w:r w:rsidR="002A69AC" w:rsidRPr="0023028C">
        <w:t>.</w:t>
      </w:r>
    </w:p>
    <w:p w:rsidR="002A69AC" w:rsidRPr="0023028C" w:rsidRDefault="00864890" w:rsidP="002A69AC">
      <w:pPr>
        <w:ind w:firstLine="709"/>
      </w:pPr>
      <w:r w:rsidRPr="0023028C">
        <w:t>Таким образом получаем</w:t>
      </w:r>
    </w:p>
    <w:p w:rsidR="00681825" w:rsidRPr="0023028C" w:rsidRDefault="00681825" w:rsidP="002A69AC">
      <w:pPr>
        <w:ind w:firstLine="709"/>
      </w:pPr>
    </w:p>
    <w:p w:rsidR="002A69AC" w:rsidRPr="0023028C" w:rsidRDefault="00864890" w:rsidP="002A69AC">
      <w:pPr>
        <w:ind w:firstLine="709"/>
      </w:pPr>
      <w:r w:rsidRPr="0023028C">
        <w:t>Рпл = Рс + Q</w:t>
      </w:r>
      <w:r w:rsidRPr="0023028C">
        <w:rPr>
          <w:rFonts w:ascii="Symbol" w:hAnsi="Symbol" w:cs="Symbol"/>
        </w:rPr>
        <w:t></w:t>
      </w:r>
      <w:r w:rsidRPr="0023028C">
        <w:t>b ln 2,25</w:t>
      </w:r>
      <w:r w:rsidR="002A69AC" w:rsidRPr="0023028C">
        <w:t xml:space="preserve"> (</w:t>
      </w:r>
      <w:r w:rsidRPr="0023028C">
        <w:t>T + t</w:t>
      </w:r>
      <w:r w:rsidR="002A69AC" w:rsidRPr="0023028C">
        <w:t xml:space="preserve">) </w:t>
      </w:r>
      <w:r w:rsidRPr="0023028C">
        <w:t>+</w:t>
      </w:r>
      <w:r w:rsidR="002A69AC" w:rsidRPr="0023028C">
        <w:t xml:space="preserve"> - </w:t>
      </w:r>
      <w:r w:rsidRPr="0023028C">
        <w:t>Q</w:t>
      </w:r>
      <w:r w:rsidRPr="0023028C">
        <w:rPr>
          <w:rFonts w:ascii="Symbol" w:hAnsi="Symbol" w:cs="Symbol"/>
        </w:rPr>
        <w:t></w:t>
      </w:r>
      <w:r w:rsidR="002A69AC" w:rsidRPr="0023028C">
        <w:t xml:space="preserve">. </w:t>
      </w:r>
      <w:r w:rsidRPr="0023028C">
        <w:t>b ln 2,25k t</w:t>
      </w:r>
      <w:r w:rsidR="002A69AC" w:rsidRPr="0023028C">
        <w:t xml:space="preserve"> (3.4</w:t>
      </w:r>
      <w:r w:rsidRPr="0023028C">
        <w:t>7</w:t>
      </w:r>
      <w:r w:rsidR="002A69AC" w:rsidRPr="0023028C">
        <w:t>)</w:t>
      </w:r>
    </w:p>
    <w:p w:rsidR="002A69AC" w:rsidRPr="0023028C" w:rsidRDefault="00864890" w:rsidP="002A69AC">
      <w:pPr>
        <w:ind w:firstLine="709"/>
      </w:pPr>
      <w:r w:rsidRPr="0023028C">
        <w:t>4</w:t>
      </w:r>
      <w:r w:rsidRPr="0023028C">
        <w:rPr>
          <w:rFonts w:ascii="Symbol" w:hAnsi="Symbol" w:cs="Symbol"/>
        </w:rPr>
        <w:t></w:t>
      </w:r>
      <w:r w:rsidRPr="0023028C">
        <w:t>kh m</w:t>
      </w:r>
      <w:r w:rsidRPr="0023028C">
        <w:rPr>
          <w:rFonts w:ascii="Symbol" w:hAnsi="Symbol" w:cs="Symbol"/>
        </w:rPr>
        <w:t></w:t>
      </w:r>
      <w:r w:rsidRPr="0023028C">
        <w:rPr>
          <w:rFonts w:ascii="Symbol" w:hAnsi="Symbol" w:cs="Symbol"/>
        </w:rPr>
        <w:t></w:t>
      </w:r>
      <w:r w:rsidRPr="0023028C">
        <w:t>r2 4п</w:t>
      </w:r>
      <w:r w:rsidRPr="0023028C">
        <w:rPr>
          <w:rFonts w:ascii="Symbol" w:hAnsi="Symbol" w:cs="Symbol"/>
        </w:rPr>
        <w:t></w:t>
      </w:r>
      <w:r w:rsidRPr="0023028C">
        <w:t>kh m</w:t>
      </w:r>
      <w:r w:rsidRPr="0023028C">
        <w:rPr>
          <w:rFonts w:ascii="Symbol" w:hAnsi="Symbol" w:cs="Symbol"/>
        </w:rPr>
        <w:t></w:t>
      </w:r>
      <w:r w:rsidRPr="0023028C">
        <w:rPr>
          <w:rFonts w:ascii="Symbol" w:hAnsi="Symbol" w:cs="Symbol"/>
        </w:rPr>
        <w:t></w:t>
      </w:r>
      <w:r w:rsidRPr="0023028C">
        <w:t>r2</w:t>
      </w:r>
    </w:p>
    <w:p w:rsidR="002A69AC" w:rsidRPr="0023028C" w:rsidRDefault="00864890" w:rsidP="002A69AC">
      <w:pPr>
        <w:ind w:firstLine="709"/>
      </w:pPr>
      <w:r w:rsidRPr="0023028C">
        <w:t>или</w:t>
      </w:r>
    </w:p>
    <w:p w:rsidR="002A69AC" w:rsidRPr="0023028C" w:rsidRDefault="00864890" w:rsidP="002A69AC">
      <w:pPr>
        <w:ind w:firstLine="709"/>
      </w:pPr>
      <w:r w:rsidRPr="0023028C">
        <w:t xml:space="preserve">Рс </w:t>
      </w:r>
      <w:r w:rsidR="002A69AC" w:rsidRPr="0023028C">
        <w:t>-</w:t>
      </w:r>
      <w:r w:rsidRPr="0023028C">
        <w:t>Рпл = 0,183 Q</w:t>
      </w:r>
      <w:r w:rsidRPr="0023028C">
        <w:rPr>
          <w:rFonts w:ascii="Symbol" w:hAnsi="Symbol" w:cs="Symbol"/>
        </w:rPr>
        <w:t></w:t>
      </w:r>
      <w:r w:rsidR="002A69AC" w:rsidRPr="0023028C">
        <w:t xml:space="preserve">. </w:t>
      </w:r>
      <w:r w:rsidRPr="0023028C">
        <w:t>b lg T + t</w:t>
      </w:r>
      <w:r w:rsidR="002A69AC" w:rsidRPr="0023028C">
        <w:t>, (3.4</w:t>
      </w:r>
      <w:r w:rsidRPr="0023028C">
        <w:t>8</w:t>
      </w:r>
      <w:r w:rsidR="002A69AC" w:rsidRPr="0023028C">
        <w:t>)</w:t>
      </w:r>
    </w:p>
    <w:p w:rsidR="002A69AC" w:rsidRPr="0023028C" w:rsidRDefault="00864890" w:rsidP="002A69AC">
      <w:pPr>
        <w:ind w:firstLine="709"/>
      </w:pPr>
      <w:r w:rsidRPr="0023028C">
        <w:t>Kh t</w:t>
      </w:r>
    </w:p>
    <w:p w:rsidR="00681825" w:rsidRPr="0023028C" w:rsidRDefault="00681825" w:rsidP="002A69AC">
      <w:pPr>
        <w:ind w:firstLine="709"/>
      </w:pPr>
    </w:p>
    <w:p w:rsidR="002A69AC" w:rsidRPr="0023028C" w:rsidRDefault="00864890" w:rsidP="002A69AC">
      <w:pPr>
        <w:ind w:firstLine="709"/>
      </w:pPr>
      <w:r w:rsidRPr="0023028C">
        <w:t>Хорнер впервые предложил применять формулу</w:t>
      </w:r>
      <w:r w:rsidR="002A69AC" w:rsidRPr="0023028C">
        <w:t xml:space="preserve"> (3.4</w:t>
      </w:r>
      <w:r w:rsidRPr="0023028C">
        <w:t>7</w:t>
      </w:r>
      <w:r w:rsidR="002A69AC" w:rsidRPr="0023028C">
        <w:t xml:space="preserve">) </w:t>
      </w:r>
      <w:r w:rsidRPr="0023028C">
        <w:t>для интерпритации КВД, записанных после непродолжительной работы эксплуатационных скважин</w:t>
      </w:r>
      <w:r w:rsidR="002A69AC" w:rsidRPr="0023028C">
        <w:t>.</w:t>
      </w:r>
    </w:p>
    <w:p w:rsidR="002A69AC" w:rsidRPr="0023028C" w:rsidRDefault="00864890" w:rsidP="002A69AC">
      <w:pPr>
        <w:ind w:firstLine="709"/>
      </w:pPr>
      <w:r w:rsidRPr="0023028C">
        <w:t>Порядок расчета параметров пласта с использованием формулы</w:t>
      </w:r>
      <w:r w:rsidR="002A69AC" w:rsidRPr="0023028C">
        <w:t xml:space="preserve"> (3.4</w:t>
      </w:r>
      <w:r w:rsidRPr="0023028C">
        <w:t>8</w:t>
      </w:r>
      <w:r w:rsidR="002A69AC" w:rsidRPr="0023028C">
        <w:t xml:space="preserve">) </w:t>
      </w:r>
      <w:r w:rsidRPr="0023028C">
        <w:t>заключается в следующем</w:t>
      </w:r>
      <w:r w:rsidR="002A69AC" w:rsidRPr="0023028C">
        <w:t>.</w:t>
      </w:r>
    </w:p>
    <w:p w:rsidR="002A69AC" w:rsidRPr="0023028C" w:rsidRDefault="00864890" w:rsidP="002A69AC">
      <w:pPr>
        <w:ind w:firstLine="709"/>
      </w:pPr>
      <w:r w:rsidRPr="0023028C">
        <w:t xml:space="preserve">Полученную при испытании КВД разбивают на участки с n </w:t>
      </w:r>
      <w:r w:rsidR="002A69AC" w:rsidRPr="0023028C">
        <w:t>-</w:t>
      </w:r>
      <w:r w:rsidRPr="0023028C">
        <w:t xml:space="preserve"> м числом точек</w:t>
      </w:r>
      <w:r w:rsidR="002A69AC" w:rsidRPr="0023028C">
        <w:t xml:space="preserve">. </w:t>
      </w:r>
      <w:r w:rsidRPr="0023028C">
        <w:t>Для каждой точки</w:t>
      </w:r>
      <w:r w:rsidR="002A69AC" w:rsidRPr="0023028C">
        <w:t xml:space="preserve"> " </w:t>
      </w:r>
      <w:r w:rsidRPr="0023028C">
        <w:t>i</w:t>
      </w:r>
      <w:r w:rsidR="002A69AC" w:rsidRPr="0023028C">
        <w:t xml:space="preserve">" </w:t>
      </w:r>
      <w:r w:rsidRPr="0023028C">
        <w:t>на кривой отсчитываются значения Рi и находится величина lg</w:t>
      </w:r>
      <w:r w:rsidR="002A69AC" w:rsidRPr="0023028C">
        <w:t xml:space="preserve"> (</w:t>
      </w:r>
      <w:r w:rsidRPr="0023028C">
        <w:t>T +t</w:t>
      </w:r>
      <w:r w:rsidR="002A69AC" w:rsidRPr="0023028C">
        <w:t xml:space="preserve">) </w:t>
      </w:r>
      <w:r w:rsidRPr="0023028C">
        <w:t>/ ti</w:t>
      </w:r>
      <w:r w:rsidR="002A69AC" w:rsidRPr="0023028C">
        <w:t xml:space="preserve">. </w:t>
      </w:r>
      <w:r w:rsidRPr="0023028C">
        <w:t>После этого строится график в координатах</w:t>
      </w:r>
      <w:r w:rsidR="002A69AC" w:rsidRPr="0023028C">
        <w:t xml:space="preserve">: </w:t>
      </w:r>
      <w:r w:rsidRPr="0023028C">
        <w:t>ось абсцисс lg</w:t>
      </w:r>
      <w:r w:rsidR="002A69AC" w:rsidRPr="0023028C">
        <w:t xml:space="preserve"> (</w:t>
      </w:r>
      <w:r w:rsidRPr="0023028C">
        <w:t>T+ ti</w:t>
      </w:r>
      <w:r w:rsidR="002A69AC" w:rsidRPr="0023028C">
        <w:t xml:space="preserve">) </w:t>
      </w:r>
      <w:r w:rsidRPr="0023028C">
        <w:t>/ti, ось ординат Рi</w:t>
      </w:r>
      <w:r w:rsidR="002A69AC" w:rsidRPr="0023028C">
        <w:t>.</w:t>
      </w:r>
    </w:p>
    <w:p w:rsidR="002A69AC" w:rsidRPr="0023028C" w:rsidRDefault="00864890" w:rsidP="002A69AC">
      <w:pPr>
        <w:ind w:firstLine="709"/>
      </w:pPr>
      <w:r w:rsidRPr="0023028C">
        <w:t>Согласно уравнения</w:t>
      </w:r>
      <w:r w:rsidR="002A69AC" w:rsidRPr="0023028C">
        <w:t xml:space="preserve"> (</w:t>
      </w:r>
      <w:r w:rsidRPr="0023028C">
        <w:t>4</w:t>
      </w:r>
      <w:r w:rsidR="002A69AC" w:rsidRPr="0023028C">
        <w:t>),</w:t>
      </w:r>
      <w:r w:rsidRPr="0023028C">
        <w:t xml:space="preserve"> эти точки должны лечь на некоторую прямую под углом, тангенс которого</w:t>
      </w:r>
      <w:r w:rsidR="002A69AC" w:rsidRPr="0023028C">
        <w:t xml:space="preserve"> ("</w:t>
      </w:r>
      <w:r w:rsidRPr="0023028C">
        <w:t>наклон</w:t>
      </w:r>
      <w:r w:rsidR="002A69AC" w:rsidRPr="0023028C">
        <w:t>")</w:t>
      </w:r>
    </w:p>
    <w:p w:rsidR="00681825" w:rsidRPr="0023028C" w:rsidRDefault="00681825" w:rsidP="002A69AC">
      <w:pPr>
        <w:ind w:firstLine="709"/>
      </w:pPr>
    </w:p>
    <w:p w:rsidR="002A69AC" w:rsidRPr="0023028C" w:rsidRDefault="00864890" w:rsidP="002A69AC">
      <w:pPr>
        <w:ind w:firstLine="709"/>
      </w:pPr>
      <w:r w:rsidRPr="0023028C">
        <w:t>I = 0,183Q</w:t>
      </w:r>
      <w:r w:rsidRPr="0023028C">
        <w:rPr>
          <w:rFonts w:ascii="Symbol" w:hAnsi="Symbol" w:cs="Symbol"/>
        </w:rPr>
        <w:t></w:t>
      </w:r>
      <w:r w:rsidRPr="0023028C">
        <w:t>b/kh</w:t>
      </w:r>
      <w:r w:rsidR="002A69AC" w:rsidRPr="0023028C">
        <w:t xml:space="preserve"> (3.4</w:t>
      </w:r>
      <w:r w:rsidRPr="0023028C">
        <w:t>9</w:t>
      </w:r>
      <w:r w:rsidR="002A69AC" w:rsidRPr="0023028C">
        <w:t>)</w:t>
      </w:r>
    </w:p>
    <w:p w:rsidR="00681825" w:rsidRPr="0023028C" w:rsidRDefault="00681825" w:rsidP="002A69AC">
      <w:pPr>
        <w:ind w:firstLine="709"/>
      </w:pPr>
    </w:p>
    <w:p w:rsidR="002A69AC" w:rsidRPr="0023028C" w:rsidRDefault="00864890" w:rsidP="002A69AC">
      <w:pPr>
        <w:ind w:firstLine="709"/>
      </w:pPr>
      <w:r w:rsidRPr="0023028C">
        <w:t>Эта прямая пересекает ось ординат в точке Рс = Рпл</w:t>
      </w:r>
      <w:r w:rsidR="002A69AC" w:rsidRPr="0023028C">
        <w:t>,</w:t>
      </w:r>
      <w:r w:rsidRPr="0023028C">
        <w:t xml:space="preserve"> т</w:t>
      </w:r>
      <w:r w:rsidR="002A69AC" w:rsidRPr="0023028C">
        <w:t xml:space="preserve">. </w:t>
      </w:r>
      <w:r w:rsidRPr="0023028C">
        <w:t>к при этом lg</w:t>
      </w:r>
      <w:r w:rsidR="002A69AC" w:rsidRPr="0023028C">
        <w:t xml:space="preserve"> (</w:t>
      </w:r>
      <w:r w:rsidRPr="0023028C">
        <w:t>T +t</w:t>
      </w:r>
      <w:r w:rsidR="002A69AC" w:rsidRPr="0023028C">
        <w:t xml:space="preserve">) </w:t>
      </w:r>
      <w:r w:rsidRPr="0023028C">
        <w:t xml:space="preserve">/t=0, что эквивалентно t~, </w:t>
      </w:r>
      <w:r w:rsidR="002A69AC" w:rsidRPr="0023028C">
        <w:t xml:space="preserve">т.е. </w:t>
      </w:r>
      <w:r w:rsidRPr="0023028C">
        <w:t>бесконечно длительному периоду восстановления давления</w:t>
      </w:r>
      <w:r w:rsidR="002A69AC" w:rsidRPr="0023028C">
        <w:t xml:space="preserve">. </w:t>
      </w:r>
      <w:r w:rsidRPr="0023028C">
        <w:t>Таким образом, получаем первый параметр = начальное пластовое давление Рпл</w:t>
      </w:r>
      <w:r w:rsidR="002A69AC" w:rsidRPr="0023028C">
        <w:t>.</w:t>
      </w:r>
    </w:p>
    <w:p w:rsidR="002A69AC" w:rsidRDefault="00864890" w:rsidP="002A69AC">
      <w:pPr>
        <w:ind w:firstLine="709"/>
      </w:pPr>
      <w:r w:rsidRPr="0023028C">
        <w:t>Определив значения пластового давления, дебита при испытании</w:t>
      </w:r>
      <w:r w:rsidR="002A69AC" w:rsidRPr="0023028C">
        <w:t xml:space="preserve"> (</w:t>
      </w:r>
      <w:r w:rsidRPr="0023028C">
        <w:t>Qф</w:t>
      </w:r>
      <w:r w:rsidR="002A69AC" w:rsidRPr="0023028C">
        <w:t>),</w:t>
      </w:r>
      <w:r w:rsidRPr="0023028C">
        <w:t xml:space="preserve"> начального и конечного давлений притока</w:t>
      </w:r>
      <w:r w:rsidR="002A69AC" w:rsidRPr="0023028C">
        <w:t xml:space="preserve"> (</w:t>
      </w:r>
      <w:r w:rsidRPr="0023028C">
        <w:t>Рнп, Ркп</w:t>
      </w:r>
      <w:r w:rsidR="002A69AC" w:rsidRPr="0023028C">
        <w:t xml:space="preserve">) </w:t>
      </w:r>
      <w:r w:rsidRPr="0023028C">
        <w:t>рассчитывают депрессию</w:t>
      </w:r>
      <w:r w:rsidR="002A69AC" w:rsidRPr="0023028C">
        <w:t xml:space="preserve"> (</w:t>
      </w:r>
      <w:r w:rsidRPr="0023028C">
        <w:t></w:t>
      </w:r>
      <w:r w:rsidRPr="0023028C">
        <w:rPr>
          <w:rFonts w:ascii="Symbol" w:hAnsi="Symbol" w:cs="Symbol"/>
        </w:rPr>
        <w:t></w:t>
      </w:r>
      <w:r w:rsidRPr="0023028C">
        <w:t>Р</w:t>
      </w:r>
      <w:r w:rsidR="002A69AC" w:rsidRPr="0023028C">
        <w:t xml:space="preserve">) </w:t>
      </w:r>
      <w:r w:rsidRPr="0023028C">
        <w:t>и фактический коэффициент продуктивности</w:t>
      </w:r>
      <w:r w:rsidR="002A69AC" w:rsidRPr="0023028C">
        <w:t xml:space="preserve"> (</w:t>
      </w:r>
      <w:r w:rsidRPr="0023028C">
        <w:rPr>
          <w:rFonts w:ascii="Symbol" w:hAnsi="Symbol" w:cs="Symbol"/>
        </w:rPr>
        <w:t></w:t>
      </w:r>
      <w:r w:rsidRPr="0023028C">
        <w:t>ф</w:t>
      </w:r>
      <w:r w:rsidR="002A69AC" w:rsidRPr="0023028C">
        <w:t xml:space="preserve">) </w:t>
      </w:r>
      <w:r w:rsidRPr="0023028C">
        <w:t>по формулам</w:t>
      </w:r>
    </w:p>
    <w:p w:rsidR="0023028C" w:rsidRPr="0023028C" w:rsidRDefault="0023028C" w:rsidP="002A69AC">
      <w:pPr>
        <w:ind w:firstLine="709"/>
      </w:pPr>
    </w:p>
    <w:p w:rsidR="002A69AC" w:rsidRPr="0023028C" w:rsidRDefault="00864890" w:rsidP="002A69AC">
      <w:pPr>
        <w:ind w:firstLine="709"/>
      </w:pPr>
      <w:r w:rsidRPr="0023028C">
        <w:rPr>
          <w:rFonts w:ascii="Symbol" w:hAnsi="Symbol" w:cs="Symbol"/>
        </w:rPr>
        <w:t></w:t>
      </w:r>
      <w:r w:rsidRPr="0023028C">
        <w:t xml:space="preserve">Рср = Рпл </w:t>
      </w:r>
      <w:r w:rsidR="002A69AC" w:rsidRPr="0023028C">
        <w:t>- (</w:t>
      </w:r>
      <w:r w:rsidRPr="0023028C">
        <w:t>Рнп + Ркп</w:t>
      </w:r>
      <w:r w:rsidR="002A69AC" w:rsidRPr="0023028C">
        <w:t xml:space="preserve">) </w:t>
      </w:r>
      <w:r w:rsidRPr="0023028C">
        <w:t>/2</w:t>
      </w:r>
      <w:r w:rsidR="002A69AC" w:rsidRPr="0023028C">
        <w:t xml:space="preserve"> (3.5</w:t>
      </w:r>
      <w:r w:rsidRPr="0023028C">
        <w:t>0</w:t>
      </w:r>
      <w:r w:rsidR="002A69AC" w:rsidRPr="0023028C">
        <w:t>)</w:t>
      </w:r>
    </w:p>
    <w:p w:rsidR="002A69AC" w:rsidRPr="0023028C" w:rsidRDefault="00864890" w:rsidP="002A69AC">
      <w:pPr>
        <w:ind w:firstLine="709"/>
      </w:pPr>
      <w:r w:rsidRPr="0023028C">
        <w:rPr>
          <w:rFonts w:ascii="Symbol" w:hAnsi="Symbol" w:cs="Symbol"/>
        </w:rPr>
        <w:t></w:t>
      </w:r>
      <w:r w:rsidRPr="0023028C">
        <w:t>ф = Qф</w:t>
      </w:r>
      <w:r w:rsidR="002A69AC" w:rsidRPr="0023028C">
        <w:t xml:space="preserve"> (3.5</w:t>
      </w:r>
      <w:r w:rsidRPr="0023028C">
        <w:t>1</w:t>
      </w:r>
      <w:r w:rsidR="002A69AC" w:rsidRPr="0023028C">
        <w:t>)</w:t>
      </w:r>
    </w:p>
    <w:p w:rsidR="002A69AC" w:rsidRPr="0023028C" w:rsidRDefault="00864890" w:rsidP="002A69AC">
      <w:pPr>
        <w:ind w:firstLine="709"/>
      </w:pPr>
      <w:r w:rsidRPr="0023028C">
        <w:rPr>
          <w:rFonts w:ascii="Symbol" w:hAnsi="Symbol" w:cs="Symbol"/>
        </w:rPr>
        <w:t></w:t>
      </w:r>
      <w:r w:rsidRPr="0023028C">
        <w:t xml:space="preserve"> Рср</w:t>
      </w:r>
    </w:p>
    <w:p w:rsidR="00681825" w:rsidRPr="0023028C" w:rsidRDefault="00681825" w:rsidP="002A69AC">
      <w:pPr>
        <w:ind w:firstLine="709"/>
      </w:pPr>
    </w:p>
    <w:p w:rsidR="002A69AC" w:rsidRPr="0023028C" w:rsidRDefault="00864890" w:rsidP="002A69AC">
      <w:pPr>
        <w:ind w:firstLine="709"/>
      </w:pPr>
      <w:r w:rsidRPr="0023028C">
        <w:t>Если график выпуклый, то проницаемость ОЗП снижена</w:t>
      </w:r>
      <w:r w:rsidR="002A69AC" w:rsidRPr="0023028C">
        <w:t xml:space="preserve">. </w:t>
      </w:r>
      <w:r w:rsidRPr="0023028C">
        <w:t xml:space="preserve">Если вогнутый </w:t>
      </w:r>
      <w:r w:rsidR="002A69AC" w:rsidRPr="0023028C">
        <w:t>-</w:t>
      </w:r>
      <w:r w:rsidRPr="0023028C">
        <w:t xml:space="preserve"> ОЗП с повышенной проницаемостью</w:t>
      </w:r>
      <w:r w:rsidR="002A69AC" w:rsidRPr="0023028C">
        <w:t>.</w:t>
      </w:r>
    </w:p>
    <w:p w:rsidR="002A69AC" w:rsidRPr="0023028C" w:rsidRDefault="00864890" w:rsidP="002A69AC">
      <w:pPr>
        <w:ind w:firstLine="709"/>
      </w:pPr>
      <w:r w:rsidRPr="0023028C">
        <w:t>В случае двухслойных КВД при расчете гидропроводности для каждой зоны берут свойственное им значение</w:t>
      </w:r>
      <w:r w:rsidR="002A69AC" w:rsidRPr="0023028C">
        <w:t xml:space="preserve"> " </w:t>
      </w:r>
      <w:r w:rsidRPr="0023028C">
        <w:t>наклона</w:t>
      </w:r>
      <w:r w:rsidR="002A69AC" w:rsidRPr="0023028C">
        <w:t xml:space="preserve">" </w:t>
      </w:r>
      <w:r w:rsidRPr="0023028C">
        <w:t>i</w:t>
      </w:r>
      <w:r w:rsidR="002A69AC" w:rsidRPr="0023028C">
        <w:t>.</w:t>
      </w:r>
    </w:p>
    <w:p w:rsidR="002A69AC" w:rsidRPr="0023028C" w:rsidRDefault="00864890" w:rsidP="002A69AC">
      <w:pPr>
        <w:ind w:firstLine="709"/>
      </w:pPr>
      <w:r w:rsidRPr="0023028C">
        <w:t>Потенциальные продуктивность</w:t>
      </w:r>
      <w:r w:rsidR="002A69AC" w:rsidRPr="0023028C">
        <w:t xml:space="preserve"> (</w:t>
      </w:r>
      <w:r w:rsidRPr="0023028C">
        <w:t></w:t>
      </w:r>
      <w:r w:rsidRPr="0023028C">
        <w:rPr>
          <w:rFonts w:ascii="Symbol" w:hAnsi="Symbol" w:cs="Symbol"/>
        </w:rPr>
        <w:t></w:t>
      </w:r>
      <w:r w:rsidRPr="0023028C">
        <w:t xml:space="preserve"> n</w:t>
      </w:r>
      <w:r w:rsidR="002A69AC" w:rsidRPr="0023028C">
        <w:t xml:space="preserve">) </w:t>
      </w:r>
      <w:r w:rsidRPr="0023028C">
        <w:t>и дебит</w:t>
      </w:r>
      <w:r w:rsidR="002A69AC" w:rsidRPr="0023028C">
        <w:t xml:space="preserve"> (</w:t>
      </w:r>
      <w:r w:rsidRPr="0023028C">
        <w:t>Qn</w:t>
      </w:r>
      <w:r w:rsidR="002A69AC" w:rsidRPr="0023028C">
        <w:t xml:space="preserve">) </w:t>
      </w:r>
      <w:r w:rsidRPr="0023028C">
        <w:t>расчитывают исходя из гидропроводности удаленной зоны пласта, определенной по прямой</w:t>
      </w:r>
    </w:p>
    <w:p w:rsidR="00681825" w:rsidRPr="0023028C" w:rsidRDefault="00681825" w:rsidP="002A69AC">
      <w:pPr>
        <w:ind w:firstLine="709"/>
      </w:pPr>
    </w:p>
    <w:p w:rsidR="002A69AC" w:rsidRPr="0023028C" w:rsidRDefault="00864890" w:rsidP="002A69AC">
      <w:pPr>
        <w:ind w:firstLine="709"/>
      </w:pPr>
      <w:r w:rsidRPr="0023028C">
        <w:rPr>
          <w:rFonts w:ascii="Symbol" w:hAnsi="Symbol" w:cs="Symbol"/>
        </w:rPr>
        <w:t></w:t>
      </w:r>
      <w:r w:rsidRPr="0023028C">
        <w:t>n = 0,0864 kh/</w:t>
      </w:r>
      <w:r w:rsidRPr="0023028C">
        <w:rPr>
          <w:rFonts w:ascii="Symbol" w:hAnsi="Symbol" w:cs="Symbol"/>
        </w:rPr>
        <w:t></w:t>
      </w:r>
      <w:r w:rsidRPr="0023028C">
        <w:t>уз</w:t>
      </w:r>
      <w:r w:rsidR="002A69AC" w:rsidRPr="0023028C">
        <w:t xml:space="preserve"> (3.5</w:t>
      </w:r>
      <w:r w:rsidRPr="0023028C">
        <w:t>2</w:t>
      </w:r>
      <w:r w:rsidR="002A69AC" w:rsidRPr="0023028C">
        <w:t>)</w:t>
      </w:r>
    </w:p>
    <w:p w:rsidR="002A69AC" w:rsidRPr="0023028C" w:rsidRDefault="00864890" w:rsidP="002A69AC">
      <w:pPr>
        <w:ind w:firstLine="709"/>
      </w:pPr>
      <w:r w:rsidRPr="0023028C">
        <w:t xml:space="preserve">Qn = Рпл </w:t>
      </w:r>
      <w:r w:rsidRPr="0023028C">
        <w:rPr>
          <w:rFonts w:ascii="Symbol" w:hAnsi="Symbol" w:cs="Symbol"/>
        </w:rPr>
        <w:t></w:t>
      </w:r>
      <w:r w:rsidRPr="0023028C">
        <w:t>n,</w:t>
      </w:r>
      <w:r w:rsidR="002A69AC" w:rsidRPr="0023028C">
        <w:t xml:space="preserve"> (3.5</w:t>
      </w:r>
      <w:r w:rsidRPr="0023028C">
        <w:t>3</w:t>
      </w:r>
      <w:r w:rsidR="002A69AC" w:rsidRPr="0023028C">
        <w:t>)</w:t>
      </w:r>
    </w:p>
    <w:p w:rsidR="00681825" w:rsidRPr="0023028C" w:rsidRDefault="00681825" w:rsidP="002A69AC">
      <w:pPr>
        <w:ind w:firstLine="709"/>
      </w:pPr>
    </w:p>
    <w:p w:rsidR="002A69AC" w:rsidRPr="0023028C" w:rsidRDefault="00864890" w:rsidP="002A69AC">
      <w:pPr>
        <w:ind w:firstLine="709"/>
      </w:pPr>
      <w:r w:rsidRPr="0023028C">
        <w:t xml:space="preserve">где </w:t>
      </w:r>
      <w:r w:rsidRPr="0023028C">
        <w:rPr>
          <w:rFonts w:ascii="Symbol" w:hAnsi="Symbol" w:cs="Symbol"/>
        </w:rPr>
        <w:t></w:t>
      </w:r>
      <w:r w:rsidRPr="0023028C">
        <w:t xml:space="preserve">n </w:t>
      </w:r>
      <w:r w:rsidR="002A69AC" w:rsidRPr="0023028C">
        <w:t>- [</w:t>
      </w:r>
      <w:r w:rsidRPr="0023028C">
        <w:t>м3/сут/ат</w:t>
      </w:r>
      <w:r w:rsidR="002A69AC" w:rsidRPr="0023028C">
        <w:t xml:space="preserve">] ; </w:t>
      </w:r>
      <w:r w:rsidRPr="0023028C">
        <w:t>kh/</w:t>
      </w:r>
      <w:r w:rsidRPr="0023028C">
        <w:t></w:t>
      </w:r>
      <w:r w:rsidRPr="0023028C">
        <w:rPr>
          <w:rFonts w:ascii="Symbol" w:hAnsi="Symbol" w:cs="Symbol"/>
        </w:rPr>
        <w:t></w:t>
      </w:r>
      <w:r w:rsidRPr="0023028C">
        <w:t xml:space="preserve">уз </w:t>
      </w:r>
      <w:r w:rsidR="002A69AC" w:rsidRPr="0023028C">
        <w:t>-</w:t>
      </w:r>
      <w:r w:rsidRPr="0023028C">
        <w:t xml:space="preserve"> гидропроводность удаленной зоны пласта</w:t>
      </w:r>
      <w:r w:rsidR="002A69AC" w:rsidRPr="0023028C">
        <w:t xml:space="preserve"> [</w:t>
      </w:r>
      <w:r w:rsidRPr="0023028C">
        <w:t>Д*см/спз</w:t>
      </w:r>
      <w:r w:rsidR="002A69AC" w:rsidRPr="0023028C">
        <w:t xml:space="preserve">] ; </w:t>
      </w:r>
      <w:r w:rsidRPr="0023028C">
        <w:t xml:space="preserve">Qп </w:t>
      </w:r>
      <w:r w:rsidR="002A69AC" w:rsidRPr="0023028C">
        <w:t>- [</w:t>
      </w:r>
      <w:r w:rsidRPr="0023028C">
        <w:t>м3/сут</w:t>
      </w:r>
      <w:r w:rsidR="002A69AC" w:rsidRPr="0023028C">
        <w:t xml:space="preserve">] ; </w:t>
      </w:r>
      <w:r w:rsidRPr="0023028C">
        <w:t xml:space="preserve">Рпл </w:t>
      </w:r>
      <w:r w:rsidR="002A69AC" w:rsidRPr="0023028C">
        <w:t>- [</w:t>
      </w:r>
      <w:r w:rsidRPr="0023028C">
        <w:t>ат</w:t>
      </w:r>
      <w:r w:rsidR="002A69AC" w:rsidRPr="0023028C">
        <w:t>].</w:t>
      </w:r>
    </w:p>
    <w:p w:rsidR="002A69AC" w:rsidRPr="0023028C" w:rsidRDefault="00864890" w:rsidP="002A69AC">
      <w:pPr>
        <w:ind w:firstLine="709"/>
      </w:pPr>
      <w:r w:rsidRPr="0023028C">
        <w:t>Следует отметить, что в понятие потенциальный дебит вкладывается возможность работы незагрязненного пласта при депрессии равной пластовому давлению</w:t>
      </w:r>
      <w:r w:rsidR="002A69AC" w:rsidRPr="0023028C">
        <w:t>.</w:t>
      </w:r>
    </w:p>
    <w:p w:rsidR="002A69AC" w:rsidRPr="0023028C" w:rsidRDefault="00864890" w:rsidP="002A69AC">
      <w:pPr>
        <w:ind w:firstLine="709"/>
      </w:pPr>
      <w:r w:rsidRPr="0023028C">
        <w:t>Характер получаемых кривых давления существенно зависит от условий испытания и влияния разных технологических и геологических факторов</w:t>
      </w:r>
      <w:r w:rsidR="002A69AC" w:rsidRPr="0023028C">
        <w:t xml:space="preserve">. </w:t>
      </w:r>
      <w:r w:rsidRPr="0023028C">
        <w:t>К основным факторам при обработке КВД можно отнести</w:t>
      </w:r>
      <w:r w:rsidR="002A69AC" w:rsidRPr="0023028C">
        <w:t>:</w:t>
      </w:r>
    </w:p>
    <w:p w:rsidR="002A69AC" w:rsidRPr="0023028C" w:rsidRDefault="00864890" w:rsidP="002A69AC">
      <w:pPr>
        <w:ind w:firstLine="709"/>
      </w:pPr>
      <w:r w:rsidRPr="0023028C">
        <w:t>емкостной эффект подпакерной зоны</w:t>
      </w:r>
      <w:r w:rsidR="002A69AC" w:rsidRPr="0023028C">
        <w:t xml:space="preserve"> (</w:t>
      </w:r>
      <w:r w:rsidRPr="0023028C">
        <w:t>послеприточный эффект</w:t>
      </w:r>
      <w:r w:rsidR="002A69AC" w:rsidRPr="0023028C">
        <w:t>),</w:t>
      </w:r>
      <w:r w:rsidRPr="0023028C">
        <w:t xml:space="preserve"> замедляющий процесс восстановления давления после остановки скважины</w:t>
      </w:r>
      <w:r w:rsidR="002A69AC" w:rsidRPr="0023028C">
        <w:t>;</w:t>
      </w:r>
    </w:p>
    <w:p w:rsidR="002A69AC" w:rsidRPr="0023028C" w:rsidRDefault="00864890" w:rsidP="002A69AC">
      <w:pPr>
        <w:ind w:firstLine="709"/>
      </w:pPr>
      <w:r w:rsidRPr="0023028C">
        <w:t>загрязнение</w:t>
      </w:r>
      <w:r w:rsidR="0023028C">
        <w:t xml:space="preserve"> </w:t>
      </w:r>
      <w:r w:rsidRPr="0023028C">
        <w:t>пласта</w:t>
      </w:r>
      <w:r w:rsidR="002A69AC" w:rsidRPr="0023028C">
        <w:t xml:space="preserve"> (</w:t>
      </w:r>
      <w:r w:rsidRPr="0023028C">
        <w:t>скин-эффект</w:t>
      </w:r>
      <w:r w:rsidR="002A69AC" w:rsidRPr="0023028C">
        <w:t>),</w:t>
      </w:r>
      <w:r w:rsidRPr="0023028C">
        <w:t xml:space="preserve"> связанное с влиянием промывочной жидкости на фильтрационные свойства призабойной зоны</w:t>
      </w:r>
      <w:r w:rsidR="002A69AC" w:rsidRPr="0023028C">
        <w:t>.</w:t>
      </w:r>
    </w:p>
    <w:p w:rsidR="002A69AC" w:rsidRPr="0023028C" w:rsidRDefault="00864890" w:rsidP="002A69AC">
      <w:pPr>
        <w:ind w:firstLine="709"/>
      </w:pPr>
      <w:r w:rsidRPr="0023028C">
        <w:t>Приведенный выше метод обработки КВД разработан в предположении, что сразу после закрытия скважины движение жидкости прекращается и дебит равен нулю, т</w:t>
      </w:r>
      <w:r w:rsidR="002A69AC" w:rsidRPr="0023028C">
        <w:t xml:space="preserve">. </w:t>
      </w:r>
      <w:r w:rsidRPr="0023028C">
        <w:t>е</w:t>
      </w:r>
      <w:r w:rsidR="002A69AC" w:rsidRPr="0023028C">
        <w:t xml:space="preserve"> "</w:t>
      </w:r>
      <w:r w:rsidRPr="0023028C">
        <w:t>послеприток</w:t>
      </w:r>
      <w:r w:rsidR="002A69AC" w:rsidRPr="0023028C">
        <w:t xml:space="preserve">" </w:t>
      </w:r>
      <w:r w:rsidRPr="0023028C">
        <w:t>отсутствует</w:t>
      </w:r>
      <w:r w:rsidR="002A69AC" w:rsidRPr="0023028C">
        <w:t>.</w:t>
      </w:r>
    </w:p>
    <w:p w:rsidR="002A69AC" w:rsidRPr="0023028C" w:rsidRDefault="00864890" w:rsidP="002A69AC">
      <w:pPr>
        <w:ind w:firstLine="709"/>
      </w:pPr>
      <w:r w:rsidRPr="0023028C">
        <w:t>Практически это выполнимо только в условиях интенсивных, высокодебитных притоков, когда количество поступающего флюида в скважину в период ее работы в единицу времени значительно</w:t>
      </w:r>
      <w:r w:rsidR="002A69AC" w:rsidRPr="0023028C">
        <w:t xml:space="preserve"> (</w:t>
      </w:r>
      <w:r w:rsidRPr="0023028C">
        <w:t xml:space="preserve">в 10 </w:t>
      </w:r>
      <w:r w:rsidR="002A69AC" w:rsidRPr="0023028C">
        <w:t>-</w:t>
      </w:r>
      <w:r w:rsidRPr="0023028C">
        <w:t>100 раз</w:t>
      </w:r>
      <w:r w:rsidR="002A69AC" w:rsidRPr="0023028C">
        <w:t xml:space="preserve">) </w:t>
      </w:r>
      <w:r w:rsidRPr="0023028C">
        <w:t>превышает поступление жидкости в подпакерную зону в единицу времени после остановки скважины за счет упругих свойств подпакерной жидкости</w:t>
      </w:r>
      <w:r w:rsidR="002A69AC" w:rsidRPr="0023028C">
        <w:t>.</w:t>
      </w:r>
    </w:p>
    <w:p w:rsidR="00864890" w:rsidRPr="0023028C" w:rsidRDefault="00864890" w:rsidP="002A69AC">
      <w:pPr>
        <w:ind w:firstLine="709"/>
      </w:pPr>
      <w:r w:rsidRPr="0023028C">
        <w:t>В то же время при испытаниях часто приходится иметь дело с очень низкими дебитами при притоке, связанными либо с низкими коллекторскими свойствами пласта, либо со значительным загрязнение пласта, либо с большими значениями объема подпакерного пространства, что характерно для скважин Приобского месторождения</w:t>
      </w:r>
      <w:r w:rsidR="002A69AC" w:rsidRPr="0023028C">
        <w:t xml:space="preserve">. </w:t>
      </w:r>
      <w:r w:rsidRPr="0023028C">
        <w:t>Поэтому для надежной оценки величин истинных проницаемостей пласта необходимо учитывать</w:t>
      </w:r>
      <w:r w:rsidR="002A69AC" w:rsidRPr="0023028C">
        <w:t xml:space="preserve"> "</w:t>
      </w:r>
      <w:r w:rsidRPr="0023028C">
        <w:t>послеприток</w:t>
      </w:r>
      <w:r w:rsidR="002A69AC" w:rsidRPr="0023028C">
        <w:t xml:space="preserve">". </w:t>
      </w:r>
      <w:r w:rsidRPr="0023028C">
        <w:t>Прежде чем проводить прямую на графике, рас</w:t>
      </w:r>
      <w:r w:rsidR="0023028C">
        <w:t>с</w:t>
      </w:r>
      <w:r w:rsidRPr="0023028C">
        <w:t>читывают время послеприточного эффекта</w:t>
      </w:r>
      <w:r w:rsidR="002A69AC" w:rsidRPr="0023028C">
        <w:t xml:space="preserve"> (</w:t>
      </w:r>
      <w:r w:rsidRPr="0023028C">
        <w:t>продолжительностью искаженного участка КВД</w:t>
      </w:r>
      <w:r w:rsidR="002A69AC" w:rsidRPr="0023028C">
        <w:t xml:space="preserve">) </w:t>
      </w:r>
      <w:r w:rsidRPr="0023028C">
        <w:t>tи</w:t>
      </w:r>
    </w:p>
    <w:p w:rsidR="002A69AC" w:rsidRPr="0023028C" w:rsidRDefault="00864890" w:rsidP="002A69AC">
      <w:pPr>
        <w:ind w:firstLine="709"/>
      </w:pPr>
      <w:r w:rsidRPr="0023028C">
        <w:t>По формуле</w:t>
      </w:r>
    </w:p>
    <w:p w:rsidR="00681825" w:rsidRPr="0023028C" w:rsidRDefault="00681825" w:rsidP="002A69AC">
      <w:pPr>
        <w:ind w:firstLine="709"/>
      </w:pPr>
    </w:p>
    <w:p w:rsidR="002A69AC" w:rsidRPr="0023028C" w:rsidRDefault="00864890" w:rsidP="002A69AC">
      <w:pPr>
        <w:ind w:firstLine="709"/>
      </w:pPr>
      <w:r w:rsidRPr="0023028C">
        <w:t>tи = 4Vп/</w:t>
      </w:r>
      <w:r w:rsidRPr="0023028C">
        <w:rPr>
          <w:rFonts w:ascii="Symbol" w:hAnsi="Symbol" w:cs="Symbol"/>
        </w:rPr>
        <w:t></w:t>
      </w:r>
      <w:r w:rsidRPr="0023028C">
        <w:t>ф</w:t>
      </w:r>
      <w:r w:rsidRPr="0023028C">
        <w:t></w:t>
      </w:r>
      <w:r w:rsidRPr="0023028C">
        <w:t></w:t>
      </w:r>
      <w:r w:rsidR="002A69AC" w:rsidRPr="0023028C">
        <w:t xml:space="preserve"> (3.5</w:t>
      </w:r>
      <w:r w:rsidRPr="0023028C">
        <w:t>4</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На графике прямая проводится по точкам спустя время tи Если время послеприточного эффекта больше времени восстановления давления</w:t>
      </w:r>
      <w:r w:rsidR="002A69AC" w:rsidRPr="0023028C">
        <w:t xml:space="preserve"> (</w:t>
      </w:r>
      <w:r w:rsidRPr="0023028C">
        <w:t>tи &gt; t</w:t>
      </w:r>
      <w:r w:rsidR="002A69AC" w:rsidRPr="0023028C">
        <w:t>),</w:t>
      </w:r>
      <w:r w:rsidRPr="0023028C">
        <w:t xml:space="preserve"> то КВД считается незавершенной, параметры пласта определять не следует</w:t>
      </w:r>
      <w:r w:rsidR="002A69AC" w:rsidRPr="0023028C">
        <w:t>.</w:t>
      </w:r>
    </w:p>
    <w:p w:rsidR="002A69AC" w:rsidRPr="0023028C" w:rsidRDefault="00864890" w:rsidP="002A69AC">
      <w:pPr>
        <w:ind w:firstLine="709"/>
      </w:pPr>
      <w:r w:rsidRPr="0023028C">
        <w:t>Степень загрязнения пласта, определяемая показателем скин-эффекта, может быть определена как дополнительное снижение давления, которе следует приложить, чтобы преодолеть сопротивление зоны пониженной проницаемости</w:t>
      </w:r>
      <w:r w:rsidR="002A69AC" w:rsidRPr="0023028C">
        <w:t xml:space="preserve">. </w:t>
      </w:r>
      <w:r w:rsidRPr="0023028C">
        <w:t>Численно скин-эффект выражается безразмерным числом, обозначается S и находится из равенства</w:t>
      </w:r>
    </w:p>
    <w:p w:rsidR="00681825" w:rsidRPr="0023028C" w:rsidRDefault="00681825" w:rsidP="002A69AC">
      <w:pPr>
        <w:ind w:firstLine="709"/>
        <w:rPr>
          <w:rFonts w:ascii="Symbol" w:hAnsi="Symbol" w:cs="Symbol"/>
        </w:rPr>
      </w:pPr>
    </w:p>
    <w:p w:rsidR="00864890" w:rsidRPr="0023028C" w:rsidRDefault="00864890" w:rsidP="002A69AC">
      <w:pPr>
        <w:ind w:firstLine="709"/>
      </w:pPr>
      <w:r w:rsidRPr="0023028C">
        <w:rPr>
          <w:rFonts w:ascii="Symbol" w:hAnsi="Symbol" w:cs="Symbol"/>
        </w:rPr>
        <w:t></w:t>
      </w:r>
      <w:r w:rsidRPr="0023028C">
        <w:t>Рскин = S Q</w:t>
      </w:r>
      <w:r w:rsidRPr="0023028C">
        <w:t></w:t>
      </w:r>
      <w:r w:rsidRPr="0023028C">
        <w:rPr>
          <w:rFonts w:ascii="Symbol" w:hAnsi="Symbol" w:cs="Symbol"/>
        </w:rPr>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rPr>
          <w:rFonts w:ascii="Symbol" w:hAnsi="Symbol" w:cs="Symbol"/>
        </w:rPr>
        <w:t></w:t>
      </w:r>
      <w:r w:rsidRPr="0023028C">
        <w:t></w:t>
      </w:r>
      <w:r w:rsidRPr="0023028C">
        <w:rPr>
          <w:rFonts w:ascii="Symbol" w:hAnsi="Symbol" w:cs="Symbol"/>
        </w:rPr>
        <w:t></w:t>
      </w:r>
      <w:r w:rsidRPr="0023028C">
        <w:rPr>
          <w:rFonts w:ascii="Symbol" w:hAnsi="Symbol" w:cs="Symbol"/>
        </w:rPr>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p>
    <w:p w:rsidR="002A69AC" w:rsidRPr="0023028C" w:rsidRDefault="00864890" w:rsidP="002A69AC">
      <w:pPr>
        <w:ind w:firstLine="709"/>
      </w:pP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t></w:t>
      </w:r>
      <w:r w:rsidRPr="0023028C">
        <w:rPr>
          <w:rFonts w:ascii="Symbol" w:hAnsi="Symbol" w:cs="Symbol"/>
        </w:rPr>
        <w:t></w:t>
      </w:r>
      <w:r w:rsidRPr="0023028C">
        <w:t></w:t>
      </w:r>
      <w:r w:rsidRPr="0023028C">
        <w:rPr>
          <w:rFonts w:ascii="Symbol" w:hAnsi="Symbol" w:cs="Symbol"/>
        </w:rPr>
        <w:t></w:t>
      </w:r>
      <w:r w:rsidRPr="0023028C">
        <w:rPr>
          <w:rFonts w:ascii="Symbol" w:hAnsi="Symbol" w:cs="Symbol"/>
        </w:rPr>
        <w:t></w:t>
      </w:r>
      <w:r w:rsidRPr="0023028C">
        <w:t>h</w:t>
      </w:r>
    </w:p>
    <w:p w:rsidR="00681825" w:rsidRPr="0023028C" w:rsidRDefault="00681825" w:rsidP="002A69AC">
      <w:pPr>
        <w:ind w:firstLine="709"/>
      </w:pPr>
    </w:p>
    <w:p w:rsidR="002A69AC" w:rsidRPr="0023028C" w:rsidRDefault="00864890" w:rsidP="002A69AC">
      <w:pPr>
        <w:ind w:firstLine="709"/>
      </w:pPr>
      <w:r w:rsidRPr="0023028C">
        <w:t>С учетом скин-эффекта формула</w:t>
      </w:r>
      <w:r w:rsidR="002A69AC" w:rsidRPr="0023028C">
        <w:t xml:space="preserve"> (3.2</w:t>
      </w:r>
      <w:r w:rsidRPr="0023028C">
        <w:t>8</w:t>
      </w:r>
      <w:r w:rsidR="002A69AC" w:rsidRPr="0023028C">
        <w:t xml:space="preserve">) </w:t>
      </w:r>
      <w:r w:rsidRPr="0023028C">
        <w:t>принимает следующий вид</w:t>
      </w:r>
      <w:r w:rsidR="002A69AC" w:rsidRPr="0023028C">
        <w:t>:</w:t>
      </w:r>
    </w:p>
    <w:p w:rsidR="00681825" w:rsidRPr="0023028C" w:rsidRDefault="00681825" w:rsidP="002A69AC">
      <w:pPr>
        <w:ind w:firstLine="709"/>
      </w:pPr>
    </w:p>
    <w:p w:rsidR="002A69AC" w:rsidRPr="0023028C" w:rsidRDefault="00864890" w:rsidP="002A69AC">
      <w:pPr>
        <w:ind w:firstLine="709"/>
      </w:pPr>
      <w:r w:rsidRPr="0023028C">
        <w:t>Рс = Рил</w:t>
      </w:r>
      <w:r w:rsidR="002A69AC" w:rsidRPr="0023028C">
        <w:t xml:space="preserve"> - </w:t>
      </w:r>
      <w:r w:rsidRPr="0023028C">
        <w:t>Q</w:t>
      </w:r>
      <w:r w:rsidRPr="0023028C">
        <w:rPr>
          <w:rFonts w:ascii="Symbol" w:hAnsi="Symbol" w:cs="Symbol"/>
        </w:rPr>
        <w:t></w:t>
      </w:r>
      <w:r w:rsidRPr="0023028C">
        <w:t></w:t>
      </w:r>
      <w:r w:rsidRPr="0023028C">
        <w:t></w:t>
      </w:r>
      <w:r w:rsidRPr="0023028C">
        <w:rPr>
          <w:rFonts w:ascii="Symbol" w:hAnsi="Symbol" w:cs="Symbol"/>
        </w:rPr>
        <w:t></w:t>
      </w:r>
      <w:r w:rsidRPr="0023028C">
        <w:t>ln 2,25kt + 2S</w:t>
      </w:r>
      <w:r w:rsidR="002A69AC" w:rsidRPr="0023028C">
        <w:t>] (3.5</w:t>
      </w:r>
      <w:r w:rsidRPr="0023028C">
        <w:t>6</w:t>
      </w:r>
      <w:r w:rsidR="002A69AC" w:rsidRPr="0023028C">
        <w:t>)</w:t>
      </w:r>
    </w:p>
    <w:p w:rsidR="002A69AC" w:rsidRPr="0023028C" w:rsidRDefault="00864890" w:rsidP="002A69AC">
      <w:pPr>
        <w:ind w:firstLine="709"/>
      </w:pPr>
      <w:r w:rsidRPr="0023028C">
        <w:t>4</w:t>
      </w:r>
      <w:r w:rsidRPr="0023028C">
        <w:rPr>
          <w:rFonts w:ascii="Symbol" w:hAnsi="Symbol" w:cs="Symbol"/>
        </w:rPr>
        <w:t></w:t>
      </w:r>
      <w:r w:rsidRPr="0023028C">
        <w:t>kh m</w:t>
      </w:r>
      <w:r w:rsidRPr="0023028C">
        <w:rPr>
          <w:rFonts w:ascii="Symbol" w:hAnsi="Symbol" w:cs="Symbol"/>
        </w:rPr>
        <w:t></w:t>
      </w:r>
      <w:r w:rsidRPr="0023028C">
        <w:t></w:t>
      </w:r>
      <w:r w:rsidRPr="0023028C">
        <w:rPr>
          <w:rFonts w:ascii="Symbol" w:hAnsi="Symbol" w:cs="Symbol"/>
        </w:rPr>
        <w:t></w:t>
      </w:r>
      <w:r w:rsidRPr="0023028C">
        <w:t>r</w:t>
      </w:r>
    </w:p>
    <w:p w:rsidR="00681825" w:rsidRPr="0023028C" w:rsidRDefault="00681825" w:rsidP="002A69AC">
      <w:pPr>
        <w:ind w:firstLine="709"/>
      </w:pPr>
    </w:p>
    <w:p w:rsidR="002A69AC" w:rsidRPr="0023028C" w:rsidRDefault="00864890" w:rsidP="002A69AC">
      <w:pPr>
        <w:ind w:firstLine="709"/>
      </w:pPr>
      <w:r w:rsidRPr="0023028C">
        <w:t>На практике порядок величины скин-эффекта можно установить по разнице давлений до и после закрытия скважин</w:t>
      </w:r>
      <w:r w:rsidR="002A69AC" w:rsidRPr="0023028C">
        <w:t xml:space="preserve">. </w:t>
      </w:r>
      <w:r w:rsidRPr="0023028C">
        <w:t>Вычитая из равенства</w:t>
      </w:r>
      <w:r w:rsidR="002A69AC" w:rsidRPr="0023028C">
        <w:t xml:space="preserve"> (3.5</w:t>
      </w:r>
      <w:r w:rsidRPr="0023028C">
        <w:t>0</w:t>
      </w:r>
      <w:r w:rsidR="002A69AC" w:rsidRPr="0023028C">
        <w:t xml:space="preserve">) </w:t>
      </w:r>
      <w:r w:rsidRPr="0023028C">
        <w:t>равенство</w:t>
      </w:r>
      <w:r w:rsidR="002A69AC" w:rsidRPr="0023028C">
        <w:t xml:space="preserve"> (3.4</w:t>
      </w:r>
      <w:r w:rsidRPr="0023028C">
        <w:t>9</w:t>
      </w:r>
      <w:r w:rsidR="002A69AC" w:rsidRPr="0023028C">
        <w:t xml:space="preserve">) </w:t>
      </w:r>
      <w:r w:rsidRPr="0023028C">
        <w:t>и решая полученное выражение относительно S при условии, что</w:t>
      </w:r>
      <w:r w:rsidR="002A69AC" w:rsidRPr="0023028C">
        <w:t xml:space="preserve"> (</w:t>
      </w:r>
      <w:r w:rsidRPr="0023028C">
        <w:t>T =t</w:t>
      </w:r>
      <w:r w:rsidR="002A69AC" w:rsidRPr="0023028C">
        <w:t xml:space="preserve">) </w:t>
      </w:r>
      <w:r w:rsidRPr="0023028C">
        <w:t xml:space="preserve">/t </w:t>
      </w:r>
      <w:r w:rsidR="002A69AC" w:rsidRPr="0023028C">
        <w:t>-</w:t>
      </w:r>
      <w:r w:rsidRPr="0023028C">
        <w:t xml:space="preserve">l, </w:t>
      </w:r>
      <w:r w:rsidR="002A69AC" w:rsidRPr="0023028C">
        <w:t xml:space="preserve">т.е. </w:t>
      </w:r>
      <w:r w:rsidRPr="0023028C">
        <w:t>Рс=Рпл, получаем следующее выражение для подсчета величины скин-эффекта</w:t>
      </w:r>
      <w:r w:rsidR="002A69AC" w:rsidRPr="0023028C">
        <w:t>:</w:t>
      </w:r>
    </w:p>
    <w:p w:rsidR="00681825" w:rsidRPr="0023028C" w:rsidRDefault="00681825" w:rsidP="002A69AC">
      <w:pPr>
        <w:ind w:firstLine="709"/>
      </w:pPr>
    </w:p>
    <w:p w:rsidR="002A69AC" w:rsidRPr="0023028C" w:rsidRDefault="00864890" w:rsidP="002A69AC">
      <w:pPr>
        <w:ind w:firstLine="709"/>
      </w:pPr>
      <w:r w:rsidRPr="0023028C">
        <w:t>S = 1,151 {</w:t>
      </w:r>
      <w:r w:rsidR="002A69AC" w:rsidRPr="0023028C">
        <w:t xml:space="preserve"> [ (</w:t>
      </w:r>
      <w:r w:rsidRPr="0023028C">
        <w:t xml:space="preserve">Рпл </w:t>
      </w:r>
      <w:r w:rsidR="002A69AC" w:rsidRPr="0023028C">
        <w:t>-</w:t>
      </w:r>
      <w:r w:rsidRPr="0023028C">
        <w:t xml:space="preserve"> Ркп</w:t>
      </w:r>
      <w:r w:rsidR="002A69AC" w:rsidRPr="0023028C">
        <w:t xml:space="preserve">) </w:t>
      </w:r>
      <w:r w:rsidRPr="0023028C">
        <w:t>/i</w:t>
      </w:r>
      <w:r w:rsidR="002A69AC" w:rsidRPr="0023028C">
        <w:t xml:space="preserve"> (</w:t>
      </w:r>
      <w:r w:rsidRPr="0023028C">
        <w:t>конечного участка</w:t>
      </w:r>
      <w:r w:rsidR="002A69AC" w:rsidRPr="0023028C">
        <w:t>] -</w:t>
      </w:r>
      <w:r w:rsidRPr="0023028C">
        <w:t xml:space="preserve"> lg</w:t>
      </w:r>
      <w:r w:rsidR="002A69AC" w:rsidRPr="0023028C">
        <w:t xml:space="preserve"> (</w:t>
      </w:r>
      <w:r w:rsidRPr="0023028C">
        <w:t>2,25kt/</w:t>
      </w:r>
      <w:r w:rsidRPr="0023028C">
        <w:rPr>
          <w:rFonts w:ascii="Symbol" w:hAnsi="Symbol" w:cs="Symbol"/>
        </w:rPr>
        <w:t></w:t>
      </w:r>
      <w:r w:rsidRPr="0023028C">
        <w:rPr>
          <w:rFonts w:ascii="Symbol" w:hAnsi="Symbol" w:cs="Symbol"/>
        </w:rPr>
        <w:t></w:t>
      </w:r>
      <w:r w:rsidRPr="0023028C">
        <w:t>mr</w:t>
      </w:r>
      <w:r w:rsidRPr="0023028C">
        <w:rPr>
          <w:rFonts w:ascii="Symbol" w:hAnsi="Symbol" w:cs="Symbol"/>
        </w:rPr>
        <w:t></w:t>
      </w:r>
      <w:r w:rsidRPr="0023028C">
        <w:t>}</w:t>
      </w:r>
      <w:r w:rsidR="00681825" w:rsidRPr="0023028C">
        <w:t xml:space="preserve"> </w:t>
      </w:r>
      <w:r w:rsidR="002A69AC" w:rsidRPr="0023028C">
        <w:t>(3.5</w:t>
      </w:r>
      <w:r w:rsidRPr="0023028C">
        <w:t>7</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Поскольку при испытании скважин многие характеристики пластовой системы</w:t>
      </w:r>
      <w:r w:rsidR="002A69AC" w:rsidRPr="0023028C">
        <w:t xml:space="preserve"> (</w:t>
      </w:r>
      <w:r w:rsidRPr="0023028C">
        <w:t xml:space="preserve">пористость m и проницаемость k пласта, вязкость </w:t>
      </w:r>
      <w:r w:rsidRPr="0023028C">
        <w:rPr>
          <w:rFonts w:ascii="Symbol" w:hAnsi="Symbol" w:cs="Symbol"/>
        </w:rPr>
        <w:t></w:t>
      </w:r>
      <w:r w:rsidRPr="0023028C">
        <w:t xml:space="preserve"> и сжимаемость </w:t>
      </w:r>
      <w:r w:rsidRPr="0023028C">
        <w:rPr>
          <w:rFonts w:ascii="Symbol" w:hAnsi="Symbol" w:cs="Symbol"/>
        </w:rPr>
        <w:t></w:t>
      </w:r>
      <w:r w:rsidRPr="0023028C">
        <w:t xml:space="preserve"> пластовой жидкости</w:t>
      </w:r>
      <w:r w:rsidR="002A69AC" w:rsidRPr="0023028C">
        <w:t xml:space="preserve">) </w:t>
      </w:r>
      <w:r w:rsidRPr="0023028C">
        <w:t>неизвестны, расчетную формулу</w:t>
      </w:r>
      <w:r w:rsidR="002A69AC" w:rsidRPr="0023028C">
        <w:t xml:space="preserve"> (</w:t>
      </w:r>
      <w:r w:rsidRPr="0023028C">
        <w:t>13</w:t>
      </w:r>
      <w:r w:rsidR="002A69AC" w:rsidRPr="0023028C">
        <w:t xml:space="preserve">) </w:t>
      </w:r>
      <w:r w:rsidRPr="0023028C">
        <w:t>упрощают, заменив конкретные значения указанных параметров их среднестатистическими значениями</w:t>
      </w:r>
      <w:r w:rsidR="002A69AC" w:rsidRPr="0023028C">
        <w:t xml:space="preserve">. </w:t>
      </w:r>
      <w:r w:rsidRPr="0023028C">
        <w:t>Анализ показывает, что для практических определений величину скин-эффекта можно рассчитать по формуле</w:t>
      </w:r>
    </w:p>
    <w:p w:rsidR="00681825" w:rsidRPr="0023028C" w:rsidRDefault="00681825" w:rsidP="002A69AC">
      <w:pPr>
        <w:ind w:firstLine="709"/>
      </w:pPr>
    </w:p>
    <w:p w:rsidR="002A69AC" w:rsidRPr="00C74AF8" w:rsidRDefault="00864890" w:rsidP="002A69AC">
      <w:pPr>
        <w:ind w:firstLine="709"/>
        <w:rPr>
          <w:lang w:val="en-US"/>
        </w:rPr>
      </w:pPr>
      <w:r w:rsidRPr="00C74AF8">
        <w:rPr>
          <w:lang w:val="en-US"/>
        </w:rPr>
        <w:t>S = 1, 151{</w:t>
      </w:r>
      <w:r w:rsidR="002A69AC" w:rsidRPr="00C74AF8">
        <w:rPr>
          <w:lang w:val="en-US"/>
        </w:rPr>
        <w:t xml:space="preserve"> [ (</w:t>
      </w:r>
      <w:r w:rsidRPr="0023028C">
        <w:t>Рпл</w:t>
      </w:r>
      <w:r w:rsidRPr="00C74AF8">
        <w:rPr>
          <w:lang w:val="en-US"/>
        </w:rPr>
        <w:t xml:space="preserve"> </w:t>
      </w:r>
      <w:r w:rsidR="002A69AC" w:rsidRPr="00C74AF8">
        <w:rPr>
          <w:lang w:val="en-US"/>
        </w:rPr>
        <w:t>-</w:t>
      </w:r>
      <w:r w:rsidRPr="0023028C">
        <w:t>Ркп</w:t>
      </w:r>
      <w:r w:rsidR="002A69AC" w:rsidRPr="00C74AF8">
        <w:rPr>
          <w:lang w:val="en-US"/>
        </w:rPr>
        <w:t xml:space="preserve">) </w:t>
      </w:r>
      <w:r w:rsidRPr="00C74AF8">
        <w:rPr>
          <w:lang w:val="en-US"/>
        </w:rPr>
        <w:t xml:space="preserve">i </w:t>
      </w:r>
      <w:r w:rsidRPr="0023028C">
        <w:t>коп</w:t>
      </w:r>
      <w:r w:rsidR="002A69AC" w:rsidRPr="00C74AF8">
        <w:rPr>
          <w:lang w:val="en-US"/>
        </w:rPr>
        <w:t xml:space="preserve">. </w:t>
      </w:r>
      <w:r w:rsidRPr="0023028C">
        <w:t>уч</w:t>
      </w:r>
      <w:r w:rsidR="002A69AC" w:rsidRPr="00C74AF8">
        <w:rPr>
          <w:lang w:val="en-US"/>
        </w:rPr>
        <w:t>] -</w:t>
      </w:r>
      <w:r w:rsidRPr="00C74AF8">
        <w:rPr>
          <w:lang w:val="en-US"/>
        </w:rPr>
        <w:t xml:space="preserve"> lgT </w:t>
      </w:r>
      <w:r w:rsidR="002A69AC" w:rsidRPr="00C74AF8">
        <w:rPr>
          <w:lang w:val="en-US"/>
        </w:rPr>
        <w:t>-</w:t>
      </w:r>
      <w:r w:rsidRPr="00C74AF8">
        <w:rPr>
          <w:lang w:val="en-US"/>
        </w:rPr>
        <w:t xml:space="preserve"> 2,63}</w:t>
      </w:r>
      <w:r w:rsidR="002A69AC" w:rsidRPr="00C74AF8">
        <w:rPr>
          <w:lang w:val="en-US"/>
        </w:rPr>
        <w:t xml:space="preserve"> (3.5</w:t>
      </w:r>
      <w:r w:rsidRPr="00C74AF8">
        <w:rPr>
          <w:lang w:val="en-US"/>
        </w:rPr>
        <w:t>8</w:t>
      </w:r>
      <w:r w:rsidR="002A69AC" w:rsidRPr="00C74AF8">
        <w:rPr>
          <w:lang w:val="en-US"/>
        </w:rPr>
        <w:t>)</w:t>
      </w:r>
    </w:p>
    <w:p w:rsidR="00681825" w:rsidRPr="00C74AF8" w:rsidRDefault="00681825" w:rsidP="002A69AC">
      <w:pPr>
        <w:ind w:firstLine="709"/>
        <w:rPr>
          <w:lang w:val="en-US"/>
        </w:rPr>
      </w:pPr>
    </w:p>
    <w:p w:rsidR="002A69AC" w:rsidRPr="0023028C" w:rsidRDefault="00864890" w:rsidP="002A69AC">
      <w:pPr>
        <w:ind w:firstLine="709"/>
      </w:pPr>
      <w:r w:rsidRPr="0023028C">
        <w:t>Если</w:t>
      </w:r>
      <w:r w:rsidR="002A69AC" w:rsidRPr="0023028C">
        <w:t xml:space="preserve"> "</w:t>
      </w:r>
      <w:r w:rsidRPr="0023028C">
        <w:t>скиновая</w:t>
      </w:r>
      <w:r w:rsidR="002A69AC" w:rsidRPr="0023028C">
        <w:t xml:space="preserve">" </w:t>
      </w:r>
      <w:r w:rsidRPr="0023028C">
        <w:t>зона имеет проницаемость пониженную по сравнению с проницаемостью пласта, скин-эффект положительный</w:t>
      </w:r>
      <w:r w:rsidR="002A69AC" w:rsidRPr="0023028C">
        <w:t xml:space="preserve"> (</w:t>
      </w:r>
      <w:r w:rsidRPr="0023028C">
        <w:t>S&gt;0</w:t>
      </w:r>
      <w:r w:rsidR="002A69AC" w:rsidRPr="0023028C">
        <w:t xml:space="preserve">); </w:t>
      </w:r>
      <w:r w:rsidRPr="0023028C">
        <w:t>если</w:t>
      </w:r>
      <w:r w:rsidR="002A69AC" w:rsidRPr="0023028C">
        <w:t xml:space="preserve"> "</w:t>
      </w:r>
      <w:r w:rsidRPr="0023028C">
        <w:t>скиновая</w:t>
      </w:r>
      <w:r w:rsidR="002A69AC" w:rsidRPr="0023028C">
        <w:t xml:space="preserve">" </w:t>
      </w:r>
      <w:r w:rsidRPr="0023028C">
        <w:t>зона имеет проницаемость повышенную по отношению к проницаемости удаленной части пласта, то скин-эффект отрицательный</w:t>
      </w:r>
      <w:r w:rsidR="002A69AC" w:rsidRPr="0023028C">
        <w:t xml:space="preserve"> (</w:t>
      </w:r>
      <w:r w:rsidRPr="0023028C">
        <w:t>S&lt; 0</w:t>
      </w:r>
      <w:r w:rsidR="002A69AC" w:rsidRPr="0023028C">
        <w:t xml:space="preserve">); </w:t>
      </w:r>
      <w:r w:rsidRPr="0023028C">
        <w:t xml:space="preserve">при S = 0 скин-эффект отсутствует, </w:t>
      </w:r>
      <w:r w:rsidR="002A69AC" w:rsidRPr="0023028C">
        <w:t xml:space="preserve">т.е. </w:t>
      </w:r>
      <w:r w:rsidRPr="0023028C">
        <w:t>проницаемость в удаленной и</w:t>
      </w:r>
      <w:r w:rsidR="0023028C">
        <w:t xml:space="preserve"> призабойной зонах пласта равны.</w:t>
      </w:r>
    </w:p>
    <w:p w:rsidR="002A69AC" w:rsidRPr="0023028C" w:rsidRDefault="00864890" w:rsidP="002A69AC">
      <w:pPr>
        <w:ind w:firstLine="709"/>
      </w:pPr>
      <w:r w:rsidRPr="0023028C">
        <w:t>Для качественной оценки состояния околоствольной зоны пласта</w:t>
      </w:r>
      <w:r w:rsidR="002A69AC" w:rsidRPr="0023028C">
        <w:t xml:space="preserve"> (</w:t>
      </w:r>
      <w:r w:rsidRPr="0023028C">
        <w:t>ОЗП</w:t>
      </w:r>
      <w:r w:rsidR="002A69AC" w:rsidRPr="0023028C">
        <w:t xml:space="preserve">) </w:t>
      </w:r>
      <w:r w:rsidRPr="0023028C">
        <w:t>используют еще, так называемый, коэффициент состояния прискваженной зоны</w:t>
      </w:r>
      <w:r w:rsidR="002A69AC" w:rsidRPr="0023028C">
        <w:t xml:space="preserve"> (</w:t>
      </w:r>
      <w:r w:rsidRPr="0023028C">
        <w:t>Кс</w:t>
      </w:r>
      <w:r w:rsidR="002A69AC" w:rsidRPr="0023028C">
        <w:t>),</w:t>
      </w:r>
      <w:r w:rsidRPr="0023028C">
        <w:t xml:space="preserve"> который рассчитывают по формуле</w:t>
      </w:r>
    </w:p>
    <w:p w:rsidR="00681825" w:rsidRPr="0023028C" w:rsidRDefault="00681825" w:rsidP="002A69AC">
      <w:pPr>
        <w:ind w:firstLine="709"/>
      </w:pPr>
    </w:p>
    <w:p w:rsidR="002A69AC" w:rsidRPr="0023028C" w:rsidRDefault="00864890" w:rsidP="002A69AC">
      <w:pPr>
        <w:ind w:firstLine="709"/>
      </w:pPr>
      <w:r w:rsidRPr="0023028C">
        <w:t xml:space="preserve">Кс = 0,183 </w:t>
      </w:r>
      <w:r w:rsidRPr="0023028C">
        <w:rPr>
          <w:rFonts w:ascii="Symbol" w:hAnsi="Symbol" w:cs="Symbol"/>
        </w:rPr>
        <w:t></w:t>
      </w:r>
      <w:r w:rsidRPr="0023028C">
        <w:t>Рф/iкоп</w:t>
      </w:r>
      <w:r w:rsidR="002A69AC" w:rsidRPr="0023028C">
        <w:t xml:space="preserve">. </w:t>
      </w:r>
      <w:r w:rsidRPr="0023028C">
        <w:t>уч</w:t>
      </w:r>
      <w:r w:rsidR="002A69AC" w:rsidRPr="0023028C">
        <w:t xml:space="preserve"> (3.5</w:t>
      </w:r>
      <w:r w:rsidRPr="0023028C">
        <w:t>9</w:t>
      </w:r>
      <w:r w:rsidR="002A69AC" w:rsidRPr="0023028C">
        <w:t>)</w:t>
      </w:r>
    </w:p>
    <w:p w:rsidR="00681825" w:rsidRPr="0023028C" w:rsidRDefault="00681825" w:rsidP="002A69AC">
      <w:pPr>
        <w:ind w:firstLine="709"/>
      </w:pPr>
    </w:p>
    <w:p w:rsidR="002A69AC" w:rsidRPr="0023028C" w:rsidRDefault="00864890" w:rsidP="002A69AC">
      <w:pPr>
        <w:ind w:firstLine="709"/>
      </w:pPr>
      <w:r w:rsidRPr="0023028C">
        <w:t xml:space="preserve">Если Кс &gt; 2 </w:t>
      </w:r>
      <w:r w:rsidR="002A69AC" w:rsidRPr="0023028C">
        <w:t>-</w:t>
      </w:r>
      <w:r w:rsidRPr="0023028C">
        <w:t xml:space="preserve"> степень закупорки ОЗП большая</w:t>
      </w:r>
      <w:r w:rsidR="002A69AC" w:rsidRPr="0023028C">
        <w:t xml:space="preserve">; </w:t>
      </w:r>
      <w:r w:rsidRPr="0023028C">
        <w:t xml:space="preserve">Кс = 0,8 +2 </w:t>
      </w:r>
      <w:r w:rsidR="002A69AC" w:rsidRPr="0023028C">
        <w:t>-</w:t>
      </w:r>
      <w:r w:rsidRPr="0023028C">
        <w:t>ОЗП чистая</w:t>
      </w:r>
      <w:r w:rsidR="002A69AC" w:rsidRPr="0023028C">
        <w:t xml:space="preserve">; </w:t>
      </w:r>
      <w:r w:rsidRPr="0023028C">
        <w:t xml:space="preserve">Кс &lt; 0,8 </w:t>
      </w:r>
      <w:r w:rsidR="002A69AC" w:rsidRPr="0023028C">
        <w:t>-</w:t>
      </w:r>
      <w:r w:rsidRPr="0023028C">
        <w:t xml:space="preserve"> проницаемость ОЗП повышенная</w:t>
      </w:r>
      <w:r w:rsidR="002A69AC" w:rsidRPr="0023028C">
        <w:t>.</w:t>
      </w:r>
    </w:p>
    <w:p w:rsidR="002A69AC" w:rsidRPr="0023028C" w:rsidRDefault="00864890" w:rsidP="002A69AC">
      <w:pPr>
        <w:ind w:firstLine="709"/>
      </w:pPr>
      <w:r w:rsidRPr="0023028C">
        <w:t>Коэффициент снижения проницаемости определяют исходя из значений гидропроводности околоствольной и удаленной зон пласта</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Кз = kh/</w:t>
      </w:r>
      <w:r w:rsidRPr="0023028C">
        <w:rPr>
          <w:rFonts w:ascii="Symbol" w:hAnsi="Symbol" w:cs="Symbol"/>
        </w:rPr>
        <w:t></w:t>
      </w:r>
      <w:r w:rsidRPr="0023028C">
        <w:t>уз</w:t>
      </w:r>
      <w:r w:rsidR="002A69AC" w:rsidRPr="0023028C">
        <w:t xml:space="preserve"> (3.6</w:t>
      </w:r>
      <w:r w:rsidRPr="0023028C">
        <w:t>0</w:t>
      </w:r>
      <w:r w:rsidR="002A69AC" w:rsidRPr="0023028C">
        <w:t>)</w:t>
      </w:r>
    </w:p>
    <w:p w:rsidR="002A69AC" w:rsidRPr="0023028C" w:rsidRDefault="00864890" w:rsidP="002A69AC">
      <w:pPr>
        <w:ind w:firstLine="709"/>
      </w:pPr>
      <w:r w:rsidRPr="0023028C">
        <w:t>kh/</w:t>
      </w:r>
      <w:r w:rsidRPr="0023028C">
        <w:rPr>
          <w:rFonts w:ascii="Symbol" w:hAnsi="Symbol" w:cs="Symbol"/>
        </w:rPr>
        <w:t></w:t>
      </w:r>
      <w:r w:rsidRPr="0023028C">
        <w:t>озп</w:t>
      </w:r>
    </w:p>
    <w:p w:rsidR="002A69AC" w:rsidRPr="0023028C" w:rsidRDefault="00864890" w:rsidP="002A69AC">
      <w:pPr>
        <w:ind w:firstLine="709"/>
      </w:pPr>
      <w:r w:rsidRPr="0023028C">
        <w:t>kh/</w:t>
      </w:r>
      <w:r w:rsidRPr="0023028C">
        <w:rPr>
          <w:rFonts w:ascii="Symbol" w:hAnsi="Symbol" w:cs="Symbol"/>
        </w:rPr>
        <w:t></w:t>
      </w:r>
      <w:r w:rsidRPr="0023028C">
        <w:t xml:space="preserve">озп </w:t>
      </w:r>
      <w:r w:rsidR="002A69AC" w:rsidRPr="0023028C">
        <w:t>-</w:t>
      </w:r>
      <w:r w:rsidRPr="0023028C">
        <w:t xml:space="preserve"> гидропроводность ОЗП</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Для определения возможности фонтанирования скважины при ее освоении необходимо проверить условие</w:t>
      </w:r>
    </w:p>
    <w:p w:rsidR="00681825" w:rsidRPr="0023028C" w:rsidRDefault="00681825" w:rsidP="002A69AC">
      <w:pPr>
        <w:ind w:firstLine="709"/>
      </w:pPr>
    </w:p>
    <w:p w:rsidR="002A69AC" w:rsidRPr="0023028C" w:rsidRDefault="00864890" w:rsidP="002A69AC">
      <w:pPr>
        <w:ind w:firstLine="709"/>
      </w:pPr>
      <w:r w:rsidRPr="0023028C">
        <w:rPr>
          <w:rFonts w:ascii="Symbol" w:hAnsi="Symbol" w:cs="Symbol"/>
        </w:rPr>
        <w:t></w:t>
      </w:r>
      <w:r w:rsidRPr="0023028C">
        <w:t>Р =</w:t>
      </w:r>
      <w:r w:rsidR="002A69AC" w:rsidRPr="0023028C">
        <w:t xml:space="preserve"> (</w:t>
      </w:r>
      <w:r w:rsidRPr="0023028C">
        <w:t>Рпл</w:t>
      </w:r>
      <w:r w:rsidR="002A69AC" w:rsidRPr="0023028C">
        <w:t xml:space="preserve"> - </w:t>
      </w:r>
      <w:r w:rsidRPr="0023028C">
        <w:t></w:t>
      </w:r>
      <w:r w:rsidRPr="0023028C">
        <w:rPr>
          <w:rFonts w:ascii="Symbol" w:hAnsi="Symbol" w:cs="Symbol"/>
        </w:rPr>
        <w:t></w:t>
      </w:r>
      <w:r w:rsidRPr="0023028C">
        <w:t>пл</w:t>
      </w:r>
      <w:r w:rsidR="002A69AC" w:rsidRPr="0023028C">
        <w:t xml:space="preserve">. </w:t>
      </w:r>
      <w:r w:rsidRPr="0023028C">
        <w:t>ж Нпл/10</w:t>
      </w:r>
      <w:r w:rsidR="002A69AC" w:rsidRPr="0023028C">
        <w:t xml:space="preserve">) </w:t>
      </w:r>
      <w:r w:rsidRPr="0023028C">
        <w:t>&gt; 0,</w:t>
      </w:r>
      <w:r w:rsidR="002A69AC" w:rsidRPr="0023028C">
        <w:t xml:space="preserve"> (3.6</w:t>
      </w:r>
      <w:r w:rsidRPr="0023028C">
        <w:t>1</w:t>
      </w:r>
      <w:r w:rsidR="002A69AC" w:rsidRPr="0023028C">
        <w:t>)</w:t>
      </w:r>
    </w:p>
    <w:p w:rsidR="00681825" w:rsidRPr="0023028C" w:rsidRDefault="00681825" w:rsidP="002A69AC">
      <w:pPr>
        <w:ind w:firstLine="709"/>
      </w:pPr>
    </w:p>
    <w:p w:rsidR="002A69AC" w:rsidRPr="0023028C" w:rsidRDefault="00864890" w:rsidP="002A69AC">
      <w:pPr>
        <w:ind w:firstLine="709"/>
      </w:pPr>
      <w:r w:rsidRPr="0023028C">
        <w:t xml:space="preserve">где </w:t>
      </w:r>
      <w:r w:rsidRPr="0023028C">
        <w:t></w:t>
      </w:r>
      <w:r w:rsidRPr="0023028C">
        <w:rPr>
          <w:rFonts w:ascii="Symbol" w:hAnsi="Symbol" w:cs="Symbol"/>
        </w:rPr>
        <w:t></w:t>
      </w:r>
      <w:r w:rsidRPr="0023028C">
        <w:t>пл</w:t>
      </w:r>
      <w:r w:rsidR="002A69AC" w:rsidRPr="0023028C">
        <w:t xml:space="preserve">. </w:t>
      </w:r>
      <w:r w:rsidRPr="0023028C">
        <w:t xml:space="preserve">ж </w:t>
      </w:r>
      <w:r w:rsidR="002A69AC" w:rsidRPr="0023028C">
        <w:t>-</w:t>
      </w:r>
      <w:r w:rsidRPr="0023028C">
        <w:t xml:space="preserve"> удельный вес пластовой жидкости, г/см3</w:t>
      </w:r>
      <w:r w:rsidR="002A69AC" w:rsidRPr="0023028C">
        <w:t xml:space="preserve">; </w:t>
      </w:r>
      <w:r w:rsidRPr="0023028C">
        <w:t xml:space="preserve">Н </w:t>
      </w:r>
      <w:r w:rsidR="002A69AC" w:rsidRPr="0023028C">
        <w:t>-</w:t>
      </w:r>
      <w:r w:rsidRPr="0023028C">
        <w:t xml:space="preserve"> глубина залегания продуктивного пласта, м</w:t>
      </w:r>
      <w:r w:rsidR="002A69AC" w:rsidRPr="0023028C">
        <w:t xml:space="preserve">; </w:t>
      </w:r>
      <w:r w:rsidRPr="0023028C">
        <w:t xml:space="preserve">Рпл </w:t>
      </w:r>
      <w:r w:rsidR="002A69AC" w:rsidRPr="0023028C">
        <w:t>-</w:t>
      </w:r>
      <w:r w:rsidRPr="0023028C">
        <w:t xml:space="preserve"> пластовое давление, атм</w:t>
      </w:r>
      <w:r w:rsidR="002A69AC" w:rsidRPr="0023028C">
        <w:t>.</w:t>
      </w:r>
    </w:p>
    <w:p w:rsidR="002A69AC" w:rsidRPr="0023028C" w:rsidRDefault="00864890" w:rsidP="002A69AC">
      <w:pPr>
        <w:ind w:firstLine="709"/>
      </w:pPr>
      <w:r w:rsidRPr="0023028C">
        <w:t>Если вышеприведенное неравенство не выполняется, то фонтанировать скважина не будет и необходимо предусмотреть иные способы ее эксплуатации</w:t>
      </w:r>
      <w:r w:rsidR="002A69AC" w:rsidRPr="0023028C">
        <w:t xml:space="preserve">. </w:t>
      </w:r>
      <w:r w:rsidRPr="0023028C">
        <w:t>Если неравенство выполняется, то на момент испытания дебит скважины при фонтанировании был бы</w:t>
      </w:r>
      <w:r w:rsidR="002A69AC" w:rsidRPr="0023028C">
        <w:t>:</w:t>
      </w:r>
    </w:p>
    <w:p w:rsidR="002A69AC" w:rsidRPr="0023028C" w:rsidRDefault="00C74AF8" w:rsidP="002A69AC">
      <w:pPr>
        <w:ind w:firstLine="709"/>
      </w:pPr>
      <w:r>
        <w:br w:type="page"/>
      </w:r>
      <w:r w:rsidR="00864890" w:rsidRPr="0023028C">
        <w:t xml:space="preserve">Qф = </w:t>
      </w:r>
      <w:r w:rsidR="00864890" w:rsidRPr="0023028C">
        <w:rPr>
          <w:rFonts w:ascii="Symbol" w:hAnsi="Symbol" w:cs="Symbol"/>
        </w:rPr>
        <w:t></w:t>
      </w:r>
      <w:r w:rsidR="00864890" w:rsidRPr="0023028C">
        <w:t>ф</w:t>
      </w:r>
      <w:r w:rsidR="002A69AC" w:rsidRPr="0023028C">
        <w:t xml:space="preserve"> (</w:t>
      </w:r>
      <w:r w:rsidR="00864890" w:rsidRPr="0023028C">
        <w:t>Рпл</w:t>
      </w:r>
      <w:r w:rsidR="002A69AC" w:rsidRPr="0023028C">
        <w:t xml:space="preserve"> - </w:t>
      </w:r>
      <w:r w:rsidR="00864890" w:rsidRPr="0023028C">
        <w:t></w:t>
      </w:r>
      <w:r w:rsidR="00864890" w:rsidRPr="0023028C">
        <w:rPr>
          <w:rFonts w:ascii="Symbol" w:hAnsi="Symbol" w:cs="Symbol"/>
        </w:rPr>
        <w:t></w:t>
      </w:r>
      <w:r w:rsidR="00864890" w:rsidRPr="0023028C">
        <w:t>пл</w:t>
      </w:r>
      <w:r w:rsidR="002A69AC" w:rsidRPr="0023028C">
        <w:t xml:space="preserve">. </w:t>
      </w:r>
      <w:r w:rsidR="00864890" w:rsidRPr="0023028C">
        <w:t>жН/10</w:t>
      </w:r>
      <w:r w:rsidR="002A69AC" w:rsidRPr="0023028C">
        <w:t>) (3.6</w:t>
      </w:r>
      <w:r w:rsidR="00864890" w:rsidRPr="0023028C">
        <w:t>2</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А потенциальный дебит</w:t>
      </w:r>
    </w:p>
    <w:p w:rsidR="00681825" w:rsidRPr="0023028C" w:rsidRDefault="00681825" w:rsidP="002A69AC">
      <w:pPr>
        <w:ind w:firstLine="709"/>
      </w:pPr>
    </w:p>
    <w:p w:rsidR="002A69AC" w:rsidRPr="0023028C" w:rsidRDefault="00864890" w:rsidP="002A69AC">
      <w:pPr>
        <w:ind w:firstLine="709"/>
      </w:pPr>
      <w:r w:rsidRPr="0023028C">
        <w:t xml:space="preserve">Qп = </w:t>
      </w:r>
      <w:r w:rsidRPr="0023028C">
        <w:rPr>
          <w:rFonts w:ascii="Symbol" w:hAnsi="Symbol" w:cs="Symbol"/>
        </w:rPr>
        <w:t></w:t>
      </w:r>
      <w:r w:rsidRPr="0023028C">
        <w:t>п</w:t>
      </w:r>
      <w:r w:rsidR="002A69AC" w:rsidRPr="0023028C">
        <w:t xml:space="preserve"> (</w:t>
      </w:r>
      <w:r w:rsidRPr="0023028C">
        <w:t>Рпл</w:t>
      </w:r>
      <w:r w:rsidR="002A69AC" w:rsidRPr="0023028C">
        <w:t xml:space="preserve"> - </w:t>
      </w:r>
      <w:r w:rsidRPr="0023028C">
        <w:t></w:t>
      </w:r>
      <w:r w:rsidRPr="0023028C">
        <w:rPr>
          <w:rFonts w:ascii="Symbol" w:hAnsi="Symbol" w:cs="Symbol"/>
        </w:rPr>
        <w:t></w:t>
      </w:r>
      <w:r w:rsidRPr="0023028C">
        <w:t>пл</w:t>
      </w:r>
      <w:r w:rsidR="002A69AC" w:rsidRPr="0023028C">
        <w:t xml:space="preserve">. </w:t>
      </w:r>
      <w:r w:rsidRPr="0023028C">
        <w:t>жН/10</w:t>
      </w:r>
      <w:r w:rsidR="002A69AC" w:rsidRPr="0023028C">
        <w:t>) (3.6</w:t>
      </w:r>
      <w:r w:rsidRPr="0023028C">
        <w:t>3</w:t>
      </w:r>
      <w:r w:rsidR="002A69AC" w:rsidRPr="0023028C">
        <w:t>)</w:t>
      </w:r>
    </w:p>
    <w:p w:rsidR="00681825" w:rsidRPr="0023028C" w:rsidRDefault="00681825" w:rsidP="002A69AC">
      <w:pPr>
        <w:ind w:firstLine="709"/>
      </w:pPr>
    </w:p>
    <w:p w:rsidR="002A69AC" w:rsidRPr="0023028C" w:rsidRDefault="00864890" w:rsidP="002A69AC">
      <w:pPr>
        <w:ind w:firstLine="709"/>
      </w:pPr>
      <w:r w:rsidRPr="0023028C">
        <w:t>Следовательно приведенное уравнения дают возможность по результатам испытания принять правильное решение относительно выбора того или иного варианта скважины</w:t>
      </w:r>
      <w:r w:rsidR="002A69AC" w:rsidRPr="0023028C">
        <w:t xml:space="preserve"> (</w:t>
      </w:r>
      <w:r w:rsidRPr="0023028C">
        <w:t xml:space="preserve">с фонтанной арматурой или без нее, с обработкой призабойной зоны или нет и </w:t>
      </w:r>
      <w:r w:rsidR="002A69AC" w:rsidRPr="0023028C">
        <w:t>т.п.)</w:t>
      </w:r>
    </w:p>
    <w:p w:rsidR="002A69AC" w:rsidRPr="0023028C" w:rsidRDefault="00864890" w:rsidP="002A69AC">
      <w:pPr>
        <w:ind w:firstLine="709"/>
      </w:pPr>
      <w:r w:rsidRPr="0023028C">
        <w:t>В качестве примера проведения гидродинамических исследований при помощи КИИ-95 на месторождении приводятся скважина №1269 П</w:t>
      </w:r>
      <w:r w:rsidR="002A69AC" w:rsidRPr="0023028C">
        <w:t>.</w:t>
      </w:r>
    </w:p>
    <w:p w:rsidR="002A69AC" w:rsidRPr="0023028C" w:rsidRDefault="00864890" w:rsidP="002A69AC">
      <w:pPr>
        <w:ind w:firstLine="709"/>
      </w:pPr>
      <w:r w:rsidRPr="0023028C">
        <w:t>Произведено испытание 2-х объектов и получены следующие результаты</w:t>
      </w:r>
      <w:r w:rsidR="002A69AC" w:rsidRPr="0023028C">
        <w:t>:</w:t>
      </w:r>
    </w:p>
    <w:p w:rsidR="002A69AC" w:rsidRPr="0023028C" w:rsidRDefault="00864890" w:rsidP="002A69AC">
      <w:pPr>
        <w:ind w:firstLine="709"/>
      </w:pPr>
      <w:r w:rsidRPr="0023028C">
        <w:t>1-объект</w:t>
      </w:r>
      <w:r w:rsidR="002A69AC" w:rsidRPr="0023028C">
        <w:t xml:space="preserve">: </w:t>
      </w:r>
      <w:r w:rsidRPr="0023028C">
        <w:t>пласт ЮС</w:t>
      </w:r>
      <w:r w:rsidRPr="0023028C">
        <w:rPr>
          <w:vertAlign w:val="subscript"/>
        </w:rPr>
        <w:t>2</w:t>
      </w:r>
      <w:r w:rsidRPr="0023028C">
        <w:t xml:space="preserve"> испытан в интервале 2900-2906м, 2907-2912м</w:t>
      </w:r>
      <w:r w:rsidR="002A69AC" w:rsidRPr="0023028C">
        <w:t xml:space="preserve">. </w:t>
      </w:r>
      <w:r w:rsidRPr="0023028C">
        <w:t>с помощью пластоиспытателя КИИ-95 и получен непромышленный приток, дебитом 0,58м</w:t>
      </w:r>
      <w:r w:rsidRPr="0023028C">
        <w:rPr>
          <w:vertAlign w:val="superscript"/>
        </w:rPr>
        <w:t>3</w:t>
      </w:r>
      <w:r w:rsidRPr="0023028C">
        <w:t>/сут</w:t>
      </w:r>
      <w:r w:rsidR="002A69AC" w:rsidRPr="0023028C">
        <w:t xml:space="preserve">. </w:t>
      </w:r>
      <w:r w:rsidRPr="0023028C">
        <w:t>при средней депрессии 174 атм</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К</w:t>
      </w:r>
      <w:r w:rsidRPr="0023028C">
        <w:rPr>
          <w:vertAlign w:val="subscript"/>
        </w:rPr>
        <w:t>прод</w:t>
      </w:r>
      <w:r w:rsidR="002A69AC" w:rsidRPr="0023028C">
        <w:rPr>
          <w:vertAlign w:val="subscript"/>
        </w:rPr>
        <w:t xml:space="preserve">. </w:t>
      </w:r>
      <w:r w:rsidRPr="0023028C">
        <w:t>= 0,0033м</w:t>
      </w:r>
      <w:r w:rsidRPr="0023028C">
        <w:rPr>
          <w:vertAlign w:val="superscript"/>
        </w:rPr>
        <w:t>3</w:t>
      </w:r>
      <w:r w:rsidRPr="0023028C">
        <w:t>/сут</w:t>
      </w:r>
      <w:r w:rsidR="002A69AC" w:rsidRPr="0023028C">
        <w:t xml:space="preserve">. </w:t>
      </w:r>
      <w:r w:rsidRPr="0023028C">
        <w:t>/атм</w:t>
      </w:r>
      <w:r w:rsidR="002A69AC" w:rsidRPr="0023028C">
        <w:t>.</w:t>
      </w:r>
      <w:r w:rsidR="00681825" w:rsidRPr="0023028C">
        <w:t xml:space="preserve"> </w:t>
      </w:r>
      <w:r w:rsidRPr="0023028C">
        <w:t>Р</w:t>
      </w:r>
      <w:r w:rsidRPr="0023028C">
        <w:rPr>
          <w:vertAlign w:val="subscript"/>
        </w:rPr>
        <w:t>пл</w:t>
      </w:r>
      <w:r w:rsidRPr="0023028C">
        <w:t xml:space="preserve"> = 324 атм</w:t>
      </w:r>
      <w:r w:rsidR="002A69AC" w:rsidRPr="0023028C">
        <w:t>.</w:t>
      </w:r>
    </w:p>
    <w:p w:rsidR="002A69AC" w:rsidRPr="0023028C" w:rsidRDefault="00864890" w:rsidP="002A69AC">
      <w:pPr>
        <w:ind w:firstLine="709"/>
      </w:pPr>
      <w:r w:rsidRPr="0023028C">
        <w:t>2-объект</w:t>
      </w:r>
      <w:r w:rsidR="002A69AC" w:rsidRPr="0023028C">
        <w:t xml:space="preserve">: </w:t>
      </w:r>
      <w:r w:rsidRPr="0023028C">
        <w:t>пласт ЮС</w:t>
      </w:r>
      <w:r w:rsidRPr="0023028C">
        <w:rPr>
          <w:vertAlign w:val="subscript"/>
        </w:rPr>
        <w:t>1</w:t>
      </w:r>
      <w:r w:rsidRPr="0023028C">
        <w:t>, испытан в итервале 2824-2827м</w:t>
      </w:r>
      <w:r w:rsidR="002A69AC" w:rsidRPr="0023028C">
        <w:t xml:space="preserve">. </w:t>
      </w:r>
      <w:r w:rsidRPr="0023028C">
        <w:t>на трёх режимах</w:t>
      </w:r>
      <w:r w:rsidR="002A69AC" w:rsidRPr="0023028C">
        <w:t>:</w:t>
      </w:r>
    </w:p>
    <w:p w:rsidR="002A69AC" w:rsidRPr="0023028C" w:rsidRDefault="00864890" w:rsidP="002A69AC">
      <w:pPr>
        <w:ind w:firstLine="709"/>
      </w:pPr>
      <w:r w:rsidRPr="0023028C">
        <w:t xml:space="preserve">d 2мм </w:t>
      </w:r>
      <w:r w:rsidR="002A69AC" w:rsidRPr="0023028C">
        <w:t>-</w:t>
      </w:r>
      <w:r w:rsidRPr="0023028C">
        <w:t xml:space="preserve"> дебит 4,2м</w:t>
      </w:r>
      <w:r w:rsidRPr="0023028C">
        <w:rPr>
          <w:vertAlign w:val="superscript"/>
        </w:rPr>
        <w:t>3</w:t>
      </w:r>
      <w:r w:rsidRPr="0023028C">
        <w:t>/сут</w:t>
      </w:r>
      <w:r w:rsidR="002A69AC" w:rsidRPr="0023028C">
        <w:t>.,</w:t>
      </w:r>
      <w:r w:rsidRPr="0023028C">
        <w:t xml:space="preserve"> Р</w:t>
      </w:r>
      <w:r w:rsidRPr="0023028C">
        <w:rPr>
          <w:vertAlign w:val="subscript"/>
        </w:rPr>
        <w:t>заб</w:t>
      </w:r>
      <w:r w:rsidRPr="0023028C">
        <w:t xml:space="preserve"> = 254 атм</w:t>
      </w:r>
      <w:r w:rsidR="002A69AC" w:rsidRPr="0023028C">
        <w:t>.</w:t>
      </w:r>
    </w:p>
    <w:p w:rsidR="002A69AC" w:rsidRPr="0023028C" w:rsidRDefault="00864890" w:rsidP="002A69AC">
      <w:pPr>
        <w:ind w:firstLine="709"/>
      </w:pPr>
      <w:r w:rsidRPr="0023028C">
        <w:t xml:space="preserve">d 4мм </w:t>
      </w:r>
      <w:r w:rsidR="002A69AC" w:rsidRPr="0023028C">
        <w:t>-</w:t>
      </w:r>
      <w:r w:rsidRPr="0023028C">
        <w:t xml:space="preserve"> дебит 9,6м</w:t>
      </w:r>
      <w:r w:rsidRPr="0023028C">
        <w:rPr>
          <w:vertAlign w:val="superscript"/>
        </w:rPr>
        <w:t>3</w:t>
      </w:r>
      <w:r w:rsidRPr="0023028C">
        <w:t>/сут</w:t>
      </w:r>
      <w:r w:rsidR="002A69AC" w:rsidRPr="0023028C">
        <w:t>.,</w:t>
      </w:r>
      <w:r w:rsidRPr="0023028C">
        <w:t xml:space="preserve"> Р</w:t>
      </w:r>
      <w:r w:rsidRPr="0023028C">
        <w:rPr>
          <w:vertAlign w:val="subscript"/>
        </w:rPr>
        <w:t>заб</w:t>
      </w:r>
      <w:r w:rsidRPr="0023028C">
        <w:t xml:space="preserve"> = 238атм</w:t>
      </w:r>
      <w:r w:rsidR="002A69AC" w:rsidRPr="0023028C">
        <w:t>.</w:t>
      </w:r>
    </w:p>
    <w:p w:rsidR="002A69AC" w:rsidRPr="0023028C" w:rsidRDefault="00864890" w:rsidP="002A69AC">
      <w:pPr>
        <w:ind w:firstLine="709"/>
      </w:pPr>
      <w:r w:rsidRPr="0023028C">
        <w:t xml:space="preserve">d 6мм </w:t>
      </w:r>
      <w:r w:rsidR="002A69AC" w:rsidRPr="0023028C">
        <w:t>-</w:t>
      </w:r>
      <w:r w:rsidRPr="0023028C">
        <w:t xml:space="preserve"> дебит 13,6м</w:t>
      </w:r>
      <w:r w:rsidRPr="0023028C">
        <w:rPr>
          <w:vertAlign w:val="superscript"/>
        </w:rPr>
        <w:t>3</w:t>
      </w:r>
      <w:r w:rsidRPr="0023028C">
        <w:t>/сут</w:t>
      </w:r>
      <w:r w:rsidR="002A69AC" w:rsidRPr="0023028C">
        <w:t>.,</w:t>
      </w:r>
      <w:r w:rsidRPr="0023028C">
        <w:t xml:space="preserve"> Р</w:t>
      </w:r>
      <w:r w:rsidRPr="0023028C">
        <w:rPr>
          <w:vertAlign w:val="subscript"/>
        </w:rPr>
        <w:t xml:space="preserve">заб </w:t>
      </w:r>
      <w:r w:rsidRPr="0023028C">
        <w:t>= 226атм</w:t>
      </w:r>
      <w:r w:rsidR="002A69AC" w:rsidRPr="0023028C">
        <w:t>.</w:t>
      </w:r>
    </w:p>
    <w:p w:rsidR="002A69AC" w:rsidRPr="0023028C" w:rsidRDefault="00864890" w:rsidP="002A69AC">
      <w:pPr>
        <w:ind w:firstLine="709"/>
      </w:pPr>
      <w:r w:rsidRPr="0023028C">
        <w:t>К</w:t>
      </w:r>
      <w:r w:rsidRPr="0023028C">
        <w:rPr>
          <w:vertAlign w:val="subscript"/>
        </w:rPr>
        <w:t xml:space="preserve">прод </w:t>
      </w:r>
      <w:r w:rsidRPr="0023028C">
        <w:t>= 0,2м</w:t>
      </w:r>
      <w:r w:rsidRPr="0023028C">
        <w:rPr>
          <w:vertAlign w:val="superscript"/>
        </w:rPr>
        <w:t>3</w:t>
      </w:r>
      <w:r w:rsidRPr="0023028C">
        <w:t>/сут/атм</w:t>
      </w:r>
      <w:r w:rsidR="002A69AC" w:rsidRPr="0023028C">
        <w:t>.</w:t>
      </w:r>
    </w:p>
    <w:p w:rsidR="002A69AC" w:rsidRPr="0023028C" w:rsidRDefault="00864890" w:rsidP="002A69AC">
      <w:pPr>
        <w:ind w:firstLine="709"/>
      </w:pPr>
      <w:r w:rsidRPr="0023028C">
        <w:t>Р</w:t>
      </w:r>
      <w:r w:rsidRPr="0023028C">
        <w:rPr>
          <w:vertAlign w:val="subscript"/>
        </w:rPr>
        <w:t>пл</w:t>
      </w:r>
      <w:r w:rsidRPr="0023028C">
        <w:t xml:space="preserve"> =290атм</w:t>
      </w:r>
      <w:r w:rsidR="002A69AC" w:rsidRPr="0023028C">
        <w:t>.</w:t>
      </w:r>
      <w:r w:rsidR="00681825" w:rsidRPr="0023028C">
        <w:t xml:space="preserve"> </w:t>
      </w:r>
      <w:r w:rsidRPr="0023028C">
        <w:t xml:space="preserve">Т </w:t>
      </w:r>
      <w:r w:rsidR="002A69AC" w:rsidRPr="0023028C">
        <w:t>-</w:t>
      </w:r>
      <w:r w:rsidRPr="0023028C">
        <w:t xml:space="preserve"> 91</w:t>
      </w:r>
      <w:r w:rsidRPr="0023028C">
        <w:rPr>
          <w:vertAlign w:val="superscript"/>
        </w:rPr>
        <w:t>0</w:t>
      </w:r>
      <w:r w:rsidRPr="0023028C">
        <w:t>С</w:t>
      </w:r>
      <w:r w:rsidR="002A69AC" w:rsidRPr="0023028C">
        <w:t>.</w:t>
      </w:r>
    </w:p>
    <w:p w:rsidR="00681825" w:rsidRPr="0023028C" w:rsidRDefault="00681825" w:rsidP="002A69AC">
      <w:pPr>
        <w:ind w:firstLine="709"/>
      </w:pPr>
    </w:p>
    <w:p w:rsidR="002A69AC" w:rsidRPr="0023028C" w:rsidRDefault="00864890" w:rsidP="002A69AC">
      <w:pPr>
        <w:ind w:firstLine="709"/>
      </w:pPr>
      <w:r w:rsidRPr="0023028C">
        <w:t>Других объектов, интересных с точки зрения нефтенасыщенности, в разрезе скважины нет</w:t>
      </w:r>
      <w:r w:rsidR="002A69AC" w:rsidRPr="0023028C">
        <w:t xml:space="preserve">. </w:t>
      </w:r>
      <w:r w:rsidRPr="0023028C">
        <w:t>В связи с тем, что расстояние до нефтесборной сети более 5км</w:t>
      </w:r>
      <w:r w:rsidR="002A69AC" w:rsidRPr="0023028C">
        <w:t>.,</w:t>
      </w:r>
      <w:r w:rsidRPr="0023028C">
        <w:t xml:space="preserve"> скважина подлежит консервации</w:t>
      </w:r>
      <w:r w:rsidR="002A69AC" w:rsidRPr="0023028C">
        <w:t>.</w:t>
      </w:r>
    </w:p>
    <w:p w:rsidR="002A69AC" w:rsidRPr="0023028C" w:rsidRDefault="00864890" w:rsidP="002A69AC">
      <w:pPr>
        <w:ind w:firstLine="709"/>
      </w:pPr>
      <w:r w:rsidRPr="0023028C">
        <w:t>Пример проведения гидродинамических исследований</w:t>
      </w:r>
    </w:p>
    <w:p w:rsidR="002A69AC" w:rsidRPr="0023028C" w:rsidRDefault="00864890" w:rsidP="002A69AC">
      <w:pPr>
        <w:ind w:firstLine="709"/>
      </w:pPr>
      <w:r w:rsidRPr="0023028C">
        <w:t>Скважина № 1478</w:t>
      </w:r>
    </w:p>
    <w:p w:rsidR="00864890" w:rsidRPr="0023028C" w:rsidRDefault="00864890" w:rsidP="002A69AC">
      <w:pPr>
        <w:ind w:firstLine="709"/>
      </w:pPr>
      <w:r w:rsidRPr="0023028C">
        <w:t>Приразломного месторождение</w:t>
      </w:r>
    </w:p>
    <w:p w:rsidR="00864890" w:rsidRPr="0023028C" w:rsidRDefault="00864890" w:rsidP="002A69AC">
      <w:pPr>
        <w:ind w:firstLine="709"/>
      </w:pPr>
      <w:r w:rsidRPr="0023028C">
        <w:t>Интервал испытания</w:t>
      </w:r>
      <w:r w:rsidR="002A69AC" w:rsidRPr="0023028C">
        <w:t xml:space="preserve">: </w:t>
      </w:r>
      <w:r w:rsidRPr="0023028C">
        <w:t>2716-2753,6 м</w:t>
      </w:r>
    </w:p>
    <w:p w:rsidR="00864890" w:rsidRPr="0023028C" w:rsidRDefault="00864890" w:rsidP="002A69AC">
      <w:pPr>
        <w:ind w:firstLine="709"/>
      </w:pPr>
      <w:r w:rsidRPr="0023028C">
        <w:t>Дата испытания</w:t>
      </w:r>
      <w:r w:rsidR="002A69AC" w:rsidRPr="0023028C">
        <w:t xml:space="preserve">: </w:t>
      </w:r>
      <w:r w:rsidRPr="0023028C">
        <w:t>17 ноября 1995 г</w:t>
      </w:r>
    </w:p>
    <w:p w:rsidR="00864890" w:rsidRPr="0023028C" w:rsidRDefault="00864890" w:rsidP="002A69AC">
      <w:pPr>
        <w:ind w:firstLine="709"/>
      </w:pPr>
      <w:r w:rsidRPr="0023028C">
        <w:t>Пласт БС</w:t>
      </w:r>
      <w:r w:rsidRPr="0023028C">
        <w:rPr>
          <w:vertAlign w:val="subscript"/>
        </w:rPr>
        <w:t>16-18</w:t>
      </w:r>
    </w:p>
    <w:p w:rsidR="002A69AC" w:rsidRPr="0023028C" w:rsidRDefault="00864890" w:rsidP="002A69AC">
      <w:pPr>
        <w:ind w:firstLine="709"/>
      </w:pPr>
      <w:r w:rsidRPr="0023028C">
        <w:t>Условия испытания</w:t>
      </w:r>
      <w:r w:rsidR="002A69AC" w:rsidRPr="0023028C">
        <w:t>:</w:t>
      </w:r>
    </w:p>
    <w:p w:rsidR="002A69AC" w:rsidRPr="0023028C" w:rsidRDefault="00864890" w:rsidP="002A69AC">
      <w:pPr>
        <w:ind w:firstLine="709"/>
      </w:pPr>
      <w:r w:rsidRPr="0023028C">
        <w:t>Испытание проведено в обсаженном стволе с помощью КИИ-95</w:t>
      </w:r>
      <w:r w:rsidR="002A69AC" w:rsidRPr="0023028C">
        <w:t>.</w:t>
      </w:r>
    </w:p>
    <w:p w:rsidR="002A69AC" w:rsidRPr="0023028C" w:rsidRDefault="00864890" w:rsidP="002A69AC">
      <w:pPr>
        <w:ind w:firstLine="709"/>
      </w:pPr>
      <w:r w:rsidRPr="0023028C">
        <w:t xml:space="preserve">Искусственный забой скважины </w:t>
      </w:r>
      <w:r w:rsidR="002A69AC" w:rsidRPr="0023028C">
        <w:t>-</w:t>
      </w:r>
      <w:r w:rsidRPr="0023028C">
        <w:t xml:space="preserve"> 2770,0 м</w:t>
      </w:r>
      <w:r w:rsidR="002A69AC" w:rsidRPr="0023028C">
        <w:t xml:space="preserve">; </w:t>
      </w:r>
      <w:r w:rsidRPr="0023028C">
        <w:t>глубина установки пакера 2700,0 м</w:t>
      </w:r>
      <w:r w:rsidR="002A69AC" w:rsidRPr="0023028C">
        <w:t xml:space="preserve">; </w:t>
      </w:r>
      <w:r w:rsidRPr="0023028C">
        <w:t xml:space="preserve">глубина залегания пласта по вертикали </w:t>
      </w:r>
      <w:r w:rsidR="002A69AC" w:rsidRPr="0023028C">
        <w:t>-</w:t>
      </w:r>
      <w:r w:rsidRPr="0023028C">
        <w:t xml:space="preserve"> 2612,0 м</w:t>
      </w:r>
      <w:r w:rsidR="002A69AC" w:rsidRPr="0023028C">
        <w:t xml:space="preserve">; </w:t>
      </w:r>
      <w:r w:rsidRPr="0023028C">
        <w:t xml:space="preserve">внутренний диаметр обсадной колонны D </w:t>
      </w:r>
      <w:r w:rsidR="002A69AC" w:rsidRPr="0023028C">
        <w:t>-</w:t>
      </w:r>
      <w:r w:rsidRPr="0023028C">
        <w:t xml:space="preserve"> 126,0 мм</w:t>
      </w:r>
      <w:r w:rsidR="002A69AC" w:rsidRPr="0023028C">
        <w:t xml:space="preserve">; </w:t>
      </w:r>
      <w:r w:rsidRPr="0023028C">
        <w:t>внешний диаметр НКТ</w:t>
      </w:r>
      <w:r w:rsidR="002A69AC" w:rsidRPr="0023028C">
        <w:t xml:space="preserve"> (</w:t>
      </w:r>
      <w:r w:rsidRPr="0023028C">
        <w:t>бурильных труб</w:t>
      </w:r>
      <w:r w:rsidR="002A69AC" w:rsidRPr="0023028C">
        <w:t xml:space="preserve">) </w:t>
      </w:r>
      <w:r w:rsidRPr="0023028C">
        <w:t>dl</w:t>
      </w:r>
      <w:r w:rsidR="002A69AC" w:rsidRPr="0023028C">
        <w:t xml:space="preserve"> - </w:t>
      </w:r>
      <w:r w:rsidRPr="0023028C">
        <w:t>73,00 мм</w:t>
      </w:r>
      <w:r w:rsidR="002A69AC" w:rsidRPr="0023028C">
        <w:t xml:space="preserve">; </w:t>
      </w:r>
      <w:r w:rsidRPr="0023028C">
        <w:t>внутренний диаметр НКТ</w:t>
      </w:r>
      <w:r w:rsidR="002A69AC" w:rsidRPr="0023028C">
        <w:t xml:space="preserve"> (</w:t>
      </w:r>
      <w:r w:rsidRPr="0023028C">
        <w:t>бурильных труб</w:t>
      </w:r>
      <w:r w:rsidR="002A69AC" w:rsidRPr="0023028C">
        <w:t xml:space="preserve">) </w:t>
      </w:r>
      <w:r w:rsidRPr="0023028C">
        <w:t xml:space="preserve">d </w:t>
      </w:r>
      <w:r w:rsidR="002A69AC" w:rsidRPr="0023028C">
        <w:t>-</w:t>
      </w:r>
      <w:r w:rsidRPr="0023028C">
        <w:t xml:space="preserve"> 62,00 мм</w:t>
      </w:r>
      <w:r w:rsidR="002A69AC" w:rsidRPr="0023028C">
        <w:t xml:space="preserve">; </w:t>
      </w:r>
      <w:r w:rsidRPr="0023028C">
        <w:t xml:space="preserve">площадь внутреннего поперечного сечения труб </w:t>
      </w:r>
      <w:r w:rsidR="002A69AC" w:rsidRPr="0023028C">
        <w:t>-</w:t>
      </w:r>
      <w:r w:rsidRPr="0023028C">
        <w:t xml:space="preserve"> 30,175 см2</w:t>
      </w:r>
      <w:r w:rsidR="002A69AC" w:rsidRPr="0023028C">
        <w:t xml:space="preserve">; </w:t>
      </w:r>
      <w:r w:rsidRPr="0023028C">
        <w:t xml:space="preserve">удельный вес раствора </w:t>
      </w:r>
      <w:r w:rsidR="002A69AC" w:rsidRPr="0023028C">
        <w:t>-</w:t>
      </w:r>
      <w:r w:rsidRPr="0023028C">
        <w:t xml:space="preserve"> 1,16 г/см3</w:t>
      </w:r>
    </w:p>
    <w:p w:rsidR="002A69AC" w:rsidRPr="0023028C" w:rsidRDefault="00864890" w:rsidP="002A69AC">
      <w:pPr>
        <w:ind w:firstLine="709"/>
      </w:pPr>
      <w:r w:rsidRPr="0023028C">
        <w:t xml:space="preserve">Определение гидростатического давления </w:t>
      </w:r>
      <w:r w:rsidR="002A69AC" w:rsidRPr="0023028C">
        <w:t>-</w:t>
      </w:r>
      <w:r w:rsidRPr="0023028C">
        <w:t xml:space="preserve"> Рг</w:t>
      </w:r>
      <w:r w:rsidR="002A69AC" w:rsidRPr="0023028C">
        <w:t xml:space="preserve">. </w:t>
      </w:r>
      <w:r w:rsidRPr="0023028C">
        <w:t>с</w:t>
      </w:r>
    </w:p>
    <w:p w:rsidR="00864890" w:rsidRPr="0023028C" w:rsidRDefault="00864890" w:rsidP="002A69AC">
      <w:pPr>
        <w:ind w:firstLine="709"/>
      </w:pPr>
      <w:r w:rsidRPr="0023028C">
        <w:t>МСУ-1-40 номер 4928 К1=-2,594 К2=8,788</w:t>
      </w:r>
    </w:p>
    <w:p w:rsidR="00864890" w:rsidRPr="0023028C" w:rsidRDefault="00864890" w:rsidP="002A69AC">
      <w:pPr>
        <w:ind w:firstLine="709"/>
      </w:pPr>
      <w:r w:rsidRPr="0023028C">
        <w:t>Рг</w:t>
      </w:r>
      <w:r w:rsidR="002A69AC" w:rsidRPr="0023028C">
        <w:t xml:space="preserve">. </w:t>
      </w:r>
      <w:r w:rsidRPr="0023028C">
        <w:t>с до пакеровки 33,50 мм 29,18 МПа</w:t>
      </w:r>
    </w:p>
    <w:p w:rsidR="00864890" w:rsidRPr="0023028C" w:rsidRDefault="00864890" w:rsidP="002A69AC">
      <w:pPr>
        <w:ind w:firstLine="709"/>
      </w:pPr>
      <w:r w:rsidRPr="0023028C">
        <w:t>Рг</w:t>
      </w:r>
      <w:r w:rsidR="002A69AC" w:rsidRPr="0023028C">
        <w:t xml:space="preserve">. </w:t>
      </w:r>
      <w:r w:rsidRPr="0023028C">
        <w:t>с после пакеровки 33,32 29,022Мпа</w:t>
      </w:r>
    </w:p>
    <w:p w:rsidR="00864890" w:rsidRPr="0023028C" w:rsidRDefault="00864890" w:rsidP="002A69AC">
      <w:pPr>
        <w:ind w:firstLine="709"/>
      </w:pPr>
      <w:r w:rsidRPr="0023028C">
        <w:t>Обработка кривой притока</w:t>
      </w:r>
    </w:p>
    <w:p w:rsidR="00864890" w:rsidRPr="0023028C" w:rsidRDefault="00864890" w:rsidP="002A69AC">
      <w:pPr>
        <w:ind w:firstLine="709"/>
      </w:pPr>
      <w:r w:rsidRPr="0023028C">
        <w:t>Исходные данные</w:t>
      </w:r>
    </w:p>
    <w:p w:rsidR="00864890" w:rsidRPr="0023028C" w:rsidRDefault="00864890" w:rsidP="002A69AC">
      <w:pPr>
        <w:ind w:firstLine="709"/>
      </w:pPr>
      <w:r w:rsidRPr="0023028C">
        <w:t xml:space="preserve">МСУ </w:t>
      </w:r>
      <w:r w:rsidR="002A69AC" w:rsidRPr="0023028C">
        <w:t>-</w:t>
      </w:r>
      <w:r w:rsidRPr="0023028C">
        <w:t xml:space="preserve"> 1-40 № 4928 К1=-2,594 К2=8,788</w:t>
      </w:r>
    </w:p>
    <w:p w:rsidR="002A69AC" w:rsidRPr="0023028C" w:rsidRDefault="00864890" w:rsidP="002A69AC">
      <w:pPr>
        <w:ind w:firstLine="709"/>
      </w:pPr>
      <w:r w:rsidRPr="0023028C">
        <w:t>По данным акта в пробоотборнике получено</w:t>
      </w:r>
      <w:r w:rsidR="002A69AC" w:rsidRPr="0023028C">
        <w:t xml:space="preserve">: </w:t>
      </w:r>
      <w:r w:rsidRPr="0023028C">
        <w:t>нефть 25%</w:t>
      </w:r>
    </w:p>
    <w:p w:rsidR="00864890" w:rsidRPr="0023028C" w:rsidRDefault="00864890" w:rsidP="002A69AC">
      <w:pPr>
        <w:ind w:firstLine="709"/>
      </w:pPr>
      <w:r w:rsidRPr="0023028C">
        <w:t>вода 75%</w:t>
      </w:r>
    </w:p>
    <w:p w:rsidR="00864890" w:rsidRPr="0023028C" w:rsidRDefault="00864890" w:rsidP="002A69AC">
      <w:pPr>
        <w:ind w:firstLine="709"/>
      </w:pPr>
      <w:r w:rsidRPr="0023028C">
        <w:t>начальное давления притока после пакеровки 8,06мм 6,824Мра</w:t>
      </w:r>
    </w:p>
    <w:p w:rsidR="00864890" w:rsidRPr="0023028C" w:rsidRDefault="00864890" w:rsidP="002A69AC">
      <w:pPr>
        <w:ind w:firstLine="709"/>
      </w:pPr>
      <w:r w:rsidRPr="0023028C">
        <w:t>конечное давление на кривой притока 16,17мм 13,951Мпа</w:t>
      </w:r>
    </w:p>
    <w:p w:rsidR="00864890" w:rsidRPr="0023028C" w:rsidRDefault="00864890" w:rsidP="002A69AC">
      <w:pPr>
        <w:ind w:firstLine="709"/>
      </w:pPr>
      <w:r w:rsidRPr="0023028C">
        <w:t>начальное давление притока для расчета Q 8,06мм 6,824 Мпа</w:t>
      </w:r>
    </w:p>
    <w:p w:rsidR="00864890" w:rsidRPr="0023028C" w:rsidRDefault="00864890" w:rsidP="002A69AC">
      <w:pPr>
        <w:ind w:firstLine="709"/>
      </w:pPr>
      <w:r w:rsidRPr="0023028C">
        <w:t>конечное давление притока для Q 16,17мм 13,951Мпа</w:t>
      </w:r>
    </w:p>
    <w:p w:rsidR="00864890" w:rsidRPr="0023028C" w:rsidRDefault="00864890" w:rsidP="002A69AC">
      <w:pPr>
        <w:ind w:firstLine="709"/>
      </w:pPr>
      <w:r w:rsidRPr="0023028C">
        <w:t>продолжительность притока для расчета дебита 122,00мин=7320с</w:t>
      </w:r>
    </w:p>
    <w:p w:rsidR="00864890" w:rsidRPr="0023028C" w:rsidRDefault="00864890" w:rsidP="002A69AC">
      <w:pPr>
        <w:ind w:firstLine="709"/>
      </w:pPr>
      <w:r w:rsidRPr="0023028C">
        <w:t>общая продолжительность притока 122,00мин=7320с</w:t>
      </w:r>
    </w:p>
    <w:p w:rsidR="00864890" w:rsidRPr="0023028C" w:rsidRDefault="00864890" w:rsidP="002A69AC">
      <w:pPr>
        <w:ind w:firstLine="709"/>
      </w:pPr>
      <w:r w:rsidRPr="0023028C">
        <w:t>удельный вес поступившего флюида 880кг/м3</w:t>
      </w:r>
    </w:p>
    <w:p w:rsidR="00864890" w:rsidRPr="0023028C" w:rsidRDefault="00864890" w:rsidP="002A69AC">
      <w:pPr>
        <w:ind w:firstLine="709"/>
      </w:pPr>
      <w:r w:rsidRPr="0023028C">
        <w:t>tи=1,598мин=95,9 сек</w:t>
      </w:r>
    </w:p>
    <w:p w:rsidR="00864890" w:rsidRPr="0023028C" w:rsidRDefault="00864890" w:rsidP="002A69AC">
      <w:pPr>
        <w:ind w:firstLine="709"/>
      </w:pPr>
      <w:r w:rsidRPr="0023028C">
        <w:t>Изменеие забойного давления в процессе регистрации КВД</w:t>
      </w:r>
    </w:p>
    <w:p w:rsidR="00864890" w:rsidRPr="0023028C" w:rsidRDefault="00864890" w:rsidP="002A69AC">
      <w:pPr>
        <w:ind w:firstLine="709"/>
      </w:pPr>
      <w:r w:rsidRPr="0023028C">
        <w:t>Маномеир МСУ № 4982 К1=-2,594 К2=8,788</w:t>
      </w:r>
    </w:p>
    <w:p w:rsidR="00681825" w:rsidRPr="0023028C" w:rsidRDefault="00681825" w:rsidP="002A69AC">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47"/>
        <w:gridCol w:w="1235"/>
        <w:gridCol w:w="983"/>
        <w:gridCol w:w="1027"/>
      </w:tblGrid>
      <w:tr w:rsidR="00864890" w:rsidRPr="0023028C" w:rsidTr="006160FE">
        <w:trPr>
          <w:jc w:val="center"/>
        </w:trPr>
        <w:tc>
          <w:tcPr>
            <w:tcW w:w="1012" w:type="dxa"/>
            <w:shd w:val="clear" w:color="auto" w:fill="auto"/>
          </w:tcPr>
          <w:p w:rsidR="00864890" w:rsidRPr="0023028C" w:rsidRDefault="00864890" w:rsidP="00681825">
            <w:pPr>
              <w:pStyle w:val="afa"/>
            </w:pPr>
            <w:r w:rsidRPr="0023028C">
              <w:t>T</w:t>
            </w:r>
            <w:r w:rsidR="002A69AC" w:rsidRPr="0023028C">
              <w:t xml:space="preserve"> (</w:t>
            </w:r>
            <w:r w:rsidRPr="0023028C">
              <w:t>мин</w:t>
            </w:r>
            <w:r w:rsidR="002A69AC" w:rsidRPr="0023028C">
              <w:t xml:space="preserve">) </w:t>
            </w:r>
          </w:p>
        </w:tc>
        <w:tc>
          <w:tcPr>
            <w:tcW w:w="947" w:type="dxa"/>
            <w:shd w:val="clear" w:color="auto" w:fill="auto"/>
          </w:tcPr>
          <w:p w:rsidR="00864890" w:rsidRPr="0023028C" w:rsidRDefault="00864890" w:rsidP="00681825">
            <w:pPr>
              <w:pStyle w:val="afa"/>
            </w:pPr>
            <w:r w:rsidRPr="0023028C">
              <w:t>Н</w:t>
            </w:r>
            <w:r w:rsidR="002A69AC" w:rsidRPr="0023028C">
              <w:t xml:space="preserve"> (</w:t>
            </w:r>
            <w:r w:rsidRPr="0023028C">
              <w:t>мм</w:t>
            </w:r>
            <w:r w:rsidR="002A69AC" w:rsidRPr="0023028C">
              <w:t xml:space="preserve">) </w:t>
            </w:r>
          </w:p>
        </w:tc>
        <w:tc>
          <w:tcPr>
            <w:tcW w:w="1235" w:type="dxa"/>
            <w:shd w:val="clear" w:color="auto" w:fill="auto"/>
          </w:tcPr>
          <w:p w:rsidR="00864890" w:rsidRPr="0023028C" w:rsidRDefault="00864890" w:rsidP="00681825">
            <w:pPr>
              <w:pStyle w:val="afa"/>
            </w:pPr>
            <w:r w:rsidRPr="0023028C">
              <w:t>Lg</w:t>
            </w:r>
            <w:r w:rsidR="002A69AC" w:rsidRPr="0023028C">
              <w:t xml:space="preserve"> (</w:t>
            </w:r>
            <w:r w:rsidRPr="0023028C">
              <w:t>T+t</w:t>
            </w:r>
            <w:r w:rsidR="002A69AC" w:rsidRPr="0023028C">
              <w:t xml:space="preserve">) </w:t>
            </w:r>
            <w:r w:rsidRPr="0023028C">
              <w:t>t</w:t>
            </w:r>
            <w:r w:rsidR="002A69AC" w:rsidRPr="0023028C">
              <w:t xml:space="preserve">) </w:t>
            </w:r>
          </w:p>
        </w:tc>
        <w:tc>
          <w:tcPr>
            <w:tcW w:w="983" w:type="dxa"/>
            <w:shd w:val="clear" w:color="auto" w:fill="auto"/>
          </w:tcPr>
          <w:p w:rsidR="00864890" w:rsidRPr="0023028C" w:rsidRDefault="00864890" w:rsidP="00681825">
            <w:pPr>
              <w:pStyle w:val="afa"/>
            </w:pPr>
            <w:r w:rsidRPr="0023028C">
              <w:t>Р</w:t>
            </w:r>
            <w:r w:rsidR="002A69AC" w:rsidRPr="0023028C">
              <w:t xml:space="preserve"> (</w:t>
            </w:r>
            <w:r w:rsidRPr="0023028C">
              <w:t>амп</w:t>
            </w:r>
            <w:r w:rsidR="002A69AC" w:rsidRPr="0023028C">
              <w:t xml:space="preserve">) </w:t>
            </w:r>
          </w:p>
        </w:tc>
        <w:tc>
          <w:tcPr>
            <w:tcW w:w="1027" w:type="dxa"/>
            <w:shd w:val="clear" w:color="auto" w:fill="auto"/>
          </w:tcPr>
          <w:p w:rsidR="00864890" w:rsidRPr="0023028C" w:rsidRDefault="00864890" w:rsidP="00681825">
            <w:pPr>
              <w:pStyle w:val="afa"/>
            </w:pPr>
            <w:r w:rsidRPr="0023028C">
              <w:t>Lg</w:t>
            </w:r>
            <w:r w:rsidR="002A69AC" w:rsidRPr="0023028C">
              <w:t xml:space="preserve"> (</w:t>
            </w:r>
            <w:r w:rsidRPr="0023028C">
              <w:t>60t</w:t>
            </w:r>
            <w:r w:rsidR="002A69AC" w:rsidRPr="0023028C">
              <w:t xml:space="preserve">) </w:t>
            </w:r>
          </w:p>
        </w:tc>
      </w:tr>
      <w:tr w:rsidR="00864890" w:rsidRPr="0023028C" w:rsidTr="006160FE">
        <w:trPr>
          <w:jc w:val="center"/>
        </w:trPr>
        <w:tc>
          <w:tcPr>
            <w:tcW w:w="1012" w:type="dxa"/>
            <w:shd w:val="clear" w:color="auto" w:fill="auto"/>
          </w:tcPr>
          <w:p w:rsidR="00864890" w:rsidRPr="0023028C" w:rsidRDefault="00864890" w:rsidP="00681825">
            <w:pPr>
              <w:pStyle w:val="afa"/>
            </w:pPr>
          </w:p>
        </w:tc>
        <w:tc>
          <w:tcPr>
            <w:tcW w:w="947" w:type="dxa"/>
            <w:shd w:val="clear" w:color="auto" w:fill="auto"/>
          </w:tcPr>
          <w:p w:rsidR="00864890" w:rsidRPr="0023028C" w:rsidRDefault="00864890" w:rsidP="00681825">
            <w:pPr>
              <w:pStyle w:val="afa"/>
            </w:pPr>
            <w:r w:rsidRPr="0023028C">
              <w:t>16,17</w:t>
            </w:r>
          </w:p>
        </w:tc>
        <w:tc>
          <w:tcPr>
            <w:tcW w:w="1235" w:type="dxa"/>
            <w:shd w:val="clear" w:color="auto" w:fill="auto"/>
          </w:tcPr>
          <w:p w:rsidR="00864890" w:rsidRPr="0023028C" w:rsidRDefault="00864890" w:rsidP="00681825">
            <w:pPr>
              <w:pStyle w:val="afa"/>
            </w:pPr>
          </w:p>
        </w:tc>
        <w:tc>
          <w:tcPr>
            <w:tcW w:w="983" w:type="dxa"/>
            <w:shd w:val="clear" w:color="auto" w:fill="auto"/>
          </w:tcPr>
          <w:p w:rsidR="00864890" w:rsidRPr="0023028C" w:rsidRDefault="00864890" w:rsidP="00681825">
            <w:pPr>
              <w:pStyle w:val="afa"/>
            </w:pPr>
            <w:r w:rsidRPr="0023028C">
              <w:t>139,51</w:t>
            </w:r>
          </w:p>
        </w:tc>
        <w:tc>
          <w:tcPr>
            <w:tcW w:w="1027" w:type="dxa"/>
            <w:shd w:val="clear" w:color="auto" w:fill="auto"/>
          </w:tcPr>
          <w:p w:rsidR="00864890" w:rsidRPr="0023028C" w:rsidRDefault="00864890" w:rsidP="00681825">
            <w:pPr>
              <w:pStyle w:val="afa"/>
            </w:pP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16,04</w:t>
            </w:r>
          </w:p>
        </w:tc>
        <w:tc>
          <w:tcPr>
            <w:tcW w:w="947" w:type="dxa"/>
            <w:shd w:val="clear" w:color="auto" w:fill="auto"/>
          </w:tcPr>
          <w:p w:rsidR="00864890" w:rsidRPr="0023028C" w:rsidRDefault="00864890" w:rsidP="00681825">
            <w:pPr>
              <w:pStyle w:val="afa"/>
            </w:pPr>
            <w:r w:rsidRPr="0023028C">
              <w:t>24,30</w:t>
            </w:r>
          </w:p>
        </w:tc>
        <w:tc>
          <w:tcPr>
            <w:tcW w:w="1235" w:type="dxa"/>
            <w:shd w:val="clear" w:color="auto" w:fill="auto"/>
          </w:tcPr>
          <w:p w:rsidR="00864890" w:rsidRPr="0023028C" w:rsidRDefault="00864890" w:rsidP="00681825">
            <w:pPr>
              <w:pStyle w:val="afa"/>
            </w:pPr>
            <w:r w:rsidRPr="0023028C">
              <w:t>О,93</w:t>
            </w:r>
          </w:p>
        </w:tc>
        <w:tc>
          <w:tcPr>
            <w:tcW w:w="983" w:type="dxa"/>
            <w:shd w:val="clear" w:color="auto" w:fill="auto"/>
          </w:tcPr>
          <w:p w:rsidR="00864890" w:rsidRPr="0023028C" w:rsidRDefault="00864890" w:rsidP="00681825">
            <w:pPr>
              <w:pStyle w:val="afa"/>
            </w:pPr>
            <w:r w:rsidRPr="0023028C">
              <w:t>210,95</w:t>
            </w:r>
          </w:p>
        </w:tc>
        <w:tc>
          <w:tcPr>
            <w:tcW w:w="1027" w:type="dxa"/>
            <w:shd w:val="clear" w:color="auto" w:fill="auto"/>
          </w:tcPr>
          <w:p w:rsidR="00864890" w:rsidRPr="0023028C" w:rsidRDefault="00864890" w:rsidP="00681825">
            <w:pPr>
              <w:pStyle w:val="afa"/>
            </w:pPr>
            <w:r w:rsidRPr="0023028C">
              <w:t>2,98</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32,08</w:t>
            </w:r>
          </w:p>
        </w:tc>
        <w:tc>
          <w:tcPr>
            <w:tcW w:w="947" w:type="dxa"/>
            <w:shd w:val="clear" w:color="auto" w:fill="auto"/>
          </w:tcPr>
          <w:p w:rsidR="00864890" w:rsidRPr="0023028C" w:rsidRDefault="00864890" w:rsidP="00681825">
            <w:pPr>
              <w:pStyle w:val="afa"/>
            </w:pPr>
            <w:r w:rsidRPr="0023028C">
              <w:t>24,64</w:t>
            </w:r>
          </w:p>
        </w:tc>
        <w:tc>
          <w:tcPr>
            <w:tcW w:w="1235" w:type="dxa"/>
            <w:shd w:val="clear" w:color="auto" w:fill="auto"/>
          </w:tcPr>
          <w:p w:rsidR="00864890" w:rsidRPr="0023028C" w:rsidRDefault="00864890" w:rsidP="00681825">
            <w:pPr>
              <w:pStyle w:val="afa"/>
            </w:pPr>
            <w:r w:rsidRPr="0023028C">
              <w:t>0,68</w:t>
            </w:r>
          </w:p>
        </w:tc>
        <w:tc>
          <w:tcPr>
            <w:tcW w:w="983" w:type="dxa"/>
            <w:shd w:val="clear" w:color="auto" w:fill="auto"/>
          </w:tcPr>
          <w:p w:rsidR="00864890" w:rsidRPr="0023028C" w:rsidRDefault="00864890" w:rsidP="00681825">
            <w:pPr>
              <w:pStyle w:val="afa"/>
            </w:pPr>
            <w:r w:rsidRPr="0023028C">
              <w:t>213,94</w:t>
            </w:r>
          </w:p>
        </w:tc>
        <w:tc>
          <w:tcPr>
            <w:tcW w:w="1027" w:type="dxa"/>
            <w:shd w:val="clear" w:color="auto" w:fill="auto"/>
          </w:tcPr>
          <w:p w:rsidR="00864890" w:rsidRPr="0023028C" w:rsidRDefault="00864890" w:rsidP="00681825">
            <w:pPr>
              <w:pStyle w:val="afa"/>
            </w:pPr>
            <w:r w:rsidRPr="0023028C">
              <w:t>3,28</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48,12</w:t>
            </w:r>
          </w:p>
        </w:tc>
        <w:tc>
          <w:tcPr>
            <w:tcW w:w="947" w:type="dxa"/>
            <w:shd w:val="clear" w:color="auto" w:fill="auto"/>
          </w:tcPr>
          <w:p w:rsidR="00864890" w:rsidRPr="0023028C" w:rsidRDefault="00864890" w:rsidP="00681825">
            <w:pPr>
              <w:pStyle w:val="afa"/>
            </w:pPr>
            <w:r w:rsidRPr="0023028C">
              <w:t>24,93</w:t>
            </w:r>
          </w:p>
        </w:tc>
        <w:tc>
          <w:tcPr>
            <w:tcW w:w="1235" w:type="dxa"/>
            <w:shd w:val="clear" w:color="auto" w:fill="auto"/>
          </w:tcPr>
          <w:p w:rsidR="00864890" w:rsidRPr="0023028C" w:rsidRDefault="00864890" w:rsidP="00681825">
            <w:pPr>
              <w:pStyle w:val="afa"/>
            </w:pPr>
            <w:r w:rsidRPr="0023028C">
              <w:t>0,55</w:t>
            </w:r>
          </w:p>
        </w:tc>
        <w:tc>
          <w:tcPr>
            <w:tcW w:w="983" w:type="dxa"/>
            <w:shd w:val="clear" w:color="auto" w:fill="auto"/>
          </w:tcPr>
          <w:p w:rsidR="00864890" w:rsidRPr="0023028C" w:rsidRDefault="00864890" w:rsidP="00681825">
            <w:pPr>
              <w:pStyle w:val="afa"/>
            </w:pPr>
            <w:r w:rsidRPr="0023028C">
              <w:t>216,49</w:t>
            </w:r>
          </w:p>
        </w:tc>
        <w:tc>
          <w:tcPr>
            <w:tcW w:w="1027" w:type="dxa"/>
            <w:shd w:val="clear" w:color="auto" w:fill="auto"/>
          </w:tcPr>
          <w:p w:rsidR="00864890" w:rsidRPr="0023028C" w:rsidRDefault="00864890" w:rsidP="00681825">
            <w:pPr>
              <w:pStyle w:val="afa"/>
            </w:pPr>
            <w:r w:rsidRPr="0023028C">
              <w:t>3,46</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64,16</w:t>
            </w:r>
          </w:p>
        </w:tc>
        <w:tc>
          <w:tcPr>
            <w:tcW w:w="947" w:type="dxa"/>
            <w:shd w:val="clear" w:color="auto" w:fill="auto"/>
          </w:tcPr>
          <w:p w:rsidR="00864890" w:rsidRPr="0023028C" w:rsidRDefault="00864890" w:rsidP="00681825">
            <w:pPr>
              <w:pStyle w:val="afa"/>
            </w:pPr>
            <w:r w:rsidRPr="0023028C">
              <w:t>25,21</w:t>
            </w:r>
          </w:p>
        </w:tc>
        <w:tc>
          <w:tcPr>
            <w:tcW w:w="1235" w:type="dxa"/>
            <w:shd w:val="clear" w:color="auto" w:fill="auto"/>
          </w:tcPr>
          <w:p w:rsidR="00864890" w:rsidRPr="0023028C" w:rsidRDefault="00864890" w:rsidP="00681825">
            <w:pPr>
              <w:pStyle w:val="afa"/>
            </w:pPr>
            <w:r w:rsidRPr="0023028C">
              <w:t>0,46</w:t>
            </w:r>
          </w:p>
        </w:tc>
        <w:tc>
          <w:tcPr>
            <w:tcW w:w="983" w:type="dxa"/>
            <w:shd w:val="clear" w:color="auto" w:fill="auto"/>
          </w:tcPr>
          <w:p w:rsidR="00864890" w:rsidRPr="0023028C" w:rsidRDefault="00864890" w:rsidP="00681825">
            <w:pPr>
              <w:pStyle w:val="afa"/>
            </w:pPr>
            <w:r w:rsidRPr="0023028C">
              <w:t>218,95</w:t>
            </w:r>
          </w:p>
        </w:tc>
        <w:tc>
          <w:tcPr>
            <w:tcW w:w="1027" w:type="dxa"/>
            <w:shd w:val="clear" w:color="auto" w:fill="auto"/>
          </w:tcPr>
          <w:p w:rsidR="00864890" w:rsidRPr="0023028C" w:rsidRDefault="00864890" w:rsidP="00681825">
            <w:pPr>
              <w:pStyle w:val="afa"/>
            </w:pPr>
            <w:r w:rsidRPr="0023028C">
              <w:t>3,59</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80</w:t>
            </w:r>
            <w:r w:rsidR="002A69AC" w:rsidRPr="0023028C">
              <w:t>, 20</w:t>
            </w:r>
          </w:p>
        </w:tc>
        <w:tc>
          <w:tcPr>
            <w:tcW w:w="947" w:type="dxa"/>
            <w:shd w:val="clear" w:color="auto" w:fill="auto"/>
          </w:tcPr>
          <w:p w:rsidR="00864890" w:rsidRPr="0023028C" w:rsidRDefault="00864890" w:rsidP="00681825">
            <w:pPr>
              <w:pStyle w:val="afa"/>
            </w:pPr>
            <w:r w:rsidRPr="0023028C">
              <w:t>25,38</w:t>
            </w:r>
          </w:p>
        </w:tc>
        <w:tc>
          <w:tcPr>
            <w:tcW w:w="1235" w:type="dxa"/>
            <w:shd w:val="clear" w:color="auto" w:fill="auto"/>
          </w:tcPr>
          <w:p w:rsidR="00864890" w:rsidRPr="0023028C" w:rsidRDefault="00864890" w:rsidP="00681825">
            <w:pPr>
              <w:pStyle w:val="afa"/>
            </w:pPr>
            <w:r w:rsidRPr="0023028C">
              <w:t>0,40</w:t>
            </w:r>
          </w:p>
        </w:tc>
        <w:tc>
          <w:tcPr>
            <w:tcW w:w="983" w:type="dxa"/>
            <w:shd w:val="clear" w:color="auto" w:fill="auto"/>
          </w:tcPr>
          <w:p w:rsidR="00864890" w:rsidRPr="0023028C" w:rsidRDefault="00864890" w:rsidP="00681825">
            <w:pPr>
              <w:pStyle w:val="afa"/>
            </w:pPr>
            <w:r w:rsidRPr="0023028C">
              <w:t>220,45</w:t>
            </w:r>
          </w:p>
        </w:tc>
        <w:tc>
          <w:tcPr>
            <w:tcW w:w="1027" w:type="dxa"/>
            <w:shd w:val="clear" w:color="auto" w:fill="auto"/>
          </w:tcPr>
          <w:p w:rsidR="00864890" w:rsidRPr="0023028C" w:rsidRDefault="00864890" w:rsidP="00681825">
            <w:pPr>
              <w:pStyle w:val="afa"/>
            </w:pPr>
            <w:r w:rsidRPr="0023028C">
              <w:t>3,68</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96,24</w:t>
            </w:r>
          </w:p>
        </w:tc>
        <w:tc>
          <w:tcPr>
            <w:tcW w:w="947" w:type="dxa"/>
            <w:shd w:val="clear" w:color="auto" w:fill="auto"/>
          </w:tcPr>
          <w:p w:rsidR="00864890" w:rsidRPr="0023028C" w:rsidRDefault="00864890" w:rsidP="00681825">
            <w:pPr>
              <w:pStyle w:val="afa"/>
            </w:pPr>
            <w:r w:rsidRPr="0023028C">
              <w:t>25,51</w:t>
            </w:r>
          </w:p>
        </w:tc>
        <w:tc>
          <w:tcPr>
            <w:tcW w:w="1235" w:type="dxa"/>
            <w:shd w:val="clear" w:color="auto" w:fill="auto"/>
          </w:tcPr>
          <w:p w:rsidR="00864890" w:rsidRPr="0023028C" w:rsidRDefault="00864890" w:rsidP="00681825">
            <w:pPr>
              <w:pStyle w:val="afa"/>
            </w:pPr>
            <w:r w:rsidRPr="0023028C">
              <w:t>0,36</w:t>
            </w:r>
          </w:p>
        </w:tc>
        <w:tc>
          <w:tcPr>
            <w:tcW w:w="983" w:type="dxa"/>
            <w:shd w:val="clear" w:color="auto" w:fill="auto"/>
          </w:tcPr>
          <w:p w:rsidR="00864890" w:rsidRPr="0023028C" w:rsidRDefault="00864890" w:rsidP="00681825">
            <w:pPr>
              <w:pStyle w:val="afa"/>
            </w:pPr>
            <w:r w:rsidRPr="0023028C">
              <w:t>221,59</w:t>
            </w:r>
          </w:p>
        </w:tc>
        <w:tc>
          <w:tcPr>
            <w:tcW w:w="1027" w:type="dxa"/>
            <w:shd w:val="clear" w:color="auto" w:fill="auto"/>
          </w:tcPr>
          <w:p w:rsidR="00864890" w:rsidRPr="0023028C" w:rsidRDefault="00864890" w:rsidP="00681825">
            <w:pPr>
              <w:pStyle w:val="afa"/>
            </w:pPr>
            <w:r w:rsidRPr="0023028C">
              <w:t>3,76</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112,28</w:t>
            </w:r>
          </w:p>
        </w:tc>
        <w:tc>
          <w:tcPr>
            <w:tcW w:w="947" w:type="dxa"/>
            <w:shd w:val="clear" w:color="auto" w:fill="auto"/>
          </w:tcPr>
          <w:p w:rsidR="00864890" w:rsidRPr="0023028C" w:rsidRDefault="00864890" w:rsidP="00681825">
            <w:pPr>
              <w:pStyle w:val="afa"/>
            </w:pPr>
            <w:r w:rsidRPr="0023028C">
              <w:t>25,63</w:t>
            </w:r>
          </w:p>
        </w:tc>
        <w:tc>
          <w:tcPr>
            <w:tcW w:w="1235" w:type="dxa"/>
            <w:shd w:val="clear" w:color="auto" w:fill="auto"/>
          </w:tcPr>
          <w:p w:rsidR="00864890" w:rsidRPr="0023028C" w:rsidRDefault="00864890" w:rsidP="00681825">
            <w:pPr>
              <w:pStyle w:val="afa"/>
            </w:pPr>
            <w:r w:rsidRPr="0023028C">
              <w:t>0,32</w:t>
            </w:r>
          </w:p>
        </w:tc>
        <w:tc>
          <w:tcPr>
            <w:tcW w:w="983" w:type="dxa"/>
            <w:shd w:val="clear" w:color="auto" w:fill="auto"/>
          </w:tcPr>
          <w:p w:rsidR="00864890" w:rsidRPr="0023028C" w:rsidRDefault="00864890" w:rsidP="00681825">
            <w:pPr>
              <w:pStyle w:val="afa"/>
            </w:pPr>
            <w:r w:rsidRPr="0023028C">
              <w:t>222,64</w:t>
            </w:r>
          </w:p>
        </w:tc>
        <w:tc>
          <w:tcPr>
            <w:tcW w:w="1027" w:type="dxa"/>
            <w:shd w:val="clear" w:color="auto" w:fill="auto"/>
          </w:tcPr>
          <w:p w:rsidR="00864890" w:rsidRPr="0023028C" w:rsidRDefault="00864890" w:rsidP="00681825">
            <w:pPr>
              <w:pStyle w:val="afa"/>
            </w:pPr>
            <w:r w:rsidRPr="0023028C">
              <w:t>3,83</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144,36</w:t>
            </w:r>
          </w:p>
        </w:tc>
        <w:tc>
          <w:tcPr>
            <w:tcW w:w="947" w:type="dxa"/>
            <w:shd w:val="clear" w:color="auto" w:fill="auto"/>
          </w:tcPr>
          <w:p w:rsidR="00864890" w:rsidRPr="0023028C" w:rsidRDefault="00864890" w:rsidP="00681825">
            <w:pPr>
              <w:pStyle w:val="afa"/>
            </w:pPr>
            <w:r w:rsidRPr="0023028C">
              <w:t>25,90</w:t>
            </w:r>
          </w:p>
        </w:tc>
        <w:tc>
          <w:tcPr>
            <w:tcW w:w="1235" w:type="dxa"/>
            <w:shd w:val="clear" w:color="auto" w:fill="auto"/>
          </w:tcPr>
          <w:p w:rsidR="00864890" w:rsidRPr="0023028C" w:rsidRDefault="00864890" w:rsidP="00681825">
            <w:pPr>
              <w:pStyle w:val="afa"/>
            </w:pPr>
            <w:r w:rsidRPr="0023028C">
              <w:t>0,27</w:t>
            </w:r>
          </w:p>
        </w:tc>
        <w:tc>
          <w:tcPr>
            <w:tcW w:w="983" w:type="dxa"/>
            <w:shd w:val="clear" w:color="auto" w:fill="auto"/>
          </w:tcPr>
          <w:p w:rsidR="00864890" w:rsidRPr="0023028C" w:rsidRDefault="00864890" w:rsidP="00681825">
            <w:pPr>
              <w:pStyle w:val="afa"/>
            </w:pPr>
            <w:r w:rsidRPr="0023028C">
              <w:t>225,02</w:t>
            </w:r>
          </w:p>
        </w:tc>
        <w:tc>
          <w:tcPr>
            <w:tcW w:w="1027" w:type="dxa"/>
            <w:shd w:val="clear" w:color="auto" w:fill="auto"/>
          </w:tcPr>
          <w:p w:rsidR="00864890" w:rsidRPr="0023028C" w:rsidRDefault="00864890" w:rsidP="00681825">
            <w:pPr>
              <w:pStyle w:val="afa"/>
            </w:pPr>
            <w:r w:rsidRPr="0023028C">
              <w:t>3,94</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176,44</w:t>
            </w:r>
          </w:p>
        </w:tc>
        <w:tc>
          <w:tcPr>
            <w:tcW w:w="947" w:type="dxa"/>
            <w:shd w:val="clear" w:color="auto" w:fill="auto"/>
          </w:tcPr>
          <w:p w:rsidR="00864890" w:rsidRPr="0023028C" w:rsidRDefault="00864890" w:rsidP="00681825">
            <w:pPr>
              <w:pStyle w:val="afa"/>
            </w:pPr>
            <w:r w:rsidRPr="0023028C">
              <w:t>26,16</w:t>
            </w:r>
          </w:p>
        </w:tc>
        <w:tc>
          <w:tcPr>
            <w:tcW w:w="1235" w:type="dxa"/>
            <w:shd w:val="clear" w:color="auto" w:fill="auto"/>
          </w:tcPr>
          <w:p w:rsidR="00864890" w:rsidRPr="0023028C" w:rsidRDefault="00864890" w:rsidP="00681825">
            <w:pPr>
              <w:pStyle w:val="afa"/>
            </w:pPr>
            <w:r w:rsidRPr="0023028C">
              <w:t>0,23</w:t>
            </w:r>
          </w:p>
        </w:tc>
        <w:tc>
          <w:tcPr>
            <w:tcW w:w="983" w:type="dxa"/>
            <w:shd w:val="clear" w:color="auto" w:fill="auto"/>
          </w:tcPr>
          <w:p w:rsidR="00864890" w:rsidRPr="0023028C" w:rsidRDefault="00864890" w:rsidP="00681825">
            <w:pPr>
              <w:pStyle w:val="afa"/>
            </w:pPr>
            <w:r w:rsidRPr="0023028C">
              <w:t>227,30</w:t>
            </w:r>
          </w:p>
        </w:tc>
        <w:tc>
          <w:tcPr>
            <w:tcW w:w="1027" w:type="dxa"/>
            <w:shd w:val="clear" w:color="auto" w:fill="auto"/>
          </w:tcPr>
          <w:p w:rsidR="00864890" w:rsidRPr="0023028C" w:rsidRDefault="00864890" w:rsidP="00681825">
            <w:pPr>
              <w:pStyle w:val="afa"/>
            </w:pPr>
            <w:r w:rsidRPr="0023028C">
              <w:t>4,02</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208,52</w:t>
            </w:r>
          </w:p>
        </w:tc>
        <w:tc>
          <w:tcPr>
            <w:tcW w:w="947" w:type="dxa"/>
            <w:shd w:val="clear" w:color="auto" w:fill="auto"/>
          </w:tcPr>
          <w:p w:rsidR="00864890" w:rsidRPr="0023028C" w:rsidRDefault="00864890" w:rsidP="00681825">
            <w:pPr>
              <w:pStyle w:val="afa"/>
            </w:pPr>
            <w:r w:rsidRPr="0023028C">
              <w:t>26,24</w:t>
            </w:r>
          </w:p>
        </w:tc>
        <w:tc>
          <w:tcPr>
            <w:tcW w:w="1235" w:type="dxa"/>
            <w:shd w:val="clear" w:color="auto" w:fill="auto"/>
          </w:tcPr>
          <w:p w:rsidR="00864890" w:rsidRPr="0023028C" w:rsidRDefault="00864890" w:rsidP="00681825">
            <w:pPr>
              <w:pStyle w:val="afa"/>
            </w:pPr>
            <w:r w:rsidRPr="0023028C">
              <w:t>0</w:t>
            </w:r>
            <w:r w:rsidR="002A69AC" w:rsidRPr="0023028C">
              <w:t>, 20</w:t>
            </w:r>
          </w:p>
        </w:tc>
        <w:tc>
          <w:tcPr>
            <w:tcW w:w="983" w:type="dxa"/>
            <w:shd w:val="clear" w:color="auto" w:fill="auto"/>
          </w:tcPr>
          <w:p w:rsidR="00864890" w:rsidRPr="0023028C" w:rsidRDefault="00864890" w:rsidP="00681825">
            <w:pPr>
              <w:pStyle w:val="afa"/>
            </w:pPr>
            <w:r w:rsidRPr="0023028C">
              <w:t>228,00</w:t>
            </w:r>
          </w:p>
        </w:tc>
        <w:tc>
          <w:tcPr>
            <w:tcW w:w="1027" w:type="dxa"/>
            <w:shd w:val="clear" w:color="auto" w:fill="auto"/>
          </w:tcPr>
          <w:p w:rsidR="00864890" w:rsidRPr="0023028C" w:rsidRDefault="00864890" w:rsidP="00681825">
            <w:pPr>
              <w:pStyle w:val="afa"/>
            </w:pPr>
            <w:r w:rsidRPr="0023028C">
              <w:t>4,10</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240,60</w:t>
            </w:r>
          </w:p>
        </w:tc>
        <w:tc>
          <w:tcPr>
            <w:tcW w:w="947" w:type="dxa"/>
            <w:shd w:val="clear" w:color="auto" w:fill="auto"/>
          </w:tcPr>
          <w:p w:rsidR="00864890" w:rsidRPr="0023028C" w:rsidRDefault="00864890" w:rsidP="00681825">
            <w:pPr>
              <w:pStyle w:val="afa"/>
            </w:pPr>
            <w:r w:rsidRPr="0023028C">
              <w:t>26,33</w:t>
            </w:r>
          </w:p>
        </w:tc>
        <w:tc>
          <w:tcPr>
            <w:tcW w:w="1235" w:type="dxa"/>
            <w:shd w:val="clear" w:color="auto" w:fill="auto"/>
          </w:tcPr>
          <w:p w:rsidR="00864890" w:rsidRPr="0023028C" w:rsidRDefault="00864890" w:rsidP="00681825">
            <w:pPr>
              <w:pStyle w:val="afa"/>
            </w:pPr>
            <w:r w:rsidRPr="0023028C">
              <w:t>0,18</w:t>
            </w:r>
          </w:p>
        </w:tc>
        <w:tc>
          <w:tcPr>
            <w:tcW w:w="983" w:type="dxa"/>
            <w:shd w:val="clear" w:color="auto" w:fill="auto"/>
          </w:tcPr>
          <w:p w:rsidR="00864890" w:rsidRPr="0023028C" w:rsidRDefault="00864890" w:rsidP="00681825">
            <w:pPr>
              <w:pStyle w:val="afa"/>
            </w:pPr>
            <w:r w:rsidRPr="0023028C">
              <w:t>228,79</w:t>
            </w:r>
          </w:p>
        </w:tc>
        <w:tc>
          <w:tcPr>
            <w:tcW w:w="1027" w:type="dxa"/>
            <w:shd w:val="clear" w:color="auto" w:fill="auto"/>
          </w:tcPr>
          <w:p w:rsidR="00864890" w:rsidRPr="0023028C" w:rsidRDefault="00864890" w:rsidP="00681825">
            <w:pPr>
              <w:pStyle w:val="afa"/>
            </w:pPr>
            <w:r w:rsidRPr="0023028C">
              <w:t>4,16</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304,76</w:t>
            </w:r>
          </w:p>
        </w:tc>
        <w:tc>
          <w:tcPr>
            <w:tcW w:w="947" w:type="dxa"/>
            <w:shd w:val="clear" w:color="auto" w:fill="auto"/>
          </w:tcPr>
          <w:p w:rsidR="00864890" w:rsidRPr="0023028C" w:rsidRDefault="00864890" w:rsidP="00681825">
            <w:pPr>
              <w:pStyle w:val="afa"/>
            </w:pPr>
            <w:r w:rsidRPr="0023028C">
              <w:t>26,53</w:t>
            </w:r>
          </w:p>
        </w:tc>
        <w:tc>
          <w:tcPr>
            <w:tcW w:w="1235" w:type="dxa"/>
            <w:shd w:val="clear" w:color="auto" w:fill="auto"/>
          </w:tcPr>
          <w:p w:rsidR="00864890" w:rsidRPr="0023028C" w:rsidRDefault="00864890" w:rsidP="00681825">
            <w:pPr>
              <w:pStyle w:val="afa"/>
            </w:pPr>
            <w:r w:rsidRPr="0023028C">
              <w:t>0,15</w:t>
            </w:r>
          </w:p>
        </w:tc>
        <w:tc>
          <w:tcPr>
            <w:tcW w:w="983" w:type="dxa"/>
            <w:shd w:val="clear" w:color="auto" w:fill="auto"/>
          </w:tcPr>
          <w:p w:rsidR="00864890" w:rsidRPr="0023028C" w:rsidRDefault="00864890" w:rsidP="00681825">
            <w:pPr>
              <w:pStyle w:val="afa"/>
            </w:pPr>
            <w:r w:rsidRPr="0023028C">
              <w:t>230,55</w:t>
            </w:r>
          </w:p>
        </w:tc>
        <w:tc>
          <w:tcPr>
            <w:tcW w:w="1027" w:type="dxa"/>
            <w:shd w:val="clear" w:color="auto" w:fill="auto"/>
          </w:tcPr>
          <w:p w:rsidR="00864890" w:rsidRPr="0023028C" w:rsidRDefault="00864890" w:rsidP="00681825">
            <w:pPr>
              <w:pStyle w:val="afa"/>
            </w:pPr>
            <w:r w:rsidRPr="0023028C">
              <w:t>4,26</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465,16</w:t>
            </w:r>
          </w:p>
        </w:tc>
        <w:tc>
          <w:tcPr>
            <w:tcW w:w="947" w:type="dxa"/>
            <w:shd w:val="clear" w:color="auto" w:fill="auto"/>
          </w:tcPr>
          <w:p w:rsidR="00864890" w:rsidRPr="0023028C" w:rsidRDefault="00864890" w:rsidP="00681825">
            <w:pPr>
              <w:pStyle w:val="afa"/>
            </w:pPr>
            <w:r w:rsidRPr="0023028C">
              <w:t>26,80</w:t>
            </w:r>
          </w:p>
        </w:tc>
        <w:tc>
          <w:tcPr>
            <w:tcW w:w="1235" w:type="dxa"/>
            <w:shd w:val="clear" w:color="auto" w:fill="auto"/>
          </w:tcPr>
          <w:p w:rsidR="00864890" w:rsidRPr="0023028C" w:rsidRDefault="00864890" w:rsidP="00681825">
            <w:pPr>
              <w:pStyle w:val="afa"/>
            </w:pPr>
            <w:r w:rsidRPr="0023028C">
              <w:t>0,10</w:t>
            </w:r>
          </w:p>
        </w:tc>
        <w:tc>
          <w:tcPr>
            <w:tcW w:w="983" w:type="dxa"/>
            <w:shd w:val="clear" w:color="auto" w:fill="auto"/>
          </w:tcPr>
          <w:p w:rsidR="00864890" w:rsidRPr="0023028C" w:rsidRDefault="00864890" w:rsidP="00681825">
            <w:pPr>
              <w:pStyle w:val="afa"/>
            </w:pPr>
            <w:r w:rsidRPr="0023028C">
              <w:t>232,92</w:t>
            </w:r>
          </w:p>
        </w:tc>
        <w:tc>
          <w:tcPr>
            <w:tcW w:w="1027" w:type="dxa"/>
            <w:shd w:val="clear" w:color="auto" w:fill="auto"/>
          </w:tcPr>
          <w:p w:rsidR="00864890" w:rsidRPr="0023028C" w:rsidRDefault="00864890" w:rsidP="00681825">
            <w:pPr>
              <w:pStyle w:val="afa"/>
            </w:pPr>
            <w:r w:rsidRPr="0023028C">
              <w:t>4,45</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625,56</w:t>
            </w:r>
          </w:p>
        </w:tc>
        <w:tc>
          <w:tcPr>
            <w:tcW w:w="947" w:type="dxa"/>
            <w:shd w:val="clear" w:color="auto" w:fill="auto"/>
          </w:tcPr>
          <w:p w:rsidR="00864890" w:rsidRPr="0023028C" w:rsidRDefault="00864890" w:rsidP="00681825">
            <w:pPr>
              <w:pStyle w:val="afa"/>
            </w:pPr>
            <w:r w:rsidRPr="0023028C">
              <w:t>27,02</w:t>
            </w:r>
          </w:p>
        </w:tc>
        <w:tc>
          <w:tcPr>
            <w:tcW w:w="1235" w:type="dxa"/>
            <w:shd w:val="clear" w:color="auto" w:fill="auto"/>
          </w:tcPr>
          <w:p w:rsidR="00864890" w:rsidRPr="0023028C" w:rsidRDefault="00864890" w:rsidP="00681825">
            <w:pPr>
              <w:pStyle w:val="afa"/>
            </w:pPr>
            <w:r w:rsidRPr="0023028C">
              <w:t>0,08</w:t>
            </w:r>
          </w:p>
        </w:tc>
        <w:tc>
          <w:tcPr>
            <w:tcW w:w="983" w:type="dxa"/>
            <w:shd w:val="clear" w:color="auto" w:fill="auto"/>
          </w:tcPr>
          <w:p w:rsidR="00864890" w:rsidRPr="0023028C" w:rsidRDefault="00864890" w:rsidP="00681825">
            <w:pPr>
              <w:pStyle w:val="afa"/>
            </w:pPr>
            <w:r w:rsidRPr="0023028C">
              <w:t>234,86</w:t>
            </w:r>
          </w:p>
        </w:tc>
        <w:tc>
          <w:tcPr>
            <w:tcW w:w="1027" w:type="dxa"/>
            <w:shd w:val="clear" w:color="auto" w:fill="auto"/>
          </w:tcPr>
          <w:p w:rsidR="00864890" w:rsidRPr="0023028C" w:rsidRDefault="00864890" w:rsidP="00681825">
            <w:pPr>
              <w:pStyle w:val="afa"/>
            </w:pPr>
            <w:r w:rsidRPr="0023028C">
              <w:t>4,57</w:t>
            </w:r>
          </w:p>
        </w:tc>
      </w:tr>
      <w:tr w:rsidR="00864890" w:rsidRPr="0023028C" w:rsidTr="006160FE">
        <w:trPr>
          <w:jc w:val="center"/>
        </w:trPr>
        <w:tc>
          <w:tcPr>
            <w:tcW w:w="1012" w:type="dxa"/>
            <w:shd w:val="clear" w:color="auto" w:fill="auto"/>
          </w:tcPr>
          <w:p w:rsidR="00864890" w:rsidRPr="0023028C" w:rsidRDefault="00864890" w:rsidP="00681825">
            <w:pPr>
              <w:pStyle w:val="afa"/>
            </w:pPr>
            <w:r w:rsidRPr="0023028C">
              <w:t>785,96</w:t>
            </w:r>
          </w:p>
        </w:tc>
        <w:tc>
          <w:tcPr>
            <w:tcW w:w="947" w:type="dxa"/>
            <w:shd w:val="clear" w:color="auto" w:fill="auto"/>
          </w:tcPr>
          <w:p w:rsidR="00864890" w:rsidRPr="0023028C" w:rsidRDefault="00864890" w:rsidP="00681825">
            <w:pPr>
              <w:pStyle w:val="afa"/>
            </w:pPr>
            <w:r w:rsidRPr="0023028C">
              <w:t>27,09</w:t>
            </w:r>
          </w:p>
        </w:tc>
        <w:tc>
          <w:tcPr>
            <w:tcW w:w="1235" w:type="dxa"/>
            <w:shd w:val="clear" w:color="auto" w:fill="auto"/>
          </w:tcPr>
          <w:p w:rsidR="00864890" w:rsidRPr="0023028C" w:rsidRDefault="00864890" w:rsidP="00681825">
            <w:pPr>
              <w:pStyle w:val="afa"/>
            </w:pPr>
            <w:r w:rsidRPr="0023028C">
              <w:t>0,06</w:t>
            </w:r>
          </w:p>
        </w:tc>
        <w:tc>
          <w:tcPr>
            <w:tcW w:w="983" w:type="dxa"/>
            <w:shd w:val="clear" w:color="auto" w:fill="auto"/>
          </w:tcPr>
          <w:p w:rsidR="00864890" w:rsidRPr="0023028C" w:rsidRDefault="00864890" w:rsidP="00681825">
            <w:pPr>
              <w:pStyle w:val="afa"/>
            </w:pPr>
            <w:r w:rsidRPr="0023028C">
              <w:t>235,47</w:t>
            </w:r>
          </w:p>
        </w:tc>
        <w:tc>
          <w:tcPr>
            <w:tcW w:w="1027" w:type="dxa"/>
            <w:shd w:val="clear" w:color="auto" w:fill="auto"/>
          </w:tcPr>
          <w:p w:rsidR="00864890" w:rsidRPr="0023028C" w:rsidRDefault="00864890" w:rsidP="00681825">
            <w:pPr>
              <w:pStyle w:val="afa"/>
            </w:pPr>
            <w:r w:rsidRPr="0023028C">
              <w:t>4,67</w:t>
            </w:r>
          </w:p>
        </w:tc>
      </w:tr>
    </w:tbl>
    <w:p w:rsidR="00681825" w:rsidRPr="0023028C" w:rsidRDefault="00681825" w:rsidP="002A69AC">
      <w:pPr>
        <w:ind w:firstLine="709"/>
      </w:pPr>
    </w:p>
    <w:p w:rsidR="00864890" w:rsidRPr="0023028C" w:rsidRDefault="00864890" w:rsidP="002A69AC">
      <w:pPr>
        <w:ind w:firstLine="709"/>
      </w:pPr>
      <w:r w:rsidRPr="0023028C">
        <w:t>Пластовое давление по КВД 239,00атм</w:t>
      </w:r>
    </w:p>
    <w:p w:rsidR="00681825" w:rsidRPr="0023028C" w:rsidRDefault="00681825" w:rsidP="002A69AC">
      <w:pPr>
        <w:ind w:firstLine="709"/>
      </w:pPr>
    </w:p>
    <w:p w:rsidR="00864890" w:rsidRPr="0023028C" w:rsidRDefault="00864890" w:rsidP="002A69AC">
      <w:pPr>
        <w:ind w:firstLine="709"/>
      </w:pPr>
      <w:r w:rsidRPr="0023028C">
        <w:t>Р1у</w:t>
      </w:r>
      <w:r w:rsidR="002A69AC" w:rsidRPr="0023028C">
        <w:t xml:space="preserve">. </w:t>
      </w:r>
      <w:r w:rsidRPr="0023028C">
        <w:t>з=239,00 lg1у</w:t>
      </w:r>
      <w:r w:rsidR="002A69AC" w:rsidRPr="0023028C">
        <w:t xml:space="preserve">. </w:t>
      </w:r>
      <w:r w:rsidRPr="0023028C">
        <w:t>з= 0,000</w:t>
      </w:r>
    </w:p>
    <w:p w:rsidR="00864890" w:rsidRPr="00C74AF8" w:rsidRDefault="00864890" w:rsidP="002A69AC">
      <w:pPr>
        <w:ind w:firstLine="709"/>
        <w:rPr>
          <w:lang w:val="en-US"/>
        </w:rPr>
      </w:pPr>
      <w:r w:rsidRPr="0023028C">
        <w:t>Р</w:t>
      </w:r>
      <w:r w:rsidRPr="00C74AF8">
        <w:rPr>
          <w:lang w:val="en-US"/>
        </w:rPr>
        <w:t>2</w:t>
      </w:r>
      <w:r w:rsidRPr="0023028C">
        <w:t>у</w:t>
      </w:r>
      <w:r w:rsidR="002A69AC" w:rsidRPr="00C74AF8">
        <w:rPr>
          <w:lang w:val="en-US"/>
        </w:rPr>
        <w:t xml:space="preserve">. </w:t>
      </w:r>
      <w:r w:rsidRPr="0023028C">
        <w:t>з</w:t>
      </w:r>
      <w:r w:rsidRPr="00C74AF8">
        <w:rPr>
          <w:lang w:val="en-US"/>
        </w:rPr>
        <w:t xml:space="preserve"> = 224,00 Lg2</w:t>
      </w:r>
      <w:r w:rsidRPr="0023028C">
        <w:t>у</w:t>
      </w:r>
      <w:r w:rsidR="002A69AC" w:rsidRPr="00C74AF8">
        <w:rPr>
          <w:lang w:val="en-US"/>
        </w:rPr>
        <w:t xml:space="preserve">. </w:t>
      </w:r>
      <w:r w:rsidRPr="0023028C">
        <w:t>з</w:t>
      </w:r>
      <w:r w:rsidRPr="00C74AF8">
        <w:rPr>
          <w:lang w:val="en-US"/>
        </w:rPr>
        <w:t xml:space="preserve">=0,260 I </w:t>
      </w:r>
      <w:r w:rsidRPr="0023028C">
        <w:t>у</w:t>
      </w:r>
      <w:r w:rsidR="002A69AC" w:rsidRPr="00C74AF8">
        <w:rPr>
          <w:lang w:val="en-US"/>
        </w:rPr>
        <w:t xml:space="preserve">. </w:t>
      </w:r>
      <w:r w:rsidRPr="0023028C">
        <w:t>л</w:t>
      </w:r>
      <w:r w:rsidRPr="00C74AF8">
        <w:rPr>
          <w:lang w:val="en-US"/>
        </w:rPr>
        <w:t>=57,692</w:t>
      </w:r>
    </w:p>
    <w:p w:rsidR="00864890" w:rsidRPr="00C74AF8" w:rsidRDefault="00864890" w:rsidP="002A69AC">
      <w:pPr>
        <w:ind w:firstLine="709"/>
        <w:rPr>
          <w:lang w:val="en-US"/>
        </w:rPr>
      </w:pPr>
      <w:r w:rsidRPr="0023028C">
        <w:t>Р</w:t>
      </w:r>
      <w:r w:rsidRPr="00C74AF8">
        <w:rPr>
          <w:lang w:val="en-US"/>
        </w:rPr>
        <w:t>1</w:t>
      </w:r>
      <w:r w:rsidRPr="0023028C">
        <w:t>зоп</w:t>
      </w:r>
      <w:r w:rsidRPr="00C74AF8">
        <w:rPr>
          <w:lang w:val="en-US"/>
        </w:rPr>
        <w:t>-217,00 Lg1</w:t>
      </w:r>
      <w:r w:rsidRPr="0023028C">
        <w:t>озп</w:t>
      </w:r>
      <w:r w:rsidRPr="00C74AF8">
        <w:rPr>
          <w:lang w:val="en-US"/>
        </w:rPr>
        <w:t>=0,410</w:t>
      </w:r>
    </w:p>
    <w:p w:rsidR="00864890" w:rsidRPr="00C74AF8" w:rsidRDefault="00864890" w:rsidP="002A69AC">
      <w:pPr>
        <w:ind w:firstLine="709"/>
        <w:rPr>
          <w:lang w:val="en-US"/>
        </w:rPr>
      </w:pPr>
      <w:r w:rsidRPr="0023028C">
        <w:t>Р</w:t>
      </w:r>
      <w:r w:rsidRPr="00C74AF8">
        <w:rPr>
          <w:lang w:val="en-US"/>
        </w:rPr>
        <w:t>2</w:t>
      </w:r>
      <w:r w:rsidRPr="0023028C">
        <w:t>озп</w:t>
      </w:r>
      <w:r w:rsidRPr="00C74AF8">
        <w:rPr>
          <w:lang w:val="en-US"/>
        </w:rPr>
        <w:t>=211,00 lg2</w:t>
      </w:r>
      <w:r w:rsidRPr="0023028C">
        <w:t>озп</w:t>
      </w:r>
      <w:r w:rsidRPr="00C74AF8">
        <w:rPr>
          <w:lang w:val="en-US"/>
        </w:rPr>
        <w:t>=0,930 i</w:t>
      </w:r>
      <w:r w:rsidRPr="0023028C">
        <w:t>озп</w:t>
      </w:r>
      <w:r w:rsidRPr="00C74AF8">
        <w:rPr>
          <w:lang w:val="en-US"/>
        </w:rPr>
        <w:t>=11,538</w:t>
      </w:r>
    </w:p>
    <w:p w:rsidR="00681825" w:rsidRPr="00C74AF8" w:rsidRDefault="00681825" w:rsidP="002A69AC">
      <w:pPr>
        <w:ind w:firstLine="709"/>
        <w:rPr>
          <w:lang w:val="en-US"/>
        </w:rPr>
      </w:pPr>
    </w:p>
    <w:p w:rsidR="00864890" w:rsidRPr="0023028C" w:rsidRDefault="00864890" w:rsidP="002A69AC">
      <w:pPr>
        <w:ind w:firstLine="709"/>
      </w:pPr>
      <w:r w:rsidRPr="0023028C">
        <w:t>Результаты данных КИИ</w:t>
      </w:r>
    </w:p>
    <w:p w:rsidR="002A69AC" w:rsidRPr="0023028C" w:rsidRDefault="00864890" w:rsidP="002A69AC">
      <w:pPr>
        <w:ind w:firstLine="709"/>
      </w:pPr>
      <w:r w:rsidRPr="0023028C">
        <w:t>гидростатическое давление по пакеровки 291,8атм</w:t>
      </w:r>
      <w:r w:rsidR="002A69AC" w:rsidRPr="0023028C">
        <w:t>.</w:t>
      </w:r>
    </w:p>
    <w:p w:rsidR="00864890" w:rsidRPr="0023028C" w:rsidRDefault="00864890" w:rsidP="002A69AC">
      <w:pPr>
        <w:ind w:firstLine="709"/>
      </w:pPr>
      <w:r w:rsidRPr="0023028C">
        <w:t>гидростатическое давление после пакеровки 290,2атм</w:t>
      </w:r>
    </w:p>
    <w:p w:rsidR="00864890" w:rsidRPr="0023028C" w:rsidRDefault="00864890" w:rsidP="002A69AC">
      <w:pPr>
        <w:ind w:firstLine="709"/>
      </w:pPr>
      <w:r w:rsidRPr="0023028C">
        <w:t>пластовое давление 239атм</w:t>
      </w:r>
    </w:p>
    <w:p w:rsidR="00864890" w:rsidRPr="0023028C" w:rsidRDefault="00864890" w:rsidP="002A69AC">
      <w:pPr>
        <w:ind w:firstLine="709"/>
      </w:pPr>
      <w:r w:rsidRPr="0023028C">
        <w:t>репрессия на пласт 52,8атм</w:t>
      </w:r>
    </w:p>
    <w:p w:rsidR="002A69AC" w:rsidRPr="0023028C" w:rsidRDefault="00864890" w:rsidP="002A69AC">
      <w:pPr>
        <w:ind w:firstLine="709"/>
      </w:pPr>
      <w:r w:rsidRPr="0023028C">
        <w:t>депрессия на пласт</w:t>
      </w:r>
      <w:r w:rsidR="002A69AC" w:rsidRPr="0023028C">
        <w:t xml:space="preserve">: </w:t>
      </w:r>
      <w:r w:rsidRPr="0023028C">
        <w:t>максимальная 170,8атм</w:t>
      </w:r>
    </w:p>
    <w:p w:rsidR="00864890" w:rsidRPr="0023028C" w:rsidRDefault="00864890" w:rsidP="002A69AC">
      <w:pPr>
        <w:ind w:firstLine="709"/>
      </w:pPr>
      <w:r w:rsidRPr="0023028C">
        <w:t>средняя 135,1атм</w:t>
      </w:r>
    </w:p>
    <w:p w:rsidR="002A69AC" w:rsidRPr="0023028C" w:rsidRDefault="00864890" w:rsidP="002A69AC">
      <w:pPr>
        <w:ind w:firstLine="709"/>
      </w:pPr>
      <w:r w:rsidRPr="0023028C">
        <w:t>6</w:t>
      </w:r>
      <w:r w:rsidR="002A69AC" w:rsidRPr="0023028C">
        <w:t xml:space="preserve">. </w:t>
      </w:r>
      <w:r w:rsidRPr="0023028C">
        <w:t>объем жидкости, поступившей в трубы 2,44м3</w:t>
      </w:r>
    </w:p>
    <w:p w:rsidR="00864890" w:rsidRPr="0023028C" w:rsidRDefault="00864890" w:rsidP="002A69AC">
      <w:pPr>
        <w:ind w:firstLine="709"/>
      </w:pPr>
      <w:r w:rsidRPr="0023028C">
        <w:t>в т</w:t>
      </w:r>
      <w:r w:rsidR="002A69AC" w:rsidRPr="0023028C">
        <w:t xml:space="preserve">. </w:t>
      </w:r>
      <w:r w:rsidRPr="0023028C">
        <w:t>ч</w:t>
      </w:r>
      <w:r w:rsidR="002A69AC" w:rsidRPr="0023028C">
        <w:t xml:space="preserve">. </w:t>
      </w:r>
      <w:r w:rsidRPr="0023028C">
        <w:t>из пласта 2,22м3</w:t>
      </w:r>
    </w:p>
    <w:p w:rsidR="00864890" w:rsidRPr="0023028C" w:rsidRDefault="00864890" w:rsidP="002A69AC">
      <w:pPr>
        <w:ind w:firstLine="709"/>
      </w:pPr>
      <w:r w:rsidRPr="0023028C">
        <w:t>7</w:t>
      </w:r>
      <w:r w:rsidR="002A69AC" w:rsidRPr="0023028C">
        <w:t xml:space="preserve">. </w:t>
      </w:r>
      <w:r w:rsidRPr="0023028C">
        <w:t>объем подпакерного пространства 0,87м3</w:t>
      </w:r>
    </w:p>
    <w:p w:rsidR="00864890" w:rsidRPr="0023028C" w:rsidRDefault="00864890" w:rsidP="002A69AC">
      <w:pPr>
        <w:ind w:firstLine="709"/>
      </w:pPr>
      <w:r w:rsidRPr="0023028C">
        <w:t>8</w:t>
      </w:r>
      <w:r w:rsidR="002A69AC" w:rsidRPr="0023028C">
        <w:t xml:space="preserve">. </w:t>
      </w:r>
      <w:r w:rsidRPr="0023028C">
        <w:t>дебит общий при средней депрессии 28,8м3/сут</w:t>
      </w:r>
    </w:p>
    <w:p w:rsidR="002A69AC" w:rsidRPr="0023028C" w:rsidRDefault="00864890" w:rsidP="002A69AC">
      <w:pPr>
        <w:ind w:firstLine="709"/>
      </w:pPr>
      <w:r w:rsidRPr="0023028C">
        <w:t>в том числе</w:t>
      </w:r>
      <w:r w:rsidR="002A69AC" w:rsidRPr="0023028C">
        <w:t xml:space="preserve">: </w:t>
      </w:r>
      <w:r w:rsidRPr="0023028C">
        <w:t>за счет притока из пласта 28,8м3/сут</w:t>
      </w:r>
    </w:p>
    <w:p w:rsidR="00864890" w:rsidRPr="0023028C" w:rsidRDefault="00864890" w:rsidP="002A69AC">
      <w:pPr>
        <w:ind w:firstLine="709"/>
      </w:pPr>
      <w:r w:rsidRPr="0023028C">
        <w:t>за счет негерметичности 0,0м3/сут</w:t>
      </w:r>
    </w:p>
    <w:p w:rsidR="002A69AC" w:rsidRPr="0023028C" w:rsidRDefault="00864890" w:rsidP="002A69AC">
      <w:pPr>
        <w:ind w:firstLine="709"/>
      </w:pPr>
      <w:r w:rsidRPr="0023028C">
        <w:t>9</w:t>
      </w:r>
      <w:r w:rsidR="002A69AC" w:rsidRPr="0023028C">
        <w:t xml:space="preserve">. </w:t>
      </w:r>
      <w:r w:rsidRPr="0023028C">
        <w:t>потенциальный дебит</w:t>
      </w:r>
      <w:r w:rsidR="002A69AC" w:rsidRPr="0023028C">
        <w:t xml:space="preserve"> (</w:t>
      </w:r>
      <w:r w:rsidRPr="0023028C">
        <w:t>придепрессии равной Рпл</w:t>
      </w:r>
      <w:r w:rsidR="002A69AC" w:rsidRPr="0023028C">
        <w:t xml:space="preserve">) </w:t>
      </w:r>
      <w:r w:rsidRPr="0023028C">
        <w:t>23,0м3/сут</w:t>
      </w:r>
    </w:p>
    <w:p w:rsidR="002A69AC" w:rsidRPr="0023028C" w:rsidRDefault="00F15AEA" w:rsidP="002A69AC">
      <w:pPr>
        <w:ind w:firstLine="709"/>
      </w:pPr>
      <w:r>
        <w:t>10. возможность фо</w:t>
      </w:r>
      <w:r w:rsidR="00864890" w:rsidRPr="0023028C">
        <w:t>нтанирования</w:t>
      </w:r>
      <w:r>
        <w:t xml:space="preserve"> </w:t>
      </w:r>
      <w:r w:rsidR="00864890" w:rsidRPr="0023028C">
        <w:t>-</w:t>
      </w:r>
      <w:r>
        <w:t xml:space="preserve"> </w:t>
      </w:r>
      <w:r w:rsidR="00864890" w:rsidRPr="0023028C">
        <w:t>не исключается 9,1</w:t>
      </w:r>
    </w:p>
    <w:p w:rsidR="002A69AC" w:rsidRPr="0023028C" w:rsidRDefault="00864890" w:rsidP="002A69AC">
      <w:pPr>
        <w:ind w:firstLine="709"/>
      </w:pPr>
      <w:r w:rsidRPr="0023028C">
        <w:t>11</w:t>
      </w:r>
      <w:r w:rsidR="00F15AEA">
        <w:t>.</w:t>
      </w:r>
      <w:r w:rsidRPr="0023028C">
        <w:t xml:space="preserve"> дебит свободного фонтанирования на дату испытания 2,0м3/сут</w:t>
      </w:r>
    </w:p>
    <w:p w:rsidR="002A69AC" w:rsidRPr="0023028C" w:rsidRDefault="00864890" w:rsidP="002A69AC">
      <w:pPr>
        <w:ind w:firstLine="709"/>
      </w:pPr>
      <w:r w:rsidRPr="0023028C">
        <w:t>12</w:t>
      </w:r>
      <w:r w:rsidR="00F15AEA">
        <w:t>.</w:t>
      </w:r>
      <w:r w:rsidRPr="0023028C">
        <w:t xml:space="preserve"> потенциальный дебит фонтанирования 0,88м3/сут</w:t>
      </w:r>
    </w:p>
    <w:p w:rsidR="002A69AC" w:rsidRPr="0023028C" w:rsidRDefault="00864890" w:rsidP="002A69AC">
      <w:pPr>
        <w:ind w:firstLine="709"/>
      </w:pPr>
      <w:r w:rsidRPr="0023028C">
        <w:t>13</w:t>
      </w:r>
      <w:r w:rsidR="00F15AEA">
        <w:t>.</w:t>
      </w:r>
      <w:r w:rsidRPr="0023028C">
        <w:t xml:space="preserve"> продуктивность</w:t>
      </w:r>
      <w:r w:rsidR="002A69AC" w:rsidRPr="0023028C">
        <w:t xml:space="preserve">: </w:t>
      </w:r>
      <w:r w:rsidRPr="0023028C">
        <w:t>фактическая 0,213м3</w:t>
      </w:r>
      <w:r w:rsidR="002A69AC" w:rsidRPr="0023028C">
        <w:t>, с</w:t>
      </w:r>
      <w:r w:rsidRPr="0023028C">
        <w:t>ут/ат</w:t>
      </w:r>
    </w:p>
    <w:p w:rsidR="002A69AC" w:rsidRPr="0023028C" w:rsidRDefault="00864890" w:rsidP="002A69AC">
      <w:pPr>
        <w:ind w:firstLine="709"/>
      </w:pPr>
      <w:r w:rsidRPr="0023028C">
        <w:t>14</w:t>
      </w:r>
      <w:r w:rsidR="00F15AEA">
        <w:t>.</w:t>
      </w:r>
      <w:r w:rsidR="00681825" w:rsidRPr="0023028C">
        <w:t xml:space="preserve"> </w:t>
      </w:r>
      <w:r w:rsidRPr="0023028C">
        <w:t>коэффициент состояния околоствольной зоны пласта 0,4</w:t>
      </w:r>
    </w:p>
    <w:p w:rsidR="002A69AC" w:rsidRPr="0023028C" w:rsidRDefault="00864890" w:rsidP="002A69AC">
      <w:pPr>
        <w:ind w:firstLine="709"/>
      </w:pPr>
      <w:r w:rsidRPr="0023028C">
        <w:t>15</w:t>
      </w:r>
      <w:r w:rsidR="002A69AC" w:rsidRPr="0023028C">
        <w:t xml:space="preserve">. </w:t>
      </w:r>
      <w:r w:rsidRPr="0023028C">
        <w:t>скин-эффект</w:t>
      </w:r>
      <w:r w:rsidR="002A69AC" w:rsidRPr="0023028C">
        <w:t xml:space="preserve"> - </w:t>
      </w:r>
      <w:r w:rsidRPr="0023028C">
        <w:t>3,44</w:t>
      </w:r>
    </w:p>
    <w:p w:rsidR="002A69AC" w:rsidRPr="0023028C" w:rsidRDefault="00864890" w:rsidP="002A69AC">
      <w:pPr>
        <w:ind w:firstLine="709"/>
      </w:pPr>
      <w:r w:rsidRPr="0023028C">
        <w:t>16</w:t>
      </w:r>
      <w:r w:rsidR="00F15AEA">
        <w:t>.</w:t>
      </w:r>
      <w:r w:rsidRPr="0023028C">
        <w:t xml:space="preserve"> коэффициент снижения проницаемости 0,2</w:t>
      </w:r>
    </w:p>
    <w:p w:rsidR="002A69AC" w:rsidRPr="0023028C" w:rsidRDefault="00864890" w:rsidP="002A69AC">
      <w:pPr>
        <w:ind w:firstLine="709"/>
      </w:pPr>
      <w:r w:rsidRPr="0023028C">
        <w:t>17</w:t>
      </w:r>
      <w:r w:rsidR="00F15AEA">
        <w:t>.</w:t>
      </w:r>
      <w:r w:rsidR="00681825" w:rsidRPr="0023028C">
        <w:t xml:space="preserve"> </w:t>
      </w:r>
      <w:r w:rsidRPr="0023028C">
        <w:t>коэффициент гидропроводности</w:t>
      </w:r>
      <w:r w:rsidR="002A69AC" w:rsidRPr="0023028C">
        <w:t xml:space="preserve">: </w:t>
      </w:r>
      <w:r w:rsidRPr="0023028C">
        <w:t>ОЗП 5,576Д*см/спз</w:t>
      </w:r>
    </w:p>
    <w:p w:rsidR="002A69AC" w:rsidRDefault="00864890" w:rsidP="002A69AC">
      <w:pPr>
        <w:ind w:firstLine="709"/>
      </w:pPr>
      <w:r w:rsidRPr="0023028C">
        <w:t>удаленной зоны</w:t>
      </w:r>
      <w:r w:rsidR="002A69AC" w:rsidRPr="0023028C">
        <w:t xml:space="preserve"> - </w:t>
      </w:r>
      <w:r w:rsidRPr="0023028C">
        <w:t>1,115Д*см/спз</w:t>
      </w:r>
    </w:p>
    <w:p w:rsidR="00F15AEA" w:rsidRPr="0023028C" w:rsidRDefault="00F15AEA" w:rsidP="002A69AC">
      <w:pPr>
        <w:ind w:firstLine="709"/>
      </w:pPr>
    </w:p>
    <w:p w:rsidR="00864890" w:rsidRPr="0023028C" w:rsidRDefault="00864890" w:rsidP="00F15AEA">
      <w:pPr>
        <w:pStyle w:val="2"/>
      </w:pPr>
      <w:bookmarkStart w:id="22" w:name="_Toc255965497"/>
      <w:r w:rsidRPr="0023028C">
        <w:t>Заключение</w:t>
      </w:r>
      <w:bookmarkEnd w:id="22"/>
    </w:p>
    <w:p w:rsidR="00F15AEA" w:rsidRDefault="00F15AEA" w:rsidP="002A69AC">
      <w:pPr>
        <w:ind w:firstLine="709"/>
      </w:pPr>
    </w:p>
    <w:p w:rsidR="002A69AC" w:rsidRPr="0023028C" w:rsidRDefault="00F15AEA" w:rsidP="002A69AC">
      <w:pPr>
        <w:ind w:firstLine="709"/>
      </w:pPr>
      <w:r>
        <w:t>При проверке</w:t>
      </w:r>
      <w:r w:rsidR="00864890" w:rsidRPr="0023028C">
        <w:t xml:space="preserve"> испытания величина максимальной депрессии в начальный момент притока равнялась 170,8 ат</w:t>
      </w:r>
      <w:r w:rsidR="002A69AC" w:rsidRPr="0023028C">
        <w:t xml:space="preserve">. </w:t>
      </w:r>
      <w:r w:rsidR="00864890" w:rsidRPr="0023028C">
        <w:t xml:space="preserve">При средней депрессии 135,1ат из пласта получен приток флюида дебитом 28Ю8м3/сут, продуктивность </w:t>
      </w:r>
      <w:r w:rsidR="002A69AC" w:rsidRPr="0023028C">
        <w:t>-</w:t>
      </w:r>
      <w:r w:rsidR="00864890" w:rsidRPr="0023028C">
        <w:t>0,213м3/сут/ат</w:t>
      </w:r>
      <w:r w:rsidR="002A69AC" w:rsidRPr="0023028C">
        <w:t xml:space="preserve">. </w:t>
      </w:r>
      <w:r w:rsidR="00864890" w:rsidRPr="0023028C">
        <w:t>По данным акта в пробонакопителе 25% нефти и 75% воды</w:t>
      </w:r>
      <w:r w:rsidR="002A69AC" w:rsidRPr="0023028C">
        <w:t xml:space="preserve">. </w:t>
      </w:r>
      <w:r w:rsidR="00864890" w:rsidRPr="0023028C">
        <w:t>Проба нефти для анализа отобрана</w:t>
      </w:r>
      <w:r w:rsidR="002A69AC" w:rsidRPr="0023028C">
        <w:t>.</w:t>
      </w:r>
    </w:p>
    <w:p w:rsidR="002A69AC" w:rsidRPr="0023028C" w:rsidRDefault="00864890" w:rsidP="002A69AC">
      <w:pPr>
        <w:ind w:firstLine="709"/>
      </w:pPr>
      <w:r w:rsidRPr="0023028C">
        <w:t>Возможность фонтанирования на исключается</w:t>
      </w:r>
      <w:r w:rsidR="002A69AC" w:rsidRPr="0023028C">
        <w:t>.</w:t>
      </w:r>
    </w:p>
    <w:p w:rsidR="002A69AC" w:rsidRPr="0023028C" w:rsidRDefault="00864890" w:rsidP="002A69AC">
      <w:pPr>
        <w:ind w:firstLine="709"/>
      </w:pPr>
      <w:r w:rsidRPr="0023028C">
        <w:t>По результатам обработки КВД пластовое давление-239 атм</w:t>
      </w:r>
      <w:r w:rsidR="002A69AC" w:rsidRPr="0023028C">
        <w:t>.,</w:t>
      </w:r>
      <w:r w:rsidRPr="0023028C">
        <w:t xml:space="preserve"> проницаемость околоствольной зоны пласта повышена</w:t>
      </w:r>
      <w:r w:rsidR="002A69AC" w:rsidRPr="0023028C">
        <w:t>.</w:t>
      </w:r>
    </w:p>
    <w:p w:rsidR="002A69AC" w:rsidRPr="0023028C" w:rsidRDefault="00864890" w:rsidP="002A69AC">
      <w:pPr>
        <w:ind w:firstLine="709"/>
      </w:pPr>
      <w:r w:rsidRPr="0023028C">
        <w:t>Величина потенциальных гидродинамических ниже фактических</w:t>
      </w:r>
      <w:r w:rsidR="002A69AC" w:rsidRPr="0023028C">
        <w:t>.</w:t>
      </w:r>
    </w:p>
    <w:p w:rsidR="00864890" w:rsidRPr="0023028C" w:rsidRDefault="00864890" w:rsidP="002A69AC">
      <w:pPr>
        <w:ind w:firstLine="709"/>
      </w:pPr>
      <w:r w:rsidRPr="0023028C">
        <w:t>Полный анализ нефти</w:t>
      </w:r>
    </w:p>
    <w:p w:rsidR="002A69AC" w:rsidRPr="0023028C" w:rsidRDefault="00864890" w:rsidP="002A69AC">
      <w:pPr>
        <w:ind w:firstLine="709"/>
      </w:pPr>
      <w:r w:rsidRPr="0023028C">
        <w:t>Место отбора</w:t>
      </w:r>
      <w:r w:rsidR="002A69AC" w:rsidRPr="0023028C">
        <w:t xml:space="preserve">: </w:t>
      </w:r>
      <w:r w:rsidRPr="0023028C">
        <w:t>интервал 2716-2735,4</w:t>
      </w:r>
    </w:p>
    <w:p w:rsidR="00864890" w:rsidRPr="0023028C" w:rsidRDefault="00864890" w:rsidP="002A69AC">
      <w:pPr>
        <w:ind w:firstLine="709"/>
      </w:pPr>
      <w:r w:rsidRPr="0023028C">
        <w:t>2742-2753,6</w:t>
      </w:r>
    </w:p>
    <w:p w:rsidR="00864890" w:rsidRPr="0023028C" w:rsidRDefault="00864890" w:rsidP="002A69AC">
      <w:pPr>
        <w:ind w:firstLine="709"/>
      </w:pPr>
      <w:r w:rsidRPr="0023028C">
        <w:t>Дата отбора</w:t>
      </w:r>
      <w:r w:rsidR="002A69AC" w:rsidRPr="0023028C">
        <w:t xml:space="preserve">: </w:t>
      </w:r>
      <w:r w:rsidRPr="0023028C">
        <w:t>17</w:t>
      </w:r>
      <w:r w:rsidR="002A69AC" w:rsidRPr="0023028C">
        <w:t>.11.9</w:t>
      </w:r>
      <w:r w:rsidRPr="0023028C">
        <w:t>5</w:t>
      </w:r>
    </w:p>
    <w:p w:rsidR="00864890" w:rsidRPr="0023028C" w:rsidRDefault="00864890" w:rsidP="002A69AC">
      <w:pPr>
        <w:ind w:firstLine="709"/>
      </w:pPr>
      <w:r w:rsidRPr="0023028C">
        <w:t>Хлористые соли 172,0</w:t>
      </w:r>
    </w:p>
    <w:p w:rsidR="002A69AC" w:rsidRPr="0023028C" w:rsidRDefault="00864890" w:rsidP="002A69AC">
      <w:pPr>
        <w:ind w:firstLine="709"/>
      </w:pPr>
      <w:r w:rsidRPr="0023028C">
        <w:t>Кинематическая вязкость</w:t>
      </w:r>
      <w:r w:rsidR="002A69AC" w:rsidRPr="0023028C">
        <w:t xml:space="preserve">: </w:t>
      </w:r>
      <w:r w:rsidRPr="0023028C">
        <w:t>при 20%С 14,88мм</w:t>
      </w:r>
      <w:r w:rsidRPr="0023028C">
        <w:t></w:t>
      </w:r>
      <w:r w:rsidRPr="0023028C">
        <w:t>сек</w:t>
      </w:r>
    </w:p>
    <w:p w:rsidR="00864890" w:rsidRPr="0023028C" w:rsidRDefault="00864890" w:rsidP="002A69AC">
      <w:pPr>
        <w:ind w:firstLine="709"/>
      </w:pPr>
      <w:r w:rsidRPr="0023028C">
        <w:t>При 50%С 6,178мм</w:t>
      </w:r>
      <w:r w:rsidRPr="0023028C">
        <w:t></w:t>
      </w:r>
      <w:r w:rsidRPr="0023028C">
        <w:t>сек</w:t>
      </w:r>
    </w:p>
    <w:p w:rsidR="00864890" w:rsidRPr="0023028C" w:rsidRDefault="00864890" w:rsidP="002A69AC">
      <w:pPr>
        <w:ind w:firstLine="709"/>
      </w:pPr>
      <w:r w:rsidRPr="0023028C">
        <w:t>Плотность пикнометром 0,8586г/см3</w:t>
      </w:r>
    </w:p>
    <w:p w:rsidR="00864890" w:rsidRPr="0023028C" w:rsidRDefault="00864890" w:rsidP="002A69AC">
      <w:pPr>
        <w:ind w:firstLine="709"/>
      </w:pPr>
      <w:r w:rsidRPr="0023028C">
        <w:t>Механические примеси 0,038%</w:t>
      </w:r>
    </w:p>
    <w:p w:rsidR="00864890" w:rsidRPr="0023028C" w:rsidRDefault="00864890" w:rsidP="002A69AC">
      <w:pPr>
        <w:ind w:firstLine="709"/>
      </w:pPr>
      <w:r w:rsidRPr="0023028C">
        <w:t>Сера 0,84%</w:t>
      </w:r>
    </w:p>
    <w:p w:rsidR="002A69AC" w:rsidRPr="0023028C" w:rsidRDefault="00864890" w:rsidP="002A69AC">
      <w:pPr>
        <w:ind w:firstLine="709"/>
      </w:pPr>
      <w:r w:rsidRPr="0023028C">
        <w:t>Начальная температура кипения 74 градусов по цельсию</w:t>
      </w:r>
    </w:p>
    <w:p w:rsidR="002A69AC" w:rsidRPr="0023028C" w:rsidRDefault="002A69AC" w:rsidP="002A69AC">
      <w:pPr>
        <w:ind w:firstLine="709"/>
      </w:pPr>
    </w:p>
    <w:p w:rsidR="00864890" w:rsidRPr="0023028C" w:rsidRDefault="00681825" w:rsidP="00681825">
      <w:pPr>
        <w:pStyle w:val="2"/>
      </w:pPr>
      <w:r w:rsidRPr="0023028C">
        <w:br w:type="page"/>
      </w:r>
      <w:bookmarkStart w:id="23" w:name="_Toc255965498"/>
      <w:r w:rsidR="00864890" w:rsidRPr="0023028C">
        <w:t>4</w:t>
      </w:r>
      <w:r w:rsidRPr="0023028C">
        <w:t>.</w:t>
      </w:r>
      <w:r w:rsidR="00864890" w:rsidRPr="0023028C">
        <w:t xml:space="preserve"> Техническая часть</w:t>
      </w:r>
      <w:bookmarkEnd w:id="23"/>
    </w:p>
    <w:p w:rsidR="00681825" w:rsidRPr="0023028C" w:rsidRDefault="00681825" w:rsidP="00681825">
      <w:pPr>
        <w:ind w:firstLine="709"/>
      </w:pPr>
    </w:p>
    <w:p w:rsidR="002A69AC" w:rsidRPr="0023028C" w:rsidRDefault="002A69AC" w:rsidP="00681825">
      <w:pPr>
        <w:pStyle w:val="2"/>
      </w:pPr>
      <w:bookmarkStart w:id="24" w:name="_Toc255965499"/>
      <w:r w:rsidRPr="0023028C">
        <w:t>4.1</w:t>
      </w:r>
      <w:r w:rsidR="00864890" w:rsidRPr="0023028C">
        <w:t xml:space="preserve"> Обоснование типовой конструкции скважин</w:t>
      </w:r>
      <w:bookmarkEnd w:id="24"/>
    </w:p>
    <w:p w:rsidR="00681825" w:rsidRPr="0023028C" w:rsidRDefault="00681825" w:rsidP="002A69AC">
      <w:pPr>
        <w:ind w:firstLine="709"/>
      </w:pPr>
    </w:p>
    <w:p w:rsidR="002A69AC" w:rsidRPr="0023028C" w:rsidRDefault="00864890" w:rsidP="002A69AC">
      <w:pPr>
        <w:ind w:firstLine="709"/>
      </w:pPr>
      <w:r w:rsidRPr="0023028C">
        <w:t>Конструкция скважины принимается в зависимости от ожидаемых геологических условий разбуриваемых участков месторождения, глубины залегания продуктивных отложений, а так же продуктивных характеристик пластов, подлежащих вскрытию</w:t>
      </w:r>
      <w:r w:rsidR="002A69AC" w:rsidRPr="0023028C">
        <w:t xml:space="preserve">. </w:t>
      </w:r>
      <w:r w:rsidRPr="0023028C">
        <w:t>Кроме того, выбранная конструкция должна обеспечивать надежную охрану недр, возможность применения выбранного способа бурения, возможность достижения запланированных скоростей проводки и проведения намеченных промыслово-исследовательских работ как в открытом стволе, так и в обсаженной скважине</w:t>
      </w:r>
      <w:r w:rsidR="002A69AC" w:rsidRPr="0023028C">
        <w:t>.</w:t>
      </w:r>
    </w:p>
    <w:p w:rsidR="002A69AC" w:rsidRPr="0023028C" w:rsidRDefault="00864890" w:rsidP="002A69AC">
      <w:pPr>
        <w:ind w:firstLine="709"/>
      </w:pPr>
      <w:r w:rsidRPr="0023028C">
        <w:t>Количество обсадных колонн, необходимых для обеспечения перечисленных требований, проектируется исходя из несовместимости условий бурения отдельных интервалов скважин</w:t>
      </w:r>
      <w:r w:rsidR="002A69AC" w:rsidRPr="0023028C">
        <w:t xml:space="preserve">. </w:t>
      </w:r>
      <w:r w:rsidRPr="0023028C">
        <w:t>Для этого строится совмещённый график изменения пластового давления, давления гидроразрыва пород, и гидростатического давления столба промывочной жидкости</w:t>
      </w:r>
      <w:r w:rsidR="002A69AC" w:rsidRPr="0023028C">
        <w:t>.</w:t>
      </w:r>
    </w:p>
    <w:p w:rsidR="002A69AC" w:rsidRPr="0023028C" w:rsidRDefault="00864890" w:rsidP="002A69AC">
      <w:pPr>
        <w:ind w:firstLine="709"/>
      </w:pPr>
      <w:r w:rsidRPr="0023028C">
        <w:t xml:space="preserve">В таблице </w:t>
      </w:r>
      <w:r w:rsidR="002A69AC" w:rsidRPr="0023028C">
        <w:t>4.1</w:t>
      </w:r>
      <w:r w:rsidRPr="0023028C">
        <w:t xml:space="preserve"> приводятся данные для построения графика</w:t>
      </w:r>
      <w:r w:rsidR="002A69AC" w:rsidRPr="0023028C">
        <w:t>.</w:t>
      </w:r>
    </w:p>
    <w:p w:rsidR="002A69AC" w:rsidRPr="0023028C" w:rsidRDefault="002A69AC" w:rsidP="002A69AC">
      <w:pPr>
        <w:ind w:firstLine="709"/>
      </w:pPr>
    </w:p>
    <w:p w:rsidR="002A69AC" w:rsidRPr="0023028C" w:rsidRDefault="00864890" w:rsidP="00681825">
      <w:pPr>
        <w:ind w:left="708" w:firstLine="1"/>
      </w:pPr>
      <w:r w:rsidRPr="0023028C">
        <w:t xml:space="preserve">Таблица </w:t>
      </w:r>
      <w:r w:rsidR="002A69AC" w:rsidRPr="0023028C">
        <w:t>4.1</w:t>
      </w:r>
      <w:r w:rsidRPr="0023028C">
        <w:t xml:space="preserve"> Градиенты пластового давления и давления гидроразрыва пород</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8"/>
        <w:gridCol w:w="984"/>
        <w:gridCol w:w="892"/>
        <w:gridCol w:w="2546"/>
        <w:gridCol w:w="2235"/>
      </w:tblGrid>
      <w:tr w:rsidR="00864890" w:rsidRPr="0023028C" w:rsidTr="006160FE">
        <w:trPr>
          <w:jc w:val="center"/>
        </w:trPr>
        <w:tc>
          <w:tcPr>
            <w:tcW w:w="2528" w:type="dxa"/>
            <w:shd w:val="clear" w:color="auto" w:fill="auto"/>
          </w:tcPr>
          <w:p w:rsidR="00864890" w:rsidRPr="0023028C" w:rsidRDefault="00864890" w:rsidP="00681825">
            <w:pPr>
              <w:pStyle w:val="afa"/>
            </w:pPr>
            <w:r w:rsidRPr="0023028C">
              <w:t>Индекс</w:t>
            </w:r>
          </w:p>
        </w:tc>
        <w:tc>
          <w:tcPr>
            <w:tcW w:w="1876" w:type="dxa"/>
            <w:gridSpan w:val="2"/>
            <w:shd w:val="clear" w:color="auto" w:fill="auto"/>
          </w:tcPr>
          <w:p w:rsidR="00864890" w:rsidRPr="0023028C" w:rsidRDefault="00864890" w:rsidP="00681825">
            <w:pPr>
              <w:pStyle w:val="afa"/>
            </w:pPr>
            <w:r w:rsidRPr="0023028C">
              <w:t xml:space="preserve"> Интервал</w:t>
            </w:r>
          </w:p>
        </w:tc>
        <w:tc>
          <w:tcPr>
            <w:tcW w:w="4781" w:type="dxa"/>
            <w:gridSpan w:val="2"/>
            <w:shd w:val="clear" w:color="auto" w:fill="auto"/>
          </w:tcPr>
          <w:p w:rsidR="00864890" w:rsidRPr="0023028C" w:rsidRDefault="00864890" w:rsidP="00681825">
            <w:pPr>
              <w:pStyle w:val="afa"/>
            </w:pPr>
            <w:r w:rsidRPr="0023028C">
              <w:t xml:space="preserve"> Градиент</w:t>
            </w:r>
          </w:p>
        </w:tc>
      </w:tr>
      <w:tr w:rsidR="00864890" w:rsidRPr="0023028C" w:rsidTr="006160FE">
        <w:trPr>
          <w:jc w:val="center"/>
        </w:trPr>
        <w:tc>
          <w:tcPr>
            <w:tcW w:w="2528" w:type="dxa"/>
            <w:shd w:val="clear" w:color="auto" w:fill="auto"/>
          </w:tcPr>
          <w:p w:rsidR="00864890" w:rsidRPr="0023028C" w:rsidRDefault="00864890" w:rsidP="00681825">
            <w:pPr>
              <w:pStyle w:val="afa"/>
            </w:pPr>
            <w:r w:rsidRPr="0023028C">
              <w:t>стратигра-</w:t>
            </w:r>
          </w:p>
          <w:p w:rsidR="00864890" w:rsidRPr="0023028C" w:rsidRDefault="00864890" w:rsidP="00681825">
            <w:pPr>
              <w:pStyle w:val="afa"/>
            </w:pPr>
            <w:r w:rsidRPr="0023028C">
              <w:t>фического подразделения</w:t>
            </w:r>
          </w:p>
        </w:tc>
        <w:tc>
          <w:tcPr>
            <w:tcW w:w="984" w:type="dxa"/>
            <w:shd w:val="clear" w:color="auto" w:fill="auto"/>
          </w:tcPr>
          <w:p w:rsidR="00864890" w:rsidRPr="0023028C" w:rsidRDefault="00864890" w:rsidP="00681825">
            <w:pPr>
              <w:pStyle w:val="afa"/>
            </w:pPr>
            <w:r w:rsidRPr="0023028C">
              <w:t>от</w:t>
            </w:r>
          </w:p>
        </w:tc>
        <w:tc>
          <w:tcPr>
            <w:tcW w:w="892" w:type="dxa"/>
            <w:shd w:val="clear" w:color="auto" w:fill="auto"/>
          </w:tcPr>
          <w:p w:rsidR="00864890" w:rsidRPr="0023028C" w:rsidRDefault="00864890" w:rsidP="00681825">
            <w:pPr>
              <w:pStyle w:val="afa"/>
            </w:pPr>
            <w:r w:rsidRPr="0023028C">
              <w:t>до</w:t>
            </w:r>
          </w:p>
        </w:tc>
        <w:tc>
          <w:tcPr>
            <w:tcW w:w="2546" w:type="dxa"/>
            <w:shd w:val="clear" w:color="auto" w:fill="auto"/>
          </w:tcPr>
          <w:p w:rsidR="00864890" w:rsidRPr="0023028C" w:rsidRDefault="00864890" w:rsidP="00681825">
            <w:pPr>
              <w:pStyle w:val="afa"/>
            </w:pPr>
            <w:r w:rsidRPr="0023028C">
              <w:t>пластового давления</w:t>
            </w:r>
          </w:p>
          <w:p w:rsidR="00864890" w:rsidRPr="0023028C" w:rsidRDefault="00864890" w:rsidP="00681825">
            <w:pPr>
              <w:pStyle w:val="afa"/>
            </w:pPr>
            <w:r w:rsidRPr="0023028C">
              <w:t>атм/м</w:t>
            </w:r>
          </w:p>
        </w:tc>
        <w:tc>
          <w:tcPr>
            <w:tcW w:w="2235" w:type="dxa"/>
            <w:shd w:val="clear" w:color="auto" w:fill="auto"/>
          </w:tcPr>
          <w:p w:rsidR="00864890" w:rsidRPr="0023028C" w:rsidRDefault="00864890" w:rsidP="00681825">
            <w:pPr>
              <w:pStyle w:val="afa"/>
            </w:pPr>
            <w:r w:rsidRPr="0023028C">
              <w:t>Гидроразрыва</w:t>
            </w:r>
            <w:r w:rsidR="00681825" w:rsidRPr="0023028C">
              <w:t xml:space="preserve"> </w:t>
            </w:r>
            <w:r w:rsidRPr="0023028C">
              <w:t>пород</w:t>
            </w:r>
          </w:p>
          <w:p w:rsidR="00864890" w:rsidRPr="0023028C" w:rsidRDefault="00864890" w:rsidP="00681825">
            <w:pPr>
              <w:pStyle w:val="afa"/>
            </w:pPr>
            <w:r w:rsidRPr="0023028C">
              <w:t>атм/м</w:t>
            </w:r>
          </w:p>
        </w:tc>
      </w:tr>
      <w:tr w:rsidR="00864890" w:rsidRPr="0023028C" w:rsidTr="006160FE">
        <w:trPr>
          <w:jc w:val="center"/>
        </w:trPr>
        <w:tc>
          <w:tcPr>
            <w:tcW w:w="2528" w:type="dxa"/>
            <w:shd w:val="clear" w:color="auto" w:fill="auto"/>
          </w:tcPr>
          <w:p w:rsidR="00864890" w:rsidRPr="0023028C" w:rsidRDefault="00864890" w:rsidP="00681825">
            <w:pPr>
              <w:pStyle w:val="afa"/>
            </w:pPr>
            <w:r w:rsidRPr="0023028C">
              <w:t>Q-P2/2</w:t>
            </w:r>
          </w:p>
        </w:tc>
        <w:tc>
          <w:tcPr>
            <w:tcW w:w="984" w:type="dxa"/>
            <w:shd w:val="clear" w:color="auto" w:fill="auto"/>
          </w:tcPr>
          <w:p w:rsidR="00864890" w:rsidRPr="0023028C" w:rsidRDefault="00864890" w:rsidP="00681825">
            <w:pPr>
              <w:pStyle w:val="afa"/>
            </w:pPr>
            <w:r w:rsidRPr="0023028C">
              <w:t xml:space="preserve">0 </w:t>
            </w:r>
          </w:p>
        </w:tc>
        <w:tc>
          <w:tcPr>
            <w:tcW w:w="892" w:type="dxa"/>
            <w:shd w:val="clear" w:color="auto" w:fill="auto"/>
          </w:tcPr>
          <w:p w:rsidR="00864890" w:rsidRPr="0023028C" w:rsidRDefault="00864890" w:rsidP="00681825">
            <w:pPr>
              <w:pStyle w:val="afa"/>
            </w:pPr>
            <w:r w:rsidRPr="0023028C">
              <w:t xml:space="preserve">560 </w:t>
            </w:r>
          </w:p>
        </w:tc>
        <w:tc>
          <w:tcPr>
            <w:tcW w:w="2546" w:type="dxa"/>
            <w:shd w:val="clear" w:color="auto" w:fill="auto"/>
          </w:tcPr>
          <w:p w:rsidR="00864890" w:rsidRPr="0023028C" w:rsidRDefault="00864890" w:rsidP="00681825">
            <w:pPr>
              <w:pStyle w:val="afa"/>
            </w:pPr>
            <w:r w:rsidRPr="0023028C">
              <w:t>1</w:t>
            </w:r>
            <w:r w:rsidR="002A69AC" w:rsidRPr="0023028C">
              <w:t>.0</w:t>
            </w:r>
          </w:p>
        </w:tc>
        <w:tc>
          <w:tcPr>
            <w:tcW w:w="2235" w:type="dxa"/>
            <w:shd w:val="clear" w:color="auto" w:fill="auto"/>
          </w:tcPr>
          <w:p w:rsidR="00864890" w:rsidRPr="0023028C" w:rsidRDefault="00864890" w:rsidP="00681825">
            <w:pPr>
              <w:pStyle w:val="afa"/>
            </w:pPr>
            <w:r w:rsidRPr="0023028C">
              <w:t>2</w:t>
            </w:r>
            <w:r w:rsidR="002A69AC" w:rsidRPr="0023028C">
              <w:t>.0</w:t>
            </w:r>
          </w:p>
        </w:tc>
      </w:tr>
      <w:tr w:rsidR="00864890" w:rsidRPr="0023028C" w:rsidTr="006160FE">
        <w:trPr>
          <w:jc w:val="center"/>
        </w:trPr>
        <w:tc>
          <w:tcPr>
            <w:tcW w:w="2528" w:type="dxa"/>
            <w:shd w:val="clear" w:color="auto" w:fill="auto"/>
          </w:tcPr>
          <w:p w:rsidR="00864890" w:rsidRPr="0023028C" w:rsidRDefault="00864890" w:rsidP="00681825">
            <w:pPr>
              <w:pStyle w:val="afa"/>
            </w:pPr>
            <w:r w:rsidRPr="0023028C">
              <w:t>P2/2-К2</w:t>
            </w:r>
          </w:p>
        </w:tc>
        <w:tc>
          <w:tcPr>
            <w:tcW w:w="984" w:type="dxa"/>
            <w:shd w:val="clear" w:color="auto" w:fill="auto"/>
          </w:tcPr>
          <w:p w:rsidR="00864890" w:rsidRPr="0023028C" w:rsidRDefault="00864890" w:rsidP="00681825">
            <w:pPr>
              <w:pStyle w:val="afa"/>
            </w:pPr>
            <w:r w:rsidRPr="0023028C">
              <w:t>560</w:t>
            </w:r>
          </w:p>
        </w:tc>
        <w:tc>
          <w:tcPr>
            <w:tcW w:w="892" w:type="dxa"/>
            <w:shd w:val="clear" w:color="auto" w:fill="auto"/>
          </w:tcPr>
          <w:p w:rsidR="00864890" w:rsidRPr="0023028C" w:rsidRDefault="00864890" w:rsidP="00681825">
            <w:pPr>
              <w:pStyle w:val="afa"/>
            </w:pPr>
            <w:r w:rsidRPr="0023028C">
              <w:t>1030</w:t>
            </w:r>
          </w:p>
        </w:tc>
        <w:tc>
          <w:tcPr>
            <w:tcW w:w="2546" w:type="dxa"/>
            <w:shd w:val="clear" w:color="auto" w:fill="auto"/>
          </w:tcPr>
          <w:p w:rsidR="00864890" w:rsidRPr="0023028C" w:rsidRDefault="00864890" w:rsidP="00681825">
            <w:pPr>
              <w:pStyle w:val="afa"/>
            </w:pPr>
            <w:r w:rsidRPr="0023028C">
              <w:t>1</w:t>
            </w:r>
            <w:r w:rsidR="002A69AC" w:rsidRPr="0023028C">
              <w:t>.0</w:t>
            </w:r>
          </w:p>
        </w:tc>
        <w:tc>
          <w:tcPr>
            <w:tcW w:w="2235" w:type="dxa"/>
            <w:shd w:val="clear" w:color="auto" w:fill="auto"/>
          </w:tcPr>
          <w:p w:rsidR="00864890" w:rsidRPr="0023028C" w:rsidRDefault="00864890" w:rsidP="00681825">
            <w:pPr>
              <w:pStyle w:val="afa"/>
            </w:pPr>
            <w:r w:rsidRPr="0023028C">
              <w:t>2</w:t>
            </w:r>
            <w:r w:rsidR="002A69AC" w:rsidRPr="0023028C">
              <w:t>.0</w:t>
            </w:r>
          </w:p>
        </w:tc>
      </w:tr>
      <w:tr w:rsidR="00864890" w:rsidRPr="0023028C" w:rsidTr="006160FE">
        <w:trPr>
          <w:jc w:val="center"/>
        </w:trPr>
        <w:tc>
          <w:tcPr>
            <w:tcW w:w="2528" w:type="dxa"/>
            <w:shd w:val="clear" w:color="auto" w:fill="auto"/>
          </w:tcPr>
          <w:p w:rsidR="00864890" w:rsidRPr="0023028C" w:rsidRDefault="00864890" w:rsidP="00681825">
            <w:pPr>
              <w:pStyle w:val="afa"/>
            </w:pPr>
            <w:r w:rsidRPr="0023028C">
              <w:t>К2-К1</w:t>
            </w:r>
          </w:p>
        </w:tc>
        <w:tc>
          <w:tcPr>
            <w:tcW w:w="984" w:type="dxa"/>
            <w:shd w:val="clear" w:color="auto" w:fill="auto"/>
          </w:tcPr>
          <w:p w:rsidR="00864890" w:rsidRPr="0023028C" w:rsidRDefault="00864890" w:rsidP="00681825">
            <w:pPr>
              <w:pStyle w:val="afa"/>
            </w:pPr>
            <w:r w:rsidRPr="0023028C">
              <w:t>1030</w:t>
            </w:r>
          </w:p>
        </w:tc>
        <w:tc>
          <w:tcPr>
            <w:tcW w:w="892" w:type="dxa"/>
            <w:shd w:val="clear" w:color="auto" w:fill="auto"/>
          </w:tcPr>
          <w:p w:rsidR="00864890" w:rsidRPr="0023028C" w:rsidRDefault="00864890" w:rsidP="00681825">
            <w:pPr>
              <w:pStyle w:val="afa"/>
            </w:pPr>
            <w:r w:rsidRPr="0023028C">
              <w:t>1985</w:t>
            </w:r>
          </w:p>
        </w:tc>
        <w:tc>
          <w:tcPr>
            <w:tcW w:w="2546" w:type="dxa"/>
            <w:shd w:val="clear" w:color="auto" w:fill="auto"/>
          </w:tcPr>
          <w:p w:rsidR="00864890" w:rsidRPr="0023028C" w:rsidRDefault="00864890" w:rsidP="00681825">
            <w:pPr>
              <w:pStyle w:val="afa"/>
            </w:pPr>
            <w:r w:rsidRPr="0023028C">
              <w:t>1</w:t>
            </w:r>
            <w:r w:rsidR="002A69AC" w:rsidRPr="0023028C">
              <w:t>.0</w:t>
            </w:r>
            <w:r w:rsidRPr="0023028C">
              <w:t>1</w:t>
            </w:r>
          </w:p>
        </w:tc>
        <w:tc>
          <w:tcPr>
            <w:tcW w:w="2235" w:type="dxa"/>
            <w:shd w:val="clear" w:color="auto" w:fill="auto"/>
          </w:tcPr>
          <w:p w:rsidR="00864890" w:rsidRPr="0023028C" w:rsidRDefault="002A69AC" w:rsidP="00681825">
            <w:pPr>
              <w:pStyle w:val="afa"/>
            </w:pPr>
            <w:r w:rsidRPr="0023028C">
              <w:t>1.7</w:t>
            </w:r>
          </w:p>
        </w:tc>
      </w:tr>
      <w:tr w:rsidR="00864890" w:rsidRPr="0023028C" w:rsidTr="006160FE">
        <w:trPr>
          <w:jc w:val="center"/>
        </w:trPr>
        <w:tc>
          <w:tcPr>
            <w:tcW w:w="2528" w:type="dxa"/>
            <w:shd w:val="clear" w:color="auto" w:fill="auto"/>
          </w:tcPr>
          <w:p w:rsidR="00864890" w:rsidRPr="0023028C" w:rsidRDefault="00864890" w:rsidP="00681825">
            <w:pPr>
              <w:pStyle w:val="afa"/>
            </w:pPr>
            <w:r w:rsidRPr="0023028C">
              <w:t>К1</w:t>
            </w:r>
            <w:r w:rsidR="002A69AC" w:rsidRPr="0023028C">
              <w:t xml:space="preserve"> - </w:t>
            </w:r>
            <w:r w:rsidRPr="0023028C">
              <w:t>J3-J1</w:t>
            </w:r>
          </w:p>
        </w:tc>
        <w:tc>
          <w:tcPr>
            <w:tcW w:w="984" w:type="dxa"/>
            <w:shd w:val="clear" w:color="auto" w:fill="auto"/>
          </w:tcPr>
          <w:p w:rsidR="00864890" w:rsidRPr="0023028C" w:rsidRDefault="00864890" w:rsidP="00681825">
            <w:pPr>
              <w:pStyle w:val="afa"/>
            </w:pPr>
            <w:r w:rsidRPr="0023028C">
              <w:t>1985</w:t>
            </w:r>
          </w:p>
        </w:tc>
        <w:tc>
          <w:tcPr>
            <w:tcW w:w="892" w:type="dxa"/>
            <w:shd w:val="clear" w:color="auto" w:fill="auto"/>
          </w:tcPr>
          <w:p w:rsidR="00864890" w:rsidRPr="0023028C" w:rsidRDefault="00864890" w:rsidP="00681825">
            <w:pPr>
              <w:pStyle w:val="afa"/>
            </w:pPr>
            <w:r w:rsidRPr="0023028C">
              <w:t>3060</w:t>
            </w:r>
          </w:p>
        </w:tc>
        <w:tc>
          <w:tcPr>
            <w:tcW w:w="2546" w:type="dxa"/>
            <w:shd w:val="clear" w:color="auto" w:fill="auto"/>
          </w:tcPr>
          <w:p w:rsidR="00864890" w:rsidRPr="0023028C" w:rsidRDefault="00864890" w:rsidP="00681825">
            <w:pPr>
              <w:pStyle w:val="afa"/>
            </w:pPr>
            <w:r w:rsidRPr="0023028C">
              <w:t>1</w:t>
            </w:r>
            <w:r w:rsidR="002A69AC" w:rsidRPr="0023028C">
              <w:t>.0</w:t>
            </w:r>
            <w:r w:rsidRPr="0023028C">
              <w:t>2</w:t>
            </w:r>
          </w:p>
        </w:tc>
        <w:tc>
          <w:tcPr>
            <w:tcW w:w="2235" w:type="dxa"/>
            <w:shd w:val="clear" w:color="auto" w:fill="auto"/>
          </w:tcPr>
          <w:p w:rsidR="00864890" w:rsidRPr="0023028C" w:rsidRDefault="002A69AC" w:rsidP="00681825">
            <w:pPr>
              <w:pStyle w:val="afa"/>
            </w:pPr>
            <w:r w:rsidRPr="0023028C">
              <w:t>1.6</w:t>
            </w:r>
          </w:p>
        </w:tc>
      </w:tr>
    </w:tbl>
    <w:p w:rsidR="00864890" w:rsidRPr="0023028C" w:rsidRDefault="00864890" w:rsidP="002A69AC">
      <w:pPr>
        <w:ind w:firstLine="709"/>
      </w:pPr>
    </w:p>
    <w:p w:rsidR="002A69AC" w:rsidRPr="0023028C" w:rsidRDefault="00864890" w:rsidP="002A69AC">
      <w:pPr>
        <w:ind w:firstLine="709"/>
      </w:pPr>
      <w:r w:rsidRPr="0023028C">
        <w:t>При разработке конструкции скважин приняты во внимание следующие горно-геологические особенности разреза</w:t>
      </w:r>
      <w:r w:rsidR="002A69AC" w:rsidRPr="0023028C">
        <w:t>:</w:t>
      </w:r>
    </w:p>
    <w:p w:rsidR="002A69AC" w:rsidRPr="0023028C" w:rsidRDefault="00864890" w:rsidP="002A69AC">
      <w:pPr>
        <w:ind w:firstLine="709"/>
      </w:pPr>
      <w:r w:rsidRPr="0023028C">
        <w:t>Проектная глубина скважин</w:t>
      </w:r>
      <w:r w:rsidR="002A69AC" w:rsidRPr="0023028C">
        <w:t xml:space="preserve">: </w:t>
      </w:r>
      <w:r w:rsidRPr="0023028C">
        <w:t>2900</w:t>
      </w:r>
      <w:r w:rsidR="002A69AC" w:rsidRPr="0023028C">
        <w:t xml:space="preserve"> - </w:t>
      </w:r>
      <w:r w:rsidRPr="0023028C">
        <w:t>3060м</w:t>
      </w:r>
      <w:r w:rsidR="002A69AC" w:rsidRPr="0023028C">
        <w:t>.</w:t>
      </w:r>
    </w:p>
    <w:p w:rsidR="002A69AC" w:rsidRPr="0023028C" w:rsidRDefault="00864890" w:rsidP="002A69AC">
      <w:pPr>
        <w:ind w:firstLine="709"/>
      </w:pPr>
      <w:r w:rsidRPr="0023028C">
        <w:t>Многолентнемёрзлых пород в разрезе нет</w:t>
      </w:r>
      <w:r w:rsidR="002A69AC" w:rsidRPr="0023028C">
        <w:t>.</w:t>
      </w:r>
    </w:p>
    <w:p w:rsidR="002A69AC" w:rsidRPr="0023028C" w:rsidRDefault="00864890" w:rsidP="002A69AC">
      <w:pPr>
        <w:ind w:firstLine="709"/>
      </w:pPr>
      <w:r w:rsidRPr="0023028C">
        <w:t>Люлинворская свита залегает в интервале 470</w:t>
      </w:r>
      <w:r w:rsidR="002A69AC" w:rsidRPr="0023028C">
        <w:t xml:space="preserve"> - </w:t>
      </w:r>
      <w:r w:rsidRPr="0023028C">
        <w:t>690м</w:t>
      </w:r>
      <w:r w:rsidR="002A69AC" w:rsidRPr="0023028C">
        <w:t>.</w:t>
      </w:r>
    </w:p>
    <w:p w:rsidR="002A69AC" w:rsidRPr="0023028C" w:rsidRDefault="00864890" w:rsidP="002A69AC">
      <w:pPr>
        <w:ind w:firstLine="709"/>
      </w:pPr>
      <w:r w:rsidRPr="0023028C">
        <w:t>Газонасыщенных интервалов в разрезе нет</w:t>
      </w:r>
      <w:r w:rsidR="002A69AC" w:rsidRPr="0023028C">
        <w:t>.</w:t>
      </w:r>
    </w:p>
    <w:p w:rsidR="002A69AC" w:rsidRPr="0023028C" w:rsidRDefault="00864890" w:rsidP="002A69AC">
      <w:pPr>
        <w:ind w:firstLine="709"/>
      </w:pPr>
      <w:r w:rsidRPr="0023028C">
        <w:t>Нефтенасыщенные интервалы залегают в интервале глубин 2350</w:t>
      </w:r>
      <w:r w:rsidR="002A69AC" w:rsidRPr="0023028C">
        <w:t xml:space="preserve"> - </w:t>
      </w:r>
      <w:r w:rsidRPr="0023028C">
        <w:t>3010м</w:t>
      </w:r>
      <w:r w:rsidR="002A69AC" w:rsidRPr="0023028C">
        <w:t>.</w:t>
      </w:r>
    </w:p>
    <w:p w:rsidR="002A69AC" w:rsidRPr="0023028C" w:rsidRDefault="00864890" w:rsidP="002A69AC">
      <w:pPr>
        <w:ind w:firstLine="709"/>
      </w:pPr>
      <w:r w:rsidRPr="0023028C">
        <w:t>Пластовые давления по всему разрезу близки к гидростатическому</w:t>
      </w:r>
      <w:r w:rsidR="002A69AC" w:rsidRPr="0023028C">
        <w:t>.</w:t>
      </w:r>
    </w:p>
    <w:p w:rsidR="002A69AC" w:rsidRPr="0023028C" w:rsidRDefault="00F15AEA" w:rsidP="002A69AC">
      <w:pPr>
        <w:ind w:firstLine="709"/>
      </w:pPr>
      <w:r>
        <w:t>Максимальная забойная темп</w:t>
      </w:r>
      <w:r w:rsidR="00864890" w:rsidRPr="0023028C">
        <w:t>ература</w:t>
      </w:r>
      <w:r w:rsidR="002A69AC" w:rsidRPr="0023028C">
        <w:t xml:space="preserve"> - </w:t>
      </w:r>
      <w:r w:rsidR="00864890" w:rsidRPr="0023028C">
        <w:t>94</w:t>
      </w:r>
      <w:r w:rsidR="00864890" w:rsidRPr="0023028C">
        <w:rPr>
          <w:vertAlign w:val="superscript"/>
        </w:rPr>
        <w:t>0</w:t>
      </w:r>
      <w:r w:rsidR="002A69AC" w:rsidRPr="0023028C">
        <w:t>.</w:t>
      </w:r>
    </w:p>
    <w:p w:rsidR="002A69AC" w:rsidRPr="0023028C" w:rsidRDefault="00864890" w:rsidP="002A69AC">
      <w:pPr>
        <w:ind w:firstLine="709"/>
      </w:pPr>
      <w:r w:rsidRPr="0023028C">
        <w:t>Для крепления верхнего интервала, сложенного неустойчивыми четвертичными отложениями, для предотвращения размыва устья скважины и соединения с циркуляционной системой спускается направление</w:t>
      </w:r>
      <w:r w:rsidR="002A69AC" w:rsidRPr="0023028C">
        <w:t xml:space="preserve">. </w:t>
      </w:r>
      <w:r w:rsidRPr="0023028C">
        <w:t>Кроме того, установка направления является дополнительной мерой защиты пресных вод от загрязнения в случае недоподъёма цементного раствора до устья за кондуктором</w:t>
      </w:r>
      <w:r w:rsidR="002A69AC" w:rsidRPr="0023028C">
        <w:t xml:space="preserve">. </w:t>
      </w:r>
      <w:r w:rsidRPr="0023028C">
        <w:t>Глубина спуска направления</w:t>
      </w:r>
      <w:r w:rsidR="002A69AC" w:rsidRPr="0023028C">
        <w:t xml:space="preserve"> - </w:t>
      </w:r>
      <w:r w:rsidRPr="0023028C">
        <w:t>30 м</w:t>
      </w:r>
      <w:r w:rsidR="002A69AC" w:rsidRPr="0023028C">
        <w:t xml:space="preserve">. </w:t>
      </w:r>
      <w:r w:rsidRPr="0023028C">
        <w:t>Направление цементируется до устья</w:t>
      </w:r>
      <w:r w:rsidR="002A69AC" w:rsidRPr="0023028C">
        <w:t>.</w:t>
      </w:r>
    </w:p>
    <w:p w:rsidR="002A69AC" w:rsidRPr="0023028C" w:rsidRDefault="00864890" w:rsidP="002A69AC">
      <w:pPr>
        <w:ind w:firstLine="709"/>
      </w:pPr>
      <w:r w:rsidRPr="0023028C">
        <w:t>Для крепления верхних неустойчивых интервалов разреза, изоляции водоносных горизонтов от загрязнения, для установки на устье противовыбросового оборудования, а так же для подвески технической колонны в скважину спускается кондуктор</w:t>
      </w:r>
      <w:r w:rsidR="002A69AC" w:rsidRPr="0023028C">
        <w:t>.</w:t>
      </w:r>
    </w:p>
    <w:p w:rsidR="002A69AC" w:rsidRPr="0023028C" w:rsidRDefault="00864890" w:rsidP="002A69AC">
      <w:pPr>
        <w:ind w:firstLine="709"/>
      </w:pPr>
      <w:r w:rsidRPr="0023028C">
        <w:t>Неустойчивые пески с прослоями глин, склонные к обвалу, залегают в интервале 0-560 м</w:t>
      </w:r>
      <w:r w:rsidR="002A69AC" w:rsidRPr="0023028C">
        <w:t xml:space="preserve">. </w:t>
      </w:r>
      <w:r w:rsidRPr="0023028C">
        <w:t>Но глубина спуска кондуктора с перекрытием этого интервала, как показывает опыт эксплуатации скважин в регионе, является недостаточной</w:t>
      </w:r>
      <w:r w:rsidR="002A69AC" w:rsidRPr="0023028C">
        <w:t>.</w:t>
      </w:r>
    </w:p>
    <w:p w:rsidR="00681825" w:rsidRPr="0023028C" w:rsidRDefault="00864890" w:rsidP="002A69AC">
      <w:pPr>
        <w:ind w:firstLine="709"/>
      </w:pPr>
      <w:r w:rsidRPr="0023028C">
        <w:t>В случаях аварий с обсадными колоннами в нагнетательных скважинах и, как результат аварий, прорыва в интервал люлинворских глин нагнетаемых вод, глины разбухают, плывут и сминают обсадные колонны близрасположенных скважин</w:t>
      </w:r>
      <w:r w:rsidR="002A69AC" w:rsidRPr="0023028C">
        <w:t xml:space="preserve">. </w:t>
      </w:r>
    </w:p>
    <w:p w:rsidR="002A69AC" w:rsidRPr="0023028C" w:rsidRDefault="00864890" w:rsidP="00681825">
      <w:pPr>
        <w:ind w:left="708" w:firstLine="1"/>
      </w:pPr>
      <w:r w:rsidRPr="0023028C">
        <w:br w:type="page"/>
        <w:t>Таблица</w:t>
      </w:r>
      <w:r w:rsidR="002A69AC" w:rsidRPr="0023028C">
        <w:t xml:space="preserve">4.2 - </w:t>
      </w:r>
      <w:r w:rsidRPr="0023028C">
        <w:t>Cовмещённый график давлений</w:t>
      </w:r>
      <w:r w:rsidR="00681825" w:rsidRPr="0023028C">
        <w:t xml:space="preserve"> </w:t>
      </w:r>
      <w:r w:rsidRPr="0023028C">
        <w:t>при строительстве разведочных скважин на Приразломном месторождении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793"/>
        <w:gridCol w:w="805"/>
        <w:gridCol w:w="4120"/>
        <w:gridCol w:w="1683"/>
        <w:gridCol w:w="1100"/>
      </w:tblGrid>
      <w:tr w:rsidR="00864890" w:rsidRPr="0023028C" w:rsidTr="006160FE">
        <w:trPr>
          <w:jc w:val="center"/>
        </w:trPr>
        <w:tc>
          <w:tcPr>
            <w:tcW w:w="720" w:type="dxa"/>
            <w:shd w:val="clear" w:color="auto" w:fill="auto"/>
          </w:tcPr>
          <w:p w:rsidR="002A69AC" w:rsidRPr="0023028C" w:rsidRDefault="00864890" w:rsidP="00681825">
            <w:pPr>
              <w:pStyle w:val="afa"/>
            </w:pPr>
            <w:r w:rsidRPr="0023028C">
              <w:t>Глу би</w:t>
            </w:r>
          </w:p>
          <w:p w:rsidR="002A69AC" w:rsidRPr="0023028C" w:rsidRDefault="00864890" w:rsidP="00681825">
            <w:pPr>
              <w:pStyle w:val="afa"/>
            </w:pPr>
            <w:r w:rsidRPr="0023028C">
              <w:t>на</w:t>
            </w:r>
          </w:p>
          <w:p w:rsidR="00864890" w:rsidRPr="0023028C" w:rsidRDefault="00864890" w:rsidP="00681825">
            <w:pPr>
              <w:pStyle w:val="afa"/>
            </w:pPr>
            <w:r w:rsidRPr="0023028C">
              <w:t>м</w:t>
            </w:r>
            <w:r w:rsidR="002A69AC" w:rsidRPr="0023028C">
              <w:t xml:space="preserve">. </w:t>
            </w:r>
          </w:p>
        </w:tc>
        <w:tc>
          <w:tcPr>
            <w:tcW w:w="1689" w:type="dxa"/>
            <w:gridSpan w:val="2"/>
            <w:shd w:val="clear" w:color="auto" w:fill="auto"/>
          </w:tcPr>
          <w:p w:rsidR="002A69AC" w:rsidRPr="0023028C" w:rsidRDefault="00864890" w:rsidP="00681825">
            <w:pPr>
              <w:pStyle w:val="afa"/>
            </w:pPr>
            <w:r w:rsidRPr="0023028C">
              <w:t xml:space="preserve"> Давление</w:t>
            </w:r>
          </w:p>
          <w:p w:rsidR="002A69AC" w:rsidRPr="0023028C" w:rsidRDefault="00864890" w:rsidP="00681825">
            <w:pPr>
              <w:pStyle w:val="afa"/>
            </w:pPr>
            <w:r w:rsidRPr="0023028C">
              <w:t>МПа</w:t>
            </w:r>
          </w:p>
          <w:p w:rsidR="00864890" w:rsidRPr="0023028C" w:rsidRDefault="00864890" w:rsidP="00681825">
            <w:pPr>
              <w:pStyle w:val="afa"/>
            </w:pPr>
            <w:r w:rsidRPr="0023028C">
              <w:t>------------------</w:t>
            </w:r>
          </w:p>
          <w:p w:rsidR="00864890" w:rsidRPr="0023028C" w:rsidRDefault="00864890" w:rsidP="00681825">
            <w:pPr>
              <w:pStyle w:val="afa"/>
            </w:pPr>
            <w:r w:rsidRPr="0023028C">
              <w:t>плас</w:t>
            </w:r>
            <w:r w:rsidR="002A69AC" w:rsidRPr="0023028C">
              <w:t xml:space="preserve"> - </w:t>
            </w:r>
            <w:r w:rsidRPr="0023028C">
              <w:t>гидро-</w:t>
            </w:r>
          </w:p>
          <w:p w:rsidR="002A69AC" w:rsidRPr="0023028C" w:rsidRDefault="00864890" w:rsidP="00681825">
            <w:pPr>
              <w:pStyle w:val="afa"/>
            </w:pPr>
            <w:r w:rsidRPr="0023028C">
              <w:t>товое разрыва</w:t>
            </w:r>
          </w:p>
          <w:p w:rsidR="00864890" w:rsidRPr="0023028C" w:rsidRDefault="00864890" w:rsidP="00681825">
            <w:pPr>
              <w:pStyle w:val="afa"/>
            </w:pPr>
            <w:r w:rsidRPr="0023028C">
              <w:t>Р</w:t>
            </w:r>
            <w:r w:rsidRPr="006160FE">
              <w:rPr>
                <w:vertAlign w:val="subscript"/>
              </w:rPr>
              <w:t>пл</w:t>
            </w:r>
            <w:r w:rsidR="002A69AC" w:rsidRPr="006160FE">
              <w:rPr>
                <w:vertAlign w:val="subscript"/>
              </w:rPr>
              <w:t xml:space="preserve">. </w:t>
            </w:r>
            <w:r w:rsidRPr="0023028C">
              <w:t>Р</w:t>
            </w:r>
            <w:r w:rsidRPr="006160FE">
              <w:rPr>
                <w:vertAlign w:val="subscript"/>
              </w:rPr>
              <w:t>гр</w:t>
            </w:r>
          </w:p>
        </w:tc>
        <w:tc>
          <w:tcPr>
            <w:tcW w:w="4435" w:type="dxa"/>
            <w:shd w:val="clear" w:color="auto" w:fill="auto"/>
          </w:tcPr>
          <w:p w:rsidR="002A69AC" w:rsidRPr="0023028C" w:rsidRDefault="00864890" w:rsidP="00681825">
            <w:pPr>
              <w:pStyle w:val="afa"/>
            </w:pPr>
            <w:r w:rsidRPr="0023028C">
              <w:t xml:space="preserve"> Характеристика давлений</w:t>
            </w:r>
            <w:r w:rsidR="002A69AC" w:rsidRPr="0023028C">
              <w:t xml:space="preserve">: </w:t>
            </w:r>
            <w:r w:rsidRPr="0023028C">
              <w:t>пластового</w:t>
            </w:r>
            <w:r w:rsidR="002A69AC" w:rsidRPr="0023028C">
              <w:t xml:space="preserve"> (</w:t>
            </w:r>
            <w:r w:rsidRPr="0023028C">
              <w:t>порового</w:t>
            </w:r>
            <w:r w:rsidR="002A69AC" w:rsidRPr="0023028C">
              <w:t xml:space="preserve">) </w:t>
            </w:r>
            <w:r w:rsidRPr="0023028C">
              <w:t>и гидроразрыва пород</w:t>
            </w:r>
          </w:p>
          <w:p w:rsidR="002A69AC" w:rsidRPr="0023028C" w:rsidRDefault="00864890" w:rsidP="00681825">
            <w:pPr>
              <w:pStyle w:val="afa"/>
            </w:pPr>
            <w:r w:rsidRPr="0023028C">
              <w:t>эквивалент градиента давлений</w:t>
            </w:r>
          </w:p>
          <w:p w:rsidR="00864890" w:rsidRPr="0023028C" w:rsidRDefault="00864890" w:rsidP="00681825">
            <w:pPr>
              <w:pStyle w:val="afa"/>
            </w:pPr>
            <w:r w:rsidRPr="0023028C">
              <w:t>1</w:t>
            </w:r>
            <w:r w:rsidR="002A69AC" w:rsidRPr="0023028C">
              <w:t>.0</w:t>
            </w:r>
            <w:r w:rsidRPr="0023028C">
              <w:t xml:space="preserve"> </w:t>
            </w:r>
            <w:r w:rsidR="002A69AC" w:rsidRPr="0023028C">
              <w:t>1.1</w:t>
            </w:r>
            <w:r w:rsidRPr="0023028C">
              <w:t xml:space="preserve"> </w:t>
            </w:r>
            <w:r w:rsidR="002A69AC" w:rsidRPr="0023028C">
              <w:t>1.2</w:t>
            </w:r>
            <w:r w:rsidRPr="0023028C">
              <w:t xml:space="preserve"> </w:t>
            </w:r>
            <w:r w:rsidR="002A69AC" w:rsidRPr="0023028C">
              <w:t>1.3</w:t>
            </w:r>
            <w:r w:rsidRPr="0023028C">
              <w:t xml:space="preserve"> </w:t>
            </w:r>
            <w:r w:rsidR="002A69AC" w:rsidRPr="0023028C">
              <w:t>1.4</w:t>
            </w:r>
            <w:r w:rsidRPr="0023028C">
              <w:t xml:space="preserve"> </w:t>
            </w:r>
            <w:r w:rsidR="002A69AC" w:rsidRPr="0023028C">
              <w:t>1.5</w:t>
            </w:r>
            <w:r w:rsidRPr="0023028C">
              <w:t xml:space="preserve"> </w:t>
            </w:r>
            <w:r w:rsidR="002A69AC" w:rsidRPr="0023028C">
              <w:t>1.6</w:t>
            </w:r>
            <w:r w:rsidRPr="0023028C">
              <w:t xml:space="preserve"> </w:t>
            </w:r>
            <w:r w:rsidR="002A69AC" w:rsidRPr="0023028C">
              <w:t>1.7</w:t>
            </w:r>
            <w:r w:rsidRPr="0023028C">
              <w:t xml:space="preserve"> </w:t>
            </w:r>
            <w:r w:rsidR="002A69AC" w:rsidRPr="0023028C">
              <w:t>1.8</w:t>
            </w:r>
            <w:r w:rsidRPr="0023028C">
              <w:t xml:space="preserve"> </w:t>
            </w:r>
            <w:r w:rsidR="002A69AC" w:rsidRPr="0023028C">
              <w:t>1.9</w:t>
            </w:r>
            <w:r w:rsidRPr="0023028C">
              <w:t xml:space="preserve"> 2</w:t>
            </w:r>
            <w:r w:rsidR="002A69AC" w:rsidRPr="0023028C">
              <w:t>.0</w:t>
            </w:r>
            <w:r w:rsidRPr="0023028C">
              <w:t xml:space="preserve"> </w:t>
            </w:r>
          </w:p>
        </w:tc>
        <w:tc>
          <w:tcPr>
            <w:tcW w:w="1800" w:type="dxa"/>
            <w:shd w:val="clear" w:color="auto" w:fill="auto"/>
          </w:tcPr>
          <w:p w:rsidR="002A69AC" w:rsidRPr="0023028C" w:rsidRDefault="00864890" w:rsidP="00681825">
            <w:pPr>
              <w:pStyle w:val="afa"/>
            </w:pPr>
            <w:r w:rsidRPr="0023028C">
              <w:t>Глубина</w:t>
            </w:r>
          </w:p>
          <w:p w:rsidR="002A69AC" w:rsidRPr="0023028C" w:rsidRDefault="00864890" w:rsidP="00681825">
            <w:pPr>
              <w:pStyle w:val="afa"/>
            </w:pPr>
            <w:r w:rsidRPr="0023028C">
              <w:t>спуска колонн,</w:t>
            </w:r>
          </w:p>
          <w:p w:rsidR="002A69AC" w:rsidRPr="0023028C" w:rsidRDefault="00864890" w:rsidP="00681825">
            <w:pPr>
              <w:pStyle w:val="afa"/>
            </w:pPr>
            <w:r w:rsidRPr="0023028C">
              <w:t>м</w:t>
            </w:r>
            <w:r w:rsidR="002A69AC" w:rsidRPr="0023028C">
              <w:t>.</w:t>
            </w:r>
          </w:p>
          <w:p w:rsidR="00864890" w:rsidRPr="0023028C" w:rsidRDefault="00864890" w:rsidP="00681825">
            <w:pPr>
              <w:pStyle w:val="afa"/>
            </w:pPr>
            <w:r w:rsidRPr="0023028C">
              <w:t>-------------------</w:t>
            </w:r>
          </w:p>
          <w:p w:rsidR="002A69AC" w:rsidRPr="0023028C" w:rsidRDefault="00864890" w:rsidP="00681825">
            <w:pPr>
              <w:pStyle w:val="afa"/>
            </w:pPr>
            <w:r w:rsidRPr="0023028C">
              <w:t>диаметры колонн,</w:t>
            </w:r>
          </w:p>
          <w:p w:rsidR="002A69AC" w:rsidRPr="0023028C" w:rsidRDefault="00864890" w:rsidP="00681825">
            <w:pPr>
              <w:pStyle w:val="afa"/>
            </w:pPr>
            <w:r w:rsidRPr="0023028C">
              <w:t>мм</w:t>
            </w:r>
          </w:p>
          <w:p w:rsidR="00864890" w:rsidRPr="0023028C" w:rsidRDefault="00864890" w:rsidP="00681825">
            <w:pPr>
              <w:pStyle w:val="afa"/>
            </w:pPr>
            <w:r w:rsidRPr="0023028C">
              <w:t>324 245 146</w:t>
            </w:r>
          </w:p>
        </w:tc>
        <w:tc>
          <w:tcPr>
            <w:tcW w:w="1170" w:type="dxa"/>
            <w:shd w:val="clear" w:color="auto" w:fill="auto"/>
          </w:tcPr>
          <w:p w:rsidR="00864890" w:rsidRPr="0023028C" w:rsidRDefault="00864890" w:rsidP="00681825">
            <w:pPr>
              <w:pStyle w:val="afa"/>
            </w:pPr>
            <w:r w:rsidRPr="0023028C">
              <w:t>Плот-</w:t>
            </w:r>
          </w:p>
          <w:p w:rsidR="002A69AC" w:rsidRPr="0023028C" w:rsidRDefault="00864890" w:rsidP="00681825">
            <w:pPr>
              <w:pStyle w:val="afa"/>
            </w:pPr>
            <w:r w:rsidRPr="0023028C">
              <w:t>ность</w:t>
            </w:r>
          </w:p>
          <w:p w:rsidR="00864890" w:rsidRPr="0023028C" w:rsidRDefault="00864890" w:rsidP="00681825">
            <w:pPr>
              <w:pStyle w:val="afa"/>
            </w:pPr>
            <w:r w:rsidRPr="0023028C">
              <w:t>промы</w:t>
            </w:r>
          </w:p>
          <w:p w:rsidR="00864890" w:rsidRPr="0023028C" w:rsidRDefault="00864890" w:rsidP="00681825">
            <w:pPr>
              <w:pStyle w:val="afa"/>
            </w:pPr>
            <w:r w:rsidRPr="0023028C">
              <w:t>вочной</w:t>
            </w:r>
          </w:p>
          <w:p w:rsidR="00864890" w:rsidRPr="0023028C" w:rsidRDefault="00864890" w:rsidP="00681825">
            <w:pPr>
              <w:pStyle w:val="afa"/>
            </w:pPr>
            <w:r w:rsidRPr="0023028C">
              <w:t>жид-</w:t>
            </w:r>
          </w:p>
          <w:p w:rsidR="002A69AC" w:rsidRPr="0023028C" w:rsidRDefault="00864890" w:rsidP="00681825">
            <w:pPr>
              <w:pStyle w:val="afa"/>
            </w:pPr>
            <w:r w:rsidRPr="0023028C">
              <w:t>кости</w:t>
            </w:r>
          </w:p>
          <w:p w:rsidR="00864890" w:rsidRPr="0023028C" w:rsidRDefault="00864890" w:rsidP="00681825">
            <w:pPr>
              <w:pStyle w:val="afa"/>
            </w:pPr>
            <w:r w:rsidRPr="0023028C">
              <w:t>г\см</w:t>
            </w:r>
            <w:r w:rsidRPr="006160FE">
              <w:rPr>
                <w:vertAlign w:val="superscript"/>
              </w:rPr>
              <w:t>3</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400</w:t>
            </w:r>
          </w:p>
        </w:tc>
        <w:tc>
          <w:tcPr>
            <w:tcW w:w="838" w:type="dxa"/>
            <w:shd w:val="clear" w:color="auto" w:fill="auto"/>
          </w:tcPr>
          <w:p w:rsidR="00864890" w:rsidRPr="0023028C" w:rsidRDefault="00864890" w:rsidP="00681825">
            <w:pPr>
              <w:pStyle w:val="afa"/>
            </w:pPr>
            <w:r w:rsidRPr="0023028C">
              <w:t>Р</w:t>
            </w:r>
            <w:r w:rsidRPr="006160FE">
              <w:rPr>
                <w:vertAlign w:val="subscript"/>
              </w:rPr>
              <w:t>пл</w:t>
            </w:r>
            <w:r w:rsidR="002A69AC" w:rsidRPr="006160FE">
              <w:rPr>
                <w:vertAlign w:val="subscript"/>
              </w:rPr>
              <w:t xml:space="preserve">. </w:t>
            </w:r>
            <w:r w:rsidRPr="0023028C">
              <w:t>=</w:t>
            </w:r>
          </w:p>
          <w:p w:rsidR="00864890" w:rsidRPr="006160FE" w:rsidRDefault="00864890" w:rsidP="00681825">
            <w:pPr>
              <w:pStyle w:val="afa"/>
              <w:rPr>
                <w:vertAlign w:val="subscript"/>
              </w:rPr>
            </w:pPr>
            <w:r w:rsidRPr="0023028C">
              <w:t>Р</w:t>
            </w:r>
            <w:r w:rsidRPr="006160FE">
              <w:rPr>
                <w:vertAlign w:val="subscript"/>
              </w:rPr>
              <w:t>ГИДР</w:t>
            </w:r>
            <w:r w:rsidR="002A69AC" w:rsidRPr="006160FE">
              <w:rPr>
                <w:vertAlign w:val="subscript"/>
              </w:rPr>
              <w:t>. .</w:t>
            </w:r>
          </w:p>
        </w:tc>
        <w:tc>
          <w:tcPr>
            <w:tcW w:w="851" w:type="dxa"/>
            <w:shd w:val="clear" w:color="auto" w:fill="auto"/>
          </w:tcPr>
          <w:p w:rsidR="00864890" w:rsidRPr="0023028C" w:rsidRDefault="00864890" w:rsidP="00681825">
            <w:pPr>
              <w:pStyle w:val="afa"/>
            </w:pP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r w:rsidRPr="0023028C">
              <w:t xml:space="preserve"> 30</w:t>
            </w:r>
          </w:p>
        </w:tc>
        <w:tc>
          <w:tcPr>
            <w:tcW w:w="1170" w:type="dxa"/>
            <w:shd w:val="clear" w:color="auto" w:fill="auto"/>
          </w:tcPr>
          <w:p w:rsidR="00864890" w:rsidRPr="0023028C" w:rsidRDefault="002A69AC" w:rsidP="00681825">
            <w:pPr>
              <w:pStyle w:val="afa"/>
            </w:pPr>
            <w:r w:rsidRPr="0023028C">
              <w:t>1.1</w:t>
            </w:r>
            <w:r w:rsidR="00864890" w:rsidRPr="0023028C">
              <w:t>6-</w:t>
            </w:r>
            <w:r w:rsidRPr="0023028C">
              <w:t>1.1</w:t>
            </w:r>
            <w:r w:rsidR="00864890" w:rsidRPr="0023028C">
              <w:t>8</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800</w:t>
            </w:r>
          </w:p>
        </w:tc>
        <w:tc>
          <w:tcPr>
            <w:tcW w:w="838" w:type="dxa"/>
            <w:shd w:val="clear" w:color="auto" w:fill="auto"/>
          </w:tcPr>
          <w:p w:rsidR="00864890" w:rsidRPr="0023028C" w:rsidRDefault="00864890" w:rsidP="00681825">
            <w:pPr>
              <w:pStyle w:val="afa"/>
            </w:pPr>
          </w:p>
        </w:tc>
        <w:tc>
          <w:tcPr>
            <w:tcW w:w="851" w:type="dxa"/>
            <w:shd w:val="clear" w:color="auto" w:fill="auto"/>
          </w:tcPr>
          <w:p w:rsidR="00864890" w:rsidRPr="0023028C" w:rsidRDefault="00864890" w:rsidP="00681825">
            <w:pPr>
              <w:pStyle w:val="afa"/>
            </w:pPr>
            <w:r w:rsidRPr="0023028C">
              <w:t>1</w:t>
            </w:r>
            <w:r w:rsidR="002A69AC" w:rsidRPr="0023028C">
              <w:t>4.2</w:t>
            </w:r>
            <w:r w:rsidRPr="0023028C">
              <w:t xml:space="preserve"> </w:t>
            </w: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r w:rsidRPr="0023028C">
              <w:t>710</w:t>
            </w:r>
          </w:p>
        </w:tc>
        <w:tc>
          <w:tcPr>
            <w:tcW w:w="1170" w:type="dxa"/>
            <w:shd w:val="clear" w:color="auto" w:fill="auto"/>
          </w:tcPr>
          <w:p w:rsidR="00864890" w:rsidRPr="0023028C" w:rsidRDefault="00864890" w:rsidP="00681825">
            <w:pPr>
              <w:pStyle w:val="afa"/>
            </w:pPr>
            <w:r w:rsidRPr="0023028C">
              <w:t xml:space="preserve">710 </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1200</w:t>
            </w:r>
          </w:p>
        </w:tc>
        <w:tc>
          <w:tcPr>
            <w:tcW w:w="838" w:type="dxa"/>
            <w:shd w:val="clear" w:color="auto" w:fill="auto"/>
          </w:tcPr>
          <w:p w:rsidR="00864890" w:rsidRPr="0023028C" w:rsidRDefault="00864890" w:rsidP="00681825">
            <w:pPr>
              <w:pStyle w:val="afa"/>
            </w:pPr>
            <w:r w:rsidRPr="0023028C">
              <w:t>Р</w:t>
            </w:r>
            <w:r w:rsidRPr="006160FE">
              <w:rPr>
                <w:vertAlign w:val="subscript"/>
              </w:rPr>
              <w:t>пл</w:t>
            </w:r>
            <w:r w:rsidR="002A69AC" w:rsidRPr="006160FE">
              <w:rPr>
                <w:vertAlign w:val="subscript"/>
              </w:rPr>
              <w:t xml:space="preserve">. </w:t>
            </w:r>
            <w:r w:rsidRPr="0023028C">
              <w:t>=</w:t>
            </w:r>
          </w:p>
          <w:p w:rsidR="00864890" w:rsidRPr="0023028C" w:rsidRDefault="00864890" w:rsidP="00681825">
            <w:pPr>
              <w:pStyle w:val="afa"/>
            </w:pPr>
            <w:r w:rsidRPr="0023028C">
              <w:t>1</w:t>
            </w:r>
            <w:r w:rsidR="002A69AC" w:rsidRPr="0023028C">
              <w:t>.0</w:t>
            </w:r>
            <w:r w:rsidRPr="0023028C">
              <w:t>1Р</w:t>
            </w:r>
            <w:r w:rsidRPr="006160FE">
              <w:rPr>
                <w:vertAlign w:val="subscript"/>
              </w:rPr>
              <w:t>гид</w:t>
            </w:r>
          </w:p>
        </w:tc>
        <w:tc>
          <w:tcPr>
            <w:tcW w:w="851" w:type="dxa"/>
            <w:shd w:val="clear" w:color="auto" w:fill="auto"/>
          </w:tcPr>
          <w:p w:rsidR="00864890" w:rsidRPr="0023028C" w:rsidRDefault="00864890" w:rsidP="00681825">
            <w:pPr>
              <w:pStyle w:val="afa"/>
            </w:pPr>
            <w:r w:rsidRPr="0023028C">
              <w:t>17</w:t>
            </w:r>
            <w:r w:rsidR="002A69AC" w:rsidRPr="0023028C">
              <w:t>.5</w:t>
            </w:r>
            <w:r w:rsidRPr="0023028C">
              <w:t xml:space="preserve"> </w:t>
            </w: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p>
        </w:tc>
        <w:tc>
          <w:tcPr>
            <w:tcW w:w="1170" w:type="dxa"/>
            <w:shd w:val="clear" w:color="auto" w:fill="auto"/>
          </w:tcPr>
          <w:p w:rsidR="002A69AC" w:rsidRPr="0023028C" w:rsidRDefault="00864890" w:rsidP="00681825">
            <w:pPr>
              <w:pStyle w:val="afa"/>
            </w:pPr>
            <w:r w:rsidRPr="0023028C">
              <w:t>1</w:t>
            </w:r>
            <w:r w:rsidR="002A69AC" w:rsidRPr="0023028C">
              <w:t>.0</w:t>
            </w:r>
            <w:r w:rsidRPr="0023028C">
              <w:t>5-1</w:t>
            </w:r>
            <w:r w:rsidR="002A69AC" w:rsidRPr="0023028C">
              <w:t>.0</w:t>
            </w:r>
            <w:r w:rsidRPr="0023028C">
              <w:t>8</w:t>
            </w:r>
          </w:p>
          <w:p w:rsidR="00864890" w:rsidRPr="0023028C" w:rsidRDefault="00864890" w:rsidP="00681825">
            <w:pPr>
              <w:pStyle w:val="afa"/>
            </w:pPr>
            <w:r w:rsidRPr="0023028C">
              <w:t>1030</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1600</w:t>
            </w:r>
          </w:p>
        </w:tc>
        <w:tc>
          <w:tcPr>
            <w:tcW w:w="838" w:type="dxa"/>
            <w:shd w:val="clear" w:color="auto" w:fill="auto"/>
          </w:tcPr>
          <w:p w:rsidR="00864890" w:rsidRPr="0023028C" w:rsidRDefault="00864890" w:rsidP="00681825">
            <w:pPr>
              <w:pStyle w:val="afa"/>
            </w:pPr>
          </w:p>
        </w:tc>
        <w:tc>
          <w:tcPr>
            <w:tcW w:w="851" w:type="dxa"/>
            <w:shd w:val="clear" w:color="auto" w:fill="auto"/>
          </w:tcPr>
          <w:p w:rsidR="00864890" w:rsidRPr="0023028C" w:rsidRDefault="00864890" w:rsidP="00681825">
            <w:pPr>
              <w:pStyle w:val="afa"/>
            </w:pP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p>
        </w:tc>
        <w:tc>
          <w:tcPr>
            <w:tcW w:w="1170" w:type="dxa"/>
            <w:shd w:val="clear" w:color="auto" w:fill="auto"/>
          </w:tcPr>
          <w:p w:rsidR="00864890" w:rsidRPr="0023028C" w:rsidRDefault="00864890" w:rsidP="00681825">
            <w:pPr>
              <w:pStyle w:val="afa"/>
            </w:pPr>
            <w:r w:rsidRPr="0023028C">
              <w:t>1</w:t>
            </w:r>
            <w:r w:rsidR="002A69AC" w:rsidRPr="0023028C">
              <w:t>.0</w:t>
            </w:r>
            <w:r w:rsidRPr="0023028C">
              <w:t>8-</w:t>
            </w:r>
            <w:r w:rsidR="002A69AC" w:rsidRPr="0023028C">
              <w:t>1.1</w:t>
            </w:r>
            <w:r w:rsidRPr="0023028C">
              <w:t>2</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2000</w:t>
            </w:r>
          </w:p>
        </w:tc>
        <w:tc>
          <w:tcPr>
            <w:tcW w:w="838" w:type="dxa"/>
            <w:shd w:val="clear" w:color="auto" w:fill="auto"/>
          </w:tcPr>
          <w:p w:rsidR="00864890" w:rsidRPr="0023028C" w:rsidRDefault="00864890" w:rsidP="00681825">
            <w:pPr>
              <w:pStyle w:val="afa"/>
            </w:pPr>
          </w:p>
        </w:tc>
        <w:tc>
          <w:tcPr>
            <w:tcW w:w="851" w:type="dxa"/>
            <w:shd w:val="clear" w:color="auto" w:fill="auto"/>
          </w:tcPr>
          <w:p w:rsidR="00864890" w:rsidRPr="0023028C" w:rsidRDefault="00864890" w:rsidP="00681825">
            <w:pPr>
              <w:pStyle w:val="afa"/>
            </w:pPr>
            <w:r w:rsidRPr="0023028C">
              <w:t>3</w:t>
            </w:r>
            <w:r w:rsidR="002A69AC" w:rsidRPr="0023028C">
              <w:t>1.8</w:t>
            </w:r>
          </w:p>
        </w:tc>
        <w:tc>
          <w:tcPr>
            <w:tcW w:w="4435" w:type="dxa"/>
            <w:shd w:val="clear" w:color="auto" w:fill="auto"/>
          </w:tcPr>
          <w:p w:rsidR="00864890" w:rsidRPr="0023028C" w:rsidRDefault="00864890" w:rsidP="00681825">
            <w:pPr>
              <w:pStyle w:val="afa"/>
            </w:pPr>
            <w:r w:rsidRPr="0023028C">
              <w:t>1</w:t>
            </w:r>
            <w:r w:rsidR="002A69AC" w:rsidRPr="0023028C">
              <w:t xml:space="preserve"> - </w:t>
            </w:r>
            <w:r w:rsidRPr="0023028C">
              <w:t>2</w:t>
            </w:r>
            <w:r w:rsidR="002A69AC" w:rsidRPr="0023028C">
              <w:t xml:space="preserve"> - </w:t>
            </w:r>
            <w:r w:rsidRPr="0023028C">
              <w:t>3</w:t>
            </w:r>
          </w:p>
        </w:tc>
        <w:tc>
          <w:tcPr>
            <w:tcW w:w="1800" w:type="dxa"/>
            <w:shd w:val="clear" w:color="auto" w:fill="auto"/>
          </w:tcPr>
          <w:p w:rsidR="00864890" w:rsidRPr="0023028C" w:rsidRDefault="00864890" w:rsidP="00681825">
            <w:pPr>
              <w:pStyle w:val="afa"/>
            </w:pPr>
          </w:p>
        </w:tc>
        <w:tc>
          <w:tcPr>
            <w:tcW w:w="1170" w:type="dxa"/>
            <w:shd w:val="clear" w:color="auto" w:fill="auto"/>
          </w:tcPr>
          <w:p w:rsidR="00864890" w:rsidRPr="0023028C" w:rsidRDefault="00864890" w:rsidP="00681825">
            <w:pPr>
              <w:pStyle w:val="afa"/>
            </w:pPr>
            <w:r w:rsidRPr="0023028C">
              <w:t>1700</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2400</w:t>
            </w:r>
          </w:p>
        </w:tc>
        <w:tc>
          <w:tcPr>
            <w:tcW w:w="838" w:type="dxa"/>
            <w:shd w:val="clear" w:color="auto" w:fill="auto"/>
          </w:tcPr>
          <w:p w:rsidR="00864890" w:rsidRPr="0023028C" w:rsidRDefault="00864890" w:rsidP="00681825">
            <w:pPr>
              <w:pStyle w:val="afa"/>
            </w:pPr>
            <w:r w:rsidRPr="0023028C">
              <w:t>Р</w:t>
            </w:r>
            <w:r w:rsidRPr="006160FE">
              <w:rPr>
                <w:vertAlign w:val="subscript"/>
              </w:rPr>
              <w:t>пл</w:t>
            </w:r>
            <w:r w:rsidR="002A69AC" w:rsidRPr="006160FE">
              <w:rPr>
                <w:vertAlign w:val="subscript"/>
              </w:rPr>
              <w:t xml:space="preserve">. </w:t>
            </w:r>
            <w:r w:rsidRPr="0023028C">
              <w:t>=</w:t>
            </w:r>
          </w:p>
          <w:p w:rsidR="00864890" w:rsidRPr="0023028C" w:rsidRDefault="00864890" w:rsidP="00681825">
            <w:pPr>
              <w:pStyle w:val="afa"/>
            </w:pPr>
            <w:r w:rsidRPr="0023028C">
              <w:t>1</w:t>
            </w:r>
            <w:r w:rsidR="002A69AC" w:rsidRPr="0023028C">
              <w:t>.0</w:t>
            </w:r>
            <w:r w:rsidRPr="0023028C">
              <w:t>2Р</w:t>
            </w:r>
            <w:r w:rsidRPr="006160FE">
              <w:rPr>
                <w:vertAlign w:val="subscript"/>
              </w:rPr>
              <w:t>гид</w:t>
            </w:r>
          </w:p>
        </w:tc>
        <w:tc>
          <w:tcPr>
            <w:tcW w:w="851" w:type="dxa"/>
            <w:shd w:val="clear" w:color="auto" w:fill="auto"/>
          </w:tcPr>
          <w:p w:rsidR="00864890" w:rsidRPr="0023028C" w:rsidRDefault="00864890" w:rsidP="00681825">
            <w:pPr>
              <w:pStyle w:val="afa"/>
            </w:pPr>
            <w:r w:rsidRPr="0023028C">
              <w:t>37</w:t>
            </w: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p>
        </w:tc>
        <w:tc>
          <w:tcPr>
            <w:tcW w:w="1170" w:type="dxa"/>
            <w:shd w:val="clear" w:color="auto" w:fill="auto"/>
          </w:tcPr>
          <w:p w:rsidR="002A69AC" w:rsidRPr="0023028C" w:rsidRDefault="00864890" w:rsidP="00681825">
            <w:pPr>
              <w:pStyle w:val="afa"/>
            </w:pPr>
            <w:r w:rsidRPr="0023028C">
              <w:t xml:space="preserve"> </w:t>
            </w:r>
            <w:r w:rsidR="002A69AC" w:rsidRPr="0023028C">
              <w:t>1.1</w:t>
            </w:r>
            <w:r w:rsidRPr="0023028C">
              <w:t>2-</w:t>
            </w:r>
            <w:r w:rsidR="002A69AC" w:rsidRPr="0023028C">
              <w:t>1.1</w:t>
            </w:r>
            <w:r w:rsidRPr="0023028C">
              <w:t>4</w:t>
            </w:r>
          </w:p>
          <w:p w:rsidR="00864890" w:rsidRPr="0023028C" w:rsidRDefault="00864890" w:rsidP="00681825">
            <w:pPr>
              <w:pStyle w:val="afa"/>
            </w:pPr>
            <w:r w:rsidRPr="0023028C">
              <w:t>2310</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2800</w:t>
            </w:r>
          </w:p>
        </w:tc>
        <w:tc>
          <w:tcPr>
            <w:tcW w:w="838" w:type="dxa"/>
            <w:shd w:val="clear" w:color="auto" w:fill="auto"/>
          </w:tcPr>
          <w:p w:rsidR="00864890" w:rsidRPr="0023028C" w:rsidRDefault="00864890" w:rsidP="00681825">
            <w:pPr>
              <w:pStyle w:val="afa"/>
            </w:pPr>
          </w:p>
        </w:tc>
        <w:tc>
          <w:tcPr>
            <w:tcW w:w="851" w:type="dxa"/>
            <w:shd w:val="clear" w:color="auto" w:fill="auto"/>
          </w:tcPr>
          <w:p w:rsidR="00864890" w:rsidRPr="0023028C" w:rsidRDefault="00864890" w:rsidP="00681825">
            <w:pPr>
              <w:pStyle w:val="afa"/>
            </w:pP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p>
        </w:tc>
        <w:tc>
          <w:tcPr>
            <w:tcW w:w="1170" w:type="dxa"/>
            <w:shd w:val="clear" w:color="auto" w:fill="auto"/>
          </w:tcPr>
          <w:p w:rsidR="00864890" w:rsidRPr="0023028C" w:rsidRDefault="002A69AC" w:rsidP="00681825">
            <w:pPr>
              <w:pStyle w:val="afa"/>
            </w:pPr>
            <w:r w:rsidRPr="0023028C">
              <w:t>1.1</w:t>
            </w:r>
            <w:r w:rsidR="00864890" w:rsidRPr="0023028C">
              <w:t>5</w:t>
            </w:r>
          </w:p>
        </w:tc>
      </w:tr>
      <w:tr w:rsidR="00864890" w:rsidRPr="0023028C" w:rsidTr="006160FE">
        <w:trPr>
          <w:jc w:val="center"/>
        </w:trPr>
        <w:tc>
          <w:tcPr>
            <w:tcW w:w="720" w:type="dxa"/>
            <w:shd w:val="clear" w:color="auto" w:fill="auto"/>
          </w:tcPr>
          <w:p w:rsidR="00864890" w:rsidRPr="0023028C" w:rsidRDefault="00864890" w:rsidP="00681825">
            <w:pPr>
              <w:pStyle w:val="afa"/>
            </w:pPr>
            <w:r w:rsidRPr="0023028C">
              <w:t>3200</w:t>
            </w:r>
          </w:p>
        </w:tc>
        <w:tc>
          <w:tcPr>
            <w:tcW w:w="838" w:type="dxa"/>
            <w:shd w:val="clear" w:color="auto" w:fill="auto"/>
          </w:tcPr>
          <w:p w:rsidR="00864890" w:rsidRPr="0023028C" w:rsidRDefault="00864890" w:rsidP="00681825">
            <w:pPr>
              <w:pStyle w:val="afa"/>
            </w:pPr>
          </w:p>
        </w:tc>
        <w:tc>
          <w:tcPr>
            <w:tcW w:w="851" w:type="dxa"/>
            <w:shd w:val="clear" w:color="auto" w:fill="auto"/>
          </w:tcPr>
          <w:p w:rsidR="00864890" w:rsidRPr="0023028C" w:rsidRDefault="00864890" w:rsidP="00681825">
            <w:pPr>
              <w:pStyle w:val="afa"/>
            </w:pPr>
            <w:r w:rsidRPr="0023028C">
              <w:t>46</w:t>
            </w:r>
            <w:r w:rsidR="002A69AC" w:rsidRPr="0023028C">
              <w:t>.2</w:t>
            </w:r>
          </w:p>
        </w:tc>
        <w:tc>
          <w:tcPr>
            <w:tcW w:w="4435" w:type="dxa"/>
            <w:shd w:val="clear" w:color="auto" w:fill="auto"/>
          </w:tcPr>
          <w:p w:rsidR="00864890" w:rsidRPr="0023028C" w:rsidRDefault="00864890" w:rsidP="00681825">
            <w:pPr>
              <w:pStyle w:val="afa"/>
            </w:pPr>
          </w:p>
        </w:tc>
        <w:tc>
          <w:tcPr>
            <w:tcW w:w="1800" w:type="dxa"/>
            <w:shd w:val="clear" w:color="auto" w:fill="auto"/>
          </w:tcPr>
          <w:p w:rsidR="00864890" w:rsidRPr="0023028C" w:rsidRDefault="00864890" w:rsidP="00681825">
            <w:pPr>
              <w:pStyle w:val="afa"/>
            </w:pPr>
            <w:r w:rsidRPr="0023028C">
              <w:t>3060</w:t>
            </w:r>
          </w:p>
        </w:tc>
        <w:tc>
          <w:tcPr>
            <w:tcW w:w="1170" w:type="dxa"/>
            <w:shd w:val="clear" w:color="auto" w:fill="auto"/>
          </w:tcPr>
          <w:p w:rsidR="00864890" w:rsidRPr="0023028C" w:rsidRDefault="00864890" w:rsidP="00681825">
            <w:pPr>
              <w:pStyle w:val="afa"/>
            </w:pPr>
            <w:r w:rsidRPr="0023028C">
              <w:t>3060</w:t>
            </w:r>
          </w:p>
        </w:tc>
      </w:tr>
    </w:tbl>
    <w:p w:rsidR="002A69AC" w:rsidRPr="0023028C" w:rsidRDefault="002A69AC" w:rsidP="002A69AC">
      <w:pPr>
        <w:ind w:firstLine="709"/>
      </w:pPr>
    </w:p>
    <w:p w:rsidR="002A69AC" w:rsidRPr="0023028C" w:rsidRDefault="00864890" w:rsidP="002A69AC">
      <w:pPr>
        <w:ind w:firstLine="709"/>
      </w:pPr>
      <w:r w:rsidRPr="0023028C">
        <w:t>1-линия граничных значений пластовых давлений</w:t>
      </w:r>
    </w:p>
    <w:p w:rsidR="002A69AC" w:rsidRPr="0023028C" w:rsidRDefault="00864890" w:rsidP="002A69AC">
      <w:pPr>
        <w:ind w:firstLine="709"/>
      </w:pPr>
      <w:r w:rsidRPr="0023028C">
        <w:t>2-линия плотности буровых растворов</w:t>
      </w:r>
    </w:p>
    <w:p w:rsidR="002A69AC" w:rsidRPr="0023028C" w:rsidRDefault="00864890" w:rsidP="002A69AC">
      <w:pPr>
        <w:ind w:firstLine="709"/>
      </w:pPr>
      <w:r w:rsidRPr="0023028C">
        <w:t>3</w:t>
      </w:r>
      <w:r w:rsidR="002A69AC" w:rsidRPr="0023028C">
        <w:t xml:space="preserve"> - </w:t>
      </w:r>
      <w:r w:rsidRPr="0023028C">
        <w:t>линия граничных значений давлений гидроразрыва пород</w:t>
      </w:r>
    </w:p>
    <w:p w:rsidR="002A69AC" w:rsidRPr="0023028C" w:rsidRDefault="00864890" w:rsidP="002A69AC">
      <w:pPr>
        <w:ind w:firstLine="709"/>
      </w:pPr>
      <w:r w:rsidRPr="0023028C">
        <w:t>Достаточно часто повторяющиеся осложнения подобного рода привели к решению изменения типовой конструкции скважин</w:t>
      </w:r>
      <w:r w:rsidR="002A69AC" w:rsidRPr="0023028C">
        <w:t xml:space="preserve">. </w:t>
      </w:r>
      <w:r w:rsidRPr="0023028C">
        <w:t>Приказом Гостехнадзора Тюменского округа Российской Федерации №31 от 0</w:t>
      </w:r>
      <w:r w:rsidR="002A69AC" w:rsidRPr="0023028C">
        <w:t>4.11.9</w:t>
      </w:r>
      <w:r w:rsidRPr="0023028C">
        <w:t>2г</w:t>
      </w:r>
      <w:r w:rsidR="002A69AC" w:rsidRPr="0023028C">
        <w:t xml:space="preserve">. </w:t>
      </w:r>
      <w:r w:rsidRPr="0023028C">
        <w:t>предписано во всех скважинах, независимо от назначения</w:t>
      </w:r>
      <w:r w:rsidR="002A69AC" w:rsidRPr="0023028C">
        <w:t xml:space="preserve"> (</w:t>
      </w:r>
      <w:r w:rsidRPr="0023028C">
        <w:t>кроме сеноманских</w:t>
      </w:r>
      <w:r w:rsidR="002A69AC" w:rsidRPr="0023028C">
        <w:t xml:space="preserve">) </w:t>
      </w:r>
      <w:r w:rsidRPr="0023028C">
        <w:t>кондуктором перекрывать люлинворские глины</w:t>
      </w:r>
      <w:r w:rsidR="002A69AC" w:rsidRPr="0023028C">
        <w:t>.</w:t>
      </w:r>
    </w:p>
    <w:p w:rsidR="002A69AC" w:rsidRPr="0023028C" w:rsidRDefault="00864890" w:rsidP="002A69AC">
      <w:pPr>
        <w:ind w:firstLine="709"/>
      </w:pPr>
      <w:r w:rsidRPr="0023028C">
        <w:t>Настоящим проектом предусматривается спуск кондуктора на глубину 20 м</w:t>
      </w:r>
      <w:r w:rsidR="002A69AC" w:rsidRPr="0023028C">
        <w:t xml:space="preserve">. </w:t>
      </w:r>
      <w:r w:rsidRPr="0023028C">
        <w:t>ниже подошвы люлинворской свиты</w:t>
      </w:r>
      <w:r w:rsidR="002A69AC" w:rsidRPr="0023028C">
        <w:t xml:space="preserve">. </w:t>
      </w:r>
      <w:r w:rsidRPr="0023028C">
        <w:t>Глубина спуска кондуктора определяется для каждой конкретной скважины индивидуально</w:t>
      </w:r>
      <w:r w:rsidR="002A69AC" w:rsidRPr="0023028C">
        <w:t xml:space="preserve">. </w:t>
      </w:r>
      <w:r w:rsidRPr="0023028C">
        <w:t>Высота подъёма цемента за кондуктором</w:t>
      </w:r>
      <w:r w:rsidR="002A69AC" w:rsidRPr="0023028C">
        <w:t xml:space="preserve"> - </w:t>
      </w:r>
      <w:r w:rsidRPr="0023028C">
        <w:t>до устья</w:t>
      </w:r>
      <w:r w:rsidR="002A69AC" w:rsidRPr="0023028C">
        <w:t>.</w:t>
      </w:r>
    </w:p>
    <w:p w:rsidR="002A69AC" w:rsidRPr="0023028C" w:rsidRDefault="00864890" w:rsidP="002A69AC">
      <w:pPr>
        <w:ind w:firstLine="709"/>
      </w:pPr>
      <w:r w:rsidRPr="0023028C">
        <w:t>Ввиду отсутствия факторов, осложняющих процесс бурения, конструкция скважин принимается одноколонной</w:t>
      </w:r>
      <w:r w:rsidR="002A69AC" w:rsidRPr="0023028C">
        <w:t xml:space="preserve">. </w:t>
      </w:r>
      <w:r w:rsidRPr="0023028C">
        <w:t>Эксплуатационная колонна спускается на проектную глубину и цементируется до устья</w:t>
      </w:r>
      <w:r w:rsidR="002A69AC" w:rsidRPr="0023028C">
        <w:t xml:space="preserve">. </w:t>
      </w:r>
      <w:r w:rsidRPr="0023028C">
        <w:t>Проектная глубина спуска колонн</w:t>
      </w:r>
      <w:r w:rsidR="002A69AC" w:rsidRPr="0023028C">
        <w:t xml:space="preserve"> - </w:t>
      </w:r>
      <w:r w:rsidRPr="0023028C">
        <w:t>на 50м</w:t>
      </w:r>
      <w:r w:rsidR="002A69AC" w:rsidRPr="0023028C">
        <w:t xml:space="preserve">. </w:t>
      </w:r>
      <w:r w:rsidRPr="0023028C">
        <w:t>глубже подошвы последнего нефтеносного горизонта</w:t>
      </w:r>
      <w:r w:rsidR="002A69AC" w:rsidRPr="0023028C">
        <w:t>.</w:t>
      </w:r>
    </w:p>
    <w:p w:rsidR="00681825" w:rsidRPr="0023028C" w:rsidRDefault="00681825" w:rsidP="002A69AC">
      <w:pPr>
        <w:ind w:firstLine="709"/>
      </w:pPr>
    </w:p>
    <w:p w:rsidR="00864890" w:rsidRPr="0023028C" w:rsidRDefault="00864890" w:rsidP="002A69AC">
      <w:pPr>
        <w:ind w:firstLine="709"/>
      </w:pPr>
      <w:r w:rsidRPr="0023028C">
        <w:t xml:space="preserve">Таблица </w:t>
      </w:r>
      <w:r w:rsidR="002A69AC" w:rsidRPr="0023028C">
        <w:t>4.3</w:t>
      </w:r>
      <w:r w:rsidRPr="0023028C">
        <w:t xml:space="preserve"> Сводные данные по типовой конструкции скважин</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675"/>
        <w:gridCol w:w="1293"/>
        <w:gridCol w:w="1040"/>
        <w:gridCol w:w="1167"/>
        <w:gridCol w:w="1294"/>
        <w:gridCol w:w="1674"/>
      </w:tblGrid>
      <w:tr w:rsidR="00864890" w:rsidRPr="0023028C" w:rsidTr="006160FE">
        <w:trPr>
          <w:jc w:val="center"/>
        </w:trPr>
        <w:tc>
          <w:tcPr>
            <w:tcW w:w="1135" w:type="dxa"/>
            <w:shd w:val="clear" w:color="auto" w:fill="auto"/>
          </w:tcPr>
          <w:p w:rsidR="00864890" w:rsidRPr="0023028C" w:rsidRDefault="00864890" w:rsidP="00681825">
            <w:pPr>
              <w:pStyle w:val="afa"/>
            </w:pPr>
            <w:r w:rsidRPr="0023028C">
              <w:t xml:space="preserve"> № п/п </w:t>
            </w:r>
          </w:p>
        </w:tc>
        <w:tc>
          <w:tcPr>
            <w:tcW w:w="1843" w:type="dxa"/>
            <w:shd w:val="clear" w:color="auto" w:fill="auto"/>
          </w:tcPr>
          <w:p w:rsidR="002A69AC" w:rsidRPr="0023028C" w:rsidRDefault="00864890" w:rsidP="00681825">
            <w:pPr>
              <w:pStyle w:val="afa"/>
            </w:pPr>
            <w:r w:rsidRPr="0023028C">
              <w:t>Наименование</w:t>
            </w:r>
          </w:p>
          <w:p w:rsidR="00864890" w:rsidRPr="0023028C" w:rsidRDefault="00864890" w:rsidP="00681825">
            <w:pPr>
              <w:pStyle w:val="afa"/>
            </w:pPr>
            <w:r w:rsidRPr="0023028C">
              <w:t>колонны</w:t>
            </w:r>
          </w:p>
        </w:tc>
        <w:tc>
          <w:tcPr>
            <w:tcW w:w="1417" w:type="dxa"/>
            <w:shd w:val="clear" w:color="auto" w:fill="auto"/>
          </w:tcPr>
          <w:p w:rsidR="00864890" w:rsidRPr="0023028C" w:rsidRDefault="00864890" w:rsidP="00681825">
            <w:pPr>
              <w:pStyle w:val="afa"/>
            </w:pPr>
            <w:r w:rsidRPr="0023028C">
              <w:t>Диаметр</w:t>
            </w:r>
          </w:p>
          <w:p w:rsidR="002A69AC" w:rsidRPr="0023028C" w:rsidRDefault="00864890" w:rsidP="00681825">
            <w:pPr>
              <w:pStyle w:val="afa"/>
            </w:pPr>
            <w:r w:rsidRPr="0023028C">
              <w:t>колонны</w:t>
            </w:r>
          </w:p>
          <w:p w:rsidR="00864890" w:rsidRPr="0023028C" w:rsidRDefault="00864890" w:rsidP="00681825">
            <w:pPr>
              <w:pStyle w:val="afa"/>
            </w:pPr>
            <w:r w:rsidRPr="0023028C">
              <w:t>мм</w:t>
            </w:r>
          </w:p>
        </w:tc>
        <w:tc>
          <w:tcPr>
            <w:tcW w:w="1134" w:type="dxa"/>
            <w:shd w:val="clear" w:color="auto" w:fill="auto"/>
          </w:tcPr>
          <w:p w:rsidR="002A69AC" w:rsidRPr="0023028C" w:rsidRDefault="00864890" w:rsidP="00681825">
            <w:pPr>
              <w:pStyle w:val="afa"/>
            </w:pPr>
            <w:r w:rsidRPr="0023028C">
              <w:t>Глубина</w:t>
            </w:r>
          </w:p>
          <w:p w:rsidR="00864890" w:rsidRPr="0023028C" w:rsidRDefault="00864890" w:rsidP="00681825">
            <w:pPr>
              <w:pStyle w:val="afa"/>
            </w:pPr>
            <w:r w:rsidRPr="0023028C">
              <w:t>От</w:t>
            </w:r>
          </w:p>
        </w:tc>
        <w:tc>
          <w:tcPr>
            <w:tcW w:w="1276" w:type="dxa"/>
            <w:shd w:val="clear" w:color="auto" w:fill="auto"/>
          </w:tcPr>
          <w:p w:rsidR="002A69AC" w:rsidRPr="0023028C" w:rsidRDefault="00864890" w:rsidP="00681825">
            <w:pPr>
              <w:pStyle w:val="afa"/>
            </w:pPr>
            <w:r w:rsidRPr="0023028C">
              <w:t>спуска</w:t>
            </w:r>
          </w:p>
          <w:p w:rsidR="00864890" w:rsidRPr="0023028C" w:rsidRDefault="00864890" w:rsidP="00681825">
            <w:pPr>
              <w:pStyle w:val="afa"/>
            </w:pPr>
            <w:r w:rsidRPr="0023028C">
              <w:t>до</w:t>
            </w:r>
          </w:p>
        </w:tc>
        <w:tc>
          <w:tcPr>
            <w:tcW w:w="1418" w:type="dxa"/>
            <w:shd w:val="clear" w:color="auto" w:fill="auto"/>
          </w:tcPr>
          <w:p w:rsidR="00864890" w:rsidRPr="0023028C" w:rsidRDefault="00864890" w:rsidP="00681825">
            <w:pPr>
              <w:pStyle w:val="afa"/>
            </w:pPr>
            <w:r w:rsidRPr="0023028C">
              <w:t>Марка</w:t>
            </w:r>
          </w:p>
          <w:p w:rsidR="00864890" w:rsidRPr="0023028C" w:rsidRDefault="00864890" w:rsidP="00681825">
            <w:pPr>
              <w:pStyle w:val="afa"/>
            </w:pPr>
            <w:r w:rsidRPr="0023028C">
              <w:t>стали</w:t>
            </w:r>
          </w:p>
        </w:tc>
        <w:tc>
          <w:tcPr>
            <w:tcW w:w="1842" w:type="dxa"/>
            <w:shd w:val="clear" w:color="auto" w:fill="auto"/>
          </w:tcPr>
          <w:p w:rsidR="002A69AC" w:rsidRPr="0023028C" w:rsidRDefault="00864890" w:rsidP="00681825">
            <w:pPr>
              <w:pStyle w:val="afa"/>
            </w:pPr>
            <w:r w:rsidRPr="0023028C">
              <w:t>Высота</w:t>
            </w:r>
          </w:p>
          <w:p w:rsidR="002A69AC" w:rsidRPr="0023028C" w:rsidRDefault="00864890" w:rsidP="00681825">
            <w:pPr>
              <w:pStyle w:val="afa"/>
            </w:pPr>
            <w:r w:rsidRPr="0023028C">
              <w:t>подъема цемента</w:t>
            </w:r>
          </w:p>
          <w:p w:rsidR="00864890" w:rsidRPr="0023028C" w:rsidRDefault="00864890" w:rsidP="00681825">
            <w:pPr>
              <w:pStyle w:val="afa"/>
            </w:pPr>
            <w:r w:rsidRPr="0023028C">
              <w:t>за колонной</w:t>
            </w:r>
          </w:p>
        </w:tc>
      </w:tr>
      <w:tr w:rsidR="00864890" w:rsidRPr="0023028C" w:rsidTr="006160FE">
        <w:trPr>
          <w:jc w:val="center"/>
        </w:trPr>
        <w:tc>
          <w:tcPr>
            <w:tcW w:w="1135" w:type="dxa"/>
            <w:shd w:val="clear" w:color="auto" w:fill="auto"/>
          </w:tcPr>
          <w:p w:rsidR="00864890" w:rsidRPr="0023028C" w:rsidRDefault="00864890" w:rsidP="00681825">
            <w:pPr>
              <w:pStyle w:val="afa"/>
            </w:pPr>
            <w:r w:rsidRPr="0023028C">
              <w:t>1</w:t>
            </w:r>
          </w:p>
        </w:tc>
        <w:tc>
          <w:tcPr>
            <w:tcW w:w="1843" w:type="dxa"/>
            <w:shd w:val="clear" w:color="auto" w:fill="auto"/>
          </w:tcPr>
          <w:p w:rsidR="00864890" w:rsidRPr="0023028C" w:rsidRDefault="00864890" w:rsidP="00681825">
            <w:pPr>
              <w:pStyle w:val="afa"/>
            </w:pPr>
            <w:r w:rsidRPr="0023028C">
              <w:t>направление</w:t>
            </w:r>
          </w:p>
        </w:tc>
        <w:tc>
          <w:tcPr>
            <w:tcW w:w="1417" w:type="dxa"/>
            <w:shd w:val="clear" w:color="auto" w:fill="auto"/>
          </w:tcPr>
          <w:p w:rsidR="00864890" w:rsidRPr="0023028C" w:rsidRDefault="00864890" w:rsidP="00681825">
            <w:pPr>
              <w:pStyle w:val="afa"/>
            </w:pPr>
            <w:r w:rsidRPr="0023028C">
              <w:t>32</w:t>
            </w:r>
            <w:r w:rsidR="002A69AC" w:rsidRPr="0023028C">
              <w:t>3.9</w:t>
            </w:r>
          </w:p>
        </w:tc>
        <w:tc>
          <w:tcPr>
            <w:tcW w:w="1134" w:type="dxa"/>
            <w:shd w:val="clear" w:color="auto" w:fill="auto"/>
          </w:tcPr>
          <w:p w:rsidR="00864890" w:rsidRPr="0023028C" w:rsidRDefault="00864890" w:rsidP="00681825">
            <w:pPr>
              <w:pStyle w:val="afa"/>
            </w:pPr>
            <w:r w:rsidRPr="0023028C">
              <w:t>30</w:t>
            </w:r>
          </w:p>
        </w:tc>
        <w:tc>
          <w:tcPr>
            <w:tcW w:w="1276" w:type="dxa"/>
            <w:shd w:val="clear" w:color="auto" w:fill="auto"/>
          </w:tcPr>
          <w:p w:rsidR="00864890" w:rsidRPr="0023028C" w:rsidRDefault="00864890" w:rsidP="00681825">
            <w:pPr>
              <w:pStyle w:val="afa"/>
            </w:pPr>
            <w:r w:rsidRPr="0023028C">
              <w:t>0</w:t>
            </w:r>
          </w:p>
        </w:tc>
        <w:tc>
          <w:tcPr>
            <w:tcW w:w="1418" w:type="dxa"/>
            <w:shd w:val="clear" w:color="auto" w:fill="auto"/>
          </w:tcPr>
          <w:p w:rsidR="00864890" w:rsidRPr="0023028C" w:rsidRDefault="00864890" w:rsidP="00681825">
            <w:pPr>
              <w:pStyle w:val="afa"/>
            </w:pPr>
          </w:p>
        </w:tc>
        <w:tc>
          <w:tcPr>
            <w:tcW w:w="1842" w:type="dxa"/>
            <w:shd w:val="clear" w:color="auto" w:fill="auto"/>
          </w:tcPr>
          <w:p w:rsidR="00864890" w:rsidRPr="0023028C" w:rsidRDefault="00864890" w:rsidP="00681825">
            <w:pPr>
              <w:pStyle w:val="afa"/>
            </w:pPr>
            <w:r w:rsidRPr="0023028C">
              <w:t>до устья</w:t>
            </w:r>
          </w:p>
        </w:tc>
      </w:tr>
      <w:tr w:rsidR="00864890" w:rsidRPr="0023028C" w:rsidTr="006160FE">
        <w:trPr>
          <w:jc w:val="center"/>
        </w:trPr>
        <w:tc>
          <w:tcPr>
            <w:tcW w:w="1135" w:type="dxa"/>
            <w:shd w:val="clear" w:color="auto" w:fill="auto"/>
          </w:tcPr>
          <w:p w:rsidR="00864890" w:rsidRPr="0023028C" w:rsidRDefault="00864890" w:rsidP="00681825">
            <w:pPr>
              <w:pStyle w:val="afa"/>
            </w:pPr>
            <w:r w:rsidRPr="0023028C">
              <w:t>2</w:t>
            </w:r>
          </w:p>
        </w:tc>
        <w:tc>
          <w:tcPr>
            <w:tcW w:w="1843" w:type="dxa"/>
            <w:shd w:val="clear" w:color="auto" w:fill="auto"/>
          </w:tcPr>
          <w:p w:rsidR="00864890" w:rsidRPr="0023028C" w:rsidRDefault="00864890" w:rsidP="00681825">
            <w:pPr>
              <w:pStyle w:val="afa"/>
            </w:pPr>
            <w:r w:rsidRPr="0023028C">
              <w:t>кондуктор</w:t>
            </w:r>
          </w:p>
        </w:tc>
        <w:tc>
          <w:tcPr>
            <w:tcW w:w="1417" w:type="dxa"/>
            <w:shd w:val="clear" w:color="auto" w:fill="auto"/>
          </w:tcPr>
          <w:p w:rsidR="00864890" w:rsidRPr="0023028C" w:rsidRDefault="00864890" w:rsidP="00681825">
            <w:pPr>
              <w:pStyle w:val="afa"/>
            </w:pPr>
            <w:r w:rsidRPr="0023028C">
              <w:t>24</w:t>
            </w:r>
            <w:r w:rsidR="002A69AC" w:rsidRPr="0023028C">
              <w:t>4.5</w:t>
            </w:r>
          </w:p>
        </w:tc>
        <w:tc>
          <w:tcPr>
            <w:tcW w:w="1134" w:type="dxa"/>
            <w:shd w:val="clear" w:color="auto" w:fill="auto"/>
          </w:tcPr>
          <w:p w:rsidR="00864890" w:rsidRPr="0023028C" w:rsidRDefault="00864890" w:rsidP="00681825">
            <w:pPr>
              <w:pStyle w:val="afa"/>
            </w:pPr>
            <w:r w:rsidRPr="0023028C">
              <w:t>710</w:t>
            </w:r>
          </w:p>
        </w:tc>
        <w:tc>
          <w:tcPr>
            <w:tcW w:w="1276" w:type="dxa"/>
            <w:shd w:val="clear" w:color="auto" w:fill="auto"/>
          </w:tcPr>
          <w:p w:rsidR="00864890" w:rsidRPr="0023028C" w:rsidRDefault="00864890" w:rsidP="00681825">
            <w:pPr>
              <w:pStyle w:val="afa"/>
            </w:pPr>
            <w:r w:rsidRPr="0023028C">
              <w:t>0</w:t>
            </w:r>
          </w:p>
        </w:tc>
        <w:tc>
          <w:tcPr>
            <w:tcW w:w="1418" w:type="dxa"/>
            <w:shd w:val="clear" w:color="auto" w:fill="auto"/>
          </w:tcPr>
          <w:p w:rsidR="00864890" w:rsidRPr="0023028C" w:rsidRDefault="00864890" w:rsidP="00681825">
            <w:pPr>
              <w:pStyle w:val="afa"/>
            </w:pPr>
            <w:r w:rsidRPr="0023028C">
              <w:t>ГОСТ-632-80</w:t>
            </w:r>
          </w:p>
        </w:tc>
        <w:tc>
          <w:tcPr>
            <w:tcW w:w="1842" w:type="dxa"/>
            <w:shd w:val="clear" w:color="auto" w:fill="auto"/>
          </w:tcPr>
          <w:p w:rsidR="00864890" w:rsidRPr="0023028C" w:rsidRDefault="00864890" w:rsidP="00681825">
            <w:pPr>
              <w:pStyle w:val="afa"/>
            </w:pPr>
            <w:r w:rsidRPr="0023028C">
              <w:t>до устья</w:t>
            </w:r>
          </w:p>
        </w:tc>
      </w:tr>
      <w:tr w:rsidR="00864890" w:rsidRPr="0023028C" w:rsidTr="006160FE">
        <w:trPr>
          <w:jc w:val="center"/>
        </w:trPr>
        <w:tc>
          <w:tcPr>
            <w:tcW w:w="1135" w:type="dxa"/>
            <w:shd w:val="clear" w:color="auto" w:fill="auto"/>
          </w:tcPr>
          <w:p w:rsidR="00864890" w:rsidRPr="0023028C" w:rsidRDefault="00864890" w:rsidP="00681825">
            <w:pPr>
              <w:pStyle w:val="afa"/>
            </w:pPr>
            <w:r w:rsidRPr="0023028C">
              <w:t>4</w:t>
            </w:r>
          </w:p>
        </w:tc>
        <w:tc>
          <w:tcPr>
            <w:tcW w:w="1843" w:type="dxa"/>
            <w:shd w:val="clear" w:color="auto" w:fill="auto"/>
          </w:tcPr>
          <w:p w:rsidR="00864890" w:rsidRPr="0023028C" w:rsidRDefault="00864890" w:rsidP="00681825">
            <w:pPr>
              <w:pStyle w:val="afa"/>
            </w:pPr>
            <w:r w:rsidRPr="0023028C">
              <w:t>эксплуатационная</w:t>
            </w:r>
          </w:p>
        </w:tc>
        <w:tc>
          <w:tcPr>
            <w:tcW w:w="1417" w:type="dxa"/>
            <w:shd w:val="clear" w:color="auto" w:fill="auto"/>
          </w:tcPr>
          <w:p w:rsidR="00864890" w:rsidRPr="0023028C" w:rsidRDefault="00864890" w:rsidP="00681825">
            <w:pPr>
              <w:pStyle w:val="afa"/>
            </w:pPr>
            <w:r w:rsidRPr="0023028C">
              <w:t>146</w:t>
            </w:r>
            <w:r w:rsidR="002A69AC" w:rsidRPr="0023028C">
              <w:t>.1</w:t>
            </w:r>
          </w:p>
        </w:tc>
        <w:tc>
          <w:tcPr>
            <w:tcW w:w="1134" w:type="dxa"/>
            <w:shd w:val="clear" w:color="auto" w:fill="auto"/>
          </w:tcPr>
          <w:p w:rsidR="00864890" w:rsidRPr="0023028C" w:rsidRDefault="00864890" w:rsidP="00681825">
            <w:pPr>
              <w:pStyle w:val="afa"/>
            </w:pPr>
            <w:r w:rsidRPr="0023028C">
              <w:t>3060</w:t>
            </w:r>
          </w:p>
        </w:tc>
        <w:tc>
          <w:tcPr>
            <w:tcW w:w="1276" w:type="dxa"/>
            <w:shd w:val="clear" w:color="auto" w:fill="auto"/>
          </w:tcPr>
          <w:p w:rsidR="00864890" w:rsidRPr="0023028C" w:rsidRDefault="00864890" w:rsidP="00681825">
            <w:pPr>
              <w:pStyle w:val="afa"/>
            </w:pPr>
            <w:r w:rsidRPr="0023028C">
              <w:t>0</w:t>
            </w:r>
          </w:p>
        </w:tc>
        <w:tc>
          <w:tcPr>
            <w:tcW w:w="1418" w:type="dxa"/>
            <w:shd w:val="clear" w:color="auto" w:fill="auto"/>
          </w:tcPr>
          <w:p w:rsidR="002A69AC" w:rsidRPr="0023028C" w:rsidRDefault="00864890" w:rsidP="00681825">
            <w:pPr>
              <w:pStyle w:val="afa"/>
            </w:pPr>
            <w:r w:rsidRPr="0023028C">
              <w:t>марка стали</w:t>
            </w:r>
          </w:p>
          <w:p w:rsidR="00864890" w:rsidRPr="0023028C" w:rsidRDefault="002A69AC" w:rsidP="00681825">
            <w:pPr>
              <w:pStyle w:val="afa"/>
            </w:pPr>
            <w:r w:rsidRPr="0023028C">
              <w:t>"</w:t>
            </w:r>
            <w:r w:rsidR="00864890" w:rsidRPr="0023028C">
              <w:t>Д</w:t>
            </w:r>
            <w:r w:rsidRPr="0023028C">
              <w:t>"</w:t>
            </w:r>
          </w:p>
        </w:tc>
        <w:tc>
          <w:tcPr>
            <w:tcW w:w="1842" w:type="dxa"/>
            <w:shd w:val="clear" w:color="auto" w:fill="auto"/>
          </w:tcPr>
          <w:p w:rsidR="00864890" w:rsidRPr="0023028C" w:rsidRDefault="00864890" w:rsidP="00681825">
            <w:pPr>
              <w:pStyle w:val="afa"/>
            </w:pPr>
            <w:r w:rsidRPr="0023028C">
              <w:t>до устья</w:t>
            </w:r>
          </w:p>
        </w:tc>
      </w:tr>
    </w:tbl>
    <w:p w:rsidR="00864890" w:rsidRPr="0023028C" w:rsidRDefault="00864890" w:rsidP="002A69AC">
      <w:pPr>
        <w:ind w:firstLine="709"/>
      </w:pPr>
    </w:p>
    <w:p w:rsidR="002A69AC" w:rsidRPr="0023028C" w:rsidRDefault="002A69AC" w:rsidP="00681825">
      <w:pPr>
        <w:pStyle w:val="2"/>
      </w:pPr>
      <w:bookmarkStart w:id="25" w:name="_Toc255965500"/>
      <w:r w:rsidRPr="0023028C">
        <w:t>4.2</w:t>
      </w:r>
      <w:r w:rsidR="00864890" w:rsidRPr="0023028C">
        <w:t xml:space="preserve"> Выбор конструкции скважин</w:t>
      </w:r>
      <w:bookmarkEnd w:id="25"/>
    </w:p>
    <w:p w:rsidR="00681825" w:rsidRPr="0023028C" w:rsidRDefault="00681825" w:rsidP="002A69AC">
      <w:pPr>
        <w:ind w:firstLine="709"/>
      </w:pPr>
    </w:p>
    <w:p w:rsidR="002A69AC" w:rsidRPr="0023028C" w:rsidRDefault="00864890" w:rsidP="002A69AC">
      <w:pPr>
        <w:ind w:firstLine="709"/>
      </w:pPr>
      <w:r w:rsidRPr="0023028C">
        <w:t>Конструкция скважин определяется диаметром эксплутационной колонны, гидрогеологическими условиями месторождения минимальным расходом материала</w:t>
      </w:r>
      <w:r w:rsidR="002A69AC" w:rsidRPr="0023028C">
        <w:t>.</w:t>
      </w:r>
    </w:p>
    <w:p w:rsidR="002A69AC" w:rsidRPr="0023028C" w:rsidRDefault="00864890" w:rsidP="002A69AC">
      <w:pPr>
        <w:ind w:firstLine="709"/>
      </w:pPr>
      <w:r w:rsidRPr="0023028C">
        <w:t>Под конструкцией обсадной колоны следует понимать</w:t>
      </w:r>
      <w:r w:rsidR="002A69AC" w:rsidRPr="0023028C">
        <w:t xml:space="preserve">: </w:t>
      </w:r>
      <w:r w:rsidRPr="0023028C">
        <w:t>подбор труб который должен обеспечить безаварийную эксплуатацию скважин, при минимальных капитальных вложениях</w:t>
      </w:r>
      <w:r w:rsidR="002A69AC" w:rsidRPr="0023028C">
        <w:t xml:space="preserve">. </w:t>
      </w:r>
      <w:r w:rsidRPr="0023028C">
        <w:t>При этом следует иметь в виду</w:t>
      </w:r>
      <w:r w:rsidR="002A69AC" w:rsidRPr="0023028C">
        <w:t>, ч</w:t>
      </w:r>
      <w:r w:rsidRPr="0023028C">
        <w:t>то конструкция скважин должна обладать высокой герметичностью и плотностью обсадных колонн и иметь надёжное цементное кольцо за колоннами</w:t>
      </w:r>
      <w:r w:rsidR="002A69AC" w:rsidRPr="0023028C">
        <w:t>.</w:t>
      </w:r>
    </w:p>
    <w:p w:rsidR="002A69AC" w:rsidRPr="0023028C" w:rsidRDefault="00864890" w:rsidP="002A69AC">
      <w:pPr>
        <w:ind w:firstLine="709"/>
      </w:pPr>
      <w:r w:rsidRPr="0023028C">
        <w:t>При проектировании конструкций скважин, необходимо учитывать следующие основные условия</w:t>
      </w:r>
      <w:r w:rsidR="002A69AC" w:rsidRPr="0023028C">
        <w:t>:</w:t>
      </w:r>
    </w:p>
    <w:p w:rsidR="002A69AC" w:rsidRPr="0023028C" w:rsidRDefault="00864890" w:rsidP="002A69AC">
      <w:pPr>
        <w:ind w:firstLine="709"/>
      </w:pPr>
      <w:r w:rsidRPr="0023028C">
        <w:t>1</w:t>
      </w:r>
      <w:r w:rsidR="002A69AC" w:rsidRPr="0023028C">
        <w:t xml:space="preserve">. </w:t>
      </w:r>
      <w:r w:rsidRPr="0023028C">
        <w:t>Для предупреждения возможного гидроразрыва пород давлением флюида</w:t>
      </w:r>
      <w:r w:rsidR="002A69AC" w:rsidRPr="0023028C">
        <w:t>, о</w:t>
      </w:r>
      <w:r w:rsidRPr="0023028C">
        <w:t>бсадная колонна должна полностью перекрывать незакреплённую часть высоконапорного пласта</w:t>
      </w:r>
      <w:r w:rsidR="002A69AC" w:rsidRPr="0023028C">
        <w:t>.</w:t>
      </w:r>
    </w:p>
    <w:p w:rsidR="002A69AC" w:rsidRPr="0023028C" w:rsidRDefault="00864890" w:rsidP="002A69AC">
      <w:pPr>
        <w:ind w:firstLine="709"/>
      </w:pPr>
      <w:r w:rsidRPr="0023028C">
        <w:t>2</w:t>
      </w:r>
      <w:r w:rsidR="002A69AC" w:rsidRPr="0023028C">
        <w:t xml:space="preserve">. </w:t>
      </w:r>
      <w:r w:rsidRPr="0023028C">
        <w:t>С целью проведения возможных аварийных работ в скважине обсадные трубы должны обладать такой прочностью</w:t>
      </w:r>
      <w:r w:rsidR="002A69AC" w:rsidRPr="0023028C">
        <w:t>,</w:t>
      </w:r>
      <w:r w:rsidRPr="0023028C">
        <w:t xml:space="preserve"> при которой обеспечиваются достаточное сопротивление сминающим усилием при повышении давления в колонне</w:t>
      </w:r>
      <w:r w:rsidR="002A69AC" w:rsidRPr="0023028C">
        <w:t>.</w:t>
      </w:r>
    </w:p>
    <w:p w:rsidR="002A69AC" w:rsidRPr="0023028C" w:rsidRDefault="00864890" w:rsidP="002A69AC">
      <w:pPr>
        <w:ind w:firstLine="709"/>
      </w:pPr>
      <w:r w:rsidRPr="0023028C">
        <w:t>3</w:t>
      </w:r>
      <w:r w:rsidR="002A69AC" w:rsidRPr="0023028C">
        <w:t xml:space="preserve">. </w:t>
      </w:r>
      <w:r w:rsidRPr="0023028C">
        <w:t>Для предупреждения поглощений в скважинах месторождениях с аномально высоким давлением и большим этажом газоносности, следует цементировать поглощающие пласты, или перекрывать их обсадными колоннами до вскрытия продуктивного горизонта</w:t>
      </w:r>
      <w:r w:rsidR="002A69AC" w:rsidRPr="0023028C">
        <w:t>.</w:t>
      </w:r>
    </w:p>
    <w:p w:rsidR="002A69AC" w:rsidRPr="0023028C" w:rsidRDefault="00864890" w:rsidP="002A69AC">
      <w:pPr>
        <w:ind w:firstLine="709"/>
      </w:pPr>
      <w:r w:rsidRPr="0023028C">
        <w:t>При проектировании оптимальных конструкций скважин наряду</w:t>
      </w:r>
      <w:r w:rsidR="00F15AEA">
        <w:t xml:space="preserve"> со сказанным, необходимо опреде</w:t>
      </w:r>
      <w:r w:rsidRPr="0023028C">
        <w:t>лить</w:t>
      </w:r>
      <w:r w:rsidR="00F15AEA">
        <w:t xml:space="preserve"> р нагнетания промывочной скважи</w:t>
      </w:r>
      <w:r w:rsidRPr="0023028C">
        <w:t>ны в нефтеносные пласты по методике М</w:t>
      </w:r>
      <w:r w:rsidR="002A69AC" w:rsidRPr="0023028C">
        <w:t xml:space="preserve">.И. </w:t>
      </w:r>
      <w:r w:rsidRPr="0023028C">
        <w:t>Потюкаева</w:t>
      </w:r>
      <w:r w:rsidR="002A69AC" w:rsidRPr="0023028C">
        <w:t xml:space="preserve"> (</w:t>
      </w:r>
      <w:r w:rsidRPr="0023028C">
        <w:t>в Дюкове-68</w:t>
      </w:r>
      <w:r w:rsidR="002A69AC" w:rsidRPr="0023028C">
        <w:t xml:space="preserve">). </w:t>
      </w:r>
      <w:r w:rsidRPr="0023028C">
        <w:t>Сущность этой методики заключается в следующем</w:t>
      </w:r>
      <w:r w:rsidR="002A69AC" w:rsidRPr="0023028C">
        <w:t xml:space="preserve">. </w:t>
      </w:r>
      <w:r w:rsidRPr="0023028C">
        <w:t>После обвязки устья в скважину закачивают промывочную жидкость с заданными парамитрами до тех пор пока не нагреется ее поглощение в ис</w:t>
      </w:r>
      <w:r w:rsidR="00F15AEA">
        <w:t>с</w:t>
      </w:r>
      <w:r w:rsidRPr="0023028C">
        <w:t>ледуемый пласт</w:t>
      </w:r>
      <w:r w:rsidR="002A69AC" w:rsidRPr="0023028C">
        <w:t xml:space="preserve">. </w:t>
      </w:r>
      <w:r w:rsidRPr="0023028C">
        <w:t>В это время определяют р при котором начинается поглощение</w:t>
      </w:r>
      <w:r w:rsidR="002A69AC" w:rsidRPr="0023028C">
        <w:t>,</w:t>
      </w:r>
      <w:r w:rsidRPr="0023028C">
        <w:t xml:space="preserve"> и подачу насосов</w:t>
      </w:r>
      <w:r w:rsidR="002A69AC" w:rsidRPr="0023028C">
        <w:t xml:space="preserve">. </w:t>
      </w:r>
      <w:r w:rsidRPr="0023028C">
        <w:t>Отношение величины гидростатического р к пластовому позволя</w:t>
      </w:r>
      <w:r w:rsidR="00F15AEA">
        <w:t>ет определить критическую величи</w:t>
      </w:r>
      <w:r w:rsidRPr="0023028C">
        <w:t>ну давления нагнетания</w:t>
      </w:r>
      <w:r w:rsidR="002A69AC" w:rsidRPr="0023028C">
        <w:t>.</w:t>
      </w:r>
    </w:p>
    <w:p w:rsidR="002A69AC" w:rsidRPr="0023028C" w:rsidRDefault="00864890" w:rsidP="002A69AC">
      <w:pPr>
        <w:ind w:firstLine="709"/>
      </w:pPr>
      <w:r w:rsidRPr="0023028C">
        <w:t>Конструкции скважин предлагается также проектированию также с учетом того чтобы в процессе бурения давление на продукт</w:t>
      </w:r>
      <w:r w:rsidR="00F15AEA">
        <w:t>ивные пласт</w:t>
      </w:r>
      <w:r w:rsidRPr="0023028C">
        <w:t>ы не превышало определенной критической величины</w:t>
      </w:r>
      <w:r w:rsidR="002A69AC" w:rsidRPr="0023028C">
        <w:t xml:space="preserve">. </w:t>
      </w:r>
      <w:r w:rsidRPr="0023028C">
        <w:t>Повышенный перепад давления создает условия для засорения продуктивных горизонтов промывочной жидкостью и тампонажными материалами</w:t>
      </w:r>
      <w:r w:rsidR="002A69AC" w:rsidRPr="0023028C">
        <w:t>, в</w:t>
      </w:r>
      <w:r w:rsidRPr="0023028C">
        <w:t xml:space="preserve"> результате чего снижается дебит скважин, могут возникнуть нефтегазопроявления</w:t>
      </w:r>
      <w:r w:rsidR="002A69AC" w:rsidRPr="0023028C">
        <w:t xml:space="preserve">. </w:t>
      </w:r>
      <w:r w:rsidRPr="0023028C">
        <w:t>В связи с этим следует особое внимание уделять качественному вскрытию продуктивных горизонтов</w:t>
      </w:r>
      <w:r w:rsidR="002A69AC" w:rsidRPr="0023028C">
        <w:t>.</w:t>
      </w:r>
      <w:r w:rsidR="00F75B7C" w:rsidRPr="0023028C">
        <w:t xml:space="preserve"> </w:t>
      </w:r>
      <w:r w:rsidRPr="0023028C">
        <w:t>Допустимое углубление скважины в продуктивную</w:t>
      </w:r>
      <w:r w:rsidR="002A69AC" w:rsidRPr="0023028C">
        <w:t xml:space="preserve">. </w:t>
      </w:r>
      <w:r w:rsidRPr="0023028C">
        <w:t>часть разреза</w:t>
      </w:r>
      <w:r w:rsidR="002A69AC" w:rsidRPr="0023028C">
        <w:t xml:space="preserve"> (</w:t>
      </w:r>
      <w:r w:rsidRPr="0023028C">
        <w:t>5</w:t>
      </w:r>
      <w:r w:rsidR="002A69AC" w:rsidRPr="0023028C">
        <w:t xml:space="preserve">) </w:t>
      </w:r>
      <w:r w:rsidRPr="0023028C">
        <w:t>определяют по формуле</w:t>
      </w:r>
      <w:r w:rsidR="002A69AC" w:rsidRPr="0023028C">
        <w:t>:</w:t>
      </w:r>
    </w:p>
    <w:p w:rsidR="002A69AC" w:rsidRPr="0023028C" w:rsidRDefault="00C74AF8" w:rsidP="002A69AC">
      <w:pPr>
        <w:ind w:firstLine="709"/>
      </w:pPr>
      <w:r>
        <w:br w:type="page"/>
      </w:r>
      <w:r w:rsidR="00B405EE">
        <w:pict>
          <v:shape id="_x0000_i1101" type="#_x0000_t75" style="width:203.25pt;height:1in">
            <v:imagedata r:id="rId83" o:title=""/>
          </v:shape>
        </w:pict>
      </w:r>
      <w:r w:rsidR="002A69AC" w:rsidRPr="0023028C">
        <w:t xml:space="preserve"> (4.1)</w:t>
      </w:r>
    </w:p>
    <w:p w:rsidR="00F75B7C" w:rsidRPr="0023028C" w:rsidRDefault="00F75B7C" w:rsidP="002A69AC">
      <w:pPr>
        <w:ind w:firstLine="709"/>
      </w:pPr>
    </w:p>
    <w:p w:rsidR="00864890" w:rsidRPr="0023028C" w:rsidRDefault="00864890" w:rsidP="002A69AC">
      <w:pPr>
        <w:ind w:firstLine="709"/>
      </w:pPr>
      <w:r w:rsidRPr="0023028C">
        <w:t>L-макс</w:t>
      </w:r>
      <w:r w:rsidR="00F15AEA">
        <w:t>имально допустимый интервал углу</w:t>
      </w:r>
      <w:r w:rsidRPr="0023028C">
        <w:t>бления в массовую залежь без перекрытия продуктивных пластов промежуточными колонами</w:t>
      </w:r>
    </w:p>
    <w:p w:rsidR="00864890" w:rsidRPr="0023028C" w:rsidRDefault="00864890" w:rsidP="002A69AC">
      <w:pPr>
        <w:ind w:firstLine="709"/>
      </w:pPr>
      <w:r w:rsidRPr="0023028C">
        <w:t>Kkp</w:t>
      </w:r>
      <w:r w:rsidR="002A69AC" w:rsidRPr="0023028C">
        <w:t xml:space="preserve"> - </w:t>
      </w:r>
      <w:r w:rsidRPr="0023028C">
        <w:t>коэффициент характеризует критическую величину отношения гидростатического p промывочной жидкости к пластиковому давлению,</w:t>
      </w:r>
    </w:p>
    <w:p w:rsidR="002A69AC" w:rsidRPr="0023028C" w:rsidRDefault="00864890" w:rsidP="002A69AC">
      <w:pPr>
        <w:ind w:firstLine="709"/>
      </w:pPr>
      <w:r w:rsidRPr="0023028C">
        <w:t>Выше который начинается поглощение</w:t>
      </w:r>
      <w:r w:rsidR="002A69AC" w:rsidRPr="0023028C">
        <w:t>;</w:t>
      </w:r>
    </w:p>
    <w:p w:rsidR="002A69AC" w:rsidRPr="0023028C" w:rsidRDefault="00864890" w:rsidP="002A69AC">
      <w:pPr>
        <w:ind w:firstLine="709"/>
      </w:pPr>
      <w:r w:rsidRPr="0023028C">
        <w:t>K-коэффициент характеризующий превышение гидростат P промывочной жидкости</w:t>
      </w:r>
    </w:p>
    <w:p w:rsidR="002A69AC" w:rsidRPr="0023028C" w:rsidRDefault="00864890" w:rsidP="002A69AC">
      <w:pPr>
        <w:ind w:firstLine="709"/>
      </w:pPr>
      <w:r w:rsidRPr="0023028C">
        <w:t>Над пластиковым в кровле газового пласта</w:t>
      </w:r>
      <w:r w:rsidR="002A69AC" w:rsidRPr="0023028C">
        <w:t>;</w:t>
      </w:r>
    </w:p>
    <w:p w:rsidR="002A69AC" w:rsidRPr="0023028C" w:rsidRDefault="00864890" w:rsidP="002A69AC">
      <w:pPr>
        <w:ind w:firstLine="709"/>
      </w:pPr>
      <w:r w:rsidRPr="0023028C">
        <w:t>H-глубина кровли пласта в точке вскрытия</w:t>
      </w:r>
    </w:p>
    <w:p w:rsidR="002A69AC" w:rsidRPr="0023028C" w:rsidRDefault="00864890" w:rsidP="002A69AC">
      <w:pPr>
        <w:ind w:firstLine="709"/>
      </w:pPr>
      <w:r w:rsidRPr="0023028C">
        <w:t>h</w:t>
      </w:r>
      <w:r w:rsidR="002A69AC" w:rsidRPr="0023028C">
        <w:t xml:space="preserve"> - </w:t>
      </w:r>
      <w:r w:rsidRPr="0023028C">
        <w:t>толщина пласта в точке вскрытия</w:t>
      </w:r>
      <w:r w:rsidR="002A69AC" w:rsidRPr="0023028C">
        <w:t>;</w:t>
      </w:r>
    </w:p>
    <w:p w:rsidR="002A69AC" w:rsidRPr="0023028C" w:rsidRDefault="00864890" w:rsidP="002A69AC">
      <w:pPr>
        <w:ind w:firstLine="709"/>
      </w:pPr>
      <w:r w:rsidRPr="0023028C">
        <w:t>pb и pr</w:t>
      </w:r>
      <w:r w:rsidR="002A69AC" w:rsidRPr="0023028C">
        <w:t xml:space="preserve"> - </w:t>
      </w:r>
      <w:r w:rsidRPr="0023028C">
        <w:t>плотности соответственно пластовой воды и газа</w:t>
      </w:r>
      <w:r w:rsidR="002A69AC" w:rsidRPr="0023028C">
        <w:t>,</w:t>
      </w:r>
      <w:r w:rsidRPr="0023028C">
        <w:t xml:space="preserve"> кг/м³</w:t>
      </w:r>
    </w:p>
    <w:p w:rsidR="002A69AC" w:rsidRPr="0023028C" w:rsidRDefault="00864890" w:rsidP="002A69AC">
      <w:pPr>
        <w:ind w:firstLine="709"/>
      </w:pPr>
      <w:r w:rsidRPr="0023028C">
        <w:t>Плотность бурового р-ра для вскрытия нефтяных пласта можно опр-ть по Ф-ле</w:t>
      </w:r>
      <w:r w:rsidR="002A69AC" w:rsidRPr="0023028C">
        <w:t xml:space="preserve"> (3.1)</w:t>
      </w:r>
    </w:p>
    <w:p w:rsidR="002A69AC" w:rsidRPr="0023028C" w:rsidRDefault="00864890" w:rsidP="002A69AC">
      <w:pPr>
        <w:ind w:firstLine="709"/>
      </w:pPr>
      <w:r w:rsidRPr="0023028C">
        <w:t>П</w:t>
      </w:r>
      <w:r w:rsidR="002A69AC" w:rsidRPr="0023028C">
        <w:t xml:space="preserve">. </w:t>
      </w:r>
      <w:r w:rsidRPr="0023028C">
        <w:t>о проектирования конструкций газ</w:t>
      </w:r>
      <w:r w:rsidR="002A69AC" w:rsidRPr="0023028C">
        <w:t xml:space="preserve">. </w:t>
      </w:r>
      <w:r w:rsidRPr="0023028C">
        <w:t>скважин с учетом p нагнетания бурового р-ра дает возможность определить max допустимую глубину вскрытия пласта и значительно сократить расходы на ликвидацию возможных осложнений</w:t>
      </w:r>
      <w:r w:rsidR="002A69AC" w:rsidRPr="0023028C">
        <w:t>.</w:t>
      </w:r>
    </w:p>
    <w:p w:rsidR="002A69AC" w:rsidRPr="0023028C" w:rsidRDefault="00864890" w:rsidP="002A69AC">
      <w:pPr>
        <w:ind w:firstLine="709"/>
      </w:pPr>
      <w:r w:rsidRPr="0023028C">
        <w:t>Для нефтяных месторождений, имеющих высокие забойные температуры</w:t>
      </w:r>
      <w:r w:rsidR="002A69AC" w:rsidRPr="0023028C">
        <w:t xml:space="preserve"> (</w:t>
      </w:r>
      <w:r w:rsidRPr="0023028C">
        <w:t>на Приразломном месторождении температура пласта БС</w:t>
      </w:r>
      <w:r w:rsidRPr="0023028C">
        <w:rPr>
          <w:vertAlign w:val="subscript"/>
        </w:rPr>
        <w:t>4-5</w:t>
      </w:r>
      <w:r w:rsidRPr="0023028C">
        <w:t xml:space="preserve"> достигает 115 град</w:t>
      </w:r>
      <w:r w:rsidR="002A69AC" w:rsidRPr="0023028C">
        <w:t xml:space="preserve">. </w:t>
      </w:r>
      <w:r w:rsidRPr="0023028C">
        <w:t>С</w:t>
      </w:r>
      <w:r w:rsidR="002A69AC" w:rsidRPr="0023028C">
        <w:t xml:space="preserve">) </w:t>
      </w:r>
      <w:r w:rsidRPr="0023028C">
        <w:t>проектировании конструкций скважин необходимо использовать спец</w:t>
      </w:r>
      <w:r w:rsidR="002A69AC" w:rsidRPr="0023028C">
        <w:t>.</w:t>
      </w:r>
    </w:p>
    <w:p w:rsidR="00864890" w:rsidRPr="0023028C" w:rsidRDefault="00864890" w:rsidP="002A69AC">
      <w:pPr>
        <w:ind w:firstLine="709"/>
      </w:pPr>
      <w:r w:rsidRPr="0023028C">
        <w:t>Цементные растворы</w:t>
      </w:r>
      <w:r w:rsidR="002A69AC" w:rsidRPr="0023028C">
        <w:t>,</w:t>
      </w:r>
      <w:r w:rsidRPr="0023028C">
        <w:t xml:space="preserve"> способные при твердении обеспечивать целостность</w:t>
      </w:r>
    </w:p>
    <w:p w:rsidR="00864890" w:rsidRPr="0023028C" w:rsidRDefault="00864890" w:rsidP="002A69AC">
      <w:pPr>
        <w:ind w:firstLine="709"/>
      </w:pPr>
      <w:r w:rsidRPr="0023028C">
        <w:t>Кольца в затрубном пространстве</w:t>
      </w:r>
      <w:r w:rsidR="002A69AC" w:rsidRPr="0023028C">
        <w:t xml:space="preserve">. </w:t>
      </w:r>
      <w:r w:rsidRPr="0023028C">
        <w:t>При расчете конструкций высокотемпературных скважин с резким колебанием температур следует</w:t>
      </w:r>
    </w:p>
    <w:p w:rsidR="002A69AC" w:rsidRPr="0023028C" w:rsidRDefault="00864890" w:rsidP="002A69AC">
      <w:pPr>
        <w:ind w:firstLine="709"/>
      </w:pPr>
      <w:r w:rsidRPr="0023028C">
        <w:t>Учитывать ск</w:t>
      </w:r>
      <w:r w:rsidR="00F15AEA">
        <w:t>лонность цементного камня к дефо</w:t>
      </w:r>
      <w:r w:rsidRPr="0023028C">
        <w:t>рмациям усадки и ползучести</w:t>
      </w:r>
      <w:r w:rsidR="002A69AC" w:rsidRPr="0023028C">
        <w:t>.</w:t>
      </w:r>
    </w:p>
    <w:p w:rsidR="002A69AC" w:rsidRPr="0023028C" w:rsidRDefault="00864890" w:rsidP="002A69AC">
      <w:pPr>
        <w:ind w:firstLine="709"/>
      </w:pPr>
      <w:r w:rsidRPr="0023028C">
        <w:t>При проектировании конструкций скважин необходимо запланировать и диаметр эксплутационной колоны</w:t>
      </w:r>
      <w:r w:rsidR="002A69AC" w:rsidRPr="0023028C">
        <w:t>.</w:t>
      </w:r>
    </w:p>
    <w:p w:rsidR="00F75B7C" w:rsidRPr="0023028C" w:rsidRDefault="00F75B7C" w:rsidP="002A69AC">
      <w:pPr>
        <w:ind w:firstLine="709"/>
      </w:pPr>
    </w:p>
    <w:p w:rsidR="00864890" w:rsidRPr="0023028C" w:rsidRDefault="002A69AC" w:rsidP="00F75B7C">
      <w:pPr>
        <w:pStyle w:val="2"/>
      </w:pPr>
      <w:bookmarkStart w:id="26" w:name="_Toc255965501"/>
      <w:r w:rsidRPr="0023028C">
        <w:t>4.3</w:t>
      </w:r>
      <w:r w:rsidR="00864890" w:rsidRPr="0023028C">
        <w:t xml:space="preserve"> Техника для гидродинамических исследований</w:t>
      </w:r>
      <w:bookmarkEnd w:id="26"/>
    </w:p>
    <w:p w:rsidR="00F75B7C" w:rsidRPr="0023028C" w:rsidRDefault="00F75B7C" w:rsidP="002A69AC">
      <w:pPr>
        <w:ind w:firstLine="709"/>
      </w:pPr>
    </w:p>
    <w:p w:rsidR="002A69AC" w:rsidRPr="0023028C" w:rsidRDefault="00864890" w:rsidP="002A69AC">
      <w:pPr>
        <w:ind w:firstLine="709"/>
      </w:pPr>
      <w:r w:rsidRPr="0023028C">
        <w:t>В настоящие время для комплексного непрерывного контроля за разработкой Приразломного месторождения применяется широкий спектр приборов, которую условно можно подразделить</w:t>
      </w:r>
      <w:r w:rsidR="002A69AC" w:rsidRPr="0023028C">
        <w:t>:</w:t>
      </w:r>
    </w:p>
    <w:p w:rsidR="002A69AC" w:rsidRPr="0023028C" w:rsidRDefault="00864890" w:rsidP="002A69AC">
      <w:pPr>
        <w:ind w:firstLine="709"/>
      </w:pPr>
      <w:r w:rsidRPr="0023028C">
        <w:t>1 приборы наземных комплексов исследований</w:t>
      </w:r>
      <w:r w:rsidR="002A69AC" w:rsidRPr="0023028C">
        <w:t xml:space="preserve"> (</w:t>
      </w:r>
      <w:r w:rsidRPr="0023028C">
        <w:t>замерное устройство</w:t>
      </w:r>
      <w:r w:rsidR="002A69AC" w:rsidRPr="0023028C">
        <w:t xml:space="preserve"> "</w:t>
      </w:r>
      <w:r w:rsidRPr="0023028C">
        <w:t>Спутник</w:t>
      </w:r>
      <w:r w:rsidR="002A69AC" w:rsidRPr="0023028C">
        <w:t xml:space="preserve">", </w:t>
      </w:r>
      <w:r w:rsidRPr="0023028C">
        <w:t>манометры различного предела измерений и класса точности, динамографы</w:t>
      </w:r>
      <w:r w:rsidR="002A69AC" w:rsidRPr="0023028C">
        <w:t xml:space="preserve"> (</w:t>
      </w:r>
      <w:r w:rsidRPr="0023028C">
        <w:t>микон</w:t>
      </w:r>
      <w:r w:rsidR="002A69AC" w:rsidRPr="0023028C">
        <w:t>),</w:t>
      </w:r>
      <w:r w:rsidRPr="0023028C">
        <w:t xml:space="preserve"> акустические скважин</w:t>
      </w:r>
      <w:r w:rsidR="00F15AEA">
        <w:t>н</w:t>
      </w:r>
      <w:r w:rsidRPr="0023028C">
        <w:t>ые эхолоты</w:t>
      </w:r>
      <w:r w:rsidR="002A69AC" w:rsidRPr="0023028C">
        <w:t xml:space="preserve"> "</w:t>
      </w:r>
      <w:r w:rsidRPr="0023028C">
        <w:t>Сонолог</w:t>
      </w:r>
      <w:r w:rsidR="002A69AC" w:rsidRPr="0023028C">
        <w:t xml:space="preserve">", </w:t>
      </w:r>
      <w:r w:rsidRPr="0023028C">
        <w:t xml:space="preserve">и </w:t>
      </w:r>
      <w:r w:rsidR="002A69AC" w:rsidRPr="0023028C">
        <w:t>т.д.)</w:t>
      </w:r>
    </w:p>
    <w:p w:rsidR="002A69AC" w:rsidRPr="0023028C" w:rsidRDefault="00864890" w:rsidP="002A69AC">
      <w:pPr>
        <w:ind w:firstLine="709"/>
      </w:pPr>
      <w:r w:rsidRPr="0023028C">
        <w:t>приборы дистанционные</w:t>
      </w:r>
      <w:r w:rsidR="002A69AC" w:rsidRPr="0023028C">
        <w:t>,</w:t>
      </w:r>
      <w:r w:rsidRPr="0023028C">
        <w:t xml:space="preserve"> спускаемые на геофизическом кабиле, комплексные</w:t>
      </w:r>
      <w:r w:rsidR="002A69AC" w:rsidRPr="0023028C">
        <w:t xml:space="preserve"> (</w:t>
      </w:r>
      <w:r w:rsidRPr="0023028C">
        <w:t>расходомеры-дебитомеры, глубинные</w:t>
      </w:r>
      <w:r w:rsidR="002A69AC" w:rsidRPr="0023028C">
        <w:t xml:space="preserve">: </w:t>
      </w:r>
      <w:r w:rsidRPr="0023028C">
        <w:t>РГД-4, РГД-5М</w:t>
      </w:r>
      <w:r w:rsidR="002A69AC" w:rsidRPr="0023028C">
        <w:t xml:space="preserve">; </w:t>
      </w:r>
      <w:r w:rsidRPr="0023028C">
        <w:t>Поток-4, Поток-5, имеющая комплексы термокондуктивной дебитометрия, влагомера, термометра, локатора муфт, гамма-каротажа, гамма-гамма-каратожа</w:t>
      </w:r>
      <w:r w:rsidR="002A69AC" w:rsidRPr="0023028C">
        <w:t>,</w:t>
      </w:r>
      <w:r w:rsidRPr="0023028C">
        <w:t xml:space="preserve"> резистивиметра</w:t>
      </w:r>
      <w:r w:rsidR="002A69AC" w:rsidRPr="0023028C">
        <w:t>,</w:t>
      </w:r>
      <w:r w:rsidRPr="0023028C">
        <w:t xml:space="preserve"> манометра</w:t>
      </w:r>
      <w:r w:rsidR="002A69AC" w:rsidRPr="0023028C">
        <w:t>)</w:t>
      </w:r>
    </w:p>
    <w:p w:rsidR="002A69AC" w:rsidRPr="0023028C" w:rsidRDefault="00864890" w:rsidP="002A69AC">
      <w:pPr>
        <w:ind w:firstLine="709"/>
      </w:pPr>
      <w:r w:rsidRPr="0023028C">
        <w:t>приборы автономного действия включающие в себя</w:t>
      </w:r>
      <w:r w:rsidR="002A69AC" w:rsidRPr="0023028C">
        <w:t>:</w:t>
      </w:r>
    </w:p>
    <w:p w:rsidR="002A69AC" w:rsidRPr="0023028C" w:rsidRDefault="00864890" w:rsidP="002A69AC">
      <w:pPr>
        <w:ind w:firstLine="709"/>
      </w:pPr>
      <w:r w:rsidRPr="0023028C">
        <w:t>пластоиспытатели</w:t>
      </w:r>
      <w:r w:rsidR="002A69AC" w:rsidRPr="0023028C">
        <w:t xml:space="preserve">: </w:t>
      </w:r>
      <w:r w:rsidRPr="0023028C">
        <w:t>комплексный испытательный инструмент КИИ-146, КИИ-95</w:t>
      </w:r>
      <w:r w:rsidR="002A69AC" w:rsidRPr="0023028C">
        <w:t>, и</w:t>
      </w:r>
      <w:r w:rsidRPr="0023028C">
        <w:t xml:space="preserve"> другие</w:t>
      </w:r>
      <w:r w:rsidR="002A69AC" w:rsidRPr="0023028C">
        <w:t>;</w:t>
      </w:r>
    </w:p>
    <w:p w:rsidR="002A69AC" w:rsidRPr="0023028C" w:rsidRDefault="00864890" w:rsidP="002A69AC">
      <w:pPr>
        <w:ind w:firstLine="709"/>
      </w:pPr>
      <w:r w:rsidRPr="0023028C">
        <w:t>пробоотборники</w:t>
      </w:r>
      <w:r w:rsidR="002A69AC" w:rsidRPr="0023028C">
        <w:t>;</w:t>
      </w:r>
    </w:p>
    <w:p w:rsidR="002A69AC" w:rsidRPr="0023028C" w:rsidRDefault="00864890" w:rsidP="002A69AC">
      <w:pPr>
        <w:ind w:firstLine="709"/>
      </w:pPr>
      <w:r w:rsidRPr="0023028C">
        <w:t>автономные приборы спускаемые на проволоке</w:t>
      </w:r>
      <w:r w:rsidR="002A69AC" w:rsidRPr="0023028C">
        <w:t xml:space="preserve">: </w:t>
      </w:r>
      <w:r w:rsidRPr="0023028C">
        <w:t>ПЛАСТ-4, ПЛАСТ-5, позволяющих вести регистрацию температуры и давления</w:t>
      </w:r>
      <w:r w:rsidR="002A69AC" w:rsidRPr="0023028C">
        <w:t>;</w:t>
      </w:r>
    </w:p>
    <w:p w:rsidR="002A69AC" w:rsidRPr="0023028C" w:rsidRDefault="00864890" w:rsidP="002A69AC">
      <w:pPr>
        <w:ind w:firstLine="709"/>
      </w:pPr>
      <w:r w:rsidRPr="0023028C">
        <w:t>автономные приборы спускаемые на НКТ</w:t>
      </w:r>
      <w:r w:rsidR="002A69AC" w:rsidRPr="0023028C">
        <w:t>.</w:t>
      </w:r>
    </w:p>
    <w:p w:rsidR="002A69AC" w:rsidRPr="0023028C" w:rsidRDefault="00864890" w:rsidP="002A69AC">
      <w:pPr>
        <w:ind w:firstLine="709"/>
      </w:pPr>
      <w:r w:rsidRPr="0023028C">
        <w:t>Данные при</w:t>
      </w:r>
      <w:r w:rsidR="00F15AEA">
        <w:t>боры имеют размеры соответствующ</w:t>
      </w:r>
      <w:r w:rsidRPr="0023028C">
        <w:t>ие диаметрам скважин, колонн учитывают особенности оборудования</w:t>
      </w:r>
      <w:r w:rsidR="002A69AC" w:rsidRPr="0023028C">
        <w:t xml:space="preserve">. </w:t>
      </w:r>
      <w:r w:rsidR="00F15AEA">
        <w:t>Позво</w:t>
      </w:r>
      <w:r w:rsidRPr="0023028C">
        <w:t>ляют вести исследования в интервале пласта по колонне НКТ и межколонному пространству</w:t>
      </w:r>
      <w:r w:rsidR="002A69AC" w:rsidRPr="0023028C">
        <w:t>,</w:t>
      </w:r>
      <w:r w:rsidRPr="0023028C">
        <w:t xml:space="preserve"> прослеживать гидродинамические характеристики до места установки ЭЦН через насосно компре</w:t>
      </w:r>
      <w:r w:rsidR="00F15AEA">
        <w:t>с</w:t>
      </w:r>
      <w:r w:rsidRPr="0023028C">
        <w:t>сорные трубы</w:t>
      </w:r>
      <w:r w:rsidR="002A69AC" w:rsidRPr="0023028C">
        <w:t xml:space="preserve"> (</w:t>
      </w:r>
      <w:r w:rsidRPr="0023028C">
        <w:t>НКТ</w:t>
      </w:r>
      <w:r w:rsidR="002A69AC" w:rsidRPr="0023028C">
        <w:t>),</w:t>
      </w:r>
      <w:r w:rsidRPr="0023028C">
        <w:t xml:space="preserve"> по межтрубному пространству исследовать работу ШГН, а при</w:t>
      </w:r>
      <w:r w:rsidR="00F15AEA">
        <w:t xml:space="preserve"> </w:t>
      </w:r>
      <w:r w:rsidRPr="0023028C">
        <w:t>соответствующем оборудовании ШГН проходить на забой</w:t>
      </w:r>
      <w:r w:rsidR="002A69AC" w:rsidRPr="0023028C">
        <w:t>.</w:t>
      </w:r>
    </w:p>
    <w:p w:rsidR="002A69AC" w:rsidRPr="0023028C" w:rsidRDefault="00864890" w:rsidP="002A69AC">
      <w:pPr>
        <w:ind w:firstLine="709"/>
      </w:pPr>
      <w:r w:rsidRPr="0023028C">
        <w:t>В настоящее время на Приразломном месторождении используются установки ЭЦН</w:t>
      </w:r>
      <w:r w:rsidR="002A69AC" w:rsidRPr="0023028C">
        <w:t xml:space="preserve"> - </w:t>
      </w:r>
      <w:r w:rsidRPr="0023028C">
        <w:t>REDA</w:t>
      </w:r>
      <w:r w:rsidR="002A69AC" w:rsidRPr="0023028C">
        <w:t>,</w:t>
      </w:r>
      <w:r w:rsidR="00F15AEA">
        <w:t xml:space="preserve"> которая имеет в компо</w:t>
      </w:r>
      <w:r w:rsidRPr="0023028C">
        <w:t>новке датчики давлений с базой накопления данных в течение работы установки по определению давления на приёме насосов</w:t>
      </w:r>
      <w:r w:rsidR="002A69AC" w:rsidRPr="0023028C">
        <w:t>.</w:t>
      </w:r>
    </w:p>
    <w:p w:rsidR="002A69AC" w:rsidRPr="0023028C" w:rsidRDefault="00864890" w:rsidP="002A69AC">
      <w:pPr>
        <w:ind w:firstLine="709"/>
      </w:pPr>
      <w:r w:rsidRPr="0023028C">
        <w:t>Поскольку на работу насосной установки оказывает влияние затрубное давление попутного газа, расчётный дебит получается завышенным, поэтому для оптимизации работы насоса необходимы данные по определению давления на приёме насоса, что обеспечивает накопленная база данных датчиком давления</w:t>
      </w:r>
      <w:r w:rsidR="002A69AC" w:rsidRPr="0023028C">
        <w:t>.</w:t>
      </w:r>
    </w:p>
    <w:p w:rsidR="002A69AC" w:rsidRPr="0023028C" w:rsidRDefault="00E004FD" w:rsidP="002A69AC">
      <w:pPr>
        <w:ind w:firstLine="709"/>
      </w:pPr>
      <w:r>
        <w:t>В настоящее</w:t>
      </w:r>
      <w:r w:rsidR="00864890" w:rsidRPr="0023028C">
        <w:t xml:space="preserve"> время точность приборов манометра и термометра за счёт применения пьезо-термодатчиков повысилось в десятки и сотни раз</w:t>
      </w:r>
      <w:r w:rsidR="002A69AC" w:rsidRPr="0023028C">
        <w:t>, г</w:t>
      </w:r>
      <w:r>
        <w:t>аба</w:t>
      </w:r>
      <w:r w:rsidR="00864890" w:rsidRPr="0023028C">
        <w:t>риты приборов и их вес соответственно уменьшились до размеров</w:t>
      </w:r>
      <w:r w:rsidR="002A69AC" w:rsidRPr="0023028C">
        <w:t>,</w:t>
      </w:r>
      <w:r>
        <w:t xml:space="preserve"> требовавших ис</w:t>
      </w:r>
      <w:r w:rsidR="00864890" w:rsidRPr="0023028C">
        <w:t>пользования грузов</w:t>
      </w:r>
      <w:r w:rsidR="002A69AC" w:rsidRPr="0023028C">
        <w:t>.</w:t>
      </w:r>
    </w:p>
    <w:p w:rsidR="002A69AC" w:rsidRPr="0023028C" w:rsidRDefault="00864890" w:rsidP="002A69AC">
      <w:pPr>
        <w:ind w:firstLine="709"/>
      </w:pPr>
      <w:r w:rsidRPr="0023028C">
        <w:t>Прибор ПЛАСТ-5М имеет следую</w:t>
      </w:r>
      <w:r w:rsidR="00E004FD">
        <w:t>щ</w:t>
      </w:r>
      <w:r w:rsidRPr="0023028C">
        <w:t>ие технические характеристики</w:t>
      </w:r>
      <w:r w:rsidR="002A69AC" w:rsidRPr="0023028C">
        <w:t>:</w:t>
      </w:r>
    </w:p>
    <w:p w:rsidR="002A69AC" w:rsidRPr="0023028C" w:rsidRDefault="00864890" w:rsidP="002A69AC">
      <w:pPr>
        <w:ind w:firstLine="709"/>
      </w:pPr>
      <w:r w:rsidRPr="0023028C">
        <w:t>рабочий диапазон температур от минус 50град</w:t>
      </w:r>
      <w:r w:rsidR="002A69AC" w:rsidRPr="0023028C">
        <w:t xml:space="preserve">. </w:t>
      </w:r>
      <w:r w:rsidRPr="0023028C">
        <w:t>С до плюс 120град</w:t>
      </w:r>
      <w:r w:rsidR="002A69AC" w:rsidRPr="0023028C">
        <w:t xml:space="preserve">. </w:t>
      </w:r>
      <w:r w:rsidRPr="0023028C">
        <w:t>С</w:t>
      </w:r>
      <w:r w:rsidR="002A69AC" w:rsidRPr="0023028C">
        <w:t>;</w:t>
      </w:r>
    </w:p>
    <w:p w:rsidR="002A69AC" w:rsidRPr="0023028C" w:rsidRDefault="00864890" w:rsidP="002A69AC">
      <w:pPr>
        <w:ind w:firstLine="709"/>
      </w:pPr>
      <w:r w:rsidRPr="0023028C">
        <w:t>время работы в автономном режиме</w:t>
      </w:r>
      <w:r w:rsidR="002A69AC" w:rsidRPr="0023028C">
        <w:t xml:space="preserve"> - </w:t>
      </w:r>
      <w:r w:rsidRPr="0023028C">
        <w:t>3 месяца</w:t>
      </w:r>
      <w:r w:rsidR="002A69AC" w:rsidRPr="0023028C">
        <w:t>;</w:t>
      </w:r>
    </w:p>
    <w:p w:rsidR="002A69AC" w:rsidRPr="0023028C" w:rsidRDefault="00864890" w:rsidP="002A69AC">
      <w:pPr>
        <w:ind w:firstLine="709"/>
      </w:pPr>
      <w:r w:rsidRPr="0023028C">
        <w:t>ёмкость памяти-120 тысяч точек</w:t>
      </w:r>
      <w:r w:rsidR="002A69AC" w:rsidRPr="0023028C">
        <w:t>;</w:t>
      </w:r>
    </w:p>
    <w:p w:rsidR="002A69AC" w:rsidRPr="0023028C" w:rsidRDefault="00864890" w:rsidP="002A69AC">
      <w:pPr>
        <w:ind w:firstLine="709"/>
      </w:pPr>
      <w:r w:rsidRPr="0023028C">
        <w:t>точность определения температуры</w:t>
      </w:r>
      <w:r w:rsidR="002A69AC" w:rsidRPr="0023028C">
        <w:t xml:space="preserve"> - </w:t>
      </w:r>
      <w:r w:rsidRPr="0023028C">
        <w:t>0,01град</w:t>
      </w:r>
      <w:r w:rsidR="002A69AC" w:rsidRPr="0023028C">
        <w:t xml:space="preserve">. </w:t>
      </w:r>
      <w:r w:rsidRPr="0023028C">
        <w:t>С</w:t>
      </w:r>
      <w:r w:rsidR="002A69AC" w:rsidRPr="0023028C">
        <w:t>;</w:t>
      </w:r>
    </w:p>
    <w:p w:rsidR="002A69AC" w:rsidRPr="0023028C" w:rsidRDefault="00864890" w:rsidP="002A69AC">
      <w:pPr>
        <w:ind w:firstLine="709"/>
      </w:pPr>
      <w:r w:rsidRPr="0023028C">
        <w:t>точность определения давления</w:t>
      </w:r>
      <w:r w:rsidR="002A69AC" w:rsidRPr="0023028C">
        <w:t xml:space="preserve"> - </w:t>
      </w:r>
      <w:r w:rsidRPr="0023028C">
        <w:t>0,0003атм=300Па</w:t>
      </w:r>
      <w:r w:rsidR="002A69AC" w:rsidRPr="0023028C">
        <w:t>;</w:t>
      </w:r>
    </w:p>
    <w:p w:rsidR="002A69AC" w:rsidRPr="0023028C" w:rsidRDefault="00864890" w:rsidP="002A69AC">
      <w:pPr>
        <w:ind w:firstLine="709"/>
      </w:pPr>
      <w:r w:rsidRPr="0023028C">
        <w:t>НИИПИ УФАНЕФТЬ предлагает к тому</w:t>
      </w:r>
      <w:r w:rsidR="00E004FD">
        <w:t xml:space="preserve"> </w:t>
      </w:r>
      <w:r w:rsidRPr="0023028C">
        <w:t>же расширить комплекс прибора высокоточным влагомером</w:t>
      </w:r>
      <w:r w:rsidR="002A69AC" w:rsidRPr="0023028C">
        <w:t>.</w:t>
      </w:r>
    </w:p>
    <w:p w:rsidR="002A69AC" w:rsidRPr="0023028C" w:rsidRDefault="00864890" w:rsidP="002A69AC">
      <w:pPr>
        <w:ind w:firstLine="709"/>
      </w:pPr>
      <w:r w:rsidRPr="0023028C">
        <w:t>Под</w:t>
      </w:r>
      <w:r w:rsidR="00E004FD">
        <w:t>ъ</w:t>
      </w:r>
      <w:r w:rsidRPr="0023028C">
        <w:t>ёмники для работы с автономными и дистанционными прибора</w:t>
      </w:r>
      <w:r w:rsidR="00E004FD">
        <w:t>ми не претерпели сущ</w:t>
      </w:r>
      <w:r w:rsidRPr="0023028C">
        <w:t>естве</w:t>
      </w:r>
      <w:r w:rsidR="00E004FD">
        <w:t>н</w:t>
      </w:r>
      <w:r w:rsidRPr="0023028C">
        <w:t>ного изменения</w:t>
      </w:r>
      <w:r w:rsidR="002A69AC" w:rsidRPr="0023028C">
        <w:t xml:space="preserve">. </w:t>
      </w:r>
      <w:r w:rsidRPr="0023028C">
        <w:t>Используются под</w:t>
      </w:r>
      <w:r w:rsidR="00E004FD">
        <w:t>ъ</w:t>
      </w:r>
      <w:r w:rsidRPr="0023028C">
        <w:t>ёмники каратажные</w:t>
      </w:r>
      <w:r w:rsidR="002A69AC" w:rsidRPr="0023028C">
        <w:t xml:space="preserve">: </w:t>
      </w:r>
      <w:r w:rsidRPr="0023028C">
        <w:t>ПК-2</w:t>
      </w:r>
      <w:r w:rsidR="002A69AC" w:rsidRPr="0023028C">
        <w:t>, П</w:t>
      </w:r>
      <w:r w:rsidR="00E004FD">
        <w:t>К-5, подъ</w:t>
      </w:r>
      <w:r w:rsidRPr="0023028C">
        <w:t>ёмники</w:t>
      </w:r>
      <w:r w:rsidR="002A69AC" w:rsidRPr="0023028C">
        <w:t xml:space="preserve"> "</w:t>
      </w:r>
      <w:r w:rsidRPr="0023028C">
        <w:t>Аист</w:t>
      </w:r>
      <w:r w:rsidR="002A69AC" w:rsidRPr="0023028C">
        <w:t>".</w:t>
      </w:r>
    </w:p>
    <w:p w:rsidR="00864890" w:rsidRPr="0023028C" w:rsidRDefault="00F75B7C" w:rsidP="00F75B7C">
      <w:pPr>
        <w:pStyle w:val="2"/>
      </w:pPr>
      <w:r w:rsidRPr="0023028C">
        <w:br w:type="page"/>
      </w:r>
      <w:bookmarkStart w:id="27" w:name="_Toc255965502"/>
      <w:r w:rsidR="00864890" w:rsidRPr="0023028C">
        <w:t>5</w:t>
      </w:r>
      <w:r w:rsidRPr="0023028C">
        <w:t>.</w:t>
      </w:r>
      <w:r w:rsidR="00864890" w:rsidRPr="0023028C">
        <w:t xml:space="preserve"> Специальная часть</w:t>
      </w:r>
      <w:bookmarkEnd w:id="27"/>
    </w:p>
    <w:p w:rsidR="00F75B7C" w:rsidRPr="0023028C" w:rsidRDefault="00F75B7C" w:rsidP="002A69AC">
      <w:pPr>
        <w:ind w:firstLine="709"/>
      </w:pPr>
    </w:p>
    <w:p w:rsidR="00864890" w:rsidRPr="0023028C" w:rsidRDefault="00864890" w:rsidP="002A69AC">
      <w:pPr>
        <w:ind w:firstLine="709"/>
      </w:pPr>
      <w:r w:rsidRPr="0023028C">
        <w:t>Вторичное вскрытие пластов и его влияние на коэффициент продуктивности скважины и разработку месторождения</w:t>
      </w:r>
    </w:p>
    <w:p w:rsidR="00F75B7C" w:rsidRPr="0023028C" w:rsidRDefault="00F75B7C" w:rsidP="002A69AC">
      <w:pPr>
        <w:ind w:firstLine="709"/>
      </w:pPr>
    </w:p>
    <w:p w:rsidR="00864890" w:rsidRPr="0023028C" w:rsidRDefault="00864890" w:rsidP="00F75B7C">
      <w:pPr>
        <w:pStyle w:val="2"/>
      </w:pPr>
      <w:bookmarkStart w:id="28" w:name="_Toc255965503"/>
      <w:r w:rsidRPr="0023028C">
        <w:t>5</w:t>
      </w:r>
      <w:r w:rsidR="002A69AC" w:rsidRPr="0023028C">
        <w:t>.1</w:t>
      </w:r>
      <w:r w:rsidRPr="0023028C">
        <w:t xml:space="preserve"> Состояния вскрытия пластов</w:t>
      </w:r>
      <w:bookmarkEnd w:id="28"/>
    </w:p>
    <w:p w:rsidR="00F75B7C" w:rsidRPr="0023028C" w:rsidRDefault="00F75B7C" w:rsidP="002A69AC">
      <w:pPr>
        <w:ind w:firstLine="709"/>
      </w:pPr>
    </w:p>
    <w:p w:rsidR="002A69AC" w:rsidRPr="0023028C" w:rsidRDefault="00864890" w:rsidP="002A69AC">
      <w:pPr>
        <w:ind w:firstLine="709"/>
      </w:pPr>
      <w:r w:rsidRPr="0023028C">
        <w:t>Процесс вскрытия пласта является важнейшим этапом разработки нефтегазовых месторождений</w:t>
      </w:r>
      <w:r w:rsidR="002A69AC" w:rsidRPr="0023028C">
        <w:t>.</w:t>
      </w:r>
    </w:p>
    <w:p w:rsidR="002A69AC" w:rsidRPr="0023028C" w:rsidRDefault="00864890" w:rsidP="002A69AC">
      <w:pPr>
        <w:ind w:firstLine="709"/>
      </w:pPr>
      <w:r w:rsidRPr="0023028C">
        <w:t>Высококачественное вскрытие горизонтов обуславливает повышение эффективности геологоразведочных работ и производительности скважин, улучшает приток нефти и газа из мало пронизываемых пропластов, что в конечном итоге способствует росту нефтегазоотдачи пластов</w:t>
      </w:r>
      <w:r w:rsidR="002A69AC" w:rsidRPr="0023028C">
        <w:t>.</w:t>
      </w:r>
    </w:p>
    <w:p w:rsidR="002A69AC" w:rsidRPr="0023028C" w:rsidRDefault="00864890" w:rsidP="002A69AC">
      <w:pPr>
        <w:ind w:firstLine="709"/>
      </w:pPr>
      <w:r w:rsidRPr="0023028C">
        <w:t>Одним из основных условий повышения эффективности геологоразведочных работ является применение таких методов вскрытия и опробования, которые обеспечили бы сохранения естественного состояния коллектора, и следовательно, остаточную надежность результатов опробован</w:t>
      </w:r>
      <w:r w:rsidR="00E004FD">
        <w:t>ия на промышленную нефтегазонос</w:t>
      </w:r>
      <w:r w:rsidRPr="0023028C">
        <w:t>ность</w:t>
      </w:r>
      <w:r w:rsidR="002A69AC" w:rsidRPr="0023028C">
        <w:t>.</w:t>
      </w:r>
    </w:p>
    <w:p w:rsidR="002A69AC" w:rsidRPr="0023028C" w:rsidRDefault="00864890" w:rsidP="002A69AC">
      <w:pPr>
        <w:ind w:firstLine="709"/>
      </w:pPr>
      <w:r w:rsidRPr="0023028C">
        <w:t>Очевидно, что только такие данные, которые отражают фактическое состояние коллектора, могут явиться основой для оценки общих и извлекаемых запасов нефти и газа</w:t>
      </w:r>
      <w:r w:rsidR="002A69AC" w:rsidRPr="0023028C">
        <w:t>.</w:t>
      </w:r>
    </w:p>
    <w:p w:rsidR="002A69AC" w:rsidRPr="0023028C" w:rsidRDefault="00864890" w:rsidP="002A69AC">
      <w:pPr>
        <w:ind w:firstLine="709"/>
      </w:pPr>
      <w:r w:rsidRPr="0023028C">
        <w:t>В нефтегазопромысловой практике встречается немало случаев, когда скважины, которые при бурении показывали хорошие признаки нефтеносности и бурно проявляли себя после ввода их в эксплуатацию или вовсе не по</w:t>
      </w:r>
      <w:r w:rsidR="00E004FD">
        <w:t>казывали признаков нефтегазонос</w:t>
      </w:r>
      <w:r w:rsidRPr="0023028C">
        <w:t>ности, или работали с малой производительностью</w:t>
      </w:r>
      <w:r w:rsidR="002A69AC" w:rsidRPr="0023028C">
        <w:t>.</w:t>
      </w:r>
    </w:p>
    <w:p w:rsidR="002A69AC" w:rsidRPr="0023028C" w:rsidRDefault="00864890" w:rsidP="002A69AC">
      <w:pPr>
        <w:ind w:firstLine="709"/>
      </w:pPr>
      <w:r w:rsidRPr="0023028C">
        <w:t>Следовательно, возникает необходимость создания высоких депрессий при освоении и эксплуатации скважин, что отрицательно сказывается на эксплуатации залежей, коллекторы которых сложены несцементированными или слабосцементированы песками, а так же при наличии пластовых вод</w:t>
      </w:r>
      <w:r w:rsidR="002A69AC" w:rsidRPr="0023028C">
        <w:t xml:space="preserve">. </w:t>
      </w:r>
      <w:r w:rsidRPr="0023028C">
        <w:t>Повышение депрессии при неустойчивых коллекторах приводят к нарушению ПЗ, что может вызвать слом эксплуатационной колоны и преждевременный выход скважины из строя</w:t>
      </w:r>
      <w:r w:rsidR="002A69AC" w:rsidRPr="0023028C">
        <w:t xml:space="preserve">; </w:t>
      </w:r>
      <w:r w:rsidRPr="0023028C">
        <w:t>при наличии же подошвенных вод происходит преждевременное обводнение скважины</w:t>
      </w:r>
      <w:r w:rsidR="002A69AC" w:rsidRPr="0023028C">
        <w:t>.</w:t>
      </w:r>
    </w:p>
    <w:p w:rsidR="002A69AC" w:rsidRPr="0023028C" w:rsidRDefault="00864890" w:rsidP="002A69AC">
      <w:pPr>
        <w:ind w:firstLine="709"/>
      </w:pPr>
      <w:r w:rsidRPr="0023028C">
        <w:t>Практика применения промывочной жесткости на водной основе показала, что проникновение в пласт фильтрата и твердой фазы промысловой жесткости в период вскрытия является основной причиной ухудшения коллекторских свойств пласта</w:t>
      </w:r>
      <w:r w:rsidR="002A69AC" w:rsidRPr="0023028C">
        <w:t xml:space="preserve">. </w:t>
      </w:r>
      <w:r w:rsidRPr="0023028C">
        <w:t>Лабораторными исследованиями установлено, что вода снижает естественную проницаемость коллектора на 50% и более</w:t>
      </w:r>
      <w:r w:rsidR="002A69AC" w:rsidRPr="0023028C">
        <w:t>.</w:t>
      </w:r>
    </w:p>
    <w:p w:rsidR="002A69AC" w:rsidRPr="0023028C" w:rsidRDefault="00864890" w:rsidP="002A69AC">
      <w:pPr>
        <w:ind w:firstLine="709"/>
      </w:pPr>
      <w:r w:rsidRPr="0023028C">
        <w:t>Глинистый раствор относительно в меньшей мере ухудшает фильтрационную характеристику коллектора, чем вода</w:t>
      </w:r>
      <w:r w:rsidR="002A69AC" w:rsidRPr="0023028C">
        <w:t>.</w:t>
      </w:r>
    </w:p>
    <w:p w:rsidR="002A69AC" w:rsidRPr="0023028C" w:rsidRDefault="00864890" w:rsidP="002A69AC">
      <w:pPr>
        <w:ind w:firstLine="709"/>
      </w:pPr>
      <w:r w:rsidRPr="0023028C">
        <w:t>Отрицательное вли</w:t>
      </w:r>
      <w:r w:rsidR="00E004FD">
        <w:t>я</w:t>
      </w:r>
      <w:r w:rsidRPr="0023028C">
        <w:t>ние низкого качества вскрытия пласта наиболее значительно сказывается в случаях, когда пластовое давление ниже гидростатического</w:t>
      </w:r>
      <w:r w:rsidR="002A69AC" w:rsidRPr="0023028C">
        <w:t xml:space="preserve">. </w:t>
      </w:r>
      <w:r w:rsidRPr="0023028C">
        <w:t>Аномально низкое пластовое давлени</w:t>
      </w:r>
      <w:r w:rsidR="00E004FD">
        <w:t>е встречается в процессе доразра</w:t>
      </w:r>
      <w:r w:rsidRPr="0023028C">
        <w:t>ботки</w:t>
      </w:r>
      <w:r w:rsidR="00E004FD">
        <w:t>.</w:t>
      </w:r>
    </w:p>
    <w:p w:rsidR="002A69AC" w:rsidRPr="0023028C" w:rsidRDefault="00864890" w:rsidP="002A69AC">
      <w:pPr>
        <w:ind w:firstLine="709"/>
      </w:pPr>
      <w:r w:rsidRPr="0023028C">
        <w:t>Проницаемость ПЗ в немалой степени снижается также и в процессе вскрытия пласта перфораций</w:t>
      </w:r>
      <w:r w:rsidR="002A69AC" w:rsidRPr="0023028C">
        <w:t xml:space="preserve">. </w:t>
      </w:r>
      <w:r w:rsidRPr="0023028C">
        <w:t>Это объясняется тем, что качество жесткости, заполняющей ствол скважины перед перфорацией обычно бывает низким и не обеспечивает сохранения естественной проницаемости коллектора после перфорации</w:t>
      </w:r>
      <w:r w:rsidR="002A69AC" w:rsidRPr="0023028C">
        <w:t>.</w:t>
      </w:r>
    </w:p>
    <w:p w:rsidR="002A69AC" w:rsidRPr="0023028C" w:rsidRDefault="00864890" w:rsidP="002A69AC">
      <w:pPr>
        <w:ind w:firstLine="709"/>
      </w:pPr>
      <w:r w:rsidRPr="0023028C">
        <w:t>Так обычно, продуктивный пласт в процессе его вскрытия многократно подвергается воздействию промывочной жесткости</w:t>
      </w:r>
      <w:r w:rsidR="002A69AC" w:rsidRPr="0023028C">
        <w:t xml:space="preserve">. </w:t>
      </w:r>
      <w:r w:rsidRPr="0023028C">
        <w:t>В результате этого существенно ухудшается фильтрационная характеристика ПЗП</w:t>
      </w:r>
      <w:r w:rsidR="002A69AC" w:rsidRPr="0023028C">
        <w:t>.</w:t>
      </w:r>
    </w:p>
    <w:p w:rsidR="002A69AC" w:rsidRPr="0023028C" w:rsidRDefault="00864890" w:rsidP="002A69AC">
      <w:pPr>
        <w:ind w:firstLine="709"/>
      </w:pPr>
      <w:r w:rsidRPr="0023028C">
        <w:t>При вскрытии пластов в глубоких скважинах высокие температуры оказывают существенное влияние на водоотдачу глинистого раствора</w:t>
      </w:r>
      <w:r w:rsidR="002A69AC" w:rsidRPr="0023028C">
        <w:t xml:space="preserve">. </w:t>
      </w:r>
      <w:r w:rsidRPr="0023028C">
        <w:t>С повышением температуры усиливается коагуляция и образуется легко размываемые рыхлые корки</w:t>
      </w:r>
      <w:r w:rsidR="002A69AC" w:rsidRPr="0023028C">
        <w:t xml:space="preserve">. </w:t>
      </w:r>
      <w:r w:rsidRPr="0023028C">
        <w:t>При t 150</w:t>
      </w:r>
      <w:r w:rsidRPr="0023028C">
        <w:t>С водоотдача возрастает в 6-8 раз</w:t>
      </w:r>
      <w:r w:rsidR="002A69AC" w:rsidRPr="0023028C">
        <w:t>.</w:t>
      </w:r>
    </w:p>
    <w:p w:rsidR="00864890" w:rsidRPr="0023028C" w:rsidRDefault="00F75B7C" w:rsidP="00F75B7C">
      <w:pPr>
        <w:pStyle w:val="2"/>
      </w:pPr>
      <w:r w:rsidRPr="0023028C">
        <w:br w:type="page"/>
      </w:r>
      <w:bookmarkStart w:id="29" w:name="_Toc255965504"/>
      <w:r w:rsidR="00864890" w:rsidRPr="0023028C">
        <w:t>5</w:t>
      </w:r>
      <w:r w:rsidR="002A69AC" w:rsidRPr="0023028C">
        <w:t>.2</w:t>
      </w:r>
      <w:r w:rsidR="00864890" w:rsidRPr="0023028C">
        <w:t xml:space="preserve"> Основные факторы определяющие качество вскрытия пластов</w:t>
      </w:r>
      <w:bookmarkEnd w:id="29"/>
    </w:p>
    <w:p w:rsidR="00F75B7C" w:rsidRPr="0023028C" w:rsidRDefault="00F75B7C" w:rsidP="002A69AC">
      <w:pPr>
        <w:ind w:firstLine="709"/>
      </w:pPr>
    </w:p>
    <w:p w:rsidR="00864890" w:rsidRPr="0023028C" w:rsidRDefault="00864890" w:rsidP="002A69AC">
      <w:pPr>
        <w:ind w:firstLine="709"/>
      </w:pPr>
      <w:r w:rsidRPr="0023028C">
        <w:t>Среди таких факторов по</w:t>
      </w:r>
      <w:r w:rsidR="002A69AC" w:rsidRPr="0023028C">
        <w:t xml:space="preserve"> [</w:t>
      </w:r>
      <w:r w:rsidRPr="0023028C">
        <w:t>Аминяну</w:t>
      </w:r>
      <w:r w:rsidR="002A69AC" w:rsidRPr="0023028C">
        <w:t xml:space="preserve">] </w:t>
      </w:r>
      <w:r w:rsidRPr="0023028C">
        <w:t>можно выделить</w:t>
      </w:r>
    </w:p>
    <w:p w:rsidR="002A69AC" w:rsidRPr="0023028C" w:rsidRDefault="00864890" w:rsidP="002A69AC">
      <w:pPr>
        <w:ind w:firstLine="709"/>
      </w:pPr>
      <w:r w:rsidRPr="0023028C">
        <w:t>1</w:t>
      </w:r>
      <w:r w:rsidR="002A69AC" w:rsidRPr="0023028C">
        <w:t xml:space="preserve">) </w:t>
      </w:r>
      <w:r w:rsidRPr="0023028C">
        <w:t>объем информации, получаемый в процессе вскрытия пласта бурением</w:t>
      </w:r>
      <w:r w:rsidR="002A69AC" w:rsidRPr="0023028C">
        <w:t>;</w:t>
      </w:r>
    </w:p>
    <w:p w:rsidR="002A69AC" w:rsidRPr="0023028C" w:rsidRDefault="00864890" w:rsidP="002A69AC">
      <w:pPr>
        <w:ind w:firstLine="709"/>
      </w:pPr>
      <w:r w:rsidRPr="0023028C">
        <w:t>2</w:t>
      </w:r>
      <w:r w:rsidR="002A69AC" w:rsidRPr="0023028C">
        <w:t xml:space="preserve">) </w:t>
      </w:r>
      <w:r w:rsidRPr="0023028C">
        <w:t>надежность разобщения пластов как в пределах вскрытой мощности продольного пласта, так и выше кровли и ниже подошвы пласта</w:t>
      </w:r>
      <w:r w:rsidR="002A69AC" w:rsidRPr="0023028C">
        <w:t>;</w:t>
      </w:r>
    </w:p>
    <w:p w:rsidR="002A69AC" w:rsidRPr="0023028C" w:rsidRDefault="00864890" w:rsidP="002A69AC">
      <w:pPr>
        <w:ind w:firstLine="709"/>
      </w:pPr>
      <w:r w:rsidRPr="0023028C">
        <w:t>3</w:t>
      </w:r>
      <w:r w:rsidR="002A69AC" w:rsidRPr="0023028C">
        <w:t xml:space="preserve">) </w:t>
      </w:r>
      <w:r w:rsidRPr="0023028C">
        <w:t>степень использования вскрытой мощности пласта</w:t>
      </w:r>
      <w:r w:rsidR="002A69AC" w:rsidRPr="0023028C">
        <w:t>;</w:t>
      </w:r>
    </w:p>
    <w:p w:rsidR="002A69AC" w:rsidRPr="0023028C" w:rsidRDefault="00864890" w:rsidP="002A69AC">
      <w:pPr>
        <w:ind w:firstLine="709"/>
      </w:pPr>
      <w:r w:rsidRPr="0023028C">
        <w:t>4</w:t>
      </w:r>
      <w:r w:rsidR="002A69AC" w:rsidRPr="0023028C">
        <w:t xml:space="preserve">) </w:t>
      </w:r>
      <w:r w:rsidRPr="0023028C">
        <w:t>состояние ПЗП</w:t>
      </w:r>
      <w:r w:rsidR="002A69AC" w:rsidRPr="0023028C">
        <w:t>.</w:t>
      </w:r>
    </w:p>
    <w:p w:rsidR="00864890" w:rsidRPr="0023028C" w:rsidRDefault="00864890" w:rsidP="002A69AC">
      <w:pPr>
        <w:ind w:firstLine="709"/>
      </w:pPr>
      <w:r w:rsidRPr="0023028C">
        <w:t>Объем информации, получаемый в процессе вскрытия пласта бурением</w:t>
      </w:r>
    </w:p>
    <w:p w:rsidR="002A69AC" w:rsidRPr="0023028C" w:rsidRDefault="00864890" w:rsidP="002A69AC">
      <w:pPr>
        <w:ind w:firstLine="709"/>
      </w:pPr>
      <w:r w:rsidRPr="0023028C">
        <w:t>На стадии поисковых и разведочных работ, на которых находится Приразломного месторождение необходимо получать максимальную информацию, позволяющую изучить</w:t>
      </w:r>
      <w:r w:rsidR="002A69AC" w:rsidRPr="0023028C">
        <w:t>:</w:t>
      </w:r>
    </w:p>
    <w:p w:rsidR="002A69AC" w:rsidRPr="0023028C" w:rsidRDefault="00864890" w:rsidP="002A69AC">
      <w:pPr>
        <w:ind w:firstLine="709"/>
      </w:pPr>
      <w:r w:rsidRPr="0023028C">
        <w:t>Состав пород-коллекторов и тип коллекторов как по керну так и по шламу</w:t>
      </w:r>
      <w:r w:rsidR="002A69AC" w:rsidRPr="0023028C">
        <w:t>;</w:t>
      </w:r>
    </w:p>
    <w:p w:rsidR="002A69AC" w:rsidRPr="0023028C" w:rsidRDefault="00864890" w:rsidP="002A69AC">
      <w:pPr>
        <w:ind w:firstLine="709"/>
      </w:pPr>
      <w:r w:rsidRPr="0023028C">
        <w:t>геолого-физические свойства коллектора и физико-химическую характеристику насыщающих его флюидов</w:t>
      </w:r>
      <w:r w:rsidR="002A69AC" w:rsidRPr="0023028C">
        <w:t>;</w:t>
      </w:r>
    </w:p>
    <w:p w:rsidR="002A69AC" w:rsidRPr="0023028C" w:rsidRDefault="00864890" w:rsidP="002A69AC">
      <w:pPr>
        <w:ind w:firstLine="709"/>
      </w:pPr>
      <w:r w:rsidRPr="0023028C">
        <w:t>метологические особенности пласта</w:t>
      </w:r>
      <w:r w:rsidR="002A69AC" w:rsidRPr="0023028C">
        <w:t>;</w:t>
      </w:r>
    </w:p>
    <w:p w:rsidR="002A69AC" w:rsidRPr="0023028C" w:rsidRDefault="00864890" w:rsidP="002A69AC">
      <w:pPr>
        <w:ind w:firstLine="709"/>
      </w:pPr>
      <w:r w:rsidRPr="0023028C">
        <w:t>продуктивность отдельных пластов и прослоев при различных депрессиях</w:t>
      </w:r>
      <w:r w:rsidR="002A69AC" w:rsidRPr="0023028C">
        <w:t>;</w:t>
      </w:r>
    </w:p>
    <w:p w:rsidR="002A69AC" w:rsidRPr="0023028C" w:rsidRDefault="00864890" w:rsidP="002A69AC">
      <w:pPr>
        <w:ind w:firstLine="709"/>
      </w:pPr>
      <w:r w:rsidRPr="0023028C">
        <w:t>тип промывочных жесткостей для первичного и вторичного вскрытия пласта</w:t>
      </w:r>
      <w:r w:rsidR="002A69AC" w:rsidRPr="0023028C">
        <w:t>.</w:t>
      </w:r>
    </w:p>
    <w:p w:rsidR="002A69AC" w:rsidRPr="0023028C" w:rsidRDefault="00864890" w:rsidP="002A69AC">
      <w:pPr>
        <w:ind w:firstLine="709"/>
      </w:pPr>
      <w:r w:rsidRPr="0023028C">
        <w:t>Надежность разобщения пластов</w:t>
      </w:r>
    </w:p>
    <w:p w:rsidR="002A69AC" w:rsidRPr="0023028C" w:rsidRDefault="00864890" w:rsidP="002A69AC">
      <w:pPr>
        <w:ind w:firstLine="709"/>
      </w:pPr>
      <w:r w:rsidRPr="0023028C">
        <w:t>Надежность разобщения пластов в зоне продуктивной части, выше кровли и ниже подошвы продуктивного объекта, а также создание непроницаемого цементного кольца за эксплуатационной колонной имеет решающие значение для успешной работы эксплуатаци</w:t>
      </w:r>
      <w:r w:rsidR="00E004FD">
        <w:t>о</w:t>
      </w:r>
      <w:r w:rsidRPr="0023028C">
        <w:t>нных скважин и всей залежи в целом</w:t>
      </w:r>
      <w:r w:rsidR="002A69AC" w:rsidRPr="0023028C">
        <w:t>.</w:t>
      </w:r>
    </w:p>
    <w:p w:rsidR="002A69AC" w:rsidRPr="0023028C" w:rsidRDefault="00864890" w:rsidP="002A69AC">
      <w:pPr>
        <w:ind w:firstLine="709"/>
      </w:pPr>
      <w:r w:rsidRPr="0023028C">
        <w:t>Обычно качество цементирования эксплуатационных колонн оценивается подъемом цементного раствора до заданной высоты, достижением хорошей сцепляемости цемента с породой и колонной, предотвращением межколонных перетоков жидкости и газа</w:t>
      </w:r>
      <w:r w:rsidR="002A69AC" w:rsidRPr="0023028C">
        <w:t>.</w:t>
      </w:r>
    </w:p>
    <w:p w:rsidR="002A69AC" w:rsidRPr="0023028C" w:rsidRDefault="00864890" w:rsidP="002A69AC">
      <w:pPr>
        <w:ind w:firstLine="709"/>
      </w:pPr>
      <w:r w:rsidRPr="0023028C">
        <w:t>Однако вследствие больших плотностей цементных растворов создаются избыточные давления на плост, что часто приводит к гидроразрыву и погл</w:t>
      </w:r>
      <w:r w:rsidR="00E004FD">
        <w:t>о</w:t>
      </w:r>
      <w:r w:rsidRPr="0023028C">
        <w:t>щению цементного раствора и, следовательно, к закупорке нарытой среды</w:t>
      </w:r>
      <w:r w:rsidR="002A69AC" w:rsidRPr="0023028C">
        <w:t>.</w:t>
      </w:r>
    </w:p>
    <w:p w:rsidR="002A69AC" w:rsidRPr="0023028C" w:rsidRDefault="00864890" w:rsidP="002A69AC">
      <w:pPr>
        <w:ind w:firstLine="709"/>
      </w:pPr>
      <w:r w:rsidRPr="0023028C">
        <w:t>Надежность разобщения пластов следует изучать во всех скважинах на стадии поисково-разведочных работ, так и при разбуривании залежи</w:t>
      </w:r>
      <w:r w:rsidR="002A69AC" w:rsidRPr="0023028C">
        <w:t>.</w:t>
      </w:r>
    </w:p>
    <w:p w:rsidR="002A69AC" w:rsidRPr="0023028C" w:rsidRDefault="00864890" w:rsidP="002A69AC">
      <w:pPr>
        <w:ind w:firstLine="709"/>
      </w:pPr>
      <w:r w:rsidRPr="0023028C">
        <w:t>Плотность бурового раствора</w:t>
      </w:r>
      <w:r w:rsidR="00B405EE">
        <w:pict>
          <v:shape id="_x0000_i1102" type="#_x0000_t75" style="width:21.75pt;height:18.75pt">
            <v:imagedata r:id="rId84" o:title=""/>
          </v:shape>
        </w:pict>
      </w:r>
      <w:r w:rsidR="002A69AC" w:rsidRPr="0023028C">
        <w:t xml:space="preserve">. </w:t>
      </w:r>
      <w:r w:rsidRPr="0023028C">
        <w:t>для вскрытия нефтяного пласта в &lt;Дюкове&gt; выражается через коэффициент избыточного давления К</w:t>
      </w:r>
      <w:r w:rsidRPr="0023028C">
        <w:rPr>
          <w:vertAlign w:val="subscript"/>
        </w:rPr>
        <w:t>изб</w:t>
      </w:r>
      <w:r w:rsidRPr="0023028C">
        <w:t xml:space="preserve"> и плотность пластовой воды</w:t>
      </w:r>
      <w:r w:rsidR="002A69AC" w:rsidRPr="0023028C">
        <w:t>:</w:t>
      </w:r>
    </w:p>
    <w:p w:rsidR="00F75B7C" w:rsidRPr="0023028C" w:rsidRDefault="00F75B7C" w:rsidP="002A69AC">
      <w:pPr>
        <w:ind w:firstLine="709"/>
      </w:pPr>
    </w:p>
    <w:p w:rsidR="002A69AC" w:rsidRPr="0023028C" w:rsidRDefault="00B405EE" w:rsidP="002A69AC">
      <w:pPr>
        <w:ind w:firstLine="709"/>
      </w:pPr>
      <w:r>
        <w:pict>
          <v:shape id="_x0000_i1103" type="#_x0000_t75" style="width:92.25pt;height:18.75pt">
            <v:imagedata r:id="rId85" o:title=""/>
          </v:shape>
        </w:pict>
      </w:r>
      <w:r w:rsidR="002A69AC" w:rsidRPr="0023028C">
        <w:t xml:space="preserve"> (4.2)</w:t>
      </w:r>
    </w:p>
    <w:p w:rsidR="00F75B7C" w:rsidRPr="0023028C" w:rsidRDefault="00F75B7C" w:rsidP="002A69AC">
      <w:pPr>
        <w:ind w:firstLine="709"/>
      </w:pPr>
    </w:p>
    <w:p w:rsidR="002A69AC" w:rsidRPr="0023028C" w:rsidRDefault="00864890" w:rsidP="002A69AC">
      <w:pPr>
        <w:ind w:firstLine="709"/>
      </w:pPr>
      <w:r w:rsidRPr="0023028C">
        <w:t>где k-коэффициент, характеризующий превышение гидростатического давления промывочной жидкости над пластовым в кровле пласта</w:t>
      </w:r>
      <w:r w:rsidR="002A69AC" w:rsidRPr="0023028C">
        <w:t>.</w:t>
      </w:r>
    </w:p>
    <w:p w:rsidR="00864890" w:rsidRPr="0023028C" w:rsidRDefault="00864890" w:rsidP="002A69AC">
      <w:pPr>
        <w:ind w:firstLine="709"/>
      </w:pPr>
      <w:r w:rsidRPr="0023028C">
        <w:t>Степень использования вскрытой мощности пласта</w:t>
      </w:r>
    </w:p>
    <w:p w:rsidR="002A69AC" w:rsidRPr="0023028C" w:rsidRDefault="00864890" w:rsidP="002A69AC">
      <w:pPr>
        <w:ind w:firstLine="709"/>
      </w:pPr>
      <w:r w:rsidRPr="0023028C">
        <w:t>При разработке Нефтяных месторождений в настоящее время широко практикуется вскрытие перфорацией мощностей продуктивной зоны залежи</w:t>
      </w:r>
      <w:r w:rsidR="002A69AC" w:rsidRPr="0023028C">
        <w:t xml:space="preserve">. </w:t>
      </w:r>
      <w:r w:rsidRPr="0023028C">
        <w:t>Это связано с желанием вовлеч</w:t>
      </w:r>
      <w:r w:rsidR="00E004FD">
        <w:t>ь</w:t>
      </w:r>
      <w:r w:rsidRPr="0023028C">
        <w:t xml:space="preserve"> в разработку возможно большие мощности продуктивных пластов по &lt;Амиян&gt; можно выразить следующим образом</w:t>
      </w:r>
      <w:r w:rsidR="002A69AC" w:rsidRPr="0023028C">
        <w:t>:</w:t>
      </w:r>
    </w:p>
    <w:p w:rsidR="00F75B7C" w:rsidRPr="0023028C" w:rsidRDefault="00F75B7C" w:rsidP="002A69AC">
      <w:pPr>
        <w:ind w:firstLine="709"/>
      </w:pPr>
    </w:p>
    <w:p w:rsidR="002A69AC" w:rsidRPr="0023028C" w:rsidRDefault="00B405EE" w:rsidP="002A69AC">
      <w:pPr>
        <w:ind w:firstLine="709"/>
      </w:pPr>
      <w:r>
        <w:pict>
          <v:shape id="_x0000_i1104" type="#_x0000_t75" style="width:69.75pt;height:33.75pt">
            <v:imagedata r:id="rId86" o:title=""/>
          </v:shape>
        </w:pict>
      </w:r>
      <w:r w:rsidR="002A69AC" w:rsidRPr="0023028C">
        <w:t xml:space="preserve"> (4.3) </w:t>
      </w:r>
    </w:p>
    <w:p w:rsidR="00F75B7C" w:rsidRPr="0023028C" w:rsidRDefault="00F75B7C" w:rsidP="002A69AC">
      <w:pPr>
        <w:ind w:firstLine="709"/>
      </w:pPr>
    </w:p>
    <w:p w:rsidR="002A69AC" w:rsidRPr="0023028C" w:rsidRDefault="00864890" w:rsidP="002A69AC">
      <w:pPr>
        <w:ind w:firstLine="709"/>
      </w:pPr>
      <w:r w:rsidRPr="0023028C">
        <w:t>где</w:t>
      </w:r>
      <w:r w:rsidR="002A69AC" w:rsidRPr="0023028C">
        <w:t xml:space="preserve">: </w:t>
      </w:r>
      <w:r w:rsidRPr="0023028C">
        <w:t>К</w:t>
      </w:r>
      <w:r w:rsidRPr="0023028C">
        <w:rPr>
          <w:vertAlign w:val="subscript"/>
        </w:rPr>
        <w:t>И</w:t>
      </w:r>
      <w:r w:rsidR="002A69AC" w:rsidRPr="0023028C">
        <w:t xml:space="preserve"> - </w:t>
      </w:r>
      <w:r w:rsidRPr="0023028C">
        <w:t>коэффициент использования вскрытой мощности пласта</w:t>
      </w:r>
      <w:r w:rsidR="002A69AC" w:rsidRPr="0023028C">
        <w:t xml:space="preserve">; </w:t>
      </w:r>
      <w:r w:rsidRPr="0023028C">
        <w:t>М</w:t>
      </w:r>
      <w:r w:rsidRPr="0023028C">
        <w:rPr>
          <w:vertAlign w:val="subscript"/>
        </w:rPr>
        <w:t>Р</w:t>
      </w:r>
      <w:r w:rsidR="002A69AC" w:rsidRPr="0023028C">
        <w:t xml:space="preserve"> - </w:t>
      </w:r>
      <w:r w:rsidRPr="0023028C">
        <w:t>работающая мощность пласта</w:t>
      </w:r>
      <w:r w:rsidR="002A69AC" w:rsidRPr="0023028C">
        <w:t xml:space="preserve">; </w:t>
      </w:r>
      <w:r w:rsidRPr="0023028C">
        <w:t>М</w:t>
      </w:r>
      <w:r w:rsidRPr="0023028C">
        <w:rPr>
          <w:vertAlign w:val="subscript"/>
        </w:rPr>
        <w:t>В</w:t>
      </w:r>
      <w:r w:rsidR="002A69AC" w:rsidRPr="0023028C">
        <w:t xml:space="preserve"> - </w:t>
      </w:r>
      <w:r w:rsidRPr="0023028C">
        <w:t>вскрытая мощность пласта</w:t>
      </w:r>
      <w:r w:rsidR="002A69AC" w:rsidRPr="0023028C">
        <w:t>;</w:t>
      </w:r>
    </w:p>
    <w:p w:rsidR="002A69AC" w:rsidRPr="0023028C" w:rsidRDefault="00864890" w:rsidP="002A69AC">
      <w:pPr>
        <w:ind w:firstLine="709"/>
      </w:pPr>
      <w:r w:rsidRPr="0023028C">
        <w:t>Коэффициент использования вскрытой мощности продуктивного пласта является одним из важнейших показателей качества вскрытия пласта, повышение степени извлечения нефти и газа из недр</w:t>
      </w:r>
      <w:r w:rsidR="002A69AC" w:rsidRPr="0023028C">
        <w:t xml:space="preserve">. </w:t>
      </w:r>
      <w:r w:rsidRPr="0023028C">
        <w:t>Этот коэффициент должен служить определяющим показателем возможности объединения нескольких пластов и прослоев в один эксплуатационный объект</w:t>
      </w:r>
      <w:r w:rsidR="002A69AC" w:rsidRPr="0023028C">
        <w:t>.</w:t>
      </w:r>
    </w:p>
    <w:p w:rsidR="002A69AC" w:rsidRPr="0023028C" w:rsidRDefault="00864890" w:rsidP="002A69AC">
      <w:pPr>
        <w:ind w:firstLine="709"/>
      </w:pPr>
      <w:r w:rsidRPr="0023028C">
        <w:t>Величина Ки не постоянна во времени и зависит от периода эксплуатации залежи и способа вскрытия пласта</w:t>
      </w:r>
      <w:r w:rsidR="002A69AC" w:rsidRPr="0023028C">
        <w:t xml:space="preserve">. </w:t>
      </w:r>
      <w:r w:rsidRPr="0023028C">
        <w:t>По мере извлечения пластового Р условия работы залежи будут отличаться от условий начального периода эксплуатаций</w:t>
      </w:r>
      <w:r w:rsidR="002A69AC" w:rsidRPr="0023028C">
        <w:t xml:space="preserve">. </w:t>
      </w:r>
      <w:r w:rsidRPr="0023028C">
        <w:t>В связи с этим при необходимости бурение новых скважин для доразработки залежи следует вскрывать пласт с учетом изменившихся условий</w:t>
      </w:r>
      <w:r w:rsidR="002A69AC" w:rsidRPr="0023028C">
        <w:t>.</w:t>
      </w:r>
    </w:p>
    <w:p w:rsidR="00864890" w:rsidRPr="0023028C" w:rsidRDefault="00864890" w:rsidP="002A69AC">
      <w:pPr>
        <w:ind w:firstLine="709"/>
      </w:pPr>
      <w:r w:rsidRPr="0023028C">
        <w:t>Состояние ПЗП</w:t>
      </w:r>
      <w:r w:rsidR="00F75B7C" w:rsidRPr="0023028C">
        <w:t>.</w:t>
      </w:r>
    </w:p>
    <w:p w:rsidR="002A69AC" w:rsidRPr="0023028C" w:rsidRDefault="00E004FD" w:rsidP="002A69AC">
      <w:pPr>
        <w:ind w:firstLine="709"/>
      </w:pPr>
      <w:r>
        <w:t>Наиболее приемле</w:t>
      </w:r>
      <w:r w:rsidR="00864890" w:rsidRPr="0023028C">
        <w:t>мым способом определения состояния ПЗП является определение величины ОП</w:t>
      </w:r>
      <w:r w:rsidR="002A69AC" w:rsidRPr="0023028C">
        <w:t xml:space="preserve"> - </w:t>
      </w:r>
      <w:r w:rsidR="00864890" w:rsidRPr="0023028C">
        <w:t>отношение продуктивностей, показывающей, во сколько раз реальный де</w:t>
      </w:r>
      <w:r>
        <w:t>бит скважины отличается от теоре</w:t>
      </w:r>
      <w:r w:rsidR="00864890" w:rsidRPr="0023028C">
        <w:t>тического</w:t>
      </w:r>
      <w:r w:rsidR="002A69AC" w:rsidRPr="0023028C">
        <w:t xml:space="preserve">. </w:t>
      </w:r>
      <w:r w:rsidR="00864890" w:rsidRPr="0023028C">
        <w:t>В связи с тем</w:t>
      </w:r>
      <w:r w:rsidR="002A69AC" w:rsidRPr="0023028C">
        <w:t>, ч</w:t>
      </w:r>
      <w:r w:rsidR="00864890" w:rsidRPr="0023028C">
        <w:t>то различие между продуктивностями определяется только проницаемостью пород, например, ОП рассматривают &lt;Амиян&gt;, как отношение</w:t>
      </w:r>
      <w:r w:rsidR="002A69AC" w:rsidRPr="0023028C">
        <w:t>:</w:t>
      </w:r>
    </w:p>
    <w:p w:rsidR="00F75B7C" w:rsidRPr="0023028C" w:rsidRDefault="00F75B7C" w:rsidP="002A69AC">
      <w:pPr>
        <w:ind w:firstLine="709"/>
      </w:pPr>
    </w:p>
    <w:p w:rsidR="002A69AC" w:rsidRPr="0023028C" w:rsidRDefault="00B405EE" w:rsidP="002A69AC">
      <w:pPr>
        <w:ind w:firstLine="709"/>
      </w:pPr>
      <w:r>
        <w:pict>
          <v:shape id="_x0000_i1105" type="#_x0000_t75" style="width:51.75pt;height:33.75pt">
            <v:imagedata r:id="rId87" o:title=""/>
          </v:shape>
        </w:pict>
      </w:r>
      <w:r w:rsidR="00864890" w:rsidRPr="0023028C">
        <w:t>,</w:t>
      </w:r>
      <w:r w:rsidR="002A69AC" w:rsidRPr="0023028C">
        <w:t xml:space="preserve"> (4.3)</w:t>
      </w:r>
    </w:p>
    <w:p w:rsidR="00F75B7C" w:rsidRPr="0023028C" w:rsidRDefault="00F75B7C" w:rsidP="002A69AC">
      <w:pPr>
        <w:ind w:firstLine="709"/>
      </w:pPr>
    </w:p>
    <w:p w:rsidR="00864890" w:rsidRPr="0023028C" w:rsidRDefault="00864890" w:rsidP="002A69AC">
      <w:pPr>
        <w:ind w:firstLine="709"/>
      </w:pPr>
      <w:r w:rsidRPr="0023028C">
        <w:t>где</w:t>
      </w:r>
    </w:p>
    <w:p w:rsidR="002A69AC" w:rsidRPr="0023028C" w:rsidRDefault="00864890" w:rsidP="002A69AC">
      <w:pPr>
        <w:ind w:firstLine="709"/>
      </w:pPr>
      <w:r w:rsidRPr="0023028C">
        <w:t xml:space="preserve">Qф </w:t>
      </w:r>
      <w:r w:rsidR="002A69AC" w:rsidRPr="0023028C">
        <w:t>-</w:t>
      </w:r>
      <w:r w:rsidRPr="0023028C">
        <w:t xml:space="preserve"> фактический дебит скважины</w:t>
      </w:r>
      <w:r w:rsidR="002A69AC" w:rsidRPr="0023028C">
        <w:t>;</w:t>
      </w:r>
    </w:p>
    <w:p w:rsidR="002A69AC" w:rsidRPr="0023028C" w:rsidRDefault="00864890" w:rsidP="002A69AC">
      <w:pPr>
        <w:ind w:firstLine="709"/>
      </w:pPr>
      <w:r w:rsidRPr="0023028C">
        <w:t xml:space="preserve">Qт </w:t>
      </w:r>
      <w:r w:rsidR="002A69AC" w:rsidRPr="0023028C">
        <w:t>-</w:t>
      </w:r>
      <w:r w:rsidRPr="0023028C">
        <w:t xml:space="preserve"> теор</w:t>
      </w:r>
      <w:r w:rsidR="00E004FD">
        <w:t>е</w:t>
      </w:r>
      <w:r w:rsidRPr="0023028C">
        <w:t>тический дебит скважины</w:t>
      </w:r>
      <w:r w:rsidR="002A69AC" w:rsidRPr="0023028C">
        <w:t xml:space="preserve"> (</w:t>
      </w:r>
      <w:r w:rsidRPr="0023028C">
        <w:t>вскрытие пласта без ухудшения его фильтрационных свойств</w:t>
      </w:r>
      <w:r w:rsidR="002A69AC" w:rsidRPr="0023028C">
        <w:t>);</w:t>
      </w:r>
    </w:p>
    <w:p w:rsidR="002A69AC" w:rsidRPr="0023028C" w:rsidRDefault="00864890" w:rsidP="002A69AC">
      <w:pPr>
        <w:ind w:firstLine="709"/>
      </w:pPr>
      <w:r w:rsidRPr="0023028C">
        <w:t>Параметр</w:t>
      </w:r>
      <w:r w:rsidR="00E004FD">
        <w:t xml:space="preserve"> ОП показывает, какую долю теоре</w:t>
      </w:r>
      <w:r w:rsidRPr="0023028C">
        <w:t>тически возможного дебита в случае идеального вскрытия пласта имеет скважина при реальных условиях вскрытия</w:t>
      </w:r>
      <w:r w:rsidR="002A69AC" w:rsidRPr="0023028C">
        <w:t>.</w:t>
      </w:r>
    </w:p>
    <w:p w:rsidR="002A69AC" w:rsidRPr="0023028C" w:rsidRDefault="00864890" w:rsidP="002A69AC">
      <w:pPr>
        <w:ind w:firstLine="709"/>
      </w:pPr>
      <w:r w:rsidRPr="0023028C">
        <w:t>Методы повышения качества вскрытия</w:t>
      </w:r>
      <w:r w:rsidR="00E004FD">
        <w:t>.</w:t>
      </w:r>
    </w:p>
    <w:p w:rsidR="00864890" w:rsidRPr="0023028C" w:rsidRDefault="00864890" w:rsidP="002A69AC">
      <w:pPr>
        <w:ind w:firstLine="709"/>
      </w:pPr>
      <w:r w:rsidRPr="0023028C">
        <w:t xml:space="preserve">Под высоким качеством вскрытия продуктивного пласта следует понимать выполнение комплекса операции по </w:t>
      </w:r>
      <w:r w:rsidR="00E004FD">
        <w:t>завершению</w:t>
      </w:r>
      <w:r w:rsidRPr="0023028C">
        <w:t xml:space="preserve"> скважины с при</w:t>
      </w:r>
      <w:r w:rsidR="00E004FD">
        <w:t>ме</w:t>
      </w:r>
      <w:r w:rsidRPr="0023028C">
        <w:t>нением таких технологических приемов которые обеспечивают сохранение естественной проницаемости ПЗП</w:t>
      </w:r>
    </w:p>
    <w:p w:rsidR="002A69AC" w:rsidRPr="0023028C" w:rsidRDefault="00864890" w:rsidP="002A69AC">
      <w:pPr>
        <w:ind w:firstLine="709"/>
      </w:pPr>
      <w:r w:rsidRPr="0023028C">
        <w:t>К осн</w:t>
      </w:r>
      <w:r w:rsidR="00E004FD">
        <w:t>о</w:t>
      </w:r>
      <w:r w:rsidRPr="0023028C">
        <w:t>вным</w:t>
      </w:r>
      <w:r w:rsidR="002A69AC" w:rsidRPr="0023028C">
        <w:t xml:space="preserve"> </w:t>
      </w:r>
      <w:r w:rsidRPr="0023028C">
        <w:t>задачам решение которых может обеспечить достижение этой цели</w:t>
      </w:r>
      <w:r w:rsidR="002A69AC" w:rsidRPr="0023028C">
        <w:t>, м</w:t>
      </w:r>
      <w:r w:rsidRPr="0023028C">
        <w:t>ожно отнести</w:t>
      </w:r>
      <w:r w:rsidR="002A69AC" w:rsidRPr="0023028C">
        <w:t>:</w:t>
      </w:r>
    </w:p>
    <w:p w:rsidR="002A69AC" w:rsidRPr="0023028C" w:rsidRDefault="00864890" w:rsidP="002A69AC">
      <w:pPr>
        <w:ind w:firstLine="709"/>
      </w:pPr>
      <w:r w:rsidRPr="0023028C">
        <w:t>выбор типа бурового раствора для вскрытия пласта</w:t>
      </w:r>
      <w:r w:rsidR="002A69AC" w:rsidRPr="0023028C">
        <w:t>;</w:t>
      </w:r>
    </w:p>
    <w:p w:rsidR="002A69AC" w:rsidRPr="0023028C" w:rsidRDefault="00864890" w:rsidP="002A69AC">
      <w:pPr>
        <w:ind w:firstLine="709"/>
      </w:pPr>
      <w:r w:rsidRPr="0023028C">
        <w:t>выбор конструкции скважины и способа цементирования колонны</w:t>
      </w:r>
      <w:r w:rsidR="002A69AC" w:rsidRPr="0023028C">
        <w:t>;</w:t>
      </w:r>
    </w:p>
    <w:p w:rsidR="002A69AC" w:rsidRPr="0023028C" w:rsidRDefault="00864890" w:rsidP="002A69AC">
      <w:pPr>
        <w:ind w:firstLine="709"/>
      </w:pPr>
      <w:r w:rsidRPr="0023028C">
        <w:t>определение интервала перфорации</w:t>
      </w:r>
      <w:r w:rsidR="002A69AC" w:rsidRPr="0023028C">
        <w:t>;</w:t>
      </w:r>
    </w:p>
    <w:p w:rsidR="002A69AC" w:rsidRPr="0023028C" w:rsidRDefault="00864890" w:rsidP="002A69AC">
      <w:pPr>
        <w:ind w:firstLine="709"/>
      </w:pPr>
      <w:r w:rsidRPr="0023028C">
        <w:t>определение раствора глушения</w:t>
      </w:r>
      <w:r w:rsidR="002A69AC" w:rsidRPr="0023028C">
        <w:t>;</w:t>
      </w:r>
    </w:p>
    <w:p w:rsidR="002A69AC" w:rsidRPr="0023028C" w:rsidRDefault="00864890" w:rsidP="002A69AC">
      <w:pPr>
        <w:ind w:firstLine="709"/>
      </w:pPr>
      <w:r w:rsidRPr="0023028C">
        <w:t>определение типа и вида перфорации</w:t>
      </w:r>
      <w:r w:rsidR="002A69AC" w:rsidRPr="0023028C">
        <w:t>;</w:t>
      </w:r>
    </w:p>
    <w:p w:rsidR="002A69AC" w:rsidRPr="0023028C" w:rsidRDefault="00864890" w:rsidP="002A69AC">
      <w:pPr>
        <w:ind w:firstLine="709"/>
      </w:pPr>
      <w:r w:rsidRPr="0023028C">
        <w:t>определение плотности перфорации</w:t>
      </w:r>
      <w:r w:rsidR="002A69AC" w:rsidRPr="0023028C">
        <w:t>;</w:t>
      </w:r>
    </w:p>
    <w:p w:rsidR="002A69AC" w:rsidRPr="0023028C" w:rsidRDefault="00864890" w:rsidP="002A69AC">
      <w:pPr>
        <w:ind w:firstLine="709"/>
      </w:pPr>
      <w:r w:rsidRPr="0023028C">
        <w:t>воздействие на пласт после перфорации</w:t>
      </w:r>
      <w:r w:rsidR="002A69AC" w:rsidRPr="0023028C">
        <w:t>;</w:t>
      </w:r>
    </w:p>
    <w:p w:rsidR="002A69AC" w:rsidRPr="0023028C" w:rsidRDefault="00864890" w:rsidP="002A69AC">
      <w:pPr>
        <w:ind w:firstLine="709"/>
      </w:pPr>
      <w:r w:rsidRPr="0023028C">
        <w:t>способ вызова притока</w:t>
      </w:r>
      <w:r w:rsidR="002A69AC" w:rsidRPr="0023028C">
        <w:t>.</w:t>
      </w:r>
    </w:p>
    <w:p w:rsidR="002A69AC" w:rsidRPr="0023028C" w:rsidRDefault="00864890" w:rsidP="002A69AC">
      <w:pPr>
        <w:ind w:firstLine="709"/>
      </w:pPr>
      <w:r w:rsidRPr="0023028C">
        <w:t>Рассмотрим технику и технологию вторичного вскрытия пласта с использованием пенных систем</w:t>
      </w:r>
      <w:r w:rsidR="002A69AC" w:rsidRPr="0023028C">
        <w:t>,</w:t>
      </w:r>
      <w:r w:rsidRPr="0023028C">
        <w:t xml:space="preserve"> представленные в следующем разделе</w:t>
      </w:r>
      <w:r w:rsidR="00E004FD">
        <w:t>.</w:t>
      </w:r>
    </w:p>
    <w:p w:rsidR="00F75B7C" w:rsidRPr="0023028C" w:rsidRDefault="00F75B7C" w:rsidP="002A69AC">
      <w:pPr>
        <w:ind w:firstLine="709"/>
      </w:pPr>
    </w:p>
    <w:p w:rsidR="002A69AC" w:rsidRPr="0023028C" w:rsidRDefault="00864890" w:rsidP="00F75B7C">
      <w:pPr>
        <w:pStyle w:val="2"/>
      </w:pPr>
      <w:bookmarkStart w:id="30" w:name="_Toc255965505"/>
      <w:r w:rsidRPr="0023028C">
        <w:t>5</w:t>
      </w:r>
      <w:r w:rsidR="002A69AC" w:rsidRPr="0023028C">
        <w:t>.3</w:t>
      </w:r>
      <w:r w:rsidRPr="0023028C">
        <w:t xml:space="preserve"> Вскрытие продуктивного пласта перфорацией с применением пенных систем</w:t>
      </w:r>
      <w:bookmarkEnd w:id="30"/>
    </w:p>
    <w:p w:rsidR="00F75B7C" w:rsidRPr="0023028C" w:rsidRDefault="00F75B7C" w:rsidP="002A69AC">
      <w:pPr>
        <w:ind w:firstLine="709"/>
      </w:pPr>
    </w:p>
    <w:p w:rsidR="002A69AC" w:rsidRPr="0023028C" w:rsidRDefault="00864890" w:rsidP="002A69AC">
      <w:pPr>
        <w:ind w:firstLine="709"/>
      </w:pPr>
      <w:r w:rsidRPr="0023028C">
        <w:t>Как известно, продуктивный пласт вскрывают перфорацией после заполнения скважины той жидкостью, которую применяли при вскрытии пласта бурением</w:t>
      </w:r>
      <w:r w:rsidR="002A69AC" w:rsidRPr="0023028C">
        <w:t xml:space="preserve">. </w:t>
      </w:r>
      <w:r w:rsidRPr="0023028C">
        <w:t>Так как процесс перфорации часто происходит длительное время, в призабойную зону проникает вода или фильтрат промывочной жидкости</w:t>
      </w:r>
      <w:r w:rsidR="002A69AC" w:rsidRPr="0023028C">
        <w:t xml:space="preserve"> (</w:t>
      </w:r>
      <w:r w:rsidRPr="0023028C">
        <w:t>глинистого раствора</w:t>
      </w:r>
      <w:r w:rsidR="002A69AC" w:rsidRPr="0023028C">
        <w:t>),</w:t>
      </w:r>
      <w:r w:rsidRPr="0023028C">
        <w:t xml:space="preserve"> что существенно ухудшает фильтрационные свойства коллектора</w:t>
      </w:r>
      <w:r w:rsidR="002A69AC" w:rsidRPr="0023028C">
        <w:t xml:space="preserve">. </w:t>
      </w:r>
      <w:r w:rsidRPr="0023028C">
        <w:t>Как правило, при перфорации применяют глинистый раствор низкого качества с высокой водоотдачей, поэтому количество проникшего в пласт фильтрата бывает значительным</w:t>
      </w:r>
      <w:r w:rsidR="002A69AC" w:rsidRPr="0023028C">
        <w:t xml:space="preserve">. </w:t>
      </w:r>
      <w:r w:rsidRPr="0023028C">
        <w:t>После перфорации глинистый раствор заменяют водой</w:t>
      </w:r>
      <w:r w:rsidR="002A69AC" w:rsidRPr="0023028C">
        <w:t xml:space="preserve">. </w:t>
      </w:r>
      <w:r w:rsidRPr="0023028C">
        <w:t>В процессе этих работ в пласт дополнительно проникает как фильтрат глинистого раствора, так и вода</w:t>
      </w:r>
      <w:r w:rsidR="002A69AC" w:rsidRPr="0023028C">
        <w:t xml:space="preserve">. </w:t>
      </w:r>
      <w:r w:rsidRPr="0023028C">
        <w:t>Если после полной замены глинистого раствора в стволе скважины водой отсутствует приток жидкости</w:t>
      </w:r>
      <w:r w:rsidR="002A69AC" w:rsidRPr="0023028C">
        <w:t xml:space="preserve"> (</w:t>
      </w:r>
      <w:r w:rsidRPr="0023028C">
        <w:t>газа</w:t>
      </w:r>
      <w:r w:rsidR="002A69AC" w:rsidRPr="0023028C">
        <w:t xml:space="preserve">) </w:t>
      </w:r>
      <w:r w:rsidRPr="0023028C">
        <w:t>из пласта, то начинают снижать уровень воды в скважине путем закачки сжатого воздуха</w:t>
      </w:r>
      <w:r w:rsidR="002A69AC" w:rsidRPr="0023028C">
        <w:t xml:space="preserve"> (</w:t>
      </w:r>
      <w:r w:rsidRPr="0023028C">
        <w:t>компрессором</w:t>
      </w:r>
      <w:r w:rsidR="002A69AC" w:rsidRPr="0023028C">
        <w:t>),</w:t>
      </w:r>
      <w:r w:rsidRPr="0023028C">
        <w:t xml:space="preserve"> газа высокого давления</w:t>
      </w:r>
      <w:r w:rsidR="002A69AC" w:rsidRPr="0023028C">
        <w:t xml:space="preserve"> (</w:t>
      </w:r>
      <w:r w:rsidRPr="0023028C">
        <w:t>из газопровода высокого давления</w:t>
      </w:r>
      <w:r w:rsidR="002A69AC" w:rsidRPr="0023028C">
        <w:t xml:space="preserve">) </w:t>
      </w:r>
      <w:r w:rsidRPr="0023028C">
        <w:t>или азота с помощью специальных установок</w:t>
      </w:r>
      <w:r w:rsidR="002A69AC" w:rsidRPr="0023028C">
        <w:t xml:space="preserve">. </w:t>
      </w:r>
      <w:r w:rsidRPr="0023028C">
        <w:t>В процессе этих работ в пласт вновь проникает некоторое количество воды</w:t>
      </w:r>
      <w:r w:rsidR="002A69AC" w:rsidRPr="0023028C">
        <w:t>.</w:t>
      </w:r>
    </w:p>
    <w:p w:rsidR="002A69AC" w:rsidRPr="0023028C" w:rsidRDefault="00864890" w:rsidP="002A69AC">
      <w:pPr>
        <w:ind w:firstLine="709"/>
      </w:pPr>
      <w:r w:rsidRPr="0023028C">
        <w:t>Таким образом, от начала перфорации до получения притока жидкости</w:t>
      </w:r>
      <w:r w:rsidR="002A69AC" w:rsidRPr="0023028C">
        <w:t xml:space="preserve"> (</w:t>
      </w:r>
      <w:r w:rsidRPr="0023028C">
        <w:t>газа</w:t>
      </w:r>
      <w:r w:rsidR="002A69AC" w:rsidRPr="0023028C">
        <w:t xml:space="preserve">) </w:t>
      </w:r>
      <w:r w:rsidRPr="0023028C">
        <w:t>из пласта в призабойную зону проникает большое количество фильтрата промывочной жидкости и воды, что ведет к существенному снижению естественной проницаемости коллектора</w:t>
      </w:r>
      <w:r w:rsidR="002A69AC" w:rsidRPr="0023028C">
        <w:t>.</w:t>
      </w:r>
    </w:p>
    <w:p w:rsidR="002A69AC" w:rsidRPr="0023028C" w:rsidRDefault="00864890" w:rsidP="002A69AC">
      <w:pPr>
        <w:ind w:firstLine="709"/>
      </w:pPr>
      <w:r w:rsidRPr="0023028C">
        <w:t>Для частичного устранения этих недостатков иногда до начала иногда до начала перфорации в нижней части эксплуатационной колонны помещают раствор на углеводной основе или водный раствор ПАВ</w:t>
      </w:r>
      <w:r w:rsidR="002A69AC" w:rsidRPr="0023028C">
        <w:t>.</w:t>
      </w:r>
    </w:p>
    <w:p w:rsidR="002A69AC" w:rsidRPr="0023028C" w:rsidRDefault="00864890" w:rsidP="002A69AC">
      <w:pPr>
        <w:ind w:firstLine="709"/>
      </w:pPr>
      <w:r w:rsidRPr="0023028C">
        <w:t>Оба способа до некоторой степени отвечают условиям сохранения проницаемости призабойной зоны пласта в процессе его вскрытия перфорацией</w:t>
      </w:r>
      <w:r w:rsidR="002A69AC" w:rsidRPr="0023028C">
        <w:t xml:space="preserve">. </w:t>
      </w:r>
      <w:r w:rsidRPr="0023028C">
        <w:t>Однако при пластовом давлении намного ниже гидростатического применение водного раствора ПАВ может привести к отрицательным результатам вследствие того, что по мере проникновения водного раствора ПАВ в глубь пласта содержание ПАВ в воде резко уменьшится из-за адсорбации его на поверхности породы, и в связи с этим проницаемость удаленной зоны продуктивного пласта ухудшится</w:t>
      </w:r>
      <w:r w:rsidR="002A69AC" w:rsidRPr="0023028C">
        <w:t xml:space="preserve">. </w:t>
      </w:r>
      <w:r w:rsidRPr="0023028C">
        <w:t>Отрицательное влияние водного раствора ПАВ будет тем интенсивнее, чем больше глинистых веществ содержится в продуктивном пласте и чем ниже пластовое давление по сравнению с гидростатическим</w:t>
      </w:r>
      <w:r w:rsidR="002A69AC" w:rsidRPr="0023028C">
        <w:t>.</w:t>
      </w:r>
    </w:p>
    <w:p w:rsidR="002A69AC" w:rsidRPr="0023028C" w:rsidRDefault="00864890" w:rsidP="002A69AC">
      <w:pPr>
        <w:ind w:firstLine="709"/>
      </w:pPr>
      <w:r w:rsidRPr="0023028C">
        <w:t>Наиболее прогрессивным техническим решением является применение растворов на углеводородной основе</w:t>
      </w:r>
      <w:r w:rsidR="002A69AC" w:rsidRPr="0023028C">
        <w:t xml:space="preserve">. </w:t>
      </w:r>
      <w:r w:rsidRPr="0023028C">
        <w:t>Однако, при пластовом давлении намного ниже гидростатического</w:t>
      </w:r>
      <w:r w:rsidR="002A69AC" w:rsidRPr="0023028C">
        <w:t xml:space="preserve"> (</w:t>
      </w:r>
      <w:r w:rsidRPr="0023028C">
        <w:t>0,7 и ниже</w:t>
      </w:r>
      <w:r w:rsidR="002A69AC" w:rsidRPr="0023028C">
        <w:t xml:space="preserve">) </w:t>
      </w:r>
      <w:r w:rsidRPr="0023028C">
        <w:t>применение растворов на углеводородной основе также может привести к ухудшению проницаемости призабойной зоны пласта вследствие проникновения в него вместе с раствором на углеводной основе большого количества воды</w:t>
      </w:r>
      <w:r w:rsidR="002A69AC" w:rsidRPr="0023028C">
        <w:t xml:space="preserve">. </w:t>
      </w:r>
      <w:r w:rsidRPr="0023028C">
        <w:t>Если даже весь ствол скважины перед перфорацией будет заполнен раствором на углеводной основе, то при пластовом давлении, равном 0,7 и ниже гидростатического, вследствие проникновения в пласт этого раствора в большом количестве трудно будет вызвать приток жидкости и газа из пласта из-за высокой вязкости системы и ее структурно-механических свойств</w:t>
      </w:r>
      <w:r w:rsidR="002A69AC" w:rsidRPr="0023028C">
        <w:t xml:space="preserve">. </w:t>
      </w:r>
      <w:r w:rsidRPr="0023028C">
        <w:t>В указанных условиях наиболее целесообразным является применение пен</w:t>
      </w:r>
      <w:r w:rsidR="002A69AC" w:rsidRPr="0023028C">
        <w:t>.</w:t>
      </w:r>
    </w:p>
    <w:p w:rsidR="002A69AC" w:rsidRPr="0023028C" w:rsidRDefault="00864890" w:rsidP="002A69AC">
      <w:pPr>
        <w:ind w:firstLine="709"/>
      </w:pPr>
      <w:r w:rsidRPr="0023028C">
        <w:t>Сущность рекомендуемого способа состоит в том, что в нижней части эксплуатационной колонны до проведения процесса вскрытия пласта перфорацией помещают столб пены, поверх которого должна находиться пенообразующая жидкость</w:t>
      </w:r>
      <w:r w:rsidR="002A69AC" w:rsidRPr="0023028C">
        <w:t xml:space="preserve">. </w:t>
      </w:r>
      <w:r w:rsidRPr="0023028C">
        <w:t>Поскольку пена в нижней части колонны находится довольно длительное время, то может произойти частичное разделение фаз</w:t>
      </w:r>
      <w:r w:rsidR="002A69AC" w:rsidRPr="0023028C">
        <w:t xml:space="preserve">. </w:t>
      </w:r>
      <w:r w:rsidRPr="0023028C">
        <w:t>Однако газовая фаза будет двигаться вверх и, встретив на своем пути пенообразующую жидкость, вновь образует пену</w:t>
      </w:r>
      <w:r w:rsidR="002A69AC" w:rsidRPr="0023028C">
        <w:t xml:space="preserve">. </w:t>
      </w:r>
      <w:r w:rsidRPr="0023028C">
        <w:t>Таким образом, предотвращается разрушение пены, помещенной в нижней части эксплуатационной колонны на период вскрытия пласта перфорацией</w:t>
      </w:r>
      <w:r w:rsidR="002A69AC" w:rsidRPr="0023028C">
        <w:t xml:space="preserve">. </w:t>
      </w:r>
      <w:r w:rsidRPr="0023028C">
        <w:t>Разрушению пены препятствует также давление столба жидкости в стволе скважины, находящейся над столбом пены</w:t>
      </w:r>
      <w:r w:rsidR="002A69AC" w:rsidRPr="0023028C">
        <w:t>.</w:t>
      </w:r>
    </w:p>
    <w:p w:rsidR="002A69AC" w:rsidRPr="0023028C" w:rsidRDefault="00864890" w:rsidP="002A69AC">
      <w:pPr>
        <w:ind w:firstLine="709"/>
      </w:pPr>
      <w:r w:rsidRPr="0023028C">
        <w:t>Объем пены определяют с учетом следующих условий</w:t>
      </w:r>
      <w:r w:rsidR="002A69AC" w:rsidRPr="0023028C">
        <w:t>:</w:t>
      </w:r>
    </w:p>
    <w:p w:rsidR="002A69AC" w:rsidRPr="0023028C" w:rsidRDefault="00864890" w:rsidP="002A69AC">
      <w:pPr>
        <w:ind w:firstLine="709"/>
      </w:pPr>
      <w:r w:rsidRPr="0023028C">
        <w:t>Объем пены, помещаемой в нижней части колонны, не должен вызывать притока жидкости</w:t>
      </w:r>
      <w:r w:rsidR="002A69AC" w:rsidRPr="0023028C">
        <w:t xml:space="preserve"> (</w:t>
      </w:r>
      <w:r w:rsidRPr="0023028C">
        <w:t>газа</w:t>
      </w:r>
      <w:r w:rsidR="002A69AC" w:rsidRPr="0023028C">
        <w:t xml:space="preserve">) </w:t>
      </w:r>
      <w:r w:rsidRPr="0023028C">
        <w:t>из пласта в процессе перфорации</w:t>
      </w:r>
      <w:r w:rsidR="002A69AC" w:rsidRPr="0023028C">
        <w:t>;</w:t>
      </w:r>
    </w:p>
    <w:p w:rsidR="002A69AC" w:rsidRPr="0023028C" w:rsidRDefault="00864890" w:rsidP="002A69AC">
      <w:pPr>
        <w:ind w:firstLine="709"/>
      </w:pPr>
      <w:r w:rsidRPr="0023028C">
        <w:t>Объем пены должен препятствовать проникновению в пласт жидкости</w:t>
      </w:r>
      <w:r w:rsidR="002A69AC" w:rsidRPr="0023028C">
        <w:t xml:space="preserve"> (</w:t>
      </w:r>
      <w:r w:rsidRPr="0023028C">
        <w:t>воды, глинистого раствора</w:t>
      </w:r>
      <w:r w:rsidR="002A69AC" w:rsidRPr="0023028C">
        <w:t>),</w:t>
      </w:r>
      <w:r w:rsidRPr="0023028C">
        <w:t xml:space="preserve"> находящейся в стволе скважины</w:t>
      </w:r>
      <w:r w:rsidR="002A69AC" w:rsidRPr="0023028C">
        <w:t>;</w:t>
      </w:r>
    </w:p>
    <w:p w:rsidR="002A69AC" w:rsidRPr="0023028C" w:rsidRDefault="00864890" w:rsidP="002A69AC">
      <w:pPr>
        <w:ind w:firstLine="709"/>
      </w:pPr>
      <w:r w:rsidRPr="0023028C">
        <w:t>Гидростатическое давление столба жидкости</w:t>
      </w:r>
      <w:r w:rsidR="002A69AC" w:rsidRPr="0023028C">
        <w:t xml:space="preserve"> (</w:t>
      </w:r>
      <w:r w:rsidRPr="0023028C">
        <w:t>воды, глинистого раствора</w:t>
      </w:r>
      <w:r w:rsidR="002A69AC" w:rsidRPr="0023028C">
        <w:t xml:space="preserve">) </w:t>
      </w:r>
      <w:r w:rsidRPr="0023028C">
        <w:t>с добавкой ПАВ, находящейся над столбом пены в скважине, должно быть выше величины упругой энергии пены</w:t>
      </w:r>
      <w:r w:rsidR="002A69AC" w:rsidRPr="0023028C">
        <w:t>.</w:t>
      </w:r>
    </w:p>
    <w:p w:rsidR="002A69AC" w:rsidRPr="0023028C" w:rsidRDefault="00864890" w:rsidP="002A69AC">
      <w:pPr>
        <w:ind w:firstLine="709"/>
      </w:pPr>
      <w:r w:rsidRPr="0023028C">
        <w:t>Для выполнения этих условий рекомендуется образовать двухфазную пену следующего компонентного состава</w:t>
      </w:r>
      <w:r w:rsidR="002A69AC" w:rsidRPr="0023028C">
        <w:t xml:space="preserve">: </w:t>
      </w:r>
      <w:r w:rsidRPr="0023028C">
        <w:t>поверхностно-активное вещество, стабилизатор, хлористый кальций</w:t>
      </w:r>
      <w:r w:rsidR="002A69AC" w:rsidRPr="0023028C">
        <w:t>.</w:t>
      </w:r>
    </w:p>
    <w:p w:rsidR="002A69AC" w:rsidRPr="0023028C" w:rsidRDefault="00864890" w:rsidP="002A69AC">
      <w:pPr>
        <w:ind w:firstLine="709"/>
      </w:pPr>
      <w:r w:rsidRPr="0023028C">
        <w:t>Указанные компоненты предварительно растворяются в воде, а затем перед закачкой в скважину приготовленный водный раствор вспенивают</w:t>
      </w:r>
      <w:r w:rsidR="002A69AC" w:rsidRPr="0023028C">
        <w:t>.</w:t>
      </w:r>
    </w:p>
    <w:p w:rsidR="002A69AC" w:rsidRPr="0023028C" w:rsidRDefault="00864890" w:rsidP="002A69AC">
      <w:pPr>
        <w:ind w:firstLine="709"/>
      </w:pPr>
      <w:r w:rsidRPr="0023028C">
        <w:t>Результаты лабораторных исследований устойчивости пены</w:t>
      </w:r>
      <w:r w:rsidR="002A69AC" w:rsidRPr="0023028C">
        <w:t>,</w:t>
      </w:r>
      <w:r w:rsidRPr="0023028C">
        <w:t xml:space="preserve"> приготовленной на основе водных растворов ОП </w:t>
      </w:r>
      <w:r w:rsidR="002A69AC" w:rsidRPr="0023028C">
        <w:t>-</w:t>
      </w:r>
      <w:r w:rsidRPr="0023028C">
        <w:t>10</w:t>
      </w:r>
      <w:r w:rsidR="002A69AC" w:rsidRPr="0023028C">
        <w:t>,</w:t>
      </w:r>
      <w:r w:rsidRPr="0023028C">
        <w:t xml:space="preserve"> стабилизатора КМЦ </w:t>
      </w:r>
      <w:r w:rsidR="002A69AC" w:rsidRPr="0023028C">
        <w:t>-</w:t>
      </w:r>
      <w:r w:rsidRPr="0023028C">
        <w:t xml:space="preserve"> 600 и хлористого кальция</w:t>
      </w:r>
      <w:r w:rsidR="002A69AC" w:rsidRPr="0023028C">
        <w:t>,</w:t>
      </w:r>
      <w:r w:rsidRPr="0023028C">
        <w:t xml:space="preserve"> Предоставлены в таблице</w:t>
      </w:r>
      <w:r w:rsidR="002A69AC" w:rsidRPr="0023028C">
        <w:t xml:space="preserve"> - </w:t>
      </w:r>
      <w:r w:rsidRPr="0023028C">
        <w:t>5</w:t>
      </w:r>
      <w:r w:rsidR="002A69AC" w:rsidRPr="0023028C">
        <w:t>.4</w:t>
      </w:r>
    </w:p>
    <w:p w:rsidR="00F75B7C" w:rsidRPr="0023028C" w:rsidRDefault="00F75B7C" w:rsidP="002A69AC">
      <w:pPr>
        <w:ind w:firstLine="709"/>
      </w:pPr>
    </w:p>
    <w:p w:rsidR="00864890" w:rsidRPr="0023028C" w:rsidRDefault="00864890" w:rsidP="002A69AC">
      <w:pPr>
        <w:ind w:firstLine="709"/>
      </w:pPr>
      <w:r w:rsidRPr="0023028C">
        <w:t>Таблица 5</w:t>
      </w:r>
      <w:r w:rsidR="002A69AC" w:rsidRPr="0023028C">
        <w:t>.4</w:t>
      </w:r>
      <w:r w:rsidRPr="0023028C">
        <w:t>-компонентный состав пен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1417"/>
        <w:gridCol w:w="1418"/>
        <w:gridCol w:w="1275"/>
        <w:gridCol w:w="1061"/>
      </w:tblGrid>
      <w:tr w:rsidR="00864890" w:rsidRPr="0023028C" w:rsidTr="006160FE">
        <w:trPr>
          <w:jc w:val="center"/>
        </w:trPr>
        <w:tc>
          <w:tcPr>
            <w:tcW w:w="1951" w:type="dxa"/>
            <w:vMerge w:val="restart"/>
            <w:shd w:val="clear" w:color="auto" w:fill="auto"/>
          </w:tcPr>
          <w:p w:rsidR="00864890" w:rsidRPr="0023028C" w:rsidRDefault="00864890" w:rsidP="00F75B7C">
            <w:pPr>
              <w:pStyle w:val="afa"/>
            </w:pPr>
            <w:r w:rsidRPr="0023028C">
              <w:t>Концентрация</w:t>
            </w:r>
          </w:p>
          <w:p w:rsidR="00864890" w:rsidRPr="0023028C" w:rsidRDefault="00864890" w:rsidP="00F75B7C">
            <w:pPr>
              <w:pStyle w:val="afa"/>
            </w:pPr>
            <w:r w:rsidRPr="0023028C">
              <w:t>Хлористого</w:t>
            </w:r>
          </w:p>
          <w:p w:rsidR="00864890" w:rsidRPr="0023028C" w:rsidRDefault="00864890" w:rsidP="00F75B7C">
            <w:pPr>
              <w:pStyle w:val="afa"/>
            </w:pPr>
            <w:r w:rsidRPr="0023028C">
              <w:t>Кальция,%</w:t>
            </w:r>
          </w:p>
        </w:tc>
        <w:tc>
          <w:tcPr>
            <w:tcW w:w="1985" w:type="dxa"/>
            <w:vMerge w:val="restart"/>
            <w:shd w:val="clear" w:color="auto" w:fill="auto"/>
          </w:tcPr>
          <w:p w:rsidR="00864890" w:rsidRPr="0023028C" w:rsidRDefault="00864890" w:rsidP="00F75B7C">
            <w:pPr>
              <w:pStyle w:val="afa"/>
            </w:pPr>
            <w:r w:rsidRPr="0023028C">
              <w:t>Концентрация</w:t>
            </w:r>
          </w:p>
          <w:p w:rsidR="00864890" w:rsidRPr="0023028C" w:rsidRDefault="00864890" w:rsidP="00F75B7C">
            <w:pPr>
              <w:pStyle w:val="afa"/>
            </w:pPr>
            <w:r w:rsidRPr="0023028C">
              <w:t>КМЦ-600,%</w:t>
            </w:r>
          </w:p>
        </w:tc>
        <w:tc>
          <w:tcPr>
            <w:tcW w:w="5171" w:type="dxa"/>
            <w:gridSpan w:val="4"/>
            <w:shd w:val="clear" w:color="auto" w:fill="auto"/>
          </w:tcPr>
          <w:p w:rsidR="002A69AC" w:rsidRPr="0023028C" w:rsidRDefault="00864890" w:rsidP="00F75B7C">
            <w:pPr>
              <w:pStyle w:val="afa"/>
            </w:pPr>
            <w:r w:rsidRPr="0023028C">
              <w:t>Устойчивость пены</w:t>
            </w:r>
            <w:r w:rsidR="002A69AC" w:rsidRPr="0023028C">
              <w:t xml:space="preserve"> (</w:t>
            </w:r>
            <w:r w:rsidRPr="0023028C">
              <w:t>с/см3</w:t>
            </w:r>
            <w:r w:rsidR="002A69AC" w:rsidRPr="0023028C">
              <w:t xml:space="preserve">) </w:t>
            </w:r>
            <w:r w:rsidRPr="0023028C">
              <w:t>при концентрации</w:t>
            </w:r>
          </w:p>
          <w:p w:rsidR="00864890" w:rsidRPr="0023028C" w:rsidRDefault="00864890" w:rsidP="00F75B7C">
            <w:pPr>
              <w:pStyle w:val="afa"/>
            </w:pPr>
            <w:r w:rsidRPr="0023028C">
              <w:t xml:space="preserve">ОП </w:t>
            </w:r>
            <w:r w:rsidR="002A69AC" w:rsidRPr="0023028C">
              <w:t>-</w:t>
            </w:r>
            <w:r w:rsidRPr="0023028C">
              <w:t xml:space="preserve"> 10</w:t>
            </w:r>
            <w:r w:rsidR="002A69AC" w:rsidRPr="0023028C">
              <w:t>,%</w:t>
            </w:r>
          </w:p>
        </w:tc>
      </w:tr>
      <w:tr w:rsidR="00864890" w:rsidRPr="0023028C" w:rsidTr="006160FE">
        <w:trPr>
          <w:jc w:val="center"/>
        </w:trPr>
        <w:tc>
          <w:tcPr>
            <w:tcW w:w="1951" w:type="dxa"/>
            <w:vMerge/>
            <w:shd w:val="clear" w:color="auto" w:fill="auto"/>
          </w:tcPr>
          <w:p w:rsidR="00864890" w:rsidRPr="0023028C" w:rsidRDefault="00864890" w:rsidP="00F75B7C">
            <w:pPr>
              <w:pStyle w:val="afa"/>
            </w:pPr>
          </w:p>
        </w:tc>
        <w:tc>
          <w:tcPr>
            <w:tcW w:w="1985" w:type="dxa"/>
            <w:vMerge/>
            <w:shd w:val="clear" w:color="auto" w:fill="auto"/>
          </w:tcPr>
          <w:p w:rsidR="00864890" w:rsidRPr="0023028C" w:rsidRDefault="00864890" w:rsidP="00F75B7C">
            <w:pPr>
              <w:pStyle w:val="afa"/>
            </w:pPr>
          </w:p>
        </w:tc>
        <w:tc>
          <w:tcPr>
            <w:tcW w:w="1417" w:type="dxa"/>
            <w:shd w:val="clear" w:color="auto" w:fill="auto"/>
          </w:tcPr>
          <w:p w:rsidR="00864890" w:rsidRPr="0023028C" w:rsidRDefault="00864890" w:rsidP="00F75B7C">
            <w:pPr>
              <w:pStyle w:val="afa"/>
            </w:pPr>
            <w:r w:rsidRPr="0023028C">
              <w:t>0,5</w:t>
            </w:r>
          </w:p>
        </w:tc>
        <w:tc>
          <w:tcPr>
            <w:tcW w:w="1418" w:type="dxa"/>
            <w:shd w:val="clear" w:color="auto" w:fill="auto"/>
          </w:tcPr>
          <w:p w:rsidR="00864890" w:rsidRPr="0023028C" w:rsidRDefault="00864890" w:rsidP="00F75B7C">
            <w:pPr>
              <w:pStyle w:val="afa"/>
            </w:pPr>
            <w:r w:rsidRPr="0023028C">
              <w:t>0,8</w:t>
            </w:r>
          </w:p>
        </w:tc>
        <w:tc>
          <w:tcPr>
            <w:tcW w:w="1275" w:type="dxa"/>
            <w:shd w:val="clear" w:color="auto" w:fill="auto"/>
          </w:tcPr>
          <w:p w:rsidR="00864890" w:rsidRPr="0023028C" w:rsidRDefault="00864890" w:rsidP="00F75B7C">
            <w:pPr>
              <w:pStyle w:val="afa"/>
            </w:pPr>
            <w:r w:rsidRPr="0023028C">
              <w:t>1,0</w:t>
            </w:r>
          </w:p>
        </w:tc>
        <w:tc>
          <w:tcPr>
            <w:tcW w:w="1061" w:type="dxa"/>
            <w:shd w:val="clear" w:color="auto" w:fill="auto"/>
          </w:tcPr>
          <w:p w:rsidR="00864890" w:rsidRPr="0023028C" w:rsidRDefault="00864890" w:rsidP="00F75B7C">
            <w:pPr>
              <w:pStyle w:val="afa"/>
            </w:pPr>
            <w:r w:rsidRPr="0023028C">
              <w:t>1,5</w:t>
            </w:r>
          </w:p>
        </w:tc>
      </w:tr>
      <w:tr w:rsidR="00864890" w:rsidRPr="0023028C" w:rsidTr="006160FE">
        <w:trPr>
          <w:jc w:val="center"/>
        </w:trPr>
        <w:tc>
          <w:tcPr>
            <w:tcW w:w="1951" w:type="dxa"/>
            <w:shd w:val="clear" w:color="auto" w:fill="auto"/>
          </w:tcPr>
          <w:p w:rsidR="00864890" w:rsidRPr="0023028C" w:rsidRDefault="00864890" w:rsidP="00F75B7C">
            <w:pPr>
              <w:pStyle w:val="afa"/>
            </w:pPr>
            <w:r w:rsidRPr="0023028C">
              <w:t>20</w:t>
            </w:r>
          </w:p>
        </w:tc>
        <w:tc>
          <w:tcPr>
            <w:tcW w:w="1985" w:type="dxa"/>
            <w:shd w:val="clear" w:color="auto" w:fill="auto"/>
          </w:tcPr>
          <w:p w:rsidR="00864890" w:rsidRPr="0023028C" w:rsidRDefault="00864890" w:rsidP="00F75B7C">
            <w:pPr>
              <w:pStyle w:val="afa"/>
            </w:pPr>
            <w:r w:rsidRPr="0023028C">
              <w:t>0</w:t>
            </w:r>
          </w:p>
          <w:p w:rsidR="00864890" w:rsidRPr="0023028C" w:rsidRDefault="00864890" w:rsidP="00F75B7C">
            <w:pPr>
              <w:pStyle w:val="afa"/>
            </w:pPr>
            <w:r w:rsidRPr="0023028C">
              <w:t>0,5</w:t>
            </w:r>
          </w:p>
          <w:p w:rsidR="00864890" w:rsidRPr="0023028C" w:rsidRDefault="00864890" w:rsidP="00F75B7C">
            <w:pPr>
              <w:pStyle w:val="afa"/>
            </w:pPr>
            <w:r w:rsidRPr="0023028C">
              <w:t>1,0</w:t>
            </w:r>
          </w:p>
          <w:p w:rsidR="00864890" w:rsidRPr="0023028C" w:rsidRDefault="00864890" w:rsidP="00F75B7C">
            <w:pPr>
              <w:pStyle w:val="afa"/>
            </w:pPr>
            <w:r w:rsidRPr="0023028C">
              <w:t>1,5</w:t>
            </w:r>
          </w:p>
        </w:tc>
        <w:tc>
          <w:tcPr>
            <w:tcW w:w="1417" w:type="dxa"/>
            <w:shd w:val="clear" w:color="auto" w:fill="auto"/>
          </w:tcPr>
          <w:p w:rsidR="00864890" w:rsidRPr="0023028C" w:rsidRDefault="00864890" w:rsidP="00F75B7C">
            <w:pPr>
              <w:pStyle w:val="afa"/>
            </w:pPr>
            <w:r w:rsidRPr="0023028C">
              <w:t>5,1</w:t>
            </w:r>
          </w:p>
          <w:p w:rsidR="00864890" w:rsidRPr="0023028C" w:rsidRDefault="00864890" w:rsidP="00F75B7C">
            <w:pPr>
              <w:pStyle w:val="afa"/>
            </w:pPr>
            <w:r w:rsidRPr="0023028C">
              <w:t>9,1</w:t>
            </w:r>
          </w:p>
          <w:p w:rsidR="00864890" w:rsidRPr="0023028C" w:rsidRDefault="00864890" w:rsidP="00F75B7C">
            <w:pPr>
              <w:pStyle w:val="afa"/>
            </w:pPr>
            <w:r w:rsidRPr="0023028C">
              <w:t>21,5</w:t>
            </w:r>
          </w:p>
          <w:p w:rsidR="00864890" w:rsidRPr="0023028C" w:rsidRDefault="00864890" w:rsidP="00F75B7C">
            <w:pPr>
              <w:pStyle w:val="afa"/>
            </w:pPr>
            <w:r w:rsidRPr="0023028C">
              <w:t>47,6</w:t>
            </w:r>
          </w:p>
        </w:tc>
        <w:tc>
          <w:tcPr>
            <w:tcW w:w="1418" w:type="dxa"/>
            <w:shd w:val="clear" w:color="auto" w:fill="auto"/>
          </w:tcPr>
          <w:p w:rsidR="00864890" w:rsidRPr="0023028C" w:rsidRDefault="00864890" w:rsidP="00F75B7C">
            <w:pPr>
              <w:pStyle w:val="afa"/>
            </w:pPr>
            <w:r w:rsidRPr="0023028C">
              <w:t>5</w:t>
            </w:r>
            <w:r w:rsidR="002A69AC" w:rsidRPr="0023028C">
              <w:t>.0</w:t>
            </w:r>
          </w:p>
          <w:p w:rsidR="00864890" w:rsidRPr="0023028C" w:rsidRDefault="00864890" w:rsidP="00F75B7C">
            <w:pPr>
              <w:pStyle w:val="afa"/>
            </w:pPr>
            <w:r w:rsidRPr="0023028C">
              <w:t>12,5</w:t>
            </w:r>
          </w:p>
          <w:p w:rsidR="00864890" w:rsidRPr="0023028C" w:rsidRDefault="00864890" w:rsidP="00F75B7C">
            <w:pPr>
              <w:pStyle w:val="afa"/>
            </w:pPr>
            <w:r w:rsidRPr="0023028C">
              <w:t>21,2</w:t>
            </w:r>
          </w:p>
          <w:p w:rsidR="00864890" w:rsidRPr="0023028C" w:rsidRDefault="00864890" w:rsidP="00F75B7C">
            <w:pPr>
              <w:pStyle w:val="afa"/>
            </w:pPr>
            <w:r w:rsidRPr="0023028C">
              <w:t>37,0</w:t>
            </w:r>
          </w:p>
        </w:tc>
        <w:tc>
          <w:tcPr>
            <w:tcW w:w="1275" w:type="dxa"/>
            <w:shd w:val="clear" w:color="auto" w:fill="auto"/>
          </w:tcPr>
          <w:p w:rsidR="00864890" w:rsidRPr="0023028C" w:rsidRDefault="00864890" w:rsidP="00F75B7C">
            <w:pPr>
              <w:pStyle w:val="afa"/>
            </w:pPr>
            <w:r w:rsidRPr="0023028C">
              <w:t>4,8</w:t>
            </w:r>
          </w:p>
          <w:p w:rsidR="00864890" w:rsidRPr="0023028C" w:rsidRDefault="00864890" w:rsidP="00F75B7C">
            <w:pPr>
              <w:pStyle w:val="afa"/>
            </w:pPr>
            <w:r w:rsidRPr="0023028C">
              <w:t>12,1</w:t>
            </w:r>
          </w:p>
          <w:p w:rsidR="00864890" w:rsidRPr="0023028C" w:rsidRDefault="00864890" w:rsidP="00F75B7C">
            <w:pPr>
              <w:pStyle w:val="afa"/>
            </w:pPr>
            <w:r w:rsidRPr="0023028C">
              <w:t>20,6</w:t>
            </w:r>
          </w:p>
          <w:p w:rsidR="00864890" w:rsidRPr="0023028C" w:rsidRDefault="00864890" w:rsidP="00F75B7C">
            <w:pPr>
              <w:pStyle w:val="afa"/>
            </w:pPr>
            <w:r w:rsidRPr="0023028C">
              <w:t>32,4</w:t>
            </w:r>
          </w:p>
        </w:tc>
        <w:tc>
          <w:tcPr>
            <w:tcW w:w="1061" w:type="dxa"/>
            <w:shd w:val="clear" w:color="auto" w:fill="auto"/>
          </w:tcPr>
          <w:p w:rsidR="00864890" w:rsidRPr="0023028C" w:rsidRDefault="00864890" w:rsidP="00F75B7C">
            <w:pPr>
              <w:pStyle w:val="afa"/>
            </w:pPr>
            <w:r w:rsidRPr="0023028C">
              <w:t>4,0</w:t>
            </w:r>
          </w:p>
          <w:p w:rsidR="00864890" w:rsidRPr="0023028C" w:rsidRDefault="00864890" w:rsidP="00F75B7C">
            <w:pPr>
              <w:pStyle w:val="afa"/>
            </w:pPr>
            <w:r w:rsidRPr="0023028C">
              <w:t>12,7</w:t>
            </w:r>
          </w:p>
          <w:p w:rsidR="00864890" w:rsidRPr="0023028C" w:rsidRDefault="00864890" w:rsidP="00F75B7C">
            <w:pPr>
              <w:pStyle w:val="afa"/>
            </w:pPr>
            <w:r w:rsidRPr="0023028C">
              <w:t>19,2</w:t>
            </w:r>
          </w:p>
          <w:p w:rsidR="00864890" w:rsidRPr="0023028C" w:rsidRDefault="00864890" w:rsidP="00F75B7C">
            <w:pPr>
              <w:pStyle w:val="afa"/>
            </w:pPr>
            <w:r w:rsidRPr="0023028C">
              <w:t>24,7</w:t>
            </w:r>
          </w:p>
        </w:tc>
      </w:tr>
      <w:tr w:rsidR="00864890" w:rsidRPr="0023028C" w:rsidTr="006160FE">
        <w:trPr>
          <w:jc w:val="center"/>
        </w:trPr>
        <w:tc>
          <w:tcPr>
            <w:tcW w:w="1951" w:type="dxa"/>
            <w:shd w:val="clear" w:color="auto" w:fill="auto"/>
          </w:tcPr>
          <w:p w:rsidR="00864890" w:rsidRPr="0023028C" w:rsidRDefault="00864890" w:rsidP="00F75B7C">
            <w:pPr>
              <w:pStyle w:val="afa"/>
            </w:pPr>
            <w:r w:rsidRPr="0023028C">
              <w:t>30</w:t>
            </w:r>
          </w:p>
        </w:tc>
        <w:tc>
          <w:tcPr>
            <w:tcW w:w="1985" w:type="dxa"/>
            <w:shd w:val="clear" w:color="auto" w:fill="auto"/>
          </w:tcPr>
          <w:p w:rsidR="00864890" w:rsidRPr="0023028C" w:rsidRDefault="00864890" w:rsidP="00F75B7C">
            <w:pPr>
              <w:pStyle w:val="afa"/>
            </w:pPr>
            <w:r w:rsidRPr="0023028C">
              <w:t>0</w:t>
            </w:r>
          </w:p>
          <w:p w:rsidR="00864890" w:rsidRPr="0023028C" w:rsidRDefault="00864890" w:rsidP="00F75B7C">
            <w:pPr>
              <w:pStyle w:val="afa"/>
            </w:pPr>
            <w:r w:rsidRPr="0023028C">
              <w:t>0,5</w:t>
            </w:r>
          </w:p>
          <w:p w:rsidR="00864890" w:rsidRPr="0023028C" w:rsidRDefault="00864890" w:rsidP="00F75B7C">
            <w:pPr>
              <w:pStyle w:val="afa"/>
            </w:pPr>
            <w:r w:rsidRPr="0023028C">
              <w:t>1,0</w:t>
            </w:r>
          </w:p>
          <w:p w:rsidR="00864890" w:rsidRPr="0023028C" w:rsidRDefault="00864890" w:rsidP="00F75B7C">
            <w:pPr>
              <w:pStyle w:val="afa"/>
            </w:pPr>
            <w:r w:rsidRPr="0023028C">
              <w:t>1,5</w:t>
            </w:r>
          </w:p>
        </w:tc>
        <w:tc>
          <w:tcPr>
            <w:tcW w:w="1417" w:type="dxa"/>
            <w:shd w:val="clear" w:color="auto" w:fill="auto"/>
          </w:tcPr>
          <w:p w:rsidR="00864890" w:rsidRPr="0023028C" w:rsidRDefault="00864890" w:rsidP="00F75B7C">
            <w:pPr>
              <w:pStyle w:val="afa"/>
            </w:pPr>
            <w:r w:rsidRPr="0023028C">
              <w:t>6,3</w:t>
            </w:r>
          </w:p>
          <w:p w:rsidR="00864890" w:rsidRPr="0023028C" w:rsidRDefault="00864890" w:rsidP="00F75B7C">
            <w:pPr>
              <w:pStyle w:val="afa"/>
            </w:pPr>
            <w:r w:rsidRPr="0023028C">
              <w:t>18,9</w:t>
            </w:r>
          </w:p>
          <w:p w:rsidR="00864890" w:rsidRPr="0023028C" w:rsidRDefault="00864890" w:rsidP="00F75B7C">
            <w:pPr>
              <w:pStyle w:val="afa"/>
            </w:pPr>
            <w:r w:rsidRPr="0023028C">
              <w:t>35,0</w:t>
            </w:r>
          </w:p>
          <w:p w:rsidR="00864890" w:rsidRPr="0023028C" w:rsidRDefault="00864890" w:rsidP="00F75B7C">
            <w:pPr>
              <w:pStyle w:val="afa"/>
            </w:pPr>
            <w:r w:rsidRPr="0023028C">
              <w:t>59,4</w:t>
            </w:r>
          </w:p>
        </w:tc>
        <w:tc>
          <w:tcPr>
            <w:tcW w:w="1418" w:type="dxa"/>
            <w:shd w:val="clear" w:color="auto" w:fill="auto"/>
          </w:tcPr>
          <w:p w:rsidR="00864890" w:rsidRPr="0023028C" w:rsidRDefault="00864890" w:rsidP="00F75B7C">
            <w:pPr>
              <w:pStyle w:val="afa"/>
            </w:pPr>
            <w:r w:rsidRPr="0023028C">
              <w:t>8,5</w:t>
            </w:r>
          </w:p>
          <w:p w:rsidR="00864890" w:rsidRPr="0023028C" w:rsidRDefault="00864890" w:rsidP="00F75B7C">
            <w:pPr>
              <w:pStyle w:val="afa"/>
            </w:pPr>
            <w:r w:rsidRPr="0023028C">
              <w:t>15,8</w:t>
            </w:r>
          </w:p>
          <w:p w:rsidR="00864890" w:rsidRPr="0023028C" w:rsidRDefault="00864890" w:rsidP="00F75B7C">
            <w:pPr>
              <w:pStyle w:val="afa"/>
            </w:pPr>
            <w:r w:rsidRPr="0023028C">
              <w:t>30,2</w:t>
            </w:r>
          </w:p>
          <w:p w:rsidR="00864890" w:rsidRPr="0023028C" w:rsidRDefault="00864890" w:rsidP="00F75B7C">
            <w:pPr>
              <w:pStyle w:val="afa"/>
            </w:pPr>
            <w:r w:rsidRPr="0023028C">
              <w:t>52,6</w:t>
            </w:r>
          </w:p>
        </w:tc>
        <w:tc>
          <w:tcPr>
            <w:tcW w:w="1275" w:type="dxa"/>
            <w:shd w:val="clear" w:color="auto" w:fill="auto"/>
          </w:tcPr>
          <w:p w:rsidR="00864890" w:rsidRPr="0023028C" w:rsidRDefault="00864890" w:rsidP="00F75B7C">
            <w:pPr>
              <w:pStyle w:val="afa"/>
            </w:pPr>
            <w:r w:rsidRPr="0023028C">
              <w:t>7,6</w:t>
            </w:r>
          </w:p>
          <w:p w:rsidR="00864890" w:rsidRPr="0023028C" w:rsidRDefault="00864890" w:rsidP="00F75B7C">
            <w:pPr>
              <w:pStyle w:val="afa"/>
            </w:pPr>
            <w:r w:rsidRPr="0023028C">
              <w:t>21,3</w:t>
            </w:r>
          </w:p>
          <w:p w:rsidR="00864890" w:rsidRPr="0023028C" w:rsidRDefault="00864890" w:rsidP="00F75B7C">
            <w:pPr>
              <w:pStyle w:val="afa"/>
            </w:pPr>
            <w:r w:rsidRPr="0023028C">
              <w:t>30,0</w:t>
            </w:r>
          </w:p>
          <w:p w:rsidR="00864890" w:rsidRPr="0023028C" w:rsidRDefault="00864890" w:rsidP="00F75B7C">
            <w:pPr>
              <w:pStyle w:val="afa"/>
            </w:pPr>
            <w:r w:rsidRPr="0023028C">
              <w:t>49,1</w:t>
            </w:r>
          </w:p>
        </w:tc>
        <w:tc>
          <w:tcPr>
            <w:tcW w:w="1061" w:type="dxa"/>
            <w:shd w:val="clear" w:color="auto" w:fill="auto"/>
          </w:tcPr>
          <w:p w:rsidR="00864890" w:rsidRPr="0023028C" w:rsidRDefault="00864890" w:rsidP="00F75B7C">
            <w:pPr>
              <w:pStyle w:val="afa"/>
            </w:pPr>
            <w:r w:rsidRPr="0023028C">
              <w:t>8,01</w:t>
            </w:r>
          </w:p>
          <w:p w:rsidR="00864890" w:rsidRPr="0023028C" w:rsidRDefault="00864890" w:rsidP="00F75B7C">
            <w:pPr>
              <w:pStyle w:val="afa"/>
            </w:pPr>
            <w:r w:rsidRPr="0023028C">
              <w:t>17,3</w:t>
            </w:r>
          </w:p>
          <w:p w:rsidR="00864890" w:rsidRPr="0023028C" w:rsidRDefault="00864890" w:rsidP="00F75B7C">
            <w:pPr>
              <w:pStyle w:val="afa"/>
            </w:pPr>
            <w:r w:rsidRPr="0023028C">
              <w:t>29,4</w:t>
            </w:r>
          </w:p>
          <w:p w:rsidR="00864890" w:rsidRPr="0023028C" w:rsidRDefault="00864890" w:rsidP="00F75B7C">
            <w:pPr>
              <w:pStyle w:val="afa"/>
            </w:pPr>
            <w:r w:rsidRPr="0023028C">
              <w:t>41,9</w:t>
            </w:r>
          </w:p>
        </w:tc>
      </w:tr>
      <w:tr w:rsidR="00864890" w:rsidRPr="0023028C" w:rsidTr="006160FE">
        <w:trPr>
          <w:jc w:val="center"/>
        </w:trPr>
        <w:tc>
          <w:tcPr>
            <w:tcW w:w="1951" w:type="dxa"/>
            <w:shd w:val="clear" w:color="auto" w:fill="auto"/>
          </w:tcPr>
          <w:p w:rsidR="00864890" w:rsidRPr="0023028C" w:rsidRDefault="00864890" w:rsidP="00F75B7C">
            <w:pPr>
              <w:pStyle w:val="afa"/>
            </w:pPr>
            <w:r w:rsidRPr="0023028C">
              <w:t>40</w:t>
            </w:r>
          </w:p>
        </w:tc>
        <w:tc>
          <w:tcPr>
            <w:tcW w:w="1985" w:type="dxa"/>
            <w:shd w:val="clear" w:color="auto" w:fill="auto"/>
          </w:tcPr>
          <w:p w:rsidR="00864890" w:rsidRPr="0023028C" w:rsidRDefault="00864890" w:rsidP="00F75B7C">
            <w:pPr>
              <w:pStyle w:val="afa"/>
            </w:pPr>
            <w:r w:rsidRPr="0023028C">
              <w:t>0</w:t>
            </w:r>
          </w:p>
          <w:p w:rsidR="00864890" w:rsidRPr="0023028C" w:rsidRDefault="00864890" w:rsidP="00F75B7C">
            <w:pPr>
              <w:pStyle w:val="afa"/>
            </w:pPr>
            <w:r w:rsidRPr="0023028C">
              <w:t>0,5</w:t>
            </w:r>
          </w:p>
          <w:p w:rsidR="00864890" w:rsidRPr="0023028C" w:rsidRDefault="00864890" w:rsidP="00F75B7C">
            <w:pPr>
              <w:pStyle w:val="afa"/>
            </w:pPr>
            <w:r w:rsidRPr="0023028C">
              <w:t>1,0</w:t>
            </w:r>
          </w:p>
          <w:p w:rsidR="00864890" w:rsidRPr="0023028C" w:rsidRDefault="00864890" w:rsidP="00F75B7C">
            <w:pPr>
              <w:pStyle w:val="afa"/>
            </w:pPr>
            <w:r w:rsidRPr="0023028C">
              <w:t>1,5</w:t>
            </w:r>
          </w:p>
        </w:tc>
        <w:tc>
          <w:tcPr>
            <w:tcW w:w="1417" w:type="dxa"/>
            <w:shd w:val="clear" w:color="auto" w:fill="auto"/>
          </w:tcPr>
          <w:p w:rsidR="00864890" w:rsidRPr="0023028C" w:rsidRDefault="00864890" w:rsidP="00F75B7C">
            <w:pPr>
              <w:pStyle w:val="afa"/>
            </w:pPr>
            <w:r w:rsidRPr="0023028C">
              <w:t>13,3</w:t>
            </w:r>
          </w:p>
          <w:p w:rsidR="00864890" w:rsidRPr="0023028C" w:rsidRDefault="00864890" w:rsidP="00F75B7C">
            <w:pPr>
              <w:pStyle w:val="afa"/>
            </w:pPr>
            <w:r w:rsidRPr="0023028C">
              <w:t>17,4</w:t>
            </w:r>
          </w:p>
          <w:p w:rsidR="00864890" w:rsidRPr="0023028C" w:rsidRDefault="00864890" w:rsidP="00F75B7C">
            <w:pPr>
              <w:pStyle w:val="afa"/>
            </w:pPr>
            <w:r w:rsidRPr="0023028C">
              <w:t>38,7</w:t>
            </w:r>
          </w:p>
          <w:p w:rsidR="00864890" w:rsidRPr="0023028C" w:rsidRDefault="00864890" w:rsidP="00F75B7C">
            <w:pPr>
              <w:pStyle w:val="afa"/>
            </w:pPr>
            <w:r w:rsidRPr="0023028C">
              <w:t>58,0</w:t>
            </w:r>
          </w:p>
        </w:tc>
        <w:tc>
          <w:tcPr>
            <w:tcW w:w="1418" w:type="dxa"/>
            <w:shd w:val="clear" w:color="auto" w:fill="auto"/>
          </w:tcPr>
          <w:p w:rsidR="00864890" w:rsidRPr="0023028C" w:rsidRDefault="00864890" w:rsidP="00F75B7C">
            <w:pPr>
              <w:pStyle w:val="afa"/>
            </w:pPr>
            <w:r w:rsidRPr="0023028C">
              <w:t>12,1</w:t>
            </w:r>
          </w:p>
          <w:p w:rsidR="00864890" w:rsidRPr="0023028C" w:rsidRDefault="00864890" w:rsidP="00F75B7C">
            <w:pPr>
              <w:pStyle w:val="afa"/>
            </w:pPr>
            <w:r w:rsidRPr="0023028C">
              <w:t>18,0</w:t>
            </w:r>
          </w:p>
          <w:p w:rsidR="00864890" w:rsidRPr="0023028C" w:rsidRDefault="00864890" w:rsidP="00F75B7C">
            <w:pPr>
              <w:pStyle w:val="afa"/>
            </w:pPr>
            <w:r w:rsidRPr="0023028C">
              <w:t>50,0</w:t>
            </w:r>
          </w:p>
          <w:p w:rsidR="00864890" w:rsidRPr="0023028C" w:rsidRDefault="00864890" w:rsidP="00F75B7C">
            <w:pPr>
              <w:pStyle w:val="afa"/>
            </w:pPr>
            <w:r w:rsidRPr="0023028C">
              <w:t>87,5</w:t>
            </w:r>
          </w:p>
        </w:tc>
        <w:tc>
          <w:tcPr>
            <w:tcW w:w="1275" w:type="dxa"/>
            <w:shd w:val="clear" w:color="auto" w:fill="auto"/>
          </w:tcPr>
          <w:p w:rsidR="00864890" w:rsidRPr="0023028C" w:rsidRDefault="00864890" w:rsidP="00F75B7C">
            <w:pPr>
              <w:pStyle w:val="afa"/>
            </w:pPr>
            <w:r w:rsidRPr="0023028C">
              <w:t>10,0</w:t>
            </w:r>
          </w:p>
          <w:p w:rsidR="00864890" w:rsidRPr="0023028C" w:rsidRDefault="00864890" w:rsidP="00F75B7C">
            <w:pPr>
              <w:pStyle w:val="afa"/>
            </w:pPr>
            <w:r w:rsidRPr="0023028C">
              <w:t>18,5</w:t>
            </w:r>
          </w:p>
          <w:p w:rsidR="00864890" w:rsidRPr="0023028C" w:rsidRDefault="00864890" w:rsidP="00F75B7C">
            <w:pPr>
              <w:pStyle w:val="afa"/>
            </w:pPr>
            <w:r w:rsidRPr="0023028C">
              <w:t>43,5</w:t>
            </w:r>
          </w:p>
          <w:p w:rsidR="00864890" w:rsidRPr="0023028C" w:rsidRDefault="00864890" w:rsidP="00F75B7C">
            <w:pPr>
              <w:pStyle w:val="afa"/>
            </w:pPr>
            <w:r w:rsidRPr="0023028C">
              <w:t>63,1</w:t>
            </w:r>
          </w:p>
        </w:tc>
        <w:tc>
          <w:tcPr>
            <w:tcW w:w="1061" w:type="dxa"/>
            <w:shd w:val="clear" w:color="auto" w:fill="auto"/>
          </w:tcPr>
          <w:p w:rsidR="00864890" w:rsidRPr="0023028C" w:rsidRDefault="00864890" w:rsidP="00F75B7C">
            <w:pPr>
              <w:pStyle w:val="afa"/>
            </w:pPr>
            <w:r w:rsidRPr="0023028C">
              <w:t>16,6</w:t>
            </w:r>
          </w:p>
          <w:p w:rsidR="00864890" w:rsidRPr="0023028C" w:rsidRDefault="00864890" w:rsidP="00F75B7C">
            <w:pPr>
              <w:pStyle w:val="afa"/>
            </w:pPr>
            <w:r w:rsidRPr="0023028C">
              <w:t>17,0</w:t>
            </w:r>
          </w:p>
          <w:p w:rsidR="00864890" w:rsidRPr="0023028C" w:rsidRDefault="00864890" w:rsidP="00F75B7C">
            <w:pPr>
              <w:pStyle w:val="afa"/>
            </w:pPr>
            <w:r w:rsidRPr="0023028C">
              <w:t>40,0</w:t>
            </w:r>
          </w:p>
          <w:p w:rsidR="00864890" w:rsidRPr="0023028C" w:rsidRDefault="00864890" w:rsidP="00F75B7C">
            <w:pPr>
              <w:pStyle w:val="afa"/>
            </w:pPr>
            <w:r w:rsidRPr="0023028C">
              <w:t>66,4</w:t>
            </w:r>
          </w:p>
        </w:tc>
      </w:tr>
    </w:tbl>
    <w:p w:rsidR="00864890" w:rsidRPr="0023028C" w:rsidRDefault="00864890" w:rsidP="002A69AC">
      <w:pPr>
        <w:ind w:firstLine="709"/>
      </w:pPr>
    </w:p>
    <w:p w:rsidR="002A69AC" w:rsidRPr="0023028C" w:rsidRDefault="00864890" w:rsidP="002A69AC">
      <w:pPr>
        <w:ind w:firstLine="709"/>
      </w:pPr>
      <w:r w:rsidRPr="0023028C">
        <w:t>Устойчивость пены определяли по методике ВНИИ</w:t>
      </w:r>
      <w:r w:rsidR="002A69AC" w:rsidRPr="0023028C">
        <w:t>.</w:t>
      </w:r>
    </w:p>
    <w:p w:rsidR="002A69AC" w:rsidRPr="0023028C" w:rsidRDefault="00864890" w:rsidP="002A69AC">
      <w:pPr>
        <w:ind w:firstLine="709"/>
      </w:pPr>
      <w:r w:rsidRPr="0023028C">
        <w:t xml:space="preserve">При концентрациях хлористого кальция наибольшая устойчивость пены получается при 0,5 </w:t>
      </w:r>
      <w:r w:rsidR="002A69AC" w:rsidRPr="0023028C">
        <w:t>-</w:t>
      </w:r>
      <w:r w:rsidRPr="0023028C">
        <w:t xml:space="preserve"> 0,8</w:t>
      </w:r>
      <w:r w:rsidR="002A69AC" w:rsidRPr="0023028C">
        <w:t>% -</w:t>
      </w:r>
      <w:r w:rsidRPr="0023028C">
        <w:t xml:space="preserve">ой концентрации ОП </w:t>
      </w:r>
      <w:r w:rsidR="002A69AC" w:rsidRPr="0023028C">
        <w:t>-</w:t>
      </w:r>
      <w:r w:rsidRPr="0023028C">
        <w:t xml:space="preserve"> 10 и 1,0 </w:t>
      </w:r>
      <w:r w:rsidR="002A69AC" w:rsidRPr="0023028C">
        <w:t>-</w:t>
      </w:r>
      <w:r w:rsidRPr="0023028C">
        <w:t xml:space="preserve"> 1,5</w:t>
      </w:r>
      <w:r w:rsidR="002A69AC" w:rsidRPr="0023028C">
        <w:t>% -</w:t>
      </w:r>
      <w:r w:rsidRPr="0023028C">
        <w:t xml:space="preserve">ной стабилизатора КМЦ </w:t>
      </w:r>
      <w:r w:rsidR="002A69AC" w:rsidRPr="0023028C">
        <w:t>-</w:t>
      </w:r>
      <w:r w:rsidRPr="0023028C">
        <w:t xml:space="preserve"> 600</w:t>
      </w:r>
      <w:r w:rsidR="002A69AC" w:rsidRPr="0023028C">
        <w:t>.</w:t>
      </w:r>
    </w:p>
    <w:p w:rsidR="002A69AC" w:rsidRPr="0023028C" w:rsidRDefault="00864890" w:rsidP="002A69AC">
      <w:pPr>
        <w:ind w:firstLine="709"/>
      </w:pPr>
      <w:r w:rsidRPr="0023028C">
        <w:t>В связи с этим пену можно создать как при 20</w:t>
      </w:r>
      <w:r w:rsidR="002A69AC" w:rsidRPr="0023028C">
        <w:t>% -</w:t>
      </w:r>
      <w:r w:rsidRPr="0023028C">
        <w:t xml:space="preserve">ной концентрации хлористого кальция, так и при 30 </w:t>
      </w:r>
      <w:r w:rsidR="002A69AC" w:rsidRPr="0023028C">
        <w:t>-</w:t>
      </w:r>
      <w:r w:rsidRPr="0023028C">
        <w:t xml:space="preserve"> 40</w:t>
      </w:r>
      <w:r w:rsidR="002A69AC" w:rsidRPr="0023028C">
        <w:t>% -</w:t>
      </w:r>
      <w:r w:rsidRPr="0023028C">
        <w:t>ной в зависимости от величины пластового давления</w:t>
      </w:r>
      <w:r w:rsidR="002A69AC" w:rsidRPr="0023028C">
        <w:t>.</w:t>
      </w:r>
    </w:p>
    <w:p w:rsidR="002A69AC" w:rsidRPr="0023028C" w:rsidRDefault="00864890" w:rsidP="002A69AC">
      <w:pPr>
        <w:ind w:firstLine="709"/>
      </w:pPr>
      <w:r w:rsidRPr="0023028C">
        <w:t>Если пласт давление составляет 0,8 и ниже гидростатического, двухфазную пену можно образовать с концентрацией хлористого кальция 20</w:t>
      </w:r>
      <w:r w:rsidR="002A69AC" w:rsidRPr="0023028C">
        <w:t xml:space="preserve">%. </w:t>
      </w:r>
      <w:r w:rsidRPr="0023028C">
        <w:t xml:space="preserve">При пластовом давлении 0,8 </w:t>
      </w:r>
      <w:r w:rsidR="002A69AC" w:rsidRPr="0023028C">
        <w:t>-</w:t>
      </w:r>
      <w:r w:rsidRPr="0023028C">
        <w:t xml:space="preserve"> 1,0 гидростатического концентрацию хлористого кальция можно принять равной 30 </w:t>
      </w:r>
      <w:r w:rsidR="002A69AC" w:rsidRPr="0023028C">
        <w:t>-</w:t>
      </w:r>
      <w:r w:rsidRPr="0023028C">
        <w:t xml:space="preserve"> 40</w:t>
      </w:r>
      <w:r w:rsidR="002A69AC" w:rsidRPr="0023028C">
        <w:t>%.</w:t>
      </w:r>
    </w:p>
    <w:p w:rsidR="002A69AC" w:rsidRPr="0023028C" w:rsidRDefault="00864890" w:rsidP="002A69AC">
      <w:pPr>
        <w:ind w:firstLine="709"/>
      </w:pPr>
      <w:r w:rsidRPr="0023028C">
        <w:t xml:space="preserve">При степени аэрации 30 </w:t>
      </w:r>
      <w:r w:rsidR="002A69AC" w:rsidRPr="0023028C">
        <w:t>-</w:t>
      </w:r>
      <w:r w:rsidRPr="0023028C">
        <w:t xml:space="preserve"> 40 в нормальных условиях можно образовать двухфазную пену плотностью 1,0 г/см3</w:t>
      </w:r>
      <w:r w:rsidR="002A69AC" w:rsidRPr="0023028C">
        <w:t xml:space="preserve">. </w:t>
      </w:r>
      <w:r w:rsidRPr="0023028C">
        <w:t>Приготовленная таким образом двухфазная пена, заполняющая нижнюю часть колонны, предохранит призабойную зону пласта от попадания в ней воды в процессе всего периода перфорации</w:t>
      </w:r>
      <w:r w:rsidR="002A69AC" w:rsidRPr="0023028C">
        <w:t>.</w:t>
      </w:r>
    </w:p>
    <w:p w:rsidR="002A69AC" w:rsidRPr="0023028C" w:rsidRDefault="00864890" w:rsidP="002A69AC">
      <w:pPr>
        <w:ind w:firstLine="709"/>
      </w:pPr>
      <w:r w:rsidRPr="0023028C">
        <w:t>Частично проникающая в пласт двухфазная пена не оказывает отрицательного влияния на проницаемость коллектора, пена указанного компонентного состава будет содействовать частичной очистке призабойной зоны в процессе вызова притока жидкости</w:t>
      </w:r>
      <w:r w:rsidR="002A69AC" w:rsidRPr="0023028C">
        <w:t xml:space="preserve"> (</w:t>
      </w:r>
      <w:r w:rsidRPr="0023028C">
        <w:t>газа</w:t>
      </w:r>
      <w:r w:rsidR="002A69AC" w:rsidRPr="0023028C">
        <w:t xml:space="preserve">) </w:t>
      </w:r>
      <w:r w:rsidRPr="0023028C">
        <w:t>из пласта</w:t>
      </w:r>
      <w:r w:rsidR="002A69AC" w:rsidRPr="0023028C">
        <w:t>.</w:t>
      </w:r>
    </w:p>
    <w:p w:rsidR="002A69AC" w:rsidRPr="0023028C" w:rsidRDefault="00864890" w:rsidP="002A69AC">
      <w:pPr>
        <w:ind w:firstLine="709"/>
      </w:pPr>
      <w:r w:rsidRPr="0023028C">
        <w:t>Рекомендуемый способ перфорации эксплуатационной колонны имеет следующие преимущества</w:t>
      </w:r>
      <w:r w:rsidR="002A69AC" w:rsidRPr="0023028C">
        <w:t>:</w:t>
      </w:r>
    </w:p>
    <w:p w:rsidR="002A69AC" w:rsidRPr="0023028C" w:rsidRDefault="00864890" w:rsidP="002A69AC">
      <w:pPr>
        <w:ind w:firstLine="709"/>
      </w:pPr>
      <w:r w:rsidRPr="0023028C">
        <w:t>возможность регулирования давления на забое скважины в широком диапозоне</w:t>
      </w:r>
      <w:r w:rsidR="002A69AC" w:rsidRPr="0023028C">
        <w:t xml:space="preserve">; </w:t>
      </w:r>
      <w:r w:rsidRPr="0023028C">
        <w:t>достигается это путем изменения степени аэрации и объеьма пены, помещаемой в нижней части эксплуатационной колонны</w:t>
      </w:r>
      <w:r w:rsidR="002A69AC" w:rsidRPr="0023028C">
        <w:t>;</w:t>
      </w:r>
    </w:p>
    <w:p w:rsidR="002A69AC" w:rsidRPr="0023028C" w:rsidRDefault="00864890" w:rsidP="002A69AC">
      <w:pPr>
        <w:ind w:firstLine="709"/>
      </w:pPr>
      <w:r w:rsidRPr="0023028C">
        <w:t>предотвращение попадания в призабойную зону пласта жидкости</w:t>
      </w:r>
      <w:r w:rsidR="002A69AC" w:rsidRPr="0023028C">
        <w:t xml:space="preserve"> (</w:t>
      </w:r>
      <w:r w:rsidRPr="0023028C">
        <w:t>глинистого раствора, воды</w:t>
      </w:r>
      <w:r w:rsidR="002A69AC" w:rsidRPr="0023028C">
        <w:t xml:space="preserve">) </w:t>
      </w:r>
      <w:r w:rsidRPr="0023028C">
        <w:t>в процессе перфорации колонны</w:t>
      </w:r>
      <w:r w:rsidR="002A69AC" w:rsidRPr="0023028C">
        <w:t>.</w:t>
      </w:r>
    </w:p>
    <w:p w:rsidR="002A69AC" w:rsidRPr="0023028C" w:rsidRDefault="00864890" w:rsidP="002A69AC">
      <w:pPr>
        <w:ind w:firstLine="709"/>
      </w:pPr>
      <w:r w:rsidRPr="0023028C">
        <w:t>Скважина имеет глубину 2500 м, пластовое давление составляет 0,8 гидростатического, коллектор песчано-алевритовый с содержанием набухающих глинистых веществ</w:t>
      </w:r>
      <w:r w:rsidR="002A69AC" w:rsidRPr="0023028C">
        <w:t xml:space="preserve">. </w:t>
      </w:r>
      <w:r w:rsidRPr="0023028C">
        <w:t>Пласт вскрывали бурением с применением глинистого раствора</w:t>
      </w:r>
      <w:r w:rsidR="002A69AC" w:rsidRPr="0023028C">
        <w:t xml:space="preserve">. </w:t>
      </w:r>
      <w:r w:rsidRPr="0023028C">
        <w:t xml:space="preserve">По соседним скважинам установлено, что приток жидкости из пласта начинается только после замены столба глинистого раствора водой и снижения уровня воды в скважине на 800 </w:t>
      </w:r>
      <w:r w:rsidR="002A69AC" w:rsidRPr="0023028C">
        <w:t>-</w:t>
      </w:r>
      <w:r w:rsidRPr="0023028C">
        <w:t xml:space="preserve"> 1000м</w:t>
      </w:r>
      <w:r w:rsidR="002A69AC" w:rsidRPr="0023028C">
        <w:t>.</w:t>
      </w:r>
    </w:p>
    <w:p w:rsidR="002A69AC" w:rsidRPr="0023028C" w:rsidRDefault="00864890" w:rsidP="002A69AC">
      <w:pPr>
        <w:ind w:firstLine="709"/>
      </w:pPr>
      <w:r w:rsidRPr="0023028C">
        <w:t xml:space="preserve">Учитывая возможность проникновения в пласт после его вскрытия перфорацией некоторого количества двухфазной пены, примем, что закачанный объем пены в стволе скважины должен занимать в нижней ее части высоту 500 </w:t>
      </w:r>
      <w:r w:rsidR="002A69AC" w:rsidRPr="0023028C">
        <w:t>-</w:t>
      </w:r>
      <w:r w:rsidRPr="0023028C">
        <w:t xml:space="preserve"> 600м</w:t>
      </w:r>
      <w:r w:rsidR="002A69AC" w:rsidRPr="0023028C">
        <w:t xml:space="preserve">. </w:t>
      </w:r>
      <w:r w:rsidRPr="0023028C">
        <w:t>Принимая диаметр эксплуатационной колонны равным 146 мм и степень аэрации 40, можно определить количество водного раствора ПАВ и воздуха для получения заданного объема пены</w:t>
      </w:r>
      <w:r w:rsidR="002A69AC" w:rsidRPr="0023028C">
        <w:t>.</w:t>
      </w:r>
    </w:p>
    <w:p w:rsidR="002A69AC" w:rsidRPr="0023028C" w:rsidRDefault="00864890" w:rsidP="002A69AC">
      <w:pPr>
        <w:ind w:firstLine="709"/>
      </w:pPr>
      <w:r w:rsidRPr="0023028C">
        <w:t>Столб двухфазной пены в нижней части скважины высотой 600м будет испытывать давление столба жидкости, находящейся над пеной, равное 140 кгс/см2</w:t>
      </w:r>
      <w:r w:rsidR="002A69AC" w:rsidRPr="0023028C">
        <w:t xml:space="preserve">. </w:t>
      </w:r>
      <w:r w:rsidRPr="0023028C">
        <w:t>При степени аэрации а = 40 объем воздуха, приходящийся на 1м3 пенообразующего раствора при этом давлении, составит 40</w:t>
      </w:r>
      <w:r w:rsidR="002A69AC" w:rsidRPr="0023028C">
        <w:t xml:space="preserve">: </w:t>
      </w:r>
      <w:r w:rsidRPr="0023028C">
        <w:t>140=0,3м3</w:t>
      </w:r>
      <w:r w:rsidR="002A69AC" w:rsidRPr="0023028C">
        <w:t>.</w:t>
      </w:r>
    </w:p>
    <w:p w:rsidR="002A69AC" w:rsidRPr="0023028C" w:rsidRDefault="00864890" w:rsidP="002A69AC">
      <w:pPr>
        <w:ind w:firstLine="709"/>
      </w:pPr>
      <w:r w:rsidRPr="0023028C">
        <w:t>Объем ствола скважины высотой 600 м при диаметре колонны 146 мм составит 8 м³</w:t>
      </w:r>
      <w:r w:rsidR="002A69AC" w:rsidRPr="0023028C">
        <w:t xml:space="preserve">. </w:t>
      </w:r>
      <w:r w:rsidRPr="0023028C">
        <w:t>Для получения такого объема пены необходимо закачать в скважину 6,5 м³ пенообразующей жидкости и</w:t>
      </w:r>
      <w:r w:rsidR="002A69AC" w:rsidRPr="0023028C">
        <w:t xml:space="preserve"> (</w:t>
      </w:r>
      <w:r w:rsidRPr="0023028C">
        <w:t>8-6,5</w:t>
      </w:r>
      <w:r w:rsidR="002A69AC" w:rsidRPr="0023028C">
        <w:t xml:space="preserve">) </w:t>
      </w:r>
      <w:r w:rsidRPr="0023028C">
        <w:t>*140+360 м³ воздуха</w:t>
      </w:r>
      <w:r w:rsidR="002A69AC" w:rsidRPr="0023028C">
        <w:t xml:space="preserve">. </w:t>
      </w:r>
      <w:r w:rsidRPr="0023028C">
        <w:t>Среднюю плотность пены на указанной глубине ориентировочно примем 0,8 г/см²</w:t>
      </w:r>
      <w:r w:rsidR="002A69AC" w:rsidRPr="0023028C">
        <w:t xml:space="preserve">. </w:t>
      </w:r>
      <w:r w:rsidRPr="0023028C">
        <w:t>Таким образом, если столб двухфазной пены высотой 600 м помещен в нижней части колоны, давление на забой скважины уменьшится всего на 12 кгс/см³, что примерно для б</w:t>
      </w:r>
      <w:r w:rsidR="00E004FD">
        <w:t>езопасного ведения работ по пери</w:t>
      </w:r>
      <w:r w:rsidRPr="0023028C">
        <w:t>ферии</w:t>
      </w:r>
      <w:r w:rsidR="002A69AC" w:rsidRPr="0023028C">
        <w:t>.</w:t>
      </w:r>
    </w:p>
    <w:p w:rsidR="002A69AC" w:rsidRPr="0023028C" w:rsidRDefault="00864890" w:rsidP="002A69AC">
      <w:pPr>
        <w:ind w:firstLine="709"/>
      </w:pPr>
      <w:r w:rsidRPr="0023028C">
        <w:t>Продуктивный пласт вскрывают перфорацией при заданных условиях в следующем порядке</w:t>
      </w:r>
      <w:r w:rsidR="002A69AC" w:rsidRPr="0023028C">
        <w:t>.</w:t>
      </w:r>
    </w:p>
    <w:p w:rsidR="002A69AC" w:rsidRPr="0023028C" w:rsidRDefault="00864890" w:rsidP="002A69AC">
      <w:pPr>
        <w:ind w:firstLine="709"/>
      </w:pPr>
      <w:r w:rsidRPr="0023028C">
        <w:t>До перфорации скважину промывают до забоя и насосно-компре</w:t>
      </w:r>
      <w:r w:rsidR="00E004FD">
        <w:t>с</w:t>
      </w:r>
      <w:r w:rsidRPr="0023028C">
        <w:t>сорные трубы устанавливают на уровне предполагаемых нижних перфорационных отверстий</w:t>
      </w:r>
      <w:r w:rsidR="002A69AC" w:rsidRPr="0023028C">
        <w:t>.</w:t>
      </w:r>
    </w:p>
    <w:p w:rsidR="002A69AC" w:rsidRPr="0023028C" w:rsidRDefault="00864890" w:rsidP="002A69AC">
      <w:pPr>
        <w:ind w:firstLine="709"/>
      </w:pPr>
      <w:r w:rsidRPr="0023028C">
        <w:t>Предварительно готовят водный раствор ПАВ указанного компонентного состава</w:t>
      </w:r>
      <w:r w:rsidR="002A69AC" w:rsidRPr="0023028C">
        <w:t xml:space="preserve">. </w:t>
      </w:r>
      <w:r w:rsidRPr="0023028C">
        <w:t>Объем водного раствора ПАВ принимаем равным 35 м³</w:t>
      </w:r>
      <w:r w:rsidR="002A69AC" w:rsidRPr="0023028C">
        <w:t xml:space="preserve">; </w:t>
      </w:r>
      <w:r w:rsidRPr="0023028C">
        <w:t>8 м³ этого объема предназначенного для приготовления</w:t>
      </w:r>
      <w:r w:rsidR="00E004FD">
        <w:t xml:space="preserve"> </w:t>
      </w:r>
      <w:r w:rsidRPr="0023028C">
        <w:t>пены, 26,5 м³ применяют в качестве буферной жидкости, которая во время перфорации должна находиться в скважине над двухфазной пеной</w:t>
      </w:r>
      <w:r w:rsidR="002A69AC" w:rsidRPr="0023028C">
        <w:t>.</w:t>
      </w:r>
    </w:p>
    <w:p w:rsidR="00864890" w:rsidRPr="0023028C" w:rsidRDefault="00864890" w:rsidP="002A69AC">
      <w:pPr>
        <w:ind w:firstLine="709"/>
      </w:pPr>
      <w:r w:rsidRPr="0023028C">
        <w:t>Из емкости насосом водный раствор ПАВ в качестве первой порции буферной жидкости по линии подают в насосно-компрес</w:t>
      </w:r>
      <w:r w:rsidR="00E004FD">
        <w:t>с</w:t>
      </w:r>
      <w:r w:rsidRPr="0023028C">
        <w:t>орные трубы</w:t>
      </w:r>
      <w:r w:rsidR="002A69AC" w:rsidRPr="0023028C">
        <w:t xml:space="preserve">. </w:t>
      </w:r>
      <w:r w:rsidRPr="0023028C">
        <w:t>Объем водного раствора ПАВ</w:t>
      </w:r>
      <w:r w:rsidR="002A69AC" w:rsidRPr="0023028C">
        <w:t xml:space="preserve"> (</w:t>
      </w:r>
      <w:r w:rsidRPr="0023028C">
        <w:t>первой порции буферной жидкости</w:t>
      </w:r>
      <w:r w:rsidR="002A69AC" w:rsidRPr="0023028C">
        <w:t xml:space="preserve">) </w:t>
      </w:r>
      <w:r w:rsidRPr="0023028C">
        <w:t>принимают равным 9 м³</w:t>
      </w:r>
      <w:r w:rsidR="002A69AC" w:rsidRPr="0023028C">
        <w:t xml:space="preserve">. </w:t>
      </w:r>
      <w:r w:rsidRPr="0023028C">
        <w:t>Вытесняемую из кольцевого пространства скважины жидкость по линии отводят в отдельную емкость</w:t>
      </w:r>
    </w:p>
    <w:p w:rsidR="002A69AC" w:rsidRPr="0023028C" w:rsidRDefault="00864890" w:rsidP="002A69AC">
      <w:pPr>
        <w:ind w:firstLine="709"/>
      </w:pPr>
      <w:r w:rsidRPr="0023028C">
        <w:t>Затем в скважину закачивают заданный объем двухфазной пены</w:t>
      </w:r>
      <w:r w:rsidR="002A69AC" w:rsidRPr="0023028C">
        <w:t xml:space="preserve">. </w:t>
      </w:r>
      <w:r w:rsidRPr="0023028C">
        <w:t>Для получения более устойчивой пены используют аэратор</w:t>
      </w:r>
      <w:r w:rsidR="002A69AC" w:rsidRPr="0023028C">
        <w:t xml:space="preserve">. </w:t>
      </w:r>
      <w:r w:rsidRPr="0023028C">
        <w:t>Насос нагнетает водный раствор ПАВ, поступающий из емкости</w:t>
      </w:r>
      <w:r w:rsidR="002A69AC" w:rsidRPr="0023028C">
        <w:t>,</w:t>
      </w:r>
      <w:r w:rsidRPr="0023028C">
        <w:t xml:space="preserve"> в наружную трубу аэратора, воздух поступает во внутреннюю перфорированную трубу аэратора от компрессора</w:t>
      </w:r>
      <w:r w:rsidR="002A69AC" w:rsidRPr="0023028C">
        <w:t xml:space="preserve">. </w:t>
      </w:r>
      <w:r w:rsidRPr="0023028C">
        <w:t>По линии пена поступает в насосно-компре</w:t>
      </w:r>
      <w:r w:rsidR="00E004FD">
        <w:t>с</w:t>
      </w:r>
      <w:r w:rsidRPr="0023028C">
        <w:t>сорные трубы</w:t>
      </w:r>
      <w:r w:rsidR="002A69AC" w:rsidRPr="0023028C">
        <w:t xml:space="preserve">; </w:t>
      </w:r>
      <w:r w:rsidRPr="0023028C">
        <w:t>вытесняемая при этом жидкость из кольцевого пространства также поступает в отдельную емкость</w:t>
      </w:r>
      <w:r w:rsidR="002A69AC" w:rsidRPr="0023028C">
        <w:t>.</w:t>
      </w:r>
    </w:p>
    <w:p w:rsidR="002A69AC" w:rsidRPr="0023028C" w:rsidRDefault="00864890" w:rsidP="002A69AC">
      <w:pPr>
        <w:ind w:firstLine="709"/>
      </w:pPr>
      <w:r w:rsidRPr="0023028C">
        <w:t>После закачки в насосно-компрессорные трубы заданного объема двухфазной пены вновь закачивают жидкость</w:t>
      </w:r>
      <w:r w:rsidR="002A69AC" w:rsidRPr="0023028C">
        <w:t xml:space="preserve"> (</w:t>
      </w:r>
      <w:r w:rsidRPr="0023028C">
        <w:t>воду или глинистый раствор</w:t>
      </w:r>
      <w:r w:rsidR="002A69AC" w:rsidRPr="0023028C">
        <w:t xml:space="preserve">) </w:t>
      </w:r>
      <w:r w:rsidRPr="0023028C">
        <w:t>до выравнивания давлений в насосно-компрессорных трубах и затрубном пространстве</w:t>
      </w:r>
      <w:r w:rsidR="002A69AC" w:rsidRPr="0023028C">
        <w:t>.</w:t>
      </w:r>
    </w:p>
    <w:p w:rsidR="002A69AC" w:rsidRPr="0023028C" w:rsidRDefault="00864890" w:rsidP="002A69AC">
      <w:pPr>
        <w:ind w:firstLine="709"/>
      </w:pPr>
      <w:r w:rsidRPr="0023028C">
        <w:t>После выполнения операций по созданию в нижней части колонны столба двухфазной пены и буферной жидкости из скважины извлекают насосно-компрессорные трубы и приступают к работам по вскрытию пласта перфорацией</w:t>
      </w:r>
      <w:r w:rsidR="002A69AC" w:rsidRPr="0023028C">
        <w:t>.</w:t>
      </w:r>
    </w:p>
    <w:p w:rsidR="002A69AC" w:rsidRPr="0023028C" w:rsidRDefault="00864890" w:rsidP="002A69AC">
      <w:pPr>
        <w:ind w:firstLine="709"/>
      </w:pPr>
      <w:r w:rsidRPr="0023028C">
        <w:t>Аналогичным образом можно вскрывать перфорацией продуктивные объекты, пластовое давление в которых намного ниже гидростатического</w:t>
      </w:r>
      <w:r w:rsidR="002A69AC" w:rsidRPr="0023028C">
        <w:t xml:space="preserve">. </w:t>
      </w:r>
      <w:r w:rsidRPr="0023028C">
        <w:t>В этих условиях перед перфорацией в скважине помещают двухфазную пену с высотой степенью аэрации</w:t>
      </w:r>
      <w:r w:rsidR="002A69AC" w:rsidRPr="0023028C">
        <w:t xml:space="preserve"> (</w:t>
      </w:r>
      <w:r w:rsidRPr="0023028C">
        <w:t>50-60</w:t>
      </w:r>
      <w:r w:rsidR="002A69AC" w:rsidRPr="0023028C">
        <w:t>),</w:t>
      </w:r>
      <w:r w:rsidRPr="0023028C">
        <w:t xml:space="preserve"> а столб ее достигает максимума</w:t>
      </w:r>
      <w:r w:rsidR="002A69AC" w:rsidRPr="0023028C">
        <w:t xml:space="preserve">. </w:t>
      </w:r>
      <w:r w:rsidRPr="0023028C">
        <w:t>Величины, над которым находится водный раствор поверхностно-активного вещества, который сохраняет равновесное состояние упругой системе и тем самым предотвращает самоизлив пены из скважины</w:t>
      </w:r>
      <w:r w:rsidR="002A69AC" w:rsidRPr="0023028C">
        <w:t>.</w:t>
      </w:r>
    </w:p>
    <w:p w:rsidR="002A69AC" w:rsidRPr="0023028C" w:rsidRDefault="00864890" w:rsidP="002A69AC">
      <w:pPr>
        <w:ind w:firstLine="709"/>
      </w:pPr>
      <w:r w:rsidRPr="0023028C">
        <w:t>Если в пр</w:t>
      </w:r>
      <w:r w:rsidR="00E004FD">
        <w:t>о</w:t>
      </w:r>
      <w:r w:rsidRPr="0023028C">
        <w:t>цессе перфорации наблюдается снижение уровня, то в скважину закачивают набольшими порциями водный раствор поверхностно-активного вещества для сохранения статического уровня</w:t>
      </w:r>
      <w:r w:rsidR="002A69AC" w:rsidRPr="0023028C">
        <w:t xml:space="preserve">. </w:t>
      </w:r>
      <w:r w:rsidRPr="0023028C">
        <w:t>Проникновение некоторого кол-ва пены в призабойную зону пласта, как уже отмечалось, не ухудшает его фильтрационных свойств</w:t>
      </w:r>
      <w:r w:rsidR="002A69AC" w:rsidRPr="0023028C">
        <w:t>.</w:t>
      </w:r>
    </w:p>
    <w:p w:rsidR="002A69AC" w:rsidRPr="0023028C" w:rsidRDefault="00864890" w:rsidP="002A69AC">
      <w:pPr>
        <w:ind w:firstLine="709"/>
      </w:pPr>
      <w:r w:rsidRPr="0023028C">
        <w:t>Оборудование для вскрытия пласта</w:t>
      </w:r>
    </w:p>
    <w:p w:rsidR="002A69AC" w:rsidRPr="0023028C" w:rsidRDefault="00864890" w:rsidP="002A69AC">
      <w:pPr>
        <w:ind w:firstLine="709"/>
      </w:pPr>
      <w:r w:rsidRPr="0023028C">
        <w:t>При вскрытии продуктивных пластов с применением пен используют следующее дополнительное оборудование</w:t>
      </w:r>
      <w:r w:rsidR="002A69AC" w:rsidRPr="0023028C">
        <w:t xml:space="preserve">: </w:t>
      </w:r>
      <w:r w:rsidRPr="0023028C">
        <w:t>передвижные компрессоры, установку по разрушению пены, герметизирующее устройство устья скважины</w:t>
      </w:r>
      <w:r w:rsidR="002A69AC" w:rsidRPr="0023028C">
        <w:t xml:space="preserve"> (</w:t>
      </w:r>
      <w:r w:rsidRPr="0023028C">
        <w:t>вращающийся превентор</w:t>
      </w:r>
      <w:r w:rsidR="002A69AC" w:rsidRPr="0023028C">
        <w:t>),</w:t>
      </w:r>
      <w:r w:rsidRPr="0023028C">
        <w:t xml:space="preserve"> аэратор, обратный клапан, устанавливаемый в бурильных трубах, емкости для хранения и приготовления растворов ПАВ, приборы для замера расхода жидкости и воздуха</w:t>
      </w:r>
      <w:r w:rsidR="002A69AC" w:rsidRPr="0023028C">
        <w:t xml:space="preserve"> (</w:t>
      </w:r>
      <w:r w:rsidRPr="0023028C">
        <w:t>ДП-430</w:t>
      </w:r>
      <w:r w:rsidR="002A69AC" w:rsidRPr="0023028C">
        <w:t>).</w:t>
      </w:r>
    </w:p>
    <w:p w:rsidR="002A69AC" w:rsidRPr="0023028C" w:rsidRDefault="00864890" w:rsidP="002A69AC">
      <w:pPr>
        <w:ind w:firstLine="709"/>
      </w:pPr>
      <w:r w:rsidRPr="0023028C">
        <w:t>Для образования пены следует применять передвижные компрессорные установки</w:t>
      </w:r>
      <w:r w:rsidR="002A69AC" w:rsidRPr="0023028C">
        <w:t xml:space="preserve">: </w:t>
      </w:r>
      <w:r w:rsidRPr="0023028C">
        <w:t>УКП-80, КПУ-16/100, КПУ-16/250, ДКС-7/200</w:t>
      </w:r>
      <w:r w:rsidR="002A69AC" w:rsidRPr="0023028C">
        <w:t>.</w:t>
      </w:r>
    </w:p>
    <w:p w:rsidR="002A69AC" w:rsidRPr="0023028C" w:rsidRDefault="00864890" w:rsidP="002A69AC">
      <w:pPr>
        <w:ind w:firstLine="709"/>
      </w:pPr>
      <w:r w:rsidRPr="0023028C">
        <w:t>Число компрессоров определяется расходом жидкости и степенью аэрации</w:t>
      </w:r>
      <w:r w:rsidR="002A69AC" w:rsidRPr="0023028C">
        <w:t xml:space="preserve">. </w:t>
      </w:r>
      <w:r w:rsidRPr="0023028C">
        <w:t>Для бесперебойной работы необходимо иметь резервный компрессор</w:t>
      </w:r>
      <w:r w:rsidR="002A69AC" w:rsidRPr="0023028C">
        <w:t>.</w:t>
      </w:r>
    </w:p>
    <w:p w:rsidR="002A69AC" w:rsidRPr="0023028C" w:rsidRDefault="00864890" w:rsidP="002A69AC">
      <w:pPr>
        <w:ind w:firstLine="709"/>
      </w:pPr>
      <w:r w:rsidRPr="0023028C">
        <w:t>В таблице 5</w:t>
      </w:r>
      <w:r w:rsidR="002A69AC" w:rsidRPr="0023028C">
        <w:t>.5</w:t>
      </w:r>
      <w:r w:rsidRPr="0023028C">
        <w:t xml:space="preserve"> дана характеристика применяемых компрессоров</w:t>
      </w:r>
      <w:r w:rsidR="002A69AC" w:rsidRPr="0023028C">
        <w:t>.</w:t>
      </w:r>
    </w:p>
    <w:p w:rsidR="002A69AC" w:rsidRPr="0023028C" w:rsidRDefault="00864890" w:rsidP="002A69AC">
      <w:pPr>
        <w:ind w:firstLine="709"/>
      </w:pPr>
      <w:r w:rsidRPr="0023028C">
        <w:t>Для образования пены можно применять также природный газ высокого давления и азот</w:t>
      </w:r>
      <w:r w:rsidR="002A69AC" w:rsidRPr="0023028C">
        <w:t>.</w:t>
      </w:r>
    </w:p>
    <w:p w:rsidR="00F75B7C" w:rsidRPr="0023028C" w:rsidRDefault="00F75B7C" w:rsidP="002A69AC">
      <w:pPr>
        <w:ind w:firstLine="709"/>
        <w:rPr>
          <w:caps/>
        </w:rPr>
      </w:pPr>
    </w:p>
    <w:p w:rsidR="00864890" w:rsidRPr="0023028C" w:rsidRDefault="00864890" w:rsidP="002A69AC">
      <w:pPr>
        <w:ind w:firstLine="709"/>
        <w:rPr>
          <w:caps/>
        </w:rPr>
      </w:pPr>
      <w:r w:rsidRPr="0023028C">
        <w:rPr>
          <w:caps/>
        </w:rPr>
        <w:t>Таблица 5</w:t>
      </w:r>
      <w:r w:rsidR="002A69AC" w:rsidRPr="0023028C">
        <w:rPr>
          <w:caps/>
        </w:rPr>
        <w:t>.5</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046"/>
        <w:gridCol w:w="1295"/>
        <w:gridCol w:w="1181"/>
        <w:gridCol w:w="1686"/>
        <w:gridCol w:w="978"/>
        <w:gridCol w:w="1498"/>
      </w:tblGrid>
      <w:tr w:rsidR="00864890" w:rsidRPr="0023028C" w:rsidTr="006160FE">
        <w:trPr>
          <w:trHeight w:val="1127"/>
          <w:jc w:val="center"/>
        </w:trPr>
        <w:tc>
          <w:tcPr>
            <w:tcW w:w="1639" w:type="dxa"/>
            <w:shd w:val="clear" w:color="auto" w:fill="auto"/>
          </w:tcPr>
          <w:p w:rsidR="00864890" w:rsidRPr="0023028C" w:rsidRDefault="00864890" w:rsidP="00F75B7C">
            <w:pPr>
              <w:pStyle w:val="afa"/>
            </w:pPr>
            <w:r w:rsidRPr="0023028C">
              <w:t>Марка</w:t>
            </w:r>
          </w:p>
          <w:p w:rsidR="00864890" w:rsidRPr="0023028C" w:rsidRDefault="00864890" w:rsidP="00F75B7C">
            <w:pPr>
              <w:pStyle w:val="afa"/>
            </w:pPr>
            <w:r w:rsidRPr="0023028C">
              <w:t>Компрессора</w:t>
            </w:r>
          </w:p>
        </w:tc>
        <w:tc>
          <w:tcPr>
            <w:tcW w:w="1134" w:type="dxa"/>
            <w:shd w:val="clear" w:color="auto" w:fill="auto"/>
          </w:tcPr>
          <w:p w:rsidR="00864890" w:rsidRPr="0023028C" w:rsidRDefault="00864890" w:rsidP="00F75B7C">
            <w:pPr>
              <w:pStyle w:val="afa"/>
            </w:pPr>
            <w:r w:rsidRPr="0023028C">
              <w:t>Подача,</w:t>
            </w:r>
          </w:p>
          <w:p w:rsidR="00864890" w:rsidRPr="0023028C" w:rsidRDefault="00864890" w:rsidP="00F75B7C">
            <w:pPr>
              <w:pStyle w:val="afa"/>
            </w:pPr>
            <w:r w:rsidRPr="0023028C">
              <w:t>М</w:t>
            </w:r>
            <w:r w:rsidRPr="006160FE">
              <w:rPr>
                <w:vertAlign w:val="superscript"/>
              </w:rPr>
              <w:t>3</w:t>
            </w:r>
            <w:r w:rsidRPr="0023028C">
              <w:t>/мин</w:t>
            </w:r>
          </w:p>
        </w:tc>
        <w:tc>
          <w:tcPr>
            <w:tcW w:w="1410" w:type="dxa"/>
            <w:shd w:val="clear" w:color="auto" w:fill="auto"/>
          </w:tcPr>
          <w:p w:rsidR="00864890" w:rsidRPr="006160FE" w:rsidRDefault="00864890" w:rsidP="00F75B7C">
            <w:pPr>
              <w:pStyle w:val="afa"/>
              <w:rPr>
                <w:vertAlign w:val="superscript"/>
              </w:rPr>
            </w:pPr>
            <w:r w:rsidRPr="0023028C">
              <w:t>Давление нагнетания КГС/см</w:t>
            </w:r>
            <w:r w:rsidRPr="006160FE">
              <w:rPr>
                <w:vertAlign w:val="superscript"/>
              </w:rPr>
              <w:t>2</w:t>
            </w:r>
          </w:p>
        </w:tc>
        <w:tc>
          <w:tcPr>
            <w:tcW w:w="1283" w:type="dxa"/>
            <w:shd w:val="clear" w:color="auto" w:fill="auto"/>
          </w:tcPr>
          <w:p w:rsidR="00864890" w:rsidRPr="0023028C" w:rsidRDefault="00864890" w:rsidP="00F75B7C">
            <w:pPr>
              <w:pStyle w:val="afa"/>
            </w:pPr>
            <w:r w:rsidRPr="0023028C">
              <w:t>Число ступеней</w:t>
            </w:r>
          </w:p>
          <w:p w:rsidR="00864890" w:rsidRPr="0023028C" w:rsidRDefault="00864890" w:rsidP="00F75B7C">
            <w:pPr>
              <w:pStyle w:val="afa"/>
            </w:pPr>
            <w:r w:rsidRPr="0023028C">
              <w:t>Сжатия</w:t>
            </w:r>
          </w:p>
        </w:tc>
        <w:tc>
          <w:tcPr>
            <w:tcW w:w="1843" w:type="dxa"/>
            <w:shd w:val="clear" w:color="auto" w:fill="auto"/>
          </w:tcPr>
          <w:p w:rsidR="002A69AC" w:rsidRPr="0023028C" w:rsidRDefault="00864890" w:rsidP="00F75B7C">
            <w:pPr>
              <w:pStyle w:val="afa"/>
            </w:pPr>
            <w:r w:rsidRPr="0023028C">
              <w:t>Габаритные размеры,</w:t>
            </w:r>
          </w:p>
          <w:p w:rsidR="00864890" w:rsidRPr="0023028C" w:rsidRDefault="00864890" w:rsidP="00F75B7C">
            <w:pPr>
              <w:pStyle w:val="afa"/>
            </w:pPr>
            <w:r w:rsidRPr="0023028C">
              <w:t>м</w:t>
            </w:r>
          </w:p>
        </w:tc>
        <w:tc>
          <w:tcPr>
            <w:tcW w:w="1058" w:type="dxa"/>
            <w:shd w:val="clear" w:color="auto" w:fill="auto"/>
          </w:tcPr>
          <w:p w:rsidR="00864890" w:rsidRPr="0023028C" w:rsidRDefault="00864890" w:rsidP="00F75B7C">
            <w:pPr>
              <w:pStyle w:val="afa"/>
            </w:pPr>
            <w:r w:rsidRPr="0023028C">
              <w:t>Масса,</w:t>
            </w:r>
          </w:p>
          <w:p w:rsidR="00864890" w:rsidRPr="0023028C" w:rsidRDefault="00864890" w:rsidP="00F75B7C">
            <w:pPr>
              <w:pStyle w:val="afa"/>
            </w:pPr>
            <w:r w:rsidRPr="0023028C">
              <w:t>Кг</w:t>
            </w:r>
          </w:p>
        </w:tc>
        <w:tc>
          <w:tcPr>
            <w:tcW w:w="1635" w:type="dxa"/>
            <w:shd w:val="clear" w:color="auto" w:fill="auto"/>
          </w:tcPr>
          <w:p w:rsidR="00864890" w:rsidRPr="0023028C" w:rsidRDefault="00864890" w:rsidP="00F75B7C">
            <w:pPr>
              <w:pStyle w:val="afa"/>
            </w:pPr>
            <w:r w:rsidRPr="0023028C">
              <w:t>Тип</w:t>
            </w:r>
          </w:p>
          <w:p w:rsidR="00864890" w:rsidRPr="0023028C" w:rsidRDefault="00864890" w:rsidP="00F75B7C">
            <w:pPr>
              <w:pStyle w:val="afa"/>
            </w:pPr>
            <w:r w:rsidRPr="0023028C">
              <w:t>станции</w:t>
            </w:r>
          </w:p>
        </w:tc>
      </w:tr>
      <w:tr w:rsidR="00864890" w:rsidRPr="0023028C" w:rsidTr="006160FE">
        <w:trPr>
          <w:trHeight w:val="2486"/>
          <w:jc w:val="center"/>
        </w:trPr>
        <w:tc>
          <w:tcPr>
            <w:tcW w:w="1639" w:type="dxa"/>
            <w:shd w:val="clear" w:color="auto" w:fill="auto"/>
          </w:tcPr>
          <w:p w:rsidR="002A69AC" w:rsidRPr="0023028C" w:rsidRDefault="00864890" w:rsidP="00F75B7C">
            <w:pPr>
              <w:pStyle w:val="afa"/>
            </w:pPr>
            <w:r w:rsidRPr="0023028C">
              <w:t>УКП-80</w:t>
            </w:r>
          </w:p>
          <w:p w:rsidR="002A69AC" w:rsidRPr="0023028C" w:rsidRDefault="00864890" w:rsidP="00F75B7C">
            <w:pPr>
              <w:pStyle w:val="afa"/>
            </w:pPr>
            <w:r w:rsidRPr="0023028C">
              <w:t>КПУ-16/100</w:t>
            </w:r>
          </w:p>
          <w:p w:rsidR="002A69AC" w:rsidRPr="0023028C" w:rsidRDefault="00864890" w:rsidP="00F75B7C">
            <w:pPr>
              <w:pStyle w:val="afa"/>
            </w:pPr>
            <w:r w:rsidRPr="0023028C">
              <w:t>КПУ-16/250</w:t>
            </w:r>
          </w:p>
          <w:p w:rsidR="00864890" w:rsidRPr="0023028C" w:rsidRDefault="00864890" w:rsidP="00F75B7C">
            <w:pPr>
              <w:pStyle w:val="afa"/>
            </w:pPr>
            <w:r w:rsidRPr="0023028C">
              <w:t>ДКС-7/200</w:t>
            </w:r>
          </w:p>
        </w:tc>
        <w:tc>
          <w:tcPr>
            <w:tcW w:w="1134" w:type="dxa"/>
            <w:shd w:val="clear" w:color="auto" w:fill="auto"/>
          </w:tcPr>
          <w:p w:rsidR="002A69AC" w:rsidRPr="0023028C" w:rsidRDefault="00864890" w:rsidP="00F75B7C">
            <w:pPr>
              <w:pStyle w:val="afa"/>
            </w:pPr>
            <w:r w:rsidRPr="0023028C">
              <w:t>8</w:t>
            </w:r>
          </w:p>
          <w:p w:rsidR="002A69AC" w:rsidRPr="0023028C" w:rsidRDefault="00864890" w:rsidP="00F75B7C">
            <w:pPr>
              <w:pStyle w:val="afa"/>
            </w:pPr>
            <w:r w:rsidRPr="0023028C">
              <w:t>16</w:t>
            </w:r>
          </w:p>
          <w:p w:rsidR="002A69AC" w:rsidRPr="0023028C" w:rsidRDefault="00864890" w:rsidP="00F75B7C">
            <w:pPr>
              <w:pStyle w:val="afa"/>
            </w:pPr>
            <w:r w:rsidRPr="0023028C">
              <w:t>16</w:t>
            </w:r>
          </w:p>
          <w:p w:rsidR="00864890" w:rsidRPr="0023028C" w:rsidRDefault="00864890" w:rsidP="00F75B7C">
            <w:pPr>
              <w:pStyle w:val="afa"/>
            </w:pPr>
            <w:r w:rsidRPr="0023028C">
              <w:t>7</w:t>
            </w:r>
          </w:p>
        </w:tc>
        <w:tc>
          <w:tcPr>
            <w:tcW w:w="1410" w:type="dxa"/>
            <w:shd w:val="clear" w:color="auto" w:fill="auto"/>
          </w:tcPr>
          <w:p w:rsidR="002A69AC" w:rsidRPr="0023028C" w:rsidRDefault="00864890" w:rsidP="00F75B7C">
            <w:pPr>
              <w:pStyle w:val="afa"/>
            </w:pPr>
            <w:r w:rsidRPr="0023028C">
              <w:t>80</w:t>
            </w:r>
          </w:p>
          <w:p w:rsidR="002A69AC" w:rsidRPr="0023028C" w:rsidRDefault="00864890" w:rsidP="00F75B7C">
            <w:pPr>
              <w:pStyle w:val="afa"/>
            </w:pPr>
            <w:r w:rsidRPr="0023028C">
              <w:t>100</w:t>
            </w:r>
          </w:p>
          <w:p w:rsidR="002A69AC" w:rsidRPr="0023028C" w:rsidRDefault="00864890" w:rsidP="00F75B7C">
            <w:pPr>
              <w:pStyle w:val="afa"/>
            </w:pPr>
            <w:r w:rsidRPr="0023028C">
              <w:t>250</w:t>
            </w:r>
          </w:p>
          <w:p w:rsidR="00864890" w:rsidRPr="0023028C" w:rsidRDefault="00864890" w:rsidP="00F75B7C">
            <w:pPr>
              <w:pStyle w:val="afa"/>
            </w:pPr>
            <w:r w:rsidRPr="0023028C">
              <w:t>200</w:t>
            </w:r>
          </w:p>
        </w:tc>
        <w:tc>
          <w:tcPr>
            <w:tcW w:w="1283" w:type="dxa"/>
            <w:shd w:val="clear" w:color="auto" w:fill="auto"/>
          </w:tcPr>
          <w:p w:rsidR="002A69AC" w:rsidRPr="0023028C" w:rsidRDefault="00864890" w:rsidP="00F75B7C">
            <w:pPr>
              <w:pStyle w:val="afa"/>
            </w:pPr>
            <w:r w:rsidRPr="0023028C">
              <w:t>4</w:t>
            </w:r>
          </w:p>
          <w:p w:rsidR="002A69AC" w:rsidRPr="0023028C" w:rsidRDefault="00864890" w:rsidP="00F75B7C">
            <w:pPr>
              <w:pStyle w:val="afa"/>
            </w:pPr>
            <w:r w:rsidRPr="0023028C">
              <w:t>4</w:t>
            </w:r>
          </w:p>
          <w:p w:rsidR="002A69AC" w:rsidRPr="0023028C" w:rsidRDefault="00864890" w:rsidP="00F75B7C">
            <w:pPr>
              <w:pStyle w:val="afa"/>
            </w:pPr>
            <w:r w:rsidRPr="0023028C">
              <w:t>5</w:t>
            </w:r>
          </w:p>
          <w:p w:rsidR="00864890" w:rsidRPr="0023028C" w:rsidRDefault="00864890" w:rsidP="00F75B7C">
            <w:pPr>
              <w:pStyle w:val="afa"/>
            </w:pPr>
            <w:r w:rsidRPr="0023028C">
              <w:t>5</w:t>
            </w:r>
          </w:p>
        </w:tc>
        <w:tc>
          <w:tcPr>
            <w:tcW w:w="1843" w:type="dxa"/>
            <w:shd w:val="clear" w:color="auto" w:fill="auto"/>
          </w:tcPr>
          <w:p w:rsidR="002A69AC" w:rsidRPr="0023028C" w:rsidRDefault="00864890" w:rsidP="00F75B7C">
            <w:pPr>
              <w:pStyle w:val="afa"/>
            </w:pPr>
            <w:r w:rsidRPr="0023028C">
              <w:t>6,6</w:t>
            </w:r>
            <w:r w:rsidRPr="0023028C">
              <w:t>2,59</w:t>
            </w:r>
            <w:r w:rsidRPr="0023028C">
              <w:t>2,87</w:t>
            </w:r>
          </w:p>
          <w:p w:rsidR="002A69AC" w:rsidRPr="0023028C" w:rsidRDefault="00864890" w:rsidP="00F75B7C">
            <w:pPr>
              <w:pStyle w:val="afa"/>
            </w:pPr>
            <w:r w:rsidRPr="0023028C">
              <w:t>11</w:t>
            </w:r>
            <w:r w:rsidRPr="0023028C">
              <w:t>3,14</w:t>
            </w:r>
            <w:r w:rsidRPr="0023028C">
              <w:t>3,65</w:t>
            </w:r>
          </w:p>
          <w:p w:rsidR="002A69AC" w:rsidRPr="0023028C" w:rsidRDefault="00864890" w:rsidP="00F75B7C">
            <w:pPr>
              <w:pStyle w:val="afa"/>
            </w:pPr>
            <w:r w:rsidRPr="0023028C">
              <w:t>10,9</w:t>
            </w:r>
            <w:r w:rsidRPr="0023028C">
              <w:t>3,14</w:t>
            </w:r>
            <w:r w:rsidRPr="0023028C">
              <w:t>3,65</w:t>
            </w:r>
          </w:p>
          <w:p w:rsidR="00864890" w:rsidRPr="0023028C" w:rsidRDefault="00864890" w:rsidP="00F75B7C">
            <w:pPr>
              <w:pStyle w:val="afa"/>
            </w:pPr>
            <w:r w:rsidRPr="0023028C">
              <w:t>8,64</w:t>
            </w:r>
            <w:r w:rsidRPr="0023028C">
              <w:t>2,85</w:t>
            </w:r>
            <w:r w:rsidRPr="0023028C">
              <w:t>3,74</w:t>
            </w:r>
          </w:p>
        </w:tc>
        <w:tc>
          <w:tcPr>
            <w:tcW w:w="1058" w:type="dxa"/>
            <w:shd w:val="clear" w:color="auto" w:fill="auto"/>
          </w:tcPr>
          <w:p w:rsidR="002A69AC" w:rsidRPr="0023028C" w:rsidRDefault="00864890" w:rsidP="00F75B7C">
            <w:pPr>
              <w:pStyle w:val="afa"/>
            </w:pPr>
            <w:r w:rsidRPr="0023028C">
              <w:t>16</w:t>
            </w:r>
            <w:r w:rsidR="002A69AC" w:rsidRPr="0023028C">
              <w:t>.1</w:t>
            </w:r>
            <w:r w:rsidRPr="0023028C">
              <w:t>00</w:t>
            </w:r>
          </w:p>
          <w:p w:rsidR="002A69AC" w:rsidRPr="0023028C" w:rsidRDefault="00864890" w:rsidP="00F75B7C">
            <w:pPr>
              <w:pStyle w:val="afa"/>
            </w:pPr>
            <w:r w:rsidRPr="0023028C">
              <w:t>28</w:t>
            </w:r>
            <w:r w:rsidR="002A69AC" w:rsidRPr="0023028C">
              <w:t>.0</w:t>
            </w:r>
            <w:r w:rsidRPr="0023028C">
              <w:t>00</w:t>
            </w:r>
          </w:p>
          <w:p w:rsidR="002A69AC" w:rsidRPr="0023028C" w:rsidRDefault="00864890" w:rsidP="00F75B7C">
            <w:pPr>
              <w:pStyle w:val="afa"/>
            </w:pPr>
            <w:r w:rsidRPr="0023028C">
              <w:t>28</w:t>
            </w:r>
            <w:r w:rsidR="002A69AC" w:rsidRPr="0023028C">
              <w:t>.5</w:t>
            </w:r>
            <w:r w:rsidRPr="0023028C">
              <w:t>00</w:t>
            </w:r>
          </w:p>
          <w:p w:rsidR="00864890" w:rsidRPr="0023028C" w:rsidRDefault="00864890" w:rsidP="00F75B7C">
            <w:pPr>
              <w:pStyle w:val="afa"/>
            </w:pPr>
            <w:r w:rsidRPr="0023028C">
              <w:t>19</w:t>
            </w:r>
            <w:r w:rsidR="002A69AC" w:rsidRPr="0023028C">
              <w:t>.9</w:t>
            </w:r>
            <w:r w:rsidRPr="0023028C">
              <w:t>00</w:t>
            </w:r>
          </w:p>
        </w:tc>
        <w:tc>
          <w:tcPr>
            <w:tcW w:w="1635" w:type="dxa"/>
            <w:shd w:val="clear" w:color="auto" w:fill="auto"/>
          </w:tcPr>
          <w:p w:rsidR="002A69AC" w:rsidRPr="0023028C" w:rsidRDefault="00864890" w:rsidP="00F75B7C">
            <w:pPr>
              <w:pStyle w:val="afa"/>
            </w:pPr>
            <w:r w:rsidRPr="0023028C">
              <w:t>Прицеп</w:t>
            </w:r>
          </w:p>
          <w:p w:rsidR="00864890" w:rsidRPr="0023028C" w:rsidRDefault="00864890" w:rsidP="00F75B7C">
            <w:pPr>
              <w:pStyle w:val="afa"/>
            </w:pPr>
            <w:r w:rsidRPr="0023028C">
              <w:t>Самоходная</w:t>
            </w:r>
          </w:p>
          <w:p w:rsidR="00864890" w:rsidRPr="0023028C" w:rsidRDefault="00864890" w:rsidP="00F75B7C">
            <w:pPr>
              <w:pStyle w:val="afa"/>
            </w:pPr>
            <w:r w:rsidRPr="0023028C">
              <w:t>на автомашине</w:t>
            </w:r>
          </w:p>
          <w:p w:rsidR="00864890" w:rsidRPr="0023028C" w:rsidRDefault="00864890" w:rsidP="00F75B7C">
            <w:pPr>
              <w:pStyle w:val="afa"/>
            </w:pPr>
            <w:r w:rsidRPr="0023028C">
              <w:t>КРАЗ-255Б</w:t>
            </w:r>
          </w:p>
        </w:tc>
      </w:tr>
    </w:tbl>
    <w:p w:rsidR="002A69AC" w:rsidRPr="0023028C" w:rsidRDefault="002A69AC" w:rsidP="002A69AC">
      <w:pPr>
        <w:ind w:firstLine="709"/>
      </w:pPr>
    </w:p>
    <w:p w:rsidR="002A69AC" w:rsidRPr="0023028C" w:rsidRDefault="00864890" w:rsidP="002A69AC">
      <w:pPr>
        <w:ind w:firstLine="709"/>
      </w:pPr>
      <w:r w:rsidRPr="0023028C">
        <w:t>Установка по разрушению пен</w:t>
      </w:r>
      <w:r w:rsidR="00F75B7C" w:rsidRPr="0023028C">
        <w:t>.</w:t>
      </w:r>
    </w:p>
    <w:p w:rsidR="002A69AC" w:rsidRPr="0023028C" w:rsidRDefault="00864890" w:rsidP="002A69AC">
      <w:pPr>
        <w:ind w:firstLine="709"/>
      </w:pPr>
      <w:r w:rsidRPr="0023028C">
        <w:t>Замкнутая циркуляция пенообразующего раствора при вскрытии пласта с применением пен осуществляется путем разрушения ее в установке конструкции Укр НГГГГГаза</w:t>
      </w:r>
      <w:r w:rsidR="002A69AC" w:rsidRPr="0023028C">
        <w:t xml:space="preserve">. </w:t>
      </w:r>
      <w:r w:rsidRPr="0023028C">
        <w:t>Принцип действия установки основан на дросселировании через клапан и вакуумировании потока пены, выходящего из скважины</w:t>
      </w:r>
      <w:r w:rsidR="002A69AC" w:rsidRPr="0023028C">
        <w:t xml:space="preserve">. </w:t>
      </w:r>
      <w:r w:rsidRPr="0023028C">
        <w:t>Установка обеспечивает разрушение пены при расходе пенообразующего раствора до 30 л/с и степени аэрации до 80, при этом газосодержание пены снижается до 6-8</w:t>
      </w:r>
      <w:r w:rsidR="002A69AC" w:rsidRPr="0023028C">
        <w:t>%.</w:t>
      </w:r>
    </w:p>
    <w:p w:rsidR="002A69AC" w:rsidRPr="0023028C" w:rsidRDefault="00864890" w:rsidP="002A69AC">
      <w:pPr>
        <w:ind w:firstLine="709"/>
      </w:pPr>
      <w:r w:rsidRPr="0023028C">
        <w:t>Установку рекомендуется располагать как можно ближе к скважине, при этом дегазированный пенообразующийся раствор необходимо сливать в ёмкость</w:t>
      </w:r>
      <w:r w:rsidR="002A69AC" w:rsidRPr="0023028C">
        <w:t xml:space="preserve">. </w:t>
      </w:r>
      <w:r w:rsidRPr="0023028C">
        <w:t>Устье скважины соединяется с сепарационной камерой при помощи трубопровода диаметром 114 мм</w:t>
      </w:r>
      <w:r w:rsidR="002A69AC" w:rsidRPr="0023028C">
        <w:t xml:space="preserve">. </w:t>
      </w:r>
      <w:r w:rsidRPr="0023028C">
        <w:t>Чтобы направить поток пены мимо установки в случае ее отказа в работе, монтируют отводную линию, направленную в земляную емкость</w:t>
      </w:r>
      <w:r w:rsidR="002A69AC" w:rsidRPr="0023028C">
        <w:t>.</w:t>
      </w:r>
    </w:p>
    <w:p w:rsidR="002A69AC" w:rsidRPr="0023028C" w:rsidRDefault="00864890" w:rsidP="002A69AC">
      <w:pPr>
        <w:ind w:firstLine="709"/>
      </w:pPr>
      <w:r w:rsidRPr="0023028C">
        <w:t>Для создания безопасных условий работы буровой бригады и твода пены на установку по разрушению устье скважины оборудуют герметизирующим устройством</w:t>
      </w:r>
      <w:r w:rsidR="002A69AC" w:rsidRPr="0023028C">
        <w:t>.</w:t>
      </w:r>
    </w:p>
    <w:p w:rsidR="002A69AC" w:rsidRPr="0023028C" w:rsidRDefault="00864890" w:rsidP="002A69AC">
      <w:pPr>
        <w:ind w:firstLine="709"/>
      </w:pPr>
      <w:r w:rsidRPr="0023028C">
        <w:t>Для герметизации устья скважины можно применять вращающиеся превенторы типа ПВ-156*320, ПВ-230*10, ПВ-307*10</w:t>
      </w:r>
      <w:r w:rsidR="002A69AC" w:rsidRPr="0023028C">
        <w:t>.</w:t>
      </w:r>
    </w:p>
    <w:p w:rsidR="002A69AC" w:rsidRPr="0023028C" w:rsidRDefault="00864890" w:rsidP="002A69AC">
      <w:pPr>
        <w:ind w:firstLine="709"/>
      </w:pPr>
      <w:r w:rsidRPr="0023028C">
        <w:t>В таблице 5</w:t>
      </w:r>
      <w:r w:rsidR="002A69AC" w:rsidRPr="0023028C">
        <w:t>.6</w:t>
      </w:r>
      <w:r w:rsidRPr="0023028C">
        <w:t xml:space="preserve"> приведена краткая техническая характеристика вращающихся превенторов</w:t>
      </w:r>
      <w:r w:rsidR="002A69AC" w:rsidRPr="0023028C">
        <w:t>.</w:t>
      </w:r>
    </w:p>
    <w:p w:rsidR="00F75B7C" w:rsidRPr="0023028C" w:rsidRDefault="00F75B7C" w:rsidP="002A69AC">
      <w:pPr>
        <w:ind w:firstLine="709"/>
      </w:pPr>
    </w:p>
    <w:p w:rsidR="00864890" w:rsidRPr="0023028C" w:rsidRDefault="00864890" w:rsidP="002A69AC">
      <w:pPr>
        <w:ind w:firstLine="709"/>
      </w:pPr>
      <w:r w:rsidRPr="0023028C">
        <w:t>Таблица 5</w:t>
      </w:r>
      <w:r w:rsidR="002A69AC" w:rsidRPr="0023028C">
        <w:t>.6</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1843"/>
        <w:gridCol w:w="1559"/>
        <w:gridCol w:w="1262"/>
      </w:tblGrid>
      <w:tr w:rsidR="00864890" w:rsidRPr="0023028C" w:rsidTr="006160FE">
        <w:trPr>
          <w:jc w:val="center"/>
        </w:trPr>
        <w:tc>
          <w:tcPr>
            <w:tcW w:w="2802" w:type="dxa"/>
            <w:shd w:val="clear" w:color="auto" w:fill="auto"/>
          </w:tcPr>
          <w:p w:rsidR="002A69AC" w:rsidRPr="0023028C" w:rsidRDefault="00864890" w:rsidP="00F75B7C">
            <w:pPr>
              <w:pStyle w:val="afa"/>
            </w:pPr>
            <w:r w:rsidRPr="0023028C">
              <w:t>Техническая</w:t>
            </w:r>
          </w:p>
          <w:p w:rsidR="00864890" w:rsidRPr="0023028C" w:rsidRDefault="00864890" w:rsidP="00F75B7C">
            <w:pPr>
              <w:pStyle w:val="afa"/>
            </w:pPr>
            <w:r w:rsidRPr="0023028C">
              <w:t>хар-ка</w:t>
            </w:r>
          </w:p>
        </w:tc>
        <w:tc>
          <w:tcPr>
            <w:tcW w:w="1842" w:type="dxa"/>
            <w:shd w:val="clear" w:color="auto" w:fill="auto"/>
          </w:tcPr>
          <w:p w:rsidR="00864890" w:rsidRPr="0023028C" w:rsidRDefault="00864890" w:rsidP="00F75B7C">
            <w:pPr>
              <w:pStyle w:val="afa"/>
            </w:pPr>
            <w:r w:rsidRPr="0023028C">
              <w:t>ПВ-156*320</w:t>
            </w:r>
          </w:p>
        </w:tc>
        <w:tc>
          <w:tcPr>
            <w:tcW w:w="1843" w:type="dxa"/>
            <w:shd w:val="clear" w:color="auto" w:fill="auto"/>
          </w:tcPr>
          <w:p w:rsidR="00864890" w:rsidRPr="0023028C" w:rsidRDefault="00864890" w:rsidP="00F75B7C">
            <w:pPr>
              <w:pStyle w:val="afa"/>
            </w:pPr>
            <w:r w:rsidRPr="0023028C">
              <w:t>ПВ-230*320</w:t>
            </w:r>
          </w:p>
        </w:tc>
        <w:tc>
          <w:tcPr>
            <w:tcW w:w="1559" w:type="dxa"/>
            <w:shd w:val="clear" w:color="auto" w:fill="auto"/>
          </w:tcPr>
          <w:p w:rsidR="00864890" w:rsidRPr="0023028C" w:rsidRDefault="00864890" w:rsidP="00F75B7C">
            <w:pPr>
              <w:pStyle w:val="afa"/>
            </w:pPr>
            <w:r w:rsidRPr="0023028C">
              <w:t>ПВ-230*10</w:t>
            </w:r>
          </w:p>
          <w:p w:rsidR="00864890" w:rsidRPr="0023028C" w:rsidRDefault="00864890" w:rsidP="00F75B7C">
            <w:pPr>
              <w:pStyle w:val="afa"/>
            </w:pPr>
          </w:p>
        </w:tc>
        <w:tc>
          <w:tcPr>
            <w:tcW w:w="1262" w:type="dxa"/>
            <w:shd w:val="clear" w:color="auto" w:fill="auto"/>
          </w:tcPr>
          <w:p w:rsidR="00864890" w:rsidRPr="0023028C" w:rsidRDefault="00864890" w:rsidP="00F75B7C">
            <w:pPr>
              <w:pStyle w:val="afa"/>
            </w:pPr>
            <w:r w:rsidRPr="0023028C">
              <w:t>ПВ-307*10</w:t>
            </w:r>
          </w:p>
        </w:tc>
      </w:tr>
      <w:tr w:rsidR="00864890" w:rsidRPr="0023028C" w:rsidTr="006160FE">
        <w:trPr>
          <w:jc w:val="center"/>
        </w:trPr>
        <w:tc>
          <w:tcPr>
            <w:tcW w:w="2802" w:type="dxa"/>
            <w:shd w:val="clear" w:color="auto" w:fill="auto"/>
          </w:tcPr>
          <w:p w:rsidR="00864890" w:rsidRPr="0023028C" w:rsidRDefault="00864890" w:rsidP="00F75B7C">
            <w:pPr>
              <w:pStyle w:val="afa"/>
            </w:pPr>
            <w:r w:rsidRPr="0023028C">
              <w:t>Рабочее давление, кгс/см²</w:t>
            </w:r>
          </w:p>
        </w:tc>
        <w:tc>
          <w:tcPr>
            <w:tcW w:w="1842" w:type="dxa"/>
            <w:shd w:val="clear" w:color="auto" w:fill="auto"/>
          </w:tcPr>
          <w:p w:rsidR="00864890" w:rsidRPr="0023028C" w:rsidRDefault="00864890" w:rsidP="00F75B7C">
            <w:pPr>
              <w:pStyle w:val="afa"/>
            </w:pPr>
            <w:r w:rsidRPr="0023028C">
              <w:t>320</w:t>
            </w:r>
          </w:p>
        </w:tc>
        <w:tc>
          <w:tcPr>
            <w:tcW w:w="1843" w:type="dxa"/>
            <w:shd w:val="clear" w:color="auto" w:fill="auto"/>
          </w:tcPr>
          <w:p w:rsidR="00864890" w:rsidRPr="0023028C" w:rsidRDefault="00864890" w:rsidP="00F75B7C">
            <w:pPr>
              <w:pStyle w:val="afa"/>
            </w:pPr>
            <w:r w:rsidRPr="0023028C">
              <w:t>320</w:t>
            </w:r>
          </w:p>
        </w:tc>
        <w:tc>
          <w:tcPr>
            <w:tcW w:w="1559" w:type="dxa"/>
            <w:shd w:val="clear" w:color="auto" w:fill="auto"/>
          </w:tcPr>
          <w:p w:rsidR="00864890" w:rsidRPr="0023028C" w:rsidRDefault="00864890" w:rsidP="00F75B7C">
            <w:pPr>
              <w:pStyle w:val="afa"/>
            </w:pPr>
            <w:r w:rsidRPr="0023028C">
              <w:t>10</w:t>
            </w:r>
          </w:p>
        </w:tc>
        <w:tc>
          <w:tcPr>
            <w:tcW w:w="1262" w:type="dxa"/>
            <w:shd w:val="clear" w:color="auto" w:fill="auto"/>
          </w:tcPr>
          <w:p w:rsidR="00864890" w:rsidRPr="0023028C" w:rsidRDefault="00864890" w:rsidP="00F75B7C">
            <w:pPr>
              <w:pStyle w:val="afa"/>
            </w:pPr>
            <w:r w:rsidRPr="0023028C">
              <w:t>10</w:t>
            </w:r>
          </w:p>
        </w:tc>
      </w:tr>
      <w:tr w:rsidR="00864890" w:rsidRPr="0023028C" w:rsidTr="006160FE">
        <w:trPr>
          <w:jc w:val="center"/>
        </w:trPr>
        <w:tc>
          <w:tcPr>
            <w:tcW w:w="2802" w:type="dxa"/>
            <w:shd w:val="clear" w:color="auto" w:fill="auto"/>
          </w:tcPr>
          <w:p w:rsidR="00864890" w:rsidRPr="0023028C" w:rsidRDefault="00864890" w:rsidP="00F75B7C">
            <w:pPr>
              <w:pStyle w:val="afa"/>
            </w:pPr>
            <w:r w:rsidRPr="0023028C">
              <w:t>Диаметр приходного отверстия, мм</w:t>
            </w:r>
          </w:p>
        </w:tc>
        <w:tc>
          <w:tcPr>
            <w:tcW w:w="1842" w:type="dxa"/>
            <w:shd w:val="clear" w:color="auto" w:fill="auto"/>
          </w:tcPr>
          <w:p w:rsidR="00864890" w:rsidRPr="0023028C" w:rsidRDefault="00864890" w:rsidP="00F75B7C">
            <w:pPr>
              <w:pStyle w:val="afa"/>
            </w:pPr>
            <w:r w:rsidRPr="0023028C">
              <w:t>156</w:t>
            </w:r>
          </w:p>
        </w:tc>
        <w:tc>
          <w:tcPr>
            <w:tcW w:w="1843" w:type="dxa"/>
            <w:shd w:val="clear" w:color="auto" w:fill="auto"/>
          </w:tcPr>
          <w:p w:rsidR="00864890" w:rsidRPr="0023028C" w:rsidRDefault="00864890" w:rsidP="00F75B7C">
            <w:pPr>
              <w:pStyle w:val="afa"/>
            </w:pPr>
            <w:r w:rsidRPr="0023028C">
              <w:t>230</w:t>
            </w:r>
          </w:p>
        </w:tc>
        <w:tc>
          <w:tcPr>
            <w:tcW w:w="1559" w:type="dxa"/>
            <w:shd w:val="clear" w:color="auto" w:fill="auto"/>
          </w:tcPr>
          <w:p w:rsidR="00864890" w:rsidRPr="0023028C" w:rsidRDefault="00864890" w:rsidP="00F75B7C">
            <w:pPr>
              <w:pStyle w:val="afa"/>
            </w:pPr>
            <w:r w:rsidRPr="0023028C">
              <w:t>230</w:t>
            </w:r>
          </w:p>
        </w:tc>
        <w:tc>
          <w:tcPr>
            <w:tcW w:w="1262" w:type="dxa"/>
            <w:shd w:val="clear" w:color="auto" w:fill="auto"/>
          </w:tcPr>
          <w:p w:rsidR="00864890" w:rsidRPr="0023028C" w:rsidRDefault="00864890" w:rsidP="00F75B7C">
            <w:pPr>
              <w:pStyle w:val="afa"/>
            </w:pPr>
            <w:r w:rsidRPr="0023028C">
              <w:t>307</w:t>
            </w:r>
          </w:p>
        </w:tc>
      </w:tr>
      <w:tr w:rsidR="00864890" w:rsidRPr="0023028C" w:rsidTr="006160FE">
        <w:trPr>
          <w:jc w:val="center"/>
        </w:trPr>
        <w:tc>
          <w:tcPr>
            <w:tcW w:w="2802" w:type="dxa"/>
            <w:shd w:val="clear" w:color="auto" w:fill="auto"/>
          </w:tcPr>
          <w:p w:rsidR="00864890" w:rsidRPr="0023028C" w:rsidRDefault="00864890" w:rsidP="00F75B7C">
            <w:pPr>
              <w:pStyle w:val="afa"/>
            </w:pPr>
            <w:r w:rsidRPr="0023028C">
              <w:t>Наружный диаметр патрона</w:t>
            </w:r>
            <w:r w:rsidR="002A69AC" w:rsidRPr="0023028C">
              <w:t>, м</w:t>
            </w:r>
            <w:r w:rsidRPr="0023028C">
              <w:t>м</w:t>
            </w:r>
          </w:p>
        </w:tc>
        <w:tc>
          <w:tcPr>
            <w:tcW w:w="1842" w:type="dxa"/>
            <w:shd w:val="clear" w:color="auto" w:fill="auto"/>
          </w:tcPr>
          <w:p w:rsidR="00864890" w:rsidRPr="0023028C" w:rsidRDefault="00864890" w:rsidP="00F75B7C">
            <w:pPr>
              <w:pStyle w:val="afa"/>
            </w:pPr>
            <w:r w:rsidRPr="0023028C">
              <w:t>380</w:t>
            </w:r>
          </w:p>
        </w:tc>
        <w:tc>
          <w:tcPr>
            <w:tcW w:w="1843" w:type="dxa"/>
            <w:shd w:val="clear" w:color="auto" w:fill="auto"/>
          </w:tcPr>
          <w:p w:rsidR="00864890" w:rsidRPr="0023028C" w:rsidRDefault="00864890" w:rsidP="00F75B7C">
            <w:pPr>
              <w:pStyle w:val="afa"/>
            </w:pPr>
            <w:r w:rsidRPr="0023028C">
              <w:t>510</w:t>
            </w:r>
          </w:p>
        </w:tc>
        <w:tc>
          <w:tcPr>
            <w:tcW w:w="1559" w:type="dxa"/>
            <w:shd w:val="clear" w:color="auto" w:fill="auto"/>
          </w:tcPr>
          <w:p w:rsidR="00864890" w:rsidRPr="0023028C" w:rsidRDefault="00864890" w:rsidP="00F75B7C">
            <w:pPr>
              <w:pStyle w:val="afa"/>
            </w:pPr>
            <w:r w:rsidRPr="0023028C">
              <w:t>360</w:t>
            </w:r>
          </w:p>
        </w:tc>
        <w:tc>
          <w:tcPr>
            <w:tcW w:w="1262" w:type="dxa"/>
            <w:shd w:val="clear" w:color="auto" w:fill="auto"/>
          </w:tcPr>
          <w:p w:rsidR="00864890" w:rsidRPr="0023028C" w:rsidRDefault="00864890" w:rsidP="00F75B7C">
            <w:pPr>
              <w:pStyle w:val="afa"/>
            </w:pPr>
            <w:r w:rsidRPr="0023028C">
              <w:t>360</w:t>
            </w:r>
          </w:p>
        </w:tc>
      </w:tr>
      <w:tr w:rsidR="00864890" w:rsidRPr="0023028C" w:rsidTr="006160FE">
        <w:trPr>
          <w:jc w:val="center"/>
        </w:trPr>
        <w:tc>
          <w:tcPr>
            <w:tcW w:w="2802" w:type="dxa"/>
            <w:shd w:val="clear" w:color="auto" w:fill="auto"/>
          </w:tcPr>
          <w:p w:rsidR="00864890" w:rsidRPr="0023028C" w:rsidRDefault="00864890" w:rsidP="00F75B7C">
            <w:pPr>
              <w:pStyle w:val="afa"/>
            </w:pPr>
            <w:r w:rsidRPr="0023028C">
              <w:t>Частота вращения ствола, о/мм</w:t>
            </w:r>
            <w:r w:rsidR="002A69AC" w:rsidRPr="0023028C">
              <w:t xml:space="preserve">: </w:t>
            </w:r>
          </w:p>
        </w:tc>
        <w:tc>
          <w:tcPr>
            <w:tcW w:w="1842" w:type="dxa"/>
            <w:shd w:val="clear" w:color="auto" w:fill="auto"/>
          </w:tcPr>
          <w:p w:rsidR="00864890" w:rsidRPr="0023028C" w:rsidRDefault="00864890" w:rsidP="00F75B7C">
            <w:pPr>
              <w:pStyle w:val="afa"/>
            </w:pPr>
            <w:r w:rsidRPr="0023028C">
              <w:t>100</w:t>
            </w:r>
          </w:p>
        </w:tc>
        <w:tc>
          <w:tcPr>
            <w:tcW w:w="1843" w:type="dxa"/>
            <w:shd w:val="clear" w:color="auto" w:fill="auto"/>
          </w:tcPr>
          <w:p w:rsidR="00864890" w:rsidRPr="0023028C" w:rsidRDefault="00864890" w:rsidP="00F75B7C">
            <w:pPr>
              <w:pStyle w:val="afa"/>
            </w:pPr>
            <w:r w:rsidRPr="0023028C">
              <w:t>100</w:t>
            </w:r>
          </w:p>
          <w:p w:rsidR="00864890" w:rsidRPr="0023028C" w:rsidRDefault="00864890" w:rsidP="00F75B7C">
            <w:pPr>
              <w:pStyle w:val="afa"/>
            </w:pPr>
          </w:p>
        </w:tc>
        <w:tc>
          <w:tcPr>
            <w:tcW w:w="1559" w:type="dxa"/>
            <w:shd w:val="clear" w:color="auto" w:fill="auto"/>
          </w:tcPr>
          <w:p w:rsidR="00864890" w:rsidRPr="0023028C" w:rsidRDefault="00864890" w:rsidP="00F75B7C">
            <w:pPr>
              <w:pStyle w:val="afa"/>
            </w:pPr>
            <w:r w:rsidRPr="0023028C">
              <w:t>120</w:t>
            </w:r>
          </w:p>
        </w:tc>
        <w:tc>
          <w:tcPr>
            <w:tcW w:w="1262" w:type="dxa"/>
            <w:shd w:val="clear" w:color="auto" w:fill="auto"/>
          </w:tcPr>
          <w:p w:rsidR="00864890" w:rsidRPr="0023028C" w:rsidRDefault="00864890" w:rsidP="00F75B7C">
            <w:pPr>
              <w:pStyle w:val="afa"/>
            </w:pPr>
            <w:r w:rsidRPr="0023028C">
              <w:t>120</w:t>
            </w:r>
          </w:p>
        </w:tc>
      </w:tr>
      <w:tr w:rsidR="00864890" w:rsidRPr="0023028C" w:rsidTr="006160FE">
        <w:trPr>
          <w:jc w:val="center"/>
        </w:trPr>
        <w:tc>
          <w:tcPr>
            <w:tcW w:w="2802" w:type="dxa"/>
            <w:shd w:val="clear" w:color="auto" w:fill="auto"/>
          </w:tcPr>
          <w:p w:rsidR="002A69AC" w:rsidRPr="0023028C" w:rsidRDefault="00864890" w:rsidP="00F75B7C">
            <w:pPr>
              <w:pStyle w:val="afa"/>
            </w:pPr>
            <w:r w:rsidRPr="0023028C">
              <w:t>Габаритные размеры</w:t>
            </w:r>
            <w:r w:rsidR="002A69AC" w:rsidRPr="0023028C">
              <w:t>, м</w:t>
            </w:r>
            <w:r w:rsidRPr="0023028C">
              <w:t>м</w:t>
            </w:r>
            <w:r w:rsidR="002A69AC" w:rsidRPr="0023028C">
              <w:t>:</w:t>
            </w:r>
          </w:p>
          <w:p w:rsidR="002A69AC" w:rsidRPr="0023028C" w:rsidRDefault="00864890" w:rsidP="00F75B7C">
            <w:pPr>
              <w:pStyle w:val="afa"/>
            </w:pPr>
            <w:r w:rsidRPr="0023028C">
              <w:t>Высота</w:t>
            </w:r>
          </w:p>
          <w:p w:rsidR="002A69AC" w:rsidRPr="0023028C" w:rsidRDefault="00864890" w:rsidP="00F75B7C">
            <w:pPr>
              <w:pStyle w:val="afa"/>
            </w:pPr>
            <w:r w:rsidRPr="0023028C">
              <w:t>Длина</w:t>
            </w:r>
          </w:p>
          <w:p w:rsidR="00864890" w:rsidRPr="0023028C" w:rsidRDefault="00864890" w:rsidP="00F75B7C">
            <w:pPr>
              <w:pStyle w:val="afa"/>
            </w:pPr>
            <w:r w:rsidRPr="0023028C">
              <w:t>ширина</w:t>
            </w:r>
          </w:p>
        </w:tc>
        <w:tc>
          <w:tcPr>
            <w:tcW w:w="1842" w:type="dxa"/>
            <w:shd w:val="clear" w:color="auto" w:fill="auto"/>
          </w:tcPr>
          <w:p w:rsidR="002A69AC" w:rsidRPr="0023028C" w:rsidRDefault="002A69AC" w:rsidP="00F75B7C">
            <w:pPr>
              <w:pStyle w:val="afa"/>
            </w:pPr>
          </w:p>
          <w:p w:rsidR="00864890" w:rsidRPr="0023028C" w:rsidRDefault="00864890" w:rsidP="00F75B7C">
            <w:pPr>
              <w:pStyle w:val="afa"/>
            </w:pPr>
            <w:r w:rsidRPr="0023028C">
              <w:t>1400</w:t>
            </w:r>
          </w:p>
          <w:p w:rsidR="00864890" w:rsidRPr="0023028C" w:rsidRDefault="00864890" w:rsidP="00F75B7C">
            <w:pPr>
              <w:pStyle w:val="afa"/>
            </w:pPr>
            <w:r w:rsidRPr="0023028C">
              <w:t>770</w:t>
            </w:r>
          </w:p>
          <w:p w:rsidR="00864890" w:rsidRPr="0023028C" w:rsidRDefault="00864890" w:rsidP="00F75B7C">
            <w:pPr>
              <w:pStyle w:val="afa"/>
            </w:pPr>
            <w:r w:rsidRPr="0023028C">
              <w:t>560</w:t>
            </w:r>
          </w:p>
        </w:tc>
        <w:tc>
          <w:tcPr>
            <w:tcW w:w="1843" w:type="dxa"/>
            <w:shd w:val="clear" w:color="auto" w:fill="auto"/>
          </w:tcPr>
          <w:p w:rsidR="002A69AC" w:rsidRPr="0023028C" w:rsidRDefault="002A69AC" w:rsidP="00F75B7C">
            <w:pPr>
              <w:pStyle w:val="afa"/>
            </w:pPr>
          </w:p>
          <w:p w:rsidR="00864890" w:rsidRPr="0023028C" w:rsidRDefault="00864890" w:rsidP="00F75B7C">
            <w:pPr>
              <w:pStyle w:val="afa"/>
            </w:pPr>
            <w:r w:rsidRPr="0023028C">
              <w:t>1525</w:t>
            </w:r>
          </w:p>
          <w:p w:rsidR="00864890" w:rsidRPr="0023028C" w:rsidRDefault="00864890" w:rsidP="00F75B7C">
            <w:pPr>
              <w:pStyle w:val="afa"/>
            </w:pPr>
            <w:r w:rsidRPr="0023028C">
              <w:t>680</w:t>
            </w:r>
          </w:p>
          <w:p w:rsidR="00864890" w:rsidRPr="0023028C" w:rsidRDefault="00864890" w:rsidP="00F75B7C">
            <w:pPr>
              <w:pStyle w:val="afa"/>
            </w:pPr>
            <w:r w:rsidRPr="0023028C">
              <w:t>875</w:t>
            </w:r>
          </w:p>
        </w:tc>
        <w:tc>
          <w:tcPr>
            <w:tcW w:w="1559" w:type="dxa"/>
            <w:shd w:val="clear" w:color="auto" w:fill="auto"/>
          </w:tcPr>
          <w:p w:rsidR="002A69AC" w:rsidRPr="0023028C" w:rsidRDefault="002A69AC" w:rsidP="00F75B7C">
            <w:pPr>
              <w:pStyle w:val="afa"/>
            </w:pPr>
          </w:p>
          <w:p w:rsidR="00864890" w:rsidRPr="0023028C" w:rsidRDefault="00864890" w:rsidP="00F75B7C">
            <w:pPr>
              <w:pStyle w:val="afa"/>
            </w:pPr>
            <w:r w:rsidRPr="0023028C">
              <w:t>1100</w:t>
            </w:r>
          </w:p>
          <w:p w:rsidR="00864890" w:rsidRPr="0023028C" w:rsidRDefault="00864890" w:rsidP="00F75B7C">
            <w:pPr>
              <w:pStyle w:val="afa"/>
            </w:pPr>
            <w:r w:rsidRPr="0023028C">
              <w:t>690</w:t>
            </w:r>
          </w:p>
          <w:p w:rsidR="00864890" w:rsidRPr="0023028C" w:rsidRDefault="00864890" w:rsidP="00F75B7C">
            <w:pPr>
              <w:pStyle w:val="afa"/>
            </w:pPr>
            <w:r w:rsidRPr="0023028C">
              <w:t>670</w:t>
            </w:r>
          </w:p>
        </w:tc>
        <w:tc>
          <w:tcPr>
            <w:tcW w:w="1262" w:type="dxa"/>
            <w:shd w:val="clear" w:color="auto" w:fill="auto"/>
          </w:tcPr>
          <w:p w:rsidR="002A69AC" w:rsidRPr="0023028C" w:rsidRDefault="002A69AC" w:rsidP="00F75B7C">
            <w:pPr>
              <w:pStyle w:val="afa"/>
            </w:pPr>
          </w:p>
          <w:p w:rsidR="00864890" w:rsidRPr="0023028C" w:rsidRDefault="00864890" w:rsidP="00F75B7C">
            <w:pPr>
              <w:pStyle w:val="afa"/>
            </w:pPr>
            <w:r w:rsidRPr="0023028C">
              <w:t>1100</w:t>
            </w:r>
          </w:p>
          <w:p w:rsidR="00864890" w:rsidRPr="0023028C" w:rsidRDefault="00864890" w:rsidP="00F75B7C">
            <w:pPr>
              <w:pStyle w:val="afa"/>
            </w:pPr>
            <w:r w:rsidRPr="0023028C">
              <w:t>690</w:t>
            </w:r>
          </w:p>
          <w:p w:rsidR="00864890" w:rsidRPr="0023028C" w:rsidRDefault="00864890" w:rsidP="00F75B7C">
            <w:pPr>
              <w:pStyle w:val="afa"/>
            </w:pPr>
            <w:r w:rsidRPr="0023028C">
              <w:t>670</w:t>
            </w:r>
          </w:p>
        </w:tc>
      </w:tr>
      <w:tr w:rsidR="00864890" w:rsidRPr="0023028C" w:rsidTr="006160FE">
        <w:trPr>
          <w:jc w:val="center"/>
        </w:trPr>
        <w:tc>
          <w:tcPr>
            <w:tcW w:w="2802" w:type="dxa"/>
            <w:shd w:val="clear" w:color="auto" w:fill="auto"/>
          </w:tcPr>
          <w:p w:rsidR="00864890" w:rsidRPr="0023028C" w:rsidRDefault="00864890" w:rsidP="00F75B7C">
            <w:pPr>
              <w:pStyle w:val="afa"/>
            </w:pPr>
            <w:r w:rsidRPr="0023028C">
              <w:t>Масса превентора</w:t>
            </w:r>
            <w:r w:rsidR="002A69AC" w:rsidRPr="0023028C">
              <w:t>, к</w:t>
            </w:r>
            <w:r w:rsidRPr="0023028C">
              <w:t>г</w:t>
            </w:r>
          </w:p>
        </w:tc>
        <w:tc>
          <w:tcPr>
            <w:tcW w:w="1842" w:type="dxa"/>
            <w:shd w:val="clear" w:color="auto" w:fill="auto"/>
          </w:tcPr>
          <w:p w:rsidR="00864890" w:rsidRPr="0023028C" w:rsidRDefault="00864890" w:rsidP="00F75B7C">
            <w:pPr>
              <w:pStyle w:val="afa"/>
            </w:pPr>
            <w:r w:rsidRPr="0023028C">
              <w:t>900</w:t>
            </w:r>
          </w:p>
        </w:tc>
        <w:tc>
          <w:tcPr>
            <w:tcW w:w="1843" w:type="dxa"/>
            <w:shd w:val="clear" w:color="auto" w:fill="auto"/>
          </w:tcPr>
          <w:p w:rsidR="00864890" w:rsidRPr="0023028C" w:rsidRDefault="00864890" w:rsidP="00F75B7C">
            <w:pPr>
              <w:pStyle w:val="afa"/>
            </w:pPr>
            <w:r w:rsidRPr="0023028C">
              <w:t>1300</w:t>
            </w:r>
          </w:p>
        </w:tc>
        <w:tc>
          <w:tcPr>
            <w:tcW w:w="1559" w:type="dxa"/>
            <w:shd w:val="clear" w:color="auto" w:fill="auto"/>
          </w:tcPr>
          <w:p w:rsidR="00864890" w:rsidRPr="0023028C" w:rsidRDefault="00864890" w:rsidP="00F75B7C">
            <w:pPr>
              <w:pStyle w:val="afa"/>
            </w:pPr>
            <w:r w:rsidRPr="0023028C">
              <w:t>440</w:t>
            </w:r>
          </w:p>
        </w:tc>
        <w:tc>
          <w:tcPr>
            <w:tcW w:w="1262" w:type="dxa"/>
            <w:shd w:val="clear" w:color="auto" w:fill="auto"/>
          </w:tcPr>
          <w:p w:rsidR="00864890" w:rsidRPr="0023028C" w:rsidRDefault="00864890" w:rsidP="00F75B7C">
            <w:pPr>
              <w:pStyle w:val="afa"/>
            </w:pPr>
            <w:r w:rsidRPr="0023028C">
              <w:t>480</w:t>
            </w:r>
          </w:p>
        </w:tc>
      </w:tr>
    </w:tbl>
    <w:p w:rsidR="002A69AC" w:rsidRPr="0023028C" w:rsidRDefault="002A69AC" w:rsidP="002A69AC">
      <w:pPr>
        <w:ind w:firstLine="709"/>
      </w:pPr>
    </w:p>
    <w:p w:rsidR="002A69AC" w:rsidRPr="0023028C" w:rsidRDefault="00864890" w:rsidP="002A69AC">
      <w:pPr>
        <w:ind w:firstLine="709"/>
      </w:pPr>
      <w:r w:rsidRPr="0023028C">
        <w:t>В климатических условиях Приразломного месторождения данный вид работ можно производить только в летний период</w:t>
      </w:r>
      <w:r w:rsidR="002A69AC" w:rsidRPr="0023028C">
        <w:t xml:space="preserve">. </w:t>
      </w:r>
      <w:r w:rsidRPr="0023028C">
        <w:t>Поэтому рассмотрим и просчитаем приемлемые для наших условий варианты вторичного вскрытия пласта</w:t>
      </w:r>
      <w:r w:rsidR="002A69AC" w:rsidRPr="0023028C">
        <w:t>.</w:t>
      </w:r>
    </w:p>
    <w:p w:rsidR="002A69AC" w:rsidRPr="0023028C" w:rsidRDefault="00F75B7C" w:rsidP="00F75B7C">
      <w:pPr>
        <w:pStyle w:val="2"/>
      </w:pPr>
      <w:r w:rsidRPr="0023028C">
        <w:br w:type="page"/>
      </w:r>
      <w:bookmarkStart w:id="31" w:name="_Toc255965506"/>
      <w:r w:rsidR="00864890" w:rsidRPr="0023028C">
        <w:t>5</w:t>
      </w:r>
      <w:r w:rsidR="002A69AC" w:rsidRPr="0023028C">
        <w:t>.4</w:t>
      </w:r>
      <w:r w:rsidR="00864890" w:rsidRPr="0023028C">
        <w:t xml:space="preserve"> Влияние типа и видов перфорации на коэфициент продуктивности скважины и отбор</w:t>
      </w:r>
      <w:r w:rsidR="002A69AC" w:rsidRPr="0023028C">
        <w:t xml:space="preserve"> - </w:t>
      </w:r>
      <w:r w:rsidR="00864890" w:rsidRPr="0023028C">
        <w:t>вытеснения нефти в системе разработки</w:t>
      </w:r>
      <w:bookmarkEnd w:id="31"/>
    </w:p>
    <w:p w:rsidR="00F75B7C" w:rsidRPr="0023028C" w:rsidRDefault="00F75B7C" w:rsidP="00F75B7C">
      <w:pPr>
        <w:ind w:firstLine="709"/>
      </w:pPr>
    </w:p>
    <w:p w:rsidR="002A69AC" w:rsidRPr="0023028C" w:rsidRDefault="00864890" w:rsidP="002A69AC">
      <w:pPr>
        <w:ind w:firstLine="709"/>
      </w:pPr>
      <w:r w:rsidRPr="0023028C">
        <w:t>При вторичном вскрытии пласта на Приразломном месторождении как на любом другом важно знать</w:t>
      </w:r>
      <w:r w:rsidR="002A69AC" w:rsidRPr="0023028C">
        <w:t>:</w:t>
      </w:r>
    </w:p>
    <w:p w:rsidR="002A69AC" w:rsidRPr="0023028C" w:rsidRDefault="00864890" w:rsidP="002A69AC">
      <w:pPr>
        <w:ind w:firstLine="709"/>
      </w:pPr>
      <w:r w:rsidRPr="0023028C">
        <w:t>1 влияние растворам глушения на призабойную зону пласта</w:t>
      </w:r>
      <w:r w:rsidR="002A69AC" w:rsidRPr="0023028C">
        <w:t xml:space="preserve"> (</w:t>
      </w:r>
      <w:r w:rsidRPr="0023028C">
        <w:t>ПЗП</w:t>
      </w:r>
      <w:r w:rsidR="002A69AC" w:rsidRPr="0023028C">
        <w:t>).</w:t>
      </w:r>
    </w:p>
    <w:p w:rsidR="002A69AC" w:rsidRPr="0023028C" w:rsidRDefault="00864890" w:rsidP="002A69AC">
      <w:pPr>
        <w:ind w:firstLine="709"/>
      </w:pPr>
      <w:r w:rsidRPr="0023028C">
        <w:t>2 влияние тампонажного раствора при цементаже обсадной колонны на призабойную зону пласта</w:t>
      </w:r>
      <w:r w:rsidR="002A69AC" w:rsidRPr="0023028C">
        <w:t>.</w:t>
      </w:r>
    </w:p>
    <w:p w:rsidR="002A69AC" w:rsidRPr="0023028C" w:rsidRDefault="00864890" w:rsidP="002A69AC">
      <w:pPr>
        <w:ind w:firstLine="709"/>
      </w:pPr>
      <w:r w:rsidRPr="0023028C">
        <w:t>влияние бурового раствора при первичном вскрытие пласта на призабойную зону пласта</w:t>
      </w:r>
      <w:r w:rsidR="002A69AC" w:rsidRPr="0023028C">
        <w:t>.</w:t>
      </w:r>
    </w:p>
    <w:p w:rsidR="002A69AC" w:rsidRPr="0023028C" w:rsidRDefault="00864890" w:rsidP="002A69AC">
      <w:pPr>
        <w:ind w:firstLine="709"/>
      </w:pPr>
      <w:r w:rsidRPr="0023028C">
        <w:t>вид, тип и плотность перфорации для вторичного вскрытия пласта</w:t>
      </w:r>
      <w:r w:rsidR="002A69AC" w:rsidRPr="0023028C">
        <w:t>.</w:t>
      </w:r>
    </w:p>
    <w:p w:rsidR="002A69AC" w:rsidRPr="0023028C" w:rsidRDefault="00864890" w:rsidP="002A69AC">
      <w:pPr>
        <w:ind w:firstLine="709"/>
      </w:pPr>
      <w:r w:rsidRPr="0023028C">
        <w:t>физико-химическое воздействие на ПЗП после вторичного вскрытия</w:t>
      </w:r>
      <w:r w:rsidR="002A69AC" w:rsidRPr="0023028C">
        <w:t>.</w:t>
      </w:r>
    </w:p>
    <w:p w:rsidR="002A69AC" w:rsidRPr="0023028C" w:rsidRDefault="00864890" w:rsidP="002A69AC">
      <w:pPr>
        <w:ind w:firstLine="709"/>
      </w:pPr>
      <w:r w:rsidRPr="0023028C">
        <w:t>И е</w:t>
      </w:r>
      <w:r w:rsidR="00E004FD">
        <w:t>сли по первым трём пунктам прини</w:t>
      </w:r>
      <w:r w:rsidRPr="0023028C">
        <w:t>мается определение технологическое решение, то 4 и 5 пункт находится в состоянии отсутствия правильных технологических решений, в следствии чего приёмистость или приток по прослоях с различной проницаемостью оставляет погребённым значительное количество нефти, неравномерного вытеснения или неравномерных отборов</w:t>
      </w:r>
      <w:r w:rsidR="002A69AC" w:rsidRPr="0023028C">
        <w:t xml:space="preserve">. </w:t>
      </w:r>
      <w:r w:rsidRPr="0023028C">
        <w:t>Поэтому рас</w:t>
      </w:r>
      <w:r w:rsidR="00E004FD">
        <w:t>с</w:t>
      </w:r>
      <w:r w:rsidRPr="0023028C">
        <w:t>мотрим эти пункты подробно</w:t>
      </w:r>
      <w:r w:rsidR="002A69AC" w:rsidRPr="0023028C">
        <w:t>.</w:t>
      </w:r>
    </w:p>
    <w:p w:rsidR="002A69AC" w:rsidRPr="0023028C" w:rsidRDefault="00864890" w:rsidP="002A69AC">
      <w:pPr>
        <w:ind w:firstLine="709"/>
      </w:pPr>
      <w:r w:rsidRPr="0023028C">
        <w:t>Типы перфорации бывают следующие</w:t>
      </w:r>
      <w:r w:rsidR="002A69AC" w:rsidRPr="0023028C">
        <w:t>:</w:t>
      </w:r>
    </w:p>
    <w:p w:rsidR="00864890" w:rsidRPr="0023028C" w:rsidRDefault="00864890" w:rsidP="002A69AC">
      <w:pPr>
        <w:ind w:firstLine="709"/>
      </w:pPr>
      <w:r w:rsidRPr="0023028C">
        <w:t>Пулевая</w:t>
      </w:r>
    </w:p>
    <w:p w:rsidR="00864890" w:rsidRPr="0023028C" w:rsidRDefault="00864890" w:rsidP="002A69AC">
      <w:pPr>
        <w:ind w:firstLine="709"/>
      </w:pPr>
      <w:r w:rsidRPr="0023028C">
        <w:t>Сверлящая</w:t>
      </w:r>
    </w:p>
    <w:p w:rsidR="00864890" w:rsidRPr="0023028C" w:rsidRDefault="00864890" w:rsidP="002A69AC">
      <w:pPr>
        <w:ind w:firstLine="709"/>
      </w:pPr>
      <w:r w:rsidRPr="0023028C">
        <w:t>Кумулятивная</w:t>
      </w:r>
    </w:p>
    <w:p w:rsidR="002A69AC" w:rsidRPr="0023028C" w:rsidRDefault="00864890" w:rsidP="002A69AC">
      <w:pPr>
        <w:ind w:firstLine="709"/>
      </w:pPr>
      <w:r w:rsidRPr="0023028C">
        <w:t>Торпедная</w:t>
      </w:r>
    </w:p>
    <w:p w:rsidR="00864890" w:rsidRPr="0023028C" w:rsidRDefault="00864890" w:rsidP="002A69AC">
      <w:pPr>
        <w:ind w:firstLine="709"/>
      </w:pPr>
      <w:r w:rsidRPr="0023028C">
        <w:t>Пескоструйная</w:t>
      </w:r>
    </w:p>
    <w:p w:rsidR="002A69AC" w:rsidRPr="0023028C" w:rsidRDefault="00864890" w:rsidP="002A69AC">
      <w:pPr>
        <w:ind w:firstLine="709"/>
      </w:pPr>
      <w:r w:rsidRPr="0023028C">
        <w:t>Каждая из них обладает своими особенностями</w:t>
      </w:r>
      <w:r w:rsidR="002A69AC" w:rsidRPr="0023028C">
        <w:t>.</w:t>
      </w:r>
    </w:p>
    <w:p w:rsidR="002A69AC" w:rsidRPr="0023028C" w:rsidRDefault="00864890" w:rsidP="002A69AC">
      <w:pPr>
        <w:ind w:firstLine="709"/>
      </w:pPr>
      <w:r w:rsidRPr="0023028C">
        <w:t>Виды кумулятивной перфорации бывают</w:t>
      </w:r>
      <w:r w:rsidR="002A69AC" w:rsidRPr="0023028C">
        <w:t>:</w:t>
      </w:r>
    </w:p>
    <w:p w:rsidR="002A69AC" w:rsidRPr="0023028C" w:rsidRDefault="00E004FD" w:rsidP="002A69AC">
      <w:pPr>
        <w:ind w:firstLine="709"/>
      </w:pPr>
      <w:r>
        <w:t>1 корпусные и без</w:t>
      </w:r>
      <w:r w:rsidR="00864890" w:rsidRPr="0023028C">
        <w:t>корпусные</w:t>
      </w:r>
      <w:r w:rsidR="002A69AC" w:rsidRPr="0023028C">
        <w:t>;</w:t>
      </w:r>
    </w:p>
    <w:p w:rsidR="002A69AC" w:rsidRPr="0023028C" w:rsidRDefault="00864890" w:rsidP="002A69AC">
      <w:pPr>
        <w:ind w:firstLine="709"/>
      </w:pPr>
      <w:r w:rsidRPr="0023028C">
        <w:t>2 одноразовые и многоразовые</w:t>
      </w:r>
      <w:r w:rsidR="002A69AC" w:rsidRPr="0023028C">
        <w:t>;</w:t>
      </w:r>
    </w:p>
    <w:p w:rsidR="002A69AC" w:rsidRPr="0023028C" w:rsidRDefault="00864890" w:rsidP="002A69AC">
      <w:pPr>
        <w:ind w:firstLine="709"/>
      </w:pPr>
      <w:r w:rsidRPr="0023028C">
        <w:t>перфораторы разрушающиеся</w:t>
      </w:r>
      <w:r w:rsidR="002A69AC" w:rsidRPr="0023028C">
        <w:t>;</w:t>
      </w:r>
    </w:p>
    <w:p w:rsidR="002A69AC" w:rsidRPr="0023028C" w:rsidRDefault="00864890" w:rsidP="002A69AC">
      <w:pPr>
        <w:ind w:firstLine="709"/>
      </w:pPr>
      <w:r w:rsidRPr="0023028C">
        <w:t>перфораторы спускаемые на трубах НКТ и на геофизическом кабеле</w:t>
      </w:r>
      <w:r w:rsidR="002A69AC" w:rsidRPr="0023028C">
        <w:t>.</w:t>
      </w:r>
    </w:p>
    <w:p w:rsidR="002A69AC" w:rsidRPr="0023028C" w:rsidRDefault="00864890" w:rsidP="002A69AC">
      <w:pPr>
        <w:ind w:firstLine="709"/>
      </w:pPr>
      <w:r w:rsidRPr="0023028C">
        <w:t>Каждая перфорация характеризуется своими особенностями</w:t>
      </w:r>
      <w:r w:rsidR="002A69AC" w:rsidRPr="0023028C">
        <w:t xml:space="preserve">: </w:t>
      </w:r>
      <w:r w:rsidRPr="0023028C">
        <w:t>диаметром перфорационного канала, его длиной</w:t>
      </w:r>
      <w:r w:rsidR="002A69AC" w:rsidRPr="0023028C">
        <w:t>,</w:t>
      </w:r>
      <w:r w:rsidRPr="0023028C">
        <w:t xml:space="preserve"> соотношениями</w:t>
      </w:r>
      <w:r w:rsidR="002A69AC" w:rsidRPr="0023028C">
        <w:t>:</w:t>
      </w:r>
    </w:p>
    <w:p w:rsidR="00F75B7C" w:rsidRPr="0023028C" w:rsidRDefault="00F75B7C" w:rsidP="002A69AC">
      <w:pPr>
        <w:ind w:firstLine="709"/>
      </w:pPr>
    </w:p>
    <w:p w:rsidR="002A69AC" w:rsidRPr="0023028C" w:rsidRDefault="00B405EE" w:rsidP="002A69AC">
      <w:pPr>
        <w:ind w:firstLine="709"/>
      </w:pPr>
      <w:r>
        <w:pict>
          <v:shape id="_x0000_i1106" type="#_x0000_t75" style="width:38.25pt;height:87.75pt">
            <v:imagedata r:id="rId88" o:title=""/>
          </v:shape>
        </w:pict>
      </w:r>
      <w:r w:rsidR="002A69AC" w:rsidRPr="0023028C">
        <w:t xml:space="preserve"> (</w:t>
      </w:r>
      <w:r w:rsidR="00864890" w:rsidRPr="0023028C">
        <w:t>5</w:t>
      </w:r>
      <w:r w:rsidR="002A69AC" w:rsidRPr="0023028C">
        <w:t>.1)</w:t>
      </w:r>
    </w:p>
    <w:p w:rsidR="00F75B7C" w:rsidRPr="0023028C" w:rsidRDefault="00F75B7C" w:rsidP="002A69AC">
      <w:pPr>
        <w:ind w:firstLine="709"/>
      </w:pPr>
    </w:p>
    <w:p w:rsidR="002A69AC" w:rsidRPr="0023028C" w:rsidRDefault="00864890" w:rsidP="002A69AC">
      <w:pPr>
        <w:ind w:firstLine="709"/>
      </w:pPr>
      <w:r w:rsidRPr="0023028C">
        <w:t>Основные типы и виды перфорации применяемые на Приразломном месторождении приводятся ниже</w:t>
      </w:r>
      <w:r w:rsidR="002A69AC" w:rsidRPr="0023028C">
        <w:t>.</w:t>
      </w:r>
    </w:p>
    <w:p w:rsidR="002A69AC" w:rsidRPr="0023028C" w:rsidRDefault="00864890" w:rsidP="002A69AC">
      <w:pPr>
        <w:ind w:firstLine="709"/>
      </w:pPr>
      <w:r w:rsidRPr="0023028C">
        <w:t>По Приразломному месторождению в последние годы наблюдаются резкое обводнение продукции не согласующиеся с расчётным проектным</w:t>
      </w:r>
      <w:r w:rsidR="002A69AC" w:rsidRPr="0023028C">
        <w:t>.</w:t>
      </w:r>
    </w:p>
    <w:p w:rsidR="002A69AC" w:rsidRPr="0023028C" w:rsidRDefault="00864890" w:rsidP="002A69AC">
      <w:pPr>
        <w:ind w:firstLine="709"/>
      </w:pPr>
      <w:r w:rsidRPr="0023028C">
        <w:t>Проведём анализ по вторичному вскрытию пласта</w:t>
      </w:r>
      <w:r w:rsidR="002A69AC" w:rsidRPr="0023028C">
        <w:t>.</w:t>
      </w:r>
    </w:p>
    <w:p w:rsidR="002A69AC" w:rsidRPr="0023028C" w:rsidRDefault="00864890" w:rsidP="002A69AC">
      <w:pPr>
        <w:ind w:firstLine="709"/>
      </w:pPr>
      <w:r w:rsidRPr="0023028C">
        <w:t>Для пластов БС</w:t>
      </w:r>
      <w:r w:rsidRPr="0023028C">
        <w:rPr>
          <w:vertAlign w:val="subscript"/>
        </w:rPr>
        <w:t>4-5</w:t>
      </w:r>
      <w:r w:rsidRPr="0023028C">
        <w:t xml:space="preserve"> коэффициент проницаемости меняется от 1 мД</w:t>
      </w:r>
      <w:r w:rsidR="002A69AC" w:rsidRPr="0023028C">
        <w:t xml:space="preserve">. </w:t>
      </w:r>
      <w:r w:rsidRPr="0023028C">
        <w:t>До 100 мД</w:t>
      </w:r>
      <w:r w:rsidR="002A69AC" w:rsidRPr="0023028C">
        <w:t xml:space="preserve">. </w:t>
      </w:r>
      <w:r w:rsidRPr="0023028C">
        <w:t xml:space="preserve">в зависимости от геофизической характеристики пласта </w:t>
      </w:r>
      <w:r w:rsidR="00B405EE">
        <w:pict>
          <v:shape id="_x0000_i1107" type="#_x0000_t75" style="width:18pt;height:18pt">
            <v:imagedata r:id="rId89" o:title=""/>
          </v:shape>
        </w:pict>
      </w:r>
      <w:r w:rsidRPr="0023028C">
        <w:t xml:space="preserve"> относительной амплитуды собственных потенциалов, которая в свою очередь зависит от глинистости коллектора</w:t>
      </w:r>
      <w:r w:rsidR="002A69AC" w:rsidRPr="0023028C">
        <w:t xml:space="preserve">) </w:t>
      </w:r>
      <w:r w:rsidRPr="0023028C">
        <w:t xml:space="preserve">принимаем плотность перфорации от 10 отверстий на метр при </w:t>
      </w:r>
      <w:r w:rsidR="00B405EE">
        <w:pict>
          <v:shape id="_x0000_i1108" type="#_x0000_t75" style="width:71.25pt;height:18pt">
            <v:imagedata r:id="rId90" o:title=""/>
          </v:shape>
        </w:pict>
      </w:r>
      <w:r w:rsidRPr="0023028C">
        <w:t xml:space="preserve"> до 20 отверстий при </w:t>
      </w:r>
      <w:r w:rsidR="00B405EE">
        <w:pict>
          <v:shape id="_x0000_i1109" type="#_x0000_t75" style="width:74.25pt;height:18pt">
            <v:imagedata r:id="rId91" o:title=""/>
          </v:shape>
        </w:pict>
      </w:r>
      <w:r w:rsidR="002A69AC" w:rsidRPr="0023028C">
        <w:t xml:space="preserve">. </w:t>
      </w:r>
      <w:r w:rsidRPr="0023028C">
        <w:t>Считалось</w:t>
      </w:r>
      <w:r w:rsidR="002A69AC" w:rsidRPr="0023028C">
        <w:t>,</w:t>
      </w:r>
      <w:r w:rsidRPr="0023028C">
        <w:t xml:space="preserve"> что двойное увеличение плотности перфорации равноценно аналогичному уменьшению коэффициента проницаемости</w:t>
      </w:r>
      <w:r w:rsidR="002A69AC" w:rsidRPr="0023028C">
        <w:t>.</w:t>
      </w:r>
    </w:p>
    <w:p w:rsidR="002A69AC" w:rsidRPr="0023028C" w:rsidRDefault="00864890" w:rsidP="002A69AC">
      <w:pPr>
        <w:ind w:firstLine="709"/>
      </w:pPr>
      <w:r w:rsidRPr="0023028C">
        <w:t>Простой расчёт по методике, предложенный В</w:t>
      </w:r>
      <w:r w:rsidR="002A69AC" w:rsidRPr="0023028C">
        <w:t xml:space="preserve">.И. </w:t>
      </w:r>
      <w:r w:rsidRPr="0023028C">
        <w:t>Щуровым с использованием его графиков</w:t>
      </w:r>
      <w:r w:rsidR="002A69AC" w:rsidRPr="0023028C">
        <w:t xml:space="preserve"> (</w:t>
      </w:r>
      <w:r w:rsidRPr="0023028C">
        <w:t>рисунки 5</w:t>
      </w:r>
      <w:r w:rsidR="002A69AC" w:rsidRPr="0023028C">
        <w:t>.1</w:t>
      </w:r>
      <w:r w:rsidRPr="0023028C">
        <w:t>-5</w:t>
      </w:r>
      <w:r w:rsidR="002A69AC" w:rsidRPr="0023028C">
        <w:t xml:space="preserve">.3) </w:t>
      </w:r>
      <w:r w:rsidRPr="0023028C">
        <w:t>приводит к следующим результатам</w:t>
      </w:r>
      <w:r w:rsidR="002A69AC" w:rsidRPr="0023028C">
        <w:t>:</w:t>
      </w:r>
    </w:p>
    <w:p w:rsidR="002A69AC" w:rsidRPr="0023028C" w:rsidRDefault="00864890" w:rsidP="002A69AC">
      <w:pPr>
        <w:ind w:firstLine="709"/>
      </w:pPr>
      <w:r w:rsidRPr="0023028C">
        <w:t>1 рассчитаем при плотности перфорации 5-10 отверстий на метр сверлящим перфоратором ПС</w:t>
      </w:r>
      <w:r w:rsidR="002A69AC" w:rsidRPr="0023028C">
        <w:t xml:space="preserve"> - </w:t>
      </w:r>
      <w:r w:rsidRPr="0023028C">
        <w:t>112</w:t>
      </w:r>
      <w:r w:rsidR="002A69AC" w:rsidRPr="0023028C">
        <w:t>;</w:t>
      </w:r>
      <w:r w:rsidR="00F75B7C" w:rsidRPr="0023028C">
        <w:t xml:space="preserve"> </w:t>
      </w:r>
      <w:r w:rsidRPr="0023028C">
        <w:t>данные возьмём из двух прослоев с проницаемостями 35 мД и 70мД соответственно</w:t>
      </w:r>
      <w:r w:rsidR="002A69AC" w:rsidRPr="0023028C">
        <w:t>:</w:t>
      </w:r>
    </w:p>
    <w:p w:rsidR="00F75B7C" w:rsidRPr="0023028C" w:rsidRDefault="00F75B7C" w:rsidP="002A69AC">
      <w:pPr>
        <w:ind w:firstLine="709"/>
      </w:pPr>
    </w:p>
    <w:p w:rsidR="00864890" w:rsidRPr="0023028C" w:rsidRDefault="00B405EE" w:rsidP="002A69AC">
      <w:pPr>
        <w:ind w:firstLine="709"/>
      </w:pPr>
      <w:r>
        <w:pict>
          <v:shape id="_x0000_i1110" type="#_x0000_t75" style="width:9pt;height:17.25pt">
            <v:imagedata r:id="rId92" o:title=""/>
          </v:shape>
        </w:pict>
      </w:r>
      <w:r>
        <w:pict>
          <v:shape id="_x0000_i1111" type="#_x0000_t75" style="width:126pt;height:38.25pt">
            <v:imagedata r:id="rId93" o:title=""/>
          </v:shape>
        </w:pict>
      </w:r>
    </w:p>
    <w:p w:rsidR="002A69AC" w:rsidRPr="0023028C" w:rsidRDefault="00C74AF8" w:rsidP="002A69AC">
      <w:pPr>
        <w:ind w:firstLine="709"/>
      </w:pPr>
      <w:r>
        <w:br w:type="page"/>
      </w:r>
      <w:r w:rsidR="00864890" w:rsidRPr="0023028C">
        <w:t>примем, что пористость меняется в этом случае незначительно</w:t>
      </w:r>
    </w:p>
    <w:p w:rsidR="00F75B7C" w:rsidRPr="0023028C" w:rsidRDefault="00F75B7C" w:rsidP="002A69AC">
      <w:pPr>
        <w:ind w:firstLine="709"/>
      </w:pPr>
    </w:p>
    <w:p w:rsidR="002A69AC" w:rsidRPr="0023028C" w:rsidRDefault="00B405EE" w:rsidP="002A69AC">
      <w:pPr>
        <w:ind w:firstLine="709"/>
      </w:pPr>
      <w:r>
        <w:pict>
          <v:shape id="_x0000_i1112" type="#_x0000_t75" style="width:60.75pt;height:36pt">
            <v:imagedata r:id="rId94" o:title=""/>
          </v:shape>
        </w:pict>
      </w:r>
    </w:p>
    <w:p w:rsidR="00F75B7C" w:rsidRPr="0023028C" w:rsidRDefault="00F75B7C" w:rsidP="002A69AC">
      <w:pPr>
        <w:ind w:firstLine="709"/>
      </w:pPr>
    </w:p>
    <w:p w:rsidR="002A69AC" w:rsidRPr="0023028C" w:rsidRDefault="00864890" w:rsidP="002A69AC">
      <w:pPr>
        <w:ind w:firstLine="709"/>
      </w:pPr>
      <w:r w:rsidRPr="0023028C">
        <w:t>длина канала перфорации</w:t>
      </w:r>
      <w:r w:rsidR="002A69AC" w:rsidRPr="0023028C">
        <w:t>:</w:t>
      </w:r>
    </w:p>
    <w:p w:rsidR="00C74AF8" w:rsidRDefault="00C74AF8" w:rsidP="002A69AC">
      <w:pPr>
        <w:ind w:firstLine="709"/>
      </w:pPr>
    </w:p>
    <w:p w:rsidR="002A69AC" w:rsidRPr="0023028C" w:rsidRDefault="00864890" w:rsidP="002A69AC">
      <w:pPr>
        <w:ind w:firstLine="709"/>
      </w:pPr>
      <w:r w:rsidRPr="0023028C">
        <w:t>l</w:t>
      </w:r>
      <w:r w:rsidRPr="0023028C">
        <w:rPr>
          <w:vertAlign w:val="subscript"/>
        </w:rPr>
        <w:t>01</w:t>
      </w:r>
      <w:r w:rsidRPr="0023028C">
        <w:t>=l</w:t>
      </w:r>
      <w:r w:rsidRPr="0023028C">
        <w:rPr>
          <w:vertAlign w:val="subscript"/>
        </w:rPr>
        <w:t>02</w:t>
      </w:r>
      <w:r w:rsidRPr="0023028C">
        <w:t>=2cм</w:t>
      </w:r>
    </w:p>
    <w:p w:rsidR="00C74AF8" w:rsidRDefault="00C74AF8" w:rsidP="002A69AC">
      <w:pPr>
        <w:ind w:firstLine="709"/>
      </w:pPr>
    </w:p>
    <w:p w:rsidR="002A69AC" w:rsidRPr="0023028C" w:rsidRDefault="00864890" w:rsidP="002A69AC">
      <w:pPr>
        <w:ind w:firstLine="709"/>
      </w:pPr>
      <w:r w:rsidRPr="0023028C">
        <w:t>диаметр перфорационного канала</w:t>
      </w:r>
      <w:r w:rsidR="002A69AC" w:rsidRPr="0023028C">
        <w:t>:</w:t>
      </w:r>
    </w:p>
    <w:p w:rsidR="00C74AF8" w:rsidRDefault="00C74AF8" w:rsidP="002A69AC">
      <w:pPr>
        <w:ind w:firstLine="709"/>
      </w:pPr>
    </w:p>
    <w:p w:rsidR="00864890" w:rsidRPr="0023028C" w:rsidRDefault="00864890" w:rsidP="002A69AC">
      <w:pPr>
        <w:ind w:firstLine="709"/>
      </w:pPr>
      <w:r w:rsidRPr="0023028C">
        <w:t>d</w:t>
      </w:r>
      <w:r w:rsidRPr="0023028C">
        <w:rPr>
          <w:vertAlign w:val="subscript"/>
        </w:rPr>
        <w:t>01</w:t>
      </w:r>
      <w:r w:rsidRPr="0023028C">
        <w:t>=d</w:t>
      </w:r>
      <w:r w:rsidRPr="0023028C">
        <w:rPr>
          <w:vertAlign w:val="subscript"/>
        </w:rPr>
        <w:t>02</w:t>
      </w:r>
      <w:r w:rsidRPr="0023028C">
        <w:t>=12мм</w:t>
      </w:r>
    </w:p>
    <w:p w:rsidR="00C74AF8" w:rsidRDefault="00C74AF8" w:rsidP="002A69AC">
      <w:pPr>
        <w:ind w:firstLine="709"/>
      </w:pPr>
    </w:p>
    <w:p w:rsidR="002A69AC" w:rsidRPr="0023028C" w:rsidRDefault="00864890" w:rsidP="002A69AC">
      <w:pPr>
        <w:ind w:firstLine="709"/>
      </w:pPr>
      <w:r w:rsidRPr="0023028C">
        <w:t>мощность пласта</w:t>
      </w:r>
      <w:r w:rsidR="002A69AC" w:rsidRPr="0023028C">
        <w:t>:</w:t>
      </w:r>
    </w:p>
    <w:p w:rsidR="00C74AF8" w:rsidRDefault="00C74AF8" w:rsidP="002A69AC">
      <w:pPr>
        <w:ind w:firstLine="709"/>
      </w:pPr>
    </w:p>
    <w:p w:rsidR="00864890" w:rsidRPr="0023028C" w:rsidRDefault="00864890" w:rsidP="002A69AC">
      <w:pPr>
        <w:ind w:firstLine="709"/>
      </w:pPr>
      <w:r w:rsidRPr="0023028C">
        <w:t>N</w:t>
      </w:r>
      <w:r w:rsidRPr="0023028C">
        <w:rPr>
          <w:vertAlign w:val="subscript"/>
        </w:rPr>
        <w:t>1</w:t>
      </w:r>
      <w:r w:rsidRPr="0023028C">
        <w:t>=N</w:t>
      </w:r>
      <w:r w:rsidRPr="0023028C">
        <w:rPr>
          <w:vertAlign w:val="subscript"/>
        </w:rPr>
        <w:t>2</w:t>
      </w:r>
      <w:r w:rsidRPr="0023028C">
        <w:t>=13м</w:t>
      </w:r>
    </w:p>
    <w:p w:rsidR="00C74AF8" w:rsidRDefault="00C74AF8" w:rsidP="002A69AC">
      <w:pPr>
        <w:ind w:firstLine="709"/>
      </w:pPr>
    </w:p>
    <w:p w:rsidR="002A69AC" w:rsidRPr="0023028C" w:rsidRDefault="00864890" w:rsidP="002A69AC">
      <w:pPr>
        <w:ind w:firstLine="709"/>
      </w:pPr>
      <w:r w:rsidRPr="0023028C">
        <w:t>Диаметр скважины</w:t>
      </w:r>
      <w:r w:rsidR="002A69AC" w:rsidRPr="0023028C">
        <w:t>:</w:t>
      </w:r>
    </w:p>
    <w:p w:rsidR="00C74AF8" w:rsidRDefault="00C74AF8" w:rsidP="002A69AC">
      <w:pPr>
        <w:ind w:firstLine="709"/>
      </w:pPr>
    </w:p>
    <w:p w:rsidR="00864890" w:rsidRPr="0023028C" w:rsidRDefault="00864890" w:rsidP="002A69AC">
      <w:pPr>
        <w:ind w:firstLine="709"/>
      </w:pPr>
      <w:r w:rsidRPr="0023028C">
        <w:t>Д</w:t>
      </w:r>
      <w:r w:rsidRPr="0023028C">
        <w:rPr>
          <w:vertAlign w:val="subscript"/>
        </w:rPr>
        <w:t>1</w:t>
      </w:r>
      <w:r w:rsidRPr="0023028C">
        <w:t>=Д</w:t>
      </w:r>
      <w:r w:rsidRPr="0023028C">
        <w:rPr>
          <w:vertAlign w:val="subscript"/>
        </w:rPr>
        <w:t>2</w:t>
      </w:r>
      <w:r w:rsidRPr="0023028C">
        <w:t>=216мм</w:t>
      </w:r>
    </w:p>
    <w:p w:rsidR="00C74AF8" w:rsidRDefault="00C74AF8" w:rsidP="002A69AC">
      <w:pPr>
        <w:ind w:firstLine="709"/>
      </w:pPr>
    </w:p>
    <w:p w:rsidR="002A69AC" w:rsidRPr="0023028C" w:rsidRDefault="00864890" w:rsidP="002A69AC">
      <w:pPr>
        <w:ind w:firstLine="709"/>
      </w:pPr>
      <w:r w:rsidRPr="0023028C">
        <w:t>Поскольку на Приразломном месторождении пласт БС</w:t>
      </w:r>
      <w:r w:rsidRPr="0023028C">
        <w:rPr>
          <w:vertAlign w:val="subscript"/>
        </w:rPr>
        <w:t>4-5</w:t>
      </w:r>
      <w:r w:rsidRPr="0023028C">
        <w:t xml:space="preserve"> полностью нефтенасыщен, коэффициент несовершенства скважин по степени вскрытия будет равен 0 С</w:t>
      </w:r>
      <w:r w:rsidRPr="0023028C">
        <w:rPr>
          <w:vertAlign w:val="subscript"/>
        </w:rPr>
        <w:t>1</w:t>
      </w:r>
      <w:r w:rsidRPr="0023028C">
        <w:t>=0</w:t>
      </w:r>
      <w:r w:rsidR="002A69AC" w:rsidRPr="0023028C">
        <w:t xml:space="preserve">; </w:t>
      </w:r>
      <w:r w:rsidRPr="0023028C">
        <w:t>график Щурова</w:t>
      </w:r>
      <w:r w:rsidR="002A69AC" w:rsidRPr="0023028C">
        <w:t xml:space="preserve"> (</w:t>
      </w:r>
      <w:r w:rsidRPr="0023028C">
        <w:t>приложении</w:t>
      </w:r>
      <w:r w:rsidR="002A69AC" w:rsidRPr="0023028C">
        <w:t>).</w:t>
      </w:r>
    </w:p>
    <w:p w:rsidR="002A69AC" w:rsidRPr="0023028C" w:rsidRDefault="00864890" w:rsidP="002A69AC">
      <w:pPr>
        <w:ind w:firstLine="709"/>
      </w:pPr>
      <w:r w:rsidRPr="0023028C">
        <w:t>Определим С</w:t>
      </w:r>
      <w:r w:rsidRPr="0023028C">
        <w:rPr>
          <w:vertAlign w:val="subscript"/>
        </w:rPr>
        <w:t>2</w:t>
      </w:r>
      <w:r w:rsidRPr="0023028C">
        <w:t xml:space="preserve"> коэффициент несовершенства скважины по характеру вскрытия</w:t>
      </w:r>
      <w:r w:rsidR="002A69AC" w:rsidRPr="0023028C">
        <w:t>)</w:t>
      </w:r>
    </w:p>
    <w:p w:rsidR="00F75B7C" w:rsidRPr="0023028C" w:rsidRDefault="00864890" w:rsidP="002A69AC">
      <w:pPr>
        <w:ind w:firstLine="709"/>
      </w:pPr>
      <w:r w:rsidRPr="0023028C">
        <w:t xml:space="preserve">Определим </w:t>
      </w:r>
    </w:p>
    <w:p w:rsidR="00F75B7C" w:rsidRPr="0023028C" w:rsidRDefault="00F75B7C" w:rsidP="002A69AC">
      <w:pPr>
        <w:ind w:firstLine="709"/>
      </w:pPr>
    </w:p>
    <w:p w:rsidR="00F75B7C" w:rsidRPr="0023028C" w:rsidRDefault="00B405EE" w:rsidP="002A69AC">
      <w:pPr>
        <w:ind w:firstLine="709"/>
      </w:pPr>
      <w:r>
        <w:pict>
          <v:shape id="_x0000_i1113" type="#_x0000_t75" style="width:9pt;height:17.25pt">
            <v:imagedata r:id="rId95" o:title=""/>
          </v:shape>
        </w:pict>
      </w:r>
      <w:r>
        <w:pict>
          <v:shape id="_x0000_i1114" type="#_x0000_t75" style="width:98.25pt;height:33.75pt">
            <v:imagedata r:id="rId96" o:title=""/>
          </v:shape>
        </w:pict>
      </w:r>
      <w:r w:rsidR="00864890" w:rsidRPr="0023028C">
        <w:t xml:space="preserve"> </w:t>
      </w:r>
    </w:p>
    <w:p w:rsidR="00E004FD" w:rsidRDefault="00864890" w:rsidP="002A69AC">
      <w:pPr>
        <w:ind w:firstLine="709"/>
      </w:pPr>
      <w:r w:rsidRPr="0023028C">
        <w:t>график Щурова</w:t>
      </w:r>
      <w:r w:rsidR="002A69AC" w:rsidRPr="0023028C">
        <w:t>.</w:t>
      </w:r>
      <w:r w:rsidR="00E004FD">
        <w:t xml:space="preserve"> </w:t>
      </w:r>
      <w:r w:rsidRPr="0023028C">
        <w:t>Определим</w:t>
      </w:r>
      <w:r w:rsidR="002A69AC" w:rsidRPr="0023028C">
        <w:t xml:space="preserve"> </w:t>
      </w:r>
    </w:p>
    <w:p w:rsidR="00E004FD" w:rsidRDefault="00E004FD" w:rsidP="002A69AC">
      <w:pPr>
        <w:ind w:firstLine="709"/>
      </w:pPr>
    </w:p>
    <w:p w:rsidR="002A69AC" w:rsidRPr="0023028C" w:rsidRDefault="002A69AC" w:rsidP="002A69AC">
      <w:pPr>
        <w:ind w:firstLine="709"/>
      </w:pPr>
      <w:r w:rsidRPr="0023028C">
        <w:t>(</w:t>
      </w:r>
      <w:r w:rsidR="00864890" w:rsidRPr="0023028C">
        <w:t>пД</w:t>
      </w:r>
      <w:r w:rsidRPr="0023028C">
        <w:t xml:space="preserve">) </w:t>
      </w:r>
      <w:r w:rsidR="00864890" w:rsidRPr="0023028C">
        <w:rPr>
          <w:vertAlign w:val="subscript"/>
        </w:rPr>
        <w:t>1</w:t>
      </w:r>
      <w:r w:rsidR="00864890" w:rsidRPr="0023028C">
        <w:t>=10 0,216=2,16</w:t>
      </w:r>
      <w:r w:rsidRPr="0023028C">
        <w:t>;</w:t>
      </w:r>
    </w:p>
    <w:p w:rsidR="002A69AC" w:rsidRPr="0023028C" w:rsidRDefault="002A69AC" w:rsidP="002A69AC">
      <w:pPr>
        <w:ind w:firstLine="709"/>
      </w:pPr>
      <w:r w:rsidRPr="0023028C">
        <w:t>(</w:t>
      </w:r>
      <w:r w:rsidR="00864890" w:rsidRPr="0023028C">
        <w:t>пД</w:t>
      </w:r>
      <w:r w:rsidRPr="0023028C">
        <w:t xml:space="preserve">) </w:t>
      </w:r>
      <w:r w:rsidR="00864890" w:rsidRPr="0023028C">
        <w:rPr>
          <w:vertAlign w:val="subscript"/>
        </w:rPr>
        <w:t>2</w:t>
      </w:r>
      <w:r w:rsidR="00864890" w:rsidRPr="0023028C">
        <w:t>=5 0,216=1,08</w:t>
      </w:r>
      <w:r w:rsidRPr="0023028C">
        <w:t>;</w:t>
      </w:r>
    </w:p>
    <w:p w:rsidR="00E004FD" w:rsidRDefault="00E004FD" w:rsidP="002A69AC">
      <w:pPr>
        <w:ind w:firstLine="709"/>
      </w:pPr>
    </w:p>
    <w:p w:rsidR="00F75B7C" w:rsidRPr="0023028C" w:rsidRDefault="00864890" w:rsidP="002A69AC">
      <w:pPr>
        <w:ind w:firstLine="709"/>
      </w:pPr>
      <w:r w:rsidRPr="0023028C">
        <w:t xml:space="preserve">определим </w:t>
      </w:r>
    </w:p>
    <w:p w:rsidR="00F75B7C" w:rsidRPr="0023028C" w:rsidRDefault="00F75B7C" w:rsidP="002A69AC">
      <w:pPr>
        <w:ind w:firstLine="709"/>
      </w:pPr>
    </w:p>
    <w:p w:rsidR="002A69AC" w:rsidRPr="0023028C" w:rsidRDefault="00B405EE" w:rsidP="002A69AC">
      <w:pPr>
        <w:ind w:firstLine="709"/>
      </w:pPr>
      <w:r>
        <w:pict>
          <v:shape id="_x0000_i1115" type="#_x0000_t75" style="width:116.25pt;height:33.75pt">
            <v:imagedata r:id="rId97" o:title=""/>
          </v:shape>
        </w:pict>
      </w:r>
    </w:p>
    <w:p w:rsidR="00F75B7C" w:rsidRPr="0023028C" w:rsidRDefault="00F75B7C" w:rsidP="002A69AC">
      <w:pPr>
        <w:ind w:firstLine="709"/>
      </w:pPr>
    </w:p>
    <w:p w:rsidR="00864890" w:rsidRPr="0023028C" w:rsidRDefault="00864890" w:rsidP="002A69AC">
      <w:pPr>
        <w:ind w:firstLine="709"/>
      </w:pPr>
      <w:r w:rsidRPr="0023028C">
        <w:t>определим</w:t>
      </w:r>
      <w:r w:rsidR="002A69AC" w:rsidRPr="0023028C">
        <w:t xml:space="preserve"> (</w:t>
      </w:r>
      <w:r w:rsidRPr="0023028C">
        <w:t>С</w:t>
      </w:r>
      <w:r w:rsidRPr="0023028C">
        <w:rPr>
          <w:vertAlign w:val="subscript"/>
        </w:rPr>
        <w:t>2</w:t>
      </w:r>
      <w:r w:rsidR="002A69AC" w:rsidRPr="0023028C">
        <w:t xml:space="preserve">) </w:t>
      </w:r>
      <w:r w:rsidRPr="0023028C">
        <w:rPr>
          <w:vertAlign w:val="subscript"/>
        </w:rPr>
        <w:t>1</w:t>
      </w:r>
      <w:r w:rsidRPr="0023028C">
        <w:t>=10</w:t>
      </w:r>
    </w:p>
    <w:p w:rsidR="00864890" w:rsidRPr="0023028C" w:rsidRDefault="00864890" w:rsidP="002A69AC">
      <w:pPr>
        <w:ind w:firstLine="709"/>
      </w:pPr>
      <w:r w:rsidRPr="0023028C">
        <w:t>определим</w:t>
      </w:r>
      <w:r w:rsidR="002A69AC" w:rsidRPr="0023028C">
        <w:t xml:space="preserve"> (</w:t>
      </w:r>
      <w:r w:rsidRPr="0023028C">
        <w:t>С</w:t>
      </w:r>
      <w:r w:rsidRPr="0023028C">
        <w:rPr>
          <w:vertAlign w:val="subscript"/>
        </w:rPr>
        <w:t>2</w:t>
      </w:r>
      <w:r w:rsidR="002A69AC" w:rsidRPr="0023028C">
        <w:t xml:space="preserve">) </w:t>
      </w:r>
      <w:r w:rsidRPr="0023028C">
        <w:rPr>
          <w:vertAlign w:val="subscript"/>
        </w:rPr>
        <w:t>2</w:t>
      </w:r>
      <w:r w:rsidRPr="0023028C">
        <w:t>=18</w:t>
      </w:r>
    </w:p>
    <w:p w:rsidR="00864890" w:rsidRPr="0023028C" w:rsidRDefault="00864890" w:rsidP="002A69AC">
      <w:pPr>
        <w:ind w:firstLine="709"/>
      </w:pPr>
      <w:r w:rsidRPr="0023028C">
        <w:t>Посчитаем относительный дебиты для пластов одинаковой толщины, то есть это будет коэффициенты показывающие в каких пластах идёт более интенсивный отбор при данном виде перфорации</w:t>
      </w:r>
    </w:p>
    <w:p w:rsidR="00F75B7C" w:rsidRPr="0023028C" w:rsidRDefault="00F75B7C" w:rsidP="002A69AC">
      <w:pPr>
        <w:ind w:firstLine="709"/>
      </w:pPr>
    </w:p>
    <w:p w:rsidR="00F75B7C" w:rsidRPr="0023028C" w:rsidRDefault="00B405EE" w:rsidP="002A69AC">
      <w:pPr>
        <w:ind w:firstLine="709"/>
      </w:pPr>
      <w:r>
        <w:pict>
          <v:shape id="_x0000_i1116" type="#_x0000_t75" style="width:401.25pt;height:74.25pt">
            <v:imagedata r:id="rId98" o:title=""/>
          </v:shape>
        </w:pict>
      </w:r>
      <w:r w:rsidR="00864890" w:rsidRPr="0023028C">
        <w:t xml:space="preserve"> </w:t>
      </w:r>
    </w:p>
    <w:p w:rsidR="002A69AC" w:rsidRPr="0023028C" w:rsidRDefault="00B405EE" w:rsidP="002A69AC">
      <w:pPr>
        <w:ind w:firstLine="709"/>
      </w:pPr>
      <w:r>
        <w:pict>
          <v:shape id="_x0000_i1117" type="#_x0000_t75" style="width:231.75pt;height:62.25pt">
            <v:imagedata r:id="rId99" o:title=""/>
          </v:shape>
        </w:pict>
      </w:r>
      <w:r w:rsidR="002A69AC" w:rsidRPr="0023028C">
        <w:t xml:space="preserve"> (</w:t>
      </w:r>
      <w:r w:rsidR="00864890" w:rsidRPr="0023028C">
        <w:t>5</w:t>
      </w:r>
      <w:r w:rsidR="002A69AC" w:rsidRPr="0023028C">
        <w:t>.2)</w:t>
      </w:r>
    </w:p>
    <w:p w:rsidR="00F75B7C" w:rsidRPr="0023028C" w:rsidRDefault="00F75B7C" w:rsidP="002A69AC">
      <w:pPr>
        <w:ind w:firstLine="709"/>
      </w:pPr>
    </w:p>
    <w:p w:rsidR="002A69AC" w:rsidRPr="0023028C" w:rsidRDefault="00864890" w:rsidP="002A69AC">
      <w:pPr>
        <w:ind w:firstLine="709"/>
      </w:pPr>
      <w:r w:rsidRPr="0023028C">
        <w:t>то есть наименьшее проницаемый пласт будет выработан на 0,74 в то время как более проницаемый пласт вырабатывается в 1</w:t>
      </w:r>
      <w:r w:rsidR="002A69AC" w:rsidRPr="0023028C">
        <w:t xml:space="preserve">: </w:t>
      </w:r>
      <w:r w:rsidRPr="0023028C">
        <w:t>0,74=1,36 раза быстрее</w:t>
      </w:r>
      <w:r w:rsidR="002A69AC" w:rsidRPr="0023028C">
        <w:t>.</w:t>
      </w:r>
    </w:p>
    <w:p w:rsidR="002A69AC" w:rsidRPr="0023028C" w:rsidRDefault="00864890" w:rsidP="002A69AC">
      <w:pPr>
        <w:ind w:firstLine="709"/>
      </w:pPr>
      <w:r w:rsidRPr="0023028C">
        <w:t>Как результат и вытеснение будет более интенсивно проходить в более проницаемом пласту, который за тем станет обводнён</w:t>
      </w:r>
      <w:r w:rsidR="00E004FD">
        <w:t>н</w:t>
      </w:r>
      <w:r w:rsidRPr="0023028C">
        <w:t>ым</w:t>
      </w:r>
      <w:r w:rsidR="002A69AC" w:rsidRPr="0023028C">
        <w:t>.</w:t>
      </w:r>
    </w:p>
    <w:p w:rsidR="002A69AC" w:rsidRPr="0023028C" w:rsidRDefault="00864890" w:rsidP="002A69AC">
      <w:pPr>
        <w:ind w:firstLine="709"/>
      </w:pPr>
      <w:r w:rsidRPr="0023028C">
        <w:t>Посчитаем ту же задачу для перфоратора ПС-103-технические характеристики следующие</w:t>
      </w:r>
      <w:r w:rsidR="002A69AC" w:rsidRPr="0023028C">
        <w:t xml:space="preserve">: </w:t>
      </w:r>
      <w:r w:rsidRPr="0023028C">
        <w:t>диаметр отверстия d</w:t>
      </w:r>
      <w:r w:rsidRPr="0023028C">
        <w:rPr>
          <w:vertAlign w:val="subscript"/>
        </w:rPr>
        <w:t>0</w:t>
      </w:r>
      <w:r w:rsidRPr="0023028C">
        <w:t>=5мм=0,5см</w:t>
      </w:r>
      <w:r w:rsidR="002A69AC" w:rsidRPr="0023028C">
        <w:t xml:space="preserve">; </w:t>
      </w:r>
      <w:r w:rsidRPr="0023028C">
        <w:t>длина перфорационного канала l</w:t>
      </w:r>
      <w:r w:rsidRPr="0023028C">
        <w:rPr>
          <w:vertAlign w:val="subscript"/>
        </w:rPr>
        <w:t>0</w:t>
      </w:r>
      <w:r w:rsidRPr="0023028C">
        <w:t>=10-12cм мощность пласта h=13м</w:t>
      </w:r>
      <w:r w:rsidR="002A69AC" w:rsidRPr="0023028C">
        <w:t xml:space="preserve">; </w:t>
      </w:r>
      <w:r w:rsidRPr="0023028C">
        <w:t>диаметр скважины Д</w:t>
      </w:r>
      <w:r w:rsidR="002A69AC" w:rsidRPr="0023028C">
        <w:t xml:space="preserve">. </w:t>
      </w:r>
      <w:r w:rsidRPr="0023028C">
        <w:t>=0,216м</w:t>
      </w:r>
    </w:p>
    <w:p w:rsidR="00F75B7C" w:rsidRPr="0023028C" w:rsidRDefault="00F75B7C" w:rsidP="002A69AC">
      <w:pPr>
        <w:ind w:firstLine="709"/>
      </w:pPr>
    </w:p>
    <w:p w:rsidR="002A69AC" w:rsidRPr="0023028C" w:rsidRDefault="00B405EE" w:rsidP="002A69AC">
      <w:pPr>
        <w:ind w:firstLine="709"/>
      </w:pPr>
      <w:r>
        <w:pict>
          <v:shape id="_x0000_i1118" type="#_x0000_t75" style="width:110.25pt;height:213.75pt">
            <v:imagedata r:id="rId100" o:title=""/>
          </v:shape>
        </w:pict>
      </w:r>
    </w:p>
    <w:p w:rsidR="00F75B7C" w:rsidRPr="0023028C" w:rsidRDefault="00F75B7C" w:rsidP="002A69AC">
      <w:pPr>
        <w:ind w:firstLine="709"/>
      </w:pPr>
    </w:p>
    <w:p w:rsidR="002A69AC" w:rsidRPr="0023028C" w:rsidRDefault="00864890" w:rsidP="002A69AC">
      <w:pPr>
        <w:ind w:firstLine="709"/>
      </w:pPr>
      <w:r w:rsidRPr="0023028C">
        <w:t>Из графика Щурова следует</w:t>
      </w:r>
    </w:p>
    <w:p w:rsidR="00F75B7C" w:rsidRPr="0023028C" w:rsidRDefault="00F75B7C" w:rsidP="002A69AC">
      <w:pPr>
        <w:ind w:firstLine="709"/>
      </w:pPr>
    </w:p>
    <w:p w:rsidR="002A69AC" w:rsidRPr="0023028C" w:rsidRDefault="002A69AC" w:rsidP="002A69AC">
      <w:pPr>
        <w:ind w:firstLine="709"/>
      </w:pPr>
      <w:r w:rsidRPr="0023028C">
        <w:t>(</w:t>
      </w:r>
      <w:r w:rsidR="00864890" w:rsidRPr="0023028C">
        <w:t>С</w:t>
      </w:r>
      <w:r w:rsidR="00864890" w:rsidRPr="0023028C">
        <w:rPr>
          <w:vertAlign w:val="subscript"/>
        </w:rPr>
        <w:t>2</w:t>
      </w:r>
      <w:r w:rsidRPr="0023028C">
        <w:t xml:space="preserve">) </w:t>
      </w:r>
      <w:r w:rsidR="00864890" w:rsidRPr="0023028C">
        <w:rPr>
          <w:vertAlign w:val="subscript"/>
        </w:rPr>
        <w:t>1</w:t>
      </w:r>
      <w:r w:rsidR="00864890" w:rsidRPr="0023028C">
        <w:t>=1,6</w:t>
      </w:r>
      <w:r w:rsidRPr="0023028C">
        <w:t>; (</w:t>
      </w:r>
      <w:r w:rsidR="00864890" w:rsidRPr="0023028C">
        <w:t>С</w:t>
      </w:r>
      <w:r w:rsidR="00864890" w:rsidRPr="0023028C">
        <w:rPr>
          <w:vertAlign w:val="subscript"/>
        </w:rPr>
        <w:t>2</w:t>
      </w:r>
      <w:r w:rsidRPr="0023028C">
        <w:t xml:space="preserve">) </w:t>
      </w:r>
      <w:r w:rsidR="00864890" w:rsidRPr="0023028C">
        <w:rPr>
          <w:vertAlign w:val="subscript"/>
        </w:rPr>
        <w:t>2</w:t>
      </w:r>
      <w:r w:rsidR="00864890" w:rsidRPr="0023028C">
        <w:t>=3</w:t>
      </w:r>
    </w:p>
    <w:p w:rsidR="00F75B7C" w:rsidRPr="0023028C" w:rsidRDefault="00F75B7C" w:rsidP="002A69AC">
      <w:pPr>
        <w:ind w:firstLine="709"/>
      </w:pPr>
    </w:p>
    <w:p w:rsidR="002A69AC" w:rsidRPr="0023028C" w:rsidRDefault="00864890" w:rsidP="002A69AC">
      <w:pPr>
        <w:ind w:firstLine="709"/>
      </w:pPr>
      <w:r w:rsidRPr="0023028C">
        <w:t>для данного вида перфорации</w:t>
      </w:r>
    </w:p>
    <w:p w:rsidR="002A69AC" w:rsidRPr="0023028C" w:rsidRDefault="00C74AF8" w:rsidP="002A69AC">
      <w:pPr>
        <w:ind w:firstLine="709"/>
      </w:pPr>
      <w:r w:rsidRPr="0023028C">
        <w:t>Следовательно,</w:t>
      </w:r>
      <w:r w:rsidR="00864890" w:rsidRPr="0023028C">
        <w:t xml:space="preserve"> в плохо проницаемом пласту вытеснение или отбор нефти будет происходить медленее в 1/0,58 =1,7раза</w:t>
      </w:r>
      <w:r w:rsidR="002A69AC" w:rsidRPr="0023028C">
        <w:t>.</w:t>
      </w:r>
      <w:r w:rsidR="00F75B7C" w:rsidRPr="0023028C">
        <w:t xml:space="preserve"> </w:t>
      </w:r>
      <w:r w:rsidR="00864890" w:rsidRPr="0023028C">
        <w:t>Сделаем расчёт для перфоратора ПКСЛУ-80 со следующими техническими данными</w:t>
      </w:r>
      <w:r w:rsidR="002A69AC" w:rsidRPr="0023028C">
        <w:t xml:space="preserve">: </w:t>
      </w:r>
      <w:r w:rsidR="00864890" w:rsidRPr="0023028C">
        <w:t>d</w:t>
      </w:r>
      <w:r w:rsidR="00864890" w:rsidRPr="0023028C">
        <w:rPr>
          <w:vertAlign w:val="subscript"/>
        </w:rPr>
        <w:t>0</w:t>
      </w:r>
      <w:r w:rsidR="00864890" w:rsidRPr="0023028C">
        <w:t>=7мм=0,7см</w:t>
      </w:r>
      <w:r w:rsidR="002A69AC" w:rsidRPr="0023028C">
        <w:t xml:space="preserve">; </w:t>
      </w:r>
      <w:r w:rsidR="00864890" w:rsidRPr="0023028C">
        <w:t>длина перфорационного канала l</w:t>
      </w:r>
      <w:r w:rsidR="00864890" w:rsidRPr="0023028C">
        <w:rPr>
          <w:vertAlign w:val="subscript"/>
        </w:rPr>
        <w:t>0</w:t>
      </w:r>
      <w:r w:rsidR="00864890" w:rsidRPr="0023028C">
        <w:t>=21-22cм мощность пласта h=13м</w:t>
      </w:r>
      <w:r w:rsidR="002A69AC" w:rsidRPr="0023028C">
        <w:t xml:space="preserve">; </w:t>
      </w:r>
      <w:r w:rsidR="00864890" w:rsidRPr="0023028C">
        <w:t>диаметр скважины Д</w:t>
      </w:r>
      <w:r w:rsidR="002A69AC" w:rsidRPr="0023028C">
        <w:t xml:space="preserve">. </w:t>
      </w:r>
      <w:r w:rsidR="00864890" w:rsidRPr="0023028C">
        <w:t>=0,216м</w:t>
      </w:r>
      <w:r w:rsidR="00F75B7C" w:rsidRPr="0023028C">
        <w:t xml:space="preserve">. </w:t>
      </w:r>
      <w:r w:rsidR="00864890" w:rsidRPr="0023028C">
        <w:t>Плотность перфорации</w:t>
      </w:r>
      <w:r w:rsidR="002A69AC" w:rsidRPr="0023028C">
        <w:t>:</w:t>
      </w:r>
    </w:p>
    <w:p w:rsidR="00864890" w:rsidRPr="0023028C" w:rsidRDefault="00C74AF8" w:rsidP="002A69AC">
      <w:pPr>
        <w:ind w:firstLine="709"/>
      </w:pPr>
      <w:r>
        <w:br w:type="page"/>
      </w:r>
      <w:r w:rsidR="00B405EE">
        <w:pict>
          <v:shape id="_x0000_i1119" type="#_x0000_t75" style="width:116.25pt;height:180pt">
            <v:imagedata r:id="rId101" o:title=""/>
          </v:shape>
        </w:pict>
      </w:r>
    </w:p>
    <w:p w:rsidR="00F75B7C" w:rsidRPr="0023028C" w:rsidRDefault="00F75B7C" w:rsidP="002A69AC">
      <w:pPr>
        <w:ind w:firstLine="709"/>
      </w:pPr>
    </w:p>
    <w:p w:rsidR="002A69AC" w:rsidRPr="0023028C" w:rsidRDefault="00864890" w:rsidP="002A69AC">
      <w:pPr>
        <w:ind w:firstLine="709"/>
      </w:pPr>
      <w:r w:rsidRPr="0023028C">
        <w:t>Из графика Щурова следует</w:t>
      </w:r>
    </w:p>
    <w:p w:rsidR="00F75B7C" w:rsidRPr="0023028C" w:rsidRDefault="00F75B7C" w:rsidP="002A69AC">
      <w:pPr>
        <w:ind w:firstLine="709"/>
      </w:pPr>
    </w:p>
    <w:p w:rsidR="00864890" w:rsidRPr="0023028C" w:rsidRDefault="002A69AC" w:rsidP="002A69AC">
      <w:pPr>
        <w:ind w:firstLine="709"/>
      </w:pPr>
      <w:r w:rsidRPr="0023028C">
        <w:t>(</w:t>
      </w:r>
      <w:r w:rsidR="00864890" w:rsidRPr="0023028C">
        <w:t>С</w:t>
      </w:r>
      <w:r w:rsidR="00864890" w:rsidRPr="0023028C">
        <w:rPr>
          <w:vertAlign w:val="subscript"/>
        </w:rPr>
        <w:t>2</w:t>
      </w:r>
      <w:r w:rsidRPr="0023028C">
        <w:t xml:space="preserve">) </w:t>
      </w:r>
      <w:r w:rsidR="00864890" w:rsidRPr="0023028C">
        <w:rPr>
          <w:vertAlign w:val="subscript"/>
        </w:rPr>
        <w:t>1</w:t>
      </w:r>
      <w:r w:rsidR="00864890" w:rsidRPr="0023028C">
        <w:t>=0</w:t>
      </w:r>
      <w:r w:rsidRPr="0023028C">
        <w:t>; (</w:t>
      </w:r>
      <w:r w:rsidR="00864890" w:rsidRPr="0023028C">
        <w:t>С</w:t>
      </w:r>
      <w:r w:rsidR="00864890" w:rsidRPr="0023028C">
        <w:rPr>
          <w:vertAlign w:val="subscript"/>
        </w:rPr>
        <w:t>2</w:t>
      </w:r>
      <w:r w:rsidRPr="0023028C">
        <w:t xml:space="preserve">) </w:t>
      </w:r>
      <w:r w:rsidR="00864890" w:rsidRPr="0023028C">
        <w:rPr>
          <w:vertAlign w:val="subscript"/>
        </w:rPr>
        <w:t>2</w:t>
      </w:r>
      <w:r w:rsidR="00864890" w:rsidRPr="0023028C">
        <w:t>=0,8</w:t>
      </w:r>
    </w:p>
    <w:p w:rsidR="002A69AC" w:rsidRPr="0023028C" w:rsidRDefault="00B405EE" w:rsidP="002A69AC">
      <w:pPr>
        <w:ind w:firstLine="709"/>
      </w:pPr>
      <w:r>
        <w:pict>
          <v:shape id="_x0000_i1120" type="#_x0000_t75" style="width:183pt;height:62.25pt">
            <v:imagedata r:id="rId102" o:title=""/>
          </v:shape>
        </w:pict>
      </w:r>
      <w:r w:rsidR="002A69AC" w:rsidRPr="0023028C">
        <w:t xml:space="preserve"> (</w:t>
      </w:r>
      <w:r w:rsidR="00864890" w:rsidRPr="0023028C">
        <w:t>5</w:t>
      </w:r>
      <w:r w:rsidR="002A69AC" w:rsidRPr="0023028C">
        <w:t>.3)</w:t>
      </w:r>
    </w:p>
    <w:p w:rsidR="00F75B7C" w:rsidRPr="0023028C" w:rsidRDefault="00F75B7C" w:rsidP="002A69AC">
      <w:pPr>
        <w:ind w:firstLine="709"/>
      </w:pPr>
    </w:p>
    <w:p w:rsidR="002A69AC" w:rsidRPr="0023028C" w:rsidRDefault="00864890" w:rsidP="002A69AC">
      <w:pPr>
        <w:ind w:firstLine="709"/>
      </w:pPr>
      <w:r w:rsidRPr="0023028C">
        <w:t>то есть и в этом случае вытеснение или отбор идёт значительно хуже в слоях низкой проницаемостью 1/0,56=1,85раза</w:t>
      </w:r>
      <w:r w:rsidR="002A69AC" w:rsidRPr="0023028C">
        <w:t>.</w:t>
      </w:r>
    </w:p>
    <w:p w:rsidR="002A69AC" w:rsidRPr="0023028C" w:rsidRDefault="00864890" w:rsidP="002A69AC">
      <w:pPr>
        <w:ind w:firstLine="709"/>
      </w:pPr>
      <w:r w:rsidRPr="0023028C">
        <w:t>Поэтому и происходит на Приразломное месторождение обводнение по прослоям с более высокой проницаемостью</w:t>
      </w:r>
      <w:r w:rsidR="002A69AC" w:rsidRPr="0023028C">
        <w:t>.</w:t>
      </w:r>
    </w:p>
    <w:p w:rsidR="002A69AC" w:rsidRPr="0023028C" w:rsidRDefault="00864890" w:rsidP="002A69AC">
      <w:pPr>
        <w:ind w:firstLine="709"/>
      </w:pPr>
      <w:r w:rsidRPr="0023028C">
        <w:t>Для каждого конкретного случая следует подбирать вид перфоратора и плотность перфорации, которая соответствовала бы равномерным отборам</w:t>
      </w:r>
      <w:r w:rsidR="002A69AC" w:rsidRPr="0023028C">
        <w:t xml:space="preserve"> - </w:t>
      </w:r>
      <w:r w:rsidRPr="0023028C">
        <w:t>вытеснением по всем прослоям</w:t>
      </w:r>
      <w:r w:rsidR="002A69AC" w:rsidRPr="0023028C">
        <w:t>.</w:t>
      </w:r>
    </w:p>
    <w:p w:rsidR="002A69AC" w:rsidRPr="0023028C" w:rsidRDefault="00864890" w:rsidP="002A69AC">
      <w:pPr>
        <w:ind w:firstLine="709"/>
      </w:pPr>
      <w:r w:rsidRPr="0023028C">
        <w:t>В настоящие время появились более мощные перфораторы</w:t>
      </w:r>
      <w:r w:rsidR="002A69AC" w:rsidRPr="0023028C">
        <w:t>:</w:t>
      </w:r>
    </w:p>
    <w:p w:rsidR="004423F2" w:rsidRPr="0023028C" w:rsidRDefault="00864890" w:rsidP="00F75B7C">
      <w:pPr>
        <w:ind w:firstLine="709"/>
      </w:pPr>
      <w:r w:rsidRPr="0023028C">
        <w:t>RDX-DR</w:t>
      </w:r>
      <w:r w:rsidR="002A69AC" w:rsidRPr="0023028C">
        <w:t xml:space="preserve"> - </w:t>
      </w:r>
      <w:r w:rsidRPr="0023028C">
        <w:t>фирмы Шлюмберже</w:t>
      </w:r>
      <w:bookmarkStart w:id="32" w:name="_GoBack"/>
      <w:bookmarkEnd w:id="32"/>
    </w:p>
    <w:sectPr w:rsidR="004423F2" w:rsidRPr="0023028C" w:rsidSect="002A69AC">
      <w:headerReference w:type="default" r:id="rId103"/>
      <w:footerReference w:type="default" r:id="rId104"/>
      <w:headerReference w:type="first" r:id="rId105"/>
      <w:footerReference w:type="first" r:id="rId106"/>
      <w:type w:val="continuous"/>
      <w:pgSz w:w="11907" w:h="16840" w:code="9"/>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FE" w:rsidRDefault="006160FE">
      <w:pPr>
        <w:ind w:firstLine="709"/>
      </w:pPr>
      <w:r>
        <w:separator/>
      </w:r>
    </w:p>
  </w:endnote>
  <w:endnote w:type="continuationSeparator" w:id="0">
    <w:p w:rsidR="006160FE" w:rsidRDefault="006160F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25" w:rsidRDefault="0068182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25" w:rsidRDefault="006818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FE" w:rsidRDefault="006160FE">
      <w:pPr>
        <w:ind w:firstLine="709"/>
      </w:pPr>
      <w:r>
        <w:separator/>
      </w:r>
    </w:p>
  </w:footnote>
  <w:footnote w:type="continuationSeparator" w:id="0">
    <w:p w:rsidR="006160FE" w:rsidRDefault="006160F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25" w:rsidRDefault="00275F5F" w:rsidP="002A69AC">
    <w:pPr>
      <w:pStyle w:val="a6"/>
      <w:framePr w:wrap="auto" w:vAnchor="text" w:hAnchor="margin" w:xAlign="right" w:y="1"/>
      <w:rPr>
        <w:rStyle w:val="af4"/>
      </w:rPr>
    </w:pPr>
    <w:r>
      <w:rPr>
        <w:rStyle w:val="af4"/>
      </w:rPr>
      <w:t>2</w:t>
    </w:r>
  </w:p>
  <w:p w:rsidR="00681825" w:rsidRDefault="0068182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25" w:rsidRDefault="006818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782600"/>
    <w:multiLevelType w:val="singleLevel"/>
    <w:tmpl w:val="0FA2329C"/>
    <w:lvl w:ilvl="0">
      <w:start w:val="1"/>
      <w:numFmt w:val="decimal"/>
      <w:lvlText w:val="%1."/>
      <w:lvlJc w:val="left"/>
      <w:pPr>
        <w:tabs>
          <w:tab w:val="num" w:pos="1440"/>
        </w:tabs>
        <w:ind w:left="1440" w:hanging="360"/>
      </w:pPr>
      <w:rPr>
        <w:rFonts w:cs="Times New Roman" w:hint="default"/>
      </w:rPr>
    </w:lvl>
  </w:abstractNum>
  <w:abstractNum w:abstractNumId="2">
    <w:nsid w:val="12D06398"/>
    <w:multiLevelType w:val="singleLevel"/>
    <w:tmpl w:val="FB66273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D020FC6"/>
    <w:multiLevelType w:val="multilevel"/>
    <w:tmpl w:val="CD140BA6"/>
    <w:lvl w:ilvl="0">
      <w:start w:val="1"/>
      <w:numFmt w:val="decimal"/>
      <w:lvlText w:val="%1-"/>
      <w:lvlJc w:val="left"/>
      <w:pPr>
        <w:tabs>
          <w:tab w:val="num" w:pos="1455"/>
        </w:tabs>
        <w:ind w:left="1455" w:hanging="37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22B662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70806E5"/>
    <w:multiLevelType w:val="singleLevel"/>
    <w:tmpl w:val="4BF0A496"/>
    <w:lvl w:ilvl="0">
      <w:start w:val="1"/>
      <w:numFmt w:val="decimal"/>
      <w:lvlText w:val="%1."/>
      <w:legacy w:legacy="1" w:legacySpace="0" w:legacyIndent="360"/>
      <w:lvlJc w:val="left"/>
      <w:rPr>
        <w:rFonts w:ascii="Times New Roman" w:hAnsi="Times New Roman" w:cs="Times New Roman" w:hint="default"/>
      </w:rPr>
    </w:lvl>
  </w:abstractNum>
  <w:abstractNum w:abstractNumId="6">
    <w:nsid w:val="2F8B1142"/>
    <w:multiLevelType w:val="singleLevel"/>
    <w:tmpl w:val="4BF0A496"/>
    <w:lvl w:ilvl="0">
      <w:start w:val="1"/>
      <w:numFmt w:val="decimal"/>
      <w:lvlText w:val="%1."/>
      <w:legacy w:legacy="1" w:legacySpace="0" w:legacyIndent="360"/>
      <w:lvlJc w:val="left"/>
      <w:rPr>
        <w:rFonts w:ascii="Times New Roman" w:hAnsi="Times New Roman" w:cs="Times New Roman" w:hint="default"/>
      </w:rPr>
    </w:lvl>
  </w:abstractNum>
  <w:abstractNum w:abstractNumId="7">
    <w:nsid w:val="308230D2"/>
    <w:multiLevelType w:val="singleLevel"/>
    <w:tmpl w:val="04190001"/>
    <w:lvl w:ilvl="0">
      <w:numFmt w:val="decimal"/>
      <w:lvlText w:val=""/>
      <w:lvlJc w:val="left"/>
      <w:rPr>
        <w:rFonts w:cs="Times New Roman"/>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51A2AEA"/>
    <w:multiLevelType w:val="singleLevel"/>
    <w:tmpl w:val="0792D882"/>
    <w:lvl w:ilvl="0">
      <w:numFmt w:val="decimal"/>
      <w:lvlText w:val=""/>
      <w:lvlJc w:val="left"/>
      <w:rPr>
        <w:rFonts w:cs="Times New Roman"/>
      </w:rPr>
    </w:lvl>
  </w:abstractNum>
  <w:abstractNum w:abstractNumId="10">
    <w:nsid w:val="49626F1C"/>
    <w:multiLevelType w:val="singleLevel"/>
    <w:tmpl w:val="04190011"/>
    <w:lvl w:ilvl="0">
      <w:numFmt w:val="decimal"/>
      <w:lvlText w:val=""/>
      <w:lvlJc w:val="left"/>
      <w:rPr>
        <w:rFonts w:cs="Times New Roman"/>
      </w:rPr>
    </w:lvl>
  </w:abstractNum>
  <w:abstractNum w:abstractNumId="11">
    <w:nsid w:val="4CA34DA2"/>
    <w:multiLevelType w:val="singleLevel"/>
    <w:tmpl w:val="04190001"/>
    <w:lvl w:ilvl="0">
      <w:numFmt w:val="decimal"/>
      <w:lvlText w:val=""/>
      <w:lvlJc w:val="left"/>
      <w:rPr>
        <w:rFonts w:cs="Times New Roman"/>
      </w:rPr>
    </w:lvl>
  </w:abstractNum>
  <w:abstractNum w:abstractNumId="12">
    <w:nsid w:val="5D1D6A65"/>
    <w:multiLevelType w:val="singleLevel"/>
    <w:tmpl w:val="FB66273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61E317FC"/>
    <w:multiLevelType w:val="singleLevel"/>
    <w:tmpl w:val="04190001"/>
    <w:lvl w:ilvl="0">
      <w:numFmt w:val="decimal"/>
      <w:lvlText w:val=""/>
      <w:lvlJc w:val="left"/>
      <w:rPr>
        <w:rFonts w:cs="Times New Roman"/>
      </w:rPr>
    </w:lvl>
  </w:abstractNum>
  <w:abstractNum w:abstractNumId="14">
    <w:nsid w:val="70B221E6"/>
    <w:multiLevelType w:val="singleLevel"/>
    <w:tmpl w:val="0419000F"/>
    <w:lvl w:ilvl="0">
      <w:numFmt w:val="decimal"/>
      <w:lvlText w:val=""/>
      <w:lvlJc w:val="left"/>
      <w:rPr>
        <w:rFonts w:cs="Times New Roman"/>
      </w:rPr>
    </w:lvl>
  </w:abstractNum>
  <w:abstractNum w:abstractNumId="15">
    <w:nsid w:val="73107266"/>
    <w:multiLevelType w:val="singleLevel"/>
    <w:tmpl w:val="038665B8"/>
    <w:lvl w:ilvl="0">
      <w:numFmt w:val="decimal"/>
      <w:lvlText w:val=""/>
      <w:lvlJc w:val="left"/>
      <w:rPr>
        <w:rFonts w:cs="Times New Roman"/>
      </w:rPr>
    </w:lvl>
  </w:abstractNum>
  <w:abstractNum w:abstractNumId="16">
    <w:nsid w:val="73C766E7"/>
    <w:multiLevelType w:val="multilevel"/>
    <w:tmpl w:val="F95830B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67828C2"/>
    <w:multiLevelType w:val="multilevel"/>
    <w:tmpl w:val="B644CB3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8"/>
  </w:num>
  <w:num w:numId="2">
    <w:abstractNumId w:val="0"/>
  </w:num>
  <w:num w:numId="3">
    <w:abstractNumId w:val="18"/>
  </w:num>
  <w:num w:numId="4">
    <w:abstractNumId w:val="8"/>
  </w:num>
  <w:num w:numId="5">
    <w:abstractNumId w:val="0"/>
  </w:num>
  <w:num w:numId="6">
    <w:abstractNumId w:val="18"/>
  </w:num>
  <w:num w:numId="7">
    <w:abstractNumId w:val="8"/>
  </w:num>
  <w:num w:numId="8">
    <w:abstractNumId w:val="0"/>
  </w:num>
  <w:num w:numId="9">
    <w:abstractNumId w:val="18"/>
  </w:num>
  <w:num w:numId="10">
    <w:abstractNumId w:val="8"/>
  </w:num>
  <w:num w:numId="11">
    <w:abstractNumId w:val="0"/>
  </w:num>
  <w:num w:numId="12">
    <w:abstractNumId w:val="18"/>
  </w:num>
  <w:num w:numId="13">
    <w:abstractNumId w:val="8"/>
  </w:num>
  <w:num w:numId="14">
    <w:abstractNumId w:val="8"/>
  </w:num>
  <w:num w:numId="15">
    <w:abstractNumId w:val="8"/>
  </w:num>
  <w:num w:numId="16">
    <w:abstractNumId w:val="0"/>
  </w:num>
  <w:num w:numId="17">
    <w:abstractNumId w:val="18"/>
  </w:num>
  <w:num w:numId="18">
    <w:abstractNumId w:val="8"/>
  </w:num>
  <w:num w:numId="19">
    <w:abstractNumId w:val="8"/>
  </w:num>
  <w:num w:numId="20">
    <w:abstractNumId w:val="8"/>
  </w:num>
  <w:num w:numId="21">
    <w:abstractNumId w:val="8"/>
  </w:num>
  <w:num w:numId="22">
    <w:abstractNumId w:val="4"/>
  </w:num>
  <w:num w:numId="23">
    <w:abstractNumId w:val="10"/>
  </w:num>
  <w:num w:numId="24">
    <w:abstractNumId w:val="9"/>
  </w:num>
  <w:num w:numId="25">
    <w:abstractNumId w:val="14"/>
  </w:num>
  <w:num w:numId="26">
    <w:abstractNumId w:val="1"/>
  </w:num>
  <w:num w:numId="27">
    <w:abstractNumId w:val="16"/>
  </w:num>
  <w:num w:numId="28">
    <w:abstractNumId w:val="17"/>
  </w:num>
  <w:num w:numId="29">
    <w:abstractNumId w:val="3"/>
  </w:num>
  <w:num w:numId="30">
    <w:abstractNumId w:val="15"/>
  </w:num>
  <w:num w:numId="31">
    <w:abstractNumId w:val="13"/>
  </w:num>
  <w:num w:numId="32">
    <w:abstractNumId w:val="11"/>
  </w:num>
  <w:num w:numId="33">
    <w:abstractNumId w:val="7"/>
  </w:num>
  <w:num w:numId="34">
    <w:abstractNumId w:val="5"/>
  </w:num>
  <w:num w:numId="35">
    <w:abstractNumId w:val="12"/>
  </w:num>
  <w:num w:numId="36">
    <w:abstractNumId w:val="6"/>
  </w:num>
  <w:num w:numId="37">
    <w:abstractNumId w:val="2"/>
  </w:num>
  <w:num w:numId="38">
    <w:abstractNumId w:val="8"/>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890"/>
    <w:rsid w:val="00042A0F"/>
    <w:rsid w:val="00084F01"/>
    <w:rsid w:val="00110796"/>
    <w:rsid w:val="001723F7"/>
    <w:rsid w:val="001E4096"/>
    <w:rsid w:val="0023028C"/>
    <w:rsid w:val="00275F5F"/>
    <w:rsid w:val="002A69AC"/>
    <w:rsid w:val="002B5A71"/>
    <w:rsid w:val="00372C53"/>
    <w:rsid w:val="004423F2"/>
    <w:rsid w:val="005F4AE7"/>
    <w:rsid w:val="005F692D"/>
    <w:rsid w:val="006160FE"/>
    <w:rsid w:val="00681825"/>
    <w:rsid w:val="006A7182"/>
    <w:rsid w:val="00792929"/>
    <w:rsid w:val="007C5DD3"/>
    <w:rsid w:val="00856C02"/>
    <w:rsid w:val="00864890"/>
    <w:rsid w:val="0091202B"/>
    <w:rsid w:val="00914281"/>
    <w:rsid w:val="009339B6"/>
    <w:rsid w:val="00946E9C"/>
    <w:rsid w:val="009A07D3"/>
    <w:rsid w:val="009F3DDC"/>
    <w:rsid w:val="00B3034F"/>
    <w:rsid w:val="00B405EE"/>
    <w:rsid w:val="00C12452"/>
    <w:rsid w:val="00C7285A"/>
    <w:rsid w:val="00C74AF8"/>
    <w:rsid w:val="00E004FD"/>
    <w:rsid w:val="00E2299A"/>
    <w:rsid w:val="00E97428"/>
    <w:rsid w:val="00F15AEA"/>
    <w:rsid w:val="00F75B7C"/>
    <w:rsid w:val="00FC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shapelayout>
  </w:shapeDefaults>
  <w:decimalSymbol w:val=","/>
  <w:listSeparator w:val=";"/>
  <w14:defaultImageDpi w14:val="0"/>
  <w15:chartTrackingRefBased/>
  <w15:docId w15:val="{40EC1480-5057-4F51-9D20-E1FCC6EC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A69AC"/>
    <w:pPr>
      <w:spacing w:line="360" w:lineRule="auto"/>
      <w:ind w:firstLine="720"/>
      <w:jc w:val="both"/>
    </w:pPr>
    <w:rPr>
      <w:sz w:val="28"/>
      <w:szCs w:val="28"/>
    </w:rPr>
  </w:style>
  <w:style w:type="paragraph" w:styleId="1">
    <w:name w:val="heading 1"/>
    <w:basedOn w:val="a2"/>
    <w:next w:val="a2"/>
    <w:link w:val="10"/>
    <w:uiPriority w:val="99"/>
    <w:qFormat/>
    <w:rsid w:val="002A69AC"/>
    <w:pPr>
      <w:keepNext/>
      <w:ind w:firstLine="709"/>
      <w:jc w:val="center"/>
      <w:outlineLvl w:val="0"/>
    </w:pPr>
    <w:rPr>
      <w:b/>
      <w:bCs/>
      <w:caps/>
      <w:noProof/>
      <w:kern w:val="16"/>
    </w:rPr>
  </w:style>
  <w:style w:type="paragraph" w:styleId="2">
    <w:name w:val="heading 2"/>
    <w:basedOn w:val="a2"/>
    <w:next w:val="a2"/>
    <w:link w:val="20"/>
    <w:autoRedefine/>
    <w:uiPriority w:val="99"/>
    <w:qFormat/>
    <w:rsid w:val="002A69AC"/>
    <w:pPr>
      <w:keepNext/>
      <w:ind w:firstLine="0"/>
      <w:jc w:val="center"/>
      <w:outlineLvl w:val="1"/>
    </w:pPr>
    <w:rPr>
      <w:b/>
      <w:bCs/>
      <w:i/>
      <w:iCs/>
      <w:smallCaps/>
    </w:rPr>
  </w:style>
  <w:style w:type="paragraph" w:styleId="3">
    <w:name w:val="heading 3"/>
    <w:basedOn w:val="a2"/>
    <w:next w:val="a2"/>
    <w:link w:val="30"/>
    <w:uiPriority w:val="99"/>
    <w:qFormat/>
    <w:rsid w:val="002A69AC"/>
    <w:pPr>
      <w:keepNext/>
      <w:ind w:firstLine="709"/>
      <w:outlineLvl w:val="2"/>
    </w:pPr>
    <w:rPr>
      <w:b/>
      <w:bCs/>
      <w:noProof/>
    </w:rPr>
  </w:style>
  <w:style w:type="paragraph" w:styleId="4">
    <w:name w:val="heading 4"/>
    <w:basedOn w:val="a2"/>
    <w:next w:val="a2"/>
    <w:link w:val="40"/>
    <w:uiPriority w:val="99"/>
    <w:qFormat/>
    <w:rsid w:val="002A69AC"/>
    <w:pPr>
      <w:keepNext/>
      <w:ind w:firstLine="709"/>
      <w:jc w:val="center"/>
      <w:outlineLvl w:val="3"/>
    </w:pPr>
    <w:rPr>
      <w:i/>
      <w:iCs/>
      <w:noProof/>
    </w:rPr>
  </w:style>
  <w:style w:type="paragraph" w:styleId="5">
    <w:name w:val="heading 5"/>
    <w:basedOn w:val="a2"/>
    <w:next w:val="a2"/>
    <w:link w:val="50"/>
    <w:uiPriority w:val="99"/>
    <w:qFormat/>
    <w:rsid w:val="002A69AC"/>
    <w:pPr>
      <w:keepNext/>
      <w:ind w:left="737" w:firstLine="709"/>
      <w:jc w:val="left"/>
      <w:outlineLvl w:val="4"/>
    </w:pPr>
  </w:style>
  <w:style w:type="paragraph" w:styleId="6">
    <w:name w:val="heading 6"/>
    <w:basedOn w:val="a2"/>
    <w:next w:val="a2"/>
    <w:link w:val="60"/>
    <w:uiPriority w:val="99"/>
    <w:qFormat/>
    <w:rsid w:val="002A69AC"/>
    <w:pPr>
      <w:keepNext/>
      <w:ind w:firstLine="709"/>
      <w:jc w:val="center"/>
      <w:outlineLvl w:val="5"/>
    </w:pPr>
    <w:rPr>
      <w:b/>
      <w:bCs/>
      <w:sz w:val="30"/>
      <w:szCs w:val="30"/>
    </w:rPr>
  </w:style>
  <w:style w:type="paragraph" w:styleId="7">
    <w:name w:val="heading 7"/>
    <w:basedOn w:val="a2"/>
    <w:next w:val="a2"/>
    <w:link w:val="70"/>
    <w:uiPriority w:val="99"/>
    <w:qFormat/>
    <w:rsid w:val="002A69AC"/>
    <w:pPr>
      <w:keepNext/>
      <w:ind w:firstLine="709"/>
      <w:outlineLvl w:val="6"/>
    </w:pPr>
    <w:rPr>
      <w:sz w:val="24"/>
      <w:szCs w:val="24"/>
    </w:rPr>
  </w:style>
  <w:style w:type="paragraph" w:styleId="8">
    <w:name w:val="heading 8"/>
    <w:basedOn w:val="a2"/>
    <w:next w:val="a2"/>
    <w:link w:val="80"/>
    <w:uiPriority w:val="99"/>
    <w:qFormat/>
    <w:rsid w:val="002A69A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1">
    <w:name w:val="Table Web 1"/>
    <w:basedOn w:val="a4"/>
    <w:uiPriority w:val="99"/>
    <w:rsid w:val="002A69A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2A69AC"/>
    <w:pPr>
      <w:tabs>
        <w:tab w:val="center" w:pos="4677"/>
        <w:tab w:val="right" w:pos="9355"/>
      </w:tabs>
      <w:spacing w:line="240" w:lineRule="auto"/>
      <w:ind w:firstLine="709"/>
      <w:jc w:val="right"/>
    </w:pPr>
    <w:rPr>
      <w:noProof/>
      <w:kern w:val="16"/>
    </w:rPr>
  </w:style>
  <w:style w:type="character" w:customStyle="1" w:styleId="a8">
    <w:name w:val="Верхний колонтитул Знак"/>
    <w:link w:val="a6"/>
    <w:uiPriority w:val="99"/>
    <w:semiHidden/>
    <w:locked/>
    <w:rsid w:val="002A69AC"/>
    <w:rPr>
      <w:rFonts w:cs="Times New Roman"/>
      <w:noProof/>
      <w:kern w:val="16"/>
      <w:sz w:val="28"/>
      <w:szCs w:val="28"/>
      <w:lang w:val="ru-RU" w:eastAsia="ru-RU"/>
    </w:rPr>
  </w:style>
  <w:style w:type="character" w:styleId="a9">
    <w:name w:val="endnote reference"/>
    <w:uiPriority w:val="99"/>
    <w:semiHidden/>
    <w:rsid w:val="002A69AC"/>
    <w:rPr>
      <w:rFonts w:cs="Times New Roman"/>
      <w:vertAlign w:val="superscript"/>
    </w:rPr>
  </w:style>
  <w:style w:type="paragraph" w:styleId="a7">
    <w:name w:val="Body Text"/>
    <w:basedOn w:val="a2"/>
    <w:link w:val="aa"/>
    <w:uiPriority w:val="99"/>
    <w:rsid w:val="002A69AC"/>
    <w:pPr>
      <w:ind w:firstLine="709"/>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2A69AC"/>
    <w:pPr>
      <w:spacing w:line="360" w:lineRule="auto"/>
      <w:ind w:firstLine="709"/>
      <w:jc w:val="both"/>
    </w:pPr>
    <w:rPr>
      <w:b/>
      <w:bCs/>
      <w:i/>
      <w:iCs/>
      <w:noProof/>
      <w:sz w:val="28"/>
      <w:szCs w:val="28"/>
    </w:rPr>
  </w:style>
  <w:style w:type="character" w:styleId="ac">
    <w:name w:val="Hyperlink"/>
    <w:uiPriority w:val="99"/>
    <w:rsid w:val="002A69AC"/>
    <w:rPr>
      <w:rFonts w:cs="Times New Roman"/>
      <w:color w:val="auto"/>
      <w:sz w:val="28"/>
      <w:szCs w:val="28"/>
      <w:u w:val="single"/>
      <w:vertAlign w:val="baseline"/>
    </w:rPr>
  </w:style>
  <w:style w:type="paragraph" w:customStyle="1" w:styleId="21">
    <w:name w:val="Заголовок 2 дипл"/>
    <w:basedOn w:val="a2"/>
    <w:next w:val="ad"/>
    <w:uiPriority w:val="99"/>
    <w:rsid w:val="002A69AC"/>
    <w:pPr>
      <w:widowControl w:val="0"/>
      <w:autoSpaceDE w:val="0"/>
      <w:autoSpaceDN w:val="0"/>
      <w:adjustRightInd w:val="0"/>
      <w:ind w:firstLine="709"/>
    </w:pPr>
    <w:rPr>
      <w:lang w:val="en-US" w:eastAsia="en-US"/>
    </w:rPr>
  </w:style>
  <w:style w:type="paragraph" w:styleId="ad">
    <w:name w:val="Body Text Indent"/>
    <w:basedOn w:val="a2"/>
    <w:link w:val="ae"/>
    <w:uiPriority w:val="99"/>
    <w:rsid w:val="002A69AC"/>
    <w:pPr>
      <w:shd w:val="clear" w:color="auto" w:fill="FFFFFF"/>
      <w:spacing w:before="192"/>
      <w:ind w:right="-5" w:firstLine="360"/>
    </w:pPr>
  </w:style>
  <w:style w:type="character" w:customStyle="1" w:styleId="ae">
    <w:name w:val="Основной текст с отступом Знак"/>
    <w:link w:val="ad"/>
    <w:uiPriority w:val="99"/>
    <w:semiHidden/>
    <w:locked/>
    <w:rPr>
      <w:rFonts w:cs="Times New Roman"/>
      <w:sz w:val="28"/>
      <w:szCs w:val="28"/>
    </w:rPr>
  </w:style>
  <w:style w:type="character" w:styleId="af">
    <w:name w:val="footnote reference"/>
    <w:uiPriority w:val="99"/>
    <w:semiHidden/>
    <w:rsid w:val="002A69AC"/>
    <w:rPr>
      <w:rFonts w:cs="Times New Roman"/>
      <w:sz w:val="28"/>
      <w:szCs w:val="28"/>
      <w:vertAlign w:val="superscript"/>
    </w:rPr>
  </w:style>
  <w:style w:type="paragraph" w:styleId="af0">
    <w:name w:val="Plain Text"/>
    <w:basedOn w:val="a2"/>
    <w:link w:val="11"/>
    <w:uiPriority w:val="99"/>
    <w:rsid w:val="002A69AC"/>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12"/>
    <w:uiPriority w:val="99"/>
    <w:semiHidden/>
    <w:rsid w:val="002A69AC"/>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12">
    <w:name w:val="Нижний колонтитул Знак1"/>
    <w:link w:val="af2"/>
    <w:uiPriority w:val="99"/>
    <w:semiHidden/>
    <w:locked/>
    <w:rPr>
      <w:rFonts w:cs="Times New Roman"/>
      <w:sz w:val="28"/>
      <w:szCs w:val="28"/>
    </w:rPr>
  </w:style>
  <w:style w:type="paragraph" w:customStyle="1" w:styleId="a0">
    <w:name w:val="лит"/>
    <w:autoRedefine/>
    <w:uiPriority w:val="99"/>
    <w:rsid w:val="002A69AC"/>
    <w:pPr>
      <w:numPr>
        <w:numId w:val="38"/>
      </w:numPr>
      <w:spacing w:line="360" w:lineRule="auto"/>
      <w:jc w:val="both"/>
    </w:pPr>
    <w:rPr>
      <w:sz w:val="28"/>
      <w:szCs w:val="28"/>
    </w:rPr>
  </w:style>
  <w:style w:type="character" w:styleId="af4">
    <w:name w:val="page number"/>
    <w:uiPriority w:val="99"/>
    <w:rsid w:val="002A69AC"/>
    <w:rPr>
      <w:rFonts w:ascii="Times New Roman" w:hAnsi="Times New Roman" w:cs="Times New Roman"/>
      <w:sz w:val="28"/>
      <w:szCs w:val="28"/>
    </w:rPr>
  </w:style>
  <w:style w:type="character" w:customStyle="1" w:styleId="af5">
    <w:name w:val="номер страницы"/>
    <w:uiPriority w:val="99"/>
    <w:rsid w:val="002A69AC"/>
    <w:rPr>
      <w:rFonts w:cs="Times New Roman"/>
      <w:sz w:val="28"/>
      <w:szCs w:val="28"/>
    </w:rPr>
  </w:style>
  <w:style w:type="paragraph" w:styleId="af6">
    <w:name w:val="Normal (Web)"/>
    <w:basedOn w:val="a2"/>
    <w:uiPriority w:val="99"/>
    <w:rsid w:val="002A69AC"/>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2A69AC"/>
    <w:pPr>
      <w:ind w:firstLine="709"/>
    </w:pPr>
  </w:style>
  <w:style w:type="paragraph" w:styleId="13">
    <w:name w:val="toc 1"/>
    <w:basedOn w:val="a2"/>
    <w:next w:val="a2"/>
    <w:autoRedefine/>
    <w:uiPriority w:val="99"/>
    <w:semiHidden/>
    <w:rsid w:val="002A69AC"/>
    <w:pPr>
      <w:tabs>
        <w:tab w:val="right" w:leader="dot" w:pos="1400"/>
      </w:tabs>
      <w:ind w:firstLine="709"/>
    </w:pPr>
  </w:style>
  <w:style w:type="paragraph" w:styleId="22">
    <w:name w:val="toc 2"/>
    <w:basedOn w:val="a2"/>
    <w:next w:val="a2"/>
    <w:autoRedefine/>
    <w:uiPriority w:val="99"/>
    <w:semiHidden/>
    <w:rsid w:val="002A69AC"/>
    <w:pPr>
      <w:tabs>
        <w:tab w:val="left" w:leader="dot" w:pos="3500"/>
      </w:tabs>
      <w:ind w:firstLine="0"/>
      <w:jc w:val="left"/>
    </w:pPr>
    <w:rPr>
      <w:smallCaps/>
    </w:rPr>
  </w:style>
  <w:style w:type="paragraph" w:styleId="31">
    <w:name w:val="toc 3"/>
    <w:basedOn w:val="a2"/>
    <w:next w:val="a2"/>
    <w:autoRedefine/>
    <w:uiPriority w:val="99"/>
    <w:semiHidden/>
    <w:rsid w:val="002A69AC"/>
    <w:pPr>
      <w:ind w:firstLine="709"/>
      <w:jc w:val="left"/>
    </w:pPr>
  </w:style>
  <w:style w:type="paragraph" w:styleId="41">
    <w:name w:val="toc 4"/>
    <w:basedOn w:val="a2"/>
    <w:next w:val="a2"/>
    <w:autoRedefine/>
    <w:uiPriority w:val="99"/>
    <w:semiHidden/>
    <w:rsid w:val="002A69AC"/>
    <w:pPr>
      <w:tabs>
        <w:tab w:val="right" w:leader="dot" w:pos="9345"/>
      </w:tabs>
      <w:ind w:firstLine="709"/>
    </w:pPr>
    <w:rPr>
      <w:noProof/>
    </w:rPr>
  </w:style>
  <w:style w:type="paragraph" w:styleId="51">
    <w:name w:val="toc 5"/>
    <w:basedOn w:val="a2"/>
    <w:next w:val="a2"/>
    <w:autoRedefine/>
    <w:uiPriority w:val="99"/>
    <w:semiHidden/>
    <w:rsid w:val="002A69AC"/>
    <w:pPr>
      <w:ind w:left="958" w:firstLine="709"/>
    </w:pPr>
  </w:style>
  <w:style w:type="paragraph" w:styleId="23">
    <w:name w:val="Body Text Indent 2"/>
    <w:basedOn w:val="a2"/>
    <w:link w:val="24"/>
    <w:uiPriority w:val="99"/>
    <w:rsid w:val="002A69AC"/>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2A69A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8">
    <w:name w:val="Table Grid"/>
    <w:basedOn w:val="a4"/>
    <w:uiPriority w:val="99"/>
    <w:rsid w:val="002A69A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autoRedefine/>
    <w:uiPriority w:val="99"/>
    <w:rsid w:val="002A69AC"/>
    <w:pPr>
      <w:spacing w:line="360" w:lineRule="auto"/>
      <w:jc w:val="center"/>
    </w:pPr>
    <w:rPr>
      <w:b/>
      <w:bCs/>
      <w:i/>
      <w:iCs/>
      <w:smallCaps/>
      <w:noProof/>
      <w:sz w:val="28"/>
      <w:szCs w:val="28"/>
    </w:rPr>
  </w:style>
  <w:style w:type="paragraph" w:customStyle="1" w:styleId="a">
    <w:name w:val="список ненумерованный"/>
    <w:autoRedefine/>
    <w:uiPriority w:val="99"/>
    <w:rsid w:val="002A69AC"/>
    <w:pPr>
      <w:numPr>
        <w:numId w:val="39"/>
      </w:numPr>
      <w:spacing w:line="360" w:lineRule="auto"/>
      <w:jc w:val="both"/>
    </w:pPr>
    <w:rPr>
      <w:noProof/>
      <w:sz w:val="28"/>
      <w:szCs w:val="28"/>
      <w:lang w:val="uk-UA"/>
    </w:rPr>
  </w:style>
  <w:style w:type="paragraph" w:customStyle="1" w:styleId="a1">
    <w:name w:val="список нумерованный"/>
    <w:autoRedefine/>
    <w:uiPriority w:val="99"/>
    <w:rsid w:val="002A69AC"/>
    <w:pPr>
      <w:numPr>
        <w:numId w:val="40"/>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A69AC"/>
    <w:rPr>
      <w:b/>
      <w:bCs/>
    </w:rPr>
  </w:style>
  <w:style w:type="paragraph" w:customStyle="1" w:styleId="101">
    <w:name w:val="Стиль Оглавление 1 + Первая строка:  0 см1"/>
    <w:basedOn w:val="13"/>
    <w:autoRedefine/>
    <w:uiPriority w:val="99"/>
    <w:rsid w:val="002A69AC"/>
    <w:rPr>
      <w:b/>
      <w:bCs/>
    </w:rPr>
  </w:style>
  <w:style w:type="paragraph" w:customStyle="1" w:styleId="200">
    <w:name w:val="Стиль Оглавление 2 + Слева:  0 см Первая строка:  0 см"/>
    <w:basedOn w:val="22"/>
    <w:autoRedefine/>
    <w:uiPriority w:val="99"/>
    <w:rsid w:val="002A69AC"/>
  </w:style>
  <w:style w:type="paragraph" w:customStyle="1" w:styleId="31250">
    <w:name w:val="Стиль Оглавление 3 + Слева:  125 см Первая строка:  0 см"/>
    <w:basedOn w:val="31"/>
    <w:autoRedefine/>
    <w:uiPriority w:val="99"/>
    <w:rsid w:val="002A69AC"/>
    <w:rPr>
      <w:i/>
      <w:iCs/>
    </w:rPr>
  </w:style>
  <w:style w:type="paragraph" w:customStyle="1" w:styleId="afa">
    <w:name w:val="ТАБЛИЦА"/>
    <w:next w:val="a2"/>
    <w:autoRedefine/>
    <w:uiPriority w:val="99"/>
    <w:rsid w:val="002A69AC"/>
    <w:pPr>
      <w:spacing w:line="360" w:lineRule="auto"/>
    </w:pPr>
    <w:rPr>
      <w:color w:val="000000"/>
    </w:rPr>
  </w:style>
  <w:style w:type="paragraph" w:customStyle="1" w:styleId="afb">
    <w:name w:val="Стиль ТАБЛИЦА + Междустр.интервал:  полуторный"/>
    <w:basedOn w:val="afa"/>
    <w:uiPriority w:val="99"/>
    <w:rsid w:val="002A69AC"/>
  </w:style>
  <w:style w:type="paragraph" w:customStyle="1" w:styleId="14">
    <w:name w:val="Стиль ТАБЛИЦА + Междустр.интервал:  полуторный1"/>
    <w:basedOn w:val="afa"/>
    <w:autoRedefine/>
    <w:uiPriority w:val="99"/>
    <w:rsid w:val="002A69AC"/>
  </w:style>
  <w:style w:type="table" w:customStyle="1" w:styleId="15">
    <w:name w:val="Стиль таблицы1"/>
    <w:uiPriority w:val="99"/>
    <w:rsid w:val="002A69A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2A69AC"/>
    <w:pPr>
      <w:jc w:val="center"/>
    </w:pPr>
  </w:style>
  <w:style w:type="paragraph" w:styleId="afd">
    <w:name w:val="endnote text"/>
    <w:basedOn w:val="a2"/>
    <w:link w:val="afe"/>
    <w:uiPriority w:val="99"/>
    <w:semiHidden/>
    <w:rsid w:val="002A69AC"/>
    <w:pPr>
      <w:ind w:firstLine="709"/>
    </w:pPr>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2A69AC"/>
    <w:pPr>
      <w:ind w:firstLine="709"/>
    </w:pPr>
    <w:rPr>
      <w:color w:val="000000"/>
      <w:sz w:val="20"/>
      <w:szCs w:val="20"/>
    </w:rPr>
  </w:style>
  <w:style w:type="character" w:customStyle="1" w:styleId="aff0">
    <w:name w:val="Текст сноски Знак"/>
    <w:link w:val="aff"/>
    <w:uiPriority w:val="99"/>
    <w:locked/>
    <w:rsid w:val="002A69AC"/>
    <w:rPr>
      <w:rFonts w:cs="Times New Roman"/>
      <w:color w:val="000000"/>
      <w:lang w:val="ru-RU" w:eastAsia="ru-RU"/>
    </w:rPr>
  </w:style>
  <w:style w:type="paragraph" w:customStyle="1" w:styleId="aff1">
    <w:name w:val="титут"/>
    <w:autoRedefine/>
    <w:uiPriority w:val="99"/>
    <w:rsid w:val="002A69AC"/>
    <w:pPr>
      <w:spacing w:line="360" w:lineRule="auto"/>
      <w:jc w:val="center"/>
    </w:pPr>
    <w:rPr>
      <w:noProof/>
      <w:sz w:val="28"/>
      <w:szCs w:val="28"/>
    </w:rPr>
  </w:style>
  <w:style w:type="paragraph" w:styleId="aff2">
    <w:name w:val="caption"/>
    <w:basedOn w:val="a2"/>
    <w:next w:val="a2"/>
    <w:uiPriority w:val="99"/>
    <w:qFormat/>
    <w:rsid w:val="002A69AC"/>
    <w:pPr>
      <w:ind w:firstLine="709"/>
    </w:pPr>
    <w:rPr>
      <w:b/>
      <w:bCs/>
      <w:sz w:val="20"/>
      <w:szCs w:val="20"/>
    </w:rPr>
  </w:style>
  <w:style w:type="paragraph" w:customStyle="1" w:styleId="caaiei2ie1">
    <w:name w:val="caaiei»2ie 1"/>
    <w:basedOn w:val="a2"/>
    <w:next w:val="a2"/>
    <w:uiPriority w:val="99"/>
    <w:rsid w:val="00864890"/>
    <w:pPr>
      <w:keepNext/>
      <w:widowControl w:val="0"/>
      <w:ind w:firstLine="709"/>
    </w:pPr>
    <w:rPr>
      <w:b/>
      <w:bCs/>
      <w:u w:val="single"/>
    </w:rPr>
  </w:style>
  <w:style w:type="paragraph" w:styleId="25">
    <w:name w:val="Body Text 2"/>
    <w:basedOn w:val="a2"/>
    <w:link w:val="26"/>
    <w:uiPriority w:val="99"/>
    <w:rsid w:val="00864890"/>
    <w:pPr>
      <w:ind w:firstLine="709"/>
    </w:pPr>
    <w:rPr>
      <w:b/>
      <w:bCs/>
      <w:sz w:val="32"/>
      <w:szCs w:val="32"/>
    </w:rPr>
  </w:style>
  <w:style w:type="character" w:customStyle="1" w:styleId="26">
    <w:name w:val="Основной текст 2 Знак"/>
    <w:link w:val="25"/>
    <w:uiPriority w:val="99"/>
    <w:semiHidden/>
    <w:locked/>
    <w:rPr>
      <w:rFonts w:cs="Times New Roman"/>
      <w:sz w:val="28"/>
      <w:szCs w:val="28"/>
    </w:rPr>
  </w:style>
  <w:style w:type="paragraph" w:styleId="34">
    <w:name w:val="Body Text 3"/>
    <w:basedOn w:val="a2"/>
    <w:link w:val="35"/>
    <w:uiPriority w:val="99"/>
    <w:rsid w:val="00864890"/>
    <w:pPr>
      <w:ind w:firstLine="709"/>
    </w:pPr>
    <w:rPr>
      <w:sz w:val="36"/>
      <w:szCs w:val="36"/>
    </w:rPr>
  </w:style>
  <w:style w:type="character" w:customStyle="1" w:styleId="35">
    <w:name w:val="Основной текст 3 Знак"/>
    <w:link w:val="34"/>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fontTable" Target="fontTable.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footer" Target="footer2.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16074</Words>
  <Characters>91627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107487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Diapsalmata</dc:creator>
  <cp:keywords/>
  <dc:description/>
  <cp:lastModifiedBy>admin</cp:lastModifiedBy>
  <cp:revision>2</cp:revision>
  <dcterms:created xsi:type="dcterms:W3CDTF">2014-03-22T02:06:00Z</dcterms:created>
  <dcterms:modified xsi:type="dcterms:W3CDTF">2014-03-22T02:06:00Z</dcterms:modified>
</cp:coreProperties>
</file>