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F39" w:rsidRPr="00933F39" w:rsidRDefault="009B743A" w:rsidP="001C2F77">
      <w:pPr>
        <w:pStyle w:val="aff1"/>
      </w:pPr>
      <w:r w:rsidRPr="00933F39">
        <w:t>МОСКОВСКАЯ ФИНАНСОВО-ЮРИДИЧЕСКАЯ АКАДЕМИЯ</w:t>
      </w:r>
    </w:p>
    <w:p w:rsidR="00933F39" w:rsidRPr="00933F39" w:rsidRDefault="00FA33DA" w:rsidP="001C2F77">
      <w:pPr>
        <w:pStyle w:val="aff1"/>
      </w:pPr>
      <w:r w:rsidRPr="00933F39">
        <w:t>Бизнеса и права</w:t>
      </w:r>
    </w:p>
    <w:p w:rsidR="00933F39" w:rsidRPr="00933F39" w:rsidRDefault="00FA33DA" w:rsidP="001C2F77">
      <w:pPr>
        <w:pStyle w:val="aff1"/>
      </w:pPr>
      <w:r w:rsidRPr="00933F39">
        <w:t>Факультет</w:t>
      </w:r>
      <w:r w:rsidR="00933F39" w:rsidRPr="00933F39">
        <w:t xml:space="preserve"> </w:t>
      </w:r>
      <w:r w:rsidRPr="00933F39">
        <w:t>__________________________________</w:t>
      </w:r>
      <w:r w:rsidR="00933F39" w:rsidRPr="00933F39">
        <w:t xml:space="preserve"> </w:t>
      </w:r>
    </w:p>
    <w:p w:rsidR="00933F39" w:rsidRDefault="009B743A" w:rsidP="001C2F77">
      <w:pPr>
        <w:pStyle w:val="aff1"/>
      </w:pPr>
      <w:r w:rsidRPr="00933F39">
        <w:t>Кафедра</w:t>
      </w:r>
      <w:r w:rsidR="00933F39" w:rsidRPr="00933F39">
        <w:t xml:space="preserve"> </w:t>
      </w:r>
      <w:r w:rsidRPr="00933F39">
        <w:t>Бухгалтерский учет, анализ и аудит</w:t>
      </w: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933F39" w:rsidRPr="00933F39" w:rsidRDefault="009B743A" w:rsidP="001C2F77">
      <w:pPr>
        <w:pStyle w:val="aff1"/>
      </w:pPr>
      <w:r w:rsidRPr="00933F39">
        <w:t>КУРСОВАЯ РАБОТА</w:t>
      </w:r>
    </w:p>
    <w:p w:rsidR="00933F39" w:rsidRPr="00933F39" w:rsidRDefault="009B743A" w:rsidP="001C2F77">
      <w:pPr>
        <w:pStyle w:val="aff1"/>
      </w:pPr>
      <w:r w:rsidRPr="00933F39">
        <w:t>По дисциплине</w:t>
      </w:r>
      <w:r w:rsidR="001C2F77">
        <w:t>:</w:t>
      </w:r>
      <w:r w:rsidR="00933F39" w:rsidRPr="00933F39">
        <w:t xml:space="preserve"> </w:t>
      </w:r>
      <w:r w:rsidRPr="00933F39">
        <w:t>Бухгалтерская финансовая отчетность</w:t>
      </w:r>
    </w:p>
    <w:p w:rsidR="00933F39" w:rsidRPr="00933F39" w:rsidRDefault="009B743A" w:rsidP="001C2F77">
      <w:pPr>
        <w:pStyle w:val="aff1"/>
      </w:pPr>
      <w:r w:rsidRPr="00933F39">
        <w:t>Студента</w:t>
      </w:r>
      <w:r w:rsidR="001C2F77">
        <w:t>:</w:t>
      </w:r>
      <w:r w:rsidR="00933F39" w:rsidRPr="00933F39">
        <w:t xml:space="preserve"> </w:t>
      </w:r>
      <w:r w:rsidRPr="00933F39">
        <w:t>Громовой Ирины Игоревны</w:t>
      </w:r>
    </w:p>
    <w:p w:rsidR="00933F39" w:rsidRPr="00933F39" w:rsidRDefault="009B743A" w:rsidP="001C2F77">
      <w:pPr>
        <w:pStyle w:val="aff1"/>
      </w:pPr>
      <w:r w:rsidRPr="00933F39">
        <w:t>На тему</w:t>
      </w:r>
      <w:r w:rsidR="00933F39" w:rsidRPr="00933F39">
        <w:t xml:space="preserve">: </w:t>
      </w:r>
      <w:r w:rsidRPr="00933F39">
        <w:t>Годовая бухгалтерская отчетность организации на</w:t>
      </w:r>
      <w:r w:rsidR="001C2F77">
        <w:t xml:space="preserve"> </w:t>
      </w:r>
      <w:r w:rsidRPr="00933F39">
        <w:t xml:space="preserve">примере 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1C2F77" w:rsidRDefault="001C2F77" w:rsidP="001C2F77">
      <w:pPr>
        <w:pStyle w:val="aff1"/>
      </w:pPr>
    </w:p>
    <w:p w:rsidR="009B743A" w:rsidRPr="00933F39" w:rsidRDefault="009B743A" w:rsidP="001C2F77">
      <w:pPr>
        <w:pStyle w:val="aff1"/>
        <w:jc w:val="left"/>
      </w:pPr>
      <w:r w:rsidRPr="00933F39">
        <w:t>Автор работы</w:t>
      </w:r>
      <w:r w:rsidR="00933F39" w:rsidRPr="00933F39">
        <w:t xml:space="preserve">: </w:t>
      </w:r>
    </w:p>
    <w:p w:rsidR="009B743A" w:rsidRPr="00933F39" w:rsidRDefault="009B743A" w:rsidP="001C2F77">
      <w:pPr>
        <w:pStyle w:val="aff1"/>
        <w:jc w:val="left"/>
      </w:pPr>
      <w:r w:rsidRPr="00933F39">
        <w:t>Громова И</w:t>
      </w:r>
      <w:r w:rsidR="00933F39">
        <w:t xml:space="preserve">.И. </w:t>
      </w:r>
      <w:r w:rsidRPr="00933F39">
        <w:t>___________________</w:t>
      </w:r>
    </w:p>
    <w:p w:rsidR="00933F39" w:rsidRPr="00933F39" w:rsidRDefault="009B743A" w:rsidP="001C2F77">
      <w:pPr>
        <w:pStyle w:val="aff1"/>
        <w:jc w:val="left"/>
      </w:pPr>
      <w:r w:rsidRPr="00933F39">
        <w:t>(ФИО</w:t>
      </w:r>
      <w:r w:rsidR="00933F39" w:rsidRPr="00933F39">
        <w:t>)</w:t>
      </w:r>
      <w:r w:rsidR="00933F39">
        <w:t xml:space="preserve"> </w:t>
      </w:r>
      <w:r w:rsidRPr="00933F39">
        <w:t>(подпись</w:t>
      </w:r>
      <w:r w:rsidR="00933F39" w:rsidRPr="00933F39">
        <w:t xml:space="preserve">) </w:t>
      </w:r>
    </w:p>
    <w:p w:rsidR="009B743A" w:rsidRPr="00933F39" w:rsidRDefault="009B743A" w:rsidP="001C2F77">
      <w:pPr>
        <w:pStyle w:val="aff1"/>
        <w:jc w:val="left"/>
      </w:pPr>
      <w:r w:rsidRPr="00933F39">
        <w:t>Научный руководитель</w:t>
      </w:r>
      <w:r w:rsidR="00933F39" w:rsidRPr="00933F39">
        <w:t xml:space="preserve">: </w:t>
      </w:r>
    </w:p>
    <w:p w:rsidR="009B743A" w:rsidRPr="00933F39" w:rsidRDefault="009B743A" w:rsidP="001C2F77">
      <w:pPr>
        <w:pStyle w:val="aff1"/>
        <w:jc w:val="left"/>
      </w:pPr>
      <w:r w:rsidRPr="00933F39">
        <w:t>Наумова А</w:t>
      </w:r>
      <w:r w:rsidR="00933F39">
        <w:t xml:space="preserve">.Ю. </w:t>
      </w:r>
      <w:r w:rsidRPr="00933F39">
        <w:t>___________________</w:t>
      </w:r>
    </w:p>
    <w:p w:rsidR="00933F39" w:rsidRPr="00933F39" w:rsidRDefault="009B743A" w:rsidP="001C2F77">
      <w:pPr>
        <w:pStyle w:val="aff1"/>
        <w:jc w:val="left"/>
      </w:pPr>
      <w:r w:rsidRPr="00933F39">
        <w:t>(ученая степень, звание, ФИО</w:t>
      </w:r>
      <w:r w:rsidR="00933F39" w:rsidRPr="00933F39">
        <w:t>)</w:t>
      </w:r>
      <w:r w:rsidR="00933F39">
        <w:t xml:space="preserve"> </w:t>
      </w:r>
      <w:r w:rsidRPr="00933F39">
        <w:t>(подпись</w:t>
      </w:r>
      <w:r w:rsidR="00933F39" w:rsidRPr="00933F39">
        <w:t xml:space="preserve">) </w:t>
      </w:r>
    </w:p>
    <w:p w:rsidR="00933F39" w:rsidRPr="00933F39" w:rsidRDefault="009B743A" w:rsidP="001C2F77">
      <w:pPr>
        <w:pStyle w:val="aff1"/>
        <w:jc w:val="left"/>
      </w:pPr>
      <w:r w:rsidRPr="00933F39">
        <w:t>Дата сдачи</w:t>
      </w:r>
      <w:r w:rsidR="00933F39" w:rsidRPr="00933F39">
        <w:t xml:space="preserve">: « </w:t>
      </w:r>
      <w:r w:rsidRPr="00933F39">
        <w:t>29</w:t>
      </w:r>
      <w:r w:rsidR="00933F39" w:rsidRPr="00933F39">
        <w:t xml:space="preserve"> « </w:t>
      </w:r>
      <w:r w:rsidRPr="00933F39">
        <w:t>ноября</w:t>
      </w:r>
      <w:r w:rsidR="00933F39" w:rsidRPr="00933F39">
        <w:t xml:space="preserve"> </w:t>
      </w:r>
      <w:r w:rsidRPr="00933F39">
        <w:t>2008 г</w:t>
      </w:r>
      <w:r w:rsidR="00933F39" w:rsidRPr="00933F39">
        <w:t xml:space="preserve">. </w:t>
      </w:r>
    </w:p>
    <w:p w:rsidR="00933F39" w:rsidRPr="00933F39" w:rsidRDefault="009B743A" w:rsidP="001C2F77">
      <w:pPr>
        <w:pStyle w:val="aff1"/>
        <w:jc w:val="left"/>
      </w:pPr>
      <w:r w:rsidRPr="00933F39">
        <w:t>Дата защиты</w:t>
      </w:r>
      <w:r w:rsidR="00933F39" w:rsidRPr="00933F39">
        <w:t xml:space="preserve">: « </w:t>
      </w:r>
      <w:r w:rsidRPr="00933F39">
        <w:t>13</w:t>
      </w:r>
      <w:r w:rsidR="00933F39" w:rsidRPr="00933F39">
        <w:t xml:space="preserve"> « </w:t>
      </w:r>
      <w:r w:rsidRPr="00933F39">
        <w:t>декабря</w:t>
      </w:r>
      <w:r w:rsidR="00933F39" w:rsidRPr="00933F39">
        <w:t xml:space="preserve"> </w:t>
      </w:r>
      <w:r w:rsidRPr="00933F39">
        <w:t>2008 г</w:t>
      </w:r>
      <w:r w:rsidR="00933F39" w:rsidRPr="00933F39">
        <w:t xml:space="preserve">. </w:t>
      </w:r>
    </w:p>
    <w:p w:rsidR="00933F39" w:rsidRDefault="009B743A" w:rsidP="001C2F77">
      <w:pPr>
        <w:pStyle w:val="aff1"/>
        <w:jc w:val="left"/>
      </w:pPr>
      <w:r w:rsidRPr="00933F39">
        <w:t>Оценка</w:t>
      </w:r>
      <w:r w:rsidR="00933F39" w:rsidRPr="00933F39">
        <w:t xml:space="preserve">: </w:t>
      </w:r>
      <w:r w:rsidRPr="00933F39">
        <w:t>__________________</w:t>
      </w:r>
    </w:p>
    <w:p w:rsidR="009B743A" w:rsidRDefault="001C2F77" w:rsidP="00B558B1">
      <w:pPr>
        <w:pStyle w:val="2"/>
      </w:pPr>
      <w:r>
        <w:br w:type="page"/>
      </w:r>
      <w:r w:rsidR="009B743A" w:rsidRPr="00933F39">
        <w:t>Оглавление</w:t>
      </w:r>
    </w:p>
    <w:p w:rsidR="001C2F77" w:rsidRDefault="001C2F77" w:rsidP="00933F39">
      <w:pPr>
        <w:spacing w:before="0" w:beforeAutospacing="0" w:after="0" w:afterAutospacing="0"/>
      </w:pP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Введение</w:t>
      </w:r>
      <w:r>
        <w:rPr>
          <w:noProof/>
          <w:webHidden/>
        </w:rPr>
        <w:tab/>
        <w:t>4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 Состав бухгалтерской (финансовой) отчетности и основные правила ее представления</w:t>
      </w:r>
      <w:r>
        <w:rPr>
          <w:noProof/>
          <w:webHidden/>
        </w:rPr>
        <w:tab/>
        <w:t>6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1.1 Общая характеристика отчетности и ее пользователи</w:t>
      </w:r>
      <w:r>
        <w:rPr>
          <w:noProof/>
          <w:webHidden/>
        </w:rPr>
        <w:tab/>
        <w:t>6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1.2 Основные формы бухгалтерской отчетности</w:t>
      </w:r>
      <w:r>
        <w:rPr>
          <w:noProof/>
          <w:webHidden/>
        </w:rPr>
        <w:tab/>
        <w:t>9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1.3 Техника составления бухгалтерского баланса</w:t>
      </w:r>
      <w:r>
        <w:rPr>
          <w:noProof/>
          <w:webHidden/>
        </w:rPr>
        <w:tab/>
        <w:t>10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1.4 Отчет о прибылях и убытках</w:t>
      </w:r>
      <w:r>
        <w:rPr>
          <w:noProof/>
          <w:webHidden/>
        </w:rPr>
        <w:tab/>
        <w:t>11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1.5 Отчет об изменениях капитала</w:t>
      </w:r>
      <w:r>
        <w:rPr>
          <w:noProof/>
          <w:webHidden/>
        </w:rPr>
        <w:tab/>
        <w:t>13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1.6 Отчет о движении денежных средств</w:t>
      </w:r>
      <w:r>
        <w:rPr>
          <w:noProof/>
          <w:webHidden/>
        </w:rPr>
        <w:tab/>
        <w:t>15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1.7 Приложение к бухгалтерскому балансу</w:t>
      </w:r>
      <w:r>
        <w:rPr>
          <w:noProof/>
          <w:webHidden/>
        </w:rPr>
        <w:tab/>
        <w:t>16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1.8 Пояснительная записка</w:t>
      </w:r>
      <w:r>
        <w:rPr>
          <w:noProof/>
          <w:webHidden/>
        </w:rPr>
        <w:tab/>
        <w:t>18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 Особенности организации бухгалтерского учета на предприятии</w:t>
      </w:r>
      <w:r>
        <w:rPr>
          <w:noProof/>
          <w:webHidden/>
        </w:rPr>
        <w:tab/>
        <w:t>19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2.1 Организационно-экономическая характеристика ООО «Север»</w:t>
      </w:r>
      <w:r>
        <w:rPr>
          <w:noProof/>
          <w:webHidden/>
        </w:rPr>
        <w:tab/>
        <w:t>19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2.2 Особенности ведения бухгалтерского учета на ООО «Север»</w:t>
      </w:r>
      <w:r>
        <w:rPr>
          <w:noProof/>
          <w:webHidden/>
        </w:rPr>
        <w:tab/>
        <w:t>21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2.3 Учет первичной документации</w:t>
      </w:r>
      <w:r>
        <w:rPr>
          <w:noProof/>
          <w:webHidden/>
        </w:rPr>
        <w:tab/>
        <w:t>22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2.3 Покупки</w:t>
      </w:r>
      <w:r>
        <w:rPr>
          <w:noProof/>
          <w:webHidden/>
        </w:rPr>
        <w:tab/>
        <w:t>23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2.4 Продажи</w:t>
      </w:r>
      <w:r>
        <w:rPr>
          <w:noProof/>
          <w:webHidden/>
        </w:rPr>
        <w:tab/>
        <w:t>23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2.5 Заработная плата</w:t>
      </w:r>
      <w:r>
        <w:rPr>
          <w:noProof/>
          <w:webHidden/>
        </w:rPr>
        <w:tab/>
        <w:t>24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2.6 Учет основных средств и способы начисления амортизации</w:t>
      </w:r>
      <w:r>
        <w:rPr>
          <w:noProof/>
          <w:webHidden/>
        </w:rPr>
        <w:tab/>
        <w:t>25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2.7 Учет расходов на ремонт основных средств</w:t>
      </w:r>
      <w:r>
        <w:rPr>
          <w:noProof/>
          <w:webHidden/>
        </w:rPr>
        <w:tab/>
        <w:t>26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2.8 Готовая продукция и товары</w:t>
      </w:r>
      <w:r>
        <w:rPr>
          <w:noProof/>
          <w:webHidden/>
        </w:rPr>
        <w:tab/>
        <w:t>27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rFonts w:eastAsia="Arial Unicode MS"/>
          <w:noProof/>
        </w:rPr>
        <w:t>2.9 Прибыли и убытки</w:t>
      </w:r>
      <w:r>
        <w:rPr>
          <w:noProof/>
          <w:webHidden/>
        </w:rPr>
        <w:tab/>
        <w:t>28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rFonts w:eastAsia="Arial Unicode MS"/>
          <w:noProof/>
        </w:rPr>
        <w:t>3. Аудиторское заключение</w:t>
      </w:r>
      <w:r>
        <w:rPr>
          <w:noProof/>
          <w:webHidden/>
        </w:rPr>
        <w:tab/>
        <w:t>30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rFonts w:eastAsia="Arial Unicode MS"/>
          <w:noProof/>
        </w:rPr>
        <w:t>3.1 Пример аудиторского заключения по бухгалтерской (финансовой) отчетности ООО «Север»</w:t>
      </w:r>
      <w:r>
        <w:rPr>
          <w:noProof/>
          <w:webHidden/>
        </w:rPr>
        <w:tab/>
        <w:t>30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3.2 Вводная часть</w:t>
      </w:r>
      <w:r>
        <w:rPr>
          <w:noProof/>
          <w:webHidden/>
        </w:rPr>
        <w:tab/>
        <w:t>31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3.3 Вывод</w:t>
      </w:r>
      <w:r>
        <w:rPr>
          <w:noProof/>
          <w:webHidden/>
        </w:rPr>
        <w:tab/>
        <w:t>31</w:t>
      </w:r>
    </w:p>
    <w:p w:rsidR="00B558B1" w:rsidRDefault="00B558B1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B0488">
        <w:rPr>
          <w:rStyle w:val="a8"/>
          <w:noProof/>
        </w:rPr>
        <w:t>Список литературы</w:t>
      </w:r>
      <w:r>
        <w:rPr>
          <w:noProof/>
          <w:webHidden/>
        </w:rPr>
        <w:tab/>
        <w:t>35</w:t>
      </w:r>
    </w:p>
    <w:p w:rsidR="001C2F77" w:rsidRPr="00933F39" w:rsidRDefault="001C2F77" w:rsidP="00B558B1">
      <w:pPr>
        <w:spacing w:before="0" w:beforeAutospacing="0" w:after="0" w:afterAutospacing="0"/>
        <w:ind w:firstLine="0"/>
      </w:pPr>
    </w:p>
    <w:p w:rsidR="00933F39" w:rsidRPr="00933F39" w:rsidRDefault="001C2F77" w:rsidP="001C2F77">
      <w:pPr>
        <w:pStyle w:val="2"/>
      </w:pPr>
      <w:r>
        <w:br w:type="page"/>
      </w:r>
      <w:bookmarkStart w:id="0" w:name="_Toc226805702"/>
      <w:r w:rsidR="00474B14" w:rsidRPr="00933F39">
        <w:t>В</w:t>
      </w:r>
      <w:r w:rsidR="00410361" w:rsidRPr="00933F39">
        <w:t>ведение</w:t>
      </w:r>
      <w:bookmarkEnd w:id="0"/>
    </w:p>
    <w:p w:rsidR="001C2F77" w:rsidRDefault="001C2F77" w:rsidP="00933F39">
      <w:pPr>
        <w:spacing w:before="0" w:beforeAutospacing="0" w:after="0" w:afterAutospacing="0"/>
      </w:pPr>
    </w:p>
    <w:p w:rsidR="0026161D" w:rsidRPr="00933F39" w:rsidRDefault="0096425B" w:rsidP="00933F39">
      <w:pPr>
        <w:spacing w:before="0" w:beforeAutospacing="0" w:after="0" w:afterAutospacing="0"/>
      </w:pPr>
      <w:r w:rsidRPr="00933F39">
        <w:t xml:space="preserve">Предпринимательская деятельность на современном этапе </w:t>
      </w:r>
      <w:r w:rsidR="007F7F5E" w:rsidRPr="00933F39">
        <w:t>во многом зависит</w:t>
      </w:r>
      <w:r w:rsidRPr="00933F39">
        <w:t xml:space="preserve"> от экономической информации</w:t>
      </w:r>
      <w:r w:rsidR="00933F39" w:rsidRPr="00933F39">
        <w:t xml:space="preserve">. </w:t>
      </w:r>
      <w:r w:rsidR="007F7F5E" w:rsidRPr="00933F39">
        <w:t>На основании полученной экономической информации принимаются управленческие решения – стратегическое развитие предприятия, определение круга клиентов</w:t>
      </w:r>
      <w:r w:rsidR="00933F39" w:rsidRPr="00933F39">
        <w:t xml:space="preserve">, </w:t>
      </w:r>
      <w:r w:rsidR="00D65350" w:rsidRPr="00933F39">
        <w:t>возможных партнеров</w:t>
      </w:r>
      <w:r w:rsidR="00933F39" w:rsidRPr="00933F39">
        <w:t xml:space="preserve">, </w:t>
      </w:r>
      <w:r w:rsidR="007F7F5E" w:rsidRPr="00933F39">
        <w:t>поставщиков</w:t>
      </w:r>
      <w:r w:rsidR="00D65350" w:rsidRPr="00933F39">
        <w:t xml:space="preserve"> продукции</w:t>
      </w:r>
      <w:r w:rsidR="00933F39" w:rsidRPr="00933F39">
        <w:t xml:space="preserve">, </w:t>
      </w:r>
      <w:r w:rsidR="00D65350" w:rsidRPr="00933F39">
        <w:t>источников сырья и многое другое</w:t>
      </w:r>
      <w:r w:rsidR="00933F39" w:rsidRPr="00933F39">
        <w:t xml:space="preserve">. </w:t>
      </w:r>
      <w:r w:rsidR="00D65350" w:rsidRPr="00933F39">
        <w:t>По сути вся динамика текущей деятельности и развития современных предприятий, организаций и фирм зависит от получаемой экономической и финансовой информации</w:t>
      </w:r>
      <w:r w:rsidR="00933F39" w:rsidRPr="00933F39">
        <w:t xml:space="preserve">. </w:t>
      </w:r>
      <w:r w:rsidRPr="00933F39">
        <w:t>При</w:t>
      </w:r>
      <w:r w:rsidR="00D65350" w:rsidRPr="00933F39">
        <w:t xml:space="preserve"> этом большое значение имеет полнота, достоверность и прозрачность</w:t>
      </w:r>
      <w:r w:rsidRPr="00933F39">
        <w:t xml:space="preserve"> информации</w:t>
      </w:r>
      <w:r w:rsidR="00933F39" w:rsidRPr="00933F39">
        <w:t xml:space="preserve">. </w:t>
      </w:r>
      <w:r w:rsidRPr="00933F39">
        <w:t>Самым</w:t>
      </w:r>
      <w:r w:rsidR="00D65350" w:rsidRPr="00933F39">
        <w:t xml:space="preserve"> основным и</w:t>
      </w:r>
      <w:r w:rsidRPr="00933F39">
        <w:t xml:space="preserve"> значительным источником такой информации является бухгалтерская (финансовая</w:t>
      </w:r>
      <w:r w:rsidR="00933F39" w:rsidRPr="00933F39">
        <w:t xml:space="preserve">) </w:t>
      </w:r>
      <w:r w:rsidRPr="00933F39">
        <w:t>отчетность</w:t>
      </w:r>
      <w:r w:rsidR="00933F39" w:rsidRPr="00933F39">
        <w:t xml:space="preserve">. </w:t>
      </w:r>
    </w:p>
    <w:p w:rsidR="0026161D" w:rsidRPr="00933F39" w:rsidRDefault="0026161D" w:rsidP="00933F39">
      <w:pPr>
        <w:spacing w:before="0" w:beforeAutospacing="0" w:after="0" w:afterAutospacing="0"/>
      </w:pPr>
      <w:r w:rsidRPr="00933F39">
        <w:t>Необходимость составления бухгалтерской отчетности обусловлена принципом непрерывности деятельности организации, закрепленным в п</w:t>
      </w:r>
      <w:r w:rsidR="00933F39">
        <w:t>.6</w:t>
      </w:r>
      <w:r w:rsidRPr="00933F39">
        <w:t xml:space="preserve"> ПБУ 1/98 </w:t>
      </w:r>
      <w:r w:rsidR="00933F39" w:rsidRPr="00933F39">
        <w:t>«</w:t>
      </w:r>
      <w:r w:rsidRPr="00933F39">
        <w:t>Учетная политика организации</w:t>
      </w:r>
      <w:r w:rsidR="00933F39" w:rsidRPr="00933F39">
        <w:t xml:space="preserve">». </w:t>
      </w:r>
      <w:r w:rsidRPr="00933F39">
        <w:t>Согласно этому принципу организация должна функционировать в обозримом будущем</w:t>
      </w:r>
      <w:r w:rsidR="00933F39" w:rsidRPr="00933F39">
        <w:t xml:space="preserve">. </w:t>
      </w:r>
      <w:r w:rsidRPr="00933F39">
        <w:t>Поэтому для целей анализа, контроля и налогообложения, а так же принятия уп</w:t>
      </w:r>
      <w:r w:rsidR="00D65350" w:rsidRPr="00933F39">
        <w:t>равленческих решений необходим постоянный мониторинг имущественного положения</w:t>
      </w:r>
      <w:r w:rsidRPr="00933F39">
        <w:t xml:space="preserve"> орга</w:t>
      </w:r>
      <w:r w:rsidR="00D65350" w:rsidRPr="00933F39">
        <w:t>низации и финансовых результатов</w:t>
      </w:r>
      <w:r w:rsidRPr="00933F39">
        <w:t xml:space="preserve"> ее деятельности</w:t>
      </w:r>
      <w:r w:rsidR="00933F39" w:rsidRPr="00933F39">
        <w:t xml:space="preserve">. </w:t>
      </w:r>
    </w:p>
    <w:p w:rsidR="0096425B" w:rsidRPr="00933F39" w:rsidRDefault="00151328" w:rsidP="00933F39">
      <w:pPr>
        <w:spacing w:before="0" w:beforeAutospacing="0" w:after="0" w:afterAutospacing="0"/>
      </w:pPr>
      <w:r w:rsidRPr="00933F39">
        <w:t>Достоверность бухгалтерской отчетн</w:t>
      </w:r>
      <w:r w:rsidR="001D1619" w:rsidRPr="00933F39">
        <w:t>ости означает реальное отражение</w:t>
      </w:r>
      <w:r w:rsidRPr="00933F39">
        <w:t xml:space="preserve"> экономических показателей организации</w:t>
      </w:r>
      <w:r w:rsidR="00933F39" w:rsidRPr="00933F39">
        <w:t xml:space="preserve">. </w:t>
      </w:r>
      <w:r w:rsidR="00D90DD1" w:rsidRPr="00933F39">
        <w:t xml:space="preserve">При этом </w:t>
      </w:r>
      <w:r w:rsidR="001D1619" w:rsidRPr="00933F39">
        <w:t>в обязательном порядке</w:t>
      </w:r>
      <w:r w:rsidR="00933F39" w:rsidRPr="00933F39">
        <w:t xml:space="preserve"> </w:t>
      </w:r>
      <w:r w:rsidR="001D1619" w:rsidRPr="00933F39">
        <w:t>обеспечивается</w:t>
      </w:r>
      <w:r w:rsidR="00D90DD1" w:rsidRPr="00933F39">
        <w:t xml:space="preserve"> возможность проверки предъ</w:t>
      </w:r>
      <w:r w:rsidR="001D1619" w:rsidRPr="00933F39">
        <w:t>являемой информации в отчетных документах</w:t>
      </w:r>
      <w:r w:rsidR="00933F39" w:rsidRPr="00933F39">
        <w:t xml:space="preserve">. </w:t>
      </w:r>
    </w:p>
    <w:p w:rsidR="00D90DD1" w:rsidRPr="00933F39" w:rsidRDefault="00D16341" w:rsidP="00933F39">
      <w:pPr>
        <w:spacing w:before="0" w:beforeAutospacing="0" w:after="0" w:afterAutospacing="0"/>
      </w:pPr>
      <w:r w:rsidRPr="00933F39">
        <w:t xml:space="preserve">Вышеуказанные </w:t>
      </w:r>
      <w:r w:rsidR="00D90DD1" w:rsidRPr="00933F39">
        <w:t>теоретические положения нашли свое отражение в соответствующих нормативных актах</w:t>
      </w:r>
      <w:r w:rsidR="00933F39" w:rsidRPr="00933F39">
        <w:t xml:space="preserve">. </w:t>
      </w:r>
      <w:r w:rsidR="00D90DD1" w:rsidRPr="00933F39">
        <w:t>Регулирование</w:t>
      </w:r>
      <w:r w:rsidR="00933F39" w:rsidRPr="00933F39">
        <w:t xml:space="preserve"> </w:t>
      </w:r>
      <w:r w:rsidR="00D90DD1" w:rsidRPr="00933F39">
        <w:t>бухгалтерского учета и составление бухгалтерской фин</w:t>
      </w:r>
      <w:r w:rsidRPr="00933F39">
        <w:t>ансовой отчетности определяется</w:t>
      </w:r>
      <w:r w:rsidR="00933F39" w:rsidRPr="00933F39">
        <w:t xml:space="preserve"> </w:t>
      </w:r>
      <w:r w:rsidR="00D90DD1" w:rsidRPr="00933F39">
        <w:t>п</w:t>
      </w:r>
      <w:r w:rsidR="00933F39">
        <w:t>.6</w:t>
      </w:r>
      <w:r w:rsidR="00D90DD1" w:rsidRPr="00933F39">
        <w:t xml:space="preserve"> ПБУ 4/99 </w:t>
      </w:r>
      <w:r w:rsidR="00933F39" w:rsidRPr="00933F39">
        <w:t>«</w:t>
      </w:r>
      <w:r w:rsidR="00D90DD1" w:rsidRPr="00933F39">
        <w:t>Бухгалтерская отчетность организации</w:t>
      </w:r>
      <w:r w:rsidR="00933F39" w:rsidRPr="00933F39">
        <w:t>»</w:t>
      </w:r>
      <w:r w:rsidR="00D90DD1" w:rsidRPr="00933F39">
        <w:t>, утвержденного приказом Министерства финансов РФ 6 июля 1999г</w:t>
      </w:r>
      <w:r w:rsidR="00933F39" w:rsidRPr="00933F39">
        <w:t xml:space="preserve">. </w:t>
      </w:r>
      <w:r w:rsidR="00D90DD1" w:rsidRPr="00933F39">
        <w:t>№ 43н</w:t>
      </w:r>
      <w:r w:rsidR="00933F39" w:rsidRPr="00933F39">
        <w:t xml:space="preserve">. </w:t>
      </w:r>
      <w:r w:rsidR="00706785" w:rsidRPr="00933F39">
        <w:t>Основны</w:t>
      </w:r>
      <w:r w:rsidRPr="00933F39">
        <w:t>м законодательным актом регулирующим</w:t>
      </w:r>
      <w:r w:rsidR="00706785" w:rsidRPr="00933F39">
        <w:t xml:space="preserve"> деятельность хозяйствующих субъектов </w:t>
      </w:r>
      <w:r w:rsidRPr="00933F39">
        <w:t>Российской Федерации</w:t>
      </w:r>
      <w:r w:rsidR="00706785" w:rsidRPr="00933F39">
        <w:t xml:space="preserve"> является Гражданский кодекс РФ, а так же Федеральный закон от 21 ноября 1996г</w:t>
      </w:r>
      <w:r w:rsidR="00933F39" w:rsidRPr="00933F39">
        <w:t xml:space="preserve">. </w:t>
      </w:r>
      <w:r w:rsidR="00706785" w:rsidRPr="00933F39">
        <w:t xml:space="preserve">№ 129-ФЗ </w:t>
      </w:r>
      <w:r w:rsidR="00933F39" w:rsidRPr="00933F39">
        <w:t>«</w:t>
      </w:r>
      <w:r w:rsidR="00706785" w:rsidRPr="00933F39">
        <w:t>О бухгалтерском учете</w:t>
      </w:r>
      <w:r w:rsidR="00933F39" w:rsidRPr="00933F39">
        <w:t xml:space="preserve">». </w:t>
      </w:r>
    </w:p>
    <w:p w:rsidR="00C034EC" w:rsidRPr="00933F39" w:rsidRDefault="00410361" w:rsidP="00933F39">
      <w:pPr>
        <w:spacing w:before="0" w:beforeAutospacing="0" w:after="0" w:afterAutospacing="0"/>
      </w:pPr>
      <w:r w:rsidRPr="00933F39">
        <w:t>В данной</w:t>
      </w:r>
      <w:r w:rsidR="00933F39" w:rsidRPr="00933F39">
        <w:t xml:space="preserve"> </w:t>
      </w:r>
      <w:r w:rsidRPr="00933F39">
        <w:t>курсовой работе будет рассмотрена бухгалтерская</w:t>
      </w:r>
      <w:r w:rsidR="00CE7AC5" w:rsidRPr="00933F39">
        <w:t xml:space="preserve"> годовая</w:t>
      </w:r>
      <w:r w:rsidRPr="00933F39">
        <w:t xml:space="preserve"> отчетность, как общая картина имущественного и финансового состояния предприятия, а также отражение его хозяйственной деятельности за отчетный период</w:t>
      </w:r>
      <w:r w:rsidR="00933F39" w:rsidRPr="00933F39">
        <w:t xml:space="preserve">. </w:t>
      </w:r>
    </w:p>
    <w:p w:rsidR="00933F39" w:rsidRPr="00933F39" w:rsidRDefault="00410361" w:rsidP="00933F39">
      <w:pPr>
        <w:spacing w:before="0" w:beforeAutospacing="0" w:after="0" w:afterAutospacing="0"/>
      </w:pPr>
      <w:r w:rsidRPr="00933F39">
        <w:t>Цель курсовой работы з</w:t>
      </w:r>
      <w:r w:rsidR="00D16341" w:rsidRPr="00933F39">
        <w:t>аключается в том, чтобы определить</w:t>
      </w:r>
      <w:r w:rsidRPr="00933F39">
        <w:t xml:space="preserve"> состав и основные требования к составлению </w:t>
      </w:r>
      <w:r w:rsidR="00A425CA" w:rsidRPr="00933F39">
        <w:t xml:space="preserve">годовой </w:t>
      </w:r>
      <w:r w:rsidRPr="00933F39">
        <w:t xml:space="preserve">бухгалтерской отчетности, определить содержание основных бухгалтерских отчетов и порядок </w:t>
      </w:r>
      <w:r w:rsidR="00A425CA" w:rsidRPr="00933F39">
        <w:t>с</w:t>
      </w:r>
      <w:r w:rsidRPr="00933F39">
        <w:t>оставления консолидированной (сводной</w:t>
      </w:r>
      <w:r w:rsidR="00933F39" w:rsidRPr="00933F39">
        <w:t xml:space="preserve">) </w:t>
      </w:r>
      <w:r w:rsidRPr="00933F39">
        <w:t>бухгалтерской отчетности</w:t>
      </w:r>
      <w:r w:rsidR="00933F39" w:rsidRPr="00933F39">
        <w:t xml:space="preserve">. </w:t>
      </w:r>
    </w:p>
    <w:p w:rsidR="00706785" w:rsidRDefault="00526247" w:rsidP="001C2F77">
      <w:pPr>
        <w:pStyle w:val="2"/>
      </w:pPr>
      <w:r w:rsidRPr="00933F39">
        <w:br w:type="page"/>
      </w:r>
      <w:bookmarkStart w:id="1" w:name="_Toc226805703"/>
      <w:r w:rsidR="00332D01" w:rsidRPr="00933F39">
        <w:t>1</w:t>
      </w:r>
      <w:r w:rsidR="00933F39" w:rsidRPr="00933F39">
        <w:t xml:space="preserve">. </w:t>
      </w:r>
      <w:r w:rsidR="00706785" w:rsidRPr="00933F39">
        <w:t>Состав бухгалтерской</w:t>
      </w:r>
      <w:r w:rsidR="00850EA1" w:rsidRPr="00933F39">
        <w:t xml:space="preserve"> (финансовой</w:t>
      </w:r>
      <w:r w:rsidR="00933F39" w:rsidRPr="00933F39">
        <w:t xml:space="preserve">) </w:t>
      </w:r>
      <w:r w:rsidR="00706785" w:rsidRPr="00933F39">
        <w:t>отчетности и основные правила ее представления</w:t>
      </w:r>
      <w:bookmarkEnd w:id="1"/>
    </w:p>
    <w:p w:rsidR="001C2F77" w:rsidRPr="001C2F77" w:rsidRDefault="001C2F77" w:rsidP="001C2F77">
      <w:pPr>
        <w:widowControl/>
        <w:autoSpaceDE/>
        <w:autoSpaceDN/>
        <w:adjustRightInd/>
        <w:spacing w:before="0" w:beforeAutospacing="0" w:after="0" w:afterAutospacing="0"/>
        <w:ind w:firstLine="720"/>
      </w:pPr>
    </w:p>
    <w:p w:rsidR="00996240" w:rsidRPr="00933F39" w:rsidRDefault="00933F39" w:rsidP="001C2F77">
      <w:pPr>
        <w:pStyle w:val="2"/>
      </w:pPr>
      <w:bookmarkStart w:id="2" w:name="_Toc226805704"/>
      <w:r>
        <w:t>1.1</w:t>
      </w:r>
      <w:r w:rsidRPr="00933F39">
        <w:t xml:space="preserve"> </w:t>
      </w:r>
      <w:r w:rsidR="00996240" w:rsidRPr="00933F39">
        <w:t>Общая характеристика отчетности и ее пользователи</w:t>
      </w:r>
      <w:bookmarkEnd w:id="2"/>
    </w:p>
    <w:p w:rsidR="001C2F77" w:rsidRDefault="001C2F77" w:rsidP="00933F39">
      <w:pPr>
        <w:spacing w:before="0" w:beforeAutospacing="0" w:after="0" w:afterAutospacing="0"/>
      </w:pPr>
    </w:p>
    <w:p w:rsidR="00706785" w:rsidRPr="00933F39" w:rsidRDefault="00273B23" w:rsidP="00933F39">
      <w:pPr>
        <w:spacing w:before="0" w:beforeAutospacing="0" w:after="0" w:afterAutospacing="0"/>
      </w:pPr>
      <w:r w:rsidRPr="00933F39">
        <w:t xml:space="preserve">В соответствии с действующим </w:t>
      </w:r>
      <w:r w:rsidR="00526247" w:rsidRPr="00933F39">
        <w:t>законодательством</w:t>
      </w:r>
      <w:r w:rsidRPr="00933F39">
        <w:t xml:space="preserve"> под отчетным периодом понимают период</w:t>
      </w:r>
      <w:r w:rsidR="00526247" w:rsidRPr="00933F39">
        <w:t xml:space="preserve"> времени</w:t>
      </w:r>
      <w:r w:rsidRPr="00933F39">
        <w:t>, за который организация должна составить бухгалтерскую отчетность</w:t>
      </w:r>
      <w:r w:rsidR="00933F39" w:rsidRPr="00933F39">
        <w:t xml:space="preserve">. </w:t>
      </w:r>
      <w:r w:rsidRPr="00933F39">
        <w:t>Организация должна составлять отчетность за месяц, квартал, 9месяцев и год нарастающим итогом с начала отчетного года</w:t>
      </w:r>
      <w:r w:rsidR="00933F39" w:rsidRPr="00933F39">
        <w:t xml:space="preserve">. </w:t>
      </w:r>
      <w:r w:rsidRPr="00933F39">
        <w:t>В свою очередь, отчетным годом считается период с 1 января по 31 декабря включительно</w:t>
      </w:r>
      <w:r w:rsidR="00933F39" w:rsidRPr="00933F39">
        <w:t xml:space="preserve">. </w:t>
      </w:r>
    </w:p>
    <w:p w:rsidR="00273B23" w:rsidRPr="00933F39" w:rsidRDefault="00273B23" w:rsidP="00933F39">
      <w:pPr>
        <w:spacing w:before="0" w:beforeAutospacing="0" w:after="0" w:afterAutospacing="0"/>
      </w:pPr>
      <w:r w:rsidRPr="00933F39">
        <w:t xml:space="preserve">Бухгалтерская отчетность организации </w:t>
      </w:r>
      <w:r w:rsidR="00526247" w:rsidRPr="00933F39">
        <w:t>входит следующая документация</w:t>
      </w:r>
      <w:r w:rsidR="00933F39" w:rsidRPr="00933F39">
        <w:t xml:space="preserve">: </w:t>
      </w:r>
    </w:p>
    <w:p w:rsidR="00203685" w:rsidRPr="00933F39" w:rsidRDefault="00526247" w:rsidP="00933F39">
      <w:pPr>
        <w:spacing w:before="0" w:beforeAutospacing="0" w:after="0" w:afterAutospacing="0"/>
      </w:pPr>
      <w:r w:rsidRPr="00933F39">
        <w:t>1</w:t>
      </w:r>
      <w:r w:rsidR="00933F39" w:rsidRPr="00933F39">
        <w:t xml:space="preserve">. </w:t>
      </w:r>
      <w:r w:rsidRPr="00933F39">
        <w:t>Бухгалтерский баланс</w:t>
      </w:r>
      <w:r w:rsidR="00203685" w:rsidRPr="00933F39">
        <w:t xml:space="preserve"> (ф</w:t>
      </w:r>
      <w:r w:rsidR="00933F39" w:rsidRPr="00933F39">
        <w:t xml:space="preserve">. </w:t>
      </w:r>
      <w:r w:rsidR="00203685" w:rsidRPr="00933F39">
        <w:t>№1</w:t>
      </w:r>
      <w:r w:rsidR="00933F39" w:rsidRPr="00933F39">
        <w:t xml:space="preserve">); </w:t>
      </w:r>
    </w:p>
    <w:p w:rsidR="00203685" w:rsidRPr="00933F39" w:rsidRDefault="00526247" w:rsidP="00933F39">
      <w:pPr>
        <w:spacing w:before="0" w:beforeAutospacing="0" w:after="0" w:afterAutospacing="0"/>
      </w:pPr>
      <w:r w:rsidRPr="00933F39">
        <w:t>2</w:t>
      </w:r>
      <w:r w:rsidR="00933F39" w:rsidRPr="00933F39">
        <w:t xml:space="preserve">. </w:t>
      </w:r>
      <w:r w:rsidRPr="00933F39">
        <w:t>Отчет</w:t>
      </w:r>
      <w:r w:rsidR="00203685" w:rsidRPr="00933F39">
        <w:t xml:space="preserve"> о прибылях и убытках(ф</w:t>
      </w:r>
      <w:r w:rsidR="00933F39" w:rsidRPr="00933F39">
        <w:t xml:space="preserve">. </w:t>
      </w:r>
      <w:r w:rsidR="00203685" w:rsidRPr="00933F39">
        <w:t>№2</w:t>
      </w:r>
      <w:r w:rsidR="00933F39" w:rsidRPr="00933F39">
        <w:t xml:space="preserve">); </w:t>
      </w:r>
    </w:p>
    <w:p w:rsidR="00203685" w:rsidRPr="00933F39" w:rsidRDefault="00526247" w:rsidP="00933F39">
      <w:pPr>
        <w:spacing w:before="0" w:beforeAutospacing="0" w:after="0" w:afterAutospacing="0"/>
      </w:pPr>
      <w:r w:rsidRPr="00933F39">
        <w:t>3</w:t>
      </w:r>
      <w:r w:rsidR="00933F39" w:rsidRPr="00933F39">
        <w:t xml:space="preserve">. </w:t>
      </w:r>
      <w:r w:rsidRPr="00933F39">
        <w:t>Отчет</w:t>
      </w:r>
      <w:r w:rsidR="00203685" w:rsidRPr="00933F39">
        <w:t xml:space="preserve"> об изменении капитала (ф</w:t>
      </w:r>
      <w:r w:rsidR="00933F39" w:rsidRPr="00933F39">
        <w:t xml:space="preserve">. </w:t>
      </w:r>
      <w:r w:rsidR="00203685" w:rsidRPr="00933F39">
        <w:t>№3</w:t>
      </w:r>
      <w:r w:rsidR="00933F39" w:rsidRPr="00933F39">
        <w:t xml:space="preserve">); </w:t>
      </w:r>
    </w:p>
    <w:p w:rsidR="00203685" w:rsidRPr="00933F39" w:rsidRDefault="00526247" w:rsidP="00933F39">
      <w:pPr>
        <w:spacing w:before="0" w:beforeAutospacing="0" w:after="0" w:afterAutospacing="0"/>
      </w:pPr>
      <w:r w:rsidRPr="00933F39">
        <w:t>4</w:t>
      </w:r>
      <w:r w:rsidR="00933F39" w:rsidRPr="00933F39">
        <w:t xml:space="preserve">. </w:t>
      </w:r>
      <w:r w:rsidRPr="00933F39">
        <w:t>Отчет</w:t>
      </w:r>
      <w:r w:rsidR="00203685" w:rsidRPr="00933F39">
        <w:t xml:space="preserve"> о движении денежных средств (ф</w:t>
      </w:r>
      <w:r w:rsidR="00933F39" w:rsidRPr="00933F39">
        <w:t xml:space="preserve">. </w:t>
      </w:r>
      <w:r w:rsidR="00203685" w:rsidRPr="00933F39">
        <w:t>№4</w:t>
      </w:r>
      <w:r w:rsidR="00933F39" w:rsidRPr="00933F39">
        <w:t xml:space="preserve">); </w:t>
      </w:r>
    </w:p>
    <w:p w:rsidR="00203685" w:rsidRPr="00933F39" w:rsidRDefault="00526247" w:rsidP="00933F39">
      <w:pPr>
        <w:spacing w:before="0" w:beforeAutospacing="0" w:after="0" w:afterAutospacing="0"/>
      </w:pPr>
      <w:r w:rsidRPr="00933F39">
        <w:t>5</w:t>
      </w:r>
      <w:r w:rsidR="00933F39" w:rsidRPr="00933F39">
        <w:t xml:space="preserve">. </w:t>
      </w:r>
      <w:r w:rsidRPr="00933F39">
        <w:t>Приложение</w:t>
      </w:r>
      <w:r w:rsidR="00203685" w:rsidRPr="00933F39">
        <w:t xml:space="preserve"> </w:t>
      </w:r>
      <w:r w:rsidRPr="00933F39">
        <w:t>к бухгалтерскому балансу (ф</w:t>
      </w:r>
      <w:r w:rsidR="00933F39" w:rsidRPr="00933F39">
        <w:t xml:space="preserve">. </w:t>
      </w:r>
      <w:r w:rsidRPr="00933F39">
        <w:t>№5</w:t>
      </w:r>
      <w:r w:rsidR="00933F39" w:rsidRPr="00933F39">
        <w:t xml:space="preserve">); </w:t>
      </w:r>
    </w:p>
    <w:p w:rsidR="00203685" w:rsidRPr="00933F39" w:rsidRDefault="00526247" w:rsidP="00933F39">
      <w:pPr>
        <w:spacing w:before="0" w:beforeAutospacing="0" w:after="0" w:afterAutospacing="0"/>
      </w:pPr>
      <w:r w:rsidRPr="00933F39">
        <w:t>6</w:t>
      </w:r>
      <w:r w:rsidR="00933F39" w:rsidRPr="00933F39">
        <w:t xml:space="preserve">. </w:t>
      </w:r>
      <w:r w:rsidRPr="00933F39">
        <w:t>Пояснительная записка</w:t>
      </w:r>
      <w:r w:rsidR="00933F39" w:rsidRPr="00933F39">
        <w:t xml:space="preserve">; </w:t>
      </w:r>
    </w:p>
    <w:p w:rsidR="00933F39" w:rsidRPr="00933F39" w:rsidRDefault="00526247" w:rsidP="00933F39">
      <w:pPr>
        <w:spacing w:before="0" w:beforeAutospacing="0" w:after="0" w:afterAutospacing="0"/>
      </w:pPr>
      <w:r w:rsidRPr="00933F39">
        <w:t>7</w:t>
      </w:r>
      <w:r w:rsidR="00933F39" w:rsidRPr="00933F39">
        <w:t xml:space="preserve">. </w:t>
      </w:r>
      <w:r w:rsidRPr="00933F39">
        <w:t>И</w:t>
      </w:r>
      <w:r w:rsidR="00332D01" w:rsidRPr="00933F39">
        <w:t>тоговая часть</w:t>
      </w:r>
      <w:r w:rsidR="00933F39" w:rsidRPr="00933F39">
        <w:t xml:space="preserve"> - </w:t>
      </w:r>
      <w:r w:rsidR="00332D01" w:rsidRPr="00933F39">
        <w:t>аудиторское</w:t>
      </w:r>
      <w:r w:rsidR="00273B23" w:rsidRPr="00933F39">
        <w:t xml:space="preserve"> зак</w:t>
      </w:r>
      <w:r w:rsidR="00332D01" w:rsidRPr="00933F39">
        <w:t>лючение</w:t>
      </w:r>
      <w:r w:rsidR="00933F39" w:rsidRPr="00933F39">
        <w:t xml:space="preserve">. </w:t>
      </w:r>
    </w:p>
    <w:p w:rsidR="008C7E95" w:rsidRPr="00933F39" w:rsidRDefault="008C7E95" w:rsidP="00933F39">
      <w:pPr>
        <w:spacing w:before="0" w:beforeAutospacing="0" w:after="0" w:afterAutospacing="0"/>
      </w:pPr>
      <w:r w:rsidRPr="00933F39">
        <w:t>Пользователи бухгалтерской отчетности</w:t>
      </w:r>
    </w:p>
    <w:p w:rsidR="008C7E95" w:rsidRPr="00933F39" w:rsidRDefault="008C7E95" w:rsidP="00933F39">
      <w:pPr>
        <w:spacing w:before="0" w:beforeAutospacing="0" w:after="0" w:afterAutospacing="0"/>
      </w:pPr>
      <w:r w:rsidRPr="00933F39">
        <w:t>Пользователем бухгалтерской отчетности признается любое юридическое или физическое лицо, заинтересованное в информации об организации</w:t>
      </w:r>
      <w:r w:rsidR="00933F39" w:rsidRPr="00933F39">
        <w:t xml:space="preserve">. </w:t>
      </w:r>
    </w:p>
    <w:p w:rsidR="008C7E95" w:rsidRPr="00933F39" w:rsidRDefault="008C7E95" w:rsidP="00933F39">
      <w:pPr>
        <w:spacing w:before="0" w:beforeAutospacing="0" w:after="0" w:afterAutospacing="0"/>
      </w:pPr>
      <w:r w:rsidRPr="00933F39">
        <w:t>В системе бухгалтерского учета организации формируется информация для внешних и внутренних пользователей</w:t>
      </w:r>
      <w:r w:rsidR="00933F39" w:rsidRPr="00933F39">
        <w:t xml:space="preserve">. </w:t>
      </w:r>
    </w:p>
    <w:p w:rsidR="008C7E95" w:rsidRPr="00933F39" w:rsidRDefault="008C7E95" w:rsidP="00933F39">
      <w:pPr>
        <w:spacing w:before="0" w:beforeAutospacing="0" w:after="0" w:afterAutospacing="0"/>
      </w:pPr>
      <w:r w:rsidRPr="00933F39">
        <w:t>В отношении информации для внешних пользователей цель бухгалтерского учета состоит в формировании информации о финансовом положении, финансовых результатах деятельности и изменениях в финансовом положении организации (в дальнейшем</w:t>
      </w:r>
      <w:r w:rsidR="00933F39" w:rsidRPr="00933F39">
        <w:t xml:space="preserve"> - </w:t>
      </w:r>
      <w:r w:rsidRPr="00933F39">
        <w:t>информация</w:t>
      </w:r>
      <w:r w:rsidR="00933F39" w:rsidRPr="00933F39">
        <w:t>),</w:t>
      </w:r>
      <w:r w:rsidRPr="00933F39">
        <w:t xml:space="preserve"> полезной широкому кругу заинтересованных пользователей при принятии решений</w:t>
      </w:r>
      <w:r w:rsidR="00933F39" w:rsidRPr="00933F39">
        <w:t xml:space="preserve">. </w:t>
      </w:r>
    </w:p>
    <w:p w:rsidR="008C7E95" w:rsidRPr="00933F39" w:rsidRDefault="008C7E95" w:rsidP="00933F39">
      <w:pPr>
        <w:spacing w:before="0" w:beforeAutospacing="0" w:after="0" w:afterAutospacing="0"/>
      </w:pPr>
      <w:r w:rsidRPr="00933F39">
        <w:t>Информация, сформированная исходя из этой цели, отвечает общим потребностям большинства заинтересованных пользователей</w:t>
      </w:r>
      <w:r w:rsidR="00933F39" w:rsidRPr="00933F39">
        <w:t xml:space="preserve">. </w:t>
      </w:r>
      <w:r w:rsidRPr="00933F39">
        <w:t>Это, однако, не означает, что в бухгалтерском учете формируется вся информация, которая может оказаться необходимой и достаточной для заинтересованных пользователей при принятии решений</w:t>
      </w:r>
      <w:r w:rsidR="00933F39" w:rsidRPr="00933F39">
        <w:t xml:space="preserve">. </w:t>
      </w:r>
    </w:p>
    <w:p w:rsidR="008C7E95" w:rsidRPr="00933F39" w:rsidRDefault="008C7E95" w:rsidP="00933F39">
      <w:pPr>
        <w:spacing w:before="0" w:beforeAutospacing="0" w:after="0" w:afterAutospacing="0"/>
      </w:pPr>
      <w:r w:rsidRPr="00933F39">
        <w:t>Заинтересованными пользователями информации, формирующейся в бухгалтерском учете, считаются лица, имеющие какие-либо потребности в информации об организации и обладающие достаточными познаниями и навыками для того, чтобы понять, оценить и использовать эту информацию, а также имеющие желание изучать эту информацию</w:t>
      </w:r>
      <w:r w:rsidR="00933F39" w:rsidRPr="00933F39">
        <w:t xml:space="preserve">. </w:t>
      </w:r>
      <w:r w:rsidRPr="00933F39">
        <w:t>Заинтересованными пользователями могут быть реальные и потенциальные инвесторы, работники, заимодавцы, поставщики и подрядчики, покупатели и заказчики, органы власти и общественность в целом</w:t>
      </w:r>
      <w:r w:rsidR="00933F39" w:rsidRPr="00933F39">
        <w:t xml:space="preserve">. </w:t>
      </w:r>
    </w:p>
    <w:p w:rsidR="008C7E95" w:rsidRPr="00933F39" w:rsidRDefault="008C7E95" w:rsidP="00933F39">
      <w:pPr>
        <w:spacing w:before="0" w:beforeAutospacing="0" w:after="0" w:afterAutospacing="0"/>
      </w:pPr>
      <w:r w:rsidRPr="00933F39">
        <w:t>Поскольку интересы заинтересованных пользователей значительно различаются, бухгалтерский учет не может удовлетворить все информационные потребности этих пользователей в полном объеме</w:t>
      </w:r>
      <w:r w:rsidR="00933F39" w:rsidRPr="00933F39">
        <w:t xml:space="preserve">. </w:t>
      </w:r>
      <w:r w:rsidRPr="00933F39">
        <w:t>Информация, формирующаяся в бухгалтерском учете, удовлетворяет потребности, являющиеся общими для всех пользователей</w:t>
      </w:r>
      <w:r w:rsidR="00933F39" w:rsidRPr="00933F39">
        <w:t xml:space="preserve">. </w:t>
      </w:r>
      <w:r w:rsidRPr="00933F39">
        <w:t>В частности, решения, принимаемые всеми заинтересованными пользователями, требуют оценки способности организации воспроизводить денежные средства и анал</w:t>
      </w:r>
      <w:r w:rsidR="003E48F5" w:rsidRPr="00933F39">
        <w:t>огичные им активы, время и определенность</w:t>
      </w:r>
      <w:r w:rsidRPr="00933F39">
        <w:t xml:space="preserve"> их поступления</w:t>
      </w:r>
      <w:r w:rsidR="00933F39" w:rsidRPr="00933F39">
        <w:t xml:space="preserve">. </w:t>
      </w:r>
      <w:r w:rsidRPr="00933F39">
        <w:t xml:space="preserve">В результате проведения такой оценки может быть установлена возможность организации обеспечить причитающиеся и предстоящие </w:t>
      </w:r>
      <w:r w:rsidR="003E48F5" w:rsidRPr="00933F39">
        <w:t>выплаты инвесторам, работникам</w:t>
      </w:r>
      <w:r w:rsidRPr="00933F39">
        <w:t>, поставщикам и подрядчикам, государству</w:t>
      </w:r>
      <w:r w:rsidR="00933F39" w:rsidRPr="00933F39">
        <w:t xml:space="preserve">. </w:t>
      </w:r>
    </w:p>
    <w:p w:rsidR="008C7E95" w:rsidRPr="00933F39" w:rsidRDefault="008C7E95" w:rsidP="00933F39">
      <w:pPr>
        <w:spacing w:before="0" w:beforeAutospacing="0" w:after="0" w:afterAutospacing="0"/>
      </w:pPr>
      <w:r w:rsidRPr="00933F39">
        <w:t xml:space="preserve">В отношении информации для внутренних пользователей цель бухгалтерского учета состоит в формировании информации, полезной руководству </w:t>
      </w:r>
      <w:r w:rsidR="003E48F5" w:rsidRPr="00933F39">
        <w:t xml:space="preserve">организации </w:t>
      </w:r>
      <w:r w:rsidRPr="00933F39">
        <w:t>для принятия управленческих решений</w:t>
      </w:r>
      <w:r w:rsidR="00933F39" w:rsidRPr="00933F39">
        <w:t xml:space="preserve">. </w:t>
      </w:r>
      <w:r w:rsidRPr="00933F39">
        <w:t>При этом имеется в виду, что информация для внешних пользователей формируется, в том числе, на основе информации для внутренних пользователей, относящейся к финансовому положению организации, финансовым результатам ее деятельности, изменениям в ее финансовом положении</w:t>
      </w:r>
      <w:r w:rsidR="00933F39" w:rsidRPr="00933F39">
        <w:t xml:space="preserve">. </w:t>
      </w:r>
    </w:p>
    <w:p w:rsidR="00273B23" w:rsidRPr="00933F39" w:rsidRDefault="00273B23" w:rsidP="00933F39">
      <w:pPr>
        <w:spacing w:before="0" w:beforeAutospacing="0" w:after="0" w:afterAutospacing="0"/>
      </w:pPr>
      <w:r w:rsidRPr="00933F39">
        <w:t>Кроме того, согласно Налоговому кодексу Российской Федерации бухгалтерская отчетность представляется по требованию в налоговые органы</w:t>
      </w:r>
      <w:r w:rsidR="00933F39" w:rsidRPr="00933F39">
        <w:t xml:space="preserve">. </w:t>
      </w:r>
      <w:r w:rsidR="00971B52" w:rsidRPr="00933F39">
        <w:t>Организация представляет годовую бухгалтерскую отчетность не позднее 1 апреля следующего года за отчетным, а квартальную</w:t>
      </w:r>
      <w:r w:rsidR="00933F39" w:rsidRPr="00933F39">
        <w:t xml:space="preserve"> - </w:t>
      </w:r>
      <w:r w:rsidR="00971B52" w:rsidRPr="00933F39">
        <w:t>не позднее 30 дней по окончании отчетного периода</w:t>
      </w:r>
      <w:r w:rsidR="00933F39" w:rsidRPr="00933F39">
        <w:t xml:space="preserve">. </w:t>
      </w:r>
    </w:p>
    <w:p w:rsidR="00971B52" w:rsidRPr="00933F39" w:rsidRDefault="00971B52" w:rsidP="00933F39">
      <w:pPr>
        <w:spacing w:before="0" w:beforeAutospacing="0" w:after="0" w:afterAutospacing="0"/>
      </w:pPr>
      <w:r w:rsidRPr="00933F39">
        <w:t>Бухгалтерская отчетность может быть сдана соответствующему адресату, либ</w:t>
      </w:r>
      <w:r w:rsidR="00E62F4C" w:rsidRPr="00933F39">
        <w:t>о отправлена по почте</w:t>
      </w:r>
      <w:r w:rsidR="00933F39" w:rsidRPr="00933F39">
        <w:t xml:space="preserve">. </w:t>
      </w:r>
      <w:r w:rsidR="00E62F4C" w:rsidRPr="00933F39">
        <w:t>При этом</w:t>
      </w:r>
      <w:r w:rsidRPr="00933F39">
        <w:t xml:space="preserve"> согласно действующим правилам бухгалтерская отчетность должна прилагаться к сопроводительному письму, которое оформляется с обязательным указанием</w:t>
      </w:r>
      <w:r w:rsidR="003E48F5" w:rsidRPr="00933F39">
        <w:t xml:space="preserve"> адресата – получателя бухгалтерской документации</w:t>
      </w:r>
      <w:r w:rsidR="00933F39" w:rsidRPr="00933F39">
        <w:t xml:space="preserve">. </w:t>
      </w:r>
      <w:r w:rsidRPr="00933F39">
        <w:t>Датой представления бухгалтерской отчетности для одногороднего предприятия считается день фактической</w:t>
      </w:r>
      <w:r w:rsidR="00933F39" w:rsidRPr="00933F39">
        <w:t xml:space="preserve"> </w:t>
      </w:r>
      <w:r w:rsidRPr="00933F39">
        <w:t>передачи ее по принадлежности, а для иногороднего – дата ее отправления, обозначенная в штемпеле почтового предприятия</w:t>
      </w:r>
      <w:r w:rsidR="00933F39" w:rsidRPr="00933F39">
        <w:t xml:space="preserve">. </w:t>
      </w:r>
    </w:p>
    <w:p w:rsidR="00933F39" w:rsidRPr="00933F39" w:rsidRDefault="00971B52" w:rsidP="00933F39">
      <w:pPr>
        <w:spacing w:before="0" w:beforeAutospacing="0" w:after="0" w:afterAutospacing="0"/>
      </w:pPr>
      <w:r w:rsidRPr="00933F39">
        <w:t>В соответ</w:t>
      </w:r>
      <w:r w:rsidR="003E48F5" w:rsidRPr="00933F39">
        <w:t>ствии</w:t>
      </w:r>
      <w:r w:rsidRPr="00933F39">
        <w:t xml:space="preserve"> </w:t>
      </w:r>
      <w:r w:rsidR="003E48F5" w:rsidRPr="00933F39">
        <w:t xml:space="preserve">с требованиями </w:t>
      </w:r>
      <w:r w:rsidRPr="00933F39">
        <w:t>Федерального закона от 21 ноября 1996</w:t>
      </w:r>
      <w:r w:rsidR="00933F39" w:rsidRPr="00933F39">
        <w:t xml:space="preserve">. </w:t>
      </w:r>
      <w:r w:rsidRPr="00933F39">
        <w:t xml:space="preserve">№ 129-ФЗ </w:t>
      </w:r>
      <w:r w:rsidR="00933F39" w:rsidRPr="00933F39">
        <w:t>«</w:t>
      </w:r>
      <w:r w:rsidRPr="00933F39">
        <w:t>О бухгалтерском учете</w:t>
      </w:r>
      <w:r w:rsidR="00933F39" w:rsidRPr="00933F39">
        <w:t>»</w:t>
      </w:r>
      <w:r w:rsidRPr="00933F39">
        <w:t xml:space="preserve"> за организацию бухгалтерского учета и представление бухгалтерской отчетности внешним пользователям несет ответственность руководитель организации</w:t>
      </w:r>
      <w:r w:rsidR="00933F39" w:rsidRPr="00933F39">
        <w:t xml:space="preserve">. </w:t>
      </w:r>
      <w:r w:rsidR="00850EA1" w:rsidRPr="00933F39">
        <w:t>Для ведения бухгалтерского учета и составления</w:t>
      </w:r>
      <w:r w:rsidR="00933F39" w:rsidRPr="00933F39">
        <w:t xml:space="preserve"> </w:t>
      </w:r>
      <w:r w:rsidR="00850EA1" w:rsidRPr="00933F39">
        <w:t>отчетности он может</w:t>
      </w:r>
      <w:r w:rsidR="00933F39" w:rsidRPr="00933F39">
        <w:t>: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850EA1" w:rsidRPr="00933F39">
        <w:t>создать структурное подраз</w:t>
      </w:r>
      <w:r w:rsidR="003E48F5" w:rsidRPr="00933F39">
        <w:t>деление, которое возглавляет главный</w:t>
      </w:r>
      <w:r w:rsidR="00850EA1" w:rsidRPr="00933F39">
        <w:t xml:space="preserve"> бухгалтер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850EA1" w:rsidRPr="00933F39">
        <w:t>самостоятельно вести бухгалтерский учет</w:t>
      </w:r>
      <w:r w:rsidRPr="00933F39">
        <w:t>;</w:t>
      </w:r>
    </w:p>
    <w:p w:rsidR="00850EA1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850EA1" w:rsidRPr="00933F39">
        <w:t>заключить договор с организацией, которая осуществляет деятельность по оказанию услуг в области бухгалтерского учета</w:t>
      </w:r>
      <w:r w:rsidRPr="00933F39">
        <w:t xml:space="preserve">. </w:t>
      </w:r>
    </w:p>
    <w:p w:rsidR="008C7E95" w:rsidRPr="00933F39" w:rsidRDefault="00850EA1" w:rsidP="00933F39">
      <w:pPr>
        <w:spacing w:before="0" w:beforeAutospacing="0" w:after="0" w:afterAutospacing="0"/>
      </w:pPr>
      <w:r w:rsidRPr="00933F39">
        <w:t>Бухгалтерская отчетность составляется по форма</w:t>
      </w:r>
      <w:r w:rsidR="003E48F5" w:rsidRPr="00933F39">
        <w:t>м, утвержденным приказом Министерства Финансов</w:t>
      </w:r>
      <w:r w:rsidR="00933F39" w:rsidRPr="00933F39">
        <w:t xml:space="preserve"> </w:t>
      </w:r>
      <w:r w:rsidR="003E48F5" w:rsidRPr="00933F39">
        <w:t>Российской Федерации</w:t>
      </w:r>
      <w:r w:rsidRPr="00933F39">
        <w:t xml:space="preserve"> от 22 июля 2003 г</w:t>
      </w:r>
      <w:r w:rsidR="00933F39" w:rsidRPr="00933F39">
        <w:t xml:space="preserve">. </w:t>
      </w:r>
      <w:r w:rsidRPr="00933F39">
        <w:t>№ 67н</w:t>
      </w:r>
      <w:r w:rsidR="00933F39" w:rsidRPr="00933F39">
        <w:t xml:space="preserve">. </w:t>
      </w:r>
      <w:r w:rsidRPr="00933F39">
        <w:t>Согласно данному приказу предприятия могут составлять отчетность по формам, отличным от форм, утвержденным вышеуказанным документом</w:t>
      </w:r>
      <w:r w:rsidR="00933F39" w:rsidRPr="00933F39">
        <w:t xml:space="preserve">. </w:t>
      </w:r>
      <w:r w:rsidRPr="00933F39">
        <w:t>На формах отчетности должен быть обязательно указан формат представления числовых данных (тыс</w:t>
      </w:r>
      <w:r w:rsidR="00933F39" w:rsidRPr="00933F39">
        <w:t xml:space="preserve">. </w:t>
      </w:r>
      <w:r w:rsidRPr="00933F39">
        <w:t>руб</w:t>
      </w:r>
      <w:r w:rsidR="00933F39" w:rsidRPr="00933F39">
        <w:t xml:space="preserve">. </w:t>
      </w:r>
      <w:r w:rsidRPr="00933F39">
        <w:t>или млн</w:t>
      </w:r>
      <w:r w:rsidR="00933F39" w:rsidRPr="00933F39">
        <w:t xml:space="preserve">. </w:t>
      </w:r>
      <w:r w:rsidRPr="00933F39">
        <w:t>руб</w:t>
      </w:r>
      <w:r w:rsidR="00933F39" w:rsidRPr="00933F39">
        <w:t xml:space="preserve">) </w:t>
      </w:r>
      <w:r w:rsidRPr="00933F39">
        <w:t>При этом записи должны быть произведены во всех графах отчетности</w:t>
      </w:r>
      <w:r w:rsidR="00933F39" w:rsidRPr="00933F39">
        <w:t xml:space="preserve">. </w:t>
      </w:r>
      <w:r w:rsidRPr="00933F39">
        <w:t>Исправления в отчетности не допускаются, а по статьям отчетности, значения которых равны нулю, должен быть проставлен прочерк</w:t>
      </w:r>
      <w:r w:rsidR="00933F39" w:rsidRPr="00933F39">
        <w:t xml:space="preserve">. </w:t>
      </w:r>
    </w:p>
    <w:p w:rsidR="003821DB" w:rsidRPr="00933F39" w:rsidRDefault="003821DB" w:rsidP="00933F39">
      <w:pPr>
        <w:spacing w:before="0" w:beforeAutospacing="0" w:after="0" w:afterAutospacing="0"/>
      </w:pPr>
      <w:r w:rsidRPr="00933F39">
        <w:t>Бухгалтерская отчетность составляется в рублях и на русском языке</w:t>
      </w:r>
      <w:r w:rsidR="00933F39" w:rsidRPr="00933F39">
        <w:t xml:space="preserve">. </w:t>
      </w:r>
      <w:r w:rsidRPr="00933F39">
        <w:t xml:space="preserve">При этом </w:t>
      </w:r>
      <w:r w:rsidR="003E48F5" w:rsidRPr="00933F39">
        <w:t>бухгалтерскую (финансовую</w:t>
      </w:r>
      <w:r w:rsidR="00933F39" w:rsidRPr="00933F39">
        <w:t xml:space="preserve">) </w:t>
      </w:r>
      <w:r w:rsidRPr="00933F39">
        <w:t>отчетность подписывает главный бухгалтер и руководитель предприятия</w:t>
      </w:r>
      <w:r w:rsidR="00933F39" w:rsidRPr="00933F39">
        <w:t xml:space="preserve">. </w:t>
      </w:r>
      <w:r w:rsidRPr="00933F39">
        <w:t>Если бухгалтерский учет ведется другой специализированной организацией, то отчетность подписывает руководитель этой организации или специалист, ведущий бухгалтерский учет</w:t>
      </w:r>
      <w:r w:rsidR="00933F39" w:rsidRPr="00933F39">
        <w:t xml:space="preserve">. </w:t>
      </w:r>
    </w:p>
    <w:p w:rsidR="001C2F77" w:rsidRDefault="001C2F77" w:rsidP="00933F39">
      <w:pPr>
        <w:spacing w:before="0" w:beforeAutospacing="0" w:after="0" w:afterAutospacing="0"/>
      </w:pPr>
    </w:p>
    <w:p w:rsidR="00474B14" w:rsidRDefault="00933F39" w:rsidP="001C2F77">
      <w:pPr>
        <w:pStyle w:val="2"/>
      </w:pPr>
      <w:bookmarkStart w:id="3" w:name="_Toc226805705"/>
      <w:r>
        <w:t>1.2</w:t>
      </w:r>
      <w:r w:rsidR="00D16A94" w:rsidRPr="00933F39">
        <w:t xml:space="preserve"> </w:t>
      </w:r>
      <w:r w:rsidR="00474B14" w:rsidRPr="00933F39">
        <w:t>Основные формы бухгалтерской отчетности</w:t>
      </w:r>
      <w:bookmarkEnd w:id="3"/>
    </w:p>
    <w:p w:rsidR="001C2F77" w:rsidRPr="001C2F77" w:rsidRDefault="001C2F77" w:rsidP="001C2F77">
      <w:pPr>
        <w:widowControl/>
        <w:autoSpaceDE/>
        <w:autoSpaceDN/>
        <w:adjustRightInd/>
        <w:spacing w:before="0" w:beforeAutospacing="0" w:after="0" w:afterAutospacing="0"/>
        <w:ind w:firstLine="720"/>
      </w:pPr>
    </w:p>
    <w:p w:rsidR="00850EA1" w:rsidRPr="00933F39" w:rsidRDefault="003821DB" w:rsidP="00933F39">
      <w:pPr>
        <w:spacing w:before="0" w:beforeAutospacing="0" w:after="0" w:afterAutospacing="0"/>
      </w:pPr>
      <w:r w:rsidRPr="00933F39">
        <w:t>Методологические аспекты формирования инф</w:t>
      </w:r>
      <w:r w:rsidR="00D16A94" w:rsidRPr="00933F39">
        <w:t>ормации в бухгалтерском балансе</w:t>
      </w:r>
    </w:p>
    <w:p w:rsidR="006B09FF" w:rsidRPr="00933F39" w:rsidRDefault="006B09FF" w:rsidP="00933F39">
      <w:pPr>
        <w:spacing w:before="0" w:beforeAutospacing="0" w:after="0" w:afterAutospacing="0"/>
      </w:pPr>
      <w:r w:rsidRPr="00933F39">
        <w:t>Бухгалтерский баланс</w:t>
      </w:r>
      <w:r w:rsidR="00933F39" w:rsidRPr="00933F39">
        <w:t xml:space="preserve"> - </w:t>
      </w:r>
      <w:r w:rsidRPr="00933F39">
        <w:t>документ бухгалтерского учета, который в обобщенном денежном выражении дает представление о финансовом состоянии дел фирмы на определенную дату</w:t>
      </w:r>
      <w:r w:rsidR="00933F39" w:rsidRPr="00933F39">
        <w:t xml:space="preserve">. </w:t>
      </w:r>
      <w:r w:rsidRPr="00933F39">
        <w:t xml:space="preserve">В основу любого бухгалтерского баланса положено основное </w:t>
      </w:r>
      <w:r w:rsidR="00F64E43" w:rsidRPr="00933F39">
        <w:t>управление</w:t>
      </w:r>
      <w:r w:rsidRPr="00933F39">
        <w:t xml:space="preserve"> учета, показывающее взаимосвязь между активами, обязательствами организации (пассивами</w:t>
      </w:r>
      <w:r w:rsidR="00933F39" w:rsidRPr="00933F39">
        <w:t xml:space="preserve">) </w:t>
      </w:r>
      <w:r w:rsidRPr="00933F39">
        <w:t>и собственным капиталом</w:t>
      </w:r>
      <w:r w:rsidR="00933F39" w:rsidRPr="00933F39">
        <w:t xml:space="preserve">. </w:t>
      </w:r>
      <w:r w:rsidR="00877D9D" w:rsidRPr="00933F39">
        <w:t>В Российской Федерации применяется горизонтальная структура баланса, при которой актив (имущество</w:t>
      </w:r>
      <w:r w:rsidR="00933F39" w:rsidRPr="00933F39">
        <w:t xml:space="preserve">) </w:t>
      </w:r>
      <w:r w:rsidR="00877D9D" w:rsidRPr="00933F39">
        <w:t>располагается с</w:t>
      </w:r>
      <w:r w:rsidR="00CB44AB" w:rsidRPr="00933F39">
        <w:t>лева, а</w:t>
      </w:r>
      <w:r w:rsidR="00877D9D" w:rsidRPr="00933F39">
        <w:t xml:space="preserve"> пассив (капитал и обязательства</w:t>
      </w:r>
      <w:r w:rsidR="00933F39" w:rsidRPr="00933F39">
        <w:t xml:space="preserve">) </w:t>
      </w:r>
      <w:r w:rsidR="00877D9D" w:rsidRPr="00933F39">
        <w:t>– справа</w:t>
      </w:r>
      <w:r w:rsidR="00933F39" w:rsidRPr="00933F39">
        <w:t xml:space="preserve">. </w:t>
      </w:r>
    </w:p>
    <w:p w:rsidR="00877D9D" w:rsidRPr="00933F39" w:rsidRDefault="00877D9D" w:rsidP="00933F39">
      <w:pPr>
        <w:spacing w:before="0" w:beforeAutospacing="0" w:after="0" w:afterAutospacing="0"/>
      </w:pPr>
      <w:r w:rsidRPr="00933F39">
        <w:t xml:space="preserve">Актив баланса показывает денежную оценку всех активов организации на определенную дату, </w:t>
      </w:r>
      <w:r w:rsidR="00933F39" w:rsidRPr="00933F39">
        <w:t xml:space="preserve">т.е. </w:t>
      </w:r>
      <w:r w:rsidRPr="00933F39">
        <w:t>актив баланса раскрывает предметный состав имущественной массы организации</w:t>
      </w:r>
      <w:r w:rsidR="00933F39" w:rsidRPr="00933F39">
        <w:t xml:space="preserve">. </w:t>
      </w:r>
      <w:r w:rsidRPr="00933F39">
        <w:t>В актив включаются статьи, сгруппированные по степени их ликвидности (возможности обращения их в наличные средства</w:t>
      </w:r>
      <w:r w:rsidR="00933F39" w:rsidRPr="00933F39">
        <w:t xml:space="preserve">). </w:t>
      </w:r>
    </w:p>
    <w:p w:rsidR="00CB44AB" w:rsidRPr="00933F39" w:rsidRDefault="00CB44AB" w:rsidP="00933F39">
      <w:pPr>
        <w:spacing w:before="0" w:beforeAutospacing="0" w:after="0" w:afterAutospacing="0"/>
      </w:pPr>
      <w:r w:rsidRPr="00933F39">
        <w:t>Так же, в актив баланса включаются статьи, представляющие собой определенные элементы хозяйственного оборота, сгруппированные по степени их ликвидности</w:t>
      </w:r>
      <w:r w:rsidR="00933F39" w:rsidRPr="00933F39">
        <w:t xml:space="preserve">. </w:t>
      </w:r>
      <w:r w:rsidRPr="00933F39">
        <w:t>Ликвидность актива определяется возможным сроком смены формы актива на денежную форму</w:t>
      </w:r>
      <w:r w:rsidR="00933F39" w:rsidRPr="00933F39">
        <w:t xml:space="preserve">. </w:t>
      </w:r>
      <w:r w:rsidRPr="00933F39">
        <w:t>Чем выше ликвидность, тем меньше времени требуется для смены актива</w:t>
      </w:r>
      <w:r w:rsidR="00933F39" w:rsidRPr="00933F39">
        <w:t xml:space="preserve">. </w:t>
      </w:r>
      <w:r w:rsidRPr="00933F39">
        <w:t xml:space="preserve">Именно это обстоятельство положено в группировку статей в разделы актива баланса </w:t>
      </w:r>
      <w:r w:rsidR="00933F39" w:rsidRPr="00933F39">
        <w:t>«</w:t>
      </w:r>
      <w:r w:rsidRPr="00933F39">
        <w:t>Внеоборотные активы</w:t>
      </w:r>
      <w:r w:rsidR="00933F39" w:rsidRPr="00933F39">
        <w:t xml:space="preserve">». </w:t>
      </w:r>
    </w:p>
    <w:p w:rsidR="00CB44AB" w:rsidRPr="00933F39" w:rsidRDefault="00CB44AB" w:rsidP="00933F39">
      <w:pPr>
        <w:spacing w:before="0" w:beforeAutospacing="0" w:after="0" w:afterAutospacing="0"/>
      </w:pPr>
      <w:r w:rsidRPr="00933F39">
        <w:t>При этом следует отметить, что группировка активов по степени их ликвидности носит достаточно условных характер, так как ликвидность актива определяется ситуацией, сложившейся на рынке</w:t>
      </w:r>
      <w:r w:rsidR="00933F39" w:rsidRPr="00933F39">
        <w:t xml:space="preserve">. </w:t>
      </w:r>
      <w:r w:rsidRPr="00933F39">
        <w:t>Так, например, во время финансового кризиса 1998 года в Российской Федерации денежные средства многих организаций, находившиеся на счетах в банках, были временно заблокированы, в то время как материальные ресурсы являлись объектом повышенного спроса</w:t>
      </w:r>
      <w:r w:rsidR="00933F39" w:rsidRPr="00933F39">
        <w:t xml:space="preserve">. </w:t>
      </w:r>
    </w:p>
    <w:p w:rsidR="00877D9D" w:rsidRPr="00933F39" w:rsidRDefault="00877D9D" w:rsidP="00933F39">
      <w:pPr>
        <w:spacing w:before="0" w:beforeAutospacing="0" w:after="0" w:afterAutospacing="0"/>
      </w:pPr>
      <w:r w:rsidRPr="00933F39">
        <w:t>Пассив баланса имеет друго</w:t>
      </w:r>
      <w:r w:rsidR="00CB44AB" w:rsidRPr="00933F39">
        <w:t>е значение</w:t>
      </w:r>
      <w:r w:rsidR="00933F39" w:rsidRPr="00933F39">
        <w:t xml:space="preserve">. </w:t>
      </w:r>
      <w:r w:rsidR="00CB44AB" w:rsidRPr="00933F39">
        <w:t>Он показывает величину</w:t>
      </w:r>
      <w:r w:rsidRPr="00933F39">
        <w:t xml:space="preserve"> </w:t>
      </w:r>
      <w:r w:rsidR="00CB44AB" w:rsidRPr="00933F39">
        <w:t xml:space="preserve">вложений в хозяйственную деятельность </w:t>
      </w:r>
      <w:r w:rsidRPr="00933F39">
        <w:t>собственного капитала</w:t>
      </w:r>
      <w:r w:rsidR="00CB44AB" w:rsidRPr="00933F39">
        <w:t xml:space="preserve"> и форму участия</w:t>
      </w:r>
      <w:r w:rsidRPr="00933F39">
        <w:t xml:space="preserve"> в создании имущественной массы</w:t>
      </w:r>
      <w:r w:rsidR="00CB44AB" w:rsidRPr="00933F39">
        <w:t xml:space="preserve"> предприятия</w:t>
      </w:r>
      <w:r w:rsidR="00933F39" w:rsidRPr="00933F39">
        <w:t xml:space="preserve">. </w:t>
      </w:r>
      <w:r w:rsidR="009F2CC3" w:rsidRPr="00933F39">
        <w:t>В соответствии</w:t>
      </w:r>
      <w:r w:rsidR="00933F39" w:rsidRPr="00933F39">
        <w:t xml:space="preserve"> </w:t>
      </w:r>
      <w:r w:rsidR="009F2CC3" w:rsidRPr="00933F39">
        <w:t>с этим пассивы подразделяются на собственный капитал и обязательства</w:t>
      </w:r>
      <w:r w:rsidR="00933F39" w:rsidRPr="00933F39">
        <w:t xml:space="preserve">. </w:t>
      </w:r>
      <w:r w:rsidR="009F2CC3" w:rsidRPr="00933F39">
        <w:t>Под обязательствами понимают вероятные будущие потери экономических выгод, вытекающие из существующих у конкретной организации в настоящий момент обязательств по передаче активов или предоставлению услуг</w:t>
      </w:r>
      <w:r w:rsidR="00933F39" w:rsidRPr="00933F39">
        <w:t xml:space="preserve">. </w:t>
      </w:r>
    </w:p>
    <w:p w:rsidR="001C2F77" w:rsidRDefault="001C2F77" w:rsidP="00933F39">
      <w:pPr>
        <w:spacing w:before="0" w:beforeAutospacing="0" w:after="0" w:afterAutospacing="0"/>
      </w:pPr>
    </w:p>
    <w:p w:rsidR="00F64E43" w:rsidRPr="00933F39" w:rsidRDefault="001C2F77" w:rsidP="001C2F77">
      <w:pPr>
        <w:pStyle w:val="2"/>
      </w:pPr>
      <w:bookmarkStart w:id="4" w:name="_Toc226805706"/>
      <w:r>
        <w:t xml:space="preserve">1.3 </w:t>
      </w:r>
      <w:r w:rsidR="00301071" w:rsidRPr="00933F39">
        <w:t>Техника составления бухгалтерского баланса</w:t>
      </w:r>
      <w:bookmarkEnd w:id="4"/>
    </w:p>
    <w:p w:rsidR="001C2F77" w:rsidRDefault="001C2F77" w:rsidP="00933F39">
      <w:pPr>
        <w:spacing w:before="0" w:beforeAutospacing="0" w:after="0" w:afterAutospacing="0"/>
      </w:pPr>
    </w:p>
    <w:p w:rsidR="009F2CC3" w:rsidRPr="00933F39" w:rsidRDefault="009F2CC3" w:rsidP="00933F39">
      <w:pPr>
        <w:spacing w:before="0" w:beforeAutospacing="0" w:after="0" w:afterAutospacing="0"/>
      </w:pPr>
      <w:r w:rsidRPr="00933F39">
        <w:t>Под техникой составления баланса понимают совокупность всех необходимых работ</w:t>
      </w:r>
      <w:r w:rsidR="00675E68" w:rsidRPr="00933F39">
        <w:t xml:space="preserve"> и мероприятий, проводимых при составлении бухгалтерского баланса</w:t>
      </w:r>
      <w:r w:rsidR="00933F39" w:rsidRPr="00933F39">
        <w:t xml:space="preserve">. </w:t>
      </w:r>
      <w:r w:rsidRPr="00933F39">
        <w:t>Эти работы включают в себя инвентаризацию, разграничение отдельных статей (доходов и расходов</w:t>
      </w:r>
      <w:r w:rsidR="00933F39" w:rsidRPr="00933F39">
        <w:t xml:space="preserve">) </w:t>
      </w:r>
      <w:r w:rsidRPr="00933F39">
        <w:t>между отдельными отчетными периодами, отражение списания стоимости имущества, закрытие счетов и подведение итогов соответствующих учетных регистрах</w:t>
      </w:r>
      <w:r w:rsidR="00933F39" w:rsidRPr="00933F39">
        <w:t xml:space="preserve">. </w:t>
      </w:r>
    </w:p>
    <w:p w:rsidR="004D5A6A" w:rsidRPr="00933F39" w:rsidRDefault="00985E77" w:rsidP="00933F39">
      <w:pPr>
        <w:spacing w:before="0" w:beforeAutospacing="0" w:after="0" w:afterAutospacing="0"/>
      </w:pPr>
      <w:r w:rsidRPr="00933F39">
        <w:t>Основой для составления бухгалтерского баланса являются учетные записи в регистрах, которые подтверждены оправдательными документами</w:t>
      </w:r>
      <w:r w:rsidR="00675E68" w:rsidRPr="00933F39">
        <w:t xml:space="preserve"> (счет, счет-фактура, товарная накладная</w:t>
      </w:r>
      <w:r w:rsidR="00933F39" w:rsidRPr="00933F39">
        <w:t xml:space="preserve">). </w:t>
      </w:r>
      <w:r w:rsidRPr="00933F39">
        <w:t>Обороты и остатки по всем счетам, сверяются с данными аналитического учета</w:t>
      </w:r>
      <w:r w:rsidR="00933F39" w:rsidRPr="00933F39">
        <w:t xml:space="preserve">. </w:t>
      </w:r>
      <w:r w:rsidRPr="00933F39">
        <w:t>Бухгалтерский баланс составляется на основании оборотно-с</w:t>
      </w:r>
      <w:r w:rsidR="00F64E43" w:rsidRPr="00933F39">
        <w:t>альдовой ведомости</w:t>
      </w:r>
      <w:r w:rsidR="002F2FDD" w:rsidRPr="00933F39">
        <w:t xml:space="preserve"> и состоит из пяти разделов, два из которых в активе и три</w:t>
      </w:r>
      <w:r w:rsidR="00F64E43" w:rsidRPr="00933F39">
        <w:t xml:space="preserve"> в пассиве</w:t>
      </w:r>
      <w:r w:rsidR="00933F39" w:rsidRPr="00933F39">
        <w:t xml:space="preserve">. </w:t>
      </w:r>
      <w:r w:rsidR="00F64E43" w:rsidRPr="00933F39">
        <w:t>(См Приложение №1 и № 2</w:t>
      </w:r>
      <w:r w:rsidR="00933F39" w:rsidRPr="00933F39">
        <w:t xml:space="preserve">). </w:t>
      </w:r>
    </w:p>
    <w:p w:rsidR="001C2F77" w:rsidRDefault="001C2F77" w:rsidP="00933F39">
      <w:pPr>
        <w:spacing w:before="0" w:beforeAutospacing="0" w:after="0" w:afterAutospacing="0"/>
      </w:pPr>
    </w:p>
    <w:p w:rsidR="004D5A6A" w:rsidRPr="00933F39" w:rsidRDefault="001C2F77" w:rsidP="001C2F77">
      <w:pPr>
        <w:pStyle w:val="2"/>
      </w:pPr>
      <w:bookmarkStart w:id="5" w:name="_Toc226805707"/>
      <w:r>
        <w:t xml:space="preserve">1.4 </w:t>
      </w:r>
      <w:r w:rsidR="00301071" w:rsidRPr="00933F39">
        <w:t>Отчет о прибылях и убытках</w:t>
      </w:r>
      <w:bookmarkEnd w:id="5"/>
    </w:p>
    <w:p w:rsidR="001C2F77" w:rsidRDefault="001C2F77" w:rsidP="00933F39">
      <w:pPr>
        <w:spacing w:before="0" w:beforeAutospacing="0" w:after="0" w:afterAutospacing="0"/>
      </w:pPr>
    </w:p>
    <w:p w:rsidR="00366CF5" w:rsidRPr="00933F39" w:rsidRDefault="004D5A6A" w:rsidP="00933F39">
      <w:pPr>
        <w:spacing w:before="0" w:beforeAutospacing="0" w:after="0" w:afterAutospacing="0"/>
      </w:pPr>
      <w:r w:rsidRPr="00933F39">
        <w:t>Наиболее значимой отчетной формой о финансовых результатах является отчет о прибыл</w:t>
      </w:r>
      <w:r w:rsidR="00675E68" w:rsidRPr="00933F39">
        <w:t>ях и убытках</w:t>
      </w:r>
      <w:r w:rsidR="00933F39" w:rsidRPr="00933F39">
        <w:t xml:space="preserve">. </w:t>
      </w:r>
      <w:r w:rsidR="00675E68" w:rsidRPr="00933F39">
        <w:t>Отчет включает в себя</w:t>
      </w:r>
      <w:r w:rsidRPr="00933F39">
        <w:t xml:space="preserve"> информацию о формировании финансовых результатов по всем видам деятельности</w:t>
      </w:r>
      <w:r w:rsidR="00933F39" w:rsidRPr="00933F39">
        <w:t xml:space="preserve">. </w:t>
      </w:r>
      <w:r w:rsidR="00400555" w:rsidRPr="00933F39">
        <w:t>Кроме того, данная форма отчетности является связующим звеном между прошлым и нынешним отчетным периодами и показывает, за счет чего произошли изменения в бухгалтерском балансе отчетного периода по сравнению с прошлым</w:t>
      </w:r>
      <w:r w:rsidR="00933F39" w:rsidRPr="00933F39">
        <w:t xml:space="preserve">. </w:t>
      </w:r>
      <w:r w:rsidR="00400555" w:rsidRPr="00933F39">
        <w:t>Иначе говоря между бухгалтерским балансом и отчетом о прибылях и убытках существует тесная взаимосвязь, которая выражается через важнейший показатель отчетности</w:t>
      </w:r>
      <w:r w:rsidR="00933F39" w:rsidRPr="00933F39">
        <w:t xml:space="preserve"> - </w:t>
      </w:r>
      <w:r w:rsidR="00400555" w:rsidRPr="00933F39">
        <w:t>финансовый результат хозяйственной деятельности организации</w:t>
      </w:r>
      <w:r w:rsidR="00933F39" w:rsidRPr="00933F39">
        <w:t xml:space="preserve">. </w:t>
      </w:r>
    </w:p>
    <w:p w:rsidR="00F12E4E" w:rsidRPr="00933F39" w:rsidRDefault="00400555" w:rsidP="00933F39">
      <w:pPr>
        <w:spacing w:before="0" w:beforeAutospacing="0" w:after="0" w:afterAutospacing="0"/>
      </w:pPr>
      <w:r w:rsidRPr="00933F39">
        <w:t>Прирост активов баланса образуется за счет превышения доходов над расходами, разница ме</w:t>
      </w:r>
      <w:r w:rsidR="00F12E4E" w:rsidRPr="00933F39">
        <w:t>ж</w:t>
      </w:r>
      <w:r w:rsidRPr="00933F39">
        <w:t>ду которыми квалифицируется как прибыль</w:t>
      </w:r>
      <w:r w:rsidR="00933F39" w:rsidRPr="00933F39">
        <w:t xml:space="preserve">. </w:t>
      </w:r>
      <w:r w:rsidRPr="00933F39">
        <w:t>Полученная прибыль отражается в пассиве баланса как увеличение собственного капитала, а в отчете о прибылях и убытках – как сальдо превышения доходов над расходами</w:t>
      </w:r>
      <w:r w:rsidR="00933F39" w:rsidRPr="00933F39">
        <w:t xml:space="preserve">. </w:t>
      </w:r>
      <w:r w:rsidRPr="00933F39">
        <w:t>Таким образом, отчет о прибылях и убытках показывает, как изменяется собственный капитал организации под воздействием доходов и расходов, осуществленных в текущем периоде</w:t>
      </w:r>
      <w:r w:rsidR="00933F39" w:rsidRPr="00933F39">
        <w:t xml:space="preserve">. </w:t>
      </w:r>
    </w:p>
    <w:p w:rsidR="004D5A6A" w:rsidRPr="00933F39" w:rsidRDefault="007404DE" w:rsidP="00933F39">
      <w:pPr>
        <w:spacing w:before="0" w:beforeAutospacing="0" w:after="0" w:afterAutospacing="0"/>
      </w:pPr>
      <w:r w:rsidRPr="00933F39">
        <w:t>Представление показателей ра</w:t>
      </w:r>
      <w:r w:rsidR="00366CF5" w:rsidRPr="00933F39">
        <w:t>зличается по структуре отчета</w:t>
      </w:r>
      <w:r w:rsidR="00933F39" w:rsidRPr="00933F39">
        <w:t xml:space="preserve">. </w:t>
      </w:r>
      <w:r w:rsidR="00366CF5" w:rsidRPr="00933F39">
        <w:t>Формирование информации в отчете о прибылях и убытках может осуществляться различными способами</w:t>
      </w:r>
      <w:r w:rsidR="00933F39" w:rsidRPr="00933F39">
        <w:t xml:space="preserve">. </w:t>
      </w:r>
      <w:r w:rsidR="00366CF5" w:rsidRPr="00933F39">
        <w:t>В первую очередь представление показателей различается по структуре отчета</w:t>
      </w:r>
      <w:r w:rsidR="00933F39" w:rsidRPr="00933F39">
        <w:t xml:space="preserve">. </w:t>
      </w:r>
      <w:r w:rsidR="00366CF5" w:rsidRPr="00933F39">
        <w:t>О</w:t>
      </w:r>
      <w:r w:rsidR="00F12E4E" w:rsidRPr="00933F39">
        <w:t>на может быть двух</w:t>
      </w:r>
      <w:r w:rsidRPr="00933F39">
        <w:t>сторонней или последовательной</w:t>
      </w:r>
      <w:r w:rsidR="00933F39" w:rsidRPr="00933F39">
        <w:t xml:space="preserve">. </w:t>
      </w:r>
      <w:r w:rsidRPr="00933F39">
        <w:t>В последние годы используется посл</w:t>
      </w:r>
      <w:r w:rsidR="00F12E4E" w:rsidRPr="00933F39">
        <w:t>едовательная структура, предусматривающая</w:t>
      </w:r>
      <w:r w:rsidRPr="00933F39">
        <w:t xml:space="preserve"> последовательное отражение доходов, расходов и разницы между ними</w:t>
      </w:r>
      <w:r w:rsidR="00933F39" w:rsidRPr="00933F39">
        <w:t xml:space="preserve">. </w:t>
      </w:r>
      <w:r w:rsidRPr="00933F39">
        <w:t>Использование данной структуры отчета предусматривает два способа группировки его статей</w:t>
      </w:r>
      <w:r w:rsidR="00933F39" w:rsidRPr="00933F39">
        <w:t xml:space="preserve">. </w:t>
      </w:r>
    </w:p>
    <w:p w:rsidR="004D5A6A" w:rsidRPr="00933F39" w:rsidRDefault="007404DE" w:rsidP="00933F39">
      <w:pPr>
        <w:spacing w:before="0" w:beforeAutospacing="0" w:after="0" w:afterAutospacing="0"/>
      </w:pPr>
      <w:r w:rsidRPr="00933F39">
        <w:t>Первый – связан с объединением все доходов в одну группу, а расходов в другую</w:t>
      </w:r>
      <w:r w:rsidR="00933F39" w:rsidRPr="00933F39">
        <w:t xml:space="preserve">. </w:t>
      </w:r>
      <w:r w:rsidRPr="00933F39">
        <w:t>Разница представляет собой конечный финансовый результат деятельности организации</w:t>
      </w:r>
      <w:r w:rsidR="00933F39" w:rsidRPr="00933F39">
        <w:t xml:space="preserve">. </w:t>
      </w:r>
      <w:r w:rsidR="000E577E" w:rsidRPr="00933F39">
        <w:t>Форма отчета о прибылях и убытках, используемая в Российской Федерации составляется в последовательной структуре, многошаговым способом, который порождает промежуточные итоги</w:t>
      </w:r>
      <w:r w:rsidR="00933F39" w:rsidRPr="00933F39">
        <w:t xml:space="preserve">. </w:t>
      </w:r>
      <w:r w:rsidR="000E577E" w:rsidRPr="00933F39">
        <w:t>Необходимость формирования промежуточных итогов вызывается стремлением предоставить оценочные показатели пользователям бухгалтерской отчетности по видам деятельности организации</w:t>
      </w:r>
      <w:r w:rsidR="00933F39" w:rsidRPr="00933F39">
        <w:t xml:space="preserve">. </w:t>
      </w:r>
    </w:p>
    <w:p w:rsidR="000E577E" w:rsidRPr="00933F39" w:rsidRDefault="007404DE" w:rsidP="00933F39">
      <w:pPr>
        <w:spacing w:before="0" w:beforeAutospacing="0" w:after="0" w:afterAutospacing="0"/>
      </w:pPr>
      <w:r w:rsidRPr="00933F39">
        <w:t>Второй – поэтапный, предусматривает группировку доходов и расходов на основе выбранного квалифицированного признака</w:t>
      </w:r>
      <w:r w:rsidR="00933F39" w:rsidRPr="00933F39">
        <w:t xml:space="preserve">. </w:t>
      </w:r>
      <w:r w:rsidRPr="00933F39">
        <w:t>В этом случае возникают промежуточные итоги, которые характеризуют определенный вид деятельно</w:t>
      </w:r>
      <w:r w:rsidR="000E577E" w:rsidRPr="00933F39">
        <w:t>с</w:t>
      </w:r>
      <w:r w:rsidRPr="00933F39">
        <w:t>ти</w:t>
      </w:r>
      <w:r w:rsidR="00933F39" w:rsidRPr="00933F39">
        <w:t xml:space="preserve">. </w:t>
      </w:r>
      <w:r w:rsidR="00F12E4E" w:rsidRPr="00933F39">
        <w:t>Представление</w:t>
      </w:r>
      <w:r w:rsidR="000E577E" w:rsidRPr="00933F39">
        <w:t xml:space="preserve"> информац</w:t>
      </w:r>
      <w:r w:rsidR="00F12E4E" w:rsidRPr="00933F39">
        <w:t>ии о финансовых результатах, не</w:t>
      </w:r>
      <w:r w:rsidR="000E577E" w:rsidRPr="00933F39">
        <w:t>зависимо от структуры и способов</w:t>
      </w:r>
      <w:r w:rsidR="00F12E4E" w:rsidRPr="00933F39">
        <w:t xml:space="preserve"> группировки показателей отчета, осуществляется определением</w:t>
      </w:r>
      <w:r w:rsidR="000E577E" w:rsidRPr="00933F39">
        <w:t xml:space="preserve"> доходов по моменту, по которому объект считается проданным</w:t>
      </w:r>
      <w:r w:rsidR="00933F39" w:rsidRPr="00933F39">
        <w:t xml:space="preserve">. </w:t>
      </w:r>
      <w:r w:rsidR="000E577E" w:rsidRPr="00933F39">
        <w:t>Устанавливая этот момент, собственники предопределяют, что подлежит включению в отчет о финансовых результата</w:t>
      </w:r>
      <w:r w:rsidR="00CC18FF" w:rsidRPr="00933F39">
        <w:t>х, а что должно капитализироваться</w:t>
      </w:r>
      <w:r w:rsidR="000E577E" w:rsidRPr="00933F39">
        <w:t xml:space="preserve"> и резервироваться в балансе</w:t>
      </w:r>
      <w:r w:rsidR="00933F39" w:rsidRPr="00933F39">
        <w:t xml:space="preserve">. </w:t>
      </w:r>
    </w:p>
    <w:p w:rsidR="003E7709" w:rsidRPr="00933F39" w:rsidRDefault="003E7709" w:rsidP="00933F39">
      <w:pPr>
        <w:spacing w:before="0" w:beforeAutospacing="0" w:after="0" w:afterAutospacing="0"/>
      </w:pPr>
      <w:r w:rsidRPr="00933F39">
        <w:t>Раскрытие и содержание отчета о прибылях и убытках и рассмотрение технических аспектов формирования проведем на основе сравнительного анализа двух систем показателей, рекомендуемых</w:t>
      </w:r>
      <w:r w:rsidR="00CC18FF" w:rsidRPr="00933F39">
        <w:t xml:space="preserve"> приказами Министерства Ф</w:t>
      </w:r>
      <w:r w:rsidR="00682AF6" w:rsidRPr="00933F39">
        <w:t>инансов Российской Федерации от 13 января 2000г</w:t>
      </w:r>
      <w:r w:rsidR="00933F39" w:rsidRPr="00933F39">
        <w:t xml:space="preserve">. </w:t>
      </w:r>
      <w:r w:rsidR="00682AF6" w:rsidRPr="00933F39">
        <w:t>№4н и от 22 июля 2003г</w:t>
      </w:r>
      <w:r w:rsidR="00933F39" w:rsidRPr="00933F39">
        <w:t xml:space="preserve">. </w:t>
      </w:r>
      <w:r w:rsidR="00682AF6" w:rsidRPr="00933F39">
        <w:t xml:space="preserve">№ 67н </w:t>
      </w:r>
      <w:r w:rsidR="00933F39" w:rsidRPr="00933F39">
        <w:t>«</w:t>
      </w:r>
      <w:r w:rsidR="00682AF6" w:rsidRPr="00933F39">
        <w:t>О формах бухгалтерской отчетности организации</w:t>
      </w:r>
      <w:r w:rsidR="00933F39" w:rsidRPr="00933F39">
        <w:t xml:space="preserve">». </w:t>
      </w:r>
      <w:r w:rsidR="00682AF6" w:rsidRPr="00933F39">
        <w:t>Данный закон закрепил порядок формирования доходов и расходов предприятия в учете</w:t>
      </w:r>
      <w:r w:rsidR="00933F39" w:rsidRPr="00933F39">
        <w:t xml:space="preserve">. </w:t>
      </w:r>
    </w:p>
    <w:p w:rsidR="00FE3345" w:rsidRPr="00933F39" w:rsidRDefault="00FE3345" w:rsidP="00933F39">
      <w:pPr>
        <w:spacing w:before="0" w:beforeAutospacing="0" w:after="0" w:afterAutospacing="0"/>
      </w:pPr>
      <w:r w:rsidRPr="00933F39">
        <w:t xml:space="preserve">В первом разделе </w:t>
      </w:r>
      <w:r w:rsidR="00933F39" w:rsidRPr="00933F39">
        <w:t>«</w:t>
      </w:r>
      <w:r w:rsidRPr="00933F39">
        <w:t>Доходы и расходы по обычным видам деятельности</w:t>
      </w:r>
      <w:r w:rsidR="00933F39" w:rsidRPr="00933F39">
        <w:t>»</w:t>
      </w:r>
      <w:r w:rsidRPr="00933F39">
        <w:t xml:space="preserve"> представля</w:t>
      </w:r>
      <w:r w:rsidR="00CC18FF" w:rsidRPr="00933F39">
        <w:t>ются важные</w:t>
      </w:r>
      <w:r w:rsidR="00933F39" w:rsidRPr="00933F39">
        <w:t xml:space="preserve"> </w:t>
      </w:r>
      <w:r w:rsidRPr="00933F39">
        <w:t>оценочные показатели</w:t>
      </w:r>
      <w:r w:rsidR="00933F39" w:rsidRPr="00933F39">
        <w:t xml:space="preserve">. </w:t>
      </w:r>
      <w:r w:rsidRPr="00933F39">
        <w:t>К доходам по обычным видам деятельности относитс</w:t>
      </w:r>
      <w:r w:rsidR="00CC18FF" w:rsidRPr="00933F39">
        <w:t>я выручка от продажи продукции и</w:t>
      </w:r>
      <w:r w:rsidRPr="00933F39">
        <w:t xml:space="preserve"> товаров</w:t>
      </w:r>
      <w:r w:rsidR="00CC18FF" w:rsidRPr="00933F39">
        <w:t>,</w:t>
      </w:r>
      <w:r w:rsidRPr="00933F39">
        <w:t xml:space="preserve"> признанная организацией</w:t>
      </w:r>
      <w:r w:rsidR="00933F39" w:rsidRPr="00933F39">
        <w:t xml:space="preserve">. </w:t>
      </w:r>
      <w:r w:rsidRPr="00933F39">
        <w:t>При этом предприятиям предоставлено право самостоятельного определения доходов, которые могут быть признаны доходами по обычным видам деятельности</w:t>
      </w:r>
      <w:r w:rsidR="00933F39" w:rsidRPr="00933F39">
        <w:t xml:space="preserve">. </w:t>
      </w:r>
      <w:r w:rsidRPr="00933F39">
        <w:t>В соответствии с ПБУ</w:t>
      </w:r>
      <w:r w:rsidR="001111C2" w:rsidRPr="00933F39">
        <w:t xml:space="preserve"> </w:t>
      </w:r>
      <w:r w:rsidRPr="00933F39">
        <w:t xml:space="preserve">9/99 </w:t>
      </w:r>
      <w:r w:rsidR="00933F39" w:rsidRPr="00933F39">
        <w:t>«</w:t>
      </w:r>
      <w:r w:rsidRPr="00933F39">
        <w:t>Доходы организации</w:t>
      </w:r>
      <w:r w:rsidR="00933F39" w:rsidRPr="00933F39">
        <w:t>»</w:t>
      </w:r>
      <w:r w:rsidRPr="00933F39">
        <w:t xml:space="preserve"> и ПБУ 10/99 </w:t>
      </w:r>
      <w:r w:rsidR="00933F39" w:rsidRPr="00933F39">
        <w:t>«</w:t>
      </w:r>
      <w:r w:rsidRPr="00933F39">
        <w:t xml:space="preserve"> Расходы организации</w:t>
      </w:r>
      <w:r w:rsidR="00933F39" w:rsidRPr="00933F39">
        <w:t xml:space="preserve">» </w:t>
      </w:r>
      <w:r w:rsidRPr="00933F39">
        <w:t>выделяются четыре предмета деятельности, которые могут быть признаны организацией как обычные</w:t>
      </w:r>
      <w:r w:rsidR="00933F39" w:rsidRPr="00933F39">
        <w:t xml:space="preserve">. </w:t>
      </w:r>
    </w:p>
    <w:p w:rsidR="00933F39" w:rsidRPr="00933F39" w:rsidRDefault="00FE3345" w:rsidP="00933F39">
      <w:pPr>
        <w:spacing w:before="0" w:beforeAutospacing="0" w:after="0" w:afterAutospacing="0"/>
      </w:pPr>
      <w:r w:rsidRPr="00933F39">
        <w:t>К таким предметам деятельности относятся</w:t>
      </w:r>
      <w:r w:rsidR="00933F39" w:rsidRPr="00933F39">
        <w:t>:</w:t>
      </w:r>
    </w:p>
    <w:p w:rsidR="00FE3345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FE3345" w:rsidRPr="00933F39">
        <w:t>производств</w:t>
      </w:r>
      <w:r w:rsidR="00CC18FF" w:rsidRPr="00933F39">
        <w:t>о и продажа продукции и товаров</w:t>
      </w:r>
      <w:r w:rsidRPr="00933F39">
        <w:t xml:space="preserve">; </w:t>
      </w:r>
    </w:p>
    <w:p w:rsidR="00933F39" w:rsidRPr="00933F39" w:rsidRDefault="00FE3345" w:rsidP="00933F39">
      <w:pPr>
        <w:spacing w:before="0" w:beforeAutospacing="0" w:after="0" w:afterAutospacing="0"/>
      </w:pPr>
      <w:r w:rsidRPr="00933F39">
        <w:t>-предоставление за плату во временное пользование с</w:t>
      </w:r>
      <w:r w:rsidR="00CC18FF" w:rsidRPr="00933F39">
        <w:t>воих активов по договору аренды</w:t>
      </w:r>
      <w:r w:rsidR="00933F39"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F432B2" w:rsidRPr="00933F39">
        <w:t>предоставление за плату прав, возникающих из патентов на изобретения</w:t>
      </w:r>
      <w:r w:rsidRPr="00933F39">
        <w:t>;</w:t>
      </w:r>
    </w:p>
    <w:p w:rsidR="00F432B2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F432B2" w:rsidRPr="00933F39">
        <w:t>участие в уставных капиталах других организаций</w:t>
      </w:r>
      <w:r w:rsidRPr="00933F39">
        <w:t xml:space="preserve">. </w:t>
      </w:r>
    </w:p>
    <w:p w:rsidR="00933F39" w:rsidRPr="00933F39" w:rsidRDefault="00CA1A4C" w:rsidP="00933F39">
      <w:pPr>
        <w:spacing w:before="0" w:beforeAutospacing="0" w:after="0" w:afterAutospacing="0"/>
      </w:pPr>
      <w:r w:rsidRPr="00933F39">
        <w:t>Принципы заполнения отчета о прибылях и убытках на основе</w:t>
      </w:r>
      <w:r w:rsidR="00933F39" w:rsidRPr="00933F39">
        <w:t xml:space="preserve"> </w:t>
      </w:r>
      <w:r w:rsidRPr="00933F39">
        <w:t xml:space="preserve">приказа приведены в </w:t>
      </w:r>
      <w:r w:rsidR="00CC18FF" w:rsidRPr="00933F39">
        <w:t>П</w:t>
      </w:r>
      <w:r w:rsidR="00F22072" w:rsidRPr="00933F39">
        <w:t>риложение № 3</w:t>
      </w:r>
      <w:r w:rsidR="00933F39" w:rsidRPr="00933F39">
        <w:t xml:space="preserve">. </w:t>
      </w:r>
    </w:p>
    <w:p w:rsidR="001C2F77" w:rsidRDefault="001C2F77" w:rsidP="00933F39">
      <w:pPr>
        <w:spacing w:before="0" w:beforeAutospacing="0" w:after="0" w:afterAutospacing="0"/>
      </w:pPr>
    </w:p>
    <w:p w:rsidR="00F432B2" w:rsidRPr="00933F39" w:rsidRDefault="001C2F77" w:rsidP="001C2F77">
      <w:pPr>
        <w:pStyle w:val="2"/>
      </w:pPr>
      <w:bookmarkStart w:id="6" w:name="_Toc226805708"/>
      <w:r>
        <w:t xml:space="preserve">1.5 </w:t>
      </w:r>
      <w:r w:rsidR="00301071" w:rsidRPr="00933F39">
        <w:t>Отчет об изменениях капитала</w:t>
      </w:r>
      <w:bookmarkEnd w:id="6"/>
    </w:p>
    <w:p w:rsidR="001C2F77" w:rsidRDefault="001C2F77" w:rsidP="00933F39">
      <w:pPr>
        <w:spacing w:before="0" w:beforeAutospacing="0" w:after="0" w:afterAutospacing="0"/>
      </w:pPr>
    </w:p>
    <w:p w:rsidR="00F432B2" w:rsidRPr="00933F39" w:rsidRDefault="00CC18FF" w:rsidP="00933F39">
      <w:pPr>
        <w:spacing w:before="0" w:beforeAutospacing="0" w:after="0" w:afterAutospacing="0"/>
      </w:pPr>
      <w:r w:rsidRPr="00933F39">
        <w:t>О</w:t>
      </w:r>
      <w:r w:rsidR="00F432B2" w:rsidRPr="00933F39">
        <w:t>сновной целью представления в бухгалтерской отчетности показателей капитала</w:t>
      </w:r>
      <w:r w:rsidR="00380891" w:rsidRPr="00933F39">
        <w:t xml:space="preserve"> организации является обеспечение всех пользователей информацией о его составе, которая выражает эффективность управления организацией</w:t>
      </w:r>
      <w:r w:rsidR="00933F39" w:rsidRPr="00933F39">
        <w:t xml:space="preserve">. </w:t>
      </w:r>
      <w:r w:rsidR="00380891" w:rsidRPr="00933F39">
        <w:t>Кроме того, показатель капитала служит связующим звеном между</w:t>
      </w:r>
      <w:r w:rsidRPr="00933F39">
        <w:t xml:space="preserve"> балансами предыдущего и текущего</w:t>
      </w:r>
      <w:r w:rsidR="00380891" w:rsidRPr="00933F39">
        <w:t xml:space="preserve"> отчетных периодов</w:t>
      </w:r>
      <w:r w:rsidR="00933F39" w:rsidRPr="00933F39">
        <w:t xml:space="preserve">. </w:t>
      </w:r>
    </w:p>
    <w:p w:rsidR="009427DB" w:rsidRPr="00933F39" w:rsidRDefault="009427DB" w:rsidP="00933F39">
      <w:pPr>
        <w:spacing w:before="0" w:beforeAutospacing="0" w:after="0" w:afterAutospacing="0"/>
      </w:pPr>
      <w:r w:rsidRPr="00933F39">
        <w:t>В Российской Федерации формирование информации в отчете об изменениях капитала осуществляется на основе классификационного признака по источникам образования капитала за отчетный период</w:t>
      </w:r>
      <w:r w:rsidR="00933F39" w:rsidRPr="00933F39">
        <w:t xml:space="preserve">. </w:t>
      </w:r>
      <w:r w:rsidRPr="00933F39">
        <w:t>По своей сути в отчете производится расшифровка изменений сумм показателей, имеющих отношение к формированию собственного капитала и представленных в бухгалтерском балансе в виде остатков на отчетную дату</w:t>
      </w:r>
      <w:r w:rsidR="00933F39" w:rsidRPr="00933F39">
        <w:t xml:space="preserve">. </w:t>
      </w:r>
    </w:p>
    <w:p w:rsidR="009427DB" w:rsidRPr="00933F39" w:rsidRDefault="009427DB" w:rsidP="00933F39">
      <w:pPr>
        <w:spacing w:before="0" w:beforeAutospacing="0" w:after="0" w:afterAutospacing="0"/>
      </w:pPr>
      <w:r w:rsidRPr="00933F39">
        <w:t xml:space="preserve">Положение по бухгалтерскому учету 4/99 </w:t>
      </w:r>
      <w:r w:rsidR="00933F39" w:rsidRPr="00933F39">
        <w:t>«</w:t>
      </w:r>
      <w:r w:rsidRPr="00933F39">
        <w:t>Бухгалтерская отчетность организации</w:t>
      </w:r>
      <w:r w:rsidR="00933F39" w:rsidRPr="00933F39">
        <w:t>»</w:t>
      </w:r>
      <w:r w:rsidR="00171762" w:rsidRPr="00933F39">
        <w:t xml:space="preserve"> устанавливает принципы формирования информации, которая должна быть представлена и раскрыта в отчете о движении капитала организации</w:t>
      </w:r>
      <w:r w:rsidR="00933F39" w:rsidRPr="00933F39">
        <w:t xml:space="preserve">. </w:t>
      </w:r>
      <w:r w:rsidR="00171762" w:rsidRPr="00933F39">
        <w:t>Однако детальная структура капитала и факторы его изменения этим нормативным документом не устанавливаются</w:t>
      </w:r>
      <w:r w:rsidR="00933F39" w:rsidRPr="00933F39">
        <w:t xml:space="preserve">. </w:t>
      </w:r>
    </w:p>
    <w:p w:rsidR="002025A5" w:rsidRPr="00933F39" w:rsidRDefault="002025A5" w:rsidP="00933F39">
      <w:pPr>
        <w:spacing w:before="0" w:beforeAutospacing="0" w:after="0" w:afterAutospacing="0"/>
      </w:pPr>
      <w:r w:rsidRPr="00933F39">
        <w:t>В составе капитала организации учитывают</w:t>
      </w:r>
      <w:r w:rsidR="00933F39" w:rsidRPr="00933F39">
        <w:t xml:space="preserve">: </w:t>
      </w:r>
    </w:p>
    <w:p w:rsidR="002025A5" w:rsidRPr="00933F39" w:rsidRDefault="002025A5" w:rsidP="00933F39">
      <w:pPr>
        <w:spacing w:before="0" w:beforeAutospacing="0" w:after="0" w:afterAutospacing="0"/>
      </w:pPr>
      <w:r w:rsidRPr="00933F39">
        <w:t>-уставный (складочный</w:t>
      </w:r>
      <w:r w:rsidR="00933F39" w:rsidRPr="00933F39">
        <w:t xml:space="preserve">) </w:t>
      </w:r>
      <w:r w:rsidRPr="00933F39">
        <w:t>капитал</w:t>
      </w:r>
      <w:r w:rsidR="00933F39" w:rsidRPr="00933F39">
        <w:t xml:space="preserve">; </w:t>
      </w:r>
    </w:p>
    <w:p w:rsidR="002025A5" w:rsidRPr="00933F39" w:rsidRDefault="002025A5" w:rsidP="00933F39">
      <w:pPr>
        <w:spacing w:before="0" w:beforeAutospacing="0" w:after="0" w:afterAutospacing="0"/>
      </w:pPr>
      <w:r w:rsidRPr="00933F39">
        <w:t>-акции</w:t>
      </w:r>
      <w:r w:rsidR="00933F39" w:rsidRPr="00933F39">
        <w:t xml:space="preserve">; </w:t>
      </w:r>
    </w:p>
    <w:p w:rsidR="002025A5" w:rsidRPr="00933F39" w:rsidRDefault="002025A5" w:rsidP="00933F39">
      <w:pPr>
        <w:spacing w:before="0" w:beforeAutospacing="0" w:after="0" w:afterAutospacing="0"/>
      </w:pPr>
      <w:r w:rsidRPr="00933F39">
        <w:t>-добавочный капитал</w:t>
      </w:r>
      <w:r w:rsidR="00933F39" w:rsidRPr="00933F39">
        <w:t xml:space="preserve">; </w:t>
      </w:r>
    </w:p>
    <w:p w:rsidR="002025A5" w:rsidRPr="00933F39" w:rsidRDefault="002025A5" w:rsidP="00933F39">
      <w:pPr>
        <w:spacing w:before="0" w:beforeAutospacing="0" w:after="0" w:afterAutospacing="0"/>
      </w:pPr>
      <w:r w:rsidRPr="00933F39">
        <w:t>-нераспределенную прибыль</w:t>
      </w:r>
      <w:r w:rsidR="00933F39" w:rsidRPr="00933F39">
        <w:t xml:space="preserve">; </w:t>
      </w:r>
    </w:p>
    <w:p w:rsidR="002025A5" w:rsidRPr="00933F39" w:rsidRDefault="002025A5" w:rsidP="00933F39">
      <w:pPr>
        <w:spacing w:before="0" w:beforeAutospacing="0" w:after="0" w:afterAutospacing="0"/>
      </w:pPr>
      <w:r w:rsidRPr="00933F39">
        <w:t>-целевое финансирование</w:t>
      </w:r>
      <w:r w:rsidR="00933F39" w:rsidRPr="00933F39">
        <w:t xml:space="preserve">. </w:t>
      </w:r>
    </w:p>
    <w:p w:rsidR="002025A5" w:rsidRPr="00933F39" w:rsidRDefault="002025A5" w:rsidP="00933F39">
      <w:pPr>
        <w:spacing w:before="0" w:beforeAutospacing="0" w:after="0" w:afterAutospacing="0"/>
      </w:pPr>
      <w:r w:rsidRPr="00933F39">
        <w:t>Кроме того, перечень видов капитала, подлежащих отражению в бухгалтерской отчетности, определяется теми приказами Министерства финансов Р</w:t>
      </w:r>
      <w:r w:rsidR="00CC18FF" w:rsidRPr="00933F39">
        <w:t xml:space="preserve">оссийской </w:t>
      </w:r>
      <w:r w:rsidRPr="00933F39">
        <w:t>Ф</w:t>
      </w:r>
      <w:r w:rsidR="00CC18FF" w:rsidRPr="00933F39">
        <w:t>едерации</w:t>
      </w:r>
      <w:r w:rsidRPr="00933F39">
        <w:t>, которыми устанавливаются</w:t>
      </w:r>
      <w:r w:rsidR="005A1F8B" w:rsidRPr="00933F39">
        <w:t xml:space="preserve"> типовые (рекомендуемые</w:t>
      </w:r>
      <w:r w:rsidR="00933F39" w:rsidRPr="00933F39">
        <w:t xml:space="preserve">) </w:t>
      </w:r>
      <w:r w:rsidR="005A1F8B" w:rsidRPr="00933F39">
        <w:t>формы бухгалтерской отчетности</w:t>
      </w:r>
      <w:r w:rsidR="00933F39" w:rsidRPr="00933F39">
        <w:t xml:space="preserve">. </w:t>
      </w:r>
    </w:p>
    <w:p w:rsidR="005A1F8B" w:rsidRPr="00933F39" w:rsidRDefault="005A1F8B" w:rsidP="00933F39">
      <w:pPr>
        <w:spacing w:before="0" w:beforeAutospacing="0" w:after="0" w:afterAutospacing="0"/>
      </w:pPr>
      <w:r w:rsidRPr="00933F39">
        <w:t>Исходя из анализа нормативной базы и экономического содержания учета, капитал в бухгалтерской отчетности должен отражаться по составляющим вышеперечисленным</w:t>
      </w:r>
      <w:r w:rsidR="00933F39" w:rsidRPr="00933F39">
        <w:t xml:space="preserve"> </w:t>
      </w:r>
      <w:r w:rsidRPr="00933F39">
        <w:t>элементам</w:t>
      </w:r>
      <w:r w:rsidR="00933F39" w:rsidRPr="00933F39">
        <w:t xml:space="preserve">. </w:t>
      </w:r>
      <w:r w:rsidRPr="00933F39">
        <w:t>Величина уставного капитала подлежит отражению в отчете в оценке, зарегистрированной в учредительных документах предприятия</w:t>
      </w:r>
      <w:r w:rsidR="00933F39" w:rsidRPr="00933F39">
        <w:t xml:space="preserve">. </w:t>
      </w:r>
      <w:r w:rsidRPr="00933F39">
        <w:t>Все изменения, вносимые в учредительные документы, связанные с изменением величины уставного капитала, как в сторону повышения, так и в сторону понижения, должны отражаться на счетах бухгалтерского учета и, следовательно, в отчетности</w:t>
      </w:r>
      <w:r w:rsidR="00933F39" w:rsidRPr="00933F39">
        <w:t xml:space="preserve">. </w:t>
      </w:r>
    </w:p>
    <w:p w:rsidR="00933F39" w:rsidRPr="00933F39" w:rsidRDefault="005A1F8B" w:rsidP="00933F39">
      <w:pPr>
        <w:spacing w:before="0" w:beforeAutospacing="0" w:after="0" w:afterAutospacing="0"/>
      </w:pPr>
      <w:r w:rsidRPr="00933F39">
        <w:t>Раскрытие способов представления показателей</w:t>
      </w:r>
      <w:r w:rsidR="0099296A" w:rsidRPr="00933F39">
        <w:t>, характеризующих капитал организации, проведем на базе сравнительного анализа отчета об изменении капитала, формируемого на основе приказа Министерства финансов Российской Федерации от 13 января 2000г</w:t>
      </w:r>
      <w:r w:rsidR="00933F39" w:rsidRPr="00933F39">
        <w:t xml:space="preserve">. </w:t>
      </w:r>
      <w:r w:rsidR="0099296A" w:rsidRPr="00933F39">
        <w:t>№ 4н, и такого же отчета, формируемого на основе приказа Министерства финансов Российской Федерации от 22 июля 2003г</w:t>
      </w:r>
      <w:r w:rsidR="00933F39" w:rsidRPr="00933F39">
        <w:t xml:space="preserve">. </w:t>
      </w:r>
      <w:r w:rsidR="0099296A" w:rsidRPr="00933F39">
        <w:t>№67н</w:t>
      </w:r>
      <w:r w:rsidR="00933F39" w:rsidRPr="00933F39">
        <w:t xml:space="preserve">. </w:t>
      </w:r>
      <w:r w:rsidR="0099296A" w:rsidRPr="00933F39">
        <w:t>Это позволит установить тенденции развития бухгалтерской отчетности о движении капитала</w:t>
      </w:r>
      <w:r w:rsidR="00933F39" w:rsidRPr="00933F39">
        <w:t xml:space="preserve">. </w:t>
      </w:r>
      <w:r w:rsidR="0099296A" w:rsidRPr="00933F39">
        <w:t>Систему показателей отчетов типо</w:t>
      </w:r>
      <w:r w:rsidR="00F22072" w:rsidRPr="00933F39">
        <w:t>вой формы</w:t>
      </w:r>
      <w:r w:rsidR="00933F39" w:rsidRPr="00933F39">
        <w:t xml:space="preserve">. </w:t>
      </w:r>
      <w:r w:rsidR="00F22072" w:rsidRPr="00933F39">
        <w:t>(См</w:t>
      </w:r>
      <w:r w:rsidR="00933F39" w:rsidRPr="00933F39">
        <w:t xml:space="preserve">. </w:t>
      </w:r>
      <w:r w:rsidR="00F22072" w:rsidRPr="00933F39">
        <w:t>в приложении № 4</w:t>
      </w:r>
      <w:r w:rsidR="00933F39" w:rsidRPr="00933F39">
        <w:t xml:space="preserve">) </w:t>
      </w:r>
    </w:p>
    <w:p w:rsidR="001C2F77" w:rsidRDefault="001C2F77" w:rsidP="00933F39">
      <w:pPr>
        <w:spacing w:before="0" w:beforeAutospacing="0" w:after="0" w:afterAutospacing="0"/>
      </w:pPr>
    </w:p>
    <w:p w:rsidR="005D791A" w:rsidRPr="00933F39" w:rsidRDefault="001C2F77" w:rsidP="001C2F77">
      <w:pPr>
        <w:pStyle w:val="2"/>
      </w:pPr>
      <w:bookmarkStart w:id="7" w:name="_Toc226805709"/>
      <w:r>
        <w:t xml:space="preserve">1.6 </w:t>
      </w:r>
      <w:r w:rsidR="0099296A" w:rsidRPr="00933F39">
        <w:t>Отчет о движении денежных средств</w:t>
      </w:r>
      <w:bookmarkEnd w:id="7"/>
    </w:p>
    <w:p w:rsidR="001C2F77" w:rsidRDefault="001C2F77" w:rsidP="00933F39">
      <w:pPr>
        <w:spacing w:before="0" w:beforeAutospacing="0" w:after="0" w:afterAutospacing="0"/>
      </w:pPr>
    </w:p>
    <w:p w:rsidR="0099296A" w:rsidRPr="00933F39" w:rsidRDefault="0099296A" w:rsidP="00933F39">
      <w:pPr>
        <w:spacing w:before="0" w:beforeAutospacing="0" w:after="0" w:afterAutospacing="0"/>
      </w:pPr>
      <w:r w:rsidRPr="00933F39">
        <w:t>Деятельность любой организации предполагает наличие необходимого минимума финансовых ресурсов для осуществления и развития своей деятельности</w:t>
      </w:r>
      <w:r w:rsidR="00933F39" w:rsidRPr="00933F39">
        <w:t xml:space="preserve">. </w:t>
      </w:r>
      <w:r w:rsidRPr="00933F39">
        <w:t>В противном случае платежеспособность и финансовая устойчивость организации ставятся внешними пользователями отчетности под сомн</w:t>
      </w:r>
      <w:r w:rsidR="00B34559" w:rsidRPr="00933F39">
        <w:t>ение</w:t>
      </w:r>
      <w:r w:rsidR="00933F39" w:rsidRPr="00933F39">
        <w:t xml:space="preserve">. </w:t>
      </w:r>
      <w:r w:rsidR="00B34559" w:rsidRPr="00933F39">
        <w:t xml:space="preserve">Поэтому перед управленческим составом </w:t>
      </w:r>
      <w:r w:rsidRPr="00933F39">
        <w:t>организации всегда стоит задача правильного выбора кредитной политики и определения эффективных направлений движения денежных потоков</w:t>
      </w:r>
      <w:r w:rsidR="00933F39" w:rsidRPr="00933F39">
        <w:t xml:space="preserve">. </w:t>
      </w:r>
      <w:r w:rsidR="004B3845" w:rsidRPr="00933F39">
        <w:t>Выполнение указанных функций возможно только при наличии обобщенной информации о движении денежных средств</w:t>
      </w:r>
      <w:r w:rsidR="00933F39" w:rsidRPr="00933F39">
        <w:t xml:space="preserve">. </w:t>
      </w:r>
    </w:p>
    <w:p w:rsidR="004B3845" w:rsidRPr="00933F39" w:rsidRDefault="004B3845" w:rsidP="00933F39">
      <w:pPr>
        <w:spacing w:before="0" w:beforeAutospacing="0" w:after="0" w:afterAutospacing="0"/>
      </w:pPr>
      <w:r w:rsidRPr="00933F39">
        <w:t>С начала применения в Российской Федерации отчета о движении денежных средств, принято выделять в качестве самостоятельных объектов учетного наблюдения текущую финансовую деятельность</w:t>
      </w:r>
      <w:r w:rsidR="00933F39" w:rsidRPr="00933F39">
        <w:t xml:space="preserve">. </w:t>
      </w:r>
      <w:r w:rsidRPr="00933F39">
        <w:t>При этом такие направления деятельности выделяются только в целях составления отчетности о движении денежных средств</w:t>
      </w:r>
      <w:r w:rsidR="00933F39" w:rsidRPr="00933F39">
        <w:t xml:space="preserve">. </w:t>
      </w:r>
    </w:p>
    <w:p w:rsidR="004B3845" w:rsidRPr="00933F39" w:rsidRDefault="004B3845" w:rsidP="00933F39">
      <w:pPr>
        <w:spacing w:before="0" w:beforeAutospacing="0" w:after="0" w:afterAutospacing="0"/>
      </w:pPr>
      <w:r w:rsidRPr="00933F39">
        <w:t>Текущая деятельность – это извлечение прибыли путем производства и продажи продукции, продажи товаров, выполнения строительных работ и</w:t>
      </w:r>
      <w:r w:rsidR="00933F39" w:rsidRPr="00933F39">
        <w:t xml:space="preserve">. т.д. </w:t>
      </w:r>
    </w:p>
    <w:p w:rsidR="004B3845" w:rsidRPr="00933F39" w:rsidRDefault="004B3845" w:rsidP="00933F39">
      <w:pPr>
        <w:spacing w:before="0" w:beforeAutospacing="0" w:after="0" w:afterAutospacing="0"/>
      </w:pPr>
      <w:r w:rsidRPr="00933F39">
        <w:t>Инвестиционная деятельность</w:t>
      </w:r>
      <w:r w:rsidR="00933F39" w:rsidRPr="00933F39">
        <w:t xml:space="preserve"> - </w:t>
      </w:r>
      <w:r w:rsidRPr="00933F39">
        <w:t>это приобретение и продажа земельных участков, недвижимости, оборудования</w:t>
      </w:r>
      <w:r w:rsidR="00933F39" w:rsidRPr="00933F39">
        <w:t xml:space="preserve">. </w:t>
      </w:r>
      <w:r w:rsidRPr="00933F39">
        <w:t>Поступления денежных средств от инвестиционной деятельности формируется в результате продажи объектов основных средств, нематериальных активов, ценных бумаг</w:t>
      </w:r>
      <w:r w:rsidR="00933F39" w:rsidRPr="00933F39">
        <w:t xml:space="preserve">. </w:t>
      </w:r>
    </w:p>
    <w:p w:rsidR="003A47A0" w:rsidRPr="00933F39" w:rsidRDefault="003A47A0" w:rsidP="00933F39">
      <w:pPr>
        <w:spacing w:before="0" w:beforeAutospacing="0" w:after="0" w:afterAutospacing="0"/>
      </w:pPr>
      <w:r w:rsidRPr="00933F39">
        <w:t xml:space="preserve">Финансовая деятельность – это получение займов, выпуск акций, размещение облигаций, </w:t>
      </w:r>
      <w:r w:rsidR="00933F39" w:rsidRPr="00933F39">
        <w:t xml:space="preserve">т.е. </w:t>
      </w:r>
      <w:r w:rsidRPr="00933F39">
        <w:t>деятельность, в результате которой изменяются величина и состав собственного капитала и заемных средств</w:t>
      </w:r>
      <w:r w:rsidR="00933F39" w:rsidRPr="00933F39">
        <w:t xml:space="preserve">. </w:t>
      </w:r>
    </w:p>
    <w:p w:rsidR="003A47A0" w:rsidRPr="00933F39" w:rsidRDefault="003A47A0" w:rsidP="00933F39">
      <w:pPr>
        <w:spacing w:before="0" w:beforeAutospacing="0" w:after="0" w:afterAutospacing="0"/>
      </w:pPr>
      <w:r w:rsidRPr="00933F39">
        <w:t>Таким образом, формирование информации о движении денежных средств, в разрезе рассмотренных направлений деятельности позволяет определить, какая из них является основн</w:t>
      </w:r>
      <w:r w:rsidR="00B34559" w:rsidRPr="00933F39">
        <w:t>ым генератором денежных средств и</w:t>
      </w:r>
      <w:r w:rsidRPr="00933F39">
        <w:t xml:space="preserve"> по каким направлениям и в какой мере осуществляется их потребление</w:t>
      </w:r>
      <w:r w:rsidR="00933F39" w:rsidRPr="00933F39">
        <w:t xml:space="preserve">. </w:t>
      </w:r>
      <w:r w:rsidRPr="00933F39">
        <w:t>Именно такая информация позволяет руководству организации принимать решения по управлению потоками денежных средств, направленных на обеспечение стабильной платежеспособности предприятия</w:t>
      </w:r>
      <w:r w:rsidR="00933F39" w:rsidRPr="00933F39">
        <w:t xml:space="preserve">. </w:t>
      </w:r>
    </w:p>
    <w:p w:rsidR="00933F39" w:rsidRPr="00933F39" w:rsidRDefault="003A47A0" w:rsidP="00933F39">
      <w:pPr>
        <w:spacing w:before="0" w:beforeAutospacing="0" w:after="0" w:afterAutospacing="0"/>
      </w:pPr>
      <w:r w:rsidRPr="00933F39">
        <w:t>Перечень показателей, который должен быть представлен и раскрыт в отчете о движении денежных средств организации, установлен ПБУ 4/99</w:t>
      </w:r>
      <w:r w:rsidR="00933F39" w:rsidRPr="00933F39">
        <w:t xml:space="preserve">. </w:t>
      </w:r>
      <w:r w:rsidRPr="00933F39">
        <w:t>Базовым признаком применяемой в Российской Федерации системы является</w:t>
      </w:r>
      <w:r w:rsidR="00A47794" w:rsidRPr="00933F39">
        <w:t xml:space="preserve"> </w:t>
      </w:r>
      <w:r w:rsidRPr="00933F39">
        <w:t>представление по вертикали перечня</w:t>
      </w:r>
      <w:r w:rsidR="00A47794" w:rsidRPr="00933F39">
        <w:t xml:space="preserve"> показателей динамики денежных средств в разрезе факторов, отражающих структуру поступлений и расходования</w:t>
      </w:r>
      <w:r w:rsidR="00933F39" w:rsidRPr="00933F39">
        <w:t xml:space="preserve">. </w:t>
      </w:r>
      <w:r w:rsidR="00A47794" w:rsidRPr="00933F39">
        <w:t>При этом требование выделения направлений деятельности организации может осуществляться, как по горизонтали отчета, так и по его вертикали</w:t>
      </w:r>
      <w:r w:rsidR="00933F39" w:rsidRPr="00933F39">
        <w:t xml:space="preserve">. </w:t>
      </w:r>
      <w:r w:rsidR="00A47794" w:rsidRPr="00933F39">
        <w:t>В том случае если формирование информации о движении денежных средств по направлениям деятельности осуществляется по горизонтали отчета, то схематично он может быть пр</w:t>
      </w:r>
      <w:r w:rsidR="00B34559" w:rsidRPr="00933F39">
        <w:t>едставлен в</w:t>
      </w:r>
      <w:r w:rsidR="00A47794" w:rsidRPr="00933F39">
        <w:t xml:space="preserve"> виде</w:t>
      </w:r>
      <w:r w:rsidR="00B34559" w:rsidRPr="00933F39">
        <w:t xml:space="preserve"> показанном в П</w:t>
      </w:r>
      <w:r w:rsidR="00F22072" w:rsidRPr="00933F39">
        <w:t>риложение</w:t>
      </w:r>
      <w:r w:rsidR="00933F39" w:rsidRPr="00933F39">
        <w:t xml:space="preserve"> </w:t>
      </w:r>
      <w:r w:rsidR="00F22072" w:rsidRPr="00933F39">
        <w:t>№ 5</w:t>
      </w:r>
      <w:r w:rsidR="00933F39" w:rsidRPr="00933F39">
        <w:t xml:space="preserve">. </w:t>
      </w:r>
    </w:p>
    <w:p w:rsidR="001C2F77" w:rsidRDefault="001C2F77" w:rsidP="00933F39">
      <w:pPr>
        <w:spacing w:before="0" w:beforeAutospacing="0" w:after="0" w:afterAutospacing="0"/>
      </w:pPr>
    </w:p>
    <w:p w:rsidR="007406FA" w:rsidRPr="00933F39" w:rsidRDefault="001C2F77" w:rsidP="001C2F77">
      <w:pPr>
        <w:pStyle w:val="2"/>
      </w:pPr>
      <w:bookmarkStart w:id="8" w:name="_Toc226805710"/>
      <w:r>
        <w:t xml:space="preserve">1.7 </w:t>
      </w:r>
      <w:r w:rsidR="00B67425" w:rsidRPr="00933F39">
        <w:t>Приложение к бухгалтерскому балансу</w:t>
      </w:r>
      <w:bookmarkEnd w:id="8"/>
    </w:p>
    <w:p w:rsidR="001C2F77" w:rsidRDefault="001C2F77" w:rsidP="00933F39">
      <w:pPr>
        <w:spacing w:before="0" w:beforeAutospacing="0" w:after="0" w:afterAutospacing="0"/>
      </w:pPr>
    </w:p>
    <w:p w:rsidR="008C7E95" w:rsidRPr="00933F39" w:rsidRDefault="00B67425" w:rsidP="00933F39">
      <w:pPr>
        <w:spacing w:before="0" w:beforeAutospacing="0" w:after="0" w:afterAutospacing="0"/>
      </w:pPr>
      <w:r w:rsidRPr="00933F39">
        <w:t>Приложение к бухгалтерскому</w:t>
      </w:r>
      <w:r w:rsidR="00933F39" w:rsidRPr="00933F39">
        <w:t xml:space="preserve"> </w:t>
      </w:r>
      <w:r w:rsidRPr="00933F39">
        <w:t>балансу призвано обеспечить пользователей бухгалтерской отчетности дополнительными данными, которые представляют собой расшифровку основных частей баланса</w:t>
      </w:r>
      <w:r w:rsidR="00933F39" w:rsidRPr="00933F39">
        <w:t xml:space="preserve">. </w:t>
      </w:r>
      <w:r w:rsidRPr="00933F39">
        <w:t>Таким образом, само название этой отчетной формы определяет ее жесткую взаимосвязь с раскрываемыми статьями бухгалтерского баланса на основе их сопоставимости</w:t>
      </w:r>
      <w:r w:rsidR="00933F39" w:rsidRPr="00933F39">
        <w:t xml:space="preserve">. </w:t>
      </w:r>
      <w:r w:rsidRPr="00933F39">
        <w:t>Получаемые таким образом данные необходимы пользователям для реальной оценки имущественного и финансового положения организации</w:t>
      </w:r>
      <w:r w:rsidR="00933F39" w:rsidRPr="00933F39">
        <w:t xml:space="preserve">. </w:t>
      </w:r>
    </w:p>
    <w:p w:rsidR="00B67425" w:rsidRPr="00933F39" w:rsidRDefault="00B67425" w:rsidP="00933F39">
      <w:pPr>
        <w:spacing w:before="0" w:beforeAutospacing="0" w:after="0" w:afterAutospacing="0"/>
      </w:pPr>
      <w:r w:rsidRPr="00933F39">
        <w:t>ПБУ 4/99 установлен перечень показателей, который должен быть представлен и раскрыт в пояснениях к балансу и отчету о прибылях и убытках</w:t>
      </w:r>
      <w:r w:rsidR="00933F39" w:rsidRPr="00933F39">
        <w:t xml:space="preserve">. </w:t>
      </w:r>
      <w:r w:rsidRPr="00933F39">
        <w:t>Определение показателей, подлежащих раскрытию в приложении к балансу, следует осуществлять на основе перечней показателей, приводимых в рекомендуемых формах</w:t>
      </w:r>
      <w:r w:rsidR="00B34559" w:rsidRPr="00933F39">
        <w:t>, установленных</w:t>
      </w:r>
      <w:r w:rsidRPr="00933F39">
        <w:t xml:space="preserve"> соответствующими приказами Министерства финансов Российской Федерации</w:t>
      </w:r>
      <w:r w:rsidR="00933F39" w:rsidRPr="00933F39">
        <w:t xml:space="preserve">. </w:t>
      </w:r>
      <w:r w:rsidRPr="00933F39">
        <w:t xml:space="preserve">В настоящее время </w:t>
      </w:r>
      <w:r w:rsidR="00B34559" w:rsidRPr="00933F39">
        <w:t>указанные формы установлены</w:t>
      </w:r>
      <w:r w:rsidRPr="00933F39">
        <w:t xml:space="preserve"> приказ</w:t>
      </w:r>
      <w:r w:rsidR="00B34559" w:rsidRPr="00933F39">
        <w:t>ом Министерства финансов Российской Федерации</w:t>
      </w:r>
      <w:r w:rsidRPr="00933F39">
        <w:t xml:space="preserve"> </w:t>
      </w:r>
      <w:r w:rsidR="00933F39" w:rsidRPr="00933F39">
        <w:t>«</w:t>
      </w:r>
      <w:r w:rsidRPr="00933F39">
        <w:t>О формах бухгалтерской отчетности организации</w:t>
      </w:r>
      <w:r w:rsidR="00933F39" w:rsidRPr="00933F39">
        <w:t>»</w:t>
      </w:r>
      <w:r w:rsidRPr="00933F39">
        <w:t xml:space="preserve"> от 22 июля 2003 г</w:t>
      </w:r>
      <w:r w:rsidR="00933F39" w:rsidRPr="00933F39">
        <w:t xml:space="preserve">. </w:t>
      </w:r>
      <w:r w:rsidRPr="00933F39">
        <w:t>№ 67 н</w:t>
      </w:r>
      <w:r w:rsidR="00933F39" w:rsidRPr="00933F39">
        <w:t xml:space="preserve">. </w:t>
      </w:r>
    </w:p>
    <w:p w:rsidR="00B67425" w:rsidRPr="00933F39" w:rsidRDefault="00B67425" w:rsidP="00933F39">
      <w:pPr>
        <w:spacing w:before="0" w:beforeAutospacing="0" w:after="0" w:afterAutospacing="0"/>
      </w:pPr>
      <w:r w:rsidRPr="00933F39">
        <w:t xml:space="preserve">В первом разделе </w:t>
      </w:r>
      <w:r w:rsidR="00933F39" w:rsidRPr="00933F39">
        <w:t>«</w:t>
      </w:r>
      <w:r w:rsidRPr="00933F39">
        <w:t>Нематериальные активы</w:t>
      </w:r>
      <w:r w:rsidR="00933F39" w:rsidRPr="00933F39">
        <w:t>»</w:t>
      </w:r>
      <w:r w:rsidRPr="00933F39">
        <w:t xml:space="preserve"> по вертикали п</w:t>
      </w:r>
      <w:r w:rsidR="004C21DA" w:rsidRPr="00933F39">
        <w:t>риводятся данные о движении и</w:t>
      </w:r>
      <w:r w:rsidRPr="00933F39">
        <w:t xml:space="preserve"> остатках нематериальных активов на начало и конец периода по первоначальной стоимости</w:t>
      </w:r>
      <w:r w:rsidR="00933F39" w:rsidRPr="00933F39">
        <w:t xml:space="preserve">. </w:t>
      </w:r>
      <w:r w:rsidRPr="00933F39">
        <w:t xml:space="preserve">Горизонтальная структура показателей первого раздела представлена в приложении к бухгалтерскому балансу в разрезе отдельных видов нематериальных активов, перечень которых определен в ПБУ 14/2000 </w:t>
      </w:r>
      <w:r w:rsidR="00933F39" w:rsidRPr="00933F39">
        <w:t>«</w:t>
      </w:r>
      <w:r w:rsidRPr="00933F39">
        <w:t>Учет нематериальных активов</w:t>
      </w:r>
      <w:r w:rsidR="00933F39" w:rsidRPr="00933F39">
        <w:t>»</w:t>
      </w:r>
      <w:r w:rsidRPr="00933F39">
        <w:t>, утвержденного пр</w:t>
      </w:r>
      <w:r w:rsidR="008C7D33" w:rsidRPr="00933F39">
        <w:t>иказом М</w:t>
      </w:r>
      <w:r w:rsidRPr="00933F39">
        <w:t>инистерства финансов Российской Федерации от 16 октября 2000г</w:t>
      </w:r>
      <w:r w:rsidR="00933F39" w:rsidRPr="00933F39">
        <w:t xml:space="preserve">. </w:t>
      </w:r>
      <w:r w:rsidRPr="00933F39">
        <w:t>№ 91н</w:t>
      </w:r>
      <w:r w:rsidR="00933F39" w:rsidRPr="00933F39">
        <w:t xml:space="preserve">. </w:t>
      </w:r>
    </w:p>
    <w:p w:rsidR="00B67425" w:rsidRPr="00933F39" w:rsidRDefault="00B67425" w:rsidP="00933F39">
      <w:pPr>
        <w:spacing w:before="0" w:beforeAutospacing="0" w:after="0" w:afterAutospacing="0"/>
      </w:pPr>
      <w:r w:rsidRPr="00933F39">
        <w:t xml:space="preserve">Во втором разделе </w:t>
      </w:r>
      <w:r w:rsidR="00933F39" w:rsidRPr="00933F39">
        <w:t>«</w:t>
      </w:r>
      <w:r w:rsidRPr="00933F39">
        <w:t>Основные средства</w:t>
      </w:r>
      <w:r w:rsidR="00933F39" w:rsidRPr="00933F39">
        <w:t>»</w:t>
      </w:r>
      <w:r w:rsidRPr="00933F39">
        <w:t xml:space="preserve"> приводятся данные о движении (поступлении и выбытии по всем источникам</w:t>
      </w:r>
      <w:r w:rsidR="00933F39" w:rsidRPr="00933F39">
        <w:t xml:space="preserve">) </w:t>
      </w:r>
      <w:r w:rsidRPr="00933F39">
        <w:t>и остатках основных средств на начало и конец периода по первоначальной стоимости</w:t>
      </w:r>
      <w:r w:rsidR="00933F39" w:rsidRPr="00933F39">
        <w:t xml:space="preserve">. </w:t>
      </w:r>
      <w:r w:rsidRPr="00933F39">
        <w:t>Так же как и в первом разделе</w:t>
      </w:r>
      <w:r w:rsidR="008F1587" w:rsidRPr="00933F39">
        <w:t>, информация об амортизации основных средств выделена в самостоятельную таблицу</w:t>
      </w:r>
      <w:r w:rsidR="00933F39" w:rsidRPr="00933F39">
        <w:t xml:space="preserve">. </w:t>
      </w:r>
    </w:p>
    <w:p w:rsidR="008F1587" w:rsidRPr="00933F39" w:rsidRDefault="008F1587" w:rsidP="00933F39">
      <w:pPr>
        <w:spacing w:before="0" w:beforeAutospacing="0" w:after="0" w:afterAutospacing="0"/>
      </w:pPr>
      <w:r w:rsidRPr="00933F39">
        <w:t xml:space="preserve">В третьем разделе </w:t>
      </w:r>
      <w:r w:rsidR="00933F39" w:rsidRPr="00933F39">
        <w:t>«</w:t>
      </w:r>
      <w:r w:rsidRPr="00933F39">
        <w:t>Доходные вл</w:t>
      </w:r>
      <w:r w:rsidR="008C7D33" w:rsidRPr="00933F39">
        <w:t>ожения в материальные ценности</w:t>
      </w:r>
      <w:r w:rsidR="00933F39" w:rsidRPr="00933F39">
        <w:t>»</w:t>
      </w:r>
      <w:r w:rsidRPr="00933F39">
        <w:t xml:space="preserve"> характеризуется имущество для передачи в лизинг и предоставление по договору проката</w:t>
      </w:r>
      <w:r w:rsidR="00933F39" w:rsidRPr="00933F39">
        <w:t xml:space="preserve">. </w:t>
      </w:r>
      <w:r w:rsidRPr="00933F39">
        <w:t>Поскольку данные о движении такого имущества приводятся по первоначальной стоимости, информация об амортизации доходных вложений в материальные ценности указывается в этом разделе отдельной строкой</w:t>
      </w:r>
      <w:r w:rsidR="00933F39" w:rsidRPr="00933F39">
        <w:t xml:space="preserve">. </w:t>
      </w:r>
    </w:p>
    <w:p w:rsidR="008F1587" w:rsidRPr="00933F39" w:rsidRDefault="008C7D33" w:rsidP="00933F39">
      <w:pPr>
        <w:spacing w:before="0" w:beforeAutospacing="0" w:after="0" w:afterAutospacing="0"/>
      </w:pPr>
      <w:r w:rsidRPr="00933F39">
        <w:t xml:space="preserve">Четвертый раздел </w:t>
      </w:r>
      <w:r w:rsidR="00933F39" w:rsidRPr="00933F39">
        <w:t>«</w:t>
      </w:r>
      <w:r w:rsidR="008F1587" w:rsidRPr="00933F39">
        <w:t>Расходы на научно-исследовательские, опытно-конструкторские и технологические работы</w:t>
      </w:r>
      <w:r w:rsidR="00933F39" w:rsidRPr="00933F39">
        <w:t>»</w:t>
      </w:r>
      <w:r w:rsidR="008F1587" w:rsidRPr="00933F39">
        <w:t xml:space="preserve"> формирует информацию о новой категории для российской учетной практики</w:t>
      </w:r>
      <w:r w:rsidR="00933F39" w:rsidRPr="00933F39">
        <w:t xml:space="preserve">. </w:t>
      </w:r>
      <w:r w:rsidR="008F1587" w:rsidRPr="00933F39">
        <w:t xml:space="preserve">Такая информация раскрывается в соответствии с требованиями ПБУ 17/02 </w:t>
      </w:r>
      <w:r w:rsidR="00933F39" w:rsidRPr="00933F39">
        <w:t>«</w:t>
      </w:r>
      <w:r w:rsidR="008F1587" w:rsidRPr="00933F39">
        <w:t>Учет расходов на научно-исследовательские работы</w:t>
      </w:r>
      <w:r w:rsidR="00933F39" w:rsidRPr="00933F39">
        <w:t xml:space="preserve">». </w:t>
      </w:r>
    </w:p>
    <w:p w:rsidR="00933F39" w:rsidRPr="00933F39" w:rsidRDefault="008F1587" w:rsidP="00933F39">
      <w:pPr>
        <w:spacing w:before="0" w:beforeAutospacing="0" w:after="0" w:afterAutospacing="0"/>
      </w:pPr>
      <w:r w:rsidRPr="00933F39">
        <w:t xml:space="preserve">Пятый раздел </w:t>
      </w:r>
      <w:r w:rsidR="00933F39" w:rsidRPr="00933F39">
        <w:t>«</w:t>
      </w:r>
      <w:r w:rsidRPr="00933F39">
        <w:t>Расходы на освоение природных ресурсов</w:t>
      </w:r>
      <w:r w:rsidR="00933F39" w:rsidRPr="00933F39">
        <w:t>»</w:t>
      </w:r>
      <w:r w:rsidRPr="00933F39">
        <w:t>, показывает текущий учет указанных расходов в настоящее время, но в тоже время четко не регламентирован</w:t>
      </w:r>
      <w:r w:rsidR="00933F39" w:rsidRPr="00933F39">
        <w:t xml:space="preserve">. </w:t>
      </w:r>
      <w:r w:rsidR="00291075" w:rsidRPr="00933F39">
        <w:t>(См</w:t>
      </w:r>
      <w:r w:rsidR="00933F39" w:rsidRPr="00933F39">
        <w:t xml:space="preserve">. </w:t>
      </w:r>
      <w:r w:rsidR="00291075" w:rsidRPr="00933F39">
        <w:t>приложение № 6</w:t>
      </w:r>
      <w:r w:rsidR="00933F39" w:rsidRPr="00933F39">
        <w:t xml:space="preserve">). </w:t>
      </w:r>
    </w:p>
    <w:p w:rsidR="001C2F77" w:rsidRDefault="001C2F77" w:rsidP="00933F39">
      <w:pPr>
        <w:spacing w:before="0" w:beforeAutospacing="0" w:after="0" w:afterAutospacing="0"/>
      </w:pPr>
    </w:p>
    <w:p w:rsidR="00281E9D" w:rsidRPr="00933F39" w:rsidRDefault="001C2F77" w:rsidP="001C2F77">
      <w:pPr>
        <w:pStyle w:val="2"/>
      </w:pPr>
      <w:bookmarkStart w:id="9" w:name="_Toc226805711"/>
      <w:r>
        <w:t xml:space="preserve">1.8 </w:t>
      </w:r>
      <w:r w:rsidR="00281E9D" w:rsidRPr="00933F39">
        <w:t>Пояснительная записка</w:t>
      </w:r>
      <w:bookmarkEnd w:id="9"/>
    </w:p>
    <w:p w:rsidR="00281E9D" w:rsidRPr="00933F39" w:rsidRDefault="00281E9D" w:rsidP="00933F39">
      <w:pPr>
        <w:spacing w:before="0" w:beforeAutospacing="0" w:after="0" w:afterAutospacing="0"/>
      </w:pPr>
      <w:r w:rsidRPr="00933F39">
        <w:t>Пояснительная записка к бухгалтерской отчетности составляется с целью обеспечения пользователей бухгалтерской отчетности дополнительными данными, которые не целесообразно включать в основные формы отчетности, но которые им необходимы для реальной оценки финансового положения организации, финансовых результатов ее деятельности и ее изменений в финансовом положении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В пояснительной записке к бухгалтерской отчетности должна быть приведена информация о данных, требование о раскрытии которых определено п</w:t>
      </w:r>
      <w:r w:rsidR="00933F39">
        <w:t>.2</w:t>
      </w:r>
      <w:r w:rsidRPr="00933F39">
        <w:t xml:space="preserve">7 ПБУ 4/99 </w:t>
      </w:r>
      <w:r w:rsidR="00933F39" w:rsidRPr="00933F39">
        <w:t>«</w:t>
      </w:r>
      <w:r w:rsidRPr="00933F39">
        <w:t>Бухгалтерская отчетность организации</w:t>
      </w:r>
      <w:r w:rsidR="00933F39" w:rsidRPr="00933F39">
        <w:t xml:space="preserve">». </w:t>
      </w:r>
      <w:r w:rsidRPr="00933F39">
        <w:t>Нормативным регулированием учета не предусмотрена четкая структура информации в пояснительной записке</w:t>
      </w:r>
      <w:r w:rsidR="00933F39" w:rsidRPr="00933F39">
        <w:t xml:space="preserve">. </w:t>
      </w:r>
      <w:r w:rsidRPr="00933F39">
        <w:t xml:space="preserve">Принято считать, что данные в ней представляются в </w:t>
      </w:r>
      <w:r w:rsidR="008C7D33" w:rsidRPr="00933F39">
        <w:t>произвольной форме Т</w:t>
      </w:r>
      <w:r w:rsidRPr="00933F39">
        <w:t>ак же в пояснительной записке принято раскрывать основные положения учетной политики</w:t>
      </w:r>
      <w:r w:rsidR="00933F39" w:rsidRPr="00933F39">
        <w:t xml:space="preserve">. </w:t>
      </w:r>
      <w:r w:rsidRPr="00933F39">
        <w:t>В обязательном порядке указываются принятые при формировании учетной политики способы бухгалтерского учета, существенно влияющие на оценку и принятие решений заинтересованных пользователей бухгалтерской отчетности</w:t>
      </w:r>
      <w:r w:rsidR="00933F39" w:rsidRPr="00933F39">
        <w:t xml:space="preserve">. </w:t>
      </w:r>
      <w:r w:rsidRPr="00933F39">
        <w:t>Таким образом, значительная часть пояснительной записки формирует информацию, ко</w:t>
      </w:r>
      <w:r w:rsidR="008C7D33" w:rsidRPr="00933F39">
        <w:t>торая не достаточно существенна</w:t>
      </w:r>
      <w:r w:rsidRPr="00933F39">
        <w:t xml:space="preserve"> для ее отдельного представления в основных формах отчетности, но является достаточно важной как для собственников, так и для отдельных лиц в целях принятия решения о взаимодействии с организацией</w:t>
      </w:r>
      <w:r w:rsidR="00933F39" w:rsidRPr="00933F39">
        <w:t xml:space="preserve">. </w:t>
      </w:r>
    </w:p>
    <w:p w:rsidR="00281E9D" w:rsidRPr="00933F39" w:rsidRDefault="008C7D33" w:rsidP="001C2F77">
      <w:pPr>
        <w:pStyle w:val="2"/>
      </w:pPr>
      <w:r w:rsidRPr="00933F39">
        <w:br w:type="page"/>
      </w:r>
      <w:bookmarkStart w:id="10" w:name="_Toc226805712"/>
      <w:r w:rsidR="00281E9D" w:rsidRPr="00933F39">
        <w:t>2</w:t>
      </w:r>
      <w:r w:rsidR="00933F39" w:rsidRPr="00933F39">
        <w:t xml:space="preserve">. </w:t>
      </w:r>
      <w:r w:rsidR="00281E9D" w:rsidRPr="00933F39">
        <w:t>Особенности организации бухгалтерского учета на предприятии</w:t>
      </w:r>
      <w:bookmarkEnd w:id="10"/>
    </w:p>
    <w:p w:rsidR="001C2F77" w:rsidRDefault="001C2F77" w:rsidP="00933F39">
      <w:pPr>
        <w:spacing w:before="0" w:beforeAutospacing="0" w:after="0" w:afterAutospacing="0"/>
      </w:pPr>
    </w:p>
    <w:p w:rsidR="00281E9D" w:rsidRPr="00933F39" w:rsidRDefault="00933F39" w:rsidP="001C2F77">
      <w:pPr>
        <w:pStyle w:val="2"/>
      </w:pPr>
      <w:bookmarkStart w:id="11" w:name="_Toc226805713"/>
      <w:r>
        <w:t>2.1</w:t>
      </w:r>
      <w:r w:rsidR="00281E9D" w:rsidRPr="00933F39">
        <w:t xml:space="preserve"> Организационно-экономиче</w:t>
      </w:r>
      <w:r w:rsidR="009B743A" w:rsidRPr="00933F39">
        <w:t>ская характеристика</w:t>
      </w:r>
      <w:r w:rsidR="008C7D33" w:rsidRPr="00933F39">
        <w:t xml:space="preserve"> </w:t>
      </w:r>
      <w:r w:rsidR="00281E9D" w:rsidRPr="00933F39">
        <w:t xml:space="preserve">ООО </w:t>
      </w:r>
      <w:r w:rsidRPr="00933F39">
        <w:t>«</w:t>
      </w:r>
      <w:r w:rsidR="00281E9D" w:rsidRPr="00933F39">
        <w:t>Север</w:t>
      </w:r>
      <w:r w:rsidRPr="00933F39">
        <w:t>»</w:t>
      </w:r>
      <w:bookmarkEnd w:id="11"/>
    </w:p>
    <w:p w:rsidR="001C2F77" w:rsidRDefault="001C2F77" w:rsidP="00933F39">
      <w:pPr>
        <w:spacing w:before="0" w:beforeAutospacing="0" w:after="0" w:afterAutospacing="0"/>
      </w:pPr>
    </w:p>
    <w:p w:rsidR="00281E9D" w:rsidRPr="00933F39" w:rsidRDefault="00281E9D" w:rsidP="00933F39">
      <w:pPr>
        <w:spacing w:before="0" w:beforeAutospacing="0" w:after="0" w:afterAutospacing="0"/>
      </w:pPr>
      <w:r w:rsidRPr="00933F39">
        <w:t xml:space="preserve">Объектом моей курсовой работы будет представлена организация </w:t>
      </w:r>
      <w:r w:rsidR="008C7D33" w:rsidRPr="00933F39">
        <w:t>ведения бухгалтерского (финансового</w:t>
      </w:r>
      <w:r w:rsidR="00933F39" w:rsidRPr="00933F39">
        <w:t xml:space="preserve">) </w:t>
      </w:r>
      <w:r w:rsidR="008C7D33" w:rsidRPr="00933F39">
        <w:t xml:space="preserve">учета на предприятии </w:t>
      </w:r>
      <w:r w:rsidRPr="00933F39">
        <w:t xml:space="preserve">производственного характера ООО </w:t>
      </w:r>
      <w:r w:rsidR="00933F39" w:rsidRPr="00933F39">
        <w:t>«</w:t>
      </w:r>
      <w:r w:rsidRPr="00933F39">
        <w:t>Север</w:t>
      </w:r>
      <w:r w:rsidR="00933F39" w:rsidRPr="00933F39">
        <w:t xml:space="preserve">».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 xml:space="preserve">Общество с ограниченной ответственностью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зар</w:t>
      </w:r>
      <w:r w:rsidR="008C7D33" w:rsidRPr="00933F39">
        <w:t>егистрировано</w:t>
      </w:r>
      <w:r w:rsidR="00933F39" w:rsidRPr="00933F39">
        <w:t xml:space="preserve"> </w:t>
      </w:r>
      <w:r w:rsidR="008C7D33" w:rsidRPr="00933F39">
        <w:t>в январе 2006г</w:t>
      </w:r>
      <w:r w:rsidR="00933F39" w:rsidRPr="00933F39">
        <w:t xml:space="preserve">. </w:t>
      </w:r>
      <w:r w:rsidR="008C7D33" w:rsidRPr="00933F39">
        <w:t>в</w:t>
      </w:r>
      <w:r w:rsidRPr="00933F39">
        <w:t xml:space="preserve"> соответствии с Федеральным законом РФ </w:t>
      </w:r>
      <w:r w:rsidR="00933F39" w:rsidRPr="00933F39">
        <w:t>«</w:t>
      </w:r>
      <w:r w:rsidRPr="00933F39">
        <w:t>Об Обществах с ограниченной ответственностью</w:t>
      </w:r>
      <w:r w:rsidR="00933F39" w:rsidRPr="00933F39">
        <w:t>»</w:t>
      </w:r>
      <w:r w:rsidR="008C7D33" w:rsidRPr="00933F39">
        <w:t xml:space="preserve"> и Гражданским кодексом</w:t>
      </w:r>
      <w:r w:rsidRPr="00933F39">
        <w:t xml:space="preserve"> Р</w:t>
      </w:r>
      <w:r w:rsidR="008C7D33" w:rsidRPr="00933F39">
        <w:t xml:space="preserve">оссийской </w:t>
      </w:r>
      <w:r w:rsidRPr="00933F39">
        <w:t>Ф</w:t>
      </w:r>
      <w:r w:rsidR="008C7D33" w:rsidRPr="00933F39">
        <w:t>едерации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 xml:space="preserve">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является юридическим лицом и имеет</w:t>
      </w:r>
      <w:r w:rsidR="008C7D33" w:rsidRPr="00933F39">
        <w:t xml:space="preserve"> обособленное имущество,</w:t>
      </w:r>
      <w:r w:rsidRPr="00933F39">
        <w:t xml:space="preserve"> отражен</w:t>
      </w:r>
      <w:r w:rsidR="008C7D33" w:rsidRPr="00933F39">
        <w:t>ное</w:t>
      </w:r>
      <w:r w:rsidRPr="00933F39">
        <w:t xml:space="preserve"> в его балансе, </w:t>
      </w:r>
      <w:r w:rsidR="008C7D33" w:rsidRPr="00933F39">
        <w:t xml:space="preserve">и которое </w:t>
      </w:r>
      <w:r w:rsidRPr="00933F39">
        <w:t>может от своего имени совершать коммерческие сделки, приобретать и продавать личные и имущественные права, нести обязанности</w:t>
      </w:r>
      <w:r w:rsidR="00933F39" w:rsidRPr="00933F39">
        <w:t xml:space="preserve">. </w:t>
      </w:r>
      <w:r w:rsidRPr="00933F39">
        <w:t xml:space="preserve">Основной деятельностью 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является производство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Форма собственности – долевая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В состав учредителей вошло 3 акционера на равных правах</w:t>
      </w:r>
      <w:r w:rsidR="00933F39" w:rsidRPr="00933F39">
        <w:t xml:space="preserve">. </w:t>
      </w:r>
      <w:r w:rsidRPr="00933F39">
        <w:t>Один из учредителей является – генеральным директором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Уставный капитал</w:t>
      </w:r>
      <w:r w:rsidR="002F2FDD" w:rsidRPr="00933F39">
        <w:t xml:space="preserve"> составляет 125</w:t>
      </w:r>
      <w:r w:rsidR="003307C8" w:rsidRPr="00933F39">
        <w:t>,0 тыс</w:t>
      </w:r>
      <w:r w:rsidR="00933F39" w:rsidRPr="00933F39">
        <w:t xml:space="preserve">. </w:t>
      </w:r>
      <w:r w:rsidR="003307C8" w:rsidRPr="00933F39">
        <w:t>рублей (50%</w:t>
      </w:r>
      <w:r w:rsidR="002F2FDD" w:rsidRPr="00933F39">
        <w:t xml:space="preserve"> денежными средствами (62</w:t>
      </w:r>
      <w:r w:rsidRPr="00933F39">
        <w:t>,</w:t>
      </w:r>
      <w:r w:rsidR="002F2FDD" w:rsidRPr="00933F39">
        <w:t>5</w:t>
      </w:r>
      <w:r w:rsidRPr="00933F39">
        <w:t xml:space="preserve"> ты</w:t>
      </w:r>
      <w:r w:rsidR="003307C8" w:rsidRPr="00933F39">
        <w:t>с</w:t>
      </w:r>
      <w:r w:rsidR="00933F39" w:rsidRPr="00933F39">
        <w:t xml:space="preserve">. </w:t>
      </w:r>
      <w:r w:rsidR="003307C8" w:rsidRPr="00933F39">
        <w:t>руб</w:t>
      </w:r>
      <w:r w:rsidR="00933F39" w:rsidRPr="00933F39">
        <w:t xml:space="preserve">) </w:t>
      </w:r>
      <w:r w:rsidR="003307C8" w:rsidRPr="00933F39">
        <w:t>и 50%</w:t>
      </w:r>
      <w:r w:rsidR="00933F39" w:rsidRPr="00933F39">
        <w:t xml:space="preserve"> - </w:t>
      </w:r>
      <w:r w:rsidR="003307C8" w:rsidRPr="00933F39">
        <w:t>основные средства</w:t>
      </w:r>
      <w:r w:rsidR="002F2FDD" w:rsidRPr="00933F39">
        <w:t xml:space="preserve"> (62</w:t>
      </w:r>
      <w:r w:rsidR="00153E0F" w:rsidRPr="00933F39">
        <w:t>,</w:t>
      </w:r>
      <w:r w:rsidR="002F2FDD" w:rsidRPr="00933F39">
        <w:t>5</w:t>
      </w:r>
      <w:r w:rsidR="00153E0F" w:rsidRPr="00933F39">
        <w:t xml:space="preserve"> тыс</w:t>
      </w:r>
      <w:r w:rsidR="00933F39" w:rsidRPr="00933F39">
        <w:t xml:space="preserve">. </w:t>
      </w:r>
      <w:r w:rsidR="00153E0F" w:rsidRPr="00933F39">
        <w:t>руб</w:t>
      </w:r>
      <w:r w:rsidR="00933F39" w:rsidRPr="00933F39">
        <w:t xml:space="preserve">)). </w:t>
      </w:r>
    </w:p>
    <w:p w:rsidR="00153E0F" w:rsidRPr="00933F39" w:rsidRDefault="00153E0F" w:rsidP="00933F39">
      <w:pPr>
        <w:spacing w:before="0" w:beforeAutospacing="0" w:after="0" w:afterAutospacing="0"/>
      </w:pPr>
      <w:r w:rsidRPr="00933F39">
        <w:t>Получены основные средства от учредителей в качестве взноса в уставной капитал</w:t>
      </w:r>
      <w:r w:rsidR="00933F39" w:rsidRPr="00933F39">
        <w:t xml:space="preserve">: </w:t>
      </w:r>
      <w:r w:rsidRPr="00933F39">
        <w:t>Д-т 01</w:t>
      </w:r>
      <w:r w:rsidR="00933F39" w:rsidRPr="00933F39">
        <w:t xml:space="preserve"> </w:t>
      </w:r>
      <w:r w:rsidRPr="00933F39">
        <w:t>К-т</w:t>
      </w:r>
      <w:r w:rsidR="00933F39" w:rsidRPr="00933F39">
        <w:t xml:space="preserve"> </w:t>
      </w:r>
      <w:r w:rsidRPr="00933F39">
        <w:t>75</w:t>
      </w:r>
      <w:r w:rsidR="00933F39">
        <w:t>.1</w:t>
      </w:r>
      <w:r w:rsidR="00933F39" w:rsidRPr="00933F39">
        <w:t xml:space="preserve">. </w:t>
      </w:r>
    </w:p>
    <w:p w:rsidR="005D6919" w:rsidRPr="00933F39" w:rsidRDefault="005D6919" w:rsidP="00933F39">
      <w:pPr>
        <w:spacing w:before="0" w:beforeAutospacing="0" w:after="0" w:afterAutospacing="0"/>
      </w:pPr>
      <w:r w:rsidRPr="00933F39">
        <w:t>Штат бухгалтерии, включая главного бухгалтера, состоит из трех человек</w:t>
      </w:r>
      <w:r w:rsidR="00933F39" w:rsidRPr="00933F39">
        <w:t xml:space="preserve">. </w:t>
      </w:r>
      <w:r w:rsidRPr="00933F39">
        <w:t>Для работников бухгалтерии разработаны должностные инструкции, в</w:t>
      </w:r>
      <w:r w:rsidR="003307C8" w:rsidRPr="00933F39">
        <w:t xml:space="preserve"> соответствии с которыми главный</w:t>
      </w:r>
      <w:r w:rsidRPr="00933F39">
        <w:t xml:space="preserve"> бухгалтер отвечает за учет материалов, основных средств и малоценных и быстроизнашивающихся предметов</w:t>
      </w:r>
      <w:r w:rsidR="00933F39" w:rsidRPr="00933F39">
        <w:t xml:space="preserve">. </w:t>
      </w:r>
      <w:r w:rsidR="003307C8" w:rsidRPr="00933F39">
        <w:t>Кроме того Главный бухгалтер н</w:t>
      </w:r>
      <w:r w:rsidRPr="00933F39">
        <w:t>ачисляет амортизацию</w:t>
      </w:r>
      <w:r w:rsidR="003307C8" w:rsidRPr="00933F39">
        <w:t xml:space="preserve"> и</w:t>
      </w:r>
      <w:r w:rsidRPr="00933F39">
        <w:t xml:space="preserve"> состав</w:t>
      </w:r>
      <w:r w:rsidR="003307C8" w:rsidRPr="00933F39">
        <w:t>ляет расчет налога на имущество</w:t>
      </w:r>
      <w:r w:rsidR="00933F39" w:rsidRPr="00933F39">
        <w:t xml:space="preserve">. </w:t>
      </w:r>
      <w:r w:rsidR="003307C8" w:rsidRPr="00933F39">
        <w:t>О</w:t>
      </w:r>
      <w:r w:rsidRPr="00933F39">
        <w:t>дин из бухгалтеров занят вопросами учета готовой продукции и калькуляцией себестоимости</w:t>
      </w:r>
      <w:r w:rsidR="00933F39" w:rsidRPr="00933F39">
        <w:t xml:space="preserve">; </w:t>
      </w:r>
      <w:r w:rsidRPr="00933F39">
        <w:t>второй производит расчет зарплаты, составляет отчетность во внебюджетные фонды, контролирует возврат подотчетных сумм</w:t>
      </w:r>
      <w:r w:rsidR="00933F39" w:rsidRPr="00933F39">
        <w:t xml:space="preserve">. </w:t>
      </w:r>
      <w:r w:rsidRPr="00933F39">
        <w:t>Формирование финансового результата деятельности, составление остальной статистической и бухгалтерской отчетности осуществляет главный бухгалтер</w:t>
      </w:r>
      <w:r w:rsidR="00933F39" w:rsidRPr="00933F39">
        <w:t xml:space="preserve">. </w:t>
      </w:r>
      <w:r w:rsidRPr="00933F39">
        <w:t>Кроме того, он отвечает за формирование учетной политики, своевременное представление полной и достоверной бухгалтерской отчетности, контролирует деятельность остальных бухгалтеров, обеспечивает соответствие хозяйственных операций действующему законодательству</w:t>
      </w:r>
      <w:r w:rsidR="00933F39" w:rsidRPr="00933F39">
        <w:t xml:space="preserve">. </w:t>
      </w:r>
    </w:p>
    <w:p w:rsidR="00933F39" w:rsidRPr="00933F39" w:rsidRDefault="005D6919" w:rsidP="00933F39">
      <w:pPr>
        <w:spacing w:before="0" w:beforeAutospacing="0" w:after="0" w:afterAutospacing="0"/>
      </w:pPr>
      <w:r w:rsidRPr="00933F39">
        <w:t>В ходе своей работы бухгалтерия придерживается общих правил ведения и организации бухгалтерского учета, составления бухгалтерской отчетности на предприятии, а именно</w:t>
      </w:r>
      <w:r w:rsidR="00933F39" w:rsidRPr="00933F39">
        <w:t>:</w:t>
      </w:r>
    </w:p>
    <w:p w:rsidR="005D691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5D6919" w:rsidRPr="00933F39">
        <w:t>бухгалтерский учет имущества и обязательств, других хозяйственных операций осуществляется способом двойной записи в соответствии с разработанным рабочим Пла</w:t>
      </w:r>
      <w:r w:rsidR="001111C2" w:rsidRPr="00933F39">
        <w:t>ном счетов бухгалтерского учета</w:t>
      </w:r>
      <w:r w:rsidRPr="00933F39">
        <w:t xml:space="preserve">. </w:t>
      </w:r>
    </w:p>
    <w:p w:rsidR="00933F39" w:rsidRPr="00933F39" w:rsidRDefault="001111C2" w:rsidP="00933F39">
      <w:pPr>
        <w:spacing w:before="0" w:beforeAutospacing="0" w:after="0" w:afterAutospacing="0"/>
      </w:pPr>
      <w:r w:rsidRPr="00933F39">
        <w:t>О</w:t>
      </w:r>
      <w:r w:rsidR="005D6919" w:rsidRPr="00933F39">
        <w:t>снованием для записи в первичных учетных регистрах являются первичные учетные документы, которые составляются в момент совершения хозяйственных операций или непосредственно после их окончания, и содержат обязательные реквизиты</w:t>
      </w:r>
      <w:r w:rsidR="00933F39"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5D6919" w:rsidRPr="00933F39">
        <w:t>имущество, обязательства и хозяйственные операции для отражения в учете и отчетности принимаются в денежной оценке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5D6919" w:rsidRPr="00933F39">
        <w:t>регулярно проводятся инвентаризации (2 раза в год</w:t>
      </w:r>
      <w:r w:rsidRPr="00933F39">
        <w:t>),</w:t>
      </w:r>
      <w:r w:rsidR="005D6919" w:rsidRPr="00933F39">
        <w:t xml:space="preserve"> результаты которых отражаются в учете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5D6919" w:rsidRPr="00933F39">
        <w:t>разграничен учет текущих затрат на производство (издержки обращения</w:t>
      </w:r>
      <w:r w:rsidRPr="00933F39">
        <w:t xml:space="preserve">) </w:t>
      </w:r>
      <w:r w:rsidR="005D6919" w:rsidRPr="00933F39">
        <w:t>и капитальных вложений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5D6919" w:rsidRPr="00933F39">
        <w:t>сформирована учетная политика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5D6919" w:rsidRPr="00933F39">
        <w:t>на отчетные даты осуществляется сверка показателей синтетического и аналитического учета</w:t>
      </w:r>
      <w:r w:rsidRPr="00933F39">
        <w:t>;</w:t>
      </w:r>
    </w:p>
    <w:p w:rsidR="005D691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5D6919" w:rsidRPr="00933F39">
        <w:t>на балансе предприятия не числится имущество, ему не принадлежащее</w:t>
      </w:r>
      <w:r w:rsidRPr="00933F39">
        <w:t xml:space="preserve">. </w:t>
      </w:r>
    </w:p>
    <w:p w:rsidR="00281E9D" w:rsidRPr="00933F39" w:rsidRDefault="005D6919" w:rsidP="00933F39">
      <w:pPr>
        <w:spacing w:before="0" w:beforeAutospacing="0" w:after="0" w:afterAutospacing="0"/>
      </w:pPr>
      <w:r w:rsidRPr="00933F39">
        <w:t xml:space="preserve">Учетная политика 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принята в 2006 году, утверждена приказом № 120 от 26</w:t>
      </w:r>
      <w:r w:rsidR="00933F39">
        <w:t>.0</w:t>
      </w:r>
      <w:r w:rsidRPr="00933F39">
        <w:t>1</w:t>
      </w:r>
      <w:r w:rsidR="00933F39">
        <w:t>.0</w:t>
      </w:r>
      <w:r w:rsidRPr="00933F39">
        <w:t>6 г</w:t>
      </w:r>
      <w:r w:rsidR="00933F39" w:rsidRPr="00933F39">
        <w:t xml:space="preserve">. </w:t>
      </w:r>
      <w:r w:rsidRPr="00933F39">
        <w:t>на 2006 год и последующие годы</w:t>
      </w:r>
      <w:r w:rsidR="00933F39" w:rsidRPr="00933F39">
        <w:t xml:space="preserve">. </w:t>
      </w:r>
      <w:r w:rsidRPr="00933F39">
        <w:t>На основе утвержденного Минфином России Плана счетов бухгалтерского учета предприятие разработало свой собственный рабочий план счетов</w:t>
      </w:r>
      <w:r w:rsidR="00933F39" w:rsidRPr="00933F39">
        <w:t xml:space="preserve">. </w:t>
      </w:r>
    </w:p>
    <w:p w:rsidR="00CD467B" w:rsidRDefault="00CD467B" w:rsidP="00933F39">
      <w:pPr>
        <w:spacing w:before="0" w:beforeAutospacing="0" w:after="0" w:afterAutospacing="0"/>
      </w:pPr>
    </w:p>
    <w:p w:rsidR="00281E9D" w:rsidRPr="00933F39" w:rsidRDefault="00933F39" w:rsidP="00CD467B">
      <w:pPr>
        <w:pStyle w:val="2"/>
      </w:pPr>
      <w:bookmarkStart w:id="12" w:name="_Toc226805714"/>
      <w:r>
        <w:t>2.2</w:t>
      </w:r>
      <w:r w:rsidR="00281E9D" w:rsidRPr="00933F39">
        <w:t xml:space="preserve"> Особенности ведения бух</w:t>
      </w:r>
      <w:r w:rsidR="009B743A" w:rsidRPr="00933F39">
        <w:t>галтерского учета на</w:t>
      </w:r>
      <w:r w:rsidR="003307C8" w:rsidRPr="00933F39">
        <w:t xml:space="preserve"> </w:t>
      </w:r>
      <w:r w:rsidR="00281E9D" w:rsidRPr="00933F39">
        <w:t xml:space="preserve">ООО </w:t>
      </w:r>
      <w:r w:rsidRPr="00933F39">
        <w:t>«</w:t>
      </w:r>
      <w:r w:rsidR="00281E9D" w:rsidRPr="00933F39">
        <w:t>Север</w:t>
      </w:r>
      <w:r w:rsidRPr="00933F39">
        <w:t>»</w:t>
      </w:r>
      <w:bookmarkEnd w:id="12"/>
    </w:p>
    <w:p w:rsidR="00CD467B" w:rsidRDefault="00CD467B" w:rsidP="00933F39">
      <w:pPr>
        <w:spacing w:before="0" w:beforeAutospacing="0" w:after="0" w:afterAutospacing="0"/>
      </w:pPr>
    </w:p>
    <w:p w:rsidR="00281E9D" w:rsidRPr="00933F39" w:rsidRDefault="00281E9D" w:rsidP="00933F39">
      <w:pPr>
        <w:spacing w:before="0" w:beforeAutospacing="0" w:after="0" w:afterAutospacing="0"/>
      </w:pPr>
      <w:r w:rsidRPr="00933F39">
        <w:t xml:space="preserve">Бухгалтерский учет на данном предприятии ведется в соответствии с Законом </w:t>
      </w:r>
      <w:r w:rsidR="00933F39" w:rsidRPr="00933F39">
        <w:t>«</w:t>
      </w:r>
      <w:r w:rsidRPr="00933F39">
        <w:t>О бухгалтерско</w:t>
      </w:r>
      <w:r w:rsidR="003307C8" w:rsidRPr="00933F39">
        <w:t>м учете</w:t>
      </w:r>
      <w:r w:rsidR="00933F39" w:rsidRPr="00933F39">
        <w:t>»</w:t>
      </w:r>
      <w:r w:rsidR="003307C8" w:rsidRPr="00933F39">
        <w:t xml:space="preserve"> от 2</w:t>
      </w:r>
      <w:r w:rsidR="00933F39">
        <w:t>1.11.9</w:t>
      </w:r>
      <w:r w:rsidR="003307C8" w:rsidRPr="00933F39">
        <w:t>6г</w:t>
      </w:r>
      <w:r w:rsidR="00933F39" w:rsidRPr="00933F39">
        <w:t xml:space="preserve">. </w:t>
      </w:r>
      <w:r w:rsidR="003307C8" w:rsidRPr="00933F39">
        <w:t>№ 129-ФЗ,</w:t>
      </w:r>
      <w:r w:rsidRPr="00933F39">
        <w:t xml:space="preserve"> Положением по ведению бухгалтерского учета и бухгалтерской отчетности в Российской Федераци</w:t>
      </w:r>
      <w:r w:rsidR="003307C8" w:rsidRPr="00933F39">
        <w:t>и, утвержденным приказом Министерства финансов</w:t>
      </w:r>
      <w:r w:rsidRPr="00933F39">
        <w:t xml:space="preserve"> Р</w:t>
      </w:r>
      <w:r w:rsidR="003307C8" w:rsidRPr="00933F39">
        <w:t xml:space="preserve">оссийской </w:t>
      </w:r>
      <w:r w:rsidRPr="00933F39">
        <w:t>Ф</w:t>
      </w:r>
      <w:r w:rsidR="003307C8" w:rsidRPr="00933F39">
        <w:t>едерации</w:t>
      </w:r>
      <w:r w:rsidRPr="00933F39">
        <w:t xml:space="preserve"> от 29</w:t>
      </w:r>
      <w:r w:rsidR="00933F39">
        <w:t>.0</w:t>
      </w:r>
      <w:r w:rsidRPr="00933F39">
        <w:t>7</w:t>
      </w:r>
      <w:r w:rsidR="00933F39">
        <w:t>.9</w:t>
      </w:r>
      <w:r w:rsidRPr="00933F39">
        <w:t>8 г</w:t>
      </w:r>
      <w:r w:rsidR="00933F39" w:rsidRPr="00933F39">
        <w:t xml:space="preserve">. </w:t>
      </w:r>
      <w:r w:rsidRPr="00933F39">
        <w:t>№ 34н</w:t>
      </w:r>
      <w:r w:rsidR="00933F39" w:rsidRPr="00933F39">
        <w:t xml:space="preserve">. </w:t>
      </w:r>
      <w:r w:rsidR="00881B3B" w:rsidRPr="00933F39">
        <w:t xml:space="preserve">Перед началом деятельности организация ООО </w:t>
      </w:r>
      <w:r w:rsidR="00933F39" w:rsidRPr="00933F39">
        <w:t>«</w:t>
      </w:r>
      <w:r w:rsidR="00881B3B" w:rsidRPr="00933F39">
        <w:t>Север</w:t>
      </w:r>
      <w:r w:rsidR="00933F39" w:rsidRPr="00933F39">
        <w:t>»</w:t>
      </w:r>
      <w:r w:rsidR="00881B3B" w:rsidRPr="00933F39">
        <w:t xml:space="preserve"> утвердила учетную политику</w:t>
      </w:r>
      <w:r w:rsidR="00933F39" w:rsidRPr="00933F39">
        <w:t xml:space="preserve">. </w:t>
      </w:r>
    </w:p>
    <w:p w:rsidR="00881B3B" w:rsidRPr="00933F39" w:rsidRDefault="00881B3B" w:rsidP="00933F39">
      <w:pPr>
        <w:spacing w:before="0" w:beforeAutospacing="0" w:after="0" w:afterAutospacing="0"/>
      </w:pPr>
      <w:r w:rsidRPr="00933F39">
        <w:t xml:space="preserve">При оценке статей бухгалтерской отчетности организация обеспечивает соблюдение допущений и требований, предусмотренных Положением по бухгалтерскому учету </w:t>
      </w:r>
      <w:r w:rsidR="00933F39" w:rsidRPr="00933F39">
        <w:t>«</w:t>
      </w:r>
      <w:r w:rsidRPr="00933F39">
        <w:t>Учетная политика предприятия</w:t>
      </w:r>
      <w:r w:rsidR="00933F39" w:rsidRPr="00933F39">
        <w:t>»</w:t>
      </w:r>
      <w:r w:rsidRPr="00933F39">
        <w:t>, утвержденным приказом Минфина РФ от 9 декабря 1998 года № 60н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Ведение бухгалтерского учета осуществляется в соответствии с Планом счетов бухгалтерского учета и инструкцией по его применению, утвержденными приказом Мин</w:t>
      </w:r>
      <w:r w:rsidR="003307C8" w:rsidRPr="00933F39">
        <w:t>истерства финансов</w:t>
      </w:r>
      <w:r w:rsidR="00933F39" w:rsidRPr="00933F39">
        <w:t xml:space="preserve"> </w:t>
      </w:r>
      <w:r w:rsidRPr="00933F39">
        <w:t>Р</w:t>
      </w:r>
      <w:r w:rsidR="003307C8" w:rsidRPr="00933F39">
        <w:t xml:space="preserve">оссийской </w:t>
      </w:r>
      <w:r w:rsidRPr="00933F39">
        <w:t>Ф</w:t>
      </w:r>
      <w:r w:rsidR="003307C8" w:rsidRPr="00933F39">
        <w:t>едерации</w:t>
      </w:r>
      <w:r w:rsidRPr="00933F39">
        <w:t xml:space="preserve"> от 3</w:t>
      </w:r>
      <w:r w:rsidR="00933F39">
        <w:t xml:space="preserve">1.10 </w:t>
      </w:r>
      <w:r w:rsidRPr="00933F39">
        <w:t>2000г</w:t>
      </w:r>
      <w:r w:rsidR="00933F39" w:rsidRPr="00933F39">
        <w:t xml:space="preserve">. </w:t>
      </w:r>
      <w:r w:rsidRPr="00933F39">
        <w:t>№ 94н</w:t>
      </w:r>
      <w:r w:rsidR="00933F39" w:rsidRPr="00933F39">
        <w:t xml:space="preserve">. </w:t>
      </w:r>
    </w:p>
    <w:p w:rsidR="00881B3B" w:rsidRPr="00933F39" w:rsidRDefault="00881B3B" w:rsidP="00933F39">
      <w:pPr>
        <w:spacing w:before="0" w:beforeAutospacing="0" w:after="0" w:afterAutospacing="0"/>
      </w:pPr>
      <w:r w:rsidRPr="00933F39">
        <w:t>Бухгалтерский учет ведется с использованием специализированной бухгалтерской компьютерной программы</w:t>
      </w:r>
      <w:r w:rsidR="00933F39" w:rsidRPr="00933F39">
        <w:t xml:space="preserve">. </w:t>
      </w:r>
    </w:p>
    <w:p w:rsidR="005D6919" w:rsidRPr="00933F39" w:rsidRDefault="001E7C2E" w:rsidP="00933F39">
      <w:pPr>
        <w:spacing w:before="0" w:beforeAutospacing="0" w:after="0" w:afterAutospacing="0"/>
      </w:pPr>
      <w:r w:rsidRPr="00933F39">
        <w:t xml:space="preserve">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осуществляет свою производственно-хозяйственную и финансовую деятельность на принципах полной хозяйственной самостоятельности, самоуправления и самофинансирования, определяет направления своей деятельности, объем и структуру производства, самостоятельно планирует с</w:t>
      </w:r>
      <w:r w:rsidR="003307C8" w:rsidRPr="00933F39">
        <w:t>вою деятельность исходя из конью</w:t>
      </w:r>
      <w:r w:rsidRPr="00933F39">
        <w:t>ктуры и спроса на рынке</w:t>
      </w:r>
      <w:r w:rsidR="00933F39" w:rsidRPr="00933F39">
        <w:t xml:space="preserve">. </w:t>
      </w:r>
      <w:r w:rsidRPr="00933F39">
        <w:t>Организация реализует свою продукцию, работы и услуги по ценам и тарифам, установленным самосто</w:t>
      </w:r>
      <w:r w:rsidR="005D6919" w:rsidRPr="00933F39">
        <w:t>ятельно</w:t>
      </w:r>
      <w:r w:rsidRPr="00933F39">
        <w:t>, а в случаях, установленных законодательством, по государственным расценкам</w:t>
      </w:r>
      <w:r w:rsidR="00933F39" w:rsidRPr="00933F39">
        <w:t xml:space="preserve">. </w:t>
      </w:r>
    </w:p>
    <w:p w:rsidR="001E7C2E" w:rsidRPr="00933F39" w:rsidRDefault="001E7C2E" w:rsidP="00933F39">
      <w:pPr>
        <w:spacing w:before="0" w:beforeAutospacing="0" w:after="0" w:afterAutospacing="0"/>
      </w:pPr>
      <w:r w:rsidRPr="00933F39">
        <w:t>Целью создания Общества с ограниченной ответственностью является получение прибыли от ведения основного вида деятельности</w:t>
      </w:r>
      <w:r w:rsidR="00933F39" w:rsidRPr="00933F39">
        <w:t xml:space="preserve">. </w:t>
      </w:r>
    </w:p>
    <w:p w:rsidR="00CD467B" w:rsidRDefault="00CD467B" w:rsidP="00933F39">
      <w:pPr>
        <w:spacing w:before="0" w:beforeAutospacing="0" w:after="0" w:afterAutospacing="0"/>
      </w:pPr>
    </w:p>
    <w:p w:rsidR="00890724" w:rsidRPr="00933F39" w:rsidRDefault="00933F39" w:rsidP="00CD467B">
      <w:pPr>
        <w:pStyle w:val="2"/>
      </w:pPr>
      <w:bookmarkStart w:id="13" w:name="_Toc226805715"/>
      <w:r>
        <w:t>2.3</w:t>
      </w:r>
      <w:r w:rsidRPr="00933F39">
        <w:t xml:space="preserve"> </w:t>
      </w:r>
      <w:r w:rsidR="00890724" w:rsidRPr="00933F39">
        <w:t>Учет первичной документации</w:t>
      </w:r>
      <w:bookmarkEnd w:id="13"/>
    </w:p>
    <w:p w:rsidR="00CD467B" w:rsidRDefault="00CD467B" w:rsidP="00933F39">
      <w:pPr>
        <w:spacing w:before="0" w:beforeAutospacing="0" w:after="0" w:afterAutospacing="0"/>
      </w:pPr>
    </w:p>
    <w:p w:rsidR="00281E9D" w:rsidRPr="00933F39" w:rsidRDefault="003307C8" w:rsidP="00933F39">
      <w:pPr>
        <w:spacing w:before="0" w:beforeAutospacing="0" w:after="0" w:afterAutospacing="0"/>
      </w:pPr>
      <w:r w:rsidRPr="00933F39">
        <w:t>Бухгалтерский у</w:t>
      </w:r>
      <w:r w:rsidR="00884F89" w:rsidRPr="00933F39">
        <w:t xml:space="preserve">чет в ООО </w:t>
      </w:r>
      <w:r w:rsidR="00933F39" w:rsidRPr="00933F39">
        <w:t>«</w:t>
      </w:r>
      <w:r w:rsidR="00884F89" w:rsidRPr="00933F39">
        <w:t>Север</w:t>
      </w:r>
      <w:r w:rsidR="00933F39" w:rsidRPr="00933F39">
        <w:t>»</w:t>
      </w:r>
      <w:r w:rsidR="00884F89" w:rsidRPr="00933F39">
        <w:t xml:space="preserve"> н</w:t>
      </w:r>
      <w:r w:rsidR="00281E9D" w:rsidRPr="00933F39">
        <w:t>ачи</w:t>
      </w:r>
      <w:r w:rsidRPr="00933F39">
        <w:t>нается с первичной документации</w:t>
      </w:r>
      <w:r w:rsidR="00881B3B" w:rsidRPr="00933F39">
        <w:t xml:space="preserve"> </w:t>
      </w:r>
      <w:r w:rsidR="00281E9D" w:rsidRPr="00933F39">
        <w:t>(Банк, Касса, Покупки, Продажи, Заработная плата</w:t>
      </w:r>
      <w:r w:rsidR="00933F39" w:rsidRPr="00933F39">
        <w:t xml:space="preserve">).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Далее из первичной документации все операции заносятся в Журнал хозяйственных операций, и рассчитывается оборотно</w:t>
      </w:r>
      <w:r w:rsidR="00CD467B">
        <w:t>-</w:t>
      </w:r>
      <w:r w:rsidRPr="00933F39">
        <w:t>сальдовая ведомость</w:t>
      </w:r>
      <w:r w:rsidR="00933F39" w:rsidRPr="00933F39">
        <w:t xml:space="preserve">. </w:t>
      </w:r>
      <w:r w:rsidRPr="00933F39">
        <w:t>И наконец, составляется бухгалтерская отчетность – Баланс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Весь учет на данном предприятии осуществляется бухгалтерией</w:t>
      </w:r>
      <w:r w:rsidR="00933F39" w:rsidRPr="00933F39">
        <w:t xml:space="preserve">. </w:t>
      </w:r>
      <w:r w:rsidRPr="00933F39">
        <w:t>Для оформления хозяйственных операций применяются формы</w:t>
      </w:r>
      <w:r w:rsidR="00933F39" w:rsidRPr="00933F39">
        <w:t xml:space="preserve"> </w:t>
      </w:r>
      <w:r w:rsidRPr="00933F39">
        <w:t>первичных учетных документов, которые утвержден</w:t>
      </w:r>
      <w:r w:rsidR="003307C8" w:rsidRPr="00933F39">
        <w:t>ы постановлениями Госкомстата России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Все безналичные платежи проводятся через расчетный счет, открытый в банке</w:t>
      </w:r>
      <w:r w:rsidR="00933F39" w:rsidRPr="00933F39">
        <w:t xml:space="preserve">. </w:t>
      </w:r>
      <w:r w:rsidRPr="00933F39">
        <w:t>При предварительной оплате товара, работ и услуг выставляется счет на оплату</w:t>
      </w:r>
      <w:r w:rsidR="00933F39" w:rsidRPr="00933F39">
        <w:t xml:space="preserve">. </w:t>
      </w:r>
      <w:r w:rsidRPr="00933F39">
        <w:t>По платежному поручению производится</w:t>
      </w:r>
      <w:r w:rsidR="003307C8" w:rsidRPr="00933F39">
        <w:t xml:space="preserve"> оплата услуг, налогов, и </w:t>
      </w:r>
      <w:r w:rsidR="00933F39" w:rsidRPr="00933F39">
        <w:t xml:space="preserve">т.д. </w:t>
      </w:r>
      <w:r w:rsidR="003307C8" w:rsidRPr="00933F39">
        <w:t>В</w:t>
      </w:r>
      <w:r w:rsidRPr="00933F39">
        <w:t xml:space="preserve">се выписки, полученные в банке или распечатанные через </w:t>
      </w:r>
      <w:r w:rsidR="003307C8" w:rsidRPr="00933F39">
        <w:t xml:space="preserve">систему </w:t>
      </w:r>
      <w:r w:rsidRPr="00933F39">
        <w:t xml:space="preserve">клиент-банк после оплаты, пронумеровываются и подшиваются вместе с платежными поручениями и счетами в папку </w:t>
      </w:r>
      <w:r w:rsidR="00933F39" w:rsidRPr="00933F39">
        <w:t>«</w:t>
      </w:r>
      <w:r w:rsidRPr="00933F39">
        <w:t>Банк</w:t>
      </w:r>
      <w:r w:rsidR="00933F39" w:rsidRPr="00933F39">
        <w:t xml:space="preserve">». </w:t>
      </w:r>
    </w:p>
    <w:p w:rsidR="00933F39" w:rsidRPr="00933F39" w:rsidRDefault="00281E9D" w:rsidP="00933F39">
      <w:pPr>
        <w:spacing w:before="0" w:beforeAutospacing="0" w:after="0" w:afterAutospacing="0"/>
        <w:rPr>
          <w:rFonts w:eastAsia="Arial Unicode MS"/>
        </w:rPr>
      </w:pPr>
      <w:r w:rsidRPr="00933F39">
        <w:t>В начале года, организация согласовала с банком лимит остатка в кассе, который составил сто тысяч рублей (100 тыс</w:t>
      </w:r>
      <w:r w:rsidR="00933F39" w:rsidRPr="00933F39">
        <w:t xml:space="preserve">. </w:t>
      </w:r>
      <w:r w:rsidRPr="00933F39">
        <w:t>руб</w:t>
      </w:r>
      <w:r w:rsidR="00933F39" w:rsidRPr="00933F39">
        <w:t>),</w:t>
      </w:r>
      <w:r w:rsidRPr="00933F39">
        <w:t xml:space="preserve"> раз в год, по требованию банка 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представляет отчет о лимите остатка в кассе</w:t>
      </w:r>
      <w:r w:rsidR="00933F39" w:rsidRPr="00933F39">
        <w:t xml:space="preserve">. </w:t>
      </w:r>
      <w:r w:rsidRPr="00933F39">
        <w:t>При поступлении денежных средств в кассу выписывается Приходные кассовые ордера, а при расходе –</w:t>
      </w:r>
      <w:r w:rsidR="00B21DC5" w:rsidRPr="00933F39">
        <w:t xml:space="preserve"> расходные ордера</w:t>
      </w:r>
      <w:r w:rsidR="00933F39" w:rsidRPr="00933F39">
        <w:t xml:space="preserve">. </w:t>
      </w:r>
      <w:r w:rsidR="00B21DC5" w:rsidRPr="00933F39">
        <w:t>П</w:t>
      </w:r>
      <w:r w:rsidRPr="00933F39">
        <w:t>ри выплате заработной платы оформляется платежная ведомость</w:t>
      </w:r>
      <w:r w:rsidR="00933F39" w:rsidRPr="00933F39">
        <w:t xml:space="preserve">. </w:t>
      </w:r>
      <w:r w:rsidRPr="00933F39">
        <w:t xml:space="preserve">Расчеты с подотчетными лицами оформляются с помощью авансовых отчетов, которые так же хранятся в папке </w:t>
      </w:r>
      <w:r w:rsidR="00933F39" w:rsidRPr="00933F39">
        <w:t>«</w:t>
      </w:r>
      <w:r w:rsidRPr="00933F39">
        <w:t>Касса</w:t>
      </w:r>
      <w:r w:rsidR="00933F39" w:rsidRPr="00933F39">
        <w:t xml:space="preserve">». </w:t>
      </w:r>
      <w:r w:rsidR="00890724" w:rsidRPr="00933F39">
        <w:rPr>
          <w:rFonts w:eastAsia="Arial Unicode MS"/>
        </w:rPr>
        <w:t>По дебету счета 50 "Касса" отражается поступление денежных средств в кассу предприятия</w:t>
      </w:r>
      <w:r w:rsidR="00933F39" w:rsidRPr="00933F39">
        <w:rPr>
          <w:rFonts w:eastAsia="Arial Unicode MS"/>
        </w:rPr>
        <w:t xml:space="preserve">. </w:t>
      </w:r>
      <w:r w:rsidR="00890724" w:rsidRPr="00933F39">
        <w:rPr>
          <w:rFonts w:eastAsia="Arial Unicode MS"/>
        </w:rPr>
        <w:t>По кредиту счета 50 "Касса" отражается выплата денежных средств из кассы предприятия</w:t>
      </w:r>
      <w:r w:rsidR="00933F39" w:rsidRPr="00933F39">
        <w:rPr>
          <w:rFonts w:eastAsia="Arial Unicode MS"/>
        </w:rPr>
        <w:t xml:space="preserve">. </w:t>
      </w:r>
    </w:p>
    <w:p w:rsidR="00281E9D" w:rsidRPr="00933F39" w:rsidRDefault="00CD467B" w:rsidP="00CD467B">
      <w:pPr>
        <w:pStyle w:val="2"/>
      </w:pPr>
      <w:bookmarkStart w:id="14" w:name="_Toc226805716"/>
      <w:r>
        <w:t xml:space="preserve">2.3 </w:t>
      </w:r>
      <w:r w:rsidR="00A8422D" w:rsidRPr="00933F39">
        <w:t>Покупки</w:t>
      </w:r>
      <w:bookmarkEnd w:id="14"/>
    </w:p>
    <w:p w:rsidR="00CD467B" w:rsidRDefault="00CD467B" w:rsidP="00933F39">
      <w:pPr>
        <w:spacing w:before="0" w:beforeAutospacing="0" w:after="0" w:afterAutospacing="0"/>
      </w:pPr>
    </w:p>
    <w:p w:rsidR="00281E9D" w:rsidRPr="00933F39" w:rsidRDefault="00281E9D" w:rsidP="00933F39">
      <w:pPr>
        <w:spacing w:before="0" w:beforeAutospacing="0" w:after="0" w:afterAutospacing="0"/>
      </w:pPr>
      <w:r w:rsidRPr="00933F39">
        <w:t>При покупке товаров, материалов в бухгалтерию поступают накладные на товары или материалы, акты на услуги, счета-фактуры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  <w:r w:rsidRPr="00933F39">
        <w:t>Все поступившие за месяц счеты-фактуры заносятся</w:t>
      </w:r>
      <w:r w:rsidR="00933F39" w:rsidRPr="00933F39">
        <w:t xml:space="preserve">. </w:t>
      </w:r>
      <w:r w:rsidRPr="00933F39">
        <w:t>В журнал учета счетов-фактур покупок</w:t>
      </w:r>
      <w:r w:rsidR="00933F39" w:rsidRPr="00933F39">
        <w:t xml:space="preserve">. </w:t>
      </w:r>
      <w:r w:rsidRPr="00933F39">
        <w:t>Затем подводится итог за месяц</w:t>
      </w:r>
      <w:r w:rsidR="00933F39" w:rsidRPr="00933F39">
        <w:t xml:space="preserve">. </w:t>
      </w:r>
    </w:p>
    <w:p w:rsidR="00281E9D" w:rsidRPr="00933F39" w:rsidRDefault="00281E9D" w:rsidP="00933F39">
      <w:pPr>
        <w:spacing w:before="0" w:beforeAutospacing="0" w:after="0" w:afterAutospacing="0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1536"/>
        <w:gridCol w:w="2444"/>
        <w:gridCol w:w="2229"/>
        <w:gridCol w:w="1872"/>
      </w:tblGrid>
      <w:tr w:rsidR="00281E9D" w:rsidRPr="00401A58" w:rsidTr="00401A58">
        <w:tc>
          <w:tcPr>
            <w:tcW w:w="879" w:type="dxa"/>
            <w:shd w:val="clear" w:color="auto" w:fill="auto"/>
          </w:tcPr>
          <w:p w:rsidR="00B21DC5" w:rsidRPr="00933F39" w:rsidRDefault="00281E9D" w:rsidP="00CD467B">
            <w:pPr>
              <w:pStyle w:val="afc"/>
            </w:pPr>
            <w:r w:rsidRPr="00933F39">
              <w:t xml:space="preserve">№ </w:t>
            </w:r>
          </w:p>
          <w:p w:rsidR="00281E9D" w:rsidRPr="00933F39" w:rsidRDefault="00281E9D" w:rsidP="00CD467B">
            <w:pPr>
              <w:pStyle w:val="afc"/>
            </w:pPr>
            <w:r w:rsidRPr="00933F39">
              <w:t>пп</w:t>
            </w:r>
          </w:p>
        </w:tc>
        <w:tc>
          <w:tcPr>
            <w:tcW w:w="1536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Дата, с/ф</w:t>
            </w:r>
          </w:p>
        </w:tc>
        <w:tc>
          <w:tcPr>
            <w:tcW w:w="2444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Поставщик</w:t>
            </w:r>
          </w:p>
        </w:tc>
        <w:tc>
          <w:tcPr>
            <w:tcW w:w="2229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Сумма</w:t>
            </w:r>
          </w:p>
        </w:tc>
        <w:tc>
          <w:tcPr>
            <w:tcW w:w="1872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Оплата</w:t>
            </w:r>
          </w:p>
        </w:tc>
      </w:tr>
      <w:tr w:rsidR="00281E9D" w:rsidRPr="00401A58" w:rsidTr="00401A58">
        <w:tc>
          <w:tcPr>
            <w:tcW w:w="879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1/01</w:t>
            </w:r>
          </w:p>
        </w:tc>
        <w:tc>
          <w:tcPr>
            <w:tcW w:w="1536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07</w:t>
            </w:r>
            <w:r w:rsidR="00933F39">
              <w:t>.0</w:t>
            </w:r>
            <w:r w:rsidRPr="00933F39">
              <w:t>1</w:t>
            </w:r>
            <w:r w:rsidR="00933F39" w:rsidRPr="00933F39">
              <w:t xml:space="preserve">. </w:t>
            </w:r>
            <w:r w:rsidRPr="00933F39">
              <w:t>№ 6</w:t>
            </w:r>
          </w:p>
        </w:tc>
        <w:tc>
          <w:tcPr>
            <w:tcW w:w="2444" w:type="dxa"/>
            <w:shd w:val="clear" w:color="auto" w:fill="auto"/>
          </w:tcPr>
          <w:p w:rsidR="00281E9D" w:rsidRPr="00933F39" w:rsidRDefault="001111C2" w:rsidP="00CD467B">
            <w:pPr>
              <w:pStyle w:val="afc"/>
            </w:pPr>
            <w:r w:rsidRPr="00933F39">
              <w:t xml:space="preserve">ООО </w:t>
            </w:r>
            <w:r w:rsidR="00933F39" w:rsidRPr="00933F39">
              <w:t>«</w:t>
            </w:r>
            <w:r w:rsidRPr="00933F39">
              <w:t>Арго</w:t>
            </w:r>
            <w:r w:rsidR="00933F39" w:rsidRPr="00933F39">
              <w:t>»</w:t>
            </w:r>
          </w:p>
        </w:tc>
        <w:tc>
          <w:tcPr>
            <w:tcW w:w="2229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25000-00</w:t>
            </w:r>
          </w:p>
        </w:tc>
        <w:tc>
          <w:tcPr>
            <w:tcW w:w="1872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</w:p>
        </w:tc>
      </w:tr>
      <w:tr w:rsidR="00281E9D" w:rsidRPr="00401A58" w:rsidTr="00401A58">
        <w:tc>
          <w:tcPr>
            <w:tcW w:w="879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2/01</w:t>
            </w:r>
          </w:p>
        </w:tc>
        <w:tc>
          <w:tcPr>
            <w:tcW w:w="1536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10</w:t>
            </w:r>
            <w:r w:rsidR="00933F39">
              <w:t>.0</w:t>
            </w:r>
            <w:r w:rsidRPr="00933F39">
              <w:t>1</w:t>
            </w:r>
            <w:r w:rsidR="00933F39" w:rsidRPr="00933F39">
              <w:t xml:space="preserve">. </w:t>
            </w:r>
            <w:r w:rsidRPr="00933F39">
              <w:t>№14</w:t>
            </w:r>
          </w:p>
        </w:tc>
        <w:tc>
          <w:tcPr>
            <w:tcW w:w="2444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 xml:space="preserve">ООО </w:t>
            </w:r>
            <w:r w:rsidR="00933F39" w:rsidRPr="00933F39">
              <w:t>«</w:t>
            </w:r>
            <w:r w:rsidRPr="00933F39">
              <w:t>Весна</w:t>
            </w:r>
            <w:r w:rsidR="00933F39" w:rsidRPr="00933F39">
              <w:t xml:space="preserve">» - </w:t>
            </w:r>
            <w:r w:rsidRPr="00933F39">
              <w:t>материалы</w:t>
            </w:r>
          </w:p>
        </w:tc>
        <w:tc>
          <w:tcPr>
            <w:tcW w:w="2229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48000-00</w:t>
            </w:r>
          </w:p>
        </w:tc>
        <w:tc>
          <w:tcPr>
            <w:tcW w:w="1872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</w:p>
        </w:tc>
      </w:tr>
      <w:tr w:rsidR="00281E9D" w:rsidRPr="00401A58" w:rsidTr="00401A58">
        <w:tc>
          <w:tcPr>
            <w:tcW w:w="879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3/01</w:t>
            </w:r>
          </w:p>
        </w:tc>
        <w:tc>
          <w:tcPr>
            <w:tcW w:w="1536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14</w:t>
            </w:r>
            <w:r w:rsidR="00933F39">
              <w:t>.0</w:t>
            </w:r>
            <w:r w:rsidRPr="00933F39">
              <w:t>1</w:t>
            </w:r>
            <w:r w:rsidR="00933F39" w:rsidRPr="00933F39">
              <w:t xml:space="preserve">. </w:t>
            </w:r>
            <w:r w:rsidRPr="00933F39">
              <w:t>№ 7</w:t>
            </w:r>
          </w:p>
        </w:tc>
        <w:tc>
          <w:tcPr>
            <w:tcW w:w="2444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 xml:space="preserve">ООО </w:t>
            </w:r>
            <w:r w:rsidR="00933F39" w:rsidRPr="00933F39">
              <w:t>«</w:t>
            </w:r>
            <w:r w:rsidRPr="00933F39">
              <w:t>Центрстрой</w:t>
            </w:r>
            <w:r w:rsidR="00933F39" w:rsidRPr="00933F39">
              <w:t>»</w:t>
            </w:r>
          </w:p>
        </w:tc>
        <w:tc>
          <w:tcPr>
            <w:tcW w:w="2229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  <w:r w:rsidRPr="00933F39">
              <w:t>12000-00</w:t>
            </w:r>
          </w:p>
        </w:tc>
        <w:tc>
          <w:tcPr>
            <w:tcW w:w="1872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</w:p>
        </w:tc>
      </w:tr>
      <w:tr w:rsidR="00281E9D" w:rsidRPr="00401A58" w:rsidTr="00401A58">
        <w:tc>
          <w:tcPr>
            <w:tcW w:w="879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</w:p>
        </w:tc>
        <w:tc>
          <w:tcPr>
            <w:tcW w:w="1536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</w:p>
        </w:tc>
        <w:tc>
          <w:tcPr>
            <w:tcW w:w="2444" w:type="dxa"/>
            <w:shd w:val="clear" w:color="auto" w:fill="auto"/>
          </w:tcPr>
          <w:p w:rsidR="00281E9D" w:rsidRPr="00933F39" w:rsidRDefault="001111C2" w:rsidP="00CD467B">
            <w:pPr>
              <w:pStyle w:val="afc"/>
            </w:pPr>
            <w:r w:rsidRPr="00933F39">
              <w:t>Итого за год</w:t>
            </w:r>
          </w:p>
        </w:tc>
        <w:tc>
          <w:tcPr>
            <w:tcW w:w="2229" w:type="dxa"/>
            <w:shd w:val="clear" w:color="auto" w:fill="auto"/>
          </w:tcPr>
          <w:p w:rsidR="00281E9D" w:rsidRPr="00933F39" w:rsidRDefault="00AD7048" w:rsidP="00CD467B">
            <w:pPr>
              <w:pStyle w:val="afc"/>
            </w:pPr>
            <w:r w:rsidRPr="00933F39">
              <w:t>85000-00</w:t>
            </w:r>
          </w:p>
        </w:tc>
        <w:tc>
          <w:tcPr>
            <w:tcW w:w="1872" w:type="dxa"/>
            <w:shd w:val="clear" w:color="auto" w:fill="auto"/>
          </w:tcPr>
          <w:p w:rsidR="00281E9D" w:rsidRPr="00933F39" w:rsidRDefault="00281E9D" w:rsidP="00CD467B">
            <w:pPr>
              <w:pStyle w:val="afc"/>
            </w:pPr>
          </w:p>
        </w:tc>
      </w:tr>
    </w:tbl>
    <w:p w:rsidR="000A0B02" w:rsidRPr="00933F39" w:rsidRDefault="000A0B02" w:rsidP="00933F39">
      <w:pPr>
        <w:spacing w:before="0" w:beforeAutospacing="0" w:after="0" w:afterAutospacing="0"/>
        <w:rPr>
          <w:color w:val="000000"/>
          <w:sz w:val="20"/>
          <w:szCs w:val="20"/>
        </w:rPr>
      </w:pPr>
    </w:p>
    <w:p w:rsidR="00933F39" w:rsidRPr="00933F39" w:rsidRDefault="00AD7048" w:rsidP="00933F39">
      <w:pPr>
        <w:spacing w:before="0" w:beforeAutospacing="0" w:after="0" w:afterAutospacing="0"/>
        <w:rPr>
          <w:color w:val="000000"/>
          <w:sz w:val="20"/>
          <w:szCs w:val="20"/>
        </w:rPr>
      </w:pPr>
      <w:r w:rsidRPr="00933F39">
        <w:rPr>
          <w:color w:val="000000"/>
          <w:sz w:val="20"/>
          <w:szCs w:val="20"/>
        </w:rPr>
        <w:t>На втором этапе формируется книга покупок</w:t>
      </w:r>
      <w:r w:rsidR="00933F39" w:rsidRPr="00933F39">
        <w:rPr>
          <w:color w:val="000000"/>
          <w:sz w:val="20"/>
          <w:szCs w:val="20"/>
        </w:rPr>
        <w:t xml:space="preserve">. </w:t>
      </w:r>
      <w:r w:rsidRPr="00933F39">
        <w:rPr>
          <w:color w:val="000000"/>
          <w:sz w:val="20"/>
          <w:szCs w:val="20"/>
        </w:rPr>
        <w:t>В нее заносятся все оприходованные в текущем месяце счета-фактуры</w:t>
      </w:r>
      <w:r w:rsidR="00933F39" w:rsidRPr="00933F39">
        <w:rPr>
          <w:color w:val="000000"/>
          <w:sz w:val="20"/>
          <w:szCs w:val="20"/>
        </w:rPr>
        <w:t xml:space="preserve">. </w:t>
      </w:r>
    </w:p>
    <w:p w:rsidR="006A05D3" w:rsidRDefault="006A05D3" w:rsidP="00933F39">
      <w:pPr>
        <w:spacing w:before="0" w:beforeAutospacing="0" w:after="0" w:afterAutospacing="0"/>
        <w:rPr>
          <w:color w:val="000000"/>
          <w:sz w:val="20"/>
          <w:szCs w:val="20"/>
        </w:rPr>
      </w:pPr>
    </w:p>
    <w:p w:rsidR="00AD7048" w:rsidRPr="00933F39" w:rsidRDefault="006A05D3" w:rsidP="006A05D3">
      <w:pPr>
        <w:pStyle w:val="2"/>
      </w:pPr>
      <w:bookmarkStart w:id="15" w:name="_Toc226805717"/>
      <w:r>
        <w:t xml:space="preserve">2.4 </w:t>
      </w:r>
      <w:r w:rsidR="00A8422D" w:rsidRPr="00933F39">
        <w:t>Продажи</w:t>
      </w:r>
      <w:bookmarkEnd w:id="15"/>
    </w:p>
    <w:p w:rsidR="006A05D3" w:rsidRDefault="006A05D3" w:rsidP="00933F39">
      <w:pPr>
        <w:spacing w:before="0" w:beforeAutospacing="0" w:after="0" w:afterAutospacing="0"/>
      </w:pPr>
    </w:p>
    <w:p w:rsidR="00933F39" w:rsidRPr="00933F39" w:rsidRDefault="00B21DC5" w:rsidP="00933F39">
      <w:pPr>
        <w:spacing w:before="0" w:beforeAutospacing="0" w:after="0" w:afterAutospacing="0"/>
      </w:pPr>
      <w:r w:rsidRPr="00933F39">
        <w:t xml:space="preserve">При продаже товаров бухгалтерия 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оформляет следующие </w:t>
      </w:r>
      <w:r w:rsidR="00AD7048" w:rsidRPr="00933F39">
        <w:t>документы</w:t>
      </w:r>
      <w:r w:rsidR="00933F39" w:rsidRPr="00933F39">
        <w:t>:</w:t>
      </w:r>
    </w:p>
    <w:p w:rsidR="00AD7048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AD7048" w:rsidRPr="00933F39">
        <w:t>накладные, акты</w:t>
      </w:r>
      <w:r w:rsidRPr="00933F39">
        <w:t xml:space="preserve">; </w:t>
      </w:r>
    </w:p>
    <w:p w:rsidR="00AD7048" w:rsidRPr="00933F39" w:rsidRDefault="00B21DC5" w:rsidP="00933F39">
      <w:pPr>
        <w:spacing w:before="0" w:beforeAutospacing="0" w:after="0" w:afterAutospacing="0"/>
      </w:pPr>
      <w:r w:rsidRPr="00933F39">
        <w:t>-счета-фактуры</w:t>
      </w:r>
      <w:r w:rsidR="00933F39" w:rsidRPr="00933F39">
        <w:t xml:space="preserve">; </w:t>
      </w:r>
    </w:p>
    <w:p w:rsidR="009D467A" w:rsidRDefault="009D467A" w:rsidP="00933F39">
      <w:pPr>
        <w:spacing w:before="0" w:beforeAutospacing="0" w:after="0" w:afterAutospacing="0"/>
      </w:pPr>
      <w:r w:rsidRPr="00933F39">
        <w:t>-договора</w:t>
      </w:r>
      <w:r w:rsidR="00933F39" w:rsidRPr="00933F39">
        <w:t xml:space="preserve">. </w:t>
      </w:r>
    </w:p>
    <w:p w:rsidR="006A05D3" w:rsidRPr="00933F39" w:rsidRDefault="006A05D3" w:rsidP="00933F39">
      <w:pPr>
        <w:spacing w:before="0" w:beforeAutospacing="0" w:after="0" w:afterAutospacing="0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535"/>
        <w:gridCol w:w="2441"/>
        <w:gridCol w:w="2238"/>
        <w:gridCol w:w="1868"/>
      </w:tblGrid>
      <w:tr w:rsidR="0025268A" w:rsidRPr="00401A58" w:rsidTr="00401A58">
        <w:tc>
          <w:tcPr>
            <w:tcW w:w="87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№ пп</w:t>
            </w:r>
          </w:p>
        </w:tc>
        <w:tc>
          <w:tcPr>
            <w:tcW w:w="1535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Дата, с/ф</w:t>
            </w:r>
          </w:p>
        </w:tc>
        <w:tc>
          <w:tcPr>
            <w:tcW w:w="2441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Покупатель</w:t>
            </w:r>
          </w:p>
        </w:tc>
        <w:tc>
          <w:tcPr>
            <w:tcW w:w="223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Сумма</w:t>
            </w:r>
          </w:p>
        </w:tc>
        <w:tc>
          <w:tcPr>
            <w:tcW w:w="186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Оплата</w:t>
            </w:r>
          </w:p>
        </w:tc>
      </w:tr>
      <w:tr w:rsidR="0025268A" w:rsidRPr="00401A58" w:rsidTr="00401A58">
        <w:tc>
          <w:tcPr>
            <w:tcW w:w="87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1/01</w:t>
            </w:r>
          </w:p>
        </w:tc>
        <w:tc>
          <w:tcPr>
            <w:tcW w:w="1535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07</w:t>
            </w:r>
            <w:r w:rsidR="00933F39">
              <w:t>.0</w:t>
            </w:r>
            <w:r w:rsidRPr="00933F39">
              <w:t>1</w:t>
            </w:r>
            <w:r w:rsidR="00933F39" w:rsidRPr="00933F39">
              <w:t xml:space="preserve">. </w:t>
            </w:r>
            <w:r w:rsidRPr="00933F39">
              <w:t>№ 9</w:t>
            </w:r>
          </w:p>
        </w:tc>
        <w:tc>
          <w:tcPr>
            <w:tcW w:w="2441" w:type="dxa"/>
            <w:shd w:val="clear" w:color="auto" w:fill="auto"/>
          </w:tcPr>
          <w:p w:rsidR="0025268A" w:rsidRPr="00933F39" w:rsidRDefault="001111C2" w:rsidP="006A05D3">
            <w:pPr>
              <w:pStyle w:val="afc"/>
            </w:pPr>
            <w:r w:rsidRPr="00933F39">
              <w:t xml:space="preserve">ООО </w:t>
            </w:r>
            <w:r w:rsidR="00933F39" w:rsidRPr="00933F39">
              <w:t>«</w:t>
            </w:r>
            <w:r w:rsidRPr="00933F39">
              <w:t>Арго</w:t>
            </w:r>
            <w:r w:rsidR="00933F39" w:rsidRPr="00933F39">
              <w:t>»</w:t>
            </w:r>
          </w:p>
        </w:tc>
        <w:tc>
          <w:tcPr>
            <w:tcW w:w="223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75000-00</w:t>
            </w:r>
          </w:p>
        </w:tc>
        <w:tc>
          <w:tcPr>
            <w:tcW w:w="186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</w:p>
        </w:tc>
      </w:tr>
      <w:tr w:rsidR="0025268A" w:rsidRPr="00401A58" w:rsidTr="00401A58">
        <w:tc>
          <w:tcPr>
            <w:tcW w:w="87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2/01</w:t>
            </w:r>
          </w:p>
        </w:tc>
        <w:tc>
          <w:tcPr>
            <w:tcW w:w="1535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10</w:t>
            </w:r>
            <w:r w:rsidR="00933F39">
              <w:t>.0</w:t>
            </w:r>
            <w:r w:rsidRPr="00933F39">
              <w:t>1</w:t>
            </w:r>
            <w:r w:rsidR="00933F39" w:rsidRPr="00933F39">
              <w:t xml:space="preserve">. </w:t>
            </w:r>
            <w:r w:rsidRPr="00933F39">
              <w:t>№48</w:t>
            </w:r>
          </w:p>
        </w:tc>
        <w:tc>
          <w:tcPr>
            <w:tcW w:w="2441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 xml:space="preserve">ООО </w:t>
            </w:r>
            <w:r w:rsidR="00933F39" w:rsidRPr="00933F39">
              <w:t>«</w:t>
            </w:r>
            <w:r w:rsidRPr="00933F39">
              <w:t>Весна</w:t>
            </w:r>
            <w:r w:rsidR="00933F39" w:rsidRPr="00933F39">
              <w:t xml:space="preserve">» - </w:t>
            </w:r>
            <w:r w:rsidRPr="00933F39">
              <w:t>материалы</w:t>
            </w:r>
          </w:p>
        </w:tc>
        <w:tc>
          <w:tcPr>
            <w:tcW w:w="223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68000-00</w:t>
            </w:r>
          </w:p>
        </w:tc>
        <w:tc>
          <w:tcPr>
            <w:tcW w:w="186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</w:p>
        </w:tc>
      </w:tr>
      <w:tr w:rsidR="0025268A" w:rsidRPr="00401A58" w:rsidTr="00401A58">
        <w:tc>
          <w:tcPr>
            <w:tcW w:w="87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3/01</w:t>
            </w:r>
          </w:p>
        </w:tc>
        <w:tc>
          <w:tcPr>
            <w:tcW w:w="1535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14</w:t>
            </w:r>
            <w:r w:rsidR="00933F39">
              <w:t>.0</w:t>
            </w:r>
            <w:r w:rsidRPr="00933F39">
              <w:t>1</w:t>
            </w:r>
            <w:r w:rsidR="00933F39" w:rsidRPr="00933F39">
              <w:t xml:space="preserve">. </w:t>
            </w:r>
            <w:r w:rsidRPr="00933F39">
              <w:t>№ 54</w:t>
            </w:r>
          </w:p>
        </w:tc>
        <w:tc>
          <w:tcPr>
            <w:tcW w:w="2441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 xml:space="preserve">ООО </w:t>
            </w:r>
            <w:r w:rsidR="00933F39" w:rsidRPr="00933F39">
              <w:t>«</w:t>
            </w:r>
            <w:r w:rsidRPr="00933F39">
              <w:t>Центрстрой</w:t>
            </w:r>
            <w:r w:rsidR="00933F39" w:rsidRPr="00933F39">
              <w:t>»</w:t>
            </w:r>
          </w:p>
        </w:tc>
        <w:tc>
          <w:tcPr>
            <w:tcW w:w="223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12700-00</w:t>
            </w:r>
          </w:p>
        </w:tc>
        <w:tc>
          <w:tcPr>
            <w:tcW w:w="186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</w:p>
        </w:tc>
      </w:tr>
      <w:tr w:rsidR="0025268A" w:rsidRPr="00401A58" w:rsidTr="00401A58">
        <w:tc>
          <w:tcPr>
            <w:tcW w:w="87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</w:p>
        </w:tc>
        <w:tc>
          <w:tcPr>
            <w:tcW w:w="1535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</w:p>
        </w:tc>
        <w:tc>
          <w:tcPr>
            <w:tcW w:w="2441" w:type="dxa"/>
            <w:shd w:val="clear" w:color="auto" w:fill="auto"/>
          </w:tcPr>
          <w:p w:rsidR="0025268A" w:rsidRPr="00933F39" w:rsidRDefault="001111C2" w:rsidP="006A05D3">
            <w:pPr>
              <w:pStyle w:val="afc"/>
            </w:pPr>
            <w:r w:rsidRPr="00933F39">
              <w:t>Итого за год</w:t>
            </w:r>
          </w:p>
        </w:tc>
        <w:tc>
          <w:tcPr>
            <w:tcW w:w="223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  <w:r w:rsidRPr="00933F39">
              <w:t>155700-00</w:t>
            </w:r>
          </w:p>
        </w:tc>
        <w:tc>
          <w:tcPr>
            <w:tcW w:w="1868" w:type="dxa"/>
            <w:shd w:val="clear" w:color="auto" w:fill="auto"/>
          </w:tcPr>
          <w:p w:rsidR="0025268A" w:rsidRPr="00933F39" w:rsidRDefault="0025268A" w:rsidP="006A05D3">
            <w:pPr>
              <w:pStyle w:val="afc"/>
            </w:pPr>
          </w:p>
        </w:tc>
      </w:tr>
    </w:tbl>
    <w:p w:rsidR="0025268A" w:rsidRPr="00933F39" w:rsidRDefault="0025268A" w:rsidP="00933F39">
      <w:pPr>
        <w:spacing w:before="0" w:beforeAutospacing="0" w:after="0" w:afterAutospacing="0"/>
        <w:rPr>
          <w:color w:val="000000"/>
        </w:rPr>
      </w:pPr>
    </w:p>
    <w:p w:rsidR="001E7C2E" w:rsidRPr="00933F39" w:rsidRDefault="001E7C2E" w:rsidP="00933F39">
      <w:pPr>
        <w:spacing w:before="0" w:beforeAutospacing="0" w:after="0" w:afterAutospacing="0"/>
        <w:rPr>
          <w:color w:val="000000"/>
        </w:rPr>
      </w:pPr>
      <w:r w:rsidRPr="00933F39">
        <w:rPr>
          <w:color w:val="000000"/>
        </w:rPr>
        <w:t xml:space="preserve">Производственно-хозяйственные связи и финансовые взаимоотношения ООО </w:t>
      </w:r>
      <w:r w:rsidR="00933F39" w:rsidRPr="00933F39">
        <w:rPr>
          <w:color w:val="000000"/>
        </w:rPr>
        <w:t>«</w:t>
      </w:r>
      <w:r w:rsidRPr="00933F39">
        <w:rPr>
          <w:color w:val="000000"/>
        </w:rPr>
        <w:t>Север</w:t>
      </w:r>
      <w:r w:rsidR="00933F39" w:rsidRPr="00933F39">
        <w:rPr>
          <w:color w:val="000000"/>
        </w:rPr>
        <w:t>»</w:t>
      </w:r>
      <w:r w:rsidRPr="00933F39">
        <w:rPr>
          <w:color w:val="000000"/>
        </w:rPr>
        <w:t xml:space="preserve"> с государственными, кооперативными и иными предприятиями, организациями, поставщиками материально-технических ресурсов и гражданами осуществляются только на основе договоров</w:t>
      </w:r>
      <w:r w:rsidR="00933F39" w:rsidRPr="00933F39">
        <w:rPr>
          <w:color w:val="000000"/>
        </w:rPr>
        <w:t xml:space="preserve">. </w:t>
      </w:r>
    </w:p>
    <w:p w:rsidR="00AD7048" w:rsidRPr="00933F39" w:rsidRDefault="00AD7048" w:rsidP="00933F39">
      <w:pPr>
        <w:spacing w:before="0" w:beforeAutospacing="0" w:after="0" w:afterAutospacing="0"/>
        <w:rPr>
          <w:color w:val="000000"/>
        </w:rPr>
      </w:pPr>
      <w:r w:rsidRPr="00933F39">
        <w:rPr>
          <w:color w:val="000000"/>
        </w:rPr>
        <w:t>По принятой учетной политике в организации момент признания выручки для бухгалтерского и налогового учета принят</w:t>
      </w:r>
      <w:r w:rsidR="00B21DC5" w:rsidRPr="00933F39">
        <w:rPr>
          <w:color w:val="000000"/>
        </w:rPr>
        <w:t xml:space="preserve"> момент</w:t>
      </w:r>
      <w:r w:rsidRPr="00933F39">
        <w:rPr>
          <w:color w:val="000000"/>
        </w:rPr>
        <w:t xml:space="preserve"> по отгрузке товаров</w:t>
      </w:r>
      <w:r w:rsidR="00933F39" w:rsidRPr="00933F39">
        <w:rPr>
          <w:color w:val="000000"/>
        </w:rPr>
        <w:t xml:space="preserve">. </w:t>
      </w:r>
      <w:r w:rsidRPr="00933F39">
        <w:rPr>
          <w:color w:val="000000"/>
        </w:rPr>
        <w:t>В данном случае мы выписываем накладную, акт и счет-фактуру</w:t>
      </w:r>
      <w:r w:rsidR="00933F39" w:rsidRPr="00933F39">
        <w:rPr>
          <w:color w:val="000000"/>
        </w:rPr>
        <w:t xml:space="preserve">. </w:t>
      </w:r>
      <w:r w:rsidRPr="00933F39">
        <w:rPr>
          <w:color w:val="000000"/>
        </w:rPr>
        <w:t>А затем получаем денежные средства за отгруженную продукцию</w:t>
      </w:r>
      <w:r w:rsidR="00933F39" w:rsidRPr="00933F39">
        <w:rPr>
          <w:color w:val="000000"/>
        </w:rPr>
        <w:t xml:space="preserve">. </w:t>
      </w:r>
    </w:p>
    <w:p w:rsidR="00933F39" w:rsidRPr="00933F39" w:rsidRDefault="00771415" w:rsidP="00933F39">
      <w:pPr>
        <w:spacing w:before="0" w:beforeAutospacing="0" w:after="0" w:afterAutospacing="0"/>
        <w:rPr>
          <w:color w:val="000000"/>
        </w:rPr>
      </w:pPr>
      <w:r w:rsidRPr="00933F39">
        <w:rPr>
          <w:color w:val="000000"/>
        </w:rPr>
        <w:t>Книга продаж формируется, не зависимо от учетной политики организации</w:t>
      </w:r>
      <w:r w:rsidR="00933F39" w:rsidRPr="00933F39">
        <w:rPr>
          <w:color w:val="000000"/>
        </w:rPr>
        <w:t xml:space="preserve">. </w:t>
      </w:r>
      <w:r w:rsidRPr="00933F39">
        <w:rPr>
          <w:color w:val="000000"/>
        </w:rPr>
        <w:t>В книгу продаж заносятся все выписанные счета</w:t>
      </w:r>
      <w:r w:rsidR="00933F39" w:rsidRPr="00933F39">
        <w:rPr>
          <w:color w:val="000000"/>
        </w:rPr>
        <w:t xml:space="preserve"> - </w:t>
      </w:r>
      <w:r w:rsidRPr="00933F39">
        <w:rPr>
          <w:color w:val="000000"/>
        </w:rPr>
        <w:t>фактуры за месяц</w:t>
      </w:r>
      <w:r w:rsidR="00933F39" w:rsidRPr="00933F39">
        <w:rPr>
          <w:color w:val="000000"/>
        </w:rPr>
        <w:t xml:space="preserve">. </w:t>
      </w:r>
      <w:r w:rsidRPr="00933F39">
        <w:rPr>
          <w:color w:val="000000"/>
        </w:rPr>
        <w:t>Книга продаж и книга покупок должны быть прошнурованы и пронумерованы, подписаны руководителем и главным бухгалтером, а так же закреплены печатью</w:t>
      </w:r>
      <w:r w:rsidR="00933F39" w:rsidRPr="00933F39">
        <w:rPr>
          <w:color w:val="000000"/>
        </w:rPr>
        <w:t xml:space="preserve">. </w:t>
      </w:r>
    </w:p>
    <w:p w:rsidR="006A05D3" w:rsidRDefault="006A05D3" w:rsidP="00933F39">
      <w:pPr>
        <w:spacing w:before="0" w:beforeAutospacing="0" w:after="0" w:afterAutospacing="0"/>
        <w:rPr>
          <w:color w:val="000000"/>
        </w:rPr>
      </w:pPr>
    </w:p>
    <w:p w:rsidR="00771415" w:rsidRPr="00933F39" w:rsidRDefault="006A05D3" w:rsidP="006A05D3">
      <w:pPr>
        <w:pStyle w:val="2"/>
      </w:pPr>
      <w:bookmarkStart w:id="16" w:name="_Toc226805718"/>
      <w:r>
        <w:t xml:space="preserve">2.5 </w:t>
      </w:r>
      <w:r w:rsidR="00771415" w:rsidRPr="00933F39">
        <w:t>Заработная плата</w:t>
      </w:r>
      <w:bookmarkEnd w:id="16"/>
    </w:p>
    <w:p w:rsidR="006A05D3" w:rsidRDefault="006A05D3" w:rsidP="00933F39">
      <w:pPr>
        <w:spacing w:before="0" w:beforeAutospacing="0" w:after="0" w:afterAutospacing="0"/>
      </w:pPr>
    </w:p>
    <w:p w:rsidR="00771415" w:rsidRPr="00933F39" w:rsidRDefault="00771415" w:rsidP="00933F39">
      <w:pPr>
        <w:spacing w:before="0" w:beforeAutospacing="0" w:after="0" w:afterAutospacing="0"/>
      </w:pPr>
      <w:r w:rsidRPr="00933F39">
        <w:t>Заработная плата начисляется в последний день месяца</w:t>
      </w:r>
      <w:r w:rsidR="00933F39" w:rsidRPr="00933F39">
        <w:t xml:space="preserve">. </w:t>
      </w:r>
    </w:p>
    <w:p w:rsidR="00933F39" w:rsidRPr="00933F39" w:rsidRDefault="00771415" w:rsidP="00933F39">
      <w:pPr>
        <w:spacing w:before="0" w:beforeAutospacing="0" w:after="0" w:afterAutospacing="0"/>
      </w:pPr>
      <w:r w:rsidRPr="00933F39">
        <w:t>Налоги по заработной плате за один день до выдачи заработной платы</w:t>
      </w:r>
      <w:r w:rsidR="00933F39" w:rsidRPr="00933F39">
        <w:t xml:space="preserve">. </w:t>
      </w:r>
      <w:r w:rsidRPr="00933F39">
        <w:t>Расчет заработной платы производится в Расчетно-платежной ведомости</w:t>
      </w:r>
      <w:r w:rsidR="00933F39" w:rsidRPr="00933F39">
        <w:t xml:space="preserve">. </w:t>
      </w:r>
      <w:r w:rsidR="00291075" w:rsidRPr="00933F39">
        <w:t>(См</w:t>
      </w:r>
      <w:r w:rsidR="00933F39" w:rsidRPr="00933F39">
        <w:t xml:space="preserve">. </w:t>
      </w:r>
      <w:r w:rsidR="00291075" w:rsidRPr="00933F39">
        <w:t xml:space="preserve">приложение </w:t>
      </w:r>
      <w:r w:rsidR="00742B5B" w:rsidRPr="00933F39">
        <w:t>№ 7</w:t>
      </w:r>
      <w:r w:rsidR="00933F39" w:rsidRPr="00933F39">
        <w:t xml:space="preserve">). </w:t>
      </w:r>
    </w:p>
    <w:p w:rsidR="00771415" w:rsidRPr="00933F39" w:rsidRDefault="00647812" w:rsidP="00933F39">
      <w:pPr>
        <w:spacing w:before="0" w:beforeAutospacing="0" w:after="0" w:afterAutospacing="0"/>
      </w:pPr>
      <w:r w:rsidRPr="00933F39">
        <w:t>Порядок расчета</w:t>
      </w:r>
      <w:r w:rsidR="00933F39" w:rsidRPr="00933F39">
        <w:t xml:space="preserve"> </w:t>
      </w:r>
      <w:r w:rsidRPr="00933F39">
        <w:t xml:space="preserve">НДС на 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="006A05D3">
        <w:t>:</w:t>
      </w:r>
    </w:p>
    <w:p w:rsidR="00647812" w:rsidRPr="00933F39" w:rsidRDefault="00647812" w:rsidP="00933F39">
      <w:pPr>
        <w:spacing w:before="0" w:beforeAutospacing="0" w:after="0" w:afterAutospacing="0"/>
      </w:pPr>
      <w:r w:rsidRPr="00933F39">
        <w:t>НДС</w:t>
      </w:r>
      <w:r w:rsidR="00933F39" w:rsidRPr="00933F39">
        <w:t xml:space="preserve"> - </w:t>
      </w:r>
      <w:r w:rsidRPr="00933F39">
        <w:t>это единственный налог, который мы оплачиваем по взаимозачету</w:t>
      </w:r>
      <w:r w:rsidR="00933F39" w:rsidRPr="00933F39">
        <w:t xml:space="preserve">. </w:t>
      </w:r>
    </w:p>
    <w:p w:rsidR="00647812" w:rsidRPr="00933F39" w:rsidRDefault="00647812" w:rsidP="00933F39">
      <w:pPr>
        <w:spacing w:before="0" w:beforeAutospacing="0" w:after="0" w:afterAutospacing="0"/>
      </w:pPr>
      <w:r w:rsidRPr="00933F39">
        <w:t>Налог на добавленную стоимость</w:t>
      </w:r>
      <w:r w:rsidR="00933F39" w:rsidRPr="00933F39">
        <w:t xml:space="preserve"> - </w:t>
      </w:r>
      <w:r w:rsidRPr="00933F39">
        <w:t>один из основных видов налогов на потребление</w:t>
      </w:r>
      <w:r w:rsidR="00400F64" w:rsidRPr="00933F39">
        <w:t xml:space="preserve">, </w:t>
      </w:r>
      <w:r w:rsidR="00933F39" w:rsidRPr="00933F39">
        <w:t xml:space="preserve">т.е. </w:t>
      </w:r>
      <w:r w:rsidR="00400F64" w:rsidRPr="00933F39">
        <w:t>налог, который зависит от деятельности</w:t>
      </w:r>
      <w:r w:rsidR="00933F39" w:rsidRPr="00933F39">
        <w:t xml:space="preserve">. </w:t>
      </w:r>
      <w:r w:rsidR="00400F64" w:rsidRPr="00933F39">
        <w:t>Он обеспечивает изъятие в бюджет части пр</w:t>
      </w:r>
      <w:r w:rsidR="00B21DC5" w:rsidRPr="00933F39">
        <w:t>и</w:t>
      </w:r>
      <w:r w:rsidR="00400F64" w:rsidRPr="00933F39">
        <w:t>роста стоимости, которая создается на всех стадиях производства</w:t>
      </w:r>
      <w:r w:rsidR="00933F39" w:rsidRPr="00933F39">
        <w:t xml:space="preserve">. </w:t>
      </w:r>
      <w:r w:rsidR="00400F64" w:rsidRPr="00933F39">
        <w:t>На каждой стадии производства НДС равен разнице между налогом, начисленным в бюджет при продаже продукции и налогом оприходования сырья</w:t>
      </w:r>
      <w:r w:rsidR="00933F39" w:rsidRPr="00933F39">
        <w:t xml:space="preserve">. </w:t>
      </w:r>
    </w:p>
    <w:p w:rsidR="00400F64" w:rsidRPr="00933F39" w:rsidRDefault="00400F64" w:rsidP="00933F39">
      <w:pPr>
        <w:spacing w:before="0" w:beforeAutospacing="0" w:after="0" w:afterAutospacing="0"/>
      </w:pPr>
      <w:r w:rsidRPr="00933F39">
        <w:t>Принцип расчета</w:t>
      </w:r>
      <w:r w:rsidR="002773E6" w:rsidRPr="00933F39">
        <w:t xml:space="preserve"> НДС</w:t>
      </w:r>
      <w:r w:rsidR="006A05D3">
        <w:t>: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а</w:t>
      </w:r>
      <w:r w:rsidR="00933F39" w:rsidRPr="00933F39">
        <w:t xml:space="preserve">) </w:t>
      </w:r>
      <w:r w:rsidRPr="00933F39">
        <w:t>при составлении калькуляции, сметы (Цена + НДС</w:t>
      </w:r>
      <w:r w:rsidR="00933F39" w:rsidRPr="00933F39">
        <w:t>),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б</w:t>
      </w:r>
      <w:r w:rsidR="00933F39" w:rsidRPr="00933F39">
        <w:t xml:space="preserve">) </w:t>
      </w:r>
      <w:r w:rsidRPr="00933F39">
        <w:t>при расчете с бюджетом (выручка –НДС</w:t>
      </w:r>
      <w:r w:rsidR="00933F39" w:rsidRPr="00933F39">
        <w:t xml:space="preserve">) 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б</w:t>
      </w:r>
      <w:r w:rsidR="00933F39" w:rsidRPr="00933F39">
        <w:t xml:space="preserve">) </w:t>
      </w:r>
      <w:r w:rsidRPr="00933F39">
        <w:t>Услуги</w:t>
      </w:r>
      <w:r w:rsidR="00933F39" w:rsidRPr="00933F39">
        <w:t xml:space="preserve"> </w:t>
      </w:r>
      <w:r w:rsidRPr="00933F39">
        <w:t>4000 руб</w:t>
      </w:r>
      <w:r w:rsidR="00933F39" w:rsidRPr="00933F39">
        <w:t xml:space="preserve">. 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в том числе НДС (18%</w:t>
      </w:r>
      <w:r w:rsidR="00933F39" w:rsidRPr="00933F39">
        <w:t xml:space="preserve">) </w:t>
      </w:r>
      <w:r w:rsidRPr="00933F39">
        <w:t>720 руб</w:t>
      </w:r>
      <w:r w:rsidR="00933F39" w:rsidRPr="00933F39">
        <w:t xml:space="preserve">. 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Выручка (118%</w:t>
      </w:r>
      <w:r w:rsidR="00933F39" w:rsidRPr="00933F39">
        <w:t xml:space="preserve">) </w:t>
      </w:r>
      <w:r w:rsidRPr="00933F39">
        <w:t>4720 руб</w:t>
      </w:r>
      <w:r w:rsidR="00933F39" w:rsidRPr="00933F39">
        <w:t xml:space="preserve">. </w:t>
      </w:r>
    </w:p>
    <w:p w:rsidR="00933F39" w:rsidRPr="00933F39" w:rsidRDefault="002773E6" w:rsidP="00933F39">
      <w:pPr>
        <w:spacing w:before="0" w:beforeAutospacing="0" w:after="0" w:afterAutospacing="0"/>
      </w:pPr>
      <w:r w:rsidRPr="00933F39">
        <w:t>НДС = 4720х18 = 720 руб</w:t>
      </w:r>
      <w:r w:rsidR="00933F39" w:rsidRPr="00933F39">
        <w:t xml:space="preserve">. 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118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В конце каждого месяца проводят следующие расчеты по НДС</w:t>
      </w:r>
      <w:r w:rsidR="00933F39" w:rsidRPr="00933F39">
        <w:t xml:space="preserve">: 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1</w:t>
      </w:r>
      <w:r w:rsidR="00933F39" w:rsidRPr="00933F39">
        <w:t xml:space="preserve">) </w:t>
      </w:r>
      <w:r w:rsidRPr="00933F39">
        <w:t>Зачтена выручка</w:t>
      </w:r>
      <w:r w:rsidR="00933F39" w:rsidRPr="00933F39">
        <w:t xml:space="preserve"> </w:t>
      </w:r>
      <w:r w:rsidRPr="00933F39">
        <w:t>59000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2</w:t>
      </w:r>
      <w:r w:rsidR="00933F39" w:rsidRPr="00933F39">
        <w:t xml:space="preserve">) </w:t>
      </w:r>
      <w:r w:rsidRPr="00933F39">
        <w:t>НДС с выручки</w:t>
      </w:r>
      <w:r w:rsidR="00933F39" w:rsidRPr="00933F39">
        <w:t xml:space="preserve"> </w:t>
      </w:r>
      <w:r w:rsidRPr="00933F39">
        <w:t>9000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3</w:t>
      </w:r>
      <w:r w:rsidR="00933F39" w:rsidRPr="00933F39">
        <w:t xml:space="preserve">) </w:t>
      </w:r>
      <w:r w:rsidRPr="00933F39">
        <w:t>НДС предъявлен к бюджету</w:t>
      </w:r>
      <w:r w:rsidR="00933F39" w:rsidRPr="00933F39">
        <w:t xml:space="preserve"> </w:t>
      </w:r>
      <w:r w:rsidRPr="00933F39">
        <w:t>3753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4</w:t>
      </w:r>
      <w:r w:rsidR="00933F39" w:rsidRPr="00933F39">
        <w:t xml:space="preserve">) </w:t>
      </w:r>
      <w:r w:rsidRPr="00933F39">
        <w:t>НДС к доплате</w:t>
      </w:r>
      <w:r w:rsidR="00933F39" w:rsidRPr="00933F39">
        <w:t xml:space="preserve"> </w:t>
      </w:r>
      <w:r w:rsidRPr="00933F39">
        <w:t>5247</w:t>
      </w:r>
    </w:p>
    <w:p w:rsidR="002773E6" w:rsidRPr="00933F39" w:rsidRDefault="002773E6" w:rsidP="00933F39">
      <w:pPr>
        <w:spacing w:before="0" w:beforeAutospacing="0" w:after="0" w:afterAutospacing="0"/>
      </w:pPr>
      <w:r w:rsidRPr="00933F39">
        <w:t>НДС к доплате определяется, как разница между НДС с выручки и НДС, предъявленный к бюджету</w:t>
      </w:r>
      <w:r w:rsidR="00933F39" w:rsidRPr="00933F39">
        <w:t xml:space="preserve">. </w:t>
      </w:r>
      <w:r w:rsidRPr="00933F39">
        <w:t>В данном случае</w:t>
      </w:r>
      <w:r w:rsidR="00933F39" w:rsidRPr="00933F39">
        <w:t xml:space="preserve">: </w:t>
      </w:r>
    </w:p>
    <w:p w:rsidR="00933F39" w:rsidRPr="00933F39" w:rsidRDefault="009E4017" w:rsidP="00933F39">
      <w:pPr>
        <w:spacing w:before="0" w:beforeAutospacing="0" w:after="0" w:afterAutospacing="0"/>
      </w:pPr>
      <w:r w:rsidRPr="00933F39">
        <w:t>НДС к доплате =9000-3753=5247</w:t>
      </w:r>
      <w:r w:rsidR="00933F39" w:rsidRPr="00933F39">
        <w:t xml:space="preserve">. </w:t>
      </w:r>
    </w:p>
    <w:p w:rsidR="006A05D3" w:rsidRDefault="006A05D3" w:rsidP="00933F39">
      <w:pPr>
        <w:spacing w:before="0" w:beforeAutospacing="0" w:after="0" w:afterAutospacing="0"/>
      </w:pPr>
    </w:p>
    <w:p w:rsidR="002773E6" w:rsidRPr="00933F39" w:rsidRDefault="006A05D3" w:rsidP="006A05D3">
      <w:pPr>
        <w:pStyle w:val="2"/>
      </w:pPr>
      <w:bookmarkStart w:id="17" w:name="_Toc226805719"/>
      <w:r>
        <w:t xml:space="preserve">2.6 </w:t>
      </w:r>
      <w:r w:rsidR="00E62F4C" w:rsidRPr="00933F39">
        <w:t>Учет основных средств и</w:t>
      </w:r>
      <w:r w:rsidR="00584D3C" w:rsidRPr="00933F39">
        <w:t xml:space="preserve"> способы начисления амортизации</w:t>
      </w:r>
      <w:bookmarkEnd w:id="17"/>
    </w:p>
    <w:p w:rsidR="006A05D3" w:rsidRDefault="006A05D3" w:rsidP="00933F39">
      <w:pPr>
        <w:spacing w:before="0" w:beforeAutospacing="0" w:after="0" w:afterAutospacing="0"/>
      </w:pPr>
    </w:p>
    <w:p w:rsidR="00E62F4C" w:rsidRPr="00933F39" w:rsidRDefault="00E62F4C" w:rsidP="00933F39">
      <w:pPr>
        <w:spacing w:before="0" w:beforeAutospacing="0" w:after="0" w:afterAutospacing="0"/>
      </w:pPr>
      <w:r w:rsidRPr="00933F39">
        <w:t>К основным средствам относится имущество сроком полезного использования больше года</w:t>
      </w:r>
      <w:r w:rsidR="00933F39" w:rsidRPr="00933F39">
        <w:t xml:space="preserve">. </w:t>
      </w:r>
      <w:r w:rsidR="00536440" w:rsidRPr="00933F39">
        <w:t xml:space="preserve">Учитываются все основные средства на 01 счете </w:t>
      </w:r>
      <w:r w:rsidR="00933F39" w:rsidRPr="00933F39">
        <w:t>«</w:t>
      </w:r>
      <w:r w:rsidR="00536440" w:rsidRPr="00933F39">
        <w:t>Основные средства</w:t>
      </w:r>
      <w:r w:rsidR="00933F39" w:rsidRPr="00933F39">
        <w:t xml:space="preserve">». </w:t>
      </w:r>
      <w:r w:rsidRPr="00933F39">
        <w:t>Срок полезного использования определяется приказом генерального директора при принятии объекта к бухгалтерскому учету</w:t>
      </w:r>
      <w:r w:rsidR="00933F39" w:rsidRPr="00933F39">
        <w:t xml:space="preserve">. </w:t>
      </w:r>
    </w:p>
    <w:p w:rsidR="00E62F4C" w:rsidRPr="00933F39" w:rsidRDefault="00E62F4C" w:rsidP="00933F39">
      <w:pPr>
        <w:spacing w:before="0" w:beforeAutospacing="0" w:after="0" w:afterAutospacing="0"/>
      </w:pPr>
      <w:r w:rsidRPr="00933F39">
        <w:t xml:space="preserve">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один раз в год имеет право переоценивать полностью или частично объекты основных средств</w:t>
      </w:r>
      <w:r w:rsidR="00933F39" w:rsidRPr="00933F39">
        <w:t xml:space="preserve">. </w:t>
      </w:r>
    </w:p>
    <w:p w:rsidR="00E62F4C" w:rsidRPr="00933F39" w:rsidRDefault="00E62F4C" w:rsidP="00933F39">
      <w:pPr>
        <w:spacing w:before="0" w:beforeAutospacing="0" w:after="0" w:afterAutospacing="0"/>
      </w:pPr>
      <w:r w:rsidRPr="00933F39">
        <w:t xml:space="preserve">Амортизация </w:t>
      </w:r>
      <w:r w:rsidR="00B21DC5" w:rsidRPr="00933F39">
        <w:t>основных средств</w:t>
      </w:r>
      <w:r w:rsidRPr="00933F39">
        <w:t xml:space="preserve"> начисляется ежемесячно в размере 1/12 исчисленной годовой суммы</w:t>
      </w:r>
      <w:r w:rsidR="00933F39" w:rsidRPr="00933F39">
        <w:t xml:space="preserve">. </w:t>
      </w:r>
      <w:r w:rsidR="00852950" w:rsidRPr="00933F39">
        <w:t>Амортизаци</w:t>
      </w:r>
      <w:r w:rsidR="00B21DC5" w:rsidRPr="00933F39">
        <w:t>я начисляется линейным способом</w:t>
      </w:r>
      <w:r w:rsidR="00933F39" w:rsidRPr="00933F39">
        <w:t xml:space="preserve">. </w:t>
      </w:r>
    </w:p>
    <w:p w:rsidR="00933F39" w:rsidRPr="00933F39" w:rsidRDefault="00852950" w:rsidP="00933F39">
      <w:pPr>
        <w:spacing w:before="0" w:beforeAutospacing="0" w:after="0" w:afterAutospacing="0"/>
      </w:pPr>
      <w:r w:rsidRPr="00933F39">
        <w:t>Годовая сумма начисления амортизации отчислений определяется исходя из первоначальной стоимости основных средств и нормы амортизации, исчисленной исходя из срока полезного использования этого объекта</w:t>
      </w:r>
      <w:r w:rsidR="00933F39" w:rsidRPr="00933F39">
        <w:t xml:space="preserve">. </w:t>
      </w:r>
    </w:p>
    <w:p w:rsidR="00852950" w:rsidRPr="00933F39" w:rsidRDefault="00852950" w:rsidP="00933F39">
      <w:pPr>
        <w:spacing w:before="0" w:beforeAutospacing="0" w:after="0" w:afterAutospacing="0"/>
      </w:pPr>
      <w:r w:rsidRPr="00933F39">
        <w:t>Стоимость ОС = 100 тыс</w:t>
      </w:r>
      <w:r w:rsidR="00933F39" w:rsidRPr="00933F39">
        <w:t xml:space="preserve">. </w:t>
      </w:r>
      <w:r w:rsidRPr="00933F39">
        <w:t>руб</w:t>
      </w:r>
      <w:r w:rsidR="00933F39" w:rsidRPr="00933F39">
        <w:t xml:space="preserve">. </w:t>
      </w:r>
    </w:p>
    <w:p w:rsidR="00852950" w:rsidRPr="00933F39" w:rsidRDefault="00852950" w:rsidP="00933F39">
      <w:pPr>
        <w:spacing w:before="0" w:beforeAutospacing="0" w:after="0" w:afterAutospacing="0"/>
      </w:pPr>
      <w:r w:rsidRPr="00933F39">
        <w:t>Срок полезного использования – 5 лет</w:t>
      </w:r>
    </w:p>
    <w:p w:rsidR="00852950" w:rsidRPr="00933F39" w:rsidRDefault="00852950" w:rsidP="00933F39">
      <w:pPr>
        <w:spacing w:before="0" w:beforeAutospacing="0" w:after="0" w:afterAutospacing="0"/>
      </w:pPr>
      <w:r w:rsidRPr="00933F39">
        <w:t>Годовая норма амортизации – 20%</w:t>
      </w:r>
    </w:p>
    <w:p w:rsidR="00852950" w:rsidRPr="00933F39" w:rsidRDefault="00852950" w:rsidP="00933F39">
      <w:pPr>
        <w:spacing w:before="0" w:beforeAutospacing="0" w:after="0" w:afterAutospacing="0"/>
      </w:pPr>
      <w:r w:rsidRPr="00933F39">
        <w:t>Годовая сумма амортизационных отчислений – 20 тыс</w:t>
      </w:r>
      <w:r w:rsidR="00933F39" w:rsidRPr="00933F39">
        <w:t xml:space="preserve">. </w:t>
      </w:r>
      <w:r w:rsidRPr="00933F39">
        <w:t>руб</w:t>
      </w:r>
      <w:r w:rsidR="00933F39" w:rsidRPr="00933F39">
        <w:t xml:space="preserve">. </w:t>
      </w:r>
    </w:p>
    <w:p w:rsidR="00852950" w:rsidRPr="00933F39" w:rsidRDefault="00852950" w:rsidP="00933F39">
      <w:pPr>
        <w:spacing w:before="0" w:beforeAutospacing="0" w:after="0" w:afterAutospacing="0"/>
      </w:pPr>
      <w:r w:rsidRPr="00933F39">
        <w:t>100000/5=20000 руб</w:t>
      </w:r>
      <w:r w:rsidR="00933F39" w:rsidRPr="00933F39">
        <w:t xml:space="preserve">. </w:t>
      </w:r>
      <w:r w:rsidRPr="00933F39">
        <w:t>в год</w:t>
      </w:r>
      <w:r w:rsidR="00933F39" w:rsidRPr="00933F39">
        <w:t xml:space="preserve">. </w:t>
      </w:r>
    </w:p>
    <w:p w:rsidR="00933F39" w:rsidRPr="00933F39" w:rsidRDefault="00852950" w:rsidP="00933F39">
      <w:pPr>
        <w:spacing w:before="0" w:beforeAutospacing="0" w:after="0" w:afterAutospacing="0"/>
      </w:pPr>
      <w:r w:rsidRPr="00933F39">
        <w:t>При выбытии (продаже, списании, передачи безвозмездно</w:t>
      </w:r>
      <w:r w:rsidR="00933F39" w:rsidRPr="00933F39">
        <w:t xml:space="preserve">) </w:t>
      </w:r>
      <w:r w:rsidRPr="00933F39">
        <w:t xml:space="preserve">объектов </w:t>
      </w:r>
      <w:r w:rsidR="00B21DC5" w:rsidRPr="00933F39">
        <w:t>основных средств</w:t>
      </w:r>
      <w:r w:rsidRPr="00933F39">
        <w:t xml:space="preserve"> сумма начисленной по ним амортизации списывается со счета 02 </w:t>
      </w:r>
      <w:r w:rsidR="00933F39" w:rsidRPr="00933F39">
        <w:t>«</w:t>
      </w:r>
      <w:r w:rsidRPr="00933F39">
        <w:t>Амортизация основных средств</w:t>
      </w:r>
      <w:r w:rsidR="00933F39" w:rsidRPr="00933F39">
        <w:t xml:space="preserve">». </w:t>
      </w:r>
    </w:p>
    <w:p w:rsidR="006A05D3" w:rsidRDefault="006A05D3" w:rsidP="00933F39">
      <w:pPr>
        <w:spacing w:before="0" w:beforeAutospacing="0" w:after="0" w:afterAutospacing="0"/>
      </w:pPr>
    </w:p>
    <w:p w:rsidR="00FC425A" w:rsidRPr="00933F39" w:rsidRDefault="006A05D3" w:rsidP="006A05D3">
      <w:pPr>
        <w:pStyle w:val="2"/>
      </w:pPr>
      <w:bookmarkStart w:id="18" w:name="_Toc226805720"/>
      <w:r>
        <w:t xml:space="preserve">2.7 </w:t>
      </w:r>
      <w:r w:rsidR="00FC425A" w:rsidRPr="00933F39">
        <w:t>Учет расх</w:t>
      </w:r>
      <w:r w:rsidR="00291075" w:rsidRPr="00933F39">
        <w:t>одов на ремонт основных средств</w:t>
      </w:r>
      <w:bookmarkEnd w:id="18"/>
    </w:p>
    <w:p w:rsidR="006A05D3" w:rsidRDefault="006A05D3" w:rsidP="00933F39">
      <w:pPr>
        <w:spacing w:before="0" w:beforeAutospacing="0" w:after="0" w:afterAutospacing="0"/>
      </w:pPr>
    </w:p>
    <w:p w:rsidR="00FC425A" w:rsidRPr="00933F39" w:rsidRDefault="00FC425A" w:rsidP="00933F39">
      <w:pPr>
        <w:spacing w:before="0" w:beforeAutospacing="0" w:after="0" w:afterAutospacing="0"/>
      </w:pPr>
      <w:r w:rsidRPr="00933F39">
        <w:t>Расходы по содержанию основных средств и поддержанию их в рабочем состоянии включаются в состав расходов по обычным видам деятельности в том отчетном периоде, в котором они имели место, согласно ПБУ 10/99</w:t>
      </w:r>
      <w:r w:rsidR="00933F39" w:rsidRPr="00933F39">
        <w:t xml:space="preserve">. </w:t>
      </w:r>
    </w:p>
    <w:p w:rsidR="002663B1" w:rsidRPr="00933F39" w:rsidRDefault="002663B1" w:rsidP="00933F39">
      <w:pPr>
        <w:spacing w:before="0" w:beforeAutospacing="0" w:after="0" w:afterAutospacing="0"/>
      </w:pPr>
      <w:r w:rsidRPr="00933F39">
        <w:t>Порядок отражения операций по выбытию объектов основных средств</w:t>
      </w:r>
      <w:r w:rsidR="00933F39" w:rsidRPr="00933F39">
        <w:t xml:space="preserve">. </w:t>
      </w:r>
    </w:p>
    <w:p w:rsidR="002663B1" w:rsidRPr="00933F39" w:rsidRDefault="002663B1" w:rsidP="00933F39">
      <w:pPr>
        <w:spacing w:before="0" w:beforeAutospacing="0" w:after="0" w:afterAutospacing="0"/>
      </w:pPr>
      <w:r w:rsidRPr="00933F39">
        <w:t>Если списание объекта основных средств производится в результате его продажи, то выручка от продажи принимается к бухгалтерскому учету в сумме, согласованной сторонами в договоре</w:t>
      </w:r>
      <w:r w:rsidR="00933F39" w:rsidRPr="00933F39">
        <w:t xml:space="preserve">. </w:t>
      </w:r>
    </w:p>
    <w:p w:rsidR="002663B1" w:rsidRPr="00933F39" w:rsidRDefault="002663B1" w:rsidP="00933F39">
      <w:pPr>
        <w:spacing w:before="0" w:beforeAutospacing="0" w:after="0" w:afterAutospacing="0"/>
      </w:pPr>
      <w:r w:rsidRPr="00933F39">
        <w:t>Доходы и расходы от списания с бухгалтерского учета объектов основных средств отражаются в бухгалтерском учете в отчетном периоде, к которому они относятся</w:t>
      </w:r>
      <w:r w:rsidR="00933F39" w:rsidRPr="00933F39">
        <w:t xml:space="preserve">. </w:t>
      </w:r>
      <w:r w:rsidRPr="00933F39">
        <w:t>Доходы и расходы от списания объектов основных средств с бухгалтерского учета подлежат зачислению на счет прибылей и убытков в качестве операционных доходов и расходов (согласно ПБУ 6/01</w:t>
      </w:r>
      <w:r w:rsidR="00933F39" w:rsidRPr="00933F39">
        <w:t xml:space="preserve">). </w:t>
      </w:r>
    </w:p>
    <w:p w:rsidR="00321F19" w:rsidRPr="00933F39" w:rsidRDefault="00837E83" w:rsidP="00933F39">
      <w:pPr>
        <w:spacing w:before="0" w:beforeAutospacing="0" w:after="0" w:afterAutospacing="0"/>
      </w:pPr>
      <w:r w:rsidRPr="00933F39">
        <w:t>а</w:t>
      </w:r>
      <w:r w:rsidR="00933F39" w:rsidRPr="00933F39">
        <w:t xml:space="preserve">) </w:t>
      </w:r>
      <w:r w:rsidR="002663B1" w:rsidRPr="00933F39">
        <w:t>Списывается первоначальная стоимость</w:t>
      </w:r>
      <w:r w:rsidRPr="00933F39">
        <w:t xml:space="preserve"> ОС</w:t>
      </w:r>
      <w:r w:rsidR="00933F39" w:rsidRPr="00933F39">
        <w:t xml:space="preserve"> </w:t>
      </w:r>
      <w:r w:rsidRPr="00933F39">
        <w:t>Д-т</w:t>
      </w:r>
      <w:r w:rsidR="00933F39" w:rsidRPr="00933F39">
        <w:t xml:space="preserve"> </w:t>
      </w:r>
      <w:r w:rsidRPr="00933F39">
        <w:t>01</w:t>
      </w:r>
      <w:r w:rsidR="00933F39" w:rsidRPr="00933F39">
        <w:t xml:space="preserve">. </w:t>
      </w:r>
      <w:r w:rsidRPr="00933F39">
        <w:t>в</w:t>
      </w:r>
      <w:r w:rsidR="00933F39" w:rsidRPr="00933F39">
        <w:t xml:space="preserve"> </w:t>
      </w:r>
      <w:r w:rsidR="002663B1" w:rsidRPr="00933F39">
        <w:t xml:space="preserve">К-т </w:t>
      </w:r>
      <w:r w:rsidRPr="00933F39">
        <w:t>01</w:t>
      </w:r>
    </w:p>
    <w:p w:rsidR="00837E83" w:rsidRPr="00933F39" w:rsidRDefault="00837E83" w:rsidP="00933F39">
      <w:pPr>
        <w:spacing w:before="0" w:beforeAutospacing="0" w:after="0" w:afterAutospacing="0"/>
      </w:pPr>
      <w:r w:rsidRPr="00933F39">
        <w:t>б</w:t>
      </w:r>
      <w:r w:rsidR="00933F39" w:rsidRPr="00933F39">
        <w:t xml:space="preserve">) </w:t>
      </w:r>
      <w:r w:rsidRPr="00933F39">
        <w:t>Списывается амортизация</w:t>
      </w:r>
      <w:r w:rsidR="00933F39" w:rsidRPr="00933F39">
        <w:t xml:space="preserve"> </w:t>
      </w:r>
      <w:r w:rsidRPr="00933F39">
        <w:t>Д-т</w:t>
      </w:r>
      <w:r w:rsidR="00933F39" w:rsidRPr="00933F39">
        <w:t xml:space="preserve"> </w:t>
      </w:r>
      <w:r w:rsidRPr="00933F39">
        <w:t>02</w:t>
      </w:r>
      <w:r w:rsidR="00933F39" w:rsidRPr="00933F39">
        <w:t xml:space="preserve"> </w:t>
      </w:r>
      <w:r w:rsidRPr="00933F39">
        <w:t>К-т</w:t>
      </w:r>
      <w:r w:rsidR="00933F39" w:rsidRPr="00933F39">
        <w:t xml:space="preserve"> </w:t>
      </w:r>
      <w:r w:rsidRPr="00933F39">
        <w:t>01в</w:t>
      </w:r>
      <w:r w:rsidR="00933F39" w:rsidRPr="00933F39">
        <w:t xml:space="preserve">. </w:t>
      </w:r>
    </w:p>
    <w:p w:rsidR="00933F39" w:rsidRPr="00933F39" w:rsidRDefault="00837E83" w:rsidP="00933F39">
      <w:pPr>
        <w:spacing w:before="0" w:beforeAutospacing="0" w:after="0" w:afterAutospacing="0"/>
      </w:pPr>
      <w:r w:rsidRPr="00933F39">
        <w:t>в</w:t>
      </w:r>
      <w:r w:rsidR="00933F39" w:rsidRPr="00933F39">
        <w:t xml:space="preserve">) </w:t>
      </w:r>
      <w:r w:rsidRPr="00933F39">
        <w:t>списывается остаточная стоимость ОС</w:t>
      </w:r>
      <w:r w:rsidR="00933F39" w:rsidRPr="00933F39">
        <w:t xml:space="preserve"> </w:t>
      </w:r>
      <w:r w:rsidRPr="00933F39">
        <w:t>Д-т</w:t>
      </w:r>
      <w:r w:rsidR="00933F39" w:rsidRPr="00933F39">
        <w:t xml:space="preserve"> </w:t>
      </w:r>
      <w:r w:rsidRPr="00933F39">
        <w:t>9</w:t>
      </w:r>
      <w:r w:rsidR="00933F39">
        <w:t>1.2</w:t>
      </w:r>
      <w:r w:rsidRPr="00933F39">
        <w:t xml:space="preserve"> К-т 0</w:t>
      </w:r>
      <w:r w:rsidR="00933F39">
        <w:t>.1</w:t>
      </w:r>
      <w:r w:rsidRPr="00933F39">
        <w:t>в</w:t>
      </w:r>
      <w:r w:rsidR="00933F39" w:rsidRPr="00933F39">
        <w:t xml:space="preserve">. </w:t>
      </w:r>
    </w:p>
    <w:p w:rsidR="00FC425A" w:rsidRPr="00933F39" w:rsidRDefault="00FC425A" w:rsidP="00933F39">
      <w:pPr>
        <w:spacing w:before="0" w:beforeAutospacing="0" w:after="0" w:afterAutospacing="0"/>
      </w:pPr>
      <w:r w:rsidRPr="00933F39">
        <w:t>С</w:t>
      </w:r>
      <w:r w:rsidR="00584D3C" w:rsidRPr="00933F39">
        <w:t>ырье и материалы в производстве</w:t>
      </w:r>
    </w:p>
    <w:p w:rsidR="00852950" w:rsidRPr="00933F39" w:rsidRDefault="00852950" w:rsidP="00933F39">
      <w:pPr>
        <w:spacing w:before="0" w:beforeAutospacing="0" w:after="0" w:afterAutospacing="0"/>
      </w:pPr>
      <w:r w:rsidRPr="00933F39">
        <w:t>На предприятии производственного характера, немаловажную роль играют материалы</w:t>
      </w:r>
      <w:r w:rsidR="00933F39" w:rsidRPr="00933F39">
        <w:t xml:space="preserve">. 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 xml:space="preserve">Материалы учитываются на счете 10 </w:t>
      </w:r>
      <w:r w:rsidR="00933F39" w:rsidRPr="00933F39">
        <w:t>«</w:t>
      </w:r>
      <w:r w:rsidRPr="00933F39">
        <w:t>Материалы</w:t>
      </w:r>
      <w:r w:rsidR="00933F39" w:rsidRPr="00933F39">
        <w:t>»</w:t>
      </w:r>
      <w:r w:rsidRPr="00933F39">
        <w:t xml:space="preserve"> по фактической их себестоимости</w:t>
      </w:r>
      <w:r w:rsidR="00933F39" w:rsidRPr="00933F39">
        <w:t xml:space="preserve">. </w:t>
      </w:r>
      <w:r w:rsidRPr="00933F39">
        <w:t xml:space="preserve">К счету 10 </w:t>
      </w:r>
      <w:r w:rsidR="00933F39" w:rsidRPr="00933F39">
        <w:t>«</w:t>
      </w:r>
      <w:r w:rsidRPr="00933F39">
        <w:t>Материалы</w:t>
      </w:r>
      <w:r w:rsidR="00933F39" w:rsidRPr="00933F39">
        <w:t>»</w:t>
      </w:r>
      <w:r w:rsidRPr="00933F39">
        <w:t xml:space="preserve"> открыты субсчета</w:t>
      </w:r>
      <w:r w:rsidR="00933F39" w:rsidRPr="00933F39">
        <w:t xml:space="preserve">: 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 xml:space="preserve">10-1 </w:t>
      </w:r>
      <w:r w:rsidR="00933F39" w:rsidRPr="00933F39">
        <w:t>«</w:t>
      </w:r>
      <w:r w:rsidRPr="00933F39">
        <w:t>Сырье и материалы</w:t>
      </w:r>
      <w:r w:rsidR="00933F39" w:rsidRPr="00933F39">
        <w:t>»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 xml:space="preserve">10-2 </w:t>
      </w:r>
      <w:r w:rsidR="00933F39" w:rsidRPr="00933F39">
        <w:t>«</w:t>
      </w:r>
      <w:r w:rsidRPr="00933F39">
        <w:t>Покупные полуфабрикаты и комплектующие изделия, конструкции и детали</w:t>
      </w:r>
      <w:r w:rsidR="00933F39" w:rsidRPr="00933F39">
        <w:t>»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 xml:space="preserve">10-3 </w:t>
      </w:r>
      <w:r w:rsidR="00933F39" w:rsidRPr="00933F39">
        <w:t>«</w:t>
      </w:r>
      <w:r w:rsidRPr="00933F39">
        <w:t>Топливо</w:t>
      </w:r>
      <w:r w:rsidR="00933F39" w:rsidRPr="00933F39">
        <w:t>»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 xml:space="preserve">10-4 </w:t>
      </w:r>
      <w:r w:rsidR="00933F39" w:rsidRPr="00933F39">
        <w:t>«</w:t>
      </w:r>
      <w:r w:rsidRPr="00933F39">
        <w:t>Запасные части</w:t>
      </w:r>
      <w:r w:rsidR="00933F39" w:rsidRPr="00933F39">
        <w:t>»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 xml:space="preserve">10-5 </w:t>
      </w:r>
      <w:r w:rsidR="00933F39" w:rsidRPr="00933F39">
        <w:t>«</w:t>
      </w:r>
      <w:r w:rsidRPr="00933F39">
        <w:t>Прочие материалы</w:t>
      </w:r>
      <w:r w:rsidR="00933F39" w:rsidRPr="00933F39">
        <w:t>»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 xml:space="preserve">10-6 </w:t>
      </w:r>
      <w:r w:rsidR="00933F39" w:rsidRPr="00933F39">
        <w:t>«</w:t>
      </w:r>
      <w:r w:rsidRPr="00933F39">
        <w:t>Инвентарь и хозяйственные принадлежности</w:t>
      </w:r>
      <w:r w:rsidR="00933F39" w:rsidRPr="00933F39">
        <w:t xml:space="preserve">». </w:t>
      </w:r>
    </w:p>
    <w:p w:rsidR="00933F39" w:rsidRPr="00933F39" w:rsidRDefault="00402338" w:rsidP="00933F39">
      <w:pPr>
        <w:spacing w:before="0" w:beforeAutospacing="0" w:after="0" w:afterAutospacing="0"/>
      </w:pPr>
      <w:r w:rsidRPr="00933F39">
        <w:t xml:space="preserve">На субсчете 10-1 </w:t>
      </w:r>
      <w:r w:rsidR="00933F39" w:rsidRPr="00933F39">
        <w:t>«</w:t>
      </w:r>
      <w:r w:rsidRPr="00933F39">
        <w:t>Сырье и материалы</w:t>
      </w:r>
      <w:r w:rsidR="00933F39" w:rsidRPr="00933F39">
        <w:t>»</w:t>
      </w:r>
      <w:r w:rsidRPr="00933F39">
        <w:t xml:space="preserve"> учитывается наличие и движение средств</w:t>
      </w:r>
      <w:r w:rsidR="00933F39" w:rsidRPr="00933F39">
        <w:t xml:space="preserve">. 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>Поступили материалы от поставщиков</w:t>
      </w:r>
      <w:r w:rsidR="00933F39" w:rsidRPr="00933F39">
        <w:t xml:space="preserve"> </w:t>
      </w:r>
      <w:r w:rsidRPr="00933F39">
        <w:t>Д 10-1</w:t>
      </w:r>
      <w:r w:rsidR="00933F39" w:rsidRPr="00933F39">
        <w:t xml:space="preserve"> </w:t>
      </w:r>
      <w:r w:rsidRPr="00933F39">
        <w:t>К 60-1</w:t>
      </w:r>
    </w:p>
    <w:p w:rsidR="00402338" w:rsidRPr="00933F39" w:rsidRDefault="00402338" w:rsidP="00933F39">
      <w:pPr>
        <w:spacing w:before="0" w:beforeAutospacing="0" w:after="0" w:afterAutospacing="0"/>
      </w:pPr>
      <w:r w:rsidRPr="00933F39">
        <w:t>Поступили запасные части от поставщиков Д 10-4</w:t>
      </w:r>
      <w:r w:rsidR="00933F39" w:rsidRPr="00933F39">
        <w:t xml:space="preserve"> </w:t>
      </w:r>
      <w:r w:rsidRPr="00933F39">
        <w:t>К 60-1</w:t>
      </w:r>
    </w:p>
    <w:p w:rsidR="00933F39" w:rsidRPr="00933F39" w:rsidRDefault="00402338" w:rsidP="00933F39">
      <w:pPr>
        <w:spacing w:before="0" w:beforeAutospacing="0" w:after="0" w:afterAutospacing="0"/>
      </w:pPr>
      <w:r w:rsidRPr="00933F39">
        <w:t>Списан инвентарь в производство</w:t>
      </w:r>
      <w:r w:rsidR="00933F39" w:rsidRPr="00933F39">
        <w:t xml:space="preserve"> </w:t>
      </w:r>
      <w:r w:rsidRPr="00933F39">
        <w:t xml:space="preserve">Д </w:t>
      </w:r>
      <w:r w:rsidR="009D467A" w:rsidRPr="00933F39">
        <w:t>20</w:t>
      </w:r>
      <w:r w:rsidR="00933F39">
        <w:t>.1</w:t>
      </w:r>
      <w:r w:rsidR="00933F39" w:rsidRPr="00933F39">
        <w:t xml:space="preserve"> </w:t>
      </w:r>
      <w:r w:rsidR="009D467A" w:rsidRPr="00933F39">
        <w:t>К 10-6</w:t>
      </w:r>
    </w:p>
    <w:p w:rsidR="006A05D3" w:rsidRDefault="006A05D3" w:rsidP="00933F39">
      <w:pPr>
        <w:spacing w:before="0" w:beforeAutospacing="0" w:after="0" w:afterAutospacing="0"/>
      </w:pPr>
    </w:p>
    <w:p w:rsidR="008C7DB8" w:rsidRPr="00933F39" w:rsidRDefault="006A05D3" w:rsidP="006A05D3">
      <w:pPr>
        <w:pStyle w:val="2"/>
      </w:pPr>
      <w:bookmarkStart w:id="19" w:name="_Toc226805721"/>
      <w:r>
        <w:t xml:space="preserve">2.8 </w:t>
      </w:r>
      <w:r w:rsidR="00584D3C" w:rsidRPr="00933F39">
        <w:t>Готовая продукция и товары</w:t>
      </w:r>
      <w:bookmarkEnd w:id="19"/>
    </w:p>
    <w:p w:rsidR="006A05D3" w:rsidRDefault="006A05D3" w:rsidP="00933F39">
      <w:pPr>
        <w:spacing w:before="0" w:beforeAutospacing="0" w:after="0" w:afterAutospacing="0"/>
        <w:rPr>
          <w:rFonts w:eastAsia="Arial Unicode MS"/>
        </w:rPr>
      </w:pP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По дебету счета 40 "Выпуск продукции (работ, услуг</w:t>
      </w:r>
      <w:r w:rsidR="00933F39">
        <w:rPr>
          <w:rFonts w:eastAsia="Arial Unicode MS"/>
        </w:rPr>
        <w:t>)»</w:t>
      </w:r>
      <w:r w:rsidRPr="00933F39">
        <w:rPr>
          <w:rFonts w:eastAsia="Arial Unicode MS"/>
        </w:rPr>
        <w:t xml:space="preserve"> отражается фактическая производственная себестоимость выпущенной из производства продукции, сданных работ и оказанных услуг (в корреспонденции со счетами 20 "Основное производство", 23 "Вспомогательные производства", 29 "Обслуживающие производства и хозяйства"</w:t>
      </w:r>
      <w:r w:rsidR="00933F39" w:rsidRPr="00933F39">
        <w:rPr>
          <w:rFonts w:eastAsia="Arial Unicode MS"/>
        </w:rPr>
        <w:t xml:space="preserve">). </w:t>
      </w:r>
      <w:r w:rsidRPr="00933F39">
        <w:rPr>
          <w:rFonts w:eastAsia="Arial Unicode MS"/>
        </w:rPr>
        <w:t>По кредиту счета 40 "Выпуск продукции (работ, услуг</w:t>
      </w:r>
      <w:r w:rsidR="00933F39">
        <w:rPr>
          <w:rFonts w:eastAsia="Arial Unicode MS"/>
        </w:rPr>
        <w:t>)»</w:t>
      </w:r>
      <w:r w:rsidRPr="00933F39">
        <w:rPr>
          <w:rFonts w:eastAsia="Arial Unicode MS"/>
        </w:rPr>
        <w:t xml:space="preserve"> отражается нормативная (плановая</w:t>
      </w:r>
      <w:r w:rsidR="00933F39" w:rsidRPr="00933F39">
        <w:rPr>
          <w:rFonts w:eastAsia="Arial Unicode MS"/>
        </w:rPr>
        <w:t xml:space="preserve">) </w:t>
      </w:r>
      <w:r w:rsidRPr="00933F39">
        <w:rPr>
          <w:rFonts w:eastAsia="Arial Unicode MS"/>
        </w:rPr>
        <w:t xml:space="preserve">себестоимость произведенной продукции, сданных работ и оказанных услуг (в корреспонденции со счетами 43 "Готовая продукция", 90 "Продажи" и </w:t>
      </w:r>
      <w:r w:rsidR="00933F39">
        <w:rPr>
          <w:rFonts w:eastAsia="Arial Unicode MS"/>
        </w:rPr>
        <w:t>др.)</w:t>
      </w:r>
      <w:r w:rsidR="00933F39" w:rsidRPr="00933F39">
        <w:rPr>
          <w:rFonts w:eastAsia="Arial Unicode MS"/>
        </w:rPr>
        <w:t xml:space="preserve">. 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Сопоставлением дебетового и кредитового оборотов по счету 40 "Выпуск продукции (работ, услуг</w:t>
      </w:r>
      <w:r w:rsidR="00933F39">
        <w:rPr>
          <w:rFonts w:eastAsia="Arial Unicode MS"/>
        </w:rPr>
        <w:t>)»</w:t>
      </w:r>
      <w:r w:rsidRPr="00933F39">
        <w:rPr>
          <w:rFonts w:eastAsia="Arial Unicode MS"/>
        </w:rPr>
        <w:t xml:space="preserve"> на последнее число месяца определяется отклонение фактической производственной себестоимости произведенной продукции, сданных работ и оказанных услуг от нормативной (плановой</w:t>
      </w:r>
      <w:r w:rsidR="00933F39" w:rsidRPr="00933F39">
        <w:rPr>
          <w:rFonts w:eastAsia="Arial Unicode MS"/>
        </w:rPr>
        <w:t xml:space="preserve">) </w:t>
      </w:r>
      <w:r w:rsidRPr="00933F39">
        <w:rPr>
          <w:rFonts w:eastAsia="Arial Unicode MS"/>
        </w:rPr>
        <w:t>себестоимости</w:t>
      </w:r>
      <w:r w:rsidR="00933F39" w:rsidRPr="00933F39">
        <w:rPr>
          <w:rFonts w:eastAsia="Arial Unicode MS"/>
        </w:rPr>
        <w:t xml:space="preserve">. </w:t>
      </w:r>
      <w:r w:rsidRPr="00933F39">
        <w:rPr>
          <w:rFonts w:eastAsia="Arial Unicode MS"/>
        </w:rPr>
        <w:t xml:space="preserve">Экономия, </w:t>
      </w:r>
      <w:r w:rsidR="00933F39" w:rsidRPr="00933F39">
        <w:rPr>
          <w:rFonts w:eastAsia="Arial Unicode MS"/>
        </w:rPr>
        <w:t xml:space="preserve">т.е. </w:t>
      </w:r>
      <w:r w:rsidRPr="00933F39">
        <w:rPr>
          <w:rFonts w:eastAsia="Arial Unicode MS"/>
        </w:rPr>
        <w:t>превышение нормативной (плановой</w:t>
      </w:r>
      <w:r w:rsidR="00933F39" w:rsidRPr="00933F39">
        <w:rPr>
          <w:rFonts w:eastAsia="Arial Unicode MS"/>
        </w:rPr>
        <w:t xml:space="preserve">) </w:t>
      </w:r>
      <w:r w:rsidRPr="00933F39">
        <w:rPr>
          <w:rFonts w:eastAsia="Arial Unicode MS"/>
        </w:rPr>
        <w:t>себестоимости над фактической, сторнируется по кредиту счета 40 "Выпуск продукции (работ, услуг</w:t>
      </w:r>
      <w:r w:rsidR="00933F39">
        <w:rPr>
          <w:rFonts w:eastAsia="Arial Unicode MS"/>
        </w:rPr>
        <w:t>)»</w:t>
      </w:r>
      <w:r w:rsidRPr="00933F39">
        <w:rPr>
          <w:rFonts w:eastAsia="Arial Unicode MS"/>
        </w:rPr>
        <w:t xml:space="preserve"> и дебету счета 90 "Продажи"</w:t>
      </w:r>
      <w:r w:rsidR="00933F39" w:rsidRPr="00933F39">
        <w:rPr>
          <w:rFonts w:eastAsia="Arial Unicode MS"/>
        </w:rPr>
        <w:t xml:space="preserve">. </w:t>
      </w:r>
      <w:r w:rsidRPr="00933F39">
        <w:rPr>
          <w:rFonts w:eastAsia="Arial Unicode MS"/>
        </w:rPr>
        <w:t xml:space="preserve">Перерасход, </w:t>
      </w:r>
      <w:r w:rsidR="00933F39" w:rsidRPr="00933F39">
        <w:rPr>
          <w:rFonts w:eastAsia="Arial Unicode MS"/>
        </w:rPr>
        <w:t xml:space="preserve">т.е. </w:t>
      </w:r>
      <w:r w:rsidRPr="00933F39">
        <w:rPr>
          <w:rFonts w:eastAsia="Arial Unicode MS"/>
        </w:rPr>
        <w:t>превышение фактической себестоимости над нормативной (плановой</w:t>
      </w:r>
      <w:r w:rsidR="00933F39" w:rsidRPr="00933F39">
        <w:rPr>
          <w:rFonts w:eastAsia="Arial Unicode MS"/>
        </w:rPr>
        <w:t>),</w:t>
      </w:r>
      <w:r w:rsidRPr="00933F39">
        <w:rPr>
          <w:rFonts w:eastAsia="Arial Unicode MS"/>
        </w:rPr>
        <w:t xml:space="preserve"> списывается со счета 40 "Выпуск продукции (работ, услуг</w:t>
      </w:r>
      <w:r w:rsidR="00933F39">
        <w:rPr>
          <w:rFonts w:eastAsia="Arial Unicode MS"/>
        </w:rPr>
        <w:t>)»</w:t>
      </w:r>
      <w:r w:rsidRPr="00933F39">
        <w:rPr>
          <w:rFonts w:eastAsia="Arial Unicode MS"/>
        </w:rPr>
        <w:t xml:space="preserve"> в дебет счета 90 "Продажи" дополнительной записью</w:t>
      </w:r>
      <w:r w:rsidR="00933F39" w:rsidRPr="00933F39">
        <w:rPr>
          <w:rFonts w:eastAsia="Arial Unicode MS"/>
        </w:rPr>
        <w:t xml:space="preserve">. 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Счет 40 "Выпуск продукции (работ, услуг</w:t>
      </w:r>
      <w:r w:rsidR="00933F39">
        <w:rPr>
          <w:rFonts w:eastAsia="Arial Unicode MS"/>
        </w:rPr>
        <w:t>)»</w:t>
      </w:r>
      <w:r w:rsidRPr="00933F39">
        <w:rPr>
          <w:rFonts w:eastAsia="Arial Unicode MS"/>
        </w:rPr>
        <w:t xml:space="preserve"> закрывается ежемесячно и сальдо на отчетную дату не имеет</w:t>
      </w:r>
      <w:r w:rsidR="00933F39" w:rsidRPr="00933F39">
        <w:rPr>
          <w:rFonts w:eastAsia="Arial Unicode MS"/>
        </w:rPr>
        <w:t xml:space="preserve">. 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Счет 40 "Выпуск продукции (работ, услуг</w:t>
      </w:r>
      <w:r w:rsidR="00933F39">
        <w:rPr>
          <w:rFonts w:eastAsia="Arial Unicode MS"/>
        </w:rPr>
        <w:t>)»</w:t>
      </w:r>
      <w:r w:rsidR="00837E83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корреспондирует со счетами</w:t>
      </w:r>
      <w:r w:rsidR="00933F39" w:rsidRPr="00933F39">
        <w:rPr>
          <w:rFonts w:eastAsia="Arial Unicode MS"/>
        </w:rPr>
        <w:t xml:space="preserve">: </w:t>
      </w:r>
    </w:p>
    <w:p w:rsidR="00933F3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по дебету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по кредиту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20 Основное производство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10 Материалы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23 Вспомогательные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20 Основное производство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производства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21 Полуфабрикаты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29 Обслуживающие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собственного производства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производства и хозяйства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23 Вспомогательные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79 Внутрихозяйственные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производства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расчеты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28 Брак в производстве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43 Готовая продукция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79 Внутрихозяйственные</w:t>
      </w:r>
    </w:p>
    <w:p w:rsidR="00321F1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расчеты</w:t>
      </w:r>
    </w:p>
    <w:p w:rsidR="00933F39" w:rsidRPr="00933F39" w:rsidRDefault="00321F19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90 Продажи</w:t>
      </w:r>
    </w:p>
    <w:p w:rsidR="006A05D3" w:rsidRDefault="006A05D3" w:rsidP="00933F39">
      <w:pPr>
        <w:spacing w:before="0" w:beforeAutospacing="0" w:after="0" w:afterAutospacing="0"/>
        <w:rPr>
          <w:rFonts w:eastAsia="Arial Unicode MS"/>
        </w:rPr>
      </w:pPr>
    </w:p>
    <w:p w:rsidR="000B038D" w:rsidRPr="00933F39" w:rsidRDefault="006A05D3" w:rsidP="006A05D3">
      <w:pPr>
        <w:pStyle w:val="2"/>
        <w:rPr>
          <w:rFonts w:eastAsia="Arial Unicode MS"/>
        </w:rPr>
      </w:pPr>
      <w:bookmarkStart w:id="20" w:name="_Toc226805722"/>
      <w:r>
        <w:rPr>
          <w:rFonts w:eastAsia="Arial Unicode MS"/>
        </w:rPr>
        <w:t xml:space="preserve">2.9 </w:t>
      </w:r>
      <w:r w:rsidR="00301071" w:rsidRPr="00933F39">
        <w:rPr>
          <w:rFonts w:eastAsia="Arial Unicode MS"/>
        </w:rPr>
        <w:t>Прибыли и убытки</w:t>
      </w:r>
      <w:bookmarkEnd w:id="20"/>
    </w:p>
    <w:p w:rsidR="006A05D3" w:rsidRDefault="006A05D3" w:rsidP="00933F39">
      <w:pPr>
        <w:spacing w:before="0" w:beforeAutospacing="0" w:after="0" w:afterAutospacing="0"/>
        <w:rPr>
          <w:rFonts w:eastAsia="Arial Unicode MS"/>
        </w:rPr>
      </w:pPr>
    </w:p>
    <w:p w:rsidR="00584D3C" w:rsidRPr="00933F39" w:rsidRDefault="00837E83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 xml:space="preserve">Величина выручки определяется величиной поступления денежных средств и иного имущества </w:t>
      </w:r>
      <w:r w:rsidR="00724D10" w:rsidRPr="00933F39">
        <w:rPr>
          <w:rFonts w:eastAsia="Arial Unicode MS"/>
        </w:rPr>
        <w:t>или величиной дебиторской задолженности</w:t>
      </w:r>
      <w:r w:rsidR="00933F39" w:rsidRPr="00933F39">
        <w:rPr>
          <w:rFonts w:eastAsia="Arial Unicode MS"/>
        </w:rPr>
        <w:t xml:space="preserve">. </w:t>
      </w:r>
    </w:p>
    <w:p w:rsidR="00724D10" w:rsidRPr="00933F39" w:rsidRDefault="00724D10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К расходам относят себестоимость продаж, а так же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коммерческие и управленческие расходы</w:t>
      </w:r>
      <w:r w:rsidR="00933F39" w:rsidRPr="00933F39">
        <w:rPr>
          <w:rFonts w:eastAsia="Arial Unicode MS"/>
        </w:rPr>
        <w:t xml:space="preserve">. </w:t>
      </w:r>
    </w:p>
    <w:p w:rsidR="00724D10" w:rsidRPr="00933F39" w:rsidRDefault="00724D10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В себестоимость продаж включаются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все прямые расходы, которые признаются при продаже товаров и услуг, по которым определена выручка, и непосредственно направлены на получение дохода от производства и продаж</w:t>
      </w:r>
      <w:r w:rsidR="00933F39" w:rsidRPr="00933F39">
        <w:rPr>
          <w:rFonts w:eastAsia="Arial Unicode MS"/>
        </w:rPr>
        <w:t xml:space="preserve">. </w:t>
      </w:r>
    </w:p>
    <w:p w:rsidR="00724D10" w:rsidRPr="00933F39" w:rsidRDefault="00724D10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Продукция отгружена (выручка</w:t>
      </w:r>
      <w:r w:rsidR="00933F39" w:rsidRPr="00933F39">
        <w:rPr>
          <w:rFonts w:eastAsia="Arial Unicode MS"/>
        </w:rPr>
        <w:t xml:space="preserve">) </w:t>
      </w:r>
      <w:r w:rsidRPr="00933F39">
        <w:rPr>
          <w:rFonts w:eastAsia="Arial Unicode MS"/>
        </w:rPr>
        <w:t>Д-т 6</w:t>
      </w:r>
      <w:r w:rsidR="00933F39">
        <w:rPr>
          <w:rFonts w:eastAsia="Arial Unicode MS"/>
        </w:rPr>
        <w:t>2.2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К-т 90</w:t>
      </w:r>
      <w:r w:rsidR="00933F39">
        <w:rPr>
          <w:rFonts w:eastAsia="Arial Unicode MS"/>
        </w:rPr>
        <w:t>.1</w:t>
      </w:r>
    </w:p>
    <w:p w:rsidR="00724D10" w:rsidRPr="00933F39" w:rsidRDefault="00724D10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НДС с выручки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Д-т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90</w:t>
      </w:r>
      <w:r w:rsidR="00933F39">
        <w:rPr>
          <w:rFonts w:eastAsia="Arial Unicode MS"/>
        </w:rPr>
        <w:t>.4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К-т 68</w:t>
      </w:r>
      <w:r w:rsidR="00933F39">
        <w:rPr>
          <w:rFonts w:eastAsia="Arial Unicode MS"/>
        </w:rPr>
        <w:t>.2</w:t>
      </w:r>
    </w:p>
    <w:p w:rsidR="00724D10" w:rsidRPr="00933F39" w:rsidRDefault="00724D10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Списывается себестоимость продукции</w:t>
      </w:r>
      <w:r w:rsidR="00933F39" w:rsidRPr="00933F39">
        <w:rPr>
          <w:rFonts w:eastAsia="Arial Unicode MS"/>
        </w:rPr>
        <w:t xml:space="preserve"> </w:t>
      </w:r>
      <w:r w:rsidR="00A050D6" w:rsidRPr="00933F39">
        <w:rPr>
          <w:rFonts w:eastAsia="Arial Unicode MS"/>
        </w:rPr>
        <w:t>……………</w:t>
      </w:r>
      <w:r w:rsidR="00933F39" w:rsidRPr="00933F39">
        <w:rPr>
          <w:rFonts w:eastAsia="Arial Unicode MS"/>
        </w:rPr>
        <w:t xml:space="preserve">. </w:t>
      </w:r>
      <w:r w:rsidRPr="00933F39">
        <w:rPr>
          <w:rFonts w:eastAsia="Arial Unicode MS"/>
        </w:rPr>
        <w:t>Д-т 90</w:t>
      </w:r>
      <w:r w:rsidR="00933F39">
        <w:rPr>
          <w:rFonts w:eastAsia="Arial Unicode MS"/>
        </w:rPr>
        <w:t>.2</w:t>
      </w:r>
      <w:r w:rsidRPr="00933F39">
        <w:rPr>
          <w:rFonts w:eastAsia="Arial Unicode MS"/>
        </w:rPr>
        <w:t xml:space="preserve"> К-т </w:t>
      </w:r>
      <w:r w:rsidR="00F47428" w:rsidRPr="00933F39">
        <w:rPr>
          <w:rFonts w:eastAsia="Arial Unicode MS"/>
        </w:rPr>
        <w:t>43</w:t>
      </w:r>
    </w:p>
    <w:p w:rsidR="00584D3C" w:rsidRPr="00933F39" w:rsidRDefault="00F47428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Списываются коммерческие расходы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Д-т 90</w:t>
      </w:r>
      <w:r w:rsidR="00933F39">
        <w:rPr>
          <w:rFonts w:eastAsia="Arial Unicode MS"/>
        </w:rPr>
        <w:t>.2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К-т 44</w:t>
      </w:r>
    </w:p>
    <w:p w:rsidR="00F47428" w:rsidRPr="00933F39" w:rsidRDefault="00F47428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Выявлен финансовый результат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Д-т 90</w:t>
      </w:r>
      <w:r w:rsidR="00933F39">
        <w:rPr>
          <w:rFonts w:eastAsia="Arial Unicode MS"/>
        </w:rPr>
        <w:t>.9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К-т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99</w:t>
      </w:r>
      <w:r w:rsidR="00933F39">
        <w:rPr>
          <w:rFonts w:eastAsia="Arial Unicode MS"/>
        </w:rPr>
        <w:t>.1</w:t>
      </w:r>
    </w:p>
    <w:p w:rsidR="00F47428" w:rsidRPr="00933F39" w:rsidRDefault="00A050D6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…………………………………………………………</w:t>
      </w:r>
      <w:r w:rsidR="00933F39" w:rsidRPr="00933F39">
        <w:rPr>
          <w:rFonts w:eastAsia="Arial Unicode MS"/>
        </w:rPr>
        <w:t xml:space="preserve">. </w:t>
      </w:r>
      <w:r w:rsidR="00F47428" w:rsidRPr="00933F39">
        <w:rPr>
          <w:rFonts w:eastAsia="Arial Unicode MS"/>
        </w:rPr>
        <w:t>Д-т 99</w:t>
      </w:r>
      <w:r w:rsidR="00933F39">
        <w:rPr>
          <w:rFonts w:eastAsia="Arial Unicode MS"/>
        </w:rPr>
        <w:t>.1</w:t>
      </w:r>
      <w:r w:rsidR="00933F39" w:rsidRPr="00933F39">
        <w:rPr>
          <w:rFonts w:eastAsia="Arial Unicode MS"/>
        </w:rPr>
        <w:t xml:space="preserve"> </w:t>
      </w:r>
      <w:r w:rsidR="00F47428" w:rsidRPr="00933F39">
        <w:rPr>
          <w:rFonts w:eastAsia="Arial Unicode MS"/>
        </w:rPr>
        <w:t>К-т</w:t>
      </w:r>
      <w:r w:rsidR="00933F39" w:rsidRPr="00933F39">
        <w:rPr>
          <w:rFonts w:eastAsia="Arial Unicode MS"/>
        </w:rPr>
        <w:t xml:space="preserve"> </w:t>
      </w:r>
      <w:r w:rsidR="00F47428" w:rsidRPr="00933F39">
        <w:rPr>
          <w:rFonts w:eastAsia="Arial Unicode MS"/>
        </w:rPr>
        <w:t>90</w:t>
      </w:r>
      <w:r w:rsidR="00933F39">
        <w:rPr>
          <w:rFonts w:eastAsia="Arial Unicode MS"/>
        </w:rPr>
        <w:t>.9</w:t>
      </w:r>
    </w:p>
    <w:p w:rsidR="00933F39" w:rsidRPr="00933F39" w:rsidRDefault="00F47428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Закрытие счетов продаж в конце года</w:t>
      </w:r>
      <w:r w:rsidR="00933F39" w:rsidRPr="00933F39">
        <w:rPr>
          <w:rFonts w:eastAsia="Arial Unicode MS"/>
        </w:rPr>
        <w:t xml:space="preserve"> </w:t>
      </w:r>
      <w:r w:rsidRPr="00933F39">
        <w:rPr>
          <w:rFonts w:eastAsia="Arial Unicode MS"/>
        </w:rPr>
        <w:t>Д-т 90</w:t>
      </w:r>
      <w:r w:rsidR="00933F39">
        <w:rPr>
          <w:rFonts w:eastAsia="Arial Unicode MS"/>
        </w:rPr>
        <w:t>.1</w:t>
      </w:r>
      <w:r w:rsidRPr="00933F39">
        <w:rPr>
          <w:rFonts w:eastAsia="Arial Unicode MS"/>
        </w:rPr>
        <w:t xml:space="preserve"> К-т 90</w:t>
      </w:r>
      <w:r w:rsidR="00933F39">
        <w:rPr>
          <w:rFonts w:eastAsia="Arial Unicode MS"/>
        </w:rPr>
        <w:t>.2</w:t>
      </w:r>
    </w:p>
    <w:p w:rsidR="00933F39" w:rsidRPr="00933F39" w:rsidRDefault="00F47428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Д-т 90</w:t>
      </w:r>
      <w:r w:rsidR="00933F39">
        <w:rPr>
          <w:rFonts w:eastAsia="Arial Unicode MS"/>
        </w:rPr>
        <w:t>.1</w:t>
      </w:r>
      <w:r w:rsidRPr="00933F39">
        <w:rPr>
          <w:rFonts w:eastAsia="Arial Unicode MS"/>
        </w:rPr>
        <w:t xml:space="preserve"> К-т 90</w:t>
      </w:r>
      <w:r w:rsidR="00933F39">
        <w:rPr>
          <w:rFonts w:eastAsia="Arial Unicode MS"/>
        </w:rPr>
        <w:t>.4</w:t>
      </w:r>
    </w:p>
    <w:p w:rsidR="00584D3C" w:rsidRPr="00933F39" w:rsidRDefault="00F47428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Д-т 90</w:t>
      </w:r>
      <w:r w:rsidR="00933F39">
        <w:rPr>
          <w:rFonts w:eastAsia="Arial Unicode MS"/>
        </w:rPr>
        <w:t>.1</w:t>
      </w:r>
      <w:r w:rsidRPr="00933F39">
        <w:rPr>
          <w:rFonts w:eastAsia="Arial Unicode MS"/>
        </w:rPr>
        <w:t xml:space="preserve"> К-т 90</w:t>
      </w:r>
      <w:r w:rsidR="00933F39">
        <w:rPr>
          <w:rFonts w:eastAsia="Arial Unicode MS"/>
        </w:rPr>
        <w:t>.9</w:t>
      </w:r>
    </w:p>
    <w:p w:rsidR="005B6D41" w:rsidRPr="00933F39" w:rsidRDefault="006D55C9" w:rsidP="006A05D3">
      <w:pPr>
        <w:pStyle w:val="2"/>
        <w:rPr>
          <w:rFonts w:eastAsia="Arial Unicode MS"/>
        </w:rPr>
      </w:pPr>
      <w:r w:rsidRPr="00933F39">
        <w:rPr>
          <w:rFonts w:eastAsia="Arial Unicode MS"/>
        </w:rPr>
        <w:br w:type="page"/>
      </w:r>
      <w:bookmarkStart w:id="21" w:name="_Toc226805723"/>
      <w:r w:rsidR="00584D3C" w:rsidRPr="00933F39">
        <w:rPr>
          <w:rFonts w:eastAsia="Arial Unicode MS"/>
        </w:rPr>
        <w:t>3</w:t>
      </w:r>
      <w:r w:rsidR="00933F39" w:rsidRPr="00933F39">
        <w:rPr>
          <w:rFonts w:eastAsia="Arial Unicode MS"/>
        </w:rPr>
        <w:t xml:space="preserve">. </w:t>
      </w:r>
      <w:r w:rsidR="005B6D41" w:rsidRPr="00933F39">
        <w:rPr>
          <w:rFonts w:eastAsia="Arial Unicode MS"/>
        </w:rPr>
        <w:t>Аудиторское заключение</w:t>
      </w:r>
      <w:bookmarkEnd w:id="21"/>
    </w:p>
    <w:p w:rsidR="006A05D3" w:rsidRDefault="006A05D3" w:rsidP="00933F39">
      <w:pPr>
        <w:spacing w:before="0" w:beforeAutospacing="0" w:after="0" w:afterAutospacing="0"/>
        <w:rPr>
          <w:rFonts w:eastAsia="Arial Unicode MS"/>
        </w:rPr>
      </w:pPr>
    </w:p>
    <w:p w:rsidR="006A52F7" w:rsidRDefault="006A52F7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В ст</w:t>
      </w:r>
      <w:r w:rsidR="00933F39">
        <w:rPr>
          <w:rFonts w:eastAsia="Arial Unicode MS"/>
        </w:rPr>
        <w:t>.7</w:t>
      </w:r>
      <w:r w:rsidRPr="00933F39">
        <w:rPr>
          <w:rFonts w:eastAsia="Arial Unicode MS"/>
        </w:rPr>
        <w:t xml:space="preserve"> Федерального закона от 7 августа 2001 года № 119 ФЗ </w:t>
      </w:r>
      <w:r w:rsidR="00933F39" w:rsidRPr="00933F39">
        <w:rPr>
          <w:rFonts w:eastAsia="Arial Unicode MS"/>
        </w:rPr>
        <w:t>«</w:t>
      </w:r>
      <w:r w:rsidRPr="00933F39">
        <w:rPr>
          <w:rFonts w:eastAsia="Arial Unicode MS"/>
        </w:rPr>
        <w:t>Об аудиторской деятельности</w:t>
      </w:r>
      <w:r w:rsidR="00933F39" w:rsidRPr="00933F39">
        <w:rPr>
          <w:rFonts w:eastAsia="Arial Unicode MS"/>
        </w:rPr>
        <w:t>»</w:t>
      </w:r>
      <w:r w:rsidRPr="00933F39">
        <w:rPr>
          <w:rFonts w:eastAsia="Arial Unicode MS"/>
        </w:rPr>
        <w:t xml:space="preserve"> сформулированы определение и критерии обязательного аудита</w:t>
      </w:r>
      <w:r w:rsidR="00933F39" w:rsidRPr="00933F39">
        <w:rPr>
          <w:rFonts w:eastAsia="Arial Unicode MS"/>
        </w:rPr>
        <w:t xml:space="preserve">. </w:t>
      </w:r>
      <w:r w:rsidRPr="00933F39">
        <w:rPr>
          <w:rFonts w:eastAsia="Arial Unicode MS"/>
        </w:rPr>
        <w:t>Обязательным аудитом является ежегодная аудиторская проверка ведения бухгалтерского учета и финансовой отчетности</w:t>
      </w:r>
      <w:r w:rsidR="00933F39" w:rsidRPr="00933F39">
        <w:rPr>
          <w:rFonts w:eastAsia="Arial Unicode MS"/>
        </w:rPr>
        <w:t xml:space="preserve">. </w:t>
      </w:r>
    </w:p>
    <w:p w:rsidR="006A05D3" w:rsidRPr="00933F39" w:rsidRDefault="006A05D3" w:rsidP="00933F39">
      <w:pPr>
        <w:spacing w:before="0" w:beforeAutospacing="0" w:after="0" w:afterAutospacing="0"/>
        <w:rPr>
          <w:rFonts w:eastAsia="Arial Unicode MS"/>
        </w:rPr>
      </w:pPr>
    </w:p>
    <w:p w:rsidR="009A4100" w:rsidRPr="00933F39" w:rsidRDefault="00933F39" w:rsidP="006A05D3">
      <w:pPr>
        <w:pStyle w:val="2"/>
        <w:rPr>
          <w:rFonts w:eastAsia="Arial Unicode MS"/>
        </w:rPr>
      </w:pPr>
      <w:bookmarkStart w:id="22" w:name="_Toc226805724"/>
      <w:r>
        <w:rPr>
          <w:rFonts w:eastAsia="Arial Unicode MS"/>
        </w:rPr>
        <w:t>3.1</w:t>
      </w:r>
      <w:r w:rsidR="00584D3C" w:rsidRPr="00933F39">
        <w:rPr>
          <w:rFonts w:eastAsia="Arial Unicode MS"/>
        </w:rPr>
        <w:t xml:space="preserve"> </w:t>
      </w:r>
      <w:r w:rsidR="00301071" w:rsidRPr="00933F39">
        <w:rPr>
          <w:rFonts w:eastAsia="Arial Unicode MS"/>
        </w:rPr>
        <w:t>Пример а</w:t>
      </w:r>
      <w:r w:rsidR="006D55C9" w:rsidRPr="00933F39">
        <w:rPr>
          <w:rFonts w:eastAsia="Arial Unicode MS"/>
        </w:rPr>
        <w:t>удиторского заключения</w:t>
      </w:r>
      <w:r w:rsidR="009A4100" w:rsidRPr="00933F39">
        <w:rPr>
          <w:rFonts w:eastAsia="Arial Unicode MS"/>
        </w:rPr>
        <w:t xml:space="preserve"> по </w:t>
      </w:r>
      <w:r w:rsidR="00301071" w:rsidRPr="00933F39">
        <w:rPr>
          <w:rFonts w:eastAsia="Arial Unicode MS"/>
        </w:rPr>
        <w:t xml:space="preserve">бухгалтерской </w:t>
      </w:r>
      <w:r w:rsidR="009A4100" w:rsidRPr="00933F39">
        <w:rPr>
          <w:rFonts w:eastAsia="Arial Unicode MS"/>
        </w:rPr>
        <w:t>(</w:t>
      </w:r>
      <w:r w:rsidR="00301071" w:rsidRPr="00933F39">
        <w:rPr>
          <w:rFonts w:eastAsia="Arial Unicode MS"/>
        </w:rPr>
        <w:t>финансовой</w:t>
      </w:r>
      <w:r w:rsidRPr="00933F39">
        <w:rPr>
          <w:rFonts w:eastAsia="Arial Unicode MS"/>
        </w:rPr>
        <w:t xml:space="preserve">) </w:t>
      </w:r>
      <w:r w:rsidR="009A4100" w:rsidRPr="00933F39">
        <w:rPr>
          <w:rFonts w:eastAsia="Arial Unicode MS"/>
        </w:rPr>
        <w:t>отчетности</w:t>
      </w:r>
      <w:r w:rsidR="006D55C9" w:rsidRPr="00933F39">
        <w:rPr>
          <w:rFonts w:eastAsia="Arial Unicode MS"/>
        </w:rPr>
        <w:t xml:space="preserve"> </w:t>
      </w:r>
      <w:r w:rsidR="009A4100" w:rsidRPr="00933F39">
        <w:rPr>
          <w:rFonts w:eastAsia="Arial Unicode MS"/>
        </w:rPr>
        <w:t xml:space="preserve">ООО </w:t>
      </w:r>
      <w:r w:rsidRPr="00933F39">
        <w:rPr>
          <w:rFonts w:eastAsia="Arial Unicode MS"/>
        </w:rPr>
        <w:t>«</w:t>
      </w:r>
      <w:r w:rsidR="009A4100" w:rsidRPr="00933F39">
        <w:rPr>
          <w:rFonts w:eastAsia="Arial Unicode MS"/>
        </w:rPr>
        <w:t>Север</w:t>
      </w:r>
      <w:r w:rsidR="006A05D3">
        <w:rPr>
          <w:rFonts w:eastAsia="Arial Unicode MS"/>
        </w:rPr>
        <w:t>»</w:t>
      </w:r>
      <w:bookmarkEnd w:id="22"/>
    </w:p>
    <w:p w:rsidR="006A05D3" w:rsidRDefault="006A05D3" w:rsidP="00933F39">
      <w:pPr>
        <w:spacing w:before="0" w:beforeAutospacing="0" w:after="0" w:afterAutospacing="0"/>
        <w:rPr>
          <w:rFonts w:eastAsia="Arial Unicode MS"/>
        </w:rPr>
      </w:pPr>
    </w:p>
    <w:p w:rsidR="00761D83" w:rsidRPr="00933F39" w:rsidRDefault="00761D83" w:rsidP="00933F39">
      <w:pPr>
        <w:spacing w:before="0" w:beforeAutospacing="0" w:after="0" w:afterAutospacing="0"/>
      </w:pPr>
      <w:r w:rsidRPr="00933F39">
        <w:rPr>
          <w:rFonts w:eastAsia="Arial Unicode MS"/>
        </w:rPr>
        <w:t>Аудитор</w:t>
      </w:r>
      <w:r w:rsidR="00933F39" w:rsidRPr="00933F39">
        <w:rPr>
          <w:rFonts w:eastAsia="Arial Unicode MS"/>
        </w:rPr>
        <w:t xml:space="preserve">: </w:t>
      </w:r>
      <w:r w:rsidRPr="00933F39">
        <w:t>Общество с ограниченной ответственностью "Коллегия Налоговых Консультантов"</w:t>
      </w:r>
      <w:r w:rsidR="00933F39" w:rsidRPr="00933F39">
        <w:t xml:space="preserve">; </w:t>
      </w:r>
    </w:p>
    <w:p w:rsidR="00761D83" w:rsidRPr="00933F39" w:rsidRDefault="00761D83" w:rsidP="00933F39">
      <w:pPr>
        <w:spacing w:before="0" w:beforeAutospacing="0" w:after="0" w:afterAutospacing="0"/>
      </w:pPr>
      <w:r w:rsidRPr="00933F39">
        <w:t>место нахождения</w:t>
      </w:r>
      <w:r w:rsidR="00933F39" w:rsidRPr="00933F39">
        <w:t xml:space="preserve">: </w:t>
      </w:r>
      <w:r w:rsidRPr="00933F39">
        <w:t>143965, Россия, Московская область, г</w:t>
      </w:r>
      <w:r w:rsidR="00933F39" w:rsidRPr="00933F39">
        <w:t xml:space="preserve">. </w:t>
      </w:r>
      <w:r w:rsidRPr="00933F39">
        <w:t>Реутов, ул</w:t>
      </w:r>
      <w:r w:rsidR="00933F39" w:rsidRPr="00933F39">
        <w:t xml:space="preserve">. </w:t>
      </w:r>
      <w:r w:rsidRPr="00933F39">
        <w:t>Южная, влад</w:t>
      </w:r>
      <w:r w:rsidR="00933F39">
        <w:t>.3</w:t>
      </w:r>
      <w:r w:rsidRPr="00933F39">
        <w:t>-В</w:t>
      </w:r>
      <w:r w:rsidR="00933F39" w:rsidRPr="00933F39">
        <w:t xml:space="preserve">; </w:t>
      </w:r>
    </w:p>
    <w:p w:rsidR="00761D83" w:rsidRPr="00933F39" w:rsidRDefault="00761D83" w:rsidP="00933F39">
      <w:pPr>
        <w:spacing w:before="0" w:beforeAutospacing="0" w:after="0" w:afterAutospacing="0"/>
      </w:pPr>
      <w:r w:rsidRPr="00933F39">
        <w:t>Почтовый адрес</w:t>
      </w:r>
      <w:r w:rsidR="00933F39" w:rsidRPr="00933F39">
        <w:t xml:space="preserve">: </w:t>
      </w:r>
      <w:r w:rsidRPr="00933F39">
        <w:t>107031, г</w:t>
      </w:r>
      <w:r w:rsidR="00933F39" w:rsidRPr="00933F39">
        <w:t xml:space="preserve">. </w:t>
      </w:r>
      <w:r w:rsidRPr="00933F39">
        <w:t>Москва, ул</w:t>
      </w:r>
      <w:r w:rsidR="00933F39" w:rsidRPr="00933F39">
        <w:t xml:space="preserve">. </w:t>
      </w:r>
      <w:r w:rsidRPr="00933F39">
        <w:t>Петровка, д</w:t>
      </w:r>
      <w:r w:rsidR="00933F39">
        <w:t>. 19</w:t>
      </w:r>
      <w:r w:rsidRPr="00933F39">
        <w:t>, стр</w:t>
      </w:r>
      <w:r w:rsidR="00933F39">
        <w:t>.6</w:t>
      </w:r>
      <w:r w:rsidR="00933F39" w:rsidRPr="00933F39">
        <w:t xml:space="preserve">; </w:t>
      </w:r>
    </w:p>
    <w:p w:rsidR="00761D83" w:rsidRPr="00933F39" w:rsidRDefault="00761D83" w:rsidP="00933F39">
      <w:pPr>
        <w:spacing w:before="0" w:beforeAutospacing="0" w:after="0" w:afterAutospacing="0"/>
      </w:pPr>
      <w:r w:rsidRPr="00933F39">
        <w:t>Государственная регистрация</w:t>
      </w:r>
      <w:r w:rsidR="00933F39" w:rsidRPr="00933F39">
        <w:t xml:space="preserve">: </w:t>
      </w:r>
      <w:r w:rsidRPr="00933F39">
        <w:t>Свидетельство</w:t>
      </w:r>
      <w:r w:rsidR="00933F39" w:rsidRPr="00933F39">
        <w:t xml:space="preserve"> </w:t>
      </w:r>
      <w:r w:rsidRPr="00933F39">
        <w:t>о</w:t>
      </w:r>
      <w:r w:rsidR="00933F39" w:rsidRPr="00933F39">
        <w:t xml:space="preserve"> </w:t>
      </w:r>
      <w:r w:rsidRPr="00933F39">
        <w:t>государственной</w:t>
      </w:r>
      <w:r w:rsidR="00933F39" w:rsidRPr="00933F39">
        <w:t xml:space="preserve"> </w:t>
      </w:r>
      <w:r w:rsidRPr="00933F39">
        <w:t>регистрации</w:t>
      </w:r>
      <w:r w:rsidR="00933F39" w:rsidRPr="00933F39">
        <w:t xml:space="preserve"> </w:t>
      </w:r>
      <w:r w:rsidRPr="00933F39">
        <w:t>№ 50</w:t>
      </w:r>
      <w:r w:rsidR="00933F39" w:rsidRPr="00933F39">
        <w:t xml:space="preserve">: </w:t>
      </w:r>
      <w:r w:rsidRPr="00933F39">
        <w:t>48</w:t>
      </w:r>
      <w:r w:rsidR="00933F39" w:rsidRPr="00933F39">
        <w:t xml:space="preserve">: </w:t>
      </w:r>
      <w:r w:rsidRPr="00933F39">
        <w:t>01060, выдано 5 марта 2002 г</w:t>
      </w:r>
      <w:r w:rsidR="00933F39" w:rsidRPr="00933F39">
        <w:t xml:space="preserve">. </w:t>
      </w:r>
      <w:r w:rsidRPr="00933F39">
        <w:t>ОГРН 1025005242140</w:t>
      </w:r>
    </w:p>
    <w:p w:rsidR="009E01DE" w:rsidRPr="00933F39" w:rsidRDefault="00761D83" w:rsidP="00933F39">
      <w:pPr>
        <w:spacing w:before="0" w:beforeAutospacing="0" w:after="0" w:afterAutospacing="0"/>
      </w:pPr>
      <w:r w:rsidRPr="00933F39">
        <w:t>Лицензия на осуществление аудиторской деятельности</w:t>
      </w:r>
      <w:r w:rsidR="00933F39" w:rsidRPr="00933F39">
        <w:t xml:space="preserve">: </w:t>
      </w:r>
      <w:r w:rsidR="009E01DE" w:rsidRPr="00933F39">
        <w:t>Лицензия № Е 001120 выдана решением Министерства финансов Российской Федерации сроком на пять лет (Приказ Минфина России от 24 июля 2005 г</w:t>
      </w:r>
      <w:r w:rsidR="00933F39" w:rsidRPr="00933F39">
        <w:t xml:space="preserve">. </w:t>
      </w:r>
      <w:r w:rsidR="009E01DE" w:rsidRPr="00933F39">
        <w:t>№ 150</w:t>
      </w:r>
      <w:r w:rsidR="00933F39" w:rsidRPr="00933F39">
        <w:t xml:space="preserve">) </w:t>
      </w:r>
    </w:p>
    <w:p w:rsidR="00761D83" w:rsidRPr="00933F39" w:rsidRDefault="009E01DE" w:rsidP="00933F39">
      <w:pPr>
        <w:spacing w:before="0" w:beforeAutospacing="0" w:after="0" w:afterAutospacing="0"/>
      </w:pPr>
      <w:r w:rsidRPr="00933F39">
        <w:t>Аудируемое лицо</w:t>
      </w:r>
      <w:r w:rsidR="00933F39" w:rsidRPr="00933F39">
        <w:t xml:space="preserve">: </w:t>
      </w:r>
      <w:r w:rsidRPr="00933F39">
        <w:t xml:space="preserve">Общество с ограниченной ответственностью </w:t>
      </w:r>
      <w:r w:rsidR="00933F39" w:rsidRPr="00933F39">
        <w:t>«</w:t>
      </w:r>
      <w:r w:rsidRPr="00933F39">
        <w:t>Север</w:t>
      </w:r>
      <w:r w:rsidR="00933F39" w:rsidRPr="00933F39">
        <w:t>»</w:t>
      </w:r>
    </w:p>
    <w:p w:rsidR="00761D83" w:rsidRPr="00933F39" w:rsidRDefault="009E01DE" w:rsidP="00933F39">
      <w:pPr>
        <w:spacing w:before="0" w:beforeAutospacing="0" w:after="0" w:afterAutospacing="0"/>
        <w:rPr>
          <w:rFonts w:eastAsia="Arial Unicode MS"/>
        </w:rPr>
      </w:pPr>
      <w:r w:rsidRPr="00933F39">
        <w:rPr>
          <w:rFonts w:eastAsia="Arial Unicode MS"/>
        </w:rPr>
        <w:t>Место нахождение</w:t>
      </w:r>
      <w:r w:rsidR="00933F39" w:rsidRPr="00933F39">
        <w:rPr>
          <w:rFonts w:eastAsia="Arial Unicode MS"/>
        </w:rPr>
        <w:t xml:space="preserve">: </w:t>
      </w:r>
      <w:r w:rsidRPr="00933F39">
        <w:rPr>
          <w:rFonts w:eastAsia="Arial Unicode MS"/>
        </w:rPr>
        <w:t>109559, г</w:t>
      </w:r>
      <w:r w:rsidR="00933F39" w:rsidRPr="00933F39">
        <w:rPr>
          <w:rFonts w:eastAsia="Arial Unicode MS"/>
        </w:rPr>
        <w:t xml:space="preserve">. </w:t>
      </w:r>
      <w:r w:rsidRPr="00933F39">
        <w:rPr>
          <w:rFonts w:eastAsia="Arial Unicode MS"/>
        </w:rPr>
        <w:t>Москва, ул</w:t>
      </w:r>
      <w:r w:rsidR="00933F39" w:rsidRPr="00933F39">
        <w:rPr>
          <w:rFonts w:eastAsia="Arial Unicode MS"/>
        </w:rPr>
        <w:t xml:space="preserve">. </w:t>
      </w:r>
      <w:r w:rsidRPr="00933F39">
        <w:rPr>
          <w:rFonts w:eastAsia="Arial Unicode MS"/>
        </w:rPr>
        <w:t>Ставропольская, стр</w:t>
      </w:r>
      <w:r w:rsidR="00933F39">
        <w:rPr>
          <w:rFonts w:eastAsia="Arial Unicode MS"/>
        </w:rPr>
        <w:t>.1</w:t>
      </w:r>
      <w:r w:rsidRPr="00933F39">
        <w:rPr>
          <w:rFonts w:eastAsia="Arial Unicode MS"/>
        </w:rPr>
        <w:t>0</w:t>
      </w:r>
    </w:p>
    <w:p w:rsidR="009E01DE" w:rsidRPr="00933F39" w:rsidRDefault="009E01DE" w:rsidP="00933F39">
      <w:pPr>
        <w:spacing w:before="0" w:beforeAutospacing="0" w:after="0" w:afterAutospacing="0"/>
      </w:pPr>
      <w:r w:rsidRPr="00933F39">
        <w:rPr>
          <w:rFonts w:eastAsia="Arial Unicode MS"/>
        </w:rPr>
        <w:t>Государственная регистрация</w:t>
      </w:r>
      <w:r w:rsidR="00933F39" w:rsidRPr="00933F39">
        <w:rPr>
          <w:rFonts w:eastAsia="Arial Unicode MS"/>
        </w:rPr>
        <w:t xml:space="preserve">: </w:t>
      </w:r>
      <w:r w:rsidRPr="00933F39">
        <w:t>январь 2006г</w:t>
      </w:r>
      <w:r w:rsidR="00933F39" w:rsidRPr="00933F39">
        <w:t xml:space="preserve">. </w:t>
      </w:r>
      <w:r w:rsidRPr="00933F39">
        <w:t xml:space="preserve">В соответствии с Федеральным законом РФ </w:t>
      </w:r>
      <w:r w:rsidR="00933F39" w:rsidRPr="00933F39">
        <w:t>«</w:t>
      </w:r>
      <w:r w:rsidRPr="00933F39">
        <w:t>Об Обществах с ограниченной ответственностью</w:t>
      </w:r>
      <w:r w:rsidR="00933F39" w:rsidRPr="00933F39">
        <w:t>»</w:t>
      </w:r>
      <w:r w:rsidRPr="00933F39">
        <w:t xml:space="preserve"> частью первой Гражданского кодекса РФ</w:t>
      </w:r>
      <w:r w:rsidR="00933F39" w:rsidRPr="00933F39">
        <w:t xml:space="preserve">. </w:t>
      </w:r>
    </w:p>
    <w:p w:rsidR="006A05D3" w:rsidRDefault="006A05D3" w:rsidP="00933F39">
      <w:pPr>
        <w:spacing w:before="0" w:beforeAutospacing="0" w:after="0" w:afterAutospacing="0"/>
      </w:pPr>
    </w:p>
    <w:p w:rsidR="009E01DE" w:rsidRPr="00933F39" w:rsidRDefault="006A05D3" w:rsidP="006A05D3">
      <w:pPr>
        <w:pStyle w:val="2"/>
      </w:pPr>
      <w:r>
        <w:br w:type="page"/>
      </w:r>
      <w:bookmarkStart w:id="23" w:name="_Toc226805725"/>
      <w:r>
        <w:t xml:space="preserve">3.2 </w:t>
      </w:r>
      <w:r w:rsidR="005C5A85" w:rsidRPr="00933F39">
        <w:t>Вводная часть</w:t>
      </w:r>
      <w:bookmarkEnd w:id="23"/>
    </w:p>
    <w:p w:rsidR="009E01DE" w:rsidRPr="00933F39" w:rsidRDefault="009E01DE" w:rsidP="00933F39">
      <w:pPr>
        <w:spacing w:before="0" w:beforeAutospacing="0" w:after="0" w:afterAutospacing="0"/>
      </w:pPr>
      <w:r w:rsidRPr="00933F39">
        <w:t>Мы провели аудит прилагаемой финансовой (бухгалтерской</w:t>
      </w:r>
      <w:r w:rsidR="00933F39" w:rsidRPr="00933F39">
        <w:t xml:space="preserve">) </w:t>
      </w:r>
      <w:r w:rsidRPr="00933F39">
        <w:t xml:space="preserve">отчётности Общества с ограниченной ответственностью ООО </w:t>
      </w:r>
      <w:r w:rsidR="00933F39" w:rsidRPr="00933F39">
        <w:t>«</w:t>
      </w:r>
      <w:r w:rsidRPr="00933F39">
        <w:t>Север</w:t>
      </w:r>
      <w:r w:rsidR="00933F39" w:rsidRPr="00933F39">
        <w:t xml:space="preserve">», </w:t>
      </w:r>
      <w:r w:rsidRPr="00933F39">
        <w:t>за период с 01</w:t>
      </w:r>
      <w:r w:rsidR="00933F39">
        <w:t>.01. 20</w:t>
      </w:r>
      <w:r w:rsidRPr="00933F39">
        <w:t>06г</w:t>
      </w:r>
      <w:r w:rsidR="00933F39" w:rsidRPr="00933F39">
        <w:t xml:space="preserve">. </w:t>
      </w:r>
      <w:r w:rsidRPr="00933F39">
        <w:t>по 3</w:t>
      </w:r>
      <w:r w:rsidR="00933F39">
        <w:t>1.12. 20</w:t>
      </w:r>
      <w:r w:rsidRPr="00933F39">
        <w:t>06г</w:t>
      </w:r>
      <w:r w:rsidR="00933F39" w:rsidRPr="00933F39">
        <w:t xml:space="preserve">. </w:t>
      </w:r>
      <w:r w:rsidRPr="00933F39">
        <w:t>включительно</w:t>
      </w:r>
      <w:r w:rsidR="00933F39" w:rsidRPr="00933F39">
        <w:t xml:space="preserve">. </w:t>
      </w:r>
    </w:p>
    <w:p w:rsidR="009E01DE" w:rsidRPr="00933F39" w:rsidRDefault="009E01DE" w:rsidP="00933F39">
      <w:pPr>
        <w:spacing w:before="0" w:beforeAutospacing="0" w:after="0" w:afterAutospacing="0"/>
      </w:pPr>
      <w:r w:rsidRPr="00933F39">
        <w:t>Финансовая (бухгалтерская</w:t>
      </w:r>
      <w:r w:rsidR="00933F39" w:rsidRPr="00933F39">
        <w:t xml:space="preserve">) </w:t>
      </w:r>
      <w:r w:rsidRPr="00933F39">
        <w:t>отчётность организации состоит из</w:t>
      </w:r>
      <w:r w:rsidR="00933F39" w:rsidRPr="00933F39">
        <w:t xml:space="preserve">: </w:t>
      </w:r>
    </w:p>
    <w:p w:rsidR="009E01DE" w:rsidRPr="00933F39" w:rsidRDefault="009E01DE" w:rsidP="00933F39">
      <w:pPr>
        <w:spacing w:before="0" w:beforeAutospacing="0" w:after="0" w:afterAutospacing="0"/>
      </w:pPr>
      <w:r w:rsidRPr="00933F39">
        <w:t>Годового бухгалтерского баланса на 1 января 2007 г</w:t>
      </w:r>
      <w:r w:rsidR="00933F39" w:rsidRPr="00933F39">
        <w:t xml:space="preserve">. </w:t>
      </w:r>
    </w:p>
    <w:p w:rsidR="009E01DE" w:rsidRPr="00933F39" w:rsidRDefault="009E01DE" w:rsidP="00933F39">
      <w:pPr>
        <w:spacing w:before="0" w:beforeAutospacing="0" w:after="0" w:afterAutospacing="0"/>
      </w:pPr>
      <w:r w:rsidRPr="00933F39">
        <w:t>Отчета о прибылях и убытках за 2006 год с учетом событий после отчетной даты</w:t>
      </w:r>
      <w:r w:rsidR="00933F39" w:rsidRPr="00933F39">
        <w:t xml:space="preserve">. </w:t>
      </w:r>
    </w:p>
    <w:p w:rsidR="009E01DE" w:rsidRPr="00933F39" w:rsidRDefault="009E01DE" w:rsidP="00933F39">
      <w:pPr>
        <w:spacing w:before="0" w:beforeAutospacing="0" w:after="0" w:afterAutospacing="0"/>
      </w:pPr>
      <w:r w:rsidRPr="00933F39">
        <w:t>Сводной ведомости оборотов по отражению событий после отчетной даты</w:t>
      </w:r>
      <w:r w:rsidR="00933F39" w:rsidRPr="00933F39">
        <w:t xml:space="preserve">. </w:t>
      </w:r>
    </w:p>
    <w:p w:rsidR="009E01DE" w:rsidRPr="00933F39" w:rsidRDefault="009E01DE" w:rsidP="00933F39">
      <w:pPr>
        <w:spacing w:before="0" w:beforeAutospacing="0" w:after="0" w:afterAutospacing="0"/>
      </w:pPr>
      <w:r w:rsidRPr="00933F39">
        <w:t>Пояснительной записки</w:t>
      </w:r>
      <w:r w:rsidR="00933F39" w:rsidRPr="00933F39">
        <w:t xml:space="preserve">. </w:t>
      </w:r>
    </w:p>
    <w:p w:rsidR="009E01DE" w:rsidRPr="00933F39" w:rsidRDefault="009E01DE" w:rsidP="00933F39">
      <w:pPr>
        <w:spacing w:before="0" w:beforeAutospacing="0" w:after="0" w:afterAutospacing="0"/>
      </w:pPr>
      <w:r w:rsidRPr="00933F39">
        <w:t>Публикуемых форм отчетности, в том числе бухгалтерского баланса на 1 января 2007 г</w:t>
      </w:r>
      <w:r w:rsidR="00933F39" w:rsidRPr="00933F39">
        <w:t>.,</w:t>
      </w:r>
      <w:r w:rsidRPr="00933F39">
        <w:t xml:space="preserve"> отчета о прибылях и убытках за 2006 г</w:t>
      </w:r>
      <w:r w:rsidR="00933F39" w:rsidRPr="00933F39">
        <w:t>.,</w:t>
      </w:r>
      <w:r w:rsidRPr="00933F39">
        <w:t xml:space="preserve"> отчета об уровне достаточности капитала, величине резервов на покрытие сомнительных ссуд и иных активов на 1 января 2007 г</w:t>
      </w:r>
      <w:r w:rsidR="00933F39" w:rsidRPr="00933F39">
        <w:t xml:space="preserve">. </w:t>
      </w:r>
    </w:p>
    <w:p w:rsidR="00933F39" w:rsidRDefault="009E01DE" w:rsidP="00933F39">
      <w:pPr>
        <w:spacing w:before="0" w:beforeAutospacing="0" w:after="0" w:afterAutospacing="0"/>
      </w:pPr>
      <w:r w:rsidRPr="00933F39">
        <w:t>Ответственность за подготовку и предс</w:t>
      </w:r>
      <w:r w:rsidR="006D55C9" w:rsidRPr="00933F39">
        <w:t>тавление</w:t>
      </w:r>
      <w:r w:rsidRPr="00933F39">
        <w:t xml:space="preserve"> финансовой (бухгалтерской</w:t>
      </w:r>
      <w:r w:rsidR="00933F39" w:rsidRPr="00933F39">
        <w:t xml:space="preserve">) </w:t>
      </w:r>
      <w:r w:rsidRPr="00933F39">
        <w:t xml:space="preserve">отчётности несёт Общество с ограниченной ответственностью </w:t>
      </w:r>
      <w:r w:rsidR="00933F39" w:rsidRPr="00933F39">
        <w:t>«</w:t>
      </w:r>
      <w:r w:rsidRPr="00933F39">
        <w:t>Север</w:t>
      </w:r>
      <w:r w:rsidR="00933F39" w:rsidRPr="00933F39">
        <w:t xml:space="preserve">». </w:t>
      </w:r>
      <w:r w:rsidR="006D55C9" w:rsidRPr="00933F39">
        <w:t>Обязательство аудиторской компании</w:t>
      </w:r>
      <w:r w:rsidRPr="00933F39">
        <w:t xml:space="preserve"> заключается в том, чтобы </w:t>
      </w:r>
      <w:r w:rsidR="006D55C9" w:rsidRPr="00933F39">
        <w:t>выразить мнение о достоверности</w:t>
      </w:r>
      <w:r w:rsidRPr="00933F39">
        <w:t xml:space="preserve"> во всех существенных отношениях дан</w:t>
      </w:r>
      <w:r w:rsidR="006D55C9" w:rsidRPr="00933F39">
        <w:t>ной отчётности и соответствии порядка ведения бухгалтерского учёта законодательству</w:t>
      </w:r>
      <w:r w:rsidRPr="00933F39">
        <w:t xml:space="preserve"> Российской Федерации на основе проведённого аудита</w:t>
      </w:r>
      <w:r w:rsidR="00933F39" w:rsidRPr="00933F39">
        <w:t xml:space="preserve">. </w:t>
      </w:r>
    </w:p>
    <w:p w:rsidR="00933F39" w:rsidRDefault="00933F39" w:rsidP="00933F39">
      <w:pPr>
        <w:spacing w:before="0" w:beforeAutospacing="0" w:after="0" w:afterAutospacing="0"/>
      </w:pPr>
    </w:p>
    <w:p w:rsidR="006A05D3" w:rsidRDefault="006A05D3" w:rsidP="00933F39">
      <w:pPr>
        <w:spacing w:before="0" w:beforeAutospacing="0" w:after="0" w:afterAutospacing="0"/>
      </w:pPr>
    </w:p>
    <w:p w:rsidR="00933F39" w:rsidRPr="00933F39" w:rsidRDefault="00933F39" w:rsidP="006A05D3">
      <w:pPr>
        <w:pStyle w:val="2"/>
      </w:pPr>
      <w:bookmarkStart w:id="24" w:name="_Toc226805726"/>
      <w:r>
        <w:t>3.</w:t>
      </w:r>
      <w:r w:rsidR="006A05D3">
        <w:t>3</w:t>
      </w:r>
      <w:r w:rsidR="005C5A85" w:rsidRPr="00933F39">
        <w:t xml:space="preserve"> Вывод</w:t>
      </w:r>
      <w:bookmarkEnd w:id="24"/>
    </w:p>
    <w:p w:rsidR="006A05D3" w:rsidRDefault="006A05D3" w:rsidP="00933F39">
      <w:pPr>
        <w:spacing w:before="0" w:beforeAutospacing="0" w:after="0" w:afterAutospacing="0"/>
      </w:pPr>
    </w:p>
    <w:p w:rsidR="00933F39" w:rsidRPr="00933F39" w:rsidRDefault="009E01DE" w:rsidP="00933F39">
      <w:pPr>
        <w:spacing w:before="0" w:beforeAutospacing="0" w:after="0" w:afterAutospacing="0"/>
      </w:pPr>
      <w:r w:rsidRPr="00933F39">
        <w:t>Мы провели аудит в соответствии с</w:t>
      </w:r>
      <w:r w:rsidR="00933F39" w:rsidRPr="00933F39">
        <w:t>: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9E01DE" w:rsidRPr="00933F39">
        <w:t xml:space="preserve">Федеральным законом </w:t>
      </w:r>
      <w:r w:rsidRPr="00933F39">
        <w:t>«</w:t>
      </w:r>
      <w:r w:rsidR="009E01DE" w:rsidRPr="00933F39">
        <w:t>Об аудиторской деятельности</w:t>
      </w:r>
      <w:r w:rsidRPr="00933F39">
        <w:t>»</w:t>
      </w:r>
      <w:r w:rsidR="009E01DE" w:rsidRPr="00933F39">
        <w:t xml:space="preserve"> от 07</w:t>
      </w:r>
      <w:r>
        <w:t>.0</w:t>
      </w:r>
      <w:r w:rsidR="009E01DE" w:rsidRPr="00933F39">
        <w:t>8</w:t>
      </w:r>
      <w:r>
        <w:t>. 20</w:t>
      </w:r>
      <w:r w:rsidR="009E01DE" w:rsidRPr="00933F39">
        <w:t>01г</w:t>
      </w:r>
      <w:r w:rsidRPr="00933F39">
        <w:t xml:space="preserve">. </w:t>
      </w:r>
      <w:r w:rsidR="009E01DE" w:rsidRPr="00933F39">
        <w:t>№ 119-ФЗ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9E01DE" w:rsidRPr="00933F39">
        <w:t>Федеральными правилами (стандартами</w:t>
      </w:r>
      <w:r w:rsidRPr="00933F39">
        <w:t xml:space="preserve">) </w:t>
      </w:r>
      <w:r w:rsidR="009E01DE" w:rsidRPr="00933F39">
        <w:t>аудиторской деятельности, утверждёнными Постановлением Правительства Российской Федерации от 23</w:t>
      </w:r>
      <w:r>
        <w:t>.0</w:t>
      </w:r>
      <w:r w:rsidR="009E01DE" w:rsidRPr="00933F39">
        <w:t>9</w:t>
      </w:r>
      <w:r>
        <w:t>. 20</w:t>
      </w:r>
      <w:r w:rsidR="009E01DE" w:rsidRPr="00933F39">
        <w:t>02г</w:t>
      </w:r>
      <w:r w:rsidRPr="00933F39">
        <w:t xml:space="preserve">. </w:t>
      </w:r>
      <w:r w:rsidR="009E01DE" w:rsidRPr="00933F39">
        <w:t>№ 696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9E01DE" w:rsidRPr="00933F39">
        <w:t>Стандартами аудиторской деятельности, одобренными Комиссией по аудиторской деятельности при Президенте Российской Федерации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9E01DE" w:rsidRPr="00933F39">
        <w:t>нормативными актами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9E01DE" w:rsidRPr="00933F39">
        <w:t>внутрифирменными стандартами аудита</w:t>
      </w:r>
      <w:r w:rsidRPr="00933F39">
        <w:t xml:space="preserve">. </w:t>
      </w:r>
    </w:p>
    <w:p w:rsidR="00933F39" w:rsidRPr="00933F39" w:rsidRDefault="009E01DE" w:rsidP="00933F39">
      <w:pPr>
        <w:spacing w:before="0" w:beforeAutospacing="0" w:after="0" w:afterAutospacing="0"/>
      </w:pPr>
      <w:r w:rsidRPr="00933F39">
        <w:t>Аудит планировался и проводился таким образом, чтобы получить разумную уверенность в том, что финансовая (бухгалтерская</w:t>
      </w:r>
      <w:r w:rsidR="00933F39" w:rsidRPr="00933F39">
        <w:t xml:space="preserve">) </w:t>
      </w:r>
      <w:r w:rsidRPr="00933F39">
        <w:t>отчётность не содержит существенных искажений</w:t>
      </w:r>
      <w:r w:rsidR="00933F39" w:rsidRPr="00933F39">
        <w:t xml:space="preserve">. </w:t>
      </w:r>
    </w:p>
    <w:p w:rsidR="00933F39" w:rsidRPr="00933F39" w:rsidRDefault="009E01DE" w:rsidP="00933F39">
      <w:pPr>
        <w:spacing w:before="0" w:beforeAutospacing="0" w:after="0" w:afterAutospacing="0"/>
      </w:pPr>
      <w:r w:rsidRPr="00933F39">
        <w:t>Аудит проводился на выборочной основе и включал в себя</w:t>
      </w:r>
      <w:r w:rsidR="00933F39" w:rsidRPr="00933F39">
        <w:t>: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6D55C9" w:rsidRPr="00933F39">
        <w:t>изучение на основе тестирования доказательств,</w:t>
      </w:r>
      <w:r w:rsidR="009E01DE" w:rsidRPr="00933F39">
        <w:t xml:space="preserve"> подтверждающих</w:t>
      </w:r>
      <w:r w:rsidRPr="00933F39">
        <w:t xml:space="preserve"> </w:t>
      </w:r>
      <w:r w:rsidR="009E01DE" w:rsidRPr="00933F39">
        <w:t>значение</w:t>
      </w:r>
      <w:r w:rsidRPr="00933F39">
        <w:t xml:space="preserve"> </w:t>
      </w:r>
      <w:r w:rsidR="009E01DE" w:rsidRPr="00933F39">
        <w:t>и раскрытие в финансовой (бухгалтерской</w:t>
      </w:r>
      <w:r w:rsidRPr="00933F39">
        <w:t xml:space="preserve">) </w:t>
      </w:r>
      <w:r w:rsidR="009E01DE" w:rsidRPr="00933F39">
        <w:t>отчётности информации о финансово-хозяйственной деятельности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9E01DE" w:rsidRPr="00933F39">
        <w:t>оценку принципов и методов бухгалтерского учёта, правил подготовки финансовой (бухгалтерской</w:t>
      </w:r>
      <w:r w:rsidRPr="00933F39">
        <w:t xml:space="preserve">) </w:t>
      </w:r>
      <w:r w:rsidR="009E01DE" w:rsidRPr="00933F39">
        <w:t>отчётности</w:t>
      </w:r>
      <w:r w:rsidRPr="00933F39">
        <w:t>;</w:t>
      </w:r>
    </w:p>
    <w:p w:rsidR="00933F39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9E01DE" w:rsidRPr="00933F39">
        <w:t>определение главных оценочных значени</w:t>
      </w:r>
      <w:r w:rsidR="00536C74" w:rsidRPr="00933F39">
        <w:t>й, полученных руководством ООО</w:t>
      </w:r>
      <w:r w:rsidR="006D55C9" w:rsidRPr="00933F39">
        <w:t> </w:t>
      </w:r>
      <w:r w:rsidRPr="00933F39">
        <w:t>»</w:t>
      </w:r>
      <w:r w:rsidR="00536C74" w:rsidRPr="00933F39">
        <w:t>Север</w:t>
      </w:r>
      <w:r w:rsidRPr="00933F39">
        <w:t>»;</w:t>
      </w:r>
    </w:p>
    <w:p w:rsidR="009E01DE" w:rsidRPr="00933F39" w:rsidRDefault="00933F39" w:rsidP="00933F39">
      <w:pPr>
        <w:spacing w:before="0" w:beforeAutospacing="0" w:after="0" w:afterAutospacing="0"/>
      </w:pPr>
      <w:r w:rsidRPr="00933F39">
        <w:t xml:space="preserve">- </w:t>
      </w:r>
      <w:r w:rsidR="009E01DE" w:rsidRPr="00933F39">
        <w:t>оценку общего представления о финансовой (бухгалтерской</w:t>
      </w:r>
      <w:r w:rsidRPr="00933F39">
        <w:t xml:space="preserve">) </w:t>
      </w:r>
      <w:r w:rsidR="009E01DE" w:rsidRPr="00933F39">
        <w:t>отчётности</w:t>
      </w:r>
      <w:r w:rsidRPr="00933F39">
        <w:t xml:space="preserve">. </w:t>
      </w:r>
    </w:p>
    <w:p w:rsidR="009E01DE" w:rsidRPr="00933F39" w:rsidRDefault="009E01DE" w:rsidP="00933F39">
      <w:pPr>
        <w:spacing w:before="0" w:beforeAutospacing="0" w:after="0" w:afterAutospacing="0"/>
      </w:pPr>
      <w:r w:rsidRPr="00933F39">
        <w:t>Мы полагаем, что проведённый аудит предоставляет достаточные основания для выражения нашего мнения о достоверности во всех существенных отношениях финансовой (бухгалтерской</w:t>
      </w:r>
      <w:r w:rsidR="00933F39" w:rsidRPr="00933F39">
        <w:t xml:space="preserve">) </w:t>
      </w:r>
      <w:r w:rsidRPr="00933F39">
        <w:t>отчётности и соответствии порядка ведения бухгалтерского учёта законодательству Российской Федерации</w:t>
      </w:r>
      <w:r w:rsidR="00933F39" w:rsidRPr="00933F39">
        <w:t xml:space="preserve">. </w:t>
      </w:r>
    </w:p>
    <w:p w:rsidR="00536C74" w:rsidRPr="00933F39" w:rsidRDefault="00536C74" w:rsidP="00933F39">
      <w:pPr>
        <w:spacing w:before="0" w:beforeAutospacing="0" w:after="0" w:afterAutospacing="0"/>
      </w:pPr>
      <w:r w:rsidRPr="00933F39">
        <w:t>Состояние бухгалтерского учета в организации во всех существенных аспектах соответствует требованиям Федерального Закона от 2</w:t>
      </w:r>
      <w:r w:rsidR="00933F39">
        <w:t>1.11.9</w:t>
      </w:r>
      <w:r w:rsidRPr="00933F39">
        <w:t>6г</w:t>
      </w:r>
      <w:r w:rsidR="00933F39" w:rsidRPr="00933F39">
        <w:t xml:space="preserve">. </w:t>
      </w:r>
      <w:r w:rsidRPr="00933F39">
        <w:t xml:space="preserve">№ 129-ФЗ </w:t>
      </w:r>
      <w:r w:rsidR="00933F39" w:rsidRPr="00933F39">
        <w:t>«</w:t>
      </w:r>
      <w:r w:rsidRPr="00933F39">
        <w:t xml:space="preserve">О </w:t>
      </w:r>
      <w:r w:rsidR="00A82ACC" w:rsidRPr="00933F39">
        <w:t>бухгалтерском учете</w:t>
      </w:r>
      <w:r w:rsidR="00933F39" w:rsidRPr="00933F39">
        <w:t xml:space="preserve">». </w:t>
      </w:r>
      <w:r w:rsidR="00A82ACC" w:rsidRPr="00933F39">
        <w:t>Применяемые методы ведения учета, в пределах произведенной</w:t>
      </w:r>
      <w:r w:rsidRPr="00933F39">
        <w:t xml:space="preserve"> выборки, соответствуют законодательству Российской Федерации, нормативным актам</w:t>
      </w:r>
      <w:r w:rsidR="00933F39" w:rsidRPr="00933F39">
        <w:t xml:space="preserve"> </w:t>
      </w:r>
      <w:r w:rsidRPr="00933F39">
        <w:t>России</w:t>
      </w:r>
      <w:r w:rsidR="00933F39" w:rsidRPr="00933F39">
        <w:t xml:space="preserve">. </w:t>
      </w:r>
      <w:r w:rsidRPr="00933F39">
        <w:t>Принципы и методы ведения бухгалтерского учета закреплены в Учетной политике</w:t>
      </w:r>
      <w:r w:rsidR="00933F39" w:rsidRPr="00933F39">
        <w:t xml:space="preserve">. </w:t>
      </w:r>
    </w:p>
    <w:p w:rsidR="00933F39" w:rsidRPr="00933F39" w:rsidRDefault="00536C74" w:rsidP="00933F39">
      <w:pPr>
        <w:spacing w:before="0" w:beforeAutospacing="0" w:after="0" w:afterAutospacing="0"/>
      </w:pPr>
      <w:r w:rsidRPr="00933F39">
        <w:t>Бухгалтерский</w:t>
      </w:r>
      <w:r w:rsidR="00933F39" w:rsidRPr="00933F39">
        <w:t xml:space="preserve"> </w:t>
      </w:r>
      <w:r w:rsidRPr="00933F39">
        <w:t>учет</w:t>
      </w:r>
      <w:r w:rsidR="00933F39" w:rsidRPr="00933F39">
        <w:t xml:space="preserve"> </w:t>
      </w:r>
      <w:r w:rsidRPr="00933F39">
        <w:t>в данной организации дает необходимую</w:t>
      </w:r>
      <w:r w:rsidR="00933F39" w:rsidRPr="00933F39">
        <w:t xml:space="preserve"> </w:t>
      </w:r>
      <w:r w:rsidRPr="00933F39">
        <w:t>информацию</w:t>
      </w:r>
      <w:r w:rsidR="00933F39" w:rsidRPr="00933F39">
        <w:t xml:space="preserve"> </w:t>
      </w:r>
      <w:r w:rsidRPr="00933F39">
        <w:t>о</w:t>
      </w:r>
      <w:r w:rsidR="00933F39" w:rsidRPr="00933F39">
        <w:t xml:space="preserve"> </w:t>
      </w:r>
      <w:r w:rsidRPr="00933F39">
        <w:t>состоянии</w:t>
      </w:r>
      <w:r w:rsidR="00933F39" w:rsidRPr="00933F39">
        <w:t xml:space="preserve"> </w:t>
      </w:r>
      <w:r w:rsidRPr="00933F39">
        <w:t>и движении имущества, денежных средств, кредитов, фондов, о расходах и доходах, а также о финансовых результатах деятельности</w:t>
      </w:r>
      <w:r w:rsidR="00933F39" w:rsidRPr="00933F39">
        <w:t xml:space="preserve">. </w:t>
      </w:r>
    </w:p>
    <w:p w:rsidR="00536C74" w:rsidRPr="00933F39" w:rsidRDefault="00536C74" w:rsidP="00933F39">
      <w:pPr>
        <w:spacing w:before="0" w:beforeAutospacing="0" w:after="0" w:afterAutospacing="0"/>
      </w:pPr>
      <w:r w:rsidRPr="00933F39">
        <w:t xml:space="preserve">При подготовке прилагаемой к настоящему Аудиторскому заключению </w:t>
      </w:r>
      <w:r w:rsidR="00A82ACC" w:rsidRPr="00933F39">
        <w:t xml:space="preserve">бухгалтерской </w:t>
      </w:r>
      <w:r w:rsidRPr="00933F39">
        <w:t>(</w:t>
      </w:r>
      <w:r w:rsidR="00A82ACC" w:rsidRPr="00933F39">
        <w:t>финансовой</w:t>
      </w:r>
      <w:r w:rsidR="00933F39" w:rsidRPr="00933F39">
        <w:t xml:space="preserve">) </w:t>
      </w:r>
      <w:r w:rsidRPr="00933F39">
        <w:t xml:space="preserve">отчётности руководство 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исходило из допущения о том, что организация будет продолжать свою деятельность в обозримом будущем, и у нее отсутствуют намерение и необходимость ликвидации или существен</w:t>
      </w:r>
      <w:r w:rsidR="00A82ACC" w:rsidRPr="00933F39">
        <w:t>ного сокращения деятельности, и</w:t>
      </w:r>
      <w:r w:rsidRPr="00933F39">
        <w:t xml:space="preserve"> следовательно, обязательства будут погашаться в установленном порядке</w:t>
      </w:r>
      <w:r w:rsidR="00933F39" w:rsidRPr="00933F39">
        <w:t xml:space="preserve">. </w:t>
      </w:r>
    </w:p>
    <w:p w:rsidR="00933F39" w:rsidRPr="00933F39" w:rsidRDefault="00536C74" w:rsidP="00933F39">
      <w:pPr>
        <w:spacing w:before="0" w:beforeAutospacing="0" w:after="0" w:afterAutospacing="0"/>
      </w:pPr>
      <w:r w:rsidRPr="00933F39">
        <w:t>По нашему мнению, финансовая (бухгалтерская</w:t>
      </w:r>
      <w:r w:rsidR="00933F39" w:rsidRPr="00933F39">
        <w:t xml:space="preserve">) </w:t>
      </w:r>
      <w:r w:rsidRPr="00933F39">
        <w:t>о</w:t>
      </w:r>
      <w:r w:rsidR="00A82ACC" w:rsidRPr="00933F39">
        <w:t>тчётность организации</w:t>
      </w:r>
      <w:r w:rsidR="00CD7BDF" w:rsidRPr="00933F39">
        <w:t xml:space="preserve"> </w:t>
      </w:r>
      <w:r w:rsidRPr="00933F39">
        <w:t xml:space="preserve">ООО </w:t>
      </w:r>
      <w:r w:rsidR="00933F39" w:rsidRPr="00933F39">
        <w:t>«</w:t>
      </w:r>
      <w:r w:rsidRPr="00933F39">
        <w:t>Север</w:t>
      </w:r>
      <w:r w:rsidR="00933F39" w:rsidRPr="00933F39">
        <w:t>»</w:t>
      </w:r>
      <w:r w:rsidRPr="00933F39">
        <w:t xml:space="preserve"> отражает достоверно во всех существенных отношениях финансовое положение на 31 декабря 2006 г</w:t>
      </w:r>
      <w:r w:rsidR="00933F39" w:rsidRPr="00933F39">
        <w:t xml:space="preserve">. </w:t>
      </w:r>
      <w:r w:rsidRPr="00933F39">
        <w:t>и результаты финансово-хозяйственной деятельности за период с 1 января по 31 декабря 2006г</w:t>
      </w:r>
      <w:r w:rsidR="00933F39" w:rsidRPr="00933F39">
        <w:t xml:space="preserve">. </w:t>
      </w:r>
      <w:r w:rsidRPr="00933F39">
        <w:t>включительно в соответствии с требованиями законодательства Российской Федерации в части подготовки финансовой (бухгалтерской</w:t>
      </w:r>
      <w:r w:rsidR="00933F39" w:rsidRPr="00933F39">
        <w:t xml:space="preserve">) </w:t>
      </w:r>
      <w:r w:rsidRPr="00933F39">
        <w:t>отчетности и нормативных документов, определяющих требования, предъявляемые к порядку подготовки финансовой (бухгалтерской</w:t>
      </w:r>
      <w:r w:rsidR="00933F39" w:rsidRPr="00933F39">
        <w:t xml:space="preserve">) </w:t>
      </w:r>
      <w:r w:rsidRPr="00933F39">
        <w:t>отчетности</w:t>
      </w:r>
      <w:r w:rsidR="00933F39" w:rsidRPr="00933F39">
        <w:t xml:space="preserve">. </w:t>
      </w:r>
    </w:p>
    <w:p w:rsidR="00A82ACC" w:rsidRPr="00933F39" w:rsidRDefault="00B81151" w:rsidP="00933F39">
      <w:pPr>
        <w:spacing w:before="0" w:beforeAutospacing="0" w:after="0" w:afterAutospacing="0"/>
      </w:pPr>
      <w:r w:rsidRPr="00933F39">
        <w:t>О</w:t>
      </w:r>
      <w:r w:rsidR="00536C74" w:rsidRPr="00933F39">
        <w:t xml:space="preserve">бщество с ограниченной ответственностью </w:t>
      </w:r>
    </w:p>
    <w:p w:rsidR="00536C74" w:rsidRPr="00933F39" w:rsidRDefault="00933F39" w:rsidP="00933F39">
      <w:pPr>
        <w:spacing w:before="0" w:beforeAutospacing="0" w:after="0" w:afterAutospacing="0"/>
      </w:pPr>
      <w:r w:rsidRPr="00933F39">
        <w:t>«</w:t>
      </w:r>
      <w:r w:rsidR="00536C74" w:rsidRPr="00933F39">
        <w:t>Коллегия</w:t>
      </w:r>
      <w:r w:rsidR="00A82ACC" w:rsidRPr="00933F39">
        <w:t xml:space="preserve"> </w:t>
      </w:r>
      <w:r w:rsidR="00536C74" w:rsidRPr="00933F39">
        <w:t>Налоговых Консультантов</w:t>
      </w:r>
      <w:r w:rsidRPr="00933F39">
        <w:t>»</w:t>
      </w:r>
    </w:p>
    <w:p w:rsidR="00A82ACC" w:rsidRPr="00933F39" w:rsidRDefault="00536C74" w:rsidP="00933F39">
      <w:pPr>
        <w:spacing w:before="0" w:beforeAutospacing="0" w:after="0" w:afterAutospacing="0"/>
      </w:pPr>
      <w:r w:rsidRPr="00933F39">
        <w:t>Руководитель аудиторской</w:t>
      </w:r>
      <w:r w:rsidR="00B81151" w:rsidRPr="00933F39">
        <w:t xml:space="preserve"> проверки </w:t>
      </w:r>
    </w:p>
    <w:p w:rsidR="00933F39" w:rsidRPr="00933F39" w:rsidRDefault="00536C74" w:rsidP="00933F39">
      <w:pPr>
        <w:spacing w:before="0" w:beforeAutospacing="0" w:after="0" w:afterAutospacing="0"/>
      </w:pPr>
      <w:r w:rsidRPr="00933F39">
        <w:t>Заместитель директора</w:t>
      </w:r>
      <w:r w:rsidR="00933F39" w:rsidRPr="00933F39">
        <w:t xml:space="preserve">: </w:t>
      </w:r>
    </w:p>
    <w:p w:rsidR="00A82ACC" w:rsidRPr="00933F39" w:rsidRDefault="00A82ACC" w:rsidP="00933F39">
      <w:pPr>
        <w:spacing w:before="0" w:beforeAutospacing="0" w:after="0" w:afterAutospacing="0"/>
      </w:pPr>
      <w:r w:rsidRPr="00933F39">
        <w:t>В</w:t>
      </w:r>
      <w:r w:rsidR="00933F39">
        <w:t xml:space="preserve">.С. </w:t>
      </w:r>
      <w:r w:rsidR="00B81151" w:rsidRPr="00933F39">
        <w:t>Курочкин</w:t>
      </w:r>
    </w:p>
    <w:p w:rsidR="00536C74" w:rsidRPr="00933F39" w:rsidRDefault="00536C74" w:rsidP="00933F39">
      <w:pPr>
        <w:spacing w:before="0" w:beforeAutospacing="0" w:after="0" w:afterAutospacing="0"/>
      </w:pPr>
      <w:r w:rsidRPr="00933F39">
        <w:t>аттестат № К 020109 от 15</w:t>
      </w:r>
      <w:r w:rsidR="00933F39">
        <w:t>.11. 20</w:t>
      </w:r>
      <w:r w:rsidRPr="00933F39">
        <w:t>04г</w:t>
      </w:r>
      <w:r w:rsidR="00933F39" w:rsidRPr="00933F39">
        <w:t>.,</w:t>
      </w:r>
    </w:p>
    <w:p w:rsidR="00536C74" w:rsidRPr="00933F39" w:rsidRDefault="00536C74" w:rsidP="00933F39">
      <w:pPr>
        <w:spacing w:before="0" w:beforeAutospacing="0" w:after="0" w:afterAutospacing="0"/>
      </w:pPr>
      <w:r w:rsidRPr="00933F39">
        <w:t>Выдан Министерством финансов РФ</w:t>
      </w:r>
    </w:p>
    <w:p w:rsidR="00536C74" w:rsidRPr="00933F39" w:rsidRDefault="00536C74" w:rsidP="00933F39">
      <w:pPr>
        <w:spacing w:before="0" w:beforeAutospacing="0" w:after="0" w:afterAutospacing="0"/>
      </w:pPr>
      <w:r w:rsidRPr="00933F39">
        <w:t>Дата выдачи Аудиторского заключения 19 марта 2007г</w:t>
      </w:r>
      <w:r w:rsidR="00933F39" w:rsidRPr="00933F39">
        <w:t xml:space="preserve">. </w:t>
      </w:r>
    </w:p>
    <w:p w:rsidR="00536C74" w:rsidRPr="00933F39" w:rsidRDefault="00536C74" w:rsidP="00933F39">
      <w:pPr>
        <w:spacing w:before="0" w:beforeAutospacing="0" w:after="0" w:afterAutospacing="0"/>
      </w:pPr>
      <w:r w:rsidRPr="00933F39">
        <w:t>С Аудиторским заключением ознакомлены</w:t>
      </w:r>
      <w:r w:rsidR="00933F39" w:rsidRPr="00933F39">
        <w:t xml:space="preserve">: </w:t>
      </w:r>
    </w:p>
    <w:p w:rsidR="00536C74" w:rsidRPr="00933F39" w:rsidRDefault="002B0E2A" w:rsidP="00933F39">
      <w:pPr>
        <w:spacing w:before="0" w:beforeAutospacing="0" w:after="0" w:afterAutospacing="0"/>
      </w:pPr>
      <w:r w:rsidRPr="00933F39">
        <w:t>Генеральный директор ООО</w:t>
      </w:r>
      <w:r w:rsidR="00536C74" w:rsidRPr="00933F39">
        <w:t xml:space="preserve"> </w:t>
      </w:r>
      <w:r w:rsidR="00933F39" w:rsidRPr="00933F39">
        <w:t>«</w:t>
      </w:r>
      <w:r w:rsidRPr="00933F39">
        <w:t>Север</w:t>
      </w:r>
      <w:r w:rsidR="00933F39" w:rsidRPr="00933F39">
        <w:t xml:space="preserve">» </w:t>
      </w:r>
      <w:r w:rsidRPr="00933F39">
        <w:t>Семенов Г</w:t>
      </w:r>
      <w:r w:rsidR="00933F39">
        <w:t xml:space="preserve">.Н. </w:t>
      </w:r>
    </w:p>
    <w:p w:rsidR="002B0E2A" w:rsidRPr="00933F39" w:rsidRDefault="00536C74" w:rsidP="00933F39">
      <w:pPr>
        <w:spacing w:before="0" w:beforeAutospacing="0" w:after="0" w:afterAutospacing="0"/>
      </w:pPr>
      <w:r w:rsidRPr="00933F39">
        <w:t xml:space="preserve">Главный бухгалтер </w:t>
      </w:r>
      <w:r w:rsidR="002B0E2A" w:rsidRPr="00933F39">
        <w:t xml:space="preserve">ООО </w:t>
      </w:r>
      <w:r w:rsidR="00933F39" w:rsidRPr="00933F39">
        <w:t>«</w:t>
      </w:r>
      <w:r w:rsidR="002B0E2A" w:rsidRPr="00933F39">
        <w:t>Север</w:t>
      </w:r>
      <w:r w:rsidR="00933F39" w:rsidRPr="00933F39">
        <w:t xml:space="preserve">» </w:t>
      </w:r>
      <w:r w:rsidR="002B0E2A" w:rsidRPr="00933F39">
        <w:t>Громова И</w:t>
      </w:r>
      <w:r w:rsidR="00933F39">
        <w:t xml:space="preserve">.И. </w:t>
      </w:r>
    </w:p>
    <w:p w:rsidR="00933F39" w:rsidRDefault="00C40D0A" w:rsidP="00933F39">
      <w:pPr>
        <w:spacing w:before="0" w:beforeAutospacing="0" w:after="0" w:after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54pt">
            <v:imagedata r:id="rId7" o:title=""/>
          </v:shape>
        </w:pict>
      </w:r>
      <w:r>
        <w:pict>
          <v:shape id="_x0000_i1026" type="#_x0000_t75" style="width:153pt;height:80.25pt">
            <v:imagedata r:id="rId8" o:title=""/>
          </v:shape>
        </w:pict>
      </w:r>
    </w:p>
    <w:p w:rsidR="00933F39" w:rsidRDefault="00933F39" w:rsidP="00933F39">
      <w:pPr>
        <w:spacing w:before="0" w:beforeAutospacing="0" w:after="0" w:afterAutospacing="0"/>
      </w:pPr>
    </w:p>
    <w:p w:rsidR="00933F39" w:rsidRPr="00933F39" w:rsidRDefault="006A05D3" w:rsidP="006A05D3">
      <w:pPr>
        <w:pStyle w:val="2"/>
      </w:pPr>
      <w:r>
        <w:br w:type="page"/>
      </w:r>
      <w:bookmarkStart w:id="25" w:name="_Toc226805727"/>
      <w:r w:rsidR="00593317" w:rsidRPr="00933F39">
        <w:t>Список литературы</w:t>
      </w:r>
      <w:bookmarkEnd w:id="25"/>
    </w:p>
    <w:p w:rsidR="006A05D3" w:rsidRDefault="006A05D3" w:rsidP="00933F39">
      <w:pPr>
        <w:spacing w:before="0" w:beforeAutospacing="0" w:after="0" w:afterAutospacing="0"/>
      </w:pPr>
    </w:p>
    <w:p w:rsidR="00593317" w:rsidRPr="00933F39" w:rsidRDefault="00593317" w:rsidP="006A05D3">
      <w:pPr>
        <w:spacing w:before="0" w:beforeAutospacing="0" w:after="0" w:afterAutospacing="0"/>
        <w:ind w:firstLine="0"/>
      </w:pPr>
      <w:r w:rsidRPr="00933F39">
        <w:t>1</w:t>
      </w:r>
      <w:r w:rsidR="006A05D3">
        <w:t>.</w:t>
      </w:r>
      <w:r w:rsidRPr="00933F39">
        <w:t xml:space="preserve"> Николаева С</w:t>
      </w:r>
      <w:r w:rsidR="00933F39">
        <w:t xml:space="preserve">.А. </w:t>
      </w:r>
      <w:r w:rsidRPr="00933F39">
        <w:t>Международные и российские стандарты бухгалтерского учета</w:t>
      </w:r>
      <w:r w:rsidR="00933F39" w:rsidRPr="00933F39">
        <w:t xml:space="preserve">: </w:t>
      </w:r>
      <w:r w:rsidRPr="00933F39">
        <w:t>Сравнительный анализ, принципы трансформации, направления и реформирования</w:t>
      </w:r>
      <w:r w:rsidR="00933F39" w:rsidRPr="00933F39">
        <w:t xml:space="preserve">. </w:t>
      </w:r>
    </w:p>
    <w:p w:rsidR="00593317" w:rsidRPr="00933F39" w:rsidRDefault="00593317" w:rsidP="006A05D3">
      <w:pPr>
        <w:spacing w:before="0" w:beforeAutospacing="0" w:after="0" w:afterAutospacing="0"/>
        <w:ind w:firstLine="0"/>
      </w:pPr>
      <w:r w:rsidRPr="00933F39">
        <w:t>2</w:t>
      </w:r>
      <w:r w:rsidR="00933F39" w:rsidRPr="00933F39">
        <w:t xml:space="preserve">. </w:t>
      </w:r>
      <w:r w:rsidRPr="00933F39">
        <w:t>Международные стандарты финансовой отчетности</w:t>
      </w:r>
      <w:r w:rsidR="00933F39" w:rsidRPr="00933F39">
        <w:t xml:space="preserve">. </w:t>
      </w:r>
    </w:p>
    <w:p w:rsidR="00593317" w:rsidRPr="00933F39" w:rsidRDefault="00593317" w:rsidP="006A05D3">
      <w:pPr>
        <w:spacing w:before="0" w:beforeAutospacing="0" w:after="0" w:afterAutospacing="0"/>
        <w:ind w:firstLine="0"/>
      </w:pPr>
      <w:r w:rsidRPr="00933F39">
        <w:t>3</w:t>
      </w:r>
      <w:r w:rsidR="00933F39" w:rsidRPr="00933F39">
        <w:t xml:space="preserve">. </w:t>
      </w:r>
      <w:r w:rsidRPr="00933F39">
        <w:t>Андросов А</w:t>
      </w:r>
      <w:r w:rsidR="00933F39">
        <w:t xml:space="preserve">.М., </w:t>
      </w:r>
      <w:r w:rsidRPr="00933F39">
        <w:t>Викулова Е</w:t>
      </w:r>
      <w:r w:rsidR="00933F39">
        <w:t xml:space="preserve">.В. </w:t>
      </w:r>
      <w:r w:rsidRPr="00933F39">
        <w:t>Бухгалтерский учет</w:t>
      </w:r>
      <w:r w:rsidR="00933F39" w:rsidRPr="00933F39">
        <w:t xml:space="preserve">: </w:t>
      </w:r>
      <w:r w:rsidRPr="00933F39">
        <w:t>Учебное пособие</w:t>
      </w:r>
      <w:r w:rsidR="00933F39" w:rsidRPr="00933F39">
        <w:t xml:space="preserve">. </w:t>
      </w:r>
    </w:p>
    <w:p w:rsidR="00593317" w:rsidRPr="00933F39" w:rsidRDefault="00593317" w:rsidP="006A05D3">
      <w:pPr>
        <w:spacing w:before="0" w:beforeAutospacing="0" w:after="0" w:afterAutospacing="0"/>
        <w:ind w:firstLine="0"/>
      </w:pPr>
      <w:r w:rsidRPr="00933F39">
        <w:t>4</w:t>
      </w:r>
      <w:r w:rsidR="00933F39" w:rsidRPr="00933F39">
        <w:t xml:space="preserve">. </w:t>
      </w:r>
      <w:r w:rsidRPr="00933F39">
        <w:t>Ришар Ж</w:t>
      </w:r>
      <w:r w:rsidR="00933F39" w:rsidRPr="00933F39">
        <w:t xml:space="preserve">. </w:t>
      </w:r>
      <w:r w:rsidRPr="00933F39">
        <w:t>Бухгалтерский учет</w:t>
      </w:r>
      <w:r w:rsidR="00933F39" w:rsidRPr="00933F39">
        <w:t xml:space="preserve">: </w:t>
      </w:r>
      <w:r w:rsidRPr="00933F39">
        <w:t>теория и практика</w:t>
      </w:r>
    </w:p>
    <w:p w:rsidR="00593317" w:rsidRPr="00933F39" w:rsidRDefault="00593317" w:rsidP="006A05D3">
      <w:pPr>
        <w:spacing w:before="0" w:beforeAutospacing="0" w:after="0" w:afterAutospacing="0"/>
        <w:ind w:firstLine="0"/>
      </w:pPr>
      <w:r w:rsidRPr="00933F39">
        <w:t>5</w:t>
      </w:r>
      <w:r w:rsidR="00933F39" w:rsidRPr="00933F39">
        <w:t xml:space="preserve">. </w:t>
      </w:r>
      <w:r w:rsidRPr="00933F39">
        <w:t>Федеральный закон</w:t>
      </w:r>
      <w:r w:rsidR="00933F39" w:rsidRPr="00933F39">
        <w:t xml:space="preserve"> «</w:t>
      </w:r>
      <w:r w:rsidRPr="00933F39">
        <w:t>О Бухгалтерском учете</w:t>
      </w:r>
      <w:r w:rsidR="00933F39" w:rsidRPr="00933F39">
        <w:t>»</w:t>
      </w:r>
      <w:r w:rsidRPr="00933F39">
        <w:t xml:space="preserve"> от 2</w:t>
      </w:r>
      <w:r w:rsidR="00933F39">
        <w:t>1.11. 19</w:t>
      </w:r>
      <w:r w:rsidRPr="00933F39">
        <w:t>96 №129-ФЗ (ред</w:t>
      </w:r>
      <w:r w:rsidR="00933F39" w:rsidRPr="00933F39">
        <w:t xml:space="preserve">. </w:t>
      </w:r>
      <w:r w:rsidRPr="00933F39">
        <w:t>от 0</w:t>
      </w:r>
      <w:r w:rsidR="00933F39">
        <w:t xml:space="preserve">3.11 </w:t>
      </w:r>
      <w:r w:rsidRPr="00933F39">
        <w:t>2006</w:t>
      </w:r>
      <w:r w:rsidR="00933F39" w:rsidRPr="00933F39">
        <w:t xml:space="preserve">) </w:t>
      </w:r>
      <w:r w:rsidRPr="00933F39">
        <w:t>принят ГД ФС РФ 23</w:t>
      </w:r>
      <w:r w:rsidR="00933F39">
        <w:t>.02. 19</w:t>
      </w:r>
      <w:r w:rsidRPr="00933F39">
        <w:t>96</w:t>
      </w:r>
      <w:r w:rsidR="00933F39" w:rsidRPr="00933F39">
        <w:t xml:space="preserve">. </w:t>
      </w:r>
    </w:p>
    <w:p w:rsidR="00C0603A" w:rsidRPr="00933F39" w:rsidRDefault="00C0603A" w:rsidP="006A05D3">
      <w:pPr>
        <w:spacing w:before="0" w:beforeAutospacing="0" w:after="0" w:afterAutospacing="0"/>
        <w:ind w:firstLine="0"/>
      </w:pPr>
      <w:r w:rsidRPr="00933F39">
        <w:t>6</w:t>
      </w:r>
      <w:r w:rsidR="00933F39" w:rsidRPr="00933F39">
        <w:t xml:space="preserve">. </w:t>
      </w:r>
      <w:r w:rsidRPr="00933F39">
        <w:t>Вакуленко Т</w:t>
      </w:r>
      <w:r w:rsidR="00933F39">
        <w:t xml:space="preserve">.Г., </w:t>
      </w:r>
      <w:r w:rsidRPr="00933F39">
        <w:t>Фомина Л</w:t>
      </w:r>
      <w:r w:rsidR="00933F39">
        <w:t xml:space="preserve">.Ф. </w:t>
      </w:r>
      <w:r w:rsidRPr="00933F39">
        <w:t>Анализ бухгалтерской (финансовой</w:t>
      </w:r>
      <w:r w:rsidR="00933F39" w:rsidRPr="00933F39">
        <w:t xml:space="preserve">) </w:t>
      </w:r>
      <w:r w:rsidRPr="00933F39">
        <w:t>отчетности для принятия управленческих решений</w:t>
      </w:r>
      <w:r w:rsidR="00933F39" w:rsidRPr="00933F39">
        <w:t xml:space="preserve">. </w:t>
      </w:r>
    </w:p>
    <w:p w:rsidR="00C0603A" w:rsidRPr="00933F39" w:rsidRDefault="00C0603A" w:rsidP="006A05D3">
      <w:pPr>
        <w:spacing w:before="0" w:beforeAutospacing="0" w:after="0" w:afterAutospacing="0"/>
        <w:ind w:firstLine="0"/>
      </w:pPr>
      <w:r w:rsidRPr="00933F39">
        <w:t>7</w:t>
      </w:r>
      <w:r w:rsidR="00933F39" w:rsidRPr="00933F39">
        <w:t xml:space="preserve">. </w:t>
      </w:r>
      <w:r w:rsidRPr="00933F39">
        <w:t>Методические рекомендации о порядке формирования показателей бухгалтерской отчетности организации</w:t>
      </w:r>
      <w:r w:rsidR="00933F39" w:rsidRPr="00933F39">
        <w:t xml:space="preserve">. </w:t>
      </w:r>
      <w:r w:rsidRPr="00933F39">
        <w:t>Утверждены приказом Министерства финансов Российской Федерации от 28 июня 2000г</w:t>
      </w:r>
      <w:r w:rsidR="00933F39" w:rsidRPr="00933F39">
        <w:t xml:space="preserve">. </w:t>
      </w:r>
      <w:r w:rsidRPr="00933F39">
        <w:t>№ 60н</w:t>
      </w:r>
      <w:r w:rsidR="00933F39" w:rsidRPr="00933F39">
        <w:t xml:space="preserve">. </w:t>
      </w:r>
    </w:p>
    <w:p w:rsidR="00C0603A" w:rsidRPr="00933F39" w:rsidRDefault="00C0603A" w:rsidP="006A05D3">
      <w:pPr>
        <w:spacing w:before="0" w:beforeAutospacing="0" w:after="0" w:afterAutospacing="0"/>
        <w:ind w:firstLine="0"/>
      </w:pPr>
      <w:r w:rsidRPr="00933F39">
        <w:t>8</w:t>
      </w:r>
      <w:r w:rsidR="00933F39" w:rsidRPr="00933F39">
        <w:t xml:space="preserve">. </w:t>
      </w:r>
      <w:r w:rsidRPr="00933F39">
        <w:t xml:space="preserve">Положение по бухгалтерскому учету </w:t>
      </w:r>
      <w:r w:rsidR="00933F39" w:rsidRPr="00933F39">
        <w:t>«</w:t>
      </w:r>
      <w:r w:rsidRPr="00933F39">
        <w:t>Бухгалтерская отчетность организации</w:t>
      </w:r>
      <w:r w:rsidR="00933F39" w:rsidRPr="00933F39">
        <w:t>»</w:t>
      </w:r>
      <w:r w:rsidRPr="00933F39">
        <w:t xml:space="preserve"> ПБУ 4/99</w:t>
      </w:r>
      <w:r w:rsidR="00933F39" w:rsidRPr="00933F39">
        <w:t xml:space="preserve">. </w:t>
      </w:r>
      <w:r w:rsidRPr="00933F39">
        <w:t>Утверждено приказом Министерства финансов Российской Федерации от 6 июля 1999 г</w:t>
      </w:r>
      <w:r w:rsidR="00933F39" w:rsidRPr="00933F39">
        <w:t xml:space="preserve">. </w:t>
      </w:r>
      <w:r w:rsidRPr="00933F39">
        <w:t>№ 43н</w:t>
      </w:r>
      <w:r w:rsidR="00933F39" w:rsidRPr="00933F39">
        <w:t xml:space="preserve">. </w:t>
      </w:r>
    </w:p>
    <w:p w:rsidR="00C0603A" w:rsidRPr="00933F39" w:rsidRDefault="00C0603A" w:rsidP="006A05D3">
      <w:pPr>
        <w:spacing w:before="0" w:beforeAutospacing="0" w:after="0" w:afterAutospacing="0"/>
        <w:ind w:firstLine="0"/>
      </w:pPr>
      <w:r w:rsidRPr="00933F39">
        <w:t>9</w:t>
      </w:r>
      <w:r w:rsidR="00933F39" w:rsidRPr="00933F39">
        <w:t xml:space="preserve">. </w:t>
      </w:r>
      <w:r w:rsidRPr="00933F39">
        <w:t>Инструкция о порядке заполнения форм годовой отчетности</w:t>
      </w:r>
      <w:r w:rsidR="00933F39" w:rsidRPr="00933F39">
        <w:t xml:space="preserve">. </w:t>
      </w:r>
      <w:r w:rsidRPr="00933F39">
        <w:t>Утверждена приказом Министерства финансов Российской Федерации от 21 ноября 1997г</w:t>
      </w:r>
      <w:r w:rsidR="00933F39" w:rsidRPr="00933F39">
        <w:t xml:space="preserve">. </w:t>
      </w:r>
      <w:r w:rsidRPr="00933F39">
        <w:t>№ 81н</w:t>
      </w:r>
      <w:r w:rsidR="00933F39" w:rsidRPr="00933F39">
        <w:t xml:space="preserve">. </w:t>
      </w:r>
      <w:bookmarkStart w:id="26" w:name="_GoBack"/>
      <w:bookmarkEnd w:id="26"/>
    </w:p>
    <w:sectPr w:rsidR="00C0603A" w:rsidRPr="00933F39" w:rsidSect="00933F39">
      <w:headerReference w:type="default" r:id="rId9"/>
      <w:footerReference w:type="defaul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A58" w:rsidRDefault="00401A58">
      <w:pPr>
        <w:spacing w:before="0" w:beforeAutospacing="0" w:after="0" w:afterAutospacing="0"/>
      </w:pPr>
      <w:r>
        <w:separator/>
      </w:r>
    </w:p>
  </w:endnote>
  <w:endnote w:type="continuationSeparator" w:id="0">
    <w:p w:rsidR="00401A58" w:rsidRDefault="00401A58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A85" w:rsidRDefault="005C5A85" w:rsidP="009B743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A58" w:rsidRDefault="00401A58">
      <w:pPr>
        <w:spacing w:before="0" w:beforeAutospacing="0" w:after="0" w:afterAutospacing="0"/>
      </w:pPr>
      <w:r>
        <w:separator/>
      </w:r>
    </w:p>
  </w:footnote>
  <w:footnote w:type="continuationSeparator" w:id="0">
    <w:p w:rsidR="00401A58" w:rsidRDefault="00401A58">
      <w:pPr>
        <w:spacing w:before="0" w:beforeAutospacing="0" w:after="0" w:afterAutospacing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F39" w:rsidRDefault="00DB0488" w:rsidP="00902DCE">
    <w:pPr>
      <w:pStyle w:val="af1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933F39" w:rsidRDefault="00933F39" w:rsidP="00933F39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96417A"/>
    <w:multiLevelType w:val="multilevel"/>
    <w:tmpl w:val="666C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1482BBB"/>
    <w:multiLevelType w:val="multilevel"/>
    <w:tmpl w:val="A046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D10230"/>
    <w:multiLevelType w:val="multilevel"/>
    <w:tmpl w:val="23C0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D97BE8"/>
    <w:multiLevelType w:val="hybridMultilevel"/>
    <w:tmpl w:val="7D50F4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8D4572"/>
    <w:multiLevelType w:val="multilevel"/>
    <w:tmpl w:val="ACB6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388387A"/>
    <w:multiLevelType w:val="hybridMultilevel"/>
    <w:tmpl w:val="A7F4B16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4B5107"/>
    <w:multiLevelType w:val="multilevel"/>
    <w:tmpl w:val="2270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594B69AB"/>
    <w:multiLevelType w:val="multilevel"/>
    <w:tmpl w:val="1B2A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E984A9D"/>
    <w:multiLevelType w:val="multilevel"/>
    <w:tmpl w:val="1E6EC7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0">
    <w:nsid w:val="687932A2"/>
    <w:multiLevelType w:val="hybridMultilevel"/>
    <w:tmpl w:val="5E88E5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6ECD0195"/>
    <w:multiLevelType w:val="multilevel"/>
    <w:tmpl w:val="D8D4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9836D9C"/>
    <w:multiLevelType w:val="multilevel"/>
    <w:tmpl w:val="D0C2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B9B4582"/>
    <w:multiLevelType w:val="hybridMultilevel"/>
    <w:tmpl w:val="9B94E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7DB601FE"/>
    <w:multiLevelType w:val="multilevel"/>
    <w:tmpl w:val="386AB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6">
    <w:nsid w:val="7E5D124C"/>
    <w:multiLevelType w:val="multilevel"/>
    <w:tmpl w:val="4AB8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13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B6C"/>
    <w:rsid w:val="000047F5"/>
    <w:rsid w:val="00004F64"/>
    <w:rsid w:val="000A0B02"/>
    <w:rsid w:val="000B038D"/>
    <w:rsid w:val="000D0364"/>
    <w:rsid w:val="000D76E2"/>
    <w:rsid w:val="000E577E"/>
    <w:rsid w:val="001111C2"/>
    <w:rsid w:val="0013101A"/>
    <w:rsid w:val="00151328"/>
    <w:rsid w:val="00153E0F"/>
    <w:rsid w:val="001704EE"/>
    <w:rsid w:val="00171762"/>
    <w:rsid w:val="00190CC0"/>
    <w:rsid w:val="001C2F77"/>
    <w:rsid w:val="001D1619"/>
    <w:rsid w:val="001E7C2E"/>
    <w:rsid w:val="002025A5"/>
    <w:rsid w:val="00203685"/>
    <w:rsid w:val="00205B67"/>
    <w:rsid w:val="00217584"/>
    <w:rsid w:val="0025268A"/>
    <w:rsid w:val="00254964"/>
    <w:rsid w:val="0026161D"/>
    <w:rsid w:val="002663B1"/>
    <w:rsid w:val="00273B23"/>
    <w:rsid w:val="002773E6"/>
    <w:rsid w:val="00281E9D"/>
    <w:rsid w:val="00291075"/>
    <w:rsid w:val="002A754D"/>
    <w:rsid w:val="002B0E2A"/>
    <w:rsid w:val="002F2FDD"/>
    <w:rsid w:val="002F6796"/>
    <w:rsid w:val="00301071"/>
    <w:rsid w:val="00321F19"/>
    <w:rsid w:val="003307C8"/>
    <w:rsid w:val="00332D01"/>
    <w:rsid w:val="00366CF5"/>
    <w:rsid w:val="00380891"/>
    <w:rsid w:val="003821DB"/>
    <w:rsid w:val="003A47A0"/>
    <w:rsid w:val="003D7A9F"/>
    <w:rsid w:val="003E48F5"/>
    <w:rsid w:val="003E7709"/>
    <w:rsid w:val="003F6E57"/>
    <w:rsid w:val="00400555"/>
    <w:rsid w:val="00400F64"/>
    <w:rsid w:val="00401A58"/>
    <w:rsid w:val="00402338"/>
    <w:rsid w:val="00410361"/>
    <w:rsid w:val="00474B14"/>
    <w:rsid w:val="00480206"/>
    <w:rsid w:val="00487266"/>
    <w:rsid w:val="004A0F85"/>
    <w:rsid w:val="004B3845"/>
    <w:rsid w:val="004C21DA"/>
    <w:rsid w:val="004C267E"/>
    <w:rsid w:val="004D2621"/>
    <w:rsid w:val="004D4CB9"/>
    <w:rsid w:val="004D5A6A"/>
    <w:rsid w:val="00526247"/>
    <w:rsid w:val="005306CB"/>
    <w:rsid w:val="00536440"/>
    <w:rsid w:val="00536C74"/>
    <w:rsid w:val="0053757E"/>
    <w:rsid w:val="00537A71"/>
    <w:rsid w:val="00555AC4"/>
    <w:rsid w:val="00584D3C"/>
    <w:rsid w:val="00593317"/>
    <w:rsid w:val="00597B6C"/>
    <w:rsid w:val="005A1F8B"/>
    <w:rsid w:val="005B6D41"/>
    <w:rsid w:val="005C5A85"/>
    <w:rsid w:val="005D6919"/>
    <w:rsid w:val="005D791A"/>
    <w:rsid w:val="005F2810"/>
    <w:rsid w:val="00611DDE"/>
    <w:rsid w:val="00647812"/>
    <w:rsid w:val="00654E09"/>
    <w:rsid w:val="00675E68"/>
    <w:rsid w:val="00682AF6"/>
    <w:rsid w:val="006A05D3"/>
    <w:rsid w:val="006A52F7"/>
    <w:rsid w:val="006B09FF"/>
    <w:rsid w:val="006C631C"/>
    <w:rsid w:val="006D55C9"/>
    <w:rsid w:val="006E3073"/>
    <w:rsid w:val="00706785"/>
    <w:rsid w:val="00724D10"/>
    <w:rsid w:val="007404DE"/>
    <w:rsid w:val="007406FA"/>
    <w:rsid w:val="00742B5B"/>
    <w:rsid w:val="00761D83"/>
    <w:rsid w:val="007632BC"/>
    <w:rsid w:val="00771415"/>
    <w:rsid w:val="007B57A2"/>
    <w:rsid w:val="007F7F5E"/>
    <w:rsid w:val="00837E83"/>
    <w:rsid w:val="00846ED6"/>
    <w:rsid w:val="00850EA1"/>
    <w:rsid w:val="00852950"/>
    <w:rsid w:val="0085657A"/>
    <w:rsid w:val="00877D9D"/>
    <w:rsid w:val="00881B3B"/>
    <w:rsid w:val="00884F89"/>
    <w:rsid w:val="00890724"/>
    <w:rsid w:val="008C7D33"/>
    <w:rsid w:val="008C7DB8"/>
    <w:rsid w:val="008C7E95"/>
    <w:rsid w:val="008F1587"/>
    <w:rsid w:val="00902DCE"/>
    <w:rsid w:val="00904023"/>
    <w:rsid w:val="00930D3C"/>
    <w:rsid w:val="00933F39"/>
    <w:rsid w:val="009427DB"/>
    <w:rsid w:val="009443F1"/>
    <w:rsid w:val="0096425B"/>
    <w:rsid w:val="00971B52"/>
    <w:rsid w:val="00984509"/>
    <w:rsid w:val="00985E77"/>
    <w:rsid w:val="0099296A"/>
    <w:rsid w:val="009940BB"/>
    <w:rsid w:val="00996240"/>
    <w:rsid w:val="009A4100"/>
    <w:rsid w:val="009B61AC"/>
    <w:rsid w:val="009B743A"/>
    <w:rsid w:val="009D467A"/>
    <w:rsid w:val="009D5B70"/>
    <w:rsid w:val="009D7350"/>
    <w:rsid w:val="009E01DE"/>
    <w:rsid w:val="009E05E4"/>
    <w:rsid w:val="009E0A39"/>
    <w:rsid w:val="009E4017"/>
    <w:rsid w:val="009F2CC3"/>
    <w:rsid w:val="00A050D6"/>
    <w:rsid w:val="00A41A82"/>
    <w:rsid w:val="00A425CA"/>
    <w:rsid w:val="00A47794"/>
    <w:rsid w:val="00A56AD5"/>
    <w:rsid w:val="00A82ACC"/>
    <w:rsid w:val="00A8422D"/>
    <w:rsid w:val="00A96931"/>
    <w:rsid w:val="00AC554F"/>
    <w:rsid w:val="00AD7048"/>
    <w:rsid w:val="00B21DC5"/>
    <w:rsid w:val="00B23E57"/>
    <w:rsid w:val="00B34559"/>
    <w:rsid w:val="00B449B6"/>
    <w:rsid w:val="00B558B1"/>
    <w:rsid w:val="00B6732F"/>
    <w:rsid w:val="00B67425"/>
    <w:rsid w:val="00B81151"/>
    <w:rsid w:val="00BA3260"/>
    <w:rsid w:val="00C034EC"/>
    <w:rsid w:val="00C0603A"/>
    <w:rsid w:val="00C250D9"/>
    <w:rsid w:val="00C25EF5"/>
    <w:rsid w:val="00C40D0A"/>
    <w:rsid w:val="00CA1A4C"/>
    <w:rsid w:val="00CA699C"/>
    <w:rsid w:val="00CB44AB"/>
    <w:rsid w:val="00CC18FF"/>
    <w:rsid w:val="00CD467B"/>
    <w:rsid w:val="00CD7BDF"/>
    <w:rsid w:val="00CE1653"/>
    <w:rsid w:val="00CE7AC5"/>
    <w:rsid w:val="00CF1D1D"/>
    <w:rsid w:val="00CF4522"/>
    <w:rsid w:val="00D16341"/>
    <w:rsid w:val="00D16A94"/>
    <w:rsid w:val="00D65350"/>
    <w:rsid w:val="00D90DD1"/>
    <w:rsid w:val="00DB0488"/>
    <w:rsid w:val="00E62F4C"/>
    <w:rsid w:val="00E67FDF"/>
    <w:rsid w:val="00EC7117"/>
    <w:rsid w:val="00F02CFE"/>
    <w:rsid w:val="00F12E4E"/>
    <w:rsid w:val="00F14C3A"/>
    <w:rsid w:val="00F22072"/>
    <w:rsid w:val="00F32C5E"/>
    <w:rsid w:val="00F432B2"/>
    <w:rsid w:val="00F47428"/>
    <w:rsid w:val="00F62126"/>
    <w:rsid w:val="00F64E43"/>
    <w:rsid w:val="00FA33DA"/>
    <w:rsid w:val="00FB12BE"/>
    <w:rsid w:val="00FB2F1F"/>
    <w:rsid w:val="00FB5299"/>
    <w:rsid w:val="00FC425A"/>
    <w:rsid w:val="00FD71F0"/>
    <w:rsid w:val="00F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C4AE1A2-796E-412F-B26A-2EA5A457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9940BB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3F39"/>
    <w:pPr>
      <w:keepNext/>
      <w:spacing w:before="0" w:beforeAutospacing="0" w:after="0" w:afterAutospacing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3F39"/>
    <w:pPr>
      <w:keepNext/>
      <w:tabs>
        <w:tab w:val="left" w:pos="6285"/>
      </w:tabs>
      <w:spacing w:before="0" w:beforeAutospacing="0" w:after="0" w:afterAutospacing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33F39"/>
    <w:pPr>
      <w:keepNext/>
      <w:spacing w:before="0" w:beforeAutospacing="0" w:after="0" w:afterAutospacing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3F39"/>
    <w:pPr>
      <w:keepNext/>
      <w:spacing w:before="0" w:beforeAutospacing="0" w:after="0" w:afterAutospacing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3F39"/>
    <w:pPr>
      <w:keepNext/>
      <w:spacing w:before="0" w:beforeAutospacing="0" w:after="0" w:afterAutospacing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3F39"/>
    <w:pPr>
      <w:keepNext/>
      <w:spacing w:before="0" w:beforeAutospacing="0" w:after="0" w:afterAutospacing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3F39"/>
    <w:pPr>
      <w:keepNext/>
      <w:spacing w:before="0" w:beforeAutospacing="0" w:after="0" w:afterAutospacing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3F39"/>
    <w:pPr>
      <w:keepNext/>
      <w:spacing w:before="0" w:beforeAutospacing="0" w:after="0" w:afterAutospacing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933F39"/>
    <w:rPr>
      <w:lang w:val="uk-UA" w:eastAsia="uk-UA"/>
    </w:rPr>
  </w:style>
  <w:style w:type="paragraph" w:styleId="HTML">
    <w:name w:val="HTML Preformatted"/>
    <w:basedOn w:val="a2"/>
    <w:link w:val="HTML0"/>
    <w:uiPriority w:val="99"/>
    <w:rsid w:val="00004F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CE7A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E7A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uiPriority w:val="99"/>
    <w:qFormat/>
    <w:rsid w:val="00FB12BE"/>
    <w:rPr>
      <w:b/>
      <w:bCs/>
    </w:rPr>
  </w:style>
  <w:style w:type="character" w:styleId="a8">
    <w:name w:val="Hyperlink"/>
    <w:uiPriority w:val="99"/>
    <w:rsid w:val="00933F39"/>
    <w:rPr>
      <w:color w:val="0000FF"/>
      <w:u w:val="single"/>
    </w:rPr>
  </w:style>
  <w:style w:type="paragraph" w:customStyle="1" w:styleId="up1">
    <w:name w:val="up1"/>
    <w:basedOn w:val="a2"/>
    <w:uiPriority w:val="99"/>
    <w:rsid w:val="00FB2F1F"/>
    <w:pPr>
      <w:spacing w:before="0" w:beforeAutospacing="0"/>
      <w:ind w:left="120" w:firstLine="300"/>
    </w:pPr>
    <w:rPr>
      <w:rFonts w:ascii="Arial" w:hAnsi="Arial" w:cs="Arial"/>
      <w:color w:val="000000"/>
    </w:rPr>
  </w:style>
  <w:style w:type="table" w:styleId="a9">
    <w:name w:val="Table Grid"/>
    <w:basedOn w:val="a4"/>
    <w:uiPriority w:val="99"/>
    <w:rsid w:val="00281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2"/>
    <w:link w:val="ab"/>
    <w:uiPriority w:val="99"/>
    <w:semiHidden/>
    <w:rsid w:val="00E67FDF"/>
    <w:pPr>
      <w:spacing w:before="0" w:beforeAutospacing="0" w:after="0" w:afterAutospacing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ac">
    <w:name w:val="Body Text"/>
    <w:basedOn w:val="a2"/>
    <w:link w:val="ad"/>
    <w:uiPriority w:val="99"/>
    <w:rsid w:val="00933F39"/>
    <w:pPr>
      <w:spacing w:before="0" w:beforeAutospacing="0" w:after="0" w:afterAutospacing="0"/>
    </w:pPr>
  </w:style>
  <w:style w:type="paragraph" w:styleId="ae">
    <w:name w:val="footer"/>
    <w:basedOn w:val="a2"/>
    <w:link w:val="af"/>
    <w:uiPriority w:val="99"/>
    <w:semiHidden/>
    <w:rsid w:val="00933F39"/>
    <w:pPr>
      <w:tabs>
        <w:tab w:val="center" w:pos="4819"/>
        <w:tab w:val="right" w:pos="9639"/>
      </w:tabs>
      <w:spacing w:before="0" w:beforeAutospacing="0" w:after="0" w:afterAutospacing="0"/>
    </w:pPr>
  </w:style>
  <w:style w:type="character" w:customStyle="1" w:styleId="ad">
    <w:name w:val="Основной текст Знак"/>
    <w:link w:val="ac"/>
    <w:uiPriority w:val="99"/>
    <w:locked/>
    <w:rsid w:val="009B743A"/>
    <w:rPr>
      <w:sz w:val="28"/>
      <w:szCs w:val="28"/>
      <w:lang w:val="ru-RU" w:eastAsia="ru-RU"/>
    </w:rPr>
  </w:style>
  <w:style w:type="character" w:customStyle="1" w:styleId="af0">
    <w:name w:val="Верхний колонтитул Знак"/>
    <w:link w:val="af1"/>
    <w:uiPriority w:val="99"/>
    <w:semiHidden/>
    <w:locked/>
    <w:rsid w:val="00933F39"/>
    <w:rPr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933F39"/>
  </w:style>
  <w:style w:type="paragraph" w:styleId="af1">
    <w:name w:val="header"/>
    <w:basedOn w:val="a2"/>
    <w:next w:val="ac"/>
    <w:link w:val="af0"/>
    <w:uiPriority w:val="99"/>
    <w:rsid w:val="00933F39"/>
    <w:pPr>
      <w:tabs>
        <w:tab w:val="center" w:pos="4677"/>
        <w:tab w:val="right" w:pos="9355"/>
      </w:tabs>
      <w:spacing w:before="0" w:beforeAutospacing="0" w:after="0" w:afterAutospacing="0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933F39"/>
    <w:rPr>
      <w:vertAlign w:val="superscript"/>
    </w:rPr>
  </w:style>
  <w:style w:type="paragraph" w:customStyle="1" w:styleId="af4">
    <w:name w:val="выделение"/>
    <w:uiPriority w:val="99"/>
    <w:rsid w:val="00933F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933F3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933F39"/>
    <w:pPr>
      <w:spacing w:before="0" w:beforeAutospacing="0" w:after="0" w:afterAutospacing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933F39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933F39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933F39"/>
    <w:pPr>
      <w:numPr>
        <w:numId w:val="15"/>
      </w:numPr>
      <w:spacing w:before="0" w:beforeAutospacing="0" w:after="0" w:afterAutospacing="0"/>
      <w:ind w:firstLine="0"/>
      <w:jc w:val="left"/>
    </w:pPr>
  </w:style>
  <w:style w:type="character" w:customStyle="1" w:styleId="af8">
    <w:name w:val="номер страницы"/>
    <w:uiPriority w:val="99"/>
    <w:rsid w:val="00933F39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933F39"/>
    <w:pPr>
      <w:spacing w:before="120" w:beforeAutospacing="0" w:after="120" w:afterAutospacing="0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933F39"/>
    <w:pPr>
      <w:spacing w:before="0" w:beforeAutospacing="0" w:after="0" w:afterAutospacing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3F39"/>
    <w:pPr>
      <w:spacing w:before="0" w:beforeAutospacing="0" w:after="0" w:afterAutospacing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3F39"/>
    <w:pPr>
      <w:tabs>
        <w:tab w:val="right" w:leader="dot" w:pos="9345"/>
      </w:tabs>
      <w:spacing w:before="0" w:beforeAutospacing="0" w:after="0" w:afterAutospacing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3F39"/>
    <w:pPr>
      <w:spacing w:before="0" w:beforeAutospacing="0" w:after="0" w:afterAutospacing="0"/>
      <w:ind w:left="958"/>
    </w:pPr>
  </w:style>
  <w:style w:type="paragraph" w:styleId="af9">
    <w:name w:val="Body Text Indent"/>
    <w:basedOn w:val="a2"/>
    <w:link w:val="afa"/>
    <w:uiPriority w:val="99"/>
    <w:rsid w:val="00933F39"/>
    <w:pPr>
      <w:shd w:val="clear" w:color="auto" w:fill="FFFFFF"/>
      <w:spacing w:before="192" w:beforeAutospacing="0" w:after="0" w:afterAutospacing="0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paragraph" w:styleId="22">
    <w:name w:val="Body Text Indent 2"/>
    <w:basedOn w:val="a2"/>
    <w:link w:val="23"/>
    <w:uiPriority w:val="99"/>
    <w:rsid w:val="00933F39"/>
    <w:pPr>
      <w:shd w:val="clear" w:color="auto" w:fill="FFFFFF"/>
      <w:tabs>
        <w:tab w:val="left" w:pos="163"/>
      </w:tabs>
      <w:spacing w:before="0" w:beforeAutospacing="0" w:after="0" w:afterAutospacing="0"/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33F39"/>
    <w:pPr>
      <w:shd w:val="clear" w:color="auto" w:fill="FFFFFF"/>
      <w:tabs>
        <w:tab w:val="left" w:pos="4262"/>
        <w:tab w:val="left" w:pos="5640"/>
      </w:tabs>
      <w:spacing w:before="0" w:beforeAutospacing="0" w:after="0" w:afterAutospacing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933F39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3F39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33F39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33F39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33F39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3F39"/>
    <w:rPr>
      <w:i/>
      <w:iCs/>
    </w:rPr>
  </w:style>
  <w:style w:type="paragraph" w:customStyle="1" w:styleId="afb">
    <w:name w:val="схема"/>
    <w:basedOn w:val="a2"/>
    <w:autoRedefine/>
    <w:uiPriority w:val="99"/>
    <w:rsid w:val="00933F39"/>
    <w:pPr>
      <w:spacing w:before="0" w:beforeAutospacing="0" w:after="0" w:afterAutospacing="0" w:line="240" w:lineRule="auto"/>
      <w:ind w:firstLine="0"/>
      <w:jc w:val="center"/>
    </w:pPr>
    <w:rPr>
      <w:sz w:val="20"/>
      <w:szCs w:val="20"/>
    </w:rPr>
  </w:style>
  <w:style w:type="paragraph" w:customStyle="1" w:styleId="afc">
    <w:name w:val="ТАБЛИЦА"/>
    <w:next w:val="a2"/>
    <w:autoRedefine/>
    <w:uiPriority w:val="99"/>
    <w:rsid w:val="00933F39"/>
    <w:pPr>
      <w:spacing w:line="360" w:lineRule="auto"/>
    </w:pPr>
    <w:rPr>
      <w:color w:val="000000"/>
    </w:rPr>
  </w:style>
  <w:style w:type="paragraph" w:styleId="afd">
    <w:name w:val="endnote text"/>
    <w:basedOn w:val="a2"/>
    <w:link w:val="afe"/>
    <w:uiPriority w:val="99"/>
    <w:semiHidden/>
    <w:rsid w:val="00933F39"/>
    <w:pPr>
      <w:spacing w:before="0" w:beforeAutospacing="0" w:after="0" w:afterAutospacing="0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933F39"/>
    <w:pPr>
      <w:widowControl/>
      <w:adjustRightInd/>
      <w:spacing w:before="0" w:beforeAutospacing="0" w:after="0" w:afterAutospacing="0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933F39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Block Text"/>
    <w:basedOn w:val="a2"/>
    <w:uiPriority w:val="99"/>
    <w:rsid w:val="00933F39"/>
    <w:pPr>
      <w:shd w:val="clear" w:color="auto" w:fill="FFFFFF"/>
      <w:spacing w:before="686" w:beforeAutospacing="0" w:after="0" w:afterAutospacing="0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5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994"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5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82">
      <w:marLeft w:val="60"/>
      <w:marRight w:val="0"/>
      <w:marTop w:val="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3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5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5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5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7207</Words>
  <Characters>41082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ФИНАНСОВО-ЮРИДИЧЕСКАЯ АКАДЕМИЯ</vt:lpstr>
    </vt:vector>
  </TitlesOfParts>
  <Company>Diapsalmata</Company>
  <LinksUpToDate>false</LinksUpToDate>
  <CharactersWithSpaces>48193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ФИНАНСОВО-ЮРИДИЧЕСКАЯ АКАДЕМИЯ</dc:title>
  <dc:subject/>
  <dc:creator>komp</dc:creator>
  <cp:keywords/>
  <dc:description/>
  <cp:lastModifiedBy>admin</cp:lastModifiedBy>
  <cp:revision>2</cp:revision>
  <cp:lastPrinted>2008-11-28T23:46:00Z</cp:lastPrinted>
  <dcterms:created xsi:type="dcterms:W3CDTF">2014-03-03T18:09:00Z</dcterms:created>
  <dcterms:modified xsi:type="dcterms:W3CDTF">2014-03-03T18:09:00Z</dcterms:modified>
</cp:coreProperties>
</file>