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E6A" w:rsidRDefault="001B7E6A" w:rsidP="00A64060">
      <w:pPr>
        <w:tabs>
          <w:tab w:val="left" w:pos="9540"/>
        </w:tabs>
        <w:spacing w:line="360" w:lineRule="auto"/>
        <w:ind w:firstLine="709"/>
        <w:jc w:val="both"/>
        <w:rPr>
          <w:color w:val="000000"/>
          <w:sz w:val="28"/>
          <w:szCs w:val="28"/>
        </w:rPr>
      </w:pPr>
    </w:p>
    <w:p w:rsidR="00F908F5" w:rsidRDefault="00F908F5" w:rsidP="00A64060">
      <w:pPr>
        <w:tabs>
          <w:tab w:val="left" w:pos="9540"/>
        </w:tabs>
        <w:spacing w:line="360" w:lineRule="auto"/>
        <w:ind w:firstLine="709"/>
        <w:jc w:val="both"/>
        <w:rPr>
          <w:color w:val="000000"/>
          <w:sz w:val="28"/>
          <w:szCs w:val="28"/>
        </w:rPr>
      </w:pPr>
    </w:p>
    <w:p w:rsidR="00F908F5" w:rsidRDefault="00F908F5" w:rsidP="00A64060">
      <w:pPr>
        <w:tabs>
          <w:tab w:val="left" w:pos="9540"/>
        </w:tabs>
        <w:spacing w:line="360" w:lineRule="auto"/>
        <w:ind w:firstLine="709"/>
        <w:jc w:val="both"/>
        <w:rPr>
          <w:color w:val="000000"/>
          <w:sz w:val="28"/>
          <w:szCs w:val="28"/>
        </w:rPr>
      </w:pPr>
    </w:p>
    <w:p w:rsidR="00F908F5" w:rsidRDefault="00F908F5" w:rsidP="00A64060">
      <w:pPr>
        <w:tabs>
          <w:tab w:val="left" w:pos="9540"/>
        </w:tabs>
        <w:spacing w:line="360" w:lineRule="auto"/>
        <w:ind w:firstLine="709"/>
        <w:jc w:val="both"/>
        <w:rPr>
          <w:color w:val="000000"/>
          <w:sz w:val="28"/>
          <w:szCs w:val="28"/>
        </w:rPr>
      </w:pPr>
    </w:p>
    <w:p w:rsidR="00F908F5" w:rsidRDefault="00F908F5" w:rsidP="00A64060">
      <w:pPr>
        <w:tabs>
          <w:tab w:val="left" w:pos="9540"/>
        </w:tabs>
        <w:spacing w:line="360" w:lineRule="auto"/>
        <w:ind w:firstLine="709"/>
        <w:jc w:val="both"/>
        <w:rPr>
          <w:color w:val="000000"/>
          <w:sz w:val="28"/>
          <w:szCs w:val="28"/>
        </w:rPr>
      </w:pPr>
    </w:p>
    <w:p w:rsidR="00F908F5" w:rsidRDefault="00F908F5" w:rsidP="00A64060">
      <w:pPr>
        <w:tabs>
          <w:tab w:val="left" w:pos="9540"/>
        </w:tabs>
        <w:spacing w:line="360" w:lineRule="auto"/>
        <w:ind w:firstLine="709"/>
        <w:jc w:val="both"/>
        <w:rPr>
          <w:color w:val="000000"/>
          <w:sz w:val="28"/>
          <w:szCs w:val="28"/>
        </w:rPr>
      </w:pPr>
    </w:p>
    <w:p w:rsidR="00F908F5" w:rsidRDefault="00F908F5" w:rsidP="00A64060">
      <w:pPr>
        <w:tabs>
          <w:tab w:val="left" w:pos="9540"/>
        </w:tabs>
        <w:spacing w:line="360" w:lineRule="auto"/>
        <w:ind w:firstLine="709"/>
        <w:jc w:val="both"/>
        <w:rPr>
          <w:color w:val="000000"/>
          <w:sz w:val="28"/>
          <w:szCs w:val="28"/>
        </w:rPr>
      </w:pPr>
    </w:p>
    <w:p w:rsidR="00F908F5" w:rsidRDefault="00F908F5" w:rsidP="00A64060">
      <w:pPr>
        <w:tabs>
          <w:tab w:val="left" w:pos="9540"/>
        </w:tabs>
        <w:spacing w:line="360" w:lineRule="auto"/>
        <w:ind w:firstLine="709"/>
        <w:jc w:val="both"/>
        <w:rPr>
          <w:color w:val="000000"/>
          <w:sz w:val="28"/>
          <w:szCs w:val="28"/>
        </w:rPr>
      </w:pPr>
    </w:p>
    <w:p w:rsidR="00F908F5" w:rsidRDefault="00F908F5" w:rsidP="00A64060">
      <w:pPr>
        <w:tabs>
          <w:tab w:val="left" w:pos="9540"/>
        </w:tabs>
        <w:spacing w:line="360" w:lineRule="auto"/>
        <w:ind w:firstLine="709"/>
        <w:jc w:val="both"/>
        <w:rPr>
          <w:color w:val="000000"/>
          <w:sz w:val="28"/>
          <w:szCs w:val="28"/>
        </w:rPr>
      </w:pPr>
    </w:p>
    <w:p w:rsidR="00F908F5" w:rsidRDefault="00F908F5" w:rsidP="00A64060">
      <w:pPr>
        <w:tabs>
          <w:tab w:val="left" w:pos="9540"/>
        </w:tabs>
        <w:spacing w:line="360" w:lineRule="auto"/>
        <w:ind w:firstLine="709"/>
        <w:jc w:val="both"/>
        <w:rPr>
          <w:color w:val="000000"/>
          <w:sz w:val="28"/>
          <w:szCs w:val="28"/>
        </w:rPr>
      </w:pPr>
    </w:p>
    <w:p w:rsidR="00F908F5" w:rsidRPr="00A64060" w:rsidRDefault="00F908F5" w:rsidP="00A64060">
      <w:pPr>
        <w:tabs>
          <w:tab w:val="left" w:pos="9540"/>
        </w:tabs>
        <w:spacing w:line="360" w:lineRule="auto"/>
        <w:ind w:firstLine="709"/>
        <w:jc w:val="both"/>
        <w:rPr>
          <w:color w:val="000000"/>
          <w:sz w:val="28"/>
          <w:szCs w:val="28"/>
        </w:rPr>
      </w:pPr>
    </w:p>
    <w:p w:rsidR="001B7E6A" w:rsidRDefault="001B7E6A" w:rsidP="00A64060">
      <w:pPr>
        <w:tabs>
          <w:tab w:val="left" w:pos="9540"/>
        </w:tabs>
        <w:spacing w:line="360" w:lineRule="auto"/>
        <w:ind w:firstLine="709"/>
        <w:jc w:val="both"/>
        <w:rPr>
          <w:color w:val="000000"/>
          <w:sz w:val="28"/>
          <w:szCs w:val="28"/>
        </w:rPr>
      </w:pPr>
    </w:p>
    <w:p w:rsidR="00F908F5" w:rsidRPr="00A64060" w:rsidRDefault="00F908F5" w:rsidP="00A64060">
      <w:pPr>
        <w:tabs>
          <w:tab w:val="left" w:pos="9540"/>
        </w:tabs>
        <w:spacing w:line="360" w:lineRule="auto"/>
        <w:ind w:firstLine="709"/>
        <w:jc w:val="both"/>
        <w:rPr>
          <w:color w:val="000000"/>
          <w:sz w:val="28"/>
          <w:szCs w:val="28"/>
        </w:rPr>
      </w:pPr>
    </w:p>
    <w:p w:rsidR="001B7E6A" w:rsidRPr="00A64060" w:rsidRDefault="001B7E6A" w:rsidP="00A64060">
      <w:pPr>
        <w:tabs>
          <w:tab w:val="left" w:pos="9540"/>
        </w:tabs>
        <w:spacing w:line="360" w:lineRule="auto"/>
        <w:ind w:firstLine="709"/>
        <w:jc w:val="both"/>
        <w:rPr>
          <w:color w:val="000000"/>
          <w:sz w:val="28"/>
          <w:szCs w:val="28"/>
        </w:rPr>
      </w:pPr>
    </w:p>
    <w:p w:rsidR="001B7E6A" w:rsidRPr="00A64060" w:rsidRDefault="001B7E6A" w:rsidP="00F908F5">
      <w:pPr>
        <w:pStyle w:val="5"/>
        <w:keepNext w:val="0"/>
        <w:ind w:right="0" w:firstLine="0"/>
        <w:rPr>
          <w:color w:val="000000"/>
        </w:rPr>
      </w:pPr>
      <w:r w:rsidRPr="00A64060">
        <w:rPr>
          <w:color w:val="000000"/>
        </w:rPr>
        <w:t>Курсовая работа</w:t>
      </w:r>
    </w:p>
    <w:p w:rsidR="001B7E6A" w:rsidRPr="00A64060" w:rsidRDefault="001B7E6A" w:rsidP="00F908F5">
      <w:pPr>
        <w:tabs>
          <w:tab w:val="left" w:pos="9540"/>
        </w:tabs>
        <w:spacing w:line="360" w:lineRule="auto"/>
        <w:jc w:val="center"/>
        <w:rPr>
          <w:color w:val="000000"/>
          <w:sz w:val="28"/>
          <w:szCs w:val="28"/>
        </w:rPr>
      </w:pPr>
    </w:p>
    <w:p w:rsidR="001B7E6A" w:rsidRPr="00A64060" w:rsidRDefault="00F908F5" w:rsidP="00F908F5">
      <w:pPr>
        <w:pStyle w:val="6"/>
        <w:keepNext w:val="0"/>
        <w:ind w:right="0" w:firstLine="0"/>
        <w:rPr>
          <w:color w:val="000000"/>
        </w:rPr>
      </w:pPr>
      <w:r>
        <w:rPr>
          <w:color w:val="000000"/>
        </w:rPr>
        <w:t>"</w:t>
      </w:r>
      <w:r w:rsidR="001B7E6A" w:rsidRPr="00A64060">
        <w:rPr>
          <w:color w:val="000000"/>
        </w:rPr>
        <w:t>Гомосексуализм как форма девиации в современном обществе</w:t>
      </w:r>
      <w:r>
        <w:rPr>
          <w:color w:val="000000"/>
        </w:rPr>
        <w:t>"</w:t>
      </w:r>
    </w:p>
    <w:p w:rsidR="001B7E6A" w:rsidRPr="00A64060" w:rsidRDefault="001B7E6A" w:rsidP="00A64060">
      <w:pPr>
        <w:tabs>
          <w:tab w:val="left" w:pos="9540"/>
        </w:tabs>
        <w:spacing w:line="360" w:lineRule="auto"/>
        <w:ind w:firstLine="709"/>
        <w:jc w:val="both"/>
        <w:rPr>
          <w:color w:val="000000"/>
          <w:sz w:val="28"/>
          <w:szCs w:val="28"/>
        </w:rPr>
      </w:pPr>
    </w:p>
    <w:p w:rsidR="001B7E6A" w:rsidRPr="00A64060" w:rsidRDefault="001B7E6A" w:rsidP="00A64060">
      <w:pPr>
        <w:tabs>
          <w:tab w:val="left" w:pos="9540"/>
        </w:tabs>
        <w:spacing w:line="360" w:lineRule="auto"/>
        <w:ind w:firstLine="709"/>
        <w:jc w:val="both"/>
        <w:rPr>
          <w:color w:val="000000"/>
          <w:sz w:val="28"/>
          <w:szCs w:val="28"/>
        </w:rPr>
      </w:pPr>
    </w:p>
    <w:p w:rsidR="00E922D2" w:rsidRPr="00A64060" w:rsidRDefault="00F908F5" w:rsidP="00F908F5">
      <w:pPr>
        <w:tabs>
          <w:tab w:val="left" w:pos="9540"/>
        </w:tabs>
        <w:spacing w:line="360" w:lineRule="auto"/>
        <w:ind w:firstLine="709"/>
        <w:jc w:val="both"/>
      </w:pPr>
      <w:r>
        <w:rPr>
          <w:szCs w:val="28"/>
        </w:rPr>
        <w:br w:type="page"/>
      </w:r>
      <w:r w:rsidR="001B7E6A" w:rsidRPr="00F908F5">
        <w:rPr>
          <w:b/>
          <w:sz w:val="28"/>
          <w:szCs w:val="28"/>
        </w:rPr>
        <w:t>Введение</w:t>
      </w:r>
    </w:p>
    <w:p w:rsidR="00E922D2" w:rsidRPr="00A64060" w:rsidRDefault="00E922D2" w:rsidP="00A64060">
      <w:pPr>
        <w:spacing w:line="360" w:lineRule="auto"/>
        <w:ind w:firstLine="709"/>
        <w:jc w:val="both"/>
        <w:rPr>
          <w:color w:val="000000"/>
          <w:sz w:val="28"/>
        </w:rPr>
      </w:pP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Первоначально девиантное поведение рассматривалось исключительно с точки зрения вредных и опасных для общества нарушений нормативного поведения. В ходе развития теории девиантного поведения, в эту область стали включать все без исключения отклонения от принятых норм и стандартов поведения. Так и попало понятие гомосексуальность в категорию девиации.</w:t>
      </w:r>
    </w:p>
    <w:p w:rsidR="001B7E6A" w:rsidRPr="00A64060" w:rsidRDefault="001B7E6A" w:rsidP="00A64060">
      <w:pPr>
        <w:tabs>
          <w:tab w:val="left" w:pos="9360"/>
        </w:tabs>
        <w:spacing w:line="360" w:lineRule="auto"/>
        <w:ind w:firstLine="709"/>
        <w:jc w:val="both"/>
        <w:rPr>
          <w:b/>
          <w:color w:val="000000"/>
          <w:sz w:val="28"/>
          <w:szCs w:val="28"/>
        </w:rPr>
      </w:pPr>
      <w:r w:rsidRPr="00A64060">
        <w:rPr>
          <w:b/>
          <w:bCs/>
          <w:color w:val="000000"/>
          <w:sz w:val="28"/>
          <w:szCs w:val="28"/>
        </w:rPr>
        <w:t>Сексуальными отклонениями</w:t>
      </w:r>
      <w:r w:rsidRPr="00A64060">
        <w:rPr>
          <w:color w:val="000000"/>
          <w:sz w:val="28"/>
          <w:szCs w:val="28"/>
        </w:rPr>
        <w:t xml:space="preserve"> (</w:t>
      </w:r>
      <w:r w:rsidRPr="00A756C2">
        <w:rPr>
          <w:color w:val="000000"/>
          <w:sz w:val="28"/>
          <w:szCs w:val="28"/>
        </w:rPr>
        <w:t>сексуальными девиациями</w:t>
      </w:r>
      <w:r w:rsidRPr="00A64060">
        <w:rPr>
          <w:color w:val="000000"/>
          <w:sz w:val="28"/>
          <w:szCs w:val="28"/>
        </w:rPr>
        <w:t xml:space="preserve">) считаются такие формы </w:t>
      </w:r>
      <w:r w:rsidRPr="00A756C2">
        <w:rPr>
          <w:color w:val="000000"/>
          <w:sz w:val="28"/>
          <w:szCs w:val="28"/>
        </w:rPr>
        <w:t>сексуального поведения</w:t>
      </w:r>
      <w:r w:rsidRPr="00A64060">
        <w:rPr>
          <w:color w:val="000000"/>
          <w:sz w:val="28"/>
          <w:szCs w:val="28"/>
        </w:rPr>
        <w:t xml:space="preserve">, которые не соответствуют принятой в данном обществе </w:t>
      </w:r>
      <w:r w:rsidRPr="00A756C2">
        <w:rPr>
          <w:color w:val="000000"/>
          <w:sz w:val="28"/>
          <w:szCs w:val="28"/>
        </w:rPr>
        <w:t>сексуальной норме</w:t>
      </w:r>
      <w:r w:rsidRPr="00A64060">
        <w:rPr>
          <w:color w:val="000000"/>
          <w:sz w:val="28"/>
          <w:szCs w:val="28"/>
        </w:rPr>
        <w:t xml:space="preserve">. Поскольку представлений о сексуальной норме существует великое множество (в каждом обществе в определённый исторический период существует своя сексуальная норма), перечислить </w:t>
      </w:r>
      <w:r w:rsidRPr="00A64060">
        <w:rPr>
          <w:i/>
          <w:iCs/>
          <w:color w:val="000000"/>
          <w:sz w:val="28"/>
          <w:szCs w:val="28"/>
        </w:rPr>
        <w:t>все</w:t>
      </w:r>
      <w:r w:rsidRPr="00A64060">
        <w:rPr>
          <w:color w:val="000000"/>
          <w:sz w:val="28"/>
          <w:szCs w:val="28"/>
        </w:rPr>
        <w:t xml:space="preserve"> виды сексуального поведения, которое считалось или считается отклоняющимся, невозможно.</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Гендерная социология включает несколько областей для своего исследования: трансвестизм, трансексуализм, гомосексуальность. И она тесно сотрудничает со смежными науками</w:t>
      </w:r>
      <w:r w:rsidR="00A64060">
        <w:rPr>
          <w:color w:val="000000"/>
          <w:sz w:val="28"/>
          <w:szCs w:val="28"/>
        </w:rPr>
        <w:t>:</w:t>
      </w:r>
      <w:r w:rsidRPr="00A64060">
        <w:rPr>
          <w:color w:val="000000"/>
          <w:sz w:val="28"/>
          <w:szCs w:val="28"/>
        </w:rPr>
        <w:t xml:space="preserve"> психологией, биологией и др.</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Но</w:t>
      </w:r>
      <w:r w:rsidR="00A64060">
        <w:rPr>
          <w:color w:val="000000"/>
          <w:sz w:val="28"/>
          <w:szCs w:val="28"/>
        </w:rPr>
        <w:t xml:space="preserve"> </w:t>
      </w:r>
      <w:r w:rsidRPr="00A64060">
        <w:rPr>
          <w:color w:val="000000"/>
          <w:sz w:val="28"/>
          <w:szCs w:val="28"/>
        </w:rPr>
        <w:t xml:space="preserve">хотелось бы подробнее остановиться на таком понятии, как гомосексуальность. </w:t>
      </w:r>
      <w:r w:rsidRPr="00A64060">
        <w:rPr>
          <w:color w:val="000000"/>
          <w:sz w:val="28"/>
          <w:szCs w:val="28"/>
          <w:u w:val="single"/>
        </w:rPr>
        <w:t>Гомосексуальность</w:t>
      </w:r>
      <w:r w:rsidRPr="00A64060">
        <w:rPr>
          <w:color w:val="000000"/>
          <w:sz w:val="28"/>
          <w:szCs w:val="28"/>
        </w:rPr>
        <w:t xml:space="preserve"> </w:t>
      </w:r>
      <w:r w:rsidRPr="00A64060">
        <w:rPr>
          <w:i/>
          <w:iCs/>
          <w:color w:val="000000"/>
          <w:sz w:val="28"/>
          <w:szCs w:val="28"/>
        </w:rPr>
        <w:t xml:space="preserve">в </w:t>
      </w:r>
      <w:r w:rsidRPr="00A64060">
        <w:rPr>
          <w:iCs/>
          <w:color w:val="000000"/>
          <w:sz w:val="28"/>
          <w:szCs w:val="28"/>
        </w:rPr>
        <w:t>широком смысле</w:t>
      </w:r>
      <w:r w:rsidRPr="00A64060">
        <w:rPr>
          <w:color w:val="000000"/>
          <w:sz w:val="28"/>
          <w:szCs w:val="28"/>
        </w:rPr>
        <w:t> </w:t>
      </w:r>
      <w:r w:rsidR="00A64060">
        <w:rPr>
          <w:color w:val="000000"/>
          <w:sz w:val="28"/>
          <w:szCs w:val="28"/>
        </w:rPr>
        <w:t>–</w:t>
      </w:r>
      <w:r w:rsidR="00A64060" w:rsidRPr="00A64060">
        <w:rPr>
          <w:color w:val="000000"/>
          <w:sz w:val="28"/>
          <w:szCs w:val="28"/>
        </w:rPr>
        <w:t xml:space="preserve"> </w:t>
      </w:r>
      <w:r w:rsidRPr="00A64060">
        <w:rPr>
          <w:color w:val="000000"/>
          <w:sz w:val="28"/>
          <w:szCs w:val="28"/>
        </w:rPr>
        <w:t xml:space="preserve">это один из видов </w:t>
      </w:r>
      <w:r w:rsidRPr="00A756C2">
        <w:rPr>
          <w:color w:val="000000"/>
          <w:sz w:val="28"/>
          <w:szCs w:val="28"/>
        </w:rPr>
        <w:t>сексуальности</w:t>
      </w:r>
      <w:r w:rsidRPr="00A64060">
        <w:rPr>
          <w:color w:val="000000"/>
          <w:sz w:val="28"/>
          <w:szCs w:val="28"/>
        </w:rPr>
        <w:t xml:space="preserve"> человека, складывающийся из гомосексуальной ориентации (сексуального влечения к лицам своего пола), гомосексуальной идентичности (осознания себя как лица гомосексуальной ориентации) и гомосексуального поведения] (сексуальной практики с лицами своего пола).</w:t>
      </w:r>
    </w:p>
    <w:p w:rsidR="00E922D2"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Гомосексуальность (более конкретно)</w:t>
      </w:r>
      <w:r w:rsidR="00A64060">
        <w:rPr>
          <w:color w:val="000000"/>
          <w:sz w:val="28"/>
          <w:szCs w:val="28"/>
        </w:rPr>
        <w:t> –</w:t>
      </w:r>
      <w:r w:rsidR="00A64060" w:rsidRPr="00A64060">
        <w:rPr>
          <w:color w:val="000000"/>
          <w:sz w:val="28"/>
          <w:szCs w:val="28"/>
        </w:rPr>
        <w:t xml:space="preserve"> </w:t>
      </w:r>
      <w:r w:rsidRPr="00A64060">
        <w:rPr>
          <w:color w:val="000000"/>
          <w:sz w:val="28"/>
          <w:szCs w:val="28"/>
        </w:rPr>
        <w:t>сексуальное влечение к лицам собственного пола в отличие от гетеросексуальности (сексуального влечения к лицам противоположного пола) и бисексуальности (влечения к обоим полам).</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Подобно гетеросексуальности и бисексуальности, гомосексуальность отчетливо проявляется в сексуальных сновидениях и фантазиях, сексуальных действиях, романтических увлечениях и влюбленности.</w:t>
      </w:r>
    </w:p>
    <w:p w:rsidR="00E922D2"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Более подробно на этом понятии остановимся ниже.</w:t>
      </w:r>
    </w:p>
    <w:p w:rsidR="00E922D2"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В конце 20 века проблема гомосексуализма стала наиболее открытой в России</w:t>
      </w:r>
      <w:r w:rsidR="00A64060" w:rsidRPr="00A64060">
        <w:rPr>
          <w:color w:val="000000"/>
          <w:sz w:val="28"/>
          <w:szCs w:val="28"/>
        </w:rPr>
        <w:t>,</w:t>
      </w:r>
      <w:r w:rsidR="00A64060">
        <w:rPr>
          <w:color w:val="000000"/>
          <w:sz w:val="28"/>
          <w:szCs w:val="28"/>
        </w:rPr>
        <w:t xml:space="preserve"> </w:t>
      </w:r>
      <w:r w:rsidR="00A64060" w:rsidRPr="00A64060">
        <w:rPr>
          <w:color w:val="000000"/>
          <w:sz w:val="28"/>
          <w:szCs w:val="28"/>
        </w:rPr>
        <w:t>ч</w:t>
      </w:r>
      <w:r w:rsidRPr="00A64060">
        <w:rPr>
          <w:color w:val="000000"/>
          <w:sz w:val="28"/>
          <w:szCs w:val="28"/>
        </w:rPr>
        <w:t>ем ранее. Это произошло в связи с крушением советского союза. Появилась как таковая свобода слова.</w:t>
      </w:r>
    </w:p>
    <w:p w:rsidR="00E922D2"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 xml:space="preserve">В </w:t>
      </w:r>
      <w:r w:rsidRPr="00A756C2">
        <w:rPr>
          <w:color w:val="000000"/>
          <w:sz w:val="28"/>
          <w:szCs w:val="28"/>
        </w:rPr>
        <w:t>СССР</w:t>
      </w:r>
      <w:r w:rsidRPr="00A64060">
        <w:rPr>
          <w:color w:val="000000"/>
          <w:sz w:val="28"/>
          <w:szCs w:val="28"/>
        </w:rPr>
        <w:t xml:space="preserve"> в общей, </w:t>
      </w:r>
      <w:r w:rsidRPr="00A756C2">
        <w:rPr>
          <w:color w:val="000000"/>
          <w:sz w:val="28"/>
          <w:szCs w:val="28"/>
        </w:rPr>
        <w:t>медицинской</w:t>
      </w:r>
      <w:r w:rsidRPr="00A64060">
        <w:rPr>
          <w:color w:val="000000"/>
          <w:sz w:val="28"/>
          <w:szCs w:val="28"/>
        </w:rPr>
        <w:t xml:space="preserve"> и </w:t>
      </w:r>
      <w:r w:rsidRPr="00A756C2">
        <w:rPr>
          <w:color w:val="000000"/>
          <w:sz w:val="28"/>
          <w:szCs w:val="28"/>
        </w:rPr>
        <w:t>юридической</w:t>
      </w:r>
      <w:r w:rsidRPr="00A64060">
        <w:rPr>
          <w:color w:val="000000"/>
          <w:sz w:val="28"/>
          <w:szCs w:val="28"/>
        </w:rPr>
        <w:t xml:space="preserve"> литературе использовался исключительно </w:t>
      </w:r>
      <w:r w:rsidRPr="00A756C2">
        <w:rPr>
          <w:color w:val="000000"/>
          <w:sz w:val="28"/>
          <w:szCs w:val="28"/>
        </w:rPr>
        <w:t>термин</w:t>
      </w:r>
      <w:r w:rsidRPr="00A64060">
        <w:rPr>
          <w:color w:val="000000"/>
          <w:sz w:val="28"/>
          <w:szCs w:val="28"/>
        </w:rPr>
        <w:t xml:space="preserve"> «гомосексуализм». В настоящее время в специализированной литературе на русском языке используются термин «</w:t>
      </w:r>
      <w:r w:rsidRPr="00A756C2">
        <w:rPr>
          <w:color w:val="000000"/>
          <w:sz w:val="28"/>
          <w:szCs w:val="28"/>
        </w:rPr>
        <w:t>гомосексуальность</w:t>
      </w:r>
      <w:r w:rsidRPr="00A64060">
        <w:rPr>
          <w:color w:val="000000"/>
          <w:sz w:val="28"/>
          <w:szCs w:val="28"/>
        </w:rPr>
        <w:t xml:space="preserve">», реже </w:t>
      </w:r>
      <w:r w:rsidR="00A64060">
        <w:rPr>
          <w:color w:val="000000"/>
          <w:sz w:val="28"/>
          <w:szCs w:val="28"/>
        </w:rPr>
        <w:t>–</w:t>
      </w:r>
      <w:r w:rsidR="00A64060" w:rsidRPr="00A64060">
        <w:rPr>
          <w:color w:val="000000"/>
          <w:sz w:val="28"/>
          <w:szCs w:val="28"/>
        </w:rPr>
        <w:t xml:space="preserve"> </w:t>
      </w:r>
      <w:r w:rsidRPr="00A64060">
        <w:rPr>
          <w:color w:val="000000"/>
          <w:sz w:val="28"/>
          <w:szCs w:val="28"/>
        </w:rPr>
        <w:t>«гомосексуализм». В советской России термином</w:t>
      </w:r>
      <w:r w:rsidR="00A64060">
        <w:rPr>
          <w:color w:val="000000"/>
          <w:sz w:val="28"/>
          <w:szCs w:val="28"/>
        </w:rPr>
        <w:t xml:space="preserve"> </w:t>
      </w:r>
      <w:r w:rsidRPr="00A64060">
        <w:rPr>
          <w:color w:val="000000"/>
          <w:sz w:val="28"/>
          <w:szCs w:val="28"/>
        </w:rPr>
        <w:t>«гомосексуализм» обозначали</w:t>
      </w:r>
      <w:r w:rsidR="00A64060">
        <w:rPr>
          <w:color w:val="000000"/>
          <w:sz w:val="28"/>
          <w:szCs w:val="28"/>
        </w:rPr>
        <w:t xml:space="preserve"> </w:t>
      </w:r>
      <w:r w:rsidRPr="00A756C2">
        <w:rPr>
          <w:color w:val="000000"/>
          <w:sz w:val="28"/>
          <w:szCs w:val="28"/>
        </w:rPr>
        <w:t>психиатрический диагноз</w:t>
      </w:r>
      <w:r w:rsidRPr="00A64060">
        <w:rPr>
          <w:color w:val="000000"/>
          <w:sz w:val="28"/>
          <w:szCs w:val="28"/>
        </w:rPr>
        <w:t xml:space="preserve"> в </w:t>
      </w:r>
      <w:r w:rsidRPr="00A756C2">
        <w:rPr>
          <w:color w:val="000000"/>
          <w:sz w:val="28"/>
          <w:szCs w:val="28"/>
        </w:rPr>
        <w:t>СССР</w:t>
      </w:r>
      <w:r w:rsidRPr="00A64060">
        <w:rPr>
          <w:color w:val="000000"/>
          <w:sz w:val="28"/>
          <w:szCs w:val="28"/>
        </w:rPr>
        <w:t xml:space="preserve"> и </w:t>
      </w:r>
      <w:r w:rsidRPr="00A756C2">
        <w:rPr>
          <w:color w:val="000000"/>
          <w:sz w:val="28"/>
          <w:szCs w:val="28"/>
        </w:rPr>
        <w:t>России</w:t>
      </w:r>
      <w:r w:rsidRPr="00A64060">
        <w:rPr>
          <w:color w:val="000000"/>
          <w:sz w:val="28"/>
          <w:szCs w:val="28"/>
        </w:rPr>
        <w:t xml:space="preserve"> вплоть до </w:t>
      </w:r>
      <w:r w:rsidRPr="00A756C2">
        <w:rPr>
          <w:color w:val="000000"/>
          <w:sz w:val="28"/>
          <w:szCs w:val="28"/>
        </w:rPr>
        <w:t>1999 года</w:t>
      </w:r>
      <w:r w:rsidRPr="00A64060">
        <w:rPr>
          <w:color w:val="000000"/>
          <w:sz w:val="28"/>
          <w:szCs w:val="28"/>
        </w:rPr>
        <w:t xml:space="preserve">, относящий однополые отношения к </w:t>
      </w:r>
      <w:r w:rsidRPr="00A756C2">
        <w:rPr>
          <w:color w:val="000000"/>
          <w:sz w:val="28"/>
          <w:szCs w:val="28"/>
        </w:rPr>
        <w:t>половым извращениям</w:t>
      </w:r>
      <w:r w:rsidRPr="00A64060">
        <w:rPr>
          <w:color w:val="000000"/>
          <w:sz w:val="28"/>
          <w:szCs w:val="28"/>
        </w:rPr>
        <w:t>. Как в СССР, так и в ряде других социалистических стран существовало наказание за гомосексуальность.</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 xml:space="preserve">Так как гомосексуалы являются </w:t>
      </w:r>
      <w:r w:rsidRPr="00A756C2">
        <w:rPr>
          <w:color w:val="000000"/>
          <w:sz w:val="28"/>
          <w:szCs w:val="28"/>
        </w:rPr>
        <w:t>сексуальным меньшинством</w:t>
      </w:r>
      <w:r w:rsidRPr="00A64060">
        <w:rPr>
          <w:color w:val="000000"/>
          <w:sz w:val="28"/>
          <w:szCs w:val="28"/>
        </w:rPr>
        <w:t xml:space="preserve">, возникают проблемы, связанные с их </w:t>
      </w:r>
      <w:r w:rsidRPr="00A756C2">
        <w:rPr>
          <w:color w:val="000000"/>
          <w:sz w:val="28"/>
          <w:szCs w:val="28"/>
        </w:rPr>
        <w:t>дискриминацией</w:t>
      </w:r>
      <w:r w:rsidRPr="00A64060">
        <w:rPr>
          <w:color w:val="000000"/>
          <w:sz w:val="28"/>
          <w:szCs w:val="28"/>
        </w:rPr>
        <w:t xml:space="preserve">. Дискриминация была особенно сильна в прошлом, но сохраняется и в настоящее время, особенно в странах </w:t>
      </w:r>
      <w:r w:rsidRPr="00A756C2">
        <w:rPr>
          <w:color w:val="000000"/>
          <w:sz w:val="28"/>
          <w:szCs w:val="28"/>
        </w:rPr>
        <w:t>Азии</w:t>
      </w:r>
      <w:r w:rsidRPr="00A64060">
        <w:rPr>
          <w:color w:val="000000"/>
          <w:sz w:val="28"/>
          <w:szCs w:val="28"/>
        </w:rPr>
        <w:t xml:space="preserve"> и </w:t>
      </w:r>
      <w:r w:rsidRPr="00A756C2">
        <w:rPr>
          <w:color w:val="000000"/>
          <w:sz w:val="28"/>
          <w:szCs w:val="28"/>
        </w:rPr>
        <w:t>Африки</w:t>
      </w:r>
      <w:r w:rsidRPr="00A64060">
        <w:rPr>
          <w:color w:val="000000"/>
          <w:sz w:val="28"/>
          <w:szCs w:val="28"/>
        </w:rPr>
        <w:t xml:space="preserve">, государствах с развитой религиозно либо идеологически ориентированной культурой населения. К примеру, в </w:t>
      </w:r>
      <w:r w:rsidRPr="00A756C2">
        <w:rPr>
          <w:color w:val="000000"/>
          <w:sz w:val="28"/>
          <w:szCs w:val="28"/>
        </w:rPr>
        <w:t>СССР</w:t>
      </w:r>
      <w:r w:rsidRPr="00A64060">
        <w:rPr>
          <w:color w:val="000000"/>
          <w:sz w:val="28"/>
          <w:szCs w:val="28"/>
        </w:rPr>
        <w:t xml:space="preserve"> «гомосексуалисты» преследовались по статье «</w:t>
      </w:r>
      <w:r w:rsidRPr="00A756C2">
        <w:rPr>
          <w:color w:val="000000"/>
          <w:sz w:val="28"/>
          <w:szCs w:val="28"/>
        </w:rPr>
        <w:t>мужеложство</w:t>
      </w:r>
      <w:r w:rsidRPr="00A64060">
        <w:rPr>
          <w:color w:val="000000"/>
          <w:sz w:val="28"/>
          <w:szCs w:val="28"/>
        </w:rPr>
        <w:t xml:space="preserve">». В настоящее время в </w:t>
      </w:r>
      <w:r w:rsidRPr="00A756C2">
        <w:rPr>
          <w:color w:val="000000"/>
          <w:sz w:val="28"/>
          <w:szCs w:val="28"/>
        </w:rPr>
        <w:t>Западных странах</w:t>
      </w:r>
      <w:r w:rsidRPr="00A64060">
        <w:rPr>
          <w:color w:val="000000"/>
          <w:sz w:val="28"/>
          <w:szCs w:val="28"/>
        </w:rPr>
        <w:t xml:space="preserve"> и </w:t>
      </w:r>
      <w:r w:rsidRPr="00A756C2">
        <w:rPr>
          <w:color w:val="000000"/>
          <w:sz w:val="28"/>
          <w:szCs w:val="28"/>
        </w:rPr>
        <w:t>России</w:t>
      </w:r>
      <w:r w:rsidRPr="00A64060">
        <w:rPr>
          <w:color w:val="000000"/>
          <w:sz w:val="28"/>
          <w:szCs w:val="28"/>
        </w:rPr>
        <w:t xml:space="preserve"> к гомосексуалам относятся более терпимо. Но даже и в этих странах сохраняются элементы дискриминации</w:t>
      </w:r>
      <w:r w:rsidRPr="00A64060">
        <w:rPr>
          <w:color w:val="000000"/>
          <w:sz w:val="28"/>
        </w:rPr>
        <w:t>.</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И до сих пор в современной России подчас не встретишь толерантного отношения к людям с нетрадиционной ориентацией. Т. к. Очень сильны пережитки прошлого.</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И поэтому в наше время проблема гомосексуальности довольно актуальна и вызывает бурю откликов как со стороны нетерпимых</w:t>
      </w:r>
      <w:r w:rsidR="00A64060">
        <w:rPr>
          <w:color w:val="000000"/>
          <w:sz w:val="28"/>
          <w:szCs w:val="28"/>
        </w:rPr>
        <w:t xml:space="preserve">, </w:t>
      </w:r>
      <w:r w:rsidR="00A64060" w:rsidRPr="00A64060">
        <w:rPr>
          <w:color w:val="000000"/>
          <w:sz w:val="28"/>
          <w:szCs w:val="28"/>
        </w:rPr>
        <w:t>т</w:t>
      </w:r>
      <w:r w:rsidRPr="00A64060">
        <w:rPr>
          <w:color w:val="000000"/>
          <w:sz w:val="28"/>
          <w:szCs w:val="28"/>
        </w:rPr>
        <w:t>ак и толерантных людей. Среди них и учены</w:t>
      </w:r>
      <w:r w:rsidR="00A64060" w:rsidRPr="00A64060">
        <w:rPr>
          <w:color w:val="000000"/>
          <w:sz w:val="28"/>
          <w:szCs w:val="28"/>
        </w:rPr>
        <w:t>е</w:t>
      </w:r>
      <w:r w:rsidR="00A64060">
        <w:rPr>
          <w:color w:val="000000"/>
          <w:sz w:val="28"/>
          <w:szCs w:val="28"/>
        </w:rPr>
        <w:t xml:space="preserve"> </w:t>
      </w:r>
      <w:r w:rsidR="00A64060" w:rsidRPr="00A64060">
        <w:rPr>
          <w:color w:val="000000"/>
          <w:sz w:val="28"/>
          <w:szCs w:val="28"/>
        </w:rPr>
        <w:t>(социологи,</w:t>
      </w:r>
      <w:r w:rsidRPr="00A64060">
        <w:rPr>
          <w:color w:val="000000"/>
          <w:sz w:val="28"/>
          <w:szCs w:val="28"/>
        </w:rPr>
        <w:t xml:space="preserve"> психологи,</w:t>
      </w:r>
      <w:r w:rsidR="00A64060">
        <w:rPr>
          <w:color w:val="000000"/>
          <w:sz w:val="28"/>
          <w:szCs w:val="28"/>
        </w:rPr>
        <w:t xml:space="preserve"> </w:t>
      </w:r>
      <w:r w:rsidRPr="00A64060">
        <w:rPr>
          <w:color w:val="000000"/>
          <w:sz w:val="28"/>
          <w:szCs w:val="28"/>
        </w:rPr>
        <w:t>др.), и врачи, и известные люди.</w:t>
      </w:r>
    </w:p>
    <w:p w:rsidR="001B7E6A" w:rsidRPr="00A64060" w:rsidRDefault="001B7E6A" w:rsidP="00A64060">
      <w:pPr>
        <w:pStyle w:val="a9"/>
        <w:tabs>
          <w:tab w:val="left" w:pos="9360"/>
        </w:tabs>
        <w:ind w:firstLine="709"/>
        <w:jc w:val="both"/>
        <w:rPr>
          <w:color w:val="000000"/>
        </w:rPr>
      </w:pPr>
      <w:r w:rsidRPr="00A64060">
        <w:rPr>
          <w:color w:val="000000"/>
        </w:rPr>
        <w:t>Проблема сексуальных меньшинств, касающаяся положения людей с «нетрадиционной» сексуальной ориентацией, стоит достаточно остро в современном обществе, где господствует убеждение, что «нормальный» в сексуальном отношении человек испытывает влечение к представителям противоположного пола и стремится к гетеросексуальному половому акту. Все прочие проявления сексуальной активности считаются «ненормальными», патологическими и отклоняющимися от общепринятого сексуального стандарта. Культурные традиции и ценности, определяющие гетеросексуальное поведение как нормальное, способствуют формированию гетеросексизма и различных фобий в отношении людей с «нетрадиционной» сексуальной ориентацией. Такое отношение общества определяет закрытость групп сексуальных меньшинств, социальный и психологический дискомфорт лиц с нетрадиционной ориентацией, что не позволяет им полностью реализовать себя как личность в социуме, тогда как полная реализация личности возможна лишь в сети социальных взаимосвязей</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Конечно, гомосексуальность рассматривается как девиаци</w:t>
      </w:r>
      <w:r w:rsidR="00A64060" w:rsidRPr="00A64060">
        <w:rPr>
          <w:color w:val="000000"/>
          <w:sz w:val="28"/>
          <w:szCs w:val="28"/>
        </w:rPr>
        <w:t>я</w:t>
      </w:r>
      <w:r w:rsidR="00A64060">
        <w:rPr>
          <w:color w:val="000000"/>
          <w:sz w:val="28"/>
          <w:szCs w:val="28"/>
        </w:rPr>
        <w:t xml:space="preserve"> </w:t>
      </w:r>
      <w:r w:rsidR="00A64060" w:rsidRPr="00A64060">
        <w:rPr>
          <w:color w:val="000000"/>
          <w:sz w:val="28"/>
          <w:szCs w:val="28"/>
        </w:rPr>
        <w:t xml:space="preserve">(отклоняющиеся </w:t>
      </w:r>
      <w:r w:rsidRPr="00A64060">
        <w:rPr>
          <w:color w:val="000000"/>
          <w:sz w:val="28"/>
          <w:szCs w:val="28"/>
        </w:rPr>
        <w:t>поведение)</w:t>
      </w:r>
      <w:r w:rsidR="00A64060" w:rsidRPr="00A64060">
        <w:rPr>
          <w:color w:val="000000"/>
          <w:sz w:val="28"/>
          <w:szCs w:val="28"/>
        </w:rPr>
        <w:t>,</w:t>
      </w:r>
      <w:r w:rsidR="00A64060">
        <w:rPr>
          <w:color w:val="000000"/>
          <w:sz w:val="28"/>
          <w:szCs w:val="28"/>
        </w:rPr>
        <w:t xml:space="preserve"> </w:t>
      </w:r>
      <w:r w:rsidR="00A64060" w:rsidRPr="00A64060">
        <w:rPr>
          <w:color w:val="000000"/>
          <w:sz w:val="28"/>
          <w:szCs w:val="28"/>
        </w:rPr>
        <w:t>н</w:t>
      </w:r>
      <w:r w:rsidRPr="00A64060">
        <w:rPr>
          <w:color w:val="000000"/>
          <w:sz w:val="28"/>
          <w:szCs w:val="28"/>
        </w:rPr>
        <w:t>о акцент в данной работе будет не на этом.</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u w:val="single"/>
        </w:rPr>
        <w:t>Целью работы</w:t>
      </w:r>
      <w:r w:rsidRPr="00A64060">
        <w:rPr>
          <w:color w:val="000000"/>
          <w:sz w:val="28"/>
          <w:szCs w:val="28"/>
        </w:rPr>
        <w:t xml:space="preserve"> будет полное раскрытие понятия гомосексуальность, и входящих в него подпонятий. Избежав стереотипного мышления, попытаться в полной мере и в полном объеме раскрыть все стороны и проблематику гомосексуальност</w:t>
      </w:r>
      <w:r w:rsidR="00A64060" w:rsidRPr="00A64060">
        <w:rPr>
          <w:color w:val="000000"/>
          <w:sz w:val="28"/>
          <w:szCs w:val="28"/>
        </w:rPr>
        <w:t>и</w:t>
      </w:r>
      <w:r w:rsidR="00A64060">
        <w:rPr>
          <w:color w:val="000000"/>
          <w:sz w:val="28"/>
          <w:szCs w:val="28"/>
        </w:rPr>
        <w:t xml:space="preserve"> </w:t>
      </w:r>
      <w:r w:rsidR="00A64060" w:rsidRPr="00A64060">
        <w:rPr>
          <w:color w:val="000000"/>
          <w:sz w:val="28"/>
          <w:szCs w:val="28"/>
        </w:rPr>
        <w:t xml:space="preserve">(в </w:t>
      </w:r>
      <w:r w:rsidRPr="00A64060">
        <w:rPr>
          <w:color w:val="000000"/>
          <w:sz w:val="28"/>
          <w:szCs w:val="28"/>
        </w:rPr>
        <w:t xml:space="preserve">частности в Российском </w:t>
      </w:r>
      <w:r w:rsidR="00A64060" w:rsidRPr="00A64060">
        <w:rPr>
          <w:color w:val="000000"/>
          <w:sz w:val="28"/>
          <w:szCs w:val="28"/>
        </w:rPr>
        <w:t>обществе).</w:t>
      </w:r>
      <w:r w:rsidR="00A64060">
        <w:rPr>
          <w:color w:val="000000"/>
          <w:sz w:val="28"/>
          <w:szCs w:val="28"/>
        </w:rPr>
        <w:t xml:space="preserve"> </w:t>
      </w:r>
      <w:r w:rsidR="00A64060" w:rsidRPr="00A64060">
        <w:rPr>
          <w:color w:val="000000"/>
          <w:sz w:val="28"/>
          <w:szCs w:val="28"/>
        </w:rPr>
        <w:t>Р</w:t>
      </w:r>
      <w:r w:rsidRPr="00A64060">
        <w:rPr>
          <w:color w:val="000000"/>
          <w:sz w:val="28"/>
          <w:szCs w:val="28"/>
        </w:rPr>
        <w:t>ассмотреть как биологическую сторону понятия, так и психологическую, и социальную.</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 xml:space="preserve">Объективное рассмотрение проблематики </w:t>
      </w:r>
      <w:r w:rsidR="00A64060">
        <w:rPr>
          <w:color w:val="000000"/>
          <w:sz w:val="28"/>
          <w:szCs w:val="28"/>
        </w:rPr>
        <w:t>–</w:t>
      </w:r>
      <w:r w:rsidR="00A64060" w:rsidRPr="00A64060">
        <w:rPr>
          <w:color w:val="000000"/>
          <w:sz w:val="28"/>
          <w:szCs w:val="28"/>
        </w:rPr>
        <w:t xml:space="preserve"> </w:t>
      </w:r>
      <w:r w:rsidRPr="00A64060">
        <w:rPr>
          <w:color w:val="000000"/>
          <w:sz w:val="28"/>
          <w:szCs w:val="28"/>
        </w:rPr>
        <w:t>одна из важных задач в работе.</w:t>
      </w:r>
    </w:p>
    <w:p w:rsidR="001B7E6A" w:rsidRPr="00A64060" w:rsidRDefault="001B7E6A" w:rsidP="00A64060">
      <w:pPr>
        <w:pStyle w:val="a9"/>
        <w:tabs>
          <w:tab w:val="left" w:pos="9360"/>
        </w:tabs>
        <w:ind w:firstLine="709"/>
        <w:jc w:val="both"/>
        <w:rPr>
          <w:color w:val="000000"/>
        </w:rPr>
      </w:pPr>
      <w:r w:rsidRPr="00A64060">
        <w:rPr>
          <w:color w:val="000000"/>
          <w:u w:val="single"/>
        </w:rPr>
        <w:t>Задачами</w:t>
      </w:r>
      <w:r w:rsidR="00E922D2" w:rsidRPr="00A64060">
        <w:rPr>
          <w:color w:val="000000"/>
        </w:rPr>
        <w:t xml:space="preserve"> работы будут являться</w:t>
      </w:r>
      <w:r w:rsidRPr="00A64060">
        <w:rPr>
          <w:color w:val="000000"/>
        </w:rPr>
        <w:t>:</w:t>
      </w:r>
    </w:p>
    <w:p w:rsidR="001B7E6A" w:rsidRPr="00A64060" w:rsidRDefault="001B7E6A" w:rsidP="00F908F5">
      <w:pPr>
        <w:numPr>
          <w:ilvl w:val="0"/>
          <w:numId w:val="20"/>
        </w:numPr>
        <w:tabs>
          <w:tab w:val="left" w:pos="960"/>
        </w:tabs>
        <w:spacing w:line="360" w:lineRule="auto"/>
        <w:ind w:left="0" w:firstLine="709"/>
        <w:jc w:val="both"/>
        <w:rPr>
          <w:color w:val="000000"/>
          <w:sz w:val="28"/>
          <w:szCs w:val="28"/>
        </w:rPr>
      </w:pPr>
      <w:r w:rsidRPr="00A64060">
        <w:rPr>
          <w:color w:val="000000"/>
          <w:sz w:val="28"/>
          <w:szCs w:val="28"/>
        </w:rPr>
        <w:t xml:space="preserve">Рассмотрение формы девиации </w:t>
      </w:r>
      <w:r w:rsidR="00A64060">
        <w:rPr>
          <w:color w:val="000000"/>
          <w:sz w:val="28"/>
          <w:szCs w:val="28"/>
        </w:rPr>
        <w:t>–</w:t>
      </w:r>
      <w:r w:rsidR="00A64060" w:rsidRPr="00A64060">
        <w:rPr>
          <w:color w:val="000000"/>
          <w:sz w:val="28"/>
          <w:szCs w:val="28"/>
        </w:rPr>
        <w:t xml:space="preserve"> </w:t>
      </w:r>
      <w:r w:rsidRPr="00A64060">
        <w:rPr>
          <w:color w:val="000000"/>
          <w:sz w:val="28"/>
          <w:szCs w:val="28"/>
        </w:rPr>
        <w:t>«гомосексуальность» как неотъемлемой части нашего общества.</w:t>
      </w:r>
    </w:p>
    <w:p w:rsidR="001B7E6A" w:rsidRPr="00A64060" w:rsidRDefault="001B7E6A" w:rsidP="00F908F5">
      <w:pPr>
        <w:numPr>
          <w:ilvl w:val="0"/>
          <w:numId w:val="20"/>
        </w:numPr>
        <w:tabs>
          <w:tab w:val="left" w:pos="960"/>
        </w:tabs>
        <w:spacing w:line="360" w:lineRule="auto"/>
        <w:ind w:left="0" w:firstLine="709"/>
        <w:jc w:val="both"/>
        <w:rPr>
          <w:color w:val="000000"/>
          <w:sz w:val="28"/>
          <w:szCs w:val="28"/>
        </w:rPr>
      </w:pPr>
      <w:r w:rsidRPr="00A64060">
        <w:rPr>
          <w:color w:val="000000"/>
          <w:sz w:val="28"/>
          <w:szCs w:val="28"/>
        </w:rPr>
        <w:t>Полное раскрытие элементов и компонентов, входящих</w:t>
      </w:r>
      <w:r w:rsidR="00A64060">
        <w:rPr>
          <w:color w:val="000000"/>
          <w:sz w:val="28"/>
          <w:szCs w:val="28"/>
        </w:rPr>
        <w:t xml:space="preserve"> </w:t>
      </w:r>
      <w:r w:rsidRPr="00A64060">
        <w:rPr>
          <w:color w:val="000000"/>
          <w:sz w:val="28"/>
          <w:szCs w:val="28"/>
        </w:rPr>
        <w:t>в понятие «гомосексуальность».</w:t>
      </w:r>
    </w:p>
    <w:p w:rsidR="001B7E6A" w:rsidRPr="00A64060" w:rsidRDefault="001B7E6A" w:rsidP="00F908F5">
      <w:pPr>
        <w:numPr>
          <w:ilvl w:val="0"/>
          <w:numId w:val="20"/>
        </w:numPr>
        <w:tabs>
          <w:tab w:val="left" w:pos="960"/>
        </w:tabs>
        <w:spacing w:line="360" w:lineRule="auto"/>
        <w:ind w:left="0" w:firstLine="709"/>
        <w:jc w:val="both"/>
        <w:rPr>
          <w:color w:val="000000"/>
          <w:sz w:val="28"/>
          <w:szCs w:val="28"/>
        </w:rPr>
      </w:pPr>
      <w:r w:rsidRPr="00A64060">
        <w:rPr>
          <w:color w:val="000000"/>
          <w:sz w:val="28"/>
          <w:szCs w:val="28"/>
        </w:rPr>
        <w:t>Рассмотрение причин гомосексуальности как таковых.</w:t>
      </w:r>
    </w:p>
    <w:p w:rsidR="001B7E6A" w:rsidRPr="00A64060" w:rsidRDefault="001B7E6A" w:rsidP="00F908F5">
      <w:pPr>
        <w:numPr>
          <w:ilvl w:val="0"/>
          <w:numId w:val="20"/>
        </w:numPr>
        <w:tabs>
          <w:tab w:val="left" w:pos="960"/>
        </w:tabs>
        <w:spacing w:line="360" w:lineRule="auto"/>
        <w:ind w:left="0" w:firstLine="709"/>
        <w:jc w:val="both"/>
        <w:rPr>
          <w:color w:val="000000"/>
          <w:sz w:val="28"/>
          <w:szCs w:val="28"/>
        </w:rPr>
      </w:pPr>
      <w:r w:rsidRPr="00A64060">
        <w:rPr>
          <w:color w:val="000000"/>
          <w:sz w:val="28"/>
          <w:szCs w:val="28"/>
        </w:rPr>
        <w:t>Оценка, анализ ситуации в современном обществе по отношению к гомосексуальности.</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 xml:space="preserve">Как и для социологии вообще объектом изучения будет общество, но более </w:t>
      </w:r>
      <w:r w:rsidR="00A64060" w:rsidRPr="00A64060">
        <w:rPr>
          <w:color w:val="000000"/>
          <w:sz w:val="28"/>
          <w:szCs w:val="28"/>
        </w:rPr>
        <w:t>конкретизированное.</w:t>
      </w:r>
      <w:r w:rsidR="00A64060">
        <w:rPr>
          <w:color w:val="000000"/>
          <w:sz w:val="28"/>
          <w:szCs w:val="28"/>
        </w:rPr>
        <w:t xml:space="preserve"> т.е. </w:t>
      </w:r>
      <w:r w:rsidRPr="00A64060">
        <w:rPr>
          <w:color w:val="000000"/>
          <w:sz w:val="28"/>
          <w:szCs w:val="28"/>
        </w:rPr>
        <w:t>гомосексуальное обществ</w:t>
      </w:r>
      <w:r w:rsidR="00A64060" w:rsidRPr="00A64060">
        <w:rPr>
          <w:color w:val="000000"/>
          <w:sz w:val="28"/>
          <w:szCs w:val="28"/>
        </w:rPr>
        <w:t>о</w:t>
      </w:r>
      <w:r w:rsidR="00A64060">
        <w:rPr>
          <w:color w:val="000000"/>
          <w:sz w:val="28"/>
          <w:szCs w:val="28"/>
        </w:rPr>
        <w:t xml:space="preserve"> </w:t>
      </w:r>
      <w:r w:rsidR="00A64060" w:rsidRPr="00A64060">
        <w:rPr>
          <w:color w:val="000000"/>
          <w:sz w:val="28"/>
          <w:szCs w:val="28"/>
        </w:rPr>
        <w:t xml:space="preserve">(назовем </w:t>
      </w:r>
      <w:r w:rsidRPr="00A64060">
        <w:rPr>
          <w:color w:val="000000"/>
          <w:sz w:val="28"/>
          <w:szCs w:val="28"/>
        </w:rPr>
        <w:t>так), и также</w:t>
      </w:r>
      <w:r w:rsidR="00A64060">
        <w:rPr>
          <w:color w:val="000000"/>
          <w:sz w:val="28"/>
          <w:szCs w:val="28"/>
        </w:rPr>
        <w:t xml:space="preserve"> </w:t>
      </w:r>
      <w:r w:rsidRPr="00A64060">
        <w:rPr>
          <w:color w:val="000000"/>
          <w:sz w:val="28"/>
          <w:szCs w:val="28"/>
        </w:rPr>
        <w:t>взаимодействия между людьми нетрадиционной ориентации. (В дальнейшем часто будет употребляться термин «сексуальные меньшинства»</w:t>
      </w:r>
      <w:r w:rsidR="00A64060">
        <w:rPr>
          <w:color w:val="000000"/>
          <w:sz w:val="28"/>
          <w:szCs w:val="28"/>
        </w:rPr>
        <w:t>)</w:t>
      </w:r>
      <w:r w:rsidRPr="00A64060">
        <w:rPr>
          <w:color w:val="000000"/>
          <w:sz w:val="28"/>
          <w:szCs w:val="28"/>
        </w:rPr>
        <w:t>.</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Предметом изучения, и исследования в данном случае будет социология гомосексуализма. Которая конкретно и теснее занимается вопросами гомосексуальности: как у мужчин, так и у женщин.</w:t>
      </w:r>
    </w:p>
    <w:p w:rsidR="001B7E6A" w:rsidRPr="00A64060" w:rsidRDefault="001B7E6A" w:rsidP="00A64060">
      <w:pPr>
        <w:tabs>
          <w:tab w:val="left" w:pos="9360"/>
        </w:tabs>
        <w:spacing w:line="360" w:lineRule="auto"/>
        <w:ind w:firstLine="709"/>
        <w:jc w:val="both"/>
        <w:rPr>
          <w:color w:val="000000"/>
          <w:sz w:val="28"/>
          <w:szCs w:val="28"/>
        </w:rPr>
      </w:pPr>
    </w:p>
    <w:p w:rsidR="001B7E6A" w:rsidRPr="00A64060" w:rsidRDefault="001B7E6A" w:rsidP="00A64060">
      <w:pPr>
        <w:tabs>
          <w:tab w:val="left" w:pos="9360"/>
        </w:tabs>
        <w:spacing w:line="360" w:lineRule="auto"/>
        <w:ind w:firstLine="709"/>
        <w:jc w:val="both"/>
        <w:rPr>
          <w:color w:val="000000"/>
          <w:sz w:val="28"/>
          <w:szCs w:val="28"/>
        </w:rPr>
      </w:pPr>
    </w:p>
    <w:p w:rsidR="001B7E6A" w:rsidRPr="00F908F5" w:rsidRDefault="00F908F5" w:rsidP="00F908F5">
      <w:pPr>
        <w:tabs>
          <w:tab w:val="left" w:pos="9360"/>
        </w:tabs>
        <w:spacing w:line="360" w:lineRule="auto"/>
        <w:ind w:firstLine="709"/>
        <w:jc w:val="both"/>
        <w:rPr>
          <w:b/>
          <w:sz w:val="28"/>
          <w:szCs w:val="28"/>
        </w:rPr>
      </w:pPr>
      <w:r>
        <w:rPr>
          <w:szCs w:val="28"/>
        </w:rPr>
        <w:br w:type="page"/>
      </w:r>
      <w:r w:rsidR="001B7E6A" w:rsidRPr="00F908F5">
        <w:rPr>
          <w:b/>
          <w:sz w:val="28"/>
          <w:szCs w:val="28"/>
        </w:rPr>
        <w:t>Гомосексуальность в истории</w:t>
      </w:r>
    </w:p>
    <w:p w:rsidR="001B7E6A" w:rsidRPr="00A64060" w:rsidRDefault="001B7E6A" w:rsidP="00A64060">
      <w:pPr>
        <w:tabs>
          <w:tab w:val="left" w:pos="9360"/>
        </w:tabs>
        <w:spacing w:line="360" w:lineRule="auto"/>
        <w:ind w:firstLine="709"/>
        <w:jc w:val="both"/>
        <w:rPr>
          <w:b/>
          <w:bCs/>
          <w:color w:val="000000"/>
          <w:sz w:val="28"/>
          <w:szCs w:val="28"/>
        </w:rPr>
      </w:pPr>
    </w:p>
    <w:p w:rsidR="001B7E6A" w:rsidRPr="00A64060" w:rsidRDefault="00F908F5" w:rsidP="00A64060">
      <w:pPr>
        <w:tabs>
          <w:tab w:val="left" w:pos="9360"/>
        </w:tabs>
        <w:spacing w:line="360" w:lineRule="auto"/>
        <w:ind w:firstLine="709"/>
        <w:jc w:val="both"/>
        <w:rPr>
          <w:color w:val="000000"/>
          <w:sz w:val="28"/>
          <w:szCs w:val="28"/>
        </w:rPr>
      </w:pPr>
      <w:r>
        <w:rPr>
          <w:color w:val="000000"/>
          <w:sz w:val="28"/>
          <w:szCs w:val="28"/>
        </w:rPr>
        <w:t>Для того</w:t>
      </w:r>
      <w:r w:rsidR="001B7E6A" w:rsidRPr="00A64060">
        <w:rPr>
          <w:color w:val="000000"/>
          <w:sz w:val="28"/>
          <w:szCs w:val="28"/>
        </w:rPr>
        <w:t xml:space="preserve"> чтобы лучше понять этот вопрос, коснемся его истории. Гомосексуальность существует ровно столько, сколько существует человечество. Жители тогда еще не открытых Америк, точно так же, как и чернокожие обитатели Африканского континента, находили особый изыск в мужских ласках. От греков гомосексуальность перекочевала к римлянам на западе и к скифам и сарматам на востоке. Древние славяне, в силу географического положения и тяжести климатических условий, не располагающих к любовным игрищам на свежем воздухе, несколько позже познакомились с содомским грехом, но гомосексуальность существовала в их среде в качестве обычного полового действия между согласными на то партнерами.</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На различных этапах развития цивилизаций отношение к сексуальным меньшинствам было далеко неоднозначным. Модель поведения зависела, прежде всего, от господствующей идеологии, уровня культуры и наличия определенной традиции. Среди аборигенов Новой Гвинеи и Меланезии был популярен обряд инициации (осеменения). Подразумевалось, что мальчик сможет стать настоящим мужчиной только в том случае, если будет «осеменен» взрослым соплеменником, передающего лучшие черты: мужественность, храбрость, отвагу. Схожий ритуал имел место у племен Бразилии (яноамо, бороро), Аргентины, и Чили (арауианы) и Амазонии. Среди народов русского Севера, Сибири и Дальнего Востока (чукчи, алеуты) укоренился институт бердачества (от исп. bardajo – мальчик на содержании). Бердачи носили женскую одежду и исполняли функции женщин (вели домашнее хозяйство).</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У японцев, считавшихся до XIX в. самым терпимым народом, наличествовала эстетизация мужского тела. А самурайская гомоэротическая дружба являлась типичным феодальным институтом.</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С установлением в Европе доминирующих позиций христианской догматики содомиты были объявлены вне закона, и были введены меры по «пресечению» тяжкого греха. В частности, наряду с ведьмами и еретиками, гомосексуалистов подвергала пыткам священная инквизиция, сжигая неверных на кострах.</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 xml:space="preserve">В допетровской России, в отличие от Западной Европы, серьезных наказаний относительно содомитов не практиковали. Русская православная церковь осуждала «смертный грех», но, между тем, именно монастыри являлись источником распространения однополых отношений. Петр I попытался ужесточить политику, касающуюся сексуальных меньшинств, и в </w:t>
      </w:r>
      <w:smartTag w:uri="urn:schemas-microsoft-com:office:smarttags" w:element="metricconverter">
        <w:smartTagPr>
          <w:attr w:name="ProductID" w:val="1706 г"/>
        </w:smartTagPr>
        <w:r w:rsidRPr="00A64060">
          <w:rPr>
            <w:color w:val="000000"/>
            <w:sz w:val="28"/>
            <w:szCs w:val="28"/>
          </w:rPr>
          <w:t>1706 г</w:t>
        </w:r>
      </w:smartTag>
      <w:r w:rsidRPr="00A64060">
        <w:rPr>
          <w:color w:val="000000"/>
          <w:sz w:val="28"/>
          <w:szCs w:val="28"/>
        </w:rPr>
        <w:t xml:space="preserve">. ввел смертную казнь через сожжение на костре для военных за «противоестественный блуд» (по шведскому образцу). А в </w:t>
      </w:r>
      <w:smartTag w:uri="urn:schemas-microsoft-com:office:smarttags" w:element="metricconverter">
        <w:smartTagPr>
          <w:attr w:name="ProductID" w:val="1716 г"/>
        </w:smartTagPr>
        <w:r w:rsidRPr="00A64060">
          <w:rPr>
            <w:color w:val="000000"/>
            <w:sz w:val="28"/>
            <w:szCs w:val="28"/>
          </w:rPr>
          <w:t>1716 г</w:t>
        </w:r>
      </w:smartTag>
      <w:r w:rsidRPr="00A64060">
        <w:rPr>
          <w:color w:val="000000"/>
          <w:sz w:val="28"/>
          <w:szCs w:val="28"/>
        </w:rPr>
        <w:t xml:space="preserve">. заменил сожжение телесным наказанием и ссылкой. На гражданских же лиц эти нормы не распространялись. То есть, до прихода большевиков к власти в </w:t>
      </w:r>
      <w:smartTag w:uri="urn:schemas-microsoft-com:office:smarttags" w:element="metricconverter">
        <w:smartTagPr>
          <w:attr w:name="ProductID" w:val="1917 г"/>
        </w:smartTagPr>
        <w:r w:rsidRPr="00A64060">
          <w:rPr>
            <w:color w:val="000000"/>
            <w:sz w:val="28"/>
            <w:szCs w:val="28"/>
          </w:rPr>
          <w:t>1917 г</w:t>
        </w:r>
      </w:smartTag>
      <w:r w:rsidRPr="00A64060">
        <w:rPr>
          <w:color w:val="000000"/>
          <w:sz w:val="28"/>
          <w:szCs w:val="28"/>
        </w:rPr>
        <w:t>., мы вполне вписывались в современную модель политкорректности и толерантности, опережая по этому параметру Европу.</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 xml:space="preserve">После же Октябрьского переворота положение кардинально меняется. Завинчивание гаек государственного аппарата и приобретение партией роли руководящей и управляющей ячейки общества загнало геев и лесбиянок нашей страны в подполье. В </w:t>
      </w:r>
      <w:smartTag w:uri="urn:schemas-microsoft-com:office:smarttags" w:element="metricconverter">
        <w:smartTagPr>
          <w:attr w:name="ProductID" w:val="1934 г"/>
        </w:smartTagPr>
        <w:r w:rsidRPr="00A64060">
          <w:rPr>
            <w:color w:val="000000"/>
            <w:sz w:val="28"/>
            <w:szCs w:val="28"/>
          </w:rPr>
          <w:t>1934 г</w:t>
        </w:r>
      </w:smartTag>
      <w:r w:rsidRPr="00A64060">
        <w:rPr>
          <w:color w:val="000000"/>
          <w:sz w:val="28"/>
          <w:szCs w:val="28"/>
        </w:rPr>
        <w:t>. в силу вступила статья 121 Уголовного кодекса Советского Союза – лишение свободы за мужеложство сроком до 5 лет, а в случае физического насилия – до 8. Мнительность, фобии, боязнь за собственную безопасность провоцировали людей на наушничество, доносительство. С легкой руки КГБ целые группы моряков, военных, чиновников и представителей творческой интеллигенции отправлялись в концентрационные лагеря.</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Уголовная наказуемость гомосексуализма породила в кругах советских геев чувство страха перед расправой. А среди простых граждан – презрительное отношение ко всяческому «инакомыслию».</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 xml:space="preserve">Параллельно с криминализацией гомосексуализма в СССР, в Европе и на Западе разворачиваются обратные процессы. До прихода Гитлера к власти в Германии шла борьба между руководством страны и гей-сообществом, ратовавшего за отмену § 175 Уголовного законодательства (уголовное наказание лиц нетрадиционной сексуальной ориентации), </w:t>
      </w:r>
      <w:r w:rsidR="001E1FB5" w:rsidRPr="00A64060">
        <w:rPr>
          <w:color w:val="000000"/>
          <w:sz w:val="28"/>
          <w:szCs w:val="28"/>
        </w:rPr>
        <w:t xml:space="preserve">которая случилась только в </w:t>
      </w:r>
      <w:r w:rsidR="00A64060" w:rsidRPr="00A64060">
        <w:rPr>
          <w:color w:val="000000"/>
          <w:sz w:val="28"/>
          <w:szCs w:val="28"/>
        </w:rPr>
        <w:t>1969</w:t>
      </w:r>
      <w:r w:rsidR="00A64060">
        <w:rPr>
          <w:color w:val="000000"/>
          <w:sz w:val="28"/>
          <w:szCs w:val="28"/>
        </w:rPr>
        <w:t> </w:t>
      </w:r>
      <w:r w:rsidR="00A64060" w:rsidRPr="00A64060">
        <w:rPr>
          <w:color w:val="000000"/>
          <w:sz w:val="28"/>
          <w:szCs w:val="28"/>
        </w:rPr>
        <w:t>г.</w:t>
      </w:r>
      <w:r w:rsidRPr="00A64060">
        <w:rPr>
          <w:color w:val="000000"/>
          <w:sz w:val="28"/>
          <w:szCs w:val="28"/>
        </w:rPr>
        <w:t>, спустя сто лет после первых попыток.</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В Европе в 1970</w:t>
      </w:r>
      <w:r w:rsidR="00A64060">
        <w:rPr>
          <w:color w:val="000000"/>
          <w:sz w:val="28"/>
          <w:szCs w:val="28"/>
        </w:rPr>
        <w:t>-</w:t>
      </w:r>
      <w:r w:rsidR="00A64060" w:rsidRPr="00A64060">
        <w:rPr>
          <w:color w:val="000000"/>
          <w:sz w:val="28"/>
          <w:szCs w:val="28"/>
        </w:rPr>
        <w:t>е</w:t>
      </w:r>
      <w:r w:rsidRPr="00A64060">
        <w:rPr>
          <w:color w:val="000000"/>
          <w:sz w:val="28"/>
          <w:szCs w:val="28"/>
        </w:rPr>
        <w:t xml:space="preserve"> был принят официальный символ гомосексуалов – «радуга» и выработана концепция с основными политическими требованиями: легализация однополых отношений и право на вступление в брак. В последнее время добавилось еще требование – право на усыновление. Первой страной, узаконившей в </w:t>
      </w:r>
      <w:smartTag w:uri="urn:schemas-microsoft-com:office:smarttags" w:element="metricconverter">
        <w:smartTagPr>
          <w:attr w:name="ProductID" w:val="1989 г"/>
        </w:smartTagPr>
        <w:r w:rsidRPr="00A64060">
          <w:rPr>
            <w:color w:val="000000"/>
            <w:sz w:val="28"/>
            <w:szCs w:val="28"/>
          </w:rPr>
          <w:t>1989 г</w:t>
        </w:r>
      </w:smartTag>
      <w:r w:rsidRPr="00A64060">
        <w:rPr>
          <w:color w:val="000000"/>
          <w:sz w:val="28"/>
          <w:szCs w:val="28"/>
        </w:rPr>
        <w:t xml:space="preserve">. союзы (зарегистрированное партнерство) между гомогенными парами стала Дания. Вслед за ней последовали Нидерланды (где с сентября </w:t>
      </w:r>
      <w:smartTag w:uri="urn:schemas-microsoft-com:office:smarttags" w:element="metricconverter">
        <w:smartTagPr>
          <w:attr w:name="ProductID" w:val="2000 г"/>
        </w:smartTagPr>
        <w:r w:rsidRPr="00A64060">
          <w:rPr>
            <w:color w:val="000000"/>
            <w:sz w:val="28"/>
            <w:szCs w:val="28"/>
          </w:rPr>
          <w:t>2000 г</w:t>
        </w:r>
      </w:smartTag>
      <w:r w:rsidRPr="00A64060">
        <w:rPr>
          <w:color w:val="000000"/>
          <w:sz w:val="28"/>
          <w:szCs w:val="28"/>
        </w:rPr>
        <w:t xml:space="preserve">. существует еще и институт непосредственно брака), Чехия, страны Скандинавии. В апреле </w:t>
      </w:r>
      <w:smartTag w:uri="urn:schemas-microsoft-com:office:smarttags" w:element="metricconverter">
        <w:smartTagPr>
          <w:attr w:name="ProductID" w:val="2005 г"/>
        </w:smartTagPr>
        <w:r w:rsidRPr="00A64060">
          <w:rPr>
            <w:color w:val="000000"/>
            <w:sz w:val="28"/>
            <w:szCs w:val="28"/>
          </w:rPr>
          <w:t>2005 г</w:t>
        </w:r>
      </w:smartTag>
      <w:r w:rsidRPr="00A64060">
        <w:rPr>
          <w:color w:val="000000"/>
          <w:sz w:val="28"/>
          <w:szCs w:val="28"/>
        </w:rPr>
        <w:t xml:space="preserve">. Новая Зеландия разрешила однополые гражданские союзы. В декабре </w:t>
      </w:r>
      <w:smartTag w:uri="urn:schemas-microsoft-com:office:smarttags" w:element="metricconverter">
        <w:smartTagPr>
          <w:attr w:name="ProductID" w:val="2005 г"/>
        </w:smartTagPr>
        <w:r w:rsidRPr="00A64060">
          <w:rPr>
            <w:color w:val="000000"/>
            <w:sz w:val="28"/>
            <w:szCs w:val="28"/>
          </w:rPr>
          <w:t>2005 г</w:t>
        </w:r>
      </w:smartTag>
      <w:r w:rsidRPr="00A64060">
        <w:rPr>
          <w:color w:val="000000"/>
          <w:sz w:val="28"/>
          <w:szCs w:val="28"/>
        </w:rPr>
        <w:t>. очередной страной, вступившей на путь легализации гомосексуальных отношений, стала консервативная Великобритания. Существуют страны, которые имеют в своих конституциях пункты, официально запрещающие дискриминацию по признаку сексуальной ориентации.</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Что касается России, то первые попытки инкорпорирования гей-институтов на родную почву не увенчались успехом. В 1984 году 30 молодых ленинградцев объединились в сообщество геев и лесбиянок – «Гей-лабораторию». Они занимались тем, что переправляли на Запад информацию о бедственном положении советских «голубых». Им удалось установить связь с финскими коллегами, с помощью которых лаборатория разработала программу по профилактике СПИДа.</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Однако КГБ предъявил организации политические и идеологические обвинения и подверг членов группы репрессиям.</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 xml:space="preserve">В 1985 году генеральным секретарем КПСС становится член Политбюро М.С. Горбачев, приступивший к либерализации режима. Политика гласности во многом способствовала поднятию гомосексуального самосознания. На волне распада СССР оформляется и ряд организаций сексуальных меньшинств – «Ассоциация сексменьшинств», «Московский союз геев и лесбиянок», «Ассоциация за равноправные права гомосексуалистов» (АРГО). Под их эгидой издаются тематические периодические издания – газеты «Тема» (при поддержке демократичного Моссовета), РИСК </w:t>
      </w:r>
      <w:r w:rsidR="00A64060" w:rsidRPr="00A64060">
        <w:rPr>
          <w:color w:val="000000"/>
          <w:sz w:val="28"/>
          <w:szCs w:val="28"/>
        </w:rPr>
        <w:t>(«Равноправие-Искренность-Свобода-Компромисс»</w:t>
      </w:r>
      <w:r w:rsidRPr="00A64060">
        <w:rPr>
          <w:color w:val="000000"/>
          <w:sz w:val="28"/>
          <w:szCs w:val="28"/>
        </w:rPr>
        <w:t>), «1/10»; журналы – АРГО, «Ты», «Гей-славяне» и др.</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 xml:space="preserve">Воодушевленные геи и лесбиянки, мобилизуясь, начали добиваться от власти отмены 121 статьи. Фактически, вся их деятельность в тот период сводилась именно к этому (за исключением вопросов, относящихся к профилактике и предупреждения СПИДа). Когда же в мае </w:t>
      </w:r>
      <w:smartTag w:uri="urn:schemas-microsoft-com:office:smarttags" w:element="metricconverter">
        <w:smartTagPr>
          <w:attr w:name="ProductID" w:val="1993 г"/>
        </w:smartTagPr>
        <w:r w:rsidRPr="00A64060">
          <w:rPr>
            <w:color w:val="000000"/>
            <w:sz w:val="28"/>
            <w:szCs w:val="28"/>
          </w:rPr>
          <w:t>1993 г</w:t>
        </w:r>
      </w:smartTag>
      <w:r w:rsidRPr="00A64060">
        <w:rPr>
          <w:color w:val="000000"/>
          <w:sz w:val="28"/>
          <w:szCs w:val="28"/>
        </w:rPr>
        <w:t>. требование гомосексуалистов новой России было удовлетворено, в большинстве их организаций наметился серьезный кризис с последующим расколом. Вдруг обнаружилось, что дальнейшей стратегии развития и плана действий просто не существует. Иностранные фонды, поддерживающие в начале 90</w:t>
      </w:r>
      <w:r w:rsidR="00A64060">
        <w:rPr>
          <w:color w:val="000000"/>
          <w:sz w:val="28"/>
          <w:szCs w:val="28"/>
        </w:rPr>
        <w:t>-</w:t>
      </w:r>
      <w:r w:rsidR="00A64060" w:rsidRPr="00A64060">
        <w:rPr>
          <w:color w:val="000000"/>
          <w:sz w:val="28"/>
          <w:szCs w:val="28"/>
        </w:rPr>
        <w:t>х</w:t>
      </w:r>
      <w:r w:rsidRPr="00A64060">
        <w:rPr>
          <w:color w:val="000000"/>
          <w:sz w:val="28"/>
          <w:szCs w:val="28"/>
        </w:rPr>
        <w:t xml:space="preserve"> гг. гей-движение России, быстро свернули свою деятельность, понимая бесперспективность вложений. Стало ясно, что новая власть не собирается покровительствовать гомосексуалам.</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Массовости гей-движение в России так и не достигло. После раскола оно так и не смогло вновь выступить единым фронтом. На сегодняшний день мы имеем лишь разбросанные по стране локальные организации.</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 xml:space="preserve">В </w:t>
      </w:r>
      <w:smartTag w:uri="urn:schemas-microsoft-com:office:smarttags" w:element="metricconverter">
        <w:smartTagPr>
          <w:attr w:name="ProductID" w:val="2003 г"/>
        </w:smartTagPr>
        <w:r w:rsidRPr="00A64060">
          <w:rPr>
            <w:color w:val="000000"/>
            <w:sz w:val="28"/>
            <w:szCs w:val="28"/>
          </w:rPr>
          <w:t>2003 г</w:t>
        </w:r>
      </w:smartTag>
      <w:r w:rsidRPr="00A64060">
        <w:rPr>
          <w:color w:val="000000"/>
          <w:sz w:val="28"/>
          <w:szCs w:val="28"/>
        </w:rPr>
        <w:t>. несколько депутатов нижней палаты российского парламента вынесли на обсуждение 2 антигомосексуальных законопроекта.</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Первый из них предполагал уголовную ответственность «За пропаганду гомосексуализма» (наводнившего телевидение) путем лишения возможности занимать определенные должности или отстранение от деятельности на срок от 2 до 5 лет.</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Второй предлагал реинкарнировать статью за мужеложство, и ввести тюремное заключение от 1 года до 5 лет. Однако эти инициативы не были поддержаны необходимым большинством депутатов.</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Характерные черты русских гомосексуалов – индифферентность и аморфность. Есть и еще один нюанс – фактически, законодательство РФ не запрещает деятельность ассоциаций геев и лесбиянок на федеральном уровне. Дискриминирующих статей в этом аспекте нет ни в Уголовном, ни в Трудовом кодексах. Но, на практике власти делают все возможное, чтобы отказать группе геев или лесбиянок в юридической регистрации.</w:t>
      </w:r>
    </w:p>
    <w:p w:rsid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Как можно заметить, в каждой исторической эпохе, каждого какого-либо государства присутствовал элемент гомосексуализма. Сколько существует человечество, столько существует и гомосексуальность. Все-таки это неопровержимо. Если так подумать, сейчас идет 2010 год</w:t>
      </w:r>
      <w:r w:rsidR="00A64060" w:rsidRPr="00A64060">
        <w:rPr>
          <w:color w:val="000000"/>
          <w:sz w:val="28"/>
          <w:szCs w:val="28"/>
        </w:rPr>
        <w:t>,</w:t>
      </w:r>
      <w:r w:rsidR="00A64060">
        <w:rPr>
          <w:color w:val="000000"/>
          <w:sz w:val="28"/>
          <w:szCs w:val="28"/>
        </w:rPr>
        <w:t xml:space="preserve"> </w:t>
      </w:r>
      <w:r w:rsidR="00A64060" w:rsidRPr="00A64060">
        <w:rPr>
          <w:color w:val="000000"/>
          <w:sz w:val="28"/>
          <w:szCs w:val="28"/>
        </w:rPr>
        <w:t>а</w:t>
      </w:r>
      <w:r w:rsidRPr="00A64060">
        <w:rPr>
          <w:color w:val="000000"/>
          <w:sz w:val="28"/>
          <w:szCs w:val="28"/>
        </w:rPr>
        <w:t xml:space="preserve"> порой нравы нашего гомофобного общества сильно смахивают на средневековые. Где демократия</w:t>
      </w:r>
      <w:r w:rsidR="00A64060" w:rsidRPr="00A64060">
        <w:rPr>
          <w:color w:val="000000"/>
          <w:sz w:val="28"/>
          <w:szCs w:val="28"/>
        </w:rPr>
        <w:t>?</w:t>
      </w:r>
      <w:r w:rsidR="00A64060">
        <w:rPr>
          <w:color w:val="000000"/>
          <w:sz w:val="28"/>
          <w:szCs w:val="28"/>
        </w:rPr>
        <w:t xml:space="preserve"> </w:t>
      </w:r>
      <w:r w:rsidR="00A64060" w:rsidRPr="00A64060">
        <w:rPr>
          <w:color w:val="000000"/>
          <w:sz w:val="28"/>
          <w:szCs w:val="28"/>
        </w:rPr>
        <w:t>г</w:t>
      </w:r>
      <w:r w:rsidRPr="00A64060">
        <w:rPr>
          <w:color w:val="000000"/>
          <w:sz w:val="28"/>
          <w:szCs w:val="28"/>
        </w:rPr>
        <w:t>де либерализация? А ущемление прав? Геи и лесбиянки те же люди, те же биосоциальные существа. Одно только отличие</w:t>
      </w:r>
      <w:r w:rsidR="00A64060">
        <w:rPr>
          <w:color w:val="000000"/>
          <w:sz w:val="28"/>
          <w:szCs w:val="28"/>
        </w:rPr>
        <w:t xml:space="preserve"> –</w:t>
      </w:r>
      <w:r w:rsidR="00A64060" w:rsidRPr="00A64060">
        <w:rPr>
          <w:color w:val="000000"/>
          <w:sz w:val="28"/>
          <w:szCs w:val="28"/>
        </w:rPr>
        <w:t xml:space="preserve"> эт</w:t>
      </w:r>
      <w:r w:rsidRPr="00A64060">
        <w:rPr>
          <w:color w:val="000000"/>
          <w:sz w:val="28"/>
          <w:szCs w:val="28"/>
        </w:rPr>
        <w:t>о сексуальная ориентация. А разве она может играть какую-то роль, допустим</w:t>
      </w:r>
      <w:r w:rsidR="00A64060" w:rsidRPr="00A64060">
        <w:rPr>
          <w:color w:val="000000"/>
          <w:sz w:val="28"/>
          <w:szCs w:val="28"/>
        </w:rPr>
        <w:t>,</w:t>
      </w:r>
      <w:r w:rsidR="00A64060">
        <w:rPr>
          <w:color w:val="000000"/>
          <w:sz w:val="28"/>
          <w:szCs w:val="28"/>
        </w:rPr>
        <w:t xml:space="preserve"> </w:t>
      </w:r>
      <w:r w:rsidR="00A64060" w:rsidRPr="00A64060">
        <w:rPr>
          <w:color w:val="000000"/>
          <w:sz w:val="28"/>
          <w:szCs w:val="28"/>
        </w:rPr>
        <w:t>в</w:t>
      </w:r>
      <w:r w:rsidRPr="00A64060">
        <w:rPr>
          <w:color w:val="000000"/>
          <w:sz w:val="28"/>
          <w:szCs w:val="28"/>
        </w:rPr>
        <w:t xml:space="preserve"> становлении человека как личности? Может, но это будут только внутренние установки индивидуума. Которые не противоречат законам страны, культуре, нравам. Вот о нравах поподробнее. Каждый вкладывает свой смысл в понятие «нравы общества». Да, конечно, гомосексуальность в основном осуждается обществом. А почему? Потому что люди боятся. Ищут глупые причины: «спадет рождаемость», «все станут гомосексуалистами».</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Но при том большинство людей понимает</w:t>
      </w:r>
      <w:r w:rsidR="00A64060">
        <w:rPr>
          <w:color w:val="000000"/>
          <w:sz w:val="28"/>
          <w:szCs w:val="28"/>
        </w:rPr>
        <w:t xml:space="preserve">, </w:t>
      </w:r>
      <w:r w:rsidR="00A64060" w:rsidRPr="00A64060">
        <w:rPr>
          <w:color w:val="000000"/>
          <w:sz w:val="28"/>
          <w:szCs w:val="28"/>
        </w:rPr>
        <w:t>ч</w:t>
      </w:r>
      <w:r w:rsidRPr="00A64060">
        <w:rPr>
          <w:color w:val="000000"/>
          <w:sz w:val="28"/>
          <w:szCs w:val="28"/>
        </w:rPr>
        <w:t>то эти слова не несут в себе какого-то здравого смысла. Во-первых, от общего процента населения мира, стран</w:t>
      </w:r>
      <w:r w:rsidR="00A64060" w:rsidRPr="00A64060">
        <w:rPr>
          <w:color w:val="000000"/>
          <w:sz w:val="28"/>
          <w:szCs w:val="28"/>
        </w:rPr>
        <w:t>ы</w:t>
      </w:r>
      <w:r w:rsidR="00A64060">
        <w:rPr>
          <w:color w:val="000000"/>
          <w:sz w:val="28"/>
          <w:szCs w:val="28"/>
        </w:rPr>
        <w:t xml:space="preserve"> </w:t>
      </w:r>
      <w:r w:rsidR="00A64060" w:rsidRPr="00A64060">
        <w:rPr>
          <w:color w:val="000000"/>
          <w:sz w:val="28"/>
          <w:szCs w:val="28"/>
        </w:rPr>
        <w:t>(100</w:t>
      </w:r>
      <w:r w:rsidR="00A64060">
        <w:rPr>
          <w:color w:val="000000"/>
          <w:sz w:val="28"/>
          <w:szCs w:val="28"/>
        </w:rPr>
        <w:t>%</w:t>
      </w:r>
      <w:r w:rsidRPr="00A64060">
        <w:rPr>
          <w:color w:val="000000"/>
          <w:sz w:val="28"/>
          <w:szCs w:val="28"/>
        </w:rPr>
        <w:t>), геев и лесбиянок будет всего лишь</w:t>
      </w:r>
      <w:r w:rsidR="00A64060">
        <w:rPr>
          <w:color w:val="000000"/>
          <w:sz w:val="28"/>
          <w:szCs w:val="28"/>
        </w:rPr>
        <w:t xml:space="preserve"> </w:t>
      </w:r>
      <w:r w:rsidR="00A64060" w:rsidRPr="00A64060">
        <w:rPr>
          <w:color w:val="000000"/>
          <w:sz w:val="28"/>
          <w:szCs w:val="28"/>
        </w:rPr>
        <w:t>5</w:t>
      </w:r>
      <w:r w:rsidR="00A64060">
        <w:rPr>
          <w:color w:val="000000"/>
          <w:sz w:val="28"/>
          <w:szCs w:val="28"/>
        </w:rPr>
        <w:t>%</w:t>
      </w:r>
      <w:r w:rsidRPr="00A64060">
        <w:rPr>
          <w:color w:val="000000"/>
          <w:sz w:val="28"/>
          <w:szCs w:val="28"/>
        </w:rPr>
        <w:t>. И это может как-то повлиять на демографическую ситуацию в стране? Отнюдь.</w:t>
      </w:r>
    </w:p>
    <w:p w:rsid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И все же гомосексуалистами, в основном, не становятся – ими рождаются.</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Имеется несколько точек зрения на этот вопрос, несколько причин</w:t>
      </w:r>
      <w:r w:rsidR="00A64060">
        <w:rPr>
          <w:color w:val="000000"/>
          <w:sz w:val="28"/>
          <w:szCs w:val="28"/>
        </w:rPr>
        <w:t>:</w:t>
      </w:r>
    </w:p>
    <w:p w:rsidR="001B7E6A" w:rsidRPr="00A64060" w:rsidRDefault="001E1FB5" w:rsidP="00A64060">
      <w:pPr>
        <w:tabs>
          <w:tab w:val="left" w:pos="9360"/>
        </w:tabs>
        <w:spacing w:line="360" w:lineRule="auto"/>
        <w:ind w:firstLine="709"/>
        <w:jc w:val="both"/>
        <w:rPr>
          <w:color w:val="000000"/>
          <w:sz w:val="28"/>
        </w:rPr>
      </w:pPr>
      <w:r w:rsidRPr="00A64060">
        <w:rPr>
          <w:color w:val="000000"/>
          <w:sz w:val="28"/>
        </w:rPr>
        <w:t>1</w:t>
      </w:r>
      <w:r w:rsidR="00A64060" w:rsidRPr="00A64060">
        <w:rPr>
          <w:color w:val="000000"/>
          <w:sz w:val="28"/>
        </w:rPr>
        <w:t>.</w:t>
      </w:r>
      <w:r w:rsidR="00A64060">
        <w:rPr>
          <w:color w:val="000000"/>
          <w:sz w:val="28"/>
        </w:rPr>
        <w:t xml:space="preserve"> </w:t>
      </w:r>
      <w:r w:rsidR="00A64060" w:rsidRPr="00A64060">
        <w:rPr>
          <w:color w:val="000000"/>
          <w:sz w:val="28"/>
        </w:rPr>
        <w:t>Не</w:t>
      </w:r>
      <w:r w:rsidR="001B7E6A" w:rsidRPr="00A64060">
        <w:rPr>
          <w:color w:val="000000"/>
          <w:sz w:val="28"/>
        </w:rPr>
        <w:t xml:space="preserve">врогеннанейрогенна теория утверждает, что </w:t>
      </w:r>
      <w:r w:rsidR="001B7E6A" w:rsidRPr="00A64060">
        <w:rPr>
          <w:rStyle w:val="variant1"/>
          <w:color w:val="000000"/>
          <w:sz w:val="28"/>
        </w:rPr>
        <w:t>к</w:t>
      </w:r>
      <w:r w:rsidR="001B7E6A" w:rsidRPr="00A64060">
        <w:rPr>
          <w:color w:val="000000"/>
          <w:sz w:val="28"/>
        </w:rPr>
        <w:t xml:space="preserve"> </w:t>
      </w:r>
      <w:r w:rsidR="001B7E6A" w:rsidRPr="00A64060">
        <w:rPr>
          <w:rStyle w:val="variant1"/>
          <w:color w:val="000000"/>
          <w:sz w:val="28"/>
        </w:rPr>
        <w:t>изменению</w:t>
      </w:r>
      <w:r w:rsidR="001B7E6A" w:rsidRPr="00A64060">
        <w:rPr>
          <w:color w:val="000000"/>
          <w:sz w:val="28"/>
        </w:rPr>
        <w:t xml:space="preserve"> сексуальной ориентации приводят некоторые заболевания: опухоли, кровоизлияния </w:t>
      </w:r>
      <w:r w:rsidR="001B7E6A" w:rsidRPr="00A64060">
        <w:rPr>
          <w:rStyle w:val="variant1"/>
          <w:color w:val="000000"/>
          <w:sz w:val="28"/>
        </w:rPr>
        <w:t>в</w:t>
      </w:r>
      <w:r w:rsidR="001B7E6A" w:rsidRPr="00A64060">
        <w:rPr>
          <w:color w:val="000000"/>
          <w:sz w:val="28"/>
        </w:rPr>
        <w:t xml:space="preserve"> определенные части мозга, энцефалит, травмы черепа, некоторые виды отравлений, наркомания;</w:t>
      </w:r>
    </w:p>
    <w:p w:rsidR="001B7E6A" w:rsidRPr="00A64060" w:rsidRDefault="001E1FB5" w:rsidP="00A64060">
      <w:pPr>
        <w:tabs>
          <w:tab w:val="left" w:pos="9360"/>
        </w:tabs>
        <w:spacing w:line="360" w:lineRule="auto"/>
        <w:ind w:firstLine="709"/>
        <w:jc w:val="both"/>
        <w:rPr>
          <w:color w:val="000000"/>
          <w:sz w:val="28"/>
        </w:rPr>
      </w:pPr>
      <w:r w:rsidRPr="00A64060">
        <w:rPr>
          <w:color w:val="000000"/>
          <w:sz w:val="28"/>
        </w:rPr>
        <w:t>2</w:t>
      </w:r>
      <w:r w:rsidR="00A64060" w:rsidRPr="00A64060">
        <w:rPr>
          <w:color w:val="000000"/>
          <w:sz w:val="28"/>
        </w:rPr>
        <w:t>.</w:t>
      </w:r>
      <w:r w:rsidR="00A64060">
        <w:rPr>
          <w:color w:val="000000"/>
          <w:sz w:val="28"/>
        </w:rPr>
        <w:t xml:space="preserve"> </w:t>
      </w:r>
      <w:r w:rsidR="00A64060" w:rsidRPr="00A64060">
        <w:rPr>
          <w:color w:val="000000"/>
          <w:sz w:val="28"/>
        </w:rPr>
        <w:t>Пр</w:t>
      </w:r>
      <w:r w:rsidR="001B7E6A" w:rsidRPr="00A64060">
        <w:rPr>
          <w:color w:val="000000"/>
          <w:sz w:val="28"/>
        </w:rPr>
        <w:t xml:space="preserve">иверженцы условно-рефлекторной теории </w:t>
      </w:r>
      <w:r w:rsidR="001B7E6A" w:rsidRPr="00A64060">
        <w:rPr>
          <w:rStyle w:val="variant1"/>
          <w:color w:val="000000"/>
          <w:sz w:val="28"/>
        </w:rPr>
        <w:t>считают</w:t>
      </w:r>
      <w:r w:rsidR="001B7E6A" w:rsidRPr="00A64060">
        <w:rPr>
          <w:color w:val="000000"/>
          <w:sz w:val="28"/>
        </w:rPr>
        <w:t xml:space="preserve">, что гомосексуализм возникает под </w:t>
      </w:r>
      <w:r w:rsidR="001B7E6A" w:rsidRPr="00A64060">
        <w:rPr>
          <w:rStyle w:val="variant1"/>
          <w:color w:val="000000"/>
          <w:sz w:val="28"/>
        </w:rPr>
        <w:t>влиянием</w:t>
      </w:r>
      <w:r w:rsidR="001B7E6A" w:rsidRPr="00A64060">
        <w:rPr>
          <w:color w:val="000000"/>
          <w:sz w:val="28"/>
        </w:rPr>
        <w:t xml:space="preserve"> социального климата в семье: девочка, </w:t>
      </w:r>
      <w:r w:rsidR="001B7E6A" w:rsidRPr="00A64060">
        <w:rPr>
          <w:rStyle w:val="variant1"/>
          <w:color w:val="000000"/>
          <w:sz w:val="28"/>
        </w:rPr>
        <w:t>которая</w:t>
      </w:r>
      <w:r w:rsidR="001B7E6A" w:rsidRPr="00A64060">
        <w:rPr>
          <w:color w:val="000000"/>
          <w:sz w:val="28"/>
        </w:rPr>
        <w:t xml:space="preserve"> вырастает при </w:t>
      </w:r>
      <w:r w:rsidR="001B7E6A" w:rsidRPr="00A64060">
        <w:rPr>
          <w:rStyle w:val="variant1"/>
          <w:color w:val="000000"/>
          <w:sz w:val="28"/>
        </w:rPr>
        <w:t>злом</w:t>
      </w:r>
      <w:r w:rsidR="001B7E6A" w:rsidRPr="00A64060">
        <w:rPr>
          <w:color w:val="000000"/>
          <w:sz w:val="28"/>
        </w:rPr>
        <w:t xml:space="preserve"> </w:t>
      </w:r>
      <w:r w:rsidR="001B7E6A" w:rsidRPr="00A64060">
        <w:rPr>
          <w:rStyle w:val="variant1"/>
          <w:color w:val="000000"/>
          <w:sz w:val="28"/>
        </w:rPr>
        <w:t>отц</w:t>
      </w:r>
      <w:r w:rsidR="00F908F5">
        <w:rPr>
          <w:rStyle w:val="variant1"/>
          <w:color w:val="000000"/>
          <w:sz w:val="28"/>
        </w:rPr>
        <w:t>е</w:t>
      </w:r>
      <w:r w:rsidR="001B7E6A" w:rsidRPr="00A64060">
        <w:rPr>
          <w:color w:val="000000"/>
          <w:sz w:val="28"/>
        </w:rPr>
        <w:t xml:space="preserve">, потом </w:t>
      </w:r>
      <w:r w:rsidR="001B7E6A" w:rsidRPr="00A64060">
        <w:rPr>
          <w:rStyle w:val="variant1"/>
          <w:color w:val="000000"/>
          <w:sz w:val="28"/>
        </w:rPr>
        <w:t>ощущает</w:t>
      </w:r>
      <w:r w:rsidR="001B7E6A" w:rsidRPr="00A64060">
        <w:rPr>
          <w:color w:val="000000"/>
          <w:sz w:val="28"/>
        </w:rPr>
        <w:t xml:space="preserve"> страх к </w:t>
      </w:r>
      <w:r w:rsidR="001B7E6A" w:rsidRPr="00A64060">
        <w:rPr>
          <w:rStyle w:val="variant1"/>
          <w:color w:val="000000"/>
          <w:sz w:val="28"/>
        </w:rPr>
        <w:t>мужчинам</w:t>
      </w:r>
      <w:r w:rsidR="001B7E6A" w:rsidRPr="00A64060">
        <w:rPr>
          <w:color w:val="000000"/>
          <w:sz w:val="28"/>
        </w:rPr>
        <w:t xml:space="preserve">, хочет </w:t>
      </w:r>
      <w:r w:rsidR="001B7E6A" w:rsidRPr="00A64060">
        <w:rPr>
          <w:rStyle w:val="variant1"/>
          <w:color w:val="000000"/>
          <w:sz w:val="28"/>
        </w:rPr>
        <w:t>защитить</w:t>
      </w:r>
      <w:r w:rsidR="001B7E6A" w:rsidRPr="00A64060">
        <w:rPr>
          <w:color w:val="000000"/>
          <w:sz w:val="28"/>
        </w:rPr>
        <w:t xml:space="preserve"> всех </w:t>
      </w:r>
      <w:r w:rsidR="001B7E6A" w:rsidRPr="00A64060">
        <w:rPr>
          <w:rStyle w:val="variant1"/>
          <w:color w:val="000000"/>
          <w:sz w:val="28"/>
        </w:rPr>
        <w:t>женщин</w:t>
      </w:r>
      <w:r w:rsidR="001B7E6A" w:rsidRPr="00A64060">
        <w:rPr>
          <w:color w:val="000000"/>
          <w:sz w:val="28"/>
        </w:rPr>
        <w:t xml:space="preserve"> и берет на себя мужскую роль </w:t>
      </w:r>
      <w:r w:rsidR="001B7E6A" w:rsidRPr="00A64060">
        <w:rPr>
          <w:rStyle w:val="variant1"/>
          <w:color w:val="000000"/>
          <w:sz w:val="28"/>
        </w:rPr>
        <w:t>в</w:t>
      </w:r>
      <w:r w:rsidR="001B7E6A" w:rsidRPr="00A64060">
        <w:rPr>
          <w:color w:val="000000"/>
          <w:sz w:val="28"/>
        </w:rPr>
        <w:t xml:space="preserve"> сексуальной </w:t>
      </w:r>
      <w:r w:rsidR="001B7E6A" w:rsidRPr="00A64060">
        <w:rPr>
          <w:rStyle w:val="variant1"/>
          <w:color w:val="000000"/>
          <w:sz w:val="28"/>
        </w:rPr>
        <w:t>паре</w:t>
      </w:r>
      <w:r w:rsidR="001B7E6A" w:rsidRPr="00A64060">
        <w:rPr>
          <w:color w:val="000000"/>
          <w:sz w:val="28"/>
        </w:rPr>
        <w:t xml:space="preserve">. Этот самый синдром повторяется </w:t>
      </w:r>
      <w:r w:rsidR="001B7E6A" w:rsidRPr="00A64060">
        <w:rPr>
          <w:rStyle w:val="variant1"/>
          <w:color w:val="000000"/>
          <w:sz w:val="28"/>
        </w:rPr>
        <w:t>в</w:t>
      </w:r>
      <w:r w:rsidR="001B7E6A" w:rsidRPr="00A64060">
        <w:rPr>
          <w:color w:val="000000"/>
          <w:sz w:val="28"/>
        </w:rPr>
        <w:t xml:space="preserve"> мальчиков со злой матерью. </w:t>
      </w:r>
      <w:r w:rsidR="001B7E6A" w:rsidRPr="00A64060">
        <w:rPr>
          <w:rStyle w:val="variant1"/>
          <w:color w:val="000000"/>
          <w:sz w:val="28"/>
        </w:rPr>
        <w:t>К</w:t>
      </w:r>
      <w:r w:rsidR="001B7E6A" w:rsidRPr="00A64060">
        <w:rPr>
          <w:color w:val="000000"/>
          <w:sz w:val="28"/>
        </w:rPr>
        <w:t xml:space="preserve"> </w:t>
      </w:r>
      <w:r w:rsidR="001B7E6A" w:rsidRPr="00A64060">
        <w:rPr>
          <w:rStyle w:val="variant1"/>
          <w:color w:val="000000"/>
          <w:sz w:val="28"/>
        </w:rPr>
        <w:t>урожденному</w:t>
      </w:r>
      <w:r w:rsidR="001B7E6A" w:rsidRPr="00A64060">
        <w:rPr>
          <w:color w:val="000000"/>
          <w:sz w:val="28"/>
        </w:rPr>
        <w:t xml:space="preserve"> гомосексуализму научные работники относят и те случаи, когда в основе явления лежат нейроэндокринные нарушения внутриутробного периода. Например, если плод (мальчик) </w:t>
      </w:r>
      <w:r w:rsidR="001B7E6A" w:rsidRPr="00A64060">
        <w:rPr>
          <w:rStyle w:val="variant1"/>
          <w:color w:val="000000"/>
          <w:sz w:val="28"/>
        </w:rPr>
        <w:t>ощущает</w:t>
      </w:r>
      <w:r w:rsidR="001B7E6A" w:rsidRPr="00A64060">
        <w:rPr>
          <w:color w:val="000000"/>
          <w:sz w:val="28"/>
        </w:rPr>
        <w:t xml:space="preserve"> на 4</w:t>
      </w:r>
      <w:r w:rsidR="00A64060">
        <w:rPr>
          <w:color w:val="000000"/>
          <w:sz w:val="28"/>
        </w:rPr>
        <w:t>–</w:t>
      </w:r>
      <w:r w:rsidR="00A64060" w:rsidRPr="00A64060">
        <w:rPr>
          <w:color w:val="000000"/>
          <w:sz w:val="28"/>
        </w:rPr>
        <w:t>6</w:t>
      </w:r>
      <w:r w:rsidR="001B7E6A" w:rsidRPr="00A64060">
        <w:rPr>
          <w:color w:val="000000"/>
          <w:sz w:val="28"/>
        </w:rPr>
        <w:t xml:space="preserve"> </w:t>
      </w:r>
      <w:r w:rsidR="001B7E6A" w:rsidRPr="00A64060">
        <w:rPr>
          <w:rStyle w:val="variant1"/>
          <w:color w:val="000000"/>
          <w:sz w:val="28"/>
        </w:rPr>
        <w:t>месяца</w:t>
      </w:r>
      <w:r w:rsidR="001B7E6A" w:rsidRPr="00A64060">
        <w:rPr>
          <w:color w:val="000000"/>
          <w:sz w:val="28"/>
        </w:rPr>
        <w:t xml:space="preserve"> беременности матери </w:t>
      </w:r>
      <w:r w:rsidR="001B7E6A" w:rsidRPr="00A64060">
        <w:rPr>
          <w:rStyle w:val="variant1"/>
          <w:color w:val="000000"/>
          <w:sz w:val="28"/>
        </w:rPr>
        <w:t>недостаток</w:t>
      </w:r>
      <w:r w:rsidR="001B7E6A" w:rsidRPr="00A64060">
        <w:rPr>
          <w:color w:val="000000"/>
          <w:sz w:val="28"/>
        </w:rPr>
        <w:t xml:space="preserve"> андрогенов, то у него </w:t>
      </w:r>
      <w:r w:rsidR="001B7E6A" w:rsidRPr="00A64060">
        <w:rPr>
          <w:rStyle w:val="variant1"/>
          <w:color w:val="000000"/>
          <w:sz w:val="28"/>
        </w:rPr>
        <w:t>возбуждается</w:t>
      </w:r>
      <w:r w:rsidR="001B7E6A" w:rsidRPr="00A64060">
        <w:rPr>
          <w:color w:val="000000"/>
          <w:sz w:val="28"/>
        </w:rPr>
        <w:t xml:space="preserve"> половая </w:t>
      </w:r>
      <w:r w:rsidR="001B7E6A" w:rsidRPr="00A64060">
        <w:rPr>
          <w:rStyle w:val="unknown1"/>
          <w:color w:val="000000"/>
          <w:sz w:val="28"/>
        </w:rPr>
        <w:t>диференция</w:t>
      </w:r>
      <w:r w:rsidR="001B7E6A" w:rsidRPr="00A64060">
        <w:rPr>
          <w:color w:val="000000"/>
          <w:sz w:val="28"/>
        </w:rPr>
        <w:t xml:space="preserve">, ведь он будет иметь женские черты и будет проявлять гомосексуальную склонность. Когда плодом является девочка, рубеж риска возникает в том </w:t>
      </w:r>
      <w:r w:rsidR="001B7E6A" w:rsidRPr="00A64060">
        <w:rPr>
          <w:rStyle w:val="variant1"/>
          <w:color w:val="000000"/>
          <w:sz w:val="28"/>
        </w:rPr>
        <w:t>самом</w:t>
      </w:r>
      <w:r w:rsidR="001B7E6A" w:rsidRPr="00A64060">
        <w:rPr>
          <w:color w:val="000000"/>
          <w:sz w:val="28"/>
        </w:rPr>
        <w:t xml:space="preserve"> </w:t>
      </w:r>
      <w:r w:rsidR="001B7E6A" w:rsidRPr="00A64060">
        <w:rPr>
          <w:rStyle w:val="variant1"/>
          <w:color w:val="000000"/>
          <w:sz w:val="28"/>
        </w:rPr>
        <w:t>сроке</w:t>
      </w:r>
      <w:r w:rsidR="001B7E6A" w:rsidRPr="00A64060">
        <w:rPr>
          <w:color w:val="000000"/>
          <w:sz w:val="28"/>
        </w:rPr>
        <w:t xml:space="preserve"> беременности. Лесбийские склонности проявляются у тех девушек, которые </w:t>
      </w:r>
      <w:r w:rsidR="001B7E6A" w:rsidRPr="00A64060">
        <w:rPr>
          <w:rStyle w:val="variant1"/>
          <w:color w:val="000000"/>
          <w:sz w:val="28"/>
        </w:rPr>
        <w:t>подвергались</w:t>
      </w:r>
      <w:r w:rsidR="001B7E6A" w:rsidRPr="00A64060">
        <w:rPr>
          <w:color w:val="000000"/>
          <w:sz w:val="28"/>
        </w:rPr>
        <w:t xml:space="preserve"> </w:t>
      </w:r>
      <w:r w:rsidR="001B7E6A" w:rsidRPr="00A64060">
        <w:rPr>
          <w:rStyle w:val="variant1"/>
          <w:color w:val="000000"/>
          <w:sz w:val="28"/>
        </w:rPr>
        <w:t>влиянию</w:t>
      </w:r>
      <w:r w:rsidR="001B7E6A" w:rsidRPr="00A64060">
        <w:rPr>
          <w:color w:val="000000"/>
          <w:sz w:val="28"/>
        </w:rPr>
        <w:t xml:space="preserve"> повышенной концентрации женских и мужских гормонов;</w:t>
      </w:r>
    </w:p>
    <w:p w:rsidR="001B7E6A" w:rsidRPr="00A64060" w:rsidRDefault="001E1FB5" w:rsidP="00A64060">
      <w:pPr>
        <w:tabs>
          <w:tab w:val="left" w:pos="9360"/>
        </w:tabs>
        <w:spacing w:line="360" w:lineRule="auto"/>
        <w:ind w:firstLine="709"/>
        <w:jc w:val="both"/>
        <w:rPr>
          <w:color w:val="000000"/>
          <w:sz w:val="28"/>
          <w:szCs w:val="28"/>
        </w:rPr>
      </w:pPr>
      <w:r w:rsidRPr="00A64060">
        <w:rPr>
          <w:color w:val="000000"/>
          <w:sz w:val="28"/>
        </w:rPr>
        <w:t>3</w:t>
      </w:r>
      <w:r w:rsidR="00A64060" w:rsidRPr="00A64060">
        <w:rPr>
          <w:color w:val="000000"/>
          <w:sz w:val="28"/>
        </w:rPr>
        <w:t>.</w:t>
      </w:r>
      <w:r w:rsidR="00A64060">
        <w:rPr>
          <w:color w:val="000000"/>
          <w:sz w:val="28"/>
        </w:rPr>
        <w:t xml:space="preserve"> </w:t>
      </w:r>
      <w:r w:rsidR="00A64060" w:rsidRPr="00A64060">
        <w:rPr>
          <w:color w:val="000000"/>
          <w:sz w:val="28"/>
        </w:rPr>
        <w:t>Ге</w:t>
      </w:r>
      <w:r w:rsidR="001B7E6A" w:rsidRPr="00A64060">
        <w:rPr>
          <w:color w:val="000000"/>
          <w:sz w:val="28"/>
        </w:rPr>
        <w:t xml:space="preserve">нетическая теория. Специалист по молекулярной биологии </w:t>
      </w:r>
      <w:r w:rsidR="001B7E6A" w:rsidRPr="00A64060">
        <w:rPr>
          <w:rStyle w:val="unknown1"/>
          <w:color w:val="000000"/>
          <w:sz w:val="28"/>
        </w:rPr>
        <w:t>Гаммер</w:t>
      </w:r>
      <w:r w:rsidR="001B7E6A" w:rsidRPr="00A64060">
        <w:rPr>
          <w:color w:val="000000"/>
          <w:sz w:val="28"/>
        </w:rPr>
        <w:t xml:space="preserve"> утверждает, что склонность </w:t>
      </w:r>
      <w:r w:rsidR="001B7E6A" w:rsidRPr="00A64060">
        <w:rPr>
          <w:rStyle w:val="variant1"/>
          <w:color w:val="000000"/>
          <w:sz w:val="28"/>
        </w:rPr>
        <w:t>к</w:t>
      </w:r>
      <w:r w:rsidR="001B7E6A" w:rsidRPr="00A64060">
        <w:rPr>
          <w:color w:val="000000"/>
          <w:sz w:val="28"/>
        </w:rPr>
        <w:t xml:space="preserve"> гомосексуализму наследуется от матери, тому </w:t>
      </w:r>
      <w:r w:rsidR="001B7E6A" w:rsidRPr="00A64060">
        <w:rPr>
          <w:rStyle w:val="unknown1"/>
          <w:color w:val="000000"/>
          <w:sz w:val="28"/>
        </w:rPr>
        <w:t>ген</w:t>
      </w:r>
      <w:r w:rsidR="001B7E6A" w:rsidRPr="00A64060">
        <w:rPr>
          <w:color w:val="000000"/>
          <w:sz w:val="28"/>
        </w:rPr>
        <w:t xml:space="preserve">, ответственный за это, необходимо искать в </w:t>
      </w:r>
      <w:r w:rsidR="001B7E6A" w:rsidRPr="00A64060">
        <w:rPr>
          <w:rStyle w:val="unknown1"/>
          <w:color w:val="000000"/>
          <w:sz w:val="28"/>
        </w:rPr>
        <w:t>Х</w:t>
      </w:r>
      <w:r w:rsidR="001B7E6A" w:rsidRPr="00A64060">
        <w:rPr>
          <w:color w:val="000000"/>
          <w:sz w:val="28"/>
        </w:rPr>
        <w:t xml:space="preserve"> </w:t>
      </w:r>
      <w:r w:rsidR="00A64060">
        <w:rPr>
          <w:color w:val="000000"/>
          <w:sz w:val="28"/>
        </w:rPr>
        <w:t>–</w:t>
      </w:r>
      <w:r w:rsidR="00A64060" w:rsidRPr="00A64060">
        <w:rPr>
          <w:color w:val="000000"/>
          <w:sz w:val="28"/>
        </w:rPr>
        <w:t xml:space="preserve"> </w:t>
      </w:r>
      <w:r w:rsidR="001B7E6A" w:rsidRPr="00A64060">
        <w:rPr>
          <w:color w:val="000000"/>
          <w:sz w:val="28"/>
        </w:rPr>
        <w:t>Хромосоме, которую ребенок наследует 18.</w:t>
      </w:r>
    </w:p>
    <w:p w:rsidR="001B7E6A" w:rsidRPr="00A64060" w:rsidRDefault="001B7E6A" w:rsidP="00A64060">
      <w:pPr>
        <w:pStyle w:val="31"/>
        <w:ind w:right="0" w:firstLine="709"/>
        <w:rPr>
          <w:color w:val="000000"/>
        </w:rPr>
      </w:pPr>
      <w:r w:rsidRPr="00A64060">
        <w:rPr>
          <w:color w:val="000000"/>
        </w:rPr>
        <w:t>Даже у гетеросексуальных родителей может родиться ребенок-гомосексуалист. И наоборот. Некоторые же вообще считают, что это заразно. Слова выше опровергнут эту ложь.</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 xml:space="preserve">Несмотря на социальное осуждение в современном обществе, мужчины и женщины гомосексуалы не только продолжали существовать, но порой достигали выдающегося положения в обществе и правительстве, науке и искусстве, церкви и юриспруденции. Установлено, что такие гении Ренессанса, как Леонардо да Винчи и Микеланджело, были гомосексуалами. Среди выдающихся людей нашего времени известны как гомосексуалы драматург </w:t>
      </w:r>
      <w:r w:rsidR="00A64060" w:rsidRPr="00A64060">
        <w:rPr>
          <w:color w:val="000000"/>
          <w:sz w:val="28"/>
          <w:szCs w:val="28"/>
        </w:rPr>
        <w:t>О.</w:t>
      </w:r>
      <w:r w:rsidR="00A64060">
        <w:rPr>
          <w:color w:val="000000"/>
          <w:sz w:val="28"/>
          <w:szCs w:val="28"/>
        </w:rPr>
        <w:t> </w:t>
      </w:r>
      <w:r w:rsidR="00A64060" w:rsidRPr="00A64060">
        <w:rPr>
          <w:color w:val="000000"/>
          <w:sz w:val="28"/>
          <w:szCs w:val="28"/>
        </w:rPr>
        <w:t>Уайльд</w:t>
      </w:r>
      <w:r w:rsidRPr="00A64060">
        <w:rPr>
          <w:color w:val="000000"/>
          <w:sz w:val="28"/>
          <w:szCs w:val="28"/>
        </w:rPr>
        <w:t xml:space="preserve">, писательница Гертруда Стайн, математик и изобретатель компьютера </w:t>
      </w:r>
      <w:r w:rsidR="00A64060" w:rsidRPr="00A64060">
        <w:rPr>
          <w:color w:val="000000"/>
          <w:sz w:val="28"/>
          <w:szCs w:val="28"/>
        </w:rPr>
        <w:t>А.</w:t>
      </w:r>
      <w:r w:rsidR="00A64060">
        <w:rPr>
          <w:color w:val="000000"/>
          <w:sz w:val="28"/>
          <w:szCs w:val="28"/>
        </w:rPr>
        <w:t> </w:t>
      </w:r>
      <w:r w:rsidR="00A64060" w:rsidRPr="00A64060">
        <w:rPr>
          <w:color w:val="000000"/>
          <w:sz w:val="28"/>
          <w:szCs w:val="28"/>
        </w:rPr>
        <w:t>Тьюринг</w:t>
      </w:r>
      <w:r w:rsidRPr="00A64060">
        <w:rPr>
          <w:color w:val="000000"/>
          <w:sz w:val="28"/>
          <w:szCs w:val="28"/>
        </w:rPr>
        <w:t xml:space="preserve">, писатели </w:t>
      </w:r>
      <w:r w:rsidR="00A64060" w:rsidRPr="00A64060">
        <w:rPr>
          <w:color w:val="000000"/>
          <w:sz w:val="28"/>
          <w:szCs w:val="28"/>
        </w:rPr>
        <w:t>Т.</w:t>
      </w:r>
      <w:r w:rsidR="00A64060">
        <w:rPr>
          <w:color w:val="000000"/>
          <w:sz w:val="28"/>
          <w:szCs w:val="28"/>
        </w:rPr>
        <w:t> </w:t>
      </w:r>
      <w:r w:rsidR="00A64060" w:rsidRPr="00A64060">
        <w:rPr>
          <w:color w:val="000000"/>
          <w:sz w:val="28"/>
          <w:szCs w:val="28"/>
        </w:rPr>
        <w:t>Уильямс</w:t>
      </w:r>
      <w:r w:rsidRPr="00A64060">
        <w:rPr>
          <w:color w:val="000000"/>
          <w:sz w:val="28"/>
          <w:szCs w:val="28"/>
        </w:rPr>
        <w:t xml:space="preserve"> и </w:t>
      </w:r>
      <w:r w:rsidR="00A64060" w:rsidRPr="00A64060">
        <w:rPr>
          <w:color w:val="000000"/>
          <w:sz w:val="28"/>
          <w:szCs w:val="28"/>
        </w:rPr>
        <w:t>Дж.</w:t>
      </w:r>
      <w:r w:rsidR="00A64060">
        <w:rPr>
          <w:color w:val="000000"/>
          <w:sz w:val="28"/>
          <w:szCs w:val="28"/>
        </w:rPr>
        <w:t> </w:t>
      </w:r>
      <w:r w:rsidR="00A64060" w:rsidRPr="00A64060">
        <w:rPr>
          <w:color w:val="000000"/>
          <w:sz w:val="28"/>
          <w:szCs w:val="28"/>
        </w:rPr>
        <w:t>Болдуин</w:t>
      </w:r>
      <w:r w:rsidRPr="00A64060">
        <w:rPr>
          <w:color w:val="000000"/>
          <w:sz w:val="28"/>
          <w:szCs w:val="28"/>
        </w:rPr>
        <w:t>, композитор Чайковский, певец Элтон Джон.</w:t>
      </w:r>
    </w:p>
    <w:p w:rsidR="001E1FB5" w:rsidRPr="00A64060" w:rsidRDefault="001E1FB5" w:rsidP="00A64060">
      <w:pPr>
        <w:tabs>
          <w:tab w:val="left" w:pos="9360"/>
        </w:tabs>
        <w:spacing w:line="360" w:lineRule="auto"/>
        <w:ind w:firstLine="709"/>
        <w:jc w:val="both"/>
        <w:rPr>
          <w:color w:val="000000"/>
          <w:sz w:val="28"/>
          <w:szCs w:val="28"/>
        </w:rPr>
      </w:pPr>
    </w:p>
    <w:p w:rsidR="001B7E6A" w:rsidRPr="00A64060" w:rsidRDefault="001B7E6A" w:rsidP="00A64060">
      <w:pPr>
        <w:pStyle w:val="4"/>
        <w:tabs>
          <w:tab w:val="left" w:pos="9360"/>
        </w:tabs>
        <w:spacing w:before="0" w:beforeAutospacing="0" w:after="0" w:afterAutospacing="0" w:line="360" w:lineRule="auto"/>
        <w:ind w:firstLine="709"/>
        <w:jc w:val="both"/>
        <w:rPr>
          <w:color w:val="000000"/>
          <w:sz w:val="28"/>
          <w:szCs w:val="28"/>
        </w:rPr>
      </w:pPr>
      <w:r w:rsidRPr="00A64060">
        <w:rPr>
          <w:rStyle w:val="mw-headline"/>
          <w:color w:val="000000"/>
          <w:sz w:val="28"/>
          <w:szCs w:val="28"/>
        </w:rPr>
        <w:t>Институционализированная гомосексуальность</w:t>
      </w:r>
    </w:p>
    <w:p w:rsidR="00F908F5" w:rsidRDefault="00F908F5" w:rsidP="00A64060">
      <w:pPr>
        <w:pStyle w:val="a5"/>
        <w:tabs>
          <w:tab w:val="left" w:pos="9360"/>
        </w:tabs>
        <w:spacing w:before="0" w:beforeAutospacing="0" w:after="0" w:afterAutospacing="0" w:line="360" w:lineRule="auto"/>
        <w:ind w:firstLine="709"/>
        <w:jc w:val="both"/>
        <w:rPr>
          <w:color w:val="000000"/>
          <w:sz w:val="28"/>
          <w:szCs w:val="28"/>
        </w:rPr>
      </w:pPr>
    </w:p>
    <w:p w:rsidR="001E1FB5"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Институционализация гомосексуальности означает признание допустимости и даже необходимости гомосексуальных отношений в строго определённых ситуациях и неприемлемость их во всех остальных случаях.</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756C2">
        <w:rPr>
          <w:color w:val="000000"/>
          <w:sz w:val="28"/>
          <w:szCs w:val="28"/>
        </w:rPr>
        <w:t>Этнографические</w:t>
      </w:r>
      <w:r w:rsidRPr="00A64060">
        <w:rPr>
          <w:color w:val="000000"/>
          <w:sz w:val="28"/>
          <w:szCs w:val="28"/>
        </w:rPr>
        <w:t xml:space="preserve"> исследования </w:t>
      </w:r>
      <w:r w:rsidRPr="00A756C2">
        <w:rPr>
          <w:color w:val="000000"/>
          <w:sz w:val="28"/>
          <w:szCs w:val="28"/>
        </w:rPr>
        <w:t>XX века</w:t>
      </w:r>
      <w:r w:rsidRPr="00A64060">
        <w:rPr>
          <w:color w:val="000000"/>
          <w:sz w:val="28"/>
          <w:szCs w:val="28"/>
        </w:rPr>
        <w:t xml:space="preserve"> показали, что у первобытных народов мужские гомосексуальные контакты во многих случаях выступают как составная часть </w:t>
      </w:r>
      <w:r w:rsidRPr="00A756C2">
        <w:rPr>
          <w:color w:val="000000"/>
          <w:sz w:val="28"/>
          <w:szCs w:val="28"/>
        </w:rPr>
        <w:t>инициации</w:t>
      </w:r>
      <w:r w:rsidRPr="00A64060">
        <w:rPr>
          <w:color w:val="000000"/>
          <w:sz w:val="28"/>
          <w:szCs w:val="28"/>
        </w:rPr>
        <w:t>: взрослые мужчины племени должны совершить те или иные сексуальные действия с мальчиками-подростками для того, чтобы те тоже могли считаться взрослыми, и эти действия понимаются как передача мужской силы, мужского статуса.</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 xml:space="preserve">Поздним, значительно трансформированным вариантом такой культурной нормы выступала характерная для древних </w:t>
      </w:r>
      <w:r w:rsidRPr="00A756C2">
        <w:rPr>
          <w:color w:val="000000"/>
          <w:sz w:val="28"/>
          <w:szCs w:val="28"/>
        </w:rPr>
        <w:t>Афин</w:t>
      </w:r>
      <w:r w:rsidRPr="00A64060">
        <w:rPr>
          <w:color w:val="000000"/>
          <w:sz w:val="28"/>
          <w:szCs w:val="28"/>
        </w:rPr>
        <w:t xml:space="preserve"> и отражённая в сочинениях </w:t>
      </w:r>
      <w:r w:rsidRPr="00A756C2">
        <w:rPr>
          <w:color w:val="000000"/>
          <w:sz w:val="28"/>
          <w:szCs w:val="28"/>
        </w:rPr>
        <w:t>Платона</w:t>
      </w:r>
      <w:r w:rsidRPr="00A64060">
        <w:rPr>
          <w:color w:val="000000"/>
          <w:sz w:val="28"/>
          <w:szCs w:val="28"/>
        </w:rPr>
        <w:t xml:space="preserve">, </w:t>
      </w:r>
      <w:r w:rsidRPr="00A756C2">
        <w:rPr>
          <w:color w:val="000000"/>
          <w:sz w:val="28"/>
          <w:szCs w:val="28"/>
        </w:rPr>
        <w:t>Ксенофонта</w:t>
      </w:r>
      <w:r w:rsidRPr="00A64060">
        <w:rPr>
          <w:color w:val="000000"/>
          <w:sz w:val="28"/>
          <w:szCs w:val="28"/>
        </w:rPr>
        <w:t xml:space="preserve"> и других авторов практика любовных (а не только сексуальных) отношений между мужчиной и юношей, содействовавших, по представлениям афинской аристократии, эмоциональному и интеллектуальному созреванию младшего партнёра. Какие-либо иные проявления гомосексуальности, кроме институционализированных, как в первобытном обществе, так и в Афинах, судя по всему, не одобрялись</w:t>
      </w:r>
      <w:r w:rsidR="00A64060">
        <w:rPr>
          <w:color w:val="000000"/>
          <w:sz w:val="28"/>
          <w:szCs w:val="28"/>
          <w:vertAlign w:val="superscript"/>
        </w:rPr>
        <w:t>.</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 xml:space="preserve">Другой тип институционализированных гомосексуальных отношений, также существовавший во многих древних культурах, был связан с культами плодородия и выражался в сакральной проституции, которую могли практиковать храмовые служители обоих полов; мужская храмовая проституция отмечалась во многих культурах </w:t>
      </w:r>
      <w:r w:rsidRPr="00A756C2">
        <w:rPr>
          <w:color w:val="000000"/>
          <w:sz w:val="28"/>
          <w:szCs w:val="28"/>
        </w:rPr>
        <w:t>Ближнего Востока</w:t>
      </w:r>
      <w:r w:rsidRPr="00A64060">
        <w:rPr>
          <w:color w:val="000000"/>
          <w:sz w:val="28"/>
          <w:szCs w:val="28"/>
        </w:rPr>
        <w:t xml:space="preserve"> и </w:t>
      </w:r>
      <w:r w:rsidRPr="00A756C2">
        <w:rPr>
          <w:color w:val="000000"/>
          <w:sz w:val="28"/>
          <w:szCs w:val="28"/>
        </w:rPr>
        <w:t>Передней Азии</w:t>
      </w:r>
      <w:r w:rsidRPr="00A64060">
        <w:rPr>
          <w:color w:val="000000"/>
          <w:sz w:val="28"/>
          <w:szCs w:val="28"/>
        </w:rPr>
        <w:t>.</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Третий тип институционализированной гомосексуальности</w:t>
      </w:r>
      <w:r w:rsidR="00A64060">
        <w:rPr>
          <w:color w:val="000000"/>
          <w:sz w:val="28"/>
          <w:szCs w:val="28"/>
        </w:rPr>
        <w:t xml:space="preserve"> –</w:t>
      </w:r>
      <w:r w:rsidR="00A64060" w:rsidRPr="00A64060">
        <w:rPr>
          <w:color w:val="000000"/>
          <w:sz w:val="28"/>
          <w:szCs w:val="28"/>
        </w:rPr>
        <w:t xml:space="preserve"> </w:t>
      </w:r>
      <w:r w:rsidRPr="00A64060">
        <w:rPr>
          <w:color w:val="000000"/>
          <w:sz w:val="28"/>
          <w:szCs w:val="28"/>
        </w:rPr>
        <w:t xml:space="preserve">выделение в обществе «третьего пола», то есть людей, которые биологически принадлежат к одному полу, но выполняют социальные роли противоположного пола, что зачастую распространяется и на их сексуальное поведение; наиболее исследован феномен «третьего пола» у ряда индейских племен, где такие люди назывались </w:t>
      </w:r>
      <w:r w:rsidRPr="00A64060">
        <w:rPr>
          <w:i/>
          <w:iCs/>
          <w:color w:val="000000"/>
          <w:sz w:val="28"/>
          <w:szCs w:val="28"/>
        </w:rPr>
        <w:t>бердач</w:t>
      </w:r>
      <w:r w:rsidRPr="00A64060">
        <w:rPr>
          <w:color w:val="000000"/>
          <w:sz w:val="28"/>
          <w:szCs w:val="28"/>
        </w:rPr>
        <w:t xml:space="preserve"> или </w:t>
      </w:r>
      <w:r w:rsidRPr="00A756C2">
        <w:rPr>
          <w:i/>
          <w:iCs/>
          <w:color w:val="000000"/>
          <w:sz w:val="28"/>
          <w:szCs w:val="28"/>
        </w:rPr>
        <w:t>бердаче</w:t>
      </w:r>
      <w:r w:rsidRPr="00A64060">
        <w:rPr>
          <w:color w:val="000000"/>
          <w:sz w:val="28"/>
          <w:szCs w:val="28"/>
        </w:rPr>
        <w:t xml:space="preserve"> (возможно, впрочем, что правомернее рассматривать бердачей как институционализированных </w:t>
      </w:r>
      <w:r w:rsidRPr="00A756C2">
        <w:rPr>
          <w:color w:val="000000"/>
          <w:sz w:val="28"/>
          <w:szCs w:val="28"/>
        </w:rPr>
        <w:t>транссексуалов</w:t>
      </w:r>
      <w:r w:rsidRPr="00A64060">
        <w:rPr>
          <w:color w:val="000000"/>
          <w:sz w:val="28"/>
          <w:szCs w:val="28"/>
        </w:rPr>
        <w:t xml:space="preserve">). Кроме того, можно указать на существование </w:t>
      </w:r>
      <w:r w:rsidRPr="00A64060">
        <w:rPr>
          <w:i/>
          <w:iCs/>
          <w:color w:val="000000"/>
          <w:sz w:val="28"/>
          <w:szCs w:val="28"/>
        </w:rPr>
        <w:t>ханит</w:t>
      </w:r>
      <w:r w:rsidRPr="00A64060">
        <w:rPr>
          <w:color w:val="000000"/>
          <w:sz w:val="28"/>
          <w:szCs w:val="28"/>
        </w:rPr>
        <w:t xml:space="preserve"> у омани и на таитянских </w:t>
      </w:r>
      <w:r w:rsidRPr="00A64060">
        <w:rPr>
          <w:i/>
          <w:iCs/>
          <w:color w:val="000000"/>
          <w:sz w:val="28"/>
          <w:szCs w:val="28"/>
        </w:rPr>
        <w:t>маху</w:t>
      </w:r>
      <w:r w:rsidRPr="00A64060">
        <w:rPr>
          <w:color w:val="000000"/>
          <w:sz w:val="28"/>
          <w:szCs w:val="28"/>
        </w:rPr>
        <w:t>.</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p>
    <w:p w:rsidR="001B7E6A" w:rsidRPr="00A64060" w:rsidRDefault="001B7E6A" w:rsidP="00A64060">
      <w:pPr>
        <w:pStyle w:val="a5"/>
        <w:tabs>
          <w:tab w:val="left" w:pos="9360"/>
        </w:tabs>
        <w:spacing w:before="0" w:beforeAutospacing="0" w:after="0" w:afterAutospacing="0" w:line="360" w:lineRule="auto"/>
        <w:ind w:firstLine="709"/>
        <w:jc w:val="both"/>
        <w:rPr>
          <w:b/>
          <w:bCs/>
          <w:color w:val="000000"/>
          <w:sz w:val="28"/>
          <w:szCs w:val="28"/>
        </w:rPr>
      </w:pPr>
      <w:r w:rsidRPr="00A64060">
        <w:rPr>
          <w:b/>
          <w:bCs/>
          <w:color w:val="000000"/>
          <w:sz w:val="28"/>
          <w:szCs w:val="28"/>
        </w:rPr>
        <w:t>Основные понятия темы</w:t>
      </w:r>
    </w:p>
    <w:p w:rsidR="001B7E6A" w:rsidRPr="00A64060" w:rsidRDefault="001B7E6A" w:rsidP="00A64060">
      <w:pPr>
        <w:tabs>
          <w:tab w:val="left" w:pos="9360"/>
        </w:tabs>
        <w:spacing w:line="360" w:lineRule="auto"/>
        <w:ind w:firstLine="709"/>
        <w:jc w:val="both"/>
        <w:rPr>
          <w:b/>
          <w:bCs/>
          <w:color w:val="000000"/>
          <w:sz w:val="28"/>
          <w:szCs w:val="28"/>
        </w:rPr>
      </w:pPr>
    </w:p>
    <w:p w:rsidR="001B7E6A" w:rsidRPr="00A64060" w:rsidRDefault="001B7E6A" w:rsidP="00A64060">
      <w:pPr>
        <w:tabs>
          <w:tab w:val="left" w:pos="9360"/>
        </w:tabs>
        <w:spacing w:line="360" w:lineRule="auto"/>
        <w:ind w:firstLine="709"/>
        <w:jc w:val="both"/>
        <w:rPr>
          <w:color w:val="000000"/>
          <w:sz w:val="28"/>
          <w:szCs w:val="28"/>
        </w:rPr>
      </w:pPr>
      <w:r w:rsidRPr="00A64060">
        <w:rPr>
          <w:b/>
          <w:bCs/>
          <w:color w:val="000000"/>
          <w:sz w:val="28"/>
          <w:szCs w:val="28"/>
        </w:rPr>
        <w:t>Сексуальные меньшинства</w:t>
      </w:r>
      <w:r w:rsidRPr="00A64060">
        <w:rPr>
          <w:color w:val="000000"/>
          <w:sz w:val="28"/>
          <w:szCs w:val="28"/>
        </w:rPr>
        <w:t xml:space="preserve"> – общий собирательный термин, образованный по принципу сходства с такими терминами, как «национальные (этнические) меньшинства» (представители неглавной национальности или этноса), «политические меньшинства» (представители оппозиции).</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Понятие «сексуальные меньшинства» предполагает, что сексуальное меньшинство не девиантно и не патологично (так же, как не девиантны и не патологичны национальные или политические меньшинства) и подразумевает законность, правомерность и некриминальность борьбы сексуальных меньшинств за свои права.</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 xml:space="preserve">В понятие «сексуальные меньшинства» не включаются группы лиц, чьи сексуальные пристрастия определяются медициной как девиантные или патологические, либо реализация сексуальных пристрастий которых происходит не по взаимному согласию двух взрослых правоспособных лиц и тем самым нарушает права других людей или права животных либо уголовное законодательство, в частности, </w:t>
      </w:r>
      <w:r w:rsidRPr="00A756C2">
        <w:rPr>
          <w:color w:val="000000"/>
          <w:sz w:val="28"/>
          <w:szCs w:val="28"/>
        </w:rPr>
        <w:t>зоофилы</w:t>
      </w:r>
      <w:r w:rsidRPr="00A64060">
        <w:rPr>
          <w:color w:val="000000"/>
          <w:sz w:val="28"/>
          <w:szCs w:val="28"/>
        </w:rPr>
        <w:t xml:space="preserve"> (сексуальное влечение к животным); </w:t>
      </w:r>
      <w:r w:rsidRPr="00A756C2">
        <w:rPr>
          <w:color w:val="000000"/>
          <w:sz w:val="28"/>
          <w:szCs w:val="28"/>
        </w:rPr>
        <w:t>некрофилы</w:t>
      </w:r>
      <w:r w:rsidRPr="00A64060">
        <w:rPr>
          <w:color w:val="000000"/>
          <w:sz w:val="28"/>
          <w:szCs w:val="28"/>
        </w:rPr>
        <w:t xml:space="preserve"> (стремление к сексуальным действиям с трупом), </w:t>
      </w:r>
      <w:r w:rsidRPr="00A756C2">
        <w:rPr>
          <w:color w:val="000000"/>
          <w:sz w:val="28"/>
          <w:szCs w:val="28"/>
        </w:rPr>
        <w:t>педофилы</w:t>
      </w:r>
      <w:r w:rsidRPr="00A64060">
        <w:rPr>
          <w:color w:val="000000"/>
          <w:sz w:val="28"/>
          <w:szCs w:val="28"/>
        </w:rPr>
        <w:t xml:space="preserve"> (стремление к сексуальным действиям с детьми) [4, с. 64].</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b/>
          <w:bCs/>
          <w:color w:val="000000"/>
          <w:sz w:val="28"/>
          <w:szCs w:val="28"/>
        </w:rPr>
        <w:t>Гетеросексуальность</w:t>
      </w:r>
      <w:r w:rsidRPr="00A64060">
        <w:rPr>
          <w:color w:val="000000"/>
          <w:sz w:val="28"/>
          <w:szCs w:val="28"/>
        </w:rPr>
        <w:t xml:space="preserve"> – это одна из трех возможных </w:t>
      </w:r>
      <w:r w:rsidRPr="00A756C2">
        <w:rPr>
          <w:color w:val="000000"/>
          <w:sz w:val="28"/>
          <w:szCs w:val="28"/>
        </w:rPr>
        <w:t>сексуальных ориентаций</w:t>
      </w:r>
      <w:r w:rsidRPr="00A64060">
        <w:rPr>
          <w:color w:val="000000"/>
          <w:sz w:val="28"/>
          <w:szCs w:val="28"/>
        </w:rPr>
        <w:t xml:space="preserve">, определяемая как эмоциональное, романтическое (платоническое), эротическое (чувственное) либо </w:t>
      </w:r>
      <w:r w:rsidRPr="00A756C2">
        <w:rPr>
          <w:color w:val="000000"/>
          <w:sz w:val="28"/>
          <w:szCs w:val="28"/>
        </w:rPr>
        <w:t>сексуальное влечение</w:t>
      </w:r>
      <w:r w:rsidRPr="00A64060">
        <w:rPr>
          <w:color w:val="000000"/>
          <w:sz w:val="28"/>
          <w:szCs w:val="28"/>
        </w:rPr>
        <w:t xml:space="preserve"> только и исключительно к лицам противоположного </w:t>
      </w:r>
      <w:r w:rsidRPr="00A756C2">
        <w:rPr>
          <w:color w:val="000000"/>
          <w:sz w:val="28"/>
          <w:szCs w:val="28"/>
        </w:rPr>
        <w:t>пола</w:t>
      </w:r>
      <w:r w:rsidRPr="00A64060">
        <w:rPr>
          <w:color w:val="000000"/>
          <w:sz w:val="28"/>
          <w:szCs w:val="28"/>
        </w:rPr>
        <w:t>.</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 xml:space="preserve">Двумя другими сексуальными ориентациями являются </w:t>
      </w:r>
      <w:r w:rsidRPr="00A756C2">
        <w:rPr>
          <w:color w:val="000000"/>
          <w:sz w:val="28"/>
          <w:szCs w:val="28"/>
        </w:rPr>
        <w:t>бисексуальн</w:t>
      </w:r>
      <w:r w:rsidRPr="00A64060">
        <w:rPr>
          <w:color w:val="000000"/>
          <w:sz w:val="28"/>
          <w:szCs w:val="28"/>
        </w:rPr>
        <w:t xml:space="preserve">ость и </w:t>
      </w:r>
      <w:r w:rsidRPr="00A756C2">
        <w:rPr>
          <w:color w:val="000000"/>
          <w:sz w:val="28"/>
          <w:szCs w:val="28"/>
        </w:rPr>
        <w:t>гомосексуальность</w:t>
      </w:r>
      <w:r w:rsidRPr="00A64060">
        <w:rPr>
          <w:color w:val="000000"/>
          <w:sz w:val="28"/>
          <w:szCs w:val="28"/>
        </w:rPr>
        <w:t>.</w:t>
      </w:r>
    </w:p>
    <w:p w:rsidR="001B7E6A" w:rsidRPr="00A64060" w:rsidRDefault="001B7E6A" w:rsidP="00A64060">
      <w:pPr>
        <w:tabs>
          <w:tab w:val="left" w:pos="9360"/>
        </w:tabs>
        <w:spacing w:line="360" w:lineRule="auto"/>
        <w:ind w:firstLine="709"/>
        <w:jc w:val="both"/>
        <w:rPr>
          <w:color w:val="000000"/>
          <w:sz w:val="28"/>
          <w:szCs w:val="28"/>
        </w:rPr>
      </w:pPr>
      <w:r w:rsidRPr="00A64060">
        <w:rPr>
          <w:b/>
          <w:bCs/>
          <w:color w:val="000000"/>
          <w:sz w:val="28"/>
          <w:szCs w:val="28"/>
        </w:rPr>
        <w:t>Бисексуальность</w:t>
      </w:r>
      <w:r w:rsidRPr="00A64060">
        <w:rPr>
          <w:color w:val="000000"/>
          <w:sz w:val="28"/>
          <w:szCs w:val="28"/>
        </w:rPr>
        <w:t xml:space="preserve"> – бисексуальная ориентация – определяемая как эмоциональное, романтическое (платоническое), эротическое (чувственное) и / или </w:t>
      </w:r>
      <w:r w:rsidRPr="00A756C2">
        <w:rPr>
          <w:color w:val="000000"/>
          <w:sz w:val="28"/>
          <w:szCs w:val="28"/>
        </w:rPr>
        <w:t>сексуальное влечение</w:t>
      </w:r>
      <w:r w:rsidRPr="00A64060">
        <w:rPr>
          <w:color w:val="000000"/>
          <w:sz w:val="28"/>
          <w:szCs w:val="28"/>
        </w:rPr>
        <w:t xml:space="preserve"> к лицам как своего, так и противоположного </w:t>
      </w:r>
      <w:r w:rsidRPr="00A756C2">
        <w:rPr>
          <w:color w:val="000000"/>
          <w:sz w:val="28"/>
          <w:szCs w:val="28"/>
        </w:rPr>
        <w:t>пола</w:t>
      </w:r>
      <w:r w:rsidRPr="00A64060">
        <w:rPr>
          <w:color w:val="000000"/>
          <w:sz w:val="28"/>
          <w:szCs w:val="28"/>
        </w:rPr>
        <w:t>, не обязательно в равной степени и не обязательно одновременно.</w:t>
      </w:r>
    </w:p>
    <w:p w:rsidR="001E1FB5"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b/>
          <w:bCs/>
          <w:color w:val="000000"/>
          <w:sz w:val="28"/>
          <w:szCs w:val="28"/>
        </w:rPr>
        <w:t>Бисексуа́льность</w:t>
      </w:r>
      <w:r w:rsidRPr="00A64060">
        <w:rPr>
          <w:color w:val="000000"/>
          <w:sz w:val="28"/>
          <w:szCs w:val="28"/>
        </w:rPr>
        <w:t> </w:t>
      </w:r>
      <w:r w:rsidR="00A64060">
        <w:rPr>
          <w:color w:val="000000"/>
          <w:sz w:val="28"/>
          <w:szCs w:val="28"/>
        </w:rPr>
        <w:t>–</w:t>
      </w:r>
      <w:r w:rsidR="00A64060" w:rsidRPr="00A64060">
        <w:rPr>
          <w:color w:val="000000"/>
          <w:sz w:val="28"/>
          <w:szCs w:val="28"/>
        </w:rPr>
        <w:t xml:space="preserve"> </w:t>
      </w:r>
      <w:r w:rsidRPr="00A64060">
        <w:rPr>
          <w:color w:val="000000"/>
          <w:sz w:val="28"/>
          <w:szCs w:val="28"/>
        </w:rPr>
        <w:t xml:space="preserve">в широком смысле слова </w:t>
      </w:r>
      <w:r w:rsidRPr="00A756C2">
        <w:rPr>
          <w:color w:val="000000"/>
          <w:sz w:val="28"/>
          <w:szCs w:val="28"/>
        </w:rPr>
        <w:t>феномен</w:t>
      </w:r>
      <w:r w:rsidRPr="00A64060">
        <w:rPr>
          <w:color w:val="000000"/>
          <w:sz w:val="28"/>
          <w:szCs w:val="28"/>
        </w:rPr>
        <w:t xml:space="preserve"> </w:t>
      </w:r>
      <w:r w:rsidRPr="00A756C2">
        <w:rPr>
          <w:color w:val="000000"/>
          <w:sz w:val="28"/>
          <w:szCs w:val="28"/>
        </w:rPr>
        <w:t>человеческой сексуальности</w:t>
      </w:r>
      <w:r w:rsidRPr="00A64060">
        <w:rPr>
          <w:color w:val="000000"/>
          <w:sz w:val="28"/>
          <w:szCs w:val="28"/>
        </w:rPr>
        <w:t>, который включает или может включать в себя бисексуальную ориентацию, бисексуальную идентичность и</w:t>
      </w:r>
      <w:r w:rsidR="00A64060">
        <w:rPr>
          <w:color w:val="000000"/>
          <w:sz w:val="28"/>
          <w:szCs w:val="28"/>
        </w:rPr>
        <w:t> / </w:t>
      </w:r>
      <w:r w:rsidR="00A64060" w:rsidRPr="00A64060">
        <w:rPr>
          <w:color w:val="000000"/>
          <w:sz w:val="28"/>
          <w:szCs w:val="28"/>
        </w:rPr>
        <w:t>или</w:t>
      </w:r>
      <w:r w:rsidRPr="00A64060">
        <w:rPr>
          <w:color w:val="000000"/>
          <w:sz w:val="28"/>
          <w:szCs w:val="28"/>
        </w:rPr>
        <w:t xml:space="preserve"> бисексуальное поведение.</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В более узком смысле слова бисексуальность </w:t>
      </w:r>
      <w:r w:rsidR="00A64060">
        <w:rPr>
          <w:color w:val="000000"/>
          <w:sz w:val="28"/>
          <w:szCs w:val="28"/>
        </w:rPr>
        <w:t>–</w:t>
      </w:r>
      <w:r w:rsidR="00A64060" w:rsidRPr="00A64060">
        <w:rPr>
          <w:color w:val="000000"/>
          <w:sz w:val="28"/>
          <w:szCs w:val="28"/>
        </w:rPr>
        <w:t xml:space="preserve"> </w:t>
      </w:r>
      <w:r w:rsidRPr="00A64060">
        <w:rPr>
          <w:color w:val="000000"/>
          <w:sz w:val="28"/>
          <w:szCs w:val="28"/>
        </w:rPr>
        <w:t xml:space="preserve">это </w:t>
      </w:r>
      <w:r w:rsidRPr="00A64060">
        <w:rPr>
          <w:b/>
          <w:bCs/>
          <w:color w:val="000000"/>
          <w:sz w:val="28"/>
          <w:szCs w:val="28"/>
        </w:rPr>
        <w:t>бисексуальная ориентация</w:t>
      </w:r>
      <w:r w:rsidRPr="00A64060">
        <w:rPr>
          <w:color w:val="000000"/>
          <w:sz w:val="28"/>
          <w:szCs w:val="28"/>
        </w:rPr>
        <w:t xml:space="preserve">, то есть одна из многих возможных </w:t>
      </w:r>
      <w:r w:rsidRPr="00A756C2">
        <w:rPr>
          <w:color w:val="000000"/>
          <w:sz w:val="28"/>
          <w:szCs w:val="28"/>
        </w:rPr>
        <w:t>сексуальных ориентаций</w:t>
      </w:r>
      <w:r w:rsidRPr="00A64060">
        <w:rPr>
          <w:color w:val="000000"/>
          <w:sz w:val="28"/>
          <w:szCs w:val="28"/>
        </w:rPr>
        <w:t>, определяемая как эмоциональное, романтическое (платоническое), эротическое (чувственное) и</w:t>
      </w:r>
      <w:r w:rsidR="00A64060">
        <w:rPr>
          <w:color w:val="000000"/>
          <w:sz w:val="28"/>
          <w:szCs w:val="28"/>
        </w:rPr>
        <w:t> / </w:t>
      </w:r>
      <w:r w:rsidR="00A64060" w:rsidRPr="00A64060">
        <w:rPr>
          <w:color w:val="000000"/>
          <w:sz w:val="28"/>
          <w:szCs w:val="28"/>
        </w:rPr>
        <w:t>или</w:t>
      </w:r>
      <w:r w:rsidRPr="00A64060">
        <w:rPr>
          <w:color w:val="000000"/>
          <w:sz w:val="28"/>
          <w:szCs w:val="28"/>
        </w:rPr>
        <w:t xml:space="preserve"> </w:t>
      </w:r>
      <w:r w:rsidRPr="00A756C2">
        <w:rPr>
          <w:color w:val="000000"/>
          <w:sz w:val="28"/>
          <w:szCs w:val="28"/>
        </w:rPr>
        <w:t>половое влечение</w:t>
      </w:r>
      <w:r w:rsidRPr="00A64060">
        <w:rPr>
          <w:color w:val="000000"/>
          <w:sz w:val="28"/>
          <w:szCs w:val="28"/>
        </w:rPr>
        <w:t xml:space="preserve"> к лицам как своего, так и противоположного </w:t>
      </w:r>
      <w:r w:rsidRPr="00A756C2">
        <w:rPr>
          <w:color w:val="000000"/>
          <w:sz w:val="28"/>
          <w:szCs w:val="28"/>
        </w:rPr>
        <w:t>пола</w:t>
      </w:r>
      <w:r w:rsidRPr="00A64060">
        <w:rPr>
          <w:color w:val="000000"/>
          <w:sz w:val="28"/>
          <w:szCs w:val="28"/>
        </w:rPr>
        <w:t>, не обязательно в равной степени и не обязательно одновременно.</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 xml:space="preserve">Двумя другими сексуальными ориентациями являются </w:t>
      </w:r>
      <w:r w:rsidRPr="00A756C2">
        <w:rPr>
          <w:color w:val="000000"/>
          <w:sz w:val="28"/>
          <w:szCs w:val="28"/>
        </w:rPr>
        <w:t>гомосексуальность</w:t>
      </w:r>
      <w:r w:rsidRPr="00A64060">
        <w:rPr>
          <w:color w:val="000000"/>
          <w:sz w:val="28"/>
          <w:szCs w:val="28"/>
        </w:rPr>
        <w:t xml:space="preserve"> и </w:t>
      </w:r>
      <w:r w:rsidRPr="00A756C2">
        <w:rPr>
          <w:color w:val="000000"/>
          <w:sz w:val="28"/>
          <w:szCs w:val="28"/>
        </w:rPr>
        <w:t>гетеросексуальность</w:t>
      </w:r>
      <w:r w:rsidRPr="00A64060">
        <w:rPr>
          <w:color w:val="000000"/>
          <w:sz w:val="28"/>
          <w:szCs w:val="28"/>
        </w:rPr>
        <w:t>.</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Американский социолог Кинси в своих исследованиях человеческой сексуальности предложил шкалу сексуальности (так называемая шкала Кинси), в которой в качестве одной из нескольких подшкал выступает гомо/би/гетеросексуальность, наряду с такими подшкалами, как гомо/би/гетеросоциальность</w:t>
      </w:r>
      <w:r w:rsidR="00A64060" w:rsidRPr="00A64060">
        <w:rPr>
          <w:color w:val="000000"/>
          <w:sz w:val="28"/>
          <w:szCs w:val="28"/>
        </w:rPr>
        <w:t>,</w:t>
      </w:r>
      <w:r w:rsidR="00A64060">
        <w:rPr>
          <w:color w:val="000000"/>
          <w:sz w:val="28"/>
          <w:szCs w:val="28"/>
        </w:rPr>
        <w:t xml:space="preserve"> </w:t>
      </w:r>
      <w:r w:rsidR="00A64060" w:rsidRPr="00A64060">
        <w:rPr>
          <w:color w:val="000000"/>
          <w:sz w:val="28"/>
          <w:szCs w:val="28"/>
        </w:rPr>
        <w:t>г</w:t>
      </w:r>
      <w:r w:rsidRPr="00A64060">
        <w:rPr>
          <w:color w:val="000000"/>
          <w:sz w:val="28"/>
          <w:szCs w:val="28"/>
        </w:rPr>
        <w:t>омо/би/гетероэстетичность</w:t>
      </w:r>
      <w:r w:rsidR="00A64060" w:rsidRPr="00A64060">
        <w:rPr>
          <w:color w:val="000000"/>
          <w:sz w:val="28"/>
          <w:szCs w:val="28"/>
        </w:rPr>
        <w:t>,</w:t>
      </w:r>
      <w:r w:rsidR="00A64060">
        <w:rPr>
          <w:color w:val="000000"/>
          <w:sz w:val="28"/>
          <w:szCs w:val="28"/>
        </w:rPr>
        <w:t xml:space="preserve"> </w:t>
      </w:r>
      <w:r w:rsidR="00A64060" w:rsidRPr="00A64060">
        <w:rPr>
          <w:color w:val="000000"/>
          <w:sz w:val="28"/>
          <w:szCs w:val="28"/>
        </w:rPr>
        <w:t>г</w:t>
      </w:r>
      <w:r w:rsidRPr="00A64060">
        <w:rPr>
          <w:color w:val="000000"/>
          <w:sz w:val="28"/>
          <w:szCs w:val="28"/>
        </w:rPr>
        <w:t>омо/би/гетероэротичность и др.</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 xml:space="preserve">В связи с многозначностью термина «бисексуальность» в </w:t>
      </w:r>
      <w:r w:rsidRPr="00A756C2">
        <w:rPr>
          <w:color w:val="000000"/>
          <w:sz w:val="28"/>
          <w:szCs w:val="28"/>
        </w:rPr>
        <w:t>научной литературе</w:t>
      </w:r>
      <w:r w:rsidRPr="00A64060">
        <w:rPr>
          <w:color w:val="000000"/>
          <w:sz w:val="28"/>
          <w:szCs w:val="28"/>
        </w:rPr>
        <w:t xml:space="preserve"> в последнее время стало принято пользоваться уточняющими или более узкими терминами, например, говорить о бисексуальной ориентации или бисексуальном поведении, о бисексуальности в целом (как явлении) или о бисексуальности как точке на подшкале «сексуальность» </w:t>
      </w:r>
      <w:r w:rsidRPr="00A756C2">
        <w:rPr>
          <w:color w:val="000000"/>
          <w:sz w:val="28"/>
          <w:szCs w:val="28"/>
        </w:rPr>
        <w:t>шкалы Кинси</w:t>
      </w:r>
      <w:r w:rsidRPr="00A64060">
        <w:rPr>
          <w:color w:val="000000"/>
          <w:sz w:val="28"/>
          <w:szCs w:val="28"/>
        </w:rPr>
        <w:t>, за исключением ситуаций, когда смысл термина «бисексуальность» ясен из контекста.</w:t>
      </w:r>
    </w:p>
    <w:p w:rsid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b/>
          <w:bCs/>
          <w:color w:val="000000"/>
          <w:sz w:val="28"/>
          <w:szCs w:val="28"/>
        </w:rPr>
        <w:t>Бисексуал</w:t>
      </w:r>
      <w:r w:rsidRPr="00A64060">
        <w:rPr>
          <w:color w:val="000000"/>
          <w:sz w:val="28"/>
          <w:szCs w:val="28"/>
        </w:rPr>
        <w:t> </w:t>
      </w:r>
      <w:r w:rsidR="00A64060">
        <w:rPr>
          <w:color w:val="000000"/>
          <w:sz w:val="28"/>
          <w:szCs w:val="28"/>
        </w:rPr>
        <w:t>–</w:t>
      </w:r>
      <w:r w:rsidR="00A64060" w:rsidRPr="00A64060">
        <w:rPr>
          <w:color w:val="000000"/>
          <w:sz w:val="28"/>
          <w:szCs w:val="28"/>
        </w:rPr>
        <w:t xml:space="preserve"> </w:t>
      </w:r>
      <w:r w:rsidRPr="00A64060">
        <w:rPr>
          <w:color w:val="000000"/>
          <w:sz w:val="28"/>
          <w:szCs w:val="28"/>
        </w:rPr>
        <w:t xml:space="preserve">в русском языке бисексуальный </w:t>
      </w:r>
      <w:r w:rsidRPr="00A756C2">
        <w:rPr>
          <w:color w:val="000000"/>
          <w:sz w:val="28"/>
          <w:szCs w:val="28"/>
        </w:rPr>
        <w:t>мужчина</w:t>
      </w:r>
      <w:r w:rsidRPr="00A64060">
        <w:rPr>
          <w:color w:val="000000"/>
          <w:sz w:val="28"/>
          <w:szCs w:val="28"/>
        </w:rPr>
        <w:t>.</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 xml:space="preserve">В английском языке </w:t>
      </w:r>
      <w:r w:rsidRPr="00A64060">
        <w:rPr>
          <w:i/>
          <w:iCs/>
          <w:color w:val="000000"/>
          <w:sz w:val="28"/>
          <w:szCs w:val="28"/>
          <w:lang w:val="en"/>
        </w:rPr>
        <w:t>bisexual</w:t>
      </w:r>
      <w:r w:rsidRPr="00A64060">
        <w:rPr>
          <w:color w:val="000000"/>
          <w:sz w:val="28"/>
          <w:szCs w:val="28"/>
        </w:rPr>
        <w:t xml:space="preserve"> относится и к мужчинам, и к </w:t>
      </w:r>
      <w:r w:rsidRPr="00A756C2">
        <w:rPr>
          <w:color w:val="000000"/>
          <w:sz w:val="28"/>
          <w:szCs w:val="28"/>
        </w:rPr>
        <w:t>женщинам</w:t>
      </w:r>
      <w:r w:rsidRPr="00A64060">
        <w:rPr>
          <w:color w:val="000000"/>
          <w:sz w:val="28"/>
          <w:szCs w:val="28"/>
        </w:rPr>
        <w:t xml:space="preserve">: </w:t>
      </w:r>
      <w:r w:rsidRPr="00A64060">
        <w:rPr>
          <w:i/>
          <w:iCs/>
          <w:color w:val="000000"/>
          <w:sz w:val="28"/>
          <w:szCs w:val="28"/>
          <w:lang w:val="en"/>
        </w:rPr>
        <w:t>male</w:t>
      </w:r>
      <w:r w:rsidRPr="00A64060">
        <w:rPr>
          <w:i/>
          <w:iCs/>
          <w:color w:val="000000"/>
          <w:sz w:val="28"/>
          <w:szCs w:val="28"/>
        </w:rPr>
        <w:t xml:space="preserve"> </w:t>
      </w:r>
      <w:r w:rsidRPr="00A64060">
        <w:rPr>
          <w:i/>
          <w:iCs/>
          <w:color w:val="000000"/>
          <w:sz w:val="28"/>
          <w:szCs w:val="28"/>
          <w:lang w:val="en"/>
        </w:rPr>
        <w:t>bisexual</w:t>
      </w:r>
      <w:r w:rsidRPr="00A64060">
        <w:rPr>
          <w:color w:val="000000"/>
          <w:sz w:val="28"/>
          <w:szCs w:val="28"/>
        </w:rPr>
        <w:t xml:space="preserve"> и </w:t>
      </w:r>
      <w:r w:rsidRPr="00A64060">
        <w:rPr>
          <w:i/>
          <w:iCs/>
          <w:color w:val="000000"/>
          <w:sz w:val="28"/>
          <w:szCs w:val="28"/>
          <w:lang w:val="en"/>
        </w:rPr>
        <w:t>female</w:t>
      </w:r>
      <w:r w:rsidRPr="00A64060">
        <w:rPr>
          <w:i/>
          <w:iCs/>
          <w:color w:val="000000"/>
          <w:sz w:val="28"/>
          <w:szCs w:val="28"/>
        </w:rPr>
        <w:t xml:space="preserve"> </w:t>
      </w:r>
      <w:r w:rsidRPr="00A64060">
        <w:rPr>
          <w:i/>
          <w:iCs/>
          <w:color w:val="000000"/>
          <w:sz w:val="28"/>
          <w:szCs w:val="28"/>
          <w:lang w:val="en"/>
        </w:rPr>
        <w:t>bisexual</w:t>
      </w:r>
      <w:r w:rsidRPr="00A64060">
        <w:rPr>
          <w:color w:val="000000"/>
          <w:sz w:val="28"/>
          <w:szCs w:val="28"/>
        </w:rPr>
        <w:t xml:space="preserve">, или </w:t>
      </w:r>
      <w:r w:rsidRPr="00A64060">
        <w:rPr>
          <w:i/>
          <w:iCs/>
          <w:color w:val="000000"/>
          <w:sz w:val="28"/>
          <w:szCs w:val="28"/>
          <w:lang w:val="en"/>
        </w:rPr>
        <w:t>bisexual</w:t>
      </w:r>
      <w:r w:rsidRPr="00A64060">
        <w:rPr>
          <w:i/>
          <w:iCs/>
          <w:color w:val="000000"/>
          <w:sz w:val="28"/>
          <w:szCs w:val="28"/>
        </w:rPr>
        <w:t xml:space="preserve"> </w:t>
      </w:r>
      <w:r w:rsidRPr="00A64060">
        <w:rPr>
          <w:i/>
          <w:iCs/>
          <w:color w:val="000000"/>
          <w:sz w:val="28"/>
          <w:szCs w:val="28"/>
          <w:lang w:val="en"/>
        </w:rPr>
        <w:t>man</w:t>
      </w:r>
      <w:r w:rsidRPr="00A64060">
        <w:rPr>
          <w:color w:val="000000"/>
          <w:sz w:val="28"/>
          <w:szCs w:val="28"/>
        </w:rPr>
        <w:t xml:space="preserve"> и </w:t>
      </w:r>
      <w:r w:rsidRPr="00A64060">
        <w:rPr>
          <w:i/>
          <w:iCs/>
          <w:color w:val="000000"/>
          <w:sz w:val="28"/>
          <w:szCs w:val="28"/>
          <w:lang w:val="en"/>
        </w:rPr>
        <w:t>bisexual</w:t>
      </w:r>
      <w:r w:rsidRPr="00A64060">
        <w:rPr>
          <w:i/>
          <w:iCs/>
          <w:color w:val="000000"/>
          <w:sz w:val="28"/>
          <w:szCs w:val="28"/>
        </w:rPr>
        <w:t xml:space="preserve"> </w:t>
      </w:r>
      <w:r w:rsidRPr="00A64060">
        <w:rPr>
          <w:i/>
          <w:iCs/>
          <w:color w:val="000000"/>
          <w:sz w:val="28"/>
          <w:szCs w:val="28"/>
          <w:lang w:val="en"/>
        </w:rPr>
        <w:t>woman</w:t>
      </w:r>
      <w:r w:rsidRPr="00A64060">
        <w:rPr>
          <w:color w:val="000000"/>
          <w:sz w:val="28"/>
          <w:szCs w:val="28"/>
        </w:rPr>
        <w:t xml:space="preserve">. Но в русском языке принятоназывать бисексуальных женщин </w:t>
      </w:r>
      <w:r w:rsidRPr="00A64060">
        <w:rPr>
          <w:b/>
          <w:bCs/>
          <w:color w:val="000000"/>
          <w:sz w:val="28"/>
          <w:szCs w:val="28"/>
        </w:rPr>
        <w:t>бисексуалками</w:t>
      </w:r>
      <w:r w:rsidRPr="00A64060">
        <w:rPr>
          <w:color w:val="000000"/>
          <w:sz w:val="28"/>
          <w:szCs w:val="28"/>
        </w:rPr>
        <w:t>.</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Термин «бисексуал(ка)» так же неоднозначен, как и сам термин «бисексуальность»: в одном контексте он может обозначать человека с бисексуальной ориентацией, в другом контексте </w:t>
      </w:r>
      <w:r w:rsidR="00A64060">
        <w:rPr>
          <w:color w:val="000000"/>
          <w:sz w:val="28"/>
          <w:szCs w:val="28"/>
        </w:rPr>
        <w:t>–</w:t>
      </w:r>
      <w:r w:rsidR="00A64060" w:rsidRPr="00A64060">
        <w:rPr>
          <w:color w:val="000000"/>
          <w:sz w:val="28"/>
          <w:szCs w:val="28"/>
        </w:rPr>
        <w:t xml:space="preserve"> </w:t>
      </w:r>
      <w:r w:rsidRPr="00A64060">
        <w:rPr>
          <w:color w:val="000000"/>
          <w:sz w:val="28"/>
          <w:szCs w:val="28"/>
        </w:rPr>
        <w:t>человека с бисексуальной идентичностью, а в третьем </w:t>
      </w:r>
      <w:r w:rsidR="00A64060">
        <w:rPr>
          <w:color w:val="000000"/>
          <w:sz w:val="28"/>
          <w:szCs w:val="28"/>
        </w:rPr>
        <w:t>–</w:t>
      </w:r>
      <w:r w:rsidR="00A64060" w:rsidRPr="00A64060">
        <w:rPr>
          <w:color w:val="000000"/>
          <w:sz w:val="28"/>
          <w:szCs w:val="28"/>
        </w:rPr>
        <w:t xml:space="preserve"> </w:t>
      </w:r>
      <w:r w:rsidRPr="00A64060">
        <w:rPr>
          <w:color w:val="000000"/>
          <w:sz w:val="28"/>
          <w:szCs w:val="28"/>
        </w:rPr>
        <w:t>человека, практикующего бисексуальное поведение.</w:t>
      </w:r>
    </w:p>
    <w:p w:rsidR="001E1FB5"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b/>
          <w:bCs/>
          <w:color w:val="000000"/>
          <w:sz w:val="28"/>
          <w:szCs w:val="28"/>
        </w:rPr>
        <w:t>Бисексуальная идентичность</w:t>
      </w:r>
      <w:r w:rsidRPr="00A64060">
        <w:rPr>
          <w:color w:val="000000"/>
          <w:sz w:val="28"/>
          <w:szCs w:val="28"/>
        </w:rPr>
        <w:t> </w:t>
      </w:r>
      <w:r w:rsidR="00A64060">
        <w:rPr>
          <w:color w:val="000000"/>
          <w:sz w:val="28"/>
          <w:szCs w:val="28"/>
        </w:rPr>
        <w:t>–</w:t>
      </w:r>
      <w:r w:rsidR="00A64060" w:rsidRPr="00A64060">
        <w:rPr>
          <w:color w:val="000000"/>
          <w:sz w:val="28"/>
          <w:szCs w:val="28"/>
        </w:rPr>
        <w:t xml:space="preserve"> </w:t>
      </w:r>
      <w:r w:rsidRPr="00A64060">
        <w:rPr>
          <w:color w:val="000000"/>
          <w:sz w:val="28"/>
          <w:szCs w:val="28"/>
        </w:rPr>
        <w:t>самоидентификация в качестве бисексуала или бисексуалки.</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В общении может использоваться сокращение «би» (от «бисексуал»).</w:t>
      </w:r>
    </w:p>
    <w:p w:rsidR="001B7E6A" w:rsidRPr="00A64060" w:rsidRDefault="001B7E6A" w:rsidP="00A64060">
      <w:pPr>
        <w:tabs>
          <w:tab w:val="left" w:pos="9360"/>
        </w:tabs>
        <w:spacing w:line="360" w:lineRule="auto"/>
        <w:ind w:firstLine="709"/>
        <w:jc w:val="both"/>
        <w:rPr>
          <w:color w:val="000000"/>
          <w:sz w:val="28"/>
          <w:szCs w:val="28"/>
        </w:rPr>
      </w:pPr>
      <w:r w:rsidRPr="00A64060">
        <w:rPr>
          <w:b/>
          <w:bCs/>
          <w:color w:val="000000"/>
          <w:sz w:val="28"/>
          <w:szCs w:val="28"/>
        </w:rPr>
        <w:t>Гомосексуальность</w:t>
      </w:r>
      <w:r w:rsidRPr="00A64060">
        <w:rPr>
          <w:color w:val="000000"/>
          <w:sz w:val="28"/>
          <w:szCs w:val="28"/>
        </w:rPr>
        <w:t xml:space="preserve"> (от др.-греч. ὁμός, homos – тот же, одинаковый и лат. sexus – пол) – предпочтение представителей своего пола в качестве сексуального партнера, объекта эротического влечения и / или любовных отношений. Термин был предложен венгерским врачом Л. Бенкертом (1869) с целью обозначения полового влечения к лицам того же пола.</w:t>
      </w:r>
    </w:p>
    <w:p w:rsidR="001B7E6A" w:rsidRPr="00A64060" w:rsidRDefault="001B7E6A" w:rsidP="00A64060">
      <w:pPr>
        <w:tabs>
          <w:tab w:val="left" w:pos="9360"/>
        </w:tabs>
        <w:spacing w:line="360" w:lineRule="auto"/>
        <w:ind w:firstLine="709"/>
        <w:jc w:val="both"/>
        <w:rPr>
          <w:color w:val="000000"/>
          <w:sz w:val="28"/>
          <w:szCs w:val="28"/>
        </w:rPr>
      </w:pPr>
      <w:r w:rsidRPr="00A64060">
        <w:rPr>
          <w:b/>
          <w:bCs/>
          <w:color w:val="000000"/>
          <w:sz w:val="28"/>
          <w:szCs w:val="28"/>
        </w:rPr>
        <w:t>Гомосексуальность в широком смысле</w:t>
      </w:r>
      <w:r w:rsidRPr="00A64060">
        <w:rPr>
          <w:color w:val="000000"/>
          <w:sz w:val="28"/>
          <w:szCs w:val="28"/>
        </w:rPr>
        <w:t xml:space="preserve"> – это один из видов сексуальности человека, складывающийся из сексуального влечения к лицам своего пола, осознания себя как лица гомосексуальной ориентации и сексуальной практики с лицами своего пола.</w:t>
      </w:r>
    </w:p>
    <w:p w:rsidR="001B7E6A" w:rsidRPr="00A64060" w:rsidRDefault="001B7E6A" w:rsidP="00A64060">
      <w:pPr>
        <w:tabs>
          <w:tab w:val="left" w:pos="9360"/>
        </w:tabs>
        <w:spacing w:line="360" w:lineRule="auto"/>
        <w:ind w:firstLine="709"/>
        <w:jc w:val="both"/>
        <w:rPr>
          <w:color w:val="000000"/>
          <w:sz w:val="28"/>
          <w:szCs w:val="28"/>
        </w:rPr>
      </w:pPr>
      <w:r w:rsidRPr="00A64060">
        <w:rPr>
          <w:b/>
          <w:bCs/>
          <w:color w:val="000000"/>
          <w:sz w:val="28"/>
          <w:szCs w:val="28"/>
        </w:rPr>
        <w:t>Гей</w:t>
      </w:r>
      <w:r w:rsidRPr="00A64060">
        <w:rPr>
          <w:color w:val="000000"/>
          <w:sz w:val="28"/>
          <w:szCs w:val="28"/>
        </w:rPr>
        <w:t xml:space="preserve"> (англ. </w:t>
      </w:r>
      <w:r w:rsidRPr="00A64060">
        <w:rPr>
          <w:color w:val="000000"/>
          <w:sz w:val="28"/>
          <w:szCs w:val="28"/>
          <w:lang w:val="en"/>
        </w:rPr>
        <w:t>gay</w:t>
      </w:r>
      <w:r w:rsidRPr="00A64060">
        <w:rPr>
          <w:color w:val="000000"/>
          <w:sz w:val="28"/>
          <w:szCs w:val="28"/>
        </w:rPr>
        <w:t>) – английское прилагательное, изначально означавшее «беззаботный», «веселый», «яркий, театральный». Слово «gay» начало приобретать в английском языке сексуальную окраску в конце 17</w:t>
      </w:r>
      <w:r w:rsidR="00A64060">
        <w:rPr>
          <w:color w:val="000000"/>
          <w:sz w:val="28"/>
          <w:szCs w:val="28"/>
        </w:rPr>
        <w:t>-</w:t>
      </w:r>
      <w:r w:rsidR="00A64060" w:rsidRPr="00A64060">
        <w:rPr>
          <w:color w:val="000000"/>
          <w:sz w:val="28"/>
          <w:szCs w:val="28"/>
        </w:rPr>
        <w:t>г</w:t>
      </w:r>
      <w:r w:rsidRPr="00A64060">
        <w:rPr>
          <w:color w:val="000000"/>
          <w:sz w:val="28"/>
          <w:szCs w:val="28"/>
        </w:rPr>
        <w:t>о века, когда оно использовалось в значении «человек, пристрастившийся к удовольствиям», «предающийся сладострастию».</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В конце 19</w:t>
      </w:r>
      <w:r w:rsidR="00A64060">
        <w:rPr>
          <w:color w:val="000000"/>
          <w:sz w:val="28"/>
          <w:szCs w:val="28"/>
        </w:rPr>
        <w:t>-</w:t>
      </w:r>
      <w:r w:rsidR="00A64060" w:rsidRPr="00A64060">
        <w:rPr>
          <w:color w:val="000000"/>
          <w:sz w:val="28"/>
          <w:szCs w:val="28"/>
        </w:rPr>
        <w:t>г</w:t>
      </w:r>
      <w:r w:rsidRPr="00A64060">
        <w:rPr>
          <w:color w:val="000000"/>
          <w:sz w:val="28"/>
          <w:szCs w:val="28"/>
        </w:rPr>
        <w:t>о столетия термин «gay life» (буквально: «гей-жизнь», «беззаботная жизнь») широко использовался в английском языке для обозначения проституции и других форм внебрачного сексуального поведения, которые воспринимались обществом как аморальные. В современном английском языке это слово обычно используется как существительное или прилагательное, обозначающее однополую сексуальную ориентацию – гомосексуальность. В русском языке термин «гей» используется только как существительное и только для обозначения человека гомосексуальной ориентации мужчин-гомосексуалов.</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b/>
          <w:bCs/>
          <w:color w:val="000000"/>
          <w:sz w:val="28"/>
          <w:szCs w:val="28"/>
        </w:rPr>
        <w:t>Транссексуальность</w:t>
      </w:r>
      <w:r w:rsidRPr="00A64060">
        <w:rPr>
          <w:color w:val="000000"/>
          <w:sz w:val="28"/>
          <w:szCs w:val="28"/>
        </w:rPr>
        <w:t> </w:t>
      </w:r>
      <w:r w:rsidR="00A64060">
        <w:rPr>
          <w:color w:val="000000"/>
          <w:sz w:val="28"/>
          <w:szCs w:val="28"/>
        </w:rPr>
        <w:t>–</w:t>
      </w:r>
      <w:r w:rsidR="00A64060" w:rsidRPr="00A64060">
        <w:rPr>
          <w:color w:val="000000"/>
          <w:sz w:val="28"/>
          <w:szCs w:val="28"/>
        </w:rPr>
        <w:t xml:space="preserve"> </w:t>
      </w:r>
      <w:r w:rsidRPr="00A64060">
        <w:rPr>
          <w:color w:val="000000"/>
          <w:sz w:val="28"/>
          <w:szCs w:val="28"/>
        </w:rPr>
        <w:t xml:space="preserve">медицинский термин, обозначающий состояние несоответствия между </w:t>
      </w:r>
      <w:r w:rsidRPr="00A756C2">
        <w:rPr>
          <w:color w:val="000000"/>
          <w:sz w:val="28"/>
          <w:szCs w:val="28"/>
        </w:rPr>
        <w:t>биологическим полом</w:t>
      </w:r>
      <w:r w:rsidRPr="00A64060">
        <w:rPr>
          <w:color w:val="000000"/>
          <w:sz w:val="28"/>
          <w:szCs w:val="28"/>
        </w:rPr>
        <w:t xml:space="preserve"> и </w:t>
      </w:r>
      <w:r w:rsidRPr="00A756C2">
        <w:rPr>
          <w:color w:val="000000"/>
          <w:sz w:val="28"/>
          <w:szCs w:val="28"/>
        </w:rPr>
        <w:t>социальным полом</w:t>
      </w:r>
      <w:r w:rsidRPr="00A64060">
        <w:rPr>
          <w:color w:val="000000"/>
          <w:sz w:val="28"/>
          <w:szCs w:val="28"/>
        </w:rPr>
        <w:t xml:space="preserve">, с одной стороны, и </w:t>
      </w:r>
      <w:r w:rsidRPr="00A756C2">
        <w:rPr>
          <w:color w:val="000000"/>
          <w:sz w:val="28"/>
          <w:szCs w:val="28"/>
        </w:rPr>
        <w:t>психическим полом</w:t>
      </w:r>
      <w:r w:rsidRPr="00A64060">
        <w:rPr>
          <w:color w:val="000000"/>
          <w:sz w:val="28"/>
          <w:szCs w:val="28"/>
        </w:rPr>
        <w:t xml:space="preserve"> индивида или, иначе, его </w:t>
      </w:r>
      <w:r w:rsidRPr="00A756C2">
        <w:rPr>
          <w:color w:val="000000"/>
          <w:sz w:val="28"/>
          <w:szCs w:val="28"/>
        </w:rPr>
        <w:t>гендерной идентичностью</w:t>
      </w:r>
      <w:r w:rsidRPr="00A64060">
        <w:rPr>
          <w:color w:val="000000"/>
          <w:sz w:val="28"/>
          <w:szCs w:val="28"/>
        </w:rPr>
        <w:t>.</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 xml:space="preserve">Такое состояние несоответствия порождает у индивида тяжёлый психический дискомфорт, называемый </w:t>
      </w:r>
      <w:r w:rsidRPr="00A756C2">
        <w:rPr>
          <w:color w:val="000000"/>
          <w:sz w:val="28"/>
          <w:szCs w:val="28"/>
        </w:rPr>
        <w:t>гендерной дисфорией</w:t>
      </w:r>
      <w:r w:rsidRPr="00A64060">
        <w:rPr>
          <w:color w:val="000000"/>
          <w:sz w:val="28"/>
          <w:szCs w:val="28"/>
        </w:rPr>
        <w:t xml:space="preserve">, часто сопровождающийся </w:t>
      </w:r>
      <w:r w:rsidRPr="00A756C2">
        <w:rPr>
          <w:color w:val="000000"/>
          <w:sz w:val="28"/>
          <w:szCs w:val="28"/>
        </w:rPr>
        <w:t>депрессией</w:t>
      </w:r>
      <w:r w:rsidRPr="00A64060">
        <w:rPr>
          <w:color w:val="000000"/>
          <w:sz w:val="28"/>
          <w:szCs w:val="28"/>
        </w:rPr>
        <w:t xml:space="preserve">, которая может привести к </w:t>
      </w:r>
      <w:r w:rsidRPr="00A756C2">
        <w:rPr>
          <w:color w:val="000000"/>
          <w:sz w:val="28"/>
          <w:szCs w:val="28"/>
        </w:rPr>
        <w:t>самоубийству</w:t>
      </w:r>
      <w:r w:rsidRPr="00A64060">
        <w:rPr>
          <w:color w:val="000000"/>
          <w:sz w:val="28"/>
          <w:szCs w:val="28"/>
        </w:rPr>
        <w:t>. Повышенная частота больших депрессий и самоубийств у транссексуалов, не подвергавшихся гормонально-хирургическому лечению, как по сравнению с подвергавшимися таковому, так и с общей популяцией подтверждается многими исследованиями, в частности.</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В последние десятилетия накапливается всё больше данных о том, что строение некоторых участков мозга транссексуалов отличается от строения соответствующих участков мозга обычных, генетических мужчин и женщин и близко (хотя и не идентично) строению этих участков у людей противоположного анатомического и генетического пола. Существует предположение, что феномен транссексуальности связан именно с этим.</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По мнению ряда авторов, транссексуальность связана не с биологическими, а с социальными причинами. С их точки зрения транссексуальность является следствием того, что общество жестко связывает биологический пол с социальными гендерными ролями. Вследствие этого отрицание традиционных гендерных ролей может сопровождаться ощущением принадлежности к другому биологическому полу.</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 xml:space="preserve">Транссексуальность никак не связана с сексуальной ориентацией: транссексуал может быть </w:t>
      </w:r>
      <w:r w:rsidRPr="00A756C2">
        <w:rPr>
          <w:color w:val="000000"/>
          <w:sz w:val="28"/>
          <w:szCs w:val="28"/>
        </w:rPr>
        <w:t>гетеросексуален</w:t>
      </w:r>
      <w:r w:rsidRPr="00A64060">
        <w:rPr>
          <w:color w:val="000000"/>
          <w:sz w:val="28"/>
          <w:szCs w:val="28"/>
        </w:rPr>
        <w:t xml:space="preserve">, </w:t>
      </w:r>
      <w:r w:rsidRPr="00A756C2">
        <w:rPr>
          <w:color w:val="000000"/>
          <w:sz w:val="28"/>
          <w:szCs w:val="28"/>
        </w:rPr>
        <w:t>гомосексуален</w:t>
      </w:r>
      <w:r w:rsidRPr="00A64060">
        <w:rPr>
          <w:color w:val="000000"/>
          <w:sz w:val="28"/>
          <w:szCs w:val="28"/>
        </w:rPr>
        <w:t xml:space="preserve"> или </w:t>
      </w:r>
      <w:r w:rsidRPr="00A756C2">
        <w:rPr>
          <w:color w:val="000000"/>
          <w:sz w:val="28"/>
          <w:szCs w:val="28"/>
        </w:rPr>
        <w:t>бисексуален</w:t>
      </w:r>
      <w:r w:rsidRPr="00A64060">
        <w:rPr>
          <w:color w:val="000000"/>
          <w:sz w:val="28"/>
          <w:szCs w:val="28"/>
        </w:rPr>
        <w:t xml:space="preserve"> (относительно психического пола) точно так же, как и любой другой человек. Это выражается в том, что если например, физический мужчина чувствует себя женщиной и имеет гомосексуальное влечение к женщинам, то после операции перемены пола, когда будет устранена ситуация несоответствия нарушения половой самоидентификации, половое влечение к женщинам сохранится</w:t>
      </w:r>
      <w:r w:rsidR="00A64060">
        <w:rPr>
          <w:color w:val="000000"/>
          <w:sz w:val="28"/>
          <w:szCs w:val="28"/>
          <w:vertAlign w:val="superscript"/>
        </w:rPr>
        <w:t>.</w:t>
      </w:r>
    </w:p>
    <w:p w:rsidR="001E1FB5"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Жизнь транссексуалов в детском возрасте </w:t>
      </w:r>
      <w:r w:rsidR="00A64060">
        <w:rPr>
          <w:color w:val="000000"/>
          <w:sz w:val="28"/>
          <w:szCs w:val="28"/>
        </w:rPr>
        <w:t>–</w:t>
      </w:r>
      <w:r w:rsidR="00A64060" w:rsidRPr="00A64060">
        <w:rPr>
          <w:color w:val="000000"/>
          <w:sz w:val="28"/>
          <w:szCs w:val="28"/>
        </w:rPr>
        <w:t xml:space="preserve"> </w:t>
      </w:r>
      <w:r w:rsidRPr="00A64060">
        <w:rPr>
          <w:color w:val="000000"/>
          <w:sz w:val="28"/>
          <w:szCs w:val="28"/>
        </w:rPr>
        <w:t xml:space="preserve">это борьба за право добиться гармонии между собственным половым самосознанием и восприятием их окружающими, за свое «Я», за право сменить пол, борьба постоянная и полная трагизма. Невозможность изменить жизненную ситуацию и сложности социальной адаптации могут приводить к попыткам </w:t>
      </w:r>
      <w:r w:rsidRPr="00A756C2">
        <w:rPr>
          <w:color w:val="000000"/>
          <w:sz w:val="28"/>
          <w:szCs w:val="28"/>
        </w:rPr>
        <w:t>суицида</w:t>
      </w:r>
      <w:r w:rsidRPr="00A64060">
        <w:rPr>
          <w:color w:val="000000"/>
          <w:sz w:val="28"/>
          <w:szCs w:val="28"/>
        </w:rPr>
        <w:t>.</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b/>
          <w:bCs/>
          <w:color w:val="000000"/>
          <w:sz w:val="28"/>
          <w:szCs w:val="28"/>
        </w:rPr>
        <w:t>Лесбия́нство</w:t>
      </w:r>
      <w:r w:rsidRPr="00A64060">
        <w:rPr>
          <w:color w:val="000000"/>
          <w:sz w:val="28"/>
          <w:szCs w:val="28"/>
        </w:rPr>
        <w:t xml:space="preserve"> </w:t>
      </w:r>
      <w:r w:rsidR="00A64060">
        <w:rPr>
          <w:color w:val="000000"/>
          <w:sz w:val="28"/>
          <w:szCs w:val="28"/>
        </w:rPr>
        <w:t>–</w:t>
      </w:r>
      <w:r w:rsidR="00A64060" w:rsidRPr="00A64060">
        <w:rPr>
          <w:color w:val="000000"/>
          <w:sz w:val="28"/>
          <w:szCs w:val="28"/>
        </w:rPr>
        <w:t xml:space="preserve"> </w:t>
      </w:r>
      <w:r w:rsidRPr="00A64060">
        <w:rPr>
          <w:color w:val="000000"/>
          <w:sz w:val="28"/>
          <w:szCs w:val="28"/>
        </w:rPr>
        <w:t xml:space="preserve">женская </w:t>
      </w:r>
      <w:r w:rsidRPr="00A756C2">
        <w:rPr>
          <w:color w:val="000000"/>
          <w:sz w:val="28"/>
          <w:szCs w:val="28"/>
        </w:rPr>
        <w:t>гомосексуальность</w:t>
      </w:r>
      <w:r w:rsidRPr="00A64060">
        <w:rPr>
          <w:color w:val="000000"/>
          <w:sz w:val="28"/>
          <w:szCs w:val="28"/>
        </w:rPr>
        <w:t xml:space="preserve">. Гомосексуальных женщин называют </w:t>
      </w:r>
      <w:r w:rsidRPr="00A64060">
        <w:rPr>
          <w:b/>
          <w:bCs/>
          <w:color w:val="000000"/>
          <w:sz w:val="28"/>
          <w:szCs w:val="28"/>
        </w:rPr>
        <w:t>лесбия́нками</w:t>
      </w:r>
      <w:r w:rsidRPr="00A64060">
        <w:rPr>
          <w:color w:val="000000"/>
          <w:sz w:val="28"/>
          <w:szCs w:val="28"/>
        </w:rPr>
        <w:t xml:space="preserve">. Термин происходит от названия </w:t>
      </w:r>
      <w:r w:rsidRPr="00A756C2">
        <w:rPr>
          <w:color w:val="000000"/>
          <w:sz w:val="28"/>
          <w:szCs w:val="28"/>
        </w:rPr>
        <w:t>греческого</w:t>
      </w:r>
      <w:r w:rsidRPr="00A64060">
        <w:rPr>
          <w:color w:val="000000"/>
          <w:sz w:val="28"/>
          <w:szCs w:val="28"/>
        </w:rPr>
        <w:t xml:space="preserve"> </w:t>
      </w:r>
      <w:r w:rsidRPr="00A756C2">
        <w:rPr>
          <w:color w:val="000000"/>
          <w:sz w:val="28"/>
          <w:szCs w:val="28"/>
        </w:rPr>
        <w:t>острова</w:t>
      </w:r>
      <w:r w:rsidRPr="00A64060">
        <w:rPr>
          <w:color w:val="000000"/>
          <w:sz w:val="28"/>
          <w:szCs w:val="28"/>
        </w:rPr>
        <w:t xml:space="preserve"> </w:t>
      </w:r>
      <w:r w:rsidRPr="00A756C2">
        <w:rPr>
          <w:color w:val="000000"/>
          <w:sz w:val="28"/>
          <w:szCs w:val="28"/>
        </w:rPr>
        <w:t>Лесбос</w:t>
      </w:r>
      <w:r w:rsidRPr="00A64060">
        <w:rPr>
          <w:color w:val="000000"/>
          <w:sz w:val="28"/>
          <w:szCs w:val="28"/>
        </w:rPr>
        <w:t xml:space="preserve">, где родилась и жила древнегреческая поэтесса </w:t>
      </w:r>
      <w:r w:rsidRPr="00A756C2">
        <w:rPr>
          <w:color w:val="000000"/>
          <w:sz w:val="28"/>
          <w:szCs w:val="28"/>
        </w:rPr>
        <w:t>Сапфо</w:t>
      </w:r>
      <w:r w:rsidRPr="00A64060">
        <w:rPr>
          <w:color w:val="000000"/>
          <w:sz w:val="28"/>
          <w:szCs w:val="28"/>
        </w:rPr>
        <w:t xml:space="preserve">, чьи стихи позже нередко воспринимали как воспевание однополой </w:t>
      </w:r>
      <w:r w:rsidRPr="00A756C2">
        <w:rPr>
          <w:color w:val="000000"/>
          <w:sz w:val="28"/>
          <w:szCs w:val="28"/>
        </w:rPr>
        <w:t>любви</w:t>
      </w:r>
      <w:r w:rsidRPr="00A64060">
        <w:rPr>
          <w:color w:val="000000"/>
          <w:sz w:val="28"/>
          <w:szCs w:val="28"/>
        </w:rPr>
        <w:t xml:space="preserve"> между женщинами. Однако некоторые древние источники упоминают и о связях Сапфо с мужчинами. </w:t>
      </w:r>
      <w:r w:rsidRPr="00A756C2">
        <w:rPr>
          <w:color w:val="000000"/>
          <w:sz w:val="28"/>
          <w:szCs w:val="28"/>
        </w:rPr>
        <w:t>Максим Тирский</w:t>
      </w:r>
      <w:r w:rsidRPr="00A64060">
        <w:rPr>
          <w:color w:val="000000"/>
          <w:sz w:val="28"/>
          <w:szCs w:val="28"/>
        </w:rPr>
        <w:t xml:space="preserve"> писал, что взаимотношения между Сапфо и ученицами её школы были </w:t>
      </w:r>
      <w:r w:rsidRPr="00A756C2">
        <w:rPr>
          <w:color w:val="000000"/>
          <w:sz w:val="28"/>
          <w:szCs w:val="28"/>
        </w:rPr>
        <w:t>платоническими</w:t>
      </w:r>
      <w:r w:rsidRPr="00A64060">
        <w:rPr>
          <w:color w:val="000000"/>
          <w:sz w:val="28"/>
          <w:szCs w:val="28"/>
        </w:rPr>
        <w:t>.</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 xml:space="preserve">Существуют сведения о лесбийских отношениях в древней </w:t>
      </w:r>
      <w:r w:rsidRPr="00A756C2">
        <w:rPr>
          <w:color w:val="000000"/>
          <w:sz w:val="28"/>
          <w:szCs w:val="28"/>
        </w:rPr>
        <w:t>Спарте</w:t>
      </w:r>
      <w:r w:rsidRPr="00A64060">
        <w:rPr>
          <w:color w:val="000000"/>
          <w:sz w:val="28"/>
          <w:szCs w:val="28"/>
        </w:rPr>
        <w:t xml:space="preserve">. </w:t>
      </w:r>
      <w:r w:rsidRPr="00A756C2">
        <w:rPr>
          <w:color w:val="000000"/>
          <w:sz w:val="28"/>
          <w:szCs w:val="28"/>
        </w:rPr>
        <w:t>Плутарх</w:t>
      </w:r>
      <w:r w:rsidRPr="00A64060">
        <w:rPr>
          <w:color w:val="000000"/>
          <w:sz w:val="28"/>
          <w:szCs w:val="28"/>
        </w:rPr>
        <w:t xml:space="preserve"> в описании </w:t>
      </w:r>
      <w:r w:rsidRPr="00A756C2">
        <w:rPr>
          <w:color w:val="000000"/>
          <w:sz w:val="28"/>
          <w:szCs w:val="28"/>
        </w:rPr>
        <w:t>Лакедемонии</w:t>
      </w:r>
      <w:r w:rsidRPr="00A64060">
        <w:rPr>
          <w:color w:val="000000"/>
          <w:sz w:val="28"/>
          <w:szCs w:val="28"/>
        </w:rPr>
        <w:t xml:space="preserve"> сообщал, что «они придают такое большое значение любви, что девушки становятся эротическими партнёрами женщин из благородных семей». В поэзии и литературе древнего </w:t>
      </w:r>
      <w:r w:rsidRPr="00A756C2">
        <w:rPr>
          <w:color w:val="000000"/>
          <w:sz w:val="28"/>
          <w:szCs w:val="28"/>
        </w:rPr>
        <w:t>Китая</w:t>
      </w:r>
      <w:r w:rsidRPr="00A64060">
        <w:rPr>
          <w:color w:val="000000"/>
          <w:sz w:val="28"/>
          <w:szCs w:val="28"/>
        </w:rPr>
        <w:t xml:space="preserve"> также есть упоминания о лесбийских взаимоотношениях женщин, хотя в описаниях отсутствуют подробности, которые встречаются в текстах о мужской гомосексуальности. На основании исследования эротических поэм, которыми обменивались японские женщины </w:t>
      </w:r>
      <w:r w:rsidRPr="00A756C2">
        <w:rPr>
          <w:color w:val="000000"/>
          <w:sz w:val="28"/>
          <w:szCs w:val="28"/>
        </w:rPr>
        <w:t>Периода Хэйан</w:t>
      </w:r>
      <w:r w:rsidRPr="00A64060">
        <w:rPr>
          <w:color w:val="000000"/>
          <w:sz w:val="28"/>
          <w:szCs w:val="28"/>
        </w:rPr>
        <w:t xml:space="preserve"> антрополог Лиза Далби (</w:t>
      </w:r>
      <w:r w:rsidRPr="00A756C2">
        <w:rPr>
          <w:color w:val="000000"/>
          <w:sz w:val="28"/>
          <w:szCs w:val="28"/>
        </w:rPr>
        <w:t>англ.</w:t>
      </w:r>
      <w:r w:rsidRPr="00A64060">
        <w:rPr>
          <w:color w:val="000000"/>
          <w:sz w:val="28"/>
          <w:szCs w:val="28"/>
        </w:rPr>
        <w:t xml:space="preserve"> </w:t>
      </w:r>
      <w:r w:rsidRPr="00A64060">
        <w:rPr>
          <w:i/>
          <w:iCs/>
          <w:color w:val="000000"/>
          <w:sz w:val="28"/>
          <w:szCs w:val="28"/>
          <w:lang w:val="en"/>
        </w:rPr>
        <w:t>Liza</w:t>
      </w:r>
      <w:r w:rsidRPr="00A64060">
        <w:rPr>
          <w:i/>
          <w:iCs/>
          <w:color w:val="000000"/>
          <w:sz w:val="28"/>
          <w:szCs w:val="28"/>
        </w:rPr>
        <w:t xml:space="preserve"> </w:t>
      </w:r>
      <w:r w:rsidRPr="00A64060">
        <w:rPr>
          <w:i/>
          <w:iCs/>
          <w:color w:val="000000"/>
          <w:sz w:val="28"/>
          <w:szCs w:val="28"/>
          <w:lang w:val="en"/>
        </w:rPr>
        <w:t>Dalby</w:t>
      </w:r>
      <w:r w:rsidRPr="00A64060">
        <w:rPr>
          <w:color w:val="000000"/>
          <w:sz w:val="28"/>
          <w:szCs w:val="28"/>
        </w:rPr>
        <w:t>) сделала вывод, что лесбийские взаимоотношения были обычны и социально приемлемы в этой культуре.</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 xml:space="preserve">Существуют литературные источники, которые упоминают о сексуальных взаимоотношениях между </w:t>
      </w:r>
      <w:r w:rsidRPr="00A756C2">
        <w:rPr>
          <w:color w:val="000000"/>
          <w:sz w:val="28"/>
          <w:szCs w:val="28"/>
        </w:rPr>
        <w:t>одалисками</w:t>
      </w:r>
      <w:r w:rsidRPr="00A64060">
        <w:rPr>
          <w:color w:val="000000"/>
          <w:sz w:val="28"/>
          <w:szCs w:val="28"/>
        </w:rPr>
        <w:t xml:space="preserve"> гаремов, хотя иногда за это полагалось наказание.</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Термин «лесбиянка» так же неоднозначен, как и сам термин «</w:t>
      </w:r>
      <w:r w:rsidRPr="00A756C2">
        <w:rPr>
          <w:color w:val="000000"/>
          <w:sz w:val="28"/>
          <w:szCs w:val="28"/>
        </w:rPr>
        <w:t>гомосексуальность</w:t>
      </w:r>
      <w:r w:rsidRPr="00A64060">
        <w:rPr>
          <w:color w:val="000000"/>
          <w:sz w:val="28"/>
          <w:szCs w:val="28"/>
        </w:rPr>
        <w:t xml:space="preserve">»: в одном контексте он может обозначать женщину с </w:t>
      </w:r>
      <w:r w:rsidRPr="00A756C2">
        <w:rPr>
          <w:color w:val="000000"/>
          <w:sz w:val="28"/>
          <w:szCs w:val="28"/>
        </w:rPr>
        <w:t>гомосексуальной ориентацией</w:t>
      </w:r>
      <w:r w:rsidRPr="00A64060">
        <w:rPr>
          <w:color w:val="000000"/>
          <w:sz w:val="28"/>
          <w:szCs w:val="28"/>
        </w:rPr>
        <w:t xml:space="preserve">, в другом контексте </w:t>
      </w:r>
      <w:r w:rsidR="00A64060">
        <w:rPr>
          <w:color w:val="000000"/>
          <w:sz w:val="28"/>
          <w:szCs w:val="28"/>
        </w:rPr>
        <w:t>–</w:t>
      </w:r>
      <w:r w:rsidR="00A64060" w:rsidRPr="00A64060">
        <w:rPr>
          <w:color w:val="000000"/>
          <w:sz w:val="28"/>
          <w:szCs w:val="28"/>
        </w:rPr>
        <w:t xml:space="preserve"> </w:t>
      </w:r>
      <w:r w:rsidRPr="00A64060">
        <w:rPr>
          <w:color w:val="000000"/>
          <w:sz w:val="28"/>
          <w:szCs w:val="28"/>
        </w:rPr>
        <w:t xml:space="preserve">женщину с </w:t>
      </w:r>
      <w:r w:rsidRPr="00A756C2">
        <w:rPr>
          <w:color w:val="000000"/>
          <w:sz w:val="28"/>
          <w:szCs w:val="28"/>
        </w:rPr>
        <w:t>гомосексуальной идентичностью</w:t>
      </w:r>
      <w:r w:rsidRPr="00A64060">
        <w:rPr>
          <w:color w:val="000000"/>
          <w:sz w:val="28"/>
          <w:szCs w:val="28"/>
        </w:rPr>
        <w:t xml:space="preserve">, а в третьем </w:t>
      </w:r>
      <w:r w:rsidR="00A64060">
        <w:rPr>
          <w:color w:val="000000"/>
          <w:sz w:val="28"/>
          <w:szCs w:val="28"/>
        </w:rPr>
        <w:t>–</w:t>
      </w:r>
      <w:r w:rsidR="00A64060" w:rsidRPr="00A64060">
        <w:rPr>
          <w:color w:val="000000"/>
          <w:sz w:val="28"/>
          <w:szCs w:val="28"/>
        </w:rPr>
        <w:t xml:space="preserve"> </w:t>
      </w:r>
      <w:r w:rsidRPr="00A64060">
        <w:rPr>
          <w:color w:val="000000"/>
          <w:sz w:val="28"/>
          <w:szCs w:val="28"/>
        </w:rPr>
        <w:t xml:space="preserve">женщину, практикующую исключительно </w:t>
      </w:r>
      <w:r w:rsidRPr="00A756C2">
        <w:rPr>
          <w:color w:val="000000"/>
          <w:sz w:val="28"/>
          <w:szCs w:val="28"/>
        </w:rPr>
        <w:t>гомосексуальное поведение</w:t>
      </w:r>
      <w:r w:rsidRPr="00A64060">
        <w:rPr>
          <w:color w:val="000000"/>
          <w:sz w:val="28"/>
          <w:szCs w:val="28"/>
        </w:rPr>
        <w:t>.</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 xml:space="preserve">Согласно постановлению Пленума Верховного Суда Российской Федерации от </w:t>
      </w:r>
      <w:r w:rsidRPr="00A756C2">
        <w:rPr>
          <w:color w:val="000000"/>
          <w:sz w:val="28"/>
          <w:szCs w:val="28"/>
        </w:rPr>
        <w:t>15 июня</w:t>
      </w:r>
      <w:r w:rsidRPr="00A64060">
        <w:rPr>
          <w:color w:val="000000"/>
          <w:sz w:val="28"/>
          <w:szCs w:val="28"/>
        </w:rPr>
        <w:t xml:space="preserve"> </w:t>
      </w:r>
      <w:r w:rsidRPr="00A756C2">
        <w:rPr>
          <w:color w:val="000000"/>
          <w:sz w:val="28"/>
          <w:szCs w:val="28"/>
        </w:rPr>
        <w:t>2004</w:t>
      </w:r>
      <w:r w:rsidRPr="00A64060">
        <w:rPr>
          <w:color w:val="000000"/>
          <w:sz w:val="28"/>
          <w:szCs w:val="28"/>
        </w:rPr>
        <w:t xml:space="preserve"> г., разъясняющему судам особенности применения статей </w:t>
      </w:r>
      <w:r w:rsidRPr="00A756C2">
        <w:rPr>
          <w:color w:val="000000"/>
          <w:sz w:val="28"/>
          <w:szCs w:val="28"/>
        </w:rPr>
        <w:t>Уголовного кодекса России</w:t>
      </w:r>
      <w:r w:rsidRPr="00A64060">
        <w:rPr>
          <w:color w:val="000000"/>
          <w:sz w:val="28"/>
          <w:szCs w:val="28"/>
        </w:rPr>
        <w:t xml:space="preserve">, в юриспруденции под лесбиянством понимаются сексуальные контакты между женщинами (а под </w:t>
      </w:r>
      <w:r w:rsidRPr="00A756C2">
        <w:rPr>
          <w:color w:val="000000"/>
          <w:sz w:val="28"/>
          <w:szCs w:val="28"/>
        </w:rPr>
        <w:t>мужеложеством</w:t>
      </w:r>
      <w:r w:rsidRPr="00A64060">
        <w:rPr>
          <w:color w:val="000000"/>
          <w:sz w:val="28"/>
          <w:szCs w:val="28"/>
        </w:rPr>
        <w:t xml:space="preserve"> </w:t>
      </w:r>
      <w:r w:rsidR="00A64060">
        <w:rPr>
          <w:color w:val="000000"/>
          <w:sz w:val="28"/>
          <w:szCs w:val="28"/>
        </w:rPr>
        <w:t>–</w:t>
      </w:r>
      <w:r w:rsidR="00A64060" w:rsidRPr="00A64060">
        <w:rPr>
          <w:color w:val="000000"/>
          <w:sz w:val="28"/>
          <w:szCs w:val="28"/>
        </w:rPr>
        <w:t xml:space="preserve"> </w:t>
      </w:r>
      <w:r w:rsidRPr="00A64060">
        <w:rPr>
          <w:color w:val="000000"/>
          <w:sz w:val="28"/>
          <w:szCs w:val="28"/>
        </w:rPr>
        <w:t>между мужчинами).</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 xml:space="preserve">До изменения под влиянием </w:t>
      </w:r>
      <w:r w:rsidRPr="00A756C2">
        <w:rPr>
          <w:color w:val="000000"/>
          <w:sz w:val="28"/>
          <w:szCs w:val="28"/>
        </w:rPr>
        <w:t>сексологии</w:t>
      </w:r>
      <w:r w:rsidRPr="00A64060">
        <w:rPr>
          <w:color w:val="000000"/>
          <w:sz w:val="28"/>
          <w:szCs w:val="28"/>
        </w:rPr>
        <w:t xml:space="preserve"> в конце девятнадцатого века женская гомосексуальность оставалась практически незамеченной по сравнению с мужской гомосексуальностью, которая запрещалась законом и из-за этого была предметом обсуждения в прессе.</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 xml:space="preserve">Несмотря на это, после опубликования работ сексологами </w:t>
      </w:r>
      <w:r w:rsidRPr="00A756C2">
        <w:rPr>
          <w:color w:val="000000"/>
          <w:sz w:val="28"/>
          <w:szCs w:val="28"/>
        </w:rPr>
        <w:t>Карлом Генрихом Ульрихсом</w:t>
      </w:r>
      <w:r w:rsidRPr="00A64060">
        <w:rPr>
          <w:color w:val="000000"/>
          <w:sz w:val="28"/>
          <w:szCs w:val="28"/>
        </w:rPr>
        <w:t xml:space="preserve">, </w:t>
      </w:r>
      <w:r w:rsidRPr="00A756C2">
        <w:rPr>
          <w:color w:val="000000"/>
          <w:sz w:val="28"/>
          <w:szCs w:val="28"/>
        </w:rPr>
        <w:t>Рихардом фон Крафт-Эбингом</w:t>
      </w:r>
      <w:r w:rsidRPr="00A64060">
        <w:rPr>
          <w:color w:val="000000"/>
          <w:sz w:val="28"/>
          <w:szCs w:val="28"/>
        </w:rPr>
        <w:t xml:space="preserve">, </w:t>
      </w:r>
      <w:r w:rsidRPr="00A756C2">
        <w:rPr>
          <w:color w:val="000000"/>
          <w:sz w:val="28"/>
          <w:szCs w:val="28"/>
        </w:rPr>
        <w:t>Хэвлоком Эллисом</w:t>
      </w:r>
      <w:r w:rsidRPr="00A64060">
        <w:rPr>
          <w:color w:val="000000"/>
          <w:sz w:val="28"/>
          <w:szCs w:val="28"/>
        </w:rPr>
        <w:t xml:space="preserve">, Эдуардом Карпентером и </w:t>
      </w:r>
      <w:r w:rsidRPr="00A756C2">
        <w:rPr>
          <w:color w:val="000000"/>
          <w:sz w:val="28"/>
          <w:szCs w:val="28"/>
        </w:rPr>
        <w:t>Магнусом Хиршфельдом</w:t>
      </w:r>
      <w:r w:rsidRPr="00A64060">
        <w:rPr>
          <w:color w:val="000000"/>
          <w:sz w:val="28"/>
          <w:szCs w:val="28"/>
        </w:rPr>
        <w:t>, концепция женской гомосексуальности стала более известной.</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 xml:space="preserve">Как только женская гомосексуальность стала предметом обсуждения, она была описана в качестве заболевания. В «Трёх статьях о теории сексуальности» </w:t>
      </w:r>
      <w:r w:rsidRPr="00A756C2">
        <w:rPr>
          <w:color w:val="000000"/>
          <w:sz w:val="28"/>
          <w:szCs w:val="28"/>
        </w:rPr>
        <w:t>Зигмунд Фрейд</w:t>
      </w:r>
      <w:r w:rsidRPr="00A64060">
        <w:rPr>
          <w:color w:val="000000"/>
          <w:sz w:val="28"/>
          <w:szCs w:val="28"/>
        </w:rPr>
        <w:t xml:space="preserve"> называл женскую гомосексуальность «инверсией», её субъектов «инвертами» и характеризовал женщин-инвертов как имеющих мужские характеристики. Фрейд воспользовался идеей о «третьем поле», предложенной Магнусом Хиршфельдом и другими.</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Фрейд признал, что в своей практике не встречался с такими «ненормальными» пациентками, но тем не менее он считал, что такое поведение вызвано психологическими, а не биологическими причинами.</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 xml:space="preserve">Сочетание сексологии и </w:t>
      </w:r>
      <w:r w:rsidRPr="00A756C2">
        <w:rPr>
          <w:color w:val="000000"/>
          <w:sz w:val="28"/>
          <w:szCs w:val="28"/>
        </w:rPr>
        <w:t>психоанализа</w:t>
      </w:r>
      <w:r w:rsidRPr="00A64060">
        <w:rPr>
          <w:color w:val="000000"/>
          <w:sz w:val="28"/>
          <w:szCs w:val="28"/>
        </w:rPr>
        <w:t xml:space="preserve"> оказало большое влияние на общее настроение лесбийской культуры. Ярким примером этого является опубликованный в 1928 году роман Рэдклифф Холл «Колодец одиночества», в котором упомянуты эти сексологи и термин «инверт». Позже этот термин вышел из общего употребления. Фрейдистская интерпретация лесбийского поведения в настоящее время отрицается большинством психиатров и учёных.</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 xml:space="preserve">В двадцатом столетии лесбиянки, в частности, </w:t>
      </w:r>
      <w:r w:rsidRPr="00A756C2">
        <w:rPr>
          <w:color w:val="000000"/>
          <w:sz w:val="28"/>
          <w:szCs w:val="28"/>
        </w:rPr>
        <w:t>Гертруда Стайн</w:t>
      </w:r>
      <w:r w:rsidRPr="00A64060">
        <w:rPr>
          <w:color w:val="000000"/>
          <w:sz w:val="28"/>
          <w:szCs w:val="28"/>
        </w:rPr>
        <w:t xml:space="preserve"> и Барбара Хаммер были заметными деятелями в </w:t>
      </w:r>
      <w:r w:rsidRPr="00A756C2">
        <w:rPr>
          <w:color w:val="000000"/>
          <w:sz w:val="28"/>
          <w:szCs w:val="28"/>
        </w:rPr>
        <w:t>авангардистском движении</w:t>
      </w:r>
      <w:r w:rsidRPr="00A64060">
        <w:rPr>
          <w:color w:val="000000"/>
          <w:sz w:val="28"/>
          <w:szCs w:val="28"/>
        </w:rPr>
        <w:t xml:space="preserve"> </w:t>
      </w:r>
      <w:r w:rsidRPr="00A756C2">
        <w:rPr>
          <w:color w:val="000000"/>
          <w:sz w:val="28"/>
          <w:szCs w:val="28"/>
        </w:rPr>
        <w:t>США</w:t>
      </w:r>
      <w:r w:rsidRPr="00A64060">
        <w:rPr>
          <w:color w:val="000000"/>
          <w:sz w:val="28"/>
          <w:szCs w:val="28"/>
        </w:rPr>
        <w:t>, а Леонтина Саган в немецком предвоенном кино. Книга стихотворений в прозе «</w:t>
      </w:r>
      <w:r w:rsidRPr="00A756C2">
        <w:rPr>
          <w:color w:val="000000"/>
          <w:sz w:val="28"/>
          <w:szCs w:val="28"/>
        </w:rPr>
        <w:t>Песни Билитис</w:t>
      </w:r>
      <w:r w:rsidRPr="00A64060">
        <w:rPr>
          <w:color w:val="000000"/>
          <w:sz w:val="28"/>
          <w:szCs w:val="28"/>
        </w:rPr>
        <w:t xml:space="preserve">» </w:t>
      </w:r>
      <w:r w:rsidRPr="00A756C2">
        <w:rPr>
          <w:color w:val="000000"/>
          <w:sz w:val="28"/>
          <w:szCs w:val="28"/>
        </w:rPr>
        <w:t>Пьера Луи</w:t>
      </w:r>
      <w:r w:rsidRPr="00A64060">
        <w:rPr>
          <w:color w:val="000000"/>
          <w:sz w:val="28"/>
          <w:szCs w:val="28"/>
        </w:rPr>
        <w:t xml:space="preserve"> (</w:t>
      </w:r>
      <w:r w:rsidRPr="00A756C2">
        <w:rPr>
          <w:color w:val="000000"/>
          <w:sz w:val="28"/>
          <w:szCs w:val="28"/>
        </w:rPr>
        <w:t>фр.</w:t>
      </w:r>
      <w:r w:rsidRPr="00A64060">
        <w:rPr>
          <w:color w:val="000000"/>
          <w:sz w:val="28"/>
          <w:szCs w:val="28"/>
        </w:rPr>
        <w:t> </w:t>
      </w:r>
      <w:r w:rsidRPr="00A64060">
        <w:rPr>
          <w:i/>
          <w:iCs/>
          <w:color w:val="000000"/>
          <w:sz w:val="28"/>
          <w:szCs w:val="28"/>
          <w:lang w:val="fr-FR"/>
        </w:rPr>
        <w:t>Pierre Louÿs</w:t>
      </w:r>
      <w:r w:rsidRPr="00A64060">
        <w:rPr>
          <w:color w:val="000000"/>
          <w:sz w:val="28"/>
          <w:szCs w:val="28"/>
        </w:rPr>
        <w:t xml:space="preserve">) оказала влияние на отражение лесбиянства в культуре с </w:t>
      </w:r>
      <w:r w:rsidRPr="00A756C2">
        <w:rPr>
          <w:color w:val="000000"/>
          <w:sz w:val="28"/>
          <w:szCs w:val="28"/>
        </w:rPr>
        <w:t>1890х</w:t>
      </w:r>
      <w:r w:rsidRPr="00A64060">
        <w:rPr>
          <w:color w:val="000000"/>
          <w:sz w:val="28"/>
          <w:szCs w:val="28"/>
        </w:rPr>
        <w:t>. Первая культурная и общественная организация лесбиянок в Соединённых Штатах Америки называлась «</w:t>
      </w:r>
      <w:r w:rsidRPr="00A756C2">
        <w:rPr>
          <w:color w:val="000000"/>
          <w:sz w:val="28"/>
          <w:szCs w:val="28"/>
        </w:rPr>
        <w:t>Дочери Билитис</w:t>
      </w:r>
      <w:r w:rsidRPr="00A64060">
        <w:rPr>
          <w:color w:val="000000"/>
          <w:sz w:val="28"/>
          <w:szCs w:val="28"/>
        </w:rPr>
        <w:t>».</w:t>
      </w:r>
    </w:p>
    <w:p w:rsidR="001B7E6A" w:rsidRPr="00A64060" w:rsidRDefault="001B7E6A" w:rsidP="00A64060">
      <w:pPr>
        <w:pStyle w:val="2"/>
        <w:keepNext w:val="0"/>
        <w:tabs>
          <w:tab w:val="left" w:pos="9360"/>
        </w:tabs>
        <w:spacing w:before="0" w:after="0" w:line="360" w:lineRule="auto"/>
        <w:ind w:firstLine="709"/>
        <w:jc w:val="both"/>
        <w:rPr>
          <w:rStyle w:val="mw-headline"/>
          <w:rFonts w:ascii="Times New Roman" w:hAnsi="Times New Roman"/>
          <w:bCs w:val="0"/>
          <w:i w:val="0"/>
          <w:color w:val="000000"/>
        </w:rPr>
      </w:pPr>
      <w:r w:rsidRPr="00A64060">
        <w:rPr>
          <w:rStyle w:val="mw-headline"/>
          <w:rFonts w:ascii="Times New Roman" w:hAnsi="Times New Roman"/>
          <w:bCs w:val="0"/>
          <w:i w:val="0"/>
          <w:color w:val="000000"/>
        </w:rPr>
        <w:t>Критика использования термина лесбиянство</w:t>
      </w:r>
    </w:p>
    <w:p w:rsidR="001B7E6A" w:rsidRPr="00A64060" w:rsidRDefault="001B7E6A" w:rsidP="00A64060">
      <w:pPr>
        <w:pStyle w:val="2"/>
        <w:keepNext w:val="0"/>
        <w:tabs>
          <w:tab w:val="left" w:pos="9360"/>
        </w:tabs>
        <w:spacing w:before="0" w:after="0" w:line="360" w:lineRule="auto"/>
        <w:ind w:firstLine="709"/>
        <w:jc w:val="both"/>
        <w:rPr>
          <w:rFonts w:ascii="Times New Roman" w:hAnsi="Times New Roman" w:cs="Times New Roman"/>
          <w:color w:val="000000"/>
        </w:rPr>
      </w:pPr>
      <w:r w:rsidRPr="00A64060">
        <w:rPr>
          <w:rFonts w:ascii="Times New Roman" w:hAnsi="Times New Roman" w:cs="Times New Roman"/>
          <w:b w:val="0"/>
          <w:i w:val="0"/>
          <w:color w:val="000000"/>
        </w:rPr>
        <w:t xml:space="preserve">Часть жителей знаменитого острова </w:t>
      </w:r>
      <w:r w:rsidRPr="00A756C2">
        <w:rPr>
          <w:rFonts w:ascii="Times New Roman" w:hAnsi="Times New Roman" w:cs="Times New Roman"/>
          <w:b w:val="0"/>
          <w:i w:val="0"/>
          <w:color w:val="000000"/>
        </w:rPr>
        <w:t>Лесбос</w:t>
      </w:r>
      <w:r w:rsidRPr="00A64060">
        <w:rPr>
          <w:rFonts w:ascii="Times New Roman" w:hAnsi="Times New Roman" w:cs="Times New Roman"/>
          <w:b w:val="0"/>
          <w:i w:val="0"/>
          <w:color w:val="000000"/>
        </w:rPr>
        <w:t xml:space="preserve"> считает практику использования терминов, производных от названия острова, для обозначения гомосексуальных отношений, оскорбительной для жителей острова. Они настаивают на том, что слова «лесбиянка», «лесбийский» и другие производные от названия острова </w:t>
      </w:r>
      <w:r w:rsidR="00A64060">
        <w:rPr>
          <w:rFonts w:ascii="Times New Roman" w:hAnsi="Times New Roman" w:cs="Times New Roman"/>
          <w:b w:val="0"/>
          <w:i w:val="0"/>
          <w:color w:val="000000"/>
        </w:rPr>
        <w:t>–</w:t>
      </w:r>
      <w:r w:rsidR="00A64060" w:rsidRPr="00A64060">
        <w:rPr>
          <w:rFonts w:ascii="Times New Roman" w:hAnsi="Times New Roman" w:cs="Times New Roman"/>
          <w:b w:val="0"/>
          <w:i w:val="0"/>
          <w:color w:val="000000"/>
        </w:rPr>
        <w:t xml:space="preserve"> </w:t>
      </w:r>
      <w:r w:rsidRPr="00A64060">
        <w:rPr>
          <w:rFonts w:ascii="Times New Roman" w:hAnsi="Times New Roman" w:cs="Times New Roman"/>
          <w:b w:val="0"/>
          <w:i w:val="0"/>
          <w:color w:val="000000"/>
        </w:rPr>
        <w:t xml:space="preserve">географические термины, и употребление их для определения гомосексуальных женщин </w:t>
      </w:r>
      <w:r w:rsidR="00A64060">
        <w:rPr>
          <w:rFonts w:ascii="Times New Roman" w:hAnsi="Times New Roman" w:cs="Times New Roman"/>
          <w:b w:val="0"/>
          <w:i w:val="0"/>
          <w:color w:val="000000"/>
        </w:rPr>
        <w:t>–</w:t>
      </w:r>
      <w:r w:rsidR="00A64060" w:rsidRPr="00A64060">
        <w:rPr>
          <w:rFonts w:ascii="Times New Roman" w:hAnsi="Times New Roman" w:cs="Times New Roman"/>
          <w:b w:val="0"/>
          <w:i w:val="0"/>
          <w:color w:val="000000"/>
        </w:rPr>
        <w:t xml:space="preserve"> </w:t>
      </w:r>
      <w:r w:rsidRPr="00A64060">
        <w:rPr>
          <w:rFonts w:ascii="Times New Roman" w:hAnsi="Times New Roman" w:cs="Times New Roman"/>
          <w:b w:val="0"/>
          <w:i w:val="0"/>
          <w:color w:val="000000"/>
        </w:rPr>
        <w:t>это оскорбление для населения Лесбоса</w:t>
      </w:r>
      <w:r w:rsidRPr="00A64060">
        <w:rPr>
          <w:rFonts w:ascii="Times New Roman" w:hAnsi="Times New Roman" w:cs="Times New Roman"/>
          <w:color w:val="000000"/>
        </w:rPr>
        <w:t>.</w:t>
      </w:r>
    </w:p>
    <w:p w:rsidR="001B7E6A" w:rsidRPr="00A64060" w:rsidRDefault="001B7E6A" w:rsidP="00A64060">
      <w:pPr>
        <w:pStyle w:val="a5"/>
        <w:tabs>
          <w:tab w:val="left" w:pos="7170"/>
        </w:tabs>
        <w:spacing w:before="0" w:beforeAutospacing="0" w:after="0" w:afterAutospacing="0" w:line="360" w:lineRule="auto"/>
        <w:ind w:firstLine="709"/>
        <w:jc w:val="both"/>
        <w:rPr>
          <w:color w:val="000000"/>
          <w:sz w:val="28"/>
          <w:szCs w:val="28"/>
          <w:vertAlign w:val="superscript"/>
        </w:rPr>
      </w:pPr>
    </w:p>
    <w:p w:rsidR="001B7E6A" w:rsidRPr="00A64060" w:rsidRDefault="001B7E6A" w:rsidP="00A64060">
      <w:pPr>
        <w:pStyle w:val="6"/>
        <w:keepNext w:val="0"/>
        <w:tabs>
          <w:tab w:val="clear" w:pos="9540"/>
          <w:tab w:val="left" w:pos="9360"/>
        </w:tabs>
        <w:ind w:right="0" w:firstLine="709"/>
        <w:jc w:val="both"/>
        <w:rPr>
          <w:iCs/>
          <w:color w:val="000000"/>
          <w:szCs w:val="24"/>
          <w:u w:val="single"/>
        </w:rPr>
      </w:pPr>
      <w:r w:rsidRPr="00A64060">
        <w:rPr>
          <w:rStyle w:val="mw-headline"/>
          <w:iCs/>
          <w:color w:val="000000"/>
          <w:szCs w:val="24"/>
        </w:rPr>
        <w:t>Использование термина «гомосексуальность» как заболевания</w:t>
      </w:r>
    </w:p>
    <w:p w:rsidR="00F908F5" w:rsidRDefault="00F908F5" w:rsidP="00A64060">
      <w:pPr>
        <w:pStyle w:val="ab"/>
        <w:tabs>
          <w:tab w:val="left" w:pos="9360"/>
        </w:tabs>
        <w:spacing w:before="0" w:beforeAutospacing="0" w:after="0" w:afterAutospacing="0"/>
        <w:ind w:left="0" w:firstLine="709"/>
        <w:jc w:val="both"/>
        <w:rPr>
          <w:color w:val="000000"/>
        </w:rPr>
      </w:pPr>
    </w:p>
    <w:p w:rsidR="001B7E6A" w:rsidRPr="00A64060" w:rsidRDefault="001B7E6A" w:rsidP="00A64060">
      <w:pPr>
        <w:pStyle w:val="ab"/>
        <w:tabs>
          <w:tab w:val="left" w:pos="9360"/>
        </w:tabs>
        <w:spacing w:before="0" w:beforeAutospacing="0" w:after="0" w:afterAutospacing="0"/>
        <w:ind w:left="0" w:firstLine="709"/>
        <w:jc w:val="both"/>
        <w:rPr>
          <w:color w:val="000000"/>
        </w:rPr>
      </w:pPr>
      <w:r w:rsidRPr="00A64060">
        <w:rPr>
          <w:color w:val="000000"/>
        </w:rPr>
        <w:t>Очень долгое время термин «гомосексуальность» приписывался к заболеваниям человека, в данном случае к психическим, что обуславливало его поведение с остальными людьми. Известны случаи в истории, для кого, если был поставлен</w:t>
      </w:r>
      <w:r w:rsidR="00A64060">
        <w:rPr>
          <w:color w:val="000000"/>
        </w:rPr>
        <w:t xml:space="preserve"> </w:t>
      </w:r>
      <w:r w:rsidRPr="00A64060">
        <w:rPr>
          <w:color w:val="000000"/>
        </w:rPr>
        <w:t>этот «диагноз», дальнейшая жизнь продолжалась или заканчивалась плачевно. Хотелось бы для примера привести две страны, это Нацистская Германия и СССР.</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В Германии</w:t>
      </w:r>
      <w:r w:rsidR="00A64060">
        <w:rPr>
          <w:color w:val="000000"/>
          <w:sz w:val="28"/>
          <w:szCs w:val="28"/>
        </w:rPr>
        <w:t xml:space="preserve">, </w:t>
      </w:r>
      <w:r w:rsidR="00A64060" w:rsidRPr="00A64060">
        <w:rPr>
          <w:color w:val="000000"/>
          <w:sz w:val="28"/>
          <w:szCs w:val="28"/>
        </w:rPr>
        <w:t>н</w:t>
      </w:r>
      <w:r w:rsidRPr="00A64060">
        <w:rPr>
          <w:color w:val="000000"/>
          <w:sz w:val="28"/>
          <w:szCs w:val="28"/>
        </w:rPr>
        <w:t xml:space="preserve">ачиная с 1933 по </w:t>
      </w:r>
      <w:r w:rsidR="00A64060" w:rsidRPr="00A64060">
        <w:rPr>
          <w:color w:val="000000"/>
          <w:sz w:val="28"/>
          <w:szCs w:val="28"/>
        </w:rPr>
        <w:t>1945</w:t>
      </w:r>
      <w:r w:rsidR="00A64060">
        <w:rPr>
          <w:color w:val="000000"/>
          <w:sz w:val="28"/>
          <w:szCs w:val="28"/>
        </w:rPr>
        <w:t xml:space="preserve"> </w:t>
      </w:r>
      <w:r w:rsidR="00A64060" w:rsidRPr="00A64060">
        <w:rPr>
          <w:color w:val="000000"/>
          <w:sz w:val="28"/>
          <w:szCs w:val="28"/>
        </w:rPr>
        <w:t>года,</w:t>
      </w:r>
      <w:r w:rsidR="00A64060">
        <w:rPr>
          <w:color w:val="000000"/>
          <w:sz w:val="28"/>
          <w:szCs w:val="28"/>
        </w:rPr>
        <w:t xml:space="preserve"> </w:t>
      </w:r>
      <w:r w:rsidR="00A64060" w:rsidRPr="00A64060">
        <w:rPr>
          <w:color w:val="000000"/>
          <w:sz w:val="28"/>
          <w:szCs w:val="28"/>
        </w:rPr>
        <w:t>к</w:t>
      </w:r>
      <w:r w:rsidRPr="00A64060">
        <w:rPr>
          <w:color w:val="000000"/>
          <w:sz w:val="28"/>
          <w:szCs w:val="28"/>
        </w:rPr>
        <w:t>ак известно у власти был Адольф Гитлер. Страна обладала не как иначе тоталитарным режимом, что и обусловило политику, которая проводилась в стране и затрагивали, не соврать, все</w:t>
      </w:r>
      <w:r w:rsidR="00A64060">
        <w:rPr>
          <w:color w:val="000000"/>
          <w:sz w:val="28"/>
          <w:szCs w:val="28"/>
        </w:rPr>
        <w:t xml:space="preserve">, </w:t>
      </w:r>
      <w:r w:rsidR="00A64060" w:rsidRPr="00A64060">
        <w:rPr>
          <w:color w:val="000000"/>
          <w:sz w:val="28"/>
          <w:szCs w:val="28"/>
        </w:rPr>
        <w:t>а</w:t>
      </w:r>
      <w:r w:rsidRPr="00A64060">
        <w:rPr>
          <w:color w:val="000000"/>
          <w:sz w:val="28"/>
          <w:szCs w:val="28"/>
        </w:rPr>
        <w:t>бсолютно все сферы жизни. Военная диктатура сделала свое. Об этом поподробнее. Существовали в то время две военные организации и структуры, это СА</w:t>
      </w:r>
      <w:r w:rsidR="00A64060">
        <w:rPr>
          <w:color w:val="000000"/>
          <w:sz w:val="28"/>
          <w:szCs w:val="28"/>
        </w:rPr>
        <w:t xml:space="preserve"> </w:t>
      </w:r>
      <w:r w:rsidRPr="00A64060">
        <w:rPr>
          <w:color w:val="000000"/>
          <w:sz w:val="28"/>
          <w:szCs w:val="28"/>
        </w:rPr>
        <w:t xml:space="preserve">и СС. Глава СА </w:t>
      </w:r>
      <w:r w:rsidR="00A64060">
        <w:rPr>
          <w:color w:val="000000"/>
          <w:sz w:val="28"/>
          <w:szCs w:val="28"/>
        </w:rPr>
        <w:t>–</w:t>
      </w:r>
      <w:r w:rsidR="00A64060" w:rsidRPr="00A64060">
        <w:rPr>
          <w:color w:val="000000"/>
          <w:sz w:val="28"/>
          <w:szCs w:val="28"/>
        </w:rPr>
        <w:t xml:space="preserve"> </w:t>
      </w:r>
      <w:r w:rsidRPr="00A64060">
        <w:rPr>
          <w:color w:val="000000"/>
          <w:sz w:val="28"/>
          <w:szCs w:val="28"/>
        </w:rPr>
        <w:t>Эрнст Рем среди своих Солдатов проводил культ тела.</w:t>
      </w:r>
      <w:r w:rsidR="00A64060">
        <w:rPr>
          <w:color w:val="000000"/>
          <w:sz w:val="28"/>
          <w:szCs w:val="28"/>
        </w:rPr>
        <w:t xml:space="preserve"> </w:t>
      </w:r>
      <w:r w:rsidRPr="00A64060">
        <w:rPr>
          <w:color w:val="000000"/>
          <w:sz w:val="28"/>
          <w:szCs w:val="28"/>
        </w:rPr>
        <w:t>Впрочем, многим известно, что Рем был гомосексуалистом и лояльно относился к таковым. В его казармах солдаты спали вместе. Для них всех культ красивого мужского тела ставился выше других каких-то идеалов. Гитлер, бесспорно, знал о Реме многое. Но не трогал его, лишь потому что Рем ему был нужен как соратник, как видный военный деятель,</w:t>
      </w:r>
      <w:r w:rsidR="00A64060">
        <w:rPr>
          <w:color w:val="000000"/>
          <w:sz w:val="28"/>
          <w:szCs w:val="28"/>
        </w:rPr>
        <w:t xml:space="preserve"> </w:t>
      </w:r>
      <w:r w:rsidRPr="00A64060">
        <w:rPr>
          <w:color w:val="000000"/>
          <w:sz w:val="28"/>
          <w:szCs w:val="28"/>
        </w:rPr>
        <w:t>хоть и взгляды Гитлера в корне были отличны от взглядов Эрнста Рема. Но все же ничем благоприятным это не закончилось. В истории есть дата, это 30 Июня 1934 года, известная как «ночь длинных ножей». Штурмовиков СА в прямом смысле слова истребили солдаты, подчиненные Йозефу Геббельсу, главе СС.</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Также и мирные жители могли подвергнуться давлению, если даже было хоть малейшее подозрение на гомосексуальность. Парадоксально, но догитлеровская Германия довольно лояльно относилась к сексуальным меньшинствам.</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Очень много было заведений, салонов, куда могли прийти отдохнуть люди нетрадиционной ориентации и завязать знакомства с такими же.</w:t>
      </w:r>
    </w:p>
    <w:p w:rsidR="001B7E6A" w:rsidRPr="00A64060" w:rsidRDefault="001B7E6A" w:rsidP="00A64060">
      <w:pPr>
        <w:tabs>
          <w:tab w:val="left" w:pos="9360"/>
        </w:tabs>
        <w:spacing w:line="360" w:lineRule="auto"/>
        <w:ind w:firstLine="709"/>
        <w:jc w:val="both"/>
        <w:rPr>
          <w:color w:val="000000"/>
          <w:sz w:val="28"/>
          <w:szCs w:val="28"/>
        </w:rPr>
      </w:pPr>
      <w:r w:rsidRPr="00A64060">
        <w:rPr>
          <w:color w:val="000000"/>
          <w:sz w:val="28"/>
          <w:szCs w:val="28"/>
        </w:rPr>
        <w:t>Политика в стране может, изменит многое, манипулируя массами. Чего и добился Адольф Гитлер.</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Советская Россия мало, чем отличалась от Германии. Довольно много проводилось репрессий в сторону гомосексуалистов. Никому не секрет, известно историей</w:t>
      </w:r>
      <w:r w:rsidR="00A64060">
        <w:rPr>
          <w:color w:val="000000"/>
          <w:sz w:val="28"/>
          <w:szCs w:val="28"/>
        </w:rPr>
        <w:t xml:space="preserve">, </w:t>
      </w:r>
      <w:r w:rsidR="00A64060" w:rsidRPr="00A64060">
        <w:rPr>
          <w:color w:val="000000"/>
          <w:sz w:val="28"/>
          <w:szCs w:val="28"/>
        </w:rPr>
        <w:t>ч</w:t>
      </w:r>
      <w:r w:rsidRPr="00A64060">
        <w:rPr>
          <w:color w:val="000000"/>
          <w:sz w:val="28"/>
          <w:szCs w:val="28"/>
        </w:rPr>
        <w:t>то часты были проверки, рейды, для того, чтобы выявить людей нетрадиционной ориентации. Кого удавалось «поймать» на этом, посылали в специальные медицинские учреждения с принудительным лечением. В то время диагноз «гомосексуализм» имел место среди медицинских заболеваний. И носил порочащий характер тем, кому он был поставлен. И поэтому многие люди старались, как можно тщательнее скрывать свою принадлежность к сексуальным меньшинствам. Многим это удавалось.</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rPr>
      </w:pPr>
      <w:r w:rsidRPr="00A64060">
        <w:rPr>
          <w:color w:val="000000"/>
          <w:sz w:val="28"/>
          <w:szCs w:val="28"/>
        </w:rPr>
        <w:t>Во многих странах гомосексуальность расценивалась официальной медициной как одна из форм сексуальных девиаций. Но с течением времени этот взгляд</w:t>
      </w:r>
      <w:r w:rsidR="00A64060">
        <w:rPr>
          <w:color w:val="000000"/>
          <w:sz w:val="28"/>
          <w:szCs w:val="28"/>
        </w:rPr>
        <w:t xml:space="preserve"> </w:t>
      </w:r>
      <w:r w:rsidRPr="00A64060">
        <w:rPr>
          <w:color w:val="000000"/>
          <w:sz w:val="28"/>
          <w:szCs w:val="28"/>
        </w:rPr>
        <w:t xml:space="preserve">пересмотрен, и гомосексуальность была исключена из перечня болезней. Но в то же время многие специалисты не согласны с исключением гомосексуальности из списка патологий. Но это лишь их субъективное мнение. Официальная медицина говорит об обратном. </w:t>
      </w:r>
      <w:r w:rsidRPr="00A64060">
        <w:rPr>
          <w:color w:val="000000"/>
          <w:sz w:val="28"/>
        </w:rPr>
        <w:t>Первое голосование президиум Американской Психиатрической Ассоциации (АРА) провел 15.12.1973</w:t>
      </w:r>
      <w:r w:rsidR="00A64060">
        <w:rPr>
          <w:color w:val="000000"/>
          <w:sz w:val="28"/>
        </w:rPr>
        <w:t> </w:t>
      </w:r>
      <w:r w:rsidR="00A64060" w:rsidRPr="00A64060">
        <w:rPr>
          <w:color w:val="000000"/>
          <w:sz w:val="28"/>
        </w:rPr>
        <w:t>г</w:t>
      </w:r>
      <w:r w:rsidRPr="00A64060">
        <w:rPr>
          <w:color w:val="000000"/>
          <w:sz w:val="28"/>
        </w:rPr>
        <w:t>. Из 15 его членов 13 высказались за исключение гомосексуализма из реестра психических расстройств. Это решение инициировало протест со стороны ряда специалистов, которые собрали необходимые 200 подписей для проведения референдума по данному вопросу. Голосование состоялось в апреле 1974 года. Из немногих более 10 тыс. бюллетеней 5854 подтвердили решение президиума, а 3810 не признали его.</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rPr>
        <w:t xml:space="preserve">Вся эта история получила название </w:t>
      </w:r>
      <w:r w:rsidR="00A64060">
        <w:rPr>
          <w:color w:val="000000"/>
          <w:sz w:val="28"/>
        </w:rPr>
        <w:t>«</w:t>
      </w:r>
      <w:r w:rsidR="00A64060" w:rsidRPr="00A64060">
        <w:rPr>
          <w:color w:val="000000"/>
          <w:sz w:val="28"/>
        </w:rPr>
        <w:t>э</w:t>
      </w:r>
      <w:r w:rsidRPr="00A64060">
        <w:rPr>
          <w:color w:val="000000"/>
          <w:sz w:val="28"/>
        </w:rPr>
        <w:t>пистемологического скандала</w:t>
      </w:r>
      <w:r w:rsidR="00A64060">
        <w:rPr>
          <w:color w:val="000000"/>
          <w:sz w:val="28"/>
        </w:rPr>
        <w:t>»</w:t>
      </w:r>
      <w:r w:rsidR="00A64060" w:rsidRPr="00A64060">
        <w:rPr>
          <w:color w:val="000000"/>
          <w:sz w:val="28"/>
        </w:rPr>
        <w:t>,</w:t>
      </w:r>
      <w:r w:rsidRPr="00A64060">
        <w:rPr>
          <w:color w:val="000000"/>
          <w:sz w:val="28"/>
        </w:rPr>
        <w:t xml:space="preserve"> поскольку для истории науки разрешение чисто </w:t>
      </w:r>
      <w:r w:rsidR="00A64060">
        <w:rPr>
          <w:color w:val="000000"/>
          <w:sz w:val="28"/>
        </w:rPr>
        <w:t>«</w:t>
      </w:r>
      <w:r w:rsidR="00A64060" w:rsidRPr="00A64060">
        <w:rPr>
          <w:color w:val="000000"/>
          <w:sz w:val="28"/>
        </w:rPr>
        <w:t>н</w:t>
      </w:r>
      <w:r w:rsidRPr="00A64060">
        <w:rPr>
          <w:color w:val="000000"/>
          <w:sz w:val="28"/>
        </w:rPr>
        <w:t>аучного</w:t>
      </w:r>
      <w:r w:rsidR="00A64060">
        <w:rPr>
          <w:color w:val="000000"/>
          <w:sz w:val="28"/>
        </w:rPr>
        <w:t>»</w:t>
      </w:r>
      <w:r w:rsidR="00A64060" w:rsidRPr="00A64060">
        <w:rPr>
          <w:color w:val="000000"/>
          <w:sz w:val="28"/>
        </w:rPr>
        <w:t xml:space="preserve"> </w:t>
      </w:r>
      <w:r w:rsidRPr="00A64060">
        <w:rPr>
          <w:color w:val="000000"/>
          <w:sz w:val="28"/>
        </w:rPr>
        <w:t xml:space="preserve">вопроса путем голосования является случаем уникальным. В результате термин </w:t>
      </w:r>
      <w:r w:rsidR="00A64060">
        <w:rPr>
          <w:color w:val="000000"/>
          <w:sz w:val="28"/>
        </w:rPr>
        <w:t>«</w:t>
      </w:r>
      <w:r w:rsidR="00A64060" w:rsidRPr="00A64060">
        <w:rPr>
          <w:color w:val="000000"/>
          <w:sz w:val="28"/>
        </w:rPr>
        <w:t>г</w:t>
      </w:r>
      <w:r w:rsidRPr="00A64060">
        <w:rPr>
          <w:color w:val="000000"/>
          <w:sz w:val="28"/>
        </w:rPr>
        <w:t>омосексуализм</w:t>
      </w:r>
      <w:r w:rsidR="00A64060">
        <w:rPr>
          <w:color w:val="000000"/>
          <w:sz w:val="28"/>
        </w:rPr>
        <w:t>»</w:t>
      </w:r>
      <w:r w:rsidR="00A64060" w:rsidRPr="00A64060">
        <w:rPr>
          <w:color w:val="000000"/>
          <w:sz w:val="28"/>
        </w:rPr>
        <w:t xml:space="preserve"> </w:t>
      </w:r>
      <w:r w:rsidRPr="00A64060">
        <w:rPr>
          <w:color w:val="000000"/>
          <w:sz w:val="28"/>
        </w:rPr>
        <w:t xml:space="preserve">был первоначально заменен на </w:t>
      </w:r>
      <w:r w:rsidR="00A64060">
        <w:rPr>
          <w:color w:val="000000"/>
          <w:sz w:val="28"/>
        </w:rPr>
        <w:t>«</w:t>
      </w:r>
      <w:r w:rsidR="00A64060" w:rsidRPr="00A64060">
        <w:rPr>
          <w:color w:val="000000"/>
          <w:sz w:val="28"/>
        </w:rPr>
        <w:t>н</w:t>
      </w:r>
      <w:r w:rsidRPr="00A64060">
        <w:rPr>
          <w:color w:val="000000"/>
          <w:sz w:val="28"/>
        </w:rPr>
        <w:t>арушение сексуальной ориентации</w:t>
      </w:r>
      <w:r w:rsidR="00A64060">
        <w:rPr>
          <w:color w:val="000000"/>
          <w:sz w:val="28"/>
        </w:rPr>
        <w:t>»</w:t>
      </w:r>
      <w:r w:rsidR="00A64060" w:rsidRPr="00A64060">
        <w:rPr>
          <w:color w:val="000000"/>
          <w:sz w:val="28"/>
        </w:rPr>
        <w:t xml:space="preserve"> </w:t>
      </w:r>
      <w:r w:rsidR="00A64060">
        <w:rPr>
          <w:color w:val="000000"/>
          <w:sz w:val="28"/>
        </w:rPr>
        <w:t>–</w:t>
      </w:r>
      <w:r w:rsidR="00A64060" w:rsidRPr="00A64060">
        <w:rPr>
          <w:color w:val="000000"/>
          <w:sz w:val="28"/>
        </w:rPr>
        <w:t xml:space="preserve"> </w:t>
      </w:r>
      <w:r w:rsidRPr="00A64060">
        <w:rPr>
          <w:color w:val="000000"/>
          <w:sz w:val="28"/>
        </w:rPr>
        <w:t>понятие, допускающее широкое толкование</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В связи с тем, что сексуальная ориентация не рассматривается в качестве расстройства, было осуществлено несколько попыток отдельно классифицировать клинические проблемы каждого индивидуума, которые возникают вследствие сексуального</w:t>
      </w:r>
      <w:r w:rsidR="00A64060">
        <w:rPr>
          <w:color w:val="000000"/>
          <w:sz w:val="28"/>
          <w:szCs w:val="28"/>
        </w:rPr>
        <w:t xml:space="preserve"> </w:t>
      </w:r>
      <w:r w:rsidRPr="00A64060">
        <w:rPr>
          <w:color w:val="000000"/>
          <w:sz w:val="28"/>
          <w:szCs w:val="28"/>
        </w:rPr>
        <w:t>воспитания, развития и сексуальной ориентации.</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rPr>
      </w:pPr>
      <w:r w:rsidRPr="00A64060">
        <w:rPr>
          <w:color w:val="000000"/>
          <w:sz w:val="28"/>
          <w:szCs w:val="28"/>
        </w:rPr>
        <w:t>Существуют психологические и поведенческие расстройства, связанные с сексуальным развитием и ориентацией. В первую очередь, это проблемы полового созревания. Многие страдают от неопределенности в своей половой принадлежности и далее, сексуальной ориентации. Это может вызвать тревожные состояния и депрессию. Конечно, чаще эти сомнения появляются в юношеском возрасте, когда подростки не уверены, являются ли они гомо-,</w:t>
      </w:r>
      <w:r w:rsidR="00A64060">
        <w:rPr>
          <w:color w:val="000000"/>
          <w:sz w:val="28"/>
          <w:szCs w:val="28"/>
        </w:rPr>
        <w:t xml:space="preserve"> </w:t>
      </w:r>
      <w:r w:rsidRPr="00A64060">
        <w:rPr>
          <w:color w:val="000000"/>
          <w:sz w:val="28"/>
          <w:szCs w:val="28"/>
        </w:rPr>
        <w:t xml:space="preserve">гетеро- или бисексуальны. Существует и отдельная категория лиц, которая начинает сомневаться в своей ориентации даже уже после долговременных отношений с противоположным полом. </w:t>
      </w:r>
      <w:r w:rsidR="00A64060" w:rsidRPr="00A64060">
        <w:rPr>
          <w:color w:val="000000"/>
          <w:sz w:val="28"/>
          <w:szCs w:val="28"/>
        </w:rPr>
        <w:t>Какие</w:t>
      </w:r>
      <w:r w:rsidR="00A64060">
        <w:rPr>
          <w:color w:val="000000"/>
          <w:sz w:val="28"/>
          <w:szCs w:val="28"/>
        </w:rPr>
        <w:t>-</w:t>
      </w:r>
      <w:r w:rsidR="00A64060" w:rsidRPr="00A64060">
        <w:rPr>
          <w:color w:val="000000"/>
          <w:sz w:val="28"/>
          <w:szCs w:val="28"/>
        </w:rPr>
        <w:t>либо</w:t>
      </w:r>
      <w:r w:rsidRPr="00A64060">
        <w:rPr>
          <w:color w:val="000000"/>
          <w:sz w:val="28"/>
          <w:szCs w:val="28"/>
        </w:rPr>
        <w:t xml:space="preserve"> аномалии в сексуальных предпочтениях могут привести к нарушениям в </w:t>
      </w:r>
      <w:r w:rsidRPr="00A64060">
        <w:rPr>
          <w:color w:val="000000"/>
          <w:sz w:val="28"/>
          <w:szCs w:val="20"/>
        </w:rPr>
        <w:t>формировании или сохранении связи с сексуальным партнером.</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p>
    <w:p w:rsidR="001B7E6A" w:rsidRPr="00A64060" w:rsidRDefault="00F908F5" w:rsidP="00A64060">
      <w:pPr>
        <w:pStyle w:val="H3"/>
        <w:keepNext w:val="0"/>
        <w:tabs>
          <w:tab w:val="left" w:pos="9360"/>
        </w:tabs>
        <w:spacing w:before="0" w:after="0" w:line="360" w:lineRule="auto"/>
        <w:ind w:firstLine="709"/>
        <w:jc w:val="both"/>
        <w:outlineLvl w:val="9"/>
        <w:rPr>
          <w:color w:val="000000"/>
          <w:szCs w:val="40"/>
        </w:rPr>
      </w:pPr>
      <w:r>
        <w:rPr>
          <w:color w:val="000000"/>
          <w:szCs w:val="40"/>
        </w:rPr>
        <w:t>Возраст сексуального дебюта</w:t>
      </w:r>
    </w:p>
    <w:p w:rsidR="001B7E6A" w:rsidRPr="00A64060" w:rsidRDefault="001B7E6A" w:rsidP="00A64060">
      <w:pPr>
        <w:tabs>
          <w:tab w:val="left" w:pos="9360"/>
        </w:tabs>
        <w:spacing w:line="360" w:lineRule="auto"/>
        <w:ind w:firstLine="709"/>
        <w:jc w:val="both"/>
        <w:rPr>
          <w:color w:val="000000"/>
          <w:sz w:val="28"/>
          <w:szCs w:val="40"/>
        </w:rPr>
      </w:pPr>
    </w:p>
    <w:p w:rsidR="001B7E6A" w:rsidRPr="00A64060" w:rsidRDefault="001B7E6A" w:rsidP="00A64060">
      <w:pPr>
        <w:tabs>
          <w:tab w:val="left" w:pos="9360"/>
        </w:tabs>
        <w:spacing w:line="360" w:lineRule="auto"/>
        <w:ind w:firstLine="709"/>
        <w:jc w:val="both"/>
        <w:rPr>
          <w:color w:val="000000"/>
          <w:sz w:val="28"/>
          <w:szCs w:val="40"/>
        </w:rPr>
      </w:pPr>
      <w:r w:rsidRPr="00A64060">
        <w:rPr>
          <w:color w:val="000000"/>
          <w:sz w:val="28"/>
          <w:szCs w:val="40"/>
        </w:rPr>
        <w:t xml:space="preserve">Самая общая тенденция сексуальной жизни второй половины ХХ в. </w:t>
      </w:r>
      <w:r w:rsidR="00A64060">
        <w:rPr>
          <w:color w:val="000000"/>
          <w:sz w:val="28"/>
          <w:szCs w:val="40"/>
        </w:rPr>
        <w:t>–</w:t>
      </w:r>
      <w:r w:rsidR="00A64060" w:rsidRPr="00A64060">
        <w:rPr>
          <w:color w:val="000000"/>
          <w:sz w:val="28"/>
          <w:szCs w:val="40"/>
        </w:rPr>
        <w:t xml:space="preserve"> </w:t>
      </w:r>
      <w:r w:rsidRPr="00A64060">
        <w:rPr>
          <w:color w:val="000000"/>
          <w:sz w:val="28"/>
          <w:szCs w:val="40"/>
        </w:rPr>
        <w:t>снижение возраста сексуального дебюта и уменьшение разницы в этом отношении между мужчинами и женщинами.</w:t>
      </w:r>
    </w:p>
    <w:p w:rsidR="001B7E6A" w:rsidRPr="00A64060" w:rsidRDefault="001B7E6A" w:rsidP="00A64060">
      <w:pPr>
        <w:tabs>
          <w:tab w:val="left" w:pos="9360"/>
        </w:tabs>
        <w:spacing w:line="360" w:lineRule="auto"/>
        <w:ind w:firstLine="709"/>
        <w:jc w:val="both"/>
        <w:rPr>
          <w:color w:val="000000"/>
          <w:sz w:val="28"/>
          <w:szCs w:val="40"/>
        </w:rPr>
      </w:pPr>
      <w:r w:rsidRPr="00A64060">
        <w:rPr>
          <w:color w:val="000000"/>
          <w:sz w:val="28"/>
          <w:szCs w:val="40"/>
        </w:rPr>
        <w:t>Особенно велики сдвиги у женщин. В 1950</w:t>
      </w:r>
      <w:r w:rsidR="00A64060">
        <w:rPr>
          <w:color w:val="000000"/>
          <w:sz w:val="28"/>
          <w:szCs w:val="40"/>
        </w:rPr>
        <w:t>-</w:t>
      </w:r>
      <w:r w:rsidR="00A64060" w:rsidRPr="00A64060">
        <w:rPr>
          <w:color w:val="000000"/>
          <w:sz w:val="28"/>
          <w:szCs w:val="40"/>
        </w:rPr>
        <w:t>х</w:t>
      </w:r>
      <w:r w:rsidRPr="00A64060">
        <w:rPr>
          <w:color w:val="000000"/>
          <w:sz w:val="28"/>
          <w:szCs w:val="40"/>
        </w:rPr>
        <w:t xml:space="preserve"> годах во всех западноевропейских странах средний возраст начала сексуальной жизни у женщин (поколение родившихся в 1930</w:t>
      </w:r>
      <w:r w:rsidR="00A64060">
        <w:rPr>
          <w:color w:val="000000"/>
          <w:sz w:val="28"/>
          <w:szCs w:val="40"/>
        </w:rPr>
        <w:t>-</w:t>
      </w:r>
      <w:r w:rsidR="00A64060" w:rsidRPr="00A64060">
        <w:rPr>
          <w:color w:val="000000"/>
          <w:sz w:val="28"/>
          <w:szCs w:val="40"/>
        </w:rPr>
        <w:t>х</w:t>
      </w:r>
      <w:r w:rsidRPr="00A64060">
        <w:rPr>
          <w:color w:val="000000"/>
          <w:sz w:val="28"/>
          <w:szCs w:val="40"/>
        </w:rPr>
        <w:t xml:space="preserve"> годах) был как минимум на два года выше, чем в 1990</w:t>
      </w:r>
      <w:r w:rsidR="00A64060">
        <w:rPr>
          <w:color w:val="000000"/>
          <w:sz w:val="28"/>
          <w:szCs w:val="40"/>
        </w:rPr>
        <w:t>-</w:t>
      </w:r>
      <w:r w:rsidR="00A64060" w:rsidRPr="00A64060">
        <w:rPr>
          <w:color w:val="000000"/>
          <w:sz w:val="28"/>
          <w:szCs w:val="40"/>
        </w:rPr>
        <w:t>х</w:t>
      </w:r>
      <w:r w:rsidRPr="00A64060">
        <w:rPr>
          <w:color w:val="000000"/>
          <w:sz w:val="28"/>
          <w:szCs w:val="40"/>
        </w:rPr>
        <w:t xml:space="preserve"> годах (поколение родившихся в 1972</w:t>
      </w:r>
      <w:r w:rsidR="00A64060">
        <w:rPr>
          <w:color w:val="000000"/>
          <w:sz w:val="28"/>
          <w:szCs w:val="40"/>
        </w:rPr>
        <w:t>–</w:t>
      </w:r>
      <w:r w:rsidR="00A64060" w:rsidRPr="00A64060">
        <w:rPr>
          <w:color w:val="000000"/>
          <w:sz w:val="28"/>
          <w:szCs w:val="40"/>
        </w:rPr>
        <w:t>7</w:t>
      </w:r>
      <w:r w:rsidRPr="00A64060">
        <w:rPr>
          <w:color w:val="000000"/>
          <w:sz w:val="28"/>
          <w:szCs w:val="40"/>
        </w:rPr>
        <w:t>3</w:t>
      </w:r>
      <w:r w:rsidR="00A64060">
        <w:rPr>
          <w:color w:val="000000"/>
          <w:sz w:val="28"/>
          <w:szCs w:val="40"/>
        </w:rPr>
        <w:t> </w:t>
      </w:r>
      <w:r w:rsidR="00A64060" w:rsidRPr="00A64060">
        <w:rPr>
          <w:color w:val="000000"/>
          <w:sz w:val="28"/>
          <w:szCs w:val="40"/>
        </w:rPr>
        <w:t>гг</w:t>
      </w:r>
      <w:r w:rsidRPr="00A64060">
        <w:rPr>
          <w:color w:val="000000"/>
          <w:sz w:val="28"/>
          <w:szCs w:val="40"/>
        </w:rPr>
        <w:t>.). Часто этот сдвиг значительно больше.</w:t>
      </w:r>
    </w:p>
    <w:p w:rsidR="001B7E6A" w:rsidRPr="00A64060" w:rsidRDefault="001B7E6A" w:rsidP="00A64060">
      <w:pPr>
        <w:tabs>
          <w:tab w:val="left" w:pos="9360"/>
        </w:tabs>
        <w:spacing w:line="360" w:lineRule="auto"/>
        <w:ind w:firstLine="709"/>
        <w:jc w:val="both"/>
        <w:rPr>
          <w:color w:val="000000"/>
          <w:sz w:val="28"/>
          <w:szCs w:val="40"/>
        </w:rPr>
      </w:pPr>
      <w:r w:rsidRPr="00A64060">
        <w:rPr>
          <w:color w:val="000000"/>
          <w:sz w:val="28"/>
          <w:szCs w:val="40"/>
        </w:rPr>
        <w:t>Хотя степень и темпы этих сдвигов неодинаковы в разных странах, налицо одна и та же тенденция. В 1990</w:t>
      </w:r>
      <w:r w:rsidR="00A64060">
        <w:rPr>
          <w:color w:val="000000"/>
          <w:sz w:val="28"/>
          <w:szCs w:val="40"/>
        </w:rPr>
        <w:t>-</w:t>
      </w:r>
      <w:r w:rsidR="00A64060" w:rsidRPr="00A64060">
        <w:rPr>
          <w:color w:val="000000"/>
          <w:sz w:val="28"/>
          <w:szCs w:val="40"/>
        </w:rPr>
        <w:t>х</w:t>
      </w:r>
      <w:r w:rsidRPr="00A64060">
        <w:rPr>
          <w:color w:val="000000"/>
          <w:sz w:val="28"/>
          <w:szCs w:val="40"/>
        </w:rPr>
        <w:t xml:space="preserve"> годах раньше всех в Европе сексуальную жизнь начинают молодые исландки (16.3 года). В странах южной Европы женщины, как и раньше, переживают это событие значительно позже и оно теснее связано с реальным или предполагаемым вступлением в брак.</w:t>
      </w:r>
    </w:p>
    <w:p w:rsidR="001B7E6A" w:rsidRPr="00A64060" w:rsidRDefault="001B7E6A" w:rsidP="00A64060">
      <w:pPr>
        <w:pStyle w:val="21"/>
        <w:tabs>
          <w:tab w:val="left" w:pos="9360"/>
        </w:tabs>
        <w:ind w:firstLine="709"/>
        <w:rPr>
          <w:color w:val="000000"/>
        </w:rPr>
      </w:pPr>
      <w:r w:rsidRPr="00A64060">
        <w:rPr>
          <w:color w:val="000000"/>
        </w:rPr>
        <w:t>Характер мужского сексуального поведения за последние полвека изменился значительно меньше женского. В южно-европейских странах мужчины всегда начинали половую жизнь сравнительно рано, возраст их сексуального дебюта здесь остался практически тем же (в Португалии он снизился с 16.4 года в 1950</w:t>
      </w:r>
      <w:r w:rsidR="00A64060">
        <w:rPr>
          <w:color w:val="000000"/>
        </w:rPr>
        <w:t>-</w:t>
      </w:r>
      <w:r w:rsidR="00A64060" w:rsidRPr="00A64060">
        <w:rPr>
          <w:color w:val="000000"/>
        </w:rPr>
        <w:t>х</w:t>
      </w:r>
      <w:r w:rsidRPr="00A64060">
        <w:rPr>
          <w:color w:val="000000"/>
        </w:rPr>
        <w:t xml:space="preserve"> до 16.2 в начале 1990</w:t>
      </w:r>
      <w:r w:rsidR="00A64060">
        <w:rPr>
          <w:color w:val="000000"/>
        </w:rPr>
        <w:t>-</w:t>
      </w:r>
      <w:r w:rsidR="00A64060" w:rsidRPr="00A64060">
        <w:rPr>
          <w:color w:val="000000"/>
        </w:rPr>
        <w:t>х</w:t>
      </w:r>
      <w:r w:rsidRPr="00A64060">
        <w:rPr>
          <w:color w:val="000000"/>
        </w:rPr>
        <w:t xml:space="preserve"> годов). В других странах (Бельгии, Германии и Нидерландах) возраст мужского сексуального дебюта снизился за это время в среднем на два года, с 20 лет и старше до 18 лет и моложе. Иными словами, разница между мужчинами и женщинами всюду уменьшается, но в разной мере и в одних странах это началось раньше, а в других </w:t>
      </w:r>
      <w:r w:rsidR="00A64060">
        <w:rPr>
          <w:color w:val="000000"/>
        </w:rPr>
        <w:t>–</w:t>
      </w:r>
      <w:r w:rsidR="00A64060" w:rsidRPr="00A64060">
        <w:rPr>
          <w:color w:val="000000"/>
        </w:rPr>
        <w:t xml:space="preserve"> </w:t>
      </w:r>
      <w:r w:rsidRPr="00A64060">
        <w:rPr>
          <w:color w:val="000000"/>
        </w:rPr>
        <w:t>позже.</w:t>
      </w:r>
    </w:p>
    <w:p w:rsidR="001B7E6A" w:rsidRPr="00A64060" w:rsidRDefault="001B7E6A" w:rsidP="00A64060">
      <w:pPr>
        <w:tabs>
          <w:tab w:val="left" w:pos="9360"/>
        </w:tabs>
        <w:spacing w:line="360" w:lineRule="auto"/>
        <w:ind w:firstLine="709"/>
        <w:jc w:val="both"/>
        <w:rPr>
          <w:color w:val="000000"/>
          <w:sz w:val="28"/>
          <w:szCs w:val="40"/>
        </w:rPr>
      </w:pPr>
      <w:r w:rsidRPr="00A64060">
        <w:rPr>
          <w:color w:val="000000"/>
          <w:sz w:val="28"/>
          <w:szCs w:val="40"/>
        </w:rPr>
        <w:t>В Скандинавских странах (Дании, Норвегии и Швеции) наибольшие сдвиги в возрасте сексуального дебюта происходили уже в 1950</w:t>
      </w:r>
      <w:r w:rsidR="00A64060">
        <w:rPr>
          <w:color w:val="000000"/>
          <w:sz w:val="28"/>
          <w:szCs w:val="40"/>
        </w:rPr>
        <w:t>-</w:t>
      </w:r>
      <w:r w:rsidR="00A64060" w:rsidRPr="00A64060">
        <w:rPr>
          <w:color w:val="000000"/>
          <w:sz w:val="28"/>
          <w:szCs w:val="40"/>
        </w:rPr>
        <w:t>х</w:t>
      </w:r>
      <w:r w:rsidRPr="00A64060">
        <w:rPr>
          <w:color w:val="000000"/>
          <w:sz w:val="28"/>
          <w:szCs w:val="40"/>
        </w:rPr>
        <w:t xml:space="preserve"> годах, еще до студенческой революции, причем женщины в этом отношении систематически опережают мужчин.</w:t>
      </w:r>
    </w:p>
    <w:p w:rsidR="001B7E6A" w:rsidRPr="00A64060" w:rsidRDefault="001B7E6A" w:rsidP="00A64060">
      <w:pPr>
        <w:tabs>
          <w:tab w:val="left" w:pos="9360"/>
        </w:tabs>
        <w:spacing w:line="360" w:lineRule="auto"/>
        <w:ind w:firstLine="709"/>
        <w:jc w:val="both"/>
        <w:rPr>
          <w:color w:val="000000"/>
          <w:sz w:val="28"/>
          <w:szCs w:val="40"/>
        </w:rPr>
      </w:pPr>
      <w:r w:rsidRPr="00A64060">
        <w:rPr>
          <w:color w:val="000000"/>
          <w:sz w:val="28"/>
          <w:szCs w:val="40"/>
        </w:rPr>
        <w:t>В 1960</w:t>
      </w:r>
      <w:r w:rsidR="00A64060">
        <w:rPr>
          <w:color w:val="000000"/>
          <w:sz w:val="28"/>
          <w:szCs w:val="40"/>
        </w:rPr>
        <w:t>-</w:t>
      </w:r>
      <w:r w:rsidR="00A64060" w:rsidRPr="00A64060">
        <w:rPr>
          <w:color w:val="000000"/>
          <w:sz w:val="28"/>
          <w:szCs w:val="40"/>
        </w:rPr>
        <w:t>х</w:t>
      </w:r>
      <w:r w:rsidRPr="00A64060">
        <w:rPr>
          <w:color w:val="000000"/>
          <w:sz w:val="28"/>
          <w:szCs w:val="40"/>
        </w:rPr>
        <w:t xml:space="preserve"> годах тенденция выравнивания возраста сексуального дебюта у мужчин и женщин обнаруживается в большинстве западноевропейских стран </w:t>
      </w:r>
      <w:r w:rsidR="00A64060">
        <w:rPr>
          <w:color w:val="000000"/>
          <w:sz w:val="28"/>
          <w:szCs w:val="40"/>
        </w:rPr>
        <w:t>–</w:t>
      </w:r>
      <w:r w:rsidR="00A64060" w:rsidRPr="00A64060">
        <w:rPr>
          <w:color w:val="000000"/>
          <w:sz w:val="28"/>
          <w:szCs w:val="40"/>
        </w:rPr>
        <w:t xml:space="preserve"> </w:t>
      </w:r>
      <w:r w:rsidRPr="00A64060">
        <w:rPr>
          <w:color w:val="000000"/>
          <w:sz w:val="28"/>
          <w:szCs w:val="40"/>
        </w:rPr>
        <w:t>Финляндии, Франции, Германии, Великобритании, Нидерландах, Португалии и в столице Греции Афинах (по остальной Греции данных нет).</w:t>
      </w:r>
    </w:p>
    <w:p w:rsidR="001B7E6A" w:rsidRPr="00A64060" w:rsidRDefault="001B7E6A" w:rsidP="00A64060">
      <w:pPr>
        <w:tabs>
          <w:tab w:val="left" w:pos="9360"/>
        </w:tabs>
        <w:spacing w:line="360" w:lineRule="auto"/>
        <w:ind w:firstLine="709"/>
        <w:jc w:val="both"/>
        <w:rPr>
          <w:color w:val="000000"/>
          <w:sz w:val="28"/>
          <w:szCs w:val="40"/>
        </w:rPr>
      </w:pPr>
      <w:r w:rsidRPr="00A64060">
        <w:rPr>
          <w:color w:val="000000"/>
          <w:sz w:val="28"/>
          <w:szCs w:val="40"/>
        </w:rPr>
        <w:t>Важно отметить, что повсеместное снижение возраста сексуального дебюта происходит на фоне параллельного повышения возраста брачности: современные женщины позже выходят замуж, их браки часто откладываются до завершения образования, а общий коэффициент брачности снижается. Это значит, что сексуальный дебют все чаще происходит до и вне брака, что, в свою очередь, свидетельствует о либерализации сексуальной морали.</w:t>
      </w:r>
    </w:p>
    <w:p w:rsidR="001B7E6A" w:rsidRPr="00A64060" w:rsidRDefault="001B7E6A" w:rsidP="00A64060">
      <w:pPr>
        <w:tabs>
          <w:tab w:val="left" w:pos="9360"/>
        </w:tabs>
        <w:spacing w:line="360" w:lineRule="auto"/>
        <w:ind w:firstLine="709"/>
        <w:jc w:val="both"/>
        <w:rPr>
          <w:color w:val="000000"/>
          <w:sz w:val="28"/>
          <w:szCs w:val="40"/>
        </w:rPr>
      </w:pPr>
      <w:r w:rsidRPr="00A64060">
        <w:rPr>
          <w:color w:val="000000"/>
          <w:sz w:val="28"/>
          <w:szCs w:val="40"/>
        </w:rPr>
        <w:t>В 1970</w:t>
      </w:r>
      <w:r w:rsidR="00A64060">
        <w:rPr>
          <w:color w:val="000000"/>
          <w:sz w:val="28"/>
          <w:szCs w:val="40"/>
        </w:rPr>
        <w:t>-</w:t>
      </w:r>
      <w:r w:rsidR="00A64060" w:rsidRPr="00A64060">
        <w:rPr>
          <w:color w:val="000000"/>
          <w:sz w:val="28"/>
          <w:szCs w:val="40"/>
        </w:rPr>
        <w:t>х</w:t>
      </w:r>
      <w:r w:rsidRPr="00A64060">
        <w:rPr>
          <w:color w:val="000000"/>
          <w:sz w:val="28"/>
          <w:szCs w:val="40"/>
        </w:rPr>
        <w:t xml:space="preserve"> годах в тех странах, где снижение возраста сексуального дебюта началось в предыдущей декаде, эта тенденция продолжалась, а там, где ее до сих пор не было (Бельгия и Швейцария), она началась.</w:t>
      </w:r>
    </w:p>
    <w:p w:rsidR="001B7E6A" w:rsidRPr="00A64060" w:rsidRDefault="001B7E6A" w:rsidP="00A64060">
      <w:pPr>
        <w:tabs>
          <w:tab w:val="left" w:pos="9360"/>
        </w:tabs>
        <w:spacing w:line="360" w:lineRule="auto"/>
        <w:ind w:firstLine="709"/>
        <w:jc w:val="both"/>
        <w:rPr>
          <w:color w:val="000000"/>
          <w:sz w:val="28"/>
          <w:szCs w:val="40"/>
        </w:rPr>
      </w:pPr>
      <w:r w:rsidRPr="00A64060">
        <w:rPr>
          <w:color w:val="000000"/>
          <w:sz w:val="28"/>
          <w:szCs w:val="40"/>
        </w:rPr>
        <w:t>В 1980</w:t>
      </w:r>
      <w:r w:rsidR="00A64060">
        <w:rPr>
          <w:color w:val="000000"/>
          <w:sz w:val="28"/>
          <w:szCs w:val="40"/>
        </w:rPr>
        <w:t>-</w:t>
      </w:r>
      <w:r w:rsidR="00A64060" w:rsidRPr="00A64060">
        <w:rPr>
          <w:color w:val="000000"/>
          <w:sz w:val="28"/>
          <w:szCs w:val="40"/>
        </w:rPr>
        <w:t>х</w:t>
      </w:r>
      <w:r w:rsidRPr="00A64060">
        <w:rPr>
          <w:color w:val="000000"/>
          <w:sz w:val="28"/>
          <w:szCs w:val="40"/>
        </w:rPr>
        <w:t xml:space="preserve"> годах возраст сексуального дебюта в большинстве западноевропейских стран, за исключением Дании и в меньшей мере Нидерландов, стабилизировался и перестал снижаться.</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40"/>
        </w:rPr>
      </w:pPr>
      <w:r w:rsidRPr="00A64060">
        <w:rPr>
          <w:color w:val="000000"/>
          <w:sz w:val="28"/>
          <w:szCs w:val="40"/>
        </w:rPr>
        <w:t>Поскольку стабилизация возраста сексуального дебюта началась еще до эпидемии СПИДа, она объясняется не страхом заражения, а какими-то другими, более тонкими социально-психологическими причинами – восстановлением в правах романтических ценностей любви и верности, которые воинственно отрицали юные анархисты 1960</w:t>
      </w:r>
      <w:r w:rsidR="00A64060">
        <w:rPr>
          <w:color w:val="000000"/>
          <w:sz w:val="28"/>
          <w:szCs w:val="40"/>
        </w:rPr>
        <w:t>-</w:t>
      </w:r>
      <w:r w:rsidR="00A64060" w:rsidRPr="00A64060">
        <w:rPr>
          <w:color w:val="000000"/>
          <w:sz w:val="28"/>
          <w:szCs w:val="40"/>
        </w:rPr>
        <w:t>х</w:t>
      </w:r>
      <w:r w:rsidRPr="00A64060">
        <w:rPr>
          <w:color w:val="000000"/>
          <w:sz w:val="28"/>
          <w:szCs w:val="40"/>
        </w:rPr>
        <w:t xml:space="preserve"> годов, повышением сексуальной избирательности молодежи и ценности психологической интимности, принятием молодежной субкультурой факта индивидуальных различий </w:t>
      </w:r>
      <w:r w:rsidR="00A64060">
        <w:rPr>
          <w:color w:val="000000"/>
          <w:sz w:val="28"/>
          <w:szCs w:val="40"/>
        </w:rPr>
        <w:t>и т.п.</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40"/>
        </w:rPr>
      </w:pPr>
      <w:r w:rsidRPr="00A64060">
        <w:rPr>
          <w:color w:val="000000"/>
          <w:sz w:val="28"/>
          <w:szCs w:val="40"/>
        </w:rPr>
        <w:t>Существует несколько различий в</w:t>
      </w:r>
      <w:r w:rsidR="00A64060">
        <w:rPr>
          <w:color w:val="000000"/>
          <w:sz w:val="28"/>
          <w:szCs w:val="40"/>
        </w:rPr>
        <w:t xml:space="preserve"> </w:t>
      </w:r>
      <w:r w:rsidRPr="00A64060">
        <w:rPr>
          <w:color w:val="000000"/>
          <w:sz w:val="28"/>
          <w:szCs w:val="40"/>
        </w:rPr>
        <w:t>гетеро- и гомо</w:t>
      </w:r>
      <w:r w:rsidR="00A64060">
        <w:rPr>
          <w:color w:val="000000"/>
          <w:sz w:val="28"/>
          <w:szCs w:val="40"/>
        </w:rPr>
        <w:t xml:space="preserve"> –</w:t>
      </w:r>
      <w:r w:rsidR="00A64060" w:rsidRPr="00A64060">
        <w:rPr>
          <w:color w:val="000000"/>
          <w:sz w:val="28"/>
          <w:szCs w:val="40"/>
        </w:rPr>
        <w:t xml:space="preserve"> се</w:t>
      </w:r>
      <w:r w:rsidRPr="00A64060">
        <w:rPr>
          <w:color w:val="000000"/>
          <w:sz w:val="28"/>
          <w:szCs w:val="40"/>
        </w:rPr>
        <w:t>ксуальных дебютах. Для девушки потеря девственности означает «стать женщиной». «Стать мужчиной» на мужском языке имеет несколько ассоциаций, например пройти службу в армии. В большинстве случаев это все относится к гетеро-дебютам в сексуальном сценарии. В рамках же гомосексуального сценария потеря девственности</w:t>
      </w:r>
      <w:r w:rsidR="00A64060">
        <w:rPr>
          <w:color w:val="000000"/>
          <w:sz w:val="28"/>
          <w:szCs w:val="40"/>
        </w:rPr>
        <w:t xml:space="preserve">, </w:t>
      </w:r>
      <w:r w:rsidR="00A64060" w:rsidRPr="00A64060">
        <w:rPr>
          <w:color w:val="000000"/>
          <w:sz w:val="28"/>
          <w:szCs w:val="40"/>
        </w:rPr>
        <w:t>к</w:t>
      </w:r>
      <w:r w:rsidRPr="00A64060">
        <w:rPr>
          <w:color w:val="000000"/>
          <w:sz w:val="28"/>
          <w:szCs w:val="40"/>
        </w:rPr>
        <w:t>ак физиологической, так и культурной может привести к затруднениями в общении со своим гендером, в «нахождении общего языка». Стадии формирования гомосексуальной идентичности, которая как раз может начаться гомодебютом</w:t>
      </w:r>
      <w:r w:rsidR="00A64060" w:rsidRPr="00A64060">
        <w:rPr>
          <w:color w:val="000000"/>
          <w:sz w:val="28"/>
          <w:szCs w:val="40"/>
        </w:rPr>
        <w:t>,</w:t>
      </w:r>
      <w:r w:rsidR="00A64060">
        <w:rPr>
          <w:color w:val="000000"/>
          <w:sz w:val="28"/>
          <w:szCs w:val="40"/>
        </w:rPr>
        <w:t xml:space="preserve"> </w:t>
      </w:r>
      <w:r w:rsidR="00A64060" w:rsidRPr="00A64060">
        <w:rPr>
          <w:color w:val="000000"/>
          <w:sz w:val="28"/>
          <w:szCs w:val="40"/>
        </w:rPr>
        <w:t>м</w:t>
      </w:r>
      <w:r w:rsidRPr="00A64060">
        <w:rPr>
          <w:color w:val="000000"/>
          <w:sz w:val="28"/>
          <w:szCs w:val="40"/>
        </w:rPr>
        <w:t>ожет приводить к ней</w:t>
      </w:r>
      <w:r w:rsidR="00A64060" w:rsidRPr="00A64060">
        <w:rPr>
          <w:color w:val="000000"/>
          <w:sz w:val="28"/>
          <w:szCs w:val="40"/>
        </w:rPr>
        <w:t>,</w:t>
      </w:r>
      <w:r w:rsidR="00A64060">
        <w:rPr>
          <w:color w:val="000000"/>
          <w:sz w:val="28"/>
          <w:szCs w:val="40"/>
        </w:rPr>
        <w:t xml:space="preserve"> </w:t>
      </w:r>
      <w:r w:rsidR="00A64060" w:rsidRPr="00A64060">
        <w:rPr>
          <w:color w:val="000000"/>
          <w:sz w:val="28"/>
          <w:szCs w:val="40"/>
        </w:rPr>
        <w:t>а</w:t>
      </w:r>
      <w:r w:rsidRPr="00A64060">
        <w:rPr>
          <w:color w:val="000000"/>
          <w:sz w:val="28"/>
          <w:szCs w:val="40"/>
        </w:rPr>
        <w:t xml:space="preserve"> может завершиться отказом или борьбой со своим «уродством».</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40"/>
        </w:rPr>
      </w:pPr>
      <w:r w:rsidRPr="00A64060">
        <w:rPr>
          <w:color w:val="000000"/>
          <w:sz w:val="28"/>
          <w:szCs w:val="40"/>
        </w:rPr>
        <w:t>Согласно статье Елены Омельченко, существует 4 стадии (периода) в осознании своей гомосексуальности молодых геев и лесбиянок, выделенных западными исследователями:</w:t>
      </w:r>
    </w:p>
    <w:p w:rsidR="001B7E6A" w:rsidRPr="00A64060" w:rsidRDefault="001E1FB5" w:rsidP="00A64060">
      <w:pPr>
        <w:pStyle w:val="a5"/>
        <w:tabs>
          <w:tab w:val="left" w:pos="9360"/>
        </w:tabs>
        <w:spacing w:before="0" w:beforeAutospacing="0" w:after="0" w:afterAutospacing="0" w:line="360" w:lineRule="auto"/>
        <w:ind w:firstLine="709"/>
        <w:jc w:val="both"/>
        <w:rPr>
          <w:color w:val="000000"/>
          <w:sz w:val="28"/>
          <w:szCs w:val="40"/>
        </w:rPr>
      </w:pPr>
      <w:r w:rsidRPr="00A64060">
        <w:rPr>
          <w:color w:val="000000"/>
          <w:sz w:val="28"/>
          <w:szCs w:val="40"/>
        </w:rPr>
        <w:t>1</w:t>
      </w:r>
      <w:r w:rsidR="00A64060" w:rsidRPr="00A64060">
        <w:rPr>
          <w:color w:val="000000"/>
          <w:sz w:val="28"/>
          <w:szCs w:val="40"/>
        </w:rPr>
        <w:t>.</w:t>
      </w:r>
      <w:r w:rsidR="00A64060">
        <w:rPr>
          <w:color w:val="000000"/>
          <w:sz w:val="28"/>
          <w:szCs w:val="40"/>
        </w:rPr>
        <w:t xml:space="preserve"> </w:t>
      </w:r>
      <w:r w:rsidR="00A64060" w:rsidRPr="00A64060">
        <w:rPr>
          <w:color w:val="000000"/>
          <w:sz w:val="28"/>
          <w:szCs w:val="40"/>
        </w:rPr>
        <w:t>Пр</w:t>
      </w:r>
      <w:r w:rsidR="001B7E6A" w:rsidRPr="00A64060">
        <w:rPr>
          <w:color w:val="000000"/>
          <w:sz w:val="28"/>
          <w:szCs w:val="40"/>
        </w:rPr>
        <w:t>оисходит до достижения половой зрелости. Суть этого периода</w:t>
      </w:r>
      <w:r w:rsidR="00A64060">
        <w:rPr>
          <w:color w:val="000000"/>
          <w:sz w:val="28"/>
          <w:szCs w:val="40"/>
        </w:rPr>
        <w:t xml:space="preserve"> – </w:t>
      </w:r>
      <w:r w:rsidR="00A64060" w:rsidRPr="00A64060">
        <w:rPr>
          <w:color w:val="000000"/>
          <w:sz w:val="28"/>
          <w:szCs w:val="40"/>
        </w:rPr>
        <w:t>п</w:t>
      </w:r>
      <w:r w:rsidR="001B7E6A" w:rsidRPr="00A64060">
        <w:rPr>
          <w:color w:val="000000"/>
          <w:sz w:val="28"/>
          <w:szCs w:val="40"/>
        </w:rPr>
        <w:t>онимание, часто интуитивное своей гендерной (сексуальной, личностной) уникальности.</w:t>
      </w:r>
    </w:p>
    <w:p w:rsidR="001B7E6A" w:rsidRPr="00A64060" w:rsidRDefault="001E1FB5" w:rsidP="00A64060">
      <w:pPr>
        <w:pStyle w:val="a5"/>
        <w:tabs>
          <w:tab w:val="left" w:pos="9360"/>
        </w:tabs>
        <w:spacing w:before="0" w:beforeAutospacing="0" w:after="0" w:afterAutospacing="0" w:line="360" w:lineRule="auto"/>
        <w:ind w:firstLine="709"/>
        <w:jc w:val="both"/>
        <w:rPr>
          <w:color w:val="000000"/>
          <w:sz w:val="28"/>
          <w:szCs w:val="40"/>
        </w:rPr>
      </w:pPr>
      <w:r w:rsidRPr="00A64060">
        <w:rPr>
          <w:color w:val="000000"/>
          <w:sz w:val="28"/>
          <w:szCs w:val="40"/>
        </w:rPr>
        <w:t>2</w:t>
      </w:r>
      <w:r w:rsidR="00A64060" w:rsidRPr="00A64060">
        <w:rPr>
          <w:color w:val="000000"/>
          <w:sz w:val="28"/>
          <w:szCs w:val="40"/>
        </w:rPr>
        <w:t>.</w:t>
      </w:r>
      <w:r w:rsidR="00A64060">
        <w:rPr>
          <w:color w:val="000000"/>
          <w:sz w:val="28"/>
          <w:szCs w:val="40"/>
        </w:rPr>
        <w:t xml:space="preserve"> </w:t>
      </w:r>
      <w:r w:rsidR="00A64060" w:rsidRPr="00A64060">
        <w:rPr>
          <w:color w:val="000000"/>
          <w:sz w:val="28"/>
          <w:szCs w:val="40"/>
        </w:rPr>
        <w:t>Со</w:t>
      </w:r>
      <w:r w:rsidR="001B7E6A" w:rsidRPr="00A64060">
        <w:rPr>
          <w:color w:val="000000"/>
          <w:sz w:val="28"/>
          <w:szCs w:val="40"/>
        </w:rPr>
        <w:t>мнения в</w:t>
      </w:r>
      <w:r w:rsidR="00A64060">
        <w:rPr>
          <w:color w:val="000000"/>
          <w:sz w:val="28"/>
          <w:szCs w:val="40"/>
        </w:rPr>
        <w:t xml:space="preserve"> </w:t>
      </w:r>
      <w:r w:rsidR="001B7E6A" w:rsidRPr="00A64060">
        <w:rPr>
          <w:color w:val="000000"/>
          <w:sz w:val="28"/>
          <w:szCs w:val="40"/>
        </w:rPr>
        <w:t>типе своей идентичности. Сначала происходит отрицание ориентации. Блокировка гомосексуальных чувств. Потом переопределение сексуальной идентичности. В конце концов спустя какое-то врем</w:t>
      </w:r>
      <w:r w:rsidR="00A64060" w:rsidRPr="00A64060">
        <w:rPr>
          <w:color w:val="000000"/>
          <w:sz w:val="28"/>
          <w:szCs w:val="40"/>
        </w:rPr>
        <w:t>я</w:t>
      </w:r>
      <w:r w:rsidR="00A64060">
        <w:rPr>
          <w:color w:val="000000"/>
          <w:sz w:val="28"/>
          <w:szCs w:val="40"/>
        </w:rPr>
        <w:t xml:space="preserve"> </w:t>
      </w:r>
      <w:r w:rsidR="00A64060" w:rsidRPr="00A64060">
        <w:rPr>
          <w:color w:val="000000"/>
          <w:sz w:val="28"/>
          <w:szCs w:val="40"/>
        </w:rPr>
        <w:t xml:space="preserve">(несколько </w:t>
      </w:r>
      <w:r w:rsidR="001B7E6A" w:rsidRPr="00A64060">
        <w:rPr>
          <w:color w:val="000000"/>
          <w:sz w:val="28"/>
          <w:szCs w:val="40"/>
        </w:rPr>
        <w:t>месяцев, а порой и вся жизнь) приходит принятие своей ориентации.</w:t>
      </w:r>
    </w:p>
    <w:p w:rsidR="001B7E6A" w:rsidRPr="00A64060" w:rsidRDefault="001E1FB5" w:rsidP="00A64060">
      <w:pPr>
        <w:pStyle w:val="a5"/>
        <w:tabs>
          <w:tab w:val="left" w:pos="9360"/>
        </w:tabs>
        <w:spacing w:before="0" w:beforeAutospacing="0" w:after="0" w:afterAutospacing="0" w:line="360" w:lineRule="auto"/>
        <w:ind w:firstLine="709"/>
        <w:jc w:val="both"/>
        <w:rPr>
          <w:color w:val="000000"/>
          <w:sz w:val="28"/>
          <w:szCs w:val="40"/>
        </w:rPr>
      </w:pPr>
      <w:r w:rsidRPr="00A64060">
        <w:rPr>
          <w:color w:val="000000"/>
          <w:sz w:val="28"/>
          <w:szCs w:val="40"/>
        </w:rPr>
        <w:t>3.</w:t>
      </w:r>
      <w:r w:rsidR="00F908F5">
        <w:rPr>
          <w:color w:val="000000"/>
          <w:sz w:val="28"/>
          <w:szCs w:val="40"/>
        </w:rPr>
        <w:t xml:space="preserve"> </w:t>
      </w:r>
      <w:r w:rsidR="001B7E6A" w:rsidRPr="00A64060">
        <w:rPr>
          <w:color w:val="000000"/>
          <w:sz w:val="28"/>
          <w:szCs w:val="40"/>
        </w:rPr>
        <w:t xml:space="preserve">допущение возможности гомосексуальной идентификации. Индивид признается в своей гомосексуальной идентичности не только себе, но и своим друзьям </w:t>
      </w:r>
      <w:r w:rsidR="00A64060">
        <w:rPr>
          <w:color w:val="000000"/>
          <w:sz w:val="28"/>
          <w:szCs w:val="40"/>
        </w:rPr>
        <w:t>–</w:t>
      </w:r>
      <w:r w:rsidR="00A64060" w:rsidRPr="00A64060">
        <w:rPr>
          <w:color w:val="000000"/>
          <w:sz w:val="28"/>
          <w:szCs w:val="40"/>
        </w:rPr>
        <w:t xml:space="preserve"> </w:t>
      </w:r>
      <w:r w:rsidR="001B7E6A" w:rsidRPr="00A64060">
        <w:rPr>
          <w:color w:val="000000"/>
          <w:sz w:val="28"/>
          <w:szCs w:val="40"/>
        </w:rPr>
        <w:t>геям и лесбиянкам, вступает с ними в тесные отношения, экспериментирует, открывает для себя новые стороны гомосексуальной жизни.</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«Именно «знание» о своей другой сексуальности вместе с принятием в себе этого знания, согласия с ним и взаимным чувством, и взаимной практикой «с себе подобным/ой» становится самым значимым «началом» или дебютом.»</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У гетеро- и гомо</w:t>
      </w:r>
      <w:r w:rsidR="00A64060">
        <w:rPr>
          <w:color w:val="000000"/>
          <w:sz w:val="28"/>
          <w:szCs w:val="28"/>
        </w:rPr>
        <w:t xml:space="preserve"> –</w:t>
      </w:r>
      <w:r w:rsidR="00A64060" w:rsidRPr="00A64060">
        <w:rPr>
          <w:color w:val="000000"/>
          <w:sz w:val="28"/>
          <w:szCs w:val="28"/>
        </w:rPr>
        <w:t xml:space="preserve"> се</w:t>
      </w:r>
      <w:r w:rsidRPr="00A64060">
        <w:rPr>
          <w:color w:val="000000"/>
          <w:sz w:val="28"/>
          <w:szCs w:val="28"/>
        </w:rPr>
        <w:t>ксуальные дебюты носят свой специфический характер. Как уже было сказано, для гомосексуалистов этот дебют может стать началом признания своей сексуальной идентичности, принятия себя такого, какой есть, так и наоборот, полного отрицания, непринятия. Для гетеросексуальных людей «начало» сексуальной жизни всего лишь ступень в развитии, которая не служит каким-либо фундаментом</w:t>
      </w:r>
      <w:r w:rsidR="00A64060">
        <w:rPr>
          <w:color w:val="000000"/>
          <w:sz w:val="28"/>
          <w:szCs w:val="28"/>
        </w:rPr>
        <w:t xml:space="preserve"> </w:t>
      </w:r>
      <w:r w:rsidRPr="00A64060">
        <w:rPr>
          <w:color w:val="000000"/>
          <w:sz w:val="28"/>
          <w:szCs w:val="28"/>
        </w:rPr>
        <w:t>для дальнейшей жизни.</w:t>
      </w:r>
    </w:p>
    <w:p w:rsidR="00F908F5" w:rsidRDefault="00F908F5" w:rsidP="00A64060">
      <w:pPr>
        <w:pStyle w:val="a5"/>
        <w:tabs>
          <w:tab w:val="left" w:pos="9360"/>
        </w:tabs>
        <w:spacing w:before="0" w:beforeAutospacing="0" w:after="0" w:afterAutospacing="0" w:line="360" w:lineRule="auto"/>
        <w:ind w:firstLine="709"/>
        <w:jc w:val="both"/>
        <w:rPr>
          <w:b/>
          <w:bCs/>
          <w:color w:val="000000"/>
          <w:sz w:val="28"/>
          <w:szCs w:val="28"/>
        </w:rPr>
      </w:pPr>
    </w:p>
    <w:p w:rsidR="001B7E6A" w:rsidRPr="00A64060" w:rsidRDefault="00F908F5" w:rsidP="00A64060">
      <w:pPr>
        <w:pStyle w:val="a5"/>
        <w:tabs>
          <w:tab w:val="left" w:pos="9360"/>
        </w:tabs>
        <w:spacing w:before="0" w:beforeAutospacing="0" w:after="0" w:afterAutospacing="0" w:line="360" w:lineRule="auto"/>
        <w:ind w:firstLine="709"/>
        <w:jc w:val="both"/>
        <w:rPr>
          <w:b/>
          <w:bCs/>
          <w:color w:val="000000"/>
          <w:sz w:val="28"/>
          <w:szCs w:val="28"/>
        </w:rPr>
      </w:pPr>
      <w:r>
        <w:rPr>
          <w:b/>
          <w:bCs/>
          <w:color w:val="000000"/>
          <w:sz w:val="28"/>
          <w:szCs w:val="28"/>
        </w:rPr>
        <w:br w:type="page"/>
      </w:r>
      <w:r w:rsidR="001B7E6A" w:rsidRPr="00A64060">
        <w:rPr>
          <w:b/>
          <w:bCs/>
          <w:color w:val="000000"/>
          <w:sz w:val="28"/>
          <w:szCs w:val="28"/>
        </w:rPr>
        <w:t>Исследования и статьи всероссийского центра изучения общественного мнения</w:t>
      </w:r>
    </w:p>
    <w:p w:rsidR="00F908F5" w:rsidRDefault="00F908F5" w:rsidP="00A64060">
      <w:pPr>
        <w:pStyle w:val="a5"/>
        <w:tabs>
          <w:tab w:val="left" w:pos="9360"/>
        </w:tabs>
        <w:spacing w:before="0" w:beforeAutospacing="0" w:after="0" w:afterAutospacing="0" w:line="360" w:lineRule="auto"/>
        <w:ind w:firstLine="709"/>
        <w:jc w:val="both"/>
        <w:rPr>
          <w:b/>
          <w:bCs/>
          <w:color w:val="000000"/>
          <w:sz w:val="28"/>
          <w:szCs w:val="28"/>
        </w:rPr>
      </w:pPr>
    </w:p>
    <w:p w:rsidR="001B7E6A" w:rsidRPr="00A64060" w:rsidRDefault="001B7E6A" w:rsidP="00A64060">
      <w:pPr>
        <w:pStyle w:val="a5"/>
        <w:tabs>
          <w:tab w:val="left" w:pos="9360"/>
        </w:tabs>
        <w:spacing w:before="0" w:beforeAutospacing="0" w:after="0" w:afterAutospacing="0" w:line="360" w:lineRule="auto"/>
        <w:ind w:firstLine="709"/>
        <w:jc w:val="both"/>
        <w:rPr>
          <w:b/>
          <w:bCs/>
          <w:color w:val="000000"/>
          <w:sz w:val="28"/>
          <w:szCs w:val="28"/>
        </w:rPr>
      </w:pPr>
      <w:r w:rsidRPr="00A64060">
        <w:rPr>
          <w:b/>
          <w:bCs/>
          <w:color w:val="000000"/>
          <w:sz w:val="28"/>
          <w:szCs w:val="28"/>
        </w:rPr>
        <w:t>«Геи отвлекли внимание правозащитников»</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rPr>
      </w:pPr>
      <w:r w:rsidRPr="00A64060">
        <w:rPr>
          <w:color w:val="000000"/>
          <w:sz w:val="28"/>
          <w:szCs w:val="28"/>
        </w:rPr>
        <w:t>Всероссийский центр изучения общественного мнения</w:t>
      </w:r>
      <w:r w:rsidR="00A64060">
        <w:rPr>
          <w:color w:val="000000"/>
          <w:sz w:val="28"/>
          <w:szCs w:val="28"/>
        </w:rPr>
        <w:t xml:space="preserve"> </w:t>
      </w:r>
      <w:r w:rsidRPr="00A64060">
        <w:rPr>
          <w:color w:val="000000"/>
          <w:sz w:val="28"/>
          <w:szCs w:val="28"/>
        </w:rPr>
        <w:t>проводит массу интересных исследований в гендерной социологии. В данном случае статей, посвященных гомосексуалистам. Читая эти статьи, начинаешь диву даваться о том, что творится у нас в обществе. Вот, допустим, статья «геи отвлекли внимание правозащитников» от 27 марта 2007 года. Исследование, проведенные ВЦИОМ показали, что «</w:t>
      </w:r>
      <w:r w:rsidRPr="00A64060">
        <w:rPr>
          <w:color w:val="000000"/>
          <w:sz w:val="28"/>
        </w:rPr>
        <w:t xml:space="preserve">Что до отношения к секс </w:t>
      </w:r>
      <w:r w:rsidR="00A64060">
        <w:rPr>
          <w:color w:val="000000"/>
          <w:sz w:val="28"/>
        </w:rPr>
        <w:t>–</w:t>
      </w:r>
      <w:r w:rsidR="00A64060" w:rsidRPr="00A64060">
        <w:rPr>
          <w:color w:val="000000"/>
          <w:sz w:val="28"/>
        </w:rPr>
        <w:t xml:space="preserve"> </w:t>
      </w:r>
      <w:r w:rsidRPr="00A64060">
        <w:rPr>
          <w:color w:val="000000"/>
          <w:sz w:val="28"/>
        </w:rPr>
        <w:t>меньшинствам российского общества, то тут ситуация более сложная. Так, по данным ВЦИОМ, в феврале 2007 года 5</w:t>
      </w:r>
      <w:r w:rsidR="00A64060" w:rsidRPr="00A64060">
        <w:rPr>
          <w:color w:val="000000"/>
          <w:sz w:val="28"/>
        </w:rPr>
        <w:t>6</w:t>
      </w:r>
      <w:r w:rsidR="00A64060">
        <w:rPr>
          <w:color w:val="000000"/>
          <w:sz w:val="28"/>
        </w:rPr>
        <w:t>%</w:t>
      </w:r>
      <w:r w:rsidRPr="00A64060">
        <w:rPr>
          <w:color w:val="000000"/>
          <w:sz w:val="28"/>
        </w:rPr>
        <w:t xml:space="preserve"> россиян сочли гомосексуализм недопустимым поведением (в июне 2005 года </w:t>
      </w:r>
      <w:r w:rsidR="00A64060">
        <w:rPr>
          <w:color w:val="000000"/>
          <w:sz w:val="28"/>
        </w:rPr>
        <w:t>–</w:t>
      </w:r>
      <w:r w:rsidR="00A64060" w:rsidRPr="00A64060">
        <w:rPr>
          <w:color w:val="000000"/>
          <w:sz w:val="28"/>
        </w:rPr>
        <w:t xml:space="preserve"> </w:t>
      </w:r>
      <w:r w:rsidRPr="00A64060">
        <w:rPr>
          <w:color w:val="000000"/>
          <w:sz w:val="28"/>
        </w:rPr>
        <w:t>5</w:t>
      </w:r>
      <w:r w:rsidR="00A64060" w:rsidRPr="00A64060">
        <w:rPr>
          <w:color w:val="000000"/>
          <w:sz w:val="28"/>
        </w:rPr>
        <w:t>9</w:t>
      </w:r>
      <w:r w:rsidR="00A64060">
        <w:rPr>
          <w:color w:val="000000"/>
          <w:sz w:val="28"/>
        </w:rPr>
        <w:t>%</w:t>
      </w:r>
      <w:r w:rsidRPr="00A64060">
        <w:rPr>
          <w:color w:val="000000"/>
          <w:sz w:val="28"/>
        </w:rPr>
        <w:t>), а 1</w:t>
      </w:r>
      <w:r w:rsidR="00A64060" w:rsidRPr="00A64060">
        <w:rPr>
          <w:color w:val="000000"/>
          <w:sz w:val="28"/>
        </w:rPr>
        <w:t>9</w:t>
      </w:r>
      <w:r w:rsidR="00A64060">
        <w:rPr>
          <w:color w:val="000000"/>
          <w:sz w:val="28"/>
        </w:rPr>
        <w:t>%</w:t>
      </w:r>
      <w:r w:rsidRPr="00A64060">
        <w:rPr>
          <w:color w:val="000000"/>
          <w:sz w:val="28"/>
        </w:rPr>
        <w:t xml:space="preserve"> даже сочли его основанием для уголовного преследования (в 2005 году </w:t>
      </w:r>
      <w:r w:rsidR="00A64060">
        <w:rPr>
          <w:color w:val="000000"/>
          <w:sz w:val="28"/>
        </w:rPr>
        <w:t>–</w:t>
      </w:r>
      <w:r w:rsidR="00A64060" w:rsidRPr="00A64060">
        <w:rPr>
          <w:color w:val="000000"/>
          <w:sz w:val="28"/>
        </w:rPr>
        <w:t xml:space="preserve"> </w:t>
      </w:r>
      <w:r w:rsidRPr="00A64060">
        <w:rPr>
          <w:color w:val="000000"/>
          <w:sz w:val="28"/>
        </w:rPr>
        <w:t>2</w:t>
      </w:r>
      <w:r w:rsidR="00A64060" w:rsidRPr="00A64060">
        <w:rPr>
          <w:color w:val="000000"/>
          <w:sz w:val="28"/>
        </w:rPr>
        <w:t>3</w:t>
      </w:r>
      <w:r w:rsidR="00A64060">
        <w:rPr>
          <w:color w:val="000000"/>
          <w:sz w:val="28"/>
        </w:rPr>
        <w:t>%</w:t>
      </w:r>
      <w:r w:rsidRPr="00A64060">
        <w:rPr>
          <w:color w:val="000000"/>
          <w:sz w:val="28"/>
        </w:rPr>
        <w:t>). Иными словами, хотя общий вектор умонастроений явно сохранился, общество за полтора года стало несколько более толерантным.»</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rPr>
      </w:pPr>
      <w:r w:rsidRPr="00A64060">
        <w:rPr>
          <w:color w:val="000000"/>
          <w:sz w:val="28"/>
        </w:rPr>
        <w:t xml:space="preserve">Хотя наше общество и стало более терпимым, все равно присутствуют гомофобные настроения. В нашей стране и так много проблем. Коррупция, нерадивые чиновники. Права совершенно обычного человека ущемляют каждый день. А, нет. Наши вышестоящие структуры обратили свой взор на акцию гомосексуалистов, проводимую в то время. А стоило бы обратить внимание на другие </w:t>
      </w:r>
      <w:r w:rsidR="00A64060" w:rsidRPr="00A64060">
        <w:rPr>
          <w:color w:val="000000"/>
          <w:sz w:val="28"/>
        </w:rPr>
        <w:t>проблемы</w:t>
      </w:r>
      <w:r w:rsidR="00A64060">
        <w:rPr>
          <w:color w:val="000000"/>
          <w:sz w:val="28"/>
        </w:rPr>
        <w:t xml:space="preserve">. </w:t>
      </w:r>
      <w:r w:rsidR="00A64060" w:rsidRPr="00A64060">
        <w:rPr>
          <w:color w:val="000000"/>
          <w:sz w:val="28"/>
        </w:rPr>
        <w:t>Н</w:t>
      </w:r>
      <w:r w:rsidRPr="00A64060">
        <w:rPr>
          <w:color w:val="000000"/>
          <w:sz w:val="28"/>
        </w:rPr>
        <w:t>о чиновникам же рутинные дела не интересны. Великая сила пиара делает свое дело. Вот на самом деле «геи отвлекли внимание правозащитников».</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rPr>
      </w:pPr>
      <w:r w:rsidRPr="00A64060">
        <w:rPr>
          <w:rStyle w:val="a4"/>
          <w:color w:val="000000"/>
          <w:sz w:val="28"/>
        </w:rPr>
        <w:t>«РПЦ выступит против любых попыток законодательно ограничить дискриминацию гомосексуалов»</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Вот если обратить наше внимание</w:t>
      </w:r>
      <w:r w:rsidR="00A64060">
        <w:rPr>
          <w:color w:val="000000"/>
          <w:sz w:val="28"/>
          <w:szCs w:val="28"/>
        </w:rPr>
        <w:t xml:space="preserve"> </w:t>
      </w:r>
      <w:r w:rsidRPr="00A64060">
        <w:rPr>
          <w:color w:val="000000"/>
          <w:sz w:val="28"/>
          <w:szCs w:val="28"/>
        </w:rPr>
        <w:t>на отношения русской православной церкви к гомосексуализму, то можно увидеть явное ущемление прав гомосексуальных людей. Нынешний патриарх, бывший митрополит Кирилл-проводник гомофобной политики в РПЦ.</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В январе 2006 года в Европарламенте была принята «резолюция о гомосексуализме», которая законодательно представляет больше прав гомосексуалистам, нежели раньше и смотря в каком государстве. Митрополита Кирилла, или же господина Гундяева это совсем не обрадовало. Потому что главной своей целью он считает борьбу с эвтаназией и гомосексуализмом. Как-то странно, но в России к эвтаназии относятся даже терпимее</w:t>
      </w:r>
      <w:r w:rsidR="00A64060">
        <w:rPr>
          <w:color w:val="000000"/>
          <w:sz w:val="28"/>
          <w:szCs w:val="28"/>
        </w:rPr>
        <w:t xml:space="preserve">, </w:t>
      </w:r>
      <w:r w:rsidR="00A64060" w:rsidRPr="00A64060">
        <w:rPr>
          <w:color w:val="000000"/>
          <w:sz w:val="28"/>
          <w:szCs w:val="28"/>
        </w:rPr>
        <w:t>ч</w:t>
      </w:r>
      <w:r w:rsidRPr="00A64060">
        <w:rPr>
          <w:color w:val="000000"/>
          <w:sz w:val="28"/>
          <w:szCs w:val="28"/>
        </w:rPr>
        <w:t>ем к гомосексуализму.</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Митрополит Кирилл и вся РПЦ боятся объединенной Европы, как следствие влияния, внесения ценностей современного европейского общества, в данном случае, в Россию. Если в большинстве европейских государств уже разрешены однополые браки и дискриминация гомосексуалистов запрещена законодательно. То, что тогда говорит о нашей стран</w:t>
      </w:r>
      <w:r w:rsidR="00A64060" w:rsidRPr="00A64060">
        <w:rPr>
          <w:color w:val="000000"/>
          <w:sz w:val="28"/>
          <w:szCs w:val="28"/>
        </w:rPr>
        <w:t xml:space="preserve">е. </w:t>
      </w:r>
      <w:r w:rsidRPr="00A64060">
        <w:rPr>
          <w:color w:val="000000"/>
          <w:sz w:val="28"/>
          <w:szCs w:val="28"/>
        </w:rPr>
        <w:t>Похоже, что митрополит, он же патриарх стремиться вновь, сделать страну «железного занавеса». Чтобы не было притока ценностей современного мира. К чему такая политика РПЦ может привести? Ни к</w:t>
      </w:r>
      <w:r w:rsidR="00A64060">
        <w:rPr>
          <w:color w:val="000000"/>
          <w:sz w:val="28"/>
          <w:szCs w:val="28"/>
        </w:rPr>
        <w:t xml:space="preserve"> </w:t>
      </w:r>
      <w:r w:rsidRPr="00A64060">
        <w:rPr>
          <w:color w:val="000000"/>
          <w:sz w:val="28"/>
          <w:szCs w:val="28"/>
        </w:rPr>
        <w:t xml:space="preserve">чему благоприятному. Россия </w:t>
      </w:r>
      <w:r w:rsidR="00A64060">
        <w:rPr>
          <w:color w:val="000000"/>
          <w:sz w:val="28"/>
          <w:szCs w:val="28"/>
        </w:rPr>
        <w:t xml:space="preserve">– </w:t>
      </w:r>
      <w:r w:rsidR="00A64060" w:rsidRPr="00A64060">
        <w:rPr>
          <w:color w:val="000000"/>
          <w:sz w:val="28"/>
          <w:szCs w:val="28"/>
        </w:rPr>
        <w:t>с</w:t>
      </w:r>
      <w:r w:rsidRPr="00A64060">
        <w:rPr>
          <w:color w:val="000000"/>
          <w:sz w:val="28"/>
          <w:szCs w:val="28"/>
        </w:rPr>
        <w:t>ветское государство. Церковь отделена от государства, политики, в данном случае социальной. Да к пусть и не вмешивается. Это не их в компетенции. Пора</w:t>
      </w:r>
      <w:r w:rsidR="00A64060">
        <w:rPr>
          <w:color w:val="000000"/>
          <w:sz w:val="28"/>
          <w:szCs w:val="28"/>
        </w:rPr>
        <w:t xml:space="preserve">, </w:t>
      </w:r>
      <w:r w:rsidR="00A64060" w:rsidRPr="00A64060">
        <w:rPr>
          <w:color w:val="000000"/>
          <w:sz w:val="28"/>
          <w:szCs w:val="28"/>
        </w:rPr>
        <w:t>к</w:t>
      </w:r>
      <w:r w:rsidRPr="00A64060">
        <w:rPr>
          <w:color w:val="000000"/>
          <w:sz w:val="28"/>
          <w:szCs w:val="28"/>
        </w:rPr>
        <w:t>огда церковь имела большое влияние уже прошла. Не стоит оборачиваться на прошлое. А то складывается впечатление, что у нас не прогресс идет, а самый настоящий регресс русского общества. Как же нам двигаться дальше и стать по-настоящему европейским государством?</w:t>
      </w:r>
    </w:p>
    <w:p w:rsidR="001B7E6A" w:rsidRPr="00A64060" w:rsidRDefault="001B7E6A" w:rsidP="00A64060">
      <w:pPr>
        <w:pStyle w:val="a5"/>
        <w:tabs>
          <w:tab w:val="left" w:pos="9360"/>
        </w:tabs>
        <w:spacing w:before="0" w:beforeAutospacing="0" w:after="0" w:afterAutospacing="0" w:line="360" w:lineRule="auto"/>
        <w:ind w:firstLine="709"/>
        <w:jc w:val="both"/>
        <w:rPr>
          <w:color w:val="000000"/>
          <w:sz w:val="28"/>
          <w:szCs w:val="28"/>
        </w:rPr>
      </w:pPr>
      <w:r w:rsidRPr="00A64060">
        <w:rPr>
          <w:color w:val="000000"/>
          <w:sz w:val="28"/>
          <w:szCs w:val="28"/>
        </w:rPr>
        <w:t xml:space="preserve">Все-таки декларация прав человека </w:t>
      </w:r>
      <w:r w:rsidR="00A64060">
        <w:rPr>
          <w:color w:val="000000"/>
          <w:sz w:val="28"/>
          <w:szCs w:val="28"/>
        </w:rPr>
        <w:t>–</w:t>
      </w:r>
      <w:r w:rsidR="00A64060" w:rsidRPr="00A64060">
        <w:rPr>
          <w:color w:val="000000"/>
          <w:sz w:val="28"/>
          <w:szCs w:val="28"/>
        </w:rPr>
        <w:t xml:space="preserve"> </w:t>
      </w:r>
      <w:r w:rsidRPr="00A64060">
        <w:rPr>
          <w:color w:val="000000"/>
          <w:sz w:val="28"/>
          <w:szCs w:val="28"/>
        </w:rPr>
        <w:t>не просто бумажка, а важный документ. Иногда подумается, что, по мнению РПЦ, гомосексуалисты – самые настоящие «отбросы общества», которые в срочном порядке нужно утилизировать. Данная тенденция очень печалит. Мы не движемся вперед. А топчемся – топчемся на одном месте. Во всем виноваты пресловутые пережитки советского прошлого и неискореняемые гомофобные настроения. Может, пройдет с десяток лет, и Россию будет не узнать. Хотя она все равно будет идти «позади Европы всей». Но хотя бы признают все права венца природы – человека, как гетеросексуалиста, так и гомосексуалиста. На что и надеемся. И наше патриархальное общество встанет на новую ступень развития, расцвета.</w:t>
      </w:r>
    </w:p>
    <w:p w:rsidR="00F908F5" w:rsidRDefault="00F908F5" w:rsidP="00A64060">
      <w:pPr>
        <w:pStyle w:val="11"/>
        <w:spacing w:after="0" w:line="360" w:lineRule="auto"/>
        <w:ind w:left="0" w:right="0" w:firstLine="709"/>
        <w:jc w:val="both"/>
        <w:rPr>
          <w:b/>
          <w:bCs/>
          <w:color w:val="000000"/>
          <w:sz w:val="28"/>
          <w:szCs w:val="28"/>
        </w:rPr>
      </w:pPr>
    </w:p>
    <w:p w:rsidR="00F908F5" w:rsidRDefault="00F908F5" w:rsidP="00A64060">
      <w:pPr>
        <w:pStyle w:val="11"/>
        <w:spacing w:after="0" w:line="360" w:lineRule="auto"/>
        <w:ind w:left="0" w:right="0" w:firstLine="709"/>
        <w:jc w:val="both"/>
        <w:rPr>
          <w:b/>
          <w:bCs/>
          <w:color w:val="000000"/>
          <w:sz w:val="28"/>
          <w:szCs w:val="28"/>
        </w:rPr>
      </w:pPr>
    </w:p>
    <w:p w:rsidR="001B7E6A" w:rsidRPr="00A64060" w:rsidRDefault="00F908F5" w:rsidP="00A64060">
      <w:pPr>
        <w:pStyle w:val="11"/>
        <w:spacing w:after="0" w:line="360" w:lineRule="auto"/>
        <w:ind w:left="0" w:right="0" w:firstLine="709"/>
        <w:jc w:val="both"/>
        <w:rPr>
          <w:b/>
          <w:bCs/>
          <w:color w:val="000000"/>
          <w:sz w:val="28"/>
          <w:szCs w:val="28"/>
        </w:rPr>
      </w:pPr>
      <w:r>
        <w:rPr>
          <w:b/>
          <w:bCs/>
          <w:color w:val="000000"/>
          <w:sz w:val="28"/>
          <w:szCs w:val="28"/>
        </w:rPr>
        <w:br w:type="page"/>
      </w:r>
      <w:r w:rsidR="001B7E6A" w:rsidRPr="00A64060">
        <w:rPr>
          <w:b/>
          <w:bCs/>
          <w:color w:val="000000"/>
          <w:sz w:val="28"/>
          <w:szCs w:val="28"/>
        </w:rPr>
        <w:t>Заключение</w:t>
      </w:r>
    </w:p>
    <w:p w:rsidR="001E1FB5" w:rsidRPr="00A64060" w:rsidRDefault="001E1FB5" w:rsidP="00A64060">
      <w:pPr>
        <w:pStyle w:val="11"/>
        <w:spacing w:after="0" w:line="360" w:lineRule="auto"/>
        <w:ind w:left="0" w:right="0" w:firstLine="709"/>
        <w:jc w:val="both"/>
        <w:rPr>
          <w:b/>
          <w:bCs/>
          <w:color w:val="000000"/>
          <w:sz w:val="28"/>
          <w:szCs w:val="28"/>
        </w:rPr>
      </w:pPr>
    </w:p>
    <w:p w:rsidR="001B7E6A" w:rsidRPr="00A64060" w:rsidRDefault="001B7E6A" w:rsidP="00A64060">
      <w:pPr>
        <w:pStyle w:val="11"/>
        <w:spacing w:after="0" w:line="360" w:lineRule="auto"/>
        <w:ind w:left="0" w:right="0" w:firstLine="709"/>
        <w:jc w:val="both"/>
        <w:rPr>
          <w:color w:val="000000"/>
          <w:sz w:val="28"/>
          <w:szCs w:val="28"/>
        </w:rPr>
      </w:pPr>
      <w:r w:rsidRPr="00A64060">
        <w:rPr>
          <w:color w:val="000000"/>
          <w:sz w:val="28"/>
          <w:szCs w:val="28"/>
        </w:rPr>
        <w:t>В этой работе мы попытались раскрыть понятие «гомосексуальность» со всевозможных сторон. Разобраться в причинах, раскрывая суть, проблематику каждой.</w:t>
      </w:r>
      <w:r w:rsidRPr="00A64060">
        <w:rPr>
          <w:color w:val="000000"/>
          <w:sz w:val="28"/>
          <w:szCs w:val="28"/>
        </w:rPr>
        <w:tab/>
        <w:t xml:space="preserve"> Все-таки, гомосексуальность – довольно емкое, глубокое понятие, заставляющее заострить внимание.</w:t>
      </w:r>
    </w:p>
    <w:p w:rsidR="001B7E6A" w:rsidRPr="00A64060" w:rsidRDefault="001B7E6A" w:rsidP="00A64060">
      <w:pPr>
        <w:pStyle w:val="11"/>
        <w:spacing w:after="0" w:line="360" w:lineRule="auto"/>
        <w:ind w:left="0" w:right="0" w:firstLine="709"/>
        <w:jc w:val="both"/>
        <w:rPr>
          <w:color w:val="000000"/>
          <w:sz w:val="28"/>
          <w:szCs w:val="28"/>
        </w:rPr>
      </w:pPr>
      <w:r w:rsidRPr="00A64060">
        <w:rPr>
          <w:color w:val="000000"/>
          <w:sz w:val="28"/>
          <w:szCs w:val="28"/>
        </w:rPr>
        <w:t>Все равно в нашем обществе будет противостояние дв</w:t>
      </w:r>
      <w:r w:rsidR="00F908F5">
        <w:rPr>
          <w:color w:val="000000"/>
          <w:sz w:val="28"/>
          <w:szCs w:val="28"/>
        </w:rPr>
        <w:t xml:space="preserve">ух лагерей: лояльных и гомофобно </w:t>
      </w:r>
      <w:r w:rsidRPr="00A64060">
        <w:rPr>
          <w:color w:val="000000"/>
          <w:sz w:val="28"/>
          <w:szCs w:val="28"/>
        </w:rPr>
        <w:t>настроенных. Будет полемика среди тех</w:t>
      </w:r>
      <w:r w:rsidR="00A64060" w:rsidRPr="00A64060">
        <w:rPr>
          <w:color w:val="000000"/>
          <w:sz w:val="28"/>
          <w:szCs w:val="28"/>
        </w:rPr>
        <w:t>,</w:t>
      </w:r>
      <w:r w:rsidR="00A64060">
        <w:rPr>
          <w:color w:val="000000"/>
          <w:sz w:val="28"/>
          <w:szCs w:val="28"/>
        </w:rPr>
        <w:t xml:space="preserve"> </w:t>
      </w:r>
      <w:r w:rsidR="00A64060" w:rsidRPr="00A64060">
        <w:rPr>
          <w:color w:val="000000"/>
          <w:sz w:val="28"/>
          <w:szCs w:val="28"/>
        </w:rPr>
        <w:t>к</w:t>
      </w:r>
      <w:r w:rsidRPr="00A64060">
        <w:rPr>
          <w:color w:val="000000"/>
          <w:sz w:val="28"/>
          <w:szCs w:val="28"/>
        </w:rPr>
        <w:t>то утверждает</w:t>
      </w:r>
      <w:r w:rsidR="00A64060">
        <w:rPr>
          <w:color w:val="000000"/>
          <w:sz w:val="28"/>
          <w:szCs w:val="28"/>
        </w:rPr>
        <w:t xml:space="preserve">, </w:t>
      </w:r>
      <w:r w:rsidR="00A64060" w:rsidRPr="00A64060">
        <w:rPr>
          <w:color w:val="000000"/>
          <w:sz w:val="28"/>
          <w:szCs w:val="28"/>
        </w:rPr>
        <w:t>ч</w:t>
      </w:r>
      <w:r w:rsidRPr="00A64060">
        <w:rPr>
          <w:color w:val="000000"/>
          <w:sz w:val="28"/>
          <w:szCs w:val="28"/>
        </w:rPr>
        <w:t>то это заболевание и имеет биологические предпосылки</w:t>
      </w:r>
      <w:r w:rsidR="00A64060">
        <w:rPr>
          <w:color w:val="000000"/>
          <w:sz w:val="28"/>
          <w:szCs w:val="28"/>
        </w:rPr>
        <w:t xml:space="preserve">, </w:t>
      </w:r>
      <w:r w:rsidR="00A64060" w:rsidRPr="00A64060">
        <w:rPr>
          <w:color w:val="000000"/>
          <w:sz w:val="28"/>
          <w:szCs w:val="28"/>
        </w:rPr>
        <w:t>с</w:t>
      </w:r>
      <w:r w:rsidRPr="00A64060">
        <w:rPr>
          <w:color w:val="000000"/>
          <w:sz w:val="28"/>
          <w:szCs w:val="28"/>
        </w:rPr>
        <w:t xml:space="preserve"> теми, кто считает, что это носит только социально-психологический характер. Доказательств с той и другой стороны предостаточно. Принят какую-то определенную точку зрения </w:t>
      </w:r>
      <w:r w:rsidR="00A64060">
        <w:rPr>
          <w:color w:val="000000"/>
          <w:sz w:val="28"/>
          <w:szCs w:val="28"/>
        </w:rPr>
        <w:t>–</w:t>
      </w:r>
      <w:r w:rsidR="00A64060" w:rsidRPr="00A64060">
        <w:rPr>
          <w:color w:val="000000"/>
          <w:sz w:val="28"/>
          <w:szCs w:val="28"/>
        </w:rPr>
        <w:t xml:space="preserve"> </w:t>
      </w:r>
      <w:r w:rsidRPr="00A64060">
        <w:rPr>
          <w:color w:val="000000"/>
          <w:sz w:val="28"/>
          <w:szCs w:val="28"/>
        </w:rPr>
        <w:t>личное дело каждого. В этой работе я постаралась объективно и полно осветить всю проблематику тему. А делать выводы должен каждый для себя.</w:t>
      </w:r>
    </w:p>
    <w:p w:rsidR="001B7E6A" w:rsidRPr="00A64060" w:rsidRDefault="001B7E6A" w:rsidP="00A64060">
      <w:pPr>
        <w:pStyle w:val="11"/>
        <w:spacing w:after="0" w:line="360" w:lineRule="auto"/>
        <w:ind w:left="0" w:right="0" w:firstLine="709"/>
        <w:jc w:val="both"/>
        <w:rPr>
          <w:color w:val="000000"/>
          <w:sz w:val="28"/>
          <w:szCs w:val="28"/>
        </w:rPr>
      </w:pPr>
      <w:r w:rsidRPr="00A64060">
        <w:rPr>
          <w:color w:val="000000"/>
          <w:sz w:val="28"/>
          <w:szCs w:val="28"/>
        </w:rPr>
        <w:t>В течение долгого времени гомосексуалисты, лесбиянки, транссексуалы и бисексуалы были вынуждены жить, скрывая свое отличие, молча терпя преследования, презрение, унижения, шантаж и даже убийства. Отличающиеся от других должны были терпеть отрицание своей «неполноценности». Становясь во всех социальных кругах жертвами, объектами насмешек, сплетен; отличные в своих сексуальных предпочтениях отвергались всеми и вся. Общество, управляемое стереотипами и предрассудками отрицает права сообщества лесбиянок, геев, транссексуалов и бисексуалов. Но ни сексуальные предпочтения, ни гнев от бессилия перед непониманием общества, думающего, что все несоответствующее их пониманию является чем-то анормальным и постыдным. Каждый человек имеет право на уважение его достоинства, независимо от его цвета кожи, языка, материального дохода, культуры, религиозной веры, политической идеологии или сексуальных предпочтений</w:t>
      </w:r>
      <w:r w:rsidR="00A64060">
        <w:rPr>
          <w:color w:val="000000"/>
          <w:sz w:val="28"/>
          <w:szCs w:val="28"/>
        </w:rPr>
        <w:t>.</w:t>
      </w:r>
    </w:p>
    <w:p w:rsidR="001B7E6A" w:rsidRPr="00A64060" w:rsidRDefault="001B7E6A" w:rsidP="00A64060">
      <w:pPr>
        <w:spacing w:line="360" w:lineRule="auto"/>
        <w:ind w:firstLine="709"/>
        <w:jc w:val="both"/>
        <w:rPr>
          <w:color w:val="000000"/>
          <w:sz w:val="28"/>
          <w:szCs w:val="28"/>
        </w:rPr>
      </w:pPr>
      <w:r w:rsidRPr="00A64060">
        <w:rPr>
          <w:color w:val="000000"/>
          <w:sz w:val="28"/>
          <w:szCs w:val="28"/>
        </w:rPr>
        <w:t xml:space="preserve">Такая позиция находится в полном соответствии с современными международными стандартами прав человека, которых Россия обязалась придерживаться. Принятая в </w:t>
      </w:r>
      <w:smartTag w:uri="urn:schemas-microsoft-com:office:smarttags" w:element="metricconverter">
        <w:smartTagPr>
          <w:attr w:name="ProductID" w:val="1995 г"/>
        </w:smartTagPr>
        <w:r w:rsidRPr="00A64060">
          <w:rPr>
            <w:color w:val="000000"/>
            <w:sz w:val="28"/>
            <w:szCs w:val="28"/>
          </w:rPr>
          <w:t>1995 г</w:t>
        </w:r>
      </w:smartTag>
      <w:r w:rsidRPr="00A64060">
        <w:rPr>
          <w:color w:val="000000"/>
          <w:sz w:val="28"/>
          <w:szCs w:val="28"/>
        </w:rPr>
        <w:t>. Генеральной Ассамблеей ООН «Декларация принципов терпимости» гласит: «Люди по своей природе различаются по внешнему виду, положению, речи, поведению и ценностям и обладают правом жить в мире и сохранять свою индивидуальность».</w:t>
      </w:r>
    </w:p>
    <w:p w:rsidR="001B7E6A" w:rsidRPr="00A64060" w:rsidRDefault="001B7E6A" w:rsidP="00A64060">
      <w:pPr>
        <w:spacing w:line="360" w:lineRule="auto"/>
        <w:ind w:firstLine="709"/>
        <w:jc w:val="both"/>
        <w:rPr>
          <w:color w:val="000000"/>
          <w:sz w:val="28"/>
        </w:rPr>
      </w:pPr>
      <w:r w:rsidRPr="00A64060">
        <w:rPr>
          <w:color w:val="000000"/>
          <w:sz w:val="28"/>
        </w:rPr>
        <w:t>«Терпимость – говорится там же – это гармония в многообразии. Это не только моральный долг, но и политическая и правовая потребность. Терпимость – это добродетель, которая делает возможным достижение мира и способствует замене культуры войны культурой мира»</w:t>
      </w:r>
      <w:r w:rsidRPr="00A64060">
        <w:rPr>
          <w:rStyle w:val="af2"/>
          <w:color w:val="000000"/>
          <w:sz w:val="28"/>
          <w:szCs w:val="28"/>
        </w:rPr>
        <w:footnoteReference w:id="1"/>
      </w:r>
      <w:r w:rsidRPr="00A64060">
        <w:rPr>
          <w:color w:val="000000"/>
          <w:sz w:val="28"/>
        </w:rPr>
        <w:t>.</w:t>
      </w:r>
    </w:p>
    <w:p w:rsidR="001B7E6A" w:rsidRPr="00A64060" w:rsidRDefault="00A64060" w:rsidP="00A64060">
      <w:pPr>
        <w:spacing w:line="360" w:lineRule="auto"/>
        <w:ind w:firstLine="709"/>
        <w:jc w:val="both"/>
        <w:rPr>
          <w:b/>
          <w:bCs/>
          <w:color w:val="000000"/>
          <w:sz w:val="28"/>
        </w:rPr>
      </w:pPr>
      <w:r>
        <w:rPr>
          <w:color w:val="000000"/>
          <w:sz w:val="28"/>
        </w:rPr>
        <w:t>– </w:t>
      </w:r>
      <w:r w:rsidR="001B7E6A" w:rsidRPr="00A64060">
        <w:rPr>
          <w:color w:val="000000"/>
          <w:sz w:val="28"/>
        </w:rPr>
        <w:t>Вероятно, наше общество пока еще не готово адекватно оценивать и воспринимать то, что не соответствует общему восприятию. В таком случае невозможно говорить о какой-либо толерантности к сексуальным меньшинствам! В любом случае не стоит осуждать тех, кто не соответствует по каким-либо признакам так называемым законам общества…</w:t>
      </w:r>
    </w:p>
    <w:p w:rsidR="001B7E6A" w:rsidRPr="00A64060" w:rsidRDefault="001B7E6A" w:rsidP="00A64060">
      <w:pPr>
        <w:pStyle w:val="a5"/>
        <w:spacing w:before="0" w:beforeAutospacing="0" w:after="0" w:afterAutospacing="0" w:line="360" w:lineRule="auto"/>
        <w:ind w:firstLine="709"/>
        <w:jc w:val="both"/>
        <w:rPr>
          <w:b/>
          <w:bCs/>
          <w:color w:val="000000"/>
          <w:sz w:val="28"/>
          <w:szCs w:val="28"/>
        </w:rPr>
      </w:pPr>
    </w:p>
    <w:p w:rsidR="001B7E6A" w:rsidRPr="00A64060" w:rsidRDefault="001B7E6A" w:rsidP="00A64060">
      <w:pPr>
        <w:pStyle w:val="a5"/>
        <w:spacing w:before="0" w:beforeAutospacing="0" w:after="0" w:afterAutospacing="0" w:line="360" w:lineRule="auto"/>
        <w:ind w:firstLine="709"/>
        <w:jc w:val="both"/>
        <w:rPr>
          <w:b/>
          <w:bCs/>
          <w:color w:val="000000"/>
          <w:sz w:val="28"/>
          <w:szCs w:val="28"/>
        </w:rPr>
      </w:pPr>
    </w:p>
    <w:p w:rsidR="003976AC" w:rsidRDefault="00F908F5" w:rsidP="00A64060">
      <w:pPr>
        <w:pStyle w:val="a5"/>
        <w:spacing w:before="0" w:beforeAutospacing="0" w:after="0" w:afterAutospacing="0" w:line="360" w:lineRule="auto"/>
        <w:ind w:firstLine="709"/>
        <w:jc w:val="both"/>
        <w:rPr>
          <w:b/>
          <w:bCs/>
          <w:color w:val="000000"/>
          <w:sz w:val="28"/>
          <w:szCs w:val="28"/>
        </w:rPr>
      </w:pPr>
      <w:r>
        <w:rPr>
          <w:b/>
          <w:bCs/>
          <w:color w:val="000000"/>
          <w:sz w:val="28"/>
          <w:szCs w:val="28"/>
        </w:rPr>
        <w:br w:type="page"/>
      </w:r>
      <w:r w:rsidR="001B7E6A" w:rsidRPr="00A64060">
        <w:rPr>
          <w:b/>
          <w:bCs/>
          <w:color w:val="000000"/>
          <w:sz w:val="28"/>
          <w:szCs w:val="28"/>
        </w:rPr>
        <w:t>Список использованных источников</w:t>
      </w:r>
    </w:p>
    <w:p w:rsidR="00F908F5" w:rsidRPr="00A64060" w:rsidRDefault="00F908F5" w:rsidP="00A64060">
      <w:pPr>
        <w:pStyle w:val="a5"/>
        <w:spacing w:before="0" w:beforeAutospacing="0" w:after="0" w:afterAutospacing="0" w:line="360" w:lineRule="auto"/>
        <w:ind w:firstLine="709"/>
        <w:jc w:val="both"/>
        <w:rPr>
          <w:b/>
          <w:bCs/>
          <w:color w:val="000000"/>
          <w:sz w:val="28"/>
          <w:szCs w:val="28"/>
        </w:rPr>
      </w:pPr>
    </w:p>
    <w:p w:rsidR="00F908F5" w:rsidRDefault="00526801" w:rsidP="00F908F5">
      <w:pPr>
        <w:numPr>
          <w:ilvl w:val="0"/>
          <w:numId w:val="26"/>
        </w:numPr>
        <w:tabs>
          <w:tab w:val="clear" w:pos="720"/>
          <w:tab w:val="num" w:pos="360"/>
        </w:tabs>
        <w:spacing w:line="360" w:lineRule="auto"/>
        <w:ind w:left="0" w:firstLine="0"/>
        <w:jc w:val="both"/>
        <w:rPr>
          <w:color w:val="000000"/>
          <w:sz w:val="28"/>
          <w:szCs w:val="28"/>
        </w:rPr>
      </w:pPr>
      <w:r w:rsidRPr="00A64060">
        <w:rPr>
          <w:color w:val="000000"/>
          <w:sz w:val="28"/>
          <w:szCs w:val="28"/>
        </w:rPr>
        <w:t xml:space="preserve">Беляева Ксения. </w:t>
      </w:r>
      <w:r w:rsidR="001B7E6A" w:rsidRPr="00A64060">
        <w:rPr>
          <w:color w:val="000000"/>
          <w:sz w:val="28"/>
          <w:szCs w:val="28"/>
        </w:rPr>
        <w:t>«Толерантность отношения к сексуальным меньшинствам» от 09.07.2004</w:t>
      </w:r>
      <w:r w:rsidRPr="00A64060">
        <w:rPr>
          <w:color w:val="000000"/>
          <w:sz w:val="28"/>
          <w:szCs w:val="28"/>
        </w:rPr>
        <w:t xml:space="preserve"> </w:t>
      </w:r>
    </w:p>
    <w:p w:rsidR="001B7E6A" w:rsidRPr="00A64060" w:rsidRDefault="001B7E6A" w:rsidP="00F908F5">
      <w:pPr>
        <w:numPr>
          <w:ilvl w:val="0"/>
          <w:numId w:val="26"/>
        </w:numPr>
        <w:tabs>
          <w:tab w:val="clear" w:pos="720"/>
          <w:tab w:val="num" w:pos="360"/>
        </w:tabs>
        <w:spacing w:line="360" w:lineRule="auto"/>
        <w:ind w:left="0" w:firstLine="0"/>
        <w:jc w:val="both"/>
        <w:rPr>
          <w:color w:val="000000"/>
          <w:sz w:val="28"/>
          <w:szCs w:val="28"/>
        </w:rPr>
      </w:pPr>
      <w:r w:rsidRPr="00A64060">
        <w:rPr>
          <w:color w:val="000000"/>
          <w:sz w:val="28"/>
          <w:szCs w:val="28"/>
        </w:rPr>
        <w:t>Деревянко И.М. </w:t>
      </w:r>
      <w:r w:rsidR="00526801" w:rsidRPr="00A64060">
        <w:rPr>
          <w:color w:val="000000"/>
          <w:sz w:val="28"/>
          <w:szCs w:val="28"/>
        </w:rPr>
        <w:t>Гомосексуализм /</w:t>
      </w:r>
      <w:r w:rsidR="00A64060">
        <w:rPr>
          <w:color w:val="000000"/>
          <w:sz w:val="28"/>
          <w:szCs w:val="28"/>
        </w:rPr>
        <w:t xml:space="preserve"> </w:t>
      </w:r>
      <w:r w:rsidRPr="00A64060">
        <w:rPr>
          <w:color w:val="000000"/>
          <w:sz w:val="28"/>
          <w:szCs w:val="28"/>
        </w:rPr>
        <w:t>– М.: Знание. – 1991. – 264 с.</w:t>
      </w:r>
    </w:p>
    <w:p w:rsidR="001B7E6A" w:rsidRPr="00A64060" w:rsidRDefault="001B7E6A" w:rsidP="00F908F5">
      <w:pPr>
        <w:numPr>
          <w:ilvl w:val="0"/>
          <w:numId w:val="26"/>
        </w:numPr>
        <w:tabs>
          <w:tab w:val="clear" w:pos="720"/>
          <w:tab w:val="num" w:pos="360"/>
        </w:tabs>
        <w:spacing w:line="360" w:lineRule="auto"/>
        <w:ind w:left="0" w:firstLine="0"/>
        <w:jc w:val="both"/>
        <w:rPr>
          <w:color w:val="000000"/>
          <w:sz w:val="28"/>
          <w:szCs w:val="28"/>
        </w:rPr>
      </w:pPr>
      <w:r w:rsidRPr="00A64060">
        <w:rPr>
          <w:color w:val="000000"/>
          <w:sz w:val="28"/>
          <w:szCs w:val="28"/>
        </w:rPr>
        <w:t>Каприо Ф. Многообразие сексуального поведения</w:t>
      </w:r>
      <w:r w:rsidR="00526801" w:rsidRPr="00A64060">
        <w:rPr>
          <w:color w:val="000000"/>
          <w:sz w:val="28"/>
          <w:szCs w:val="28"/>
        </w:rPr>
        <w:t>/</w:t>
      </w:r>
      <w:r w:rsidRPr="00A64060">
        <w:rPr>
          <w:color w:val="000000"/>
          <w:sz w:val="28"/>
          <w:szCs w:val="28"/>
        </w:rPr>
        <w:t>.</w:t>
      </w:r>
      <w:r w:rsidR="00A64060">
        <w:rPr>
          <w:color w:val="000000"/>
          <w:sz w:val="28"/>
          <w:szCs w:val="28"/>
        </w:rPr>
        <w:t> –</w:t>
      </w:r>
      <w:r w:rsidR="00A64060" w:rsidRPr="00A64060">
        <w:rPr>
          <w:color w:val="000000"/>
          <w:sz w:val="28"/>
          <w:szCs w:val="28"/>
        </w:rPr>
        <w:t xml:space="preserve"> </w:t>
      </w:r>
      <w:r w:rsidRPr="00A64060">
        <w:rPr>
          <w:color w:val="000000"/>
          <w:sz w:val="28"/>
          <w:szCs w:val="28"/>
        </w:rPr>
        <w:t>М.: Артания. – 1995. – 350 с.</w:t>
      </w:r>
    </w:p>
    <w:p w:rsidR="001B7E6A" w:rsidRPr="00A64060" w:rsidRDefault="001B7E6A" w:rsidP="00F908F5">
      <w:pPr>
        <w:numPr>
          <w:ilvl w:val="0"/>
          <w:numId w:val="26"/>
        </w:numPr>
        <w:tabs>
          <w:tab w:val="clear" w:pos="720"/>
          <w:tab w:val="num" w:pos="360"/>
        </w:tabs>
        <w:spacing w:line="360" w:lineRule="auto"/>
        <w:ind w:left="0" w:firstLine="0"/>
        <w:jc w:val="both"/>
        <w:rPr>
          <w:color w:val="000000"/>
          <w:sz w:val="28"/>
          <w:szCs w:val="28"/>
        </w:rPr>
      </w:pPr>
      <w:r w:rsidRPr="00A64060">
        <w:rPr>
          <w:color w:val="000000"/>
          <w:sz w:val="28"/>
          <w:szCs w:val="28"/>
        </w:rPr>
        <w:t>Келли Г. Основы со</w:t>
      </w:r>
      <w:r w:rsidR="00526801" w:rsidRPr="00A64060">
        <w:rPr>
          <w:color w:val="000000"/>
          <w:sz w:val="28"/>
          <w:szCs w:val="28"/>
        </w:rPr>
        <w:t>временной сексологии /</w:t>
      </w:r>
      <w:r w:rsidRPr="00A64060">
        <w:rPr>
          <w:color w:val="000000"/>
          <w:sz w:val="28"/>
          <w:szCs w:val="28"/>
        </w:rPr>
        <w:t xml:space="preserve"> – 6</w:t>
      </w:r>
      <w:r w:rsidR="00A64060">
        <w:rPr>
          <w:color w:val="000000"/>
          <w:sz w:val="28"/>
          <w:szCs w:val="28"/>
        </w:rPr>
        <w:t>-</w:t>
      </w:r>
      <w:r w:rsidRPr="00A64060">
        <w:rPr>
          <w:color w:val="000000"/>
          <w:sz w:val="28"/>
          <w:szCs w:val="28"/>
        </w:rPr>
        <w:t>ое издание. СПб.: «Питер». – 2000. – 896 с.</w:t>
      </w:r>
    </w:p>
    <w:p w:rsidR="001B7E6A" w:rsidRPr="00A64060" w:rsidRDefault="001B7E6A" w:rsidP="00F908F5">
      <w:pPr>
        <w:numPr>
          <w:ilvl w:val="0"/>
          <w:numId w:val="26"/>
        </w:numPr>
        <w:tabs>
          <w:tab w:val="clear" w:pos="720"/>
          <w:tab w:val="num" w:pos="360"/>
        </w:tabs>
        <w:spacing w:line="360" w:lineRule="auto"/>
        <w:ind w:left="0" w:firstLine="0"/>
        <w:jc w:val="both"/>
        <w:rPr>
          <w:color w:val="000000"/>
          <w:sz w:val="28"/>
          <w:szCs w:val="28"/>
        </w:rPr>
      </w:pPr>
      <w:r w:rsidRPr="00A64060">
        <w:rPr>
          <w:color w:val="000000"/>
          <w:sz w:val="28"/>
          <w:szCs w:val="28"/>
        </w:rPr>
        <w:t>Клейн Л.</w:t>
      </w:r>
      <w:r w:rsidR="00A64060" w:rsidRPr="00A64060">
        <w:rPr>
          <w:color w:val="000000"/>
          <w:sz w:val="28"/>
          <w:szCs w:val="28"/>
        </w:rPr>
        <w:t>С.</w:t>
      </w:r>
      <w:r w:rsidR="00A64060">
        <w:rPr>
          <w:color w:val="000000"/>
          <w:sz w:val="28"/>
          <w:szCs w:val="28"/>
        </w:rPr>
        <w:t> </w:t>
      </w:r>
      <w:r w:rsidR="00A64060" w:rsidRPr="00A64060">
        <w:rPr>
          <w:color w:val="000000"/>
          <w:sz w:val="28"/>
          <w:szCs w:val="28"/>
        </w:rPr>
        <w:t>Другая</w:t>
      </w:r>
      <w:r w:rsidRPr="00A64060">
        <w:rPr>
          <w:color w:val="000000"/>
          <w:sz w:val="28"/>
          <w:szCs w:val="28"/>
        </w:rPr>
        <w:t xml:space="preserve"> любовь: природа человека и гомосексуальность.</w:t>
      </w:r>
      <w:r w:rsidR="00526801" w:rsidRPr="00A64060">
        <w:rPr>
          <w:color w:val="000000"/>
          <w:sz w:val="28"/>
          <w:szCs w:val="28"/>
        </w:rPr>
        <w:t>/</w:t>
      </w:r>
      <w:r w:rsidRPr="00A64060">
        <w:rPr>
          <w:color w:val="000000"/>
          <w:sz w:val="28"/>
          <w:szCs w:val="28"/>
        </w:rPr>
        <w:t xml:space="preserve"> – СПб.: Фолио-Пресс. – 2000. – 864</w:t>
      </w:r>
      <w:r w:rsidR="00A64060">
        <w:rPr>
          <w:color w:val="000000"/>
          <w:sz w:val="28"/>
          <w:szCs w:val="28"/>
        </w:rPr>
        <w:t> </w:t>
      </w:r>
      <w:r w:rsidR="00A64060" w:rsidRPr="00A64060">
        <w:rPr>
          <w:color w:val="000000"/>
          <w:sz w:val="28"/>
          <w:szCs w:val="28"/>
        </w:rPr>
        <w:t>с.</w:t>
      </w:r>
    </w:p>
    <w:p w:rsidR="001B7E6A" w:rsidRPr="00A64060" w:rsidRDefault="001B7E6A" w:rsidP="00F908F5">
      <w:pPr>
        <w:numPr>
          <w:ilvl w:val="0"/>
          <w:numId w:val="26"/>
        </w:numPr>
        <w:tabs>
          <w:tab w:val="clear" w:pos="720"/>
          <w:tab w:val="num" w:pos="360"/>
        </w:tabs>
        <w:spacing w:line="360" w:lineRule="auto"/>
        <w:ind w:left="0" w:firstLine="0"/>
        <w:jc w:val="both"/>
        <w:rPr>
          <w:color w:val="000000"/>
          <w:sz w:val="28"/>
          <w:szCs w:val="28"/>
        </w:rPr>
      </w:pPr>
      <w:r w:rsidRPr="00A64060">
        <w:rPr>
          <w:color w:val="000000"/>
          <w:sz w:val="28"/>
          <w:szCs w:val="28"/>
        </w:rPr>
        <w:t>Клейн Л.</w:t>
      </w:r>
      <w:r w:rsidR="00A64060" w:rsidRPr="00A64060">
        <w:rPr>
          <w:color w:val="000000"/>
          <w:sz w:val="28"/>
          <w:szCs w:val="28"/>
        </w:rPr>
        <w:t>С.</w:t>
      </w:r>
      <w:r w:rsidR="00A64060">
        <w:rPr>
          <w:color w:val="000000"/>
          <w:sz w:val="28"/>
          <w:szCs w:val="28"/>
        </w:rPr>
        <w:t> </w:t>
      </w:r>
      <w:r w:rsidR="00A64060" w:rsidRPr="00A64060">
        <w:rPr>
          <w:color w:val="000000"/>
          <w:sz w:val="28"/>
          <w:szCs w:val="28"/>
        </w:rPr>
        <w:t>Другая</w:t>
      </w:r>
      <w:r w:rsidRPr="00A64060">
        <w:rPr>
          <w:color w:val="000000"/>
          <w:sz w:val="28"/>
          <w:szCs w:val="28"/>
        </w:rPr>
        <w:t xml:space="preserve"> сторона светила: Необычная любовь выдающихся людей: Российское созвездие.</w:t>
      </w:r>
      <w:r w:rsidR="00526801" w:rsidRPr="00A64060">
        <w:rPr>
          <w:color w:val="000000"/>
          <w:sz w:val="28"/>
          <w:szCs w:val="28"/>
        </w:rPr>
        <w:t>/</w:t>
      </w:r>
      <w:r w:rsidRPr="00A64060">
        <w:rPr>
          <w:color w:val="000000"/>
          <w:sz w:val="28"/>
          <w:szCs w:val="28"/>
        </w:rPr>
        <w:t xml:space="preserve"> – СПб.: Фолио-Пресс. – 2002. – 656</w:t>
      </w:r>
      <w:r w:rsidR="00A64060">
        <w:rPr>
          <w:color w:val="000000"/>
          <w:sz w:val="28"/>
          <w:szCs w:val="28"/>
        </w:rPr>
        <w:t> </w:t>
      </w:r>
      <w:r w:rsidR="00A64060" w:rsidRPr="00A64060">
        <w:rPr>
          <w:color w:val="000000"/>
          <w:sz w:val="28"/>
          <w:szCs w:val="28"/>
        </w:rPr>
        <w:t>с.</w:t>
      </w:r>
    </w:p>
    <w:p w:rsidR="001B7E6A" w:rsidRPr="00A64060" w:rsidRDefault="001B7E6A" w:rsidP="00F908F5">
      <w:pPr>
        <w:numPr>
          <w:ilvl w:val="0"/>
          <w:numId w:val="26"/>
        </w:numPr>
        <w:tabs>
          <w:tab w:val="clear" w:pos="720"/>
          <w:tab w:val="num" w:pos="360"/>
        </w:tabs>
        <w:spacing w:line="360" w:lineRule="auto"/>
        <w:ind w:left="0" w:firstLine="0"/>
        <w:jc w:val="both"/>
        <w:rPr>
          <w:color w:val="000000"/>
          <w:sz w:val="28"/>
          <w:szCs w:val="28"/>
        </w:rPr>
      </w:pPr>
      <w:r w:rsidRPr="00A64060">
        <w:rPr>
          <w:color w:val="000000"/>
          <w:sz w:val="28"/>
          <w:szCs w:val="28"/>
        </w:rPr>
        <w:t>Кон И.С. Лунный свет на заре. Лики и маски однополой любви.</w:t>
      </w:r>
      <w:r w:rsidR="00526801" w:rsidRPr="00A64060">
        <w:rPr>
          <w:color w:val="000000"/>
          <w:sz w:val="28"/>
          <w:szCs w:val="28"/>
        </w:rPr>
        <w:t>/</w:t>
      </w:r>
      <w:r w:rsidR="00A64060">
        <w:rPr>
          <w:color w:val="000000"/>
          <w:sz w:val="28"/>
          <w:szCs w:val="28"/>
        </w:rPr>
        <w:t xml:space="preserve"> –</w:t>
      </w:r>
      <w:r w:rsidR="00A64060" w:rsidRPr="00A64060">
        <w:rPr>
          <w:color w:val="000000"/>
          <w:sz w:val="28"/>
          <w:szCs w:val="28"/>
        </w:rPr>
        <w:t xml:space="preserve"> М.</w:t>
      </w:r>
      <w:r w:rsidRPr="00A64060">
        <w:rPr>
          <w:color w:val="000000"/>
          <w:sz w:val="28"/>
          <w:szCs w:val="28"/>
        </w:rPr>
        <w:t>: Олимп. – 1998. – 104 с.</w:t>
      </w:r>
    </w:p>
    <w:p w:rsidR="001B7E6A" w:rsidRPr="00A64060" w:rsidRDefault="001B7E6A" w:rsidP="00F908F5">
      <w:pPr>
        <w:numPr>
          <w:ilvl w:val="0"/>
          <w:numId w:val="26"/>
        </w:numPr>
        <w:tabs>
          <w:tab w:val="clear" w:pos="720"/>
          <w:tab w:val="num" w:pos="360"/>
        </w:tabs>
        <w:spacing w:line="360" w:lineRule="auto"/>
        <w:ind w:left="0" w:firstLine="0"/>
        <w:jc w:val="both"/>
        <w:rPr>
          <w:color w:val="000000"/>
          <w:sz w:val="28"/>
          <w:szCs w:val="28"/>
        </w:rPr>
      </w:pPr>
      <w:r w:rsidRPr="00A64060">
        <w:rPr>
          <w:color w:val="000000"/>
          <w:sz w:val="28"/>
          <w:szCs w:val="28"/>
        </w:rPr>
        <w:t>Мондимор Ф.М. Гомосексуальность: Естественная история / Пер с англ. Л. Володиной. – Екатеринбург: У-Фактория. – 2002. – 333 с.</w:t>
      </w:r>
    </w:p>
    <w:p w:rsidR="001B7E6A" w:rsidRPr="00A64060" w:rsidRDefault="001B7E6A" w:rsidP="00F908F5">
      <w:pPr>
        <w:numPr>
          <w:ilvl w:val="0"/>
          <w:numId w:val="26"/>
        </w:numPr>
        <w:tabs>
          <w:tab w:val="clear" w:pos="720"/>
          <w:tab w:val="num" w:pos="360"/>
        </w:tabs>
        <w:spacing w:line="360" w:lineRule="auto"/>
        <w:ind w:left="0" w:firstLine="0"/>
        <w:jc w:val="both"/>
        <w:rPr>
          <w:color w:val="000000"/>
          <w:sz w:val="28"/>
          <w:szCs w:val="28"/>
        </w:rPr>
      </w:pPr>
      <w:r w:rsidRPr="00A64060">
        <w:rPr>
          <w:color w:val="000000"/>
          <w:sz w:val="28"/>
          <w:szCs w:val="28"/>
        </w:rPr>
        <w:t>Омельченко Е. Размытое начало: Гомодебют в контексте сексуального сценария.</w:t>
      </w:r>
      <w:r w:rsidR="00526801" w:rsidRPr="00A64060">
        <w:rPr>
          <w:color w:val="000000"/>
          <w:sz w:val="28"/>
          <w:szCs w:val="28"/>
        </w:rPr>
        <w:t xml:space="preserve"> / </w:t>
      </w:r>
      <w:r w:rsidR="00A64060">
        <w:rPr>
          <w:color w:val="000000"/>
          <w:sz w:val="28"/>
          <w:szCs w:val="28"/>
        </w:rPr>
        <w:t>–</w:t>
      </w:r>
      <w:r w:rsidR="00A64060" w:rsidRPr="00A64060">
        <w:rPr>
          <w:color w:val="000000"/>
          <w:sz w:val="28"/>
          <w:szCs w:val="28"/>
        </w:rPr>
        <w:t xml:space="preserve"> </w:t>
      </w:r>
      <w:r w:rsidRPr="00A64060">
        <w:rPr>
          <w:color w:val="000000"/>
          <w:sz w:val="28"/>
          <w:szCs w:val="28"/>
        </w:rPr>
        <w:t xml:space="preserve">Интер. – 2004. </w:t>
      </w:r>
      <w:r w:rsidR="00A64060">
        <w:rPr>
          <w:color w:val="000000"/>
          <w:sz w:val="28"/>
          <w:szCs w:val="28"/>
        </w:rPr>
        <w:t>–</w:t>
      </w:r>
      <w:r w:rsidR="00A64060" w:rsidRPr="00A64060">
        <w:rPr>
          <w:color w:val="000000"/>
          <w:sz w:val="28"/>
          <w:szCs w:val="28"/>
        </w:rPr>
        <w:t xml:space="preserve"> </w:t>
      </w:r>
      <w:r w:rsidR="00A64060">
        <w:rPr>
          <w:color w:val="000000"/>
          <w:sz w:val="28"/>
          <w:szCs w:val="28"/>
        </w:rPr>
        <w:t>№</w:t>
      </w:r>
      <w:r w:rsidR="00A64060" w:rsidRPr="00A64060">
        <w:rPr>
          <w:color w:val="000000"/>
          <w:sz w:val="28"/>
          <w:szCs w:val="28"/>
        </w:rPr>
        <w:t>2</w:t>
      </w:r>
      <w:r w:rsidR="00A64060">
        <w:rPr>
          <w:color w:val="000000"/>
          <w:sz w:val="28"/>
          <w:szCs w:val="28"/>
        </w:rPr>
        <w:t>–</w:t>
      </w:r>
      <w:r w:rsidR="00A64060" w:rsidRPr="00A64060">
        <w:rPr>
          <w:color w:val="000000"/>
          <w:sz w:val="28"/>
          <w:szCs w:val="28"/>
        </w:rPr>
        <w:t>3</w:t>
      </w:r>
      <w:r w:rsidRPr="00A64060">
        <w:rPr>
          <w:color w:val="000000"/>
          <w:sz w:val="28"/>
          <w:szCs w:val="28"/>
        </w:rPr>
        <w:t>. – С.</w:t>
      </w:r>
      <w:r w:rsidR="00A64060">
        <w:rPr>
          <w:color w:val="000000"/>
          <w:sz w:val="28"/>
          <w:szCs w:val="28"/>
        </w:rPr>
        <w:t> </w:t>
      </w:r>
      <w:r w:rsidR="00A64060" w:rsidRPr="00A64060">
        <w:rPr>
          <w:color w:val="000000"/>
          <w:sz w:val="28"/>
          <w:szCs w:val="28"/>
        </w:rPr>
        <w:t>74</w:t>
      </w:r>
      <w:r w:rsidR="00A64060">
        <w:rPr>
          <w:color w:val="000000"/>
          <w:sz w:val="28"/>
          <w:szCs w:val="28"/>
        </w:rPr>
        <w:t>–</w:t>
      </w:r>
      <w:r w:rsidR="00A64060" w:rsidRPr="00A64060">
        <w:rPr>
          <w:color w:val="000000"/>
          <w:sz w:val="28"/>
          <w:szCs w:val="28"/>
        </w:rPr>
        <w:t>8</w:t>
      </w:r>
      <w:r w:rsidRPr="00A64060">
        <w:rPr>
          <w:color w:val="000000"/>
          <w:sz w:val="28"/>
          <w:szCs w:val="28"/>
        </w:rPr>
        <w:t>6.</w:t>
      </w:r>
    </w:p>
    <w:p w:rsidR="001B7E6A" w:rsidRPr="00A64060" w:rsidRDefault="001B7E6A" w:rsidP="00F908F5">
      <w:pPr>
        <w:numPr>
          <w:ilvl w:val="0"/>
          <w:numId w:val="26"/>
        </w:numPr>
        <w:tabs>
          <w:tab w:val="clear" w:pos="720"/>
          <w:tab w:val="num" w:pos="360"/>
        </w:tabs>
        <w:spacing w:line="360" w:lineRule="auto"/>
        <w:ind w:left="0" w:firstLine="0"/>
        <w:jc w:val="both"/>
        <w:rPr>
          <w:color w:val="000000"/>
          <w:sz w:val="28"/>
          <w:szCs w:val="28"/>
        </w:rPr>
      </w:pPr>
      <w:r w:rsidRPr="00A64060">
        <w:rPr>
          <w:color w:val="000000"/>
          <w:sz w:val="28"/>
          <w:szCs w:val="28"/>
        </w:rPr>
        <w:t xml:space="preserve">Официальный сайт Всероссийского центра изучения общественного мнения. Публикации в сми: Геи отвлекли </w:t>
      </w:r>
      <w:r w:rsidR="00526801" w:rsidRPr="00A64060">
        <w:rPr>
          <w:color w:val="000000"/>
          <w:sz w:val="28"/>
          <w:szCs w:val="28"/>
        </w:rPr>
        <w:t>внимание правозащитников</w:t>
      </w:r>
      <w:r w:rsidRPr="00A64060">
        <w:rPr>
          <w:color w:val="000000"/>
          <w:sz w:val="28"/>
          <w:szCs w:val="28"/>
        </w:rPr>
        <w:t>.</w:t>
      </w:r>
      <w:r w:rsidR="00526801" w:rsidRPr="00A64060">
        <w:rPr>
          <w:color w:val="000000"/>
          <w:sz w:val="28"/>
          <w:szCs w:val="28"/>
        </w:rPr>
        <w:t>/</w:t>
      </w:r>
      <w:r w:rsidRPr="00A64060">
        <w:rPr>
          <w:color w:val="000000"/>
          <w:sz w:val="28"/>
          <w:szCs w:val="28"/>
        </w:rPr>
        <w:t xml:space="preserve"> – </w:t>
      </w:r>
      <w:r w:rsidRPr="00A64060">
        <w:rPr>
          <w:color w:val="000000"/>
          <w:sz w:val="28"/>
        </w:rPr>
        <w:t>27.03.</w:t>
      </w:r>
      <w:r w:rsidRPr="00A64060">
        <w:rPr>
          <w:color w:val="000000"/>
          <w:sz w:val="28"/>
          <w:szCs w:val="28"/>
        </w:rPr>
        <w:t xml:space="preserve">2007. Сайт </w:t>
      </w:r>
      <w:r w:rsidRPr="00A756C2">
        <w:rPr>
          <w:color w:val="000000"/>
          <w:sz w:val="28"/>
          <w:szCs w:val="28"/>
          <w:lang w:val="en-US"/>
        </w:rPr>
        <w:t>www</w:t>
      </w:r>
      <w:r w:rsidRPr="00A756C2">
        <w:rPr>
          <w:color w:val="000000"/>
          <w:sz w:val="28"/>
          <w:szCs w:val="28"/>
        </w:rPr>
        <w:t>.</w:t>
      </w:r>
      <w:r w:rsidRPr="00A756C2">
        <w:rPr>
          <w:color w:val="000000"/>
          <w:sz w:val="28"/>
          <w:szCs w:val="28"/>
          <w:lang w:val="en-US"/>
        </w:rPr>
        <w:t>wciom</w:t>
      </w:r>
      <w:r w:rsidRPr="00A756C2">
        <w:rPr>
          <w:color w:val="000000"/>
          <w:sz w:val="28"/>
          <w:szCs w:val="28"/>
        </w:rPr>
        <w:t>.</w:t>
      </w:r>
      <w:r w:rsidRPr="00A756C2">
        <w:rPr>
          <w:color w:val="000000"/>
          <w:sz w:val="28"/>
          <w:szCs w:val="28"/>
          <w:lang w:val="en-US"/>
        </w:rPr>
        <w:t>ru</w:t>
      </w:r>
      <w:r w:rsidRPr="00A64060">
        <w:rPr>
          <w:color w:val="000000"/>
          <w:sz w:val="28"/>
          <w:szCs w:val="28"/>
        </w:rPr>
        <w:t xml:space="preserve"> Официальный сайт Всероссийского центра изучения общественного мнения. Публикации в сми: </w:t>
      </w:r>
      <w:r w:rsidRPr="00A64060">
        <w:rPr>
          <w:rStyle w:val="a4"/>
          <w:b w:val="0"/>
          <w:bCs w:val="0"/>
          <w:color w:val="000000"/>
          <w:sz w:val="28"/>
        </w:rPr>
        <w:t>РПЦ выступит против любых попыток законодательно ограничить д</w:t>
      </w:r>
      <w:r w:rsidR="00526801" w:rsidRPr="00A64060">
        <w:rPr>
          <w:rStyle w:val="a4"/>
          <w:b w:val="0"/>
          <w:bCs w:val="0"/>
          <w:color w:val="000000"/>
          <w:sz w:val="28"/>
        </w:rPr>
        <w:t>искриминаци гомосексуалов</w:t>
      </w:r>
      <w:r w:rsidRPr="00A64060">
        <w:rPr>
          <w:rStyle w:val="a4"/>
          <w:b w:val="0"/>
          <w:bCs w:val="0"/>
          <w:color w:val="000000"/>
          <w:sz w:val="28"/>
        </w:rPr>
        <w:t>.</w:t>
      </w:r>
      <w:r w:rsidR="00526801" w:rsidRPr="00A64060">
        <w:rPr>
          <w:rStyle w:val="a4"/>
          <w:b w:val="0"/>
          <w:bCs w:val="0"/>
          <w:color w:val="000000"/>
          <w:sz w:val="28"/>
        </w:rPr>
        <w:t>/</w:t>
      </w:r>
      <w:r w:rsidRPr="00A64060">
        <w:rPr>
          <w:rStyle w:val="a4"/>
          <w:b w:val="0"/>
          <w:bCs w:val="0"/>
          <w:color w:val="000000"/>
          <w:sz w:val="28"/>
        </w:rPr>
        <w:t xml:space="preserve"> </w:t>
      </w:r>
      <w:r w:rsidR="00A64060">
        <w:rPr>
          <w:rStyle w:val="a4"/>
          <w:b w:val="0"/>
          <w:bCs w:val="0"/>
          <w:color w:val="000000"/>
          <w:sz w:val="28"/>
        </w:rPr>
        <w:t>–</w:t>
      </w:r>
      <w:r w:rsidR="00A64060" w:rsidRPr="00A64060">
        <w:rPr>
          <w:rStyle w:val="a4"/>
          <w:b w:val="0"/>
          <w:bCs w:val="0"/>
          <w:color w:val="000000"/>
          <w:sz w:val="28"/>
        </w:rPr>
        <w:t xml:space="preserve"> </w:t>
      </w:r>
      <w:r w:rsidRPr="00A64060">
        <w:rPr>
          <w:color w:val="000000"/>
          <w:sz w:val="28"/>
        </w:rPr>
        <w:t xml:space="preserve">17.04.2006. </w:t>
      </w:r>
      <w:r w:rsidRPr="00A64060">
        <w:rPr>
          <w:color w:val="000000"/>
          <w:sz w:val="28"/>
          <w:szCs w:val="28"/>
        </w:rPr>
        <w:t xml:space="preserve">Сайт </w:t>
      </w:r>
      <w:r w:rsidRPr="00A756C2">
        <w:rPr>
          <w:color w:val="000000"/>
          <w:sz w:val="28"/>
          <w:szCs w:val="28"/>
          <w:lang w:val="en-US"/>
        </w:rPr>
        <w:t>www</w:t>
      </w:r>
      <w:r w:rsidRPr="00A756C2">
        <w:rPr>
          <w:color w:val="000000"/>
          <w:sz w:val="28"/>
          <w:szCs w:val="28"/>
        </w:rPr>
        <w:t>.</w:t>
      </w:r>
      <w:r w:rsidRPr="00A756C2">
        <w:rPr>
          <w:color w:val="000000"/>
          <w:sz w:val="28"/>
          <w:szCs w:val="28"/>
          <w:lang w:val="en-US"/>
        </w:rPr>
        <w:t>wciom</w:t>
      </w:r>
      <w:r w:rsidRPr="00A756C2">
        <w:rPr>
          <w:color w:val="000000"/>
          <w:sz w:val="28"/>
          <w:szCs w:val="28"/>
        </w:rPr>
        <w:t>.</w:t>
      </w:r>
      <w:r w:rsidRPr="00A756C2">
        <w:rPr>
          <w:color w:val="000000"/>
          <w:sz w:val="28"/>
          <w:szCs w:val="28"/>
          <w:lang w:val="en-US"/>
        </w:rPr>
        <w:t>ru</w:t>
      </w:r>
    </w:p>
    <w:p w:rsidR="001B7E6A" w:rsidRPr="00A64060" w:rsidRDefault="001B7E6A" w:rsidP="00F908F5">
      <w:pPr>
        <w:numPr>
          <w:ilvl w:val="0"/>
          <w:numId w:val="26"/>
        </w:numPr>
        <w:tabs>
          <w:tab w:val="clear" w:pos="720"/>
          <w:tab w:val="num" w:pos="360"/>
        </w:tabs>
        <w:spacing w:line="360" w:lineRule="auto"/>
        <w:ind w:left="0" w:firstLine="0"/>
        <w:jc w:val="both"/>
        <w:rPr>
          <w:b/>
          <w:bCs/>
          <w:color w:val="000000"/>
          <w:sz w:val="28"/>
        </w:rPr>
      </w:pPr>
      <w:r w:rsidRPr="00A64060">
        <w:rPr>
          <w:color w:val="000000"/>
          <w:sz w:val="28"/>
        </w:rPr>
        <w:t>Официальный сайт Российской сети LGBT</w:t>
      </w:r>
      <w:r w:rsidR="00A64060">
        <w:rPr>
          <w:color w:val="000000"/>
          <w:sz w:val="28"/>
        </w:rPr>
        <w:t>-</w:t>
      </w:r>
      <w:r w:rsidRPr="00A64060">
        <w:rPr>
          <w:color w:val="000000"/>
          <w:sz w:val="28"/>
        </w:rPr>
        <w:t xml:space="preserve">организаций. Сайт </w:t>
      </w:r>
      <w:r w:rsidRPr="00A756C2">
        <w:rPr>
          <w:color w:val="000000"/>
          <w:sz w:val="28"/>
        </w:rPr>
        <w:t>www.lgbtnet.ru</w:t>
      </w:r>
      <w:bookmarkStart w:id="0" w:name="_GoBack"/>
      <w:bookmarkEnd w:id="0"/>
    </w:p>
    <w:sectPr w:rsidR="001B7E6A" w:rsidRPr="00A64060" w:rsidSect="00A64060">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451" w:rsidRDefault="00580451">
      <w:r>
        <w:separator/>
      </w:r>
    </w:p>
  </w:endnote>
  <w:endnote w:type="continuationSeparator" w:id="0">
    <w:p w:rsidR="00580451" w:rsidRDefault="0058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FA" w:rsidRDefault="000667FA">
    <w:pPr>
      <w:pStyle w:val="a6"/>
      <w:framePr w:wrap="around" w:vAnchor="text" w:hAnchor="margin" w:xAlign="center" w:y="1"/>
      <w:rPr>
        <w:rStyle w:val="a8"/>
      </w:rPr>
    </w:pPr>
  </w:p>
  <w:p w:rsidR="000667FA" w:rsidRDefault="000667F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FA" w:rsidRDefault="00A756C2">
    <w:pPr>
      <w:pStyle w:val="a6"/>
      <w:framePr w:wrap="around" w:vAnchor="text" w:hAnchor="margin" w:xAlign="center" w:y="1"/>
      <w:rPr>
        <w:rStyle w:val="a8"/>
      </w:rPr>
    </w:pPr>
    <w:r>
      <w:rPr>
        <w:rStyle w:val="a8"/>
        <w:noProof/>
      </w:rPr>
      <w:t>2</w:t>
    </w:r>
  </w:p>
  <w:p w:rsidR="000667FA" w:rsidRDefault="000667FA">
    <w:pPr>
      <w:pStyle w:val="a6"/>
      <w:tabs>
        <w:tab w:val="clear" w:pos="4677"/>
        <w:tab w:val="clear" w:pos="9355"/>
        <w:tab w:val="left" w:pos="39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451" w:rsidRDefault="00580451">
      <w:r>
        <w:separator/>
      </w:r>
    </w:p>
  </w:footnote>
  <w:footnote w:type="continuationSeparator" w:id="0">
    <w:p w:rsidR="00580451" w:rsidRDefault="00580451">
      <w:r>
        <w:continuationSeparator/>
      </w:r>
    </w:p>
  </w:footnote>
  <w:footnote w:id="1">
    <w:p w:rsidR="00580451" w:rsidRDefault="000667FA">
      <w:pPr>
        <w:pStyle w:val="af0"/>
      </w:pPr>
      <w:r>
        <w:rPr>
          <w:rStyle w:val="af2"/>
        </w:rPr>
        <w:footnoteRef/>
      </w:r>
      <w:r>
        <w:t xml:space="preserve"> Официальный сайт Российской сети LGBT-организаций. Декларация прав сексуальных меньшинств России. 02.06.2006г.</w:t>
      </w:r>
      <w:r>
        <w:rPr>
          <w:i/>
          <w:iCs/>
          <w:color w:val="808080"/>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05261"/>
    <w:multiLevelType w:val="multilevel"/>
    <w:tmpl w:val="1D86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55165"/>
    <w:multiLevelType w:val="multilevel"/>
    <w:tmpl w:val="B068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F00FA"/>
    <w:multiLevelType w:val="multilevel"/>
    <w:tmpl w:val="515C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213FC"/>
    <w:multiLevelType w:val="hybridMultilevel"/>
    <w:tmpl w:val="78D62650"/>
    <w:lvl w:ilvl="0" w:tplc="3260EB7A">
      <w:start w:val="1"/>
      <w:numFmt w:val="decimal"/>
      <w:lvlText w:val="%1."/>
      <w:lvlJc w:val="left"/>
      <w:pPr>
        <w:tabs>
          <w:tab w:val="num" w:pos="1440"/>
        </w:tabs>
        <w:ind w:left="1440" w:hanging="360"/>
      </w:pPr>
      <w:rPr>
        <w:rFonts w:cs="Times New Roman"/>
      </w:rPr>
    </w:lvl>
    <w:lvl w:ilvl="1" w:tplc="6624075A">
      <w:numFmt w:val="none"/>
      <w:lvlText w:val=""/>
      <w:lvlJc w:val="left"/>
      <w:pPr>
        <w:tabs>
          <w:tab w:val="num" w:pos="360"/>
        </w:tabs>
      </w:pPr>
      <w:rPr>
        <w:rFonts w:cs="Times New Roman"/>
      </w:rPr>
    </w:lvl>
    <w:lvl w:ilvl="2" w:tplc="606C79FC">
      <w:numFmt w:val="none"/>
      <w:lvlText w:val=""/>
      <w:lvlJc w:val="left"/>
      <w:pPr>
        <w:tabs>
          <w:tab w:val="num" w:pos="360"/>
        </w:tabs>
      </w:pPr>
      <w:rPr>
        <w:rFonts w:cs="Times New Roman"/>
      </w:rPr>
    </w:lvl>
    <w:lvl w:ilvl="3" w:tplc="5D4A3404">
      <w:numFmt w:val="none"/>
      <w:lvlText w:val=""/>
      <w:lvlJc w:val="left"/>
      <w:pPr>
        <w:tabs>
          <w:tab w:val="num" w:pos="360"/>
        </w:tabs>
      </w:pPr>
      <w:rPr>
        <w:rFonts w:cs="Times New Roman"/>
      </w:rPr>
    </w:lvl>
    <w:lvl w:ilvl="4" w:tplc="EE5CC724">
      <w:numFmt w:val="none"/>
      <w:lvlText w:val=""/>
      <w:lvlJc w:val="left"/>
      <w:pPr>
        <w:tabs>
          <w:tab w:val="num" w:pos="360"/>
        </w:tabs>
      </w:pPr>
      <w:rPr>
        <w:rFonts w:cs="Times New Roman"/>
      </w:rPr>
    </w:lvl>
    <w:lvl w:ilvl="5" w:tplc="4C98ECA4">
      <w:numFmt w:val="none"/>
      <w:lvlText w:val=""/>
      <w:lvlJc w:val="left"/>
      <w:pPr>
        <w:tabs>
          <w:tab w:val="num" w:pos="360"/>
        </w:tabs>
      </w:pPr>
      <w:rPr>
        <w:rFonts w:cs="Times New Roman"/>
      </w:rPr>
    </w:lvl>
    <w:lvl w:ilvl="6" w:tplc="F24AC16A">
      <w:numFmt w:val="none"/>
      <w:lvlText w:val=""/>
      <w:lvlJc w:val="left"/>
      <w:pPr>
        <w:tabs>
          <w:tab w:val="num" w:pos="360"/>
        </w:tabs>
      </w:pPr>
      <w:rPr>
        <w:rFonts w:cs="Times New Roman"/>
      </w:rPr>
    </w:lvl>
    <w:lvl w:ilvl="7" w:tplc="929A82DC">
      <w:numFmt w:val="none"/>
      <w:lvlText w:val=""/>
      <w:lvlJc w:val="left"/>
      <w:pPr>
        <w:tabs>
          <w:tab w:val="num" w:pos="360"/>
        </w:tabs>
      </w:pPr>
      <w:rPr>
        <w:rFonts w:cs="Times New Roman"/>
      </w:rPr>
    </w:lvl>
    <w:lvl w:ilvl="8" w:tplc="9142F8A6">
      <w:numFmt w:val="none"/>
      <w:lvlText w:val=""/>
      <w:lvlJc w:val="left"/>
      <w:pPr>
        <w:tabs>
          <w:tab w:val="num" w:pos="360"/>
        </w:tabs>
      </w:pPr>
      <w:rPr>
        <w:rFonts w:cs="Times New Roman"/>
      </w:rPr>
    </w:lvl>
  </w:abstractNum>
  <w:abstractNum w:abstractNumId="4">
    <w:nsid w:val="26B0682B"/>
    <w:multiLevelType w:val="hybridMultilevel"/>
    <w:tmpl w:val="0CAEE72C"/>
    <w:lvl w:ilvl="0" w:tplc="545E0134">
      <w:start w:val="1"/>
      <w:numFmt w:val="bullet"/>
      <w:lvlText w:val="­"/>
      <w:lvlJc w:val="left"/>
      <w:pPr>
        <w:tabs>
          <w:tab w:val="num" w:pos="1440"/>
        </w:tabs>
        <w:ind w:left="1440" w:hanging="360"/>
      </w:pPr>
      <w:rPr>
        <w:rFonts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95E34D4"/>
    <w:multiLevelType w:val="multilevel"/>
    <w:tmpl w:val="CCEA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220E8B"/>
    <w:multiLevelType w:val="hybridMultilevel"/>
    <w:tmpl w:val="37587C38"/>
    <w:lvl w:ilvl="0" w:tplc="545E0134">
      <w:start w:val="1"/>
      <w:numFmt w:val="bullet"/>
      <w:lvlText w:val="­"/>
      <w:lvlJc w:val="left"/>
      <w:pPr>
        <w:tabs>
          <w:tab w:val="num" w:pos="720"/>
        </w:tabs>
        <w:ind w:left="720" w:hanging="360"/>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16066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C705FFC"/>
    <w:multiLevelType w:val="multilevel"/>
    <w:tmpl w:val="25A8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2424F6"/>
    <w:multiLevelType w:val="multilevel"/>
    <w:tmpl w:val="634C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AC0B2D"/>
    <w:multiLevelType w:val="multilevel"/>
    <w:tmpl w:val="EEE8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9A481F"/>
    <w:multiLevelType w:val="multilevel"/>
    <w:tmpl w:val="05167CA4"/>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nsid w:val="412F628E"/>
    <w:multiLevelType w:val="multilevel"/>
    <w:tmpl w:val="3AA6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9D5600"/>
    <w:multiLevelType w:val="hybridMultilevel"/>
    <w:tmpl w:val="C390233A"/>
    <w:lvl w:ilvl="0" w:tplc="EA24FE44">
      <w:start w:val="1"/>
      <w:numFmt w:val="bullet"/>
      <w:lvlText w:val="­"/>
      <w:lvlJc w:val="left"/>
      <w:pPr>
        <w:tabs>
          <w:tab w:val="num" w:pos="1440"/>
        </w:tabs>
        <w:ind w:left="1440" w:hanging="360"/>
      </w:pPr>
      <w:rPr>
        <w:rFonts w:hAnsi="Courier New" w:hint="default"/>
      </w:rPr>
    </w:lvl>
    <w:lvl w:ilvl="1" w:tplc="4458413A">
      <w:numFmt w:val="none"/>
      <w:lvlText w:val=""/>
      <w:lvlJc w:val="left"/>
      <w:pPr>
        <w:tabs>
          <w:tab w:val="num" w:pos="360"/>
        </w:tabs>
      </w:pPr>
      <w:rPr>
        <w:rFonts w:cs="Times New Roman"/>
      </w:rPr>
    </w:lvl>
    <w:lvl w:ilvl="2" w:tplc="9F1A56DE">
      <w:numFmt w:val="none"/>
      <w:lvlText w:val=""/>
      <w:lvlJc w:val="left"/>
      <w:pPr>
        <w:tabs>
          <w:tab w:val="num" w:pos="360"/>
        </w:tabs>
      </w:pPr>
      <w:rPr>
        <w:rFonts w:cs="Times New Roman"/>
      </w:rPr>
    </w:lvl>
    <w:lvl w:ilvl="3" w:tplc="1A963E10">
      <w:numFmt w:val="none"/>
      <w:lvlText w:val=""/>
      <w:lvlJc w:val="left"/>
      <w:pPr>
        <w:tabs>
          <w:tab w:val="num" w:pos="360"/>
        </w:tabs>
      </w:pPr>
      <w:rPr>
        <w:rFonts w:cs="Times New Roman"/>
      </w:rPr>
    </w:lvl>
    <w:lvl w:ilvl="4" w:tplc="6D2239A2">
      <w:numFmt w:val="none"/>
      <w:lvlText w:val=""/>
      <w:lvlJc w:val="left"/>
      <w:pPr>
        <w:tabs>
          <w:tab w:val="num" w:pos="360"/>
        </w:tabs>
      </w:pPr>
      <w:rPr>
        <w:rFonts w:cs="Times New Roman"/>
      </w:rPr>
    </w:lvl>
    <w:lvl w:ilvl="5" w:tplc="459CEECC">
      <w:numFmt w:val="none"/>
      <w:lvlText w:val=""/>
      <w:lvlJc w:val="left"/>
      <w:pPr>
        <w:tabs>
          <w:tab w:val="num" w:pos="360"/>
        </w:tabs>
      </w:pPr>
      <w:rPr>
        <w:rFonts w:cs="Times New Roman"/>
      </w:rPr>
    </w:lvl>
    <w:lvl w:ilvl="6" w:tplc="B4082838">
      <w:numFmt w:val="none"/>
      <w:lvlText w:val=""/>
      <w:lvlJc w:val="left"/>
      <w:pPr>
        <w:tabs>
          <w:tab w:val="num" w:pos="360"/>
        </w:tabs>
      </w:pPr>
      <w:rPr>
        <w:rFonts w:cs="Times New Roman"/>
      </w:rPr>
    </w:lvl>
    <w:lvl w:ilvl="7" w:tplc="5832CB96">
      <w:numFmt w:val="none"/>
      <w:lvlText w:val=""/>
      <w:lvlJc w:val="left"/>
      <w:pPr>
        <w:tabs>
          <w:tab w:val="num" w:pos="360"/>
        </w:tabs>
      </w:pPr>
      <w:rPr>
        <w:rFonts w:cs="Times New Roman"/>
      </w:rPr>
    </w:lvl>
    <w:lvl w:ilvl="8" w:tplc="F0E2D8F6">
      <w:numFmt w:val="none"/>
      <w:lvlText w:val=""/>
      <w:lvlJc w:val="left"/>
      <w:pPr>
        <w:tabs>
          <w:tab w:val="num" w:pos="360"/>
        </w:tabs>
      </w:pPr>
      <w:rPr>
        <w:rFonts w:cs="Times New Roman"/>
      </w:rPr>
    </w:lvl>
  </w:abstractNum>
  <w:abstractNum w:abstractNumId="14">
    <w:nsid w:val="513A76A6"/>
    <w:multiLevelType w:val="hybridMultilevel"/>
    <w:tmpl w:val="40A0A190"/>
    <w:lvl w:ilvl="0" w:tplc="81261C8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2AA0FF8"/>
    <w:multiLevelType w:val="multilevel"/>
    <w:tmpl w:val="B0F090E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54FC17DE"/>
    <w:multiLevelType w:val="hybridMultilevel"/>
    <w:tmpl w:val="BFF80E80"/>
    <w:lvl w:ilvl="0" w:tplc="359635AE">
      <w:start w:val="12"/>
      <w:numFmt w:val="bullet"/>
      <w:lvlText w:val="-"/>
      <w:lvlJc w:val="left"/>
      <w:pPr>
        <w:tabs>
          <w:tab w:val="num" w:pos="1035"/>
        </w:tabs>
        <w:ind w:left="1035" w:hanging="67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CC3B95"/>
    <w:multiLevelType w:val="multilevel"/>
    <w:tmpl w:val="2984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703C9A"/>
    <w:multiLevelType w:val="multilevel"/>
    <w:tmpl w:val="40A6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4B37EB"/>
    <w:multiLevelType w:val="multilevel"/>
    <w:tmpl w:val="ED5C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F73B1"/>
    <w:multiLevelType w:val="hybridMultilevel"/>
    <w:tmpl w:val="60D8D730"/>
    <w:lvl w:ilvl="0" w:tplc="C1CE7D54">
      <w:start w:val="1"/>
      <w:numFmt w:val="decimal"/>
      <w:lvlText w:val="%1)"/>
      <w:lvlJc w:val="left"/>
      <w:pPr>
        <w:tabs>
          <w:tab w:val="num" w:pos="1620"/>
        </w:tabs>
        <w:ind w:left="1620" w:hanging="360"/>
      </w:pPr>
      <w:rPr>
        <w:rFonts w:cs="Times New Roman" w:hint="default"/>
        <w:sz w:val="28"/>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1">
    <w:nsid w:val="64B66627"/>
    <w:multiLevelType w:val="multilevel"/>
    <w:tmpl w:val="B0F090E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66F46712"/>
    <w:multiLevelType w:val="hybridMultilevel"/>
    <w:tmpl w:val="7BD049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7E92A8D"/>
    <w:multiLevelType w:val="multilevel"/>
    <w:tmpl w:val="4A7C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0B104C"/>
    <w:multiLevelType w:val="multilevel"/>
    <w:tmpl w:val="BE48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555FDE"/>
    <w:multiLevelType w:val="hybridMultilevel"/>
    <w:tmpl w:val="05FCD2A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CCA4FFE"/>
    <w:multiLevelType w:val="hybridMultilevel"/>
    <w:tmpl w:val="30D4A1C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70C74320"/>
    <w:multiLevelType w:val="hybridMultilevel"/>
    <w:tmpl w:val="E3CA6A56"/>
    <w:lvl w:ilvl="0" w:tplc="545E0134">
      <w:start w:val="1"/>
      <w:numFmt w:val="bullet"/>
      <w:lvlText w:val="­"/>
      <w:lvlJc w:val="left"/>
      <w:pPr>
        <w:tabs>
          <w:tab w:val="num" w:pos="720"/>
        </w:tabs>
        <w:ind w:left="720" w:hanging="360"/>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6B6684D"/>
    <w:multiLevelType w:val="hybridMultilevel"/>
    <w:tmpl w:val="3CA628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79E50FAC"/>
    <w:multiLevelType w:val="multilevel"/>
    <w:tmpl w:val="ED3C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847747"/>
    <w:multiLevelType w:val="multilevel"/>
    <w:tmpl w:val="8D9E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FE387C"/>
    <w:multiLevelType w:val="hybridMultilevel"/>
    <w:tmpl w:val="7BD049AC"/>
    <w:lvl w:ilvl="0" w:tplc="545E0134">
      <w:start w:val="1"/>
      <w:numFmt w:val="bullet"/>
      <w:lvlText w:val="­"/>
      <w:lvlJc w:val="left"/>
      <w:pPr>
        <w:tabs>
          <w:tab w:val="num" w:pos="1440"/>
        </w:tabs>
        <w:ind w:left="1440" w:hanging="360"/>
      </w:pPr>
      <w:rPr>
        <w:rFonts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BEC6B76"/>
    <w:multiLevelType w:val="multilevel"/>
    <w:tmpl w:val="C562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6E1269"/>
    <w:multiLevelType w:val="multilevel"/>
    <w:tmpl w:val="113C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
  </w:num>
  <w:num w:numId="3">
    <w:abstractNumId w:val="0"/>
  </w:num>
  <w:num w:numId="4">
    <w:abstractNumId w:val="19"/>
  </w:num>
  <w:num w:numId="5">
    <w:abstractNumId w:val="24"/>
  </w:num>
  <w:num w:numId="6">
    <w:abstractNumId w:val="12"/>
  </w:num>
  <w:num w:numId="7">
    <w:abstractNumId w:val="8"/>
  </w:num>
  <w:num w:numId="8">
    <w:abstractNumId w:val="10"/>
  </w:num>
  <w:num w:numId="9">
    <w:abstractNumId w:val="17"/>
  </w:num>
  <w:num w:numId="10">
    <w:abstractNumId w:val="33"/>
  </w:num>
  <w:num w:numId="11">
    <w:abstractNumId w:val="29"/>
  </w:num>
  <w:num w:numId="12">
    <w:abstractNumId w:val="32"/>
  </w:num>
  <w:num w:numId="13">
    <w:abstractNumId w:val="1"/>
  </w:num>
  <w:num w:numId="14">
    <w:abstractNumId w:val="23"/>
  </w:num>
  <w:num w:numId="15">
    <w:abstractNumId w:val="9"/>
  </w:num>
  <w:num w:numId="16">
    <w:abstractNumId w:val="5"/>
  </w:num>
  <w:num w:numId="17">
    <w:abstractNumId w:val="18"/>
  </w:num>
  <w:num w:numId="18">
    <w:abstractNumId w:val="6"/>
  </w:num>
  <w:num w:numId="19">
    <w:abstractNumId w:val="20"/>
  </w:num>
  <w:num w:numId="20">
    <w:abstractNumId w:val="27"/>
  </w:num>
  <w:num w:numId="21">
    <w:abstractNumId w:val="26"/>
  </w:num>
  <w:num w:numId="22">
    <w:abstractNumId w:val="4"/>
  </w:num>
  <w:num w:numId="23">
    <w:abstractNumId w:val="3"/>
  </w:num>
  <w:num w:numId="24">
    <w:abstractNumId w:val="28"/>
  </w:num>
  <w:num w:numId="25">
    <w:abstractNumId w:val="7"/>
  </w:num>
  <w:num w:numId="26">
    <w:abstractNumId w:val="14"/>
  </w:num>
  <w:num w:numId="27">
    <w:abstractNumId w:val="16"/>
  </w:num>
  <w:num w:numId="28">
    <w:abstractNumId w:val="13"/>
  </w:num>
  <w:num w:numId="29">
    <w:abstractNumId w:val="31"/>
  </w:num>
  <w:num w:numId="30">
    <w:abstractNumId w:val="22"/>
  </w:num>
  <w:num w:numId="31">
    <w:abstractNumId w:val="25"/>
  </w:num>
  <w:num w:numId="32">
    <w:abstractNumId w:val="15"/>
  </w:num>
  <w:num w:numId="33">
    <w:abstractNumId w:val="1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2D2"/>
    <w:rsid w:val="000667FA"/>
    <w:rsid w:val="001B7E6A"/>
    <w:rsid w:val="001E1FB5"/>
    <w:rsid w:val="003976AC"/>
    <w:rsid w:val="00526801"/>
    <w:rsid w:val="005676D4"/>
    <w:rsid w:val="00580451"/>
    <w:rsid w:val="00763D5D"/>
    <w:rsid w:val="00A03908"/>
    <w:rsid w:val="00A64060"/>
    <w:rsid w:val="00A756C2"/>
    <w:rsid w:val="00C327A8"/>
    <w:rsid w:val="00E922D2"/>
    <w:rsid w:val="00F90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822B0E-7D93-4691-9951-ADA68583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link w:val="40"/>
    <w:uiPriority w:val="99"/>
    <w:qFormat/>
    <w:pPr>
      <w:spacing w:before="100" w:beforeAutospacing="1" w:after="100" w:afterAutospacing="1"/>
      <w:outlineLvl w:val="3"/>
    </w:pPr>
    <w:rPr>
      <w:b/>
      <w:bCs/>
    </w:rPr>
  </w:style>
  <w:style w:type="paragraph" w:styleId="5">
    <w:name w:val="heading 5"/>
    <w:basedOn w:val="a"/>
    <w:next w:val="a"/>
    <w:link w:val="50"/>
    <w:uiPriority w:val="99"/>
    <w:qFormat/>
    <w:pPr>
      <w:keepNext/>
      <w:tabs>
        <w:tab w:val="left" w:pos="9540"/>
      </w:tabs>
      <w:spacing w:line="360" w:lineRule="auto"/>
      <w:ind w:right="-5" w:firstLine="360"/>
      <w:jc w:val="center"/>
      <w:outlineLvl w:val="4"/>
    </w:pPr>
    <w:rPr>
      <w:sz w:val="28"/>
      <w:szCs w:val="28"/>
    </w:rPr>
  </w:style>
  <w:style w:type="paragraph" w:styleId="6">
    <w:name w:val="heading 6"/>
    <w:basedOn w:val="a"/>
    <w:next w:val="a"/>
    <w:link w:val="60"/>
    <w:uiPriority w:val="99"/>
    <w:qFormat/>
    <w:pPr>
      <w:keepNext/>
      <w:tabs>
        <w:tab w:val="left" w:pos="9540"/>
      </w:tabs>
      <w:spacing w:line="360" w:lineRule="auto"/>
      <w:ind w:right="-5" w:firstLine="360"/>
      <w:jc w:val="center"/>
      <w:outlineLvl w:val="5"/>
    </w:pPr>
    <w:rPr>
      <w:b/>
      <w:bCs/>
      <w:sz w:val="28"/>
      <w:szCs w:val="28"/>
    </w:rPr>
  </w:style>
  <w:style w:type="paragraph" w:styleId="7">
    <w:name w:val="heading 7"/>
    <w:basedOn w:val="a"/>
    <w:next w:val="a"/>
    <w:link w:val="70"/>
    <w:uiPriority w:val="99"/>
    <w:qFormat/>
    <w:pPr>
      <w:keepNext/>
      <w:tabs>
        <w:tab w:val="left" w:pos="9540"/>
      </w:tabs>
      <w:spacing w:line="360" w:lineRule="auto"/>
      <w:ind w:right="-5" w:firstLine="360"/>
      <w:jc w:val="center"/>
      <w:outlineLvl w:val="6"/>
    </w:pPr>
    <w:rPr>
      <w:b/>
      <w:bCs/>
      <w:szCs w:val="28"/>
    </w:rPr>
  </w:style>
  <w:style w:type="paragraph" w:styleId="8">
    <w:name w:val="heading 8"/>
    <w:basedOn w:val="a"/>
    <w:next w:val="a"/>
    <w:link w:val="80"/>
    <w:uiPriority w:val="99"/>
    <w:qFormat/>
    <w:pPr>
      <w:keepNext/>
      <w:tabs>
        <w:tab w:val="left" w:pos="9360"/>
      </w:tabs>
      <w:spacing w:line="360" w:lineRule="auto"/>
      <w:ind w:right="-5"/>
      <w:jc w:val="center"/>
      <w:outlineLvl w:val="7"/>
    </w:pPr>
    <w:rPr>
      <w:b/>
      <w:bCs/>
      <w:sz w:val="28"/>
      <w:szCs w:val="28"/>
    </w:rPr>
  </w:style>
  <w:style w:type="paragraph" w:styleId="9">
    <w:name w:val="heading 9"/>
    <w:basedOn w:val="a"/>
    <w:next w:val="a"/>
    <w:link w:val="90"/>
    <w:uiPriority w:val="99"/>
    <w:qFormat/>
    <w:pPr>
      <w:keepNext/>
      <w:tabs>
        <w:tab w:val="left" w:pos="9540"/>
      </w:tabs>
      <w:spacing w:line="360" w:lineRule="auto"/>
      <w:ind w:left="720" w:right="-5"/>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3">
    <w:name w:val="Hyperlink"/>
    <w:uiPriority w:val="99"/>
    <w:rPr>
      <w:rFonts w:cs="Times New Roman"/>
      <w:color w:val="0000FF"/>
      <w:u w:val="single"/>
    </w:rPr>
  </w:style>
  <w:style w:type="character" w:styleId="a4">
    <w:name w:val="Strong"/>
    <w:uiPriority w:val="99"/>
    <w:qFormat/>
    <w:rPr>
      <w:rFonts w:cs="Times New Roman"/>
      <w:b/>
      <w:bCs/>
    </w:rPr>
  </w:style>
  <w:style w:type="paragraph" w:styleId="a5">
    <w:name w:val="Normal (Web)"/>
    <w:basedOn w:val="a"/>
    <w:uiPriority w:val="99"/>
    <w:pPr>
      <w:spacing w:before="100" w:beforeAutospacing="1" w:after="100" w:afterAutospacing="1"/>
    </w:pPr>
  </w:style>
  <w:style w:type="character" w:customStyle="1" w:styleId="mw-headline">
    <w:name w:val="mw-headline"/>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Pr>
      <w:rFonts w:cs="Times New Roman"/>
    </w:rPr>
  </w:style>
  <w:style w:type="character" w:customStyle="1" w:styleId="editsection">
    <w:name w:val="editsection"/>
    <w:uiPriority w:val="99"/>
    <w:rPr>
      <w:rFonts w:cs="Times New Roman"/>
    </w:rPr>
  </w:style>
  <w:style w:type="character" w:customStyle="1" w:styleId="ref-info">
    <w:name w:val="ref-info"/>
    <w:uiPriority w:val="99"/>
    <w:rPr>
      <w:rFonts w:cs="Times New Roman"/>
    </w:rPr>
  </w:style>
  <w:style w:type="character" w:customStyle="1" w:styleId="toctoggle">
    <w:name w:val="toctoggle"/>
    <w:uiPriority w:val="99"/>
    <w:rPr>
      <w:rFonts w:cs="Times New Roman"/>
    </w:rPr>
  </w:style>
  <w:style w:type="character" w:customStyle="1" w:styleId="tocnumber">
    <w:name w:val="tocnumber"/>
    <w:uiPriority w:val="99"/>
    <w:rPr>
      <w:rFonts w:cs="Times New Roman"/>
    </w:rPr>
  </w:style>
  <w:style w:type="character" w:customStyle="1" w:styleId="toctext">
    <w:name w:val="toctext"/>
    <w:uiPriority w:val="99"/>
    <w:rPr>
      <w:rFonts w:cs="Times New Roman"/>
    </w:rPr>
  </w:style>
  <w:style w:type="paragraph" w:styleId="a9">
    <w:name w:val="Body Text"/>
    <w:basedOn w:val="a"/>
    <w:link w:val="aa"/>
    <w:uiPriority w:val="99"/>
    <w:pPr>
      <w:spacing w:line="360" w:lineRule="auto"/>
    </w:pPr>
    <w:rPr>
      <w:sz w:val="28"/>
      <w:szCs w:val="28"/>
    </w:rPr>
  </w:style>
  <w:style w:type="character" w:customStyle="1" w:styleId="aa">
    <w:name w:val="Основной текст Знак"/>
    <w:link w:val="a9"/>
    <w:uiPriority w:val="99"/>
    <w:semiHidden/>
    <w:rPr>
      <w:sz w:val="24"/>
      <w:szCs w:val="24"/>
    </w:rPr>
  </w:style>
  <w:style w:type="paragraph" w:styleId="ab">
    <w:name w:val="Body Text Indent"/>
    <w:basedOn w:val="a"/>
    <w:link w:val="ac"/>
    <w:uiPriority w:val="99"/>
    <w:pPr>
      <w:spacing w:before="100" w:beforeAutospacing="1" w:after="100" w:afterAutospacing="1" w:line="360" w:lineRule="auto"/>
      <w:ind w:left="360"/>
    </w:pPr>
    <w:rPr>
      <w:sz w:val="28"/>
      <w:szCs w:val="28"/>
    </w:rPr>
  </w:style>
  <w:style w:type="character" w:customStyle="1" w:styleId="ac">
    <w:name w:val="Основной текст с отступом Знак"/>
    <w:link w:val="ab"/>
    <w:uiPriority w:val="99"/>
    <w:semiHidden/>
    <w:rPr>
      <w:sz w:val="24"/>
      <w:szCs w:val="24"/>
    </w:rPr>
  </w:style>
  <w:style w:type="paragraph" w:customStyle="1" w:styleId="H3">
    <w:name w:val="H3"/>
    <w:basedOn w:val="a"/>
    <w:next w:val="a"/>
    <w:uiPriority w:val="99"/>
    <w:pPr>
      <w:keepNext/>
      <w:spacing w:before="100" w:after="100"/>
      <w:outlineLvl w:val="3"/>
    </w:pPr>
    <w:rPr>
      <w:b/>
      <w:bCs/>
      <w:sz w:val="28"/>
      <w:szCs w:val="28"/>
    </w:rPr>
  </w:style>
  <w:style w:type="paragraph" w:styleId="21">
    <w:name w:val="Body Text Indent 2"/>
    <w:basedOn w:val="a"/>
    <w:link w:val="22"/>
    <w:uiPriority w:val="99"/>
    <w:pPr>
      <w:spacing w:line="360" w:lineRule="auto"/>
      <w:ind w:firstLine="567"/>
      <w:jc w:val="both"/>
    </w:pPr>
    <w:rPr>
      <w:sz w:val="28"/>
      <w:szCs w:val="40"/>
    </w:rPr>
  </w:style>
  <w:style w:type="character" w:customStyle="1" w:styleId="22">
    <w:name w:val="Основной текст с отступом 2 Знак"/>
    <w:link w:val="21"/>
    <w:uiPriority w:val="99"/>
    <w:semiHidden/>
    <w:rPr>
      <w:sz w:val="24"/>
      <w:szCs w:val="24"/>
    </w:rPr>
  </w:style>
  <w:style w:type="character" w:customStyle="1" w:styleId="variant1">
    <w:name w:val="variant1"/>
    <w:uiPriority w:val="99"/>
    <w:rPr>
      <w:rFonts w:cs="Times New Roman"/>
    </w:rPr>
  </w:style>
  <w:style w:type="character" w:customStyle="1" w:styleId="unknown1">
    <w:name w:val="unknown1"/>
    <w:uiPriority w:val="99"/>
    <w:rPr>
      <w:rFonts w:cs="Times New Roman"/>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customStyle="1" w:styleId="to-center">
    <w:name w:val="to-center"/>
    <w:basedOn w:val="a"/>
    <w:uiPriority w:val="99"/>
    <w:pPr>
      <w:spacing w:before="100" w:beforeAutospacing="1" w:after="100" w:afterAutospacing="1"/>
    </w:pPr>
  </w:style>
  <w:style w:type="paragraph" w:styleId="31">
    <w:name w:val="Body Text Indent 3"/>
    <w:basedOn w:val="a"/>
    <w:link w:val="32"/>
    <w:uiPriority w:val="99"/>
    <w:pPr>
      <w:tabs>
        <w:tab w:val="left" w:pos="9360"/>
      </w:tabs>
      <w:spacing w:line="360" w:lineRule="auto"/>
      <w:ind w:right="-5" w:firstLine="360"/>
      <w:jc w:val="both"/>
    </w:pPr>
    <w:rPr>
      <w:sz w:val="28"/>
      <w:szCs w:val="28"/>
    </w:rPr>
  </w:style>
  <w:style w:type="character" w:customStyle="1" w:styleId="32">
    <w:name w:val="Основной текст с отступом 3 Знак"/>
    <w:link w:val="31"/>
    <w:uiPriority w:val="99"/>
    <w:semiHidden/>
    <w:rPr>
      <w:sz w:val="16"/>
      <w:szCs w:val="16"/>
    </w:rPr>
  </w:style>
  <w:style w:type="character" w:styleId="af">
    <w:name w:val="FollowedHyperlink"/>
    <w:uiPriority w:val="99"/>
    <w:rPr>
      <w:rFonts w:cs="Times New Roman"/>
      <w:color w:val="800080"/>
      <w:u w:val="single"/>
    </w:rPr>
  </w:style>
  <w:style w:type="paragraph" w:customStyle="1" w:styleId="11">
    <w:name w:val="Обычный1"/>
    <w:basedOn w:val="a"/>
    <w:uiPriority w:val="99"/>
    <w:pPr>
      <w:spacing w:after="75" w:line="270" w:lineRule="atLeast"/>
      <w:ind w:left="450" w:right="450"/>
    </w:pPr>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rPr>
      <w:rFonts w:cs="Times New Roman"/>
      <w:vertAlign w:val="superscript"/>
    </w:rPr>
  </w:style>
  <w:style w:type="table" w:styleId="12">
    <w:name w:val="Table Grid 1"/>
    <w:basedOn w:val="a1"/>
    <w:uiPriority w:val="99"/>
    <w:rsid w:val="00A6406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7329</Words>
  <Characters>41777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Гомосексуализм как самостоятельное понятие, и как форма девиации</vt:lpstr>
    </vt:vector>
  </TitlesOfParts>
  <Company>Microsoft</Company>
  <LinksUpToDate>false</LinksUpToDate>
  <CharactersWithSpaces>49008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Гомосексуализм как самостоятельное понятие, и как форма девиации</dc:title>
  <dc:subject/>
  <dc:creator>Катаева</dc:creator>
  <cp:keywords/>
  <dc:description/>
  <cp:lastModifiedBy>admin</cp:lastModifiedBy>
  <cp:revision>2</cp:revision>
  <dcterms:created xsi:type="dcterms:W3CDTF">2014-02-21T19:00:00Z</dcterms:created>
  <dcterms:modified xsi:type="dcterms:W3CDTF">2014-02-21T19:00:00Z</dcterms:modified>
</cp:coreProperties>
</file>