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DE" w:rsidRPr="0057528E" w:rsidRDefault="0057528E" w:rsidP="0057528E">
      <w:pPr>
        <w:pStyle w:val="a3"/>
        <w:widowControl w:val="0"/>
        <w:tabs>
          <w:tab w:val="clear" w:pos="0"/>
        </w:tabs>
        <w:spacing w:line="360" w:lineRule="auto"/>
        <w:ind w:right="-2" w:firstLine="709"/>
        <w:jc w:val="center"/>
        <w:rPr>
          <w:szCs w:val="28"/>
          <w:lang w:val="ru-RU"/>
        </w:rPr>
      </w:pPr>
      <w:r w:rsidRPr="0057528E">
        <w:rPr>
          <w:szCs w:val="28"/>
          <w:lang w:val="ru-RU"/>
        </w:rPr>
        <w:t>Федеральное государственное образовательное учреждение</w:t>
      </w:r>
    </w:p>
    <w:p w:rsidR="00F34809" w:rsidRPr="0057528E" w:rsidRDefault="0057528E" w:rsidP="0057528E">
      <w:pPr>
        <w:pStyle w:val="a3"/>
        <w:widowControl w:val="0"/>
        <w:tabs>
          <w:tab w:val="clear" w:pos="0"/>
        </w:tabs>
        <w:spacing w:line="360" w:lineRule="auto"/>
        <w:ind w:right="-2" w:firstLine="709"/>
        <w:jc w:val="center"/>
        <w:rPr>
          <w:szCs w:val="28"/>
          <w:lang w:val="ru-RU"/>
        </w:rPr>
      </w:pPr>
      <w:r w:rsidRPr="0057528E">
        <w:rPr>
          <w:szCs w:val="28"/>
          <w:lang w:val="ru-RU"/>
        </w:rPr>
        <w:t>Высшего профессионального образования</w:t>
      </w:r>
    </w:p>
    <w:p w:rsidR="00F34809" w:rsidRPr="0057528E" w:rsidRDefault="0057528E" w:rsidP="0057528E">
      <w:pPr>
        <w:pStyle w:val="a3"/>
        <w:widowControl w:val="0"/>
        <w:tabs>
          <w:tab w:val="clear" w:pos="0"/>
        </w:tabs>
        <w:spacing w:line="360" w:lineRule="auto"/>
        <w:ind w:right="-2" w:firstLine="709"/>
        <w:jc w:val="center"/>
        <w:rPr>
          <w:szCs w:val="28"/>
          <w:lang w:val="ru-RU"/>
        </w:rPr>
      </w:pPr>
      <w:r w:rsidRPr="0057528E">
        <w:rPr>
          <w:szCs w:val="28"/>
          <w:lang w:val="ru-RU"/>
        </w:rPr>
        <w:t>«северо-кавказская акдемия государственной службы»</w:t>
      </w:r>
    </w:p>
    <w:p w:rsidR="00F34809" w:rsidRPr="0057528E" w:rsidRDefault="0057528E" w:rsidP="0057528E">
      <w:pPr>
        <w:pStyle w:val="a3"/>
        <w:widowControl w:val="0"/>
        <w:tabs>
          <w:tab w:val="clear" w:pos="0"/>
        </w:tabs>
        <w:spacing w:line="360" w:lineRule="auto"/>
        <w:ind w:right="-2" w:firstLine="709"/>
        <w:jc w:val="center"/>
        <w:rPr>
          <w:szCs w:val="28"/>
          <w:lang w:val="ru-RU"/>
        </w:rPr>
      </w:pPr>
      <w:r w:rsidRPr="0057528E">
        <w:rPr>
          <w:szCs w:val="28"/>
          <w:lang w:val="ru-RU"/>
        </w:rPr>
        <w:t>Кафедра государственного и муниципального управления</w:t>
      </w:r>
    </w:p>
    <w:p w:rsidR="0057528E" w:rsidRDefault="0057528E" w:rsidP="0057528E">
      <w:pPr>
        <w:pStyle w:val="a3"/>
        <w:widowControl w:val="0"/>
        <w:tabs>
          <w:tab w:val="clear" w:pos="0"/>
        </w:tabs>
        <w:spacing w:line="360" w:lineRule="auto"/>
        <w:ind w:right="-2" w:firstLine="709"/>
        <w:jc w:val="center"/>
        <w:rPr>
          <w:szCs w:val="28"/>
          <w:lang w:val="ru-RU"/>
        </w:rPr>
      </w:pPr>
    </w:p>
    <w:p w:rsidR="0057528E" w:rsidRDefault="0057528E" w:rsidP="0057528E">
      <w:pPr>
        <w:pStyle w:val="a3"/>
        <w:widowControl w:val="0"/>
        <w:tabs>
          <w:tab w:val="clear" w:pos="0"/>
        </w:tabs>
        <w:spacing w:line="360" w:lineRule="auto"/>
        <w:ind w:right="-2" w:firstLine="709"/>
        <w:jc w:val="center"/>
        <w:rPr>
          <w:szCs w:val="28"/>
          <w:lang w:val="ru-RU"/>
        </w:rPr>
      </w:pPr>
    </w:p>
    <w:p w:rsidR="0057528E" w:rsidRDefault="0057528E" w:rsidP="0057528E">
      <w:pPr>
        <w:pStyle w:val="a3"/>
        <w:widowControl w:val="0"/>
        <w:tabs>
          <w:tab w:val="clear" w:pos="0"/>
        </w:tabs>
        <w:spacing w:line="360" w:lineRule="auto"/>
        <w:ind w:right="-2" w:firstLine="709"/>
        <w:jc w:val="center"/>
        <w:rPr>
          <w:szCs w:val="28"/>
          <w:lang w:val="ru-RU"/>
        </w:rPr>
      </w:pPr>
    </w:p>
    <w:p w:rsidR="0057528E" w:rsidRDefault="0057528E" w:rsidP="0057528E">
      <w:pPr>
        <w:pStyle w:val="a3"/>
        <w:widowControl w:val="0"/>
        <w:tabs>
          <w:tab w:val="clear" w:pos="0"/>
        </w:tabs>
        <w:spacing w:line="360" w:lineRule="auto"/>
        <w:ind w:right="-2" w:firstLine="709"/>
        <w:jc w:val="center"/>
        <w:rPr>
          <w:szCs w:val="28"/>
          <w:lang w:val="ru-RU"/>
        </w:rPr>
      </w:pPr>
    </w:p>
    <w:p w:rsidR="0057528E" w:rsidRDefault="0057528E" w:rsidP="0057528E">
      <w:pPr>
        <w:pStyle w:val="a3"/>
        <w:widowControl w:val="0"/>
        <w:tabs>
          <w:tab w:val="clear" w:pos="0"/>
        </w:tabs>
        <w:spacing w:line="360" w:lineRule="auto"/>
        <w:ind w:right="-2" w:firstLine="709"/>
        <w:jc w:val="center"/>
        <w:rPr>
          <w:szCs w:val="28"/>
          <w:lang w:val="ru-RU"/>
        </w:rPr>
      </w:pPr>
    </w:p>
    <w:p w:rsidR="0057528E" w:rsidRDefault="0057528E" w:rsidP="0057528E">
      <w:pPr>
        <w:pStyle w:val="a3"/>
        <w:widowControl w:val="0"/>
        <w:tabs>
          <w:tab w:val="clear" w:pos="0"/>
        </w:tabs>
        <w:spacing w:line="360" w:lineRule="auto"/>
        <w:ind w:right="-2" w:firstLine="709"/>
        <w:jc w:val="center"/>
        <w:rPr>
          <w:szCs w:val="28"/>
          <w:lang w:val="ru-RU"/>
        </w:rPr>
      </w:pPr>
    </w:p>
    <w:p w:rsidR="00F34809" w:rsidRPr="0057528E" w:rsidRDefault="00F34809" w:rsidP="0057528E">
      <w:pPr>
        <w:pStyle w:val="a3"/>
        <w:widowControl w:val="0"/>
        <w:tabs>
          <w:tab w:val="clear" w:pos="0"/>
        </w:tabs>
        <w:spacing w:line="360" w:lineRule="auto"/>
        <w:ind w:right="-2" w:firstLine="709"/>
        <w:jc w:val="center"/>
        <w:rPr>
          <w:b/>
          <w:szCs w:val="28"/>
          <w:lang w:val="ru-RU"/>
        </w:rPr>
      </w:pPr>
      <w:r w:rsidRPr="0057528E">
        <w:rPr>
          <w:b/>
          <w:szCs w:val="28"/>
          <w:lang w:val="ru-RU"/>
        </w:rPr>
        <w:t>Курсовая работа</w:t>
      </w:r>
    </w:p>
    <w:p w:rsidR="00F34809" w:rsidRPr="0057528E" w:rsidRDefault="00F34809" w:rsidP="0057528E">
      <w:pPr>
        <w:pStyle w:val="a3"/>
        <w:widowControl w:val="0"/>
        <w:tabs>
          <w:tab w:val="clear" w:pos="0"/>
        </w:tabs>
        <w:spacing w:line="360" w:lineRule="auto"/>
        <w:ind w:right="-2" w:firstLine="709"/>
        <w:jc w:val="center"/>
        <w:rPr>
          <w:b/>
          <w:szCs w:val="28"/>
          <w:lang w:val="ru-RU"/>
        </w:rPr>
      </w:pPr>
      <w:r w:rsidRPr="0057528E">
        <w:rPr>
          <w:b/>
          <w:szCs w:val="28"/>
          <w:lang w:val="ru-RU"/>
        </w:rPr>
        <w:t>на тему:</w:t>
      </w:r>
    </w:p>
    <w:p w:rsidR="00F34809" w:rsidRPr="0057528E" w:rsidRDefault="00F34809" w:rsidP="0057528E">
      <w:pPr>
        <w:pStyle w:val="a3"/>
        <w:widowControl w:val="0"/>
        <w:tabs>
          <w:tab w:val="clear" w:pos="0"/>
        </w:tabs>
        <w:spacing w:line="360" w:lineRule="auto"/>
        <w:ind w:right="-2" w:firstLine="709"/>
        <w:jc w:val="center"/>
        <w:rPr>
          <w:b/>
          <w:szCs w:val="28"/>
          <w:lang w:val="ru-RU"/>
        </w:rPr>
      </w:pPr>
      <w:r w:rsidRPr="0057528E">
        <w:rPr>
          <w:b/>
          <w:szCs w:val="28"/>
          <w:lang w:val="ru-RU"/>
        </w:rPr>
        <w:t>«Государственная Дума Российской Федерации: полномочия, порядок избрания, опыт функционирования»</w:t>
      </w:r>
    </w:p>
    <w:p w:rsidR="00F34809" w:rsidRPr="0057528E" w:rsidRDefault="00F34809" w:rsidP="0057528E">
      <w:pPr>
        <w:pStyle w:val="a3"/>
        <w:widowControl w:val="0"/>
        <w:tabs>
          <w:tab w:val="clear" w:pos="0"/>
        </w:tabs>
        <w:spacing w:line="360" w:lineRule="auto"/>
        <w:ind w:right="-2" w:firstLine="709"/>
        <w:jc w:val="center"/>
        <w:rPr>
          <w:b/>
          <w:szCs w:val="28"/>
          <w:lang w:val="ru-RU"/>
        </w:rPr>
      </w:pPr>
    </w:p>
    <w:p w:rsidR="004917DE" w:rsidRDefault="004917DE" w:rsidP="0057528E">
      <w:pPr>
        <w:pStyle w:val="a3"/>
        <w:widowControl w:val="0"/>
        <w:tabs>
          <w:tab w:val="clear" w:pos="0"/>
        </w:tabs>
        <w:spacing w:line="360" w:lineRule="auto"/>
        <w:ind w:right="-2" w:firstLine="709"/>
        <w:jc w:val="center"/>
        <w:rPr>
          <w:szCs w:val="28"/>
          <w:lang w:val="ru-RU"/>
        </w:rPr>
      </w:pPr>
    </w:p>
    <w:p w:rsidR="0057528E" w:rsidRPr="0057528E" w:rsidRDefault="0057528E" w:rsidP="0057528E">
      <w:pPr>
        <w:pStyle w:val="a3"/>
        <w:widowControl w:val="0"/>
        <w:tabs>
          <w:tab w:val="clear" w:pos="0"/>
        </w:tabs>
        <w:spacing w:line="360" w:lineRule="auto"/>
        <w:ind w:right="-2" w:firstLine="709"/>
        <w:jc w:val="center"/>
        <w:rPr>
          <w:szCs w:val="28"/>
          <w:lang w:val="ru-RU"/>
        </w:rPr>
      </w:pPr>
    </w:p>
    <w:p w:rsidR="00F34809" w:rsidRPr="0057528E" w:rsidRDefault="004917DE" w:rsidP="0057528E">
      <w:pPr>
        <w:pStyle w:val="a3"/>
        <w:widowControl w:val="0"/>
        <w:tabs>
          <w:tab w:val="clear" w:pos="0"/>
        </w:tabs>
        <w:spacing w:line="360" w:lineRule="auto"/>
        <w:ind w:right="-2" w:firstLine="709"/>
        <w:jc w:val="right"/>
        <w:rPr>
          <w:szCs w:val="28"/>
          <w:lang w:val="ru-RU"/>
        </w:rPr>
      </w:pPr>
      <w:r w:rsidRPr="0057528E">
        <w:rPr>
          <w:szCs w:val="28"/>
          <w:lang w:val="ru-RU"/>
        </w:rPr>
        <w:t>Выполнила</w:t>
      </w:r>
      <w:r w:rsidR="00F34809" w:rsidRPr="0057528E">
        <w:rPr>
          <w:szCs w:val="28"/>
          <w:lang w:val="ru-RU"/>
        </w:rPr>
        <w:t xml:space="preserve"> студентка</w:t>
      </w:r>
    </w:p>
    <w:p w:rsidR="00F34809" w:rsidRPr="0057528E" w:rsidRDefault="004917DE" w:rsidP="0057528E">
      <w:pPr>
        <w:pStyle w:val="a3"/>
        <w:widowControl w:val="0"/>
        <w:tabs>
          <w:tab w:val="clear" w:pos="0"/>
        </w:tabs>
        <w:spacing w:line="360" w:lineRule="auto"/>
        <w:ind w:right="-2" w:firstLine="709"/>
        <w:jc w:val="right"/>
        <w:rPr>
          <w:szCs w:val="28"/>
          <w:lang w:val="ru-RU"/>
        </w:rPr>
      </w:pPr>
      <w:r w:rsidRPr="0057528E">
        <w:rPr>
          <w:szCs w:val="28"/>
          <w:lang w:val="ru-RU"/>
        </w:rPr>
        <w:t>ф</w:t>
      </w:r>
      <w:r w:rsidR="00F34809" w:rsidRPr="0057528E">
        <w:rPr>
          <w:szCs w:val="28"/>
          <w:lang w:val="ru-RU"/>
        </w:rPr>
        <w:t>акультета ГМУ</w:t>
      </w:r>
    </w:p>
    <w:p w:rsidR="00F34809" w:rsidRPr="0057528E" w:rsidRDefault="004917DE" w:rsidP="0057528E">
      <w:pPr>
        <w:pStyle w:val="a3"/>
        <w:widowControl w:val="0"/>
        <w:tabs>
          <w:tab w:val="clear" w:pos="0"/>
        </w:tabs>
        <w:spacing w:line="360" w:lineRule="auto"/>
        <w:ind w:right="-2" w:firstLine="709"/>
        <w:jc w:val="right"/>
        <w:rPr>
          <w:szCs w:val="28"/>
          <w:lang w:val="ru-RU"/>
        </w:rPr>
      </w:pPr>
      <w:r w:rsidRPr="0057528E">
        <w:rPr>
          <w:szCs w:val="28"/>
          <w:lang w:val="ru-RU"/>
        </w:rPr>
        <w:t>г</w:t>
      </w:r>
      <w:r w:rsidR="00F34809" w:rsidRPr="0057528E">
        <w:rPr>
          <w:szCs w:val="28"/>
          <w:lang w:val="ru-RU"/>
        </w:rPr>
        <w:t>руппы</w:t>
      </w:r>
    </w:p>
    <w:p w:rsidR="00F34809" w:rsidRPr="0057528E" w:rsidRDefault="00F34809" w:rsidP="0057528E">
      <w:pPr>
        <w:pStyle w:val="a3"/>
        <w:widowControl w:val="0"/>
        <w:tabs>
          <w:tab w:val="clear" w:pos="0"/>
        </w:tabs>
        <w:spacing w:line="360" w:lineRule="auto"/>
        <w:ind w:right="-2" w:firstLine="709"/>
        <w:jc w:val="right"/>
        <w:rPr>
          <w:szCs w:val="28"/>
          <w:lang w:val="ru-RU"/>
        </w:rPr>
      </w:pPr>
      <w:r w:rsidRPr="0057528E">
        <w:rPr>
          <w:szCs w:val="28"/>
          <w:lang w:val="ru-RU"/>
        </w:rPr>
        <w:t>Научный руководитель</w:t>
      </w:r>
    </w:p>
    <w:p w:rsidR="00F34809" w:rsidRPr="0057528E" w:rsidRDefault="00F34809" w:rsidP="0057528E">
      <w:pPr>
        <w:pStyle w:val="a3"/>
        <w:widowControl w:val="0"/>
        <w:tabs>
          <w:tab w:val="clear" w:pos="0"/>
        </w:tabs>
        <w:spacing w:line="360" w:lineRule="auto"/>
        <w:ind w:right="-2" w:firstLine="709"/>
        <w:jc w:val="right"/>
        <w:rPr>
          <w:szCs w:val="28"/>
          <w:lang w:val="ru-RU"/>
        </w:rPr>
      </w:pPr>
      <w:r w:rsidRPr="0057528E">
        <w:rPr>
          <w:szCs w:val="28"/>
          <w:lang w:val="ru-RU"/>
        </w:rPr>
        <w:t>канд. экон</w:t>
      </w:r>
      <w:r w:rsidR="004917DE" w:rsidRPr="0057528E">
        <w:rPr>
          <w:szCs w:val="28"/>
          <w:lang w:val="ru-RU"/>
        </w:rPr>
        <w:t>ом</w:t>
      </w:r>
      <w:r w:rsidRPr="0057528E">
        <w:rPr>
          <w:szCs w:val="28"/>
          <w:lang w:val="ru-RU"/>
        </w:rPr>
        <w:t>. наук, доцент</w:t>
      </w:r>
    </w:p>
    <w:p w:rsidR="00F34809" w:rsidRPr="0057528E" w:rsidRDefault="004917DE" w:rsidP="0057528E">
      <w:pPr>
        <w:pStyle w:val="a3"/>
        <w:widowControl w:val="0"/>
        <w:tabs>
          <w:tab w:val="clear" w:pos="0"/>
        </w:tabs>
        <w:spacing w:line="360" w:lineRule="auto"/>
        <w:ind w:right="-2" w:firstLine="709"/>
        <w:jc w:val="right"/>
        <w:rPr>
          <w:szCs w:val="28"/>
          <w:lang w:val="ru-RU"/>
        </w:rPr>
      </w:pPr>
      <w:r w:rsidRPr="0057528E">
        <w:rPr>
          <w:szCs w:val="28"/>
          <w:lang w:val="ru-RU"/>
        </w:rPr>
        <w:t>Беклемищев Е.П.</w:t>
      </w:r>
    </w:p>
    <w:p w:rsidR="0057528E" w:rsidRDefault="0057528E" w:rsidP="0057528E">
      <w:pPr>
        <w:pStyle w:val="a7"/>
        <w:widowControl w:val="0"/>
        <w:spacing w:line="360" w:lineRule="auto"/>
        <w:ind w:right="-2" w:firstLine="709"/>
        <w:jc w:val="center"/>
        <w:rPr>
          <w:rFonts w:ascii="Times New Roman" w:hAnsi="Times New Roman"/>
          <w:sz w:val="28"/>
          <w:szCs w:val="28"/>
          <w:lang w:val="ru-RU"/>
        </w:rPr>
      </w:pPr>
    </w:p>
    <w:p w:rsidR="0057528E" w:rsidRDefault="0057528E" w:rsidP="0057528E">
      <w:pPr>
        <w:pStyle w:val="a7"/>
        <w:widowControl w:val="0"/>
        <w:spacing w:line="360" w:lineRule="auto"/>
        <w:ind w:right="-2" w:firstLine="709"/>
        <w:jc w:val="center"/>
        <w:rPr>
          <w:rFonts w:ascii="Times New Roman" w:hAnsi="Times New Roman"/>
          <w:sz w:val="28"/>
          <w:szCs w:val="28"/>
          <w:lang w:val="ru-RU"/>
        </w:rPr>
      </w:pPr>
    </w:p>
    <w:p w:rsidR="0057528E" w:rsidRDefault="0057528E" w:rsidP="0057528E">
      <w:pPr>
        <w:pStyle w:val="a7"/>
        <w:widowControl w:val="0"/>
        <w:spacing w:line="360" w:lineRule="auto"/>
        <w:ind w:right="-2" w:firstLine="709"/>
        <w:jc w:val="center"/>
        <w:rPr>
          <w:rFonts w:ascii="Times New Roman" w:hAnsi="Times New Roman"/>
          <w:sz w:val="28"/>
          <w:szCs w:val="28"/>
          <w:lang w:val="ru-RU"/>
        </w:rPr>
      </w:pPr>
    </w:p>
    <w:p w:rsidR="0057528E" w:rsidRDefault="0057528E" w:rsidP="0057528E">
      <w:pPr>
        <w:pStyle w:val="a7"/>
        <w:widowControl w:val="0"/>
        <w:spacing w:line="360" w:lineRule="auto"/>
        <w:ind w:right="-2" w:firstLine="709"/>
        <w:jc w:val="center"/>
        <w:rPr>
          <w:rFonts w:ascii="Times New Roman" w:hAnsi="Times New Roman"/>
          <w:sz w:val="28"/>
          <w:szCs w:val="28"/>
          <w:lang w:val="ru-RU"/>
        </w:rPr>
      </w:pPr>
    </w:p>
    <w:p w:rsidR="004917DE" w:rsidRPr="0057528E" w:rsidRDefault="0039698F" w:rsidP="0057528E">
      <w:pPr>
        <w:pStyle w:val="a7"/>
        <w:widowControl w:val="0"/>
        <w:spacing w:line="360" w:lineRule="auto"/>
        <w:ind w:right="-2" w:firstLine="709"/>
        <w:jc w:val="center"/>
        <w:rPr>
          <w:rFonts w:ascii="Times New Roman" w:hAnsi="Times New Roman"/>
          <w:sz w:val="28"/>
          <w:szCs w:val="28"/>
          <w:lang w:val="ru-RU"/>
        </w:rPr>
      </w:pPr>
      <w:r w:rsidRPr="0057528E">
        <w:rPr>
          <w:rFonts w:ascii="Times New Roman" w:hAnsi="Times New Roman"/>
          <w:sz w:val="28"/>
          <w:szCs w:val="28"/>
          <w:lang w:val="ru-RU"/>
        </w:rPr>
        <w:t>г</w:t>
      </w:r>
      <w:r w:rsidR="004917DE" w:rsidRPr="0057528E">
        <w:rPr>
          <w:rFonts w:ascii="Times New Roman" w:hAnsi="Times New Roman"/>
          <w:sz w:val="28"/>
          <w:szCs w:val="28"/>
          <w:lang w:val="ru-RU"/>
        </w:rPr>
        <w:t>. Ростов-на-Дону</w:t>
      </w:r>
    </w:p>
    <w:p w:rsidR="0057528E" w:rsidRDefault="004917DE" w:rsidP="0057528E">
      <w:pPr>
        <w:pStyle w:val="a7"/>
        <w:widowControl w:val="0"/>
        <w:spacing w:line="360" w:lineRule="auto"/>
        <w:ind w:right="-2" w:firstLine="709"/>
        <w:jc w:val="center"/>
        <w:rPr>
          <w:rFonts w:ascii="Times New Roman" w:hAnsi="Times New Roman"/>
          <w:sz w:val="28"/>
          <w:szCs w:val="28"/>
          <w:lang w:val="ru-RU"/>
        </w:rPr>
      </w:pPr>
      <w:r w:rsidRPr="0057528E">
        <w:rPr>
          <w:rFonts w:ascii="Times New Roman" w:hAnsi="Times New Roman"/>
          <w:sz w:val="28"/>
          <w:szCs w:val="28"/>
          <w:lang w:val="ru-RU"/>
        </w:rPr>
        <w:t>2009</w:t>
      </w:r>
    </w:p>
    <w:p w:rsidR="0057528E" w:rsidRDefault="0057528E">
      <w:pPr>
        <w:rPr>
          <w:rFonts w:ascii="Times New Roman" w:hAnsi="Times New Roman"/>
          <w:sz w:val="28"/>
          <w:szCs w:val="28"/>
          <w:lang w:val="ru-RU"/>
        </w:rPr>
      </w:pPr>
      <w:r>
        <w:rPr>
          <w:rFonts w:ascii="Times New Roman" w:hAnsi="Times New Roman"/>
          <w:sz w:val="28"/>
          <w:szCs w:val="28"/>
          <w:lang w:val="ru-RU"/>
        </w:rPr>
        <w:br w:type="page"/>
      </w:r>
    </w:p>
    <w:p w:rsidR="0057528E" w:rsidRPr="003C1357" w:rsidRDefault="00A81FAE" w:rsidP="0057528E">
      <w:pPr>
        <w:pStyle w:val="a9"/>
        <w:widowControl w:val="0"/>
        <w:tabs>
          <w:tab w:val="left" w:pos="4058"/>
        </w:tabs>
        <w:spacing w:before="0" w:line="360" w:lineRule="auto"/>
        <w:ind w:right="-2"/>
        <w:outlineLvl w:val="0"/>
        <w:rPr>
          <w:rFonts w:ascii="Times New Roman" w:hAnsi="Times New Roman"/>
          <w:b w:val="0"/>
          <w:bCs w:val="0"/>
          <w:lang w:val="ru-RU"/>
        </w:rPr>
      </w:pPr>
      <w:bookmarkStart w:id="0" w:name="_Toc245832521"/>
      <w:r w:rsidRPr="003C1357">
        <w:rPr>
          <w:rFonts w:ascii="Times New Roman" w:hAnsi="Times New Roman"/>
          <w:b w:val="0"/>
          <w:bCs w:val="0"/>
          <w:lang w:val="ru-RU"/>
        </w:rPr>
        <w:t>СОДЕРЖАНИЕ</w:t>
      </w:r>
      <w:bookmarkEnd w:id="0"/>
    </w:p>
    <w:p w:rsidR="009A5A72" w:rsidRPr="0057528E" w:rsidRDefault="009A5A72" w:rsidP="0057528E">
      <w:pPr>
        <w:pStyle w:val="a9"/>
        <w:widowControl w:val="0"/>
        <w:tabs>
          <w:tab w:val="left" w:pos="4058"/>
        </w:tabs>
        <w:spacing w:before="0" w:line="360" w:lineRule="auto"/>
        <w:ind w:right="-2"/>
        <w:outlineLvl w:val="0"/>
        <w:rPr>
          <w:rFonts w:ascii="Times New Roman" w:hAnsi="Times New Roman"/>
          <w:b w:val="0"/>
          <w:noProof/>
          <w:lang w:val="ru-RU"/>
        </w:rPr>
      </w:pPr>
    </w:p>
    <w:p w:rsidR="009A5A72" w:rsidRPr="0057528E" w:rsidRDefault="009A5A72" w:rsidP="0057528E">
      <w:pPr>
        <w:pStyle w:val="11"/>
        <w:rPr>
          <w:noProof/>
          <w:lang w:val="ru-RU" w:eastAsia="ru-RU"/>
        </w:rPr>
      </w:pPr>
      <w:r w:rsidRPr="003C1357">
        <w:rPr>
          <w:rFonts w:ascii="Times New Roman" w:hAnsi="Times New Roman"/>
          <w:b w:val="0"/>
          <w:noProof/>
          <w:sz w:val="28"/>
          <w:szCs w:val="28"/>
          <w:lang w:val="ru-RU"/>
        </w:rPr>
        <w:t>1.Введение</w:t>
      </w:r>
      <w:r w:rsidRPr="0057528E">
        <w:rPr>
          <w:noProof/>
          <w:webHidden/>
        </w:rPr>
        <w:tab/>
      </w:r>
      <w:r w:rsidR="0057528E">
        <w:rPr>
          <w:noProof/>
          <w:webHidden/>
        </w:rPr>
        <w:t>3</w:t>
      </w:r>
    </w:p>
    <w:p w:rsidR="009A5A72" w:rsidRPr="0057528E" w:rsidRDefault="009A5A72" w:rsidP="0057528E">
      <w:pPr>
        <w:pStyle w:val="11"/>
        <w:rPr>
          <w:noProof/>
          <w:lang w:val="ru-RU" w:eastAsia="ru-RU"/>
        </w:rPr>
      </w:pPr>
      <w:r w:rsidRPr="003C1357">
        <w:rPr>
          <w:rFonts w:ascii="Times New Roman" w:hAnsi="Times New Roman"/>
          <w:b w:val="0"/>
          <w:noProof/>
          <w:sz w:val="28"/>
          <w:szCs w:val="28"/>
        </w:rPr>
        <w:t>II</w:t>
      </w:r>
      <w:r w:rsidRPr="003C1357">
        <w:rPr>
          <w:rFonts w:ascii="Times New Roman" w:hAnsi="Times New Roman"/>
          <w:b w:val="0"/>
          <w:noProof/>
          <w:sz w:val="28"/>
          <w:szCs w:val="28"/>
          <w:lang w:val="ru-RU"/>
        </w:rPr>
        <w:t>.История Государственной Думы и опыт её функционирования</w:t>
      </w:r>
      <w:r w:rsidRPr="0057528E">
        <w:rPr>
          <w:noProof/>
          <w:webHidden/>
        </w:rPr>
        <w:tab/>
      </w:r>
      <w:r w:rsidR="0057528E">
        <w:rPr>
          <w:noProof/>
          <w:webHidden/>
        </w:rPr>
        <w:t>5</w:t>
      </w:r>
    </w:p>
    <w:p w:rsidR="009A5A72" w:rsidRPr="0057528E" w:rsidRDefault="0057528E" w:rsidP="0057528E">
      <w:pPr>
        <w:pStyle w:val="25"/>
        <w:rPr>
          <w:noProof/>
          <w:lang w:val="ru-RU" w:eastAsia="ru-RU"/>
        </w:rPr>
      </w:pPr>
      <w:r w:rsidRPr="003C1357">
        <w:rPr>
          <w:rFonts w:ascii="Times New Roman" w:hAnsi="Times New Roman"/>
          <w:b w:val="0"/>
          <w:noProof/>
          <w:sz w:val="28"/>
          <w:szCs w:val="28"/>
        </w:rPr>
        <w:t>A</w:t>
      </w:r>
      <w:r w:rsidR="009A5A72" w:rsidRPr="003C1357">
        <w:rPr>
          <w:rFonts w:ascii="Times New Roman" w:hAnsi="Times New Roman"/>
          <w:b w:val="0"/>
          <w:noProof/>
          <w:sz w:val="28"/>
          <w:szCs w:val="28"/>
          <w:lang w:val="ru-RU"/>
        </w:rPr>
        <w:t>)Дума Российской Империи</w:t>
      </w:r>
      <w:r w:rsidR="009A5A72" w:rsidRPr="0057528E">
        <w:rPr>
          <w:noProof/>
          <w:webHidden/>
        </w:rPr>
        <w:tab/>
      </w:r>
      <w:r>
        <w:rPr>
          <w:noProof/>
          <w:webHidden/>
        </w:rPr>
        <w:t>5</w:t>
      </w:r>
    </w:p>
    <w:p w:rsidR="009A5A72" w:rsidRPr="0057528E" w:rsidRDefault="0057528E" w:rsidP="0057528E">
      <w:pPr>
        <w:pStyle w:val="25"/>
        <w:rPr>
          <w:noProof/>
          <w:lang w:val="ru-RU" w:eastAsia="ru-RU"/>
        </w:rPr>
      </w:pPr>
      <w:r w:rsidRPr="003C1357">
        <w:rPr>
          <w:rFonts w:ascii="Times New Roman" w:hAnsi="Times New Roman"/>
          <w:b w:val="0"/>
          <w:noProof/>
          <w:sz w:val="28"/>
          <w:szCs w:val="28"/>
        </w:rPr>
        <w:t>B</w:t>
      </w:r>
      <w:r w:rsidR="009A5A72" w:rsidRPr="003C1357">
        <w:rPr>
          <w:rFonts w:ascii="Times New Roman" w:hAnsi="Times New Roman"/>
          <w:b w:val="0"/>
          <w:noProof/>
          <w:sz w:val="28"/>
          <w:szCs w:val="28"/>
          <w:lang w:val="ru-RU"/>
        </w:rPr>
        <w:t>)Государственная Дума Российской Федерации и опыт её функционирования</w:t>
      </w:r>
      <w:r w:rsidR="009A5A72" w:rsidRPr="0057528E">
        <w:rPr>
          <w:noProof/>
          <w:webHidden/>
        </w:rPr>
        <w:tab/>
      </w:r>
      <w:r>
        <w:rPr>
          <w:noProof/>
          <w:webHidden/>
        </w:rPr>
        <w:t>6</w:t>
      </w:r>
    </w:p>
    <w:p w:rsidR="009A5A72" w:rsidRPr="0057528E" w:rsidRDefault="009A5A72" w:rsidP="0057528E">
      <w:pPr>
        <w:pStyle w:val="11"/>
        <w:rPr>
          <w:noProof/>
          <w:lang w:val="ru-RU" w:eastAsia="ru-RU"/>
        </w:rPr>
      </w:pPr>
      <w:r w:rsidRPr="003C1357">
        <w:rPr>
          <w:rFonts w:ascii="Times New Roman" w:hAnsi="Times New Roman"/>
          <w:b w:val="0"/>
          <w:noProof/>
          <w:sz w:val="28"/>
          <w:szCs w:val="28"/>
        </w:rPr>
        <w:t>III</w:t>
      </w:r>
      <w:r w:rsidRPr="003C1357">
        <w:rPr>
          <w:rFonts w:ascii="Times New Roman" w:hAnsi="Times New Roman"/>
          <w:b w:val="0"/>
          <w:noProof/>
          <w:sz w:val="28"/>
          <w:szCs w:val="28"/>
          <w:lang w:val="ru-RU"/>
        </w:rPr>
        <w:t>. Состав и порядок избрания в Государственную Думу</w:t>
      </w:r>
      <w:r w:rsidRPr="0057528E">
        <w:rPr>
          <w:noProof/>
          <w:webHidden/>
        </w:rPr>
        <w:tab/>
      </w:r>
      <w:r w:rsidR="0057528E">
        <w:rPr>
          <w:noProof/>
          <w:webHidden/>
        </w:rPr>
        <w:t>10</w:t>
      </w:r>
    </w:p>
    <w:p w:rsidR="009A5A72" w:rsidRPr="0057528E" w:rsidRDefault="0057528E" w:rsidP="0057528E">
      <w:pPr>
        <w:pStyle w:val="25"/>
        <w:rPr>
          <w:noProof/>
          <w:lang w:val="ru-RU" w:eastAsia="ru-RU"/>
        </w:rPr>
      </w:pPr>
      <w:r w:rsidRPr="003C1357">
        <w:rPr>
          <w:rFonts w:ascii="Times New Roman" w:hAnsi="Times New Roman"/>
          <w:b w:val="0"/>
          <w:noProof/>
          <w:sz w:val="28"/>
          <w:szCs w:val="28"/>
        </w:rPr>
        <w:t>A</w:t>
      </w:r>
      <w:r w:rsidR="009A5A72" w:rsidRPr="003C1357">
        <w:rPr>
          <w:rFonts w:ascii="Times New Roman" w:hAnsi="Times New Roman"/>
          <w:b w:val="0"/>
          <w:noProof/>
          <w:sz w:val="28"/>
          <w:szCs w:val="28"/>
          <w:lang w:val="ru-RU"/>
        </w:rPr>
        <w:t>)Состав Государственной Думы</w:t>
      </w:r>
      <w:r w:rsidR="009A5A72" w:rsidRPr="0057528E">
        <w:rPr>
          <w:noProof/>
          <w:webHidden/>
        </w:rPr>
        <w:tab/>
      </w:r>
      <w:r>
        <w:rPr>
          <w:noProof/>
          <w:webHidden/>
        </w:rPr>
        <w:t>10</w:t>
      </w:r>
    </w:p>
    <w:p w:rsidR="009A5A72" w:rsidRPr="0057528E" w:rsidRDefault="0057528E" w:rsidP="0057528E">
      <w:pPr>
        <w:pStyle w:val="25"/>
        <w:rPr>
          <w:noProof/>
          <w:lang w:val="ru-RU" w:eastAsia="ru-RU"/>
        </w:rPr>
      </w:pPr>
      <w:r w:rsidRPr="003C1357">
        <w:rPr>
          <w:rFonts w:ascii="Times New Roman" w:hAnsi="Times New Roman"/>
          <w:b w:val="0"/>
          <w:noProof/>
          <w:sz w:val="28"/>
          <w:szCs w:val="28"/>
          <w:lang w:val="ru-RU"/>
        </w:rPr>
        <w:t>B</w:t>
      </w:r>
      <w:r w:rsidR="009A5A72" w:rsidRPr="003C1357">
        <w:rPr>
          <w:rFonts w:ascii="Times New Roman" w:hAnsi="Times New Roman"/>
          <w:b w:val="0"/>
          <w:noProof/>
          <w:sz w:val="28"/>
          <w:szCs w:val="28"/>
          <w:lang w:val="ru-RU"/>
        </w:rPr>
        <w:t>)Порядок избрания Государственной Думы</w:t>
      </w:r>
      <w:r w:rsidR="009A5A72" w:rsidRPr="0057528E">
        <w:rPr>
          <w:noProof/>
          <w:webHidden/>
        </w:rPr>
        <w:tab/>
      </w:r>
      <w:r>
        <w:rPr>
          <w:noProof/>
          <w:webHidden/>
        </w:rPr>
        <w:t>14</w:t>
      </w:r>
    </w:p>
    <w:p w:rsidR="009A5A72" w:rsidRPr="0057528E" w:rsidRDefault="009A5A72" w:rsidP="0057528E">
      <w:pPr>
        <w:pStyle w:val="11"/>
        <w:rPr>
          <w:noProof/>
          <w:lang w:val="ru-RU" w:eastAsia="ru-RU"/>
        </w:rPr>
      </w:pPr>
      <w:r w:rsidRPr="003C1357">
        <w:rPr>
          <w:rFonts w:ascii="Times New Roman" w:hAnsi="Times New Roman"/>
          <w:b w:val="0"/>
          <w:noProof/>
          <w:sz w:val="28"/>
          <w:szCs w:val="28"/>
        </w:rPr>
        <w:t>IV</w:t>
      </w:r>
      <w:r w:rsidRPr="003C1357">
        <w:rPr>
          <w:rFonts w:ascii="Times New Roman" w:hAnsi="Times New Roman"/>
          <w:b w:val="0"/>
          <w:noProof/>
          <w:sz w:val="28"/>
          <w:szCs w:val="28"/>
          <w:lang w:val="ru-RU"/>
        </w:rPr>
        <w:t>. Полномочия Государственной Думы</w:t>
      </w:r>
      <w:r w:rsidRPr="0057528E">
        <w:rPr>
          <w:noProof/>
          <w:webHidden/>
        </w:rPr>
        <w:tab/>
      </w:r>
      <w:r w:rsidR="0057528E">
        <w:rPr>
          <w:noProof/>
          <w:webHidden/>
        </w:rPr>
        <w:t>17</w:t>
      </w:r>
    </w:p>
    <w:p w:rsidR="009A5A72" w:rsidRPr="0057528E" w:rsidRDefault="009A5A72" w:rsidP="0057528E">
      <w:pPr>
        <w:pStyle w:val="11"/>
        <w:rPr>
          <w:noProof/>
          <w:lang w:val="ru-RU" w:eastAsia="ru-RU"/>
        </w:rPr>
      </w:pPr>
      <w:r w:rsidRPr="003C1357">
        <w:rPr>
          <w:rFonts w:ascii="Times New Roman" w:hAnsi="Times New Roman"/>
          <w:b w:val="0"/>
          <w:noProof/>
          <w:sz w:val="28"/>
          <w:szCs w:val="28"/>
        </w:rPr>
        <w:t>V</w:t>
      </w:r>
      <w:r w:rsidRPr="003C1357">
        <w:rPr>
          <w:rFonts w:ascii="Times New Roman" w:hAnsi="Times New Roman"/>
          <w:b w:val="0"/>
          <w:noProof/>
          <w:sz w:val="28"/>
          <w:szCs w:val="28"/>
          <w:lang w:val="ru-RU"/>
        </w:rPr>
        <w:t>.Государственное Собрание республики Марий Эл</w:t>
      </w:r>
      <w:r w:rsidRPr="0057528E">
        <w:rPr>
          <w:noProof/>
          <w:webHidden/>
        </w:rPr>
        <w:tab/>
      </w:r>
      <w:r w:rsidR="0057528E">
        <w:rPr>
          <w:noProof/>
          <w:webHidden/>
        </w:rPr>
        <w:t>21</w:t>
      </w:r>
    </w:p>
    <w:p w:rsidR="009A5A72" w:rsidRPr="0057528E" w:rsidRDefault="009A5A72" w:rsidP="0057528E">
      <w:pPr>
        <w:pStyle w:val="11"/>
        <w:rPr>
          <w:noProof/>
          <w:lang w:val="ru-RU" w:eastAsia="ru-RU"/>
        </w:rPr>
      </w:pPr>
      <w:r w:rsidRPr="003C1357">
        <w:rPr>
          <w:rFonts w:ascii="Times New Roman" w:hAnsi="Times New Roman"/>
          <w:b w:val="0"/>
          <w:noProof/>
          <w:sz w:val="28"/>
          <w:szCs w:val="28"/>
          <w:lang w:val="ru-RU"/>
        </w:rPr>
        <w:t>Заключение</w:t>
      </w:r>
      <w:r w:rsidRPr="0057528E">
        <w:rPr>
          <w:noProof/>
          <w:webHidden/>
        </w:rPr>
        <w:tab/>
      </w:r>
      <w:r w:rsidR="0057528E">
        <w:rPr>
          <w:noProof/>
          <w:webHidden/>
        </w:rPr>
        <w:t>25</w:t>
      </w:r>
    </w:p>
    <w:p w:rsidR="009A5A72" w:rsidRPr="0057528E" w:rsidRDefault="009A5A72" w:rsidP="0057528E">
      <w:pPr>
        <w:pStyle w:val="11"/>
        <w:rPr>
          <w:noProof/>
          <w:lang w:val="ru-RU" w:eastAsia="ru-RU"/>
        </w:rPr>
      </w:pPr>
      <w:r w:rsidRPr="003C1357">
        <w:rPr>
          <w:rFonts w:ascii="Times New Roman" w:hAnsi="Times New Roman"/>
          <w:b w:val="0"/>
          <w:noProof/>
          <w:sz w:val="28"/>
          <w:szCs w:val="28"/>
          <w:lang w:val="ru-RU"/>
        </w:rPr>
        <w:t>Список использованной литературы:</w:t>
      </w:r>
      <w:r w:rsidRPr="0057528E">
        <w:rPr>
          <w:noProof/>
          <w:webHidden/>
        </w:rPr>
        <w:tab/>
      </w:r>
      <w:r w:rsidR="0057528E">
        <w:rPr>
          <w:noProof/>
          <w:webHidden/>
        </w:rPr>
        <w:t>27</w:t>
      </w:r>
    </w:p>
    <w:p w:rsidR="002E176B" w:rsidRPr="0057528E" w:rsidRDefault="002E176B" w:rsidP="0057528E">
      <w:pPr>
        <w:widowControl w:val="0"/>
        <w:spacing w:after="0" w:line="360" w:lineRule="auto"/>
        <w:ind w:right="-2"/>
        <w:rPr>
          <w:rFonts w:ascii="Times New Roman" w:hAnsi="Times New Roman"/>
          <w:sz w:val="28"/>
          <w:szCs w:val="28"/>
          <w:lang w:val="ru-RU"/>
        </w:rPr>
      </w:pPr>
    </w:p>
    <w:p w:rsidR="00706DB3" w:rsidRPr="0057528E" w:rsidRDefault="00706DB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br w:type="page"/>
      </w:r>
    </w:p>
    <w:p w:rsidR="00706DB3" w:rsidRPr="0057528E" w:rsidRDefault="00706DB3" w:rsidP="0057528E">
      <w:pPr>
        <w:pStyle w:val="1"/>
        <w:widowControl w:val="0"/>
        <w:spacing w:before="0" w:line="360" w:lineRule="auto"/>
        <w:ind w:right="-2" w:firstLine="709"/>
        <w:jc w:val="both"/>
        <w:rPr>
          <w:rFonts w:ascii="Times New Roman" w:hAnsi="Times New Roman"/>
          <w:lang w:val="ru-RU"/>
        </w:rPr>
      </w:pPr>
      <w:bookmarkStart w:id="1" w:name="_Toc245832522"/>
      <w:r w:rsidRPr="0057528E">
        <w:rPr>
          <w:rFonts w:ascii="Times New Roman" w:hAnsi="Times New Roman"/>
          <w:lang w:val="ru-RU"/>
        </w:rPr>
        <w:t>Введение</w:t>
      </w:r>
      <w:bookmarkEnd w:id="1"/>
    </w:p>
    <w:p w:rsidR="0057528E" w:rsidRDefault="0057528E" w:rsidP="0057528E">
      <w:pPr>
        <w:pStyle w:val="a3"/>
        <w:widowControl w:val="0"/>
        <w:spacing w:line="360" w:lineRule="auto"/>
        <w:ind w:right="-2" w:firstLine="709"/>
        <w:rPr>
          <w:szCs w:val="28"/>
          <w:lang w:val="ru-RU"/>
        </w:rPr>
      </w:pPr>
    </w:p>
    <w:p w:rsidR="00BC1021" w:rsidRPr="0057528E" w:rsidRDefault="00E5117B" w:rsidP="0057528E">
      <w:pPr>
        <w:pStyle w:val="a3"/>
        <w:widowControl w:val="0"/>
        <w:spacing w:line="360" w:lineRule="auto"/>
        <w:ind w:right="-2" w:firstLine="709"/>
        <w:rPr>
          <w:szCs w:val="28"/>
          <w:lang w:val="ru-RU"/>
        </w:rPr>
      </w:pPr>
      <w:r w:rsidRPr="0057528E">
        <w:rPr>
          <w:szCs w:val="28"/>
          <w:lang w:val="ru-RU"/>
        </w:rPr>
        <w:t xml:space="preserve">Для написания </w:t>
      </w:r>
      <w:r w:rsidR="002E6752" w:rsidRPr="0057528E">
        <w:rPr>
          <w:szCs w:val="28"/>
          <w:lang w:val="ru-RU"/>
        </w:rPr>
        <w:t xml:space="preserve">данной </w:t>
      </w:r>
      <w:r w:rsidRPr="0057528E">
        <w:rPr>
          <w:szCs w:val="28"/>
          <w:lang w:val="ru-RU"/>
        </w:rPr>
        <w:t>курсовой работы я выбрала тему</w:t>
      </w:r>
      <w:r w:rsidR="006C22FE" w:rsidRPr="0057528E">
        <w:rPr>
          <w:szCs w:val="28"/>
          <w:lang w:val="ru-RU"/>
        </w:rPr>
        <w:t xml:space="preserve"> «Государственная Дума Российской Федерации: полномочия, порядок избрания, опыт функционирования».</w:t>
      </w:r>
      <w:r w:rsidR="00626F14" w:rsidRPr="0057528E">
        <w:rPr>
          <w:szCs w:val="28"/>
          <w:lang w:val="ru-RU"/>
        </w:rPr>
        <w:t xml:space="preserve"> На мой взгляд, это достаточно интересный вопрос, который необходимо осветить</w:t>
      </w:r>
      <w:r w:rsidR="00440F63" w:rsidRPr="0057528E">
        <w:rPr>
          <w:szCs w:val="28"/>
          <w:lang w:val="ru-RU"/>
        </w:rPr>
        <w:t xml:space="preserve">. </w:t>
      </w:r>
      <w:r w:rsidR="00440F63" w:rsidRPr="0057528E">
        <w:rPr>
          <w:szCs w:val="28"/>
          <w:u w:val="single"/>
          <w:lang w:val="ru-RU"/>
        </w:rPr>
        <w:t>Цель</w:t>
      </w:r>
      <w:r w:rsidR="00513F90" w:rsidRPr="0057528E">
        <w:rPr>
          <w:szCs w:val="28"/>
          <w:lang w:val="ru-RU"/>
        </w:rPr>
        <w:t xml:space="preserve"> </w:t>
      </w:r>
      <w:r w:rsidR="00440F63" w:rsidRPr="0057528E">
        <w:rPr>
          <w:szCs w:val="28"/>
          <w:lang w:val="ru-RU"/>
        </w:rPr>
        <w:t>курсовой работы</w:t>
      </w:r>
      <w:r w:rsidR="00513F90" w:rsidRPr="0057528E">
        <w:rPr>
          <w:szCs w:val="28"/>
          <w:lang w:val="ru-RU"/>
        </w:rPr>
        <w:t xml:space="preserve"> – выделить важнейшую роль Государственной Думы в системе органов государственной власти.</w:t>
      </w:r>
      <w:r w:rsidR="00440F63" w:rsidRPr="0057528E">
        <w:rPr>
          <w:szCs w:val="28"/>
          <w:lang w:val="ru-RU"/>
        </w:rPr>
        <w:t xml:space="preserve"> </w:t>
      </w:r>
      <w:r w:rsidR="00513F90" w:rsidRPr="0057528E">
        <w:rPr>
          <w:szCs w:val="28"/>
          <w:u w:val="single"/>
          <w:lang w:val="ru-RU"/>
        </w:rPr>
        <w:t xml:space="preserve">Предметом </w:t>
      </w:r>
      <w:r w:rsidR="00513F90" w:rsidRPr="0057528E">
        <w:rPr>
          <w:szCs w:val="28"/>
          <w:lang w:val="ru-RU"/>
        </w:rPr>
        <w:t xml:space="preserve">данной курсовой работы является определение полномочий, порядка избраний и опыта функционирования Государственной Думы. </w:t>
      </w:r>
      <w:r w:rsidR="00E9715B" w:rsidRPr="0057528E">
        <w:rPr>
          <w:szCs w:val="28"/>
          <w:u w:val="single"/>
          <w:lang w:val="ru-RU"/>
        </w:rPr>
        <w:t>Задачи</w:t>
      </w:r>
      <w:r w:rsidR="00E9715B" w:rsidRPr="0057528E">
        <w:rPr>
          <w:szCs w:val="28"/>
          <w:lang w:val="ru-RU"/>
        </w:rPr>
        <w:t xml:space="preserve"> данной работы</w:t>
      </w:r>
      <w:r w:rsidR="00BC1021" w:rsidRPr="0057528E">
        <w:rPr>
          <w:szCs w:val="28"/>
          <w:lang w:val="ru-RU"/>
        </w:rPr>
        <w:t>:</w:t>
      </w:r>
    </w:p>
    <w:p w:rsidR="00BC1021" w:rsidRPr="0057528E" w:rsidRDefault="00BC1021" w:rsidP="0057528E">
      <w:pPr>
        <w:pStyle w:val="af3"/>
        <w:widowControl w:val="0"/>
        <w:numPr>
          <w:ilvl w:val="0"/>
          <w:numId w:val="2"/>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дать общие положения изменениям в государственном управлении, происходящим в России; </w:t>
      </w:r>
    </w:p>
    <w:p w:rsidR="00BC1021" w:rsidRPr="0057528E" w:rsidRDefault="00BC1021" w:rsidP="0057528E">
      <w:pPr>
        <w:pStyle w:val="af3"/>
        <w:widowControl w:val="0"/>
        <w:numPr>
          <w:ilvl w:val="0"/>
          <w:numId w:val="2"/>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рассмотреть историю создания Государственной Думы; </w:t>
      </w:r>
    </w:p>
    <w:p w:rsidR="00BC1021" w:rsidRPr="0057528E" w:rsidRDefault="00BC1021" w:rsidP="0057528E">
      <w:pPr>
        <w:pStyle w:val="af3"/>
        <w:widowControl w:val="0"/>
        <w:numPr>
          <w:ilvl w:val="0"/>
          <w:numId w:val="2"/>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выделить основные положения по порядку избрания в Государственную Думу;</w:t>
      </w:r>
    </w:p>
    <w:p w:rsidR="00E8202E" w:rsidRPr="0057528E" w:rsidRDefault="00E8202E" w:rsidP="0057528E">
      <w:pPr>
        <w:widowControl w:val="0"/>
        <w:numPr>
          <w:ilvl w:val="0"/>
          <w:numId w:val="2"/>
        </w:numPr>
        <w:tabs>
          <w:tab w:val="num" w:pos="720"/>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охарактеризовать статус депутатов Государствен</w:t>
      </w:r>
      <w:r w:rsidR="00513F90" w:rsidRPr="0057528E">
        <w:rPr>
          <w:rFonts w:ascii="Times New Roman" w:hAnsi="Times New Roman"/>
          <w:sz w:val="28"/>
          <w:szCs w:val="28"/>
          <w:lang w:val="ru-RU"/>
        </w:rPr>
        <w:t>ной Думы;</w:t>
      </w:r>
    </w:p>
    <w:p w:rsidR="00BC1021" w:rsidRPr="0057528E" w:rsidRDefault="00BC1021" w:rsidP="0057528E">
      <w:pPr>
        <w:pStyle w:val="af3"/>
        <w:widowControl w:val="0"/>
        <w:numPr>
          <w:ilvl w:val="0"/>
          <w:numId w:val="2"/>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показать полномочия Государственной Думы.</w:t>
      </w:r>
    </w:p>
    <w:p w:rsidR="008F7F8C" w:rsidRPr="0057528E" w:rsidRDefault="008F7F8C" w:rsidP="0057528E">
      <w:pPr>
        <w:pStyle w:val="af3"/>
        <w:widowControl w:val="0"/>
        <w:spacing w:after="0" w:line="360" w:lineRule="auto"/>
        <w:ind w:left="0" w:right="-2" w:firstLine="709"/>
        <w:jc w:val="both"/>
        <w:rPr>
          <w:rFonts w:ascii="Times New Roman" w:hAnsi="Times New Roman"/>
          <w:b/>
          <w:sz w:val="28"/>
          <w:szCs w:val="28"/>
          <w:lang w:val="ru-RU"/>
        </w:rPr>
      </w:pPr>
      <w:r w:rsidRPr="0057528E">
        <w:rPr>
          <w:rFonts w:ascii="Times New Roman" w:hAnsi="Times New Roman"/>
          <w:sz w:val="28"/>
          <w:szCs w:val="28"/>
          <w:u w:val="single"/>
          <w:lang w:val="ru-RU"/>
        </w:rPr>
        <w:t>Актуальность</w:t>
      </w:r>
      <w:r w:rsidRPr="0057528E">
        <w:rPr>
          <w:rFonts w:ascii="Times New Roman" w:hAnsi="Times New Roman"/>
          <w:sz w:val="28"/>
          <w:szCs w:val="28"/>
          <w:lang w:val="ru-RU"/>
        </w:rPr>
        <w:t xml:space="preserve"> работы заключается в том, что </w:t>
      </w:r>
      <w:r w:rsidR="009A5A72" w:rsidRPr="0057528E">
        <w:rPr>
          <w:rFonts w:ascii="Times New Roman" w:hAnsi="Times New Roman"/>
          <w:sz w:val="28"/>
          <w:szCs w:val="28"/>
          <w:lang w:val="ru-RU"/>
        </w:rPr>
        <w:t>создание</w:t>
      </w:r>
      <w:r w:rsidR="0057528E">
        <w:rPr>
          <w:rFonts w:ascii="Times New Roman" w:hAnsi="Times New Roman"/>
          <w:sz w:val="28"/>
          <w:szCs w:val="28"/>
          <w:lang w:val="ru-RU"/>
        </w:rPr>
        <w:t xml:space="preserve"> </w:t>
      </w:r>
      <w:r w:rsidR="009A5A72" w:rsidRPr="0057528E">
        <w:rPr>
          <w:rFonts w:ascii="Times New Roman" w:hAnsi="Times New Roman"/>
          <w:sz w:val="28"/>
          <w:szCs w:val="28"/>
          <w:lang w:val="ru-RU"/>
        </w:rPr>
        <w:t>эффективного функционирования Государственной Думы</w:t>
      </w:r>
      <w:r w:rsidRPr="0057528E">
        <w:rPr>
          <w:rFonts w:ascii="Times New Roman" w:hAnsi="Times New Roman"/>
          <w:sz w:val="28"/>
          <w:szCs w:val="28"/>
          <w:lang w:val="ru-RU"/>
        </w:rPr>
        <w:t xml:space="preserve"> является важнейшей задачей современного </w:t>
      </w:r>
      <w:r w:rsidR="009A5A72" w:rsidRPr="0057528E">
        <w:rPr>
          <w:rFonts w:ascii="Times New Roman" w:hAnsi="Times New Roman"/>
          <w:sz w:val="28"/>
          <w:szCs w:val="28"/>
          <w:lang w:val="ru-RU"/>
        </w:rPr>
        <w:t>государства</w:t>
      </w:r>
      <w:r w:rsidRPr="0057528E">
        <w:rPr>
          <w:rFonts w:ascii="Times New Roman" w:hAnsi="Times New Roman"/>
          <w:b/>
          <w:sz w:val="28"/>
          <w:szCs w:val="28"/>
          <w:lang w:val="ru-RU"/>
        </w:rPr>
        <w:t>.</w:t>
      </w:r>
    </w:p>
    <w:p w:rsidR="00E5117B" w:rsidRPr="0057528E" w:rsidRDefault="000204AC" w:rsidP="0057528E">
      <w:pPr>
        <w:pStyle w:val="a3"/>
        <w:widowControl w:val="0"/>
        <w:spacing w:line="360" w:lineRule="auto"/>
        <w:ind w:right="-2" w:firstLine="709"/>
        <w:rPr>
          <w:szCs w:val="28"/>
          <w:lang w:val="ru-RU"/>
        </w:rPr>
      </w:pPr>
      <w:r w:rsidRPr="0057528E">
        <w:rPr>
          <w:szCs w:val="28"/>
          <w:lang w:val="ru-RU"/>
        </w:rPr>
        <w:t>"Дума" – термин</w:t>
      </w:r>
      <w:r w:rsidR="00E5117B" w:rsidRPr="0057528E">
        <w:rPr>
          <w:szCs w:val="28"/>
          <w:lang w:val="ru-RU"/>
        </w:rPr>
        <w:t>, широко используемый не только сейчас, но и в истории. Например, в</w:t>
      </w:r>
      <w:r w:rsidRPr="0057528E">
        <w:rPr>
          <w:szCs w:val="28"/>
          <w:lang w:val="ru-RU"/>
        </w:rPr>
        <w:t xml:space="preserve"> средние века – сословно-представительный орган, созывавшийся царями</w:t>
      </w:r>
      <w:r w:rsidR="00E5117B" w:rsidRPr="0057528E">
        <w:rPr>
          <w:szCs w:val="28"/>
          <w:lang w:val="ru-RU"/>
        </w:rPr>
        <w:t xml:space="preserve"> </w:t>
      </w:r>
      <w:r w:rsidRPr="0057528E">
        <w:rPr>
          <w:szCs w:val="28"/>
          <w:lang w:val="ru-RU"/>
        </w:rPr>
        <w:t>для рассмотрения важных вопросов социально-политического характера.</w:t>
      </w:r>
      <w:r w:rsidR="00E5117B" w:rsidRPr="0057528E">
        <w:rPr>
          <w:szCs w:val="28"/>
          <w:lang w:val="ru-RU"/>
        </w:rPr>
        <w:t xml:space="preserve"> А уже к началу ХХ века Государственная дума – первый общегосударственный</w:t>
      </w:r>
      <w:r w:rsidR="009A5A72" w:rsidRPr="0057528E">
        <w:rPr>
          <w:szCs w:val="28"/>
          <w:lang w:val="ru-RU"/>
        </w:rPr>
        <w:t xml:space="preserve"> </w:t>
      </w:r>
      <w:r w:rsidR="00E5117B" w:rsidRPr="0057528E">
        <w:rPr>
          <w:szCs w:val="28"/>
          <w:lang w:val="ru-RU"/>
        </w:rPr>
        <w:t>российский парламент.</w:t>
      </w:r>
      <w:r w:rsidR="002E6752" w:rsidRPr="0057528E">
        <w:rPr>
          <w:szCs w:val="28"/>
          <w:lang w:val="ru-RU"/>
        </w:rPr>
        <w:t xml:space="preserve"> </w:t>
      </w:r>
      <w:r w:rsidR="00E5117B" w:rsidRPr="0057528E">
        <w:rPr>
          <w:szCs w:val="28"/>
          <w:lang w:val="ru-RU"/>
        </w:rPr>
        <w:t>На протяжении многих веков его история менялась.</w:t>
      </w:r>
    </w:p>
    <w:p w:rsidR="00001566" w:rsidRPr="0057528E" w:rsidRDefault="002A1392"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В настоящее время, согласно Конституции РФ, </w:t>
      </w:r>
      <w:r w:rsidR="00001566" w:rsidRPr="0057528E">
        <w:rPr>
          <w:rFonts w:ascii="Times New Roman" w:hAnsi="Times New Roman"/>
          <w:sz w:val="28"/>
          <w:szCs w:val="28"/>
          <w:lang w:val="ru-RU"/>
        </w:rPr>
        <w:t>Государственная Дума Российской Федерации</w:t>
      </w:r>
      <w:r w:rsidR="005338E4" w:rsidRPr="0057528E">
        <w:rPr>
          <w:rFonts w:ascii="Times New Roman" w:hAnsi="Times New Roman"/>
          <w:sz w:val="28"/>
          <w:szCs w:val="28"/>
          <w:lang w:val="ru-RU"/>
        </w:rPr>
        <w:t xml:space="preserve"> входит в состав Федерального Собрания. Федеральное Собрание – парламент Российской</w:t>
      </w:r>
      <w:r w:rsidR="0057528E">
        <w:rPr>
          <w:rFonts w:ascii="Times New Roman" w:hAnsi="Times New Roman"/>
          <w:sz w:val="28"/>
          <w:szCs w:val="28"/>
          <w:lang w:val="ru-RU"/>
        </w:rPr>
        <w:t xml:space="preserve"> </w:t>
      </w:r>
      <w:r w:rsidR="005338E4" w:rsidRPr="0057528E">
        <w:rPr>
          <w:rFonts w:ascii="Times New Roman" w:hAnsi="Times New Roman"/>
          <w:sz w:val="28"/>
          <w:szCs w:val="28"/>
          <w:lang w:val="ru-RU"/>
        </w:rPr>
        <w:t>Федерации является представительным и</w:t>
      </w:r>
      <w:r w:rsidR="0057528E">
        <w:rPr>
          <w:rFonts w:ascii="Times New Roman" w:hAnsi="Times New Roman"/>
          <w:sz w:val="28"/>
          <w:szCs w:val="28"/>
          <w:lang w:val="ru-RU"/>
        </w:rPr>
        <w:t xml:space="preserve"> </w:t>
      </w:r>
      <w:r w:rsidR="005338E4" w:rsidRPr="0057528E">
        <w:rPr>
          <w:rFonts w:ascii="Times New Roman" w:hAnsi="Times New Roman"/>
          <w:sz w:val="28"/>
          <w:szCs w:val="28"/>
          <w:lang w:val="ru-RU"/>
        </w:rPr>
        <w:t>законодательным</w:t>
      </w:r>
      <w:r w:rsidR="0057528E">
        <w:rPr>
          <w:rFonts w:ascii="Times New Roman" w:hAnsi="Times New Roman"/>
          <w:sz w:val="28"/>
          <w:szCs w:val="28"/>
          <w:lang w:val="ru-RU"/>
        </w:rPr>
        <w:t xml:space="preserve"> </w:t>
      </w:r>
      <w:r w:rsidR="005338E4" w:rsidRPr="0057528E">
        <w:rPr>
          <w:rFonts w:ascii="Times New Roman" w:hAnsi="Times New Roman"/>
          <w:sz w:val="28"/>
          <w:szCs w:val="28"/>
          <w:lang w:val="ru-RU"/>
        </w:rPr>
        <w:t>органом</w:t>
      </w:r>
      <w:r w:rsidR="0057528E">
        <w:rPr>
          <w:rFonts w:ascii="Times New Roman" w:hAnsi="Times New Roman"/>
          <w:sz w:val="28"/>
          <w:szCs w:val="28"/>
          <w:lang w:val="ru-RU"/>
        </w:rPr>
        <w:t xml:space="preserve"> </w:t>
      </w:r>
      <w:r w:rsidR="005338E4" w:rsidRPr="0057528E">
        <w:rPr>
          <w:rFonts w:ascii="Times New Roman" w:hAnsi="Times New Roman"/>
          <w:sz w:val="28"/>
          <w:szCs w:val="28"/>
          <w:lang w:val="ru-RU"/>
        </w:rPr>
        <w:t>Российской Федерации.</w:t>
      </w:r>
      <w:r w:rsidR="0085062A" w:rsidRPr="0057528E">
        <w:rPr>
          <w:rFonts w:ascii="Times New Roman" w:hAnsi="Times New Roman"/>
          <w:sz w:val="28"/>
          <w:szCs w:val="28"/>
          <w:lang w:val="ru-RU"/>
        </w:rPr>
        <w:t xml:space="preserve"> Гос</w:t>
      </w:r>
      <w:r w:rsidR="00440F63" w:rsidRPr="0057528E">
        <w:rPr>
          <w:rFonts w:ascii="Times New Roman" w:hAnsi="Times New Roman"/>
          <w:sz w:val="28"/>
          <w:szCs w:val="28"/>
          <w:lang w:val="ru-RU"/>
        </w:rPr>
        <w:t xml:space="preserve">ударственная </w:t>
      </w:r>
      <w:r w:rsidR="0085062A" w:rsidRPr="0057528E">
        <w:rPr>
          <w:rFonts w:ascii="Times New Roman" w:hAnsi="Times New Roman"/>
          <w:sz w:val="28"/>
          <w:szCs w:val="28"/>
          <w:lang w:val="ru-RU"/>
        </w:rPr>
        <w:t>Дума</w:t>
      </w:r>
      <w:r w:rsidR="0057528E">
        <w:rPr>
          <w:rFonts w:ascii="Times New Roman" w:hAnsi="Times New Roman"/>
          <w:sz w:val="28"/>
          <w:szCs w:val="28"/>
          <w:lang w:val="ru-RU"/>
        </w:rPr>
        <w:t xml:space="preserve"> </w:t>
      </w:r>
      <w:r w:rsidR="000A161C" w:rsidRPr="0057528E">
        <w:rPr>
          <w:rFonts w:ascii="Times New Roman" w:hAnsi="Times New Roman"/>
          <w:sz w:val="28"/>
          <w:szCs w:val="28"/>
          <w:lang w:val="ru-RU"/>
        </w:rPr>
        <w:t>избирается сроком на 5 лет</w:t>
      </w:r>
      <w:r w:rsidR="005338E4" w:rsidRPr="0057528E">
        <w:rPr>
          <w:rFonts w:ascii="Times New Roman" w:hAnsi="Times New Roman"/>
          <w:sz w:val="28"/>
          <w:szCs w:val="28"/>
          <w:lang w:val="ru-RU"/>
        </w:rPr>
        <w:t xml:space="preserve">. И </w:t>
      </w:r>
      <w:r w:rsidR="00001566" w:rsidRPr="0057528E">
        <w:rPr>
          <w:rFonts w:ascii="Times New Roman" w:hAnsi="Times New Roman"/>
          <w:sz w:val="28"/>
          <w:szCs w:val="28"/>
          <w:lang w:val="ru-RU"/>
        </w:rPr>
        <w:t>в соответствии с теорией разделения властей – представляет собой общегосударственный представительный орган, главной функцией которого является осуществление законодательной власти.</w:t>
      </w:r>
    </w:p>
    <w:p w:rsidR="00BB50CE" w:rsidRPr="0057528E" w:rsidRDefault="00440F6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Создание Государственной Думы вполне закономерный процесс, его образование признавалось</w:t>
      </w:r>
      <w:r w:rsidR="0057528E">
        <w:rPr>
          <w:rFonts w:ascii="Times New Roman" w:hAnsi="Times New Roman"/>
          <w:sz w:val="28"/>
          <w:szCs w:val="28"/>
          <w:lang w:val="ru-RU"/>
        </w:rPr>
        <w:t xml:space="preserve"> </w:t>
      </w:r>
      <w:r w:rsidRPr="0057528E">
        <w:rPr>
          <w:rFonts w:ascii="Times New Roman" w:hAnsi="Times New Roman"/>
          <w:sz w:val="28"/>
          <w:szCs w:val="28"/>
          <w:lang w:val="ru-RU"/>
        </w:rPr>
        <w:t>необходимым уже давно.</w:t>
      </w:r>
      <w:r w:rsidR="00657BD4" w:rsidRPr="0057528E">
        <w:rPr>
          <w:rFonts w:ascii="Times New Roman" w:hAnsi="Times New Roman"/>
          <w:sz w:val="28"/>
          <w:szCs w:val="28"/>
          <w:lang w:val="ru-RU"/>
        </w:rPr>
        <w:t xml:space="preserve"> В самом начале ХХ века ситуация в стране накалилась, и стало ясно, что в государственном устройстве необходимы перемены. </w:t>
      </w:r>
      <w:r w:rsidR="00BB50CE" w:rsidRPr="0057528E">
        <w:rPr>
          <w:rFonts w:ascii="Times New Roman" w:hAnsi="Times New Roman"/>
          <w:sz w:val="28"/>
          <w:szCs w:val="28"/>
          <w:lang w:val="ru-RU"/>
        </w:rPr>
        <w:t xml:space="preserve">И вот весной 1906 года первая Дума начала работу, затем в феврале 1907 года начала работу вторая Дума. </w:t>
      </w:r>
      <w:r w:rsidR="00A466E9" w:rsidRPr="0057528E">
        <w:rPr>
          <w:rFonts w:ascii="Times New Roman" w:hAnsi="Times New Roman"/>
          <w:sz w:val="28"/>
          <w:szCs w:val="28"/>
          <w:lang w:val="ru-RU"/>
        </w:rPr>
        <w:t xml:space="preserve">I и II Думы были распущены до срока. </w:t>
      </w:r>
      <w:r w:rsidR="00BB50CE" w:rsidRPr="0057528E">
        <w:rPr>
          <w:rFonts w:ascii="Times New Roman" w:hAnsi="Times New Roman"/>
          <w:sz w:val="28"/>
          <w:szCs w:val="28"/>
          <w:lang w:val="ru-RU"/>
        </w:rPr>
        <w:t xml:space="preserve">Опыт первых двух Дум был оценен царем </w:t>
      </w:r>
      <w:r w:rsidR="00A466E9" w:rsidRPr="0057528E">
        <w:rPr>
          <w:rFonts w:ascii="Times New Roman" w:hAnsi="Times New Roman"/>
          <w:sz w:val="28"/>
          <w:szCs w:val="28"/>
          <w:lang w:val="ru-RU"/>
        </w:rPr>
        <w:t xml:space="preserve">Николаем </w:t>
      </w:r>
      <w:r w:rsidR="00A466E9" w:rsidRPr="0057528E">
        <w:rPr>
          <w:rFonts w:ascii="Times New Roman" w:hAnsi="Times New Roman"/>
          <w:sz w:val="28"/>
          <w:szCs w:val="28"/>
        </w:rPr>
        <w:t>II</w:t>
      </w:r>
      <w:r w:rsidR="00A466E9" w:rsidRPr="0057528E">
        <w:rPr>
          <w:rFonts w:ascii="Times New Roman" w:hAnsi="Times New Roman"/>
          <w:sz w:val="28"/>
          <w:szCs w:val="28"/>
          <w:lang w:val="ru-RU"/>
        </w:rPr>
        <w:t xml:space="preserve"> </w:t>
      </w:r>
      <w:r w:rsidR="00BB50CE" w:rsidRPr="0057528E">
        <w:rPr>
          <w:rFonts w:ascii="Times New Roman" w:hAnsi="Times New Roman"/>
          <w:sz w:val="28"/>
          <w:szCs w:val="28"/>
          <w:lang w:val="ru-RU"/>
        </w:rPr>
        <w:t xml:space="preserve">и его окружением как неудачный. </w:t>
      </w:r>
      <w:r w:rsidR="00DF6D6D" w:rsidRPr="0057528E">
        <w:rPr>
          <w:rFonts w:ascii="Times New Roman" w:hAnsi="Times New Roman"/>
          <w:sz w:val="28"/>
          <w:szCs w:val="28"/>
          <w:lang w:val="ru-RU"/>
        </w:rPr>
        <w:t xml:space="preserve">И только </w:t>
      </w:r>
      <w:r w:rsidR="00A466E9" w:rsidRPr="0057528E">
        <w:rPr>
          <w:rFonts w:ascii="Times New Roman" w:hAnsi="Times New Roman"/>
          <w:bCs/>
          <w:sz w:val="28"/>
          <w:szCs w:val="28"/>
          <w:lang w:val="ru-RU"/>
        </w:rPr>
        <w:t>т</w:t>
      </w:r>
      <w:r w:rsidR="00BB50CE" w:rsidRPr="0057528E">
        <w:rPr>
          <w:rFonts w:ascii="Times New Roman" w:hAnsi="Times New Roman"/>
          <w:bCs/>
          <w:sz w:val="28"/>
          <w:szCs w:val="28"/>
          <w:lang w:val="ru-RU"/>
        </w:rPr>
        <w:t>ретья государственная дума</w:t>
      </w:r>
      <w:r w:rsidR="0057528E">
        <w:rPr>
          <w:rFonts w:ascii="Times New Roman" w:hAnsi="Times New Roman"/>
          <w:bCs/>
          <w:sz w:val="28"/>
          <w:szCs w:val="28"/>
          <w:lang w:val="ru-RU"/>
        </w:rPr>
        <w:t xml:space="preserve"> </w:t>
      </w:r>
      <w:r w:rsidR="00BB50CE" w:rsidRPr="0057528E">
        <w:rPr>
          <w:rFonts w:ascii="Times New Roman" w:hAnsi="Times New Roman"/>
          <w:sz w:val="28"/>
          <w:szCs w:val="28"/>
          <w:lang w:val="ru-RU"/>
        </w:rPr>
        <w:t xml:space="preserve">Российской Империи действовала полный срок полномочий с 1 ноября 1907 по 9 июня 1912 и оказалась самой политически долговечной из первых четырех государственных дум. Она была избрана 3 июня 1907 </w:t>
      </w:r>
      <w:r w:rsidR="00A466E9" w:rsidRPr="0057528E">
        <w:rPr>
          <w:rFonts w:ascii="Times New Roman" w:hAnsi="Times New Roman"/>
          <w:sz w:val="28"/>
          <w:szCs w:val="28"/>
          <w:lang w:val="ru-RU"/>
        </w:rPr>
        <w:t>императором</w:t>
      </w:r>
      <w:r w:rsidR="00BB50CE" w:rsidRPr="0057528E">
        <w:rPr>
          <w:rFonts w:ascii="Times New Roman" w:hAnsi="Times New Roman"/>
          <w:sz w:val="28"/>
          <w:szCs w:val="28"/>
          <w:lang w:val="ru-RU"/>
        </w:rPr>
        <w:t>.</w:t>
      </w:r>
      <w:r w:rsidR="00A466E9" w:rsidRPr="0057528E">
        <w:rPr>
          <w:rFonts w:ascii="Times New Roman" w:hAnsi="Times New Roman"/>
          <w:sz w:val="28"/>
          <w:szCs w:val="28"/>
          <w:lang w:val="ru-RU"/>
        </w:rPr>
        <w:t xml:space="preserve"> А IV Думы были прерваны указом </w:t>
      </w:r>
      <w:r w:rsidR="00487AFD" w:rsidRPr="0057528E">
        <w:rPr>
          <w:rFonts w:ascii="Times New Roman" w:hAnsi="Times New Roman"/>
          <w:sz w:val="28"/>
          <w:szCs w:val="28"/>
          <w:lang w:val="ru-RU"/>
        </w:rPr>
        <w:t xml:space="preserve">25 февраля 1917 г. </w:t>
      </w:r>
      <w:r w:rsidR="00B97952" w:rsidRPr="0057528E">
        <w:rPr>
          <w:rFonts w:ascii="Times New Roman" w:hAnsi="Times New Roman"/>
          <w:sz w:val="28"/>
          <w:szCs w:val="28"/>
          <w:lang w:val="ru-RU"/>
        </w:rPr>
        <w:t xml:space="preserve">Конституция РФ была принята </w:t>
      </w:r>
      <w:r w:rsidR="00487AFD" w:rsidRPr="0057528E">
        <w:rPr>
          <w:rFonts w:ascii="Times New Roman" w:hAnsi="Times New Roman"/>
          <w:sz w:val="28"/>
          <w:szCs w:val="28"/>
          <w:lang w:val="ru-RU"/>
        </w:rPr>
        <w:t>12 декабря 1993 года, в которой было закреплено положение о Государственной Думе</w:t>
      </w:r>
      <w:r w:rsidR="00B97952" w:rsidRPr="0057528E">
        <w:rPr>
          <w:rFonts w:ascii="Times New Roman" w:hAnsi="Times New Roman"/>
          <w:sz w:val="28"/>
          <w:szCs w:val="28"/>
          <w:lang w:val="ru-RU"/>
        </w:rPr>
        <w:t>.</w:t>
      </w:r>
    </w:p>
    <w:p w:rsidR="0019517F" w:rsidRPr="0057528E" w:rsidRDefault="00382D3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20 декабря </w:t>
      </w:r>
      <w:r w:rsidR="00BC1021" w:rsidRPr="0057528E">
        <w:rPr>
          <w:rFonts w:ascii="Times New Roman" w:hAnsi="Times New Roman"/>
          <w:sz w:val="28"/>
          <w:szCs w:val="28"/>
          <w:lang w:val="ru-RU"/>
        </w:rPr>
        <w:t>2005 года</w:t>
      </w:r>
      <w:r w:rsidRPr="0057528E">
        <w:rPr>
          <w:rFonts w:ascii="Times New Roman" w:hAnsi="Times New Roman"/>
          <w:sz w:val="28"/>
          <w:szCs w:val="28"/>
          <w:lang w:val="ru-RU"/>
        </w:rPr>
        <w:t xml:space="preserve"> прошла конференция, посвященная</w:t>
      </w:r>
      <w:r w:rsidR="0019517F" w:rsidRPr="0057528E">
        <w:rPr>
          <w:rFonts w:ascii="Times New Roman" w:hAnsi="Times New Roman"/>
          <w:sz w:val="28"/>
          <w:szCs w:val="28"/>
          <w:lang w:val="ru-RU"/>
        </w:rPr>
        <w:t xml:space="preserve"> 100-летию</w:t>
      </w:r>
      <w:r w:rsidRPr="0057528E">
        <w:rPr>
          <w:rFonts w:ascii="Times New Roman" w:hAnsi="Times New Roman"/>
          <w:sz w:val="28"/>
          <w:szCs w:val="28"/>
          <w:lang w:val="ru-RU"/>
        </w:rPr>
        <w:t xml:space="preserve"> создани</w:t>
      </w:r>
      <w:r w:rsidR="0019517F" w:rsidRPr="0057528E">
        <w:rPr>
          <w:rFonts w:ascii="Times New Roman" w:hAnsi="Times New Roman"/>
          <w:sz w:val="28"/>
          <w:szCs w:val="28"/>
          <w:lang w:val="ru-RU"/>
        </w:rPr>
        <w:t>я</w:t>
      </w:r>
      <w:r w:rsidRPr="0057528E">
        <w:rPr>
          <w:rFonts w:ascii="Times New Roman" w:hAnsi="Times New Roman"/>
          <w:sz w:val="28"/>
          <w:szCs w:val="28"/>
          <w:lang w:val="ru-RU"/>
        </w:rPr>
        <w:t xml:space="preserve"> первой Государственно</w:t>
      </w:r>
      <w:r w:rsidR="0019517F" w:rsidRPr="0057528E">
        <w:rPr>
          <w:rFonts w:ascii="Times New Roman" w:hAnsi="Times New Roman"/>
          <w:sz w:val="28"/>
          <w:szCs w:val="28"/>
          <w:lang w:val="ru-RU"/>
        </w:rPr>
        <w:t>й</w:t>
      </w:r>
      <w:r w:rsidRPr="0057528E">
        <w:rPr>
          <w:rFonts w:ascii="Times New Roman" w:hAnsi="Times New Roman"/>
          <w:sz w:val="28"/>
          <w:szCs w:val="28"/>
          <w:lang w:val="ru-RU"/>
        </w:rPr>
        <w:t xml:space="preserve"> Дум</w:t>
      </w:r>
      <w:r w:rsidR="0019517F" w:rsidRPr="0057528E">
        <w:rPr>
          <w:rFonts w:ascii="Times New Roman" w:hAnsi="Times New Roman"/>
          <w:sz w:val="28"/>
          <w:szCs w:val="28"/>
          <w:lang w:val="ru-RU"/>
        </w:rPr>
        <w:t>ы</w:t>
      </w:r>
      <w:r w:rsidRPr="0057528E">
        <w:rPr>
          <w:rFonts w:ascii="Times New Roman" w:hAnsi="Times New Roman"/>
          <w:sz w:val="28"/>
          <w:szCs w:val="28"/>
          <w:lang w:val="ru-RU"/>
        </w:rPr>
        <w:t xml:space="preserve"> </w:t>
      </w:r>
      <w:r w:rsidR="0019517F" w:rsidRPr="0057528E">
        <w:rPr>
          <w:rFonts w:ascii="Times New Roman" w:hAnsi="Times New Roman"/>
          <w:sz w:val="28"/>
          <w:szCs w:val="28"/>
          <w:lang w:val="ru-RU"/>
        </w:rPr>
        <w:t>России под названием "Российский парламентаризм: прошлое, настоящее, будущее". В которой приняли участие делегация политиков во главе с Борисом Грызловым, председателем Государственной думы Федерального Собрания Российской Федерации, а также журналисты и ученые.</w:t>
      </w:r>
    </w:p>
    <w:p w:rsidR="00907118" w:rsidRPr="0057528E" w:rsidRDefault="0019517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br w:type="page"/>
      </w:r>
    </w:p>
    <w:p w:rsidR="00907118" w:rsidRPr="0057528E" w:rsidRDefault="00907118" w:rsidP="0057528E">
      <w:pPr>
        <w:pStyle w:val="1"/>
        <w:widowControl w:val="0"/>
        <w:spacing w:before="0" w:line="360" w:lineRule="auto"/>
        <w:ind w:right="-2" w:firstLine="709"/>
        <w:jc w:val="both"/>
        <w:rPr>
          <w:rFonts w:ascii="Times New Roman" w:hAnsi="Times New Roman"/>
          <w:lang w:val="ru-RU"/>
        </w:rPr>
      </w:pPr>
      <w:bookmarkStart w:id="2" w:name="_Toc245832523"/>
      <w:r w:rsidRPr="0057528E">
        <w:rPr>
          <w:rFonts w:ascii="Times New Roman" w:hAnsi="Times New Roman"/>
          <w:lang w:val="ru-RU"/>
        </w:rPr>
        <w:t>История Государственной Думы</w:t>
      </w:r>
      <w:r w:rsidR="0039698F" w:rsidRPr="0057528E">
        <w:rPr>
          <w:rFonts w:ascii="Times New Roman" w:hAnsi="Times New Roman"/>
          <w:lang w:val="ru-RU"/>
        </w:rPr>
        <w:t xml:space="preserve"> и опыт </w:t>
      </w:r>
      <w:r w:rsidR="00513F90" w:rsidRPr="0057528E">
        <w:rPr>
          <w:rFonts w:ascii="Times New Roman" w:hAnsi="Times New Roman"/>
          <w:lang w:val="ru-RU"/>
        </w:rPr>
        <w:t xml:space="preserve">её </w:t>
      </w:r>
      <w:r w:rsidR="0039698F" w:rsidRPr="0057528E">
        <w:rPr>
          <w:rFonts w:ascii="Times New Roman" w:hAnsi="Times New Roman"/>
          <w:lang w:val="ru-RU"/>
        </w:rPr>
        <w:t>функционирования</w:t>
      </w:r>
      <w:bookmarkEnd w:id="2"/>
    </w:p>
    <w:p w:rsidR="0057528E" w:rsidRPr="0057528E" w:rsidRDefault="0057528E" w:rsidP="0057528E">
      <w:pPr>
        <w:spacing w:line="360" w:lineRule="auto"/>
        <w:ind w:left="709"/>
        <w:rPr>
          <w:rFonts w:ascii="Times New Roman" w:hAnsi="Times New Roman"/>
          <w:sz w:val="28"/>
          <w:szCs w:val="28"/>
          <w:lang w:val="ru-RU"/>
        </w:rPr>
      </w:pPr>
    </w:p>
    <w:p w:rsidR="007F6341" w:rsidRPr="0057528E" w:rsidRDefault="0039698F" w:rsidP="0057528E">
      <w:pPr>
        <w:pStyle w:val="2"/>
        <w:widowControl w:val="0"/>
        <w:numPr>
          <w:ilvl w:val="0"/>
          <w:numId w:val="29"/>
        </w:numPr>
        <w:spacing w:before="0" w:line="360" w:lineRule="auto"/>
        <w:ind w:left="0" w:right="-2" w:firstLine="709"/>
        <w:jc w:val="both"/>
        <w:rPr>
          <w:rFonts w:ascii="Times New Roman" w:hAnsi="Times New Roman"/>
          <w:sz w:val="28"/>
          <w:szCs w:val="28"/>
          <w:lang w:val="ru-RU"/>
        </w:rPr>
      </w:pPr>
      <w:bookmarkStart w:id="3" w:name="_Toc245832524"/>
      <w:r w:rsidRPr="0057528E">
        <w:rPr>
          <w:rFonts w:ascii="Times New Roman" w:hAnsi="Times New Roman"/>
          <w:sz w:val="28"/>
          <w:szCs w:val="28"/>
          <w:lang w:val="ru-RU"/>
        </w:rPr>
        <w:t>Дума Российской</w:t>
      </w:r>
      <w:r w:rsidR="007F6341" w:rsidRPr="0057528E">
        <w:rPr>
          <w:rFonts w:ascii="Times New Roman" w:hAnsi="Times New Roman"/>
          <w:sz w:val="28"/>
          <w:szCs w:val="28"/>
          <w:lang w:val="ru-RU"/>
        </w:rPr>
        <w:t xml:space="preserve"> Импери</w:t>
      </w:r>
      <w:r w:rsidRPr="0057528E">
        <w:rPr>
          <w:rFonts w:ascii="Times New Roman" w:hAnsi="Times New Roman"/>
          <w:sz w:val="28"/>
          <w:szCs w:val="28"/>
          <w:lang w:val="ru-RU"/>
        </w:rPr>
        <w:t>и</w:t>
      </w:r>
      <w:bookmarkEnd w:id="3"/>
    </w:p>
    <w:p w:rsidR="0057528E" w:rsidRPr="0057528E" w:rsidRDefault="0057528E" w:rsidP="0057528E">
      <w:pPr>
        <w:widowControl w:val="0"/>
        <w:spacing w:after="0" w:line="360" w:lineRule="auto"/>
        <w:ind w:right="-2" w:firstLine="709"/>
        <w:jc w:val="both"/>
        <w:rPr>
          <w:rFonts w:ascii="Times New Roman" w:hAnsi="Times New Roman"/>
          <w:sz w:val="28"/>
          <w:szCs w:val="28"/>
          <w:lang w:val="ru-RU"/>
        </w:rPr>
      </w:pPr>
    </w:p>
    <w:p w:rsidR="00D35170" w:rsidRPr="0057528E" w:rsidRDefault="00F13A92"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Для начала я бы хотела рассказать о</w:t>
      </w:r>
      <w:r w:rsidR="00C62990" w:rsidRPr="0057528E">
        <w:rPr>
          <w:rFonts w:ascii="Times New Roman" w:hAnsi="Times New Roman"/>
          <w:sz w:val="28"/>
          <w:szCs w:val="28"/>
          <w:lang w:val="ru-RU"/>
        </w:rPr>
        <w:t>б</w:t>
      </w:r>
      <w:r w:rsidRPr="0057528E">
        <w:rPr>
          <w:rFonts w:ascii="Times New Roman" w:hAnsi="Times New Roman"/>
          <w:sz w:val="28"/>
          <w:szCs w:val="28"/>
          <w:lang w:val="ru-RU"/>
        </w:rPr>
        <w:t xml:space="preserve"> истории </w:t>
      </w:r>
      <w:r w:rsidR="00C62990" w:rsidRPr="0057528E">
        <w:rPr>
          <w:rFonts w:ascii="Times New Roman" w:hAnsi="Times New Roman"/>
          <w:sz w:val="28"/>
          <w:szCs w:val="28"/>
          <w:lang w:val="ru-RU"/>
        </w:rPr>
        <w:t>Г</w:t>
      </w:r>
      <w:r w:rsidR="0039698F" w:rsidRPr="0057528E">
        <w:rPr>
          <w:rFonts w:ascii="Times New Roman" w:hAnsi="Times New Roman"/>
          <w:sz w:val="28"/>
          <w:szCs w:val="28"/>
          <w:lang w:val="ru-RU"/>
        </w:rPr>
        <w:t xml:space="preserve">осударственной </w:t>
      </w:r>
      <w:r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00C62990" w:rsidRPr="0057528E">
        <w:rPr>
          <w:rFonts w:ascii="Times New Roman" w:hAnsi="Times New Roman"/>
          <w:sz w:val="28"/>
          <w:szCs w:val="28"/>
          <w:lang w:val="ru-RU"/>
        </w:rPr>
        <w:t xml:space="preserve">, созданной еще при императоре Николае </w:t>
      </w:r>
      <w:r w:rsidR="00C62990" w:rsidRPr="0057528E">
        <w:rPr>
          <w:rFonts w:ascii="Times New Roman" w:hAnsi="Times New Roman"/>
          <w:sz w:val="28"/>
          <w:szCs w:val="28"/>
        </w:rPr>
        <w:t>II</w:t>
      </w:r>
      <w:r w:rsidRPr="0057528E">
        <w:rPr>
          <w:rFonts w:ascii="Times New Roman" w:hAnsi="Times New Roman"/>
          <w:sz w:val="28"/>
          <w:szCs w:val="28"/>
          <w:lang w:val="ru-RU"/>
        </w:rPr>
        <w:t>.</w:t>
      </w:r>
      <w:r w:rsidR="0057528E">
        <w:rPr>
          <w:rFonts w:ascii="Times New Roman" w:hAnsi="Times New Roman"/>
          <w:sz w:val="28"/>
          <w:szCs w:val="28"/>
          <w:lang w:val="ru-RU"/>
        </w:rPr>
        <w:t xml:space="preserve"> </w:t>
      </w:r>
      <w:r w:rsidR="00C62990" w:rsidRPr="0057528E">
        <w:rPr>
          <w:rFonts w:ascii="Times New Roman" w:hAnsi="Times New Roman"/>
          <w:sz w:val="28"/>
          <w:szCs w:val="28"/>
          <w:lang w:val="ru-RU"/>
        </w:rPr>
        <w:t xml:space="preserve">На мой взгляд, Дума оставила не малый отпечаток в истории становления государственного устройства страны. </w:t>
      </w:r>
    </w:p>
    <w:p w:rsidR="006D5F34" w:rsidRPr="0057528E" w:rsidRDefault="00C62990"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По манифесту</w:t>
      </w:r>
      <w:r w:rsidR="0057528E">
        <w:rPr>
          <w:rFonts w:ascii="Times New Roman" w:hAnsi="Times New Roman"/>
          <w:sz w:val="28"/>
          <w:szCs w:val="28"/>
          <w:lang w:val="ru-RU"/>
        </w:rPr>
        <w:t xml:space="preserve"> </w:t>
      </w:r>
      <w:r w:rsidR="00D35170" w:rsidRPr="0057528E">
        <w:rPr>
          <w:rFonts w:ascii="Times New Roman" w:hAnsi="Times New Roman"/>
          <w:sz w:val="28"/>
          <w:szCs w:val="28"/>
          <w:lang w:val="ru-RU"/>
        </w:rPr>
        <w:t xml:space="preserve">Николая </w:t>
      </w:r>
      <w:r w:rsidR="00D35170" w:rsidRPr="0057528E">
        <w:rPr>
          <w:rFonts w:ascii="Times New Roman" w:hAnsi="Times New Roman"/>
          <w:sz w:val="28"/>
          <w:szCs w:val="28"/>
        </w:rPr>
        <w:t>II</w:t>
      </w:r>
      <w:r w:rsidR="00D35170" w:rsidRPr="0057528E">
        <w:rPr>
          <w:rFonts w:ascii="Times New Roman" w:hAnsi="Times New Roman"/>
          <w:sz w:val="28"/>
          <w:szCs w:val="28"/>
          <w:lang w:val="ru-RU"/>
        </w:rPr>
        <w:t xml:space="preserve"> </w:t>
      </w:r>
      <w:r w:rsidRPr="0057528E">
        <w:rPr>
          <w:rFonts w:ascii="Times New Roman" w:hAnsi="Times New Roman"/>
          <w:sz w:val="28"/>
          <w:szCs w:val="28"/>
          <w:lang w:val="ru-RU"/>
        </w:rPr>
        <w:t xml:space="preserve">6 августа 1905 г. «Учреждение Государственной Думы» было провозглашено создание </w:t>
      </w:r>
      <w:r w:rsidR="00D35170" w:rsidRPr="0057528E">
        <w:rPr>
          <w:rFonts w:ascii="Times New Roman" w:hAnsi="Times New Roman"/>
          <w:sz w:val="28"/>
          <w:szCs w:val="28"/>
          <w:lang w:val="ru-RU"/>
        </w:rPr>
        <w:t>Г</w:t>
      </w:r>
      <w:r w:rsidR="0039698F" w:rsidRPr="0057528E">
        <w:rPr>
          <w:rFonts w:ascii="Times New Roman" w:hAnsi="Times New Roman"/>
          <w:sz w:val="28"/>
          <w:szCs w:val="28"/>
          <w:lang w:val="ru-RU"/>
        </w:rPr>
        <w:t xml:space="preserve">осударственной </w:t>
      </w:r>
      <w:r w:rsidR="00D35170"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00D35170" w:rsidRPr="0057528E">
        <w:rPr>
          <w:rFonts w:ascii="Times New Roman" w:hAnsi="Times New Roman"/>
          <w:sz w:val="28"/>
          <w:szCs w:val="28"/>
          <w:lang w:val="ru-RU"/>
        </w:rPr>
        <w:t xml:space="preserve"> – представительного законодательного учреждения. Первоначально Государственная Дума создавалась как совещательный представительный орган. Но уже 17 октября 1905 г. вышел</w:t>
      </w:r>
      <w:r w:rsidR="0057528E">
        <w:rPr>
          <w:rFonts w:ascii="Times New Roman" w:hAnsi="Times New Roman"/>
          <w:sz w:val="28"/>
          <w:szCs w:val="28"/>
          <w:lang w:val="ru-RU"/>
        </w:rPr>
        <w:t xml:space="preserve"> </w:t>
      </w:r>
      <w:r w:rsidR="00D35170" w:rsidRPr="0057528E">
        <w:rPr>
          <w:rFonts w:ascii="Times New Roman" w:hAnsi="Times New Roman"/>
          <w:sz w:val="28"/>
          <w:szCs w:val="28"/>
          <w:lang w:val="ru-RU"/>
        </w:rPr>
        <w:t xml:space="preserve">манифест «Об усовершенствовании государственного порядка», по которому Дума получила законодательные права. </w:t>
      </w:r>
    </w:p>
    <w:p w:rsidR="00C62990" w:rsidRPr="0057528E" w:rsidRDefault="00D35170"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Г</w:t>
      </w:r>
      <w:r w:rsidR="007F6341" w:rsidRPr="0057528E">
        <w:rPr>
          <w:rFonts w:ascii="Times New Roman" w:hAnsi="Times New Roman"/>
          <w:sz w:val="28"/>
          <w:szCs w:val="28"/>
          <w:lang w:val="ru-RU"/>
        </w:rPr>
        <w:t xml:space="preserve">осударственная </w:t>
      </w:r>
      <w:r w:rsidRPr="0057528E">
        <w:rPr>
          <w:rFonts w:ascii="Times New Roman" w:hAnsi="Times New Roman"/>
          <w:sz w:val="28"/>
          <w:szCs w:val="28"/>
          <w:lang w:val="ru-RU"/>
        </w:rPr>
        <w:t>Д</w:t>
      </w:r>
      <w:r w:rsidR="007F6341" w:rsidRPr="0057528E">
        <w:rPr>
          <w:rFonts w:ascii="Times New Roman" w:hAnsi="Times New Roman"/>
          <w:sz w:val="28"/>
          <w:szCs w:val="28"/>
          <w:lang w:val="ru-RU"/>
        </w:rPr>
        <w:t>ума</w:t>
      </w:r>
      <w:r w:rsidR="0057528E">
        <w:rPr>
          <w:rFonts w:ascii="Times New Roman" w:hAnsi="Times New Roman"/>
          <w:sz w:val="28"/>
          <w:szCs w:val="28"/>
          <w:lang w:val="ru-RU"/>
        </w:rPr>
        <w:t xml:space="preserve"> </w:t>
      </w:r>
      <w:r w:rsidRPr="0057528E">
        <w:rPr>
          <w:rFonts w:ascii="Times New Roman" w:hAnsi="Times New Roman"/>
          <w:sz w:val="28"/>
          <w:szCs w:val="28"/>
          <w:lang w:val="ru-RU"/>
        </w:rPr>
        <w:t>избиралась сроком на пять лет</w:t>
      </w:r>
      <w:r w:rsidR="007F6341" w:rsidRPr="0057528E">
        <w:rPr>
          <w:rFonts w:ascii="Times New Roman" w:hAnsi="Times New Roman"/>
          <w:sz w:val="28"/>
          <w:szCs w:val="28"/>
          <w:lang w:val="ru-RU"/>
        </w:rPr>
        <w:t>, и могла быть распущена до истечения срока императором. При этом, он мог назначить одновременно новые выборы и время созыва. В состав Г</w:t>
      </w:r>
      <w:r w:rsidR="0039698F" w:rsidRPr="0057528E">
        <w:rPr>
          <w:rFonts w:ascii="Times New Roman" w:hAnsi="Times New Roman"/>
          <w:sz w:val="28"/>
          <w:szCs w:val="28"/>
          <w:lang w:val="ru-RU"/>
        </w:rPr>
        <w:t xml:space="preserve">осударственной </w:t>
      </w:r>
      <w:r w:rsidR="007F6341"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007F6341" w:rsidRPr="0057528E">
        <w:rPr>
          <w:rFonts w:ascii="Times New Roman" w:hAnsi="Times New Roman"/>
          <w:sz w:val="28"/>
          <w:szCs w:val="28"/>
          <w:lang w:val="ru-RU"/>
        </w:rPr>
        <w:t xml:space="preserve"> входило 524 человека, а с 1907 г. – 442 человека. Для принятия какого-либо законопроекта было необходимо присутс</w:t>
      </w:r>
      <w:r w:rsidR="007D5E0A" w:rsidRPr="0057528E">
        <w:rPr>
          <w:rFonts w:ascii="Times New Roman" w:hAnsi="Times New Roman"/>
          <w:sz w:val="28"/>
          <w:szCs w:val="28"/>
          <w:lang w:val="ru-RU"/>
        </w:rPr>
        <w:t>твие на заседании Думы не менее одной трети её членов.</w:t>
      </w:r>
      <w:r w:rsidR="007F6341" w:rsidRPr="0057528E">
        <w:rPr>
          <w:rFonts w:ascii="Times New Roman" w:hAnsi="Times New Roman"/>
          <w:sz w:val="28"/>
          <w:szCs w:val="28"/>
          <w:lang w:val="ru-RU"/>
        </w:rPr>
        <w:t xml:space="preserve"> </w:t>
      </w:r>
      <w:r w:rsidR="007D5E0A" w:rsidRPr="0057528E">
        <w:rPr>
          <w:rFonts w:ascii="Times New Roman" w:hAnsi="Times New Roman"/>
          <w:sz w:val="28"/>
          <w:szCs w:val="28"/>
          <w:lang w:val="ru-RU"/>
        </w:rPr>
        <w:t>Общее руководство деятельностью Государственной Думы осуществляли председатель и его товарищи, которые избирались из числа депутатовзакрытым голосованием сроком на один год, по истечении которого могли переизбираться.</w:t>
      </w:r>
    </w:p>
    <w:p w:rsidR="00F50C0B" w:rsidRPr="0057528E" w:rsidRDefault="009744BE"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 перерывах между сессиями Г</w:t>
      </w:r>
      <w:r w:rsidR="0039698F" w:rsidRPr="0057528E">
        <w:rPr>
          <w:rFonts w:ascii="Times New Roman" w:hAnsi="Times New Roman"/>
          <w:sz w:val="28"/>
          <w:szCs w:val="28"/>
          <w:lang w:val="ru-RU"/>
        </w:rPr>
        <w:t xml:space="preserve">осударственной </w:t>
      </w:r>
      <w:r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Pr="0057528E">
        <w:rPr>
          <w:rFonts w:ascii="Times New Roman" w:hAnsi="Times New Roman"/>
          <w:sz w:val="28"/>
          <w:szCs w:val="28"/>
          <w:lang w:val="ru-RU"/>
        </w:rPr>
        <w:t xml:space="preserve"> царь, в случае чрезвычайных обстоятельств, имел право издавать по представлению правительства законодательные акты с последующим внесением их на одобрение в Г</w:t>
      </w:r>
      <w:r w:rsidR="0039698F" w:rsidRPr="0057528E">
        <w:rPr>
          <w:rFonts w:ascii="Times New Roman" w:hAnsi="Times New Roman"/>
          <w:sz w:val="28"/>
          <w:szCs w:val="28"/>
          <w:lang w:val="ru-RU"/>
        </w:rPr>
        <w:t xml:space="preserve">осударственную </w:t>
      </w:r>
      <w:r w:rsidRPr="0057528E">
        <w:rPr>
          <w:rFonts w:ascii="Times New Roman" w:hAnsi="Times New Roman"/>
          <w:sz w:val="28"/>
          <w:szCs w:val="28"/>
          <w:lang w:val="ru-RU"/>
        </w:rPr>
        <w:t>Д</w:t>
      </w:r>
      <w:r w:rsidR="0039698F" w:rsidRPr="0057528E">
        <w:rPr>
          <w:rFonts w:ascii="Times New Roman" w:hAnsi="Times New Roman"/>
          <w:sz w:val="28"/>
          <w:szCs w:val="28"/>
          <w:lang w:val="ru-RU"/>
        </w:rPr>
        <w:t>уму</w:t>
      </w:r>
      <w:r w:rsidRPr="0057528E">
        <w:rPr>
          <w:rFonts w:ascii="Times New Roman" w:hAnsi="Times New Roman"/>
          <w:sz w:val="28"/>
          <w:szCs w:val="28"/>
          <w:lang w:val="ru-RU"/>
        </w:rPr>
        <w:t xml:space="preserve">. В свою очередь, прошедшие через Думу законопроекты отправлялись в Государственный Совет (один из высших государственных институтов Российской Империи) на одобрение, а затем на утверждение царю. Принятые законодательные акты не имели силы в том случае, если не </w:t>
      </w:r>
      <w:r w:rsidR="00E02C79" w:rsidRPr="0057528E">
        <w:rPr>
          <w:rFonts w:ascii="Times New Roman" w:hAnsi="Times New Roman"/>
          <w:sz w:val="28"/>
          <w:szCs w:val="28"/>
          <w:lang w:val="ru-RU"/>
        </w:rPr>
        <w:t>были</w:t>
      </w:r>
      <w:r w:rsidRPr="0057528E">
        <w:rPr>
          <w:rFonts w:ascii="Times New Roman" w:hAnsi="Times New Roman"/>
          <w:sz w:val="28"/>
          <w:szCs w:val="28"/>
          <w:lang w:val="ru-RU"/>
        </w:rPr>
        <w:t xml:space="preserve"> </w:t>
      </w:r>
      <w:r w:rsidR="00E02C79" w:rsidRPr="0057528E">
        <w:rPr>
          <w:rFonts w:ascii="Times New Roman" w:hAnsi="Times New Roman"/>
          <w:sz w:val="28"/>
          <w:szCs w:val="28"/>
          <w:lang w:val="ru-RU"/>
        </w:rPr>
        <w:t>вынесены на обсуждение или не были утверждены Государственной Думой. Одним из важнейших аспектов деятельности Г</w:t>
      </w:r>
      <w:r w:rsidR="0039698F" w:rsidRPr="0057528E">
        <w:rPr>
          <w:rFonts w:ascii="Times New Roman" w:hAnsi="Times New Roman"/>
          <w:sz w:val="28"/>
          <w:szCs w:val="28"/>
          <w:lang w:val="ru-RU"/>
        </w:rPr>
        <w:t xml:space="preserve">осударственной </w:t>
      </w:r>
      <w:r w:rsidR="00E02C79"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0057528E">
        <w:rPr>
          <w:rFonts w:ascii="Times New Roman" w:hAnsi="Times New Roman"/>
          <w:sz w:val="28"/>
          <w:szCs w:val="28"/>
          <w:lang w:val="ru-RU"/>
        </w:rPr>
        <w:t xml:space="preserve"> </w:t>
      </w:r>
      <w:r w:rsidR="00E02C79" w:rsidRPr="0057528E">
        <w:rPr>
          <w:rFonts w:ascii="Times New Roman" w:hAnsi="Times New Roman"/>
          <w:sz w:val="28"/>
          <w:szCs w:val="28"/>
          <w:lang w:val="ru-RU"/>
        </w:rPr>
        <w:t>были вопросы Государственного управления.</w:t>
      </w:r>
    </w:p>
    <w:p w:rsidR="00E02C79" w:rsidRDefault="00E02C7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Создавались Комиссии Государственной Думы</w:t>
      </w:r>
      <w:r w:rsidR="00F50C0B" w:rsidRPr="0057528E">
        <w:rPr>
          <w:rFonts w:ascii="Times New Roman" w:hAnsi="Times New Roman"/>
          <w:sz w:val="28"/>
          <w:szCs w:val="28"/>
          <w:lang w:val="ru-RU"/>
        </w:rPr>
        <w:t>, необходимые</w:t>
      </w:r>
      <w:r w:rsidR="0057528E">
        <w:rPr>
          <w:rFonts w:ascii="Times New Roman" w:hAnsi="Times New Roman"/>
          <w:sz w:val="28"/>
          <w:szCs w:val="28"/>
          <w:lang w:val="ru-RU"/>
        </w:rPr>
        <w:t xml:space="preserve"> </w:t>
      </w:r>
      <w:r w:rsidRPr="0057528E">
        <w:rPr>
          <w:rFonts w:ascii="Times New Roman" w:hAnsi="Times New Roman"/>
          <w:sz w:val="28"/>
          <w:szCs w:val="28"/>
          <w:lang w:val="ru-RU"/>
        </w:rPr>
        <w:t>для предварительной разработки подведомственных дел</w:t>
      </w:r>
      <w:r w:rsidR="00F50C0B" w:rsidRPr="0057528E">
        <w:rPr>
          <w:rFonts w:ascii="Times New Roman" w:hAnsi="Times New Roman"/>
          <w:sz w:val="28"/>
          <w:szCs w:val="28"/>
          <w:lang w:val="ru-RU"/>
        </w:rPr>
        <w:t xml:space="preserve"> Г</w:t>
      </w:r>
      <w:r w:rsidR="0039698F" w:rsidRPr="0057528E">
        <w:rPr>
          <w:rFonts w:ascii="Times New Roman" w:hAnsi="Times New Roman"/>
          <w:sz w:val="28"/>
          <w:szCs w:val="28"/>
          <w:lang w:val="ru-RU"/>
        </w:rPr>
        <w:t xml:space="preserve">осударственной </w:t>
      </w:r>
      <w:r w:rsidR="00F50C0B"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Pr="0057528E">
        <w:rPr>
          <w:rFonts w:ascii="Times New Roman" w:hAnsi="Times New Roman"/>
          <w:sz w:val="28"/>
          <w:szCs w:val="28"/>
          <w:lang w:val="ru-RU"/>
        </w:rPr>
        <w:t>, решения хозяйственных и других важных вопросов.</w:t>
      </w:r>
      <w:r w:rsidR="00F50C0B" w:rsidRPr="0057528E">
        <w:rPr>
          <w:rFonts w:ascii="Times New Roman" w:hAnsi="Times New Roman"/>
          <w:sz w:val="28"/>
          <w:szCs w:val="28"/>
          <w:lang w:val="ru-RU"/>
        </w:rPr>
        <w:t xml:space="preserve"> Комисии Г</w:t>
      </w:r>
      <w:r w:rsidR="0039698F" w:rsidRPr="0057528E">
        <w:rPr>
          <w:rFonts w:ascii="Times New Roman" w:hAnsi="Times New Roman"/>
          <w:sz w:val="28"/>
          <w:szCs w:val="28"/>
          <w:lang w:val="ru-RU"/>
        </w:rPr>
        <w:t xml:space="preserve">осударственной </w:t>
      </w:r>
      <w:r w:rsidR="00F50C0B"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00F50C0B" w:rsidRPr="0057528E">
        <w:rPr>
          <w:rFonts w:ascii="Times New Roman" w:hAnsi="Times New Roman"/>
          <w:sz w:val="28"/>
          <w:szCs w:val="28"/>
          <w:lang w:val="ru-RU"/>
        </w:rPr>
        <w:t xml:space="preserve"> избирались общим собранием Думы путём тайного голосования.</w:t>
      </w:r>
      <w:r w:rsidR="0057528E">
        <w:rPr>
          <w:rFonts w:ascii="Times New Roman" w:hAnsi="Times New Roman"/>
          <w:sz w:val="28"/>
          <w:szCs w:val="28"/>
          <w:lang w:val="ru-RU"/>
        </w:rPr>
        <w:t xml:space="preserve"> </w:t>
      </w:r>
      <w:r w:rsidR="00F50C0B" w:rsidRPr="0057528E">
        <w:rPr>
          <w:rFonts w:ascii="Times New Roman" w:hAnsi="Times New Roman"/>
          <w:sz w:val="28"/>
          <w:szCs w:val="28"/>
          <w:lang w:val="ru-RU"/>
        </w:rPr>
        <w:t>Как известно, состав комиссий соответствовал фракционному составу палаты.</w:t>
      </w:r>
      <w:r w:rsidR="00B51273" w:rsidRPr="0057528E">
        <w:rPr>
          <w:rFonts w:ascii="Times New Roman" w:hAnsi="Times New Roman"/>
          <w:sz w:val="28"/>
          <w:szCs w:val="28"/>
          <w:lang w:val="ru-RU"/>
        </w:rPr>
        <w:t xml:space="preserve"> В случае отстраннения членов комиссии избирались новые из числа депутотов фракций</w:t>
      </w:r>
      <w:r w:rsidR="000A3E47" w:rsidRPr="0057528E">
        <w:rPr>
          <w:rFonts w:ascii="Times New Roman" w:hAnsi="Times New Roman"/>
          <w:sz w:val="28"/>
          <w:szCs w:val="28"/>
          <w:lang w:val="ru-RU"/>
        </w:rPr>
        <w:t>.</w:t>
      </w:r>
    </w:p>
    <w:p w:rsidR="0057528E" w:rsidRPr="0057528E" w:rsidRDefault="0057528E" w:rsidP="0057528E">
      <w:pPr>
        <w:widowControl w:val="0"/>
        <w:spacing w:after="0" w:line="360" w:lineRule="auto"/>
        <w:ind w:right="-2" w:firstLine="709"/>
        <w:jc w:val="both"/>
        <w:rPr>
          <w:rFonts w:ascii="Times New Roman" w:hAnsi="Times New Roman"/>
          <w:sz w:val="28"/>
          <w:szCs w:val="28"/>
          <w:lang w:val="ru-RU"/>
        </w:rPr>
      </w:pPr>
    </w:p>
    <w:p w:rsidR="000A3E47" w:rsidRPr="0057528E" w:rsidRDefault="0039698F" w:rsidP="0057528E">
      <w:pPr>
        <w:pStyle w:val="2"/>
        <w:widowControl w:val="0"/>
        <w:numPr>
          <w:ilvl w:val="0"/>
          <w:numId w:val="29"/>
        </w:numPr>
        <w:spacing w:before="0" w:line="360" w:lineRule="auto"/>
        <w:ind w:left="709" w:right="-2" w:firstLine="0"/>
        <w:rPr>
          <w:rFonts w:ascii="Times New Roman" w:hAnsi="Times New Roman"/>
          <w:sz w:val="28"/>
          <w:szCs w:val="28"/>
          <w:lang w:val="ru-RU"/>
        </w:rPr>
      </w:pPr>
      <w:bookmarkStart w:id="4" w:name="_Toc245832525"/>
      <w:r w:rsidRPr="0057528E">
        <w:rPr>
          <w:rFonts w:ascii="Times New Roman" w:hAnsi="Times New Roman"/>
          <w:sz w:val="28"/>
          <w:szCs w:val="28"/>
          <w:lang w:val="ru-RU"/>
        </w:rPr>
        <w:t xml:space="preserve">Государственная Дума </w:t>
      </w:r>
      <w:r w:rsidR="00A81FAE" w:rsidRPr="0057528E">
        <w:rPr>
          <w:rFonts w:ascii="Times New Roman" w:hAnsi="Times New Roman"/>
          <w:sz w:val="28"/>
          <w:szCs w:val="28"/>
          <w:lang w:val="ru-RU"/>
        </w:rPr>
        <w:t>Российской</w:t>
      </w:r>
      <w:r w:rsidR="000A3E47" w:rsidRPr="0057528E">
        <w:rPr>
          <w:rFonts w:ascii="Times New Roman" w:hAnsi="Times New Roman"/>
          <w:sz w:val="28"/>
          <w:szCs w:val="28"/>
          <w:lang w:val="ru-RU"/>
        </w:rPr>
        <w:t xml:space="preserve"> Феде</w:t>
      </w:r>
      <w:r w:rsidR="00A81FAE" w:rsidRPr="0057528E">
        <w:rPr>
          <w:rFonts w:ascii="Times New Roman" w:hAnsi="Times New Roman"/>
          <w:sz w:val="28"/>
          <w:szCs w:val="28"/>
          <w:lang w:val="ru-RU"/>
        </w:rPr>
        <w:t>рации</w:t>
      </w:r>
      <w:r w:rsidRPr="0057528E">
        <w:rPr>
          <w:rFonts w:ascii="Times New Roman" w:hAnsi="Times New Roman"/>
          <w:sz w:val="28"/>
          <w:szCs w:val="28"/>
          <w:lang w:val="ru-RU"/>
        </w:rPr>
        <w:t xml:space="preserve"> и опыт её функционирования</w:t>
      </w:r>
      <w:bookmarkEnd w:id="4"/>
    </w:p>
    <w:p w:rsidR="0057528E" w:rsidRDefault="0057528E" w:rsidP="0057528E">
      <w:pPr>
        <w:pStyle w:val="af3"/>
        <w:widowControl w:val="0"/>
        <w:autoSpaceDE w:val="0"/>
        <w:autoSpaceDN w:val="0"/>
        <w:adjustRightInd w:val="0"/>
        <w:spacing w:after="0" w:line="360" w:lineRule="auto"/>
        <w:ind w:left="0" w:right="-2" w:firstLine="709"/>
        <w:jc w:val="both"/>
        <w:rPr>
          <w:rFonts w:ascii="Times New Roman" w:hAnsi="Times New Roman"/>
          <w:sz w:val="28"/>
          <w:szCs w:val="28"/>
          <w:lang w:val="ru-RU"/>
        </w:rPr>
      </w:pPr>
    </w:p>
    <w:p w:rsidR="00285E83" w:rsidRPr="0057528E" w:rsidRDefault="002F46C0" w:rsidP="0057528E">
      <w:pPr>
        <w:pStyle w:val="af3"/>
        <w:widowControl w:val="0"/>
        <w:autoSpaceDE w:val="0"/>
        <w:autoSpaceDN w:val="0"/>
        <w:adjustRightInd w:val="0"/>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w:t>
      </w:r>
      <w:r w:rsidR="00285E83" w:rsidRPr="0057528E">
        <w:rPr>
          <w:rFonts w:ascii="Times New Roman" w:hAnsi="Times New Roman"/>
          <w:sz w:val="28"/>
          <w:szCs w:val="28"/>
          <w:lang w:val="ru-RU"/>
        </w:rPr>
        <w:t>Россия — это страна, которая выбрала для себя демократию волей собственного народа. Она сама встала на этот путь и, соблюдая все общепринятые демократические нормы, сама будет решать, каким образом — с учетом своей исторической, геополитической и иной специфики — можно обеспечить реализацию принципов свободы и демократии</w:t>
      </w:r>
      <w:r w:rsidRPr="0057528E">
        <w:rPr>
          <w:rFonts w:ascii="Times New Roman" w:hAnsi="Times New Roman"/>
          <w:sz w:val="28"/>
          <w:szCs w:val="28"/>
          <w:lang w:val="ru-RU"/>
        </w:rPr>
        <w:t>»</w:t>
      </w:r>
      <w:r w:rsidR="00513F90" w:rsidRPr="0057528E">
        <w:rPr>
          <w:rFonts w:ascii="Times New Roman" w:hAnsi="Times New Roman"/>
          <w:sz w:val="28"/>
          <w:szCs w:val="28"/>
          <w:lang w:val="ru-RU"/>
        </w:rPr>
        <w:t>.</w:t>
      </w:r>
    </w:p>
    <w:p w:rsidR="00D80FC7" w:rsidRPr="0057528E" w:rsidRDefault="00285E83" w:rsidP="0057528E">
      <w:pPr>
        <w:pStyle w:val="af3"/>
        <w:widowControl w:val="0"/>
        <w:autoSpaceDE w:val="0"/>
        <w:autoSpaceDN w:val="0"/>
        <w:adjustRightInd w:val="0"/>
        <w:spacing w:after="0" w:line="360" w:lineRule="auto"/>
        <w:ind w:left="0" w:right="-2" w:firstLine="709"/>
        <w:jc w:val="both"/>
        <w:rPr>
          <w:rFonts w:ascii="Times New Roman" w:hAnsi="Times New Roman"/>
          <w:i/>
          <w:iCs/>
          <w:sz w:val="28"/>
          <w:szCs w:val="28"/>
        </w:rPr>
      </w:pPr>
      <w:r w:rsidRPr="0057528E">
        <w:rPr>
          <w:rFonts w:ascii="Times New Roman" w:hAnsi="Times New Roman"/>
          <w:i/>
          <w:iCs/>
          <w:sz w:val="28"/>
          <w:szCs w:val="28"/>
          <w:lang w:val="ru-RU"/>
        </w:rPr>
        <w:t>Из Послания Президента Российской Федерации Федеральному Собранию Российской Федерации 25 апреля 2005 года</w:t>
      </w:r>
    </w:p>
    <w:p w:rsidR="00D80FC7" w:rsidRPr="0057528E" w:rsidRDefault="00D80FC7"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Для изучения опыта функционирования Государственной Думы рассмотрим период с 1993 по 2005 год.</w:t>
      </w:r>
    </w:p>
    <w:p w:rsidR="00373BAD" w:rsidRPr="0057528E" w:rsidRDefault="00285E8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w:t>
      </w:r>
      <w:r w:rsidR="00373BAD" w:rsidRPr="0057528E">
        <w:rPr>
          <w:rFonts w:ascii="Times New Roman" w:hAnsi="Times New Roman"/>
          <w:sz w:val="28"/>
          <w:szCs w:val="28"/>
          <w:lang w:val="ru-RU"/>
        </w:rPr>
        <w:t xml:space="preserve"> течение, 1993-2005 гг. Государственная Дума созывалась четыре раза.</w:t>
      </w:r>
      <w:r w:rsidR="00C44BF3" w:rsidRPr="0057528E">
        <w:rPr>
          <w:rFonts w:ascii="Times New Roman" w:hAnsi="Times New Roman"/>
          <w:sz w:val="28"/>
          <w:szCs w:val="28"/>
          <w:lang w:val="ru-RU"/>
        </w:rPr>
        <w:t xml:space="preserve"> </w:t>
      </w:r>
      <w:r w:rsidR="00373BAD" w:rsidRPr="0057528E">
        <w:rPr>
          <w:rFonts w:ascii="Times New Roman" w:hAnsi="Times New Roman"/>
          <w:sz w:val="28"/>
          <w:szCs w:val="28"/>
          <w:lang w:val="ru-RU"/>
        </w:rPr>
        <w:t>Выборы в Государственную Думу Ф</w:t>
      </w:r>
      <w:r w:rsidR="00C44BF3" w:rsidRPr="0057528E">
        <w:rPr>
          <w:rFonts w:ascii="Times New Roman" w:hAnsi="Times New Roman"/>
          <w:sz w:val="28"/>
          <w:szCs w:val="28"/>
          <w:lang w:val="ru-RU"/>
        </w:rPr>
        <w:t xml:space="preserve">едерального Собрания Российской </w:t>
      </w:r>
      <w:r w:rsidR="00373BAD" w:rsidRPr="0057528E">
        <w:rPr>
          <w:rFonts w:ascii="Times New Roman" w:hAnsi="Times New Roman"/>
          <w:sz w:val="28"/>
          <w:szCs w:val="28"/>
          <w:lang w:val="ru-RU"/>
        </w:rPr>
        <w:t>Федерации первого Созыва проводились по смешанной системе</w:t>
      </w:r>
      <w:r w:rsidR="00C44BF3" w:rsidRPr="0057528E">
        <w:rPr>
          <w:rFonts w:ascii="Times New Roman" w:hAnsi="Times New Roman"/>
          <w:sz w:val="28"/>
          <w:szCs w:val="28"/>
          <w:lang w:val="ru-RU"/>
        </w:rPr>
        <w:t>:</w:t>
      </w:r>
    </w:p>
    <w:p w:rsidR="00C44BF3" w:rsidRPr="0057528E" w:rsidRDefault="00C44BF3" w:rsidP="0057528E">
      <w:pPr>
        <w:pStyle w:val="af3"/>
        <w:widowControl w:val="0"/>
        <w:numPr>
          <w:ilvl w:val="0"/>
          <w:numId w:val="11"/>
        </w:numPr>
        <w:tabs>
          <w:tab w:val="left" w:pos="284"/>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Согласно </w:t>
      </w:r>
      <w:r w:rsidRPr="0057528E">
        <w:rPr>
          <w:rFonts w:ascii="Times New Roman" w:hAnsi="Times New Roman"/>
          <w:i/>
          <w:sz w:val="28"/>
          <w:szCs w:val="28"/>
          <w:lang w:val="ru-RU"/>
        </w:rPr>
        <w:t>мажоритарной</w:t>
      </w:r>
      <w:r w:rsidRPr="0057528E">
        <w:rPr>
          <w:rFonts w:ascii="Times New Roman" w:hAnsi="Times New Roman"/>
          <w:sz w:val="28"/>
          <w:szCs w:val="28"/>
          <w:lang w:val="ru-RU"/>
        </w:rPr>
        <w:t xml:space="preserve"> системе, избиралось по одному депутату в каждом из 225 одномандатных округах. </w:t>
      </w:r>
    </w:p>
    <w:p w:rsidR="00C44BF3" w:rsidRPr="0057528E" w:rsidRDefault="00C44BF3" w:rsidP="0057528E">
      <w:pPr>
        <w:pStyle w:val="af3"/>
        <w:widowControl w:val="0"/>
        <w:numPr>
          <w:ilvl w:val="0"/>
          <w:numId w:val="11"/>
        </w:numPr>
        <w:tabs>
          <w:tab w:val="left" w:pos="284"/>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Согласно </w:t>
      </w:r>
      <w:r w:rsidRPr="0057528E">
        <w:rPr>
          <w:rFonts w:ascii="Times New Roman" w:hAnsi="Times New Roman"/>
          <w:i/>
          <w:sz w:val="28"/>
          <w:szCs w:val="28"/>
          <w:lang w:val="ru-RU"/>
        </w:rPr>
        <w:t>пропорциональной</w:t>
      </w:r>
      <w:r w:rsidRPr="0057528E">
        <w:rPr>
          <w:rFonts w:ascii="Times New Roman" w:hAnsi="Times New Roman"/>
          <w:sz w:val="28"/>
          <w:szCs w:val="28"/>
          <w:lang w:val="ru-RU"/>
        </w:rPr>
        <w:t xml:space="preserve"> системе, 225 депутатских мандатов по единому общефедеральному избирательному округу распределялись между избирательными объединениями в зависимости от количества поданных за них голосов; </w:t>
      </w:r>
    </w:p>
    <w:p w:rsidR="00C44BF3" w:rsidRPr="0057528E" w:rsidRDefault="00C44BF3" w:rsidP="0057528E">
      <w:pPr>
        <w:pStyle w:val="af3"/>
        <w:widowControl w:val="0"/>
        <w:numPr>
          <w:ilvl w:val="0"/>
          <w:numId w:val="11"/>
        </w:numPr>
        <w:tabs>
          <w:tab w:val="left" w:pos="284"/>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О выдвижении списков кандидатов в депутаты Государственной думы по общефедеральному округу заявили 35 общественных объединений. </w:t>
      </w:r>
    </w:p>
    <w:p w:rsidR="0039698F" w:rsidRPr="0057528E" w:rsidRDefault="003969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Первый состав Государственной Думы, сформированный 1993 году, избирался в соответствии с Положением о выборах депутатов Государственной Думы в 1993 году, утвержденным Указом Президента Российской Федерации от 1 октября 1993 г.</w:t>
      </w:r>
    </w:p>
    <w:p w:rsidR="0039698F" w:rsidRPr="0057528E" w:rsidRDefault="003969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В соответствии с этим Положением выборы депутатов Государственной Думы осуществлялись гражданами Российской Федерации на основе всеобщего равного и прямого избирательного права при тайном голосовании. Право избирать в Государственную Думу принадлежало каждому гражданину Российской Федерации, достигшему 18-летнего возраста. </w:t>
      </w:r>
    </w:p>
    <w:p w:rsidR="00A968F9" w:rsidRPr="0057528E" w:rsidRDefault="00A968F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Конституция 1993 года коренным образом изменила роль и функции законодательного органа государственной власти Российской Федерации – Государственной Думы. Если прежней Конституцией за ним признавалось право решения практически всех вопросов, относящихся к ведению Российской Федерации, в новой Конституции перечень вопросов, подлежащих рассмотрению, ограничен и четко очерчен. Из сферы ведения Государственной Думы исключены распорядительные функции. Претерпели изменения также контрольные функции законодательного органа. </w:t>
      </w:r>
    </w:p>
    <w:p w:rsidR="0048334F" w:rsidRPr="0057528E" w:rsidRDefault="0048334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К 12 декабря 1993 г. в состав Г</w:t>
      </w:r>
      <w:r w:rsidR="0039698F" w:rsidRPr="0057528E">
        <w:rPr>
          <w:rFonts w:ascii="Times New Roman" w:hAnsi="Times New Roman"/>
          <w:sz w:val="28"/>
          <w:szCs w:val="28"/>
          <w:lang w:val="ru-RU"/>
        </w:rPr>
        <w:t xml:space="preserve">осударственной </w:t>
      </w:r>
      <w:r w:rsidRPr="0057528E">
        <w:rPr>
          <w:rFonts w:ascii="Times New Roman" w:hAnsi="Times New Roman"/>
          <w:sz w:val="28"/>
          <w:szCs w:val="28"/>
          <w:lang w:val="ru-RU"/>
        </w:rPr>
        <w:t>Д</w:t>
      </w:r>
      <w:r w:rsidR="0039698F" w:rsidRPr="0057528E">
        <w:rPr>
          <w:rFonts w:ascii="Times New Roman" w:hAnsi="Times New Roman"/>
          <w:sz w:val="28"/>
          <w:szCs w:val="28"/>
          <w:lang w:val="ru-RU"/>
        </w:rPr>
        <w:t>умы</w:t>
      </w:r>
      <w:r w:rsidRPr="0057528E">
        <w:rPr>
          <w:rFonts w:ascii="Times New Roman" w:hAnsi="Times New Roman"/>
          <w:sz w:val="28"/>
          <w:szCs w:val="28"/>
          <w:lang w:val="ru-RU"/>
        </w:rPr>
        <w:t xml:space="preserve"> было избрано 444 депутата. Из них 225 по общефедеральному избирательному округу и 219 по одномандатным избирательным округам. В 5 округах выборы не состоялись, а в одном выборы не проводились (Чеченская республика).</w:t>
      </w:r>
      <w:r w:rsidR="0057528E">
        <w:rPr>
          <w:rFonts w:ascii="Times New Roman" w:hAnsi="Times New Roman"/>
          <w:sz w:val="28"/>
          <w:szCs w:val="28"/>
          <w:lang w:val="ru-RU"/>
        </w:rPr>
        <w:t xml:space="preserve"> </w:t>
      </w:r>
    </w:p>
    <w:p w:rsidR="0048334F" w:rsidRPr="0057528E" w:rsidRDefault="0048334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Право на получение мандатов по общефедеральному округу имели только те избирательные блоки, которые преодалевали пятипроцентный барьер.</w:t>
      </w:r>
    </w:p>
    <w:p w:rsidR="0048334F" w:rsidRPr="0057528E" w:rsidRDefault="0048334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 начале работы Думы первого созыва представительская функция доминировала над законодательной.</w:t>
      </w:r>
    </w:p>
    <w:p w:rsidR="002C64C9" w:rsidRPr="0057528E" w:rsidRDefault="002C64C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 связи с вступлением в действие новой Конституции Российской Федерации, принятой всенародным голосованием 12 декабря 1993 года, Дума первого созыва в первую очередь принимала законы, определяющие порядок формирования и функционирования системы органов государственной власти, обеспечения правовых гарантий конституционных прав и свобод.</w:t>
      </w:r>
    </w:p>
    <w:p w:rsidR="002C64C9" w:rsidRPr="0057528E" w:rsidRDefault="002C64C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За два года работы Дума первого созыва приняла 461 закон. И только 310 принятых законов вступило в действие.</w:t>
      </w:r>
    </w:p>
    <w:p w:rsidR="002C64C9" w:rsidRPr="0057528E" w:rsidRDefault="002C64C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Выборы в</w:t>
      </w:r>
      <w:r w:rsidR="0057528E">
        <w:rPr>
          <w:rFonts w:ascii="Times New Roman" w:hAnsi="Times New Roman"/>
          <w:sz w:val="28"/>
          <w:szCs w:val="28"/>
          <w:lang w:val="ru-RU"/>
        </w:rPr>
        <w:t xml:space="preserve"> </w:t>
      </w:r>
      <w:r w:rsidRPr="0057528E">
        <w:rPr>
          <w:rFonts w:ascii="Times New Roman" w:hAnsi="Times New Roman"/>
          <w:sz w:val="28"/>
          <w:szCs w:val="28"/>
          <w:lang w:val="ru-RU"/>
        </w:rPr>
        <w:t>Государственную Думу Федерального Собрания Российской Федерации второго созыва</w:t>
      </w:r>
      <w:r w:rsidR="00494B8F" w:rsidRPr="0057528E">
        <w:rPr>
          <w:rFonts w:ascii="Times New Roman" w:hAnsi="Times New Roman"/>
          <w:sz w:val="28"/>
          <w:szCs w:val="28"/>
          <w:lang w:val="ru-RU"/>
        </w:rPr>
        <w:t xml:space="preserve"> (1995 г.)</w:t>
      </w:r>
      <w:r w:rsidRPr="0057528E">
        <w:rPr>
          <w:rFonts w:ascii="Times New Roman" w:hAnsi="Times New Roman"/>
          <w:sz w:val="28"/>
          <w:szCs w:val="28"/>
          <w:lang w:val="ru-RU"/>
        </w:rPr>
        <w:t xml:space="preserve"> состоялись во всех избирательных округах.</w:t>
      </w:r>
    </w:p>
    <w:p w:rsidR="002C64C9" w:rsidRPr="0057528E" w:rsidRDefault="002C64C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Дума первого созыва передала около 500 законопроектов в разной стадии рассмотрения депутатам следующего созыва. В связи с этим была образована специальная комиссия, обеспечившая преемственность в законотворчестве. Дума второго созыва приняла 1036 законов, из них 749 - вступили в силу.</w:t>
      </w:r>
    </w:p>
    <w:p w:rsidR="002C64C9" w:rsidRPr="0057528E" w:rsidRDefault="002C64C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Выборы </w:t>
      </w:r>
      <w:r w:rsidR="00E25D3B" w:rsidRPr="0057528E">
        <w:rPr>
          <w:rFonts w:ascii="Times New Roman" w:hAnsi="Times New Roman"/>
          <w:sz w:val="28"/>
          <w:szCs w:val="28"/>
          <w:lang w:val="ru-RU"/>
        </w:rPr>
        <w:t xml:space="preserve">в Государственную Думу Федерального Собрания Российской Федерации третьего созыва </w:t>
      </w:r>
      <w:r w:rsidRPr="0057528E">
        <w:rPr>
          <w:rFonts w:ascii="Times New Roman" w:hAnsi="Times New Roman"/>
          <w:sz w:val="28"/>
          <w:szCs w:val="28"/>
          <w:lang w:val="ru-RU"/>
        </w:rPr>
        <w:t>состоялись 19 декабря 1999 года и в них приняли участие 66 840 638 граждан Российской Федерации</w:t>
      </w:r>
      <w:r w:rsidR="00E25D3B" w:rsidRPr="0057528E">
        <w:rPr>
          <w:rFonts w:ascii="Times New Roman" w:hAnsi="Times New Roman"/>
          <w:sz w:val="28"/>
          <w:szCs w:val="28"/>
          <w:lang w:val="ru-RU"/>
        </w:rPr>
        <w:t>.</w:t>
      </w:r>
    </w:p>
    <w:p w:rsidR="002C64C9" w:rsidRPr="0057528E" w:rsidRDefault="00494B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 Думе третьего созыва было зарегистрировано 6 фракций и 3 депутатские группы</w:t>
      </w:r>
      <w:r w:rsidR="009A32CF" w:rsidRPr="0057528E">
        <w:rPr>
          <w:rFonts w:ascii="Times New Roman" w:hAnsi="Times New Roman"/>
          <w:sz w:val="28"/>
          <w:szCs w:val="28"/>
          <w:lang w:val="ru-RU"/>
        </w:rPr>
        <w:t>.</w:t>
      </w:r>
      <w:r w:rsidRPr="0057528E">
        <w:rPr>
          <w:rFonts w:ascii="Times New Roman" w:hAnsi="Times New Roman"/>
          <w:sz w:val="28"/>
          <w:szCs w:val="28"/>
          <w:lang w:val="ru-RU"/>
        </w:rPr>
        <w:t xml:space="preserve"> Чтобы объединить усилия депутаты, состоявшие в различных фракциях и депутатских группах, наряду с комитетами и комиссиями образовали несколько межфракционных депутатских объединений: «Энергия России», «Солидарность», «Сибирское соглашение» и другие.</w:t>
      </w:r>
    </w:p>
    <w:p w:rsidR="00285E83" w:rsidRPr="0057528E" w:rsidRDefault="00494B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Думой третьего созыва было рассмотрено около 2100 законопроектов. Из общего числа принятых в этом созыве законов Президент Российской Федерации подписал 18 федеральных конституционных законов и свыше 700 федеральных законов.</w:t>
      </w:r>
    </w:p>
    <w:p w:rsidR="00494B8F" w:rsidRPr="0057528E" w:rsidRDefault="00285E8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Значительную роль в законотворческой деятельности Думы сыграл Президент Российской Федерации В.В.Путин.</w:t>
      </w:r>
    </w:p>
    <w:p w:rsidR="00285E83" w:rsidRPr="0057528E" w:rsidRDefault="00285E8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Выборы в Государственную Думу Федерального Собрания Российской Федерации четвертого созыва состоялись 7 декабря 2003 года на основании Федерального закона от 20 декабря 2002 года № 175-ФЗ «О выборах депутатов Государственной Думы Федерального Собрания Российской Федерации».</w:t>
      </w:r>
    </w:p>
    <w:p w:rsidR="00285E83" w:rsidRPr="0057528E" w:rsidRDefault="00285E8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Основным приоритетом деятельности Думы - законодательное обеспечение важнейших направлений стратегического развития страны, т.е. рост экономики, борьба с бедностью, модернизация системы обороны и безопасности.</w:t>
      </w:r>
    </w:p>
    <w:p w:rsidR="00285E83" w:rsidRPr="0057528E" w:rsidRDefault="00285E8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Деятельность Государственных Дум всех созывов напрвлена на развитие всех сфер жизни общества и государства. Так, например, в государственной сфере заложены законодательные основы создания правового демократического государства, обеспечения правовых гарантий конституционных прав и свобод личности, формирования и функционирования системы органов законодательной, исполнительной и судебной властей. А в экономической сфере приняты законы, обеспечивающие функционирование рыночной экономики. </w:t>
      </w:r>
    </w:p>
    <w:p w:rsidR="009A32CF" w:rsidRPr="0057528E" w:rsidRDefault="0032247C"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Государственная Дума Федерального Собрания Российской Федерации пятого созыва была избрана в 2008 г. сроком на пять лет.</w:t>
      </w:r>
    </w:p>
    <w:p w:rsidR="008F7F8C" w:rsidRPr="0057528E" w:rsidRDefault="008F7F8C" w:rsidP="0057528E">
      <w:pPr>
        <w:widowControl w:val="0"/>
        <w:spacing w:after="0" w:line="360" w:lineRule="auto"/>
        <w:ind w:right="-2" w:firstLine="709"/>
        <w:jc w:val="both"/>
        <w:rPr>
          <w:rFonts w:ascii="Times New Roman" w:hAnsi="Times New Roman"/>
          <w:b/>
          <w:bCs/>
          <w:sz w:val="28"/>
          <w:szCs w:val="28"/>
          <w:lang w:val="ru-RU"/>
        </w:rPr>
      </w:pPr>
      <w:r w:rsidRPr="0057528E">
        <w:rPr>
          <w:rFonts w:ascii="Times New Roman" w:hAnsi="Times New Roman"/>
          <w:sz w:val="28"/>
          <w:szCs w:val="28"/>
          <w:lang w:val="ru-RU"/>
        </w:rPr>
        <w:br w:type="page"/>
      </w:r>
    </w:p>
    <w:p w:rsidR="002F46C0" w:rsidRPr="0057528E" w:rsidRDefault="002F46C0" w:rsidP="0057528E">
      <w:pPr>
        <w:pStyle w:val="1"/>
        <w:widowControl w:val="0"/>
        <w:spacing w:before="0" w:line="360" w:lineRule="auto"/>
        <w:ind w:right="-2" w:firstLine="709"/>
        <w:jc w:val="both"/>
        <w:rPr>
          <w:rFonts w:ascii="Times New Roman" w:hAnsi="Times New Roman"/>
          <w:lang w:val="ru-RU"/>
        </w:rPr>
      </w:pPr>
      <w:bookmarkStart w:id="5" w:name="_Toc245832526"/>
      <w:r w:rsidRPr="0057528E">
        <w:rPr>
          <w:rFonts w:ascii="Times New Roman" w:hAnsi="Times New Roman"/>
          <w:lang w:val="ru-RU"/>
        </w:rPr>
        <w:t>Состав и порядок избрания в Государственную Думу</w:t>
      </w:r>
      <w:bookmarkEnd w:id="5"/>
    </w:p>
    <w:p w:rsidR="0057528E" w:rsidRDefault="0057528E" w:rsidP="0057528E">
      <w:pPr>
        <w:pStyle w:val="2"/>
        <w:widowControl w:val="0"/>
        <w:spacing w:before="0" w:line="360" w:lineRule="auto"/>
        <w:ind w:left="709" w:right="-2"/>
        <w:jc w:val="both"/>
        <w:rPr>
          <w:rFonts w:ascii="Times New Roman" w:hAnsi="Times New Roman"/>
          <w:sz w:val="28"/>
          <w:szCs w:val="28"/>
          <w:lang w:val="ru-RU"/>
        </w:rPr>
      </w:pPr>
      <w:bookmarkStart w:id="6" w:name="_Toc245832527"/>
    </w:p>
    <w:p w:rsidR="002F46C0" w:rsidRPr="0057528E" w:rsidRDefault="002F46C0" w:rsidP="0057528E">
      <w:pPr>
        <w:pStyle w:val="2"/>
        <w:widowControl w:val="0"/>
        <w:numPr>
          <w:ilvl w:val="0"/>
          <w:numId w:val="30"/>
        </w:numPr>
        <w:spacing w:before="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Состав Государственной Думы</w:t>
      </w:r>
      <w:bookmarkEnd w:id="6"/>
    </w:p>
    <w:p w:rsidR="0057528E" w:rsidRDefault="0057528E" w:rsidP="0057528E">
      <w:pPr>
        <w:pStyle w:val="a3"/>
        <w:widowControl w:val="0"/>
        <w:tabs>
          <w:tab w:val="clear" w:pos="0"/>
        </w:tabs>
        <w:spacing w:line="360" w:lineRule="auto"/>
        <w:ind w:right="-2" w:firstLine="709"/>
        <w:rPr>
          <w:szCs w:val="28"/>
          <w:lang w:val="ru-RU"/>
        </w:rPr>
      </w:pPr>
    </w:p>
    <w:p w:rsidR="009A32CF" w:rsidRPr="0057528E" w:rsidRDefault="0035678F" w:rsidP="0057528E">
      <w:pPr>
        <w:pStyle w:val="a3"/>
        <w:widowControl w:val="0"/>
        <w:tabs>
          <w:tab w:val="clear" w:pos="0"/>
        </w:tabs>
        <w:spacing w:line="360" w:lineRule="auto"/>
        <w:ind w:right="-2" w:firstLine="709"/>
        <w:rPr>
          <w:szCs w:val="28"/>
          <w:lang w:val="ru-RU"/>
        </w:rPr>
      </w:pPr>
      <w:r w:rsidRPr="0057528E">
        <w:rPr>
          <w:szCs w:val="28"/>
          <w:lang w:val="ru-RU"/>
        </w:rPr>
        <w:t>В состав Государственной Думы входит</w:t>
      </w:r>
      <w:r w:rsidR="009A32CF" w:rsidRPr="0057528E">
        <w:rPr>
          <w:szCs w:val="28"/>
          <w:lang w:val="ru-RU"/>
        </w:rPr>
        <w:t xml:space="preserve"> 450 депутатов.</w:t>
      </w:r>
      <w:r w:rsidR="00AF4CEC" w:rsidRPr="0057528E">
        <w:rPr>
          <w:szCs w:val="28"/>
          <w:lang w:val="ru-RU"/>
        </w:rPr>
        <w:t xml:space="preserve"> </w:t>
      </w:r>
      <w:r w:rsidR="009A32CF" w:rsidRPr="0057528E">
        <w:rPr>
          <w:szCs w:val="28"/>
          <w:lang w:val="ru-RU"/>
        </w:rPr>
        <w:t>По мажоритарной системе проходят прямые и всеобщие выборы, в результате которых и формируется Г</w:t>
      </w:r>
      <w:r w:rsidR="0039698F" w:rsidRPr="0057528E">
        <w:rPr>
          <w:szCs w:val="28"/>
          <w:lang w:val="ru-RU"/>
        </w:rPr>
        <w:t xml:space="preserve">осударственная </w:t>
      </w:r>
      <w:r w:rsidR="009A32CF" w:rsidRPr="0057528E">
        <w:rPr>
          <w:szCs w:val="28"/>
          <w:lang w:val="ru-RU"/>
        </w:rPr>
        <w:t>Д</w:t>
      </w:r>
      <w:r w:rsidR="0039698F" w:rsidRPr="0057528E">
        <w:rPr>
          <w:szCs w:val="28"/>
          <w:lang w:val="ru-RU"/>
        </w:rPr>
        <w:t>ума</w:t>
      </w:r>
      <w:r w:rsidR="009A32CF" w:rsidRPr="0057528E">
        <w:rPr>
          <w:szCs w:val="28"/>
          <w:lang w:val="ru-RU"/>
        </w:rPr>
        <w:t xml:space="preserve">. </w:t>
      </w:r>
    </w:p>
    <w:p w:rsidR="0039698F" w:rsidRPr="0057528E" w:rsidRDefault="0039698F" w:rsidP="0057528E">
      <w:pPr>
        <w:pStyle w:val="a3"/>
        <w:widowControl w:val="0"/>
        <w:spacing w:line="360" w:lineRule="auto"/>
        <w:ind w:right="-2" w:firstLine="709"/>
        <w:rPr>
          <w:szCs w:val="28"/>
          <w:lang w:val="ru-RU"/>
        </w:rPr>
      </w:pPr>
      <w:r w:rsidRPr="0057528E">
        <w:rPr>
          <w:szCs w:val="28"/>
          <w:lang w:val="ru-RU"/>
        </w:rPr>
        <w:t>Во главе Государственной Думы стоит Председатель Государственной Думы. Он избирается из числа депутатов Государственной Думы тайным голосованием. Если за него проголосовало более половины от общего числа депутатов, то он становится Председателем Государственной Думы. В настоящее время, Председателем Государственной Думы является Грызлов Борис Вячеславович, а его первым заместителем - Морозов Олег Викторович.</w:t>
      </w:r>
    </w:p>
    <w:p w:rsidR="0039698F" w:rsidRPr="0057528E" w:rsidRDefault="0039698F" w:rsidP="0057528E">
      <w:pPr>
        <w:pStyle w:val="a3"/>
        <w:widowControl w:val="0"/>
        <w:tabs>
          <w:tab w:val="clear" w:pos="0"/>
        </w:tabs>
        <w:spacing w:line="360" w:lineRule="auto"/>
        <w:ind w:right="-2" w:firstLine="709"/>
        <w:rPr>
          <w:szCs w:val="28"/>
          <w:lang w:val="ru-RU"/>
        </w:rPr>
      </w:pPr>
      <w:r w:rsidRPr="0057528E">
        <w:rPr>
          <w:szCs w:val="28"/>
          <w:lang w:val="ru-RU"/>
        </w:rPr>
        <w:t>Государственная Дума избирает первого заместителя и заместителей Председателя Государственной Думы. Порядок их избрания урегулирован Регламентом Государственной Думы.</w:t>
      </w:r>
    </w:p>
    <w:p w:rsidR="007F3C9D" w:rsidRPr="0057528E" w:rsidRDefault="007F3C9D" w:rsidP="0057528E">
      <w:pPr>
        <w:pStyle w:val="a3"/>
        <w:widowControl w:val="0"/>
        <w:spacing w:line="360" w:lineRule="auto"/>
        <w:ind w:right="-2" w:firstLine="709"/>
        <w:rPr>
          <w:i/>
          <w:szCs w:val="28"/>
          <w:lang w:val="ru-RU"/>
        </w:rPr>
      </w:pPr>
      <w:r w:rsidRPr="0057528E">
        <w:rPr>
          <w:szCs w:val="28"/>
          <w:lang w:val="ru-RU"/>
        </w:rPr>
        <w:t>Внутренняя организация Государственной Думы включает в себя две структуры:</w:t>
      </w:r>
      <w:r w:rsidRPr="0057528E">
        <w:rPr>
          <w:i/>
          <w:szCs w:val="28"/>
          <w:lang w:val="ru-RU"/>
        </w:rPr>
        <w:t xml:space="preserve"> </w:t>
      </w:r>
    </w:p>
    <w:p w:rsidR="007F3C9D" w:rsidRPr="0057528E" w:rsidRDefault="00357BDB" w:rsidP="0057528E">
      <w:pPr>
        <w:pStyle w:val="a3"/>
        <w:widowControl w:val="0"/>
        <w:numPr>
          <w:ilvl w:val="0"/>
          <w:numId w:val="22"/>
        </w:numPr>
        <w:spacing w:line="360" w:lineRule="auto"/>
        <w:ind w:left="0" w:right="-2" w:firstLine="709"/>
        <w:rPr>
          <w:szCs w:val="28"/>
          <w:lang w:val="ru-RU"/>
        </w:rPr>
      </w:pPr>
      <w:r w:rsidRPr="0057528E">
        <w:rPr>
          <w:i/>
          <w:szCs w:val="28"/>
          <w:lang w:val="ru-RU"/>
        </w:rPr>
        <w:t>ф</w:t>
      </w:r>
      <w:r w:rsidR="007F3C9D" w:rsidRPr="0057528E">
        <w:rPr>
          <w:i/>
          <w:szCs w:val="28"/>
          <w:lang w:val="ru-RU"/>
        </w:rPr>
        <w:t>ракционную</w:t>
      </w:r>
      <w:r w:rsidRPr="0057528E">
        <w:rPr>
          <w:szCs w:val="28"/>
          <w:lang w:val="ru-RU"/>
        </w:rPr>
        <w:t xml:space="preserve"> -</w:t>
      </w:r>
      <w:r w:rsidR="007F3C9D" w:rsidRPr="0057528E">
        <w:rPr>
          <w:szCs w:val="28"/>
          <w:lang w:val="ru-RU"/>
        </w:rPr>
        <w:t xml:space="preserve"> объединения депутатов по партийной принадлежности и совпадающей политико-идеологической ориентации;</w:t>
      </w:r>
    </w:p>
    <w:p w:rsidR="00357BDB" w:rsidRPr="0057528E" w:rsidRDefault="007F3C9D" w:rsidP="0057528E">
      <w:pPr>
        <w:pStyle w:val="a3"/>
        <w:widowControl w:val="0"/>
        <w:numPr>
          <w:ilvl w:val="0"/>
          <w:numId w:val="22"/>
        </w:numPr>
        <w:spacing w:line="360" w:lineRule="auto"/>
        <w:ind w:left="0" w:right="-2" w:firstLine="709"/>
        <w:rPr>
          <w:i/>
          <w:szCs w:val="28"/>
          <w:lang w:val="ru-RU"/>
        </w:rPr>
      </w:pPr>
      <w:r w:rsidRPr="0057528E">
        <w:rPr>
          <w:i/>
          <w:szCs w:val="28"/>
          <w:lang w:val="ru-RU"/>
        </w:rPr>
        <w:t>комитетскую</w:t>
      </w:r>
      <w:r w:rsidRPr="0057528E">
        <w:rPr>
          <w:szCs w:val="28"/>
          <w:lang w:val="ru-RU"/>
        </w:rPr>
        <w:t xml:space="preserve"> — объединения депутатов по профессиональным склонностям</w:t>
      </w:r>
      <w:r w:rsidRPr="0057528E">
        <w:rPr>
          <w:i/>
          <w:szCs w:val="28"/>
          <w:lang w:val="ru-RU"/>
        </w:rPr>
        <w:t xml:space="preserve">. </w:t>
      </w:r>
    </w:p>
    <w:p w:rsidR="000F3BFD" w:rsidRPr="0057528E" w:rsidRDefault="00357BDB" w:rsidP="0057528E">
      <w:pPr>
        <w:pStyle w:val="a3"/>
        <w:widowControl w:val="0"/>
        <w:spacing w:line="360" w:lineRule="auto"/>
        <w:ind w:right="-2" w:firstLine="709"/>
        <w:rPr>
          <w:szCs w:val="28"/>
          <w:lang w:val="ru-RU"/>
        </w:rPr>
      </w:pPr>
      <w:r w:rsidRPr="0057528E">
        <w:rPr>
          <w:szCs w:val="28"/>
          <w:lang w:val="ru-RU"/>
        </w:rPr>
        <w:t xml:space="preserve">К депутатским объединениям относятся </w:t>
      </w:r>
      <w:r w:rsidRPr="0057528E">
        <w:rPr>
          <w:szCs w:val="28"/>
          <w:u w:val="single"/>
          <w:lang w:val="ru-RU"/>
        </w:rPr>
        <w:t>фракции</w:t>
      </w:r>
      <w:r w:rsidRPr="0057528E">
        <w:rPr>
          <w:szCs w:val="28"/>
          <w:lang w:val="ru-RU"/>
        </w:rPr>
        <w:t xml:space="preserve"> и </w:t>
      </w:r>
      <w:r w:rsidRPr="0057528E">
        <w:rPr>
          <w:szCs w:val="28"/>
          <w:u w:val="single"/>
          <w:lang w:val="ru-RU"/>
        </w:rPr>
        <w:t>депутатские группы</w:t>
      </w:r>
      <w:r w:rsidRPr="0057528E">
        <w:rPr>
          <w:szCs w:val="28"/>
          <w:lang w:val="ru-RU"/>
        </w:rPr>
        <w:t xml:space="preserve">. </w:t>
      </w:r>
      <w:r w:rsidR="002A218A" w:rsidRPr="0057528E">
        <w:rPr>
          <w:szCs w:val="28"/>
          <w:lang w:val="ru-RU"/>
        </w:rPr>
        <w:t>Фракции и депутатские группы обладают равными правами.</w:t>
      </w:r>
      <w:r w:rsidR="000F3BFD" w:rsidRPr="0057528E">
        <w:rPr>
          <w:szCs w:val="28"/>
          <w:lang w:val="ru-RU"/>
        </w:rPr>
        <w:t xml:space="preserve"> </w:t>
      </w:r>
    </w:p>
    <w:p w:rsidR="00357BDB" w:rsidRPr="0057528E" w:rsidRDefault="000F3BFD" w:rsidP="0057528E">
      <w:pPr>
        <w:pStyle w:val="a3"/>
        <w:widowControl w:val="0"/>
        <w:spacing w:line="360" w:lineRule="auto"/>
        <w:ind w:right="-2" w:firstLine="709"/>
        <w:rPr>
          <w:szCs w:val="28"/>
          <w:lang w:val="ru-RU"/>
        </w:rPr>
      </w:pPr>
      <w:r w:rsidRPr="0057528E">
        <w:rPr>
          <w:b/>
          <w:i/>
          <w:szCs w:val="28"/>
          <w:lang w:val="ru-RU"/>
        </w:rPr>
        <w:t>Депутатская фракция</w:t>
      </w:r>
      <w:r w:rsidR="002A218A" w:rsidRPr="0057528E">
        <w:rPr>
          <w:szCs w:val="28"/>
          <w:lang w:val="ru-RU"/>
        </w:rPr>
        <w:t xml:space="preserve"> </w:t>
      </w:r>
      <w:r w:rsidRPr="0057528E">
        <w:rPr>
          <w:szCs w:val="28"/>
          <w:lang w:val="ru-RU"/>
        </w:rPr>
        <w:t xml:space="preserve">- </w:t>
      </w:r>
      <w:r w:rsidR="002A218A" w:rsidRPr="0057528E">
        <w:rPr>
          <w:szCs w:val="28"/>
          <w:lang w:val="ru-RU"/>
        </w:rPr>
        <w:t>депутатское объединение, сформированное на основе избирательного объединения, прошедшего в Государственную Думу по федеральному избирательному округу, а также из депутатов Государственной Думы, избранных по одномандатным избирательным округам и пожелавших участвовать в работе данной депутатской фракции. Депутатские фракции подлежат регистрации.</w:t>
      </w:r>
      <w:r w:rsidRPr="0057528E">
        <w:rPr>
          <w:szCs w:val="28"/>
          <w:lang w:val="ru-RU"/>
        </w:rPr>
        <w:t xml:space="preserve"> </w:t>
      </w:r>
      <w:r w:rsidR="002A218A" w:rsidRPr="0057528E">
        <w:rPr>
          <w:szCs w:val="28"/>
          <w:lang w:val="ru-RU"/>
        </w:rPr>
        <w:t>Депутаты, не вошедшие во фракции, вправе образовывать депутатские группы. Регистрации подлежат депутатские группы численностью не менее 35 депутатов Государственной Думы.</w:t>
      </w:r>
      <w:r w:rsidRPr="0057528E">
        <w:rPr>
          <w:szCs w:val="28"/>
          <w:lang w:val="ru-RU"/>
        </w:rPr>
        <w:t xml:space="preserve"> </w:t>
      </w:r>
      <w:r w:rsidR="00357BDB" w:rsidRPr="0057528E">
        <w:rPr>
          <w:szCs w:val="28"/>
          <w:lang w:val="ru-RU"/>
        </w:rPr>
        <w:t>Депутат вправе состоять только в одном депутатском объединении.</w:t>
      </w:r>
    </w:p>
    <w:p w:rsidR="0039698F" w:rsidRPr="0057528E" w:rsidRDefault="0039698F" w:rsidP="0057528E">
      <w:pPr>
        <w:pStyle w:val="a3"/>
        <w:widowControl w:val="0"/>
        <w:tabs>
          <w:tab w:val="clear" w:pos="0"/>
        </w:tabs>
        <w:spacing w:line="360" w:lineRule="auto"/>
        <w:ind w:right="-2" w:firstLine="709"/>
        <w:rPr>
          <w:szCs w:val="28"/>
          <w:lang w:val="ru-RU"/>
        </w:rPr>
      </w:pPr>
      <w:r w:rsidRPr="0057528E">
        <w:rPr>
          <w:szCs w:val="28"/>
          <w:lang w:val="ru-RU"/>
        </w:rPr>
        <w:t>Работа депутатов осуществляется в рамках комитетов и комиссий Госдумы. Государственная Дума в начале первой сессии образует из числа депутатов палаты комитеты.</w:t>
      </w:r>
      <w:r w:rsidRPr="0057528E">
        <w:rPr>
          <w:rStyle w:val="afe"/>
          <w:szCs w:val="28"/>
          <w:lang w:val="ru-RU"/>
        </w:rPr>
        <w:footnoteReference w:id="1"/>
      </w:r>
      <w:r w:rsidRPr="0057528E">
        <w:rPr>
          <w:szCs w:val="28"/>
          <w:lang w:val="ru-RU"/>
        </w:rPr>
        <w:t xml:space="preserve"> </w:t>
      </w:r>
      <w:r w:rsidR="00357BDB" w:rsidRPr="0057528E">
        <w:rPr>
          <w:szCs w:val="28"/>
          <w:lang w:val="ru-RU"/>
        </w:rPr>
        <w:t xml:space="preserve">Какие именно комитеты и комиссии создаются и в каком количестве, определяется Регламентом Государственной Думы. Каждый депутат обязан принимать участие в работе одного из комитетов. Правовой статус депутата не зависит от его фракционной или комитетской принадлежности. </w:t>
      </w:r>
      <w:r w:rsidRPr="0057528E">
        <w:rPr>
          <w:szCs w:val="28"/>
          <w:lang w:val="ru-RU"/>
        </w:rPr>
        <w:t>В настоящее время существуют следующие комитеты:</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w:t>
      </w:r>
      <w:r w:rsidRPr="0057528E">
        <w:rPr>
          <w:rStyle w:val="afe"/>
          <w:szCs w:val="28"/>
          <w:lang w:val="ru-RU"/>
        </w:rPr>
        <w:footnoteReference w:id="2"/>
      </w:r>
      <w:r w:rsidRPr="0057528E">
        <w:rPr>
          <w:szCs w:val="28"/>
          <w:lang w:val="ru-RU"/>
        </w:rPr>
        <w:t xml:space="preserve"> по конституционному законодательству и государственному строительству;</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гражданскому, уголовному, арбитражному и процессуальному законодательству;</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труду и социальной политике;</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бюджету и налогам;</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финансовому рынку;</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экономической политике и предпринимательству;</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собственности;</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промышленности;</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обороне;</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безопасности;</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международным делам;</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делам Содружества Независимых Государств и связям с соотечественниками;</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делам Федерации и региональной политике;</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 xml:space="preserve">Комитет ГД по вопросам местного самоуправления; </w:t>
      </w:r>
      <w:r w:rsidRPr="0057528E">
        <w:rPr>
          <w:szCs w:val="28"/>
          <w:lang w:val="ru-RU"/>
        </w:rPr>
        <w:tab/>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Регламенту и организации работы Государственной Думы;</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образованию;</w:t>
      </w:r>
      <w:r w:rsidR="0057528E">
        <w:rPr>
          <w:szCs w:val="28"/>
          <w:lang w:val="ru-RU"/>
        </w:rPr>
        <w:t xml:space="preserve"> </w:t>
      </w:r>
    </w:p>
    <w:p w:rsidR="0039698F" w:rsidRPr="0057528E" w:rsidRDefault="0039698F" w:rsidP="0057528E">
      <w:pPr>
        <w:pStyle w:val="a3"/>
        <w:widowControl w:val="0"/>
        <w:numPr>
          <w:ilvl w:val="0"/>
          <w:numId w:val="15"/>
        </w:numPr>
        <w:tabs>
          <w:tab w:val="left" w:pos="1134"/>
        </w:tabs>
        <w:spacing w:line="360" w:lineRule="auto"/>
        <w:ind w:left="0" w:right="-2" w:firstLine="709"/>
        <w:rPr>
          <w:szCs w:val="28"/>
          <w:lang w:val="ru-RU"/>
        </w:rPr>
      </w:pPr>
      <w:r w:rsidRPr="0057528E">
        <w:rPr>
          <w:szCs w:val="28"/>
          <w:lang w:val="ru-RU"/>
        </w:rPr>
        <w:t>Комитет ГД по делам женщин, семьи и детей</w:t>
      </w:r>
      <w:r w:rsidR="0057528E">
        <w:rPr>
          <w:szCs w:val="28"/>
          <w:lang w:val="ru-RU"/>
        </w:rPr>
        <w:t xml:space="preserve"> </w:t>
      </w:r>
      <w:r w:rsidRPr="0057528E">
        <w:rPr>
          <w:szCs w:val="28"/>
          <w:lang w:val="ru-RU"/>
        </w:rPr>
        <w:t>и другие.</w:t>
      </w:r>
      <w:r w:rsidRPr="0057528E">
        <w:rPr>
          <w:szCs w:val="28"/>
          <w:lang w:val="ru-RU"/>
        </w:rPr>
        <w:tab/>
        <w:t xml:space="preserve"> </w:t>
      </w:r>
    </w:p>
    <w:p w:rsidR="0039698F" w:rsidRPr="0057528E" w:rsidRDefault="0039698F" w:rsidP="0057528E">
      <w:pPr>
        <w:pStyle w:val="a3"/>
        <w:widowControl w:val="0"/>
        <w:tabs>
          <w:tab w:val="clear" w:pos="0"/>
        </w:tabs>
        <w:spacing w:line="360" w:lineRule="auto"/>
        <w:ind w:right="-2" w:firstLine="709"/>
        <w:rPr>
          <w:szCs w:val="28"/>
          <w:lang w:val="ru-RU"/>
        </w:rPr>
      </w:pPr>
      <w:r w:rsidRPr="0057528E">
        <w:rPr>
          <w:szCs w:val="28"/>
          <w:lang w:val="ru-RU"/>
        </w:rPr>
        <w:t>Комитеты являются основными органами палаты, участвующими в законотворческом процессе. Они формируются по принципу пропорционального представительства депутатских объединений. Председатели комитетов, их первые заместители и заместители избираются большинством голосов от общего числа депутатов по представлению депутатских объединений.</w:t>
      </w:r>
    </w:p>
    <w:p w:rsidR="00357BDB" w:rsidRPr="0057528E" w:rsidRDefault="00357BDB" w:rsidP="0057528E">
      <w:pPr>
        <w:pStyle w:val="a3"/>
        <w:widowControl w:val="0"/>
        <w:tabs>
          <w:tab w:val="clear" w:pos="0"/>
        </w:tabs>
        <w:spacing w:line="360" w:lineRule="auto"/>
        <w:ind w:right="-2" w:firstLine="709"/>
        <w:rPr>
          <w:szCs w:val="28"/>
          <w:lang w:val="ru-RU"/>
        </w:rPr>
      </w:pPr>
      <w:r w:rsidRPr="0057528E">
        <w:rPr>
          <w:szCs w:val="28"/>
          <w:lang w:val="ru-RU"/>
        </w:rPr>
        <w:t>Комитеты палат по вопросам, отнесенным к их ведению, осуществляют:</w:t>
      </w:r>
      <w:r w:rsidR="0057528E">
        <w:rPr>
          <w:szCs w:val="28"/>
          <w:lang w:val="ru-RU"/>
        </w:rPr>
        <w:t xml:space="preserve"> </w:t>
      </w:r>
    </w:p>
    <w:p w:rsidR="00357BDB" w:rsidRPr="0057528E" w:rsidRDefault="0039698F" w:rsidP="0057528E">
      <w:pPr>
        <w:pStyle w:val="a3"/>
        <w:widowControl w:val="0"/>
        <w:numPr>
          <w:ilvl w:val="0"/>
          <w:numId w:val="24"/>
        </w:numPr>
        <w:tabs>
          <w:tab w:val="left" w:pos="1134"/>
        </w:tabs>
        <w:spacing w:line="360" w:lineRule="auto"/>
        <w:ind w:left="0" w:right="-2" w:firstLine="709"/>
        <w:rPr>
          <w:szCs w:val="28"/>
          <w:lang w:val="ru-RU"/>
        </w:rPr>
      </w:pPr>
      <w:r w:rsidRPr="0057528E">
        <w:rPr>
          <w:szCs w:val="28"/>
          <w:lang w:val="ru-RU"/>
        </w:rPr>
        <w:t xml:space="preserve">подготовку и предварительное рассмотрение законопроектов; </w:t>
      </w:r>
    </w:p>
    <w:p w:rsidR="00357BDB" w:rsidRPr="0057528E" w:rsidRDefault="0039698F" w:rsidP="0057528E">
      <w:pPr>
        <w:pStyle w:val="a3"/>
        <w:widowControl w:val="0"/>
        <w:numPr>
          <w:ilvl w:val="0"/>
          <w:numId w:val="24"/>
        </w:numPr>
        <w:tabs>
          <w:tab w:val="left" w:pos="1134"/>
        </w:tabs>
        <w:spacing w:line="360" w:lineRule="auto"/>
        <w:ind w:left="0" w:right="-2" w:firstLine="709"/>
        <w:rPr>
          <w:szCs w:val="28"/>
          <w:lang w:val="ru-RU"/>
        </w:rPr>
      </w:pPr>
      <w:r w:rsidRPr="0057528E">
        <w:rPr>
          <w:szCs w:val="28"/>
          <w:lang w:val="ru-RU"/>
        </w:rPr>
        <w:t>организуют проводимые палатами парламентские слушания;</w:t>
      </w:r>
    </w:p>
    <w:p w:rsidR="00357BDB" w:rsidRPr="0057528E" w:rsidRDefault="0039698F" w:rsidP="0057528E">
      <w:pPr>
        <w:pStyle w:val="a3"/>
        <w:widowControl w:val="0"/>
        <w:numPr>
          <w:ilvl w:val="0"/>
          <w:numId w:val="24"/>
        </w:numPr>
        <w:tabs>
          <w:tab w:val="left" w:pos="1134"/>
        </w:tabs>
        <w:spacing w:line="360" w:lineRule="auto"/>
        <w:ind w:left="0" w:right="-2" w:firstLine="709"/>
        <w:rPr>
          <w:szCs w:val="28"/>
          <w:lang w:val="ru-RU"/>
        </w:rPr>
      </w:pPr>
      <w:r w:rsidRPr="0057528E">
        <w:rPr>
          <w:szCs w:val="28"/>
          <w:lang w:val="ru-RU"/>
        </w:rPr>
        <w:t xml:space="preserve">решают вопросы организации своей деятельности; </w:t>
      </w:r>
    </w:p>
    <w:p w:rsidR="0039698F" w:rsidRPr="0057528E" w:rsidRDefault="0039698F" w:rsidP="0057528E">
      <w:pPr>
        <w:pStyle w:val="a3"/>
        <w:widowControl w:val="0"/>
        <w:numPr>
          <w:ilvl w:val="0"/>
          <w:numId w:val="24"/>
        </w:numPr>
        <w:tabs>
          <w:tab w:val="left" w:pos="1134"/>
        </w:tabs>
        <w:spacing w:line="360" w:lineRule="auto"/>
        <w:ind w:left="0" w:right="-2" w:firstLine="709"/>
        <w:rPr>
          <w:szCs w:val="28"/>
          <w:lang w:val="ru-RU"/>
        </w:rPr>
      </w:pPr>
      <w:r w:rsidRPr="0057528E">
        <w:rPr>
          <w:szCs w:val="28"/>
          <w:lang w:val="ru-RU"/>
        </w:rPr>
        <w:t>рассматривают иные вопросы, относящиеся к их ведению.</w:t>
      </w:r>
    </w:p>
    <w:p w:rsidR="0039698F" w:rsidRPr="0057528E" w:rsidRDefault="0039698F" w:rsidP="0057528E">
      <w:pPr>
        <w:pStyle w:val="aff0"/>
        <w:widowControl w:val="0"/>
        <w:spacing w:after="0" w:line="360" w:lineRule="auto"/>
        <w:ind w:right="-2" w:firstLine="709"/>
        <w:jc w:val="both"/>
        <w:rPr>
          <w:sz w:val="28"/>
          <w:szCs w:val="28"/>
        </w:rPr>
      </w:pPr>
      <w:r w:rsidRPr="0057528E">
        <w:rPr>
          <w:sz w:val="28"/>
          <w:szCs w:val="28"/>
        </w:rPr>
        <w:t>Государственная Дума вправе создавать комиссии, деятельность которых ограничена определенным сроком или конкретной задачей. По истечении установленного срока или выполнении порученного палатой задания комиссия прекращает свою работу.</w:t>
      </w:r>
    </w:p>
    <w:p w:rsidR="0039698F" w:rsidRPr="0057528E" w:rsidRDefault="0039698F" w:rsidP="0057528E">
      <w:pPr>
        <w:pStyle w:val="aff0"/>
        <w:widowControl w:val="0"/>
        <w:spacing w:after="0" w:line="360" w:lineRule="auto"/>
        <w:ind w:right="-2" w:firstLine="709"/>
        <w:jc w:val="both"/>
        <w:rPr>
          <w:sz w:val="28"/>
          <w:szCs w:val="28"/>
        </w:rPr>
      </w:pPr>
      <w:r w:rsidRPr="0057528E">
        <w:rPr>
          <w:sz w:val="28"/>
          <w:szCs w:val="28"/>
        </w:rPr>
        <w:t>Государственная Дума образует следующие комиссии: мандатную, по этике, для дачи заключения, предусмотренного частью 2 ст. 93 Конституции РФ, и другие. Мандатная комиссия Государственной Думы образуется на срок полномочий Государственной Думы данного созыва и имеет статус комитета.</w:t>
      </w:r>
    </w:p>
    <w:p w:rsidR="0039698F" w:rsidRPr="0057528E" w:rsidRDefault="0039698F" w:rsidP="0057528E">
      <w:pPr>
        <w:pStyle w:val="aff0"/>
        <w:widowControl w:val="0"/>
        <w:spacing w:after="0" w:line="360" w:lineRule="auto"/>
        <w:ind w:right="-2" w:firstLine="709"/>
        <w:jc w:val="both"/>
        <w:rPr>
          <w:sz w:val="28"/>
          <w:szCs w:val="28"/>
        </w:rPr>
      </w:pPr>
      <w:r w:rsidRPr="0057528E">
        <w:rPr>
          <w:sz w:val="28"/>
          <w:szCs w:val="28"/>
        </w:rPr>
        <w:t>Численный состав комитетов и комиссий определяется Государственной Думой. Он не может быть менее 12 и более 35 депутатов.</w:t>
      </w:r>
    </w:p>
    <w:p w:rsidR="0039698F" w:rsidRPr="0057528E" w:rsidRDefault="0039698F" w:rsidP="0057528E">
      <w:pPr>
        <w:pStyle w:val="aff0"/>
        <w:widowControl w:val="0"/>
        <w:spacing w:after="0" w:line="360" w:lineRule="auto"/>
        <w:ind w:right="-2" w:firstLine="709"/>
        <w:jc w:val="both"/>
        <w:rPr>
          <w:sz w:val="28"/>
          <w:szCs w:val="28"/>
        </w:rPr>
      </w:pPr>
      <w:r w:rsidRPr="0057528E">
        <w:rPr>
          <w:sz w:val="28"/>
          <w:szCs w:val="28"/>
        </w:rPr>
        <w:t>За исключением Председателя Государственной Думы, его заместителей, руководителей депутатских объединений, все депутаты Государственной Думы обязаны состоять в одном из комитетов палаты. При этом депутат Государственной Думы может быть членом только одного комитета.</w:t>
      </w:r>
    </w:p>
    <w:p w:rsidR="0039698F" w:rsidRPr="0057528E" w:rsidRDefault="0039698F" w:rsidP="0057528E">
      <w:pPr>
        <w:pStyle w:val="aff0"/>
        <w:widowControl w:val="0"/>
        <w:spacing w:after="0" w:line="360" w:lineRule="auto"/>
        <w:ind w:right="-2" w:firstLine="709"/>
        <w:jc w:val="both"/>
        <w:rPr>
          <w:sz w:val="28"/>
          <w:szCs w:val="28"/>
        </w:rPr>
      </w:pPr>
      <w:r w:rsidRPr="0057528E">
        <w:rPr>
          <w:sz w:val="28"/>
          <w:szCs w:val="28"/>
        </w:rPr>
        <w:t>Основная форма работы комитетов и комиссий - заседания, которые проводятся по мере необходимости, но не реже двух раз в месяц. Заседания правомочны, если на них присутствует более половины от общего числа членов комитета, комиссии.</w:t>
      </w:r>
    </w:p>
    <w:p w:rsidR="0039698F" w:rsidRPr="0057528E" w:rsidRDefault="0039698F" w:rsidP="0057528E">
      <w:pPr>
        <w:pStyle w:val="aff0"/>
        <w:widowControl w:val="0"/>
        <w:spacing w:after="0" w:line="360" w:lineRule="auto"/>
        <w:ind w:right="-2" w:firstLine="709"/>
        <w:jc w:val="both"/>
        <w:rPr>
          <w:sz w:val="28"/>
          <w:szCs w:val="28"/>
        </w:rPr>
      </w:pPr>
      <w:r w:rsidRPr="0057528E">
        <w:rPr>
          <w:sz w:val="28"/>
          <w:szCs w:val="28"/>
        </w:rPr>
        <w:t>Другой формой работы данных органов, являются парламентские слушания, конференции, совещания, семинары, проводимые в целях выяснения фактического положения дел и общественного мнения по вопросам законопроектной деятельности, а также по другим вопросам, находящимся в ведении комитетов и комиссий.</w:t>
      </w:r>
    </w:p>
    <w:p w:rsidR="0039698F" w:rsidRPr="0057528E" w:rsidRDefault="0039698F" w:rsidP="0057528E">
      <w:pPr>
        <w:pStyle w:val="a3"/>
        <w:widowControl w:val="0"/>
        <w:spacing w:line="360" w:lineRule="auto"/>
        <w:ind w:right="-2" w:firstLine="709"/>
        <w:rPr>
          <w:szCs w:val="28"/>
          <w:lang w:val="ru-RU"/>
        </w:rPr>
      </w:pPr>
      <w:r w:rsidRPr="0057528E">
        <w:rPr>
          <w:b/>
          <w:i/>
          <w:szCs w:val="28"/>
          <w:lang w:val="ru-RU"/>
        </w:rPr>
        <w:t>Совет Государственной Думы</w:t>
      </w:r>
      <w:r w:rsidRPr="0057528E">
        <w:rPr>
          <w:szCs w:val="28"/>
          <w:lang w:val="ru-RU"/>
        </w:rPr>
        <w:t xml:space="preserve"> - коллегиальный, постоянно действующий орган палаты, созданный с целью предварительной подготовки и рассмотрения организационных вопросов деятельности палаты.</w:t>
      </w:r>
      <w:r w:rsidRPr="0057528E">
        <w:rPr>
          <w:rStyle w:val="afe"/>
          <w:szCs w:val="28"/>
          <w:lang w:val="ru-RU"/>
        </w:rPr>
        <w:footnoteReference w:id="3"/>
      </w:r>
      <w:r w:rsidRPr="0057528E">
        <w:rPr>
          <w:szCs w:val="28"/>
          <w:lang w:val="ru-RU"/>
        </w:rPr>
        <w:t xml:space="preserve"> В него</w:t>
      </w:r>
      <w:r w:rsidRPr="0057528E">
        <w:rPr>
          <w:i/>
          <w:szCs w:val="28"/>
          <w:lang w:val="ru-RU"/>
        </w:rPr>
        <w:t xml:space="preserve"> </w:t>
      </w:r>
      <w:r w:rsidRPr="0057528E">
        <w:rPr>
          <w:szCs w:val="28"/>
          <w:lang w:val="ru-RU"/>
        </w:rPr>
        <w:t>входят руководители фракций и депутатских групп.</w:t>
      </w:r>
      <w:r w:rsidRPr="0057528E">
        <w:rPr>
          <w:b/>
          <w:szCs w:val="28"/>
          <w:lang w:val="ru-RU"/>
        </w:rPr>
        <w:t xml:space="preserve"> </w:t>
      </w:r>
      <w:r w:rsidRPr="0057528E">
        <w:rPr>
          <w:szCs w:val="28"/>
          <w:lang w:val="ru-RU"/>
        </w:rPr>
        <w:t>Работу Совета Государственной Думы организует Председатель Государственной Думы.</w:t>
      </w:r>
    </w:p>
    <w:p w:rsidR="0039698F" w:rsidRPr="0057528E" w:rsidRDefault="0039698F" w:rsidP="0057528E">
      <w:pPr>
        <w:pStyle w:val="a3"/>
        <w:widowControl w:val="0"/>
        <w:spacing w:line="360" w:lineRule="auto"/>
        <w:ind w:right="-2" w:firstLine="709"/>
        <w:rPr>
          <w:szCs w:val="28"/>
          <w:lang w:val="ru-RU"/>
        </w:rPr>
      </w:pPr>
      <w:r w:rsidRPr="0057528E">
        <w:rPr>
          <w:szCs w:val="28"/>
          <w:lang w:val="ru-RU"/>
        </w:rPr>
        <w:t>В состав Совета Государственной Думы входят Председатель Государственной Думы, руководители депутатских объединений с правом</w:t>
      </w:r>
      <w:r w:rsidRPr="0057528E">
        <w:rPr>
          <w:i/>
          <w:szCs w:val="28"/>
          <w:lang w:val="ru-RU"/>
        </w:rPr>
        <w:t xml:space="preserve"> решающего </w:t>
      </w:r>
      <w:r w:rsidRPr="0057528E">
        <w:rPr>
          <w:szCs w:val="28"/>
          <w:lang w:val="ru-RU"/>
        </w:rPr>
        <w:t xml:space="preserve">голоса. Заместители Председателя Государственной Думы и председатели комитетов Государственной Думы участвуют в работе Совета Государственной Думы с правом </w:t>
      </w:r>
      <w:r w:rsidRPr="0057528E">
        <w:rPr>
          <w:i/>
          <w:szCs w:val="28"/>
          <w:lang w:val="ru-RU"/>
        </w:rPr>
        <w:t>совещательного</w:t>
      </w:r>
      <w:r w:rsidRPr="0057528E">
        <w:rPr>
          <w:szCs w:val="28"/>
          <w:lang w:val="ru-RU"/>
        </w:rPr>
        <w:t xml:space="preserve"> голоса. </w:t>
      </w:r>
    </w:p>
    <w:p w:rsidR="002A218A" w:rsidRPr="0057528E" w:rsidRDefault="0039698F" w:rsidP="0057528E">
      <w:pPr>
        <w:pStyle w:val="a3"/>
        <w:widowControl w:val="0"/>
        <w:spacing w:line="360" w:lineRule="auto"/>
        <w:ind w:right="-2" w:firstLine="709"/>
        <w:rPr>
          <w:szCs w:val="28"/>
          <w:lang w:val="ru-RU"/>
        </w:rPr>
      </w:pPr>
      <w:r w:rsidRPr="0057528E">
        <w:rPr>
          <w:szCs w:val="28"/>
          <w:lang w:val="ru-RU"/>
        </w:rPr>
        <w:t xml:space="preserve">В число полномочий Совета Государственной Думы входят: </w:t>
      </w:r>
    </w:p>
    <w:p w:rsidR="002A218A" w:rsidRPr="0057528E" w:rsidRDefault="0039698F" w:rsidP="0057528E">
      <w:pPr>
        <w:pStyle w:val="a3"/>
        <w:widowControl w:val="0"/>
        <w:numPr>
          <w:ilvl w:val="0"/>
          <w:numId w:val="25"/>
        </w:numPr>
        <w:tabs>
          <w:tab w:val="left" w:pos="1134"/>
        </w:tabs>
        <w:spacing w:line="360" w:lineRule="auto"/>
        <w:ind w:left="0" w:right="-2" w:firstLine="709"/>
        <w:rPr>
          <w:szCs w:val="28"/>
          <w:lang w:val="ru-RU"/>
        </w:rPr>
      </w:pPr>
      <w:r w:rsidRPr="0057528E">
        <w:rPr>
          <w:szCs w:val="28"/>
          <w:lang w:val="ru-RU"/>
        </w:rPr>
        <w:t>формирование проекта примерной программы законопроектной работы Государственной Думы на текущую сессию;</w:t>
      </w:r>
    </w:p>
    <w:p w:rsidR="002A218A" w:rsidRPr="0057528E" w:rsidRDefault="0039698F" w:rsidP="0057528E">
      <w:pPr>
        <w:pStyle w:val="a3"/>
        <w:widowControl w:val="0"/>
        <w:numPr>
          <w:ilvl w:val="0"/>
          <w:numId w:val="25"/>
        </w:numPr>
        <w:tabs>
          <w:tab w:val="left" w:pos="1134"/>
        </w:tabs>
        <w:spacing w:line="360" w:lineRule="auto"/>
        <w:ind w:left="0" w:right="-2" w:firstLine="709"/>
        <w:rPr>
          <w:szCs w:val="28"/>
          <w:lang w:val="ru-RU"/>
        </w:rPr>
      </w:pPr>
      <w:r w:rsidRPr="0057528E">
        <w:rPr>
          <w:szCs w:val="28"/>
          <w:lang w:val="ru-RU"/>
        </w:rPr>
        <w:t>формирование проекта календаря рассмотрения Государственной Думой вопросов на очередной месяц;</w:t>
      </w:r>
    </w:p>
    <w:p w:rsidR="0057528E" w:rsidRDefault="0039698F" w:rsidP="0057528E">
      <w:pPr>
        <w:pStyle w:val="a3"/>
        <w:widowControl w:val="0"/>
        <w:numPr>
          <w:ilvl w:val="0"/>
          <w:numId w:val="25"/>
        </w:numPr>
        <w:tabs>
          <w:tab w:val="left" w:pos="1134"/>
        </w:tabs>
        <w:spacing w:line="360" w:lineRule="auto"/>
        <w:ind w:left="0" w:right="-2" w:firstLine="709"/>
        <w:rPr>
          <w:szCs w:val="28"/>
          <w:lang w:val="ru-RU"/>
        </w:rPr>
      </w:pPr>
      <w:r w:rsidRPr="0057528E">
        <w:rPr>
          <w:szCs w:val="28"/>
          <w:lang w:val="ru-RU"/>
        </w:rPr>
        <w:t>формирование проекта работы Государственной Думы на очередное заседание.</w:t>
      </w:r>
    </w:p>
    <w:p w:rsidR="0057528E" w:rsidRDefault="0057528E">
      <w:pPr>
        <w:rPr>
          <w:rFonts w:ascii="Times New Roman" w:hAnsi="Times New Roman"/>
          <w:sz w:val="28"/>
          <w:szCs w:val="28"/>
          <w:lang w:val="ru-RU"/>
        </w:rPr>
      </w:pPr>
      <w:r>
        <w:rPr>
          <w:szCs w:val="28"/>
          <w:lang w:val="ru-RU"/>
        </w:rPr>
        <w:br w:type="page"/>
      </w:r>
    </w:p>
    <w:p w:rsidR="0039698F" w:rsidRPr="0057528E" w:rsidRDefault="0039698F" w:rsidP="0057528E">
      <w:pPr>
        <w:pStyle w:val="2"/>
        <w:widowControl w:val="0"/>
        <w:numPr>
          <w:ilvl w:val="0"/>
          <w:numId w:val="30"/>
        </w:numPr>
        <w:spacing w:before="0" w:line="360" w:lineRule="auto"/>
        <w:ind w:left="0" w:right="-2" w:firstLine="709"/>
        <w:jc w:val="both"/>
        <w:rPr>
          <w:rFonts w:ascii="Times New Roman" w:hAnsi="Times New Roman"/>
          <w:sz w:val="28"/>
          <w:szCs w:val="28"/>
          <w:lang w:val="ru-RU"/>
        </w:rPr>
      </w:pPr>
      <w:bookmarkStart w:id="7" w:name="_Toc245832528"/>
      <w:r w:rsidRPr="0057528E">
        <w:rPr>
          <w:rFonts w:ascii="Times New Roman" w:hAnsi="Times New Roman"/>
          <w:sz w:val="28"/>
          <w:szCs w:val="28"/>
          <w:lang w:val="ru-RU"/>
        </w:rPr>
        <w:t>Порядок избрания Государственной Думы</w:t>
      </w:r>
      <w:bookmarkEnd w:id="7"/>
    </w:p>
    <w:p w:rsidR="0057528E" w:rsidRDefault="0057528E" w:rsidP="0057528E">
      <w:pPr>
        <w:widowControl w:val="0"/>
        <w:spacing w:after="0" w:line="360" w:lineRule="auto"/>
        <w:ind w:right="-2" w:firstLine="709"/>
        <w:jc w:val="both"/>
        <w:rPr>
          <w:rFonts w:ascii="Times New Roman" w:hAnsi="Times New Roman"/>
          <w:sz w:val="28"/>
          <w:szCs w:val="28"/>
          <w:lang w:val="ru-RU"/>
        </w:rPr>
      </w:pPr>
    </w:p>
    <w:p w:rsidR="0039698F" w:rsidRPr="0057528E" w:rsidRDefault="003969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Государственная Дума - одна из двух палат российского парла</w:t>
      </w:r>
      <w:r w:rsidR="007D607B" w:rsidRPr="0057528E">
        <w:rPr>
          <w:rFonts w:ascii="Times New Roman" w:hAnsi="Times New Roman"/>
          <w:sz w:val="28"/>
          <w:szCs w:val="28"/>
          <w:lang w:val="ru-RU"/>
        </w:rPr>
        <w:t xml:space="preserve">мента — Федерального Собрания. Она </w:t>
      </w:r>
      <w:r w:rsidRPr="0057528E">
        <w:rPr>
          <w:rFonts w:ascii="Times New Roman" w:hAnsi="Times New Roman"/>
          <w:sz w:val="28"/>
          <w:szCs w:val="28"/>
          <w:lang w:val="ru-RU"/>
        </w:rPr>
        <w:t>формируется путем общенациональных прямых выборов и представляет население всей страны в целом</w:t>
      </w:r>
      <w:r w:rsidR="000027D6" w:rsidRPr="0057528E">
        <w:rPr>
          <w:rFonts w:ascii="Times New Roman" w:hAnsi="Times New Roman"/>
          <w:sz w:val="28"/>
          <w:szCs w:val="28"/>
          <w:lang w:val="ru-RU"/>
        </w:rPr>
        <w:t>.</w:t>
      </w:r>
    </w:p>
    <w:p w:rsidR="007D607B" w:rsidRPr="0057528E" w:rsidRDefault="003969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Конституция РФ подробно не прописывает порядка избрания депутатов Государственной Думы, указывая лишь, что депутатом Государственной Думы может быть избран гражданин РФ, достигший 21 года,</w:t>
      </w:r>
      <w:r w:rsidR="0057528E">
        <w:rPr>
          <w:rFonts w:ascii="Times New Roman" w:hAnsi="Times New Roman"/>
          <w:sz w:val="28"/>
          <w:szCs w:val="28"/>
          <w:lang w:val="ru-RU"/>
        </w:rPr>
        <w:t xml:space="preserve"> </w:t>
      </w:r>
      <w:r w:rsidRPr="0057528E">
        <w:rPr>
          <w:rFonts w:ascii="Times New Roman" w:hAnsi="Times New Roman"/>
          <w:sz w:val="28"/>
          <w:szCs w:val="28"/>
          <w:lang w:val="ru-RU"/>
        </w:rPr>
        <w:t>имееющий право участвовать в выборах и, что порядок выборов утверждается федеральным законом</w:t>
      </w:r>
      <w:r w:rsidR="007D607B" w:rsidRPr="0057528E">
        <w:rPr>
          <w:rFonts w:ascii="Times New Roman" w:hAnsi="Times New Roman"/>
          <w:sz w:val="28"/>
          <w:szCs w:val="28"/>
          <w:lang w:val="ru-RU"/>
        </w:rPr>
        <w:t xml:space="preserve"> (назначает выборы Президент РФ)</w:t>
      </w:r>
      <w:r w:rsidRPr="0057528E">
        <w:rPr>
          <w:rFonts w:ascii="Times New Roman" w:hAnsi="Times New Roman"/>
          <w:sz w:val="28"/>
          <w:szCs w:val="28"/>
          <w:lang w:val="ru-RU"/>
        </w:rPr>
        <w:t>.</w:t>
      </w:r>
    </w:p>
    <w:p w:rsidR="0039698F" w:rsidRPr="0057528E" w:rsidRDefault="0039698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Основные документы, регламентирующие порядок выборов депутатов Государственной Думы РФ - законы «О выборах депутатов Государственной Думы Федерального Собрания РФ» и</w:t>
      </w:r>
      <w:r w:rsidR="0099744F" w:rsidRPr="0057528E">
        <w:rPr>
          <w:rFonts w:ascii="Times New Roman" w:hAnsi="Times New Roman"/>
          <w:sz w:val="28"/>
          <w:szCs w:val="28"/>
          <w:lang w:val="ru-RU"/>
        </w:rPr>
        <w:t xml:space="preserve"> «</w:t>
      </w:r>
      <w:r w:rsidRPr="0057528E">
        <w:rPr>
          <w:rFonts w:ascii="Times New Roman" w:hAnsi="Times New Roman"/>
          <w:sz w:val="28"/>
          <w:szCs w:val="28"/>
          <w:lang w:val="ru-RU"/>
        </w:rPr>
        <w:t>Об основных гарантиях избирательных прав и права на участие в референдуме граждан РФ».</w:t>
      </w:r>
    </w:p>
    <w:p w:rsidR="000027D6" w:rsidRPr="0057528E" w:rsidRDefault="0099744F" w:rsidP="0057528E">
      <w:pPr>
        <w:pStyle w:val="a3"/>
        <w:widowControl w:val="0"/>
        <w:tabs>
          <w:tab w:val="clear" w:pos="0"/>
        </w:tabs>
        <w:spacing w:line="360" w:lineRule="auto"/>
        <w:ind w:right="-2" w:firstLine="709"/>
        <w:rPr>
          <w:i/>
          <w:szCs w:val="28"/>
          <w:lang w:val="ru-RU"/>
        </w:rPr>
      </w:pPr>
      <w:r w:rsidRPr="0057528E">
        <w:rPr>
          <w:szCs w:val="28"/>
          <w:lang w:val="ru-RU"/>
        </w:rPr>
        <w:t xml:space="preserve">На первое заседание Государственная Дума собирается </w:t>
      </w:r>
      <w:r w:rsidR="00E93B84" w:rsidRPr="0057528E">
        <w:rPr>
          <w:szCs w:val="28"/>
          <w:lang w:val="ru-RU"/>
        </w:rPr>
        <w:t xml:space="preserve">на </w:t>
      </w:r>
      <w:r w:rsidR="000027D6" w:rsidRPr="0057528E">
        <w:rPr>
          <w:szCs w:val="28"/>
          <w:lang w:val="ru-RU"/>
        </w:rPr>
        <w:t>тридцатый день после избрания, хотя Президент РФ может созвать заседание Думы ранее этого срока. В соответствии со ст. 38 Регламента Государственная Дума собирается на сессии, как правило:</w:t>
      </w:r>
      <w:r w:rsidR="000027D6" w:rsidRPr="0057528E">
        <w:rPr>
          <w:i/>
          <w:szCs w:val="28"/>
          <w:lang w:val="ru-RU"/>
        </w:rPr>
        <w:t xml:space="preserve"> </w:t>
      </w:r>
    </w:p>
    <w:p w:rsidR="000027D6" w:rsidRPr="0057528E" w:rsidRDefault="000027D6" w:rsidP="0057528E">
      <w:pPr>
        <w:pStyle w:val="a3"/>
        <w:widowControl w:val="0"/>
        <w:tabs>
          <w:tab w:val="clear" w:pos="0"/>
        </w:tabs>
        <w:spacing w:line="360" w:lineRule="auto"/>
        <w:ind w:left="709" w:right="-2" w:firstLine="0"/>
        <w:rPr>
          <w:i/>
          <w:szCs w:val="28"/>
          <w:lang w:val="ru-RU"/>
        </w:rPr>
      </w:pPr>
      <w:r w:rsidRPr="0057528E">
        <w:rPr>
          <w:i/>
          <w:szCs w:val="28"/>
          <w:lang w:val="ru-RU"/>
        </w:rPr>
        <w:t xml:space="preserve">весеннюю - </w:t>
      </w:r>
      <w:r w:rsidRPr="0057528E">
        <w:rPr>
          <w:szCs w:val="28"/>
          <w:lang w:val="ru-RU"/>
        </w:rPr>
        <w:t>с 12 января по 20 июля</w:t>
      </w:r>
      <w:r w:rsidRPr="0057528E">
        <w:rPr>
          <w:i/>
          <w:szCs w:val="28"/>
          <w:lang w:val="ru-RU"/>
        </w:rPr>
        <w:t xml:space="preserve">; </w:t>
      </w:r>
    </w:p>
    <w:p w:rsidR="000027D6" w:rsidRPr="0057528E" w:rsidRDefault="000027D6" w:rsidP="0057528E">
      <w:pPr>
        <w:pStyle w:val="a3"/>
        <w:widowControl w:val="0"/>
        <w:tabs>
          <w:tab w:val="clear" w:pos="0"/>
        </w:tabs>
        <w:spacing w:line="360" w:lineRule="auto"/>
        <w:ind w:left="709" w:right="-2" w:firstLine="0"/>
        <w:rPr>
          <w:i/>
          <w:szCs w:val="28"/>
          <w:lang w:val="ru-RU"/>
        </w:rPr>
      </w:pPr>
      <w:r w:rsidRPr="0057528E">
        <w:rPr>
          <w:i/>
          <w:szCs w:val="28"/>
          <w:lang w:val="ru-RU"/>
        </w:rPr>
        <w:t>осеннюю - с 1 октября по 25 декабря.</w:t>
      </w:r>
    </w:p>
    <w:p w:rsidR="000027D6" w:rsidRPr="0057528E" w:rsidRDefault="000027D6" w:rsidP="0057528E">
      <w:pPr>
        <w:pStyle w:val="a3"/>
        <w:widowControl w:val="0"/>
        <w:tabs>
          <w:tab w:val="clear" w:pos="0"/>
        </w:tabs>
        <w:spacing w:line="360" w:lineRule="auto"/>
        <w:ind w:right="-2" w:firstLine="709"/>
        <w:rPr>
          <w:szCs w:val="28"/>
          <w:lang w:val="ru-RU"/>
        </w:rPr>
      </w:pPr>
      <w:r w:rsidRPr="0057528E">
        <w:rPr>
          <w:szCs w:val="28"/>
          <w:lang w:val="ru-RU"/>
        </w:rPr>
        <w:t>Государственная Дума правомочна начать свою работу, если общее число избранных в нее депутатов не менее двух третей от общего числа депутатов Государственной Думы</w:t>
      </w:r>
      <w:r w:rsidRPr="0057528E">
        <w:rPr>
          <w:rStyle w:val="afe"/>
          <w:szCs w:val="28"/>
          <w:lang w:val="ru-RU"/>
        </w:rPr>
        <w:footnoteReference w:id="4"/>
      </w:r>
      <w:r w:rsidRPr="0057528E">
        <w:rPr>
          <w:szCs w:val="28"/>
          <w:lang w:val="ru-RU"/>
        </w:rPr>
        <w:t>. Продолжительность и порядок проведения заседаний палат определяются Регламентом Государственной Думы.</w:t>
      </w:r>
    </w:p>
    <w:p w:rsidR="0099744F" w:rsidRPr="0057528E" w:rsidRDefault="00E93B84"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О</w:t>
      </w:r>
      <w:r w:rsidR="0099744F" w:rsidRPr="0057528E">
        <w:rPr>
          <w:rFonts w:ascii="Times New Roman" w:hAnsi="Times New Roman"/>
          <w:sz w:val="28"/>
          <w:szCs w:val="28"/>
          <w:lang w:val="ru-RU"/>
        </w:rPr>
        <w:t xml:space="preserve">ткрывает </w:t>
      </w:r>
      <w:r w:rsidRPr="0057528E">
        <w:rPr>
          <w:rFonts w:ascii="Times New Roman" w:hAnsi="Times New Roman"/>
          <w:sz w:val="28"/>
          <w:szCs w:val="28"/>
          <w:lang w:val="ru-RU"/>
        </w:rPr>
        <w:t xml:space="preserve">первое заседание Государственной Думы </w:t>
      </w:r>
      <w:r w:rsidR="0099744F" w:rsidRPr="0057528E">
        <w:rPr>
          <w:rFonts w:ascii="Times New Roman" w:hAnsi="Times New Roman"/>
          <w:sz w:val="28"/>
          <w:szCs w:val="28"/>
          <w:lang w:val="ru-RU"/>
        </w:rPr>
        <w:t>старейший по возрасту депутат. В дальнейшем до избрания Председателя Государственной Думы или заместителя Председателя поочередно на ее заседаниях председательствуют представители всех депутатских объединений по согласованию между ними.</w:t>
      </w:r>
    </w:p>
    <w:p w:rsidR="0099744F" w:rsidRPr="0057528E" w:rsidRDefault="00E93B84"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Каждое з</w:t>
      </w:r>
      <w:r w:rsidR="0099744F" w:rsidRPr="0057528E">
        <w:rPr>
          <w:rFonts w:ascii="Times New Roman" w:hAnsi="Times New Roman"/>
          <w:sz w:val="28"/>
          <w:szCs w:val="28"/>
          <w:lang w:val="ru-RU"/>
        </w:rPr>
        <w:t>аседание Государственной Думы начинается с регистрации присутствующих депутатов, которую проводит председательствующий. Заседание является правомочным, если на нем присутствует большинство от общего числа депутатов палаты. Регистрация осуществляется после каждого перерыва в заседаниях палаты.</w:t>
      </w:r>
    </w:p>
    <w:p w:rsidR="0099744F" w:rsidRPr="0057528E" w:rsidRDefault="0099744F"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Депутаты Государственной Думы своевременно извещаются о вопросах, вносимых на рассмотрение палаты. Все необходимые проекты документов и другие материалы предоставляются депутатам не позднее, чем за три дня до рассмотрения этих материалов на заседании палаты.</w:t>
      </w:r>
    </w:p>
    <w:p w:rsidR="0099744F" w:rsidRPr="0057528E" w:rsidRDefault="00E93B84" w:rsidP="0057528E">
      <w:pPr>
        <w:pStyle w:val="a3"/>
        <w:widowControl w:val="0"/>
        <w:spacing w:line="360" w:lineRule="auto"/>
        <w:ind w:right="-2" w:firstLine="709"/>
        <w:rPr>
          <w:szCs w:val="28"/>
          <w:lang w:val="ru-RU"/>
        </w:rPr>
      </w:pPr>
      <w:r w:rsidRPr="0057528E">
        <w:rPr>
          <w:szCs w:val="28"/>
          <w:lang w:val="ru-RU"/>
        </w:rPr>
        <w:t xml:space="preserve">Следует подчеркнуть, что </w:t>
      </w:r>
      <w:r w:rsidR="0099744F" w:rsidRPr="0057528E">
        <w:rPr>
          <w:szCs w:val="28"/>
          <w:lang w:val="ru-RU"/>
        </w:rPr>
        <w:t>Работа в Государственной Думе осуществляется на русском языке. Депутат, желающий выступить на</w:t>
      </w:r>
      <w:r w:rsidR="0057528E">
        <w:rPr>
          <w:szCs w:val="28"/>
          <w:lang w:val="ru-RU"/>
        </w:rPr>
        <w:t xml:space="preserve"> </w:t>
      </w:r>
      <w:r w:rsidR="0099744F" w:rsidRPr="0057528E">
        <w:rPr>
          <w:szCs w:val="28"/>
          <w:lang w:val="ru-RU"/>
        </w:rPr>
        <w:t>ином языке народов Российской Федерации, заблаговременно уведомляет об этом Совет Государственной Думы. Такое выступление обеспечивается переводом на русский язык.</w:t>
      </w:r>
    </w:p>
    <w:p w:rsidR="00B05670" w:rsidRPr="0057528E" w:rsidRDefault="00B05670" w:rsidP="0057528E">
      <w:pPr>
        <w:pStyle w:val="a3"/>
        <w:widowControl w:val="0"/>
        <w:spacing w:line="360" w:lineRule="auto"/>
        <w:ind w:right="-2" w:firstLine="709"/>
        <w:rPr>
          <w:szCs w:val="28"/>
          <w:lang w:val="ru-RU"/>
        </w:rPr>
      </w:pPr>
      <w:r w:rsidRPr="0057528E">
        <w:rPr>
          <w:szCs w:val="28"/>
          <w:lang w:val="ru-RU"/>
        </w:rPr>
        <w:t>Согласно статье 109 Конституции Российской Федерации,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 А именно, статья 111 Конституции РФ гласит: «После трехкратного отклонения представленных кандидатур Председателя Правительства Российской Федерации Государственной Думой Президент</w:t>
      </w:r>
      <w:r w:rsidR="0057528E">
        <w:rPr>
          <w:szCs w:val="28"/>
          <w:lang w:val="ru-RU"/>
        </w:rPr>
        <w:t xml:space="preserve"> </w:t>
      </w:r>
      <w:r w:rsidRPr="0057528E">
        <w:rPr>
          <w:szCs w:val="28"/>
          <w:lang w:val="ru-RU"/>
        </w:rPr>
        <w:t>Российской Федерации распускает Государственную Думу и назначает новые выборы».</w:t>
      </w:r>
    </w:p>
    <w:p w:rsidR="00B05670" w:rsidRPr="0057528E" w:rsidRDefault="00B05670" w:rsidP="0057528E">
      <w:pPr>
        <w:pStyle w:val="a3"/>
        <w:widowControl w:val="0"/>
        <w:spacing w:line="360" w:lineRule="auto"/>
        <w:ind w:right="-2" w:firstLine="709"/>
        <w:rPr>
          <w:szCs w:val="28"/>
          <w:lang w:val="ru-RU"/>
        </w:rPr>
      </w:pPr>
      <w:r w:rsidRPr="0057528E">
        <w:rPr>
          <w:szCs w:val="28"/>
          <w:lang w:val="ru-RU"/>
        </w:rPr>
        <w:t>Вновь избранная Государственная Дума собирается не позднее чем через четыре месяца с момента роспуска предыдущей Госдумы.</w:t>
      </w:r>
    </w:p>
    <w:p w:rsidR="00B05670" w:rsidRPr="0057528E" w:rsidRDefault="00B05670" w:rsidP="0057528E">
      <w:pPr>
        <w:pStyle w:val="a3"/>
        <w:widowControl w:val="0"/>
        <w:spacing w:line="360" w:lineRule="auto"/>
        <w:ind w:right="-2" w:firstLine="709"/>
        <w:rPr>
          <w:szCs w:val="28"/>
          <w:lang w:val="ru-RU"/>
        </w:rPr>
      </w:pPr>
      <w:r w:rsidRPr="0057528E">
        <w:rPr>
          <w:szCs w:val="28"/>
          <w:lang w:val="ru-RU"/>
        </w:rPr>
        <w:t>Государственная Дума не может быть распущена в течение года после ее избрания, а также, если ею было выдвинуто против Президента обвинение с момента выдвижения до принятия соответствующего решения Совета Федерации.</w:t>
      </w:r>
    </w:p>
    <w:p w:rsidR="007652A7" w:rsidRPr="0057528E" w:rsidRDefault="007652A7" w:rsidP="0057528E">
      <w:pPr>
        <w:pStyle w:val="a3"/>
        <w:widowControl w:val="0"/>
        <w:spacing w:line="360" w:lineRule="auto"/>
        <w:ind w:right="-2" w:firstLine="709"/>
        <w:rPr>
          <w:szCs w:val="28"/>
          <w:lang w:val="ru-RU"/>
        </w:rPr>
      </w:pPr>
      <w:r w:rsidRPr="0057528E">
        <w:rPr>
          <w:szCs w:val="28"/>
          <w:lang w:val="ru-RU"/>
        </w:rPr>
        <w:t>Кроме того,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A32CF" w:rsidRPr="0057528E" w:rsidRDefault="009A32CF" w:rsidP="0057528E">
      <w:pPr>
        <w:pStyle w:val="a3"/>
        <w:widowControl w:val="0"/>
        <w:tabs>
          <w:tab w:val="clear" w:pos="0"/>
        </w:tabs>
        <w:spacing w:line="360" w:lineRule="auto"/>
        <w:ind w:right="-2" w:firstLine="709"/>
        <w:rPr>
          <w:szCs w:val="28"/>
          <w:lang w:val="ru-RU"/>
        </w:rPr>
      </w:pPr>
    </w:p>
    <w:p w:rsidR="00D80FC7" w:rsidRPr="0057528E" w:rsidRDefault="00D80FC7" w:rsidP="0057528E">
      <w:pPr>
        <w:pStyle w:val="1"/>
        <w:widowControl w:val="0"/>
        <w:spacing w:before="0" w:line="360" w:lineRule="auto"/>
        <w:ind w:right="-2" w:firstLine="709"/>
        <w:jc w:val="both"/>
        <w:rPr>
          <w:rFonts w:ascii="Times New Roman" w:hAnsi="Times New Roman"/>
          <w:lang w:val="ru-RU"/>
        </w:rPr>
      </w:pPr>
      <w:r w:rsidRPr="0057528E">
        <w:rPr>
          <w:rFonts w:ascii="Times New Roman" w:hAnsi="Times New Roman"/>
          <w:lang w:val="ru-RU"/>
        </w:rPr>
        <w:br w:type="page"/>
      </w:r>
      <w:bookmarkStart w:id="8" w:name="_Toc245832529"/>
      <w:r w:rsidRPr="0057528E">
        <w:rPr>
          <w:rFonts w:ascii="Times New Roman" w:hAnsi="Times New Roman"/>
          <w:lang w:val="ru-RU"/>
        </w:rPr>
        <w:t>Полномочия Государственной Думы</w:t>
      </w:r>
      <w:bookmarkEnd w:id="8"/>
    </w:p>
    <w:p w:rsidR="0057528E" w:rsidRDefault="0057528E" w:rsidP="0057528E">
      <w:pPr>
        <w:widowControl w:val="0"/>
        <w:spacing w:after="0" w:line="360" w:lineRule="auto"/>
        <w:ind w:right="-2" w:firstLine="709"/>
        <w:jc w:val="both"/>
        <w:rPr>
          <w:rFonts w:ascii="Times New Roman" w:hAnsi="Times New Roman"/>
          <w:sz w:val="28"/>
          <w:szCs w:val="28"/>
          <w:lang w:val="ru-RU"/>
        </w:rPr>
      </w:pPr>
    </w:p>
    <w:p w:rsidR="00E93B84" w:rsidRPr="0057528E" w:rsidRDefault="00E93B84"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Статья 96 Конституции РФ устанавливает срок полномочий депутатов Государственной Думы на пять лет</w:t>
      </w:r>
      <w:r w:rsidR="00095402" w:rsidRPr="0057528E">
        <w:rPr>
          <w:rStyle w:val="afe"/>
          <w:rFonts w:ascii="Times New Roman" w:hAnsi="Times New Roman"/>
          <w:sz w:val="28"/>
          <w:szCs w:val="28"/>
          <w:lang w:val="ru-RU"/>
        </w:rPr>
        <w:footnoteReference w:id="5"/>
      </w:r>
      <w:r w:rsidRPr="0057528E">
        <w:rPr>
          <w:rFonts w:ascii="Times New Roman" w:hAnsi="Times New Roman"/>
          <w:sz w:val="28"/>
          <w:szCs w:val="28"/>
          <w:lang w:val="ru-RU"/>
        </w:rPr>
        <w:t>, что соответствует мировой практике, согласно которой общенациональные парламенты избираются, как правило, на 4-5 летний срок</w:t>
      </w:r>
      <w:r w:rsidR="00095402" w:rsidRPr="0057528E">
        <w:rPr>
          <w:rFonts w:ascii="Times New Roman" w:hAnsi="Times New Roman"/>
          <w:sz w:val="28"/>
          <w:szCs w:val="28"/>
          <w:lang w:val="ru-RU"/>
        </w:rPr>
        <w:t>.</w:t>
      </w:r>
      <w:r w:rsidRPr="0057528E">
        <w:rPr>
          <w:rFonts w:ascii="Times New Roman" w:hAnsi="Times New Roman"/>
          <w:sz w:val="28"/>
          <w:szCs w:val="28"/>
          <w:lang w:val="ru-RU"/>
        </w:rPr>
        <w:t xml:space="preserve"> Такой период работы позволяет парламенту реализовать долгосрочные законодательные проекты, а обществу и самим депутатам – увидеть практические результаты своей деятельности.</w:t>
      </w:r>
    </w:p>
    <w:p w:rsidR="007F3C9D" w:rsidRPr="0057528E" w:rsidRDefault="0039698F" w:rsidP="0057528E">
      <w:pPr>
        <w:pStyle w:val="a3"/>
        <w:widowControl w:val="0"/>
        <w:spacing w:line="360" w:lineRule="auto"/>
        <w:ind w:right="-2" w:firstLine="709"/>
        <w:rPr>
          <w:szCs w:val="28"/>
          <w:lang w:val="ru-RU"/>
        </w:rPr>
      </w:pPr>
      <w:r w:rsidRPr="0057528E">
        <w:rPr>
          <w:szCs w:val="28"/>
          <w:lang w:val="ru-RU"/>
        </w:rPr>
        <w:t>Закрепляя полномочия Государственной Думы, Конституция РФ исходит из того, что ГД Федерального собрания призвана представлять интересы различных групп населения страны.</w:t>
      </w:r>
      <w:r w:rsidRPr="0057528E">
        <w:rPr>
          <w:snapToGrid w:val="0"/>
          <w:szCs w:val="28"/>
          <w:lang w:val="ru-RU"/>
        </w:rPr>
        <w:t xml:space="preserve"> </w:t>
      </w:r>
      <w:r w:rsidR="007F3C9D" w:rsidRPr="0057528E">
        <w:rPr>
          <w:szCs w:val="28"/>
          <w:lang w:val="ru-RU"/>
        </w:rPr>
        <w:t xml:space="preserve">Регламентом Государственной Думы предусмотрен целый раздел (IV), посвященный вопросам, которые относятся к исключительному ведению Государственной Думы. </w:t>
      </w:r>
    </w:p>
    <w:p w:rsidR="0039698F" w:rsidRPr="0057528E" w:rsidRDefault="0039698F" w:rsidP="0057528E">
      <w:pPr>
        <w:widowControl w:val="0"/>
        <w:spacing w:after="0" w:line="360" w:lineRule="auto"/>
        <w:ind w:right="-2" w:firstLine="709"/>
        <w:jc w:val="both"/>
        <w:rPr>
          <w:rFonts w:ascii="Times New Roman" w:hAnsi="Times New Roman"/>
          <w:sz w:val="28"/>
          <w:szCs w:val="28"/>
          <w:u w:val="single"/>
          <w:lang w:val="ru-RU"/>
        </w:rPr>
      </w:pPr>
      <w:r w:rsidRPr="0057528E">
        <w:rPr>
          <w:rFonts w:ascii="Times New Roman" w:hAnsi="Times New Roman"/>
          <w:snapToGrid w:val="0"/>
          <w:sz w:val="28"/>
          <w:szCs w:val="28"/>
          <w:u w:val="single"/>
          <w:lang w:val="ru-RU"/>
        </w:rPr>
        <w:t>К исключительному ведению Государственной Думы относятся:</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дача согласия Президенту Российской Федерации на назначение Председателя Правительства Российской Федерации.</w:t>
      </w:r>
    </w:p>
    <w:p w:rsidR="0039698F" w:rsidRPr="0057528E" w:rsidRDefault="0039698F" w:rsidP="0057528E">
      <w:pPr>
        <w:widowControl w:val="0"/>
        <w:spacing w:after="0" w:line="360" w:lineRule="auto"/>
        <w:ind w:right="-2" w:firstLine="709"/>
        <w:jc w:val="both"/>
        <w:rPr>
          <w:rFonts w:ascii="Times New Roman" w:hAnsi="Times New Roman"/>
          <w:snapToGrid w:val="0"/>
          <w:sz w:val="28"/>
          <w:szCs w:val="28"/>
          <w:lang w:val="ru-RU"/>
        </w:rPr>
      </w:pPr>
      <w:r w:rsidRPr="0057528E">
        <w:rPr>
          <w:rFonts w:ascii="Times New Roman" w:hAnsi="Times New Roman"/>
          <w:snapToGrid w:val="0"/>
          <w:sz w:val="28"/>
          <w:szCs w:val="28"/>
          <w:lang w:val="ru-RU"/>
        </w:rPr>
        <w:t>Согласно Регламенту ГД, в случае внесения в Государственную Думу Президентом РФ предложения о кандидатуре Председателя Правительства РФ Председатель Государственной Думы незамедлительно извещает об этом депутатов. Дума рассматривает представленную Президентом кандидатуру Председателя Правительства в течение недели со дня внесения предложения о кандидатуре. Согласие Государственной Думы на назначение Председателя Правительства считается полученным, если за предложенную кандидатуру проголосовало большинство общего числа депутатов. Если Дума отклонит кандидатуру на должность Председателя Правительства, Президент в течение недели со дня ее отклонения вносит предложение о новой кандидатуре. Независимо от числа представлявшихся кандидатов после третьего отклонения представленной кандидатуры Государственная Дума подлежит роспуску.</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заслушивание ежегодных отчётов Правительства Российской Федерации о результатах его деятельности, в том числе по вопросам, поставленным Государственной Думой;</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решение вопроса о доверии Правительству Российской Федерации.</w:t>
      </w:r>
    </w:p>
    <w:p w:rsidR="0039698F" w:rsidRPr="0057528E" w:rsidRDefault="0039698F" w:rsidP="0057528E">
      <w:pPr>
        <w:pStyle w:val="af3"/>
        <w:widowControl w:val="0"/>
        <w:spacing w:after="0" w:line="360" w:lineRule="auto"/>
        <w:ind w:left="0" w:right="-2" w:firstLine="709"/>
        <w:jc w:val="both"/>
        <w:rPr>
          <w:rFonts w:ascii="Times New Roman" w:hAnsi="Times New Roman"/>
          <w:sz w:val="28"/>
          <w:szCs w:val="28"/>
          <w:lang w:val="ru-RU"/>
        </w:rPr>
      </w:pPr>
      <w:r w:rsidRPr="0057528E">
        <w:rPr>
          <w:rFonts w:ascii="Times New Roman" w:hAnsi="Times New Roman"/>
          <w:i/>
          <w:snapToGrid w:val="0"/>
          <w:sz w:val="28"/>
          <w:szCs w:val="28"/>
          <w:lang w:val="ru-RU"/>
        </w:rPr>
        <w:t>Вотум недоверия Правительству</w:t>
      </w:r>
      <w:r w:rsidRPr="0057528E">
        <w:rPr>
          <w:rFonts w:ascii="Times New Roman" w:hAnsi="Times New Roman"/>
          <w:snapToGrid w:val="0"/>
          <w:sz w:val="28"/>
          <w:szCs w:val="28"/>
          <w:lang w:val="ru-RU"/>
        </w:rPr>
        <w:t xml:space="preserve"> - правительственный кризис, который может быть разрешен отставкой Правительства и созданием нового, которое пользовалось бы доверием Государственной Думы. Или, роспуском Думы и избранием новой, с которой Президент нашел бы понимание в вопросе о правительственной политике.</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назначение на должность и освобождение от должности председателя Центрального банка России.</w:t>
      </w:r>
    </w:p>
    <w:p w:rsidR="0039698F" w:rsidRPr="0057528E" w:rsidRDefault="0039698F" w:rsidP="0057528E">
      <w:pPr>
        <w:pStyle w:val="af3"/>
        <w:widowControl w:val="0"/>
        <w:spacing w:after="0" w:line="360" w:lineRule="auto"/>
        <w:ind w:left="0" w:right="-2" w:firstLine="709"/>
        <w:jc w:val="both"/>
        <w:rPr>
          <w:rFonts w:ascii="Times New Roman" w:hAnsi="Times New Roman"/>
          <w:snapToGrid w:val="0"/>
          <w:sz w:val="28"/>
          <w:szCs w:val="28"/>
          <w:lang w:val="ru-RU"/>
        </w:rPr>
      </w:pPr>
      <w:r w:rsidRPr="0057528E">
        <w:rPr>
          <w:rFonts w:ascii="Times New Roman" w:hAnsi="Times New Roman"/>
          <w:snapToGrid w:val="0"/>
          <w:sz w:val="28"/>
          <w:szCs w:val="28"/>
          <w:lang w:val="ru-RU"/>
        </w:rPr>
        <w:t>Президент РФ представляет на рассмотрение Государственной Думы кандидатуру для назначения на должность Председателя Центрального банка РФ не позднее, чем за три месяца до истечения срока полномочий Председателя Центрального банка РФ, который считается назначенным, если за него проголосовало большинство от общего числа депутатов Государственной Думы. В случае отклонения Государственной Думой кандидатуры, Президент РФ в течение двух недель вновь представляет кандидатуру для назначения на должность.</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назначение на должность и освобождение от должности председателя Счетной палаты Российской Федерации и половины состава ее аудиторов;</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объявление амнистии.</w:t>
      </w:r>
    </w:p>
    <w:p w:rsidR="0039698F" w:rsidRPr="0057528E" w:rsidRDefault="0039698F" w:rsidP="0057528E">
      <w:pPr>
        <w:pStyle w:val="af3"/>
        <w:widowControl w:val="0"/>
        <w:spacing w:after="0" w:line="360" w:lineRule="auto"/>
        <w:ind w:left="0" w:right="-2" w:firstLine="709"/>
        <w:jc w:val="both"/>
        <w:rPr>
          <w:rFonts w:ascii="Times New Roman" w:hAnsi="Times New Roman"/>
          <w:snapToGrid w:val="0"/>
          <w:sz w:val="28"/>
          <w:szCs w:val="28"/>
          <w:lang w:val="ru-RU"/>
        </w:rPr>
      </w:pPr>
      <w:r w:rsidRPr="0057528E">
        <w:rPr>
          <w:rFonts w:ascii="Times New Roman" w:hAnsi="Times New Roman"/>
          <w:i/>
          <w:snapToGrid w:val="0"/>
          <w:sz w:val="28"/>
          <w:szCs w:val="28"/>
          <w:lang w:val="ru-RU"/>
        </w:rPr>
        <w:t>Амнистия</w:t>
      </w:r>
      <w:r w:rsidRPr="0057528E">
        <w:rPr>
          <w:rFonts w:ascii="Times New Roman" w:hAnsi="Times New Roman"/>
          <w:snapToGrid w:val="0"/>
          <w:sz w:val="28"/>
          <w:szCs w:val="28"/>
          <w:lang w:val="ru-RU"/>
        </w:rPr>
        <w:t xml:space="preserve"> – есть однократное освобождение от уголовной ответственности или ее смягчение для лиц, совершивших определенные актом об амнистии преступления до установленной в этом акте даты. Круг таких лиц может быть различным и определяться: видом совершенных преступлений, размером назначенных наказаний, возрастом, полом, наличием детей, прежними заслугами и иными обстоятельствами. Амнистия может быть общей или частной. Общая амнистия распространяется на всех лиц, подпадающих под общие условия акта, частная - на конкретных лиц, совершивших определенные преступления в определенном месте и в определенное время. Объявление амнистии осуществляется Государственной Думой путем принятия постановлений об объявлении амнистии и о порядке применения амнистии.</w:t>
      </w:r>
    </w:p>
    <w:p w:rsidR="0039698F" w:rsidRPr="0057528E" w:rsidRDefault="0039698F" w:rsidP="0057528E">
      <w:pPr>
        <w:pStyle w:val="af3"/>
        <w:widowControl w:val="0"/>
        <w:numPr>
          <w:ilvl w:val="0"/>
          <w:numId w:val="19"/>
        </w:numPr>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выдвижение обвинения против Президента Российской Федерации для отрешения его от должности.</w:t>
      </w:r>
    </w:p>
    <w:p w:rsidR="00095402" w:rsidRPr="0057528E" w:rsidRDefault="0039698F" w:rsidP="0057528E">
      <w:pPr>
        <w:pStyle w:val="a3"/>
        <w:widowControl w:val="0"/>
        <w:spacing w:line="360" w:lineRule="auto"/>
        <w:ind w:right="-2" w:firstLine="709"/>
        <w:rPr>
          <w:snapToGrid w:val="0"/>
          <w:szCs w:val="28"/>
          <w:lang w:val="ru-RU"/>
        </w:rPr>
      </w:pPr>
      <w:r w:rsidRPr="0057528E">
        <w:rPr>
          <w:i/>
          <w:snapToGrid w:val="0"/>
          <w:szCs w:val="28"/>
          <w:lang w:val="ru-RU"/>
        </w:rPr>
        <w:t>Государственная Дума</w:t>
      </w:r>
      <w:r w:rsidRPr="0057528E">
        <w:rPr>
          <w:snapToGrid w:val="0"/>
          <w:szCs w:val="28"/>
          <w:lang w:val="ru-RU"/>
        </w:rPr>
        <w:t xml:space="preserve"> — прежде всего и главным образом законодательный орган. Ее основная функция — законотворчество.</w:t>
      </w:r>
      <w:r w:rsidR="007F3C9D" w:rsidRPr="0057528E">
        <w:rPr>
          <w:snapToGrid w:val="0"/>
          <w:szCs w:val="28"/>
          <w:lang w:val="ru-RU"/>
        </w:rPr>
        <w:t xml:space="preserve"> </w:t>
      </w:r>
      <w:r w:rsidR="007F3C9D" w:rsidRPr="0057528E">
        <w:rPr>
          <w:szCs w:val="28"/>
          <w:lang w:val="ru-RU"/>
        </w:rPr>
        <w:t>В законодательной деятельности Государственная Дума не ограничена ничем, кроме конституционных рамок.</w:t>
      </w:r>
      <w:r w:rsidRPr="0057528E">
        <w:rPr>
          <w:snapToGrid w:val="0"/>
          <w:szCs w:val="28"/>
          <w:lang w:val="ru-RU"/>
        </w:rPr>
        <w:t xml:space="preserve"> </w:t>
      </w:r>
    </w:p>
    <w:p w:rsidR="0039698F" w:rsidRPr="0057528E" w:rsidRDefault="0039698F" w:rsidP="0057528E">
      <w:pPr>
        <w:pStyle w:val="a3"/>
        <w:widowControl w:val="0"/>
        <w:spacing w:line="360" w:lineRule="auto"/>
        <w:ind w:right="-2" w:firstLine="709"/>
        <w:rPr>
          <w:szCs w:val="28"/>
          <w:lang w:val="ru-RU"/>
        </w:rPr>
      </w:pPr>
      <w:r w:rsidRPr="0057528E">
        <w:rPr>
          <w:snapToGrid w:val="0"/>
          <w:szCs w:val="28"/>
          <w:lang w:val="ru-RU"/>
        </w:rPr>
        <w:t xml:space="preserve">“Федеральные законы принимаются Государственной Думой.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 Принятые Государственной Думой федеральные законы в течение пяти дней передаются на рассмотрение Совета Федерации. Федеральный закон считается одобренным Советом Федерации, если за него проголосовало более половины от общего числа членов этой </w:t>
      </w:r>
      <w:r w:rsidR="007F3C9D" w:rsidRPr="0057528E">
        <w:rPr>
          <w:snapToGrid w:val="0"/>
          <w:szCs w:val="28"/>
          <w:lang w:val="ru-RU"/>
        </w:rPr>
        <w:t>палаты,</w:t>
      </w:r>
      <w:r w:rsidRPr="0057528E">
        <w:rPr>
          <w:snapToGrid w:val="0"/>
          <w:szCs w:val="28"/>
          <w:lang w:val="ru-RU"/>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 — </w:t>
      </w:r>
      <w:r w:rsidR="007F3C9D" w:rsidRPr="0057528E">
        <w:rPr>
          <w:snapToGrid w:val="0"/>
          <w:szCs w:val="28"/>
          <w:lang w:val="ru-RU"/>
        </w:rPr>
        <w:t>Г</w:t>
      </w:r>
      <w:r w:rsidRPr="0057528E">
        <w:rPr>
          <w:snapToGrid w:val="0"/>
          <w:szCs w:val="28"/>
          <w:lang w:val="ru-RU"/>
        </w:rPr>
        <w:t xml:space="preserve">ласит Конституция РФ (глава 5, статья 105). </w:t>
      </w:r>
    </w:p>
    <w:p w:rsidR="0039698F" w:rsidRPr="0057528E" w:rsidRDefault="0039698F" w:rsidP="0057528E">
      <w:pPr>
        <w:widowControl w:val="0"/>
        <w:spacing w:after="0" w:line="360" w:lineRule="auto"/>
        <w:ind w:right="-2" w:firstLine="709"/>
        <w:jc w:val="both"/>
        <w:rPr>
          <w:rFonts w:ascii="Times New Roman" w:hAnsi="Times New Roman"/>
          <w:snapToGrid w:val="0"/>
          <w:sz w:val="28"/>
          <w:szCs w:val="28"/>
          <w:lang w:val="ru-RU"/>
        </w:rPr>
      </w:pPr>
      <w:r w:rsidRPr="0057528E">
        <w:rPr>
          <w:rFonts w:ascii="Times New Roman" w:hAnsi="Times New Roman"/>
          <w:snapToGrid w:val="0"/>
          <w:sz w:val="28"/>
          <w:szCs w:val="28"/>
          <w:lang w:val="ru-RU"/>
        </w:rPr>
        <w:t>Все законопроекты вносятся в Государственную Думу. А законопроекты о введении или отмене налогов, освобождении от их уплаты, о выпуске государственных займов, об изменении финансовых обстоятельств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9698F" w:rsidRPr="0057528E" w:rsidRDefault="000F3BFD" w:rsidP="0057528E">
      <w:pPr>
        <w:widowControl w:val="0"/>
        <w:spacing w:after="0" w:line="360" w:lineRule="auto"/>
        <w:ind w:right="-2" w:firstLine="709"/>
        <w:jc w:val="both"/>
        <w:rPr>
          <w:rFonts w:ascii="Times New Roman" w:hAnsi="Times New Roman"/>
          <w:snapToGrid w:val="0"/>
          <w:sz w:val="28"/>
          <w:szCs w:val="28"/>
          <w:lang w:val="ru-RU"/>
        </w:rPr>
      </w:pPr>
      <w:r w:rsidRPr="0057528E">
        <w:rPr>
          <w:rFonts w:ascii="Times New Roman" w:hAnsi="Times New Roman"/>
          <w:sz w:val="28"/>
          <w:szCs w:val="28"/>
          <w:lang w:val="ru-RU"/>
        </w:rPr>
        <w:t xml:space="preserve">Государственная Дума не является распорядительным органом, она не может вмешиваться в повседневную деятельность исполнительной власти. Вместе с тем Государственная Дума, как и Федеральное Собрание в целом, осуществляет контрольную функцию в отношении исполнительной власти. </w:t>
      </w:r>
      <w:r w:rsidR="007652A7" w:rsidRPr="0057528E">
        <w:rPr>
          <w:rFonts w:ascii="Times New Roman" w:hAnsi="Times New Roman"/>
          <w:sz w:val="28"/>
          <w:szCs w:val="28"/>
          <w:lang w:val="ru-RU"/>
        </w:rPr>
        <w:t>Данную контрольную функцию Государственная Дума может реализовать только совместно с другой палатой Федерального Собрания РФ – Советом Федерации.</w:t>
      </w:r>
      <w:r w:rsidR="007652A7" w:rsidRPr="0057528E">
        <w:rPr>
          <w:rFonts w:ascii="Times New Roman" w:hAnsi="Times New Roman"/>
          <w:snapToGrid w:val="0"/>
          <w:sz w:val="28"/>
          <w:szCs w:val="28"/>
          <w:lang w:val="ru-RU"/>
        </w:rPr>
        <w:t xml:space="preserve"> </w:t>
      </w:r>
    </w:p>
    <w:p w:rsidR="007652A7" w:rsidRPr="0057528E" w:rsidRDefault="007652A7" w:rsidP="0057528E">
      <w:pPr>
        <w:widowControl w:val="0"/>
        <w:tabs>
          <w:tab w:val="num" w:pos="0"/>
        </w:tabs>
        <w:spacing w:after="0" w:line="360" w:lineRule="auto"/>
        <w:ind w:right="-2" w:firstLine="709"/>
        <w:jc w:val="both"/>
        <w:rPr>
          <w:rFonts w:ascii="Times New Roman" w:hAnsi="Times New Roman"/>
          <w:b/>
          <w:sz w:val="28"/>
          <w:szCs w:val="28"/>
          <w:lang w:val="ru-RU"/>
        </w:rPr>
      </w:pPr>
    </w:p>
    <w:p w:rsidR="007652A7" w:rsidRPr="0057528E" w:rsidRDefault="007652A7" w:rsidP="0057528E">
      <w:pPr>
        <w:widowControl w:val="0"/>
        <w:spacing w:after="0" w:line="360" w:lineRule="auto"/>
        <w:ind w:right="-2" w:firstLine="709"/>
        <w:jc w:val="both"/>
        <w:rPr>
          <w:rFonts w:ascii="Times New Roman" w:hAnsi="Times New Roman"/>
          <w:b/>
          <w:sz w:val="28"/>
          <w:szCs w:val="28"/>
          <w:lang w:val="ru-RU"/>
        </w:rPr>
      </w:pPr>
      <w:r w:rsidRPr="0057528E">
        <w:rPr>
          <w:rFonts w:ascii="Times New Roman" w:hAnsi="Times New Roman"/>
          <w:b/>
          <w:sz w:val="28"/>
          <w:szCs w:val="28"/>
          <w:lang w:val="ru-RU"/>
        </w:rPr>
        <w:br w:type="page"/>
      </w:r>
    </w:p>
    <w:p w:rsidR="007652A7" w:rsidRPr="0057528E" w:rsidRDefault="00A968F9" w:rsidP="0057528E">
      <w:pPr>
        <w:pStyle w:val="1"/>
        <w:widowControl w:val="0"/>
        <w:spacing w:before="0" w:line="360" w:lineRule="auto"/>
        <w:ind w:right="-2" w:firstLine="709"/>
        <w:jc w:val="both"/>
        <w:rPr>
          <w:rFonts w:ascii="Times New Roman" w:hAnsi="Times New Roman"/>
          <w:lang w:val="ru-RU"/>
        </w:rPr>
      </w:pPr>
      <w:bookmarkStart w:id="9" w:name="_Toc245832530"/>
      <w:r w:rsidRPr="0057528E">
        <w:rPr>
          <w:rFonts w:ascii="Times New Roman" w:hAnsi="Times New Roman"/>
          <w:lang w:val="ru-RU"/>
        </w:rPr>
        <w:t xml:space="preserve">Государственное Собрание </w:t>
      </w:r>
      <w:r w:rsidR="007652A7" w:rsidRPr="0057528E">
        <w:rPr>
          <w:rFonts w:ascii="Times New Roman" w:hAnsi="Times New Roman"/>
          <w:lang w:val="ru-RU"/>
        </w:rPr>
        <w:t>республики Марий Эл</w:t>
      </w:r>
      <w:bookmarkEnd w:id="9"/>
    </w:p>
    <w:p w:rsidR="0057528E" w:rsidRDefault="0057528E" w:rsidP="0057528E">
      <w:pPr>
        <w:widowControl w:val="0"/>
        <w:spacing w:after="0" w:line="360" w:lineRule="auto"/>
        <w:ind w:right="-2" w:firstLine="709"/>
        <w:jc w:val="both"/>
        <w:rPr>
          <w:rFonts w:ascii="Times New Roman" w:hAnsi="Times New Roman"/>
          <w:sz w:val="28"/>
          <w:szCs w:val="28"/>
          <w:lang w:val="ru-RU"/>
        </w:rPr>
      </w:pPr>
    </w:p>
    <w:p w:rsidR="004971C3" w:rsidRPr="0057528E" w:rsidRDefault="004971C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Согласно статье 5 Конституции Российской Федерации: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968F9" w:rsidRPr="0057528E" w:rsidRDefault="00E70C34"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Республика Марий Эл (мар. Марий Эл Республик) — республика (государство) в составе Российской Федерации, субъект Российской Федерации. Входит в состав Приволжского федерального округа. Столица — г. Йошкар-Ола. Граничит с Кировской, Нижегородской областями, Татарстаном и Чувашией.</w:t>
      </w:r>
      <w:r w:rsidR="006A7686" w:rsidRPr="0057528E">
        <w:rPr>
          <w:rFonts w:ascii="Times New Roman" w:hAnsi="Times New Roman"/>
          <w:sz w:val="28"/>
          <w:szCs w:val="28"/>
          <w:lang w:val="ru-RU"/>
        </w:rPr>
        <w:t xml:space="preserve"> </w:t>
      </w:r>
      <w:r w:rsidRPr="0057528E">
        <w:rPr>
          <w:rFonts w:ascii="Times New Roman" w:hAnsi="Times New Roman"/>
          <w:sz w:val="28"/>
          <w:szCs w:val="28"/>
          <w:lang w:val="ru-RU"/>
        </w:rPr>
        <w:t>Образована</w:t>
      </w:r>
      <w:r w:rsidR="006A7686" w:rsidRPr="0057528E">
        <w:rPr>
          <w:rFonts w:ascii="Times New Roman" w:hAnsi="Times New Roman"/>
          <w:sz w:val="28"/>
          <w:szCs w:val="28"/>
          <w:lang w:val="ru-RU"/>
        </w:rPr>
        <w:t xml:space="preserve"> была</w:t>
      </w:r>
      <w:r w:rsidRPr="0057528E">
        <w:rPr>
          <w:rFonts w:ascii="Times New Roman" w:hAnsi="Times New Roman"/>
          <w:sz w:val="28"/>
          <w:szCs w:val="28"/>
          <w:lang w:val="ru-RU"/>
        </w:rPr>
        <w:t xml:space="preserve"> 4 ноября 1920</w:t>
      </w:r>
      <w:r w:rsidR="006A7686" w:rsidRPr="0057528E">
        <w:rPr>
          <w:rFonts w:ascii="Times New Roman" w:hAnsi="Times New Roman"/>
          <w:sz w:val="28"/>
          <w:szCs w:val="28"/>
          <w:lang w:val="ru-RU"/>
        </w:rPr>
        <w:t xml:space="preserve"> года</w:t>
      </w:r>
      <w:r w:rsidRPr="0057528E">
        <w:rPr>
          <w:rFonts w:ascii="Times New Roman" w:hAnsi="Times New Roman"/>
          <w:sz w:val="28"/>
          <w:szCs w:val="28"/>
          <w:lang w:val="ru-RU"/>
        </w:rPr>
        <w:t>.</w:t>
      </w:r>
      <w:r w:rsidR="006A7686" w:rsidRPr="0057528E">
        <w:rPr>
          <w:rFonts w:ascii="Times New Roman" w:hAnsi="Times New Roman"/>
          <w:sz w:val="28"/>
          <w:szCs w:val="28"/>
          <w:lang w:val="ru-RU"/>
        </w:rPr>
        <w:t xml:space="preserve"> </w:t>
      </w:r>
    </w:p>
    <w:p w:rsidR="006A7686" w:rsidRPr="0057528E" w:rsidRDefault="00A968F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В настоящее время Президент Республики Марий Эл - </w:t>
      </w:r>
      <w:r w:rsidR="006A7686" w:rsidRPr="0057528E">
        <w:rPr>
          <w:rFonts w:ascii="Times New Roman" w:hAnsi="Times New Roman"/>
          <w:sz w:val="28"/>
          <w:szCs w:val="28"/>
          <w:lang w:val="ru-RU"/>
        </w:rPr>
        <w:t>Маркелов Леонид Игоревич.</w:t>
      </w:r>
    </w:p>
    <w:p w:rsidR="00A968F9" w:rsidRPr="0057528E" w:rsidRDefault="00A968F9"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Органами государственной власти в Республике Марий Эл являются: Государственное Собрание Республики Марий Эл, Президент Республики Марий Эл, Правительство Республики Марий Эл, Конституционный суд Республики Марий Эл и иные органы. (в ред. Закона Республики Марий Эл от 21.12.2000 N 49-З)</w:t>
      </w:r>
      <w:r w:rsidRPr="0057528E">
        <w:rPr>
          <w:rStyle w:val="afe"/>
          <w:rFonts w:ascii="Times New Roman" w:hAnsi="Times New Roman"/>
          <w:sz w:val="28"/>
          <w:szCs w:val="28"/>
          <w:lang w:val="ru-RU"/>
        </w:rPr>
        <w:footnoteReference w:id="6"/>
      </w:r>
      <w:r w:rsidRPr="0057528E">
        <w:rPr>
          <w:rFonts w:ascii="Times New Roman" w:hAnsi="Times New Roman"/>
          <w:sz w:val="28"/>
          <w:szCs w:val="28"/>
          <w:lang w:val="ru-RU"/>
        </w:rPr>
        <w:t>.</w:t>
      </w:r>
    </w:p>
    <w:p w:rsidR="00032501" w:rsidRPr="0057528E" w:rsidRDefault="00E70C34"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Наименование высшего представительного и законодательного органа государственной власти республики</w:t>
      </w:r>
      <w:r w:rsidR="00032501" w:rsidRPr="0057528E">
        <w:rPr>
          <w:rFonts w:ascii="Times New Roman" w:hAnsi="Times New Roman"/>
          <w:sz w:val="28"/>
          <w:szCs w:val="28"/>
          <w:lang w:val="ru-RU"/>
        </w:rPr>
        <w:t xml:space="preserve"> на протяжении нескольких лет менялось. Например, в 1938 – 1990 гг. это Верховный Совет Марийской АССР</w:t>
      </w:r>
      <w:r w:rsidR="00032501" w:rsidRPr="0057528E">
        <w:rPr>
          <w:rStyle w:val="afe"/>
          <w:rFonts w:ascii="Times New Roman" w:hAnsi="Times New Roman"/>
          <w:sz w:val="28"/>
          <w:szCs w:val="28"/>
          <w:lang w:val="ru-RU"/>
        </w:rPr>
        <w:footnoteReference w:id="7"/>
      </w:r>
      <w:r w:rsidR="00032501" w:rsidRPr="0057528E">
        <w:rPr>
          <w:rFonts w:ascii="Times New Roman" w:hAnsi="Times New Roman"/>
          <w:sz w:val="28"/>
          <w:szCs w:val="28"/>
          <w:lang w:val="ru-RU"/>
        </w:rPr>
        <w:t>.</w:t>
      </w:r>
      <w:r w:rsidR="00032501" w:rsidRPr="0057528E">
        <w:rPr>
          <w:rFonts w:ascii="Times New Roman" w:hAnsi="Times New Roman"/>
          <w:sz w:val="28"/>
          <w:szCs w:val="28"/>
          <w:lang w:val="ru-RU"/>
        </w:rPr>
        <w:tab/>
      </w:r>
    </w:p>
    <w:p w:rsidR="00032501" w:rsidRPr="0057528E" w:rsidRDefault="00032501"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1990-1992 гг. - Верховный Совет Марийской ССР</w:t>
      </w:r>
      <w:r w:rsidRPr="0057528E">
        <w:rPr>
          <w:rStyle w:val="afe"/>
          <w:rFonts w:ascii="Times New Roman" w:hAnsi="Times New Roman"/>
          <w:sz w:val="28"/>
          <w:szCs w:val="28"/>
          <w:lang w:val="ru-RU"/>
        </w:rPr>
        <w:footnoteReference w:id="8"/>
      </w:r>
      <w:r w:rsidRPr="0057528E">
        <w:rPr>
          <w:rFonts w:ascii="Times New Roman" w:hAnsi="Times New Roman"/>
          <w:sz w:val="28"/>
          <w:szCs w:val="28"/>
          <w:lang w:val="ru-RU"/>
        </w:rPr>
        <w:t xml:space="preserve"> </w:t>
      </w:r>
      <w:r w:rsidRPr="0057528E">
        <w:rPr>
          <w:rFonts w:ascii="Times New Roman" w:hAnsi="Times New Roman"/>
          <w:sz w:val="28"/>
          <w:szCs w:val="28"/>
          <w:lang w:val="ru-RU"/>
        </w:rPr>
        <w:tab/>
      </w:r>
    </w:p>
    <w:p w:rsidR="00032501" w:rsidRPr="0057528E" w:rsidRDefault="00032501"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1992-1993 гг. - Верховный Совет Республики Марий Эл</w:t>
      </w:r>
      <w:r w:rsidRPr="0057528E">
        <w:rPr>
          <w:rStyle w:val="afe"/>
          <w:rFonts w:ascii="Times New Roman" w:hAnsi="Times New Roman"/>
          <w:sz w:val="28"/>
          <w:szCs w:val="28"/>
          <w:lang w:val="ru-RU"/>
        </w:rPr>
        <w:footnoteReference w:id="9"/>
      </w:r>
      <w:r w:rsidRPr="0057528E">
        <w:rPr>
          <w:rFonts w:ascii="Times New Roman" w:hAnsi="Times New Roman"/>
          <w:sz w:val="28"/>
          <w:szCs w:val="28"/>
          <w:lang w:val="ru-RU"/>
        </w:rPr>
        <w:t xml:space="preserve"> </w:t>
      </w:r>
      <w:r w:rsidRPr="0057528E">
        <w:rPr>
          <w:rFonts w:ascii="Times New Roman" w:hAnsi="Times New Roman"/>
          <w:sz w:val="28"/>
          <w:szCs w:val="28"/>
          <w:lang w:val="ru-RU"/>
        </w:rPr>
        <w:tab/>
      </w:r>
    </w:p>
    <w:p w:rsidR="00032501" w:rsidRPr="0057528E" w:rsidRDefault="00032501"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И вот с 1993 года - Государственное Собрание Республики Марий Эл. В соответствии с «Законом Республики Марий Эл от 10 ноября 1993 года № 522-III «О реформировании высшего представительного органа государственной власти Республики Марий Эл на период конституционной реформы»</w:t>
      </w:r>
    </w:p>
    <w:p w:rsidR="00032501" w:rsidRPr="0057528E" w:rsidRDefault="00032501"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2 октября 2009 года прошло сорок первое заседание Государственного Собрания. На котором было представлено Государственному Собранию итоговый одиннадцатый Доклад о деятельности Государственного Собрания Республики Марий Эл четвертого созыва.</w:t>
      </w:r>
    </w:p>
    <w:p w:rsidR="00032501" w:rsidRPr="0057528E" w:rsidRDefault="00032501"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Профессионально выстроенная системная модель "Законодательная власть Республики Марий Эл - четвертый созыв: 2004-2009 годы" позволила Государственному Собранию успешно реализовать программы, решить намеченные задачи и достичь поставленную цель.</w:t>
      </w:r>
    </w:p>
    <w:p w:rsidR="000B357A" w:rsidRPr="0057528E" w:rsidRDefault="00032501"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Четвертый созыв Государственного Собрания Республики Марий Эл является самым продуктивным и самым результативным за 70 лет законодательной власти как по количеству, так и качеству показателей, по объему работы, по содержательности и наполняемости мероприятий, и превосходит каждый из 15 предыдущих созывов: 12 созывов Верховного Совета Марийской АССР и 3 предыдущих созывов Государственно</w:t>
      </w:r>
      <w:r w:rsidR="000B357A" w:rsidRPr="0057528E">
        <w:rPr>
          <w:rFonts w:ascii="Times New Roman" w:hAnsi="Times New Roman"/>
          <w:sz w:val="28"/>
          <w:szCs w:val="28"/>
          <w:lang w:val="ru-RU"/>
        </w:rPr>
        <w:t xml:space="preserve">го Собрания Республики Марий Эл. </w:t>
      </w:r>
      <w:r w:rsidRPr="0057528E">
        <w:rPr>
          <w:rFonts w:ascii="Times New Roman" w:hAnsi="Times New Roman"/>
          <w:sz w:val="28"/>
          <w:szCs w:val="28"/>
          <w:lang w:val="ru-RU"/>
        </w:rPr>
        <w:t>Это достигнуто профессиональной деятельностью депутатов.</w:t>
      </w:r>
      <w:r w:rsidR="004971C3" w:rsidRPr="0057528E">
        <w:rPr>
          <w:rFonts w:ascii="Times New Roman" w:hAnsi="Times New Roman"/>
          <w:sz w:val="28"/>
          <w:szCs w:val="28"/>
          <w:lang w:val="ru-RU"/>
        </w:rPr>
        <w:t xml:space="preserve"> А</w:t>
      </w:r>
      <w:r w:rsidR="000B357A" w:rsidRPr="0057528E">
        <w:rPr>
          <w:rFonts w:ascii="Times New Roman" w:hAnsi="Times New Roman"/>
          <w:sz w:val="28"/>
          <w:szCs w:val="28"/>
          <w:lang w:val="ru-RU"/>
        </w:rPr>
        <w:t xml:space="preserve"> также реализации в течение всего созыва десяти основных принципов деятельности Государственного Собрания Республики Марий Эл:</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1. </w:t>
      </w:r>
      <w:r w:rsidR="004971C3" w:rsidRPr="0057528E">
        <w:rPr>
          <w:rFonts w:ascii="Times New Roman" w:hAnsi="Times New Roman"/>
          <w:sz w:val="28"/>
          <w:szCs w:val="28"/>
          <w:lang w:val="ru-RU"/>
        </w:rPr>
        <w:t>Открытость и гласность.</w:t>
      </w:r>
    </w:p>
    <w:p w:rsidR="000B357A" w:rsidRPr="0057528E" w:rsidRDefault="004971C3"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2. </w:t>
      </w:r>
      <w:r w:rsidR="000B357A" w:rsidRPr="0057528E">
        <w:rPr>
          <w:rFonts w:ascii="Times New Roman" w:hAnsi="Times New Roman"/>
          <w:sz w:val="28"/>
          <w:szCs w:val="28"/>
          <w:lang w:val="ru-RU"/>
        </w:rPr>
        <w:t>Идеология созидания - законодательное обеспечение социально-экономического развития Республики Марий Эл.</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3. Конструктивное сотрудничество с Президентом и Правительством, органами местного самоуправления, Советом Федерации и Государственной Думой, Приволжским федеральным округом, федеральными органами власти в Республике Марий Эл, Прокуратурой и Министерством юстиции, судебной властью.</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4. Системное управление и плановая работа на основе программно-целевого метода.</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5. Высокая надежная технология законотворчества. Согласованность проектов законов с Прокуратурой, Министерством юстиции, Государственной счетной палатой до их принятия.</w:t>
      </w:r>
      <w:r w:rsidR="004971C3" w:rsidRPr="0057528E">
        <w:rPr>
          <w:rFonts w:ascii="Times New Roman" w:hAnsi="Times New Roman"/>
          <w:sz w:val="28"/>
          <w:szCs w:val="28"/>
          <w:lang w:val="ru-RU"/>
        </w:rPr>
        <w:t xml:space="preserve"> </w:t>
      </w:r>
      <w:r w:rsidRPr="0057528E">
        <w:rPr>
          <w:rFonts w:ascii="Times New Roman" w:hAnsi="Times New Roman"/>
          <w:sz w:val="28"/>
          <w:szCs w:val="28"/>
          <w:lang w:val="ru-RU"/>
        </w:rPr>
        <w:t>Качество законов, понимаемых и принимаемых жителями Республики Марий Эл.</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6. Предметная работа с избирателями. </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7. Межпарламентское сотрудничество.</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8. Активная работа: </w:t>
      </w:r>
    </w:p>
    <w:p w:rsidR="000B357A" w:rsidRPr="0057528E" w:rsidRDefault="000B357A" w:rsidP="0057528E">
      <w:pPr>
        <w:pStyle w:val="af3"/>
        <w:widowControl w:val="0"/>
        <w:spacing w:after="0" w:line="360" w:lineRule="auto"/>
        <w:ind w:left="709" w:right="-2"/>
        <w:jc w:val="both"/>
        <w:rPr>
          <w:rFonts w:ascii="Times New Roman" w:hAnsi="Times New Roman"/>
          <w:sz w:val="28"/>
          <w:szCs w:val="28"/>
          <w:lang w:val="ru-RU"/>
        </w:rPr>
      </w:pPr>
      <w:r w:rsidRPr="0057528E">
        <w:rPr>
          <w:rFonts w:ascii="Times New Roman" w:hAnsi="Times New Roman"/>
          <w:sz w:val="28"/>
          <w:szCs w:val="28"/>
          <w:lang w:val="ru-RU"/>
        </w:rPr>
        <w:t>Совет законодателей России.</w:t>
      </w:r>
    </w:p>
    <w:p w:rsidR="000B357A" w:rsidRPr="0057528E" w:rsidRDefault="000B357A" w:rsidP="0057528E">
      <w:pPr>
        <w:pStyle w:val="af3"/>
        <w:widowControl w:val="0"/>
        <w:spacing w:after="0" w:line="360" w:lineRule="auto"/>
        <w:ind w:left="709" w:right="-2"/>
        <w:jc w:val="both"/>
        <w:rPr>
          <w:rFonts w:ascii="Times New Roman" w:hAnsi="Times New Roman"/>
          <w:sz w:val="28"/>
          <w:szCs w:val="28"/>
          <w:lang w:val="ru-RU"/>
        </w:rPr>
      </w:pPr>
      <w:r w:rsidRPr="0057528E">
        <w:rPr>
          <w:rFonts w:ascii="Times New Roman" w:hAnsi="Times New Roman"/>
          <w:sz w:val="28"/>
          <w:szCs w:val="28"/>
          <w:lang w:val="ru-RU"/>
        </w:rPr>
        <w:t>Ассоциация законодателей Приволжского федерального округа.</w:t>
      </w:r>
    </w:p>
    <w:p w:rsidR="000B357A" w:rsidRPr="0057528E" w:rsidRDefault="000B357A" w:rsidP="0057528E">
      <w:pPr>
        <w:pStyle w:val="af3"/>
        <w:widowControl w:val="0"/>
        <w:spacing w:after="0" w:line="360" w:lineRule="auto"/>
        <w:ind w:left="709" w:right="-2"/>
        <w:jc w:val="both"/>
        <w:rPr>
          <w:rFonts w:ascii="Times New Roman" w:hAnsi="Times New Roman"/>
          <w:sz w:val="28"/>
          <w:szCs w:val="28"/>
          <w:lang w:val="ru-RU"/>
        </w:rPr>
      </w:pPr>
      <w:r w:rsidRPr="0057528E">
        <w:rPr>
          <w:rFonts w:ascii="Times New Roman" w:hAnsi="Times New Roman"/>
          <w:sz w:val="28"/>
          <w:szCs w:val="28"/>
          <w:lang w:val="ru-RU"/>
        </w:rPr>
        <w:t>Ассоциация "Большая Волга".</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9. Правоприменительная практика: мониторинг качественно полного и предметного исполнения законов.</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10. Достойное место законодателей Марий Эл в единой системе законодательной и всей государственной власти Российской Федерации.</w:t>
      </w:r>
    </w:p>
    <w:p w:rsidR="006A7686" w:rsidRPr="0057528E" w:rsidRDefault="006A768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Деятельность Государственного Собрания Республики Марий Эл четвертого созыва осуществляется в соответствии с Конституцией Российской Федерации и Конституцией Республики Марий Эл, законодательством Российской Федерации и Республики Марий Эл, Законом Республики Марий Эл "О Государственном Собрании Республики Марий Эл", Регламентом и Программой деятельности Государственного Собрания на период полномочий, Программой законопроектной работы.</w:t>
      </w:r>
    </w:p>
    <w:p w:rsidR="006A7686" w:rsidRPr="0057528E" w:rsidRDefault="006A768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Главное звено законотворческой деятельности – Ком</w:t>
      </w:r>
      <w:r w:rsidR="008F7F8C" w:rsidRPr="0057528E">
        <w:rPr>
          <w:rFonts w:ascii="Times New Roman" w:hAnsi="Times New Roman"/>
          <w:sz w:val="28"/>
          <w:szCs w:val="28"/>
          <w:lang w:val="ru-RU"/>
        </w:rPr>
        <w:t xml:space="preserve">итеты </w:t>
      </w:r>
      <w:r w:rsidRPr="0057528E">
        <w:rPr>
          <w:rFonts w:ascii="Times New Roman" w:hAnsi="Times New Roman"/>
          <w:sz w:val="28"/>
          <w:szCs w:val="28"/>
          <w:lang w:val="ru-RU"/>
        </w:rPr>
        <w:t>Государственного Собрания. Они рассматривают жизненно важные проблемы и актуальные вопросы состояния и развития Республики, улучшения жизни жителей Марий Эл, подробно, всесторонне изучают документы, вносимые на сессии Государственного Собрания.</w:t>
      </w:r>
    </w:p>
    <w:p w:rsidR="006A7686" w:rsidRPr="0057528E" w:rsidRDefault="006A768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 настоящее время, значительно активизировалась работа Государственного Собрания и Комитетов по рассмотрению проектов федеральных законов и законодательных инициатив органов государственной власти субъектов Российской Федерации.</w:t>
      </w:r>
    </w:p>
    <w:p w:rsidR="006A7686" w:rsidRPr="0057528E" w:rsidRDefault="006A768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Значительно активизировалась работа Государственного Собрания и Комитетов по рассмотрению проектов федеральных законов и законодательных инициатив органов государственной власти субъектов Российской Федерации.</w:t>
      </w:r>
    </w:p>
    <w:p w:rsidR="006A7686" w:rsidRPr="0057528E" w:rsidRDefault="006A768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Последние девять лет являются успешными в развитии Республики, в общественно-политической жизни Марий Эл.</w:t>
      </w:r>
      <w:r w:rsidR="00A34BF0" w:rsidRPr="0057528E">
        <w:rPr>
          <w:rFonts w:ascii="Times New Roman" w:hAnsi="Times New Roman"/>
          <w:sz w:val="28"/>
          <w:szCs w:val="28"/>
          <w:lang w:val="ru-RU"/>
        </w:rPr>
        <w:t xml:space="preserve"> </w:t>
      </w:r>
      <w:r w:rsidRPr="0057528E">
        <w:rPr>
          <w:rFonts w:ascii="Times New Roman" w:hAnsi="Times New Roman"/>
          <w:sz w:val="28"/>
          <w:szCs w:val="28"/>
          <w:lang w:val="ru-RU"/>
        </w:rPr>
        <w:t>Наглядное свидетельство тому – интенсивные темпы и показатели динамики социально-экономического развития Республики Марий Эл.</w:t>
      </w:r>
    </w:p>
    <w:p w:rsidR="006A7686" w:rsidRPr="0057528E" w:rsidRDefault="006A768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Успех России как федеративного государства складывается из успеха субъектов, составляющих Федерацию.</w:t>
      </w:r>
      <w:r w:rsidR="00A34BF0" w:rsidRPr="0057528E">
        <w:rPr>
          <w:rFonts w:ascii="Times New Roman" w:hAnsi="Times New Roman"/>
          <w:sz w:val="28"/>
          <w:szCs w:val="28"/>
          <w:lang w:val="ru-RU"/>
        </w:rPr>
        <w:t xml:space="preserve"> </w:t>
      </w:r>
      <w:r w:rsidRPr="0057528E">
        <w:rPr>
          <w:rFonts w:ascii="Times New Roman" w:hAnsi="Times New Roman"/>
          <w:sz w:val="28"/>
          <w:szCs w:val="28"/>
          <w:lang w:val="ru-RU"/>
        </w:rPr>
        <w:t>Наша Республика Марий Эл вносит значительный вклад, способствующий успешному развитию национальной экономики Российской Федерации.</w:t>
      </w:r>
    </w:p>
    <w:p w:rsidR="000B357A" w:rsidRPr="0057528E" w:rsidRDefault="000B357A" w:rsidP="0057528E">
      <w:pPr>
        <w:widowControl w:val="0"/>
        <w:spacing w:after="0" w:line="360" w:lineRule="auto"/>
        <w:ind w:right="-2" w:firstLine="709"/>
        <w:jc w:val="both"/>
        <w:rPr>
          <w:rFonts w:ascii="Times New Roman" w:hAnsi="Times New Roman"/>
          <w:sz w:val="28"/>
          <w:szCs w:val="28"/>
          <w:lang w:val="ru-RU"/>
        </w:rPr>
      </w:pPr>
    </w:p>
    <w:p w:rsidR="00A34BF0" w:rsidRPr="0057528E" w:rsidRDefault="00A34BF0" w:rsidP="0057528E">
      <w:pPr>
        <w:widowControl w:val="0"/>
        <w:spacing w:after="0" w:line="360" w:lineRule="auto"/>
        <w:ind w:right="-2" w:firstLine="709"/>
        <w:jc w:val="both"/>
        <w:rPr>
          <w:rFonts w:ascii="Times New Roman" w:hAnsi="Times New Roman"/>
          <w:b/>
          <w:bCs/>
          <w:sz w:val="28"/>
          <w:szCs w:val="28"/>
          <w:lang w:val="ru-RU"/>
        </w:rPr>
      </w:pPr>
      <w:r w:rsidRPr="0057528E">
        <w:rPr>
          <w:rFonts w:ascii="Times New Roman" w:hAnsi="Times New Roman"/>
          <w:sz w:val="28"/>
          <w:szCs w:val="28"/>
          <w:lang w:val="ru-RU"/>
        </w:rPr>
        <w:br w:type="page"/>
      </w:r>
    </w:p>
    <w:p w:rsidR="00E8202E" w:rsidRPr="0057528E" w:rsidRDefault="00E8202E" w:rsidP="0057528E">
      <w:pPr>
        <w:pStyle w:val="1"/>
        <w:widowControl w:val="0"/>
        <w:spacing w:before="0" w:line="360" w:lineRule="auto"/>
        <w:ind w:right="-2" w:firstLine="709"/>
        <w:jc w:val="both"/>
        <w:rPr>
          <w:rFonts w:ascii="Times New Roman" w:hAnsi="Times New Roman"/>
          <w:lang w:val="ru-RU"/>
        </w:rPr>
      </w:pPr>
      <w:bookmarkStart w:id="10" w:name="_Toc245832531"/>
      <w:r w:rsidRPr="0057528E">
        <w:rPr>
          <w:rFonts w:ascii="Times New Roman" w:hAnsi="Times New Roman"/>
          <w:lang w:val="ru-RU"/>
        </w:rPr>
        <w:t>Заключение</w:t>
      </w:r>
      <w:bookmarkEnd w:id="10"/>
    </w:p>
    <w:p w:rsidR="0057528E" w:rsidRDefault="0057528E" w:rsidP="0057528E">
      <w:pPr>
        <w:widowControl w:val="0"/>
        <w:shd w:val="clear" w:color="auto" w:fill="FFFFFF"/>
        <w:spacing w:after="0" w:line="360" w:lineRule="auto"/>
        <w:ind w:right="-2" w:firstLine="709"/>
        <w:jc w:val="both"/>
        <w:rPr>
          <w:rFonts w:ascii="Times New Roman" w:hAnsi="Times New Roman"/>
          <w:sz w:val="28"/>
          <w:szCs w:val="28"/>
          <w:lang w:val="ru-RU"/>
        </w:rPr>
      </w:pPr>
    </w:p>
    <w:p w:rsidR="008F7F8C" w:rsidRPr="0057528E" w:rsidRDefault="008F7F8C" w:rsidP="0057528E">
      <w:pPr>
        <w:widowControl w:val="0"/>
        <w:shd w:val="clear" w:color="auto" w:fill="FFFFFF"/>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Итак, подведем итог нашего исследования по курсовой работе на тему: «Государственная Дума Российской Федерации: полномочия, порядок избрания, опыт функционирования».</w:t>
      </w:r>
    </w:p>
    <w:p w:rsidR="008F7F8C" w:rsidRPr="0057528E" w:rsidRDefault="0039698F" w:rsidP="0057528E">
      <w:pPr>
        <w:widowControl w:val="0"/>
        <w:shd w:val="clear" w:color="auto" w:fill="FFFFFF"/>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Исходя из всего выше изложенного, можно определить сущность и роль Государственной Думы Федерального Собрания Российской Федерации. Выделить состав и основные функции Государственной Думы.</w:t>
      </w:r>
      <w:r w:rsidR="00A34BF0" w:rsidRPr="0057528E">
        <w:rPr>
          <w:rFonts w:ascii="Times New Roman" w:hAnsi="Times New Roman"/>
          <w:sz w:val="28"/>
          <w:szCs w:val="28"/>
          <w:lang w:val="ru-RU"/>
        </w:rPr>
        <w:t xml:space="preserve"> Её главной функцией является осуществление законодательной власти.</w:t>
      </w:r>
      <w:r w:rsidR="008F7F8C" w:rsidRPr="0057528E">
        <w:rPr>
          <w:rFonts w:ascii="Times New Roman" w:hAnsi="Times New Roman"/>
          <w:sz w:val="28"/>
          <w:szCs w:val="28"/>
          <w:lang w:val="ru-RU"/>
        </w:rPr>
        <w:t xml:space="preserve"> </w:t>
      </w:r>
    </w:p>
    <w:p w:rsidR="008F7F8C" w:rsidRPr="0057528E" w:rsidRDefault="008F7F8C" w:rsidP="0057528E">
      <w:pPr>
        <w:widowControl w:val="0"/>
        <w:shd w:val="clear" w:color="auto" w:fill="FFFFFF"/>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Деятельность Государственной Думы основывается на принципах политического многообразия и многопартийности, коллективном, свободном обсуждении и решении вопросов.</w:t>
      </w:r>
    </w:p>
    <w:p w:rsidR="001B60E0" w:rsidRPr="0057528E" w:rsidRDefault="001B60E0" w:rsidP="0057528E">
      <w:pPr>
        <w:widowControl w:val="0"/>
        <w:tabs>
          <w:tab w:val="num" w:pos="0"/>
        </w:tabs>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Можно отметить, что Государственная Дума и Совет Федерации – это две палаты Федерального Собрания, эффективное взаимодействие которых является необходимым условием политической стабильности в России, не смотря на то, что каждая из них имеет свой порядок формирования, сферу своей компетенции, сроки полномочий членов палат, процедуры роспуска и режим работы.</w:t>
      </w:r>
    </w:p>
    <w:p w:rsidR="001B60E0" w:rsidRPr="0057528E" w:rsidRDefault="001B60E0"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Порядок деятельности Государственной Думы определяется Конституцией РФ и Регламентом Государственной Думы Федерального Собрания Российской Федерации.</w:t>
      </w:r>
    </w:p>
    <w:p w:rsidR="001B60E0" w:rsidRPr="0057528E" w:rsidRDefault="001B60E0"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Итак, Государственная Дума Российской Федерации осуществляет свои полномочия в рамках своих функций. Для осуществления своих функций Государственной Думе необходима четкая организация деятельности.</w:t>
      </w:r>
    </w:p>
    <w:p w:rsidR="001B60E0" w:rsidRPr="0057528E" w:rsidRDefault="001B60E0"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Почти ежедневно с экранов телевизоров, со страниц газет и журналов граждане получают информацию о заседаниях Государственной Думы, о принятых ими законах. Это, на мой взгляд, очень важно на сегодняшний день. Слыша информацию о Государственной Думе</w:t>
      </w:r>
      <w:r w:rsidR="009A5A72" w:rsidRPr="0057528E">
        <w:rPr>
          <w:rFonts w:ascii="Times New Roman" w:hAnsi="Times New Roman"/>
          <w:sz w:val="28"/>
          <w:szCs w:val="28"/>
          <w:lang w:val="ru-RU"/>
        </w:rPr>
        <w:t>,</w:t>
      </w:r>
      <w:r w:rsidRPr="0057528E">
        <w:rPr>
          <w:rFonts w:ascii="Times New Roman" w:hAnsi="Times New Roman"/>
          <w:sz w:val="28"/>
          <w:szCs w:val="28"/>
          <w:lang w:val="ru-RU"/>
        </w:rPr>
        <w:t xml:space="preserve"> народ всегда будет в курсе происходящих событий.</w:t>
      </w:r>
    </w:p>
    <w:p w:rsidR="00A34BF0" w:rsidRPr="0057528E" w:rsidRDefault="00A34BF0"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Также, в данной курсовой работе я рассмотрела </w:t>
      </w:r>
      <w:r w:rsidR="001B60E0" w:rsidRPr="0057528E">
        <w:rPr>
          <w:rFonts w:ascii="Times New Roman" w:hAnsi="Times New Roman"/>
          <w:sz w:val="28"/>
          <w:szCs w:val="28"/>
          <w:lang w:val="ru-RU"/>
        </w:rPr>
        <w:t>Государственное Собрание</w:t>
      </w:r>
      <w:r w:rsidR="0057528E">
        <w:rPr>
          <w:rFonts w:ascii="Times New Roman" w:hAnsi="Times New Roman"/>
          <w:sz w:val="28"/>
          <w:szCs w:val="28"/>
          <w:lang w:val="ru-RU"/>
        </w:rPr>
        <w:t xml:space="preserve"> </w:t>
      </w:r>
      <w:r w:rsidRPr="0057528E">
        <w:rPr>
          <w:rFonts w:ascii="Times New Roman" w:hAnsi="Times New Roman"/>
          <w:sz w:val="28"/>
          <w:szCs w:val="28"/>
          <w:lang w:val="ru-RU"/>
        </w:rPr>
        <w:t>Республики Марий Эл. Выявила причины успешной деятельности</w:t>
      </w:r>
      <w:r w:rsidR="00A968F9" w:rsidRPr="0057528E">
        <w:rPr>
          <w:rFonts w:ascii="Times New Roman" w:hAnsi="Times New Roman"/>
          <w:sz w:val="28"/>
          <w:szCs w:val="28"/>
          <w:lang w:val="ru-RU"/>
        </w:rPr>
        <w:t xml:space="preserve"> Государственного Собрания </w:t>
      </w:r>
      <w:r w:rsidRPr="0057528E">
        <w:rPr>
          <w:rFonts w:ascii="Times New Roman" w:hAnsi="Times New Roman"/>
          <w:sz w:val="28"/>
          <w:szCs w:val="28"/>
          <w:lang w:val="ru-RU"/>
        </w:rPr>
        <w:t>и</w:t>
      </w:r>
      <w:r w:rsidR="00A968F9" w:rsidRPr="0057528E">
        <w:rPr>
          <w:rFonts w:ascii="Times New Roman" w:hAnsi="Times New Roman"/>
          <w:sz w:val="28"/>
          <w:szCs w:val="28"/>
          <w:lang w:val="ru-RU"/>
        </w:rPr>
        <w:t xml:space="preserve"> её функционирование</w:t>
      </w:r>
      <w:r w:rsidRPr="0057528E">
        <w:rPr>
          <w:rFonts w:ascii="Times New Roman" w:hAnsi="Times New Roman"/>
          <w:sz w:val="28"/>
          <w:szCs w:val="28"/>
          <w:lang w:val="ru-RU"/>
        </w:rPr>
        <w:t>.</w:t>
      </w:r>
    </w:p>
    <w:p w:rsidR="009A5A72" w:rsidRPr="0057528E" w:rsidRDefault="002E7FB6" w:rsidP="0057528E">
      <w:pPr>
        <w:widowControl w:val="0"/>
        <w:spacing w:after="0" w:line="360" w:lineRule="auto"/>
        <w:ind w:right="-2" w:firstLine="709"/>
        <w:jc w:val="both"/>
        <w:rPr>
          <w:rFonts w:ascii="Times New Roman" w:hAnsi="Times New Roman"/>
          <w:sz w:val="28"/>
          <w:szCs w:val="28"/>
          <w:lang w:val="ru-RU"/>
        </w:rPr>
      </w:pPr>
      <w:r w:rsidRPr="0057528E">
        <w:rPr>
          <w:rFonts w:ascii="Times New Roman" w:hAnsi="Times New Roman"/>
          <w:sz w:val="28"/>
          <w:szCs w:val="28"/>
          <w:lang w:val="ru-RU"/>
        </w:rPr>
        <w:t>В итоге проделанной мною работы, я сделала следующи</w:t>
      </w:r>
      <w:r w:rsidR="001B60E0" w:rsidRPr="0057528E">
        <w:rPr>
          <w:rFonts w:ascii="Times New Roman" w:hAnsi="Times New Roman"/>
          <w:sz w:val="28"/>
          <w:szCs w:val="28"/>
          <w:lang w:val="ru-RU"/>
        </w:rPr>
        <w:t>е</w:t>
      </w:r>
      <w:r w:rsidRPr="0057528E">
        <w:rPr>
          <w:rFonts w:ascii="Times New Roman" w:hAnsi="Times New Roman"/>
          <w:sz w:val="28"/>
          <w:szCs w:val="28"/>
          <w:lang w:val="ru-RU"/>
        </w:rPr>
        <w:t xml:space="preserve"> вывод</w:t>
      </w:r>
      <w:r w:rsidR="001B60E0" w:rsidRPr="0057528E">
        <w:rPr>
          <w:rFonts w:ascii="Times New Roman" w:hAnsi="Times New Roman"/>
          <w:sz w:val="28"/>
          <w:szCs w:val="28"/>
          <w:lang w:val="ru-RU"/>
        </w:rPr>
        <w:t>ы</w:t>
      </w:r>
      <w:r w:rsidRPr="0057528E">
        <w:rPr>
          <w:rFonts w:ascii="Times New Roman" w:hAnsi="Times New Roman"/>
          <w:sz w:val="28"/>
          <w:szCs w:val="28"/>
          <w:lang w:val="ru-RU"/>
        </w:rPr>
        <w:t xml:space="preserve">: </w:t>
      </w:r>
    </w:p>
    <w:p w:rsidR="002E7FB6" w:rsidRPr="0057528E" w:rsidRDefault="002E7FB6" w:rsidP="0057528E">
      <w:pPr>
        <w:pStyle w:val="af3"/>
        <w:widowControl w:val="0"/>
        <w:numPr>
          <w:ilvl w:val="0"/>
          <w:numId w:val="28"/>
        </w:numPr>
        <w:tabs>
          <w:tab w:val="left" w:pos="993"/>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Государственная</w:t>
      </w:r>
      <w:r w:rsidR="0057528E">
        <w:rPr>
          <w:rFonts w:ascii="Times New Roman" w:hAnsi="Times New Roman"/>
          <w:sz w:val="28"/>
          <w:szCs w:val="28"/>
          <w:lang w:val="ru-RU"/>
        </w:rPr>
        <w:t xml:space="preserve"> </w:t>
      </w:r>
      <w:r w:rsidRPr="0057528E">
        <w:rPr>
          <w:rFonts w:ascii="Times New Roman" w:hAnsi="Times New Roman"/>
          <w:sz w:val="28"/>
          <w:szCs w:val="28"/>
          <w:lang w:val="ru-RU"/>
        </w:rPr>
        <w:t>Дума является важнейшим органом государственной власти, без которой не возможно функционирование Государственного Аппарата.</w:t>
      </w:r>
    </w:p>
    <w:p w:rsidR="001B60E0" w:rsidRPr="0057528E" w:rsidRDefault="001B60E0" w:rsidP="0057528E">
      <w:pPr>
        <w:pStyle w:val="af3"/>
        <w:widowControl w:val="0"/>
        <w:numPr>
          <w:ilvl w:val="0"/>
          <w:numId w:val="28"/>
        </w:numPr>
        <w:tabs>
          <w:tab w:val="left" w:pos="993"/>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Взаимодействие всех субъектов Федерации – залог успешной деятельности всего федеративного государства.</w:t>
      </w:r>
    </w:p>
    <w:p w:rsidR="001B60E0" w:rsidRPr="0057528E" w:rsidRDefault="001B60E0" w:rsidP="0057528E">
      <w:pPr>
        <w:pStyle w:val="af3"/>
        <w:widowControl w:val="0"/>
        <w:numPr>
          <w:ilvl w:val="0"/>
          <w:numId w:val="28"/>
        </w:numPr>
        <w:tabs>
          <w:tab w:val="left" w:pos="993"/>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 xml:space="preserve">Несмотря на отдельные существующие проблемы, </w:t>
      </w:r>
      <w:r w:rsidR="009A5A72" w:rsidRPr="0057528E">
        <w:rPr>
          <w:rFonts w:ascii="Times New Roman" w:hAnsi="Times New Roman"/>
          <w:sz w:val="28"/>
          <w:szCs w:val="28"/>
          <w:lang w:val="ru-RU"/>
        </w:rPr>
        <w:t>Государственная Дума</w:t>
      </w:r>
      <w:r w:rsidRPr="0057528E">
        <w:rPr>
          <w:rFonts w:ascii="Times New Roman" w:hAnsi="Times New Roman"/>
          <w:sz w:val="28"/>
          <w:szCs w:val="28"/>
          <w:lang w:val="ru-RU"/>
        </w:rPr>
        <w:t xml:space="preserve"> является необходимым государственным органом, так как он</w:t>
      </w:r>
      <w:r w:rsidR="009A5A72" w:rsidRPr="0057528E">
        <w:rPr>
          <w:rFonts w:ascii="Times New Roman" w:hAnsi="Times New Roman"/>
          <w:sz w:val="28"/>
          <w:szCs w:val="28"/>
          <w:lang w:val="ru-RU"/>
        </w:rPr>
        <w:t>а</w:t>
      </w:r>
      <w:r w:rsidRPr="0057528E">
        <w:rPr>
          <w:rFonts w:ascii="Times New Roman" w:hAnsi="Times New Roman"/>
          <w:sz w:val="28"/>
          <w:szCs w:val="28"/>
          <w:lang w:val="ru-RU"/>
        </w:rPr>
        <w:t xml:space="preserve"> представляет интересы народа, защищает права национальностей, права и свободы граждан Российской Федерации. </w:t>
      </w:r>
    </w:p>
    <w:p w:rsidR="001B60E0" w:rsidRPr="0057528E" w:rsidRDefault="001B60E0" w:rsidP="0057528E">
      <w:pPr>
        <w:pStyle w:val="af3"/>
        <w:widowControl w:val="0"/>
        <w:numPr>
          <w:ilvl w:val="0"/>
          <w:numId w:val="28"/>
        </w:numPr>
        <w:tabs>
          <w:tab w:val="left" w:pos="993"/>
        </w:tabs>
        <w:spacing w:after="0" w:line="360" w:lineRule="auto"/>
        <w:ind w:left="0" w:right="-2" w:firstLine="709"/>
        <w:jc w:val="both"/>
        <w:rPr>
          <w:rFonts w:ascii="Times New Roman" w:hAnsi="Times New Roman"/>
          <w:sz w:val="28"/>
          <w:szCs w:val="28"/>
          <w:lang w:val="ru-RU"/>
        </w:rPr>
      </w:pPr>
      <w:r w:rsidRPr="0057528E">
        <w:rPr>
          <w:rFonts w:ascii="Times New Roman" w:hAnsi="Times New Roman"/>
          <w:sz w:val="28"/>
          <w:szCs w:val="28"/>
          <w:lang w:val="ru-RU"/>
        </w:rPr>
        <w:t>Прошедшие выборы в Государственную Думу показали, что граждане России принимают активное участие в жизни государства и реализации своих политических прав.</w:t>
      </w:r>
    </w:p>
    <w:p w:rsidR="0039698F" w:rsidRPr="0057528E" w:rsidRDefault="0039698F" w:rsidP="0057528E">
      <w:pPr>
        <w:widowControl w:val="0"/>
        <w:spacing w:after="0" w:line="360" w:lineRule="auto"/>
        <w:ind w:right="-2" w:firstLine="709"/>
        <w:jc w:val="both"/>
        <w:rPr>
          <w:rFonts w:ascii="Times New Roman" w:hAnsi="Times New Roman"/>
          <w:b/>
          <w:sz w:val="28"/>
          <w:szCs w:val="28"/>
          <w:lang w:val="ru-RU"/>
        </w:rPr>
      </w:pPr>
    </w:p>
    <w:p w:rsidR="001B60E0" w:rsidRPr="0057528E" w:rsidRDefault="001B60E0" w:rsidP="0057528E">
      <w:pPr>
        <w:widowControl w:val="0"/>
        <w:spacing w:after="0" w:line="360" w:lineRule="auto"/>
        <w:ind w:right="-2" w:firstLine="709"/>
        <w:jc w:val="both"/>
        <w:rPr>
          <w:rFonts w:ascii="Times New Roman" w:hAnsi="Times New Roman"/>
          <w:b/>
          <w:bCs/>
          <w:sz w:val="28"/>
          <w:szCs w:val="28"/>
          <w:lang w:val="ru-RU"/>
        </w:rPr>
      </w:pPr>
      <w:r w:rsidRPr="0057528E">
        <w:rPr>
          <w:rFonts w:ascii="Times New Roman" w:hAnsi="Times New Roman"/>
          <w:sz w:val="28"/>
          <w:szCs w:val="28"/>
          <w:lang w:val="ru-RU"/>
        </w:rPr>
        <w:br w:type="page"/>
      </w:r>
    </w:p>
    <w:p w:rsidR="00E5117B" w:rsidRDefault="00DF6D6D" w:rsidP="0057528E">
      <w:pPr>
        <w:pStyle w:val="1"/>
        <w:widowControl w:val="0"/>
        <w:tabs>
          <w:tab w:val="left" w:pos="426"/>
        </w:tabs>
        <w:spacing w:before="0" w:line="360" w:lineRule="auto"/>
        <w:ind w:right="-2"/>
        <w:rPr>
          <w:rFonts w:ascii="Times New Roman" w:hAnsi="Times New Roman"/>
          <w:lang w:val="ru-RU"/>
        </w:rPr>
      </w:pPr>
      <w:bookmarkStart w:id="11" w:name="_Toc245832532"/>
      <w:r w:rsidRPr="0057528E">
        <w:rPr>
          <w:rFonts w:ascii="Times New Roman" w:hAnsi="Times New Roman"/>
          <w:lang w:val="ru-RU"/>
        </w:rPr>
        <w:t>С</w:t>
      </w:r>
      <w:r w:rsidR="000811B3" w:rsidRPr="0057528E">
        <w:rPr>
          <w:rFonts w:ascii="Times New Roman" w:hAnsi="Times New Roman"/>
          <w:lang w:val="ru-RU"/>
        </w:rPr>
        <w:t>писок использованной литературы</w:t>
      </w:r>
      <w:bookmarkEnd w:id="11"/>
    </w:p>
    <w:p w:rsidR="0057528E" w:rsidRPr="0057528E" w:rsidRDefault="0057528E" w:rsidP="0057528E">
      <w:pPr>
        <w:tabs>
          <w:tab w:val="left" w:pos="426"/>
        </w:tabs>
        <w:rPr>
          <w:lang w:val="ru-RU"/>
        </w:rPr>
      </w:pPr>
    </w:p>
    <w:p w:rsidR="00E571BE" w:rsidRPr="0057528E" w:rsidRDefault="00E571BE"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Авакьян С.А. Федеральное Собрание - Парламент России//Государство и право. - 2006.</w:t>
      </w:r>
    </w:p>
    <w:p w:rsidR="00B97952" w:rsidRPr="0057528E" w:rsidRDefault="00B97952"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Бабаев В. К. «Теория государства и права». Учебник. – М.: Юристъ, 2003.</w:t>
      </w:r>
    </w:p>
    <w:p w:rsidR="000811B3" w:rsidRPr="0057528E" w:rsidRDefault="000811B3"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Венгеров А. Б. «Теория государства и права». Учебник для юридических вузов.</w:t>
      </w:r>
      <w:r w:rsidR="0057528E">
        <w:rPr>
          <w:rFonts w:ascii="Times New Roman" w:hAnsi="Times New Roman"/>
          <w:sz w:val="28"/>
          <w:szCs w:val="28"/>
          <w:lang w:val="ru-RU"/>
        </w:rPr>
        <w:t xml:space="preserve"> </w:t>
      </w:r>
      <w:r w:rsidRPr="0057528E">
        <w:rPr>
          <w:rFonts w:ascii="Times New Roman" w:hAnsi="Times New Roman"/>
          <w:sz w:val="28"/>
          <w:szCs w:val="28"/>
          <w:lang w:val="ru-RU"/>
        </w:rPr>
        <w:t>– М.: Новый юрист, 1998.</w:t>
      </w:r>
    </w:p>
    <w:p w:rsidR="002F46C0" w:rsidRPr="0057528E" w:rsidRDefault="002F46C0"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Государственная Дума Федерального Собрания Российской Федерации (1996 – 2006 годы) - Москва, 2006 г.</w:t>
      </w:r>
    </w:p>
    <w:p w:rsidR="001C36AD" w:rsidRPr="0057528E" w:rsidRDefault="001C36AD"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Конституция РФ. - М., 1993</w:t>
      </w:r>
      <w:r w:rsidR="00A968F9" w:rsidRPr="0057528E">
        <w:rPr>
          <w:rFonts w:ascii="Times New Roman" w:hAnsi="Times New Roman"/>
          <w:sz w:val="28"/>
          <w:szCs w:val="28"/>
          <w:lang w:val="ru-RU"/>
        </w:rPr>
        <w:t xml:space="preserve"> г</w:t>
      </w:r>
      <w:r w:rsidRPr="0057528E">
        <w:rPr>
          <w:rFonts w:ascii="Times New Roman" w:hAnsi="Times New Roman"/>
          <w:sz w:val="28"/>
          <w:szCs w:val="28"/>
          <w:lang w:val="ru-RU"/>
        </w:rPr>
        <w:t>.</w:t>
      </w:r>
    </w:p>
    <w:p w:rsidR="0039698F" w:rsidRPr="0057528E" w:rsidRDefault="0039698F"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Конституция Российской Федерации. М., 2009</w:t>
      </w:r>
      <w:r w:rsidR="00A968F9" w:rsidRPr="0057528E">
        <w:rPr>
          <w:rFonts w:ascii="Times New Roman" w:hAnsi="Times New Roman"/>
          <w:sz w:val="28"/>
          <w:szCs w:val="28"/>
          <w:lang w:val="ru-RU"/>
        </w:rPr>
        <w:t>.</w:t>
      </w:r>
    </w:p>
    <w:p w:rsidR="00A968F9" w:rsidRPr="0057528E" w:rsidRDefault="00A968F9"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Конституция Республики Марий Эл.</w:t>
      </w:r>
    </w:p>
    <w:p w:rsidR="00E571BE" w:rsidRPr="0057528E" w:rsidRDefault="00907118"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Матузов Н. И., Малько А.В. «Теория государства и права». Курс лекций. – М.: Юристъ, 2001.</w:t>
      </w:r>
    </w:p>
    <w:p w:rsidR="00D35358" w:rsidRPr="0057528E" w:rsidRDefault="00D35358"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Рыбкин И.П. Госу</w:t>
      </w:r>
      <w:r w:rsidR="00373BAD" w:rsidRPr="0057528E">
        <w:rPr>
          <w:rFonts w:ascii="Times New Roman" w:hAnsi="Times New Roman"/>
          <w:sz w:val="28"/>
          <w:szCs w:val="28"/>
          <w:lang w:val="ru-RU"/>
        </w:rPr>
        <w:t>дарственная Дума: пятая попытка</w:t>
      </w:r>
      <w:r w:rsidRPr="0057528E">
        <w:rPr>
          <w:rFonts w:ascii="Times New Roman" w:hAnsi="Times New Roman"/>
          <w:sz w:val="28"/>
          <w:szCs w:val="28"/>
          <w:lang w:val="ru-RU"/>
        </w:rPr>
        <w:t>: Очерк новейшей истории представительной власти в России/ И.П. Рыбкин. - 3-е из</w:t>
      </w:r>
      <w:r w:rsidR="00373BAD" w:rsidRPr="0057528E">
        <w:rPr>
          <w:rFonts w:ascii="Times New Roman" w:hAnsi="Times New Roman"/>
          <w:sz w:val="28"/>
          <w:szCs w:val="28"/>
          <w:lang w:val="ru-RU"/>
        </w:rPr>
        <w:t>д., доп. и дораб</w:t>
      </w:r>
      <w:r w:rsidRPr="0057528E">
        <w:rPr>
          <w:rFonts w:ascii="Times New Roman" w:hAnsi="Times New Roman"/>
          <w:sz w:val="28"/>
          <w:szCs w:val="28"/>
          <w:lang w:val="ru-RU"/>
        </w:rPr>
        <w:t>. - М.: Знание, 1996. -231 с</w:t>
      </w:r>
      <w:r w:rsidR="00A968F9" w:rsidRPr="0057528E">
        <w:rPr>
          <w:rFonts w:ascii="Times New Roman" w:hAnsi="Times New Roman"/>
          <w:sz w:val="28"/>
          <w:szCs w:val="28"/>
          <w:lang w:val="ru-RU"/>
        </w:rPr>
        <w:t>.</w:t>
      </w:r>
    </w:p>
    <w:p w:rsidR="0039698F" w:rsidRPr="0057528E" w:rsidRDefault="0039698F"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Регламент Государственной Думы РФ</w:t>
      </w:r>
    </w:p>
    <w:p w:rsidR="00373BAD" w:rsidRPr="0057528E" w:rsidRDefault="00373BAD"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 xml:space="preserve">Сергеев В.Н. Государственное управление России в </w:t>
      </w:r>
      <w:r w:rsidRPr="0057528E">
        <w:rPr>
          <w:rFonts w:ascii="Times New Roman" w:hAnsi="Times New Roman"/>
          <w:sz w:val="28"/>
          <w:szCs w:val="28"/>
        </w:rPr>
        <w:t>IX</w:t>
      </w:r>
      <w:r w:rsidRPr="0057528E">
        <w:rPr>
          <w:rFonts w:ascii="Times New Roman" w:hAnsi="Times New Roman"/>
          <w:sz w:val="28"/>
          <w:szCs w:val="28"/>
          <w:lang w:val="ru-RU"/>
        </w:rPr>
        <w:t xml:space="preserve"> – начале </w:t>
      </w:r>
      <w:r w:rsidRPr="0057528E">
        <w:rPr>
          <w:rFonts w:ascii="Times New Roman" w:hAnsi="Times New Roman"/>
          <w:sz w:val="28"/>
          <w:szCs w:val="28"/>
        </w:rPr>
        <w:t>XXI</w:t>
      </w:r>
      <w:r w:rsidRPr="0057528E">
        <w:rPr>
          <w:rFonts w:ascii="Times New Roman" w:hAnsi="Times New Roman"/>
          <w:sz w:val="28"/>
          <w:szCs w:val="28"/>
          <w:lang w:val="ru-RU"/>
        </w:rPr>
        <w:t xml:space="preserve"> в.в.: Методические рекоммендации к семинарам, термины, схемы: Учебно-методическое пособие / В.Н. Сергеев. – 2-е изд. – Ростов н/Д.: СКАГС, 2009. – 255 с.</w:t>
      </w:r>
    </w:p>
    <w:p w:rsidR="00AE6EC1" w:rsidRPr="0057528E" w:rsidRDefault="00AE6EC1"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Теория государства и права: Учебник (под ред. М.Н. Марченко). - "Зерцало", 2004 г.</w:t>
      </w:r>
    </w:p>
    <w:p w:rsidR="00D35358" w:rsidRPr="0057528E" w:rsidRDefault="00D35358"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Червонюк В.И. Конституционное право России.</w:t>
      </w:r>
      <w:r w:rsidR="0057528E">
        <w:rPr>
          <w:rFonts w:ascii="Times New Roman" w:hAnsi="Times New Roman"/>
          <w:sz w:val="28"/>
          <w:szCs w:val="28"/>
          <w:lang w:val="ru-RU"/>
        </w:rPr>
        <w:t xml:space="preserve"> </w:t>
      </w:r>
      <w:r w:rsidRPr="0057528E">
        <w:rPr>
          <w:rFonts w:ascii="Times New Roman" w:hAnsi="Times New Roman"/>
          <w:sz w:val="28"/>
          <w:szCs w:val="28"/>
          <w:lang w:val="ru-RU"/>
        </w:rPr>
        <w:t>М.: Термика, Инфра-М, 2004. — 432 с.</w:t>
      </w:r>
    </w:p>
    <w:p w:rsidR="00D35358" w:rsidRPr="0057528E" w:rsidRDefault="00D35358"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Чиркин В. Е. «Основы государственной власти». –</w:t>
      </w:r>
      <w:r w:rsidR="0057528E">
        <w:rPr>
          <w:rFonts w:ascii="Times New Roman" w:hAnsi="Times New Roman"/>
          <w:sz w:val="28"/>
          <w:szCs w:val="28"/>
          <w:lang w:val="ru-RU"/>
        </w:rPr>
        <w:t xml:space="preserve"> </w:t>
      </w:r>
      <w:r w:rsidRPr="0057528E">
        <w:rPr>
          <w:rFonts w:ascii="Times New Roman" w:hAnsi="Times New Roman"/>
          <w:sz w:val="28"/>
          <w:szCs w:val="28"/>
          <w:lang w:val="ru-RU"/>
        </w:rPr>
        <w:t>М.: Юристъ, 1996</w:t>
      </w:r>
    </w:p>
    <w:p w:rsidR="00D35358" w:rsidRPr="0057528E" w:rsidRDefault="00D35358" w:rsidP="0057528E">
      <w:pPr>
        <w:widowControl w:val="0"/>
        <w:numPr>
          <w:ilvl w:val="0"/>
          <w:numId w:val="1"/>
        </w:numPr>
        <w:tabs>
          <w:tab w:val="clear" w:pos="928"/>
          <w:tab w:val="left" w:pos="426"/>
          <w:tab w:val="num" w:pos="1134"/>
        </w:tabs>
        <w:spacing w:after="0" w:line="360" w:lineRule="auto"/>
        <w:ind w:left="0" w:right="-2" w:firstLine="0"/>
        <w:rPr>
          <w:rFonts w:ascii="Times New Roman" w:hAnsi="Times New Roman"/>
          <w:sz w:val="28"/>
          <w:szCs w:val="28"/>
          <w:lang w:val="ru-RU"/>
        </w:rPr>
      </w:pPr>
      <w:r w:rsidRPr="0057528E">
        <w:rPr>
          <w:rFonts w:ascii="Times New Roman" w:hAnsi="Times New Roman"/>
          <w:sz w:val="28"/>
          <w:szCs w:val="28"/>
          <w:lang w:val="ru-RU"/>
        </w:rPr>
        <w:t xml:space="preserve">Электронные ресурсы: http://www.duma.ru/ http://www.duma.gov.ru/anticorcom/history.htm </w:t>
      </w:r>
    </w:p>
    <w:p w:rsidR="000B357A" w:rsidRPr="0057528E" w:rsidRDefault="000B357A" w:rsidP="0057528E">
      <w:pPr>
        <w:widowControl w:val="0"/>
        <w:tabs>
          <w:tab w:val="left" w:pos="426"/>
          <w:tab w:val="left" w:pos="851"/>
          <w:tab w:val="left" w:pos="6246"/>
        </w:tabs>
        <w:spacing w:after="0" w:line="360" w:lineRule="auto"/>
        <w:ind w:right="-2"/>
        <w:rPr>
          <w:rFonts w:ascii="Times New Roman" w:hAnsi="Times New Roman"/>
          <w:sz w:val="28"/>
          <w:szCs w:val="28"/>
          <w:lang w:val="ru-RU"/>
        </w:rPr>
      </w:pPr>
      <w:r w:rsidRPr="0057528E">
        <w:rPr>
          <w:rFonts w:ascii="Times New Roman" w:hAnsi="Times New Roman"/>
          <w:sz w:val="28"/>
          <w:szCs w:val="28"/>
          <w:lang w:val="ru-RU"/>
        </w:rPr>
        <w:t>http://parlament.mari.ru/</w:t>
      </w:r>
      <w:bookmarkStart w:id="12" w:name="_GoBack"/>
      <w:bookmarkEnd w:id="12"/>
    </w:p>
    <w:sectPr w:rsidR="000B357A" w:rsidRPr="0057528E" w:rsidSect="0057528E">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0A" w:rsidRDefault="00FA270A" w:rsidP="004917DE">
      <w:pPr>
        <w:spacing w:after="0" w:line="240" w:lineRule="auto"/>
      </w:pPr>
      <w:r>
        <w:separator/>
      </w:r>
    </w:p>
  </w:endnote>
  <w:endnote w:type="continuationSeparator" w:id="0">
    <w:p w:rsidR="00FA270A" w:rsidRDefault="00FA270A" w:rsidP="0049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72" w:rsidRDefault="003C1357">
    <w:pPr>
      <w:pStyle w:val="a7"/>
      <w:jc w:val="center"/>
    </w:pPr>
    <w:r>
      <w:rPr>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72" w:rsidRDefault="0057528E">
    <w:pPr>
      <w:pStyle w:val="a7"/>
      <w:jc w:val="center"/>
    </w:pPr>
    <w:r>
      <w:rPr>
        <w:noProof/>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0A" w:rsidRDefault="00FA270A" w:rsidP="004917DE">
      <w:pPr>
        <w:spacing w:after="0" w:line="240" w:lineRule="auto"/>
      </w:pPr>
      <w:r>
        <w:separator/>
      </w:r>
    </w:p>
  </w:footnote>
  <w:footnote w:type="continuationSeparator" w:id="0">
    <w:p w:rsidR="00FA270A" w:rsidRDefault="00FA270A" w:rsidP="004917DE">
      <w:pPr>
        <w:spacing w:after="0" w:line="240" w:lineRule="auto"/>
      </w:pPr>
      <w:r>
        <w:continuationSeparator/>
      </w:r>
    </w:p>
  </w:footnote>
  <w:footnote w:id="1">
    <w:p w:rsidR="00FA270A" w:rsidRDefault="009A5A72">
      <w:pPr>
        <w:pStyle w:val="afc"/>
      </w:pPr>
      <w:r w:rsidRPr="0039698F">
        <w:rPr>
          <w:rStyle w:val="afe"/>
          <w:sz w:val="24"/>
          <w:szCs w:val="24"/>
        </w:rPr>
        <w:footnoteRef/>
      </w:r>
      <w:r w:rsidRPr="0039698F">
        <w:rPr>
          <w:sz w:val="24"/>
          <w:szCs w:val="24"/>
        </w:rPr>
        <w:t xml:space="preserve"> В соответствии со статьей 101 Конституции Российской Федерации</w:t>
      </w:r>
    </w:p>
  </w:footnote>
  <w:footnote w:id="2">
    <w:p w:rsidR="00FA270A" w:rsidRDefault="009A5A72">
      <w:pPr>
        <w:pStyle w:val="afc"/>
      </w:pPr>
      <w:r w:rsidRPr="0039698F">
        <w:rPr>
          <w:rStyle w:val="afe"/>
          <w:sz w:val="24"/>
          <w:szCs w:val="24"/>
        </w:rPr>
        <w:footnoteRef/>
      </w:r>
      <w:r w:rsidRPr="0039698F">
        <w:rPr>
          <w:sz w:val="24"/>
          <w:szCs w:val="24"/>
        </w:rPr>
        <w:t xml:space="preserve"> ГД – Государственная Дума</w:t>
      </w:r>
    </w:p>
  </w:footnote>
  <w:footnote w:id="3">
    <w:p w:rsidR="00FA270A" w:rsidRDefault="009A5A72" w:rsidP="0039698F">
      <w:pPr>
        <w:pStyle w:val="afc"/>
      </w:pPr>
      <w:r>
        <w:rPr>
          <w:rStyle w:val="afe"/>
        </w:rPr>
        <w:footnoteRef/>
      </w:r>
      <w:r>
        <w:t xml:space="preserve"> </w:t>
      </w:r>
      <w:r w:rsidRPr="0039698F">
        <w:rPr>
          <w:sz w:val="24"/>
          <w:szCs w:val="24"/>
        </w:rPr>
        <w:t>СОВЕТ ГОСУДАРСТВЕННОЙ ДУМЫ Глава 2 Статья 13</w:t>
      </w:r>
      <w:r w:rsidRPr="0039698F">
        <w:rPr>
          <w:b/>
          <w:sz w:val="24"/>
          <w:szCs w:val="24"/>
        </w:rPr>
        <w:t xml:space="preserve"> </w:t>
      </w:r>
      <w:r w:rsidRPr="0039698F">
        <w:rPr>
          <w:sz w:val="24"/>
          <w:szCs w:val="24"/>
        </w:rPr>
        <w:t>Регламента Государственной Думы</w:t>
      </w:r>
    </w:p>
  </w:footnote>
  <w:footnote w:id="4">
    <w:p w:rsidR="00FA270A" w:rsidRDefault="009A5A72">
      <w:pPr>
        <w:pStyle w:val="afc"/>
      </w:pPr>
      <w:r>
        <w:rPr>
          <w:rStyle w:val="afe"/>
        </w:rPr>
        <w:footnoteRef/>
      </w:r>
      <w:r>
        <w:t xml:space="preserve"> </w:t>
      </w:r>
      <w:r w:rsidRPr="000027D6">
        <w:rPr>
          <w:sz w:val="24"/>
          <w:szCs w:val="24"/>
        </w:rPr>
        <w:t>ч.2 ст.49 Регламента</w:t>
      </w:r>
    </w:p>
  </w:footnote>
  <w:footnote w:id="5">
    <w:p w:rsidR="00FA270A" w:rsidRDefault="009A5A72" w:rsidP="00095402">
      <w:pPr>
        <w:pStyle w:val="afc"/>
      </w:pPr>
      <w:r w:rsidRPr="0057528E">
        <w:rPr>
          <w:rStyle w:val="afe"/>
        </w:rPr>
        <w:footnoteRef/>
      </w:r>
      <w:r w:rsidRPr="0057528E">
        <w:t xml:space="preserve"> Часть 1 в редакции Закона Российской Федерации о поправке к Конституции Российской Федерации от 30 декабря 2008 года № 6-ФКЗ «Об изменении срока полномочий Президента Российской Федерации и Государственной Думы», который вступил в силу со дня его официального опубликования 31 декабря 2008 года (Российская газета, 2008, 31 декабря). Применяется в отношении Государственной Думы, избранной после вступления в силу указанного Закона</w:t>
      </w:r>
    </w:p>
  </w:footnote>
  <w:footnote w:id="6">
    <w:p w:rsidR="00FA270A" w:rsidRDefault="009A5A72" w:rsidP="00A968F9">
      <w:pPr>
        <w:pStyle w:val="afc"/>
        <w:spacing w:line="360" w:lineRule="auto"/>
      </w:pPr>
      <w:r>
        <w:rPr>
          <w:rStyle w:val="afe"/>
        </w:rPr>
        <w:footnoteRef/>
      </w:r>
      <w:r>
        <w:t xml:space="preserve"> </w:t>
      </w:r>
      <w:r w:rsidRPr="00A968F9">
        <w:t xml:space="preserve">Согласно главе 1, статье 6 Конституции Республики Марий Эл </w:t>
      </w:r>
    </w:p>
  </w:footnote>
  <w:footnote w:id="7">
    <w:p w:rsidR="009A5A72" w:rsidRPr="00A968F9" w:rsidRDefault="009A5A72" w:rsidP="00A968F9">
      <w:pPr>
        <w:spacing w:after="0" w:line="360" w:lineRule="auto"/>
        <w:rPr>
          <w:rFonts w:ascii="Times New Roman" w:hAnsi="Times New Roman"/>
          <w:sz w:val="20"/>
          <w:szCs w:val="20"/>
          <w:lang w:val="ru-RU"/>
        </w:rPr>
      </w:pPr>
      <w:r w:rsidRPr="00A968F9">
        <w:rPr>
          <w:rStyle w:val="afe"/>
          <w:rFonts w:ascii="Times New Roman" w:hAnsi="Times New Roman"/>
          <w:sz w:val="20"/>
          <w:szCs w:val="20"/>
        </w:rPr>
        <w:footnoteRef/>
      </w:r>
      <w:r w:rsidRPr="00A968F9">
        <w:rPr>
          <w:rFonts w:ascii="Times New Roman" w:hAnsi="Times New Roman"/>
          <w:sz w:val="20"/>
          <w:szCs w:val="20"/>
          <w:lang w:val="ru-RU"/>
        </w:rPr>
        <w:t>На основании</w:t>
      </w:r>
      <w:r w:rsidR="0057528E">
        <w:rPr>
          <w:rFonts w:ascii="Times New Roman" w:hAnsi="Times New Roman"/>
          <w:sz w:val="20"/>
          <w:szCs w:val="20"/>
          <w:lang w:val="ru-RU"/>
        </w:rPr>
        <w:t xml:space="preserve"> </w:t>
      </w:r>
      <w:r w:rsidRPr="00A968F9">
        <w:rPr>
          <w:rFonts w:ascii="Times New Roman" w:hAnsi="Times New Roman"/>
          <w:sz w:val="20"/>
          <w:szCs w:val="20"/>
          <w:lang w:val="ru-RU"/>
        </w:rPr>
        <w:t xml:space="preserve">Конституции Марийской АССР 1937 года, статья 19, </w:t>
      </w:r>
    </w:p>
    <w:p w:rsidR="00FA270A" w:rsidRDefault="009A5A72" w:rsidP="00A968F9">
      <w:pPr>
        <w:spacing w:after="0" w:line="360" w:lineRule="auto"/>
      </w:pPr>
      <w:r w:rsidRPr="00A968F9">
        <w:rPr>
          <w:rFonts w:ascii="Times New Roman" w:hAnsi="Times New Roman"/>
          <w:sz w:val="20"/>
          <w:szCs w:val="20"/>
          <w:lang w:val="ru-RU"/>
        </w:rPr>
        <w:t>1978 года, статья 92</w:t>
      </w:r>
    </w:p>
  </w:footnote>
  <w:footnote w:id="8">
    <w:p w:rsidR="00FA270A" w:rsidRDefault="009A5A72" w:rsidP="00A968F9">
      <w:pPr>
        <w:spacing w:after="0" w:line="360" w:lineRule="auto"/>
      </w:pPr>
      <w:r w:rsidRPr="00A968F9">
        <w:rPr>
          <w:rFonts w:ascii="Times New Roman" w:hAnsi="Times New Roman"/>
          <w:sz w:val="20"/>
          <w:szCs w:val="20"/>
          <w:lang w:val="ru-RU"/>
        </w:rPr>
        <w:footnoteRef/>
      </w:r>
      <w:r w:rsidRPr="00A968F9">
        <w:rPr>
          <w:rFonts w:ascii="Times New Roman" w:hAnsi="Times New Roman"/>
          <w:sz w:val="20"/>
          <w:szCs w:val="20"/>
          <w:lang w:val="ru-RU"/>
        </w:rPr>
        <w:t xml:space="preserve"> Закон Республики Марий Эл</w:t>
      </w:r>
      <w:r w:rsidR="0057528E">
        <w:rPr>
          <w:rFonts w:ascii="Times New Roman" w:hAnsi="Times New Roman"/>
          <w:sz w:val="20"/>
          <w:szCs w:val="20"/>
          <w:lang w:val="ru-RU"/>
        </w:rPr>
        <w:t xml:space="preserve"> </w:t>
      </w:r>
      <w:r w:rsidRPr="00A968F9">
        <w:rPr>
          <w:rFonts w:ascii="Times New Roman" w:hAnsi="Times New Roman"/>
          <w:sz w:val="20"/>
          <w:szCs w:val="20"/>
          <w:lang w:val="ru-RU"/>
        </w:rPr>
        <w:t xml:space="preserve">от 22 октября 1990 года «Об органах государственной власти и управления Марийской Советской Социалистической Республики» </w:t>
      </w:r>
    </w:p>
  </w:footnote>
  <w:footnote w:id="9">
    <w:p w:rsidR="00FA270A" w:rsidRDefault="009A5A72" w:rsidP="00A968F9">
      <w:pPr>
        <w:spacing w:after="0" w:line="360" w:lineRule="auto"/>
      </w:pPr>
      <w:r w:rsidRPr="00A968F9">
        <w:rPr>
          <w:rStyle w:val="afe"/>
          <w:rFonts w:ascii="Times New Roman" w:hAnsi="Times New Roman"/>
          <w:sz w:val="20"/>
          <w:szCs w:val="20"/>
        </w:rPr>
        <w:footnoteRef/>
      </w:r>
      <w:r w:rsidRPr="00A968F9">
        <w:rPr>
          <w:rFonts w:ascii="Times New Roman" w:hAnsi="Times New Roman"/>
          <w:sz w:val="20"/>
          <w:szCs w:val="20"/>
          <w:lang w:val="ru-RU"/>
        </w:rPr>
        <w:t xml:space="preserve"> Закон Республики Марий Эл от 8 июля 1992 года № 306-III «Об изменениях и дополнениях Конституции (Основного Закона) Марийской ССР – Республики Марий Эл», раздел 2, п. 25</w:t>
      </w:r>
      <w:r>
        <w:rPr>
          <w:rFonts w:ascii="Times New Roman" w:hAnsi="Times New Roman"/>
          <w:sz w:val="20"/>
          <w:szCs w:val="20"/>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097FD4"/>
    <w:multiLevelType w:val="hybridMultilevel"/>
    <w:tmpl w:val="714E562E"/>
    <w:lvl w:ilvl="0" w:tplc="0419000D">
      <w:start w:val="1"/>
      <w:numFmt w:val="bullet"/>
      <w:lvlText w:val=""/>
      <w:lvlJc w:val="left"/>
      <w:pPr>
        <w:ind w:left="1429" w:hanging="360"/>
      </w:pPr>
      <w:rPr>
        <w:rFonts w:ascii="Wingdings" w:hAnsi="Wingdings" w:hint="default"/>
        <w:b/>
        <w:i w:val="0"/>
        <w:shadow/>
        <w:emboss w:val="0"/>
        <w:imprint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FD3890"/>
    <w:multiLevelType w:val="hybridMultilevel"/>
    <w:tmpl w:val="3D344F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293408"/>
    <w:multiLevelType w:val="hybridMultilevel"/>
    <w:tmpl w:val="AB520A72"/>
    <w:lvl w:ilvl="0" w:tplc="BDB42950">
      <w:numFmt w:val="bullet"/>
      <w:lvlText w:val="־"/>
      <w:lvlJc w:val="left"/>
      <w:pPr>
        <w:ind w:left="1429" w:hanging="360"/>
      </w:pPr>
      <w:rPr>
        <w:rFonts w:ascii="Times New Roman" w:hAnsi="Times New Roman" w:hint="default"/>
        <w:b/>
        <w:i w:val="0"/>
        <w:shadow/>
        <w:emboss w:val="0"/>
        <w:imprint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2E1144"/>
    <w:multiLevelType w:val="hybridMultilevel"/>
    <w:tmpl w:val="31E2385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1E0F1A"/>
    <w:multiLevelType w:val="hybridMultilevel"/>
    <w:tmpl w:val="23943CB4"/>
    <w:lvl w:ilvl="0" w:tplc="BDB42950">
      <w:numFmt w:val="bullet"/>
      <w:lvlText w:val="־"/>
      <w:lvlJc w:val="left"/>
      <w:pPr>
        <w:ind w:left="1429" w:hanging="360"/>
      </w:pPr>
      <w:rPr>
        <w:rFonts w:ascii="Times New Roman" w:hAnsi="Times New Roman" w:hint="default"/>
        <w:b/>
        <w:i w:val="0"/>
        <w:shadow/>
        <w:emboss w:val="0"/>
        <w:imprint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451B9A"/>
    <w:multiLevelType w:val="hybridMultilevel"/>
    <w:tmpl w:val="31E2385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0D1DD0"/>
    <w:multiLevelType w:val="hybridMultilevel"/>
    <w:tmpl w:val="E014F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92054"/>
    <w:multiLevelType w:val="hybridMultilevel"/>
    <w:tmpl w:val="31E2385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6A68BA"/>
    <w:multiLevelType w:val="hybridMultilevel"/>
    <w:tmpl w:val="713C7C2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B52AAF"/>
    <w:multiLevelType w:val="hybridMultilevel"/>
    <w:tmpl w:val="907EADB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2C4CF4"/>
    <w:multiLevelType w:val="hybridMultilevel"/>
    <w:tmpl w:val="C9622E60"/>
    <w:lvl w:ilvl="0" w:tplc="BDB42950">
      <w:numFmt w:val="bullet"/>
      <w:lvlText w:val="־"/>
      <w:lvlJc w:val="left"/>
      <w:pPr>
        <w:ind w:left="720" w:hanging="360"/>
      </w:pPr>
      <w:rPr>
        <w:rFonts w:ascii="Times New Roman" w:hAnsi="Times New Roman" w:hint="default"/>
        <w:b/>
        <w:i w:val="0"/>
        <w:shadow/>
        <w:emboss w:val="0"/>
        <w:imprint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066DF"/>
    <w:multiLevelType w:val="hybridMultilevel"/>
    <w:tmpl w:val="91E6C6F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436C67"/>
    <w:multiLevelType w:val="hybridMultilevel"/>
    <w:tmpl w:val="F8C2F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3E6803"/>
    <w:multiLevelType w:val="hybridMultilevel"/>
    <w:tmpl w:val="D862E75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402305"/>
    <w:multiLevelType w:val="hybridMultilevel"/>
    <w:tmpl w:val="31E2385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746535"/>
    <w:multiLevelType w:val="hybridMultilevel"/>
    <w:tmpl w:val="F974A09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D367882"/>
    <w:multiLevelType w:val="hybridMultilevel"/>
    <w:tmpl w:val="CC6E46B6"/>
    <w:lvl w:ilvl="0" w:tplc="04190001">
      <w:start w:val="1"/>
      <w:numFmt w:val="bullet"/>
      <w:lvlText w:val=""/>
      <w:lvlJc w:val="left"/>
      <w:pPr>
        <w:ind w:left="1429" w:hanging="360"/>
      </w:pPr>
      <w:rPr>
        <w:rFonts w:ascii="Symbol" w:hAnsi="Symbol" w:hint="default"/>
        <w:b/>
        <w:i w:val="0"/>
        <w:shadow/>
        <w:emboss w:val="0"/>
        <w:imprint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D33E3E"/>
    <w:multiLevelType w:val="hybridMultilevel"/>
    <w:tmpl w:val="FDF2CA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EF71F5"/>
    <w:multiLevelType w:val="hybridMultilevel"/>
    <w:tmpl w:val="12521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DB2373"/>
    <w:multiLevelType w:val="hybridMultilevel"/>
    <w:tmpl w:val="57CE1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273798"/>
    <w:multiLevelType w:val="hybridMultilevel"/>
    <w:tmpl w:val="4240199C"/>
    <w:lvl w:ilvl="0" w:tplc="04190017">
      <w:start w:val="1"/>
      <w:numFmt w:val="lowerLetter"/>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B426F1"/>
    <w:multiLevelType w:val="hybridMultilevel"/>
    <w:tmpl w:val="53E27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460930"/>
    <w:multiLevelType w:val="hybridMultilevel"/>
    <w:tmpl w:val="1F288F0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743B6A"/>
    <w:multiLevelType w:val="hybridMultilevel"/>
    <w:tmpl w:val="0A665EA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0F1069"/>
    <w:multiLevelType w:val="hybridMultilevel"/>
    <w:tmpl w:val="9E04771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3E5F46"/>
    <w:multiLevelType w:val="hybridMultilevel"/>
    <w:tmpl w:val="960E4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7F035A"/>
    <w:multiLevelType w:val="hybridMultilevel"/>
    <w:tmpl w:val="713C7C2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907D27"/>
    <w:multiLevelType w:val="hybridMultilevel"/>
    <w:tmpl w:val="A3B62946"/>
    <w:lvl w:ilvl="0" w:tplc="0419000F">
      <w:start w:val="1"/>
      <w:numFmt w:val="decimal"/>
      <w:lvlText w:val="%1."/>
      <w:lvlJc w:val="left"/>
      <w:pPr>
        <w:tabs>
          <w:tab w:val="num" w:pos="1070"/>
        </w:tabs>
        <w:ind w:left="1070" w:hanging="360"/>
      </w:pPr>
      <w:rPr>
        <w:rFonts w:cs="Times New Roman"/>
      </w:rPr>
    </w:lvl>
    <w:lvl w:ilvl="1" w:tplc="37F6394C">
      <w:start w:val="1"/>
      <w:numFmt w:val="russianLower"/>
      <w:lvlText w:val="%2)"/>
      <w:lvlJc w:val="left"/>
      <w:pPr>
        <w:tabs>
          <w:tab w:val="num" w:pos="2291"/>
        </w:tabs>
        <w:ind w:left="2291" w:hanging="360"/>
      </w:pPr>
      <w:rPr>
        <w:rFonts w:cs="Times New Roman"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8">
    <w:nsid w:val="774E4D6F"/>
    <w:multiLevelType w:val="hybridMultilevel"/>
    <w:tmpl w:val="B270007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9">
    <w:nsid w:val="7D5B5BFD"/>
    <w:multiLevelType w:val="hybridMultilevel"/>
    <w:tmpl w:val="BED4613E"/>
    <w:lvl w:ilvl="0" w:tplc="CA3042C2">
      <w:start w:val="1"/>
      <w:numFmt w:val="decimal"/>
      <w:lvlText w:val="%1."/>
      <w:lvlJc w:val="left"/>
      <w:pPr>
        <w:tabs>
          <w:tab w:val="num" w:pos="928"/>
        </w:tabs>
        <w:ind w:left="928" w:hanging="360"/>
      </w:pPr>
      <w:rPr>
        <w:rFonts w:cs="Times New Roman"/>
        <w:sz w:val="28"/>
        <w:szCs w:val="28"/>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29"/>
  </w:num>
  <w:num w:numId="2">
    <w:abstractNumId w:val="1"/>
  </w:num>
  <w:num w:numId="3">
    <w:abstractNumId w:val="23"/>
  </w:num>
  <w:num w:numId="4">
    <w:abstractNumId w:val="5"/>
  </w:num>
  <w:num w:numId="5">
    <w:abstractNumId w:val="7"/>
  </w:num>
  <w:num w:numId="6">
    <w:abstractNumId w:val="20"/>
  </w:num>
  <w:num w:numId="7">
    <w:abstractNumId w:val="3"/>
  </w:num>
  <w:num w:numId="8">
    <w:abstractNumId w:val="11"/>
  </w:num>
  <w:num w:numId="9">
    <w:abstractNumId w:val="26"/>
  </w:num>
  <w:num w:numId="10">
    <w:abstractNumId w:val="8"/>
  </w:num>
  <w:num w:numId="11">
    <w:abstractNumId w:val="17"/>
  </w:num>
  <w:num w:numId="12">
    <w:abstractNumId w:val="14"/>
  </w:num>
  <w:num w:numId="13">
    <w:abstractNumId w:val="24"/>
  </w:num>
  <w:num w:numId="14">
    <w:abstractNumId w:val="22"/>
  </w:num>
  <w:num w:numId="15">
    <w:abstractNumId w:val="25"/>
  </w:num>
  <w:num w:numId="16">
    <w:abstractNumId w:val="2"/>
  </w:num>
  <w:num w:numId="17">
    <w:abstractNumId w:val="0"/>
  </w:num>
  <w:num w:numId="18">
    <w:abstractNumId w:val="16"/>
  </w:num>
  <w:num w:numId="19">
    <w:abstractNumId w:val="19"/>
  </w:num>
  <w:num w:numId="20">
    <w:abstractNumId w:val="28"/>
  </w:num>
  <w:num w:numId="21">
    <w:abstractNumId w:val="27"/>
  </w:num>
  <w:num w:numId="22">
    <w:abstractNumId w:val="15"/>
  </w:num>
  <w:num w:numId="23">
    <w:abstractNumId w:val="18"/>
  </w:num>
  <w:num w:numId="24">
    <w:abstractNumId w:val="6"/>
  </w:num>
  <w:num w:numId="25">
    <w:abstractNumId w:val="12"/>
  </w:num>
  <w:num w:numId="26">
    <w:abstractNumId w:val="10"/>
  </w:num>
  <w:num w:numId="27">
    <w:abstractNumId w:val="4"/>
  </w:num>
  <w:num w:numId="28">
    <w:abstractNumId w:val="21"/>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809"/>
    <w:rsid w:val="00001566"/>
    <w:rsid w:val="000027D6"/>
    <w:rsid w:val="00004AB4"/>
    <w:rsid w:val="000204AC"/>
    <w:rsid w:val="00024BDA"/>
    <w:rsid w:val="00032501"/>
    <w:rsid w:val="000811B3"/>
    <w:rsid w:val="00095402"/>
    <w:rsid w:val="000A161C"/>
    <w:rsid w:val="000A3E47"/>
    <w:rsid w:val="000B357A"/>
    <w:rsid w:val="000E611D"/>
    <w:rsid w:val="000F3BFD"/>
    <w:rsid w:val="0010120B"/>
    <w:rsid w:val="001365E3"/>
    <w:rsid w:val="00155B0F"/>
    <w:rsid w:val="0016539B"/>
    <w:rsid w:val="0019517F"/>
    <w:rsid w:val="001B60E0"/>
    <w:rsid w:val="001C36AD"/>
    <w:rsid w:val="0023097F"/>
    <w:rsid w:val="00273603"/>
    <w:rsid w:val="00285E83"/>
    <w:rsid w:val="002A1392"/>
    <w:rsid w:val="002A218A"/>
    <w:rsid w:val="002C64C9"/>
    <w:rsid w:val="002E176B"/>
    <w:rsid w:val="002E6752"/>
    <w:rsid w:val="002E7FB6"/>
    <w:rsid w:val="002F2309"/>
    <w:rsid w:val="002F46C0"/>
    <w:rsid w:val="00305622"/>
    <w:rsid w:val="0032247C"/>
    <w:rsid w:val="0034046A"/>
    <w:rsid w:val="0035678F"/>
    <w:rsid w:val="00357BDB"/>
    <w:rsid w:val="0036463D"/>
    <w:rsid w:val="00373BAD"/>
    <w:rsid w:val="00382D36"/>
    <w:rsid w:val="0039698F"/>
    <w:rsid w:val="003C1357"/>
    <w:rsid w:val="00413CFC"/>
    <w:rsid w:val="00440F63"/>
    <w:rsid w:val="0048334F"/>
    <w:rsid w:val="00487AFD"/>
    <w:rsid w:val="00491169"/>
    <w:rsid w:val="004917DE"/>
    <w:rsid w:val="00494B8F"/>
    <w:rsid w:val="004971C3"/>
    <w:rsid w:val="004A7644"/>
    <w:rsid w:val="004D0CF2"/>
    <w:rsid w:val="00513F90"/>
    <w:rsid w:val="005338E4"/>
    <w:rsid w:val="00545581"/>
    <w:rsid w:val="0057528E"/>
    <w:rsid w:val="005D2D2F"/>
    <w:rsid w:val="00606BD2"/>
    <w:rsid w:val="00626F14"/>
    <w:rsid w:val="00640E4C"/>
    <w:rsid w:val="00657BD4"/>
    <w:rsid w:val="00665798"/>
    <w:rsid w:val="006A7686"/>
    <w:rsid w:val="006C22FE"/>
    <w:rsid w:val="006D5F34"/>
    <w:rsid w:val="00706DB3"/>
    <w:rsid w:val="007652A7"/>
    <w:rsid w:val="007D5E0A"/>
    <w:rsid w:val="007D607B"/>
    <w:rsid w:val="007F1925"/>
    <w:rsid w:val="007F3C9D"/>
    <w:rsid w:val="007F6341"/>
    <w:rsid w:val="0085062A"/>
    <w:rsid w:val="00863003"/>
    <w:rsid w:val="008C6C38"/>
    <w:rsid w:val="008F7F8C"/>
    <w:rsid w:val="00907118"/>
    <w:rsid w:val="009744BE"/>
    <w:rsid w:val="0099744F"/>
    <w:rsid w:val="009A32CF"/>
    <w:rsid w:val="009A5A72"/>
    <w:rsid w:val="00A34BF0"/>
    <w:rsid w:val="00A466E9"/>
    <w:rsid w:val="00A55871"/>
    <w:rsid w:val="00A80FD0"/>
    <w:rsid w:val="00A81FAE"/>
    <w:rsid w:val="00A968F9"/>
    <w:rsid w:val="00AE6EC1"/>
    <w:rsid w:val="00AF4CEC"/>
    <w:rsid w:val="00B05670"/>
    <w:rsid w:val="00B51273"/>
    <w:rsid w:val="00B95D9C"/>
    <w:rsid w:val="00B97952"/>
    <w:rsid w:val="00BB50CE"/>
    <w:rsid w:val="00BC1021"/>
    <w:rsid w:val="00C0643B"/>
    <w:rsid w:val="00C269E7"/>
    <w:rsid w:val="00C44BF3"/>
    <w:rsid w:val="00C60409"/>
    <w:rsid w:val="00C62990"/>
    <w:rsid w:val="00CA4E14"/>
    <w:rsid w:val="00D35170"/>
    <w:rsid w:val="00D35358"/>
    <w:rsid w:val="00D402D4"/>
    <w:rsid w:val="00D80FC7"/>
    <w:rsid w:val="00DE65B2"/>
    <w:rsid w:val="00DF6D6D"/>
    <w:rsid w:val="00E02C79"/>
    <w:rsid w:val="00E25D3B"/>
    <w:rsid w:val="00E5117B"/>
    <w:rsid w:val="00E571BE"/>
    <w:rsid w:val="00E70C34"/>
    <w:rsid w:val="00E8202E"/>
    <w:rsid w:val="00E93B84"/>
    <w:rsid w:val="00E9715B"/>
    <w:rsid w:val="00EB6F0F"/>
    <w:rsid w:val="00F13A92"/>
    <w:rsid w:val="00F34809"/>
    <w:rsid w:val="00F35154"/>
    <w:rsid w:val="00F50C0B"/>
    <w:rsid w:val="00FA270A"/>
    <w:rsid w:val="00FD6964"/>
    <w:rsid w:val="00FE2B3D"/>
    <w:rsid w:val="00FF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4D698F-9F82-4EF2-9F15-0968BCD1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B3"/>
    <w:pPr>
      <w:spacing w:after="200" w:line="276" w:lineRule="auto"/>
    </w:pPr>
    <w:rPr>
      <w:sz w:val="22"/>
      <w:szCs w:val="22"/>
      <w:lang w:val="en-US" w:eastAsia="en-US"/>
    </w:rPr>
  </w:style>
  <w:style w:type="paragraph" w:styleId="1">
    <w:name w:val="heading 1"/>
    <w:basedOn w:val="a"/>
    <w:next w:val="a"/>
    <w:link w:val="10"/>
    <w:uiPriority w:val="9"/>
    <w:qFormat/>
    <w:rsid w:val="00706DB3"/>
    <w:pPr>
      <w:spacing w:before="480" w:after="0"/>
      <w:contextualSpacing/>
      <w:outlineLvl w:val="0"/>
    </w:pPr>
    <w:rPr>
      <w:rFonts w:ascii="Cambria" w:hAnsi="Cambria"/>
      <w:b/>
      <w:bCs/>
      <w:sz w:val="28"/>
      <w:szCs w:val="28"/>
    </w:rPr>
  </w:style>
  <w:style w:type="paragraph" w:styleId="2">
    <w:name w:val="heading 2"/>
    <w:basedOn w:val="a"/>
    <w:next w:val="a"/>
    <w:link w:val="20"/>
    <w:uiPriority w:val="9"/>
    <w:unhideWhenUsed/>
    <w:qFormat/>
    <w:rsid w:val="00706DB3"/>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706DB3"/>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706DB3"/>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706DB3"/>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706DB3"/>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706DB3"/>
    <w:pPr>
      <w:spacing w:after="0"/>
      <w:outlineLvl w:val="6"/>
    </w:pPr>
    <w:rPr>
      <w:rFonts w:ascii="Cambria" w:hAnsi="Cambria"/>
      <w:i/>
      <w:iCs/>
    </w:rPr>
  </w:style>
  <w:style w:type="paragraph" w:styleId="8">
    <w:name w:val="heading 8"/>
    <w:basedOn w:val="a"/>
    <w:next w:val="a"/>
    <w:link w:val="80"/>
    <w:uiPriority w:val="9"/>
    <w:semiHidden/>
    <w:unhideWhenUsed/>
    <w:qFormat/>
    <w:rsid w:val="00706DB3"/>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706DB3"/>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6DB3"/>
    <w:rPr>
      <w:rFonts w:ascii="Cambria" w:eastAsia="Times New Roman" w:hAnsi="Cambria" w:cs="Times New Roman"/>
      <w:b/>
      <w:bCs/>
      <w:sz w:val="28"/>
      <w:szCs w:val="28"/>
    </w:rPr>
  </w:style>
  <w:style w:type="character" w:customStyle="1" w:styleId="20">
    <w:name w:val="Заголовок 2 Знак"/>
    <w:link w:val="2"/>
    <w:uiPriority w:val="9"/>
    <w:locked/>
    <w:rsid w:val="00706DB3"/>
    <w:rPr>
      <w:rFonts w:ascii="Cambria" w:eastAsia="Times New Roman" w:hAnsi="Cambria" w:cs="Times New Roman"/>
      <w:b/>
      <w:bCs/>
      <w:sz w:val="26"/>
      <w:szCs w:val="26"/>
    </w:rPr>
  </w:style>
  <w:style w:type="character" w:customStyle="1" w:styleId="30">
    <w:name w:val="Заголовок 3 Знак"/>
    <w:link w:val="3"/>
    <w:uiPriority w:val="9"/>
    <w:locked/>
    <w:rsid w:val="00706DB3"/>
    <w:rPr>
      <w:rFonts w:ascii="Cambria" w:eastAsia="Times New Roman" w:hAnsi="Cambria" w:cs="Times New Roman"/>
      <w:b/>
      <w:bCs/>
    </w:rPr>
  </w:style>
  <w:style w:type="character" w:customStyle="1" w:styleId="40">
    <w:name w:val="Заголовок 4 Знак"/>
    <w:link w:val="4"/>
    <w:uiPriority w:val="9"/>
    <w:semiHidden/>
    <w:locked/>
    <w:rsid w:val="00706DB3"/>
    <w:rPr>
      <w:rFonts w:ascii="Cambria" w:eastAsia="Times New Roman" w:hAnsi="Cambria" w:cs="Times New Roman"/>
      <w:b/>
      <w:bCs/>
      <w:i/>
      <w:iCs/>
    </w:rPr>
  </w:style>
  <w:style w:type="character" w:customStyle="1" w:styleId="50">
    <w:name w:val="Заголовок 5 Знак"/>
    <w:link w:val="5"/>
    <w:uiPriority w:val="9"/>
    <w:semiHidden/>
    <w:locked/>
    <w:rsid w:val="00706DB3"/>
    <w:rPr>
      <w:rFonts w:ascii="Cambria" w:eastAsia="Times New Roman" w:hAnsi="Cambria" w:cs="Times New Roman"/>
      <w:b/>
      <w:bCs/>
      <w:color w:val="7F7F7F"/>
    </w:rPr>
  </w:style>
  <w:style w:type="character" w:customStyle="1" w:styleId="60">
    <w:name w:val="Заголовок 6 Знак"/>
    <w:link w:val="6"/>
    <w:uiPriority w:val="9"/>
    <w:semiHidden/>
    <w:locked/>
    <w:rsid w:val="00706DB3"/>
    <w:rPr>
      <w:rFonts w:ascii="Cambria" w:eastAsia="Times New Roman" w:hAnsi="Cambria" w:cs="Times New Roman"/>
      <w:b/>
      <w:bCs/>
      <w:i/>
      <w:iCs/>
      <w:color w:val="7F7F7F"/>
    </w:rPr>
  </w:style>
  <w:style w:type="character" w:customStyle="1" w:styleId="70">
    <w:name w:val="Заголовок 7 Знак"/>
    <w:link w:val="7"/>
    <w:uiPriority w:val="9"/>
    <w:semiHidden/>
    <w:locked/>
    <w:rsid w:val="00706DB3"/>
    <w:rPr>
      <w:rFonts w:ascii="Cambria" w:eastAsia="Times New Roman" w:hAnsi="Cambria" w:cs="Times New Roman"/>
      <w:i/>
      <w:iCs/>
    </w:rPr>
  </w:style>
  <w:style w:type="character" w:customStyle="1" w:styleId="80">
    <w:name w:val="Заголовок 8 Знак"/>
    <w:link w:val="8"/>
    <w:uiPriority w:val="9"/>
    <w:semiHidden/>
    <w:locked/>
    <w:rsid w:val="00706DB3"/>
    <w:rPr>
      <w:rFonts w:ascii="Cambria" w:eastAsia="Times New Roman" w:hAnsi="Cambria" w:cs="Times New Roman"/>
      <w:sz w:val="20"/>
      <w:szCs w:val="20"/>
    </w:rPr>
  </w:style>
  <w:style w:type="character" w:customStyle="1" w:styleId="90">
    <w:name w:val="Заголовок 9 Знак"/>
    <w:link w:val="9"/>
    <w:uiPriority w:val="9"/>
    <w:semiHidden/>
    <w:locked/>
    <w:rsid w:val="00706DB3"/>
    <w:rPr>
      <w:rFonts w:ascii="Cambria" w:eastAsia="Times New Roman" w:hAnsi="Cambria" w:cs="Times New Roman"/>
      <w:i/>
      <w:iCs/>
      <w:spacing w:val="5"/>
      <w:sz w:val="20"/>
      <w:szCs w:val="20"/>
    </w:rPr>
  </w:style>
  <w:style w:type="paragraph" w:styleId="a3">
    <w:name w:val="Body Text Indent"/>
    <w:basedOn w:val="a"/>
    <w:link w:val="a4"/>
    <w:uiPriority w:val="99"/>
    <w:rsid w:val="00F34809"/>
    <w:pPr>
      <w:tabs>
        <w:tab w:val="num" w:pos="0"/>
      </w:tabs>
      <w:spacing w:after="0" w:line="240" w:lineRule="auto"/>
      <w:ind w:right="-483" w:firstLine="426"/>
      <w:jc w:val="both"/>
    </w:pPr>
    <w:rPr>
      <w:rFonts w:ascii="Times New Roman" w:hAnsi="Times New Roman"/>
      <w:sz w:val="28"/>
      <w:szCs w:val="20"/>
    </w:rPr>
  </w:style>
  <w:style w:type="character" w:customStyle="1" w:styleId="a4">
    <w:name w:val="Основной текст с отступом Знак"/>
    <w:link w:val="a3"/>
    <w:uiPriority w:val="99"/>
    <w:locked/>
    <w:rsid w:val="00F34809"/>
    <w:rPr>
      <w:rFonts w:ascii="Times New Roman" w:hAnsi="Times New Roman" w:cs="Times New Roman"/>
      <w:sz w:val="20"/>
      <w:szCs w:val="20"/>
    </w:rPr>
  </w:style>
  <w:style w:type="paragraph" w:styleId="a5">
    <w:name w:val="header"/>
    <w:basedOn w:val="a"/>
    <w:link w:val="a6"/>
    <w:uiPriority w:val="99"/>
    <w:semiHidden/>
    <w:unhideWhenUsed/>
    <w:rsid w:val="004917D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4917DE"/>
    <w:rPr>
      <w:rFonts w:cs="Times New Roman"/>
    </w:rPr>
  </w:style>
  <w:style w:type="paragraph" w:styleId="a7">
    <w:name w:val="footer"/>
    <w:basedOn w:val="a"/>
    <w:link w:val="a8"/>
    <w:uiPriority w:val="99"/>
    <w:unhideWhenUsed/>
    <w:rsid w:val="004917DE"/>
    <w:pPr>
      <w:tabs>
        <w:tab w:val="center" w:pos="4677"/>
        <w:tab w:val="right" w:pos="9355"/>
      </w:tabs>
      <w:spacing w:after="0" w:line="240" w:lineRule="auto"/>
    </w:pPr>
  </w:style>
  <w:style w:type="character" w:customStyle="1" w:styleId="a8">
    <w:name w:val="Нижний колонтитул Знак"/>
    <w:link w:val="a7"/>
    <w:uiPriority w:val="99"/>
    <w:locked/>
    <w:rsid w:val="004917DE"/>
    <w:rPr>
      <w:rFonts w:cs="Times New Roman"/>
    </w:rPr>
  </w:style>
  <w:style w:type="paragraph" w:styleId="a9">
    <w:name w:val="TOC Heading"/>
    <w:basedOn w:val="1"/>
    <w:next w:val="a"/>
    <w:uiPriority w:val="39"/>
    <w:unhideWhenUsed/>
    <w:qFormat/>
    <w:rsid w:val="00706DB3"/>
    <w:pPr>
      <w:outlineLvl w:val="9"/>
    </w:pPr>
  </w:style>
  <w:style w:type="paragraph" w:styleId="aa">
    <w:name w:val="Balloon Text"/>
    <w:basedOn w:val="a"/>
    <w:link w:val="ab"/>
    <w:uiPriority w:val="99"/>
    <w:semiHidden/>
    <w:unhideWhenUsed/>
    <w:rsid w:val="00706DB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06DB3"/>
    <w:rPr>
      <w:rFonts w:ascii="Tahoma" w:hAnsi="Tahoma" w:cs="Tahoma"/>
      <w:sz w:val="16"/>
      <w:szCs w:val="16"/>
    </w:rPr>
  </w:style>
  <w:style w:type="paragraph" w:styleId="ac">
    <w:name w:val="Title"/>
    <w:basedOn w:val="a"/>
    <w:next w:val="a"/>
    <w:link w:val="ad"/>
    <w:uiPriority w:val="10"/>
    <w:qFormat/>
    <w:rsid w:val="00706DB3"/>
    <w:pPr>
      <w:pBdr>
        <w:bottom w:val="single" w:sz="4" w:space="1" w:color="auto"/>
      </w:pBdr>
      <w:spacing w:line="240" w:lineRule="auto"/>
      <w:contextualSpacing/>
    </w:pPr>
    <w:rPr>
      <w:rFonts w:ascii="Cambria" w:hAnsi="Cambria"/>
      <w:spacing w:val="5"/>
      <w:sz w:val="52"/>
      <w:szCs w:val="52"/>
    </w:rPr>
  </w:style>
  <w:style w:type="character" w:customStyle="1" w:styleId="ad">
    <w:name w:val="Название Знак"/>
    <w:link w:val="ac"/>
    <w:uiPriority w:val="10"/>
    <w:locked/>
    <w:rsid w:val="00706DB3"/>
    <w:rPr>
      <w:rFonts w:ascii="Cambria" w:eastAsia="Times New Roman" w:hAnsi="Cambria" w:cs="Times New Roman"/>
      <w:spacing w:val="5"/>
      <w:sz w:val="52"/>
      <w:szCs w:val="52"/>
    </w:rPr>
  </w:style>
  <w:style w:type="paragraph" w:styleId="ae">
    <w:name w:val="Subtitle"/>
    <w:basedOn w:val="a"/>
    <w:next w:val="a"/>
    <w:link w:val="af"/>
    <w:uiPriority w:val="11"/>
    <w:qFormat/>
    <w:rsid w:val="00706DB3"/>
    <w:pPr>
      <w:spacing w:after="600"/>
    </w:pPr>
    <w:rPr>
      <w:rFonts w:ascii="Cambria" w:hAnsi="Cambria"/>
      <w:i/>
      <w:iCs/>
      <w:spacing w:val="13"/>
      <w:sz w:val="24"/>
      <w:szCs w:val="24"/>
    </w:rPr>
  </w:style>
  <w:style w:type="character" w:customStyle="1" w:styleId="af">
    <w:name w:val="Подзаголовок Знак"/>
    <w:link w:val="ae"/>
    <w:uiPriority w:val="11"/>
    <w:locked/>
    <w:rsid w:val="00706DB3"/>
    <w:rPr>
      <w:rFonts w:ascii="Cambria" w:eastAsia="Times New Roman" w:hAnsi="Cambria" w:cs="Times New Roman"/>
      <w:i/>
      <w:iCs/>
      <w:spacing w:val="13"/>
      <w:sz w:val="24"/>
      <w:szCs w:val="24"/>
    </w:rPr>
  </w:style>
  <w:style w:type="character" w:styleId="af0">
    <w:name w:val="Strong"/>
    <w:uiPriority w:val="22"/>
    <w:qFormat/>
    <w:rsid w:val="00706DB3"/>
    <w:rPr>
      <w:b/>
    </w:rPr>
  </w:style>
  <w:style w:type="character" w:styleId="af1">
    <w:name w:val="Emphasis"/>
    <w:uiPriority w:val="20"/>
    <w:qFormat/>
    <w:rsid w:val="00706DB3"/>
    <w:rPr>
      <w:b/>
      <w:i/>
      <w:spacing w:val="10"/>
      <w:shd w:val="clear" w:color="auto" w:fill="auto"/>
    </w:rPr>
  </w:style>
  <w:style w:type="paragraph" w:styleId="af2">
    <w:name w:val="No Spacing"/>
    <w:basedOn w:val="a"/>
    <w:uiPriority w:val="1"/>
    <w:qFormat/>
    <w:rsid w:val="00706DB3"/>
    <w:pPr>
      <w:spacing w:after="0" w:line="240" w:lineRule="auto"/>
    </w:pPr>
  </w:style>
  <w:style w:type="paragraph" w:styleId="af3">
    <w:name w:val="List Paragraph"/>
    <w:basedOn w:val="a"/>
    <w:uiPriority w:val="34"/>
    <w:qFormat/>
    <w:rsid w:val="00706DB3"/>
    <w:pPr>
      <w:ind w:left="720"/>
      <w:contextualSpacing/>
    </w:pPr>
  </w:style>
  <w:style w:type="paragraph" w:styleId="21">
    <w:name w:val="Quote"/>
    <w:basedOn w:val="a"/>
    <w:next w:val="a"/>
    <w:link w:val="22"/>
    <w:uiPriority w:val="29"/>
    <w:qFormat/>
    <w:rsid w:val="00706DB3"/>
    <w:pPr>
      <w:spacing w:before="200" w:after="0"/>
      <w:ind w:left="360" w:right="360"/>
    </w:pPr>
    <w:rPr>
      <w:i/>
      <w:iCs/>
    </w:rPr>
  </w:style>
  <w:style w:type="character" w:customStyle="1" w:styleId="22">
    <w:name w:val="Цитата 2 Знак"/>
    <w:link w:val="21"/>
    <w:uiPriority w:val="29"/>
    <w:locked/>
    <w:rsid w:val="00706DB3"/>
    <w:rPr>
      <w:rFonts w:cs="Times New Roman"/>
      <w:i/>
      <w:iCs/>
    </w:rPr>
  </w:style>
  <w:style w:type="paragraph" w:styleId="af4">
    <w:name w:val="Intense Quote"/>
    <w:basedOn w:val="a"/>
    <w:next w:val="a"/>
    <w:link w:val="af5"/>
    <w:uiPriority w:val="30"/>
    <w:qFormat/>
    <w:rsid w:val="00706DB3"/>
    <w:pPr>
      <w:pBdr>
        <w:bottom w:val="single" w:sz="4" w:space="1" w:color="auto"/>
      </w:pBdr>
      <w:spacing w:before="200" w:after="280"/>
      <w:ind w:left="1008" w:right="1152"/>
      <w:jc w:val="both"/>
    </w:pPr>
    <w:rPr>
      <w:b/>
      <w:bCs/>
      <w:i/>
      <w:iCs/>
    </w:rPr>
  </w:style>
  <w:style w:type="character" w:customStyle="1" w:styleId="af5">
    <w:name w:val="Выделенная цитата Знак"/>
    <w:link w:val="af4"/>
    <w:uiPriority w:val="30"/>
    <w:locked/>
    <w:rsid w:val="00706DB3"/>
    <w:rPr>
      <w:rFonts w:cs="Times New Roman"/>
      <w:b/>
      <w:bCs/>
      <w:i/>
      <w:iCs/>
    </w:rPr>
  </w:style>
  <w:style w:type="character" w:styleId="af6">
    <w:name w:val="Subtle Emphasis"/>
    <w:uiPriority w:val="19"/>
    <w:qFormat/>
    <w:rsid w:val="00706DB3"/>
    <w:rPr>
      <w:i/>
    </w:rPr>
  </w:style>
  <w:style w:type="character" w:styleId="af7">
    <w:name w:val="Intense Emphasis"/>
    <w:uiPriority w:val="21"/>
    <w:qFormat/>
    <w:rsid w:val="00706DB3"/>
    <w:rPr>
      <w:b/>
    </w:rPr>
  </w:style>
  <w:style w:type="character" w:styleId="af8">
    <w:name w:val="Subtle Reference"/>
    <w:uiPriority w:val="31"/>
    <w:qFormat/>
    <w:rsid w:val="00706DB3"/>
    <w:rPr>
      <w:smallCaps/>
    </w:rPr>
  </w:style>
  <w:style w:type="character" w:styleId="af9">
    <w:name w:val="Intense Reference"/>
    <w:uiPriority w:val="32"/>
    <w:qFormat/>
    <w:rsid w:val="00706DB3"/>
    <w:rPr>
      <w:smallCaps/>
      <w:spacing w:val="5"/>
      <w:u w:val="single"/>
    </w:rPr>
  </w:style>
  <w:style w:type="character" w:styleId="afa">
    <w:name w:val="Book Title"/>
    <w:uiPriority w:val="33"/>
    <w:qFormat/>
    <w:rsid w:val="00706DB3"/>
    <w:rPr>
      <w:i/>
      <w:smallCaps/>
      <w:spacing w:val="5"/>
    </w:rPr>
  </w:style>
  <w:style w:type="character" w:styleId="afb">
    <w:name w:val="Hyperlink"/>
    <w:uiPriority w:val="99"/>
    <w:unhideWhenUsed/>
    <w:rsid w:val="00B97952"/>
    <w:rPr>
      <w:rFonts w:cs="Times New Roman"/>
      <w:color w:val="0000FF"/>
      <w:u w:val="single"/>
    </w:rPr>
  </w:style>
  <w:style w:type="paragraph" w:styleId="23">
    <w:name w:val="Body Text Indent 2"/>
    <w:basedOn w:val="a"/>
    <w:link w:val="24"/>
    <w:uiPriority w:val="99"/>
    <w:semiHidden/>
    <w:unhideWhenUsed/>
    <w:rsid w:val="00E8202E"/>
    <w:pPr>
      <w:spacing w:after="120" w:line="480" w:lineRule="auto"/>
      <w:ind w:left="283"/>
    </w:pPr>
  </w:style>
  <w:style w:type="character" w:customStyle="1" w:styleId="24">
    <w:name w:val="Основной текст с отступом 2 Знак"/>
    <w:link w:val="23"/>
    <w:uiPriority w:val="99"/>
    <w:semiHidden/>
    <w:locked/>
    <w:rsid w:val="00E8202E"/>
    <w:rPr>
      <w:rFonts w:cs="Times New Roman"/>
    </w:rPr>
  </w:style>
  <w:style w:type="paragraph" w:styleId="afc">
    <w:name w:val="footnote text"/>
    <w:basedOn w:val="a"/>
    <w:link w:val="afd"/>
    <w:uiPriority w:val="99"/>
    <w:semiHidden/>
    <w:rsid w:val="00E8202E"/>
    <w:pPr>
      <w:spacing w:after="0" w:line="240" w:lineRule="auto"/>
    </w:pPr>
    <w:rPr>
      <w:rFonts w:ascii="Times New Roman" w:hAnsi="Times New Roman"/>
      <w:sz w:val="20"/>
      <w:szCs w:val="20"/>
      <w:lang w:val="ru-RU" w:eastAsia="ru-RU"/>
    </w:rPr>
  </w:style>
  <w:style w:type="character" w:customStyle="1" w:styleId="afd">
    <w:name w:val="Текст сноски Знак"/>
    <w:link w:val="afc"/>
    <w:uiPriority w:val="99"/>
    <w:semiHidden/>
    <w:locked/>
    <w:rsid w:val="00E8202E"/>
    <w:rPr>
      <w:rFonts w:ascii="Times New Roman" w:hAnsi="Times New Roman" w:cs="Times New Roman"/>
      <w:sz w:val="20"/>
      <w:szCs w:val="20"/>
      <w:lang w:val="ru-RU" w:eastAsia="ru-RU" w:bidi="ar-SA"/>
    </w:rPr>
  </w:style>
  <w:style w:type="character" w:styleId="afe">
    <w:name w:val="footnote reference"/>
    <w:uiPriority w:val="99"/>
    <w:semiHidden/>
    <w:rsid w:val="00E8202E"/>
    <w:rPr>
      <w:rFonts w:cs="Times New Roman"/>
      <w:vertAlign w:val="superscript"/>
    </w:rPr>
  </w:style>
  <w:style w:type="paragraph" w:styleId="11">
    <w:name w:val="toc 1"/>
    <w:basedOn w:val="a"/>
    <w:next w:val="a"/>
    <w:autoRedefine/>
    <w:uiPriority w:val="39"/>
    <w:unhideWhenUsed/>
    <w:rsid w:val="0057528E"/>
    <w:pPr>
      <w:widowControl w:val="0"/>
      <w:tabs>
        <w:tab w:val="right" w:pos="9356"/>
      </w:tabs>
      <w:spacing w:after="0" w:line="360" w:lineRule="auto"/>
      <w:ind w:right="-2"/>
    </w:pPr>
    <w:rPr>
      <w:rFonts w:ascii="Cambria" w:hAnsi="Cambria"/>
      <w:b/>
      <w:bCs/>
      <w:caps/>
      <w:sz w:val="24"/>
      <w:szCs w:val="24"/>
    </w:rPr>
  </w:style>
  <w:style w:type="paragraph" w:styleId="25">
    <w:name w:val="toc 2"/>
    <w:basedOn w:val="a"/>
    <w:next w:val="a"/>
    <w:autoRedefine/>
    <w:uiPriority w:val="39"/>
    <w:unhideWhenUsed/>
    <w:rsid w:val="0057528E"/>
    <w:pPr>
      <w:widowControl w:val="0"/>
      <w:tabs>
        <w:tab w:val="right" w:pos="9356"/>
      </w:tabs>
      <w:spacing w:after="0" w:line="360" w:lineRule="auto"/>
      <w:ind w:right="-2"/>
    </w:pPr>
    <w:rPr>
      <w:b/>
      <w:bCs/>
      <w:sz w:val="20"/>
      <w:szCs w:val="20"/>
    </w:rPr>
  </w:style>
  <w:style w:type="paragraph" w:styleId="31">
    <w:name w:val="toc 3"/>
    <w:basedOn w:val="a"/>
    <w:next w:val="a"/>
    <w:autoRedefine/>
    <w:uiPriority w:val="39"/>
    <w:unhideWhenUsed/>
    <w:rsid w:val="00C44BF3"/>
    <w:pPr>
      <w:spacing w:after="0"/>
      <w:ind w:left="220"/>
    </w:pPr>
    <w:rPr>
      <w:sz w:val="20"/>
      <w:szCs w:val="20"/>
    </w:rPr>
  </w:style>
  <w:style w:type="paragraph" w:styleId="41">
    <w:name w:val="toc 4"/>
    <w:basedOn w:val="a"/>
    <w:next w:val="a"/>
    <w:autoRedefine/>
    <w:uiPriority w:val="39"/>
    <w:unhideWhenUsed/>
    <w:rsid w:val="00C44BF3"/>
    <w:pPr>
      <w:spacing w:after="0"/>
      <w:ind w:left="440"/>
    </w:pPr>
    <w:rPr>
      <w:sz w:val="20"/>
      <w:szCs w:val="20"/>
    </w:rPr>
  </w:style>
  <w:style w:type="paragraph" w:styleId="51">
    <w:name w:val="toc 5"/>
    <w:basedOn w:val="a"/>
    <w:next w:val="a"/>
    <w:autoRedefine/>
    <w:uiPriority w:val="39"/>
    <w:unhideWhenUsed/>
    <w:rsid w:val="00C44BF3"/>
    <w:pPr>
      <w:spacing w:after="0"/>
      <w:ind w:left="660"/>
    </w:pPr>
    <w:rPr>
      <w:sz w:val="20"/>
      <w:szCs w:val="20"/>
    </w:rPr>
  </w:style>
  <w:style w:type="paragraph" w:styleId="61">
    <w:name w:val="toc 6"/>
    <w:basedOn w:val="a"/>
    <w:next w:val="a"/>
    <w:autoRedefine/>
    <w:uiPriority w:val="39"/>
    <w:unhideWhenUsed/>
    <w:rsid w:val="00C44BF3"/>
    <w:pPr>
      <w:spacing w:after="0"/>
      <w:ind w:left="880"/>
    </w:pPr>
    <w:rPr>
      <w:sz w:val="20"/>
      <w:szCs w:val="20"/>
    </w:rPr>
  </w:style>
  <w:style w:type="paragraph" w:styleId="71">
    <w:name w:val="toc 7"/>
    <w:basedOn w:val="a"/>
    <w:next w:val="a"/>
    <w:autoRedefine/>
    <w:uiPriority w:val="39"/>
    <w:unhideWhenUsed/>
    <w:rsid w:val="00C44BF3"/>
    <w:pPr>
      <w:spacing w:after="0"/>
      <w:ind w:left="1100"/>
    </w:pPr>
    <w:rPr>
      <w:sz w:val="20"/>
      <w:szCs w:val="20"/>
    </w:rPr>
  </w:style>
  <w:style w:type="paragraph" w:styleId="81">
    <w:name w:val="toc 8"/>
    <w:basedOn w:val="a"/>
    <w:next w:val="a"/>
    <w:autoRedefine/>
    <w:uiPriority w:val="39"/>
    <w:unhideWhenUsed/>
    <w:rsid w:val="00C44BF3"/>
    <w:pPr>
      <w:spacing w:after="0"/>
      <w:ind w:left="1320"/>
    </w:pPr>
    <w:rPr>
      <w:sz w:val="20"/>
      <w:szCs w:val="20"/>
    </w:rPr>
  </w:style>
  <w:style w:type="paragraph" w:styleId="91">
    <w:name w:val="toc 9"/>
    <w:basedOn w:val="a"/>
    <w:next w:val="a"/>
    <w:autoRedefine/>
    <w:uiPriority w:val="39"/>
    <w:unhideWhenUsed/>
    <w:rsid w:val="00C44BF3"/>
    <w:pPr>
      <w:spacing w:after="0"/>
      <w:ind w:left="1540"/>
    </w:pPr>
    <w:rPr>
      <w:sz w:val="20"/>
      <w:szCs w:val="20"/>
    </w:rPr>
  </w:style>
  <w:style w:type="table" w:styleId="aff">
    <w:name w:val="Table Grid"/>
    <w:basedOn w:val="a1"/>
    <w:uiPriority w:val="59"/>
    <w:rsid w:val="008C6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ody Text"/>
    <w:basedOn w:val="a"/>
    <w:link w:val="aff1"/>
    <w:uiPriority w:val="99"/>
    <w:rsid w:val="0039698F"/>
    <w:pPr>
      <w:autoSpaceDE w:val="0"/>
      <w:autoSpaceDN w:val="0"/>
      <w:spacing w:after="120" w:line="240" w:lineRule="auto"/>
    </w:pPr>
    <w:rPr>
      <w:rFonts w:ascii="Times New Roman" w:hAnsi="Times New Roman"/>
      <w:sz w:val="20"/>
      <w:szCs w:val="20"/>
      <w:lang w:val="ru-RU" w:eastAsia="ru-RU"/>
    </w:rPr>
  </w:style>
  <w:style w:type="character" w:customStyle="1" w:styleId="aff1">
    <w:name w:val="Основной текст Знак"/>
    <w:link w:val="aff0"/>
    <w:uiPriority w:val="99"/>
    <w:locked/>
    <w:rsid w:val="0039698F"/>
    <w:rPr>
      <w:rFonts w:ascii="Times New Roman" w:hAnsi="Times New Roman" w:cs="Times New Roman"/>
      <w:sz w:val="20"/>
      <w:szCs w:val="20"/>
      <w:lang w:val="ru-RU" w:eastAsia="ru-RU" w:bidi="ar-SA"/>
    </w:rPr>
  </w:style>
  <w:style w:type="paragraph" w:styleId="aff2">
    <w:name w:val="Normal Indent"/>
    <w:basedOn w:val="a"/>
    <w:uiPriority w:val="99"/>
    <w:rsid w:val="0039698F"/>
    <w:pPr>
      <w:autoSpaceDE w:val="0"/>
      <w:autoSpaceDN w:val="0"/>
      <w:spacing w:after="0" w:line="240" w:lineRule="auto"/>
      <w:ind w:left="720"/>
    </w:pPr>
    <w:rPr>
      <w:rFonts w:ascii="Times New Roman" w:hAnsi="Times New Roman"/>
      <w:sz w:val="20"/>
      <w:szCs w:val="20"/>
      <w:lang w:val="ru-RU" w:eastAsia="ru-RU"/>
    </w:rPr>
  </w:style>
  <w:style w:type="paragraph" w:customStyle="1" w:styleId="12">
    <w:name w:val="Указатель1"/>
    <w:basedOn w:val="a"/>
    <w:rsid w:val="0039698F"/>
    <w:pPr>
      <w:widowControl w:val="0"/>
      <w:suppressLineNumbers/>
      <w:suppressAutoHyphens/>
      <w:spacing w:after="0" w:line="240" w:lineRule="auto"/>
    </w:pPr>
    <w:rPr>
      <w:rFonts w:ascii="Times New Roman" w:hAnsi="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9900">
      <w:marLeft w:val="0"/>
      <w:marRight w:val="0"/>
      <w:marTop w:val="0"/>
      <w:marBottom w:val="0"/>
      <w:divBdr>
        <w:top w:val="none" w:sz="0" w:space="0" w:color="auto"/>
        <w:left w:val="none" w:sz="0" w:space="0" w:color="auto"/>
        <w:bottom w:val="none" w:sz="0" w:space="0" w:color="auto"/>
        <w:right w:val="none" w:sz="0" w:space="0" w:color="auto"/>
      </w:divBdr>
    </w:div>
    <w:div w:id="236599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E92A-2F1C-4CD5-B342-77DAFC4B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5565</Words>
  <Characters>31724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2014-03-05T23:01:00Z</dcterms:created>
  <dcterms:modified xsi:type="dcterms:W3CDTF">2014-03-05T23:01:00Z</dcterms:modified>
</cp:coreProperties>
</file>