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C0" w:rsidRDefault="002712C0">
      <w:pPr>
        <w:pStyle w:val="a8"/>
        <w:jc w:val="center"/>
      </w:pPr>
      <w:r>
        <w:t>Министерство образования Российской Федерации</w:t>
      </w:r>
    </w:p>
    <w:p w:rsidR="002712C0" w:rsidRDefault="002712C0">
      <w:pPr>
        <w:pStyle w:val="a8"/>
        <w:jc w:val="center"/>
      </w:pPr>
    </w:p>
    <w:p w:rsidR="002712C0" w:rsidRDefault="002712C0">
      <w:pPr>
        <w:pStyle w:val="4"/>
      </w:pPr>
      <w:r>
        <w:t>Курганский государственный университет</w:t>
      </w:r>
    </w:p>
    <w:p w:rsidR="002712C0" w:rsidRDefault="002712C0">
      <w:pPr>
        <w:pStyle w:val="1"/>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Кафедра гражданско-правовых дисциплин</w:t>
      </w: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pStyle w:val="a8"/>
        <w:tabs>
          <w:tab w:val="left" w:pos="2610"/>
        </w:tabs>
        <w:jc w:val="center"/>
        <w:rPr>
          <w:sz w:val="36"/>
          <w:szCs w:val="36"/>
        </w:rPr>
      </w:pPr>
      <w:r>
        <w:rPr>
          <w:sz w:val="36"/>
          <w:szCs w:val="36"/>
        </w:rPr>
        <w:t>Курсовая работа на тему:</w:t>
      </w:r>
    </w:p>
    <w:p w:rsidR="002712C0" w:rsidRDefault="002712C0">
      <w:pPr>
        <w:tabs>
          <w:tab w:val="left" w:pos="2610"/>
        </w:tabs>
        <w:rPr>
          <w:color w:val="000000"/>
          <w:sz w:val="36"/>
          <w:szCs w:val="36"/>
        </w:rPr>
      </w:pPr>
    </w:p>
    <w:p w:rsidR="002712C0" w:rsidRDefault="002712C0">
      <w:pPr>
        <w:pStyle w:val="2"/>
        <w:jc w:val="center"/>
        <w:rPr>
          <w:b w:val="0"/>
          <w:bCs w:val="0"/>
          <w:i w:val="0"/>
          <w:iCs w:val="0"/>
          <w:color w:val="000000"/>
          <w:sz w:val="36"/>
          <w:szCs w:val="36"/>
        </w:rPr>
      </w:pPr>
      <w:r>
        <w:rPr>
          <w:b w:val="0"/>
          <w:bCs w:val="0"/>
          <w:i w:val="0"/>
          <w:iCs w:val="0"/>
          <w:color w:val="000000"/>
          <w:sz w:val="36"/>
          <w:szCs w:val="36"/>
        </w:rPr>
        <w:t>Государственная регистрация юридических лиц</w:t>
      </w: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tabs>
          <w:tab w:val="left" w:pos="6630"/>
        </w:tabs>
        <w:jc w:val="center"/>
        <w:rPr>
          <w:color w:val="000000"/>
        </w:rPr>
      </w:pPr>
      <w:r>
        <w:rPr>
          <w:color w:val="000000"/>
        </w:rPr>
        <w:t xml:space="preserve">                                                               Выполнил студент гр. 2040 </w:t>
      </w:r>
    </w:p>
    <w:p w:rsidR="002712C0" w:rsidRDefault="002712C0">
      <w:pPr>
        <w:tabs>
          <w:tab w:val="left" w:pos="6630"/>
        </w:tabs>
        <w:jc w:val="center"/>
        <w:rPr>
          <w:color w:val="000000"/>
        </w:rPr>
      </w:pPr>
      <w:r>
        <w:rPr>
          <w:color w:val="000000"/>
        </w:rPr>
        <w:t xml:space="preserve">                                           Андреев А. Б.                             </w:t>
      </w:r>
    </w:p>
    <w:p w:rsidR="002712C0" w:rsidRDefault="002712C0">
      <w:pPr>
        <w:tabs>
          <w:tab w:val="left" w:pos="3345"/>
          <w:tab w:val="left" w:pos="6630"/>
        </w:tabs>
        <w:jc w:val="center"/>
        <w:rPr>
          <w:color w:val="000000"/>
        </w:rPr>
      </w:pPr>
      <w:r>
        <w:rPr>
          <w:color w:val="000000"/>
        </w:rPr>
        <w:t xml:space="preserve">                                                             Проверил: Меркулов В.А.   </w:t>
      </w: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rPr>
          <w:color w:val="000000"/>
        </w:rPr>
      </w:pPr>
    </w:p>
    <w:p w:rsidR="002712C0" w:rsidRDefault="002712C0">
      <w:pPr>
        <w:jc w:val="center"/>
        <w:rPr>
          <w:color w:val="000000"/>
        </w:rPr>
      </w:pPr>
    </w:p>
    <w:p w:rsidR="002712C0" w:rsidRDefault="002712C0">
      <w:pPr>
        <w:rPr>
          <w:color w:val="000000"/>
        </w:rPr>
      </w:pPr>
    </w:p>
    <w:p w:rsidR="002712C0" w:rsidRDefault="002712C0">
      <w:pPr>
        <w:tabs>
          <w:tab w:val="left" w:pos="3090"/>
        </w:tabs>
        <w:jc w:val="center"/>
        <w:rPr>
          <w:color w:val="000000"/>
        </w:rPr>
      </w:pPr>
      <w:r>
        <w:rPr>
          <w:color w:val="000000"/>
        </w:rPr>
        <w:t>Курган, 2003</w:t>
      </w:r>
    </w:p>
    <w:p w:rsidR="002712C0" w:rsidRDefault="002712C0">
      <w:pPr>
        <w:pStyle w:val="25"/>
        <w:tabs>
          <w:tab w:val="right" w:leader="dot" w:pos="9592"/>
        </w:tabs>
        <w:spacing w:line="360" w:lineRule="auto"/>
        <w:jc w:val="both"/>
        <w:rPr>
          <w:noProof/>
          <w:color w:val="000000"/>
        </w:rPr>
      </w:pPr>
    </w:p>
    <w:p w:rsidR="002712C0" w:rsidRDefault="002712C0">
      <w:pPr>
        <w:pStyle w:val="25"/>
        <w:tabs>
          <w:tab w:val="right" w:leader="dot" w:pos="9592"/>
        </w:tabs>
        <w:spacing w:line="360" w:lineRule="auto"/>
        <w:jc w:val="both"/>
        <w:rPr>
          <w:noProof/>
          <w:color w:val="000000"/>
        </w:rPr>
      </w:pPr>
    </w:p>
    <w:p w:rsidR="002712C0" w:rsidRDefault="002712C0"/>
    <w:p w:rsidR="002712C0" w:rsidRDefault="002712C0">
      <w:pPr>
        <w:pStyle w:val="11"/>
        <w:spacing w:line="360" w:lineRule="auto"/>
      </w:pPr>
      <w:r>
        <w:t>Содержание</w:t>
      </w:r>
    </w:p>
    <w:p w:rsidR="002712C0" w:rsidRDefault="002712C0">
      <w:pPr>
        <w:pStyle w:val="11"/>
      </w:pPr>
      <w:r>
        <w:t xml:space="preserve">        </w:t>
      </w:r>
    </w:p>
    <w:p w:rsidR="002712C0" w:rsidRDefault="002712C0">
      <w:pPr>
        <w:pStyle w:val="11"/>
        <w:rPr>
          <w:rStyle w:val="aa"/>
          <w:sz w:val="28"/>
          <w:szCs w:val="28"/>
          <w:u w:val="none"/>
        </w:rPr>
      </w:pPr>
      <w:r>
        <w:rPr>
          <w:rStyle w:val="aa"/>
          <w:sz w:val="28"/>
          <w:szCs w:val="28"/>
          <w:u w:val="none"/>
        </w:rPr>
        <w:t xml:space="preserve"> </w:t>
      </w:r>
      <w:r w:rsidRPr="00086E83">
        <w:rPr>
          <w:rStyle w:val="aa"/>
          <w:sz w:val="28"/>
          <w:szCs w:val="28"/>
          <w:u w:val="none"/>
        </w:rPr>
        <w:t>Введение</w:t>
      </w:r>
      <w:r>
        <w:rPr>
          <w:webHidden/>
        </w:rPr>
        <w:tab/>
        <w:t>3</w:t>
      </w:r>
    </w:p>
    <w:p w:rsidR="002712C0" w:rsidRDefault="002712C0">
      <w:pPr>
        <w:rPr>
          <w:noProof/>
        </w:rPr>
      </w:pPr>
    </w:p>
    <w:p w:rsidR="002712C0" w:rsidRDefault="002712C0">
      <w:pPr>
        <w:pStyle w:val="11"/>
        <w:jc w:val="left"/>
        <w:rPr>
          <w:rStyle w:val="aa"/>
          <w:sz w:val="28"/>
          <w:szCs w:val="28"/>
          <w:u w:val="none"/>
        </w:rPr>
      </w:pPr>
      <w:r w:rsidRPr="00086E83">
        <w:rPr>
          <w:rStyle w:val="aa"/>
          <w:sz w:val="28"/>
          <w:szCs w:val="28"/>
          <w:u w:val="none"/>
        </w:rPr>
        <w:t>Глава 1.  Государственная регистрация юридического лица: понятие, значение для юридического лица</w:t>
      </w:r>
      <w:r>
        <w:rPr>
          <w:webHidden/>
        </w:rPr>
        <w:tab/>
        <w:t>4</w:t>
      </w:r>
    </w:p>
    <w:p w:rsidR="002712C0" w:rsidRDefault="002712C0">
      <w:pPr>
        <w:rPr>
          <w:noProof/>
        </w:rPr>
      </w:pPr>
    </w:p>
    <w:p w:rsidR="002712C0" w:rsidRDefault="002712C0">
      <w:pPr>
        <w:pStyle w:val="11"/>
        <w:rPr>
          <w:rStyle w:val="aa"/>
          <w:sz w:val="28"/>
          <w:szCs w:val="28"/>
          <w:u w:val="none"/>
        </w:rPr>
      </w:pPr>
      <w:r w:rsidRPr="00086E83">
        <w:rPr>
          <w:rStyle w:val="aa"/>
          <w:sz w:val="28"/>
          <w:szCs w:val="28"/>
          <w:u w:val="none"/>
        </w:rPr>
        <w:t>Глава 2.  Единый государственный реестр</w:t>
      </w:r>
      <w:r>
        <w:rPr>
          <w:webHidden/>
        </w:rPr>
        <w:tab/>
        <w:t>6</w:t>
      </w:r>
    </w:p>
    <w:p w:rsidR="002712C0" w:rsidRDefault="002712C0">
      <w:pPr>
        <w:rPr>
          <w:noProof/>
        </w:rPr>
      </w:pPr>
    </w:p>
    <w:p w:rsidR="002712C0" w:rsidRDefault="002712C0">
      <w:pPr>
        <w:pStyle w:val="11"/>
        <w:rPr>
          <w:rStyle w:val="aa"/>
          <w:sz w:val="28"/>
          <w:szCs w:val="28"/>
          <w:u w:val="none"/>
        </w:rPr>
      </w:pPr>
      <w:r w:rsidRPr="00086E83">
        <w:rPr>
          <w:rStyle w:val="aa"/>
          <w:sz w:val="28"/>
          <w:szCs w:val="28"/>
          <w:u w:val="none"/>
        </w:rPr>
        <w:t>Глава 3. Порядок государственной регистрации юридических лиц</w:t>
      </w:r>
      <w:r>
        <w:rPr>
          <w:webHidden/>
        </w:rPr>
        <w:tab/>
        <w:t>12</w:t>
      </w:r>
    </w:p>
    <w:p w:rsidR="002712C0" w:rsidRDefault="002712C0">
      <w:pPr>
        <w:rPr>
          <w:noProof/>
        </w:rPr>
      </w:pPr>
    </w:p>
    <w:p w:rsidR="002712C0" w:rsidRDefault="002712C0">
      <w:pPr>
        <w:pStyle w:val="25"/>
        <w:tabs>
          <w:tab w:val="right" w:leader="dot" w:pos="9345"/>
        </w:tabs>
        <w:rPr>
          <w:noProof/>
          <w:sz w:val="28"/>
          <w:szCs w:val="28"/>
        </w:rPr>
      </w:pPr>
      <w:r w:rsidRPr="00086E83">
        <w:rPr>
          <w:rStyle w:val="aa"/>
          <w:noProof/>
          <w:sz w:val="28"/>
          <w:szCs w:val="28"/>
          <w:u w:val="none"/>
        </w:rPr>
        <w:t>3.1 Общая характеристика порядка государственной регистрации</w:t>
      </w:r>
      <w:r>
        <w:rPr>
          <w:noProof/>
          <w:webHidden/>
          <w:sz w:val="28"/>
          <w:szCs w:val="28"/>
        </w:rPr>
        <w:tab/>
        <w:t>12</w:t>
      </w:r>
    </w:p>
    <w:p w:rsidR="002712C0" w:rsidRDefault="002712C0">
      <w:pPr>
        <w:pStyle w:val="25"/>
        <w:tabs>
          <w:tab w:val="right" w:leader="dot" w:pos="9345"/>
        </w:tabs>
        <w:rPr>
          <w:noProof/>
          <w:sz w:val="28"/>
          <w:szCs w:val="28"/>
        </w:rPr>
      </w:pPr>
      <w:r w:rsidRPr="00086E83">
        <w:rPr>
          <w:rStyle w:val="aa"/>
          <w:noProof/>
          <w:sz w:val="28"/>
          <w:szCs w:val="28"/>
          <w:u w:val="none"/>
        </w:rPr>
        <w:t>3.2 Государственная регистрация юридических лиц при их создании</w:t>
      </w:r>
      <w:r>
        <w:rPr>
          <w:noProof/>
          <w:webHidden/>
          <w:sz w:val="28"/>
          <w:szCs w:val="28"/>
        </w:rPr>
        <w:tab/>
        <w:t>17</w:t>
      </w:r>
    </w:p>
    <w:p w:rsidR="002712C0" w:rsidRDefault="002712C0">
      <w:pPr>
        <w:pStyle w:val="25"/>
        <w:tabs>
          <w:tab w:val="right" w:leader="dot" w:pos="9345"/>
        </w:tabs>
        <w:rPr>
          <w:noProof/>
          <w:sz w:val="28"/>
          <w:szCs w:val="28"/>
        </w:rPr>
      </w:pPr>
      <w:r w:rsidRPr="00086E83">
        <w:rPr>
          <w:rStyle w:val="aa"/>
          <w:noProof/>
          <w:sz w:val="28"/>
          <w:szCs w:val="28"/>
          <w:u w:val="none"/>
        </w:rPr>
        <w:t>3.3 Особенности государственной регистрации юридических лиц, создаваемых путем реорганизации</w:t>
      </w:r>
      <w:r>
        <w:rPr>
          <w:noProof/>
          <w:webHidden/>
          <w:sz w:val="28"/>
          <w:szCs w:val="28"/>
        </w:rPr>
        <w:tab/>
        <w:t>18</w:t>
      </w:r>
    </w:p>
    <w:p w:rsidR="002712C0" w:rsidRDefault="002712C0">
      <w:pPr>
        <w:pStyle w:val="25"/>
        <w:tabs>
          <w:tab w:val="right" w:leader="dot" w:pos="9345"/>
        </w:tabs>
        <w:rPr>
          <w:noProof/>
          <w:sz w:val="28"/>
          <w:szCs w:val="28"/>
        </w:rPr>
      </w:pPr>
      <w:r w:rsidRPr="00086E83">
        <w:rPr>
          <w:rStyle w:val="aa"/>
          <w:noProof/>
          <w:sz w:val="28"/>
          <w:szCs w:val="28"/>
          <w:u w:val="none"/>
        </w:rPr>
        <w:t>3.4 Государственная регистрация изменений в учредительные документы и внесение изменений в сведения о юридическом лице, содержащиеся в государственном реестре</w:t>
      </w:r>
      <w:r>
        <w:rPr>
          <w:noProof/>
          <w:webHidden/>
          <w:sz w:val="28"/>
          <w:szCs w:val="28"/>
        </w:rPr>
        <w:tab/>
        <w:t>19</w:t>
      </w:r>
    </w:p>
    <w:p w:rsidR="002712C0" w:rsidRDefault="002712C0">
      <w:pPr>
        <w:pStyle w:val="25"/>
        <w:tabs>
          <w:tab w:val="right" w:leader="dot" w:pos="9345"/>
        </w:tabs>
        <w:rPr>
          <w:noProof/>
          <w:sz w:val="28"/>
          <w:szCs w:val="28"/>
        </w:rPr>
      </w:pPr>
      <w:r w:rsidRPr="00086E83">
        <w:rPr>
          <w:rStyle w:val="aa"/>
          <w:noProof/>
          <w:sz w:val="28"/>
          <w:szCs w:val="28"/>
          <w:u w:val="none"/>
        </w:rPr>
        <w:t>3.5 особенности государственной регистрации юридического лица в связи с его ликвидацией</w:t>
      </w:r>
      <w:r>
        <w:rPr>
          <w:noProof/>
          <w:webHidden/>
          <w:sz w:val="28"/>
          <w:szCs w:val="28"/>
        </w:rPr>
        <w:tab/>
        <w:t>20</w:t>
      </w:r>
    </w:p>
    <w:p w:rsidR="002712C0" w:rsidRDefault="002712C0">
      <w:pPr>
        <w:pStyle w:val="25"/>
        <w:tabs>
          <w:tab w:val="right" w:leader="dot" w:pos="9345"/>
        </w:tabs>
        <w:rPr>
          <w:noProof/>
          <w:sz w:val="28"/>
          <w:szCs w:val="28"/>
        </w:rPr>
      </w:pPr>
      <w:r w:rsidRPr="00086E83">
        <w:rPr>
          <w:rStyle w:val="aa"/>
          <w:noProof/>
          <w:sz w:val="28"/>
          <w:szCs w:val="28"/>
          <w:u w:val="none"/>
        </w:rPr>
        <w:t>3.6 Отказ в государственной регистрации</w:t>
      </w:r>
      <w:r>
        <w:rPr>
          <w:noProof/>
          <w:webHidden/>
          <w:sz w:val="28"/>
          <w:szCs w:val="28"/>
        </w:rPr>
        <w:tab/>
        <w:t>22</w:t>
      </w:r>
    </w:p>
    <w:p w:rsidR="002712C0" w:rsidRDefault="002712C0">
      <w:pPr>
        <w:pStyle w:val="25"/>
        <w:tabs>
          <w:tab w:val="right" w:leader="dot" w:pos="9345"/>
        </w:tabs>
        <w:rPr>
          <w:rStyle w:val="aa"/>
          <w:noProof/>
          <w:sz w:val="28"/>
          <w:szCs w:val="28"/>
          <w:u w:val="none"/>
        </w:rPr>
      </w:pPr>
      <w:r w:rsidRPr="00086E83">
        <w:rPr>
          <w:rStyle w:val="aa"/>
          <w:noProof/>
          <w:snapToGrid w:val="0"/>
          <w:sz w:val="28"/>
          <w:szCs w:val="28"/>
          <w:u w:val="none"/>
        </w:rPr>
        <w:t>3</w:t>
      </w:r>
      <w:r w:rsidRPr="00086E83">
        <w:rPr>
          <w:rStyle w:val="aa"/>
          <w:noProof/>
          <w:sz w:val="28"/>
          <w:szCs w:val="28"/>
          <w:u w:val="none"/>
        </w:rPr>
        <w:t>.7 Ответственность за нарушение порядка государственной регистрации</w:t>
      </w:r>
      <w:r>
        <w:rPr>
          <w:noProof/>
          <w:webHidden/>
          <w:sz w:val="28"/>
          <w:szCs w:val="28"/>
        </w:rPr>
        <w:tab/>
        <w:t>23</w:t>
      </w:r>
    </w:p>
    <w:p w:rsidR="002712C0" w:rsidRDefault="002712C0">
      <w:pPr>
        <w:rPr>
          <w:noProof/>
        </w:rPr>
      </w:pPr>
    </w:p>
    <w:p w:rsidR="002712C0" w:rsidRDefault="002712C0">
      <w:pPr>
        <w:pStyle w:val="11"/>
      </w:pPr>
      <w:r w:rsidRPr="00086E83">
        <w:rPr>
          <w:rStyle w:val="aa"/>
          <w:sz w:val="28"/>
          <w:szCs w:val="28"/>
          <w:u w:val="none"/>
        </w:rPr>
        <w:t>Заключение</w:t>
      </w:r>
      <w:r>
        <w:rPr>
          <w:webHidden/>
        </w:rPr>
        <w:tab/>
        <w:t>25</w:t>
      </w:r>
    </w:p>
    <w:p w:rsidR="002712C0" w:rsidRDefault="002712C0">
      <w:pPr>
        <w:pStyle w:val="33"/>
        <w:tabs>
          <w:tab w:val="right" w:leader="dot" w:pos="9345"/>
        </w:tabs>
        <w:rPr>
          <w:noProof/>
          <w:sz w:val="28"/>
          <w:szCs w:val="28"/>
        </w:rPr>
      </w:pPr>
    </w:p>
    <w:p w:rsidR="002712C0" w:rsidRDefault="002712C0">
      <w:pPr>
        <w:pStyle w:val="11"/>
      </w:pPr>
      <w:r w:rsidRPr="00086E83">
        <w:rPr>
          <w:rStyle w:val="aa"/>
          <w:sz w:val="28"/>
          <w:szCs w:val="28"/>
          <w:u w:val="none"/>
        </w:rPr>
        <w:t>Список использованной литературы</w:t>
      </w:r>
      <w:r>
        <w:rPr>
          <w:webHidden/>
        </w:rPr>
        <w:tab/>
        <w:t>26</w:t>
      </w:r>
    </w:p>
    <w:p w:rsidR="002712C0" w:rsidRDefault="002712C0">
      <w:pPr>
        <w:pStyle w:val="1"/>
        <w:jc w:val="center"/>
        <w:rPr>
          <w:rFonts w:ascii="Times New Roman" w:hAnsi="Times New Roman" w:cs="Times New Roman"/>
          <w:sz w:val="28"/>
          <w:szCs w:val="28"/>
        </w:rPr>
      </w:pPr>
    </w:p>
    <w:p w:rsidR="002712C0" w:rsidRDefault="002712C0">
      <w:pPr>
        <w:pStyle w:val="1"/>
        <w:spacing w:line="360" w:lineRule="auto"/>
        <w:jc w:val="center"/>
        <w:rPr>
          <w:rFonts w:ascii="Times New Roman" w:hAnsi="Times New Roman" w:cs="Times New Roman"/>
          <w:sz w:val="24"/>
          <w:szCs w:val="24"/>
        </w:rPr>
      </w:pPr>
    </w:p>
    <w:p w:rsidR="002712C0" w:rsidRDefault="002712C0">
      <w:pPr>
        <w:pStyle w:val="1"/>
        <w:spacing w:line="360" w:lineRule="auto"/>
        <w:jc w:val="center"/>
        <w:rPr>
          <w:rFonts w:ascii="Times New Roman" w:hAnsi="Times New Roman" w:cs="Times New Roman"/>
          <w:sz w:val="24"/>
          <w:szCs w:val="24"/>
        </w:rPr>
      </w:pPr>
    </w:p>
    <w:p w:rsidR="002712C0" w:rsidRDefault="002712C0">
      <w:pPr>
        <w:pStyle w:val="1"/>
        <w:spacing w:line="360" w:lineRule="auto"/>
        <w:jc w:val="center"/>
        <w:rPr>
          <w:rFonts w:ascii="Times New Roman" w:hAnsi="Times New Roman" w:cs="Times New Roman"/>
          <w:sz w:val="24"/>
          <w:szCs w:val="24"/>
        </w:rPr>
      </w:pPr>
    </w:p>
    <w:p w:rsidR="002712C0" w:rsidRDefault="002712C0">
      <w:pPr>
        <w:pStyle w:val="1"/>
        <w:spacing w:line="360" w:lineRule="auto"/>
        <w:jc w:val="center"/>
        <w:rPr>
          <w:rFonts w:ascii="Times New Roman" w:hAnsi="Times New Roman" w:cs="Times New Roman"/>
          <w:sz w:val="24"/>
          <w:szCs w:val="24"/>
        </w:rPr>
      </w:pPr>
    </w:p>
    <w:p w:rsidR="002712C0" w:rsidRDefault="002712C0">
      <w:pPr>
        <w:pStyle w:val="1"/>
        <w:spacing w:line="360" w:lineRule="auto"/>
        <w:jc w:val="center"/>
        <w:rPr>
          <w:rFonts w:ascii="Times New Roman" w:hAnsi="Times New Roman" w:cs="Times New Roman"/>
          <w:sz w:val="24"/>
          <w:szCs w:val="24"/>
        </w:rPr>
      </w:pPr>
    </w:p>
    <w:p w:rsidR="002712C0" w:rsidRDefault="002712C0">
      <w:pPr>
        <w:spacing w:line="360" w:lineRule="auto"/>
      </w:pPr>
    </w:p>
    <w:p w:rsidR="002712C0" w:rsidRDefault="002712C0">
      <w:pPr>
        <w:spacing w:line="360" w:lineRule="auto"/>
      </w:pPr>
    </w:p>
    <w:p w:rsidR="002712C0" w:rsidRDefault="002712C0">
      <w:pPr>
        <w:spacing w:line="360" w:lineRule="auto"/>
      </w:pPr>
      <w:bookmarkStart w:id="0" w:name="_Toc40454772"/>
    </w:p>
    <w:p w:rsidR="002712C0" w:rsidRDefault="002712C0">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bookmarkEnd w:id="0"/>
    </w:p>
    <w:p w:rsidR="002712C0" w:rsidRDefault="002712C0">
      <w:pPr>
        <w:widowControl w:val="0"/>
        <w:spacing w:line="360" w:lineRule="auto"/>
        <w:ind w:firstLine="488"/>
        <w:jc w:val="both"/>
        <w:rPr>
          <w:snapToGrid w:val="0"/>
        </w:rPr>
      </w:pPr>
      <w:r>
        <w:t>Актуальность темы курсовой работы  обусловлена происходящими в России в последние годы социально - экономическими изменениями общества.</w:t>
      </w:r>
      <w:r>
        <w:rPr>
          <w:snapToGrid w:val="0"/>
        </w:rPr>
        <w:t xml:space="preserve"> Существовавшая процедура регистрации была сложна и запутана, препятствовала быстрому и эффективному формированию субъектов гражданского права, их реорганизации и ликвидации, а также не обеспечивала интересы развития рынка. Причинами этого являлись</w:t>
      </w:r>
      <w:r>
        <w:rPr>
          <w:rStyle w:val="a5"/>
          <w:snapToGrid w:val="0"/>
        </w:rPr>
        <w:footnoteReference w:id="1"/>
      </w:r>
      <w:r>
        <w:rPr>
          <w:snapToGrid w:val="0"/>
        </w:rPr>
        <w:t>:</w:t>
      </w:r>
    </w:p>
    <w:p w:rsidR="002712C0" w:rsidRDefault="002712C0">
      <w:pPr>
        <w:widowControl w:val="0"/>
        <w:spacing w:line="360" w:lineRule="auto"/>
        <w:ind w:firstLine="488"/>
        <w:jc w:val="both"/>
        <w:rPr>
          <w:snapToGrid w:val="0"/>
        </w:rPr>
      </w:pPr>
      <w:r>
        <w:rPr>
          <w:snapToGrid w:val="0"/>
        </w:rPr>
        <w:t>1. Отсутствие единой системы законодательства, определяющего порядок и процедуру государственной регистрации юридических лиц, единого государственного реестра, а также закрытость информации, включенной в государственный реестр, для субъектов рынка.</w:t>
      </w:r>
    </w:p>
    <w:p w:rsidR="002712C0" w:rsidRDefault="002712C0">
      <w:pPr>
        <w:widowControl w:val="0"/>
        <w:spacing w:line="360" w:lineRule="auto"/>
        <w:ind w:firstLine="488"/>
        <w:jc w:val="both"/>
        <w:rPr>
          <w:snapToGrid w:val="0"/>
        </w:rPr>
      </w:pPr>
      <w:r>
        <w:rPr>
          <w:snapToGrid w:val="0"/>
        </w:rPr>
        <w:t>2. Отсутствие единого государственного реестра.</w:t>
      </w:r>
    </w:p>
    <w:p w:rsidR="002712C0" w:rsidRDefault="002712C0">
      <w:pPr>
        <w:widowControl w:val="0"/>
        <w:spacing w:line="360" w:lineRule="auto"/>
        <w:ind w:firstLine="488"/>
        <w:jc w:val="both"/>
        <w:rPr>
          <w:snapToGrid w:val="0"/>
        </w:rPr>
      </w:pPr>
      <w:r>
        <w:rPr>
          <w:snapToGrid w:val="0"/>
        </w:rPr>
        <w:t>3. Множественность органов, осуществляющих регистрацию юридических лиц.</w:t>
      </w:r>
    </w:p>
    <w:p w:rsidR="002712C0" w:rsidRDefault="002712C0">
      <w:pPr>
        <w:widowControl w:val="0"/>
        <w:spacing w:line="360" w:lineRule="auto"/>
        <w:ind w:firstLine="488"/>
        <w:jc w:val="both"/>
        <w:rPr>
          <w:snapToGrid w:val="0"/>
        </w:rPr>
      </w:pPr>
      <w:r>
        <w:rPr>
          <w:snapToGrid w:val="0"/>
        </w:rPr>
        <w:t>4. Отсутствие единого подхода к вопросу о месте нахождения юридического лица, месте его регистрации, почтовом адресе.</w:t>
      </w:r>
    </w:p>
    <w:p w:rsidR="002712C0" w:rsidRDefault="002712C0">
      <w:pPr>
        <w:widowControl w:val="0"/>
        <w:spacing w:line="360" w:lineRule="auto"/>
        <w:ind w:firstLine="488"/>
        <w:jc w:val="both"/>
        <w:rPr>
          <w:snapToGrid w:val="0"/>
        </w:rPr>
      </w:pPr>
      <w:r>
        <w:rPr>
          <w:snapToGrid w:val="0"/>
        </w:rPr>
        <w:t>5. Отсутствие четкого перечня конкретных оснований отказа в регистрации.</w:t>
      </w:r>
    </w:p>
    <w:p w:rsidR="002712C0" w:rsidRDefault="002712C0">
      <w:pPr>
        <w:widowControl w:val="0"/>
        <w:spacing w:line="360" w:lineRule="auto"/>
        <w:ind w:firstLine="488"/>
        <w:jc w:val="both"/>
        <w:rPr>
          <w:snapToGrid w:val="0"/>
        </w:rPr>
      </w:pPr>
      <w:r>
        <w:rPr>
          <w:snapToGrid w:val="0"/>
        </w:rPr>
        <w:t>6. Отсутствие нормативного регулирования последствий признания регистрации недействительной.</w:t>
      </w:r>
    </w:p>
    <w:p w:rsidR="002712C0" w:rsidRDefault="002712C0">
      <w:pPr>
        <w:widowControl w:val="0"/>
        <w:spacing w:line="360" w:lineRule="auto"/>
        <w:ind w:firstLine="488"/>
        <w:jc w:val="both"/>
        <w:rPr>
          <w:snapToGrid w:val="0"/>
        </w:rPr>
      </w:pPr>
      <w:r>
        <w:rPr>
          <w:snapToGrid w:val="0"/>
        </w:rPr>
        <w:t>7. Отсутствие единого подхода к вопросам платы за услуги по регистрации.</w:t>
      </w:r>
    </w:p>
    <w:p w:rsidR="002712C0" w:rsidRDefault="002712C0">
      <w:pPr>
        <w:widowControl w:val="0"/>
        <w:spacing w:line="360" w:lineRule="auto"/>
        <w:ind w:firstLine="488"/>
        <w:jc w:val="both"/>
        <w:rPr>
          <w:snapToGrid w:val="0"/>
        </w:rPr>
      </w:pPr>
      <w:r>
        <w:rPr>
          <w:snapToGrid w:val="0"/>
        </w:rPr>
        <w:t>8. Основной массив актов, регулирующих процедуру регистрации, был принят до вступления в силу главы 4 Гражданского кодекса.</w:t>
      </w:r>
    </w:p>
    <w:p w:rsidR="002712C0" w:rsidRDefault="002712C0">
      <w:pPr>
        <w:pStyle w:val="21"/>
        <w:spacing w:line="360" w:lineRule="auto"/>
        <w:ind w:firstLine="488"/>
        <w:rPr>
          <w:snapToGrid w:val="0"/>
          <w:sz w:val="24"/>
          <w:szCs w:val="24"/>
        </w:rPr>
      </w:pPr>
      <w:r>
        <w:rPr>
          <w:sz w:val="24"/>
          <w:szCs w:val="24"/>
        </w:rPr>
        <w:t>1 июля 2002 года вступил в силу ФЗ от 8.08.2001 №129-ФЗ «О государственной регистрации юридического лица»</w:t>
      </w:r>
      <w:r>
        <w:rPr>
          <w:rStyle w:val="a5"/>
          <w:sz w:val="24"/>
          <w:szCs w:val="24"/>
        </w:rPr>
        <w:footnoteReference w:id="2"/>
      </w:r>
      <w:r>
        <w:rPr>
          <w:sz w:val="24"/>
          <w:szCs w:val="24"/>
        </w:rPr>
        <w:t xml:space="preserve"> (далее – закон) и другие нормативно-правовые акты, существенно изменившие порядок государственной регистрации юридических лиц при их создании, реорганизации, ликвидации, а также внесении изменений в их учредительные документы (далее - регистрация).  </w:t>
      </w:r>
    </w:p>
    <w:p w:rsidR="002712C0" w:rsidRDefault="002712C0">
      <w:pPr>
        <w:pStyle w:val="a6"/>
        <w:spacing w:line="360" w:lineRule="auto"/>
        <w:ind w:firstLine="708"/>
      </w:pPr>
      <w:r>
        <w:rPr>
          <w:rFonts w:ascii="Times New Roman" w:hAnsi="Times New Roman" w:cs="Times New Roman"/>
          <w:b/>
          <w:bCs/>
        </w:rPr>
        <w:t xml:space="preserve">Целью </w:t>
      </w:r>
      <w:r>
        <w:rPr>
          <w:rFonts w:ascii="Times New Roman" w:hAnsi="Times New Roman" w:cs="Times New Roman"/>
        </w:rPr>
        <w:t>настоящей курсовой работы является определение понятия государственной регистрации юридических лиц, ее значения, рассмотрение порядка регистрации.</w:t>
      </w:r>
    </w:p>
    <w:p w:rsidR="002712C0" w:rsidRDefault="002712C0">
      <w:pPr>
        <w:pStyle w:val="1"/>
        <w:spacing w:line="360" w:lineRule="auto"/>
        <w:jc w:val="center"/>
        <w:rPr>
          <w:rFonts w:ascii="Times New Roman" w:hAnsi="Times New Roman" w:cs="Times New Roman"/>
          <w:sz w:val="24"/>
          <w:szCs w:val="24"/>
        </w:rPr>
      </w:pPr>
      <w:bookmarkStart w:id="1" w:name="_Toc40454773"/>
      <w:r>
        <w:rPr>
          <w:rFonts w:ascii="Times New Roman" w:hAnsi="Times New Roman" w:cs="Times New Roman"/>
          <w:sz w:val="24"/>
          <w:szCs w:val="24"/>
        </w:rPr>
        <w:t>ГЛАВА 1.  ГОСУДАРСТВЕННАЯ РЕГИСТРАЦИЯ ЮРИДИЧЕСКОГО ЛИЦА: ПОНЯТИЕ, ЗНАЧЕНИЕ ДЛЯ ЮРИДИЧЕСКОГО ЛИЦА</w:t>
      </w:r>
      <w:bookmarkEnd w:id="1"/>
    </w:p>
    <w:p w:rsidR="002712C0" w:rsidRDefault="002712C0">
      <w:pPr>
        <w:widowControl w:val="0"/>
        <w:autoSpaceDE w:val="0"/>
        <w:autoSpaceDN w:val="0"/>
        <w:adjustRightInd w:val="0"/>
        <w:spacing w:line="360" w:lineRule="auto"/>
        <w:ind w:firstLine="485"/>
        <w:jc w:val="both"/>
        <w:rPr>
          <w:color w:val="000000"/>
        </w:rPr>
      </w:pPr>
    </w:p>
    <w:p w:rsidR="002712C0" w:rsidRDefault="002712C0">
      <w:pPr>
        <w:widowControl w:val="0"/>
        <w:autoSpaceDE w:val="0"/>
        <w:autoSpaceDN w:val="0"/>
        <w:adjustRightInd w:val="0"/>
        <w:spacing w:line="360" w:lineRule="auto"/>
        <w:ind w:firstLine="485"/>
        <w:jc w:val="both"/>
      </w:pPr>
      <w:r>
        <w:rPr>
          <w:color w:val="000000"/>
        </w:rPr>
        <w:t xml:space="preserve">Как отмечает Ю.В. Алексеев после введения в действие </w:t>
      </w:r>
      <w:r>
        <w:rPr>
          <w:color w:val="008000"/>
        </w:rPr>
        <w:t>гл. 4</w:t>
      </w:r>
      <w:r>
        <w:rPr>
          <w:color w:val="000000"/>
        </w:rPr>
        <w:t xml:space="preserve"> ГК (с 8 декабря 1994 г.) в публичном праве рассматривалось и допускалось троякое понимание этого термина</w:t>
      </w:r>
      <w:r>
        <w:rPr>
          <w:rStyle w:val="a5"/>
          <w:color w:val="000000"/>
        </w:rPr>
        <w:footnoteReference w:id="3"/>
      </w:r>
      <w:r>
        <w:rPr>
          <w:color w:val="000000"/>
        </w:rPr>
        <w:t>:</w:t>
      </w:r>
    </w:p>
    <w:p w:rsidR="002712C0" w:rsidRDefault="002712C0">
      <w:pPr>
        <w:widowControl w:val="0"/>
        <w:autoSpaceDE w:val="0"/>
        <w:autoSpaceDN w:val="0"/>
        <w:adjustRightInd w:val="0"/>
        <w:spacing w:line="360" w:lineRule="auto"/>
        <w:ind w:firstLine="485"/>
        <w:jc w:val="both"/>
      </w:pPr>
      <w:r>
        <w:rPr>
          <w:color w:val="000000"/>
        </w:rPr>
        <w:t>1. Государственная регистрация юридических лиц - это акт органа государственной власти, в силу которого организация признается:</w:t>
      </w:r>
    </w:p>
    <w:p w:rsidR="002712C0" w:rsidRDefault="002712C0">
      <w:pPr>
        <w:widowControl w:val="0"/>
        <w:autoSpaceDE w:val="0"/>
        <w:autoSpaceDN w:val="0"/>
        <w:adjustRightInd w:val="0"/>
        <w:spacing w:line="360" w:lineRule="auto"/>
        <w:ind w:firstLine="485"/>
        <w:jc w:val="both"/>
      </w:pPr>
      <w:r>
        <w:rPr>
          <w:color w:val="000000"/>
        </w:rPr>
        <w:t>а) юридическим лицом, созданным:</w:t>
      </w:r>
    </w:p>
    <w:p w:rsidR="002712C0" w:rsidRDefault="002712C0">
      <w:pPr>
        <w:widowControl w:val="0"/>
        <w:autoSpaceDE w:val="0"/>
        <w:autoSpaceDN w:val="0"/>
        <w:adjustRightInd w:val="0"/>
        <w:spacing w:line="360" w:lineRule="auto"/>
        <w:ind w:firstLine="485"/>
        <w:jc w:val="both"/>
      </w:pPr>
      <w:r>
        <w:rPr>
          <w:color w:val="000000"/>
        </w:rPr>
        <w:t>- путем учреждения вновь;</w:t>
      </w:r>
    </w:p>
    <w:p w:rsidR="002712C0" w:rsidRDefault="002712C0">
      <w:pPr>
        <w:widowControl w:val="0"/>
        <w:autoSpaceDE w:val="0"/>
        <w:autoSpaceDN w:val="0"/>
        <w:adjustRightInd w:val="0"/>
        <w:spacing w:line="360" w:lineRule="auto"/>
        <w:ind w:firstLine="485"/>
        <w:jc w:val="both"/>
      </w:pPr>
      <w:r>
        <w:rPr>
          <w:color w:val="000000"/>
        </w:rPr>
        <w:t>- путем реорганизации;</w:t>
      </w:r>
    </w:p>
    <w:p w:rsidR="002712C0" w:rsidRDefault="002712C0">
      <w:pPr>
        <w:widowControl w:val="0"/>
        <w:autoSpaceDE w:val="0"/>
        <w:autoSpaceDN w:val="0"/>
        <w:adjustRightInd w:val="0"/>
        <w:spacing w:line="360" w:lineRule="auto"/>
        <w:ind w:firstLine="485"/>
        <w:jc w:val="both"/>
      </w:pPr>
      <w:r>
        <w:rPr>
          <w:color w:val="000000"/>
        </w:rPr>
        <w:t>б) юридическим лицом, прекратившим свою деятельность в результате реорганизации (с передачей своих прав и обязанностей созданному (созданным) при его реорганизации юридическому лицу (юридическим лицам);</w:t>
      </w:r>
    </w:p>
    <w:p w:rsidR="002712C0" w:rsidRDefault="002712C0">
      <w:pPr>
        <w:widowControl w:val="0"/>
        <w:autoSpaceDE w:val="0"/>
        <w:autoSpaceDN w:val="0"/>
        <w:adjustRightInd w:val="0"/>
        <w:spacing w:line="360" w:lineRule="auto"/>
        <w:ind w:firstLine="485"/>
        <w:jc w:val="both"/>
      </w:pPr>
      <w:r>
        <w:rPr>
          <w:color w:val="000000"/>
        </w:rPr>
        <w:t>в) юридическим лицом, прекратившим свое существование в результате завершения ликвидации (без передачи своих прав и обязанностей);</w:t>
      </w:r>
    </w:p>
    <w:p w:rsidR="002712C0" w:rsidRDefault="002712C0">
      <w:pPr>
        <w:widowControl w:val="0"/>
        <w:autoSpaceDE w:val="0"/>
        <w:autoSpaceDN w:val="0"/>
        <w:adjustRightInd w:val="0"/>
        <w:spacing w:line="360" w:lineRule="auto"/>
        <w:ind w:firstLine="485"/>
        <w:jc w:val="both"/>
      </w:pPr>
      <w:r>
        <w:rPr>
          <w:color w:val="000000"/>
        </w:rPr>
        <w:t>г) юридическим лицом, изменения учредительных документов которого приобретают юридическую силу для третьих лиц:</w:t>
      </w:r>
    </w:p>
    <w:p w:rsidR="002712C0" w:rsidRDefault="002712C0">
      <w:pPr>
        <w:widowControl w:val="0"/>
        <w:autoSpaceDE w:val="0"/>
        <w:autoSpaceDN w:val="0"/>
        <w:adjustRightInd w:val="0"/>
        <w:spacing w:line="360" w:lineRule="auto"/>
        <w:ind w:firstLine="485"/>
        <w:jc w:val="both"/>
      </w:pPr>
      <w:r>
        <w:rPr>
          <w:color w:val="000000"/>
        </w:rPr>
        <w:t>- с момента государственной регистрации изменений учредительных документов;</w:t>
      </w:r>
    </w:p>
    <w:p w:rsidR="002712C0" w:rsidRDefault="002712C0">
      <w:pPr>
        <w:widowControl w:val="0"/>
        <w:autoSpaceDE w:val="0"/>
        <w:autoSpaceDN w:val="0"/>
        <w:adjustRightInd w:val="0"/>
        <w:spacing w:line="360" w:lineRule="auto"/>
        <w:ind w:firstLine="485"/>
        <w:jc w:val="both"/>
      </w:pPr>
      <w:r>
        <w:rPr>
          <w:color w:val="000000"/>
        </w:rPr>
        <w:t>- с момента уведомления юридическим лицом органа, осуществляющего государственную регистрацию.</w:t>
      </w:r>
    </w:p>
    <w:p w:rsidR="002712C0" w:rsidRDefault="002712C0">
      <w:pPr>
        <w:widowControl w:val="0"/>
        <w:autoSpaceDE w:val="0"/>
        <w:autoSpaceDN w:val="0"/>
        <w:adjustRightInd w:val="0"/>
        <w:spacing w:line="360" w:lineRule="auto"/>
        <w:ind w:firstLine="485"/>
        <w:jc w:val="both"/>
      </w:pPr>
      <w:r>
        <w:rPr>
          <w:color w:val="000000"/>
        </w:rPr>
        <w:t>2. Государственная регистрация юридических лиц - это процесс, т.е. совокупность следующих определенных процедур:</w:t>
      </w:r>
    </w:p>
    <w:p w:rsidR="002712C0" w:rsidRDefault="002712C0">
      <w:pPr>
        <w:widowControl w:val="0"/>
        <w:autoSpaceDE w:val="0"/>
        <w:autoSpaceDN w:val="0"/>
        <w:adjustRightInd w:val="0"/>
        <w:spacing w:line="360" w:lineRule="auto"/>
        <w:ind w:firstLine="485"/>
        <w:jc w:val="both"/>
      </w:pPr>
      <w:r>
        <w:rPr>
          <w:color w:val="000000"/>
        </w:rPr>
        <w:t>1) приема заявления (уведомления об изменении учредительных документов) и прилагаемых к нему документов, в том числе учредительных, на регистрацию с фиксацией даты приема документов;</w:t>
      </w:r>
    </w:p>
    <w:p w:rsidR="002712C0" w:rsidRDefault="002712C0">
      <w:pPr>
        <w:widowControl w:val="0"/>
        <w:autoSpaceDE w:val="0"/>
        <w:autoSpaceDN w:val="0"/>
        <w:adjustRightInd w:val="0"/>
        <w:spacing w:line="360" w:lineRule="auto"/>
        <w:ind w:firstLine="485"/>
        <w:jc w:val="both"/>
      </w:pPr>
      <w:r>
        <w:rPr>
          <w:color w:val="000000"/>
        </w:rPr>
        <w:t>2) выдачи заявителю расписки о принятии документов на регистрацию;</w:t>
      </w:r>
    </w:p>
    <w:p w:rsidR="002712C0" w:rsidRDefault="002712C0">
      <w:pPr>
        <w:widowControl w:val="0"/>
        <w:autoSpaceDE w:val="0"/>
        <w:autoSpaceDN w:val="0"/>
        <w:adjustRightInd w:val="0"/>
        <w:spacing w:line="360" w:lineRule="auto"/>
        <w:ind w:firstLine="485"/>
        <w:jc w:val="both"/>
      </w:pPr>
      <w:r>
        <w:rPr>
          <w:color w:val="000000"/>
        </w:rPr>
        <w:t>3) проведения правовой экспертизы на предмет соответствия учредительных документов законодательству и выявления нарушений установленного законом порядка образования юридического лица;</w:t>
      </w:r>
    </w:p>
    <w:p w:rsidR="002712C0" w:rsidRDefault="002712C0">
      <w:pPr>
        <w:widowControl w:val="0"/>
        <w:autoSpaceDE w:val="0"/>
        <w:autoSpaceDN w:val="0"/>
        <w:adjustRightInd w:val="0"/>
        <w:spacing w:line="360" w:lineRule="auto"/>
        <w:ind w:firstLine="485"/>
        <w:jc w:val="both"/>
      </w:pPr>
      <w:r>
        <w:rPr>
          <w:color w:val="000000"/>
        </w:rPr>
        <w:t>4) принятия по результатам правовой экспертизы регистрирующим органом решения о государственной регистрации или мотивированного решения об отказе в таковой;</w:t>
      </w:r>
    </w:p>
    <w:p w:rsidR="002712C0" w:rsidRDefault="002712C0">
      <w:pPr>
        <w:widowControl w:val="0"/>
        <w:autoSpaceDE w:val="0"/>
        <w:autoSpaceDN w:val="0"/>
        <w:adjustRightInd w:val="0"/>
        <w:spacing w:line="360" w:lineRule="auto"/>
        <w:ind w:firstLine="485"/>
        <w:jc w:val="both"/>
      </w:pPr>
      <w:r>
        <w:rPr>
          <w:color w:val="000000"/>
        </w:rPr>
        <w:t>5) внесения в Единый государственный реестр юридических лиц на бумажном и магнитном носителе необходимых сведений о создании или прекращении регистрируемого юридического лица (о внесении изменений в его учредительные документы) с фиксацией даты регистрации;</w:t>
      </w:r>
    </w:p>
    <w:p w:rsidR="002712C0" w:rsidRDefault="002712C0">
      <w:pPr>
        <w:widowControl w:val="0"/>
        <w:autoSpaceDE w:val="0"/>
        <w:autoSpaceDN w:val="0"/>
        <w:adjustRightInd w:val="0"/>
        <w:spacing w:line="360" w:lineRule="auto"/>
        <w:ind w:firstLine="485"/>
        <w:jc w:val="both"/>
      </w:pPr>
      <w:r>
        <w:rPr>
          <w:color w:val="000000"/>
        </w:rPr>
        <w:t>6) регистрации самих учредительных документов юридического лица (изменений к ним), либо признания данных документов недействительными (погашенными) в связи с прекращением юридического лица;</w:t>
      </w:r>
    </w:p>
    <w:p w:rsidR="002712C0" w:rsidRDefault="002712C0">
      <w:pPr>
        <w:widowControl w:val="0"/>
        <w:autoSpaceDE w:val="0"/>
        <w:autoSpaceDN w:val="0"/>
        <w:adjustRightInd w:val="0"/>
        <w:spacing w:line="360" w:lineRule="auto"/>
        <w:ind w:firstLine="485"/>
        <w:jc w:val="both"/>
      </w:pPr>
      <w:r>
        <w:rPr>
          <w:color w:val="000000"/>
        </w:rPr>
        <w:t>7) подготовки документа, подтверждающего факт государственной регистрации (свидетельство о государственной регистрации, паспорт юридического лица, выписка из государственного реестра и т.п.);</w:t>
      </w:r>
    </w:p>
    <w:p w:rsidR="002712C0" w:rsidRDefault="002712C0">
      <w:pPr>
        <w:widowControl w:val="0"/>
        <w:autoSpaceDE w:val="0"/>
        <w:autoSpaceDN w:val="0"/>
        <w:adjustRightInd w:val="0"/>
        <w:spacing w:line="360" w:lineRule="auto"/>
        <w:ind w:firstLine="485"/>
        <w:jc w:val="both"/>
      </w:pPr>
      <w:r>
        <w:rPr>
          <w:color w:val="000000"/>
        </w:rPr>
        <w:t>8) выдаче заявителю документа, подтверждающего факт государственной регистрации и зарегистрированных учредительных документов (изменений к ним) с подтверждением заявителем факта выдачи документов;</w:t>
      </w:r>
    </w:p>
    <w:p w:rsidR="002712C0" w:rsidRDefault="002712C0">
      <w:pPr>
        <w:widowControl w:val="0"/>
        <w:autoSpaceDE w:val="0"/>
        <w:autoSpaceDN w:val="0"/>
        <w:adjustRightInd w:val="0"/>
        <w:spacing w:line="360" w:lineRule="auto"/>
        <w:ind w:firstLine="485"/>
        <w:jc w:val="both"/>
      </w:pPr>
      <w:r>
        <w:rPr>
          <w:color w:val="000000"/>
        </w:rPr>
        <w:t>9) архивации, хранения и пользования сведениями и документами государственного реестра.</w:t>
      </w:r>
    </w:p>
    <w:p w:rsidR="002712C0" w:rsidRDefault="002712C0">
      <w:pPr>
        <w:widowControl w:val="0"/>
        <w:autoSpaceDE w:val="0"/>
        <w:autoSpaceDN w:val="0"/>
        <w:adjustRightInd w:val="0"/>
        <w:spacing w:line="360" w:lineRule="auto"/>
        <w:ind w:firstLine="485"/>
        <w:jc w:val="both"/>
      </w:pPr>
      <w:r>
        <w:rPr>
          <w:color w:val="000000"/>
        </w:rPr>
        <w:t>В результате осуществления регистрационных процедур организация так же, как и в первом случае признается созданной, прекратившей свою деятельность (существование), либо зарегистрировавшей изменения учредительных документов.</w:t>
      </w:r>
    </w:p>
    <w:p w:rsidR="002712C0" w:rsidRDefault="002712C0">
      <w:pPr>
        <w:pStyle w:val="23"/>
        <w:spacing w:line="360" w:lineRule="auto"/>
        <w:rPr>
          <w:rFonts w:ascii="Times New Roman" w:hAnsi="Times New Roman" w:cs="Times New Roman"/>
          <w:sz w:val="24"/>
          <w:szCs w:val="24"/>
        </w:rPr>
      </w:pPr>
      <w:r>
        <w:rPr>
          <w:rFonts w:ascii="Times New Roman" w:hAnsi="Times New Roman" w:cs="Times New Roman"/>
          <w:sz w:val="24"/>
          <w:szCs w:val="24"/>
        </w:rPr>
        <w:t xml:space="preserve">3. Государственная регистрация юридических лиц - это сочетание совокупности регистрационных процедур, заканчивающихся актом органа государственной регистрации. </w:t>
      </w:r>
    </w:p>
    <w:p w:rsidR="002712C0" w:rsidRDefault="002712C0">
      <w:pPr>
        <w:widowControl w:val="0"/>
        <w:autoSpaceDE w:val="0"/>
        <w:autoSpaceDN w:val="0"/>
        <w:adjustRightInd w:val="0"/>
        <w:spacing w:line="360" w:lineRule="auto"/>
        <w:ind w:firstLine="485"/>
        <w:jc w:val="both"/>
      </w:pPr>
      <w:r>
        <w:rPr>
          <w:color w:val="000000"/>
        </w:rPr>
        <w:t>В зависимости от того, или иного понимания термина "государственная регистрация" зависит содержание самого закона о государственной регистрации юридических лиц. Законодатели выбрали первый вариант определения, т.е. в соответствии с Законом о регистрации государственная регистрация - это единомоментный акт регистрирующего органа, совершаемый посредством внесения в Единый государственный реестр ряда определенных законом сведений. Все прочие процедурные вопросы имеют, таким образом, к государственной регистрации лишь опосредованное отношение, т.е. возникают не в процессе регистрации, а в связи с ней.</w:t>
      </w:r>
    </w:p>
    <w:p w:rsidR="002712C0" w:rsidRDefault="002712C0">
      <w:pPr>
        <w:widowControl w:val="0"/>
        <w:autoSpaceDE w:val="0"/>
        <w:autoSpaceDN w:val="0"/>
        <w:adjustRightInd w:val="0"/>
        <w:spacing w:line="360" w:lineRule="auto"/>
        <w:ind w:firstLine="485"/>
        <w:jc w:val="both"/>
      </w:pPr>
      <w:r>
        <w:rPr>
          <w:color w:val="000000"/>
        </w:rPr>
        <w:t xml:space="preserve">По смыслу норм </w:t>
      </w:r>
      <w:r>
        <w:rPr>
          <w:color w:val="008000"/>
        </w:rPr>
        <w:t>гл. II</w:t>
      </w:r>
      <w:r>
        <w:rPr>
          <w:color w:val="000000"/>
        </w:rPr>
        <w:t xml:space="preserve"> Закона сведения о государственной регистрации юридического лица в совокупности составляют номерную и датированную запись, т.е. каждая из записей имеет государственный регистрационный номер и для каждой записи указывается дата внесения ее в Единый государственный реестр юридических лиц.</w:t>
      </w:r>
    </w:p>
    <w:p w:rsidR="002712C0" w:rsidRDefault="002712C0">
      <w:pPr>
        <w:widowControl w:val="0"/>
        <w:autoSpaceDE w:val="0"/>
        <w:autoSpaceDN w:val="0"/>
        <w:adjustRightInd w:val="0"/>
        <w:spacing w:line="360" w:lineRule="auto"/>
        <w:ind w:firstLine="485"/>
        <w:jc w:val="both"/>
      </w:pPr>
      <w:r>
        <w:rPr>
          <w:color w:val="000000"/>
        </w:rPr>
        <w:t>Значение регистрации заключается в том, что как юридический акт государственная регистрация является документом, правовым последствием принятия которого в отношении конкретной организации будет признание от лица государства правоустанавливающих, правоизменяющих или правопрекращающих юридических фактов, т.е. тех юридических фактов, с которыми связано:</w:t>
      </w:r>
    </w:p>
    <w:p w:rsidR="002712C0" w:rsidRDefault="002712C0">
      <w:pPr>
        <w:widowControl w:val="0"/>
        <w:autoSpaceDE w:val="0"/>
        <w:autoSpaceDN w:val="0"/>
        <w:adjustRightInd w:val="0"/>
        <w:spacing w:line="360" w:lineRule="auto"/>
        <w:ind w:firstLine="485"/>
        <w:jc w:val="both"/>
      </w:pPr>
      <w:r>
        <w:rPr>
          <w:color w:val="000000"/>
        </w:rPr>
        <w:t>- создание юридического лица (в том числе в результате реорганизации другого юридического лица или юридических лиц);</w:t>
      </w:r>
    </w:p>
    <w:p w:rsidR="002712C0" w:rsidRDefault="002712C0">
      <w:pPr>
        <w:widowControl w:val="0"/>
        <w:autoSpaceDE w:val="0"/>
        <w:autoSpaceDN w:val="0"/>
        <w:adjustRightInd w:val="0"/>
        <w:spacing w:line="360" w:lineRule="auto"/>
        <w:ind w:firstLine="485"/>
        <w:jc w:val="both"/>
      </w:pPr>
      <w:r>
        <w:rPr>
          <w:color w:val="000000"/>
        </w:rPr>
        <w:t>- внесение изменений в его учредительные документы (в том числе в результате реорганизации);</w:t>
      </w:r>
    </w:p>
    <w:p w:rsidR="002712C0" w:rsidRDefault="002712C0">
      <w:pPr>
        <w:widowControl w:val="0"/>
        <w:autoSpaceDE w:val="0"/>
        <w:autoSpaceDN w:val="0"/>
        <w:adjustRightInd w:val="0"/>
        <w:spacing w:line="360" w:lineRule="auto"/>
        <w:ind w:firstLine="485"/>
        <w:jc w:val="both"/>
      </w:pPr>
      <w:r>
        <w:rPr>
          <w:color w:val="000000"/>
        </w:rPr>
        <w:t>- прекращение юридического лица вследствие прошедшей реорганизации (прекращение деятельности с переходом прав и обязанностей другому юридическому лицу) или ликвидации (прекращение существования без правопреемства).</w:t>
      </w:r>
    </w:p>
    <w:p w:rsidR="002712C0" w:rsidRDefault="002712C0">
      <w:pPr>
        <w:pStyle w:val="21"/>
        <w:spacing w:line="360" w:lineRule="auto"/>
        <w:rPr>
          <w:sz w:val="24"/>
          <w:szCs w:val="24"/>
        </w:rPr>
      </w:pPr>
      <w:r>
        <w:rPr>
          <w:sz w:val="24"/>
          <w:szCs w:val="24"/>
        </w:rPr>
        <w:t>Важность для создаваемого или действующего юридического лица государственной регистраций можно подтвердить ссылками на нормы Гражданского кодекса</w:t>
      </w:r>
      <w:r>
        <w:rPr>
          <w:rStyle w:val="a5"/>
          <w:sz w:val="24"/>
          <w:szCs w:val="24"/>
        </w:rPr>
        <w:footnoteReference w:id="4"/>
      </w:r>
      <w:r>
        <w:rPr>
          <w:color w:val="000000"/>
          <w:sz w:val="24"/>
          <w:szCs w:val="24"/>
        </w:rPr>
        <w:t>:</w:t>
      </w:r>
    </w:p>
    <w:p w:rsidR="002712C0" w:rsidRDefault="002712C0">
      <w:pPr>
        <w:widowControl w:val="0"/>
        <w:autoSpaceDE w:val="0"/>
        <w:autoSpaceDN w:val="0"/>
        <w:adjustRightInd w:val="0"/>
        <w:spacing w:line="360" w:lineRule="auto"/>
        <w:ind w:firstLine="485"/>
        <w:jc w:val="both"/>
      </w:pPr>
      <w:r>
        <w:rPr>
          <w:color w:val="000000"/>
        </w:rPr>
        <w:t xml:space="preserve">- в соответствии с </w:t>
      </w:r>
      <w:r>
        <w:rPr>
          <w:color w:val="008000"/>
        </w:rPr>
        <w:t>п. 3 ст. 49</w:t>
      </w:r>
      <w:r>
        <w:rPr>
          <w:color w:val="000000"/>
        </w:rPr>
        <w:t xml:space="preserve"> ГК правоспособность юридического лица возникает в момент его создания;</w:t>
      </w:r>
    </w:p>
    <w:p w:rsidR="002712C0" w:rsidRDefault="002712C0">
      <w:pPr>
        <w:widowControl w:val="0"/>
        <w:autoSpaceDE w:val="0"/>
        <w:autoSpaceDN w:val="0"/>
        <w:adjustRightInd w:val="0"/>
        <w:spacing w:line="360" w:lineRule="auto"/>
        <w:ind w:firstLine="485"/>
        <w:jc w:val="both"/>
      </w:pPr>
      <w:r>
        <w:rPr>
          <w:color w:val="000000"/>
        </w:rPr>
        <w:t xml:space="preserve">- в соответствии с </w:t>
      </w:r>
      <w:r>
        <w:rPr>
          <w:color w:val="008000"/>
        </w:rPr>
        <w:t>п. 2 ст. 51</w:t>
      </w:r>
      <w:r>
        <w:rPr>
          <w:color w:val="000000"/>
        </w:rPr>
        <w:t xml:space="preserve"> ГК юридическое лицо считается созданным с момента его государственной регистрации;</w:t>
      </w:r>
    </w:p>
    <w:p w:rsidR="002712C0" w:rsidRDefault="002712C0">
      <w:pPr>
        <w:widowControl w:val="0"/>
        <w:autoSpaceDE w:val="0"/>
        <w:autoSpaceDN w:val="0"/>
        <w:adjustRightInd w:val="0"/>
        <w:spacing w:line="360" w:lineRule="auto"/>
        <w:ind w:firstLine="485"/>
        <w:jc w:val="both"/>
      </w:pPr>
      <w:r>
        <w:rPr>
          <w:color w:val="000000"/>
        </w:rPr>
        <w:t xml:space="preserve">- в соответствии с </w:t>
      </w:r>
      <w:r>
        <w:rPr>
          <w:color w:val="008000"/>
        </w:rPr>
        <w:t>п. 3 ст. 52</w:t>
      </w:r>
      <w:r>
        <w:rPr>
          <w:color w:val="000000"/>
        </w:rPr>
        <w:t xml:space="preserve"> ГК изменения учредительных документов приобретают силу для третьих лиц с момента государственной регистрации данных изменений, а в случаях, установленных законом, - с момента уведомления регистрирующего органа об изменениях, внесенных в учредительные документы юридического лица;</w:t>
      </w:r>
    </w:p>
    <w:p w:rsidR="002712C0" w:rsidRDefault="002712C0">
      <w:pPr>
        <w:widowControl w:val="0"/>
        <w:autoSpaceDE w:val="0"/>
        <w:autoSpaceDN w:val="0"/>
        <w:adjustRightInd w:val="0"/>
        <w:spacing w:line="360" w:lineRule="auto"/>
        <w:ind w:firstLine="485"/>
        <w:jc w:val="both"/>
      </w:pPr>
      <w:r>
        <w:rPr>
          <w:color w:val="000000"/>
        </w:rPr>
        <w:t xml:space="preserve">- в соответствии с </w:t>
      </w:r>
      <w:r>
        <w:rPr>
          <w:color w:val="008000"/>
        </w:rPr>
        <w:t>п. 8 ст. 63</w:t>
      </w:r>
      <w:r>
        <w:rPr>
          <w:color w:val="000000"/>
        </w:rPr>
        <w:t xml:space="preserve"> ГК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2712C0" w:rsidRDefault="002712C0">
      <w:pPr>
        <w:widowControl w:val="0"/>
        <w:autoSpaceDE w:val="0"/>
        <w:autoSpaceDN w:val="0"/>
        <w:adjustRightInd w:val="0"/>
        <w:spacing w:line="360" w:lineRule="auto"/>
        <w:ind w:firstLine="485"/>
        <w:jc w:val="both"/>
      </w:pPr>
      <w:r>
        <w:rPr>
          <w:color w:val="000000"/>
        </w:rPr>
        <w:t xml:space="preserve">- в соответствии с </w:t>
      </w:r>
      <w:r>
        <w:rPr>
          <w:color w:val="008000"/>
        </w:rPr>
        <w:t>п. 4 ст. 57</w:t>
      </w:r>
      <w:r>
        <w:rPr>
          <w:color w:val="000000"/>
        </w:rPr>
        <w:t xml:space="preserve"> ГК юридическое лицо считается реорганизованным в форме слияния, разделения, выделения, преобразования и прекращает свою деятельность только с момента государственной регистрации вновь возникших юридических лиц, о чем вносится соответствующая запись в Единый государственный реестр юридических лиц.</w:t>
      </w:r>
    </w:p>
    <w:p w:rsidR="002712C0" w:rsidRDefault="002712C0">
      <w:pPr>
        <w:widowControl w:val="0"/>
        <w:autoSpaceDE w:val="0"/>
        <w:autoSpaceDN w:val="0"/>
        <w:adjustRightInd w:val="0"/>
        <w:spacing w:line="360" w:lineRule="auto"/>
        <w:ind w:firstLine="485"/>
        <w:jc w:val="both"/>
      </w:pPr>
      <w:r>
        <w:rPr>
          <w:color w:val="000000"/>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записи в Единый государственный реестр юридических лиц о прекращении деятельности присоединенного юридического лица.</w:t>
      </w:r>
    </w:p>
    <w:p w:rsidR="002712C0" w:rsidRDefault="002712C0">
      <w:pPr>
        <w:pStyle w:val="1"/>
        <w:spacing w:line="360" w:lineRule="auto"/>
        <w:jc w:val="center"/>
        <w:rPr>
          <w:rFonts w:ascii="Times New Roman" w:hAnsi="Times New Roman" w:cs="Times New Roman"/>
          <w:sz w:val="28"/>
          <w:szCs w:val="28"/>
        </w:rPr>
      </w:pPr>
      <w:bookmarkStart w:id="2" w:name="_Toc40454774"/>
      <w:r>
        <w:rPr>
          <w:rFonts w:ascii="Times New Roman" w:hAnsi="Times New Roman" w:cs="Times New Roman"/>
          <w:sz w:val="28"/>
          <w:szCs w:val="28"/>
        </w:rPr>
        <w:t>ГЛАВА 2.  ЕДИНЫЙ ГОСУДАРСТВЕННЫЙ РЕЕСТР</w:t>
      </w:r>
      <w:bookmarkEnd w:id="2"/>
    </w:p>
    <w:p w:rsidR="002712C0" w:rsidRDefault="002712C0">
      <w:pPr>
        <w:autoSpaceDE w:val="0"/>
        <w:autoSpaceDN w:val="0"/>
        <w:adjustRightInd w:val="0"/>
        <w:spacing w:line="360" w:lineRule="auto"/>
        <w:jc w:val="both"/>
      </w:pPr>
      <w:r>
        <w:t>     Закон о регистрации предусмотрел ведение государственного реестра юридических лиц, содержащего сведения о создании, реорганизации и ликвидации юридических лиц и соответствующие документы</w:t>
      </w:r>
      <w:r>
        <w:rPr>
          <w:rStyle w:val="a5"/>
        </w:rPr>
        <w:footnoteReference w:id="5"/>
      </w:r>
      <w:r>
        <w:t>.     Ведение Государственного реестра осуществляется регистрирующим органом (МНС РФ) в порядке, установленном Правительством РФ</w:t>
      </w:r>
      <w:r>
        <w:rPr>
          <w:rStyle w:val="a5"/>
        </w:rPr>
        <w:footnoteReference w:id="6"/>
      </w:r>
      <w:r>
        <w:t>. Собственником государственного реестра является Российская Федерация. Права собственника от имени Российской Федерации в отношении государственного реестра осуществляет в рамках своей компетенции Правительство Российской Федерации.</w:t>
      </w:r>
    </w:p>
    <w:p w:rsidR="002712C0" w:rsidRDefault="002712C0">
      <w:pPr>
        <w:spacing w:line="360" w:lineRule="auto"/>
        <w:jc w:val="both"/>
      </w:pPr>
      <w:r>
        <w:t>Единый государственный реестр является информационным банком данных о всех зарегистрированных юридических лицах</w:t>
      </w:r>
      <w:r>
        <w:rPr>
          <w:rStyle w:val="a5"/>
        </w:rPr>
        <w:footnoteReference w:id="7"/>
      </w:r>
      <w:r>
        <w:t xml:space="preserve">. Составляющей частью его являются регистрационные дела каждого зарегистрированного юридического лица, а также книги учета документов. </w:t>
      </w:r>
    </w:p>
    <w:p w:rsidR="002712C0" w:rsidRDefault="002712C0">
      <w:pPr>
        <w:spacing w:line="360" w:lineRule="auto"/>
        <w:jc w:val="both"/>
      </w:pPr>
      <w:r>
        <w:t xml:space="preserve">     В Единый государственный реестр включаются записи о регистрации о создаваемых, реорганизуемых и ликвидируемых юридических лицах. Регистрационные дела формируются на каждое регистрируемое юридическое лицо и содержат все документы, представляемые при регистрации. Книги учета и регистрационные дела хранятся без ограничения времени и не подлежат уничтожению. Именно с момента внесения записи в реестр юридическое лицо считается созданным, реорганизованным или ликвидированным. </w:t>
      </w:r>
    </w:p>
    <w:p w:rsidR="002712C0" w:rsidRDefault="002712C0">
      <w:pPr>
        <w:spacing w:line="360" w:lineRule="auto"/>
        <w:jc w:val="both"/>
      </w:pPr>
      <w:r>
        <w:t xml:space="preserve">     Единство и сопоставимость сведений, содержащихся в реестре, обеспечивается за счет соблюдения единства принципов, методов и форм ведения Единого государственного реестра. </w:t>
      </w:r>
    </w:p>
    <w:p w:rsidR="002712C0" w:rsidRDefault="002712C0">
      <w:pPr>
        <w:spacing w:line="360" w:lineRule="auto"/>
        <w:jc w:val="both"/>
      </w:pPr>
      <w:r>
        <w:t xml:space="preserve">     Единый государственный реестр является федеральным информационным ресурсом и ведется на бумажных и электронных носителях. При этом в случае выявления несоответствия между записями на бумажных и электронных носителях приоритет имеют записи на бумажных носителях, если не установлен иной порядок ведения государственного реестра. </w:t>
      </w:r>
    </w:p>
    <w:p w:rsidR="002712C0" w:rsidRDefault="002712C0">
      <w:pPr>
        <w:spacing w:line="360" w:lineRule="auto"/>
        <w:jc w:val="both"/>
      </w:pPr>
      <w:r>
        <w:t xml:space="preserve">     В Едином государственном реестре содержатся следующие сведения и документы о юридическом лице: </w:t>
      </w:r>
    </w:p>
    <w:p w:rsidR="002712C0" w:rsidRDefault="002712C0">
      <w:pPr>
        <w:spacing w:line="360" w:lineRule="auto"/>
        <w:jc w:val="both"/>
      </w:pPr>
      <w:r>
        <w:t xml:space="preserve">     - полное и (в случае, если имеется) сокращенное наименование, в том числе фирменное , для коммерческих организаций на русском языке; </w:t>
      </w:r>
    </w:p>
    <w:p w:rsidR="002712C0" w:rsidRDefault="002712C0">
      <w:pPr>
        <w:spacing w:line="360" w:lineRule="auto"/>
        <w:jc w:val="both"/>
      </w:pPr>
      <w:r>
        <w:t xml:space="preserve">     - организационно-правовая форма; </w:t>
      </w:r>
    </w:p>
    <w:p w:rsidR="002712C0" w:rsidRDefault="002712C0">
      <w:pPr>
        <w:spacing w:line="360" w:lineRule="auto"/>
        <w:jc w:val="both"/>
      </w:pPr>
      <w:r>
        <w:t xml:space="preserve">     -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w:t>
      </w:r>
    </w:p>
    <w:p w:rsidR="002712C0" w:rsidRDefault="002712C0">
      <w:pPr>
        <w:spacing w:line="360" w:lineRule="auto"/>
        <w:jc w:val="both"/>
      </w:pPr>
      <w:r>
        <w:t xml:space="preserve">     - способ образования юридического лица (создание или реорганизация); </w:t>
      </w:r>
    </w:p>
    <w:p w:rsidR="002712C0" w:rsidRDefault="002712C0">
      <w:pPr>
        <w:spacing w:line="360" w:lineRule="auto"/>
        <w:jc w:val="both"/>
      </w:pPr>
      <w:r>
        <w:t xml:space="preserve">     - сведения об учредителях юридического лица; </w:t>
      </w:r>
    </w:p>
    <w:p w:rsidR="002712C0" w:rsidRDefault="002712C0">
      <w:pPr>
        <w:spacing w:line="360" w:lineRule="auto"/>
        <w:jc w:val="both"/>
      </w:pPr>
      <w:r>
        <w:t xml:space="preserve">     - копии учредительных документов юридического лица; </w:t>
      </w:r>
    </w:p>
    <w:p w:rsidR="002712C0" w:rsidRDefault="002712C0">
      <w:pPr>
        <w:spacing w:line="360" w:lineRule="auto"/>
        <w:jc w:val="both"/>
      </w:pPr>
      <w:r>
        <w:t xml:space="preserve">     -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 </w:t>
      </w:r>
    </w:p>
    <w:p w:rsidR="002712C0" w:rsidRDefault="002712C0">
      <w:pPr>
        <w:spacing w:line="360" w:lineRule="auto"/>
        <w:jc w:val="both"/>
      </w:pPr>
      <w:r>
        <w:t xml:space="preserve">     -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 </w:t>
      </w:r>
    </w:p>
    <w:p w:rsidR="002712C0" w:rsidRDefault="002712C0">
      <w:pPr>
        <w:spacing w:line="360" w:lineRule="auto"/>
        <w:jc w:val="both"/>
      </w:pPr>
      <w:r>
        <w:t xml:space="preserve">     - способ прекращения деятельности юридического лица (путем реорганизации или ликвидации); </w:t>
      </w:r>
    </w:p>
    <w:p w:rsidR="002712C0" w:rsidRDefault="002712C0">
      <w:pPr>
        <w:spacing w:line="360" w:lineRule="auto"/>
        <w:jc w:val="both"/>
      </w:pPr>
      <w:r>
        <w:t xml:space="preserve">     -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p w:rsidR="002712C0" w:rsidRDefault="002712C0">
      <w:pPr>
        <w:spacing w:line="360" w:lineRule="auto"/>
        <w:jc w:val="both"/>
      </w:pPr>
      <w:r>
        <w:t xml:space="preserve">     -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t>
      </w:r>
    </w:p>
    <w:p w:rsidR="002712C0" w:rsidRDefault="002712C0">
      <w:pPr>
        <w:spacing w:line="360" w:lineRule="auto"/>
        <w:jc w:val="both"/>
      </w:pPr>
      <w:r>
        <w:t xml:space="preserve">     - сведения о лицензиях, полученных юридическим лицом. </w:t>
      </w:r>
    </w:p>
    <w:p w:rsidR="002712C0" w:rsidRDefault="002712C0">
      <w:pPr>
        <w:spacing w:line="360" w:lineRule="auto"/>
        <w:jc w:val="both"/>
      </w:pPr>
      <w:r>
        <w:t xml:space="preserve">     Информация, содержащаяся в Едином государственном реестре, сохраняется даже при внесении изменений. Реестр должен хранить весь объем информации о юридическом лице в течение определенного Правительством РФ времени. </w:t>
      </w:r>
    </w:p>
    <w:p w:rsidR="002712C0" w:rsidRDefault="002712C0">
      <w:pPr>
        <w:spacing w:line="360" w:lineRule="auto"/>
        <w:jc w:val="both"/>
      </w:pPr>
      <w:r>
        <w:t xml:space="preserve">     Основанием включения в реестр информации являются документы, представленные заявителями при государственной регистрации юридических лиц и внесении изменений в государственный реестр. </w:t>
      </w:r>
    </w:p>
    <w:p w:rsidR="002712C0" w:rsidRDefault="002712C0">
      <w:pPr>
        <w:spacing w:line="360" w:lineRule="auto"/>
        <w:jc w:val="both"/>
      </w:pPr>
      <w:r>
        <w:t>     Каждой записи присваивается государственный регистрационный номер и для каждой записи указывается дата внесения ее в государственный реестр.  Упомянутые мной ранее Правила ведения Единого государственного реестра юридических лиц и предоставления содержащихся в нем сведений вводят так называемый «основной государственный регистрационный номер» (далее - ОГРН), т.е. номер записи о создании юридического лица после 1 июля 2002 г. или номер записи предоставления сведений о юридическом лице, зарегистрированном до 1 июля 2002 г. ОГРН, по смыслу Правил, выступает по сути как способ индивидуализации юридического лица, наряду с индивидуальным номером налогоплательщика (ИНН), который присваивается при его постановке на налоговый учет. ОГРН должен быть указан при совершении любых регистрационных действий в отношении конкретного юридического лица. Но, мало того, он еще должен быть указан «во всех документах юридического лица наряду с его наименованием». К.ю.н. А. Иванов</w:t>
      </w:r>
      <w:r>
        <w:rPr>
          <w:rStyle w:val="a5"/>
        </w:rPr>
        <w:footnoteReference w:id="8"/>
      </w:r>
      <w:r>
        <w:t xml:space="preserve"> считает, что «при введении ОГРН Правительство РФ явно превысило свои полномочия. Ни ГК, ни Закон вовсе не предусматривают никакого ОГРН. По смыслу названных законов при каждом обращении в регистрирующий орган такому обращению присваивается самостоятельный номер. И не более того! Вопросы учета юридических лиц - дело налоговых органов. Возлагать соответствующие публичные обязанности на юридических лиц было бы несправедливо». </w:t>
      </w:r>
    </w:p>
    <w:p w:rsidR="002712C0" w:rsidRDefault="002712C0">
      <w:pPr>
        <w:spacing w:line="360" w:lineRule="auto"/>
        <w:jc w:val="both"/>
      </w:pPr>
      <w:r>
        <w:t>Особенно одиозно выглядит обязанность включать ОГРН во «все документы юридического лица», поскольку  «все документы» - понятие крайне расплывчатое. Под него можно повести любую бумагу, которая исходит от юридического лица, в том числе его договоры и даже инструкции по эксплуатации произведенных товаров. «Последовательное применение на практике данного правила повлечет убытки юридических лиц. Но даже если убытки не возникнут, произойдет такое усложнение процедуры деятельности юридических лиц, от которого хотели избавиться при передаче их регистрации налоговым органам»</w:t>
      </w:r>
      <w:r>
        <w:rPr>
          <w:rStyle w:val="a5"/>
        </w:rPr>
        <w:footnoteReference w:id="9"/>
      </w:r>
      <w:r>
        <w:t xml:space="preserve">. </w:t>
      </w:r>
    </w:p>
    <w:p w:rsidR="002712C0" w:rsidRDefault="002712C0">
      <w:pPr>
        <w:spacing w:line="360" w:lineRule="auto"/>
        <w:jc w:val="both"/>
      </w:pPr>
      <w:r>
        <w:t xml:space="preserve">     Законом на юридических лиц возложена обязанность уведомлять регистрирующий орган по месту своего нахождения об изменении сведений, перечисленных выше, в течение трех дней с момента изменения, за исключением сведений о лицензиях, полученных юридическим лицом (сведения предоставляются самими лицензирующими органами не позднее пяти рабочих дней с момента принятия соответствующего решения). </w:t>
      </w:r>
    </w:p>
    <w:p w:rsidR="002712C0" w:rsidRDefault="002712C0">
      <w:pPr>
        <w:widowControl w:val="0"/>
        <w:spacing w:line="360" w:lineRule="auto"/>
        <w:ind w:firstLine="485"/>
        <w:jc w:val="both"/>
      </w:pPr>
      <w:r>
        <w:t xml:space="preserve">     Регистрационное дело юридического лица содержит все документы, предусмотренные Законом о государственной регистрации юридических лиц, представленные в регистрирующий орган. </w:t>
      </w:r>
    </w:p>
    <w:p w:rsidR="002712C0" w:rsidRDefault="002712C0">
      <w:pPr>
        <w:autoSpaceDE w:val="0"/>
        <w:autoSpaceDN w:val="0"/>
        <w:adjustRightInd w:val="0"/>
        <w:spacing w:line="360" w:lineRule="auto"/>
        <w:ind w:firstLine="485"/>
        <w:rPr>
          <w:snapToGrid w:val="0"/>
        </w:rPr>
      </w:pPr>
      <w:r>
        <w:t xml:space="preserve">Поскольку процедура обязательной регистрации юридических лиц существовала и до введения в действие </w:t>
      </w:r>
      <w:r>
        <w:rPr>
          <w:snapToGrid w:val="0"/>
        </w:rPr>
        <w:t xml:space="preserve">Закона о регистрации, необходимо отметить в реестре и юридические лица, зарегистрированные до 1.07.2002. Закон обязывает </w:t>
      </w:r>
      <w:r>
        <w:rPr>
          <w:color w:val="000000"/>
        </w:rPr>
        <w:t xml:space="preserve"> уполномоченных лиц юридического лица, зарегистрированного до </w:t>
      </w:r>
      <w:r>
        <w:rPr>
          <w:color w:val="008000"/>
        </w:rPr>
        <w:t>вступления в силу</w:t>
      </w:r>
      <w:r>
        <w:rPr>
          <w:color w:val="000000"/>
        </w:rPr>
        <w:t xml:space="preserve"> настоящего Федерального закона, в течение шести месяцев со дня вступления в силу настоящего Федерального закона представить в регистрирующий орган </w:t>
      </w:r>
      <w:r>
        <w:rPr>
          <w:color w:val="008000"/>
        </w:rPr>
        <w:t>сведения</w:t>
      </w:r>
      <w:r>
        <w:rPr>
          <w:color w:val="000000"/>
        </w:rPr>
        <w:t xml:space="preserve">, предусмотренные </w:t>
      </w:r>
      <w:r>
        <w:rPr>
          <w:color w:val="008000"/>
        </w:rPr>
        <w:t>подпунктами "а" - "д"</w:t>
      </w:r>
      <w:r>
        <w:rPr>
          <w:color w:val="000000"/>
        </w:rPr>
        <w:t xml:space="preserve">, </w:t>
      </w:r>
      <w:r>
        <w:rPr>
          <w:color w:val="008000"/>
        </w:rPr>
        <w:t>"л" пункта 1 статьи 5</w:t>
      </w:r>
      <w:r>
        <w:rPr>
          <w:color w:val="000000"/>
        </w:rPr>
        <w:t xml:space="preserve"> закона о регистрации. </w:t>
      </w:r>
      <w:r>
        <w:rPr>
          <w:snapToGrid w:val="0"/>
        </w:rPr>
        <w:t>Это своего рода  «всероссийская перепись юридических лиц».     </w:t>
      </w:r>
    </w:p>
    <w:p w:rsidR="002712C0" w:rsidRDefault="002712C0">
      <w:pPr>
        <w:autoSpaceDE w:val="0"/>
        <w:autoSpaceDN w:val="0"/>
        <w:adjustRightInd w:val="0"/>
        <w:spacing w:line="360" w:lineRule="auto"/>
        <w:jc w:val="both"/>
      </w:pPr>
      <w:r>
        <w:t xml:space="preserve">     Любое заинтересованное лицо может получить сведения, содержащиеся в Едином государственном реестре, о любом зарегистрированном юридическом лице. Указанная информация являются открытой и общедоступной, за исключением паспортных данных физических лиц и идентификационных номеров налогоплательщиков. Паспортные данные физических лиц и их идентификационные номера налогоплательщиков могут быть предоставлены исключительно по запросам органов государственной власти в соответствии с их компетенцией.  </w:t>
      </w:r>
    </w:p>
    <w:p w:rsidR="002712C0" w:rsidRDefault="002712C0">
      <w:pPr>
        <w:autoSpaceDE w:val="0"/>
        <w:autoSpaceDN w:val="0"/>
        <w:adjustRightInd w:val="0"/>
        <w:spacing w:line="360" w:lineRule="auto"/>
        <w:ind w:firstLine="485"/>
        <w:jc w:val="both"/>
      </w:pPr>
      <w:r>
        <w:t xml:space="preserve"> Содержащиеся в государственном реестре сведения о конкретном юридическом лице предоставляются по запросу, составленному в произвольной форме с указанием необходимых сведений в виде:</w:t>
      </w:r>
    </w:p>
    <w:p w:rsidR="002712C0" w:rsidRDefault="002712C0">
      <w:pPr>
        <w:autoSpaceDE w:val="0"/>
        <w:autoSpaceDN w:val="0"/>
        <w:adjustRightInd w:val="0"/>
        <w:spacing w:line="360" w:lineRule="auto"/>
        <w:ind w:firstLine="485"/>
        <w:jc w:val="both"/>
      </w:pPr>
      <w:r>
        <w:t>выписки из государственного реестра. При отсутствии сведений по конкретному показателю пишется слово: "нет";</w:t>
      </w:r>
    </w:p>
    <w:p w:rsidR="002712C0" w:rsidRDefault="002712C0">
      <w:pPr>
        <w:autoSpaceDE w:val="0"/>
        <w:autoSpaceDN w:val="0"/>
        <w:adjustRightInd w:val="0"/>
        <w:spacing w:line="360" w:lineRule="auto"/>
        <w:ind w:firstLine="485"/>
        <w:jc w:val="both"/>
      </w:pPr>
      <w:r>
        <w:t>копии документа (документов), содержащегося в регистрационном деле юридического лица;</w:t>
      </w:r>
    </w:p>
    <w:p w:rsidR="002712C0" w:rsidRDefault="002712C0">
      <w:pPr>
        <w:autoSpaceDE w:val="0"/>
        <w:autoSpaceDN w:val="0"/>
        <w:adjustRightInd w:val="0"/>
        <w:spacing w:line="360" w:lineRule="auto"/>
        <w:ind w:firstLine="485"/>
        <w:jc w:val="both"/>
      </w:pPr>
      <w:r>
        <w:t>справки об отсутствии запрашиваемой информации. Справка выдается при отсутствии в государственном реестре сведений о юридическом лице либо при невозможности определить конкретное юридическое лицо.</w:t>
      </w:r>
    </w:p>
    <w:p w:rsidR="002712C0" w:rsidRDefault="002712C0">
      <w:pPr>
        <w:autoSpaceDE w:val="0"/>
        <w:autoSpaceDN w:val="0"/>
        <w:adjustRightInd w:val="0"/>
        <w:spacing w:line="360" w:lineRule="auto"/>
        <w:ind w:firstLine="485"/>
        <w:jc w:val="both"/>
      </w:pPr>
      <w:r>
        <w:t>Срок предоставления содержащихся в государственном реестре сведений о конкретном юридическом лице не может составлять более чем пять рабочих дней со дня поступления соответствующего запроса, если иное не установлено федеральными законами. Срочное предоставление содержащихся в государственном реестре сведений осуществляется не позднее рабочего дня, следующего за днем поступления соответствующего запроса.</w:t>
      </w:r>
    </w:p>
    <w:p w:rsidR="002712C0" w:rsidRDefault="002712C0">
      <w:pPr>
        <w:spacing w:line="360" w:lineRule="auto"/>
        <w:jc w:val="both"/>
      </w:pPr>
      <w:r>
        <w:t xml:space="preserve">     Законом установлено, что отказ в предоставлении содержащихся в Едином государственном реестре сведений не допускается. Более того, </w:t>
      </w:r>
      <w:r>
        <w:rPr>
          <w:color w:val="000000"/>
        </w:rPr>
        <w:t>незаконный отказ в предоставлении или несвоевременное предоставление сведений, содержащихся в едином государственном реестре юридических лиц, лицам, заинтересованным в получении такой информации влечет в соответствии со ст.14.25 КоАП РФ</w:t>
      </w:r>
      <w:r>
        <w:rPr>
          <w:rStyle w:val="a5"/>
          <w:color w:val="000000"/>
        </w:rPr>
        <w:footnoteReference w:id="10"/>
      </w:r>
      <w:r>
        <w:rPr>
          <w:color w:val="000000"/>
        </w:rPr>
        <w:t xml:space="preserve"> </w:t>
      </w:r>
      <w:r>
        <w:t xml:space="preserve"> </w:t>
      </w:r>
      <w:r>
        <w:rPr>
          <w:color w:val="000000"/>
        </w:rPr>
        <w:t>наложение административного штрафа на должностных лиц органов, осуществляющих государственную регистрацию юридических лиц, в размере от 10 до 20 МРОТ.</w:t>
      </w:r>
    </w:p>
    <w:p w:rsidR="002712C0" w:rsidRDefault="002712C0">
      <w:pPr>
        <w:spacing w:line="360" w:lineRule="auto"/>
        <w:jc w:val="both"/>
      </w:pPr>
      <w:r>
        <w:t>     Предоставление содержащихся в Едином государственном реестре сведений осуществляется за плату, если иное не установлено федеральными законами. Размер платы за предоставление информации составляет два установленных законом минимальных размера оплаты труда за каждый вышеуказанный документ. Размер платы за срочное предоставление сведений составляет четыре минимальных размера оплаты труда за каждый указанный документ.</w:t>
      </w:r>
    </w:p>
    <w:p w:rsidR="002712C0" w:rsidRDefault="002712C0">
      <w:pPr>
        <w:autoSpaceDE w:val="0"/>
        <w:autoSpaceDN w:val="0"/>
        <w:adjustRightInd w:val="0"/>
        <w:spacing w:line="360" w:lineRule="auto"/>
        <w:ind w:firstLine="485"/>
        <w:jc w:val="both"/>
      </w:pPr>
      <w:r>
        <w:t>     В случаях и в порядке, которые установлены федеральными законами и нормативными правовыми актами Правительства РФ, регистрирующий орган бесплатно предоставляет содержащиеся в Едином государственном реестре сведения по запросам органов государственной власти, в том числе правоохранительных органов и судов по находящимся в производстве делам, органов местного самоуправления, а также иных лиц, определенных федеральными законами. Вышеуказанные правила установили, что  информация предоставляется по запросу бесплатно:</w:t>
      </w:r>
    </w:p>
    <w:p w:rsidR="002712C0" w:rsidRDefault="002712C0">
      <w:pPr>
        <w:pStyle w:val="2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а)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иным лицам, определенным федеральными законами, - в случаях и в порядке, которые установлены федеральными законами и нормативными правовыми актами Правительства Российской Федерации;</w:t>
      </w:r>
    </w:p>
    <w:p w:rsidR="002712C0" w:rsidRDefault="002712C0">
      <w:pPr>
        <w:autoSpaceDE w:val="0"/>
        <w:autoSpaceDN w:val="0"/>
        <w:adjustRightInd w:val="0"/>
        <w:spacing w:line="360" w:lineRule="auto"/>
        <w:ind w:firstLine="485"/>
        <w:jc w:val="both"/>
      </w:pPr>
      <w:r>
        <w:t>б) юридическому лицу о нем - один раз в год в одном экземпляре в виде выписки из государственного реестра.</w:t>
      </w:r>
    </w:p>
    <w:p w:rsidR="002712C0" w:rsidRDefault="002712C0">
      <w:pPr>
        <w:autoSpaceDE w:val="0"/>
        <w:autoSpaceDN w:val="0"/>
        <w:adjustRightInd w:val="0"/>
        <w:spacing w:line="360" w:lineRule="auto"/>
        <w:ind w:firstLine="485"/>
        <w:jc w:val="both"/>
      </w:pPr>
      <w:r>
        <w:t>С целью обеспечения открытости и общедоступности сведений, содержащихся в государственном реестре  Министерству Российской Федерации по налогам и сборам было предписано п. 2 постановления Правительства Российской Федерации от 19.06.2002 N 438 "О Едином государственном реестре юридических лиц"  обеспечить подготовку к публикации и издание сведений, содержащихся в Едином государственном реестре юридических лиц, по следующим показателям: полное наименование юридического лица, государственный регистрационный номер записи и дата внесения ее в Единый государственный реестр юридических лиц, наименование и адрес регистрирующего органа, осуществившего государственную регистрацию юридического лица. Во исполнение данной обязанности МНС  РФ был издан приказ</w:t>
      </w:r>
      <w:r>
        <w:rPr>
          <w:rStyle w:val="a5"/>
        </w:rPr>
        <w:footnoteReference w:id="11"/>
      </w:r>
      <w:r>
        <w:t>. Было разъяснено, что сведения из государственного реестра, предназначенные для публикации, могут издаваться в виде отдельных брошюр либо печататься в изданиях органов региональной и местной печати на основании соглашений об информационном взаимодействии, а также должны размещаться на стендах в территориальных органах МНС России.</w:t>
      </w:r>
    </w:p>
    <w:p w:rsidR="002712C0" w:rsidRDefault="002712C0">
      <w:pPr>
        <w:spacing w:line="360" w:lineRule="auto"/>
        <w:jc w:val="both"/>
      </w:pPr>
      <w:r>
        <w:t xml:space="preserve">Кроме того п.4 упомянутого Приказа МНС России от 13.08.2002 № БГ-3-09/431 установлено, что для обеспечения открытости и общедоступности сведений, содержащихся в государственном реестре, указанные в пункте 1 названного Приказа сведения подлежат размещению на сайтах управлений МНС России по субъектам Российской Федерации в сети Интернет. Указанные сведения должны обновляться не реже 1 раза в месяц на основании данных о государственной регистрации юридических лиц и внесении изменений в государственный реестр на подведомственной территории. Сведения о территориальных налоговых органах, осуществляющих государственную регистрацию юридических лиц (далее – регистрирующие органы) на территории соответствующего субъекта Российской Федерации, размещены на Интернет-cайтах УМНС России по субъектам Российской Федерации в сети Интернет, а также публикуются в средствах массовой информации. Указанные сведения содержат наименование регистрирующих органов, их почтовые адреса и адреса электронной почты, номера телефонов «горячей линии», наименования и коды территорий по ОКАТО, отнесенных к ответственности конкретного регистрирующего органа. Кроме того, в указанные сведения включена информация, необходимая для заполнения реквизитов платежных документов при уплате государственной пошлины за государственную регистрацию юридических лиц, а также при внесении платы за предоставление сведений, содержащихся в Едином государственном реестре юридических лиц. Адреса Интернет-cайтов УМНС России по субъектам Российской Федерации размещены на сайте МНС России www.nalog.ru в разделе «Территориальные налоговые органы». </w:t>
      </w:r>
    </w:p>
    <w:p w:rsidR="002712C0" w:rsidRDefault="002712C0">
      <w:pPr>
        <w:pStyle w:val="1"/>
        <w:spacing w:line="360" w:lineRule="auto"/>
        <w:jc w:val="center"/>
        <w:rPr>
          <w:rFonts w:ascii="Times New Roman" w:hAnsi="Times New Roman" w:cs="Times New Roman"/>
          <w:sz w:val="28"/>
          <w:szCs w:val="28"/>
        </w:rPr>
      </w:pPr>
      <w:bookmarkStart w:id="3" w:name="_Toc40454775"/>
      <w:r>
        <w:rPr>
          <w:rFonts w:ascii="Times New Roman" w:hAnsi="Times New Roman" w:cs="Times New Roman"/>
          <w:sz w:val="28"/>
          <w:szCs w:val="28"/>
        </w:rPr>
        <w:t>Глава 3. Порядок государственной регистрации юридических лиц</w:t>
      </w:r>
      <w:bookmarkEnd w:id="3"/>
    </w:p>
    <w:p w:rsidR="002712C0" w:rsidRDefault="002712C0">
      <w:pPr>
        <w:pStyle w:val="2"/>
        <w:spacing w:line="360" w:lineRule="auto"/>
        <w:jc w:val="center"/>
        <w:rPr>
          <w:rFonts w:ascii="Times New Roman" w:hAnsi="Times New Roman" w:cs="Times New Roman"/>
          <w:sz w:val="24"/>
          <w:szCs w:val="24"/>
        </w:rPr>
      </w:pPr>
      <w:bookmarkStart w:id="4" w:name="_Toc40454776"/>
      <w:r>
        <w:rPr>
          <w:rFonts w:ascii="Times New Roman" w:hAnsi="Times New Roman" w:cs="Times New Roman"/>
          <w:sz w:val="24"/>
          <w:szCs w:val="24"/>
        </w:rPr>
        <w:t>3.1 Общая характеристика порядка государственной регистрации</w:t>
      </w:r>
      <w:bookmarkEnd w:id="4"/>
    </w:p>
    <w:p w:rsidR="002712C0" w:rsidRDefault="002712C0">
      <w:pPr>
        <w:spacing w:line="360" w:lineRule="auto"/>
      </w:pPr>
      <w:r>
        <w:t xml:space="preserve">     В Законе о государственной регистрации юридических лиц предусмотрен единый порядок регистрации юридических лиц независимо от их организационно-правовой формы и сферы деятельности. </w:t>
      </w:r>
    </w:p>
    <w:p w:rsidR="002712C0" w:rsidRDefault="002712C0">
      <w:pPr>
        <w:spacing w:line="360" w:lineRule="auto"/>
      </w:pPr>
      <w:r>
        <w:t xml:space="preserve">     Порядок государственной регистрации юридических лиц регулируют несколько глав Закона, каждая из которых отдельно определяет процесс регистрации создания юридических лиц, реорганизации, внесения изменений в учредительные документы юридического лица, внесения изменений в сведения о юридическом лице, содержащиеся в Едином государственном реестре, ликвидации юридического лица. </w:t>
      </w:r>
    </w:p>
    <w:p w:rsidR="002712C0" w:rsidRDefault="002712C0">
      <w:pPr>
        <w:spacing w:line="360" w:lineRule="auto"/>
      </w:pPr>
      <w:r>
        <w:t xml:space="preserve">     Закон упрощает процедуру представления документов по сравнению с существующей на данный момент и не допускает возможность требования регистрирующими органами представления иных, кроме установленных Законом, документов. Это не только упрощает процедуру регистрации, но и лишает регистрирующие органы на местах возможности необоснованных требований о представлении дополнительных документов. </w:t>
      </w:r>
    </w:p>
    <w:p w:rsidR="002712C0" w:rsidRDefault="002712C0">
      <w:pPr>
        <w:autoSpaceDE w:val="0"/>
        <w:autoSpaceDN w:val="0"/>
        <w:adjustRightInd w:val="0"/>
        <w:spacing w:line="360" w:lineRule="auto"/>
      </w:pPr>
      <w:r>
        <w:t>     Закон направлен на упрощение регистрации для заявителя. Упрощение процесса выражается в установлении обязанности регистрирующего органа информировать государственные и иные органы о регистрации юридического лица. В соответствии с приказом МНС России от 09.08.2002 г. № БГ-3-09/426 "О порядке постановки на учет в налоговом органе по месту нахождения юридического лица, зарегистрированного после 01.07.2002 г."</w:t>
      </w:r>
      <w:r>
        <w:rPr>
          <w:rStyle w:val="a5"/>
        </w:rPr>
        <w:footnoteReference w:id="12"/>
      </w:r>
      <w:r>
        <w:t xml:space="preserve"> регистрация юридического лица и постановка его учет осуществляется в налоговых органах одновременно при условии представления в регистрирующий орган вместе с заявлением на регистрацию заявления о постановке на учет. Однако соответствующие изменения в Налоговый кодекс внесены не были и п.3 ст.83 НК РФ содержит правило, согласно которому </w:t>
      </w:r>
      <w:r>
        <w:rPr>
          <w:rFonts w:ascii="Arial" w:hAnsi="Arial" w:cs="Arial"/>
          <w:color w:val="000000"/>
          <w:sz w:val="22"/>
          <w:szCs w:val="22"/>
        </w:rPr>
        <w:t xml:space="preserve">заявление о постановке на учет организации или физического лица, осуществляющего деятельность без образования юридического лица, подается в налоговый орган соответственно по месту нахождения или по месту жительства в течение 10 дней </w:t>
      </w:r>
      <w:r>
        <w:rPr>
          <w:rFonts w:ascii="Arial" w:hAnsi="Arial" w:cs="Arial"/>
          <w:b/>
          <w:bCs/>
          <w:color w:val="000000"/>
          <w:sz w:val="22"/>
          <w:szCs w:val="22"/>
        </w:rPr>
        <w:t xml:space="preserve">после </w:t>
      </w:r>
      <w:r>
        <w:rPr>
          <w:rFonts w:ascii="Arial" w:hAnsi="Arial" w:cs="Arial"/>
          <w:color w:val="000000"/>
          <w:sz w:val="22"/>
          <w:szCs w:val="22"/>
        </w:rPr>
        <w:t>их государственной регистрации.</w:t>
      </w:r>
      <w:r>
        <w:t xml:space="preserve"> </w:t>
      </w:r>
    </w:p>
    <w:p w:rsidR="002712C0" w:rsidRDefault="002712C0">
      <w:pPr>
        <w:autoSpaceDE w:val="0"/>
        <w:autoSpaceDN w:val="0"/>
        <w:adjustRightInd w:val="0"/>
        <w:spacing w:line="360" w:lineRule="auto"/>
        <w:ind w:firstLine="708"/>
      </w:pPr>
      <w:r>
        <w:t>Таким образом, в настоящее время реализация принципа "одного окна" требует внесения соответствующих изменений в действующее законодательство Российской Федерации и зависит исключительно от готовности органов Госкомстата России, Пенсионного фонда России, Фонда социального страхования России к осуществлению учета юридических лиц на основании сведений ЕГРЮЛ</w:t>
      </w:r>
      <w:r>
        <w:rPr>
          <w:rStyle w:val="a5"/>
        </w:rPr>
        <w:footnoteReference w:id="13"/>
      </w:r>
      <w:r>
        <w:t>.</w:t>
      </w:r>
    </w:p>
    <w:p w:rsidR="002712C0" w:rsidRDefault="002712C0">
      <w:pPr>
        <w:autoSpaceDE w:val="0"/>
        <w:autoSpaceDN w:val="0"/>
        <w:adjustRightInd w:val="0"/>
        <w:spacing w:line="360" w:lineRule="auto"/>
      </w:pPr>
      <w:r>
        <w:t xml:space="preserve">     Срок государственной регистрации юридических лиц сокращен до пяти рабочих дней. Исчисление срока начинается с момента представления документов в регистрирующий орган. Датой представления документов при осуществлении государственной регистрации является день их получения регистрирующим органом лично от заявителя или по почте.  </w:t>
      </w:r>
      <w:r>
        <w:rPr>
          <w:snapToGrid w:val="0"/>
        </w:rPr>
        <w:t>Законом предусмотрено, что регистрация осуществляется уполномоченным федеральным органом исполнительной власти, определенном Правительством РФ. В соответствии с Постановлением Правительства от 17.05.2002 №319</w:t>
      </w:r>
      <w:r>
        <w:rPr>
          <w:rStyle w:val="a5"/>
          <w:snapToGrid w:val="0"/>
        </w:rPr>
        <w:footnoteReference w:id="14"/>
      </w:r>
      <w:r>
        <w:rPr>
          <w:snapToGrid w:val="0"/>
        </w:rPr>
        <w:t xml:space="preserve"> уполномоченным органом является МНС РФ. Т.о. устранена существовавшая до </w:t>
      </w:r>
      <w:r>
        <w:rPr>
          <w:color w:val="000000"/>
        </w:rPr>
        <w:t>введения в действие Закона множественность регистрирующих органов</w:t>
      </w:r>
      <w:r>
        <w:rPr>
          <w:rStyle w:val="a5"/>
          <w:color w:val="000000"/>
        </w:rPr>
        <w:footnoteReference w:id="15"/>
      </w:r>
      <w:r>
        <w:rPr>
          <w:color w:val="000000"/>
        </w:rPr>
        <w:t>.</w:t>
      </w:r>
      <w:r>
        <w:rPr>
          <w:snapToGrid w:val="0"/>
        </w:rPr>
        <w:t xml:space="preserve">. Государственная регистрация осуществляется территориальным органом МНС РФ по месту нахождения указанного учредителями в заявлении постоянно действующего исполнительного органа, а в случае отсутствия такового – по месту нахождения иного органа или лица, имеющего право действовать от имени юридического лица без доверенности. </w:t>
      </w:r>
    </w:p>
    <w:p w:rsidR="002712C0" w:rsidRDefault="002712C0">
      <w:pPr>
        <w:spacing w:line="360" w:lineRule="auto"/>
        <w:ind w:firstLine="708"/>
      </w:pPr>
      <w:r>
        <w:rPr>
          <w:snapToGrid w:val="0"/>
        </w:rPr>
        <w:t>Выбор регистрирующего органа вызывает опасения специалистов. По мнению  сотрудников кафедры гражданского права юридического факультета Санкт-Петербургского университета функция контроля над налогоплательщиками несовместима с функцией их регистрации. В результате их совмещения могут существенно пострадать интересы частных лиц. МНС РФ будет стремиться так построить систему регистрации, чтобы она помогала решать ему основные задачи.</w:t>
      </w:r>
    </w:p>
    <w:p w:rsidR="002712C0" w:rsidRDefault="002712C0">
      <w:pPr>
        <w:spacing w:line="360" w:lineRule="auto"/>
      </w:pPr>
      <w:r>
        <w:t xml:space="preserve">     Местом государственной регистрации юридического лица является место нахождения, указанное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место нахождения иного органа или лица, имеющих право действовать от имени юридического лица без доверенности, т.е. на основании учредительных документов. </w:t>
      </w:r>
    </w:p>
    <w:p w:rsidR="002712C0" w:rsidRDefault="002712C0">
      <w:pPr>
        <w:spacing w:line="360" w:lineRule="auto"/>
      </w:pPr>
      <w:r>
        <w:t xml:space="preserve">     Законом предусмотрено два варианта направления в регистрирующий орган документов для регистрации. Документы могут быть представлены заявителем непосредственно или направлены почтовым отправлением с объявлением ценности при пересылке и описью вложения. Иные способы представления документов в регистрирующий орган могут быть определены Правительством Российской Федерации. </w:t>
      </w:r>
    </w:p>
    <w:p w:rsidR="002712C0" w:rsidRDefault="002712C0">
      <w:pPr>
        <w:spacing w:line="360" w:lineRule="auto"/>
      </w:pPr>
      <w:r>
        <w:t xml:space="preserve">     В качестве заявителя могут выступать следующие физические лица: </w:t>
      </w:r>
    </w:p>
    <w:p w:rsidR="002712C0" w:rsidRDefault="002712C0">
      <w:pPr>
        <w:spacing w:line="360" w:lineRule="auto"/>
      </w:pPr>
      <w:r>
        <w:t xml:space="preserve">     -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 </w:t>
      </w:r>
    </w:p>
    <w:p w:rsidR="002712C0" w:rsidRDefault="002712C0">
      <w:pPr>
        <w:spacing w:line="360" w:lineRule="auto"/>
      </w:pPr>
      <w:r>
        <w:t xml:space="preserve">     - учредитель (учредители) юридического лица при его создании; </w:t>
      </w:r>
    </w:p>
    <w:p w:rsidR="002712C0" w:rsidRDefault="002712C0">
      <w:pPr>
        <w:spacing w:line="360" w:lineRule="auto"/>
      </w:pPr>
      <w:r>
        <w:t xml:space="preserve">     - руководитель юридического лица, выступающего учредителем регистрируемого юридического лица; </w:t>
      </w:r>
    </w:p>
    <w:p w:rsidR="002712C0" w:rsidRDefault="002712C0">
      <w:pPr>
        <w:spacing w:line="360" w:lineRule="auto"/>
      </w:pPr>
      <w:r>
        <w:t xml:space="preserve">     - конкурсный управляющий или руководитель ликвидационной комиссии (ликвидатор) при ликвидации юридического лица; </w:t>
      </w:r>
    </w:p>
    <w:p w:rsidR="002712C0" w:rsidRDefault="002712C0">
      <w:pPr>
        <w:spacing w:line="360" w:lineRule="auto"/>
      </w:pPr>
      <w:r>
        <w:t xml:space="preserve">     - иное лицо, действующее на основании доверенности или иного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 </w:t>
      </w:r>
    </w:p>
    <w:p w:rsidR="002712C0" w:rsidRDefault="002712C0">
      <w:pPr>
        <w:spacing w:line="360" w:lineRule="auto"/>
      </w:pPr>
      <w:r>
        <w:t xml:space="preserve">     Доверенностью признается письменное уполномочие, выдаваемое одним лицом другому лицу для представительства перед третьими лицами. </w:t>
      </w:r>
    </w:p>
    <w:p w:rsidR="002712C0" w:rsidRDefault="002712C0">
      <w:pPr>
        <w:spacing w:line="360" w:lineRule="auto"/>
      </w:pPr>
      <w:r>
        <w:t xml:space="preserve">     Доверенность на совершение регистрации общества, выдаваемая физическим лицом (физическими лицами), требует нотариального удостоверения. </w:t>
      </w:r>
    </w:p>
    <w:p w:rsidR="002712C0" w:rsidRDefault="002712C0">
      <w:pPr>
        <w:spacing w:line="360" w:lineRule="auto"/>
      </w:pPr>
      <w:r>
        <w:t xml:space="preserve">     К нотариально удостоверенным доверенностям согласно ст. 185 ГК РФ приравниваются: </w:t>
      </w:r>
    </w:p>
    <w:p w:rsidR="002712C0" w:rsidRDefault="002712C0">
      <w:pPr>
        <w:spacing w:line="360" w:lineRule="auto"/>
      </w:pPr>
      <w:r>
        <w:t xml:space="preserve">     -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 </w:t>
      </w:r>
    </w:p>
    <w:p w:rsidR="002712C0" w:rsidRDefault="002712C0">
      <w:pPr>
        <w:spacing w:line="360" w:lineRule="auto"/>
      </w:pPr>
      <w:r>
        <w:t xml:space="preserve">     -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частей, соединений, учреждений или военно-учебных заведений; </w:t>
      </w:r>
    </w:p>
    <w:p w:rsidR="002712C0" w:rsidRDefault="002712C0">
      <w:pPr>
        <w:spacing w:line="360" w:lineRule="auto"/>
      </w:pPr>
      <w:r>
        <w:t xml:space="preserve">     - доверенности лиц, находящихся в местах лишения свободы, удостоверенные начальником соответствующего места лишения свободы; </w:t>
      </w:r>
    </w:p>
    <w:p w:rsidR="002712C0" w:rsidRDefault="002712C0">
      <w:pPr>
        <w:spacing w:line="360" w:lineRule="auto"/>
      </w:pPr>
      <w:r>
        <w:t xml:space="preserve">     -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
    <w:p w:rsidR="002712C0" w:rsidRDefault="002712C0">
      <w:pPr>
        <w:spacing w:line="360" w:lineRule="auto"/>
      </w:pPr>
      <w:r>
        <w:t xml:space="preserve">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w:t>
      </w:r>
    </w:p>
    <w:p w:rsidR="002712C0" w:rsidRDefault="002712C0">
      <w:pPr>
        <w:spacing w:line="360" w:lineRule="auto"/>
      </w:pPr>
      <w:r>
        <w:t xml:space="preserve">     Заявление о государственной регистрации подписывается заявителем с указанием его паспортных данных или в соответствии с законодательством Российской Федерации данных иного удостоверяющего личность документа и идентификационного номера налогоплательщика (при его наличии). </w:t>
      </w:r>
    </w:p>
    <w:p w:rsidR="002712C0" w:rsidRDefault="002712C0">
      <w:pPr>
        <w:spacing w:line="360" w:lineRule="auto"/>
      </w:pPr>
      <w:r>
        <w:t xml:space="preserve">     Следует обратить внимание, что подпись заявителя на заявлении о регистрации должна быть нотариально удостоверена. </w:t>
      </w:r>
    </w:p>
    <w:p w:rsidR="002712C0" w:rsidRDefault="002712C0">
      <w:pPr>
        <w:pStyle w:val="a8"/>
        <w:spacing w:line="360" w:lineRule="auto"/>
        <w:rPr>
          <w:sz w:val="24"/>
          <w:szCs w:val="24"/>
        </w:rPr>
      </w:pPr>
      <w:r>
        <w:rPr>
          <w:sz w:val="24"/>
          <w:szCs w:val="24"/>
        </w:rPr>
        <w:t xml:space="preserve">     Доказательством принятия документов регистрирующим органом является расписка в получении документов. Форма передачи расписки зависит от выбранной формы направления документов в регистрирующий орган. Если заявитель передает документы очно, то регистрирующим органом в день получения документов выдается расписка в их получении с указанием перечня и даты получения. Если документы на регистрацию направлены по почте, то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 </w:t>
      </w:r>
    </w:p>
    <w:p w:rsidR="002712C0" w:rsidRDefault="002712C0">
      <w:pPr>
        <w:spacing w:line="360" w:lineRule="auto"/>
      </w:pPr>
      <w:r>
        <w:t xml:space="preserve">     Регистрирующий орган обязан обеспечить учет и хранение всех представленных при государственной регистрации документов. </w:t>
      </w:r>
    </w:p>
    <w:p w:rsidR="002712C0" w:rsidRDefault="002712C0">
      <w:pPr>
        <w:spacing w:line="360" w:lineRule="auto"/>
      </w:pPr>
      <w:r>
        <w:t>     Статьей 10 Закона предусмотрена возможность установления специального порядка регистрации отдельных видов юридических лиц. Такой порядок может быть установлен только федеральными законами</w:t>
      </w:r>
      <w:r>
        <w:rPr>
          <w:rStyle w:val="a5"/>
        </w:rPr>
        <w:footnoteReference w:id="16"/>
      </w:r>
      <w:r>
        <w:t xml:space="preserve">. </w:t>
      </w:r>
    </w:p>
    <w:p w:rsidR="002712C0" w:rsidRDefault="002712C0">
      <w:pPr>
        <w:spacing w:line="360" w:lineRule="auto"/>
      </w:pPr>
      <w:r>
        <w:t xml:space="preserve">     Регистрирующий орган, получив документы, необходимые для регистрации, принимает решение о государственной регистрации. Указанное решение является основанием для внесения соответствующей записи в Единый государственный реестр. Моментом государственной регистрации признается внесение регистрирующим органом соответствующей записи в Единый государственный реестр. </w:t>
      </w:r>
    </w:p>
    <w:p w:rsidR="002712C0" w:rsidRDefault="002712C0">
      <w:pPr>
        <w:spacing w:line="360" w:lineRule="auto"/>
      </w:pPr>
      <w:r>
        <w:t>     В течение одного рабочего дня с момента внесения соответствующей записи в Единый государственный реестр регистрирующий орган, во-первых, выдает (или направляет по почте) заявителю документ, подтверждающий факт осуществления регистрации, во-вторых, в течение пяти рабочих дней с момента государственной регистрации представляет сведения о регистрации в государственные органы, перечень которых должен быть определен Правительством РФ.</w:t>
      </w:r>
    </w:p>
    <w:p w:rsidR="002712C0" w:rsidRDefault="002712C0">
      <w:pPr>
        <w:pStyle w:val="2"/>
        <w:spacing w:line="360" w:lineRule="auto"/>
        <w:jc w:val="center"/>
        <w:rPr>
          <w:rFonts w:ascii="Times New Roman" w:hAnsi="Times New Roman" w:cs="Times New Roman"/>
          <w:sz w:val="24"/>
          <w:szCs w:val="24"/>
        </w:rPr>
      </w:pPr>
      <w:bookmarkStart w:id="5" w:name="_Toc40454777"/>
      <w:r>
        <w:rPr>
          <w:rFonts w:ascii="Times New Roman" w:hAnsi="Times New Roman" w:cs="Times New Roman"/>
          <w:sz w:val="24"/>
          <w:szCs w:val="24"/>
        </w:rPr>
        <w:t>3.2 Государственная регистрация юридических лиц при их создании</w:t>
      </w:r>
      <w:bookmarkEnd w:id="5"/>
    </w:p>
    <w:p w:rsidR="002712C0" w:rsidRDefault="002712C0">
      <w:pPr>
        <w:spacing w:line="360" w:lineRule="auto"/>
      </w:pPr>
      <w:r>
        <w:t xml:space="preserve">     Согласно ст. 49 ГК РФ правоспособность юридического лица возникает в момент его создания, а созданным оно считается с момента государственной регистрации (п. 2 ст. 51 ГК РФ). В соответствии со ст. 12 Закона при государственной регистрации создаваемого юридического лица в регистрирующий орган представляются следующие документы: </w:t>
      </w:r>
    </w:p>
    <w:p w:rsidR="002712C0" w:rsidRDefault="002712C0">
      <w:pPr>
        <w:numPr>
          <w:ilvl w:val="0"/>
          <w:numId w:val="5"/>
        </w:numPr>
        <w:spacing w:line="360" w:lineRule="auto"/>
      </w:pPr>
      <w:r>
        <w:t>подписанное заявителем заявление о государственной регистрации</w:t>
      </w:r>
      <w:r>
        <w:rPr>
          <w:rStyle w:val="a5"/>
        </w:rPr>
        <w:footnoteReference w:id="17"/>
      </w:r>
      <w:r>
        <w:t xml:space="preserve">; </w:t>
      </w:r>
    </w:p>
    <w:p w:rsidR="002712C0" w:rsidRDefault="002712C0">
      <w:pPr>
        <w:numPr>
          <w:ilvl w:val="0"/>
          <w:numId w:val="5"/>
        </w:numPr>
        <w:spacing w:line="360" w:lineRule="auto"/>
      </w:pPr>
      <w:r>
        <w:t xml:space="preserve">решение о создании юридического лица в виде протокола, договора или иного документа в соответствии с законодательством РФ; </w:t>
      </w:r>
    </w:p>
    <w:p w:rsidR="002712C0" w:rsidRDefault="002712C0">
      <w:pPr>
        <w:numPr>
          <w:ilvl w:val="0"/>
          <w:numId w:val="5"/>
        </w:numPr>
        <w:spacing w:line="360" w:lineRule="auto"/>
      </w:pPr>
      <w:r>
        <w:t xml:space="preserve">учредительные документы юридического лица (подлинники или нотариально удостоверенные копии); </w:t>
      </w:r>
    </w:p>
    <w:p w:rsidR="002712C0" w:rsidRDefault="002712C0">
      <w:pPr>
        <w:numPr>
          <w:ilvl w:val="0"/>
          <w:numId w:val="5"/>
        </w:numPr>
        <w:spacing w:line="360" w:lineRule="auto"/>
      </w:pPr>
      <w:r>
        <w:t xml:space="preserve">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лица-учредителя; </w:t>
      </w:r>
    </w:p>
    <w:p w:rsidR="002712C0" w:rsidRDefault="002712C0">
      <w:pPr>
        <w:numPr>
          <w:ilvl w:val="0"/>
          <w:numId w:val="5"/>
        </w:numPr>
        <w:spacing w:line="360" w:lineRule="auto"/>
      </w:pPr>
      <w:r>
        <w:t>документ об уплате государственной пошлины</w:t>
      </w:r>
      <w:r>
        <w:rPr>
          <w:rStyle w:val="a5"/>
        </w:rPr>
        <w:footnoteReference w:id="18"/>
      </w:r>
      <w:r>
        <w:t xml:space="preserve">. </w:t>
      </w:r>
    </w:p>
    <w:p w:rsidR="002712C0" w:rsidRDefault="002712C0">
      <w:pPr>
        <w:spacing w:line="360" w:lineRule="auto"/>
      </w:pPr>
      <w:r>
        <w:t xml:space="preserve">     В заявлении подтверждается, что представленные учредительные документы соответствуют установленным законодательством РФ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 </w:t>
      </w:r>
    </w:p>
    <w:p w:rsidR="002712C0" w:rsidRDefault="002712C0">
      <w:pPr>
        <w:spacing w:line="360" w:lineRule="auto"/>
      </w:pPr>
      <w:r>
        <w:t xml:space="preserve">     Выписка из реестра иностранных юридических лиц и бизнес-сертификат для физических иностранных лиц (разрешение на занятие предпринимательской деятельностью) должны быть легализованы или содержать штамп "апостиль", переведены на русский язык, а перевод удостоверен нотариально. </w:t>
      </w:r>
    </w:p>
    <w:p w:rsidR="002712C0" w:rsidRDefault="002712C0">
      <w:pPr>
        <w:spacing w:line="360" w:lineRule="auto"/>
      </w:pPr>
      <w:r>
        <w:t>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2712C0" w:rsidRDefault="002712C0">
      <w:pPr>
        <w:pStyle w:val="2"/>
        <w:spacing w:line="360" w:lineRule="auto"/>
        <w:jc w:val="center"/>
        <w:rPr>
          <w:rFonts w:ascii="Times New Roman" w:hAnsi="Times New Roman" w:cs="Times New Roman"/>
          <w:sz w:val="24"/>
          <w:szCs w:val="24"/>
        </w:rPr>
      </w:pPr>
      <w:bookmarkStart w:id="6" w:name="_Toc40454778"/>
      <w:r>
        <w:rPr>
          <w:rFonts w:ascii="Times New Roman" w:hAnsi="Times New Roman" w:cs="Times New Roman"/>
          <w:sz w:val="24"/>
          <w:szCs w:val="24"/>
        </w:rPr>
        <w:t>3.3 Особенности государственной регистрации юридических лиц, создаваемых путем реорганизации</w:t>
      </w:r>
      <w:bookmarkEnd w:id="6"/>
    </w:p>
    <w:p w:rsidR="002712C0" w:rsidRDefault="002712C0">
      <w:pPr>
        <w:pStyle w:val="23"/>
        <w:widowControl/>
        <w:autoSpaceDE/>
        <w:autoSpaceDN/>
        <w:adjustRightInd/>
        <w:spacing w:line="36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Выше были рассмотрены положения Закона, составляющие его общую часть, вне зависимости от конкретных порядков государственной регистрации. Кроме того, были рассмотрены вопросы государственной регистрации юридического лица при его создании. Поэтому далее перейду к рассмотрению особенностей государственной регистрации, начиная с государственной регистрации юридических лиц, создаваемых путем реорганизации. </w:t>
      </w:r>
    </w:p>
    <w:p w:rsidR="002712C0" w:rsidRDefault="002712C0">
      <w:pPr>
        <w:spacing w:line="360" w:lineRule="auto"/>
        <w:jc w:val="both"/>
      </w:pPr>
      <w:r>
        <w:t xml:space="preserve">     Состав документов, представляемых при регистрации юридического лица, в данном случае отличается от состава документов, необходимых для государственной регистрации юридического лица при его создании тем, что в регистрирующий орган подаются учредительные документы по числу вновь возникающих юридических лиц, создаваемых путем реорганизации, а также представляется договор о слиянии или присоединении в случаях, когда его наличие необходимо в соответствии с федеральными законами. Представляются решение о реорганизации юридического лица и передаточный акт или разделительный баланс. </w:t>
      </w:r>
    </w:p>
    <w:p w:rsidR="002712C0" w:rsidRDefault="002712C0">
      <w:pPr>
        <w:spacing w:line="360" w:lineRule="auto"/>
        <w:jc w:val="both"/>
      </w:pPr>
      <w:r>
        <w:t xml:space="preserve">     Заявление подается о государственной регистрации каждого вновь возникающего юридического лица, создаваемого путем реорганизации. В заявлении в том числе подтверждается,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и что все кредиторы реорганизуемого лица уведомлены в письменной форме о реорганизации. </w:t>
      </w:r>
    </w:p>
    <w:p w:rsidR="002712C0" w:rsidRDefault="002712C0">
      <w:pPr>
        <w:spacing w:line="360" w:lineRule="auto"/>
        <w:jc w:val="both"/>
      </w:pPr>
      <w:r>
        <w:t xml:space="preserve">     Государственная регистрация юридических лиц, создаваемых путем реорганизации, осуществляется регистрирующими органами по месту нахождения реорганизуемых юридических лиц. </w:t>
      </w:r>
    </w:p>
    <w:p w:rsidR="002712C0" w:rsidRDefault="002712C0">
      <w:pPr>
        <w:spacing w:line="360" w:lineRule="auto"/>
        <w:jc w:val="both"/>
      </w:pPr>
      <w:r>
        <w:t xml:space="preserve">     В случае если местонахождение юридических лиц, создаваемых путем реорганизации, отличается от местонахождения реорганизуемого юридического лица, это не препятствует государственной регистрации и все вопросы, связанные с этим, разрешают регистрирующие органы, порядок взаимодействия которых определяется Правительством РФ. </w:t>
      </w:r>
    </w:p>
    <w:p w:rsidR="002712C0" w:rsidRDefault="002712C0">
      <w:pPr>
        <w:pStyle w:val="31"/>
        <w:rPr>
          <w:sz w:val="24"/>
          <w:szCs w:val="24"/>
        </w:rPr>
      </w:pPr>
      <w:r>
        <w:rPr>
          <w:sz w:val="24"/>
          <w:szCs w:val="24"/>
        </w:rPr>
        <w:t xml:space="preserve">     Если реорганизация влечет за собой прекращение деятельности одного или нескольких юридических лиц, регистрирующий орган вносит в государственный реестр запись о прекращении деятельности таких юридических лиц только после получения информации от соответствующего регистрирующего органа о государственной регистрации вновь возникших юридических лиц, за исключением случаев, когда реорганизация юридического лица происходит в форме присоединения (в этом случае не происходит возникновения нового юридического лица). </w:t>
      </w:r>
    </w:p>
    <w:p w:rsidR="002712C0" w:rsidRDefault="002712C0">
      <w:pPr>
        <w:spacing w:line="360" w:lineRule="auto"/>
        <w:jc w:val="both"/>
      </w:pPr>
      <w:r>
        <w:t xml:space="preserve">     Во всех случаях реорганизации (кроме присоединения) момент государственной регистрации вновь возникшего юридического лица совпадает с моментом прекращения деятельности реорганизованных юридических лиц (ст. 16 Закона). </w:t>
      </w:r>
    </w:p>
    <w:p w:rsidR="002712C0" w:rsidRDefault="002712C0">
      <w:pPr>
        <w:pStyle w:val="2"/>
        <w:spacing w:line="360" w:lineRule="auto"/>
        <w:jc w:val="center"/>
        <w:rPr>
          <w:rFonts w:ascii="Times New Roman" w:hAnsi="Times New Roman" w:cs="Times New Roman"/>
          <w:sz w:val="24"/>
          <w:szCs w:val="24"/>
        </w:rPr>
      </w:pPr>
      <w:bookmarkStart w:id="7" w:name="_Toc40454779"/>
      <w:r>
        <w:rPr>
          <w:rFonts w:ascii="Times New Roman" w:hAnsi="Times New Roman" w:cs="Times New Roman"/>
          <w:sz w:val="24"/>
          <w:szCs w:val="24"/>
        </w:rPr>
        <w:t>3.4 Государственная регистрация изменений в учредительные документы и внесение изменений в сведения о юридическом лице, содержащиеся в государственном реестре</w:t>
      </w:r>
      <w:bookmarkEnd w:id="7"/>
    </w:p>
    <w:p w:rsidR="002712C0" w:rsidRDefault="002712C0">
      <w:pPr>
        <w:spacing w:line="360" w:lineRule="auto"/>
      </w:pPr>
    </w:p>
    <w:p w:rsidR="002712C0" w:rsidRDefault="002712C0">
      <w:pPr>
        <w:spacing w:line="360" w:lineRule="auto"/>
        <w:jc w:val="both"/>
      </w:pPr>
      <w:r>
        <w:t xml:space="preserve">     Закон различает государственную регистрацию изменений, вносимых в учредительные документы юридического лица, и внесение изменений в сведения о юридическом лице, содержащиеся в государственном реестре, не связанные с изменением учредительных документов. </w:t>
      </w:r>
    </w:p>
    <w:p w:rsidR="002712C0" w:rsidRDefault="002712C0">
      <w:pPr>
        <w:spacing w:line="360" w:lineRule="auto"/>
        <w:jc w:val="both"/>
      </w:pPr>
      <w:r>
        <w:t xml:space="preserve">     Для государственной регистрации изменений, вносимых в учредительные документы юридического лица, представляются: </w:t>
      </w:r>
    </w:p>
    <w:p w:rsidR="002712C0" w:rsidRDefault="002712C0">
      <w:pPr>
        <w:spacing w:line="360" w:lineRule="auto"/>
        <w:jc w:val="both"/>
      </w:pPr>
      <w:r>
        <w:t xml:space="preserve">     а) заявление; </w:t>
      </w:r>
    </w:p>
    <w:p w:rsidR="002712C0" w:rsidRDefault="002712C0">
      <w:pPr>
        <w:spacing w:line="360" w:lineRule="auto"/>
        <w:jc w:val="both"/>
      </w:pPr>
      <w:r>
        <w:t xml:space="preserve">     б) решение о внесении изменений в учредительные документы юридического лица; </w:t>
      </w:r>
    </w:p>
    <w:p w:rsidR="002712C0" w:rsidRDefault="002712C0">
      <w:pPr>
        <w:spacing w:line="360" w:lineRule="auto"/>
        <w:jc w:val="both"/>
      </w:pPr>
      <w:r>
        <w:t xml:space="preserve">     в) изменения, вносимые в учредительные документы юридического лица; </w:t>
      </w:r>
    </w:p>
    <w:p w:rsidR="002712C0" w:rsidRDefault="002712C0">
      <w:pPr>
        <w:spacing w:line="360" w:lineRule="auto"/>
        <w:jc w:val="both"/>
      </w:pPr>
      <w:r>
        <w:t xml:space="preserve">     г) документ об уплате государственной пошлины. </w:t>
      </w:r>
    </w:p>
    <w:p w:rsidR="002712C0" w:rsidRDefault="002712C0">
      <w:pPr>
        <w:spacing w:line="360" w:lineRule="auto"/>
        <w:jc w:val="both"/>
      </w:pPr>
      <w:r>
        <w:t xml:space="preserve">     В заявлении о государственной регистрации изменений, вносимых в учредительные документы юридического лица, подтверждается, что изменения, вносимые в учредительные документы юридического лица, соответствуют установленным законодательством РФ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 </w:t>
      </w:r>
    </w:p>
    <w:p w:rsidR="002712C0" w:rsidRDefault="002712C0">
      <w:pPr>
        <w:spacing w:line="360" w:lineRule="auto"/>
        <w:jc w:val="both"/>
      </w:pPr>
      <w:r>
        <w:t xml:space="preserve">     Для внесения изменений в сведения о юридическом лице, содержащиеся в государственном реестре, достаточно лишь заявления. Поскольку при внесении изменений в сведения о юридическом лице, содержащиеся в государственном реестре, не нужно представлять документ об уплате государственной пошлины, следует вывод, что в этом случае государственная пошлина не уплачивается. </w:t>
      </w:r>
    </w:p>
    <w:p w:rsidR="002712C0" w:rsidRDefault="002712C0">
      <w:pPr>
        <w:spacing w:line="360" w:lineRule="auto"/>
        <w:jc w:val="both"/>
      </w:pPr>
      <w:r>
        <w:t xml:space="preserve">     В заявлении о внесении в государственный реестр изменений, касающихся сведений о юридическом лице, подтверждается, что вносимые изменения соответствуют установленным законодательством РФ требованиям и содержащиеся в заявлении сведения достоверны. Форма заявления утверждается Правительством РФ. </w:t>
      </w:r>
    </w:p>
    <w:p w:rsidR="002712C0" w:rsidRDefault="002712C0">
      <w:pPr>
        <w:spacing w:line="360" w:lineRule="auto"/>
        <w:jc w:val="both"/>
      </w:pPr>
      <w:r>
        <w:t xml:space="preserve">     В случае внесения изменений в сведения о юридическом лице в связи с переменой местонахождения юридического лица регистрирующий орган вносит в государственный реестр соответствующую запись и пересылает регистрационное дело в регистрирующий орган по новому местонахождению юридического лица. </w:t>
      </w:r>
    </w:p>
    <w:p w:rsidR="002712C0" w:rsidRDefault="002712C0">
      <w:pPr>
        <w:spacing w:line="360" w:lineRule="auto"/>
        <w:jc w:val="both"/>
      </w:pPr>
      <w:r>
        <w:t xml:space="preserve">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 (п. 3 ст. 19 Закона). </w:t>
      </w:r>
    </w:p>
    <w:p w:rsidR="002712C0" w:rsidRDefault="002712C0">
      <w:pPr>
        <w:pStyle w:val="2"/>
        <w:spacing w:line="360" w:lineRule="auto"/>
        <w:jc w:val="center"/>
        <w:rPr>
          <w:rFonts w:ascii="Times New Roman" w:hAnsi="Times New Roman" w:cs="Times New Roman"/>
          <w:sz w:val="24"/>
          <w:szCs w:val="24"/>
        </w:rPr>
      </w:pPr>
      <w:bookmarkStart w:id="8" w:name="_Toc40454780"/>
      <w:r>
        <w:rPr>
          <w:rFonts w:ascii="Times New Roman" w:hAnsi="Times New Roman" w:cs="Times New Roman"/>
          <w:sz w:val="24"/>
          <w:szCs w:val="24"/>
        </w:rPr>
        <w:t>3.5 Особенности государственной регистрации юридического лица в связи с его ликвидацией</w:t>
      </w:r>
      <w:bookmarkEnd w:id="8"/>
    </w:p>
    <w:p w:rsidR="002712C0" w:rsidRDefault="002712C0">
      <w:pPr>
        <w:spacing w:line="360" w:lineRule="auto"/>
        <w:jc w:val="both"/>
      </w:pPr>
      <w:r>
        <w:t xml:space="preserve">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(п. 8 ст.63 ГК РФ). Несомненно, новым в порядке государственной регистрации юридического лица в связи с его ликвидацией является то, что Законом предусмотрено внесение в государственный реестр записи о том, что юридическое лицо находится в процессе ликвидации (п. 2 ст. 20 Закона). Такая запись в реестре совершается на основании уведомления учредителей (участников) юридического лица или органа, принявшего решение о ликвидации юридического лица. Указанные лица обязаны в трехдневный срок в письменной форме уведомить о принятии решения о ликвидации юридического лица регистрирующий орган по местонахождению ликвидируемого юридического лица с приложением указанного решения (п. 1 ст. 20 Закона). Внесение указанной записи в реестр не означает, что юридическое лицо прекратило свою деятельность. </w:t>
      </w:r>
    </w:p>
    <w:p w:rsidR="002712C0" w:rsidRDefault="002712C0">
      <w:pPr>
        <w:spacing w:line="360" w:lineRule="auto"/>
        <w:jc w:val="both"/>
      </w:pPr>
      <w:r>
        <w:t xml:space="preserve">     Учредители (участники) юридического лица или орган, принявшие решение о ликвидации юридического лица, обязаны также уведомить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 (п. 3 ст. 20 Закона). Однако срок для такого уведомления не установлен. </w:t>
      </w:r>
    </w:p>
    <w:p w:rsidR="002712C0" w:rsidRDefault="002712C0">
      <w:pPr>
        <w:spacing w:line="360" w:lineRule="auto"/>
        <w:jc w:val="both"/>
      </w:pPr>
      <w:r>
        <w:t xml:space="preserve">     После завершения предусмотренных гражданским законодательством процедур ликвидации юридического лица в регистрирующий орган представляются: </w:t>
      </w:r>
    </w:p>
    <w:p w:rsidR="002712C0" w:rsidRDefault="002712C0">
      <w:pPr>
        <w:spacing w:line="360" w:lineRule="auto"/>
        <w:jc w:val="both"/>
      </w:pPr>
      <w:r>
        <w:t xml:space="preserve">     а) заявление; </w:t>
      </w:r>
    </w:p>
    <w:p w:rsidR="002712C0" w:rsidRDefault="002712C0">
      <w:pPr>
        <w:spacing w:line="360" w:lineRule="auto"/>
        <w:jc w:val="both"/>
      </w:pPr>
      <w:r>
        <w:t xml:space="preserve">     б) ликвидационный баланс; </w:t>
      </w:r>
    </w:p>
    <w:p w:rsidR="002712C0" w:rsidRDefault="002712C0">
      <w:pPr>
        <w:spacing w:line="360" w:lineRule="auto"/>
        <w:jc w:val="both"/>
      </w:pPr>
      <w:r>
        <w:t xml:space="preserve">     в) документ об уплате государственной пошлины (ст. 21 Закона). </w:t>
      </w:r>
    </w:p>
    <w:p w:rsidR="002712C0" w:rsidRDefault="002712C0">
      <w:pPr>
        <w:spacing w:line="360" w:lineRule="auto"/>
        <w:jc w:val="both"/>
      </w:pPr>
      <w:r>
        <w:t xml:space="preserve">     В заявлении подтверждается, что соблюден установленный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Законом случаях. </w:t>
      </w:r>
    </w:p>
    <w:p w:rsidR="002712C0" w:rsidRDefault="002712C0">
      <w:pPr>
        <w:spacing w:line="360" w:lineRule="auto"/>
        <w:jc w:val="both"/>
      </w:pPr>
      <w:r>
        <w:t xml:space="preserve">     При ликвидации юридического лица в случае применения процедуры банкротства в регистрирующий орган представляются: </w:t>
      </w:r>
    </w:p>
    <w:p w:rsidR="002712C0" w:rsidRDefault="002712C0">
      <w:pPr>
        <w:spacing w:line="360" w:lineRule="auto"/>
        <w:jc w:val="both"/>
      </w:pPr>
      <w:r>
        <w:t xml:space="preserve">     а) определение арбитражного суда о завершении конкурсного производства; </w:t>
      </w:r>
    </w:p>
    <w:p w:rsidR="002712C0" w:rsidRDefault="002712C0">
      <w:pPr>
        <w:spacing w:line="360" w:lineRule="auto"/>
        <w:jc w:val="both"/>
      </w:pPr>
      <w:r>
        <w:t xml:space="preserve">     б) документ об уплате государственной пошлины. </w:t>
      </w:r>
    </w:p>
    <w:p w:rsidR="002712C0" w:rsidRDefault="002712C0">
      <w:pPr>
        <w:spacing w:line="360" w:lineRule="auto"/>
        <w:jc w:val="both"/>
      </w:pPr>
      <w:r>
        <w:t xml:space="preserve">     Кроме того, ликвидационная комиссия (ликвидатор) обязана уведомить регистрирующий орган о завершении процесса ликвидации юридического лица. Такое уведомление должно быть сделано не ранее чем через два месяца с момента помещения в органах печати ликвидационной комиссией (ликвидатором) публикации о ликвидации юридического лица. </w:t>
      </w:r>
    </w:p>
    <w:p w:rsidR="002712C0" w:rsidRDefault="002712C0">
      <w:pPr>
        <w:spacing w:line="360" w:lineRule="auto"/>
        <w:jc w:val="both"/>
      </w:pPr>
      <w:r>
        <w:t xml:space="preserve">     Не вполне ясно, какими могут быть последствия нарушения данного срока. Неясно также, каковы последствия непредставления такого уведомления вообще. Если процесс ликвидации завершен и документы, предусмотренные ст. 21 Закона, представлены, в таком случае нет оснований для отказа в государственной регистрации. Одновременно возникает проблема, как проверить дату публикации о ликвидации юридического лица, если представление документа об этом Законом не предусмотрено, а требовать представления документов, не предусмотренных Законом, регистрирующий орган не вправе. </w:t>
      </w:r>
    </w:p>
    <w:p w:rsidR="002712C0" w:rsidRDefault="002712C0">
      <w:pPr>
        <w:spacing w:line="360" w:lineRule="auto"/>
        <w:jc w:val="both"/>
      </w:pPr>
      <w:r>
        <w:t>     В соответствии с п. 6 ст. 22 Закона регистрирующий орган публикует информацию о ликвидации юридического лица. Однако не установлено, в какие сроки и в каком печатном органе должна быть опубликована эта информация. Принятие специального акта Правительства РФ по этому вопросу Законом не предусмотрено.</w:t>
      </w:r>
    </w:p>
    <w:p w:rsidR="002712C0" w:rsidRDefault="002712C0">
      <w:pPr>
        <w:pStyle w:val="2"/>
        <w:spacing w:line="360" w:lineRule="auto"/>
        <w:jc w:val="center"/>
        <w:rPr>
          <w:rFonts w:ascii="Times New Roman" w:hAnsi="Times New Roman" w:cs="Times New Roman"/>
          <w:sz w:val="24"/>
          <w:szCs w:val="24"/>
        </w:rPr>
      </w:pPr>
      <w:bookmarkStart w:id="9" w:name="_Toc40454781"/>
      <w:r>
        <w:rPr>
          <w:rFonts w:ascii="Times New Roman" w:hAnsi="Times New Roman" w:cs="Times New Roman"/>
          <w:sz w:val="24"/>
          <w:szCs w:val="24"/>
        </w:rPr>
        <w:t>3.6 Отказ в государственной регистрации</w:t>
      </w:r>
      <w:bookmarkEnd w:id="9"/>
    </w:p>
    <w:p w:rsidR="002712C0" w:rsidRDefault="002712C0">
      <w:pPr>
        <w:spacing w:line="360" w:lineRule="auto"/>
      </w:pPr>
      <w:r>
        <w:t xml:space="preserve">  Правовые системы разных стран предусматривают различный порядок регистрации субъектов предпринимательской деятельности. При этом все существующие варианты принципиально могут быть сведены к двум: нормативно-явочному и разрешительному. Правило абзаца второго п. 1 ст. 51 ГК РФ, действовавшей до 1 июля 2002 г., устанавливает нормативно-явочный порядок регистрации юридических лиц - регистрирующий орган проверяет соответствие представленных учредительных документов и действий учредителей нормам права, но вступать в обсуждение вопроса о целесообразности или полезности создаваемого юридического лица он не вправе. Этим нормативно-явочный порядок отличается от разрешительного. Основным критерием разграничения порядков регистрации является то, по каким основаниям следует отказ в регистрации и, тем самым, по каким основаниям не допускается создание субъекта права.  </w:t>
      </w:r>
      <w:r>
        <w:rPr>
          <w:snapToGrid w:val="0"/>
        </w:rPr>
        <w:t xml:space="preserve">По ранее действовавшему законодательству отказ в регистрации мог последовать только в случае нарушения установленного законом порядка образования юридического лица или несоответствия его учредительных документов закону. </w:t>
      </w:r>
      <w:r>
        <w:t>     С 1 июля 2002 г. вступила в силу новая редакция ст. 51 ГК РФ, в соответствии с которой отказ в государственной регистрации юридического лица допускается только в случаях, установленных законом. Данная редакция введена в соответствии с подп. 9 ст. 2 Федерального закона от 21.03.02 N 31-ФЗ "О приведении законодательных актов в соответствие с Федеральным законом "О государственной регистрации юридических лиц"".</w:t>
      </w:r>
    </w:p>
    <w:p w:rsidR="002712C0" w:rsidRDefault="002712C0">
      <w:pPr>
        <w:spacing w:line="360" w:lineRule="auto"/>
      </w:pPr>
      <w:r>
        <w:t xml:space="preserve">     Оснований, по которым допускается отказ в регистрации, теперь всего два: </w:t>
      </w:r>
    </w:p>
    <w:p w:rsidR="002712C0" w:rsidRDefault="002712C0">
      <w:pPr>
        <w:spacing w:line="360" w:lineRule="auto"/>
      </w:pPr>
      <w:r>
        <w:t xml:space="preserve">     а) непредставление необходимых для государственной регистрации документов; </w:t>
      </w:r>
    </w:p>
    <w:p w:rsidR="002712C0" w:rsidRDefault="002712C0">
      <w:pPr>
        <w:spacing w:line="360" w:lineRule="auto"/>
      </w:pPr>
      <w:r>
        <w:t>     б) представление документов в ненадлежащий регистрирующий орган (п. 1 ст. 23 Закона).</w:t>
      </w:r>
    </w:p>
    <w:p w:rsidR="002712C0" w:rsidRDefault="002712C0">
      <w:pPr>
        <w:widowControl w:val="0"/>
        <w:spacing w:line="360" w:lineRule="auto"/>
        <w:ind w:firstLine="360"/>
        <w:jc w:val="both"/>
        <w:rPr>
          <w:snapToGrid w:val="0"/>
        </w:rPr>
      </w:pPr>
      <w:r>
        <w:rPr>
          <w:snapToGrid w:val="0"/>
        </w:rPr>
        <w:t>Т.о. регистрирующий орган не может отказать в регистрации при несоответствии его учредительных документов закону, представлении документов ненадлежащим лицом; отсутствии нотариального удостоверения подписи заявителя, представлении необходимых для государственной регистрации документов, содержащих взаимно несоответствующие сведения (наименование организации в заявлении не соответствует наименованию организации в учредительном документе; сведения об организационно-правовой форме юридического лица в заявлении не соответствуют таким же сведениям в учредительном документе данного юридического лица.</w:t>
      </w:r>
    </w:p>
    <w:p w:rsidR="002712C0" w:rsidRDefault="002712C0">
      <w:pPr>
        <w:widowControl w:val="0"/>
        <w:spacing w:line="360" w:lineRule="auto"/>
        <w:ind w:firstLine="485"/>
        <w:jc w:val="both"/>
        <w:rPr>
          <w:snapToGrid w:val="0"/>
        </w:rPr>
      </w:pPr>
      <w:r>
        <w:rPr>
          <w:snapToGrid w:val="0"/>
        </w:rPr>
        <w:t>Кроме того, в соответствии с п. 2 ст. 20 Закона о регистрации с момента внесения в единый государственный реестр юридических лиц записи о начавшейся процедуре ликвидации юридического лица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государственная регистрация юридических лиц, которые возникают в результате его реорганизации. Вместе с тем, в пункте 1 статьи 23 Закона о регистрации отсутствует соответствующее основание для отказа в государственной регистрации в вышеуказанных случаях. При этом согласно пункту 2 указанной статьи Закона о регистрации решение об отказе в государственной регистрации должно содержать основания отказа с обязательной ссылкой на нарушения, предусмотренные пунктом 1 статьи 23 Закона о регистрации.</w:t>
      </w:r>
    </w:p>
    <w:p w:rsidR="002712C0" w:rsidRDefault="002712C0">
      <w:pPr>
        <w:pStyle w:val="2"/>
        <w:spacing w:line="360" w:lineRule="auto"/>
        <w:jc w:val="center"/>
        <w:rPr>
          <w:rFonts w:ascii="Times New Roman" w:hAnsi="Times New Roman" w:cs="Times New Roman"/>
          <w:sz w:val="24"/>
          <w:szCs w:val="24"/>
        </w:rPr>
      </w:pPr>
      <w:bookmarkStart w:id="10" w:name="_Toc40454782"/>
      <w:r>
        <w:rPr>
          <w:rFonts w:ascii="Times New Roman" w:hAnsi="Times New Roman" w:cs="Times New Roman"/>
          <w:snapToGrid w:val="0"/>
          <w:sz w:val="24"/>
          <w:szCs w:val="24"/>
        </w:rPr>
        <w:t>3</w:t>
      </w:r>
      <w:r>
        <w:rPr>
          <w:rFonts w:ascii="Times New Roman" w:hAnsi="Times New Roman" w:cs="Times New Roman"/>
          <w:sz w:val="24"/>
          <w:szCs w:val="24"/>
        </w:rPr>
        <w:t>.7 Ответственность за нарушение порядка государственной регистрации</w:t>
      </w:r>
      <w:bookmarkEnd w:id="10"/>
    </w:p>
    <w:p w:rsidR="002712C0" w:rsidRDefault="002712C0">
      <w:pPr>
        <w:spacing w:line="360" w:lineRule="auto"/>
        <w:ind w:firstLine="708"/>
        <w:jc w:val="both"/>
      </w:pPr>
      <w:r>
        <w:rPr>
          <w:snapToGrid w:val="0"/>
        </w:rPr>
        <w:t xml:space="preserve">Упрощение процедуры регистрации было сбалансировано установлением уголовной и административной ответственности субъектов хозяйственной деятельности за нарушение порядка регистрации.  </w:t>
      </w:r>
    </w:p>
    <w:p w:rsidR="002712C0" w:rsidRDefault="002712C0">
      <w:pPr>
        <w:spacing w:line="360" w:lineRule="auto"/>
        <w:jc w:val="both"/>
      </w:pPr>
      <w:r>
        <w:t xml:space="preserve">     Регистрирующий орган несет ответственность, установленную ст. 24 Закона, за нарушение порядка государственной регистрации. </w:t>
      </w:r>
    </w:p>
    <w:p w:rsidR="002712C0" w:rsidRDefault="002712C0">
      <w:pPr>
        <w:spacing w:line="360" w:lineRule="auto"/>
        <w:jc w:val="both"/>
      </w:pPr>
      <w:r>
        <w:t xml:space="preserve">     К нарушениям порядка регистрации относятся: </w:t>
      </w:r>
    </w:p>
    <w:p w:rsidR="002712C0" w:rsidRDefault="002712C0">
      <w:pPr>
        <w:numPr>
          <w:ilvl w:val="0"/>
          <w:numId w:val="2"/>
        </w:numPr>
        <w:spacing w:line="360" w:lineRule="auto"/>
        <w:jc w:val="both"/>
      </w:pPr>
      <w:r>
        <w:t xml:space="preserve">необоснованный отказ в регистрации; </w:t>
      </w:r>
    </w:p>
    <w:p w:rsidR="002712C0" w:rsidRDefault="002712C0">
      <w:pPr>
        <w:numPr>
          <w:ilvl w:val="0"/>
          <w:numId w:val="2"/>
        </w:numPr>
        <w:spacing w:line="360" w:lineRule="auto"/>
        <w:jc w:val="both"/>
      </w:pPr>
      <w:r>
        <w:t xml:space="preserve">неосуществление государственной регистрации в установленные сроки; </w:t>
      </w:r>
    </w:p>
    <w:p w:rsidR="002712C0" w:rsidRDefault="002712C0">
      <w:pPr>
        <w:numPr>
          <w:ilvl w:val="0"/>
          <w:numId w:val="2"/>
        </w:numPr>
        <w:spacing w:line="360" w:lineRule="auto"/>
        <w:jc w:val="both"/>
      </w:pPr>
      <w:r>
        <w:t xml:space="preserve">иное нарушение порядка государственной регистрации; </w:t>
      </w:r>
    </w:p>
    <w:p w:rsidR="002712C0" w:rsidRDefault="002712C0">
      <w:pPr>
        <w:numPr>
          <w:ilvl w:val="0"/>
          <w:numId w:val="2"/>
        </w:numPr>
        <w:spacing w:line="360" w:lineRule="auto"/>
        <w:jc w:val="both"/>
      </w:pPr>
      <w:r>
        <w:t xml:space="preserve">отказ в представлении или несвоевременное представление сведений, содержащихся в Государственном реестре. </w:t>
      </w:r>
    </w:p>
    <w:p w:rsidR="002712C0" w:rsidRDefault="002712C0">
      <w:pPr>
        <w:spacing w:line="360" w:lineRule="auto"/>
        <w:jc w:val="both"/>
      </w:pPr>
      <w:r>
        <w:t xml:space="preserve">     Необоснованным считается отказ, не основанный на положениях ст. 23 Закона: непредставление определенных Законом необходимых для государственной регистрации документов и представление документов в ненадлежащий регистрирующий орган. </w:t>
      </w:r>
    </w:p>
    <w:p w:rsidR="002712C0" w:rsidRDefault="002712C0">
      <w:pPr>
        <w:autoSpaceDE w:val="0"/>
        <w:autoSpaceDN w:val="0"/>
        <w:adjustRightInd w:val="0"/>
        <w:spacing w:line="360" w:lineRule="auto"/>
        <w:ind w:firstLine="708"/>
        <w:jc w:val="both"/>
      </w:pPr>
      <w:r>
        <w:t xml:space="preserve">     Должностные лица регистрирующих органов несут ответственность, установленную законодательством Российской Федерации. </w:t>
      </w:r>
      <w:r>
        <w:tab/>
        <w:t>За  неправомерный отказ в государственной регистрации юридического лица либо уклонение от их регистрации, если эти деяния совершены должностным лицом с использованием своего служебного положения установлена уголовная ответственность по ст. 169 УК РФ</w:t>
      </w:r>
      <w:r>
        <w:rPr>
          <w:rStyle w:val="a5"/>
        </w:rPr>
        <w:footnoteReference w:id="19"/>
      </w:r>
      <w:r>
        <w:rPr>
          <w:b/>
          <w:bCs/>
        </w:rPr>
        <w:t xml:space="preserve"> «</w:t>
      </w:r>
      <w:r>
        <w:t>Воспрепятствование законной предпринимательской или иной деятельности»      За  несвоевременное или неточное внесение записей о юридическом лице в единый государственный реестр юридических лиц налагается  в соответствии со ст.14.25 КоАП административный штраф на должностных лиц органов, осуществляющих государственную регистрацию юридических лиц, в размере от 10 до 20 МРОТ.</w:t>
      </w:r>
    </w:p>
    <w:p w:rsidR="002712C0" w:rsidRDefault="002712C0">
      <w:pPr>
        <w:autoSpaceDE w:val="0"/>
        <w:autoSpaceDN w:val="0"/>
        <w:adjustRightInd w:val="0"/>
        <w:spacing w:line="360" w:lineRule="auto"/>
        <w:ind w:firstLine="708"/>
        <w:jc w:val="both"/>
      </w:pPr>
      <w:r>
        <w:t>     За непредставление, или несвоевременное представление, или представление необходимых для включения в Государственный реестр недостоверных сведений заявители и (или) юридические лица несут ответственность, установленную законодательством Российской Федерации. Предусмотрена административная ответственность за непредставление, или несвоевременное предоставление, или предоставление недостоверных сведений о юридическом лице в орган, осуществляющий государственную регистрацию юридических лиц, в случаях, если такое предоставление предусмотрено законом (влечет предупреждение или наложение административного штрафа на должностных лиц в размере 50 минимальных размеров оплаты труда, т.е. 5000 руб. (далее – МРОТ)) Предоставление в орган, осуществляющий государственную регистрацию юридических лиц, документов, содержащих заведомо ложные сведения, если такое действие не содержит уголовно наказуемого деяния штрафа на должностных лиц в размере 50 МРОТ или дисквалификацию на срок до трех лет. В случае, если причинен это деяние причинило крупный ущерб гражданам, организациям, государству либо сопряжено с извлечением дохода в размере более 200 МРОТ (20000 руб.) наступает ответственность по ст. 171 УК РФ «Незаконное предпринимательство»</w:t>
      </w:r>
    </w:p>
    <w:p w:rsidR="002712C0" w:rsidRDefault="002712C0">
      <w:pPr>
        <w:spacing w:line="360" w:lineRule="auto"/>
        <w:jc w:val="both"/>
      </w:pPr>
      <w:r>
        <w:t>     Регистрирующий орган вправе обратиться в суд с требованием о ликвидации юридического лица в случае допущенных при его создании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2712C0" w:rsidRDefault="002712C0">
      <w:pPr>
        <w:pStyle w:val="2"/>
        <w:spacing w:line="360" w:lineRule="auto"/>
        <w:jc w:val="center"/>
        <w:rPr>
          <w:rFonts w:ascii="Times New Roman" w:hAnsi="Times New Roman" w:cs="Times New Roman"/>
          <w:snapToGrid w:val="0"/>
          <w:sz w:val="24"/>
          <w:szCs w:val="24"/>
        </w:rPr>
      </w:pPr>
    </w:p>
    <w:p w:rsidR="002712C0" w:rsidRDefault="002712C0">
      <w:pPr>
        <w:spacing w:line="360" w:lineRule="auto"/>
      </w:pPr>
    </w:p>
    <w:p w:rsidR="002712C0" w:rsidRDefault="002712C0">
      <w:pPr>
        <w:pStyle w:val="1"/>
        <w:spacing w:line="360" w:lineRule="auto"/>
        <w:jc w:val="center"/>
        <w:rPr>
          <w:rFonts w:ascii="Times New Roman" w:hAnsi="Times New Roman" w:cs="Times New Roman"/>
          <w:sz w:val="28"/>
          <w:szCs w:val="28"/>
        </w:rPr>
      </w:pPr>
      <w:bookmarkStart w:id="11" w:name="_Toc40454783"/>
    </w:p>
    <w:p w:rsidR="002712C0" w:rsidRDefault="002712C0">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bookmarkEnd w:id="11"/>
    </w:p>
    <w:p w:rsidR="002712C0" w:rsidRDefault="002712C0">
      <w:pPr>
        <w:spacing w:line="360" w:lineRule="auto"/>
      </w:pPr>
    </w:p>
    <w:p w:rsidR="002712C0" w:rsidRDefault="002712C0">
      <w:pPr>
        <w:widowControl w:val="0"/>
        <w:spacing w:line="360" w:lineRule="auto"/>
        <w:ind w:firstLine="485"/>
        <w:jc w:val="both"/>
      </w:pPr>
      <w:r>
        <w:rPr>
          <w:snapToGrid w:val="0"/>
        </w:rPr>
        <w:t xml:space="preserve">Т.о. можно выделить следующие  </w:t>
      </w:r>
      <w:r>
        <w:t>особенности государственной регистрации юридического лица по новому законодательству:</w:t>
      </w:r>
    </w:p>
    <w:p w:rsidR="002712C0" w:rsidRDefault="002712C0">
      <w:pPr>
        <w:pStyle w:val="3"/>
        <w:spacing w:before="0" w:after="0" w:line="360" w:lineRule="auto"/>
        <w:ind w:firstLine="488"/>
        <w:rPr>
          <w:rFonts w:ascii="Times New Roman" w:hAnsi="Times New Roman" w:cs="Times New Roman"/>
          <w:b w:val="0"/>
          <w:bCs w:val="0"/>
          <w:snapToGrid w:val="0"/>
          <w:sz w:val="24"/>
          <w:szCs w:val="24"/>
        </w:rPr>
      </w:pPr>
      <w:bookmarkStart w:id="12" w:name="_Toc37511510"/>
      <w:bookmarkStart w:id="13" w:name="_Toc40453053"/>
      <w:bookmarkStart w:id="14" w:name="_Toc40454784"/>
      <w:r>
        <w:rPr>
          <w:rFonts w:ascii="Times New Roman" w:hAnsi="Times New Roman" w:cs="Times New Roman"/>
          <w:b w:val="0"/>
          <w:bCs w:val="0"/>
          <w:snapToGrid w:val="0"/>
          <w:sz w:val="24"/>
          <w:szCs w:val="24"/>
        </w:rPr>
        <w:t>1.  Регистрация  в настоящее время осуществляется  в  единой   системе регистрирующих органов по общим правилам, действующим на все территории РФ.</w:t>
      </w:r>
      <w:bookmarkEnd w:id="12"/>
      <w:r>
        <w:rPr>
          <w:rFonts w:ascii="Times New Roman" w:hAnsi="Times New Roman" w:cs="Times New Roman"/>
          <w:b w:val="0"/>
          <w:bCs w:val="0"/>
          <w:snapToGrid w:val="0"/>
          <w:sz w:val="24"/>
          <w:szCs w:val="24"/>
        </w:rPr>
        <w:t xml:space="preserve">  </w:t>
      </w:r>
      <w:r>
        <w:rPr>
          <w:rFonts w:ascii="Times New Roman" w:hAnsi="Times New Roman" w:cs="Times New Roman"/>
          <w:b w:val="0"/>
          <w:bCs w:val="0"/>
          <w:sz w:val="24"/>
          <w:szCs w:val="24"/>
        </w:rPr>
        <w:t>В Законе предусмотрен единый   порядок   регистрации  юридических   лиц</w:t>
      </w:r>
      <w:r>
        <w:rPr>
          <w:rFonts w:ascii="Times New Roman" w:hAnsi="Times New Roman" w:cs="Times New Roman"/>
          <w:b w:val="0"/>
          <w:bCs w:val="0"/>
          <w:i/>
          <w:iCs/>
          <w:sz w:val="24"/>
          <w:szCs w:val="24"/>
        </w:rPr>
        <w:t>.</w:t>
      </w:r>
      <w:r>
        <w:rPr>
          <w:rFonts w:ascii="Times New Roman" w:hAnsi="Times New Roman" w:cs="Times New Roman"/>
          <w:b w:val="0"/>
          <w:bCs w:val="0"/>
          <w:snapToGrid w:val="0"/>
          <w:sz w:val="24"/>
          <w:szCs w:val="24"/>
        </w:rPr>
        <w:t xml:space="preserve"> Однако  </w:t>
      </w:r>
      <w:r>
        <w:rPr>
          <w:rFonts w:ascii="Times New Roman" w:hAnsi="Times New Roman" w:cs="Times New Roman"/>
          <w:b w:val="0"/>
          <w:bCs w:val="0"/>
          <w:sz w:val="24"/>
          <w:szCs w:val="24"/>
        </w:rPr>
        <w:t xml:space="preserve">федеральными законами может устанавливаться специальный порядок регистрации отдельных видов юридических лиц, в том числе специальный регистрирующий орган. </w:t>
      </w:r>
      <w:r>
        <w:rPr>
          <w:rFonts w:ascii="Times New Roman" w:hAnsi="Times New Roman" w:cs="Times New Roman"/>
          <w:b w:val="0"/>
          <w:bCs w:val="0"/>
          <w:snapToGrid w:val="0"/>
          <w:sz w:val="24"/>
          <w:szCs w:val="24"/>
        </w:rPr>
        <w:t>Т.о. можно говорить о существовании общего и специального порядков регистрации юридических лиц.</w:t>
      </w:r>
      <w:bookmarkEnd w:id="13"/>
      <w:bookmarkEnd w:id="14"/>
      <w:r>
        <w:rPr>
          <w:rFonts w:ascii="Times New Roman" w:hAnsi="Times New Roman" w:cs="Times New Roman"/>
          <w:b w:val="0"/>
          <w:bCs w:val="0"/>
          <w:snapToGrid w:val="0"/>
          <w:sz w:val="24"/>
          <w:szCs w:val="24"/>
        </w:rPr>
        <w:t xml:space="preserve"> </w:t>
      </w:r>
    </w:p>
    <w:p w:rsidR="002712C0" w:rsidRDefault="002712C0">
      <w:pPr>
        <w:widowControl w:val="0"/>
        <w:spacing w:line="360" w:lineRule="auto"/>
        <w:ind w:firstLine="485"/>
        <w:jc w:val="both"/>
        <w:rPr>
          <w:snapToGrid w:val="0"/>
        </w:rPr>
      </w:pPr>
      <w:r>
        <w:rPr>
          <w:snapToGrid w:val="0"/>
        </w:rPr>
        <w:t xml:space="preserve">2.  Законом предусмотрено ведение Единого государственного реестра юридических лиц, содержащего сведения обо всех юридических лицах, зарегистрированных на территории РФ. </w:t>
      </w:r>
      <w:r>
        <w:t>Информация, содержащаяся в ЕГРЮЛ является открытой и общедоступной</w:t>
      </w:r>
      <w:r>
        <w:rPr>
          <w:snapToGrid w:val="0"/>
        </w:rPr>
        <w:t xml:space="preserve">, за исключением паспортных данных физических лиц и идентификационных номеров налогоплательщиков, и на платной основе может быть предоставлена юридическим и физическим лицам на основании запроса.  </w:t>
      </w:r>
    </w:p>
    <w:p w:rsidR="002712C0" w:rsidRDefault="002712C0">
      <w:pPr>
        <w:widowControl w:val="0"/>
        <w:numPr>
          <w:ilvl w:val="0"/>
          <w:numId w:val="3"/>
        </w:numPr>
        <w:spacing w:line="360" w:lineRule="auto"/>
        <w:jc w:val="both"/>
        <w:rPr>
          <w:snapToGrid w:val="0"/>
        </w:rPr>
      </w:pPr>
      <w:r>
        <w:t>Законом изменен перечень случаев отказа в государственной регистрации.</w:t>
      </w:r>
      <w:r>
        <w:rPr>
          <w:snapToGrid w:val="0"/>
        </w:rPr>
        <w:t xml:space="preserve"> </w:t>
      </w:r>
    </w:p>
    <w:p w:rsidR="002712C0" w:rsidRDefault="002712C0">
      <w:pPr>
        <w:widowControl w:val="0"/>
        <w:spacing w:line="360" w:lineRule="auto"/>
        <w:ind w:firstLine="360"/>
        <w:jc w:val="both"/>
        <w:rPr>
          <w:snapToGrid w:val="0"/>
        </w:rPr>
      </w:pPr>
      <w:r>
        <w:rPr>
          <w:snapToGrid w:val="0"/>
        </w:rPr>
        <w:t xml:space="preserve">Отказ в регистрации в настоящее время может последовать только в случае непредставления необходимых для государственной регистрации документов или представления документов в ненадлежащий регистрирующий орган.  </w:t>
      </w:r>
    </w:p>
    <w:p w:rsidR="002712C0" w:rsidRDefault="002712C0">
      <w:pPr>
        <w:widowControl w:val="0"/>
        <w:spacing w:line="360" w:lineRule="auto"/>
        <w:ind w:firstLine="485"/>
        <w:jc w:val="both"/>
        <w:rPr>
          <w:snapToGrid w:val="0"/>
        </w:rPr>
      </w:pPr>
      <w:r>
        <w:t xml:space="preserve">4.   </w:t>
      </w:r>
      <w:r>
        <w:rPr>
          <w:snapToGrid w:val="0"/>
        </w:rPr>
        <w:t xml:space="preserve">Упрощение процедуры регистрации было сбалансировано усилением уголовной и административной ответственности субъектов хозяйственной деятельности за нарушение порядка регистрации.  </w:t>
      </w:r>
    </w:p>
    <w:p w:rsidR="002712C0" w:rsidRDefault="002712C0">
      <w:pPr>
        <w:numPr>
          <w:ilvl w:val="0"/>
          <w:numId w:val="4"/>
        </w:numPr>
        <w:autoSpaceDE w:val="0"/>
        <w:autoSpaceDN w:val="0"/>
        <w:adjustRightInd w:val="0"/>
        <w:spacing w:line="360" w:lineRule="auto"/>
      </w:pPr>
      <w:r>
        <w:t xml:space="preserve"> За государственную регистрацию взимается единый размер государственной пошлины (2000рублей) независимо от организационно-правовой формы юридического лица и места его регистрации.</w:t>
      </w:r>
      <w:r>
        <w:rPr>
          <w:snapToGrid w:val="0"/>
        </w:rPr>
        <w:t xml:space="preserve"> </w:t>
      </w:r>
    </w:p>
    <w:p w:rsidR="002712C0" w:rsidRDefault="002712C0">
      <w:pPr>
        <w:numPr>
          <w:ilvl w:val="0"/>
          <w:numId w:val="4"/>
        </w:numPr>
        <w:tabs>
          <w:tab w:val="num" w:pos="900"/>
        </w:tabs>
        <w:autoSpaceDE w:val="0"/>
        <w:autoSpaceDN w:val="0"/>
        <w:adjustRightInd w:val="0"/>
        <w:spacing w:line="360" w:lineRule="auto"/>
      </w:pPr>
      <w:r>
        <w:rPr>
          <w:snapToGrid w:val="0"/>
          <w:color w:val="000000"/>
        </w:rPr>
        <w:t xml:space="preserve">Отличительной чертой Закона является его бланкетный характер. Законом предусмотрено принятие большого количества подзаконных нормативно правовых актов. </w:t>
      </w:r>
    </w:p>
    <w:p w:rsidR="002712C0" w:rsidRDefault="002712C0">
      <w:pPr>
        <w:spacing w:line="360" w:lineRule="auto"/>
      </w:pPr>
    </w:p>
    <w:p w:rsidR="002712C0" w:rsidRDefault="002712C0">
      <w:pPr>
        <w:spacing w:line="360" w:lineRule="auto"/>
      </w:pPr>
    </w:p>
    <w:p w:rsidR="002712C0" w:rsidRDefault="002712C0">
      <w:pPr>
        <w:pStyle w:val="1"/>
        <w:spacing w:line="360" w:lineRule="auto"/>
        <w:jc w:val="center"/>
        <w:rPr>
          <w:sz w:val="28"/>
          <w:szCs w:val="28"/>
        </w:rPr>
      </w:pPr>
      <w:bookmarkStart w:id="15" w:name="_Toc40454785"/>
      <w:r>
        <w:rPr>
          <w:sz w:val="28"/>
          <w:szCs w:val="28"/>
        </w:rPr>
        <w:t>Список использованной литературы</w:t>
      </w:r>
      <w:bookmarkEnd w:id="15"/>
    </w:p>
    <w:p w:rsidR="002712C0" w:rsidRDefault="002712C0">
      <w:pPr>
        <w:spacing w:line="360" w:lineRule="auto"/>
        <w:jc w:val="center"/>
        <w:rPr>
          <w:b/>
          <w:bCs/>
        </w:rPr>
      </w:pPr>
      <w:r>
        <w:rPr>
          <w:b/>
          <w:bCs/>
        </w:rPr>
        <w:t>Нормативно-правовые акты:</w:t>
      </w:r>
    </w:p>
    <w:p w:rsidR="002712C0" w:rsidRDefault="002712C0">
      <w:pPr>
        <w:spacing w:line="360" w:lineRule="auto"/>
        <w:jc w:val="center"/>
        <w:rPr>
          <w:b/>
          <w:bCs/>
        </w:rPr>
      </w:pPr>
    </w:p>
    <w:p w:rsidR="002712C0" w:rsidRDefault="002712C0">
      <w:pPr>
        <w:numPr>
          <w:ilvl w:val="0"/>
          <w:numId w:val="7"/>
        </w:numPr>
        <w:autoSpaceDE w:val="0"/>
        <w:autoSpaceDN w:val="0"/>
        <w:adjustRightInd w:val="0"/>
        <w:spacing w:line="360" w:lineRule="auto"/>
        <w:jc w:val="both"/>
        <w:rPr>
          <w:snapToGrid w:val="0"/>
        </w:rPr>
      </w:pPr>
      <w:r>
        <w:t>Федеральный закон от 8 августа 2001 г. N 129-ФЗ "О государственной регистрации юридических лиц" // "Российская газета" от 10 августа 2001 г. N 153</w:t>
      </w:r>
    </w:p>
    <w:p w:rsidR="002712C0" w:rsidRDefault="002712C0">
      <w:pPr>
        <w:numPr>
          <w:ilvl w:val="0"/>
          <w:numId w:val="7"/>
        </w:numPr>
        <w:spacing w:line="360" w:lineRule="auto"/>
      </w:pPr>
      <w:r>
        <w:t>Часть первая Гражданского кодекса Российской Федерации от 30 ноября 1994 г. N 51-ФЗ (с посл. изм. от 21.03.2001 г.)   // "Российская газета" от 8 декабря 1994 г.</w:t>
      </w:r>
    </w:p>
    <w:p w:rsidR="002712C0" w:rsidRDefault="002712C0">
      <w:pPr>
        <w:numPr>
          <w:ilvl w:val="0"/>
          <w:numId w:val="7"/>
        </w:numPr>
        <w:spacing w:line="360" w:lineRule="auto"/>
      </w:pPr>
      <w:r>
        <w:t>Уголовный кодекс РФ (с послед. изм. и доп. от 31 октября 2002 г. )  //  Собрание законодательства Российской Федерации, 1996, N 25, ст. 2954; 1998, N 22, ст. 2332; N 26, ст. 3012; 1999, N 7, ст. 873; 2001, N 26, ст. 2587; 2002, N 19, ст. 1793; N 30, ст. 3020, N 30, ст. 3029, N 44 ст. 4298;</w:t>
      </w:r>
    </w:p>
    <w:p w:rsidR="002712C0" w:rsidRDefault="002712C0">
      <w:pPr>
        <w:numPr>
          <w:ilvl w:val="0"/>
          <w:numId w:val="7"/>
        </w:numPr>
        <w:spacing w:line="360" w:lineRule="auto"/>
      </w:pPr>
      <w:r>
        <w:t>Кодекс Российской Федерации об административных правонарушениях от 30 декабря 2001 г. N 195-ФЗ // "Российская газета" от 31 декабря 2001 г. N 256</w:t>
      </w:r>
    </w:p>
    <w:p w:rsidR="002712C0" w:rsidRDefault="002712C0">
      <w:pPr>
        <w:numPr>
          <w:ilvl w:val="0"/>
          <w:numId w:val="7"/>
        </w:numPr>
        <w:spacing w:line="360" w:lineRule="auto"/>
      </w:pPr>
      <w:r>
        <w:t xml:space="preserve">Закон Российской Федерации "О государственной пошлине" (с изменениями от 20 августа 1996 г., 19 июля 1997 г., 21 июля 1998 г., 13 апреля 1999 г., 7 августа 2001 г., 21 марта, 25 июля, 14 ноября 2002 г.)  // </w:t>
      </w:r>
      <w:r>
        <w:rPr>
          <w:color w:val="000000"/>
        </w:rPr>
        <w:t xml:space="preserve">Ведомости Съезда народных депутатов Российской Федерации и Верховного Совета Российской Федерации, 1992, N 11, ст.521; N 24, ст.1292; N 34, ст.1966, 1976; Собрание законодательства Российской Федерации, 1995, N 1, ст.3; N 35, ст.3503; 1996, N 1, ст.4, 19; 1997, N 29, ст.3506; 2001, N 33, ст.3415; 2002, N 12, ст.1093 </w:t>
      </w:r>
    </w:p>
    <w:p w:rsidR="002712C0" w:rsidRDefault="002712C0">
      <w:pPr>
        <w:numPr>
          <w:ilvl w:val="0"/>
          <w:numId w:val="7"/>
        </w:numPr>
        <w:autoSpaceDE w:val="0"/>
        <w:autoSpaceDN w:val="0"/>
        <w:adjustRightInd w:val="0"/>
        <w:spacing w:line="360" w:lineRule="auto"/>
      </w:pPr>
      <w:r>
        <w:t>Постановление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 "Российская газета"</w:t>
      </w:r>
    </w:p>
    <w:p w:rsidR="002712C0" w:rsidRDefault="002712C0">
      <w:pPr>
        <w:numPr>
          <w:ilvl w:val="0"/>
          <w:numId w:val="7"/>
        </w:numPr>
        <w:autoSpaceDE w:val="0"/>
        <w:autoSpaceDN w:val="0"/>
        <w:adjustRightInd w:val="0"/>
        <w:spacing w:line="360" w:lineRule="auto"/>
      </w:pPr>
      <w:r>
        <w:rPr>
          <w:color w:val="000000"/>
        </w:rPr>
        <w:t>Постановление Правительства РФ от 19 июня 2002 г. N 439 "Об утверждении форм документов, используемых при государственной регистрации юридических лиц, и требований к их оформлению" // "Российская газета" от 26 июня 2002 г., N 113</w:t>
      </w:r>
    </w:p>
    <w:p w:rsidR="002712C0" w:rsidRDefault="002712C0">
      <w:pPr>
        <w:numPr>
          <w:ilvl w:val="0"/>
          <w:numId w:val="7"/>
        </w:numPr>
        <w:spacing w:line="360" w:lineRule="auto"/>
      </w:pPr>
      <w:r>
        <w:t>Правила ведения Единого государственного реестра юридических лиц и предоставления содержащихся в нем сведений (утв. постановлением Правительства РФ от 19 июня 2002 г. N 438) (с изменениями от 13 ноября 2002 г.) //  "Российская газета" от 26 июня 2002 г., N 113, от 27 ноября 2002 г. N 225</w:t>
      </w:r>
    </w:p>
    <w:p w:rsidR="002712C0" w:rsidRDefault="002712C0">
      <w:pPr>
        <w:numPr>
          <w:ilvl w:val="0"/>
          <w:numId w:val="7"/>
        </w:numPr>
        <w:autoSpaceDE w:val="0"/>
        <w:autoSpaceDN w:val="0"/>
        <w:adjustRightInd w:val="0"/>
        <w:spacing w:line="360" w:lineRule="auto"/>
      </w:pPr>
      <w:r>
        <w:t>Приказ МНС РФ от 13 августа 2002 г. N БГ-3-09/431 «Об обеспечении подготовки к публикации и издания сведений, содержащихся в Едином государственном реестре юридических лиц» // «Российская газета», 2002 г., N 40</w:t>
      </w:r>
    </w:p>
    <w:p w:rsidR="002712C0" w:rsidRDefault="002712C0">
      <w:pPr>
        <w:numPr>
          <w:ilvl w:val="0"/>
          <w:numId w:val="7"/>
        </w:numPr>
        <w:autoSpaceDE w:val="0"/>
        <w:autoSpaceDN w:val="0"/>
        <w:adjustRightInd w:val="0"/>
        <w:spacing w:line="360" w:lineRule="auto"/>
      </w:pPr>
      <w:r>
        <w:t>Закон «О предприятиях и предпринимательской деятельности» // Ведомости Съезда народных депутатов РСФСР от 27 декабря 1990 г., N 30, ст. 418</w:t>
      </w:r>
    </w:p>
    <w:p w:rsidR="002712C0" w:rsidRDefault="002712C0">
      <w:pPr>
        <w:spacing w:line="360" w:lineRule="auto"/>
      </w:pPr>
    </w:p>
    <w:p w:rsidR="002712C0" w:rsidRDefault="002712C0">
      <w:pPr>
        <w:spacing w:line="360" w:lineRule="auto"/>
        <w:jc w:val="center"/>
        <w:rPr>
          <w:b/>
          <w:bCs/>
        </w:rPr>
      </w:pPr>
      <w:r>
        <w:rPr>
          <w:b/>
          <w:bCs/>
        </w:rPr>
        <w:t>Специальная литература:</w:t>
      </w:r>
    </w:p>
    <w:p w:rsidR="002712C0" w:rsidRDefault="002712C0">
      <w:pPr>
        <w:spacing w:line="360" w:lineRule="auto"/>
        <w:jc w:val="center"/>
        <w:rPr>
          <w:b/>
          <w:bCs/>
        </w:rPr>
      </w:pPr>
    </w:p>
    <w:p w:rsidR="002712C0" w:rsidRDefault="002712C0">
      <w:pPr>
        <w:widowControl w:val="0"/>
        <w:numPr>
          <w:ilvl w:val="0"/>
          <w:numId w:val="8"/>
        </w:numPr>
        <w:spacing w:line="360" w:lineRule="auto"/>
      </w:pPr>
      <w:r>
        <w:rPr>
          <w:snapToGrid w:val="0"/>
        </w:rPr>
        <w:t>Пояснительная записка к проектам федеральных законов  "О государственной регистрации юридических лиц", "О приведении законодательных актов в соответствие с Федеральным законом "О государственной регистрации юридических лиц" и "О внесении изменений и дополнений в Уголовный кодекс Российской Федерации и Кодекс РСФСР об административных правонарушениях" (внесены Правительством РФ) // Справочная правовая система  «Гарант»</w:t>
      </w:r>
    </w:p>
    <w:p w:rsidR="002712C0" w:rsidRDefault="002712C0">
      <w:pPr>
        <w:numPr>
          <w:ilvl w:val="0"/>
          <w:numId w:val="8"/>
        </w:numPr>
        <w:autoSpaceDE w:val="0"/>
        <w:autoSpaceDN w:val="0"/>
        <w:adjustRightInd w:val="0"/>
        <w:spacing w:line="360" w:lineRule="auto"/>
      </w:pPr>
      <w:r>
        <w:t>Комментарий к Федеральному закону "О государственной регистрации юридических лиц" - М.: Юрайт - М., 2002 // СПС «Гарант»</w:t>
      </w:r>
    </w:p>
    <w:p w:rsidR="002712C0" w:rsidRDefault="002712C0">
      <w:pPr>
        <w:numPr>
          <w:ilvl w:val="0"/>
          <w:numId w:val="8"/>
        </w:numPr>
        <w:autoSpaceDE w:val="0"/>
        <w:autoSpaceDN w:val="0"/>
        <w:adjustRightInd w:val="0"/>
        <w:spacing w:line="360" w:lineRule="auto"/>
      </w:pPr>
      <w:r>
        <w:t xml:space="preserve">Не стал ли порядок образования юридическим лиц явочным? //  </w:t>
      </w:r>
      <w:r w:rsidRPr="00086E83">
        <w:t>http://www.civillaw.ru/ru/news/legalpersons_sublaws.shtml</w:t>
      </w:r>
    </w:p>
    <w:p w:rsidR="002712C0" w:rsidRDefault="002712C0">
      <w:pPr>
        <w:numPr>
          <w:ilvl w:val="0"/>
          <w:numId w:val="8"/>
        </w:numPr>
        <w:autoSpaceDE w:val="0"/>
        <w:autoSpaceDN w:val="0"/>
        <w:adjustRightInd w:val="0"/>
        <w:spacing w:line="360" w:lineRule="auto"/>
      </w:pPr>
      <w:r>
        <w:t>ПРЕСС-РЕЛИЗ О создании системы государственной регистрации юридических лиц на базе Единого государственного реестра юридических лиц http://www.nalog.ru/news/anons03/0069.shtml</w:t>
      </w:r>
    </w:p>
    <w:p w:rsidR="002712C0" w:rsidRDefault="002712C0">
      <w:pPr>
        <w:autoSpaceDE w:val="0"/>
        <w:autoSpaceDN w:val="0"/>
        <w:adjustRightInd w:val="0"/>
        <w:spacing w:line="360" w:lineRule="auto"/>
        <w:ind w:left="360"/>
      </w:pPr>
    </w:p>
    <w:p w:rsidR="002712C0" w:rsidRDefault="002712C0">
      <w:pPr>
        <w:pStyle w:val="a6"/>
        <w:overflowPunct/>
        <w:autoSpaceDE/>
        <w:autoSpaceDN/>
        <w:adjustRightInd/>
        <w:spacing w:line="360" w:lineRule="auto"/>
        <w:textAlignment w:val="auto"/>
        <w:rPr>
          <w:rFonts w:ascii="Times New Roman" w:hAnsi="Times New Roman" w:cs="Times New Roman"/>
        </w:rPr>
      </w:pPr>
    </w:p>
    <w:p w:rsidR="002712C0" w:rsidRDefault="002712C0">
      <w:pPr>
        <w:spacing w:line="360" w:lineRule="auto"/>
      </w:pPr>
    </w:p>
    <w:p w:rsidR="002712C0" w:rsidRDefault="002712C0">
      <w:pPr>
        <w:spacing w:line="360" w:lineRule="auto"/>
      </w:pPr>
    </w:p>
    <w:p w:rsidR="002712C0" w:rsidRDefault="002712C0">
      <w:pPr>
        <w:spacing w:line="360" w:lineRule="auto"/>
      </w:pPr>
    </w:p>
    <w:p w:rsidR="002712C0" w:rsidRDefault="002712C0">
      <w:pPr>
        <w:widowControl w:val="0"/>
        <w:spacing w:line="360" w:lineRule="auto"/>
        <w:ind w:firstLine="488"/>
        <w:jc w:val="both"/>
        <w:rPr>
          <w:snapToGrid w:val="0"/>
        </w:rPr>
      </w:pPr>
    </w:p>
    <w:p w:rsidR="002712C0" w:rsidRDefault="002712C0">
      <w:pPr>
        <w:widowControl w:val="0"/>
        <w:spacing w:line="360" w:lineRule="auto"/>
        <w:ind w:firstLine="488"/>
        <w:jc w:val="both"/>
        <w:rPr>
          <w:snapToGrid w:val="0"/>
        </w:rPr>
      </w:pPr>
    </w:p>
    <w:p w:rsidR="002712C0" w:rsidRDefault="002712C0">
      <w:pPr>
        <w:spacing w:line="360" w:lineRule="auto"/>
        <w:ind w:firstLine="488"/>
      </w:pPr>
      <w:bookmarkStart w:id="16" w:name="_GoBack"/>
      <w:bookmarkEnd w:id="16"/>
    </w:p>
    <w:sectPr w:rsidR="002712C0">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C0" w:rsidRDefault="002712C0">
      <w:r>
        <w:separator/>
      </w:r>
    </w:p>
  </w:endnote>
  <w:endnote w:type="continuationSeparator" w:id="0">
    <w:p w:rsidR="002712C0" w:rsidRDefault="0027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C0" w:rsidRDefault="002712C0">
      <w:r>
        <w:separator/>
      </w:r>
    </w:p>
  </w:footnote>
  <w:footnote w:type="continuationSeparator" w:id="0">
    <w:p w:rsidR="002712C0" w:rsidRDefault="002712C0">
      <w:r>
        <w:continuationSeparator/>
      </w:r>
    </w:p>
  </w:footnote>
  <w:footnote w:id="1">
    <w:p w:rsidR="002712C0" w:rsidRDefault="002712C0">
      <w:pPr>
        <w:widowControl w:val="0"/>
      </w:pPr>
      <w:r>
        <w:rPr>
          <w:rStyle w:val="a5"/>
          <w:sz w:val="20"/>
          <w:szCs w:val="20"/>
        </w:rPr>
        <w:footnoteRef/>
      </w:r>
      <w:r>
        <w:t xml:space="preserve"> </w:t>
      </w:r>
      <w:r>
        <w:rPr>
          <w:snapToGrid w:val="0"/>
          <w:sz w:val="20"/>
          <w:szCs w:val="20"/>
        </w:rPr>
        <w:t>Пояснительная записка к проектам федеральных законов  "О государственной регистрации юридических лиц", "О приведении законодательных актов в соответствие с Федеральным законом "О государственной регистрации юридических лиц" и "О внесении изменений и дополнений в Уголовный кодекс Российской Федерации и Кодекс РСФСР об административных правонарушениях" (внесены Правительством РФ) // Справочная правовая система  «Гарант»</w:t>
      </w:r>
    </w:p>
  </w:footnote>
  <w:footnote w:id="2">
    <w:p w:rsidR="002712C0" w:rsidRDefault="002712C0">
      <w:pPr>
        <w:autoSpaceDE w:val="0"/>
        <w:autoSpaceDN w:val="0"/>
        <w:adjustRightInd w:val="0"/>
      </w:pPr>
      <w:r>
        <w:rPr>
          <w:rStyle w:val="a5"/>
          <w:sz w:val="20"/>
          <w:szCs w:val="20"/>
        </w:rPr>
        <w:footnoteRef/>
      </w:r>
      <w:r>
        <w:rPr>
          <w:sz w:val="20"/>
          <w:szCs w:val="20"/>
        </w:rPr>
        <w:t xml:space="preserve"> "Российская газета" от 10 августа 2001 г. N 153</w:t>
      </w:r>
    </w:p>
  </w:footnote>
  <w:footnote w:id="3">
    <w:p w:rsidR="002712C0" w:rsidRDefault="002712C0">
      <w:pPr>
        <w:autoSpaceDE w:val="0"/>
        <w:autoSpaceDN w:val="0"/>
        <w:adjustRightInd w:val="0"/>
      </w:pPr>
      <w:r>
        <w:rPr>
          <w:rStyle w:val="a5"/>
        </w:rPr>
        <w:footnoteRef/>
      </w:r>
      <w:r>
        <w:t xml:space="preserve"> </w:t>
      </w:r>
      <w:r>
        <w:rPr>
          <w:sz w:val="20"/>
          <w:szCs w:val="20"/>
        </w:rPr>
        <w:t>Комментарий к Федеральному закону "О государственной регистрации юридических лиц" - М.: Юрайт - М., 2002 // СПС «Гарант»</w:t>
      </w:r>
    </w:p>
  </w:footnote>
  <w:footnote w:id="4">
    <w:p w:rsidR="002712C0" w:rsidRDefault="002712C0">
      <w:pPr>
        <w:autoSpaceDE w:val="0"/>
        <w:autoSpaceDN w:val="0"/>
        <w:adjustRightInd w:val="0"/>
      </w:pPr>
      <w:r>
        <w:rPr>
          <w:rStyle w:val="a5"/>
        </w:rPr>
        <w:footnoteRef/>
      </w:r>
      <w:r>
        <w:t xml:space="preserve"> Часть первая Гражданского кодекса Российской Федерации от 30 ноября 1994 г. N 51-ФЗ (с посл. изм. от 21.03.2001 г.)   // "Российская газета" от 8 декабря 1994 г.</w:t>
      </w:r>
    </w:p>
  </w:footnote>
  <w:footnote w:id="5">
    <w:p w:rsidR="002712C0" w:rsidRDefault="002712C0">
      <w:pPr>
        <w:autoSpaceDE w:val="0"/>
        <w:autoSpaceDN w:val="0"/>
        <w:adjustRightInd w:val="0"/>
      </w:pPr>
      <w:r>
        <w:rPr>
          <w:rStyle w:val="a5"/>
          <w:sz w:val="20"/>
          <w:szCs w:val="20"/>
        </w:rPr>
        <w:footnoteRef/>
      </w:r>
      <w:r>
        <w:rPr>
          <w:sz w:val="20"/>
          <w:szCs w:val="20"/>
        </w:rPr>
        <w:t xml:space="preserve"> Ведение реестра юридических лиц было предусмотрено ст.34 Закона «О предприятиях и предпринимательской деятельности» (данные государственной регистрации предприятия в месячный срок сообщаются Советом, зарегистрировавшим предприятие, в Министерство финансов РСФСР для включения в Государственный реестр). Однако на практике указанное правило не выполнялось и единый государственный реестр  отсутствовал.</w:t>
      </w:r>
    </w:p>
  </w:footnote>
  <w:footnote w:id="6">
    <w:p w:rsidR="002712C0" w:rsidRDefault="002712C0">
      <w:pPr>
        <w:autoSpaceDE w:val="0"/>
        <w:autoSpaceDN w:val="0"/>
        <w:adjustRightInd w:val="0"/>
      </w:pPr>
      <w:r>
        <w:rPr>
          <w:rStyle w:val="a5"/>
        </w:rPr>
        <w:footnoteRef/>
      </w:r>
      <w:r>
        <w:t xml:space="preserve"> </w:t>
      </w:r>
      <w:r>
        <w:rPr>
          <w:sz w:val="20"/>
          <w:szCs w:val="20"/>
        </w:rPr>
        <w:t xml:space="preserve">Правила ведения Единого государственного реестра юридических лиц и предоставления содержащихся в нем сведений (утв. постановлением Правительства РФ от 19 июня 2002 г. N 438) (с изменениями от 13 ноября 2002 г.) //  </w:t>
      </w:r>
      <w:r>
        <w:rPr>
          <w:color w:val="000000"/>
          <w:sz w:val="20"/>
          <w:szCs w:val="20"/>
        </w:rPr>
        <w:t>"Российская газета" от 26 июня 2002 г., N 113, от 27 ноября 2002 г. N 225</w:t>
      </w:r>
    </w:p>
  </w:footnote>
  <w:footnote w:id="7">
    <w:p w:rsidR="002712C0" w:rsidRDefault="002712C0">
      <w:pPr>
        <w:pStyle w:val="a3"/>
      </w:pPr>
      <w:r>
        <w:rPr>
          <w:rStyle w:val="a5"/>
        </w:rPr>
        <w:footnoteRef/>
      </w:r>
      <w:r>
        <w:t xml:space="preserve"> По состоянию на 28 апреля 2003 г. государственный реестр содержит - 2289,4 тыс. записей, в том числе:</w:t>
      </w:r>
    </w:p>
    <w:p w:rsidR="002712C0" w:rsidRDefault="002712C0">
      <w:pPr>
        <w:pStyle w:val="a3"/>
      </w:pPr>
      <w:r>
        <w:t>о ранее зарегистрированных юридических лицах, представивших сведения в порядке статьи 26 Федерального закона "О государственной регистрации юридических лиц" - 1642,0 тыс.;</w:t>
      </w:r>
    </w:p>
    <w:p w:rsidR="002712C0" w:rsidRDefault="002712C0">
      <w:pPr>
        <w:pStyle w:val="a3"/>
      </w:pPr>
      <w:r>
        <w:t>о государственной регистрации юридических лиц при их создании - 241,1 тыс.;</w:t>
      </w:r>
    </w:p>
    <w:p w:rsidR="002712C0" w:rsidRDefault="002712C0">
      <w:pPr>
        <w:pStyle w:val="a3"/>
      </w:pPr>
      <w:r>
        <w:t>о внесении изменений в ЕГРЮЛ - 301,5 тыс.; о ликвидации юридических лиц - 87,6 тыс. // ПРЕСС-РЕЛИЗ</w:t>
      </w:r>
    </w:p>
    <w:p w:rsidR="002712C0" w:rsidRDefault="002712C0">
      <w:pPr>
        <w:pStyle w:val="a3"/>
      </w:pPr>
      <w:r>
        <w:t>О создании системы государственной регистрации юридических лиц на базе Единого государственного реестра юридических лиц http://www.nalog.ru/news/anons03/0069.shtml</w:t>
      </w:r>
    </w:p>
  </w:footnote>
  <w:footnote w:id="8">
    <w:p w:rsidR="002712C0" w:rsidRDefault="002712C0">
      <w:pPr>
        <w:pStyle w:val="a3"/>
      </w:pPr>
      <w:r>
        <w:rPr>
          <w:rStyle w:val="a5"/>
        </w:rPr>
        <w:footnoteRef/>
      </w:r>
      <w:r>
        <w:t xml:space="preserve"> http://www.civillaw.ru/ru/news/legalpersons_sublaws.shtml</w:t>
      </w:r>
    </w:p>
  </w:footnote>
  <w:footnote w:id="9">
    <w:p w:rsidR="002712C0" w:rsidRDefault="002712C0">
      <w:pPr>
        <w:pStyle w:val="a3"/>
      </w:pPr>
      <w:r>
        <w:rPr>
          <w:rStyle w:val="a5"/>
        </w:rPr>
        <w:footnoteRef/>
      </w:r>
      <w:r>
        <w:t xml:space="preserve"> Там же.</w:t>
      </w:r>
    </w:p>
  </w:footnote>
  <w:footnote w:id="10">
    <w:p w:rsidR="002712C0" w:rsidRDefault="002712C0">
      <w:pPr>
        <w:autoSpaceDE w:val="0"/>
        <w:autoSpaceDN w:val="0"/>
        <w:adjustRightInd w:val="0"/>
      </w:pPr>
      <w:r>
        <w:rPr>
          <w:rStyle w:val="a5"/>
          <w:sz w:val="20"/>
          <w:szCs w:val="20"/>
        </w:rPr>
        <w:footnoteRef/>
      </w:r>
      <w:r>
        <w:rPr>
          <w:sz w:val="20"/>
          <w:szCs w:val="20"/>
        </w:rPr>
        <w:t xml:space="preserve"> Кодекс Российской Федерации об административных правонарушениях от 30 декабря 2001 г. N 195-ФЗ // "Российская газета" от 31 декабря 2001 г. N 256</w:t>
      </w:r>
    </w:p>
  </w:footnote>
  <w:footnote w:id="11">
    <w:p w:rsidR="002712C0" w:rsidRDefault="002712C0">
      <w:pPr>
        <w:autoSpaceDE w:val="0"/>
        <w:autoSpaceDN w:val="0"/>
        <w:adjustRightInd w:val="0"/>
      </w:pPr>
      <w:r>
        <w:rPr>
          <w:rStyle w:val="a5"/>
          <w:sz w:val="20"/>
          <w:szCs w:val="20"/>
        </w:rPr>
        <w:footnoteRef/>
      </w:r>
      <w:r>
        <w:rPr>
          <w:sz w:val="20"/>
          <w:szCs w:val="20"/>
        </w:rPr>
        <w:t xml:space="preserve"> Приказ МНС РФ от 13 августа 2002 г. N БГ-3-09/431 «Об обеспечении подготовки к публикации и издания сведений, содержащихся в Едином государственном реестре юридических лиц» // «Российская газета», 2002 г., N 40</w:t>
      </w:r>
    </w:p>
  </w:footnote>
  <w:footnote w:id="12">
    <w:p w:rsidR="002712C0" w:rsidRDefault="002712C0">
      <w:pPr>
        <w:autoSpaceDE w:val="0"/>
        <w:autoSpaceDN w:val="0"/>
        <w:adjustRightInd w:val="0"/>
      </w:pPr>
      <w:r>
        <w:rPr>
          <w:rStyle w:val="a5"/>
        </w:rPr>
        <w:footnoteRef/>
      </w:r>
      <w:r>
        <w:t xml:space="preserve"> Приказ МНС РФ от 9 августа 2002 г. N БГ-3-09/426 "О порядке постановки на учет в налоговом органе по месту нахождения юридического лица, зарегистрированного после 1 июля 2002 года" // "Российская газета" от 9 октября 2002 г., N 191;</w:t>
      </w:r>
    </w:p>
  </w:footnote>
  <w:footnote w:id="13">
    <w:p w:rsidR="002712C0" w:rsidRDefault="002712C0">
      <w:pPr>
        <w:pStyle w:val="a3"/>
      </w:pPr>
      <w:r>
        <w:rPr>
          <w:rStyle w:val="a5"/>
        </w:rPr>
        <w:footnoteRef/>
      </w:r>
      <w:r>
        <w:t xml:space="preserve"> ПРЕСС-РЕЛИЗ О создании системы государственной регистрации юридических лиц на базе Единого государственного реестра юридических лиц //  http://www.nalog.ru/news/anons03/0069.shtml</w:t>
      </w:r>
    </w:p>
  </w:footnote>
  <w:footnote w:id="14">
    <w:p w:rsidR="002712C0" w:rsidRDefault="002712C0">
      <w:pPr>
        <w:autoSpaceDE w:val="0"/>
        <w:autoSpaceDN w:val="0"/>
        <w:adjustRightInd w:val="0"/>
      </w:pPr>
      <w:r>
        <w:rPr>
          <w:rStyle w:val="a5"/>
        </w:rPr>
        <w:footnoteRef/>
      </w:r>
      <w:r>
        <w:t xml:space="preserve"> </w:t>
      </w:r>
      <w:r>
        <w:rPr>
          <w:rFonts w:ascii="Arial" w:hAnsi="Arial" w:cs="Arial"/>
          <w:sz w:val="20"/>
          <w:szCs w:val="20"/>
        </w:rPr>
        <w:t xml:space="preserve"> </w:t>
      </w:r>
      <w:r>
        <w:rPr>
          <w:sz w:val="20"/>
          <w:szCs w:val="20"/>
        </w:rPr>
        <w:t>Постановление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 "Российская газета"</w:t>
      </w:r>
    </w:p>
  </w:footnote>
  <w:footnote w:id="15">
    <w:p w:rsidR="002712C0" w:rsidRDefault="002712C0">
      <w:pPr>
        <w:pStyle w:val="a3"/>
      </w:pPr>
      <w:r>
        <w:rPr>
          <w:rStyle w:val="a5"/>
        </w:rPr>
        <w:footnoteRef/>
      </w:r>
      <w:r>
        <w:t xml:space="preserve"> </w:t>
      </w:r>
      <w:r>
        <w:rPr>
          <w:color w:val="000000"/>
        </w:rPr>
        <w:t>Органы местного самоуправления, регистрирующие органы субъектов РФ, Минюст России, регистрирующий общественные и религиозные организации, действующие на территории РФ или за ее пределами;</w:t>
      </w:r>
      <w:r>
        <w:t xml:space="preserve"> </w:t>
      </w:r>
      <w:r>
        <w:rPr>
          <w:color w:val="000000"/>
        </w:rPr>
        <w:t>ГРП при Минюсте России регистрирующая предприятия с объемом иностранных инвестиций свыше 100 тыс. руб., а также предприятия с иностранными инвестициями нефтегазодобывающей, нефтегазоперерабатывающей и угледобывающей отраслей, независимо от величины их уставного капитала;</w:t>
      </w:r>
      <w:r>
        <w:t xml:space="preserve"> </w:t>
      </w:r>
      <w:r>
        <w:rPr>
          <w:color w:val="000000"/>
        </w:rPr>
        <w:t>Центральный банк РФ, регистрирующий банки и иные кредитные организации;</w:t>
      </w:r>
      <w:r>
        <w:t xml:space="preserve"> </w:t>
      </w:r>
      <w:r>
        <w:rPr>
          <w:color w:val="000000"/>
        </w:rPr>
        <w:t>Департамент страхового надзора Минфина России, регистрирующий страховые организации, страховых брокеров, ассоциаций (объединений) страховщиков, обществ взаимного страхования;</w:t>
      </w:r>
      <w:r>
        <w:t xml:space="preserve"> </w:t>
      </w:r>
      <w:r>
        <w:rPr>
          <w:color w:val="000000"/>
        </w:rPr>
        <w:t>Министерство по делам печати, телерадиовещания и средств массовых коммуникаций РФ, регистрирующее средства массовой информации</w:t>
      </w:r>
    </w:p>
  </w:footnote>
  <w:footnote w:id="16">
    <w:p w:rsidR="002712C0" w:rsidRDefault="002712C0">
      <w:pPr>
        <w:autoSpaceDE w:val="0"/>
        <w:autoSpaceDN w:val="0"/>
        <w:adjustRightInd w:val="0"/>
        <w:spacing w:line="300" w:lineRule="auto"/>
        <w:ind w:firstLine="485"/>
      </w:pPr>
      <w:r>
        <w:rPr>
          <w:rStyle w:val="a5"/>
        </w:rPr>
        <w:footnoteRef/>
      </w:r>
      <w:r>
        <w:t xml:space="preserve"> </w:t>
      </w:r>
      <w:r>
        <w:rPr>
          <w:snapToGrid w:val="0"/>
          <w:sz w:val="20"/>
          <w:szCs w:val="20"/>
        </w:rPr>
        <w:t xml:space="preserve">Специальный порядок установлен для регистрации торгово-промышелнных палат (органы юстиции), общественных объединений (органы юстиции), </w:t>
      </w:r>
      <w:r>
        <w:rPr>
          <w:sz w:val="20"/>
          <w:szCs w:val="20"/>
        </w:rPr>
        <w:t xml:space="preserve"> </w:t>
      </w:r>
      <w:r>
        <w:rPr>
          <w:color w:val="000000"/>
          <w:sz w:val="20"/>
          <w:szCs w:val="20"/>
        </w:rPr>
        <w:t>профсоюзов, объединения (ассоциации) профсоюзов, первичной профсоюзной организации (</w:t>
      </w:r>
      <w:r>
        <w:rPr>
          <w:sz w:val="20"/>
          <w:szCs w:val="20"/>
        </w:rPr>
        <w:t xml:space="preserve"> </w:t>
      </w:r>
      <w:r>
        <w:rPr>
          <w:color w:val="000000"/>
          <w:sz w:val="20"/>
          <w:szCs w:val="20"/>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порядке.)(органы юстиции), кредитные организации (решение принимается Банком России), религиозных организации, политических партий и др.</w:t>
      </w:r>
    </w:p>
  </w:footnote>
  <w:footnote w:id="17">
    <w:p w:rsidR="002712C0" w:rsidRDefault="002712C0">
      <w:pPr>
        <w:autoSpaceDE w:val="0"/>
        <w:autoSpaceDN w:val="0"/>
        <w:adjustRightInd w:val="0"/>
      </w:pPr>
      <w:r>
        <w:rPr>
          <w:rStyle w:val="a5"/>
          <w:sz w:val="20"/>
          <w:szCs w:val="20"/>
        </w:rPr>
        <w:footnoteRef/>
      </w:r>
      <w:r>
        <w:rPr>
          <w:sz w:val="20"/>
          <w:szCs w:val="20"/>
        </w:rPr>
        <w:t xml:space="preserve"> Форма заявления, заполняемая при государственной регистрации юридического лица при его создании, реорганизации, ликвидации, внесении изменений в учредительные документы и др.</w:t>
      </w:r>
      <w:r>
        <w:rPr>
          <w:sz w:val="22"/>
          <w:szCs w:val="22"/>
        </w:rPr>
        <w:t xml:space="preserve"> утверждены </w:t>
      </w:r>
      <w:r>
        <w:rPr>
          <w:color w:val="000000"/>
          <w:sz w:val="22"/>
          <w:szCs w:val="22"/>
        </w:rPr>
        <w:t>постановлением Правительства РФ от 19 июня 2002 г. N 439 "Об утверждении форм документов, используемых при государственной регистрации юридических лиц, и требований к их оформлению" // "Российская газета" от 26 июня 2002 г., N 113</w:t>
      </w:r>
    </w:p>
  </w:footnote>
  <w:footnote w:id="18">
    <w:p w:rsidR="002712C0" w:rsidRDefault="002712C0">
      <w:pPr>
        <w:autoSpaceDE w:val="0"/>
        <w:autoSpaceDN w:val="0"/>
        <w:adjustRightInd w:val="0"/>
      </w:pPr>
      <w:r>
        <w:rPr>
          <w:rStyle w:val="a5"/>
          <w:sz w:val="20"/>
          <w:szCs w:val="20"/>
        </w:rPr>
        <w:footnoteRef/>
      </w:r>
      <w:r>
        <w:rPr>
          <w:sz w:val="20"/>
          <w:szCs w:val="20"/>
        </w:rPr>
        <w:t xml:space="preserve"> За государственную регистрацию юридических лиц, в том числе за государственную регистрацию изменений, вносимых в учредительные документы юридических лиц, государственная пошлина взимается в размере 2000 рублей.// Закон Российской Федерации "О государственной пошлине" (с изменениями от 20 августа 1996 г., 19 июля 1997 г., 21 июля 1998 г., 13 апреля 1999 г., 7 августа 2001 г., 21 марта, 25 июля, 14 ноября 2002 г.)  // </w:t>
      </w:r>
      <w:r>
        <w:rPr>
          <w:color w:val="000000"/>
          <w:sz w:val="20"/>
          <w:szCs w:val="20"/>
        </w:rPr>
        <w:t xml:space="preserve">Ведомости Съезда народных депутатов Российской Федерации и Верховного Совета Российской Федерации, 1992, N 11, ст.521; N 24, ст.1292; N 34, ст.1966, 1976; Собрание законодательства Российской Федерации, 1995, N 1, ст.3; N 35, ст.3503; 1996, N 1, ст.4, 19; 1997, N 29, ст.3506; 2001, N 33, ст.3415; 2002, N 12, ст.1093 </w:t>
      </w:r>
    </w:p>
  </w:footnote>
  <w:footnote w:id="19">
    <w:p w:rsidR="002712C0" w:rsidRDefault="002712C0">
      <w:pPr>
        <w:ind w:left="360"/>
      </w:pPr>
      <w:r>
        <w:rPr>
          <w:rStyle w:val="a5"/>
        </w:rPr>
        <w:footnoteRef/>
      </w:r>
      <w:r>
        <w:t xml:space="preserve"> </w:t>
      </w:r>
      <w:r>
        <w:rPr>
          <w:sz w:val="20"/>
          <w:szCs w:val="20"/>
        </w:rPr>
        <w:t xml:space="preserve">Уголовный кодекс РФ (с послед. изм. и доп. от </w:t>
      </w:r>
      <w:r>
        <w:rPr>
          <w:color w:val="000000"/>
          <w:sz w:val="20"/>
          <w:szCs w:val="20"/>
        </w:rPr>
        <w:t xml:space="preserve">31 октября 2002 г. </w:t>
      </w:r>
      <w:r>
        <w:rPr>
          <w:sz w:val="20"/>
          <w:szCs w:val="20"/>
        </w:rPr>
        <w:t xml:space="preserve">)  //  </w:t>
      </w:r>
      <w:r>
        <w:rPr>
          <w:color w:val="000000"/>
          <w:sz w:val="20"/>
          <w:szCs w:val="20"/>
        </w:rPr>
        <w:t>Собрание законодательства Российской Федерации, 1996, N 25, ст. 2954; 1998, N 22, ст. 2332; N 26, ст. 3012; 1999, N 7, ст. 873; 2001, N 26, ст. 2587; 2002, N 19, ст. 1793; N 30, ст. 3020</w:t>
      </w:r>
      <w:r>
        <w:rPr>
          <w:sz w:val="20"/>
          <w:szCs w:val="20"/>
        </w:rPr>
        <w:t xml:space="preserve">, </w:t>
      </w:r>
      <w:r>
        <w:rPr>
          <w:color w:val="000000"/>
          <w:sz w:val="20"/>
          <w:szCs w:val="20"/>
        </w:rPr>
        <w:t>N 30, ст. 3029,</w:t>
      </w:r>
      <w:r>
        <w:rPr>
          <w:sz w:val="20"/>
          <w:szCs w:val="20"/>
        </w:rPr>
        <w:t xml:space="preserve"> </w:t>
      </w:r>
      <w:r>
        <w:rPr>
          <w:color w:val="000000"/>
          <w:sz w:val="20"/>
          <w:szCs w:val="20"/>
        </w:rPr>
        <w:t>N 44 ст. 4298</w:t>
      </w:r>
    </w:p>
    <w:p w:rsidR="002712C0" w:rsidRDefault="002712C0">
      <w:pPr>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C0" w:rsidRDefault="00086E83">
    <w:pPr>
      <w:pStyle w:val="ab"/>
      <w:framePr w:wrap="auto" w:vAnchor="text" w:hAnchor="margin" w:xAlign="center" w:y="1"/>
      <w:rPr>
        <w:rStyle w:val="ad"/>
      </w:rPr>
    </w:pPr>
    <w:r>
      <w:rPr>
        <w:rStyle w:val="ad"/>
        <w:noProof/>
      </w:rPr>
      <w:t>2</w:t>
    </w:r>
  </w:p>
  <w:p w:rsidR="002712C0" w:rsidRDefault="002712C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618D"/>
    <w:multiLevelType w:val="hybridMultilevel"/>
    <w:tmpl w:val="F9A82CEA"/>
    <w:lvl w:ilvl="0" w:tplc="CF3E377C">
      <w:start w:val="5"/>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CE4A4C"/>
    <w:multiLevelType w:val="hybridMultilevel"/>
    <w:tmpl w:val="140EC4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0C70F7"/>
    <w:multiLevelType w:val="hybridMultilevel"/>
    <w:tmpl w:val="059A27C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B8773A"/>
    <w:multiLevelType w:val="hybridMultilevel"/>
    <w:tmpl w:val="9A52C7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6815D16"/>
    <w:multiLevelType w:val="hybridMultilevel"/>
    <w:tmpl w:val="C178B2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34A47B6"/>
    <w:multiLevelType w:val="hybridMultilevel"/>
    <w:tmpl w:val="B30C5CBA"/>
    <w:lvl w:ilvl="0" w:tplc="C3CE3932">
      <w:start w:val="8"/>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abstractNum w:abstractNumId="6">
    <w:nsid w:val="6E075588"/>
    <w:multiLevelType w:val="hybridMultilevel"/>
    <w:tmpl w:val="5B96E490"/>
    <w:lvl w:ilvl="0" w:tplc="3538F53A">
      <w:start w:val="3"/>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5493CAB"/>
    <w:multiLevelType w:val="hybridMultilevel"/>
    <w:tmpl w:val="426800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E83"/>
    <w:rsid w:val="000866A7"/>
    <w:rsid w:val="00086E83"/>
    <w:rsid w:val="002712C0"/>
    <w:rsid w:val="00C3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79B7C-869B-412B-BD19-5D44A000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Indent 2"/>
    <w:basedOn w:val="a"/>
    <w:link w:val="22"/>
    <w:uiPriority w:val="99"/>
    <w:pPr>
      <w:widowControl w:val="0"/>
      <w:spacing w:line="300" w:lineRule="auto"/>
      <w:ind w:firstLine="485"/>
      <w:jc w:val="both"/>
    </w:pPr>
    <w:rPr>
      <w:sz w:val="26"/>
      <w:szCs w:val="26"/>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Plain Text"/>
    <w:basedOn w:val="a"/>
    <w:link w:val="a7"/>
    <w:uiPriority w:val="99"/>
    <w:pPr>
      <w:overflowPunct w:val="0"/>
      <w:autoSpaceDE w:val="0"/>
      <w:autoSpaceDN w:val="0"/>
      <w:adjustRightInd w:val="0"/>
      <w:textAlignment w:val="baseline"/>
    </w:pPr>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rPr>
      <w:sz w:val="28"/>
      <w:szCs w:val="28"/>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23">
    <w:name w:val="Body Text 2"/>
    <w:basedOn w:val="a"/>
    <w:link w:val="24"/>
    <w:uiPriority w:val="99"/>
    <w:pPr>
      <w:widowControl w:val="0"/>
      <w:autoSpaceDE w:val="0"/>
      <w:autoSpaceDN w:val="0"/>
      <w:adjustRightInd w:val="0"/>
      <w:ind w:firstLine="485"/>
      <w:jc w:val="both"/>
    </w:pPr>
    <w:rPr>
      <w:rFonts w:ascii="Arial" w:hAnsi="Arial" w:cs="Arial"/>
      <w:color w:val="000000"/>
      <w:sz w:val="22"/>
      <w:szCs w:val="22"/>
    </w:r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dot" w:pos="9345"/>
      </w:tabs>
      <w:jc w:val="center"/>
    </w:pPr>
    <w:rPr>
      <w:noProof/>
      <w:sz w:val="32"/>
      <w:szCs w:val="32"/>
    </w:rPr>
  </w:style>
  <w:style w:type="paragraph" w:styleId="25">
    <w:name w:val="toc 2"/>
    <w:basedOn w:val="a"/>
    <w:next w:val="a"/>
    <w:autoRedefine/>
    <w:uiPriority w:val="99"/>
    <w:pPr>
      <w:ind w:left="240"/>
    </w:pPr>
  </w:style>
  <w:style w:type="paragraph" w:styleId="33">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8208</Words>
  <Characters>46789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Company>
  <LinksUpToDate>false</LinksUpToDate>
  <CharactersWithSpaces>54888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cp:lastPrinted>2003-11-26T12:29:00Z</cp:lastPrinted>
  <dcterms:created xsi:type="dcterms:W3CDTF">2014-03-05T23:13:00Z</dcterms:created>
  <dcterms:modified xsi:type="dcterms:W3CDTF">2014-03-05T23:13:00Z</dcterms:modified>
</cp:coreProperties>
</file>