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D99" w:rsidRPr="00DF641D" w:rsidRDefault="00DF641D" w:rsidP="00DF641D">
      <w:pPr>
        <w:pStyle w:val="a3"/>
        <w:spacing w:line="360" w:lineRule="auto"/>
        <w:rPr>
          <w:rFonts w:ascii="Times New Roman" w:hAnsi="Times New Roman"/>
          <w:color w:val="000000"/>
          <w:sz w:val="28"/>
          <w:szCs w:val="28"/>
        </w:rPr>
      </w:pPr>
      <w:r w:rsidRPr="00DF641D">
        <w:rPr>
          <w:rFonts w:ascii="Times New Roman" w:hAnsi="Times New Roman"/>
          <w:b/>
          <w:color w:val="000000"/>
          <w:sz w:val="28"/>
          <w:szCs w:val="28"/>
        </w:rPr>
        <w:t>Введение</w:t>
      </w:r>
    </w:p>
    <w:p w:rsidR="009E7243" w:rsidRPr="00DF641D" w:rsidRDefault="009E7243" w:rsidP="00DF641D">
      <w:pPr>
        <w:pStyle w:val="a3"/>
        <w:spacing w:line="360" w:lineRule="auto"/>
        <w:rPr>
          <w:rFonts w:ascii="Times New Roman" w:hAnsi="Times New Roman"/>
          <w:color w:val="000000"/>
          <w:sz w:val="28"/>
          <w:szCs w:val="28"/>
        </w:rPr>
      </w:pPr>
    </w:p>
    <w:p w:rsidR="009E7243" w:rsidRPr="00DF641D" w:rsidRDefault="00B36597" w:rsidP="00DF641D">
      <w:pPr>
        <w:pStyle w:val="a3"/>
        <w:spacing w:line="360" w:lineRule="auto"/>
        <w:rPr>
          <w:rFonts w:ascii="Times New Roman" w:hAnsi="Times New Roman"/>
          <w:color w:val="000000"/>
          <w:sz w:val="28"/>
          <w:szCs w:val="28"/>
        </w:rPr>
      </w:pPr>
      <w:r w:rsidRPr="00DF641D">
        <w:rPr>
          <w:rFonts w:ascii="Times New Roman" w:hAnsi="Times New Roman"/>
          <w:color w:val="000000"/>
          <w:sz w:val="28"/>
          <w:szCs w:val="28"/>
        </w:rPr>
        <w:t>Природный и техногенный риск являются факторами, определяющими качество жизни в регионах страны. Степень природного и техногенного риска, которому подвергается человек, зависит от трех факторов: вероятности возникновения ЧС, ее масштабов и уровня защищенности, обеспечиваемого аварийно-спасательными службами. Проблема снижения совокупного регионального риска, особенности работы в условиях ЧС порождают большое количество задач фундаментального и прикладного характера. В первую очередь, это задачи создания эффективной системы планирования и оперативного управления комплексами мероприятий по предупреждению и ликвидации ЧС.</w:t>
      </w:r>
    </w:p>
    <w:p w:rsidR="009E7243" w:rsidRPr="00DF641D" w:rsidRDefault="00B36597" w:rsidP="00DF641D">
      <w:pPr>
        <w:pStyle w:val="a3"/>
        <w:spacing w:line="360" w:lineRule="auto"/>
        <w:rPr>
          <w:rFonts w:ascii="Times New Roman" w:hAnsi="Times New Roman"/>
          <w:color w:val="000000"/>
          <w:sz w:val="28"/>
          <w:szCs w:val="28"/>
        </w:rPr>
      </w:pPr>
      <w:r w:rsidRPr="00DF641D">
        <w:rPr>
          <w:rFonts w:ascii="Times New Roman" w:hAnsi="Times New Roman"/>
          <w:color w:val="000000"/>
          <w:sz w:val="28"/>
          <w:szCs w:val="28"/>
        </w:rPr>
        <w:t>Основные особенности функционирования систем управления в условиях ЧС состоят в том, что проблема (чрезвычайная ситуация) развивается неожиданно, внезапно. Когда она возникает, перед системой управления встают задачи, не свойственные стационарному режиму работы организации</w:t>
      </w:r>
      <w:r w:rsidR="00235016" w:rsidRPr="00DF641D">
        <w:rPr>
          <w:rFonts w:ascii="Times New Roman" w:hAnsi="Times New Roman"/>
          <w:color w:val="000000"/>
          <w:sz w:val="28"/>
          <w:szCs w:val="28"/>
        </w:rPr>
        <w:t>,</w:t>
      </w:r>
      <w:r w:rsidRPr="00DF641D">
        <w:rPr>
          <w:rFonts w:ascii="Times New Roman" w:hAnsi="Times New Roman"/>
          <w:color w:val="000000"/>
          <w:sz w:val="28"/>
          <w:szCs w:val="28"/>
        </w:rPr>
        <w:t xml:space="preserve"> и ее прошлому опыту.</w:t>
      </w:r>
    </w:p>
    <w:p w:rsidR="009E7243" w:rsidRPr="00DF641D" w:rsidRDefault="00B36597" w:rsidP="00DF641D">
      <w:pPr>
        <w:pStyle w:val="a3"/>
        <w:spacing w:line="360" w:lineRule="auto"/>
        <w:rPr>
          <w:rFonts w:ascii="Times New Roman" w:hAnsi="Times New Roman"/>
          <w:color w:val="000000"/>
          <w:sz w:val="28"/>
          <w:szCs w:val="28"/>
        </w:rPr>
      </w:pPr>
      <w:r w:rsidRPr="00DF641D">
        <w:rPr>
          <w:rFonts w:ascii="Times New Roman" w:hAnsi="Times New Roman"/>
          <w:color w:val="000000"/>
          <w:sz w:val="28"/>
          <w:szCs w:val="28"/>
        </w:rPr>
        <w:t>В целях обеспечения безопасности в каждом цивилизованном государстве создаются органы</w:t>
      </w:r>
      <w:r w:rsidR="00235016" w:rsidRPr="00DF641D">
        <w:rPr>
          <w:rFonts w:ascii="Times New Roman" w:hAnsi="Times New Roman"/>
          <w:color w:val="000000"/>
          <w:sz w:val="28"/>
          <w:szCs w:val="28"/>
        </w:rPr>
        <w:t>,</w:t>
      </w:r>
      <w:r w:rsidRPr="00DF641D">
        <w:rPr>
          <w:rFonts w:ascii="Times New Roman" w:hAnsi="Times New Roman"/>
          <w:color w:val="000000"/>
          <w:sz w:val="28"/>
          <w:szCs w:val="28"/>
        </w:rPr>
        <w:t xml:space="preserve"> предназначенные для предупреждения и ликвидации чрезвычайных </w:t>
      </w:r>
      <w:r w:rsidR="00235016" w:rsidRPr="00DF641D">
        <w:rPr>
          <w:rFonts w:ascii="Times New Roman" w:hAnsi="Times New Roman"/>
          <w:color w:val="000000"/>
          <w:sz w:val="28"/>
          <w:szCs w:val="28"/>
        </w:rPr>
        <w:t>ситуаций техногенного, природного и экологического характера, а в условиях ведения боевых действий и вследствие этих действий – и для решения задач по защите населения и территорий в чрезвычайных ситуациях военного характера.</w:t>
      </w:r>
    </w:p>
    <w:p w:rsidR="009E7243" w:rsidRPr="00DF641D" w:rsidRDefault="00235016" w:rsidP="00DF641D">
      <w:pPr>
        <w:pStyle w:val="a3"/>
        <w:spacing w:line="360" w:lineRule="auto"/>
        <w:rPr>
          <w:rFonts w:ascii="Times New Roman" w:hAnsi="Times New Roman"/>
          <w:color w:val="000000"/>
          <w:sz w:val="28"/>
          <w:szCs w:val="28"/>
        </w:rPr>
      </w:pPr>
      <w:r w:rsidRPr="00DF641D">
        <w:rPr>
          <w:rFonts w:ascii="Times New Roman" w:hAnsi="Times New Roman"/>
          <w:color w:val="000000"/>
          <w:sz w:val="28"/>
          <w:szCs w:val="28"/>
        </w:rPr>
        <w:t>Целью данной работы является изучить управление чрезвычайными и конфликтными ситуациями в РФ.</w:t>
      </w:r>
    </w:p>
    <w:p w:rsidR="00235016" w:rsidRPr="00DF641D" w:rsidRDefault="00235016" w:rsidP="00DF641D">
      <w:pPr>
        <w:pStyle w:val="a3"/>
        <w:spacing w:line="360" w:lineRule="auto"/>
        <w:rPr>
          <w:rFonts w:ascii="Times New Roman" w:hAnsi="Times New Roman"/>
          <w:color w:val="000000"/>
          <w:sz w:val="28"/>
          <w:szCs w:val="28"/>
        </w:rPr>
      </w:pPr>
      <w:r w:rsidRPr="00DF641D">
        <w:rPr>
          <w:rFonts w:ascii="Times New Roman" w:hAnsi="Times New Roman"/>
          <w:color w:val="000000"/>
          <w:sz w:val="28"/>
          <w:szCs w:val="28"/>
        </w:rPr>
        <w:t>Согласно цели, определены следующие задачи:</w:t>
      </w:r>
    </w:p>
    <w:p w:rsidR="00235016" w:rsidRPr="00DF641D" w:rsidRDefault="00235016" w:rsidP="00DF641D">
      <w:pPr>
        <w:pStyle w:val="a3"/>
        <w:numPr>
          <w:ilvl w:val="0"/>
          <w:numId w:val="44"/>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рассмотреть сущность чрезвычайных</w:t>
      </w:r>
      <w:r w:rsidR="00DF641D" w:rsidRPr="00DF641D">
        <w:rPr>
          <w:rFonts w:ascii="Times New Roman" w:hAnsi="Times New Roman"/>
          <w:color w:val="000000"/>
          <w:sz w:val="28"/>
          <w:szCs w:val="28"/>
        </w:rPr>
        <w:t xml:space="preserve"> и конфликтных ситуаций и причи</w:t>
      </w:r>
      <w:r w:rsidRPr="00DF641D">
        <w:rPr>
          <w:rFonts w:ascii="Times New Roman" w:hAnsi="Times New Roman"/>
          <w:color w:val="000000"/>
          <w:sz w:val="28"/>
          <w:szCs w:val="28"/>
        </w:rPr>
        <w:t>ны их возникновения;</w:t>
      </w:r>
    </w:p>
    <w:p w:rsidR="00235016" w:rsidRPr="00DF641D" w:rsidRDefault="00235016" w:rsidP="00DF641D">
      <w:pPr>
        <w:pStyle w:val="a3"/>
        <w:numPr>
          <w:ilvl w:val="0"/>
          <w:numId w:val="44"/>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изучить структуру системы управления в условиях ЧС;</w:t>
      </w:r>
    </w:p>
    <w:p w:rsidR="009E7243" w:rsidRPr="00DF641D" w:rsidRDefault="00235016" w:rsidP="00DF641D">
      <w:pPr>
        <w:pStyle w:val="a3"/>
        <w:numPr>
          <w:ilvl w:val="0"/>
          <w:numId w:val="44"/>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рассмотреть структуру органов уп</w:t>
      </w:r>
      <w:r w:rsidR="00DF641D" w:rsidRPr="00DF641D">
        <w:rPr>
          <w:rFonts w:ascii="Times New Roman" w:hAnsi="Times New Roman"/>
          <w:color w:val="000000"/>
          <w:sz w:val="28"/>
          <w:szCs w:val="28"/>
        </w:rPr>
        <w:t>равления РФ чрезвычайными и кон</w:t>
      </w:r>
      <w:r w:rsidRPr="00DF641D">
        <w:rPr>
          <w:rFonts w:ascii="Times New Roman" w:hAnsi="Times New Roman"/>
          <w:color w:val="000000"/>
          <w:sz w:val="28"/>
          <w:szCs w:val="28"/>
        </w:rPr>
        <w:t>фликтными ситуациями.</w:t>
      </w:r>
    </w:p>
    <w:p w:rsidR="009E7243" w:rsidRPr="00DF641D" w:rsidRDefault="00235016" w:rsidP="00DF641D">
      <w:pPr>
        <w:pStyle w:val="a3"/>
        <w:spacing w:line="360" w:lineRule="auto"/>
        <w:rPr>
          <w:rFonts w:ascii="Times New Roman" w:hAnsi="Times New Roman"/>
          <w:color w:val="000000"/>
          <w:sz w:val="28"/>
          <w:szCs w:val="28"/>
        </w:rPr>
      </w:pPr>
      <w:r w:rsidRPr="00DF641D">
        <w:rPr>
          <w:rFonts w:ascii="Times New Roman" w:hAnsi="Times New Roman"/>
          <w:color w:val="000000"/>
          <w:sz w:val="28"/>
          <w:szCs w:val="28"/>
        </w:rPr>
        <w:t>Объектом исследования является структура управления.</w:t>
      </w:r>
    </w:p>
    <w:p w:rsidR="00235016" w:rsidRPr="00DF641D" w:rsidRDefault="00235016" w:rsidP="00DF641D">
      <w:pPr>
        <w:pStyle w:val="a3"/>
        <w:spacing w:line="360" w:lineRule="auto"/>
        <w:rPr>
          <w:rFonts w:ascii="Times New Roman" w:hAnsi="Times New Roman"/>
          <w:color w:val="000000"/>
          <w:sz w:val="28"/>
          <w:szCs w:val="28"/>
        </w:rPr>
      </w:pPr>
      <w:r w:rsidRPr="00DF641D">
        <w:rPr>
          <w:rFonts w:ascii="Times New Roman" w:hAnsi="Times New Roman"/>
          <w:color w:val="000000"/>
          <w:sz w:val="28"/>
          <w:szCs w:val="28"/>
        </w:rPr>
        <w:t>Предметом исследования является управление чрезвычайными и конфликтными ситуациями.</w:t>
      </w:r>
    </w:p>
    <w:p w:rsidR="00C31D99" w:rsidRPr="00DF641D" w:rsidRDefault="00C31D99" w:rsidP="00DF641D">
      <w:pPr>
        <w:pStyle w:val="a3"/>
        <w:spacing w:line="360" w:lineRule="auto"/>
        <w:rPr>
          <w:rFonts w:ascii="Times New Roman" w:hAnsi="Times New Roman"/>
          <w:color w:val="000000"/>
          <w:sz w:val="28"/>
          <w:szCs w:val="28"/>
        </w:rPr>
      </w:pPr>
    </w:p>
    <w:p w:rsidR="00C31D99" w:rsidRPr="00DF641D" w:rsidRDefault="00C31D99" w:rsidP="00DF641D">
      <w:pPr>
        <w:pStyle w:val="a3"/>
        <w:spacing w:line="360" w:lineRule="auto"/>
        <w:rPr>
          <w:rFonts w:ascii="Times New Roman" w:hAnsi="Times New Roman"/>
          <w:color w:val="000000"/>
          <w:sz w:val="28"/>
          <w:szCs w:val="28"/>
        </w:rPr>
      </w:pPr>
    </w:p>
    <w:p w:rsidR="002418C0" w:rsidRPr="00DF641D" w:rsidRDefault="00DF641D" w:rsidP="00DF641D">
      <w:pPr>
        <w:pStyle w:val="a3"/>
        <w:spacing w:line="360" w:lineRule="auto"/>
        <w:rPr>
          <w:rFonts w:ascii="Times New Roman" w:hAnsi="Times New Roman"/>
          <w:b/>
          <w:color w:val="000000"/>
          <w:sz w:val="28"/>
          <w:szCs w:val="28"/>
        </w:rPr>
      </w:pPr>
      <w:r w:rsidRPr="00DF641D">
        <w:rPr>
          <w:rFonts w:ascii="Times New Roman" w:hAnsi="Times New Roman"/>
          <w:color w:val="000000"/>
          <w:sz w:val="28"/>
          <w:szCs w:val="28"/>
        </w:rPr>
        <w:br w:type="page"/>
      </w:r>
      <w:r w:rsidRPr="00DF641D">
        <w:rPr>
          <w:rFonts w:ascii="Times New Roman" w:hAnsi="Times New Roman"/>
          <w:b/>
          <w:color w:val="000000"/>
          <w:sz w:val="28"/>
          <w:szCs w:val="28"/>
        </w:rPr>
        <w:t>1. Понятие чрезвычайных и конфликтных ситуаций</w:t>
      </w:r>
    </w:p>
    <w:p w:rsidR="009E7243" w:rsidRPr="00DF641D" w:rsidRDefault="009E7243" w:rsidP="00DF641D">
      <w:pPr>
        <w:pStyle w:val="a3"/>
        <w:spacing w:line="360" w:lineRule="auto"/>
        <w:rPr>
          <w:rFonts w:ascii="Times New Roman" w:hAnsi="Times New Roman"/>
          <w:color w:val="000000"/>
          <w:sz w:val="28"/>
          <w:szCs w:val="28"/>
        </w:rPr>
      </w:pPr>
    </w:p>
    <w:p w:rsidR="009E7243" w:rsidRPr="00DF641D" w:rsidRDefault="00880FA6" w:rsidP="00DF641D">
      <w:pPr>
        <w:pStyle w:val="a3"/>
        <w:spacing w:line="360" w:lineRule="auto"/>
        <w:rPr>
          <w:rFonts w:ascii="Times New Roman" w:hAnsi="Times New Roman"/>
          <w:b/>
          <w:color w:val="000000"/>
          <w:sz w:val="28"/>
          <w:szCs w:val="28"/>
        </w:rPr>
      </w:pPr>
      <w:r w:rsidRPr="00DF641D">
        <w:rPr>
          <w:rFonts w:ascii="Times New Roman" w:hAnsi="Times New Roman"/>
          <w:b/>
          <w:color w:val="000000"/>
          <w:sz w:val="28"/>
          <w:szCs w:val="28"/>
        </w:rPr>
        <w:t>1.1 Понятие чрезвычайной ситуации</w:t>
      </w:r>
    </w:p>
    <w:p w:rsidR="00DF641D" w:rsidRPr="00DF641D" w:rsidRDefault="00DF641D" w:rsidP="00DF641D">
      <w:pPr>
        <w:pStyle w:val="a3"/>
        <w:spacing w:line="360" w:lineRule="auto"/>
        <w:rPr>
          <w:rFonts w:ascii="Times New Roman" w:hAnsi="Times New Roman"/>
          <w:i/>
          <w:color w:val="000000"/>
          <w:sz w:val="28"/>
          <w:szCs w:val="28"/>
        </w:rPr>
      </w:pPr>
    </w:p>
    <w:p w:rsidR="002A7FE1" w:rsidRPr="00DF641D" w:rsidRDefault="002418C0" w:rsidP="00DF641D">
      <w:pPr>
        <w:pStyle w:val="a3"/>
        <w:spacing w:line="360" w:lineRule="auto"/>
        <w:rPr>
          <w:rFonts w:ascii="Times New Roman" w:hAnsi="Times New Roman"/>
          <w:color w:val="000000"/>
          <w:sz w:val="28"/>
          <w:szCs w:val="28"/>
        </w:rPr>
      </w:pPr>
      <w:r w:rsidRPr="00DF641D">
        <w:rPr>
          <w:rFonts w:ascii="Times New Roman" w:hAnsi="Times New Roman"/>
          <w:i/>
          <w:color w:val="000000"/>
          <w:sz w:val="28"/>
          <w:szCs w:val="28"/>
        </w:rPr>
        <w:t>Чрезвычайная ситуация</w:t>
      </w:r>
      <w:r w:rsidRPr="00DF641D">
        <w:rPr>
          <w:rFonts w:ascii="Times New Roman" w:hAnsi="Times New Roman"/>
          <w:color w:val="000000"/>
          <w:sz w:val="28"/>
          <w:szCs w:val="28"/>
        </w:rPr>
        <w:t xml:space="preserve"> </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5346A8" w:rsidRPr="00DF641D" w:rsidRDefault="00DF641D" w:rsidP="00DF641D">
      <w:pPr>
        <w:pStyle w:val="a3"/>
        <w:spacing w:line="360" w:lineRule="auto"/>
        <w:rPr>
          <w:rFonts w:ascii="Times New Roman" w:hAnsi="Times New Roman"/>
          <w:color w:val="000000"/>
          <w:sz w:val="28"/>
          <w:szCs w:val="28"/>
        </w:rPr>
      </w:pPr>
      <w:r w:rsidRPr="00DF641D">
        <w:rPr>
          <w:rFonts w:ascii="Times New Roman" w:hAnsi="Times New Roman"/>
          <w:color w:val="000000"/>
          <w:sz w:val="28"/>
          <w:szCs w:val="28"/>
        </w:rPr>
        <w:t>Причины</w:t>
      </w:r>
      <w:r w:rsidR="005346A8" w:rsidRPr="00DF641D">
        <w:rPr>
          <w:rFonts w:ascii="Times New Roman" w:hAnsi="Times New Roman"/>
          <w:color w:val="000000"/>
          <w:sz w:val="28"/>
          <w:szCs w:val="28"/>
        </w:rPr>
        <w:t>, масштабы и скорость чрезвычайных ситуаций.</w:t>
      </w:r>
    </w:p>
    <w:p w:rsidR="005346A8" w:rsidRPr="00DF641D" w:rsidRDefault="005346A8" w:rsidP="00DF641D">
      <w:pPr>
        <w:pStyle w:val="a3"/>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К ЧС </w:t>
      </w:r>
      <w:r w:rsidRPr="00DF641D">
        <w:rPr>
          <w:rFonts w:ascii="Times New Roman" w:hAnsi="Times New Roman"/>
          <w:i/>
          <w:color w:val="000000"/>
          <w:sz w:val="28"/>
          <w:szCs w:val="28"/>
        </w:rPr>
        <w:t>техногенного характера</w:t>
      </w:r>
      <w:r w:rsidRPr="00DF641D">
        <w:rPr>
          <w:rFonts w:ascii="Times New Roman" w:hAnsi="Times New Roman"/>
          <w:color w:val="000000"/>
          <w:sz w:val="28"/>
          <w:szCs w:val="28"/>
        </w:rPr>
        <w:t xml:space="preserve"> относятся:</w:t>
      </w:r>
    </w:p>
    <w:p w:rsidR="005346A8" w:rsidRPr="00DF641D" w:rsidRDefault="00330746" w:rsidP="00DF641D">
      <w:pPr>
        <w:pStyle w:val="a3"/>
        <w:numPr>
          <w:ilvl w:val="0"/>
          <w:numId w:val="23"/>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аварии на химически опасных объектах;</w:t>
      </w:r>
    </w:p>
    <w:p w:rsidR="004D6132" w:rsidRPr="00DF641D" w:rsidRDefault="004D6132" w:rsidP="00DF641D">
      <w:pPr>
        <w:pStyle w:val="a3"/>
        <w:numPr>
          <w:ilvl w:val="0"/>
          <w:numId w:val="23"/>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 xml:space="preserve">аварии на ядерных установках </w:t>
      </w:r>
      <w:r w:rsidR="00DF641D" w:rsidRPr="00DF641D">
        <w:rPr>
          <w:rFonts w:ascii="Times New Roman" w:hAnsi="Times New Roman"/>
          <w:color w:val="000000"/>
          <w:sz w:val="28"/>
          <w:szCs w:val="28"/>
        </w:rPr>
        <w:t>инженерно-исследовательских цен</w:t>
      </w:r>
      <w:r w:rsidRPr="00DF641D">
        <w:rPr>
          <w:rFonts w:ascii="Times New Roman" w:hAnsi="Times New Roman"/>
          <w:color w:val="000000"/>
          <w:sz w:val="28"/>
          <w:szCs w:val="28"/>
        </w:rPr>
        <w:t>тров с радиоактивным загрязнением территории;</w:t>
      </w:r>
    </w:p>
    <w:p w:rsidR="00330746" w:rsidRPr="00DF641D" w:rsidRDefault="00330746" w:rsidP="00DF641D">
      <w:pPr>
        <w:pStyle w:val="a3"/>
        <w:numPr>
          <w:ilvl w:val="0"/>
          <w:numId w:val="23"/>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аварии на АЭС с разрушением производственных сооружений и</w:t>
      </w:r>
      <w:r w:rsidR="00DF641D" w:rsidRPr="00DF641D">
        <w:rPr>
          <w:rFonts w:ascii="Times New Roman" w:hAnsi="Times New Roman"/>
          <w:color w:val="000000"/>
          <w:sz w:val="28"/>
          <w:szCs w:val="28"/>
        </w:rPr>
        <w:t xml:space="preserve"> </w:t>
      </w:r>
      <w:r w:rsidRPr="00DF641D">
        <w:rPr>
          <w:rFonts w:ascii="Times New Roman" w:hAnsi="Times New Roman"/>
          <w:color w:val="000000"/>
          <w:sz w:val="28"/>
          <w:szCs w:val="28"/>
        </w:rPr>
        <w:t>радиоактивным заражением территории;</w:t>
      </w:r>
    </w:p>
    <w:p w:rsidR="00330746" w:rsidRPr="00DF641D" w:rsidRDefault="00330746" w:rsidP="00DF641D">
      <w:pPr>
        <w:pStyle w:val="a3"/>
        <w:numPr>
          <w:ilvl w:val="0"/>
          <w:numId w:val="23"/>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аварии на химически опасных объектах с выбросом в ОС СДЯВ</w:t>
      </w:r>
    </w:p>
    <w:p w:rsidR="004D6132" w:rsidRPr="00DF641D" w:rsidRDefault="004D6132" w:rsidP="00DF641D">
      <w:pPr>
        <w:pStyle w:val="a3"/>
        <w:numPr>
          <w:ilvl w:val="0"/>
          <w:numId w:val="23"/>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аварии в научно-исследовательских учреждениях осуществляющих</w:t>
      </w:r>
      <w:r w:rsidR="00DF641D" w:rsidRPr="00DF641D">
        <w:rPr>
          <w:rFonts w:ascii="Times New Roman" w:hAnsi="Times New Roman"/>
          <w:color w:val="000000"/>
          <w:sz w:val="28"/>
          <w:szCs w:val="28"/>
        </w:rPr>
        <w:t xml:space="preserve"> </w:t>
      </w:r>
      <w:r w:rsidRPr="00DF641D">
        <w:rPr>
          <w:rFonts w:ascii="Times New Roman" w:hAnsi="Times New Roman"/>
          <w:color w:val="000000"/>
          <w:sz w:val="28"/>
          <w:szCs w:val="28"/>
        </w:rPr>
        <w:t>разработку, изготовление, переработку, хранение и транспортировку бактериальных средств и препаратов или иных биологических веществ с выбросом в ОС;</w:t>
      </w:r>
    </w:p>
    <w:p w:rsidR="004D6132" w:rsidRPr="00DF641D" w:rsidRDefault="004D6132" w:rsidP="00DF641D">
      <w:pPr>
        <w:pStyle w:val="a3"/>
        <w:numPr>
          <w:ilvl w:val="0"/>
          <w:numId w:val="24"/>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авиационные катастрофы, повле</w:t>
      </w:r>
      <w:r w:rsidR="00DF641D" w:rsidRPr="00DF641D">
        <w:rPr>
          <w:rFonts w:ascii="Times New Roman" w:hAnsi="Times New Roman"/>
          <w:color w:val="000000"/>
          <w:sz w:val="28"/>
          <w:szCs w:val="28"/>
        </w:rPr>
        <w:t>кшие за собой значительное коли</w:t>
      </w:r>
      <w:r w:rsidRPr="00DF641D">
        <w:rPr>
          <w:rFonts w:ascii="Times New Roman" w:hAnsi="Times New Roman"/>
          <w:color w:val="000000"/>
          <w:sz w:val="28"/>
          <w:szCs w:val="28"/>
        </w:rPr>
        <w:t>чество человеческих жертв и требующие проведения поисково – спасательных работ;</w:t>
      </w:r>
    </w:p>
    <w:p w:rsidR="004D6132" w:rsidRPr="00DF641D" w:rsidRDefault="004D6132" w:rsidP="00DF641D">
      <w:pPr>
        <w:pStyle w:val="a3"/>
        <w:numPr>
          <w:ilvl w:val="0"/>
          <w:numId w:val="24"/>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столкновение или сход с рельсов</w:t>
      </w:r>
      <w:r w:rsidR="009E7243" w:rsidRPr="00DF641D">
        <w:rPr>
          <w:rFonts w:ascii="Times New Roman" w:hAnsi="Times New Roman"/>
          <w:color w:val="000000"/>
          <w:sz w:val="28"/>
          <w:szCs w:val="28"/>
        </w:rPr>
        <w:t xml:space="preserve"> </w:t>
      </w:r>
      <w:r w:rsidR="00DF641D" w:rsidRPr="00DF641D">
        <w:rPr>
          <w:rFonts w:ascii="Times New Roman" w:hAnsi="Times New Roman"/>
          <w:color w:val="000000"/>
          <w:sz w:val="28"/>
          <w:szCs w:val="28"/>
        </w:rPr>
        <w:t>железнодорожных составов, пов</w:t>
      </w:r>
      <w:r w:rsidRPr="00DF641D">
        <w:rPr>
          <w:rFonts w:ascii="Times New Roman" w:hAnsi="Times New Roman"/>
          <w:color w:val="000000"/>
          <w:sz w:val="28"/>
          <w:szCs w:val="28"/>
        </w:rPr>
        <w:t>лекшие за собой групповое поражение людей, значительное разрушение железнодорожных путей или разрушение сооружений в населенных пунктах;</w:t>
      </w:r>
    </w:p>
    <w:p w:rsidR="004D6132" w:rsidRPr="00DF641D" w:rsidRDefault="004D6132" w:rsidP="00DF641D">
      <w:pPr>
        <w:pStyle w:val="a3"/>
        <w:numPr>
          <w:ilvl w:val="0"/>
          <w:numId w:val="24"/>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аварии на водных коммуникациях, вызвавшие значительное число</w:t>
      </w:r>
      <w:r w:rsidR="00DF641D" w:rsidRPr="00DF641D">
        <w:rPr>
          <w:rFonts w:ascii="Times New Roman" w:hAnsi="Times New Roman"/>
          <w:color w:val="000000"/>
          <w:sz w:val="28"/>
          <w:szCs w:val="28"/>
        </w:rPr>
        <w:t xml:space="preserve"> </w:t>
      </w:r>
      <w:r w:rsidRPr="00DF641D">
        <w:rPr>
          <w:rFonts w:ascii="Times New Roman" w:hAnsi="Times New Roman"/>
          <w:color w:val="000000"/>
          <w:sz w:val="28"/>
          <w:szCs w:val="28"/>
        </w:rPr>
        <w:t>человеческих жертв, загрязнение ядовитыми веществами акваторий портов, прибрежных территорий, внутренних</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водоемов;</w:t>
      </w:r>
    </w:p>
    <w:p w:rsidR="004D6132" w:rsidRPr="00DF641D" w:rsidRDefault="004D6132" w:rsidP="00DF641D">
      <w:pPr>
        <w:pStyle w:val="a3"/>
        <w:numPr>
          <w:ilvl w:val="0"/>
          <w:numId w:val="24"/>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аварии на трубопроводах, выз</w:t>
      </w:r>
      <w:r w:rsidR="00DF641D" w:rsidRPr="00DF641D">
        <w:rPr>
          <w:rFonts w:ascii="Times New Roman" w:hAnsi="Times New Roman"/>
          <w:color w:val="000000"/>
          <w:sz w:val="28"/>
          <w:szCs w:val="28"/>
        </w:rPr>
        <w:t>вавшие массовый выброс транспор</w:t>
      </w:r>
      <w:r w:rsidR="00033EF0" w:rsidRPr="00DF641D">
        <w:rPr>
          <w:rFonts w:ascii="Times New Roman" w:hAnsi="Times New Roman"/>
          <w:color w:val="000000"/>
          <w:sz w:val="28"/>
          <w:szCs w:val="28"/>
        </w:rPr>
        <w:t>тируемых веществ и загрязнение ОС в непосредственной близости от населенн</w:t>
      </w:r>
      <w:r w:rsidR="00B4560C" w:rsidRPr="00DF641D">
        <w:rPr>
          <w:rFonts w:ascii="Times New Roman" w:hAnsi="Times New Roman"/>
          <w:color w:val="000000"/>
          <w:sz w:val="28"/>
          <w:szCs w:val="28"/>
        </w:rPr>
        <w:t>ы</w:t>
      </w:r>
      <w:r w:rsidR="00033EF0" w:rsidRPr="00DF641D">
        <w:rPr>
          <w:rFonts w:ascii="Times New Roman" w:hAnsi="Times New Roman"/>
          <w:color w:val="000000"/>
          <w:sz w:val="28"/>
          <w:szCs w:val="28"/>
        </w:rPr>
        <w:t>х пунктов;</w:t>
      </w:r>
    </w:p>
    <w:p w:rsidR="009E7243" w:rsidRPr="00DF641D" w:rsidRDefault="00033EF0" w:rsidP="00DF641D">
      <w:pPr>
        <w:pStyle w:val="a3"/>
        <w:numPr>
          <w:ilvl w:val="0"/>
          <w:numId w:val="24"/>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аварии на электросистемах, очистных сооружениях, прорыв плотин,</w:t>
      </w:r>
      <w:r w:rsidR="00DF641D" w:rsidRPr="00DF641D">
        <w:rPr>
          <w:rFonts w:ascii="Times New Roman" w:hAnsi="Times New Roman"/>
          <w:color w:val="000000"/>
          <w:sz w:val="28"/>
          <w:szCs w:val="28"/>
        </w:rPr>
        <w:t xml:space="preserve"> </w:t>
      </w:r>
      <w:r w:rsidRPr="00DF641D">
        <w:rPr>
          <w:rFonts w:ascii="Times New Roman" w:hAnsi="Times New Roman"/>
          <w:color w:val="000000"/>
          <w:sz w:val="28"/>
          <w:szCs w:val="28"/>
        </w:rPr>
        <w:t>пожары.</w:t>
      </w:r>
    </w:p>
    <w:p w:rsidR="004D6132" w:rsidRPr="00DF641D" w:rsidRDefault="00033EF0" w:rsidP="00DF641D">
      <w:pPr>
        <w:pStyle w:val="a3"/>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ЧС </w:t>
      </w:r>
      <w:r w:rsidRPr="00DF641D">
        <w:rPr>
          <w:rFonts w:ascii="Times New Roman" w:hAnsi="Times New Roman"/>
          <w:i/>
          <w:color w:val="000000"/>
          <w:sz w:val="28"/>
          <w:szCs w:val="28"/>
        </w:rPr>
        <w:t>биологического характера</w:t>
      </w:r>
      <w:r w:rsidRPr="00DF641D">
        <w:rPr>
          <w:rFonts w:ascii="Times New Roman" w:hAnsi="Times New Roman"/>
          <w:color w:val="000000"/>
          <w:sz w:val="28"/>
          <w:szCs w:val="28"/>
        </w:rPr>
        <w:t xml:space="preserve"> включает:</w:t>
      </w:r>
    </w:p>
    <w:p w:rsidR="00033EF0" w:rsidRPr="00DF641D" w:rsidRDefault="00033EF0" w:rsidP="00DF641D">
      <w:pPr>
        <w:pStyle w:val="a3"/>
        <w:numPr>
          <w:ilvl w:val="0"/>
          <w:numId w:val="24"/>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эпидемий и пандемий;</w:t>
      </w:r>
    </w:p>
    <w:p w:rsidR="00033EF0" w:rsidRPr="00DF641D" w:rsidRDefault="00033EF0" w:rsidP="00DF641D">
      <w:pPr>
        <w:pStyle w:val="a3"/>
        <w:numPr>
          <w:ilvl w:val="0"/>
          <w:numId w:val="24"/>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эпизоотий и панзоотий;</w:t>
      </w:r>
    </w:p>
    <w:p w:rsidR="009E7243" w:rsidRPr="00DF641D" w:rsidRDefault="00033EF0" w:rsidP="00DF641D">
      <w:pPr>
        <w:pStyle w:val="a3"/>
        <w:numPr>
          <w:ilvl w:val="0"/>
          <w:numId w:val="24"/>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эпифитотий и панфитотий.</w:t>
      </w:r>
    </w:p>
    <w:p w:rsidR="00374970" w:rsidRPr="00DF641D" w:rsidRDefault="00374970" w:rsidP="00DF641D">
      <w:pPr>
        <w:pStyle w:val="a4"/>
        <w:spacing w:after="0" w:line="360" w:lineRule="auto"/>
        <w:ind w:firstLine="709"/>
        <w:rPr>
          <w:color w:val="000000"/>
          <w:sz w:val="28"/>
          <w:szCs w:val="28"/>
        </w:rPr>
      </w:pPr>
      <w:r w:rsidRPr="00DF641D">
        <w:rPr>
          <w:color w:val="000000"/>
          <w:sz w:val="28"/>
          <w:szCs w:val="28"/>
        </w:rPr>
        <w:t xml:space="preserve">Чрезвычайные ситуации </w:t>
      </w:r>
      <w:r w:rsidRPr="00DF641D">
        <w:rPr>
          <w:i/>
          <w:iCs/>
          <w:color w:val="000000"/>
          <w:sz w:val="28"/>
          <w:szCs w:val="28"/>
        </w:rPr>
        <w:t>природного характера</w:t>
      </w:r>
      <w:r w:rsidRPr="00DF641D">
        <w:rPr>
          <w:color w:val="000000"/>
          <w:sz w:val="28"/>
          <w:szCs w:val="28"/>
        </w:rPr>
        <w:t xml:space="preserve"> могут возникать вследствие:</w:t>
      </w:r>
    </w:p>
    <w:p w:rsidR="00374970" w:rsidRPr="00DF641D" w:rsidRDefault="00374970" w:rsidP="00DF641D">
      <w:pPr>
        <w:pStyle w:val="a4"/>
        <w:numPr>
          <w:ilvl w:val="0"/>
          <w:numId w:val="25"/>
        </w:numPr>
        <w:spacing w:after="0" w:line="360" w:lineRule="auto"/>
        <w:ind w:left="0" w:firstLine="709"/>
        <w:rPr>
          <w:color w:val="000000"/>
          <w:sz w:val="28"/>
          <w:szCs w:val="28"/>
        </w:rPr>
      </w:pPr>
      <w:r w:rsidRPr="00DF641D">
        <w:rPr>
          <w:color w:val="000000"/>
          <w:sz w:val="28"/>
          <w:szCs w:val="28"/>
        </w:rPr>
        <w:t>геофизические явления;</w:t>
      </w:r>
    </w:p>
    <w:p w:rsidR="00374970" w:rsidRPr="00DF641D" w:rsidRDefault="00374970" w:rsidP="00DF641D">
      <w:pPr>
        <w:pStyle w:val="a4"/>
        <w:numPr>
          <w:ilvl w:val="0"/>
          <w:numId w:val="25"/>
        </w:numPr>
        <w:spacing w:after="0" w:line="360" w:lineRule="auto"/>
        <w:ind w:left="0" w:firstLine="709"/>
        <w:rPr>
          <w:color w:val="000000"/>
          <w:sz w:val="28"/>
          <w:szCs w:val="28"/>
        </w:rPr>
      </w:pPr>
      <w:r w:rsidRPr="00DF641D">
        <w:rPr>
          <w:color w:val="000000"/>
          <w:sz w:val="28"/>
          <w:szCs w:val="28"/>
        </w:rPr>
        <w:t>геологические явления;</w:t>
      </w:r>
    </w:p>
    <w:p w:rsidR="00374970" w:rsidRPr="00DF641D" w:rsidRDefault="00374970" w:rsidP="00DF641D">
      <w:pPr>
        <w:pStyle w:val="a4"/>
        <w:numPr>
          <w:ilvl w:val="0"/>
          <w:numId w:val="25"/>
        </w:numPr>
        <w:spacing w:after="0" w:line="360" w:lineRule="auto"/>
        <w:ind w:left="0" w:firstLine="709"/>
        <w:rPr>
          <w:color w:val="000000"/>
          <w:sz w:val="28"/>
          <w:szCs w:val="28"/>
        </w:rPr>
      </w:pPr>
      <w:r w:rsidRPr="00DF641D">
        <w:rPr>
          <w:color w:val="000000"/>
          <w:sz w:val="28"/>
          <w:szCs w:val="28"/>
        </w:rPr>
        <w:t>метеорологические, в том числе агрометеорологические явления;</w:t>
      </w:r>
    </w:p>
    <w:p w:rsidR="00374970" w:rsidRPr="00DF641D" w:rsidRDefault="00374970" w:rsidP="00DF641D">
      <w:pPr>
        <w:pStyle w:val="a4"/>
        <w:numPr>
          <w:ilvl w:val="0"/>
          <w:numId w:val="25"/>
        </w:numPr>
        <w:spacing w:after="0" w:line="360" w:lineRule="auto"/>
        <w:ind w:left="0" w:firstLine="709"/>
        <w:rPr>
          <w:color w:val="000000"/>
          <w:sz w:val="28"/>
          <w:szCs w:val="28"/>
        </w:rPr>
      </w:pPr>
      <w:r w:rsidRPr="00DF641D">
        <w:rPr>
          <w:color w:val="000000"/>
          <w:sz w:val="28"/>
          <w:szCs w:val="28"/>
        </w:rPr>
        <w:t>гидрологические явления;</w:t>
      </w:r>
    </w:p>
    <w:p w:rsidR="00374970" w:rsidRPr="00DF641D" w:rsidRDefault="00374970" w:rsidP="00DF641D">
      <w:pPr>
        <w:pStyle w:val="a4"/>
        <w:numPr>
          <w:ilvl w:val="0"/>
          <w:numId w:val="25"/>
        </w:numPr>
        <w:spacing w:after="0" w:line="360" w:lineRule="auto"/>
        <w:ind w:left="0" w:firstLine="709"/>
        <w:rPr>
          <w:color w:val="000000"/>
          <w:sz w:val="28"/>
          <w:szCs w:val="28"/>
        </w:rPr>
      </w:pPr>
      <w:r w:rsidRPr="00DF641D">
        <w:rPr>
          <w:color w:val="000000"/>
          <w:sz w:val="28"/>
          <w:szCs w:val="28"/>
        </w:rPr>
        <w:t>природные пожары;</w:t>
      </w:r>
    </w:p>
    <w:p w:rsidR="002A7FE1" w:rsidRPr="00DF641D" w:rsidRDefault="00374970" w:rsidP="00DF641D">
      <w:pPr>
        <w:pStyle w:val="a4"/>
        <w:numPr>
          <w:ilvl w:val="0"/>
          <w:numId w:val="25"/>
        </w:numPr>
        <w:spacing w:after="0" w:line="360" w:lineRule="auto"/>
        <w:ind w:left="0" w:firstLine="709"/>
        <w:rPr>
          <w:color w:val="000000"/>
          <w:sz w:val="28"/>
          <w:szCs w:val="28"/>
        </w:rPr>
      </w:pPr>
      <w:r w:rsidRPr="00DF641D">
        <w:rPr>
          <w:color w:val="000000"/>
          <w:sz w:val="28"/>
          <w:szCs w:val="28"/>
        </w:rPr>
        <w:t>явления космического происхождения.</w:t>
      </w:r>
    </w:p>
    <w:p w:rsidR="002A7FE1" w:rsidRPr="00DF641D" w:rsidRDefault="002A7FE1" w:rsidP="00DF641D">
      <w:pPr>
        <w:pStyle w:val="a4"/>
        <w:spacing w:after="0" w:line="360" w:lineRule="auto"/>
        <w:ind w:firstLine="709"/>
        <w:rPr>
          <w:i/>
          <w:color w:val="000000"/>
          <w:sz w:val="28"/>
          <w:szCs w:val="28"/>
        </w:rPr>
      </w:pPr>
      <w:r w:rsidRPr="00DF641D">
        <w:rPr>
          <w:color w:val="000000"/>
          <w:sz w:val="28"/>
          <w:szCs w:val="28"/>
        </w:rPr>
        <w:t xml:space="preserve">ЧС </w:t>
      </w:r>
      <w:r w:rsidRPr="00DF641D">
        <w:rPr>
          <w:i/>
          <w:color w:val="000000"/>
          <w:sz w:val="28"/>
          <w:szCs w:val="28"/>
        </w:rPr>
        <w:t>экологического характера:</w:t>
      </w:r>
    </w:p>
    <w:p w:rsidR="002A7FE1" w:rsidRPr="00DF641D" w:rsidRDefault="002A7FE1" w:rsidP="00DF641D">
      <w:pPr>
        <w:pStyle w:val="a4"/>
        <w:numPr>
          <w:ilvl w:val="0"/>
          <w:numId w:val="26"/>
        </w:numPr>
        <w:spacing w:after="0" w:line="360" w:lineRule="auto"/>
        <w:ind w:left="0" w:firstLine="709"/>
        <w:rPr>
          <w:i/>
          <w:color w:val="000000"/>
          <w:sz w:val="28"/>
          <w:szCs w:val="28"/>
        </w:rPr>
      </w:pPr>
      <w:r w:rsidRPr="00DF641D">
        <w:rPr>
          <w:color w:val="000000"/>
          <w:sz w:val="28"/>
          <w:szCs w:val="28"/>
        </w:rPr>
        <w:t>световое загрязнение;</w:t>
      </w:r>
    </w:p>
    <w:p w:rsidR="002A7FE1" w:rsidRPr="00DF641D" w:rsidRDefault="002A7FE1" w:rsidP="00DF641D">
      <w:pPr>
        <w:pStyle w:val="a4"/>
        <w:numPr>
          <w:ilvl w:val="0"/>
          <w:numId w:val="26"/>
        </w:numPr>
        <w:spacing w:after="0" w:line="360" w:lineRule="auto"/>
        <w:ind w:left="0" w:firstLine="709"/>
        <w:rPr>
          <w:i/>
          <w:color w:val="000000"/>
          <w:sz w:val="28"/>
          <w:szCs w:val="28"/>
        </w:rPr>
      </w:pPr>
      <w:r w:rsidRPr="00DF641D">
        <w:rPr>
          <w:color w:val="000000"/>
          <w:sz w:val="28"/>
          <w:szCs w:val="28"/>
        </w:rPr>
        <w:t>тепловое загрязнение;</w:t>
      </w:r>
    </w:p>
    <w:p w:rsidR="002A7FE1" w:rsidRPr="00DF641D" w:rsidRDefault="002A7FE1" w:rsidP="00DF641D">
      <w:pPr>
        <w:pStyle w:val="a4"/>
        <w:numPr>
          <w:ilvl w:val="0"/>
          <w:numId w:val="26"/>
        </w:numPr>
        <w:spacing w:after="0" w:line="360" w:lineRule="auto"/>
        <w:ind w:left="0" w:firstLine="709"/>
        <w:rPr>
          <w:i/>
          <w:color w:val="000000"/>
          <w:sz w:val="28"/>
          <w:szCs w:val="28"/>
        </w:rPr>
      </w:pPr>
      <w:r w:rsidRPr="00DF641D">
        <w:rPr>
          <w:color w:val="000000"/>
          <w:sz w:val="28"/>
          <w:szCs w:val="28"/>
        </w:rPr>
        <w:t>шумовое загрязнение;</w:t>
      </w:r>
    </w:p>
    <w:p w:rsidR="002A7FE1" w:rsidRPr="00DF641D" w:rsidRDefault="002A7FE1" w:rsidP="00DF641D">
      <w:pPr>
        <w:pStyle w:val="a4"/>
        <w:numPr>
          <w:ilvl w:val="0"/>
          <w:numId w:val="26"/>
        </w:numPr>
        <w:spacing w:after="0" w:line="360" w:lineRule="auto"/>
        <w:ind w:left="0" w:firstLine="709"/>
        <w:rPr>
          <w:color w:val="000000"/>
          <w:sz w:val="28"/>
          <w:szCs w:val="28"/>
        </w:rPr>
      </w:pPr>
      <w:r w:rsidRPr="00DF641D">
        <w:rPr>
          <w:color w:val="000000"/>
          <w:sz w:val="28"/>
          <w:szCs w:val="28"/>
        </w:rPr>
        <w:t>электромагнитные поля;</w:t>
      </w:r>
    </w:p>
    <w:p w:rsidR="002A7FE1" w:rsidRPr="00DF641D" w:rsidRDefault="002A7FE1" w:rsidP="00DF641D">
      <w:pPr>
        <w:pStyle w:val="a4"/>
        <w:numPr>
          <w:ilvl w:val="0"/>
          <w:numId w:val="26"/>
        </w:numPr>
        <w:spacing w:after="0" w:line="360" w:lineRule="auto"/>
        <w:ind w:left="0" w:firstLine="709"/>
        <w:rPr>
          <w:color w:val="000000"/>
          <w:sz w:val="28"/>
          <w:szCs w:val="28"/>
        </w:rPr>
      </w:pPr>
      <w:r w:rsidRPr="00DF641D">
        <w:rPr>
          <w:color w:val="000000"/>
          <w:sz w:val="28"/>
          <w:szCs w:val="28"/>
        </w:rPr>
        <w:t>радиационное загрязнение.</w:t>
      </w:r>
    </w:p>
    <w:p w:rsidR="002A7FE1" w:rsidRPr="00DF641D" w:rsidRDefault="002A7FE1" w:rsidP="00DF641D">
      <w:pPr>
        <w:pStyle w:val="a4"/>
        <w:spacing w:after="0" w:line="360" w:lineRule="auto"/>
        <w:ind w:firstLine="709"/>
        <w:rPr>
          <w:color w:val="000000"/>
          <w:sz w:val="28"/>
          <w:szCs w:val="28"/>
        </w:rPr>
      </w:pPr>
      <w:r w:rsidRPr="00DF641D">
        <w:rPr>
          <w:color w:val="000000"/>
          <w:sz w:val="28"/>
          <w:szCs w:val="28"/>
        </w:rPr>
        <w:t>К ЧС социального характера относятся:</w:t>
      </w:r>
    </w:p>
    <w:p w:rsidR="002A7FE1" w:rsidRPr="00DF641D" w:rsidRDefault="002A7FE1" w:rsidP="00DF641D">
      <w:pPr>
        <w:pStyle w:val="a4"/>
        <w:numPr>
          <w:ilvl w:val="0"/>
          <w:numId w:val="27"/>
        </w:numPr>
        <w:spacing w:after="0" w:line="360" w:lineRule="auto"/>
        <w:ind w:left="0" w:firstLine="709"/>
        <w:rPr>
          <w:color w:val="000000"/>
          <w:sz w:val="28"/>
          <w:szCs w:val="28"/>
        </w:rPr>
      </w:pPr>
      <w:r w:rsidRPr="00DF641D">
        <w:rPr>
          <w:color w:val="000000"/>
          <w:sz w:val="28"/>
          <w:szCs w:val="28"/>
        </w:rPr>
        <w:t>войны;</w:t>
      </w:r>
    </w:p>
    <w:p w:rsidR="002A7FE1" w:rsidRPr="00DF641D" w:rsidRDefault="002A7FE1" w:rsidP="00DF641D">
      <w:pPr>
        <w:pStyle w:val="a4"/>
        <w:numPr>
          <w:ilvl w:val="0"/>
          <w:numId w:val="27"/>
        </w:numPr>
        <w:spacing w:after="0" w:line="360" w:lineRule="auto"/>
        <w:ind w:left="0" w:firstLine="709"/>
        <w:rPr>
          <w:color w:val="000000"/>
          <w:sz w:val="28"/>
          <w:szCs w:val="28"/>
        </w:rPr>
      </w:pPr>
      <w:r w:rsidRPr="00DF641D">
        <w:rPr>
          <w:color w:val="000000"/>
          <w:sz w:val="28"/>
          <w:szCs w:val="28"/>
        </w:rPr>
        <w:t>локальные и региональные конфликты;</w:t>
      </w:r>
    </w:p>
    <w:p w:rsidR="002A7FE1" w:rsidRPr="00DF641D" w:rsidRDefault="002A7FE1" w:rsidP="00DF641D">
      <w:pPr>
        <w:pStyle w:val="a4"/>
        <w:numPr>
          <w:ilvl w:val="0"/>
          <w:numId w:val="27"/>
        </w:numPr>
        <w:spacing w:after="0" w:line="360" w:lineRule="auto"/>
        <w:ind w:left="0" w:firstLine="709"/>
        <w:rPr>
          <w:color w:val="000000"/>
          <w:sz w:val="28"/>
          <w:szCs w:val="28"/>
        </w:rPr>
      </w:pPr>
      <w:r w:rsidRPr="00DF641D">
        <w:rPr>
          <w:color w:val="000000"/>
          <w:sz w:val="28"/>
          <w:szCs w:val="28"/>
        </w:rPr>
        <w:t>голод;</w:t>
      </w:r>
    </w:p>
    <w:p w:rsidR="002A7FE1" w:rsidRPr="00DF641D" w:rsidRDefault="002A7FE1" w:rsidP="00DF641D">
      <w:pPr>
        <w:pStyle w:val="a4"/>
        <w:numPr>
          <w:ilvl w:val="0"/>
          <w:numId w:val="27"/>
        </w:numPr>
        <w:spacing w:after="0" w:line="360" w:lineRule="auto"/>
        <w:ind w:left="0" w:firstLine="709"/>
        <w:rPr>
          <w:color w:val="000000"/>
          <w:sz w:val="28"/>
          <w:szCs w:val="28"/>
        </w:rPr>
      </w:pPr>
      <w:r w:rsidRPr="00DF641D">
        <w:rPr>
          <w:color w:val="000000"/>
          <w:sz w:val="28"/>
          <w:szCs w:val="28"/>
        </w:rPr>
        <w:t>крупные забастовки;</w:t>
      </w:r>
    </w:p>
    <w:p w:rsidR="009E7243" w:rsidRPr="00DF641D" w:rsidRDefault="002A7FE1" w:rsidP="00DF641D">
      <w:pPr>
        <w:pStyle w:val="a4"/>
        <w:numPr>
          <w:ilvl w:val="0"/>
          <w:numId w:val="27"/>
        </w:numPr>
        <w:spacing w:after="0" w:line="360" w:lineRule="auto"/>
        <w:ind w:left="0" w:firstLine="709"/>
        <w:rPr>
          <w:color w:val="000000"/>
          <w:sz w:val="28"/>
          <w:szCs w:val="28"/>
        </w:rPr>
      </w:pPr>
      <w:r w:rsidRPr="00DF641D">
        <w:rPr>
          <w:color w:val="000000"/>
          <w:sz w:val="28"/>
          <w:szCs w:val="28"/>
        </w:rPr>
        <w:t>массовые беспорядки, погромы, по</w:t>
      </w:r>
      <w:r w:rsidR="008C7658" w:rsidRPr="00DF641D">
        <w:rPr>
          <w:color w:val="000000"/>
          <w:sz w:val="28"/>
          <w:szCs w:val="28"/>
        </w:rPr>
        <w:t>д</w:t>
      </w:r>
      <w:r w:rsidRPr="00DF641D">
        <w:rPr>
          <w:color w:val="000000"/>
          <w:sz w:val="28"/>
          <w:szCs w:val="28"/>
        </w:rPr>
        <w:t>жоги.</w:t>
      </w:r>
    </w:p>
    <w:p w:rsidR="008C7658" w:rsidRPr="00DF641D" w:rsidRDefault="008C7658" w:rsidP="00DF641D">
      <w:pPr>
        <w:pStyle w:val="a3"/>
        <w:spacing w:line="360" w:lineRule="auto"/>
        <w:rPr>
          <w:rFonts w:ascii="Times New Roman" w:hAnsi="Times New Roman"/>
          <w:color w:val="000000"/>
          <w:sz w:val="28"/>
          <w:szCs w:val="28"/>
        </w:rPr>
      </w:pPr>
      <w:r w:rsidRPr="00DF641D">
        <w:rPr>
          <w:rFonts w:ascii="Times New Roman" w:hAnsi="Times New Roman"/>
          <w:color w:val="000000"/>
          <w:sz w:val="28"/>
          <w:szCs w:val="28"/>
        </w:rPr>
        <w:t>В основе классификации ЧС</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по масштабу лежат величина территории, на которой распространяется ЧС, число пострадавших и размер ущерба. По масштабу ЧС</w:t>
      </w:r>
      <w:r w:rsidR="009E7243" w:rsidRPr="00DF641D">
        <w:rPr>
          <w:rFonts w:ascii="Times New Roman" w:hAnsi="Times New Roman"/>
          <w:color w:val="000000"/>
          <w:sz w:val="28"/>
          <w:szCs w:val="28"/>
        </w:rPr>
        <w:t xml:space="preserve"> </w:t>
      </w:r>
      <w:r w:rsidR="003C3990" w:rsidRPr="00DF641D">
        <w:rPr>
          <w:rFonts w:ascii="Times New Roman" w:hAnsi="Times New Roman"/>
          <w:color w:val="000000"/>
          <w:sz w:val="28"/>
          <w:szCs w:val="28"/>
        </w:rPr>
        <w:t>могут быть классифицированы на:</w:t>
      </w:r>
    </w:p>
    <w:p w:rsidR="003C3990" w:rsidRPr="00DF641D" w:rsidRDefault="003C3990" w:rsidP="00DF641D">
      <w:pPr>
        <w:pStyle w:val="a3"/>
        <w:numPr>
          <w:ilvl w:val="0"/>
          <w:numId w:val="30"/>
        </w:numPr>
        <w:spacing w:line="360" w:lineRule="auto"/>
        <w:ind w:left="0" w:firstLine="709"/>
        <w:rPr>
          <w:rFonts w:ascii="Times New Roman" w:hAnsi="Times New Roman"/>
          <w:i/>
          <w:color w:val="000000"/>
          <w:sz w:val="28"/>
          <w:szCs w:val="28"/>
        </w:rPr>
      </w:pPr>
      <w:r w:rsidRPr="00DF641D">
        <w:rPr>
          <w:rFonts w:ascii="Times New Roman" w:hAnsi="Times New Roman"/>
          <w:i/>
          <w:color w:val="000000"/>
          <w:sz w:val="28"/>
          <w:szCs w:val="28"/>
        </w:rPr>
        <w:t xml:space="preserve">локального характера, </w:t>
      </w:r>
      <w:r w:rsidRPr="00DF641D">
        <w:rPr>
          <w:rFonts w:ascii="Times New Roman" w:hAnsi="Times New Roman"/>
          <w:color w:val="000000"/>
          <w:sz w:val="28"/>
          <w:szCs w:val="28"/>
        </w:rPr>
        <w:t>в результате которой территория, на которой сложилась ЧС и нарушены условия жизнедеятельности людей, не выходит за пределы территории объекта, при этом количество людей, погибших или получивших ущерб здоровью, составляет не более 10 человек, либо размер ущерба ОС и материальных потерь составляет не более 100 тыс. рублей;</w:t>
      </w:r>
    </w:p>
    <w:p w:rsidR="003C3990" w:rsidRPr="00DF641D" w:rsidRDefault="003C3990" w:rsidP="00DF641D">
      <w:pPr>
        <w:pStyle w:val="a3"/>
        <w:numPr>
          <w:ilvl w:val="0"/>
          <w:numId w:val="30"/>
        </w:numPr>
        <w:spacing w:line="360" w:lineRule="auto"/>
        <w:ind w:left="0" w:firstLine="709"/>
        <w:rPr>
          <w:rFonts w:ascii="Times New Roman" w:hAnsi="Times New Roman"/>
          <w:i/>
          <w:color w:val="000000"/>
          <w:sz w:val="28"/>
          <w:szCs w:val="28"/>
        </w:rPr>
      </w:pPr>
      <w:r w:rsidRPr="00DF641D">
        <w:rPr>
          <w:rFonts w:ascii="Times New Roman" w:hAnsi="Times New Roman"/>
          <w:i/>
          <w:color w:val="000000"/>
          <w:sz w:val="28"/>
          <w:szCs w:val="28"/>
        </w:rPr>
        <w:t>муниципального характера</w:t>
      </w:r>
      <w:r w:rsidRPr="00DF641D">
        <w:rPr>
          <w:rFonts w:ascii="Times New Roman" w:hAnsi="Times New Roman"/>
          <w:color w:val="000000"/>
          <w:sz w:val="28"/>
          <w:szCs w:val="28"/>
        </w:rPr>
        <w:t>, в результате которой зона ЧС не выходит за</w:t>
      </w:r>
      <w:r w:rsidR="00DF641D" w:rsidRPr="00DF641D">
        <w:rPr>
          <w:rFonts w:ascii="Times New Roman" w:hAnsi="Times New Roman"/>
          <w:i/>
          <w:color w:val="000000"/>
          <w:sz w:val="28"/>
          <w:szCs w:val="28"/>
        </w:rPr>
        <w:t xml:space="preserve"> </w:t>
      </w:r>
      <w:r w:rsidRPr="00DF641D">
        <w:rPr>
          <w:rFonts w:ascii="Times New Roman" w:hAnsi="Times New Roman"/>
          <w:color w:val="000000"/>
          <w:sz w:val="28"/>
          <w:szCs w:val="28"/>
        </w:rPr>
        <w:t>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млн. рублей;</w:t>
      </w:r>
    </w:p>
    <w:p w:rsidR="000A0BFD" w:rsidRPr="00DF641D" w:rsidRDefault="003C3990" w:rsidP="00DF641D">
      <w:pPr>
        <w:pStyle w:val="a3"/>
        <w:numPr>
          <w:ilvl w:val="0"/>
          <w:numId w:val="30"/>
        </w:numPr>
        <w:spacing w:line="360" w:lineRule="auto"/>
        <w:ind w:left="0" w:firstLine="709"/>
        <w:rPr>
          <w:rFonts w:ascii="Times New Roman" w:hAnsi="Times New Roman"/>
          <w:i/>
          <w:color w:val="000000"/>
          <w:sz w:val="28"/>
          <w:szCs w:val="28"/>
        </w:rPr>
      </w:pPr>
      <w:r w:rsidRPr="00DF641D">
        <w:rPr>
          <w:rFonts w:ascii="Times New Roman" w:hAnsi="Times New Roman"/>
          <w:i/>
          <w:color w:val="000000"/>
          <w:sz w:val="28"/>
          <w:szCs w:val="28"/>
        </w:rPr>
        <w:t xml:space="preserve">межмуниципального характера, </w:t>
      </w:r>
      <w:r w:rsidR="000A0BFD" w:rsidRPr="00DF641D">
        <w:rPr>
          <w:rFonts w:ascii="Times New Roman" w:hAnsi="Times New Roman"/>
          <w:color w:val="000000"/>
          <w:sz w:val="28"/>
          <w:szCs w:val="28"/>
        </w:rPr>
        <w:t>в результате которой зона ЧС затрагивает территорию двух и более поселений, внутригородских территорий города федерального значения или межселенную территорию, при этом количество пострадавших составляет не более 50 человек, либо размер материального ущерба составляет не более 5 млн. рублей;</w:t>
      </w:r>
    </w:p>
    <w:p w:rsidR="000A0BFD" w:rsidRPr="00DF641D" w:rsidRDefault="000A0BFD" w:rsidP="00DF641D">
      <w:pPr>
        <w:pStyle w:val="a3"/>
        <w:numPr>
          <w:ilvl w:val="0"/>
          <w:numId w:val="30"/>
        </w:numPr>
        <w:spacing w:line="360" w:lineRule="auto"/>
        <w:ind w:left="0" w:firstLine="709"/>
        <w:rPr>
          <w:rFonts w:ascii="Times New Roman" w:hAnsi="Times New Roman"/>
          <w:color w:val="000000"/>
          <w:sz w:val="28"/>
          <w:szCs w:val="28"/>
        </w:rPr>
      </w:pPr>
      <w:r w:rsidRPr="00DF641D">
        <w:rPr>
          <w:rFonts w:ascii="Times New Roman" w:hAnsi="Times New Roman"/>
          <w:i/>
          <w:color w:val="000000"/>
          <w:sz w:val="28"/>
          <w:szCs w:val="28"/>
        </w:rPr>
        <w:t>регионального характера</w:t>
      </w:r>
      <w:r w:rsidRPr="00DF641D">
        <w:rPr>
          <w:rFonts w:ascii="Times New Roman" w:hAnsi="Times New Roman"/>
          <w:color w:val="000000"/>
          <w:sz w:val="28"/>
          <w:szCs w:val="28"/>
        </w:rPr>
        <w:t>, в результате которой зона ЧС не выходит за</w:t>
      </w:r>
      <w:r w:rsidR="00DF641D" w:rsidRPr="00DF641D">
        <w:rPr>
          <w:rFonts w:ascii="Times New Roman" w:hAnsi="Times New Roman"/>
          <w:color w:val="000000"/>
          <w:sz w:val="28"/>
          <w:szCs w:val="28"/>
        </w:rPr>
        <w:t xml:space="preserve"> </w:t>
      </w:r>
      <w:r w:rsidRPr="00DF641D">
        <w:rPr>
          <w:rFonts w:ascii="Times New Roman" w:hAnsi="Times New Roman"/>
          <w:color w:val="000000"/>
          <w:sz w:val="28"/>
          <w:szCs w:val="28"/>
        </w:rPr>
        <w:t>пределы одного субъекта РФ,</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при этом количество пострадавших свыше 50 человек, но не более 500 человек, либо размер материального ущерба составляет свыше 5 млн. рублей, но не более 500 млн. рублей;</w:t>
      </w:r>
    </w:p>
    <w:p w:rsidR="000A0BFD" w:rsidRPr="00DF641D" w:rsidRDefault="000A0BFD" w:rsidP="00DF641D">
      <w:pPr>
        <w:pStyle w:val="a3"/>
        <w:numPr>
          <w:ilvl w:val="0"/>
          <w:numId w:val="30"/>
        </w:numPr>
        <w:spacing w:line="360" w:lineRule="auto"/>
        <w:ind w:left="0" w:firstLine="709"/>
        <w:rPr>
          <w:rFonts w:ascii="Times New Roman" w:hAnsi="Times New Roman"/>
          <w:color w:val="000000"/>
          <w:sz w:val="28"/>
          <w:szCs w:val="28"/>
        </w:rPr>
      </w:pPr>
      <w:r w:rsidRPr="00DF641D">
        <w:rPr>
          <w:rFonts w:ascii="Times New Roman" w:hAnsi="Times New Roman"/>
          <w:i/>
          <w:color w:val="000000"/>
          <w:sz w:val="28"/>
          <w:szCs w:val="28"/>
        </w:rPr>
        <w:t>межрегионального характера</w:t>
      </w:r>
      <w:r w:rsidRPr="00DF641D">
        <w:rPr>
          <w:rFonts w:ascii="Times New Roman" w:hAnsi="Times New Roman"/>
          <w:color w:val="000000"/>
          <w:sz w:val="28"/>
          <w:szCs w:val="28"/>
        </w:rPr>
        <w:t>, в результате которой зона ЧС затрагивает</w:t>
      </w:r>
      <w:r w:rsidR="00DF641D" w:rsidRPr="00DF641D">
        <w:rPr>
          <w:rFonts w:ascii="Times New Roman" w:hAnsi="Times New Roman"/>
          <w:color w:val="000000"/>
          <w:sz w:val="28"/>
          <w:szCs w:val="28"/>
        </w:rPr>
        <w:t xml:space="preserve"> </w:t>
      </w:r>
      <w:r w:rsidRPr="00DF641D">
        <w:rPr>
          <w:rFonts w:ascii="Times New Roman" w:hAnsi="Times New Roman"/>
          <w:color w:val="000000"/>
          <w:sz w:val="28"/>
          <w:szCs w:val="28"/>
        </w:rPr>
        <w:t xml:space="preserve">территорию двух или более субъектов РФ, при этом количество пострадавших составляет </w:t>
      </w:r>
      <w:r w:rsidR="00DF641D" w:rsidRPr="00DF641D">
        <w:rPr>
          <w:rFonts w:ascii="Times New Roman" w:hAnsi="Times New Roman"/>
          <w:color w:val="000000"/>
          <w:sz w:val="28"/>
          <w:szCs w:val="28"/>
        </w:rPr>
        <w:t>свыше</w:t>
      </w:r>
      <w:r w:rsidRPr="00DF641D">
        <w:rPr>
          <w:rFonts w:ascii="Times New Roman" w:hAnsi="Times New Roman"/>
          <w:color w:val="000000"/>
          <w:sz w:val="28"/>
          <w:szCs w:val="28"/>
        </w:rPr>
        <w:t xml:space="preserve"> 50 человек, но не более 500 человек, либо материальный ущерб свыше 5 млн. рублей, но не более 500 млн. рублей;</w:t>
      </w:r>
    </w:p>
    <w:p w:rsidR="000A0BFD" w:rsidRPr="00DF641D" w:rsidRDefault="000A0BFD" w:rsidP="00DF641D">
      <w:pPr>
        <w:pStyle w:val="a3"/>
        <w:numPr>
          <w:ilvl w:val="0"/>
          <w:numId w:val="30"/>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федерального характера, в результате которой количество пострадавших</w:t>
      </w:r>
      <w:r w:rsidR="00DF641D" w:rsidRPr="00DF641D">
        <w:rPr>
          <w:rFonts w:ascii="Times New Roman" w:hAnsi="Times New Roman"/>
          <w:color w:val="000000"/>
          <w:sz w:val="28"/>
          <w:szCs w:val="28"/>
        </w:rPr>
        <w:t xml:space="preserve"> </w:t>
      </w:r>
      <w:r w:rsidRPr="00DF641D">
        <w:rPr>
          <w:rFonts w:ascii="Times New Roman" w:hAnsi="Times New Roman"/>
          <w:color w:val="000000"/>
          <w:sz w:val="28"/>
          <w:szCs w:val="28"/>
        </w:rPr>
        <w:t>свыше 500 человек, либо размер материального ущерба составляет свыше 500 млн. рублей.</w:t>
      </w:r>
      <w:r w:rsidR="003A7F5A" w:rsidRPr="00DF641D">
        <w:rPr>
          <w:rStyle w:val="ae"/>
          <w:rFonts w:ascii="Times New Roman" w:hAnsi="Times New Roman"/>
          <w:color w:val="000000"/>
          <w:sz w:val="28"/>
          <w:szCs w:val="28"/>
        </w:rPr>
        <w:footnoteReference w:id="1"/>
      </w:r>
    </w:p>
    <w:p w:rsidR="003C3990" w:rsidRPr="00DF641D" w:rsidRDefault="00B4560C" w:rsidP="00DF641D">
      <w:pPr>
        <w:pStyle w:val="a3"/>
        <w:spacing w:line="360" w:lineRule="auto"/>
        <w:rPr>
          <w:rFonts w:ascii="Times New Roman" w:hAnsi="Times New Roman"/>
          <w:color w:val="000000"/>
          <w:sz w:val="28"/>
          <w:szCs w:val="28"/>
        </w:rPr>
      </w:pPr>
      <w:r w:rsidRPr="00DF641D">
        <w:rPr>
          <w:rFonts w:ascii="Times New Roman" w:hAnsi="Times New Roman"/>
          <w:color w:val="000000"/>
          <w:sz w:val="28"/>
          <w:szCs w:val="28"/>
        </w:rPr>
        <w:t>Выделяют следующие стадии развития чрезвычайных ситуаций:</w:t>
      </w:r>
    </w:p>
    <w:p w:rsidR="00B4560C" w:rsidRPr="00DF641D" w:rsidRDefault="00B4560C" w:rsidP="00DF641D">
      <w:pPr>
        <w:pStyle w:val="a3"/>
        <w:numPr>
          <w:ilvl w:val="0"/>
          <w:numId w:val="33"/>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стадия накопления отклонений от нормального состояния или процесса.</w:t>
      </w:r>
    </w:p>
    <w:p w:rsidR="00B4560C" w:rsidRPr="00DF641D" w:rsidRDefault="00B4560C" w:rsidP="00DF641D">
      <w:pPr>
        <w:pStyle w:val="a3"/>
        <w:spacing w:line="360" w:lineRule="auto"/>
        <w:rPr>
          <w:rFonts w:ascii="Times New Roman" w:hAnsi="Times New Roman"/>
          <w:color w:val="000000"/>
          <w:sz w:val="28"/>
          <w:szCs w:val="28"/>
        </w:rPr>
      </w:pPr>
      <w:r w:rsidRPr="00DF641D">
        <w:rPr>
          <w:rFonts w:ascii="Times New Roman" w:hAnsi="Times New Roman"/>
          <w:color w:val="000000"/>
          <w:sz w:val="28"/>
          <w:szCs w:val="28"/>
        </w:rPr>
        <w:t>Иными словами, это стадия зарождения ЧС, которая может длиться сутки, месяцы, годы.</w:t>
      </w:r>
    </w:p>
    <w:p w:rsidR="00B4560C" w:rsidRPr="00DF641D" w:rsidRDefault="00B4560C" w:rsidP="00DF641D">
      <w:pPr>
        <w:pStyle w:val="a3"/>
        <w:numPr>
          <w:ilvl w:val="0"/>
          <w:numId w:val="33"/>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Инициирование чрезвычайного события, лежащего в основе ЧС.</w:t>
      </w:r>
    </w:p>
    <w:p w:rsidR="00B4560C" w:rsidRPr="00DF641D" w:rsidRDefault="00B4560C" w:rsidP="00DF641D">
      <w:pPr>
        <w:pStyle w:val="a3"/>
        <w:numPr>
          <w:ilvl w:val="0"/>
          <w:numId w:val="33"/>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Процесс чрезвычайного события, во вре</w:t>
      </w:r>
      <w:r w:rsidR="00DF641D" w:rsidRPr="00DF641D">
        <w:rPr>
          <w:rFonts w:ascii="Times New Roman" w:hAnsi="Times New Roman"/>
          <w:color w:val="000000"/>
          <w:sz w:val="28"/>
          <w:szCs w:val="28"/>
        </w:rPr>
        <w:t>мя которого происходит высво</w:t>
      </w:r>
      <w:r w:rsidRPr="00DF641D">
        <w:rPr>
          <w:rFonts w:ascii="Times New Roman" w:hAnsi="Times New Roman"/>
          <w:color w:val="000000"/>
          <w:sz w:val="28"/>
          <w:szCs w:val="28"/>
        </w:rPr>
        <w:t>бождение</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факторов риска, оказывающих неблагоприятное воздействие на население</w:t>
      </w:r>
      <w:r w:rsidR="00284052" w:rsidRPr="00DF641D">
        <w:rPr>
          <w:rFonts w:ascii="Times New Roman" w:hAnsi="Times New Roman"/>
          <w:color w:val="000000"/>
          <w:sz w:val="28"/>
          <w:szCs w:val="28"/>
        </w:rPr>
        <w:t>, объекты и природную среду.</w:t>
      </w:r>
    </w:p>
    <w:p w:rsidR="009E7243" w:rsidRPr="00DF641D" w:rsidRDefault="00284052" w:rsidP="00DF641D">
      <w:pPr>
        <w:pStyle w:val="a3"/>
        <w:numPr>
          <w:ilvl w:val="0"/>
          <w:numId w:val="33"/>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Стадия затухания, которая хронологи</w:t>
      </w:r>
      <w:r w:rsidR="00DF641D" w:rsidRPr="00DF641D">
        <w:rPr>
          <w:rFonts w:ascii="Times New Roman" w:hAnsi="Times New Roman"/>
          <w:color w:val="000000"/>
          <w:sz w:val="28"/>
          <w:szCs w:val="28"/>
        </w:rPr>
        <w:t>чески охватывает период от пере</w:t>
      </w:r>
      <w:r w:rsidRPr="00DF641D">
        <w:rPr>
          <w:rFonts w:ascii="Times New Roman" w:hAnsi="Times New Roman"/>
          <w:color w:val="000000"/>
          <w:sz w:val="28"/>
          <w:szCs w:val="28"/>
        </w:rPr>
        <w:t>крытия источника опасности, до полной ликвидации ее прямых и косвенных последствий, включая всю цепочку вторичных, третичных последствий. Эта фаза при некоторых ЧС может по времени начинаться еще до завершения третьей фазы. Продолжительность этой стадии может составлять годы, а то и десятилетия.</w:t>
      </w:r>
    </w:p>
    <w:p w:rsidR="00DF641D" w:rsidRPr="00DF641D" w:rsidRDefault="00DF641D" w:rsidP="00DF641D">
      <w:pPr>
        <w:pStyle w:val="a3"/>
        <w:spacing w:line="360" w:lineRule="auto"/>
        <w:rPr>
          <w:rFonts w:ascii="Times New Roman" w:hAnsi="Times New Roman"/>
          <w:color w:val="000000"/>
          <w:sz w:val="28"/>
          <w:szCs w:val="28"/>
        </w:rPr>
      </w:pPr>
    </w:p>
    <w:p w:rsidR="009E7243" w:rsidRPr="00DF641D" w:rsidRDefault="00505491" w:rsidP="00DF641D">
      <w:pPr>
        <w:pStyle w:val="a3"/>
        <w:spacing w:line="360" w:lineRule="auto"/>
        <w:rPr>
          <w:rFonts w:ascii="Times New Roman" w:hAnsi="Times New Roman"/>
          <w:color w:val="000000"/>
          <w:sz w:val="28"/>
          <w:szCs w:val="28"/>
        </w:rPr>
      </w:pPr>
      <w:r w:rsidRPr="00DF641D">
        <w:rPr>
          <w:rFonts w:ascii="Times New Roman" w:hAnsi="Times New Roman"/>
          <w:b/>
          <w:color w:val="000000"/>
          <w:sz w:val="28"/>
          <w:szCs w:val="28"/>
        </w:rPr>
        <w:t>1.2</w:t>
      </w:r>
      <w:r w:rsidRPr="00DF641D">
        <w:rPr>
          <w:rFonts w:ascii="Times New Roman" w:hAnsi="Times New Roman"/>
          <w:color w:val="000000"/>
          <w:sz w:val="28"/>
          <w:szCs w:val="28"/>
        </w:rPr>
        <w:t xml:space="preserve"> </w:t>
      </w:r>
      <w:r w:rsidRPr="00DF641D">
        <w:rPr>
          <w:rFonts w:ascii="Times New Roman" w:hAnsi="Times New Roman"/>
          <w:b/>
          <w:color w:val="000000"/>
          <w:sz w:val="28"/>
          <w:szCs w:val="28"/>
        </w:rPr>
        <w:t>Конфликт и конфликтная ситуация: основные понятия</w:t>
      </w:r>
    </w:p>
    <w:p w:rsidR="00DF641D" w:rsidRPr="00DF641D" w:rsidRDefault="00DF641D" w:rsidP="00DF641D">
      <w:pPr>
        <w:pStyle w:val="a3"/>
        <w:spacing w:line="360" w:lineRule="auto"/>
        <w:rPr>
          <w:rFonts w:ascii="Times New Roman" w:hAnsi="Times New Roman"/>
          <w:color w:val="000000"/>
          <w:sz w:val="28"/>
          <w:szCs w:val="28"/>
        </w:rPr>
      </w:pPr>
    </w:p>
    <w:p w:rsidR="009E7243" w:rsidRPr="00DF641D" w:rsidRDefault="00880FA6" w:rsidP="00DF641D">
      <w:pPr>
        <w:pStyle w:val="a3"/>
        <w:spacing w:line="360" w:lineRule="auto"/>
        <w:rPr>
          <w:rFonts w:ascii="Times New Roman" w:hAnsi="Times New Roman"/>
          <w:color w:val="000000"/>
          <w:sz w:val="28"/>
          <w:szCs w:val="28"/>
        </w:rPr>
      </w:pPr>
      <w:r w:rsidRPr="00DF641D">
        <w:rPr>
          <w:rFonts w:ascii="Times New Roman" w:hAnsi="Times New Roman"/>
          <w:color w:val="000000"/>
          <w:sz w:val="28"/>
          <w:szCs w:val="28"/>
        </w:rPr>
        <w:t>Как указывалось ранее</w:t>
      </w:r>
      <w:r w:rsidR="00505491" w:rsidRPr="00DF641D">
        <w:rPr>
          <w:rFonts w:ascii="Times New Roman" w:hAnsi="Times New Roman"/>
          <w:color w:val="000000"/>
          <w:sz w:val="28"/>
          <w:szCs w:val="28"/>
        </w:rPr>
        <w:t>, конфликт является проявлением ЧС социального характера. Сейчас более подробно рассмотрим, что же такое конфликт и вследствие чего он возникает.</w:t>
      </w:r>
    </w:p>
    <w:p w:rsidR="009E7243" w:rsidRPr="00DF641D" w:rsidRDefault="00505491" w:rsidP="00DF641D">
      <w:pPr>
        <w:pStyle w:val="a3"/>
        <w:spacing w:line="360" w:lineRule="auto"/>
        <w:rPr>
          <w:rFonts w:ascii="Times New Roman" w:hAnsi="Times New Roman"/>
          <w:color w:val="000000"/>
          <w:sz w:val="28"/>
          <w:szCs w:val="28"/>
        </w:rPr>
      </w:pPr>
      <w:r w:rsidRPr="00DF641D">
        <w:rPr>
          <w:rFonts w:ascii="Times New Roman" w:hAnsi="Times New Roman"/>
          <w:i/>
          <w:color w:val="000000"/>
          <w:sz w:val="28"/>
          <w:szCs w:val="28"/>
        </w:rPr>
        <w:t>Конфликт</w:t>
      </w:r>
      <w:r w:rsidRPr="00DF641D">
        <w:rPr>
          <w:rFonts w:ascii="Times New Roman" w:hAnsi="Times New Roman"/>
          <w:color w:val="000000"/>
          <w:sz w:val="28"/>
          <w:szCs w:val="28"/>
        </w:rPr>
        <w:t xml:space="preserve"> (от лат. сonflictus –</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столкновение) –</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столкновение сторон, мнений, сил, перерастание конфликтной ситуации в открытое столкновение; борьба за ценности и претензии на определенный статус, власть, ресурсы, в которой целями являются нейтрализация, нанесение ущерба или уничтожение соперника.</w:t>
      </w:r>
    </w:p>
    <w:p w:rsidR="00505491" w:rsidRPr="00DF641D" w:rsidRDefault="00505491"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Как у многих понятий у конфликта имеется множество определений и толкований. Одно из них определяет конфликт как отсутствие согласия между двумя или более сторонами, которые могут быть конкретными лицами или группами. Каждая сторона делает все, чтобы была принята ее точка зрения или цель, и мешает другой стороне делать тоже самое.</w:t>
      </w:r>
    </w:p>
    <w:p w:rsidR="002A3C2B" w:rsidRPr="00DF641D" w:rsidRDefault="002A3C2B"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Различие людей во взглядах, несовпадение восприятия и оценок тех или иных событий достаточно часто приводят к спорной ситуации. Если к тому же создавшаяся ситуация представляет собой угрозу для достижения поставленной цели хотя бы одному из участников взаимодействия, то возникает конфликтная ситуация. Достаточно часто в основе конфликтной ситуации лежат объективные противоречия, но иногда бывает достаточно какой-либо мелочи: неудачно сказанного слова, мнения, </w:t>
      </w:r>
      <w:r w:rsidR="009E7243" w:rsidRPr="00DF641D">
        <w:rPr>
          <w:rFonts w:ascii="Times New Roman" w:hAnsi="Times New Roman"/>
          <w:color w:val="000000"/>
          <w:sz w:val="28"/>
          <w:szCs w:val="28"/>
        </w:rPr>
        <w:t>т.е.</w:t>
      </w:r>
      <w:r w:rsidRPr="00DF641D">
        <w:rPr>
          <w:rFonts w:ascii="Times New Roman" w:hAnsi="Times New Roman"/>
          <w:color w:val="000000"/>
          <w:sz w:val="28"/>
          <w:szCs w:val="28"/>
        </w:rPr>
        <w:t xml:space="preserve"> инцидента – и конфликт может начаться.</w:t>
      </w:r>
    </w:p>
    <w:p w:rsidR="009E7243" w:rsidRPr="00DF641D" w:rsidRDefault="002A3C2B"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Конфликты существуют столько, сколько существует человек. Однако общепринятой теории конфликтов, объясняющей их природу, влияние на развитие коллективов, общества, нет, хотя имеются многочисленные исследования</w:t>
      </w:r>
      <w:r w:rsidR="00DF641D" w:rsidRPr="00DF641D">
        <w:rPr>
          <w:rFonts w:ascii="Times New Roman" w:hAnsi="Times New Roman"/>
          <w:color w:val="000000"/>
          <w:sz w:val="28"/>
          <w:szCs w:val="28"/>
        </w:rPr>
        <w:t xml:space="preserve"> </w:t>
      </w:r>
      <w:r w:rsidRPr="00DF641D">
        <w:rPr>
          <w:rFonts w:ascii="Times New Roman" w:hAnsi="Times New Roman"/>
          <w:color w:val="000000"/>
          <w:sz w:val="28"/>
          <w:szCs w:val="28"/>
        </w:rPr>
        <w:t>по вопросам</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возникновения, функционирования конфликтов, управления ими.</w:t>
      </w:r>
    </w:p>
    <w:p w:rsidR="009E7243" w:rsidRPr="00DF641D" w:rsidRDefault="002A3C2B"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Конфликт – борьба за ценности и претензии на определенный статус, власть, ресурсы, в которой целями являются, нейтрализация, нанесения ущерба или уничтожения соперника. В данном определении четко и ясно указанны цели конфликтного взаимодействия, возможные действия в случае сопротивления оппонента, причем действия перечисляются в порядке нарастания силы.</w:t>
      </w:r>
    </w:p>
    <w:p w:rsidR="00574857" w:rsidRPr="00DF641D" w:rsidRDefault="002A3C2B"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Конфликт – столкновение противоположно направленных целей, интересов, позиций, мнений или взглядов двух или более людей. </w:t>
      </w:r>
      <w:r w:rsidR="00574857" w:rsidRPr="00DF641D">
        <w:rPr>
          <w:rFonts w:ascii="Times New Roman" w:hAnsi="Times New Roman"/>
          <w:color w:val="000000"/>
          <w:sz w:val="28"/>
          <w:szCs w:val="28"/>
        </w:rPr>
        <w:t>В этом определении акцент сделан на предмет столкновения в виде противоположных целей, интересов, а вопрос методов воздействия остается неизвестным.</w:t>
      </w:r>
    </w:p>
    <w:p w:rsidR="00574857" w:rsidRPr="00DF641D" w:rsidRDefault="00574857"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Признаки конфликта включают: наличие ситуации, воспринимаемой участниками как конфликтной; неделимость объекта конфликта, </w:t>
      </w:r>
      <w:r w:rsidR="009E7243" w:rsidRPr="00DF641D">
        <w:rPr>
          <w:rFonts w:ascii="Times New Roman" w:hAnsi="Times New Roman"/>
          <w:color w:val="000000"/>
          <w:sz w:val="28"/>
          <w:szCs w:val="28"/>
        </w:rPr>
        <w:t>т.е.</w:t>
      </w:r>
      <w:r w:rsidRPr="00DF641D">
        <w:rPr>
          <w:rFonts w:ascii="Times New Roman" w:hAnsi="Times New Roman"/>
          <w:color w:val="000000"/>
          <w:sz w:val="28"/>
          <w:szCs w:val="28"/>
        </w:rPr>
        <w:t xml:space="preserve"> предмет не может быть поделен справедливо между участниками конфликтного взаимодействия; желание участников продолжить конфликтное взаимодействие для достижения своих целей, а не выход из создавшейся ситуации.</w:t>
      </w:r>
      <w:r w:rsidR="00330746" w:rsidRPr="00DF641D">
        <w:rPr>
          <w:rStyle w:val="ae"/>
          <w:rFonts w:ascii="Times New Roman" w:hAnsi="Times New Roman"/>
          <w:color w:val="000000"/>
          <w:sz w:val="28"/>
          <w:szCs w:val="28"/>
        </w:rPr>
        <w:footnoteReference w:id="2"/>
      </w:r>
    </w:p>
    <w:p w:rsidR="00574857" w:rsidRPr="00DF641D" w:rsidRDefault="00574857"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Основными составляющими конфликта являются: субъекты конфликта (участники конфликтного взаимодействия), объект конфликта (то, что вызывает противодействие у участников конфликта), инцидент, причины конфликта (почему происходит столкновение интересов); методы регулирования конфликта и диагностики конфликта.</w:t>
      </w:r>
    </w:p>
    <w:p w:rsidR="00574857" w:rsidRPr="00DF641D" w:rsidRDefault="002A3C2B"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Конфликтная ситуация</w:t>
      </w:r>
      <w:r w:rsidRPr="00DF641D">
        <w:rPr>
          <w:rFonts w:ascii="Times New Roman" w:hAnsi="Times New Roman"/>
          <w:color w:val="000000"/>
          <w:sz w:val="28"/>
          <w:szCs w:val="28"/>
        </w:rPr>
        <w:t xml:space="preserve"> – </w:t>
      </w:r>
      <w:r w:rsidR="00574857" w:rsidRPr="00DF641D">
        <w:rPr>
          <w:rFonts w:ascii="Times New Roman" w:hAnsi="Times New Roman"/>
          <w:color w:val="000000"/>
          <w:sz w:val="28"/>
          <w:szCs w:val="28"/>
        </w:rPr>
        <w:t xml:space="preserve">это противоречивые позиции сторон по </w:t>
      </w:r>
      <w:r w:rsidR="009E7243" w:rsidRPr="00DF641D">
        <w:rPr>
          <w:rFonts w:ascii="Times New Roman" w:hAnsi="Times New Roman"/>
          <w:color w:val="000000"/>
          <w:sz w:val="28"/>
          <w:szCs w:val="28"/>
        </w:rPr>
        <w:t>какому-либо</w:t>
      </w:r>
      <w:r w:rsidR="00574857" w:rsidRPr="00DF641D">
        <w:rPr>
          <w:rFonts w:ascii="Times New Roman" w:hAnsi="Times New Roman"/>
          <w:color w:val="000000"/>
          <w:sz w:val="28"/>
          <w:szCs w:val="28"/>
        </w:rPr>
        <w:t xml:space="preserve"> поводу, стремление к противоположным целям, использование различных средств по их достижению, несовпадение интересов, желаний </w:t>
      </w:r>
      <w:r w:rsidR="009E7243" w:rsidRPr="00DF641D">
        <w:rPr>
          <w:rFonts w:ascii="Times New Roman" w:hAnsi="Times New Roman"/>
          <w:color w:val="000000"/>
          <w:sz w:val="28"/>
          <w:szCs w:val="28"/>
        </w:rPr>
        <w:t>и т.д.</w:t>
      </w:r>
    </w:p>
    <w:p w:rsidR="00574857" w:rsidRPr="00DF641D" w:rsidRDefault="00574857"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Достаточно часто в основе конфликтной ситуации лежат объективные противоречия, но иногда бывает достаточно какой-либо мелочи: неудачно сказанного слова, мнения, </w:t>
      </w:r>
      <w:r w:rsidR="009E7243" w:rsidRPr="00DF641D">
        <w:rPr>
          <w:rFonts w:ascii="Times New Roman" w:hAnsi="Times New Roman"/>
          <w:color w:val="000000"/>
          <w:sz w:val="28"/>
          <w:szCs w:val="28"/>
        </w:rPr>
        <w:t>т.е.</w:t>
      </w:r>
      <w:r w:rsidRPr="00DF641D">
        <w:rPr>
          <w:rFonts w:ascii="Times New Roman" w:hAnsi="Times New Roman"/>
          <w:color w:val="000000"/>
          <w:sz w:val="28"/>
          <w:szCs w:val="28"/>
        </w:rPr>
        <w:t xml:space="preserve"> инциден</w:t>
      </w:r>
      <w:r w:rsidR="002A3C2B" w:rsidRPr="00DF641D">
        <w:rPr>
          <w:rFonts w:ascii="Times New Roman" w:hAnsi="Times New Roman"/>
          <w:color w:val="000000"/>
          <w:sz w:val="28"/>
          <w:szCs w:val="28"/>
        </w:rPr>
        <w:t>та –</w:t>
      </w:r>
      <w:r w:rsidRPr="00DF641D">
        <w:rPr>
          <w:rFonts w:ascii="Times New Roman" w:hAnsi="Times New Roman"/>
          <w:color w:val="000000"/>
          <w:sz w:val="28"/>
          <w:szCs w:val="28"/>
        </w:rPr>
        <w:t xml:space="preserve"> и конфликт может начаться. В конфликтной ситуации уже проявляются возможные участники будущего кон</w:t>
      </w:r>
      <w:r w:rsidR="002A3C2B" w:rsidRPr="00DF641D">
        <w:rPr>
          <w:rFonts w:ascii="Times New Roman" w:hAnsi="Times New Roman"/>
          <w:color w:val="000000"/>
          <w:sz w:val="28"/>
          <w:szCs w:val="28"/>
        </w:rPr>
        <w:t>фликта –</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субъекты или оппоненты, а также предмет спора или объект конфликта.</w:t>
      </w:r>
    </w:p>
    <w:p w:rsidR="00574857" w:rsidRPr="00DF641D" w:rsidRDefault="00574857"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Конфликт начинается с того момента, когда хотя бы один из взаимодействующих субъектов осознает различие своих интересов и принципов от интересов и принципов другого субъекта и начинает односторонние действия по сглаживанию этих различий в свою пользу (еще не понимая четко, в чем они заключаются).</w:t>
      </w:r>
    </w:p>
    <w:p w:rsidR="00574857" w:rsidRPr="00DF641D" w:rsidRDefault="00574857"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Первым признаком конфликта можно считать напряженность, которая проявляется вследствие недостатка или противоречивости информации, недостаточности знаний для преодоления затруднения. Настоящий конфликт часто проявляется при попытке убедить другую сторону или нейтрального посредника, </w:t>
      </w:r>
      <w:r w:rsidR="00505491" w:rsidRPr="00DF641D">
        <w:rPr>
          <w:rFonts w:ascii="Times New Roman" w:hAnsi="Times New Roman"/>
          <w:color w:val="000000"/>
          <w:sz w:val="28"/>
          <w:szCs w:val="28"/>
        </w:rPr>
        <w:t>в правоте своей точки зрения.</w:t>
      </w:r>
    </w:p>
    <w:p w:rsidR="00574857" w:rsidRPr="00DF641D" w:rsidRDefault="00574857"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Человек может попытаться убедить других принять его точку зрения или заблокировать чужую с помощью первичных средств влияния, таких как принуждение, вознаграждение, традиция, экспертные оценки, харизма, убеждения или участие.</w:t>
      </w:r>
    </w:p>
    <w:p w:rsidR="00574857" w:rsidRPr="00DF641D" w:rsidRDefault="00574857"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Конфликт имеет следующие фазы.</w:t>
      </w:r>
    </w:p>
    <w:p w:rsidR="00574857" w:rsidRPr="00DF641D" w:rsidRDefault="00574857"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1) </w:t>
      </w:r>
      <w:r w:rsidRPr="00DF641D">
        <w:rPr>
          <w:rFonts w:ascii="Times New Roman" w:hAnsi="Times New Roman"/>
          <w:i/>
          <w:color w:val="000000"/>
          <w:sz w:val="28"/>
          <w:szCs w:val="28"/>
        </w:rPr>
        <w:t xml:space="preserve">Конфронтационная (военная) </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стороны стремятся обеспечить свой интерес за счет ликвидации интереса чужого (в их представлении это обеспечивается либо добровольным или вынужденным отказом другого субъекта от своего интереса, либо лишением его права иметь свой интерес, либо уничтожением носителя другого интереса, что уничтожает естественным образом и сам этот интерес, а следовательно, и гарантирует обеспечение собственного).</w:t>
      </w:r>
    </w:p>
    <w:p w:rsidR="00574857" w:rsidRPr="00DF641D" w:rsidRDefault="00574857"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2) </w:t>
      </w:r>
      <w:r w:rsidRPr="00DF641D">
        <w:rPr>
          <w:rFonts w:ascii="Times New Roman" w:hAnsi="Times New Roman"/>
          <w:i/>
          <w:color w:val="000000"/>
          <w:sz w:val="28"/>
          <w:szCs w:val="28"/>
        </w:rPr>
        <w:t>Компромиссная (политическая)</w:t>
      </w:r>
      <w:r w:rsidRPr="00DF641D">
        <w:rPr>
          <w:rFonts w:ascii="Times New Roman" w:hAnsi="Times New Roman"/>
          <w:color w:val="000000"/>
          <w:sz w:val="28"/>
          <w:szCs w:val="28"/>
        </w:rPr>
        <w:t xml:space="preserve"> </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стороны стремятся по возможности достигнуть своего интереса через переговоры, в ходе которых производят замену отличающихся интересов каждого субъекта на общий компромиссный (как правило, каждая из сторон пытается обеспечить в нем по максимуму свой собственный).</w:t>
      </w:r>
    </w:p>
    <w:p w:rsidR="009E7243" w:rsidRPr="00DF641D" w:rsidRDefault="00574857"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3) </w:t>
      </w:r>
      <w:r w:rsidRPr="00DF641D">
        <w:rPr>
          <w:rFonts w:ascii="Times New Roman" w:hAnsi="Times New Roman"/>
          <w:i/>
          <w:color w:val="000000"/>
          <w:sz w:val="28"/>
          <w:szCs w:val="28"/>
        </w:rPr>
        <w:t>Коммуникативная (управленческая)</w:t>
      </w:r>
      <w:r w:rsidRPr="00DF641D">
        <w:rPr>
          <w:rFonts w:ascii="Times New Roman" w:hAnsi="Times New Roman"/>
          <w:color w:val="000000"/>
          <w:sz w:val="28"/>
          <w:szCs w:val="28"/>
        </w:rPr>
        <w:t xml:space="preserve"> </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выстраивая коммуникацию, стороны достигают согласия, основанного на том. Что суверенитетом обладают не только сами субъекты конфликта, но и их интересы, и стремятся к взаимодополнению интересов, ликвидируя лишь незаконные, с точки зрения общества, различия.</w:t>
      </w:r>
    </w:p>
    <w:p w:rsidR="009E7243" w:rsidRPr="00DF641D" w:rsidRDefault="002A3C2B" w:rsidP="00DF641D">
      <w:pPr>
        <w:pStyle w:val="a4"/>
        <w:spacing w:after="0" w:line="360" w:lineRule="auto"/>
        <w:ind w:firstLine="709"/>
        <w:rPr>
          <w:color w:val="000000"/>
          <w:sz w:val="28"/>
          <w:szCs w:val="28"/>
        </w:rPr>
      </w:pPr>
      <w:r w:rsidRPr="00DF641D">
        <w:rPr>
          <w:color w:val="000000"/>
          <w:sz w:val="28"/>
          <w:szCs w:val="28"/>
        </w:rPr>
        <w:t>Чтобы эффективно управлять развитием конфликта, необходимо с максимальной точностью составить его диагноз. Затем выяснить, кто вовлечен в конфликт, определить потребности и опасения каждого из участников конфликтной ситуации, связанной с данной проблемой. Идеальным является восприятие конфликта таким, каков он есть на самом деле.</w:t>
      </w:r>
    </w:p>
    <w:p w:rsidR="00C31D99" w:rsidRPr="00DF641D" w:rsidRDefault="00DF641D" w:rsidP="00DF641D">
      <w:pPr>
        <w:spacing w:line="360" w:lineRule="auto"/>
        <w:rPr>
          <w:rFonts w:ascii="Times New Roman" w:hAnsi="Times New Roman"/>
          <w:b/>
          <w:color w:val="000000"/>
          <w:sz w:val="28"/>
          <w:szCs w:val="28"/>
        </w:rPr>
      </w:pPr>
      <w:r w:rsidRPr="00DF641D">
        <w:rPr>
          <w:rFonts w:ascii="Times New Roman" w:hAnsi="Times New Roman"/>
          <w:color w:val="000000"/>
          <w:sz w:val="28"/>
          <w:szCs w:val="28"/>
        </w:rPr>
        <w:br w:type="page"/>
      </w:r>
      <w:r w:rsidRPr="00DF641D">
        <w:rPr>
          <w:rFonts w:ascii="Times New Roman" w:hAnsi="Times New Roman"/>
          <w:b/>
          <w:color w:val="000000"/>
          <w:sz w:val="28"/>
          <w:szCs w:val="28"/>
        </w:rPr>
        <w:t>2 Управление в чрезвычайных и конфликтных ситуациях</w:t>
      </w:r>
    </w:p>
    <w:p w:rsidR="009E7243" w:rsidRPr="00DF641D" w:rsidRDefault="009E7243" w:rsidP="00DF641D">
      <w:pPr>
        <w:spacing w:line="360" w:lineRule="auto"/>
        <w:rPr>
          <w:rFonts w:ascii="Times New Roman" w:hAnsi="Times New Roman"/>
          <w:color w:val="000000"/>
          <w:sz w:val="28"/>
          <w:szCs w:val="28"/>
        </w:rPr>
      </w:pPr>
    </w:p>
    <w:p w:rsidR="009E7243" w:rsidRPr="00DF641D" w:rsidRDefault="00666DFC" w:rsidP="00DF641D">
      <w:pPr>
        <w:spacing w:line="360" w:lineRule="auto"/>
        <w:rPr>
          <w:rFonts w:ascii="Times New Roman" w:hAnsi="Times New Roman"/>
          <w:b/>
          <w:color w:val="000000"/>
          <w:sz w:val="28"/>
          <w:szCs w:val="28"/>
        </w:rPr>
      </w:pPr>
      <w:r w:rsidRPr="00DF641D">
        <w:rPr>
          <w:rFonts w:ascii="Times New Roman" w:hAnsi="Times New Roman"/>
          <w:b/>
          <w:color w:val="000000"/>
          <w:sz w:val="28"/>
          <w:szCs w:val="28"/>
        </w:rPr>
        <w:t>2.1</w:t>
      </w:r>
      <w:r w:rsidRPr="00DF641D">
        <w:rPr>
          <w:rFonts w:ascii="Times New Roman" w:hAnsi="Times New Roman"/>
          <w:color w:val="000000"/>
          <w:sz w:val="28"/>
          <w:szCs w:val="28"/>
        </w:rPr>
        <w:t xml:space="preserve"> </w:t>
      </w:r>
      <w:r w:rsidR="00F54129" w:rsidRPr="00DF641D">
        <w:rPr>
          <w:rFonts w:ascii="Times New Roman" w:hAnsi="Times New Roman"/>
          <w:b/>
          <w:color w:val="000000"/>
          <w:sz w:val="28"/>
          <w:szCs w:val="28"/>
        </w:rPr>
        <w:t xml:space="preserve">Структура </w:t>
      </w:r>
      <w:r w:rsidR="00F86499" w:rsidRPr="00DF641D">
        <w:rPr>
          <w:rFonts w:ascii="Times New Roman" w:hAnsi="Times New Roman"/>
          <w:b/>
          <w:color w:val="000000"/>
          <w:sz w:val="28"/>
          <w:szCs w:val="28"/>
        </w:rPr>
        <w:t>системы управления в конфликтных и чрезвычайных</w:t>
      </w:r>
      <w:r w:rsidR="00DF641D" w:rsidRPr="00DF641D">
        <w:rPr>
          <w:rFonts w:ascii="Times New Roman" w:hAnsi="Times New Roman"/>
          <w:b/>
          <w:color w:val="000000"/>
          <w:sz w:val="28"/>
          <w:szCs w:val="28"/>
        </w:rPr>
        <w:t xml:space="preserve"> </w:t>
      </w:r>
      <w:r w:rsidR="00F86499" w:rsidRPr="00DF641D">
        <w:rPr>
          <w:rFonts w:ascii="Times New Roman" w:hAnsi="Times New Roman"/>
          <w:b/>
          <w:color w:val="000000"/>
          <w:sz w:val="28"/>
          <w:szCs w:val="28"/>
        </w:rPr>
        <w:t>ситуациях</w:t>
      </w:r>
    </w:p>
    <w:p w:rsidR="00DF641D" w:rsidRPr="00DF641D" w:rsidRDefault="00DF641D" w:rsidP="00DF641D">
      <w:pPr>
        <w:spacing w:line="360" w:lineRule="auto"/>
        <w:rPr>
          <w:rFonts w:ascii="Times New Roman" w:hAnsi="Times New Roman"/>
          <w:color w:val="000000"/>
          <w:sz w:val="28"/>
          <w:szCs w:val="28"/>
        </w:rPr>
      </w:pPr>
    </w:p>
    <w:p w:rsidR="009E7243" w:rsidRPr="00DF641D" w:rsidRDefault="006940F3"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Под </w:t>
      </w:r>
      <w:r w:rsidRPr="00DF641D">
        <w:rPr>
          <w:rFonts w:ascii="Times New Roman" w:hAnsi="Times New Roman"/>
          <w:i/>
          <w:color w:val="000000"/>
          <w:sz w:val="28"/>
          <w:szCs w:val="28"/>
        </w:rPr>
        <w:t>организационной структурой системы управления</w:t>
      </w:r>
      <w:r w:rsidRPr="00DF641D">
        <w:rPr>
          <w:rFonts w:ascii="Times New Roman" w:hAnsi="Times New Roman"/>
          <w:color w:val="000000"/>
          <w:sz w:val="28"/>
          <w:szCs w:val="28"/>
        </w:rPr>
        <w:t xml:space="preserve"> понимается распределение задач и полномочий между лицами или группами лиц, учитывающее направленность организации на достижение стоящих перед ней целей.</w:t>
      </w:r>
    </w:p>
    <w:p w:rsidR="009E7243" w:rsidRPr="00DF641D" w:rsidRDefault="006940F3"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Серьезной проблемой организации эффективного управления в условиях ЧС является отсутствие координации деятельности официальных правительственных, ведомственных и неправительственных органов. Часто возникает путаница при решении вопроса, чем должно заниматься то или иное учреждение. Это приводит к дублированию работы в одних областях и бездействию в других. Однако традиционные подходы к управлению</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в условиях ЧС, как показывает опыт их использования, приводят к неудовлетворительным результатам.</w:t>
      </w:r>
    </w:p>
    <w:p w:rsidR="009E7243" w:rsidRPr="00DF641D" w:rsidRDefault="00B306C9"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При сложной и изменчивой внешней среде структура систем управления должна быть </w:t>
      </w:r>
      <w:r w:rsidRPr="00DF641D">
        <w:rPr>
          <w:rFonts w:ascii="Times New Roman" w:hAnsi="Times New Roman"/>
          <w:i/>
          <w:color w:val="000000"/>
          <w:sz w:val="28"/>
          <w:szCs w:val="28"/>
        </w:rPr>
        <w:t>гибкой</w:t>
      </w:r>
      <w:r w:rsidRPr="00DF641D">
        <w:rPr>
          <w:rFonts w:ascii="Times New Roman" w:hAnsi="Times New Roman"/>
          <w:color w:val="000000"/>
          <w:sz w:val="28"/>
          <w:szCs w:val="28"/>
        </w:rPr>
        <w:t xml:space="preserve"> и </w:t>
      </w:r>
      <w:r w:rsidRPr="00DF641D">
        <w:rPr>
          <w:rFonts w:ascii="Times New Roman" w:hAnsi="Times New Roman"/>
          <w:i/>
          <w:color w:val="000000"/>
          <w:sz w:val="28"/>
          <w:szCs w:val="28"/>
        </w:rPr>
        <w:t>адаптивной.</w:t>
      </w:r>
      <w:r w:rsidRPr="00DF641D">
        <w:rPr>
          <w:rFonts w:ascii="Times New Roman" w:hAnsi="Times New Roman"/>
          <w:color w:val="000000"/>
          <w:sz w:val="28"/>
          <w:szCs w:val="28"/>
        </w:rPr>
        <w:t xml:space="preserve"> Они должны быть приспособлены к определению новых проблем и выработке новых решений в большей степени, чем к контролю уже принятых решений и их реализации. В них должна быть обеспечена возможность </w:t>
      </w:r>
      <w:r w:rsidRPr="00DF641D">
        <w:rPr>
          <w:rFonts w:ascii="Times New Roman" w:hAnsi="Times New Roman"/>
          <w:i/>
          <w:color w:val="000000"/>
          <w:sz w:val="28"/>
          <w:szCs w:val="28"/>
        </w:rPr>
        <w:t>максимальной концентрации</w:t>
      </w:r>
      <w:r w:rsidRPr="00DF641D">
        <w:rPr>
          <w:rFonts w:ascii="Times New Roman" w:hAnsi="Times New Roman"/>
          <w:color w:val="000000"/>
          <w:sz w:val="28"/>
          <w:szCs w:val="28"/>
        </w:rPr>
        <w:t xml:space="preserve"> всех ресурсов, объединения информационных, организационных и других типов резервов для ликвидации в кратчайшие сроки создавшейся экстремальной ситуации.</w:t>
      </w:r>
    </w:p>
    <w:p w:rsidR="009E7243" w:rsidRPr="00DF641D" w:rsidRDefault="00B306C9"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В системах управления в условиях ЧС реализованы два взаимоисключающие принципа: </w:t>
      </w:r>
      <w:r w:rsidRPr="00DF641D">
        <w:rPr>
          <w:rFonts w:ascii="Times New Roman" w:hAnsi="Times New Roman"/>
          <w:i/>
          <w:color w:val="000000"/>
          <w:sz w:val="28"/>
          <w:szCs w:val="28"/>
        </w:rPr>
        <w:t xml:space="preserve">единоначалие </w:t>
      </w:r>
      <w:r w:rsidRPr="00DF641D">
        <w:rPr>
          <w:rFonts w:ascii="Times New Roman" w:hAnsi="Times New Roman"/>
          <w:color w:val="000000"/>
          <w:sz w:val="28"/>
          <w:szCs w:val="28"/>
        </w:rPr>
        <w:t xml:space="preserve">и </w:t>
      </w:r>
      <w:r w:rsidRPr="00DF641D">
        <w:rPr>
          <w:rFonts w:ascii="Times New Roman" w:hAnsi="Times New Roman"/>
          <w:i/>
          <w:color w:val="000000"/>
          <w:sz w:val="28"/>
          <w:szCs w:val="28"/>
        </w:rPr>
        <w:t>распределенные полномочия и ответственность.</w:t>
      </w:r>
      <w:r w:rsidRPr="00DF641D">
        <w:rPr>
          <w:rFonts w:ascii="Times New Roman" w:hAnsi="Times New Roman"/>
          <w:color w:val="000000"/>
          <w:sz w:val="28"/>
          <w:szCs w:val="28"/>
        </w:rPr>
        <w:t xml:space="preserve"> Руководитель несет персональную ответственность за состояние дел. Однако в работе штаба, в котором решаются вопросы взаимодействия и координации между руководителями различных уровней и зон развития ЧС, реализуется принцип распределенной ответственности. В штабе создаются условия для необходимых согласований и консультаций для устранения неизбежных конфликтов и разногласий. Это обеспечивает минимальное вмешательство первых лиц в оперативную деятельность руководителей нижестоящих уровней.</w:t>
      </w:r>
    </w:p>
    <w:p w:rsidR="009E7243" w:rsidRPr="00DF641D" w:rsidRDefault="00C034D3"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Организационная структура в условиях ЧС должна быть </w:t>
      </w:r>
      <w:r w:rsidRPr="00DF641D">
        <w:rPr>
          <w:rFonts w:ascii="Times New Roman" w:hAnsi="Times New Roman"/>
          <w:i/>
          <w:color w:val="000000"/>
          <w:sz w:val="28"/>
          <w:szCs w:val="28"/>
        </w:rPr>
        <w:t>структурой с локальной автономией и глобальной координацией.</w:t>
      </w:r>
      <w:r w:rsidRPr="00DF641D">
        <w:rPr>
          <w:rFonts w:ascii="Times New Roman" w:hAnsi="Times New Roman"/>
          <w:color w:val="000000"/>
          <w:sz w:val="28"/>
          <w:szCs w:val="28"/>
        </w:rPr>
        <w:t xml:space="preserve"> Ее различные элементы участвуют в установлении целей и задач и совместными усилиями добиваются их реализации.</w:t>
      </w:r>
    </w:p>
    <w:p w:rsidR="009E7243" w:rsidRPr="00DF641D" w:rsidRDefault="00C034D3"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Успешность деятельности руководителей по выработке управленческих решений зависит от уровня их осведомленности. При слабой осведомленности прибегают к методам экспертных оценок. При большей осведомленности используют количественное прогнозирование, моделирование и оптимизацию.</w:t>
      </w:r>
    </w:p>
    <w:p w:rsidR="009E7243" w:rsidRPr="00DF641D" w:rsidRDefault="00C034D3"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Стратегия гибкости</w:t>
      </w:r>
      <w:r w:rsidRPr="00DF641D">
        <w:rPr>
          <w:rFonts w:ascii="Times New Roman" w:hAnsi="Times New Roman"/>
          <w:color w:val="000000"/>
          <w:sz w:val="28"/>
          <w:szCs w:val="28"/>
        </w:rPr>
        <w:t>, необходимая в условиях ЧС, ориентирована на принятие эффективных мер в широком спектре возможных неблагоприятных изменений. Подчеркнем отличие этой стратегии от стратегии непосредственной реакции на конкретное возмущение.</w:t>
      </w:r>
    </w:p>
    <w:p w:rsidR="009E7243" w:rsidRPr="00DF641D" w:rsidRDefault="00C034D3"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Особую важность приобретает гибкость подсистем материально-технического снабжения. Информации о возможном источнике угрозы обычно достаточно для того, чтобы разработать и реализовать активной подготовки системы материально-технического обеспечения. Таким образом, значительная часть мер, разработанных на основе данных о возможном бедствии, может быть принята задолго до того, как опасность станет явной.</w:t>
      </w:r>
    </w:p>
    <w:p w:rsidR="009E7243" w:rsidRPr="00DF641D" w:rsidRDefault="00C034D3"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Идея создания еще одного бюрократического аппарата для раннего предупреждения и планирования ликвидации ЧС на этом этапе представляется спорной.</w:t>
      </w:r>
      <w:r w:rsidR="00A56DE6" w:rsidRPr="00DF641D">
        <w:rPr>
          <w:rFonts w:ascii="Times New Roman" w:hAnsi="Times New Roman"/>
          <w:color w:val="000000"/>
          <w:sz w:val="28"/>
          <w:szCs w:val="28"/>
        </w:rPr>
        <w:t xml:space="preserve"> Более перспективным направлением является функциональная перестройка и укрепление имеющихся структур и механизмов соответствующими службами и постоянным руководящим звеном.</w:t>
      </w:r>
    </w:p>
    <w:p w:rsidR="009E7243" w:rsidRPr="00DF641D" w:rsidRDefault="00A56DE6" w:rsidP="00DF641D">
      <w:pPr>
        <w:spacing w:line="360" w:lineRule="auto"/>
        <w:rPr>
          <w:rFonts w:ascii="Times New Roman" w:hAnsi="Times New Roman"/>
          <w:i/>
          <w:color w:val="000000"/>
          <w:sz w:val="28"/>
          <w:szCs w:val="28"/>
        </w:rPr>
      </w:pPr>
      <w:r w:rsidRPr="00DF641D">
        <w:rPr>
          <w:rFonts w:ascii="Times New Roman" w:hAnsi="Times New Roman"/>
          <w:color w:val="000000"/>
          <w:sz w:val="28"/>
          <w:szCs w:val="28"/>
        </w:rPr>
        <w:t xml:space="preserve">В соответствии с целевым назначением структуры систем управления в условиях ЧС они относятся либо к </w:t>
      </w:r>
      <w:r w:rsidRPr="00DF641D">
        <w:rPr>
          <w:rFonts w:ascii="Times New Roman" w:hAnsi="Times New Roman"/>
          <w:i/>
          <w:color w:val="000000"/>
          <w:sz w:val="28"/>
          <w:szCs w:val="28"/>
        </w:rPr>
        <w:t xml:space="preserve">дуальным, </w:t>
      </w:r>
      <w:r w:rsidRPr="00DF641D">
        <w:rPr>
          <w:rFonts w:ascii="Times New Roman" w:hAnsi="Times New Roman"/>
          <w:color w:val="000000"/>
          <w:sz w:val="28"/>
          <w:szCs w:val="28"/>
        </w:rPr>
        <w:t xml:space="preserve">либо </w:t>
      </w:r>
      <w:r w:rsidRPr="00DF641D">
        <w:rPr>
          <w:rFonts w:ascii="Times New Roman" w:hAnsi="Times New Roman"/>
          <w:i/>
          <w:color w:val="000000"/>
          <w:sz w:val="28"/>
          <w:szCs w:val="28"/>
        </w:rPr>
        <w:t>полиструктурам.</w:t>
      </w:r>
      <w:r w:rsidRPr="00DF641D">
        <w:rPr>
          <w:rFonts w:ascii="Times New Roman" w:hAnsi="Times New Roman"/>
          <w:color w:val="000000"/>
          <w:sz w:val="28"/>
          <w:szCs w:val="28"/>
        </w:rPr>
        <w:t xml:space="preserve"> В последних работа по ликвидации ЧС</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 xml:space="preserve">проводится в рамках управления </w:t>
      </w:r>
      <w:r w:rsidRPr="00DF641D">
        <w:rPr>
          <w:rFonts w:ascii="Times New Roman" w:hAnsi="Times New Roman"/>
          <w:i/>
          <w:color w:val="000000"/>
          <w:sz w:val="28"/>
          <w:szCs w:val="28"/>
        </w:rPr>
        <w:t>стратегическими ситуационными зонами (ССЗ).</w:t>
      </w:r>
    </w:p>
    <w:p w:rsidR="009E7243" w:rsidRPr="00DF641D" w:rsidRDefault="00A56DE6"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Однако используется и матричная структура управления. В ней, с одной стороны, есть иерархическое взаимодействие подразделении, а с другой, предусмотрено решение конкретных задач, реализация проектов, относящихся к разным ветвям иерархии, но к одному ее уровню. Ответственность за решение задачи при этом возлагается на руководителя проекта, который может быстро сформировать мобильный дееспособный коллектив из сотрудников разных подразделений. Использование системы управления с матричной структурой при ликвидации ЧС небольшого масштаба может дать хорошие результаты.</w:t>
      </w:r>
    </w:p>
    <w:p w:rsidR="009E7243" w:rsidRPr="00DF641D" w:rsidRDefault="00A56DE6"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Матричная структура управления делает систему более действенной, гибкой и динамичной. Тем не менее центром такой системы остается ее штаб во главе с руководителем. Постоянной функциональной частью штаба должна быть группа информационного обеспечения, или информационной поддержки.</w:t>
      </w:r>
    </w:p>
    <w:p w:rsidR="009E7243" w:rsidRPr="00DF641D" w:rsidRDefault="00F54129"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В обязанности штаба входит выявление тенденций развития ЧС, оценка ее масштабов, расчет необходимых для ее ликвидации времени и ресурсов, предупреждение руководителей о внезапных изменениях.</w:t>
      </w:r>
    </w:p>
    <w:p w:rsidR="009E7243" w:rsidRPr="00DF641D" w:rsidRDefault="00F54129"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Штаб регулярно корректирует перечень зон ЧС и их приоритеты, контролирует ход работы в этих зонах по всем объектам защиты.</w:t>
      </w:r>
    </w:p>
    <w:p w:rsidR="009E7243" w:rsidRPr="00DF641D" w:rsidRDefault="00F54129"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Разделение ответственности между уровнями системы управления в условиях ЧС должно определяться принципом </w:t>
      </w:r>
      <w:r w:rsidRPr="00DF641D">
        <w:rPr>
          <w:rFonts w:ascii="Times New Roman" w:hAnsi="Times New Roman"/>
          <w:i/>
          <w:color w:val="000000"/>
          <w:sz w:val="28"/>
          <w:szCs w:val="28"/>
        </w:rPr>
        <w:t xml:space="preserve">результативности стратегии. </w:t>
      </w:r>
      <w:r w:rsidRPr="00DF641D">
        <w:rPr>
          <w:rFonts w:ascii="Times New Roman" w:hAnsi="Times New Roman"/>
          <w:color w:val="000000"/>
          <w:sz w:val="28"/>
          <w:szCs w:val="28"/>
        </w:rPr>
        <w:t>Он заключается в том, что полномочия и ответственность за каждое решение передаются на тот уровень структуры, на котором определяются переменные, относящиеся к этому решению.</w:t>
      </w:r>
      <w:r w:rsidR="003A7F5A" w:rsidRPr="00DF641D">
        <w:rPr>
          <w:rStyle w:val="ae"/>
          <w:rFonts w:ascii="Times New Roman" w:hAnsi="Times New Roman"/>
          <w:color w:val="000000"/>
          <w:sz w:val="28"/>
          <w:szCs w:val="28"/>
        </w:rPr>
        <w:footnoteReference w:id="3"/>
      </w:r>
    </w:p>
    <w:p w:rsidR="009E7243" w:rsidRPr="00DF641D" w:rsidRDefault="00F54129"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Описанная структура системы планирования и контроля за выполнением решений представлена на рисунке 2.</w:t>
      </w:r>
    </w:p>
    <w:p w:rsidR="00DF641D" w:rsidRPr="00DF641D" w:rsidRDefault="00DF641D" w:rsidP="00DF641D">
      <w:pPr>
        <w:spacing w:line="360" w:lineRule="auto"/>
        <w:rPr>
          <w:rFonts w:ascii="Times New Roman" w:hAnsi="Times New Roman"/>
          <w:color w:val="000000"/>
          <w:sz w:val="28"/>
          <w:szCs w:val="28"/>
        </w:rPr>
      </w:pPr>
    </w:p>
    <w:p w:rsidR="009E7243" w:rsidRPr="00DF641D" w:rsidRDefault="00C31D99" w:rsidP="00DF641D">
      <w:pPr>
        <w:spacing w:line="360" w:lineRule="auto"/>
        <w:rPr>
          <w:rFonts w:ascii="Times New Roman" w:hAnsi="Times New Roman"/>
          <w:b/>
          <w:color w:val="000000"/>
          <w:sz w:val="28"/>
          <w:szCs w:val="28"/>
        </w:rPr>
      </w:pPr>
      <w:r w:rsidRPr="00DF641D">
        <w:rPr>
          <w:rFonts w:ascii="Times New Roman" w:hAnsi="Times New Roman"/>
          <w:b/>
          <w:color w:val="000000"/>
          <w:sz w:val="28"/>
          <w:szCs w:val="28"/>
        </w:rPr>
        <w:t>2.2</w:t>
      </w:r>
      <w:r w:rsidRPr="00DF641D">
        <w:rPr>
          <w:rFonts w:ascii="Times New Roman" w:hAnsi="Times New Roman"/>
          <w:color w:val="000000"/>
          <w:sz w:val="28"/>
          <w:szCs w:val="28"/>
        </w:rPr>
        <w:t xml:space="preserve"> </w:t>
      </w:r>
      <w:r w:rsidRPr="00DF641D">
        <w:rPr>
          <w:rFonts w:ascii="Times New Roman" w:hAnsi="Times New Roman"/>
          <w:b/>
          <w:color w:val="000000"/>
          <w:sz w:val="28"/>
          <w:szCs w:val="28"/>
        </w:rPr>
        <w:t>Органы управления в конфликтных и чрезвычайных ситуациях</w:t>
      </w:r>
    </w:p>
    <w:p w:rsidR="00DF641D" w:rsidRPr="00DF641D" w:rsidRDefault="00DF641D" w:rsidP="00DF641D">
      <w:pPr>
        <w:spacing w:line="360" w:lineRule="auto"/>
        <w:rPr>
          <w:rFonts w:ascii="Times New Roman" w:hAnsi="Times New Roman"/>
          <w:color w:val="000000"/>
          <w:sz w:val="28"/>
          <w:szCs w:val="28"/>
        </w:rPr>
      </w:pPr>
    </w:p>
    <w:p w:rsidR="009E7243" w:rsidRPr="00DF641D" w:rsidRDefault="00C31D99"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Единая государственная система предупреждения и ликвидации чрезвычайных ситуаций объединяет органы управления, силы и средства федеральных органов исполнительной власти, органов местного самоуправления, организаций, в полномочия которых входит решение вопросов по защите населения от ЧС.</w:t>
      </w:r>
    </w:p>
    <w:p w:rsidR="00A824C8" w:rsidRPr="00DF641D" w:rsidRDefault="00C31D99"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Объем и содержание мероприятий по защите населения на территории от</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ЧС определяется, исходя из принципа необходимости достаточности и максимально возможного использования имеющихся сил и средств.</w:t>
      </w:r>
    </w:p>
    <w:p w:rsidR="009E7243" w:rsidRPr="00DF641D" w:rsidRDefault="007B2266"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Президент вносит на рассмотрение Совета Безопасности РФ и принимает с учетом его предложений решение по вопросу предупреждения и ликвидации ЧС, а также по вопросам преодоления их последствий, вводит при необходимости и в соответствии с Конституцией чрезвычайное положение.</w:t>
      </w:r>
    </w:p>
    <w:p w:rsidR="009E7243" w:rsidRPr="00DF641D" w:rsidRDefault="007B2266"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Федеральное Собрание РФ утверждает ассигнования на финансирование мероприятия, проводит парламентские слушания по вопросам защиты населения и территории от ЧС. Правительство устанавливает классификацию ЧС и полномочия исполнительных органов государственной власти по их ликвидации.</w:t>
      </w:r>
    </w:p>
    <w:p w:rsidR="009E7243" w:rsidRPr="00DF641D" w:rsidRDefault="007B2266"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Органы местного самоуправления осуществляют подготовку и содержат в готовности необходимые силы и средства для защиты населения и территории от ЧС, проводят обучение населения способами защиты и действиям в указанных ситуациях.</w:t>
      </w:r>
    </w:p>
    <w:p w:rsidR="009E7243" w:rsidRPr="00DF641D" w:rsidRDefault="0001191B"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Для осуществления государственного управления и координации органов исполнительной власти создан федеральный орган – Министерство РФ по делам гражданской обороны, ЧС и ликвидации последствий стихийных бедствий (МЧС России), который создает подведомственные ему территориальные органы. Эти органы в свою очередь, организуют работу в области защиты населения на территории от ЧС в своей сфере деятельности и порученных им отраслях экономики.</w:t>
      </w:r>
      <w:r w:rsidR="003A7F5A" w:rsidRPr="00DF641D">
        <w:rPr>
          <w:rStyle w:val="ae"/>
          <w:rFonts w:ascii="Times New Roman" w:hAnsi="Times New Roman"/>
          <w:color w:val="000000"/>
          <w:sz w:val="28"/>
          <w:szCs w:val="28"/>
        </w:rPr>
        <w:footnoteReference w:id="4"/>
      </w:r>
    </w:p>
    <w:p w:rsidR="009E7243" w:rsidRPr="00DF641D" w:rsidRDefault="0001191B"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В 1992 году была создана Российская система предупреждения и действий в ЧС – </w:t>
      </w:r>
      <w:r w:rsidRPr="00DF641D">
        <w:rPr>
          <w:rFonts w:ascii="Times New Roman" w:hAnsi="Times New Roman"/>
          <w:b/>
          <w:color w:val="000000"/>
          <w:sz w:val="28"/>
          <w:szCs w:val="28"/>
        </w:rPr>
        <w:t>РСЧС</w:t>
      </w:r>
      <w:r w:rsidRPr="00DF641D">
        <w:rPr>
          <w:rFonts w:ascii="Times New Roman" w:hAnsi="Times New Roman"/>
          <w:color w:val="000000"/>
          <w:sz w:val="28"/>
          <w:szCs w:val="28"/>
        </w:rPr>
        <w:t>, преобразованная в 1995 году в Единую государственную систему предупреждения и ликвидации ЧС. РСЧС предназначена для предупреждения и ликвидации ЧС техногенного, природного и экологического характера, а в условиях ведения боевых действий и вследствие этих действий – и для решения задач по защите населения и территории в ЧС военного характера.</w:t>
      </w:r>
    </w:p>
    <w:p w:rsidR="009E7243" w:rsidRPr="00DF641D" w:rsidRDefault="000B118E"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Организационная структура РСЧС объединяет органы управления, силы и средства органов исполнительной власти и организаций, в полномочия которых входит решение вопросов защиты населения в ЧС в мирное и военное время. Она состоит из территориальных и функциональных систем и имеет пять уровней: федеральный, региональный, территориальный, местный и объектовый.</w:t>
      </w:r>
    </w:p>
    <w:p w:rsidR="009E7243" w:rsidRPr="00DF641D" w:rsidRDefault="000B118E"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Территориальные подсистемы РСЧС создаются в субъектах РФ для предупреждения и ликвидации ЧС в пределах их территорий и состоят из звеньев, соответствующих их административно-территориальному делению.</w:t>
      </w:r>
    </w:p>
    <w:p w:rsidR="009E7243" w:rsidRPr="00DF641D" w:rsidRDefault="000B118E"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Функциональные подсистемы создаются федеральными органами власти и включают органы управления, силы и средства министерств и ведомств, организующих работы по защите населения от ЧС в сфере их деятельности и порученных им отраслях экономики.</w:t>
      </w:r>
    </w:p>
    <w:p w:rsidR="009E7243" w:rsidRPr="00DF641D" w:rsidRDefault="000B118E"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На каждом уровне РСЧС имеют координирующие органы, постоянно</w:t>
      </w:r>
      <w:r w:rsidR="00DF641D" w:rsidRPr="00DF641D">
        <w:rPr>
          <w:rFonts w:ascii="Times New Roman" w:hAnsi="Times New Roman"/>
          <w:color w:val="000000"/>
          <w:sz w:val="28"/>
          <w:szCs w:val="28"/>
        </w:rPr>
        <w:t xml:space="preserve"> </w:t>
      </w:r>
      <w:r w:rsidRPr="00DF641D">
        <w:rPr>
          <w:rFonts w:ascii="Times New Roman" w:hAnsi="Times New Roman"/>
          <w:color w:val="000000"/>
          <w:sz w:val="28"/>
          <w:szCs w:val="28"/>
        </w:rPr>
        <w:t>действующие органы и органы повседневного управления</w:t>
      </w:r>
      <w:r w:rsidR="00DD1474" w:rsidRPr="00DF641D">
        <w:rPr>
          <w:rFonts w:ascii="Times New Roman" w:hAnsi="Times New Roman"/>
          <w:color w:val="000000"/>
          <w:sz w:val="28"/>
          <w:szCs w:val="28"/>
        </w:rPr>
        <w:t>, а также соответствующие силы и средства, резервы материальных и финансовых ресурсов и системы связи, оповещения и информационного обеспечения.</w:t>
      </w:r>
    </w:p>
    <w:p w:rsidR="009E7243" w:rsidRPr="00DF641D" w:rsidRDefault="00DD1474"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 xml:space="preserve">Координирующими органами </w:t>
      </w:r>
      <w:r w:rsidRPr="00DF641D">
        <w:rPr>
          <w:rFonts w:ascii="Times New Roman" w:hAnsi="Times New Roman"/>
          <w:color w:val="000000"/>
          <w:sz w:val="28"/>
          <w:szCs w:val="28"/>
        </w:rPr>
        <w:t>на федеральном и региональном уровнях являются, соответственно, Межведомственная и ведомственная комиссии по предупреждению и ликвидации ЧС и региональные центры по делам гражданской обороны</w:t>
      </w:r>
      <w:r w:rsidR="007667E7" w:rsidRPr="00DF641D">
        <w:rPr>
          <w:rFonts w:ascii="Times New Roman" w:hAnsi="Times New Roman"/>
          <w:color w:val="000000"/>
          <w:sz w:val="28"/>
          <w:szCs w:val="28"/>
        </w:rPr>
        <w:t>, ЧС и ликвидации последствий стихийных бедствий</w:t>
      </w:r>
      <w:r w:rsidR="00027544" w:rsidRPr="00DF641D">
        <w:rPr>
          <w:rFonts w:ascii="Times New Roman" w:hAnsi="Times New Roman"/>
          <w:color w:val="000000"/>
          <w:sz w:val="28"/>
          <w:szCs w:val="28"/>
        </w:rPr>
        <w:t>; на территориальном, местном и объектовом уровне – комиссии по ЧС (КЧС).</w:t>
      </w:r>
    </w:p>
    <w:p w:rsidR="009E7243" w:rsidRPr="00DF641D" w:rsidRDefault="00027544"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Координирующие органы организуют, контролируют и руководят осуществлением всего комплекса задач по защите населения и территорий, предупреждению и ликвидации ЧС на подведомственных им территориях и объектах.</w:t>
      </w:r>
    </w:p>
    <w:p w:rsidR="009E7243" w:rsidRPr="00DF641D" w:rsidRDefault="00027544"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Органами постоянного управления по делам гражданской обороны и ЧС (ОУ ГОЧС)</w:t>
      </w:r>
      <w:r w:rsidRPr="00DF641D">
        <w:rPr>
          <w:rFonts w:ascii="Times New Roman" w:hAnsi="Times New Roman"/>
          <w:color w:val="000000"/>
          <w:sz w:val="28"/>
          <w:szCs w:val="28"/>
        </w:rPr>
        <w:t xml:space="preserve"> являются: на федеральном уровне – Министерство по делам ГОЧС, на региональном уровне – региональные центры (РЦ), на территориальном и местном уровнях – комитеты, главные управления, управления, отделы, создаваемые при органах исполнительной власти и органах местного самоуправления, органы управления по делам ГОЧС</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на объектовом уровне – отделы по делам ГОЧС. ОУ ГОЧС выполняют функции рабочих органов КЧС.</w:t>
      </w:r>
    </w:p>
    <w:p w:rsidR="009E7243" w:rsidRPr="00DF641D" w:rsidRDefault="00027544"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 xml:space="preserve">Органами повседневного управления </w:t>
      </w:r>
      <w:r w:rsidRPr="00DF641D">
        <w:rPr>
          <w:rFonts w:ascii="Times New Roman" w:hAnsi="Times New Roman"/>
          <w:color w:val="000000"/>
          <w:sz w:val="28"/>
          <w:szCs w:val="28"/>
        </w:rPr>
        <w:t>являются центры управления в кризисных ситуациях Единые дежурно-диспетчерские службы (ЕДДС), оперативно-дежурные службы органов управления ГОЧС (ОДС) и дежурно-диспетчерские службы органов исполнительной власти (ДДС).</w:t>
      </w:r>
    </w:p>
    <w:p w:rsidR="009E7243" w:rsidRPr="00DF641D" w:rsidRDefault="00027544"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Общее руководство гражданской обороной и защитой населения и территорий в ЧС осуществляют руководители органов исполнительной власти всех уровней, именуемые руководителями гражданской обороны и защиты населения и территорий в ЧС (РГО И ЗНиТ).</w:t>
      </w:r>
    </w:p>
    <w:p w:rsidR="009E7243" w:rsidRPr="00DF641D" w:rsidRDefault="00027544"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В системе управления РСЧС предусмотрено создание стационарных и подвижных пунктов управления (ПУ). Стационарные ПУ могут быть повседневными</w:t>
      </w:r>
      <w:r w:rsidR="00774A36" w:rsidRPr="00DF641D">
        <w:rPr>
          <w:rFonts w:ascii="Times New Roman" w:hAnsi="Times New Roman"/>
          <w:color w:val="000000"/>
          <w:sz w:val="28"/>
          <w:szCs w:val="28"/>
        </w:rPr>
        <w:t xml:space="preserve"> (мирное время) и запасными (военное время). Подвижные</w:t>
      </w:r>
      <w:r w:rsidR="009E7243" w:rsidRPr="00DF641D">
        <w:rPr>
          <w:rFonts w:ascii="Times New Roman" w:hAnsi="Times New Roman"/>
          <w:color w:val="000000"/>
          <w:sz w:val="28"/>
          <w:szCs w:val="28"/>
        </w:rPr>
        <w:t xml:space="preserve"> </w:t>
      </w:r>
      <w:r w:rsidR="00774A36" w:rsidRPr="00DF641D">
        <w:rPr>
          <w:rFonts w:ascii="Times New Roman" w:hAnsi="Times New Roman"/>
          <w:color w:val="000000"/>
          <w:sz w:val="28"/>
          <w:szCs w:val="28"/>
        </w:rPr>
        <w:t>пункты могут быть воздушными и мобильными.</w:t>
      </w:r>
    </w:p>
    <w:p w:rsidR="009E7243" w:rsidRPr="00DF641D" w:rsidRDefault="00774A36"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Для непосредственного управления ликвидацией ЧС на базе органов управления ГОЧС создаются нештатные органы управления: оперативные штабы – ОШ (ОГ) ГОЧС с включением в них представителей ФСБ, МВД и других служб.</w:t>
      </w:r>
    </w:p>
    <w:p w:rsidR="009E7243" w:rsidRPr="00DF641D" w:rsidRDefault="00774A36"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 xml:space="preserve">К силам и средствам наблюдения и контроля РСЧС относятся: </w:t>
      </w:r>
      <w:r w:rsidRPr="00DF641D">
        <w:rPr>
          <w:rFonts w:ascii="Times New Roman" w:hAnsi="Times New Roman"/>
          <w:color w:val="000000"/>
          <w:sz w:val="28"/>
          <w:szCs w:val="28"/>
        </w:rPr>
        <w:t>службы и организации федеральных органов исполнительной власти, осуществляющие наблюдение и контроль за состоянием природной среды и обстановкой</w:t>
      </w:r>
      <w:r w:rsidR="00F96A22" w:rsidRPr="00DF641D">
        <w:rPr>
          <w:rFonts w:ascii="Times New Roman" w:hAnsi="Times New Roman"/>
          <w:color w:val="000000"/>
          <w:sz w:val="28"/>
          <w:szCs w:val="28"/>
        </w:rPr>
        <w:t xml:space="preserve"> на потенциально опасных объектах; формирования Госсанэпиднадзора России; ветеринарная служба Минсельхозпрода России; геофизическая служба РАН; оперативные группы Росгидромета и подразделения Минатома России; учреждения и</w:t>
      </w:r>
      <w:r w:rsidR="009E7243" w:rsidRPr="00DF641D">
        <w:rPr>
          <w:rFonts w:ascii="Times New Roman" w:hAnsi="Times New Roman"/>
          <w:color w:val="000000"/>
          <w:sz w:val="28"/>
          <w:szCs w:val="28"/>
        </w:rPr>
        <w:t xml:space="preserve"> </w:t>
      </w:r>
      <w:r w:rsidR="00F96A22" w:rsidRPr="00DF641D">
        <w:rPr>
          <w:rFonts w:ascii="Times New Roman" w:hAnsi="Times New Roman"/>
          <w:color w:val="000000"/>
          <w:sz w:val="28"/>
          <w:szCs w:val="28"/>
        </w:rPr>
        <w:t>агентства по мониторингу ЧС; учреждения сети наблюдения и лабораторного контроля ЧС.</w:t>
      </w:r>
    </w:p>
    <w:p w:rsidR="00F96A22" w:rsidRPr="00DF641D" w:rsidRDefault="00F96A22"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Основу группировки сил ликвидации ЧС</w:t>
      </w:r>
      <w:r w:rsidR="009E7243" w:rsidRPr="00DF641D">
        <w:rPr>
          <w:rFonts w:ascii="Times New Roman" w:hAnsi="Times New Roman"/>
          <w:i/>
          <w:color w:val="000000"/>
          <w:sz w:val="28"/>
          <w:szCs w:val="28"/>
        </w:rPr>
        <w:t xml:space="preserve"> </w:t>
      </w:r>
      <w:r w:rsidRPr="00DF641D">
        <w:rPr>
          <w:rFonts w:ascii="Times New Roman" w:hAnsi="Times New Roman"/>
          <w:color w:val="000000"/>
          <w:sz w:val="28"/>
          <w:szCs w:val="28"/>
        </w:rPr>
        <w:t>различного назначения составляют части и подразделения постоянной готовности различных уровней и подсистем РСЧС:</w:t>
      </w:r>
    </w:p>
    <w:p w:rsidR="00F96A22" w:rsidRPr="00DF641D" w:rsidRDefault="00C31D99" w:rsidP="00DF641D">
      <w:pPr>
        <w:pStyle w:val="a5"/>
        <w:numPr>
          <w:ilvl w:val="0"/>
          <w:numId w:val="35"/>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ч</w:t>
      </w:r>
      <w:r w:rsidR="00F96A22" w:rsidRPr="00DF641D">
        <w:rPr>
          <w:rFonts w:ascii="Times New Roman" w:hAnsi="Times New Roman"/>
          <w:color w:val="000000"/>
          <w:sz w:val="28"/>
          <w:szCs w:val="28"/>
        </w:rPr>
        <w:t>асти и подразделения МЧС:</w:t>
      </w:r>
    </w:p>
    <w:p w:rsidR="00F96A22" w:rsidRPr="00DF641D" w:rsidRDefault="00F96A22" w:rsidP="00DF641D">
      <w:pPr>
        <w:pStyle w:val="a5"/>
        <w:numPr>
          <w:ilvl w:val="0"/>
          <w:numId w:val="36"/>
        </w:numPr>
        <w:spacing w:line="360" w:lineRule="auto"/>
        <w:ind w:left="0" w:firstLine="709"/>
        <w:rPr>
          <w:rFonts w:ascii="Times New Roman" w:hAnsi="Times New Roman"/>
          <w:color w:val="000000"/>
          <w:sz w:val="28"/>
          <w:szCs w:val="28"/>
        </w:rPr>
      </w:pPr>
      <w:r w:rsidRPr="00DF641D">
        <w:rPr>
          <w:rFonts w:ascii="Times New Roman" w:hAnsi="Times New Roman"/>
          <w:sz w:val="28"/>
          <w:szCs w:val="28"/>
        </w:rPr>
        <w:t>поисково-спасательная служба (ПС</w:t>
      </w:r>
      <w:r w:rsidR="00DF641D" w:rsidRPr="00DF641D">
        <w:rPr>
          <w:rFonts w:ascii="Times New Roman" w:hAnsi="Times New Roman"/>
          <w:sz w:val="28"/>
          <w:szCs w:val="28"/>
        </w:rPr>
        <w:t>С), включающая Центральный аэро</w:t>
      </w:r>
      <w:r w:rsidRPr="00DF641D">
        <w:rPr>
          <w:rFonts w:ascii="Times New Roman" w:hAnsi="Times New Roman"/>
          <w:sz w:val="28"/>
          <w:szCs w:val="28"/>
        </w:rPr>
        <w:t xml:space="preserve">мобильный отряд </w:t>
      </w:r>
      <w:r w:rsidR="009E7243" w:rsidRPr="00DF641D">
        <w:rPr>
          <w:rFonts w:ascii="Times New Roman" w:hAnsi="Times New Roman"/>
          <w:sz w:val="28"/>
          <w:szCs w:val="28"/>
        </w:rPr>
        <w:t>(«Центроспас»</w:t>
      </w:r>
      <w:r w:rsidRPr="00DF641D">
        <w:rPr>
          <w:rFonts w:ascii="Times New Roman" w:hAnsi="Times New Roman"/>
          <w:sz w:val="28"/>
          <w:szCs w:val="28"/>
        </w:rPr>
        <w:t>), Центр по проведению спасательных работ особого риска «Лидер», региональные и территориальные спасательные службы;</w:t>
      </w:r>
    </w:p>
    <w:p w:rsidR="00F96A22" w:rsidRPr="00DF641D" w:rsidRDefault="00F96A22" w:rsidP="00DF641D">
      <w:pPr>
        <w:pStyle w:val="a5"/>
        <w:numPr>
          <w:ilvl w:val="0"/>
          <w:numId w:val="36"/>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противопожарные части и подразделения;</w:t>
      </w:r>
    </w:p>
    <w:p w:rsidR="00F96A22" w:rsidRPr="00DF641D" w:rsidRDefault="00F96A22" w:rsidP="00DF641D">
      <w:pPr>
        <w:pStyle w:val="a5"/>
        <w:numPr>
          <w:ilvl w:val="0"/>
          <w:numId w:val="36"/>
        </w:numPr>
        <w:spacing w:line="360" w:lineRule="auto"/>
        <w:ind w:left="0" w:firstLine="709"/>
        <w:rPr>
          <w:rFonts w:ascii="Times New Roman" w:hAnsi="Times New Roman"/>
          <w:color w:val="000000"/>
          <w:sz w:val="28"/>
          <w:szCs w:val="28"/>
        </w:rPr>
      </w:pPr>
      <w:r w:rsidRPr="00DF641D">
        <w:rPr>
          <w:rFonts w:ascii="Times New Roman" w:hAnsi="Times New Roman"/>
          <w:sz w:val="28"/>
          <w:szCs w:val="28"/>
        </w:rPr>
        <w:t>войска ГО, состоящие из отдельных с</w:t>
      </w:r>
      <w:r w:rsidR="00DF641D" w:rsidRPr="00DF641D">
        <w:rPr>
          <w:rFonts w:ascii="Times New Roman" w:hAnsi="Times New Roman"/>
          <w:sz w:val="28"/>
          <w:szCs w:val="28"/>
        </w:rPr>
        <w:t>пасательных бригад, полков и ба</w:t>
      </w:r>
      <w:r w:rsidRPr="00DF641D">
        <w:rPr>
          <w:rFonts w:ascii="Times New Roman" w:hAnsi="Times New Roman"/>
          <w:sz w:val="28"/>
          <w:szCs w:val="28"/>
        </w:rPr>
        <w:t>тальонов;</w:t>
      </w:r>
    </w:p>
    <w:p w:rsidR="00F96A22" w:rsidRPr="00DF641D" w:rsidRDefault="00F96A22" w:rsidP="00DF641D">
      <w:pPr>
        <w:pStyle w:val="a5"/>
        <w:numPr>
          <w:ilvl w:val="0"/>
          <w:numId w:val="37"/>
        </w:numPr>
        <w:spacing w:line="360" w:lineRule="auto"/>
        <w:ind w:left="0" w:firstLine="709"/>
        <w:rPr>
          <w:rFonts w:ascii="Times New Roman" w:hAnsi="Times New Roman"/>
          <w:color w:val="000000"/>
          <w:sz w:val="28"/>
          <w:szCs w:val="28"/>
        </w:rPr>
      </w:pPr>
      <w:r w:rsidRPr="00DF641D">
        <w:rPr>
          <w:rFonts w:ascii="Times New Roman" w:hAnsi="Times New Roman"/>
          <w:sz w:val="28"/>
          <w:szCs w:val="28"/>
        </w:rPr>
        <w:t>специально подготовленные инженерны</w:t>
      </w:r>
      <w:r w:rsidR="00DF641D" w:rsidRPr="00DF641D">
        <w:rPr>
          <w:rFonts w:ascii="Times New Roman" w:hAnsi="Times New Roman"/>
          <w:sz w:val="28"/>
          <w:szCs w:val="28"/>
        </w:rPr>
        <w:t>е и химические части и подразде</w:t>
      </w:r>
      <w:r w:rsidRPr="00DF641D">
        <w:rPr>
          <w:rFonts w:ascii="Times New Roman" w:hAnsi="Times New Roman"/>
          <w:sz w:val="28"/>
          <w:szCs w:val="28"/>
        </w:rPr>
        <w:t>ления Минобороны (МО) России;</w:t>
      </w:r>
    </w:p>
    <w:p w:rsidR="00F96A22" w:rsidRPr="00DF641D" w:rsidRDefault="00F96A22" w:rsidP="00DF641D">
      <w:pPr>
        <w:pStyle w:val="a5"/>
        <w:numPr>
          <w:ilvl w:val="0"/>
          <w:numId w:val="37"/>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сводные мобильные формирования частей войск ГО и МО России;</w:t>
      </w:r>
    </w:p>
    <w:p w:rsidR="00F96A22" w:rsidRPr="00DF641D" w:rsidRDefault="00F96A22" w:rsidP="00DF641D">
      <w:pPr>
        <w:pStyle w:val="a5"/>
        <w:numPr>
          <w:ilvl w:val="0"/>
          <w:numId w:val="37"/>
        </w:numPr>
        <w:spacing w:line="360" w:lineRule="auto"/>
        <w:ind w:left="0" w:firstLine="709"/>
        <w:rPr>
          <w:rFonts w:ascii="Times New Roman" w:hAnsi="Times New Roman"/>
          <w:color w:val="000000"/>
          <w:sz w:val="28"/>
          <w:szCs w:val="28"/>
        </w:rPr>
      </w:pPr>
      <w:r w:rsidRPr="00DF641D">
        <w:rPr>
          <w:rFonts w:ascii="Times New Roman" w:hAnsi="Times New Roman"/>
          <w:sz w:val="28"/>
          <w:szCs w:val="28"/>
        </w:rPr>
        <w:t>бригады экстренного реагирования и специализированной медицинской</w:t>
      </w:r>
      <w:r w:rsidR="00DF641D" w:rsidRPr="00DF641D">
        <w:rPr>
          <w:rFonts w:ascii="Times New Roman" w:hAnsi="Times New Roman"/>
          <w:sz w:val="28"/>
          <w:szCs w:val="28"/>
        </w:rPr>
        <w:t xml:space="preserve"> </w:t>
      </w:r>
      <w:r w:rsidRPr="00DF641D">
        <w:rPr>
          <w:rFonts w:ascii="Times New Roman" w:hAnsi="Times New Roman"/>
          <w:sz w:val="28"/>
          <w:szCs w:val="28"/>
        </w:rPr>
        <w:t>помощи Всероссийской службы медицины катастроф;</w:t>
      </w:r>
    </w:p>
    <w:p w:rsidR="00F96A22" w:rsidRPr="00DF641D" w:rsidRDefault="00711953" w:rsidP="00DF641D">
      <w:pPr>
        <w:pStyle w:val="a5"/>
        <w:numPr>
          <w:ilvl w:val="0"/>
          <w:numId w:val="38"/>
        </w:numPr>
        <w:spacing w:line="360" w:lineRule="auto"/>
        <w:ind w:left="0" w:firstLine="709"/>
        <w:rPr>
          <w:rFonts w:ascii="Times New Roman" w:hAnsi="Times New Roman"/>
          <w:color w:val="000000"/>
          <w:sz w:val="28"/>
          <w:szCs w:val="28"/>
        </w:rPr>
      </w:pPr>
      <w:r w:rsidRPr="00DF641D">
        <w:rPr>
          <w:rFonts w:ascii="Times New Roman" w:hAnsi="Times New Roman"/>
          <w:color w:val="000000"/>
          <w:sz w:val="28"/>
          <w:szCs w:val="28"/>
        </w:rPr>
        <w:t>профессиональные спасательные отряды и различные формирования</w:t>
      </w:r>
    </w:p>
    <w:p w:rsidR="009E7243" w:rsidRPr="00DF641D" w:rsidRDefault="00711953"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Минатома и других профильных министерств и ведомств.</w:t>
      </w:r>
    </w:p>
    <w:p w:rsidR="009E7243" w:rsidRPr="00DF641D" w:rsidRDefault="00711953"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Кроме сил постоянной готовности различной степени к ликвидации ЧС привлекают нештатные аварийно-спасательные формирования общего назначения и специальных служб министерств, ведомств, организаций, отдельных объектов на различных уровнях РСЧС.</w:t>
      </w:r>
    </w:p>
    <w:p w:rsidR="009E7243" w:rsidRPr="00DF641D" w:rsidRDefault="00711953"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Формирования общего назначения подразделяются на сводные отряды, предназначенные для проведения как аварийных, так и спасательных работ, и спасательные формирования, выполняющие в основном спасательные работы.</w:t>
      </w:r>
    </w:p>
    <w:p w:rsidR="009E7243" w:rsidRPr="00DF641D" w:rsidRDefault="00711953"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Формирования служб могут создаваться для наблюдения за экологической обстановкой, а также проведения противопожарных, медицинских мероприятий, охраны общественного порядка </w:t>
      </w:r>
      <w:r w:rsidR="009E7243" w:rsidRPr="00DF641D">
        <w:rPr>
          <w:rFonts w:ascii="Times New Roman" w:hAnsi="Times New Roman"/>
          <w:color w:val="000000"/>
          <w:sz w:val="28"/>
          <w:szCs w:val="28"/>
        </w:rPr>
        <w:t>и т.д.</w:t>
      </w:r>
    </w:p>
    <w:p w:rsidR="009E7243" w:rsidRPr="00DF641D" w:rsidRDefault="00711953"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 xml:space="preserve">Информационное обеспечение функционирования РСЧС </w:t>
      </w:r>
      <w:r w:rsidRPr="00DF641D">
        <w:rPr>
          <w:rFonts w:ascii="Times New Roman" w:hAnsi="Times New Roman"/>
          <w:color w:val="000000"/>
          <w:sz w:val="28"/>
          <w:szCs w:val="28"/>
        </w:rPr>
        <w:t>осуществляется информационно – управляющей системой, которая включает: центр управления в кризисных ситуациях МЧС; информационные центры федеральных органов исполнительной власти; информационно</w:t>
      </w:r>
      <w:r w:rsidR="009E7243" w:rsidRPr="00DF641D">
        <w:rPr>
          <w:rFonts w:ascii="Times New Roman" w:hAnsi="Times New Roman"/>
          <w:color w:val="000000"/>
          <w:sz w:val="28"/>
          <w:szCs w:val="28"/>
        </w:rPr>
        <w:t xml:space="preserve"> – уп</w:t>
      </w:r>
      <w:r w:rsidRPr="00DF641D">
        <w:rPr>
          <w:rFonts w:ascii="Times New Roman" w:hAnsi="Times New Roman"/>
          <w:color w:val="000000"/>
          <w:sz w:val="28"/>
          <w:szCs w:val="28"/>
        </w:rPr>
        <w:t>равляющие центры регионов и органов управления по делам ГОЧС субъектов РФ; абонентские пункты районных и городских</w:t>
      </w:r>
      <w:r w:rsidR="009D4CC3" w:rsidRPr="00DF641D">
        <w:rPr>
          <w:rFonts w:ascii="Times New Roman" w:hAnsi="Times New Roman"/>
          <w:color w:val="000000"/>
          <w:sz w:val="28"/>
          <w:szCs w:val="28"/>
        </w:rPr>
        <w:t xml:space="preserve"> органов управления по делам ГОЧС; информационные центры организаций; средства связи и передачи данных.</w:t>
      </w:r>
    </w:p>
    <w:p w:rsidR="009E7243" w:rsidRPr="00DF641D" w:rsidRDefault="00772294"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Вся вышеизложенная структура РСЧС показана на рисунке 3.</w:t>
      </w:r>
    </w:p>
    <w:p w:rsidR="00C31D99" w:rsidRPr="00DF641D" w:rsidRDefault="00C31D99" w:rsidP="00DF641D">
      <w:pPr>
        <w:spacing w:line="360" w:lineRule="auto"/>
        <w:rPr>
          <w:rFonts w:ascii="Times New Roman" w:hAnsi="Times New Roman"/>
          <w:color w:val="000000"/>
          <w:sz w:val="28"/>
          <w:szCs w:val="28"/>
        </w:rPr>
      </w:pPr>
      <w:r w:rsidRPr="00DF641D">
        <w:rPr>
          <w:rFonts w:ascii="Times New Roman" w:hAnsi="Times New Roman"/>
          <w:b/>
          <w:color w:val="000000"/>
          <w:sz w:val="28"/>
          <w:szCs w:val="28"/>
        </w:rPr>
        <w:t>Гражданская оборона</w:t>
      </w:r>
      <w:r w:rsidRPr="00DF641D">
        <w:rPr>
          <w:rFonts w:ascii="Times New Roman" w:hAnsi="Times New Roman"/>
          <w:color w:val="000000"/>
          <w:sz w:val="28"/>
          <w:szCs w:val="28"/>
        </w:rPr>
        <w:t xml:space="preserve"> – система мероприятий РСЧС, выполняемых ее структурными элементами, по подготовке к защите и по защите населения, материальных и культурных ценностей на территории РФ от опасностей, возникающих при ведении боевых действий или вследствие этих действий.</w:t>
      </w:r>
    </w:p>
    <w:p w:rsidR="009E7243" w:rsidRPr="00DF641D" w:rsidRDefault="009D4CC3"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Организационная структура ГО базируется на основе структуры РСЧС с учетом определенных и заранее спланированных изменений в ее элементах на основе требований ФЗ «О гражданской обороне» и полностью развертывается при переводе страны на военное положение или при возникновении военных действий, как показано на рисунке </w:t>
      </w:r>
      <w:r w:rsidR="00772294" w:rsidRPr="00DF641D">
        <w:rPr>
          <w:rFonts w:ascii="Times New Roman" w:hAnsi="Times New Roman"/>
          <w:color w:val="000000"/>
          <w:sz w:val="28"/>
          <w:szCs w:val="28"/>
        </w:rPr>
        <w:t>4</w:t>
      </w:r>
      <w:r w:rsidRPr="00DF641D">
        <w:rPr>
          <w:rFonts w:ascii="Times New Roman" w:hAnsi="Times New Roman"/>
          <w:color w:val="000000"/>
          <w:sz w:val="28"/>
          <w:szCs w:val="28"/>
        </w:rPr>
        <w:t>.</w:t>
      </w:r>
    </w:p>
    <w:p w:rsidR="009E7243" w:rsidRPr="00DF641D" w:rsidRDefault="00C31D99"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 xml:space="preserve">Руководство гражданской обороной РФ </w:t>
      </w:r>
      <w:r w:rsidRPr="00DF641D">
        <w:rPr>
          <w:rFonts w:ascii="Times New Roman" w:hAnsi="Times New Roman"/>
          <w:color w:val="000000"/>
          <w:sz w:val="28"/>
          <w:szCs w:val="28"/>
        </w:rPr>
        <w:t>осуществляется Правительством РФ во главе с премьер-министром – руководителем ГО страны.</w:t>
      </w:r>
    </w:p>
    <w:p w:rsidR="009E7243" w:rsidRPr="00DF641D" w:rsidRDefault="00C31D99"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 xml:space="preserve">Руководство гражданской обороной в федеральных органах исполнительной власти и в организациях </w:t>
      </w:r>
      <w:r w:rsidRPr="00DF641D">
        <w:rPr>
          <w:rFonts w:ascii="Times New Roman" w:hAnsi="Times New Roman"/>
          <w:color w:val="000000"/>
          <w:sz w:val="28"/>
          <w:szCs w:val="28"/>
        </w:rPr>
        <w:t>осуществляют их руководители, являющиеся по должности начальниками гражданской обороны указанных органов и организаций.</w:t>
      </w:r>
    </w:p>
    <w:p w:rsidR="00772294" w:rsidRPr="00DF641D" w:rsidRDefault="00772294"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 xml:space="preserve">Руководство гражданской обороной на территориях субъектов РФ, территориальных образований, в отдельных организациях и на объектах </w:t>
      </w:r>
      <w:r w:rsidRPr="00DF641D">
        <w:rPr>
          <w:rFonts w:ascii="Times New Roman" w:hAnsi="Times New Roman"/>
          <w:color w:val="000000"/>
          <w:sz w:val="28"/>
          <w:szCs w:val="28"/>
        </w:rPr>
        <w:t>осуществляют соответственно главы исполнительной власти субъектов РФ, руководители органов местного самоуправления, руководители отдельных организаций и объектов, являющиеся по должности руководителями ГО.</w:t>
      </w:r>
    </w:p>
    <w:p w:rsidR="009E7243" w:rsidRPr="00DF641D" w:rsidRDefault="00B4598B"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Начальники ГО несут персональную ответственность за организацию и проведение мероприятий ГО в федеральных органах исполнительной власти, на предприятиях, а также в организациях.</w:t>
      </w:r>
    </w:p>
    <w:p w:rsidR="009E7243" w:rsidRPr="00DF641D" w:rsidRDefault="00B4598B"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Координирующие органы управления</w:t>
      </w:r>
      <w:r w:rsidRPr="00DF641D">
        <w:rPr>
          <w:rFonts w:ascii="Times New Roman" w:hAnsi="Times New Roman"/>
          <w:color w:val="000000"/>
          <w:sz w:val="28"/>
          <w:szCs w:val="28"/>
        </w:rPr>
        <w:t xml:space="preserve"> в силу необходимости соблюдения принципа единоначалия в условиях военного времени могут быть преобразованы в органы сокращенного состава, а при необходимости и упразднены с переходом их функций к постоянным органам управления.</w:t>
      </w:r>
    </w:p>
    <w:p w:rsidR="009E7243" w:rsidRPr="00DF641D" w:rsidRDefault="00B4598B"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 xml:space="preserve">Функции постоянных органов управления, </w:t>
      </w:r>
      <w:r w:rsidRPr="00DF641D">
        <w:rPr>
          <w:rFonts w:ascii="Times New Roman" w:hAnsi="Times New Roman"/>
          <w:color w:val="000000"/>
          <w:sz w:val="28"/>
          <w:szCs w:val="28"/>
        </w:rPr>
        <w:t>уполномоченных на решение задач в области ГО, будут выполняться в основном имеющимися органами управления РСЧС (МЧС, РЦ, органы управления ГОЧС территориальных уровней) с определенными изменениями:</w:t>
      </w:r>
      <w:r w:rsidR="00AF4335" w:rsidRPr="00DF641D">
        <w:rPr>
          <w:rFonts w:ascii="Times New Roman" w:hAnsi="Times New Roman"/>
          <w:color w:val="000000"/>
          <w:sz w:val="28"/>
          <w:szCs w:val="28"/>
        </w:rPr>
        <w:t xml:space="preserve"> на федеральном уровне МЧС будет взаимодействовать в решении задач с Генеральным штабом</w:t>
      </w:r>
      <w:r w:rsidRPr="00DF641D">
        <w:rPr>
          <w:rFonts w:ascii="Times New Roman" w:hAnsi="Times New Roman"/>
          <w:color w:val="000000"/>
          <w:sz w:val="28"/>
          <w:szCs w:val="28"/>
        </w:rPr>
        <w:t xml:space="preserve"> </w:t>
      </w:r>
      <w:r w:rsidR="00AF4335" w:rsidRPr="00DF641D">
        <w:rPr>
          <w:rFonts w:ascii="Times New Roman" w:hAnsi="Times New Roman"/>
          <w:color w:val="000000"/>
          <w:sz w:val="28"/>
          <w:szCs w:val="28"/>
        </w:rPr>
        <w:t>МО, на региональном уровне – Региональный центр – со штабом данного военного округа, на остальных уровнях в органах управления ГОЧС возможно увеличение количественного состава групп ГО в составе этих органов управления.</w:t>
      </w:r>
    </w:p>
    <w:p w:rsidR="009E7243" w:rsidRPr="00DF641D" w:rsidRDefault="00AF4335"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Службы различных назначений, имеющиеся в РСЧС в мирное время, продолжают выполнять свои задачи и в военных условиях с приоритетом задач ГО. Могут создаваться также и новые службы – маскировки, радиоперехвата, борьбы с диверсантами </w:t>
      </w:r>
      <w:r w:rsidR="009E7243" w:rsidRPr="00DF641D">
        <w:rPr>
          <w:rFonts w:ascii="Times New Roman" w:hAnsi="Times New Roman"/>
          <w:color w:val="000000"/>
          <w:sz w:val="28"/>
          <w:szCs w:val="28"/>
        </w:rPr>
        <w:t>и т.п.</w:t>
      </w:r>
    </w:p>
    <w:p w:rsidR="009E7243" w:rsidRPr="00DF641D" w:rsidRDefault="00AF4335"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 xml:space="preserve">Повседневное управление гражданской обороной </w:t>
      </w:r>
      <w:r w:rsidRPr="00DF641D">
        <w:rPr>
          <w:rFonts w:ascii="Times New Roman" w:hAnsi="Times New Roman"/>
          <w:color w:val="000000"/>
          <w:sz w:val="28"/>
          <w:szCs w:val="28"/>
        </w:rPr>
        <w:t>будет осуществляться теми же органами РСЧС, что и в мирное время (Центры по управлению в кризисных ситуациях, оперативно-диспетчерские службы, дежурно-диспетчерские службы), но с обязательным развертыванием на всех уровнях системы запасных пунктов управления (ЗПУ).</w:t>
      </w:r>
    </w:p>
    <w:p w:rsidR="009E7243" w:rsidRPr="00DF641D" w:rsidRDefault="00AF4335"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 xml:space="preserve">Силами гражданской обороны, предназначенными для выполнения возложенных на них задач, </w:t>
      </w:r>
      <w:r w:rsidRPr="00DF641D">
        <w:rPr>
          <w:rFonts w:ascii="Times New Roman" w:hAnsi="Times New Roman"/>
          <w:color w:val="000000"/>
          <w:sz w:val="28"/>
          <w:szCs w:val="28"/>
        </w:rPr>
        <w:t>являются соединения, воинские части, формирование войск ГО, а также нештатные формирования ГО.</w:t>
      </w:r>
    </w:p>
    <w:p w:rsidR="009E7243" w:rsidRPr="00DF641D" w:rsidRDefault="00AF4335"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Нештатные формирования ГО являются формированиями, создаваемыми на потенциально опасных объектах и на объектах, имеющих важное оборонное и экономическое значение по территориально-производственному принципу, владеющими специальной техникой и подготовленными для защиты населения, материальных ценностей от опасностей</w:t>
      </w:r>
      <w:r w:rsidR="004C7FAD" w:rsidRPr="00DF641D">
        <w:rPr>
          <w:rFonts w:ascii="Times New Roman" w:hAnsi="Times New Roman"/>
          <w:color w:val="000000"/>
          <w:sz w:val="28"/>
          <w:szCs w:val="28"/>
        </w:rPr>
        <w:t>, возникающих при ведении боевых действий или вследствие этих действий. Они составляют наибольшие по численности формирования ГО и предназначаются для выполнения основного объема аварийно-спасательных работ и других мероприятий ГО.</w:t>
      </w:r>
      <w:r w:rsidR="003A7F5A" w:rsidRPr="00DF641D">
        <w:rPr>
          <w:rStyle w:val="ae"/>
          <w:rFonts w:ascii="Times New Roman" w:hAnsi="Times New Roman"/>
          <w:color w:val="000000"/>
          <w:sz w:val="28"/>
          <w:szCs w:val="28"/>
        </w:rPr>
        <w:footnoteReference w:id="5"/>
      </w:r>
    </w:p>
    <w:p w:rsidR="009E7243" w:rsidRPr="00DF641D" w:rsidRDefault="004C7FAD"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Организациями могут создаваться спасательные, медицинские, противопожарные, инженерные, аварийно-технические, автомобильные формирования, а также формирования разведки, радиационного и химического наблюдения радиационной и химической защиты, связи, механизации работ, охраны общественного порядка, торговли и другие виды формирований. В состав этих формирований могут входить: сводные и спасательные команды и группы; сводные механизации работ; команды, группы, звенья разведки и связи; медицинские отряды, бригады, группы, звенья; подвижные госпитали; санитарные посты; аварийно-технические команды и группы; автомобильные и автосанитарные колонны; команды и группы охраны общественного порядка </w:t>
      </w:r>
      <w:r w:rsidR="009E7243" w:rsidRPr="00DF641D">
        <w:rPr>
          <w:rFonts w:ascii="Times New Roman" w:hAnsi="Times New Roman"/>
          <w:color w:val="000000"/>
          <w:sz w:val="28"/>
          <w:szCs w:val="28"/>
        </w:rPr>
        <w:t>и т.д.</w:t>
      </w:r>
    </w:p>
    <w:p w:rsidR="009E7243" w:rsidRPr="00DF641D" w:rsidRDefault="002A0629"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Для выполнения задач в области ГО в зависимости от обстановки могут привлекаться также профессиональные аварийно-спасательные службы различных уровней, аварийно-спасательные формирования, мобильные группировки ГО и МО, воинские части и подразделения МО, другие части и подразделения постоянной готовности РСЧС.</w:t>
      </w:r>
    </w:p>
    <w:p w:rsidR="009E7243" w:rsidRPr="00DF641D" w:rsidRDefault="002A0629"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Общее руководство защитой персонала объекта и его территории осуществляется руководителем объекта, он же руководитель ГО и ЗНиТ объекта (председатель КЧС).</w:t>
      </w:r>
    </w:p>
    <w:p w:rsidR="009E7243" w:rsidRPr="00DF641D" w:rsidRDefault="002A0629"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Председателем КЧС может быть назначен и один из заместителей руководителя объекта. Заместителями руководителя объекта по линии защиты персонала и территории от ЧС являются также начальник отдела по делам ГОЧС, заместители по эвакуации, инженерно-технической службе, материально-техническому обеспечению.</w:t>
      </w:r>
    </w:p>
    <w:p w:rsidR="009E7243" w:rsidRPr="00DF641D" w:rsidRDefault="002A0629"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Непосредственное руководство осуществляется заместителем руководителя объекта и начальниками служб.</w:t>
      </w:r>
    </w:p>
    <w:p w:rsidR="009E7243" w:rsidRPr="00DF641D" w:rsidRDefault="002A0629"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Крупный объект может иметь два уровня структуры подсистемы </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непосредственно объектовый уровень (1</w:t>
      </w:r>
      <w:r w:rsidR="009E7243" w:rsidRPr="00DF641D">
        <w:rPr>
          <w:rFonts w:ascii="Times New Roman" w:hAnsi="Times New Roman"/>
          <w:color w:val="000000"/>
          <w:sz w:val="28"/>
          <w:szCs w:val="28"/>
        </w:rPr>
        <w:t>-й</w:t>
      </w:r>
      <w:r w:rsidRPr="00DF641D">
        <w:rPr>
          <w:rFonts w:ascii="Times New Roman" w:hAnsi="Times New Roman"/>
          <w:color w:val="000000"/>
          <w:sz w:val="28"/>
          <w:szCs w:val="28"/>
        </w:rPr>
        <w:t xml:space="preserve"> уровень) и уровень структурных подразделений объекта (2</w:t>
      </w:r>
      <w:r w:rsidR="009E7243" w:rsidRPr="00DF641D">
        <w:rPr>
          <w:rFonts w:ascii="Times New Roman" w:hAnsi="Times New Roman"/>
          <w:color w:val="000000"/>
          <w:sz w:val="28"/>
          <w:szCs w:val="28"/>
        </w:rPr>
        <w:t>-й</w:t>
      </w:r>
      <w:r w:rsidRPr="00DF641D">
        <w:rPr>
          <w:rFonts w:ascii="Times New Roman" w:hAnsi="Times New Roman"/>
          <w:color w:val="000000"/>
          <w:sz w:val="28"/>
          <w:szCs w:val="28"/>
        </w:rPr>
        <w:t xml:space="preserve"> уровень). Полностью </w:t>
      </w:r>
      <w:r w:rsidR="00D12871" w:rsidRPr="00DF641D">
        <w:rPr>
          <w:rFonts w:ascii="Times New Roman" w:hAnsi="Times New Roman"/>
          <w:color w:val="000000"/>
          <w:sz w:val="28"/>
          <w:szCs w:val="28"/>
        </w:rPr>
        <w:t>структура РСЧС в масштабе объекта сохраняется, как правило, на 1</w:t>
      </w:r>
      <w:r w:rsidR="009E7243" w:rsidRPr="00DF641D">
        <w:rPr>
          <w:rFonts w:ascii="Times New Roman" w:hAnsi="Times New Roman"/>
          <w:color w:val="000000"/>
          <w:sz w:val="28"/>
          <w:szCs w:val="28"/>
        </w:rPr>
        <w:t>-м</w:t>
      </w:r>
      <w:r w:rsidR="00D12871" w:rsidRPr="00DF641D">
        <w:rPr>
          <w:rFonts w:ascii="Times New Roman" w:hAnsi="Times New Roman"/>
          <w:color w:val="000000"/>
          <w:sz w:val="28"/>
          <w:szCs w:val="28"/>
        </w:rPr>
        <w:t xml:space="preserve"> уровне.</w:t>
      </w:r>
    </w:p>
    <w:p w:rsidR="009E7243" w:rsidRPr="00DF641D" w:rsidRDefault="00D12871"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 xml:space="preserve">Координирующим органом управления объекта </w:t>
      </w:r>
      <w:r w:rsidRPr="00DF641D">
        <w:rPr>
          <w:rFonts w:ascii="Times New Roman" w:hAnsi="Times New Roman"/>
          <w:color w:val="000000"/>
          <w:sz w:val="28"/>
          <w:szCs w:val="28"/>
        </w:rPr>
        <w:t>является КЧС, которая в условиях военного времени может быть преобразована в консультативный орган либо при необходимости упразднена.</w:t>
      </w:r>
    </w:p>
    <w:p w:rsidR="009E7243" w:rsidRPr="00DF641D" w:rsidRDefault="00D12871"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 xml:space="preserve">Органами постоянного управления </w:t>
      </w:r>
      <w:r w:rsidRPr="00DF641D">
        <w:rPr>
          <w:rFonts w:ascii="Times New Roman" w:hAnsi="Times New Roman"/>
          <w:color w:val="000000"/>
          <w:sz w:val="28"/>
          <w:szCs w:val="28"/>
        </w:rPr>
        <w:t>будут, как правило, на 1</w:t>
      </w:r>
      <w:r w:rsidR="009E7243" w:rsidRPr="00DF641D">
        <w:rPr>
          <w:rFonts w:ascii="Times New Roman" w:hAnsi="Times New Roman"/>
          <w:color w:val="000000"/>
          <w:sz w:val="28"/>
          <w:szCs w:val="28"/>
        </w:rPr>
        <w:t>-м</w:t>
      </w:r>
      <w:r w:rsidRPr="00DF641D">
        <w:rPr>
          <w:rFonts w:ascii="Times New Roman" w:hAnsi="Times New Roman"/>
          <w:color w:val="000000"/>
          <w:sz w:val="28"/>
          <w:szCs w:val="28"/>
        </w:rPr>
        <w:t xml:space="preserve"> уровне – отдел по делам ГОЧС, на 2</w:t>
      </w:r>
      <w:r w:rsidR="009E7243" w:rsidRPr="00DF641D">
        <w:rPr>
          <w:rFonts w:ascii="Times New Roman" w:hAnsi="Times New Roman"/>
          <w:color w:val="000000"/>
          <w:sz w:val="28"/>
          <w:szCs w:val="28"/>
        </w:rPr>
        <w:t>-м</w:t>
      </w:r>
      <w:r w:rsidRPr="00DF641D">
        <w:rPr>
          <w:rFonts w:ascii="Times New Roman" w:hAnsi="Times New Roman"/>
          <w:color w:val="000000"/>
          <w:sz w:val="28"/>
          <w:szCs w:val="28"/>
        </w:rPr>
        <w:t xml:space="preserve"> уровне – сектор по делам ГОЧС. В условиях военного времени может быть увеличено количество специалистов ГО.</w:t>
      </w:r>
    </w:p>
    <w:p w:rsidR="009E7243" w:rsidRPr="00DF641D" w:rsidRDefault="00D12871"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 xml:space="preserve">Повседневное управление </w:t>
      </w:r>
      <w:r w:rsidRPr="00DF641D">
        <w:rPr>
          <w:rFonts w:ascii="Times New Roman" w:hAnsi="Times New Roman"/>
          <w:color w:val="000000"/>
          <w:sz w:val="28"/>
          <w:szCs w:val="28"/>
        </w:rPr>
        <w:t>осуществляется дежурно-диспетчерской службой объекта. В условиях военного времени управление может осуществляться как с основного, так и с запасного пункта управления.</w:t>
      </w:r>
    </w:p>
    <w:p w:rsidR="009E7243" w:rsidRPr="00DF641D" w:rsidRDefault="00D12871"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Для ликвидации ЧС используются, как правило, нештатные формирования общего назначения и формирования специального назначения – команды, группы, звенья по радиационной и химической разведке, противопожарной охране, охране общественного порядка </w:t>
      </w:r>
      <w:r w:rsidR="009E7243" w:rsidRPr="00DF641D">
        <w:rPr>
          <w:rFonts w:ascii="Times New Roman" w:hAnsi="Times New Roman"/>
          <w:color w:val="000000"/>
          <w:sz w:val="28"/>
          <w:szCs w:val="28"/>
        </w:rPr>
        <w:t>и т.д.</w:t>
      </w:r>
    </w:p>
    <w:p w:rsidR="009E7243" w:rsidRPr="00DF641D" w:rsidRDefault="00D12871"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В условиях военного времени на потенциально опасных объектах и объектах, имеющих важное оборонное и экономическое значение, создаются за счет личного состава объекта формирования сл специальной техникой для защиты персонала и территории объекта при ведении боевых действий. Такими формированиями могут быть: спасательные, медицинские, противопожарные, аварийно-спасательные </w:t>
      </w:r>
      <w:r w:rsidR="009E7243" w:rsidRPr="00DF641D">
        <w:rPr>
          <w:rFonts w:ascii="Times New Roman" w:hAnsi="Times New Roman"/>
          <w:color w:val="000000"/>
          <w:sz w:val="28"/>
          <w:szCs w:val="28"/>
        </w:rPr>
        <w:t>и т.д.</w:t>
      </w:r>
    </w:p>
    <w:p w:rsidR="009E7243" w:rsidRPr="00DF641D" w:rsidRDefault="008E0253"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 xml:space="preserve">Информационно-управляющая система объекта </w:t>
      </w:r>
      <w:r w:rsidRPr="00DF641D">
        <w:rPr>
          <w:rFonts w:ascii="Times New Roman" w:hAnsi="Times New Roman"/>
          <w:color w:val="000000"/>
          <w:sz w:val="28"/>
          <w:szCs w:val="28"/>
        </w:rPr>
        <w:t>включает информационный центр объекта.</w:t>
      </w:r>
    </w:p>
    <w:p w:rsidR="009E7243" w:rsidRPr="00DF641D" w:rsidRDefault="008E0253" w:rsidP="00DF641D">
      <w:pPr>
        <w:spacing w:line="360" w:lineRule="auto"/>
        <w:rPr>
          <w:rFonts w:ascii="Times New Roman" w:hAnsi="Times New Roman"/>
          <w:color w:val="000000"/>
          <w:sz w:val="28"/>
          <w:szCs w:val="28"/>
        </w:rPr>
      </w:pPr>
      <w:r w:rsidRPr="00DF641D">
        <w:rPr>
          <w:rFonts w:ascii="Times New Roman" w:hAnsi="Times New Roman"/>
          <w:i/>
          <w:color w:val="000000"/>
          <w:sz w:val="28"/>
          <w:szCs w:val="28"/>
        </w:rPr>
        <w:t xml:space="preserve">Материальные резервы </w:t>
      </w:r>
      <w:r w:rsidRPr="00DF641D">
        <w:rPr>
          <w:rFonts w:ascii="Times New Roman" w:hAnsi="Times New Roman"/>
          <w:color w:val="000000"/>
          <w:sz w:val="28"/>
          <w:szCs w:val="28"/>
        </w:rPr>
        <w:t>сосредоточены на различных складах и хранилищах о</w:t>
      </w:r>
      <w:r w:rsidR="00772294" w:rsidRPr="00DF641D">
        <w:rPr>
          <w:rFonts w:ascii="Times New Roman" w:hAnsi="Times New Roman"/>
          <w:color w:val="000000"/>
          <w:sz w:val="28"/>
          <w:szCs w:val="28"/>
        </w:rPr>
        <w:t>бъекта, показанного на рисунке 5</w:t>
      </w:r>
      <w:r w:rsidRPr="00DF641D">
        <w:rPr>
          <w:rFonts w:ascii="Times New Roman" w:hAnsi="Times New Roman"/>
          <w:color w:val="000000"/>
          <w:sz w:val="28"/>
          <w:szCs w:val="28"/>
        </w:rPr>
        <w:t>.</w:t>
      </w:r>
    </w:p>
    <w:p w:rsidR="00E94624" w:rsidRPr="00DF641D" w:rsidRDefault="00E94624"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Теперь рассмотрим службы ГО:</w:t>
      </w:r>
    </w:p>
    <w:p w:rsidR="00E94624" w:rsidRPr="00DF641D" w:rsidRDefault="00E94624" w:rsidP="00DF641D">
      <w:pPr>
        <w:pStyle w:val="a5"/>
        <w:numPr>
          <w:ilvl w:val="0"/>
          <w:numId w:val="38"/>
        </w:numPr>
        <w:spacing w:line="360" w:lineRule="auto"/>
        <w:ind w:left="0" w:firstLine="709"/>
        <w:rPr>
          <w:rFonts w:ascii="Times New Roman" w:hAnsi="Times New Roman"/>
          <w:b/>
          <w:color w:val="000000"/>
          <w:sz w:val="28"/>
          <w:szCs w:val="28"/>
        </w:rPr>
      </w:pPr>
      <w:r w:rsidRPr="00DF641D">
        <w:rPr>
          <w:rFonts w:ascii="Times New Roman" w:hAnsi="Times New Roman"/>
          <w:i/>
          <w:sz w:val="28"/>
          <w:szCs w:val="28"/>
        </w:rPr>
        <w:t>служба оповещения и связи</w:t>
      </w:r>
      <w:r w:rsidRPr="00DF641D">
        <w:rPr>
          <w:rFonts w:ascii="Times New Roman" w:hAnsi="Times New Roman"/>
          <w:i/>
          <w:sz w:val="28"/>
          <w:szCs w:val="28"/>
          <w:u w:val="single"/>
        </w:rPr>
        <w:t xml:space="preserve"> </w:t>
      </w:r>
      <w:r w:rsidRPr="00DF641D">
        <w:rPr>
          <w:rFonts w:ascii="Times New Roman" w:hAnsi="Times New Roman"/>
          <w:sz w:val="28"/>
          <w:szCs w:val="28"/>
        </w:rPr>
        <w:t>создается на ба</w:t>
      </w:r>
      <w:r w:rsidR="00DF641D" w:rsidRPr="00DF641D">
        <w:rPr>
          <w:rFonts w:ascii="Times New Roman" w:hAnsi="Times New Roman"/>
          <w:sz w:val="28"/>
          <w:szCs w:val="28"/>
        </w:rPr>
        <w:t>зе узла связи во главе с его на</w:t>
      </w:r>
      <w:r w:rsidRPr="00DF641D">
        <w:rPr>
          <w:rFonts w:ascii="Times New Roman" w:hAnsi="Times New Roman"/>
          <w:sz w:val="28"/>
          <w:szCs w:val="28"/>
        </w:rPr>
        <w:t>чальником. Ее задачами являются: оповещение о возникновении ЧС, поддержание связи в постоянной готовности, устранение аварий на сетях и сооружениях связи;</w:t>
      </w:r>
    </w:p>
    <w:p w:rsidR="00E94624" w:rsidRPr="00DF641D" w:rsidRDefault="00E94624" w:rsidP="00DF641D">
      <w:pPr>
        <w:pStyle w:val="a5"/>
        <w:numPr>
          <w:ilvl w:val="0"/>
          <w:numId w:val="38"/>
        </w:numPr>
        <w:spacing w:line="360" w:lineRule="auto"/>
        <w:ind w:left="0" w:firstLine="709"/>
        <w:rPr>
          <w:rFonts w:ascii="Times New Roman" w:hAnsi="Times New Roman"/>
          <w:color w:val="000000"/>
          <w:sz w:val="28"/>
          <w:szCs w:val="28"/>
        </w:rPr>
      </w:pPr>
      <w:r w:rsidRPr="00DF641D">
        <w:rPr>
          <w:rFonts w:ascii="Times New Roman" w:hAnsi="Times New Roman"/>
          <w:i/>
          <w:color w:val="000000"/>
          <w:sz w:val="28"/>
          <w:szCs w:val="28"/>
        </w:rPr>
        <w:t xml:space="preserve">служба охраны общественного порядка </w:t>
      </w:r>
      <w:r w:rsidRPr="00DF641D">
        <w:rPr>
          <w:rFonts w:ascii="Times New Roman" w:hAnsi="Times New Roman"/>
          <w:color w:val="000000"/>
          <w:sz w:val="28"/>
          <w:szCs w:val="28"/>
        </w:rPr>
        <w:t>создается на базе подразделений</w:t>
      </w:r>
    </w:p>
    <w:p w:rsidR="00E94624" w:rsidRPr="00DF641D" w:rsidRDefault="00E94624"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ведомственной охраны во главе с ее начальником. На нее возлагается обеспечение надежной охраны объекта, поддержание общественного порядка при возникновении ЧС и во время проведения спасательных и других неотложных работ, наблюдение за режимом светомаскировки;</w:t>
      </w:r>
    </w:p>
    <w:p w:rsidR="00772294" w:rsidRPr="00DF641D" w:rsidRDefault="00772294" w:rsidP="00DF641D">
      <w:pPr>
        <w:pStyle w:val="a5"/>
        <w:numPr>
          <w:ilvl w:val="0"/>
          <w:numId w:val="38"/>
        </w:numPr>
        <w:spacing w:line="360" w:lineRule="auto"/>
        <w:ind w:left="0" w:firstLine="709"/>
        <w:rPr>
          <w:rFonts w:ascii="Times New Roman" w:hAnsi="Times New Roman"/>
          <w:color w:val="000000"/>
          <w:sz w:val="28"/>
          <w:szCs w:val="28"/>
        </w:rPr>
      </w:pPr>
      <w:r w:rsidRPr="00DF641D">
        <w:rPr>
          <w:rFonts w:ascii="Times New Roman" w:hAnsi="Times New Roman"/>
          <w:i/>
          <w:sz w:val="28"/>
          <w:szCs w:val="28"/>
        </w:rPr>
        <w:t xml:space="preserve">служба убежищ и укрытий </w:t>
      </w:r>
      <w:r w:rsidRPr="00DF641D">
        <w:rPr>
          <w:rFonts w:ascii="Times New Roman" w:hAnsi="Times New Roman"/>
          <w:sz w:val="28"/>
          <w:szCs w:val="28"/>
        </w:rPr>
        <w:t>организуется на базе отделов капитального</w:t>
      </w:r>
      <w:r w:rsidR="00DF641D" w:rsidRPr="00DF641D">
        <w:rPr>
          <w:rFonts w:ascii="Times New Roman" w:hAnsi="Times New Roman"/>
          <w:sz w:val="28"/>
          <w:szCs w:val="28"/>
        </w:rPr>
        <w:t xml:space="preserve"> </w:t>
      </w:r>
      <w:r w:rsidRPr="00DF641D">
        <w:rPr>
          <w:rFonts w:ascii="Times New Roman" w:hAnsi="Times New Roman"/>
          <w:sz w:val="28"/>
          <w:szCs w:val="28"/>
        </w:rPr>
        <w:t>строительства и жилищно-коммунального. Эта служба занимается разработкой плана размещения рабочих и служащих в защитных сооружениях, организацией строительства, обеспечением готовности убежищ и контролем за правильностью их эксплуатации, участвует в спасательных работах;</w:t>
      </w:r>
    </w:p>
    <w:p w:rsidR="00CE4DE3" w:rsidRPr="00DF641D" w:rsidRDefault="00CE4DE3" w:rsidP="00DF641D">
      <w:pPr>
        <w:pStyle w:val="a5"/>
        <w:numPr>
          <w:ilvl w:val="0"/>
          <w:numId w:val="38"/>
        </w:numPr>
        <w:spacing w:line="360" w:lineRule="auto"/>
        <w:ind w:left="0" w:firstLine="709"/>
        <w:rPr>
          <w:rFonts w:ascii="Times New Roman" w:hAnsi="Times New Roman"/>
          <w:color w:val="000000"/>
          <w:sz w:val="28"/>
          <w:szCs w:val="28"/>
        </w:rPr>
      </w:pPr>
      <w:r w:rsidRPr="00DF641D">
        <w:rPr>
          <w:rFonts w:ascii="Times New Roman" w:hAnsi="Times New Roman"/>
          <w:i/>
          <w:color w:val="000000"/>
          <w:sz w:val="28"/>
          <w:szCs w:val="28"/>
        </w:rPr>
        <w:t>служба противорадиационной и противохимической защиты (ПРиПХЗ)</w:t>
      </w:r>
    </w:p>
    <w:p w:rsidR="00CE4DE3" w:rsidRPr="00DF641D" w:rsidRDefault="00CE4DE3"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создается на</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базе химических и центральных заводских лабораторий. Она осуществляет мероприятия по защите рабочих и служащих, источников водоснабжения, пищеблоков, складов продовольствия от радиоактивных и отравляющих веществ, организует и подготавливает противорадиационные и противохимические формирования и учреждения, осуществляет контроль за состоянием индивидуальных и коллективных средств защиты и специальной техники, организует работу поста радиационного и химического наблюдения (РХН) и осуществляет дозиметрический контроль за облучением и заражением личного</w:t>
      </w:r>
      <w:r w:rsidR="00E2488B" w:rsidRPr="00DF641D">
        <w:rPr>
          <w:rFonts w:ascii="Times New Roman" w:hAnsi="Times New Roman"/>
          <w:color w:val="000000"/>
          <w:sz w:val="28"/>
          <w:szCs w:val="28"/>
        </w:rPr>
        <w:t xml:space="preserve"> состава, проводит мероприятия по ликвидации радиоактивного и химического заражения;</w:t>
      </w:r>
    </w:p>
    <w:p w:rsidR="00E2488B" w:rsidRPr="00DF641D" w:rsidRDefault="00E2488B" w:rsidP="00DF641D">
      <w:pPr>
        <w:pStyle w:val="a5"/>
        <w:numPr>
          <w:ilvl w:val="0"/>
          <w:numId w:val="38"/>
        </w:numPr>
        <w:spacing w:line="360" w:lineRule="auto"/>
        <w:ind w:left="0" w:firstLine="709"/>
        <w:rPr>
          <w:rFonts w:ascii="Times New Roman" w:hAnsi="Times New Roman"/>
          <w:color w:val="000000"/>
          <w:sz w:val="28"/>
          <w:szCs w:val="28"/>
        </w:rPr>
      </w:pPr>
      <w:r w:rsidRPr="00DF641D">
        <w:rPr>
          <w:rFonts w:ascii="Times New Roman" w:hAnsi="Times New Roman"/>
          <w:i/>
          <w:sz w:val="28"/>
          <w:szCs w:val="28"/>
        </w:rPr>
        <w:t xml:space="preserve">противопожарная служба </w:t>
      </w:r>
      <w:r w:rsidRPr="00DF641D">
        <w:rPr>
          <w:rFonts w:ascii="Times New Roman" w:hAnsi="Times New Roman"/>
          <w:sz w:val="28"/>
          <w:szCs w:val="28"/>
        </w:rPr>
        <w:t>организуетс</w:t>
      </w:r>
      <w:r w:rsidR="00DF641D" w:rsidRPr="00DF641D">
        <w:rPr>
          <w:rFonts w:ascii="Times New Roman" w:hAnsi="Times New Roman"/>
          <w:sz w:val="28"/>
          <w:szCs w:val="28"/>
        </w:rPr>
        <w:t>я на базе подразделений ведомст</w:t>
      </w:r>
      <w:r w:rsidRPr="00DF641D">
        <w:rPr>
          <w:rFonts w:ascii="Times New Roman" w:hAnsi="Times New Roman"/>
          <w:sz w:val="28"/>
          <w:szCs w:val="28"/>
        </w:rPr>
        <w:t>венной пожарной охраны. Она разрабатывает противопожарные мероприятия и осуществляет контроль за их проведением, локализует и тушит пожары, оказывает помощь службе ПРиПХЗ в дегазации и дезактивации участков заражения;</w:t>
      </w:r>
    </w:p>
    <w:p w:rsidR="00E2488B" w:rsidRPr="00DF641D" w:rsidRDefault="00E2488B" w:rsidP="00DF641D">
      <w:pPr>
        <w:pStyle w:val="a5"/>
        <w:numPr>
          <w:ilvl w:val="0"/>
          <w:numId w:val="38"/>
        </w:numPr>
        <w:spacing w:line="360" w:lineRule="auto"/>
        <w:ind w:left="0" w:firstLine="709"/>
        <w:rPr>
          <w:rFonts w:ascii="Times New Roman" w:hAnsi="Times New Roman"/>
          <w:i/>
          <w:color w:val="000000"/>
          <w:sz w:val="28"/>
          <w:szCs w:val="28"/>
        </w:rPr>
      </w:pPr>
      <w:r w:rsidRPr="00DF641D">
        <w:rPr>
          <w:rFonts w:ascii="Times New Roman" w:hAnsi="Times New Roman"/>
          <w:i/>
          <w:sz w:val="28"/>
          <w:szCs w:val="28"/>
        </w:rPr>
        <w:t xml:space="preserve">аварийно-техническая служба </w:t>
      </w:r>
      <w:r w:rsidRPr="00DF641D">
        <w:rPr>
          <w:rFonts w:ascii="Times New Roman" w:hAnsi="Times New Roman"/>
          <w:sz w:val="28"/>
          <w:szCs w:val="28"/>
        </w:rPr>
        <w:t>организуется на базе производственного и</w:t>
      </w:r>
      <w:r w:rsidR="00DF641D" w:rsidRPr="00DF641D">
        <w:rPr>
          <w:rFonts w:ascii="Times New Roman" w:hAnsi="Times New Roman"/>
          <w:sz w:val="28"/>
          <w:szCs w:val="28"/>
        </w:rPr>
        <w:t xml:space="preserve"> </w:t>
      </w:r>
      <w:r w:rsidRPr="00DF641D">
        <w:rPr>
          <w:rFonts w:ascii="Times New Roman" w:hAnsi="Times New Roman"/>
          <w:sz w:val="28"/>
          <w:szCs w:val="28"/>
        </w:rPr>
        <w:t>технического отделов. Она разрабатывает и проводит предупредительные мероприятия, повышающие устойчивость основных сооружений, специальных инженерных сетей и коммуникаций, неотложные работы по локализации и ликвидации аварий на них, разборку завалов и спасение людей.</w:t>
      </w:r>
    </w:p>
    <w:p w:rsidR="00E2488B" w:rsidRPr="00DF641D" w:rsidRDefault="00E2488B" w:rsidP="00DF641D">
      <w:pPr>
        <w:pStyle w:val="a5"/>
        <w:numPr>
          <w:ilvl w:val="0"/>
          <w:numId w:val="38"/>
        </w:numPr>
        <w:spacing w:line="360" w:lineRule="auto"/>
        <w:ind w:left="0" w:firstLine="709"/>
        <w:rPr>
          <w:rFonts w:ascii="Times New Roman" w:hAnsi="Times New Roman"/>
          <w:color w:val="000000"/>
          <w:sz w:val="28"/>
          <w:szCs w:val="28"/>
        </w:rPr>
      </w:pPr>
      <w:r w:rsidRPr="00DF641D">
        <w:rPr>
          <w:rFonts w:ascii="Times New Roman" w:hAnsi="Times New Roman"/>
          <w:i/>
          <w:sz w:val="28"/>
          <w:szCs w:val="28"/>
        </w:rPr>
        <w:t xml:space="preserve">медицинская служба </w:t>
      </w:r>
      <w:r w:rsidRPr="00DF641D">
        <w:rPr>
          <w:rFonts w:ascii="Times New Roman" w:hAnsi="Times New Roman"/>
          <w:sz w:val="28"/>
          <w:szCs w:val="28"/>
        </w:rPr>
        <w:t>организуется на б</w:t>
      </w:r>
      <w:r w:rsidR="00DF641D" w:rsidRPr="00DF641D">
        <w:rPr>
          <w:rFonts w:ascii="Times New Roman" w:hAnsi="Times New Roman"/>
          <w:sz w:val="28"/>
          <w:szCs w:val="28"/>
        </w:rPr>
        <w:t>азе медицинских пунктов, медсан</w:t>
      </w:r>
      <w:r w:rsidRPr="00DF641D">
        <w:rPr>
          <w:rFonts w:ascii="Times New Roman" w:hAnsi="Times New Roman"/>
          <w:sz w:val="28"/>
          <w:szCs w:val="28"/>
        </w:rPr>
        <w:t>частей и поликлиник. Она обеспечивает постоянную готовность медицинских формирований, составляет и проводит санитарно-гигиенические и профилактические мероприятия, оказывает медицинскую помощь пострадавшим и эвакуирует их в лечебные учреждения, обеспечивает медобслуживание семей работающих в местах их рассредоточения;</w:t>
      </w:r>
    </w:p>
    <w:p w:rsidR="00CC7191" w:rsidRPr="00DF641D" w:rsidRDefault="00CC7191" w:rsidP="00DF641D">
      <w:pPr>
        <w:pStyle w:val="a5"/>
        <w:numPr>
          <w:ilvl w:val="0"/>
          <w:numId w:val="38"/>
        </w:numPr>
        <w:spacing w:line="360" w:lineRule="auto"/>
        <w:ind w:left="0" w:firstLine="709"/>
        <w:rPr>
          <w:rFonts w:ascii="Times New Roman" w:hAnsi="Times New Roman"/>
          <w:color w:val="000000"/>
          <w:sz w:val="28"/>
          <w:szCs w:val="28"/>
        </w:rPr>
      </w:pPr>
      <w:r w:rsidRPr="00DF641D">
        <w:rPr>
          <w:rFonts w:ascii="Times New Roman" w:hAnsi="Times New Roman"/>
          <w:i/>
          <w:sz w:val="28"/>
          <w:szCs w:val="28"/>
        </w:rPr>
        <w:t xml:space="preserve">транспортная служба </w:t>
      </w:r>
      <w:r w:rsidRPr="00DF641D">
        <w:rPr>
          <w:rFonts w:ascii="Times New Roman" w:hAnsi="Times New Roman"/>
          <w:sz w:val="28"/>
          <w:szCs w:val="28"/>
        </w:rPr>
        <w:t>создается на б</w:t>
      </w:r>
      <w:r w:rsidR="00DF641D" w:rsidRPr="00DF641D">
        <w:rPr>
          <w:rFonts w:ascii="Times New Roman" w:hAnsi="Times New Roman"/>
          <w:sz w:val="28"/>
          <w:szCs w:val="28"/>
        </w:rPr>
        <w:t>азе транспортных отделов и гара</w:t>
      </w:r>
      <w:r w:rsidRPr="00DF641D">
        <w:rPr>
          <w:rFonts w:ascii="Times New Roman" w:hAnsi="Times New Roman"/>
          <w:sz w:val="28"/>
          <w:szCs w:val="28"/>
        </w:rPr>
        <w:t>жей объектов. Она разрабатывает и осуществляет мероприятия по обеспечению перевозок, связанных с эвакуацией рабочих, служащих, доставкой их к месту работы; организует подвоз сил и средств к очагу поражения, а также для других целей ГО;</w:t>
      </w:r>
    </w:p>
    <w:p w:rsidR="00CC7191" w:rsidRPr="00DF641D" w:rsidRDefault="00CC7191" w:rsidP="00DF641D">
      <w:pPr>
        <w:pStyle w:val="a5"/>
        <w:numPr>
          <w:ilvl w:val="0"/>
          <w:numId w:val="38"/>
        </w:numPr>
        <w:spacing w:line="360" w:lineRule="auto"/>
        <w:ind w:left="0" w:firstLine="709"/>
        <w:rPr>
          <w:rFonts w:ascii="Times New Roman" w:hAnsi="Times New Roman"/>
          <w:color w:val="000000"/>
          <w:sz w:val="28"/>
          <w:szCs w:val="28"/>
        </w:rPr>
      </w:pPr>
      <w:r w:rsidRPr="00DF641D">
        <w:rPr>
          <w:rFonts w:ascii="Times New Roman" w:hAnsi="Times New Roman"/>
          <w:i/>
          <w:sz w:val="28"/>
          <w:szCs w:val="28"/>
        </w:rPr>
        <w:t xml:space="preserve">служба материально-технического снабжения </w:t>
      </w:r>
      <w:r w:rsidR="00DF641D" w:rsidRPr="00DF641D">
        <w:rPr>
          <w:rFonts w:ascii="Times New Roman" w:hAnsi="Times New Roman"/>
          <w:sz w:val="28"/>
          <w:szCs w:val="28"/>
        </w:rPr>
        <w:t>организуется на базе от</w:t>
      </w:r>
      <w:r w:rsidRPr="00DF641D">
        <w:rPr>
          <w:rFonts w:ascii="Times New Roman" w:hAnsi="Times New Roman"/>
          <w:sz w:val="28"/>
          <w:szCs w:val="28"/>
        </w:rPr>
        <w:t>дела материально-технического снабжения объекта. Задачами этой службы являются: разработка плана материально-технического снабжения, своевременное</w:t>
      </w:r>
      <w:r w:rsidR="009E7243" w:rsidRPr="00DF641D">
        <w:rPr>
          <w:rFonts w:ascii="Times New Roman" w:hAnsi="Times New Roman"/>
          <w:sz w:val="28"/>
          <w:szCs w:val="28"/>
        </w:rPr>
        <w:t xml:space="preserve"> </w:t>
      </w:r>
      <w:r w:rsidRPr="00DF641D">
        <w:rPr>
          <w:rFonts w:ascii="Times New Roman" w:hAnsi="Times New Roman"/>
          <w:sz w:val="28"/>
          <w:szCs w:val="28"/>
        </w:rPr>
        <w:t>обеспечение формирований всеми видами оснащения, организация ремонта техники и различного имущества, подвоз его к участкам работ, хранение и учет, обеспечение продовольствием и</w:t>
      </w:r>
      <w:r w:rsidR="009E7243" w:rsidRPr="00DF641D">
        <w:rPr>
          <w:rFonts w:ascii="Times New Roman" w:hAnsi="Times New Roman"/>
          <w:sz w:val="28"/>
          <w:szCs w:val="28"/>
        </w:rPr>
        <w:t xml:space="preserve"> </w:t>
      </w:r>
      <w:r w:rsidRPr="00DF641D">
        <w:rPr>
          <w:rFonts w:ascii="Times New Roman" w:hAnsi="Times New Roman"/>
          <w:sz w:val="28"/>
          <w:szCs w:val="28"/>
        </w:rPr>
        <w:t>предметами первой необходимости рабочих и служащих на объекте и в местах рассредоточения;</w:t>
      </w:r>
    </w:p>
    <w:p w:rsidR="00F358B5" w:rsidRPr="00DF641D" w:rsidRDefault="00F358B5" w:rsidP="00DF641D">
      <w:pPr>
        <w:pStyle w:val="a5"/>
        <w:numPr>
          <w:ilvl w:val="0"/>
          <w:numId w:val="38"/>
        </w:numPr>
        <w:spacing w:line="360" w:lineRule="auto"/>
        <w:ind w:left="0" w:firstLine="709"/>
        <w:rPr>
          <w:rFonts w:ascii="Times New Roman" w:hAnsi="Times New Roman"/>
          <w:color w:val="000000"/>
          <w:sz w:val="28"/>
          <w:szCs w:val="28"/>
        </w:rPr>
      </w:pPr>
      <w:r w:rsidRPr="00DF641D">
        <w:rPr>
          <w:rFonts w:ascii="Times New Roman" w:hAnsi="Times New Roman"/>
          <w:i/>
          <w:sz w:val="28"/>
          <w:szCs w:val="28"/>
        </w:rPr>
        <w:t xml:space="preserve">служба энергоснабжения и светомаскировки </w:t>
      </w:r>
      <w:r w:rsidRPr="00DF641D">
        <w:rPr>
          <w:rFonts w:ascii="Times New Roman" w:hAnsi="Times New Roman"/>
          <w:sz w:val="28"/>
          <w:szCs w:val="28"/>
        </w:rPr>
        <w:t>создается на базе отдела</w:t>
      </w:r>
      <w:r w:rsidR="00DF641D" w:rsidRPr="00DF641D">
        <w:rPr>
          <w:rFonts w:ascii="Times New Roman" w:hAnsi="Times New Roman"/>
          <w:sz w:val="28"/>
          <w:szCs w:val="28"/>
        </w:rPr>
        <w:t xml:space="preserve"> </w:t>
      </w:r>
      <w:r w:rsidRPr="00DF641D">
        <w:rPr>
          <w:rFonts w:ascii="Times New Roman" w:hAnsi="Times New Roman"/>
          <w:sz w:val="28"/>
          <w:szCs w:val="28"/>
        </w:rPr>
        <w:t>главного энергетика. Начальник службы – главный энергетик объекта. Служба разрабатывает мероприятия, обеспечивающие бесперебойную подачу газа, топлива и электроэнергии на объект, проводит оснащение уязвимых участков энергетических сетей различного рода системами и средствами защиты и неотложные аварийно-восстановительные работы на них, планирует мероприятия по светомаскировке и первоочередным восстановительным работам;</w:t>
      </w:r>
    </w:p>
    <w:p w:rsidR="009E7243" w:rsidRPr="00DF641D" w:rsidRDefault="00F358B5" w:rsidP="00DF641D">
      <w:pPr>
        <w:pStyle w:val="a5"/>
        <w:numPr>
          <w:ilvl w:val="0"/>
          <w:numId w:val="38"/>
        </w:numPr>
        <w:spacing w:line="360" w:lineRule="auto"/>
        <w:ind w:left="0" w:firstLine="709"/>
        <w:rPr>
          <w:rFonts w:ascii="Times New Roman" w:hAnsi="Times New Roman"/>
          <w:color w:val="000000"/>
          <w:sz w:val="28"/>
          <w:szCs w:val="28"/>
        </w:rPr>
      </w:pPr>
      <w:r w:rsidRPr="00DF641D">
        <w:rPr>
          <w:rFonts w:ascii="Times New Roman" w:hAnsi="Times New Roman"/>
          <w:i/>
          <w:sz w:val="28"/>
          <w:szCs w:val="28"/>
        </w:rPr>
        <w:t>невоенизированные формирования и учреждения ГО.</w:t>
      </w:r>
      <w:r w:rsidR="00DF641D" w:rsidRPr="00DF641D">
        <w:rPr>
          <w:rFonts w:ascii="Times New Roman" w:hAnsi="Times New Roman"/>
          <w:sz w:val="28"/>
          <w:szCs w:val="28"/>
        </w:rPr>
        <w:t xml:space="preserve"> Большой объем за</w:t>
      </w:r>
      <w:r w:rsidRPr="00DF641D">
        <w:rPr>
          <w:rFonts w:ascii="Times New Roman" w:hAnsi="Times New Roman"/>
          <w:sz w:val="28"/>
          <w:szCs w:val="28"/>
        </w:rPr>
        <w:t>дач, выполняемых ГО на объекте в условиях мирного и военного времени, вызывает необходимость создания и подготовки сил Г</w:t>
      </w:r>
      <w:r w:rsidR="00943D6F" w:rsidRPr="00DF641D">
        <w:rPr>
          <w:rFonts w:ascii="Times New Roman" w:hAnsi="Times New Roman"/>
          <w:sz w:val="28"/>
          <w:szCs w:val="28"/>
        </w:rPr>
        <w:t>О различного назначения.</w:t>
      </w:r>
      <w:r w:rsidR="003A7F5A" w:rsidRPr="00DF641D">
        <w:rPr>
          <w:rStyle w:val="ae"/>
          <w:rFonts w:ascii="Times New Roman" w:hAnsi="Times New Roman"/>
          <w:color w:val="000000"/>
          <w:sz w:val="28"/>
          <w:szCs w:val="28"/>
        </w:rPr>
        <w:footnoteReference w:id="6"/>
      </w:r>
    </w:p>
    <w:p w:rsidR="009E7243" w:rsidRPr="00DF641D" w:rsidRDefault="00943D6F"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Основу сил ГО составляют невоенизированные</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формирования объектов народного хозяйства. Они создаются в мирное время, укомплектовываются личным составом и транспортом, техникой и оборудованием, материалам и имуществом с таким расчетом, чтобы отрыв людей, техники от работы не влиял на производственную деятельность объекта. Эти формирования проходят обучение по специальной программе и должны находиться в постоянной готовности к выполнению своих задач. Основное их назначение – это ведение СиДНР в очагах поражения и зонах катастрофического затопления, а также других мероприятий ГО. Они комплектуются из рабочих, служащих, студентов, учащихся.</w:t>
      </w:r>
    </w:p>
    <w:p w:rsidR="009E7243" w:rsidRPr="00DF641D" w:rsidRDefault="00943D6F"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Невоенизированные формирования подразделяется по назначению</w:t>
      </w:r>
      <w:r w:rsidR="00892B7F" w:rsidRPr="00DF641D">
        <w:rPr>
          <w:rFonts w:ascii="Times New Roman" w:hAnsi="Times New Roman"/>
          <w:color w:val="000000"/>
          <w:sz w:val="28"/>
          <w:szCs w:val="28"/>
        </w:rPr>
        <w:t xml:space="preserve"> </w:t>
      </w:r>
      <w:r w:rsidR="009E7243" w:rsidRPr="00DF641D">
        <w:rPr>
          <w:rFonts w:ascii="Times New Roman" w:hAnsi="Times New Roman"/>
          <w:color w:val="000000"/>
          <w:sz w:val="28"/>
          <w:szCs w:val="28"/>
        </w:rPr>
        <w:t xml:space="preserve">– </w:t>
      </w:r>
      <w:r w:rsidR="00892B7F" w:rsidRPr="00DF641D">
        <w:rPr>
          <w:rFonts w:ascii="Times New Roman" w:hAnsi="Times New Roman"/>
          <w:color w:val="000000"/>
          <w:sz w:val="28"/>
          <w:szCs w:val="28"/>
        </w:rPr>
        <w:t>общего назначения и служб ГО, по подчиненности – территориальные и объектовые.</w:t>
      </w:r>
    </w:p>
    <w:p w:rsidR="009E7243" w:rsidRPr="00DF641D" w:rsidRDefault="00892B7F"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Сводные и спасательные отряды предназначены для розыска и выноса пораженных, находящихся под завалами, в разрушенных и поврежденных зданиях и сооружениях; оказания первой медицинской помощи и их доставки к местам погрузки; расчистки завалов, откопки и вскрытия заваленных и поврежденных защитных сооружений; локализации аварий на коммунальных и энергетических сетях и других работ.</w:t>
      </w:r>
    </w:p>
    <w:p w:rsidR="009E7243" w:rsidRPr="00DF641D" w:rsidRDefault="00892B7F"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Для усиления сводных и спасательных отрядов привлекаются территориальные сводные отряды механизации работ. Они также могут самостоятельно выполнять различные трудоемкие работы.</w:t>
      </w:r>
    </w:p>
    <w:p w:rsidR="009E7243" w:rsidRPr="00DF641D" w:rsidRDefault="00892B7F"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Объектовые формирования служб ГО предназначаются для выполнения специальных мероприятий по проведению спасательных работ и усиления формирований общего назначения.</w:t>
      </w:r>
      <w:r w:rsidR="00F35B05" w:rsidRPr="00DF641D">
        <w:rPr>
          <w:rFonts w:ascii="Times New Roman" w:hAnsi="Times New Roman"/>
          <w:color w:val="000000"/>
          <w:sz w:val="28"/>
          <w:szCs w:val="28"/>
        </w:rPr>
        <w:t xml:space="preserve"> </w:t>
      </w:r>
      <w:r w:rsidRPr="00DF641D">
        <w:rPr>
          <w:rFonts w:ascii="Times New Roman" w:hAnsi="Times New Roman"/>
          <w:color w:val="000000"/>
          <w:sz w:val="28"/>
          <w:szCs w:val="28"/>
        </w:rPr>
        <w:t>Объектовые формирования используются по планам начальников</w:t>
      </w:r>
      <w:r w:rsidR="009B5EEE" w:rsidRPr="00DF641D">
        <w:rPr>
          <w:rFonts w:ascii="Times New Roman" w:hAnsi="Times New Roman"/>
          <w:color w:val="000000"/>
          <w:sz w:val="28"/>
          <w:szCs w:val="28"/>
        </w:rPr>
        <w:t xml:space="preserve"> ГО объектов.</w:t>
      </w:r>
    </w:p>
    <w:p w:rsidR="009E7243" w:rsidRPr="00DF641D" w:rsidRDefault="009B5EEE"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Территориальные формирования используются по планам начальников ГО района, города, республики для ведения СиДНР на наиболее важных объектах самостоятельно или совместно с объектовыми формированиями.</w:t>
      </w:r>
    </w:p>
    <w:p w:rsidR="009E7243" w:rsidRPr="00DF641D" w:rsidRDefault="009B5EEE"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Штабы ГО совместно с командирами формирований разрабатывают планы приведения формирований в готовность.</w:t>
      </w:r>
    </w:p>
    <w:p w:rsidR="009E7243" w:rsidRPr="00DF641D" w:rsidRDefault="009B5EEE"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 xml:space="preserve">Для борьбы с лесными пожары, ликвидации стихийных бедствий, аварий </w:t>
      </w:r>
      <w:r w:rsidR="00C31D99" w:rsidRPr="00DF641D">
        <w:rPr>
          <w:rFonts w:ascii="Times New Roman" w:hAnsi="Times New Roman"/>
          <w:color w:val="000000"/>
          <w:sz w:val="28"/>
          <w:szCs w:val="28"/>
        </w:rPr>
        <w:t xml:space="preserve">(катастроф) </w:t>
      </w:r>
      <w:r w:rsidRPr="00DF641D">
        <w:rPr>
          <w:rFonts w:ascii="Times New Roman" w:hAnsi="Times New Roman"/>
          <w:color w:val="000000"/>
          <w:sz w:val="28"/>
          <w:szCs w:val="28"/>
        </w:rPr>
        <w:t>часть территориальных и объектовых формирований в мирное время содержится в повышенной готовности.</w:t>
      </w:r>
    </w:p>
    <w:p w:rsidR="009E7243" w:rsidRPr="00DF641D" w:rsidRDefault="009B5EEE"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Формирования повышенной готовности обеспечиваются необходимым имуществом в первую очередь.</w:t>
      </w:r>
    </w:p>
    <w:p w:rsidR="00F35B05" w:rsidRPr="00DF641D" w:rsidRDefault="00772294"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Таким образом, можно сделать вывод, что в современных условиях гражданская оборона является одним из важных элементов национальной безопасности России, обеспечения выживаемости и защиты государства как в мирное, так и в военное время.</w:t>
      </w:r>
    </w:p>
    <w:p w:rsidR="00DF641D" w:rsidRPr="00DF641D" w:rsidRDefault="00DF641D" w:rsidP="00DF641D">
      <w:pPr>
        <w:spacing w:line="360" w:lineRule="auto"/>
        <w:rPr>
          <w:rFonts w:ascii="Times New Roman" w:hAnsi="Times New Roman"/>
          <w:color w:val="000000"/>
          <w:sz w:val="28"/>
          <w:szCs w:val="28"/>
        </w:rPr>
      </w:pPr>
    </w:p>
    <w:p w:rsidR="00DF641D" w:rsidRPr="00DF641D" w:rsidRDefault="00DF641D" w:rsidP="00DF641D">
      <w:pPr>
        <w:spacing w:line="360" w:lineRule="auto"/>
        <w:rPr>
          <w:rFonts w:ascii="Times New Roman" w:hAnsi="Times New Roman"/>
          <w:color w:val="000000"/>
          <w:sz w:val="28"/>
          <w:szCs w:val="28"/>
        </w:rPr>
      </w:pPr>
    </w:p>
    <w:p w:rsidR="00235016" w:rsidRPr="00DF641D" w:rsidRDefault="00DF641D"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br w:type="page"/>
      </w:r>
      <w:r w:rsidRPr="00DF641D">
        <w:rPr>
          <w:rFonts w:ascii="Times New Roman" w:hAnsi="Times New Roman"/>
          <w:b/>
          <w:color w:val="000000"/>
          <w:sz w:val="28"/>
          <w:szCs w:val="28"/>
        </w:rPr>
        <w:t>Заключение</w:t>
      </w:r>
    </w:p>
    <w:p w:rsidR="009E7243" w:rsidRPr="00DF641D" w:rsidRDefault="009E7243" w:rsidP="00DF641D">
      <w:pPr>
        <w:spacing w:line="360" w:lineRule="auto"/>
        <w:rPr>
          <w:rFonts w:ascii="Times New Roman" w:hAnsi="Times New Roman"/>
          <w:color w:val="000000"/>
          <w:sz w:val="28"/>
          <w:szCs w:val="28"/>
        </w:rPr>
      </w:pPr>
    </w:p>
    <w:p w:rsidR="009E7243" w:rsidRPr="00DF641D" w:rsidRDefault="00880FA6"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Как известно одной из важнейших функций государства является защита населения как и от внешнего воздействия, так и внутри страны. На сегодняш</w:t>
      </w:r>
      <w:r w:rsidR="00A22D9F" w:rsidRPr="00DF641D">
        <w:rPr>
          <w:rFonts w:ascii="Times New Roman" w:hAnsi="Times New Roman"/>
          <w:color w:val="000000"/>
          <w:sz w:val="28"/>
          <w:szCs w:val="28"/>
        </w:rPr>
        <w:t xml:space="preserve">ний день ежегодно по всему миру </w:t>
      </w:r>
      <w:r w:rsidR="003B6BE7" w:rsidRPr="00DF641D">
        <w:rPr>
          <w:rFonts w:ascii="Times New Roman" w:hAnsi="Times New Roman"/>
          <w:color w:val="000000"/>
          <w:sz w:val="28"/>
          <w:szCs w:val="28"/>
        </w:rPr>
        <w:t xml:space="preserve">все чаще и чаще </w:t>
      </w:r>
      <w:r w:rsidR="00A22D9F" w:rsidRPr="00DF641D">
        <w:rPr>
          <w:rFonts w:ascii="Times New Roman" w:hAnsi="Times New Roman"/>
          <w:color w:val="000000"/>
          <w:sz w:val="28"/>
          <w:szCs w:val="28"/>
        </w:rPr>
        <w:t>происходят чрезвычайные ситуации различного характера и государственные структуры обязаны обезопасить жизнь и здоровье граждан.</w:t>
      </w:r>
    </w:p>
    <w:p w:rsidR="009E7243" w:rsidRPr="00DF641D" w:rsidRDefault="00A22D9F"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В настоящее время в России существует необходимая система управления чрезвычайными и конфликтными ситуациями. Она функционирует как в режимах повседневной и повышенной готовности, так и в чрезвычайных ситуациях. Основными целями системы</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являются: предупреждение возникновения и развития ЧС, снижение размеров ущерба и потерь и ликвидация ЧС.</w:t>
      </w:r>
    </w:p>
    <w:p w:rsidR="009E7243" w:rsidRPr="00DF641D" w:rsidRDefault="00A22D9F"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Единая государственная система предупреждения и ликвидации ЧС объединяет органы управления, силы и средства федеральных органов исполнительной власти, органов местного самоуправления, организаций, в полномочия которых входит решение вопросов по защите населения от чрезвычайных ситуаций.</w:t>
      </w:r>
    </w:p>
    <w:p w:rsidR="009E7243" w:rsidRPr="00DF641D" w:rsidRDefault="00A22D9F"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Объем и содержание мероприятий по защите населения и территорий от ЧС определяется, исходя из принципа необходимой достаточности и максимально возможного использования имеющихся сил и средств.</w:t>
      </w:r>
    </w:p>
    <w:p w:rsidR="009E7243" w:rsidRPr="00DF641D" w:rsidRDefault="003B6BE7"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Стоит отметить, что помимо созданных государственных структур, граждане РФ проходят обучение способам защиты от опасностей, возникающих при ведении военных действий или вследствие их, принимают участие и оказывают содействие в проведении мероприятий по гражданской обороне.</w:t>
      </w:r>
    </w:p>
    <w:p w:rsidR="009E7243" w:rsidRPr="00DF641D" w:rsidRDefault="00CA0E70" w:rsidP="00DF641D">
      <w:pPr>
        <w:spacing w:line="360" w:lineRule="auto"/>
        <w:rPr>
          <w:rFonts w:ascii="Times New Roman" w:hAnsi="Times New Roman"/>
          <w:color w:val="000000"/>
          <w:sz w:val="28"/>
          <w:szCs w:val="28"/>
        </w:rPr>
      </w:pPr>
      <w:r w:rsidRPr="00DF641D">
        <w:rPr>
          <w:rFonts w:ascii="Times New Roman" w:hAnsi="Times New Roman"/>
          <w:color w:val="000000"/>
          <w:sz w:val="28"/>
          <w:szCs w:val="28"/>
        </w:rPr>
        <w:t>То есть, как мы видим, руководство России</w:t>
      </w:r>
      <w:r w:rsidR="003B6BE7" w:rsidRPr="00DF641D">
        <w:rPr>
          <w:rFonts w:ascii="Times New Roman" w:hAnsi="Times New Roman"/>
          <w:color w:val="000000"/>
          <w:sz w:val="28"/>
          <w:szCs w:val="28"/>
        </w:rPr>
        <w:t xml:space="preserve"> </w:t>
      </w:r>
      <w:r w:rsidRPr="00DF641D">
        <w:rPr>
          <w:rFonts w:ascii="Times New Roman" w:hAnsi="Times New Roman"/>
          <w:color w:val="000000"/>
          <w:sz w:val="28"/>
          <w:szCs w:val="28"/>
        </w:rPr>
        <w:t>принимает все меры по объединению усилий существующих министерств и ведомств для защиты населения и территории в чрезвычайных и конфликтных ситуациях.</w:t>
      </w:r>
    </w:p>
    <w:p w:rsidR="001B2CCA" w:rsidRPr="00DF641D" w:rsidRDefault="00DF641D" w:rsidP="00DF641D">
      <w:pPr>
        <w:spacing w:line="360" w:lineRule="auto"/>
        <w:rPr>
          <w:rFonts w:ascii="Times New Roman" w:hAnsi="Times New Roman"/>
          <w:b/>
          <w:color w:val="000000"/>
          <w:sz w:val="28"/>
          <w:szCs w:val="28"/>
        </w:rPr>
      </w:pPr>
      <w:r>
        <w:rPr>
          <w:rFonts w:ascii="Times New Roman" w:hAnsi="Times New Roman"/>
          <w:color w:val="000000"/>
          <w:sz w:val="28"/>
          <w:szCs w:val="28"/>
        </w:rPr>
        <w:br w:type="page"/>
      </w:r>
      <w:r w:rsidRPr="00DF641D">
        <w:rPr>
          <w:rFonts w:ascii="Times New Roman" w:hAnsi="Times New Roman"/>
          <w:b/>
          <w:color w:val="000000"/>
          <w:sz w:val="28"/>
          <w:szCs w:val="28"/>
        </w:rPr>
        <w:t>Библиографический список</w:t>
      </w:r>
    </w:p>
    <w:p w:rsidR="009E7243" w:rsidRPr="00DF641D" w:rsidRDefault="009E7243" w:rsidP="00DF641D">
      <w:pPr>
        <w:spacing w:line="360" w:lineRule="auto"/>
        <w:rPr>
          <w:rFonts w:ascii="Times New Roman" w:hAnsi="Times New Roman"/>
          <w:color w:val="000000"/>
          <w:sz w:val="28"/>
          <w:szCs w:val="28"/>
        </w:rPr>
      </w:pPr>
    </w:p>
    <w:p w:rsidR="009E7243" w:rsidRPr="00DF641D" w:rsidRDefault="00330746" w:rsidP="00DF641D">
      <w:pPr>
        <w:spacing w:line="360" w:lineRule="auto"/>
        <w:ind w:firstLine="0"/>
        <w:rPr>
          <w:rFonts w:ascii="Times New Roman" w:hAnsi="Times New Roman"/>
          <w:color w:val="000000"/>
          <w:sz w:val="28"/>
          <w:szCs w:val="28"/>
        </w:rPr>
      </w:pPr>
      <w:r w:rsidRPr="00DF641D">
        <w:rPr>
          <w:rFonts w:ascii="Times New Roman" w:hAnsi="Times New Roman"/>
          <w:color w:val="000000"/>
          <w:sz w:val="28"/>
          <w:szCs w:val="28"/>
        </w:rPr>
        <w:t>1</w:t>
      </w:r>
      <w:r w:rsidR="009E7243" w:rsidRPr="00DF641D">
        <w:rPr>
          <w:rFonts w:ascii="Times New Roman" w:hAnsi="Times New Roman"/>
          <w:color w:val="000000"/>
          <w:sz w:val="28"/>
          <w:szCs w:val="28"/>
        </w:rPr>
        <w:t xml:space="preserve"> Алексеев В.С. Безопасность</w:t>
      </w:r>
      <w:r w:rsidR="00AC5B36" w:rsidRPr="00DF641D">
        <w:rPr>
          <w:rFonts w:ascii="Times New Roman" w:hAnsi="Times New Roman"/>
          <w:color w:val="000000"/>
          <w:sz w:val="28"/>
          <w:szCs w:val="28"/>
        </w:rPr>
        <w:t xml:space="preserve"> жизнедеятельности в вопросах и ответах</w:t>
      </w:r>
      <w:r w:rsidR="00E84FAF" w:rsidRPr="00DF641D">
        <w:rPr>
          <w:rFonts w:ascii="Times New Roman" w:hAnsi="Times New Roman"/>
          <w:color w:val="000000"/>
          <w:sz w:val="28"/>
          <w:szCs w:val="28"/>
        </w:rPr>
        <w:t xml:space="preserve"> / </w:t>
      </w:r>
      <w:r w:rsidR="009E7243" w:rsidRPr="00DF641D">
        <w:rPr>
          <w:rFonts w:ascii="Times New Roman" w:hAnsi="Times New Roman"/>
          <w:color w:val="000000"/>
          <w:sz w:val="28"/>
          <w:szCs w:val="28"/>
        </w:rPr>
        <w:t>В.С. Алексеев</w:t>
      </w:r>
      <w:r w:rsidR="00E84FAF" w:rsidRPr="00DF641D">
        <w:rPr>
          <w:rFonts w:ascii="Times New Roman" w:hAnsi="Times New Roman"/>
          <w:color w:val="000000"/>
          <w:sz w:val="28"/>
          <w:szCs w:val="28"/>
        </w:rPr>
        <w:t>.</w:t>
      </w:r>
      <w:r w:rsidR="00AC5B36" w:rsidRPr="00DF641D">
        <w:rPr>
          <w:rFonts w:ascii="Times New Roman" w:hAnsi="Times New Roman"/>
          <w:color w:val="000000"/>
          <w:sz w:val="28"/>
          <w:szCs w:val="28"/>
        </w:rPr>
        <w:t xml:space="preserve"> – М.: Наука, 2006. – 357</w:t>
      </w:r>
      <w:r w:rsidR="009E7243" w:rsidRPr="00DF641D">
        <w:rPr>
          <w:rFonts w:ascii="Times New Roman" w:hAnsi="Times New Roman"/>
          <w:color w:val="000000"/>
          <w:sz w:val="28"/>
          <w:szCs w:val="28"/>
        </w:rPr>
        <w:t> с.</w:t>
      </w:r>
    </w:p>
    <w:p w:rsidR="009E7243" w:rsidRPr="00DF641D" w:rsidRDefault="00330746" w:rsidP="00DF641D">
      <w:pPr>
        <w:spacing w:line="360" w:lineRule="auto"/>
        <w:ind w:firstLine="0"/>
        <w:rPr>
          <w:rFonts w:ascii="Times New Roman" w:hAnsi="Times New Roman"/>
          <w:color w:val="000000"/>
          <w:sz w:val="28"/>
          <w:szCs w:val="28"/>
        </w:rPr>
      </w:pPr>
      <w:r w:rsidRPr="00DF641D">
        <w:rPr>
          <w:rFonts w:ascii="Times New Roman" w:hAnsi="Times New Roman"/>
          <w:color w:val="000000"/>
          <w:sz w:val="28"/>
          <w:szCs w:val="28"/>
        </w:rPr>
        <w:t>2</w:t>
      </w:r>
      <w:r w:rsidR="009E7243" w:rsidRPr="00DF641D">
        <w:rPr>
          <w:rFonts w:ascii="Times New Roman" w:hAnsi="Times New Roman"/>
          <w:color w:val="000000"/>
          <w:sz w:val="28"/>
          <w:szCs w:val="28"/>
        </w:rPr>
        <w:t xml:space="preserve"> Ворожейкин Н.Е. Конфликтология</w:t>
      </w:r>
      <w:r w:rsidR="00E84FAF" w:rsidRPr="00DF641D">
        <w:rPr>
          <w:rFonts w:ascii="Times New Roman" w:hAnsi="Times New Roman"/>
          <w:color w:val="000000"/>
          <w:sz w:val="28"/>
          <w:szCs w:val="28"/>
        </w:rPr>
        <w:t xml:space="preserve"> / </w:t>
      </w:r>
      <w:r w:rsidR="009E7243" w:rsidRPr="00DF641D">
        <w:rPr>
          <w:rFonts w:ascii="Times New Roman" w:hAnsi="Times New Roman"/>
          <w:color w:val="000000"/>
          <w:sz w:val="28"/>
          <w:szCs w:val="28"/>
        </w:rPr>
        <w:t>Н.Е. Ворожейкин</w:t>
      </w:r>
      <w:r w:rsidR="00E84FAF" w:rsidRPr="00DF641D">
        <w:rPr>
          <w:rFonts w:ascii="Times New Roman" w:hAnsi="Times New Roman"/>
          <w:color w:val="000000"/>
          <w:sz w:val="28"/>
          <w:szCs w:val="28"/>
        </w:rPr>
        <w:t xml:space="preserve">. </w:t>
      </w:r>
      <w:r w:rsidR="00AC5B36" w:rsidRPr="00DF641D">
        <w:rPr>
          <w:rFonts w:ascii="Times New Roman" w:hAnsi="Times New Roman"/>
          <w:color w:val="000000"/>
          <w:sz w:val="28"/>
          <w:szCs w:val="28"/>
        </w:rPr>
        <w:t>– М</w:t>
      </w:r>
      <w:r w:rsidRPr="00DF641D">
        <w:rPr>
          <w:rFonts w:ascii="Times New Roman" w:hAnsi="Times New Roman"/>
          <w:color w:val="000000"/>
          <w:sz w:val="28"/>
          <w:szCs w:val="28"/>
        </w:rPr>
        <w:t>.</w:t>
      </w:r>
      <w:r w:rsidR="00AC5B36" w:rsidRPr="00DF641D">
        <w:rPr>
          <w:rFonts w:ascii="Times New Roman" w:hAnsi="Times New Roman"/>
          <w:color w:val="000000"/>
          <w:sz w:val="28"/>
          <w:szCs w:val="28"/>
        </w:rPr>
        <w:t>: ТЕИС, 2003. – 254</w:t>
      </w:r>
      <w:r w:rsidR="009E7243" w:rsidRPr="00DF641D">
        <w:rPr>
          <w:rFonts w:ascii="Times New Roman" w:hAnsi="Times New Roman"/>
          <w:color w:val="000000"/>
          <w:sz w:val="28"/>
          <w:szCs w:val="28"/>
        </w:rPr>
        <w:t> с.</w:t>
      </w:r>
    </w:p>
    <w:p w:rsidR="009E7243" w:rsidRPr="00DF641D" w:rsidRDefault="00330746" w:rsidP="00DF641D">
      <w:pPr>
        <w:spacing w:line="360" w:lineRule="auto"/>
        <w:ind w:firstLine="0"/>
        <w:rPr>
          <w:rFonts w:ascii="Times New Roman" w:hAnsi="Times New Roman"/>
          <w:color w:val="000000"/>
          <w:sz w:val="28"/>
          <w:szCs w:val="28"/>
        </w:rPr>
      </w:pPr>
      <w:r w:rsidRPr="00DF641D">
        <w:rPr>
          <w:rFonts w:ascii="Times New Roman" w:hAnsi="Times New Roman"/>
          <w:color w:val="000000"/>
          <w:sz w:val="28"/>
          <w:szCs w:val="28"/>
        </w:rPr>
        <w:t>3</w:t>
      </w:r>
      <w:r w:rsidR="009E7243" w:rsidRPr="00DF641D">
        <w:rPr>
          <w:rFonts w:ascii="Times New Roman" w:hAnsi="Times New Roman"/>
          <w:color w:val="000000"/>
          <w:sz w:val="28"/>
          <w:szCs w:val="28"/>
        </w:rPr>
        <w:t xml:space="preserve"> Дмитриев А.В. Конфликтология</w:t>
      </w:r>
      <w:r w:rsidR="00E84FAF" w:rsidRPr="00DF641D">
        <w:rPr>
          <w:rFonts w:ascii="Times New Roman" w:hAnsi="Times New Roman"/>
          <w:color w:val="000000"/>
          <w:sz w:val="28"/>
          <w:szCs w:val="28"/>
        </w:rPr>
        <w:t xml:space="preserve"> / </w:t>
      </w:r>
      <w:r w:rsidR="009E7243" w:rsidRPr="00DF641D">
        <w:rPr>
          <w:rFonts w:ascii="Times New Roman" w:hAnsi="Times New Roman"/>
          <w:color w:val="000000"/>
          <w:sz w:val="28"/>
          <w:szCs w:val="28"/>
        </w:rPr>
        <w:t>А.В. Дмитриев</w:t>
      </w:r>
      <w:r w:rsidR="00E84FAF" w:rsidRPr="00DF641D">
        <w:rPr>
          <w:rFonts w:ascii="Times New Roman" w:hAnsi="Times New Roman"/>
          <w:color w:val="000000"/>
          <w:sz w:val="28"/>
          <w:szCs w:val="28"/>
        </w:rPr>
        <w:t xml:space="preserve">. </w:t>
      </w:r>
      <w:r w:rsidR="00AC5B36" w:rsidRPr="00DF641D">
        <w:rPr>
          <w:rFonts w:ascii="Times New Roman" w:hAnsi="Times New Roman"/>
          <w:color w:val="000000"/>
          <w:sz w:val="28"/>
          <w:szCs w:val="28"/>
        </w:rPr>
        <w:t>– М</w:t>
      </w:r>
      <w:r w:rsidRPr="00DF641D">
        <w:rPr>
          <w:rFonts w:ascii="Times New Roman" w:hAnsi="Times New Roman"/>
          <w:color w:val="000000"/>
          <w:sz w:val="28"/>
          <w:szCs w:val="28"/>
        </w:rPr>
        <w:t>.</w:t>
      </w:r>
      <w:r w:rsidR="00AC5B36" w:rsidRPr="00DF641D">
        <w:rPr>
          <w:rFonts w:ascii="Times New Roman" w:hAnsi="Times New Roman"/>
          <w:color w:val="000000"/>
          <w:sz w:val="28"/>
          <w:szCs w:val="28"/>
        </w:rPr>
        <w:t>: Новое издательство, 2000</w:t>
      </w:r>
      <w:r w:rsidR="00785166" w:rsidRPr="00DF641D">
        <w:rPr>
          <w:rFonts w:ascii="Times New Roman" w:hAnsi="Times New Roman"/>
          <w:color w:val="000000"/>
          <w:sz w:val="28"/>
          <w:szCs w:val="28"/>
        </w:rPr>
        <w:t>. – 314</w:t>
      </w:r>
      <w:r w:rsidR="009E7243" w:rsidRPr="00DF641D">
        <w:rPr>
          <w:rFonts w:ascii="Times New Roman" w:hAnsi="Times New Roman"/>
          <w:color w:val="000000"/>
          <w:sz w:val="28"/>
          <w:szCs w:val="28"/>
        </w:rPr>
        <w:t> с.</w:t>
      </w:r>
    </w:p>
    <w:p w:rsidR="009E7243" w:rsidRPr="00DF641D" w:rsidRDefault="00785166" w:rsidP="00DF641D">
      <w:pPr>
        <w:spacing w:line="360" w:lineRule="auto"/>
        <w:ind w:firstLine="0"/>
        <w:rPr>
          <w:rFonts w:ascii="Times New Roman" w:hAnsi="Times New Roman"/>
          <w:color w:val="000000"/>
          <w:sz w:val="28"/>
          <w:szCs w:val="28"/>
        </w:rPr>
      </w:pPr>
      <w:r w:rsidRPr="00DF641D">
        <w:rPr>
          <w:rFonts w:ascii="Times New Roman" w:hAnsi="Times New Roman"/>
          <w:color w:val="000000"/>
          <w:sz w:val="28"/>
          <w:szCs w:val="28"/>
        </w:rPr>
        <w:t>4</w:t>
      </w:r>
      <w:r w:rsidR="009E7243" w:rsidRPr="00DF641D">
        <w:rPr>
          <w:rFonts w:ascii="Times New Roman" w:hAnsi="Times New Roman"/>
          <w:color w:val="000000"/>
          <w:sz w:val="28"/>
          <w:szCs w:val="28"/>
        </w:rPr>
        <w:t xml:space="preserve"> Емельянов В.М. Защита</w:t>
      </w:r>
      <w:r w:rsidR="00AC5B36" w:rsidRPr="00DF641D">
        <w:rPr>
          <w:rFonts w:ascii="Times New Roman" w:hAnsi="Times New Roman"/>
          <w:color w:val="000000"/>
          <w:sz w:val="28"/>
          <w:szCs w:val="28"/>
        </w:rPr>
        <w:t xml:space="preserve"> населения и территории в чрезвычайных ситуациях</w:t>
      </w:r>
      <w:r w:rsidR="00E84FAF" w:rsidRPr="00DF641D">
        <w:rPr>
          <w:rFonts w:ascii="Times New Roman" w:hAnsi="Times New Roman"/>
          <w:color w:val="000000"/>
          <w:sz w:val="28"/>
          <w:szCs w:val="28"/>
        </w:rPr>
        <w:t xml:space="preserve"> / </w:t>
      </w:r>
      <w:r w:rsidR="009E7243" w:rsidRPr="00DF641D">
        <w:rPr>
          <w:rFonts w:ascii="Times New Roman" w:hAnsi="Times New Roman"/>
          <w:color w:val="000000"/>
          <w:sz w:val="28"/>
          <w:szCs w:val="28"/>
        </w:rPr>
        <w:t>Емельянов В.М.</w:t>
      </w:r>
      <w:r w:rsidR="00AC5B36" w:rsidRPr="00DF641D">
        <w:rPr>
          <w:rFonts w:ascii="Times New Roman" w:hAnsi="Times New Roman"/>
          <w:color w:val="000000"/>
          <w:sz w:val="28"/>
          <w:szCs w:val="28"/>
        </w:rPr>
        <w:t xml:space="preserve"> – М.: ЮНИТИ-ДАНА, 2007. – 423</w:t>
      </w:r>
      <w:r w:rsidR="009E7243" w:rsidRPr="00DF641D">
        <w:rPr>
          <w:rFonts w:ascii="Times New Roman" w:hAnsi="Times New Roman"/>
          <w:color w:val="000000"/>
          <w:sz w:val="28"/>
          <w:szCs w:val="28"/>
        </w:rPr>
        <w:t> с.</w:t>
      </w:r>
    </w:p>
    <w:p w:rsidR="009E7243" w:rsidRPr="00DF641D" w:rsidRDefault="00785166" w:rsidP="00DF641D">
      <w:pPr>
        <w:spacing w:line="360" w:lineRule="auto"/>
        <w:ind w:firstLine="0"/>
        <w:rPr>
          <w:rFonts w:ascii="Times New Roman" w:hAnsi="Times New Roman"/>
          <w:color w:val="000000"/>
          <w:sz w:val="28"/>
          <w:szCs w:val="28"/>
        </w:rPr>
      </w:pPr>
      <w:r w:rsidRPr="00DF641D">
        <w:rPr>
          <w:rFonts w:ascii="Times New Roman" w:hAnsi="Times New Roman"/>
          <w:color w:val="000000"/>
          <w:sz w:val="28"/>
          <w:szCs w:val="28"/>
        </w:rPr>
        <w:t>5</w:t>
      </w:r>
      <w:r w:rsidR="009E7243" w:rsidRPr="00DF641D">
        <w:rPr>
          <w:rFonts w:ascii="Times New Roman" w:hAnsi="Times New Roman"/>
          <w:color w:val="000000"/>
          <w:sz w:val="28"/>
          <w:szCs w:val="28"/>
        </w:rPr>
        <w:t xml:space="preserve"> Кулагин В.М. Международная</w:t>
      </w:r>
      <w:r w:rsidRPr="00DF641D">
        <w:rPr>
          <w:rFonts w:ascii="Times New Roman" w:hAnsi="Times New Roman"/>
          <w:color w:val="000000"/>
          <w:sz w:val="28"/>
          <w:szCs w:val="28"/>
        </w:rPr>
        <w:t xml:space="preserve"> безопасность</w:t>
      </w:r>
      <w:r w:rsidR="00E84FAF" w:rsidRPr="00DF641D">
        <w:rPr>
          <w:rFonts w:ascii="Times New Roman" w:hAnsi="Times New Roman"/>
          <w:color w:val="000000"/>
          <w:sz w:val="28"/>
          <w:szCs w:val="28"/>
        </w:rPr>
        <w:t xml:space="preserve"> / </w:t>
      </w:r>
      <w:r w:rsidR="009E7243" w:rsidRPr="00DF641D">
        <w:rPr>
          <w:rFonts w:ascii="Times New Roman" w:hAnsi="Times New Roman"/>
          <w:color w:val="000000"/>
          <w:sz w:val="28"/>
          <w:szCs w:val="28"/>
        </w:rPr>
        <w:t>В.М. Кулагин</w:t>
      </w:r>
      <w:r w:rsidR="00E84FAF" w:rsidRPr="00DF641D">
        <w:rPr>
          <w:rFonts w:ascii="Times New Roman" w:hAnsi="Times New Roman"/>
          <w:color w:val="000000"/>
          <w:sz w:val="28"/>
          <w:szCs w:val="28"/>
        </w:rPr>
        <w:t xml:space="preserve">. </w:t>
      </w:r>
      <w:r w:rsidRPr="00DF641D">
        <w:rPr>
          <w:rFonts w:ascii="Times New Roman" w:hAnsi="Times New Roman"/>
          <w:color w:val="000000"/>
          <w:sz w:val="28"/>
          <w:szCs w:val="28"/>
        </w:rPr>
        <w:t>– М</w:t>
      </w:r>
      <w:r w:rsidR="00330746" w:rsidRPr="00DF641D">
        <w:rPr>
          <w:rFonts w:ascii="Times New Roman" w:hAnsi="Times New Roman"/>
          <w:color w:val="000000"/>
          <w:sz w:val="28"/>
          <w:szCs w:val="28"/>
        </w:rPr>
        <w:t>.</w:t>
      </w:r>
      <w:r w:rsidRPr="00DF641D">
        <w:rPr>
          <w:rFonts w:ascii="Times New Roman" w:hAnsi="Times New Roman"/>
          <w:color w:val="000000"/>
          <w:sz w:val="28"/>
          <w:szCs w:val="28"/>
        </w:rPr>
        <w:t>: Наука, 2006. – 348</w:t>
      </w:r>
      <w:r w:rsidR="009E7243" w:rsidRPr="00DF641D">
        <w:rPr>
          <w:rFonts w:ascii="Times New Roman" w:hAnsi="Times New Roman"/>
          <w:color w:val="000000"/>
          <w:sz w:val="28"/>
          <w:szCs w:val="28"/>
        </w:rPr>
        <w:t> с.</w:t>
      </w:r>
    </w:p>
    <w:p w:rsidR="009E7243" w:rsidRPr="00DF641D" w:rsidRDefault="00330746" w:rsidP="00DF641D">
      <w:pPr>
        <w:spacing w:line="360" w:lineRule="auto"/>
        <w:ind w:firstLine="0"/>
        <w:rPr>
          <w:rFonts w:ascii="Times New Roman" w:hAnsi="Times New Roman"/>
          <w:color w:val="000000"/>
          <w:sz w:val="28"/>
          <w:szCs w:val="28"/>
        </w:rPr>
      </w:pPr>
      <w:r w:rsidRPr="00DF641D">
        <w:rPr>
          <w:rFonts w:ascii="Times New Roman" w:hAnsi="Times New Roman"/>
          <w:color w:val="000000"/>
          <w:sz w:val="28"/>
          <w:szCs w:val="28"/>
        </w:rPr>
        <w:t>6</w:t>
      </w:r>
      <w:r w:rsidR="009E7243" w:rsidRPr="00DF641D">
        <w:rPr>
          <w:rFonts w:ascii="Times New Roman" w:hAnsi="Times New Roman"/>
          <w:color w:val="000000"/>
          <w:sz w:val="28"/>
          <w:szCs w:val="28"/>
        </w:rPr>
        <w:t xml:space="preserve"> Мастрюков Б.С. Безопасность</w:t>
      </w:r>
      <w:r w:rsidR="00785166" w:rsidRPr="00DF641D">
        <w:rPr>
          <w:rFonts w:ascii="Times New Roman" w:hAnsi="Times New Roman"/>
          <w:color w:val="000000"/>
          <w:sz w:val="28"/>
          <w:szCs w:val="28"/>
        </w:rPr>
        <w:t xml:space="preserve"> жизнедеятельности в чрезвычайных ситуациях</w:t>
      </w:r>
      <w:r w:rsidR="00E84FAF" w:rsidRPr="00DF641D">
        <w:rPr>
          <w:rFonts w:ascii="Times New Roman" w:hAnsi="Times New Roman"/>
          <w:color w:val="000000"/>
          <w:sz w:val="28"/>
          <w:szCs w:val="28"/>
        </w:rPr>
        <w:t xml:space="preserve"> / </w:t>
      </w:r>
      <w:r w:rsidR="009E7243" w:rsidRPr="00DF641D">
        <w:rPr>
          <w:rFonts w:ascii="Times New Roman" w:hAnsi="Times New Roman"/>
          <w:color w:val="000000"/>
          <w:sz w:val="28"/>
          <w:szCs w:val="28"/>
        </w:rPr>
        <w:t>Б.С. Мастрюков</w:t>
      </w:r>
      <w:r w:rsidR="00785166" w:rsidRPr="00DF641D">
        <w:rPr>
          <w:rFonts w:ascii="Times New Roman" w:hAnsi="Times New Roman"/>
          <w:color w:val="000000"/>
          <w:sz w:val="28"/>
          <w:szCs w:val="28"/>
        </w:rPr>
        <w:t>. – М</w:t>
      </w:r>
      <w:r w:rsidRPr="00DF641D">
        <w:rPr>
          <w:rFonts w:ascii="Times New Roman" w:hAnsi="Times New Roman"/>
          <w:color w:val="000000"/>
          <w:sz w:val="28"/>
          <w:szCs w:val="28"/>
        </w:rPr>
        <w:t>.</w:t>
      </w:r>
      <w:r w:rsidR="00785166" w:rsidRPr="00DF641D">
        <w:rPr>
          <w:rFonts w:ascii="Times New Roman" w:hAnsi="Times New Roman"/>
          <w:color w:val="000000"/>
          <w:sz w:val="28"/>
          <w:szCs w:val="28"/>
        </w:rPr>
        <w:t>: ТЕИС, 2004. – 489</w:t>
      </w:r>
      <w:r w:rsidR="009E7243" w:rsidRPr="00DF641D">
        <w:rPr>
          <w:rFonts w:ascii="Times New Roman" w:hAnsi="Times New Roman"/>
          <w:color w:val="000000"/>
          <w:sz w:val="28"/>
          <w:szCs w:val="28"/>
        </w:rPr>
        <w:t> с.</w:t>
      </w:r>
    </w:p>
    <w:p w:rsidR="009E7243" w:rsidRPr="00DF641D" w:rsidRDefault="00330746" w:rsidP="00DF641D">
      <w:pPr>
        <w:spacing w:line="360" w:lineRule="auto"/>
        <w:ind w:firstLine="0"/>
        <w:rPr>
          <w:rFonts w:ascii="Times New Roman" w:hAnsi="Times New Roman"/>
          <w:color w:val="000000"/>
          <w:sz w:val="28"/>
          <w:szCs w:val="28"/>
        </w:rPr>
      </w:pPr>
      <w:r w:rsidRPr="00DF641D">
        <w:rPr>
          <w:rFonts w:ascii="Times New Roman" w:hAnsi="Times New Roman"/>
          <w:color w:val="000000"/>
          <w:sz w:val="28"/>
          <w:szCs w:val="28"/>
        </w:rPr>
        <w:t>7</w:t>
      </w:r>
      <w:r w:rsidR="009E7243" w:rsidRPr="00DF641D">
        <w:rPr>
          <w:rFonts w:ascii="Times New Roman" w:hAnsi="Times New Roman"/>
          <w:color w:val="000000"/>
          <w:sz w:val="28"/>
          <w:szCs w:val="28"/>
        </w:rPr>
        <w:t xml:space="preserve"> Приходько С.А. Безопасность</w:t>
      </w:r>
      <w:r w:rsidR="00785166" w:rsidRPr="00DF641D">
        <w:rPr>
          <w:rFonts w:ascii="Times New Roman" w:hAnsi="Times New Roman"/>
          <w:color w:val="000000"/>
          <w:sz w:val="28"/>
          <w:szCs w:val="28"/>
        </w:rPr>
        <w:t xml:space="preserve"> жизнедеятельности в чрезвычайных ситуациях</w:t>
      </w:r>
      <w:r w:rsidR="00E84FAF" w:rsidRPr="00DF641D">
        <w:rPr>
          <w:rFonts w:ascii="Times New Roman" w:hAnsi="Times New Roman"/>
          <w:color w:val="000000"/>
          <w:sz w:val="28"/>
          <w:szCs w:val="28"/>
        </w:rPr>
        <w:t xml:space="preserve"> / </w:t>
      </w:r>
      <w:r w:rsidR="009E7243" w:rsidRPr="00DF641D">
        <w:rPr>
          <w:rFonts w:ascii="Times New Roman" w:hAnsi="Times New Roman"/>
          <w:color w:val="000000"/>
          <w:sz w:val="28"/>
          <w:szCs w:val="28"/>
        </w:rPr>
        <w:t>С.А. Приходько</w:t>
      </w:r>
      <w:r w:rsidR="00E84FAF" w:rsidRPr="00DF641D">
        <w:rPr>
          <w:rFonts w:ascii="Times New Roman" w:hAnsi="Times New Roman"/>
          <w:color w:val="000000"/>
          <w:sz w:val="28"/>
          <w:szCs w:val="28"/>
        </w:rPr>
        <w:t xml:space="preserve">. </w:t>
      </w:r>
      <w:r w:rsidR="00785166" w:rsidRPr="00DF641D">
        <w:rPr>
          <w:rFonts w:ascii="Times New Roman" w:hAnsi="Times New Roman"/>
          <w:color w:val="000000"/>
          <w:sz w:val="28"/>
          <w:szCs w:val="28"/>
        </w:rPr>
        <w:t>– М</w:t>
      </w:r>
      <w:r w:rsidRPr="00DF641D">
        <w:rPr>
          <w:rFonts w:ascii="Times New Roman" w:hAnsi="Times New Roman"/>
          <w:color w:val="000000"/>
          <w:sz w:val="28"/>
          <w:szCs w:val="28"/>
        </w:rPr>
        <w:t>.: ИНФРА</w:t>
      </w:r>
      <w:r w:rsidR="009E7243" w:rsidRPr="00DF641D">
        <w:rPr>
          <w:rFonts w:ascii="Times New Roman" w:hAnsi="Times New Roman"/>
          <w:color w:val="000000"/>
          <w:sz w:val="28"/>
          <w:szCs w:val="28"/>
        </w:rPr>
        <w:t>-М,</w:t>
      </w:r>
      <w:r w:rsidRPr="00DF641D">
        <w:rPr>
          <w:rFonts w:ascii="Times New Roman" w:hAnsi="Times New Roman"/>
          <w:color w:val="000000"/>
          <w:sz w:val="28"/>
          <w:szCs w:val="28"/>
        </w:rPr>
        <w:t xml:space="preserve"> 2007</w:t>
      </w:r>
      <w:r w:rsidR="00785166" w:rsidRPr="00DF641D">
        <w:rPr>
          <w:rFonts w:ascii="Times New Roman" w:hAnsi="Times New Roman"/>
          <w:color w:val="000000"/>
          <w:sz w:val="28"/>
          <w:szCs w:val="28"/>
        </w:rPr>
        <w:t>. – 365</w:t>
      </w:r>
      <w:r w:rsidR="009E7243" w:rsidRPr="00DF641D">
        <w:rPr>
          <w:rFonts w:ascii="Times New Roman" w:hAnsi="Times New Roman"/>
          <w:color w:val="000000"/>
          <w:sz w:val="28"/>
          <w:szCs w:val="28"/>
        </w:rPr>
        <w:t> с.</w:t>
      </w:r>
    </w:p>
    <w:p w:rsidR="009E7243" w:rsidRPr="00DF641D" w:rsidRDefault="00330746" w:rsidP="00DF641D">
      <w:pPr>
        <w:spacing w:line="360" w:lineRule="auto"/>
        <w:ind w:firstLine="0"/>
        <w:rPr>
          <w:rFonts w:ascii="Times New Roman" w:hAnsi="Times New Roman"/>
          <w:color w:val="000000"/>
          <w:sz w:val="28"/>
          <w:szCs w:val="28"/>
        </w:rPr>
      </w:pPr>
      <w:r w:rsidRPr="00DF641D">
        <w:rPr>
          <w:rFonts w:ascii="Times New Roman" w:hAnsi="Times New Roman"/>
          <w:color w:val="000000"/>
          <w:sz w:val="28"/>
          <w:szCs w:val="28"/>
        </w:rPr>
        <w:t>8</w:t>
      </w:r>
      <w:r w:rsidR="009E7243" w:rsidRPr="00DF641D">
        <w:rPr>
          <w:rFonts w:ascii="Times New Roman" w:hAnsi="Times New Roman"/>
          <w:color w:val="000000"/>
          <w:sz w:val="28"/>
          <w:szCs w:val="28"/>
        </w:rPr>
        <w:t xml:space="preserve"> Сергеев В.С. Защита</w:t>
      </w:r>
      <w:r w:rsidR="00785166" w:rsidRPr="00DF641D">
        <w:rPr>
          <w:rFonts w:ascii="Times New Roman" w:hAnsi="Times New Roman"/>
          <w:color w:val="000000"/>
          <w:sz w:val="28"/>
          <w:szCs w:val="28"/>
        </w:rPr>
        <w:t xml:space="preserve"> населения и территории в чрезвычайных ситуациях</w:t>
      </w:r>
      <w:r w:rsidR="00E84FAF" w:rsidRPr="00DF641D">
        <w:rPr>
          <w:rFonts w:ascii="Times New Roman" w:hAnsi="Times New Roman"/>
          <w:color w:val="000000"/>
          <w:sz w:val="28"/>
          <w:szCs w:val="28"/>
        </w:rPr>
        <w:t xml:space="preserve"> / </w:t>
      </w:r>
      <w:r w:rsidR="009E7243" w:rsidRPr="00DF641D">
        <w:rPr>
          <w:rFonts w:ascii="Times New Roman" w:hAnsi="Times New Roman"/>
          <w:color w:val="000000"/>
          <w:sz w:val="28"/>
          <w:szCs w:val="28"/>
        </w:rPr>
        <w:t>В.С. Сергеев</w:t>
      </w:r>
      <w:r w:rsidR="00E84FAF" w:rsidRPr="00DF641D">
        <w:rPr>
          <w:rFonts w:ascii="Times New Roman" w:hAnsi="Times New Roman"/>
          <w:color w:val="000000"/>
          <w:sz w:val="28"/>
          <w:szCs w:val="28"/>
        </w:rPr>
        <w:t xml:space="preserve">. </w:t>
      </w:r>
      <w:r w:rsidR="00785166" w:rsidRPr="00DF641D">
        <w:rPr>
          <w:rFonts w:ascii="Times New Roman" w:hAnsi="Times New Roman"/>
          <w:color w:val="000000"/>
          <w:sz w:val="28"/>
          <w:szCs w:val="28"/>
        </w:rPr>
        <w:t>– М</w:t>
      </w:r>
      <w:r w:rsidRPr="00DF641D">
        <w:rPr>
          <w:rFonts w:ascii="Times New Roman" w:hAnsi="Times New Roman"/>
          <w:color w:val="000000"/>
          <w:sz w:val="28"/>
          <w:szCs w:val="28"/>
        </w:rPr>
        <w:t>.</w:t>
      </w:r>
      <w:r w:rsidR="00785166" w:rsidRPr="00DF641D">
        <w:rPr>
          <w:rFonts w:ascii="Times New Roman" w:hAnsi="Times New Roman"/>
          <w:color w:val="000000"/>
          <w:sz w:val="28"/>
          <w:szCs w:val="28"/>
        </w:rPr>
        <w:t>: РАГС, 2004. – 403</w:t>
      </w:r>
      <w:r w:rsidR="009E7243" w:rsidRPr="00DF641D">
        <w:rPr>
          <w:rFonts w:ascii="Times New Roman" w:hAnsi="Times New Roman"/>
          <w:color w:val="000000"/>
          <w:sz w:val="28"/>
          <w:szCs w:val="28"/>
        </w:rPr>
        <w:t> с.</w:t>
      </w:r>
    </w:p>
    <w:p w:rsidR="00785166" w:rsidRPr="00DF641D" w:rsidRDefault="00785166" w:rsidP="00DF641D">
      <w:pPr>
        <w:spacing w:line="360" w:lineRule="auto"/>
        <w:ind w:firstLine="0"/>
        <w:rPr>
          <w:rFonts w:ascii="Times New Roman" w:hAnsi="Times New Roman"/>
          <w:color w:val="000000"/>
          <w:sz w:val="28"/>
          <w:szCs w:val="28"/>
        </w:rPr>
      </w:pPr>
      <w:r w:rsidRPr="00DF641D">
        <w:rPr>
          <w:rFonts w:ascii="Times New Roman" w:hAnsi="Times New Roman"/>
          <w:color w:val="000000"/>
          <w:sz w:val="28"/>
          <w:szCs w:val="28"/>
        </w:rPr>
        <w:t>9</w:t>
      </w:r>
      <w:r w:rsidR="00330746" w:rsidRPr="00DF641D">
        <w:rPr>
          <w:rFonts w:ascii="Times New Roman" w:hAnsi="Times New Roman"/>
          <w:color w:val="000000"/>
          <w:sz w:val="28"/>
          <w:szCs w:val="28"/>
        </w:rPr>
        <w:t xml:space="preserve"> </w:t>
      </w:r>
      <w:r w:rsidRPr="00DF641D">
        <w:rPr>
          <w:rFonts w:ascii="Times New Roman" w:hAnsi="Times New Roman"/>
          <w:color w:val="000000"/>
          <w:sz w:val="28"/>
          <w:szCs w:val="28"/>
        </w:rPr>
        <w:t>Чрезвычайные ситуаци</w:t>
      </w:r>
      <w:r w:rsidR="009E7243" w:rsidRPr="00DF641D">
        <w:rPr>
          <w:rFonts w:ascii="Times New Roman" w:hAnsi="Times New Roman"/>
          <w:color w:val="000000"/>
          <w:sz w:val="28"/>
          <w:szCs w:val="28"/>
        </w:rPr>
        <w:t>и //</w:t>
      </w:r>
      <w:r w:rsidRPr="00DF641D">
        <w:rPr>
          <w:rFonts w:ascii="Times New Roman" w:hAnsi="Times New Roman"/>
          <w:color w:val="000000"/>
          <w:sz w:val="28"/>
          <w:szCs w:val="28"/>
        </w:rPr>
        <w:t xml:space="preserve"> Википедия. </w:t>
      </w:r>
      <w:r w:rsidRPr="003A66DA">
        <w:rPr>
          <w:rFonts w:ascii="Times New Roman" w:hAnsi="Times New Roman"/>
          <w:color w:val="000000"/>
          <w:sz w:val="28"/>
          <w:szCs w:val="28"/>
          <w:lang w:val="en-US"/>
        </w:rPr>
        <w:t>http</w:t>
      </w:r>
      <w:r w:rsidRPr="003A66DA">
        <w:rPr>
          <w:rFonts w:ascii="Times New Roman" w:hAnsi="Times New Roman"/>
          <w:color w:val="000000"/>
          <w:sz w:val="28"/>
          <w:szCs w:val="28"/>
        </w:rPr>
        <w:t>://</w:t>
      </w:r>
      <w:r w:rsidRPr="003A66DA">
        <w:rPr>
          <w:rFonts w:ascii="Times New Roman" w:hAnsi="Times New Roman"/>
          <w:color w:val="000000"/>
          <w:sz w:val="28"/>
          <w:szCs w:val="28"/>
          <w:lang w:val="en-US"/>
        </w:rPr>
        <w:t>wikipedia</w:t>
      </w:r>
      <w:r w:rsidRPr="003A66DA">
        <w:rPr>
          <w:rFonts w:ascii="Times New Roman" w:hAnsi="Times New Roman"/>
          <w:color w:val="000000"/>
          <w:sz w:val="28"/>
          <w:szCs w:val="28"/>
        </w:rPr>
        <w:t>.</w:t>
      </w:r>
      <w:r w:rsidRPr="003A66DA">
        <w:rPr>
          <w:rFonts w:ascii="Times New Roman" w:hAnsi="Times New Roman"/>
          <w:color w:val="000000"/>
          <w:sz w:val="28"/>
          <w:szCs w:val="28"/>
          <w:lang w:val="en-US"/>
        </w:rPr>
        <w:t>org</w:t>
      </w:r>
      <w:r w:rsidRPr="003A66DA">
        <w:rPr>
          <w:rFonts w:ascii="Times New Roman" w:hAnsi="Times New Roman"/>
          <w:color w:val="000000"/>
          <w:sz w:val="28"/>
          <w:szCs w:val="28"/>
        </w:rPr>
        <w:t>/</w:t>
      </w:r>
      <w:r w:rsidRPr="003A66DA">
        <w:rPr>
          <w:rFonts w:ascii="Times New Roman" w:hAnsi="Times New Roman"/>
          <w:color w:val="000000"/>
          <w:sz w:val="28"/>
          <w:szCs w:val="28"/>
          <w:lang w:val="en-US"/>
        </w:rPr>
        <w:t>wiki</w:t>
      </w:r>
      <w:r w:rsidRPr="00DF641D">
        <w:rPr>
          <w:rFonts w:ascii="Times New Roman" w:hAnsi="Times New Roman"/>
          <w:color w:val="000000"/>
          <w:sz w:val="28"/>
          <w:szCs w:val="28"/>
        </w:rPr>
        <w:t xml:space="preserve">. </w:t>
      </w:r>
      <w:r w:rsidR="009E7243" w:rsidRPr="00DF641D">
        <w:rPr>
          <w:rFonts w:ascii="Times New Roman" w:hAnsi="Times New Roman"/>
          <w:color w:val="000000"/>
          <w:sz w:val="28"/>
          <w:szCs w:val="28"/>
        </w:rPr>
        <w:t xml:space="preserve">– </w:t>
      </w:r>
      <w:r w:rsidRPr="00DF641D">
        <w:rPr>
          <w:rFonts w:ascii="Times New Roman" w:hAnsi="Times New Roman"/>
          <w:color w:val="000000"/>
          <w:sz w:val="28"/>
          <w:szCs w:val="28"/>
        </w:rPr>
        <w:t>08.04.2010.</w:t>
      </w:r>
      <w:bookmarkStart w:id="0" w:name="_GoBack"/>
      <w:bookmarkEnd w:id="0"/>
    </w:p>
    <w:sectPr w:rsidR="00785166" w:rsidRPr="00DF641D" w:rsidSect="009E7243">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89A" w:rsidRDefault="008F789A" w:rsidP="0007652B">
      <w:r>
        <w:separator/>
      </w:r>
    </w:p>
  </w:endnote>
  <w:endnote w:type="continuationSeparator" w:id="0">
    <w:p w:rsidR="008F789A" w:rsidRDefault="008F789A" w:rsidP="0007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89A" w:rsidRDefault="008F789A" w:rsidP="0007652B">
      <w:r>
        <w:separator/>
      </w:r>
    </w:p>
  </w:footnote>
  <w:footnote w:type="continuationSeparator" w:id="0">
    <w:p w:rsidR="008F789A" w:rsidRDefault="008F789A" w:rsidP="0007652B">
      <w:r>
        <w:continuationSeparator/>
      </w:r>
    </w:p>
  </w:footnote>
  <w:footnote w:id="1">
    <w:p w:rsidR="008F789A" w:rsidRDefault="003A7F5A" w:rsidP="00DF641D">
      <w:pPr>
        <w:ind w:firstLine="0"/>
      </w:pPr>
      <w:r w:rsidRPr="00DF641D">
        <w:rPr>
          <w:rStyle w:val="ae"/>
          <w:rFonts w:ascii="Times New Roman" w:hAnsi="Times New Roman"/>
          <w:sz w:val="20"/>
          <w:szCs w:val="20"/>
        </w:rPr>
        <w:footnoteRef/>
      </w:r>
      <w:r w:rsidRPr="00DF641D">
        <w:rPr>
          <w:rFonts w:ascii="Times New Roman" w:hAnsi="Times New Roman"/>
          <w:sz w:val="20"/>
          <w:szCs w:val="20"/>
        </w:rPr>
        <w:t xml:space="preserve"> Чрезвычайные ситуации// Википедия. </w:t>
      </w:r>
      <w:r w:rsidRPr="003A66DA">
        <w:rPr>
          <w:rFonts w:ascii="Times New Roman" w:hAnsi="Times New Roman"/>
          <w:sz w:val="20"/>
          <w:szCs w:val="20"/>
          <w:lang w:val="en-US"/>
        </w:rPr>
        <w:t>http</w:t>
      </w:r>
      <w:r w:rsidRPr="003A66DA">
        <w:rPr>
          <w:rFonts w:ascii="Times New Roman" w:hAnsi="Times New Roman"/>
          <w:sz w:val="20"/>
          <w:szCs w:val="20"/>
        </w:rPr>
        <w:t>://</w:t>
      </w:r>
      <w:r w:rsidRPr="003A66DA">
        <w:rPr>
          <w:rFonts w:ascii="Times New Roman" w:hAnsi="Times New Roman"/>
          <w:sz w:val="20"/>
          <w:szCs w:val="20"/>
          <w:lang w:val="en-US"/>
        </w:rPr>
        <w:t>wikipedia</w:t>
      </w:r>
      <w:r w:rsidRPr="003A66DA">
        <w:rPr>
          <w:rFonts w:ascii="Times New Roman" w:hAnsi="Times New Roman"/>
          <w:sz w:val="20"/>
          <w:szCs w:val="20"/>
        </w:rPr>
        <w:t>.</w:t>
      </w:r>
      <w:r w:rsidRPr="003A66DA">
        <w:rPr>
          <w:rFonts w:ascii="Times New Roman" w:hAnsi="Times New Roman"/>
          <w:sz w:val="20"/>
          <w:szCs w:val="20"/>
          <w:lang w:val="en-US"/>
        </w:rPr>
        <w:t>org</w:t>
      </w:r>
      <w:r w:rsidRPr="003A66DA">
        <w:rPr>
          <w:rFonts w:ascii="Times New Roman" w:hAnsi="Times New Roman"/>
          <w:sz w:val="20"/>
          <w:szCs w:val="20"/>
        </w:rPr>
        <w:t>/</w:t>
      </w:r>
      <w:r w:rsidRPr="003A66DA">
        <w:rPr>
          <w:rFonts w:ascii="Times New Roman" w:hAnsi="Times New Roman"/>
          <w:sz w:val="20"/>
          <w:szCs w:val="20"/>
          <w:lang w:val="en-US"/>
        </w:rPr>
        <w:t>wiki</w:t>
      </w:r>
      <w:r w:rsidRPr="00DF641D">
        <w:rPr>
          <w:rFonts w:ascii="Times New Roman" w:hAnsi="Times New Roman"/>
          <w:sz w:val="20"/>
          <w:szCs w:val="20"/>
        </w:rPr>
        <w:t xml:space="preserve">. - 08.04.2010. </w:t>
      </w:r>
    </w:p>
  </w:footnote>
  <w:footnote w:id="2">
    <w:p w:rsidR="008F789A" w:rsidRDefault="00330746" w:rsidP="00DF641D">
      <w:pPr>
        <w:ind w:firstLine="0"/>
      </w:pPr>
      <w:r w:rsidRPr="00DF641D">
        <w:rPr>
          <w:rStyle w:val="ae"/>
          <w:rFonts w:ascii="Times New Roman" w:hAnsi="Times New Roman"/>
          <w:sz w:val="20"/>
          <w:szCs w:val="20"/>
        </w:rPr>
        <w:footnoteRef/>
      </w:r>
      <w:r w:rsidRPr="00DF641D">
        <w:rPr>
          <w:rFonts w:ascii="Times New Roman" w:hAnsi="Times New Roman"/>
          <w:sz w:val="20"/>
          <w:szCs w:val="20"/>
        </w:rPr>
        <w:t xml:space="preserve"> Ворожейкин Н.Е. Конфликтология</w:t>
      </w:r>
      <w:r w:rsidR="00E84FAF" w:rsidRPr="00DF641D">
        <w:rPr>
          <w:rFonts w:ascii="Times New Roman" w:hAnsi="Times New Roman"/>
          <w:sz w:val="20"/>
          <w:szCs w:val="20"/>
        </w:rPr>
        <w:t xml:space="preserve"> / Н.Е. Ворожейкин. </w:t>
      </w:r>
      <w:r w:rsidRPr="00DF641D">
        <w:rPr>
          <w:rFonts w:ascii="Times New Roman" w:hAnsi="Times New Roman"/>
          <w:sz w:val="20"/>
          <w:szCs w:val="20"/>
        </w:rPr>
        <w:t>– М: ТЕИС, 2003. – С. 153 – 158.</w:t>
      </w:r>
    </w:p>
  </w:footnote>
  <w:footnote w:id="3">
    <w:p w:rsidR="008F789A" w:rsidRDefault="003A7F5A" w:rsidP="00DF641D">
      <w:pPr>
        <w:pStyle w:val="ac"/>
        <w:ind w:firstLine="0"/>
      </w:pPr>
      <w:r w:rsidRPr="00DF641D">
        <w:rPr>
          <w:rStyle w:val="ae"/>
          <w:rFonts w:ascii="Times New Roman" w:hAnsi="Times New Roman"/>
        </w:rPr>
        <w:footnoteRef/>
      </w:r>
      <w:r w:rsidRPr="00DF641D">
        <w:rPr>
          <w:rFonts w:ascii="Times New Roman" w:hAnsi="Times New Roman"/>
        </w:rPr>
        <w:t xml:space="preserve"> Емельянов В.М. Защита населения и территории в чрезвычайных ситуациях</w:t>
      </w:r>
      <w:r w:rsidR="00E84FAF" w:rsidRPr="00DF641D">
        <w:rPr>
          <w:rFonts w:ascii="Times New Roman" w:hAnsi="Times New Roman"/>
        </w:rPr>
        <w:t xml:space="preserve">/ В.М. Емельянов. </w:t>
      </w:r>
      <w:r w:rsidRPr="00DF641D">
        <w:rPr>
          <w:rFonts w:ascii="Times New Roman" w:hAnsi="Times New Roman"/>
        </w:rPr>
        <w:t>– М.: ЮНИТИ-ДАНА, 2007. – С. 205 – 211.</w:t>
      </w:r>
    </w:p>
  </w:footnote>
  <w:footnote w:id="4">
    <w:p w:rsidR="008F789A" w:rsidRDefault="003A7F5A" w:rsidP="00DF641D">
      <w:pPr>
        <w:pStyle w:val="ac"/>
        <w:ind w:firstLine="0"/>
      </w:pPr>
      <w:r w:rsidRPr="00DF641D">
        <w:rPr>
          <w:rStyle w:val="ae"/>
          <w:rFonts w:ascii="Times New Roman" w:hAnsi="Times New Roman"/>
        </w:rPr>
        <w:footnoteRef/>
      </w:r>
      <w:r w:rsidRPr="00DF641D">
        <w:rPr>
          <w:rFonts w:ascii="Times New Roman" w:hAnsi="Times New Roman"/>
        </w:rPr>
        <w:t xml:space="preserve"> Мастрюков Б.С. Безопасность жизнедеятельности в чрезвычайных ситуациях. – М: ТЕИС, 2004. – С. 156 – 176.</w:t>
      </w:r>
    </w:p>
  </w:footnote>
  <w:footnote w:id="5">
    <w:p w:rsidR="008F789A" w:rsidRDefault="003A7F5A" w:rsidP="00DF641D">
      <w:pPr>
        <w:ind w:firstLine="0"/>
      </w:pPr>
      <w:r w:rsidRPr="00DF641D">
        <w:rPr>
          <w:rStyle w:val="ae"/>
          <w:rFonts w:ascii="Times New Roman" w:hAnsi="Times New Roman"/>
          <w:sz w:val="20"/>
          <w:szCs w:val="20"/>
        </w:rPr>
        <w:footnoteRef/>
      </w:r>
      <w:r w:rsidRPr="00DF641D">
        <w:rPr>
          <w:rFonts w:ascii="Times New Roman" w:hAnsi="Times New Roman"/>
          <w:sz w:val="20"/>
          <w:szCs w:val="20"/>
        </w:rPr>
        <w:t xml:space="preserve"> Сергеев В.С. Защита населения и территории в чрезвычайных ситуациях</w:t>
      </w:r>
      <w:r w:rsidR="00E84FAF" w:rsidRPr="00DF641D">
        <w:rPr>
          <w:rFonts w:ascii="Times New Roman" w:hAnsi="Times New Roman"/>
          <w:sz w:val="20"/>
          <w:szCs w:val="20"/>
        </w:rPr>
        <w:t xml:space="preserve">/ В.С.Сергеев. </w:t>
      </w:r>
      <w:r w:rsidRPr="00DF641D">
        <w:rPr>
          <w:rFonts w:ascii="Times New Roman" w:hAnsi="Times New Roman"/>
          <w:sz w:val="20"/>
          <w:szCs w:val="20"/>
        </w:rPr>
        <w:t>– М: РАГС, 2004. – С. 287 – 291.</w:t>
      </w:r>
    </w:p>
  </w:footnote>
  <w:footnote w:id="6">
    <w:p w:rsidR="008F789A" w:rsidRDefault="003A7F5A" w:rsidP="00DF641D">
      <w:pPr>
        <w:ind w:firstLine="0"/>
      </w:pPr>
      <w:r w:rsidRPr="00DF641D">
        <w:rPr>
          <w:rStyle w:val="ae"/>
          <w:rFonts w:ascii="Times New Roman" w:hAnsi="Times New Roman"/>
          <w:sz w:val="20"/>
          <w:szCs w:val="20"/>
        </w:rPr>
        <w:footnoteRef/>
      </w:r>
      <w:r w:rsidRPr="00DF641D">
        <w:rPr>
          <w:rFonts w:ascii="Times New Roman" w:hAnsi="Times New Roman"/>
          <w:sz w:val="20"/>
          <w:szCs w:val="20"/>
        </w:rPr>
        <w:t xml:space="preserve"> Алексеев В.С. Безопасность жизнедеятельности в вопросах и ответах</w:t>
      </w:r>
      <w:r w:rsidR="00E84FAF" w:rsidRPr="00DF641D">
        <w:rPr>
          <w:rFonts w:ascii="Times New Roman" w:hAnsi="Times New Roman"/>
          <w:sz w:val="20"/>
          <w:szCs w:val="20"/>
        </w:rPr>
        <w:t xml:space="preserve"> / В.С.  Алексеев</w:t>
      </w:r>
      <w:r w:rsidRPr="00DF641D">
        <w:rPr>
          <w:rFonts w:ascii="Times New Roman" w:hAnsi="Times New Roman"/>
          <w:sz w:val="20"/>
          <w:szCs w:val="20"/>
        </w:rPr>
        <w:t>– М.: Наука, 2006. – С. 178 – 196.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0ED9"/>
    <w:multiLevelType w:val="hybridMultilevel"/>
    <w:tmpl w:val="62F487F0"/>
    <w:lvl w:ilvl="0" w:tplc="3C4C89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558C6"/>
    <w:multiLevelType w:val="multilevel"/>
    <w:tmpl w:val="E26C05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45D0280"/>
    <w:multiLevelType w:val="hybridMultilevel"/>
    <w:tmpl w:val="2312B2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8920F0"/>
    <w:multiLevelType w:val="multilevel"/>
    <w:tmpl w:val="8D78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325FD"/>
    <w:multiLevelType w:val="hybridMultilevel"/>
    <w:tmpl w:val="2996A954"/>
    <w:lvl w:ilvl="0" w:tplc="3C4C89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DB511C"/>
    <w:multiLevelType w:val="hybridMultilevel"/>
    <w:tmpl w:val="28D851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8649CA"/>
    <w:multiLevelType w:val="hybridMultilevel"/>
    <w:tmpl w:val="290AD9B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5C4EEA"/>
    <w:multiLevelType w:val="multilevel"/>
    <w:tmpl w:val="5478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F0D2F"/>
    <w:multiLevelType w:val="hybridMultilevel"/>
    <w:tmpl w:val="F95607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3D02B8"/>
    <w:multiLevelType w:val="hybridMultilevel"/>
    <w:tmpl w:val="1236DDC2"/>
    <w:lvl w:ilvl="0" w:tplc="3C4C89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65FB7"/>
    <w:multiLevelType w:val="hybridMultilevel"/>
    <w:tmpl w:val="411EA12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EAB3079"/>
    <w:multiLevelType w:val="hybridMultilevel"/>
    <w:tmpl w:val="5B5C48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1950E6A"/>
    <w:multiLevelType w:val="hybridMultilevel"/>
    <w:tmpl w:val="2F589E70"/>
    <w:lvl w:ilvl="0" w:tplc="3C4C89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B620DE"/>
    <w:multiLevelType w:val="multilevel"/>
    <w:tmpl w:val="2848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F4316D"/>
    <w:multiLevelType w:val="hybridMultilevel"/>
    <w:tmpl w:val="B5C4B3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970801"/>
    <w:multiLevelType w:val="hybridMultilevel"/>
    <w:tmpl w:val="77B842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E6236B"/>
    <w:multiLevelType w:val="hybridMultilevel"/>
    <w:tmpl w:val="550068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0A7B29"/>
    <w:multiLevelType w:val="hybridMultilevel"/>
    <w:tmpl w:val="30F2FE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B05D7B"/>
    <w:multiLevelType w:val="hybridMultilevel"/>
    <w:tmpl w:val="F230B54A"/>
    <w:lvl w:ilvl="0" w:tplc="3C4C89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225487"/>
    <w:multiLevelType w:val="hybridMultilevel"/>
    <w:tmpl w:val="84A8C68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24123B2"/>
    <w:multiLevelType w:val="hybridMultilevel"/>
    <w:tmpl w:val="72605FB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6D12C42"/>
    <w:multiLevelType w:val="hybridMultilevel"/>
    <w:tmpl w:val="52D05F2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BBF446C"/>
    <w:multiLevelType w:val="hybridMultilevel"/>
    <w:tmpl w:val="47EA7168"/>
    <w:lvl w:ilvl="0" w:tplc="3C4C89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C923A4"/>
    <w:multiLevelType w:val="hybridMultilevel"/>
    <w:tmpl w:val="036A5666"/>
    <w:lvl w:ilvl="0" w:tplc="3C4C89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651BEA"/>
    <w:multiLevelType w:val="hybridMultilevel"/>
    <w:tmpl w:val="0DEA0F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B01708"/>
    <w:multiLevelType w:val="hybridMultilevel"/>
    <w:tmpl w:val="6F86F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FA15DC"/>
    <w:multiLevelType w:val="hybridMultilevel"/>
    <w:tmpl w:val="F98CF4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2F12EB"/>
    <w:multiLevelType w:val="hybridMultilevel"/>
    <w:tmpl w:val="8EC210B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A170DDD"/>
    <w:multiLevelType w:val="hybridMultilevel"/>
    <w:tmpl w:val="0E36830C"/>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05141B"/>
    <w:multiLevelType w:val="hybridMultilevel"/>
    <w:tmpl w:val="E488F3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836B81"/>
    <w:multiLevelType w:val="hybridMultilevel"/>
    <w:tmpl w:val="C568B9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FE4A45"/>
    <w:multiLevelType w:val="hybridMultilevel"/>
    <w:tmpl w:val="12D832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C2B22F6"/>
    <w:multiLevelType w:val="hybridMultilevel"/>
    <w:tmpl w:val="6CB850A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D79359E"/>
    <w:multiLevelType w:val="hybridMultilevel"/>
    <w:tmpl w:val="72EEA2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65036A"/>
    <w:multiLevelType w:val="hybridMultilevel"/>
    <w:tmpl w:val="2E12F2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01546C0"/>
    <w:multiLevelType w:val="hybridMultilevel"/>
    <w:tmpl w:val="B7F4AA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5449D6"/>
    <w:multiLevelType w:val="hybridMultilevel"/>
    <w:tmpl w:val="C98A6736"/>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37">
    <w:nsid w:val="673C4310"/>
    <w:multiLevelType w:val="multilevel"/>
    <w:tmpl w:val="EB24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2D07D9"/>
    <w:multiLevelType w:val="multilevel"/>
    <w:tmpl w:val="93B4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CA0BC2"/>
    <w:multiLevelType w:val="multilevel"/>
    <w:tmpl w:val="A3D8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0027DD"/>
    <w:multiLevelType w:val="hybridMultilevel"/>
    <w:tmpl w:val="7B585B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4C5D3D"/>
    <w:multiLevelType w:val="hybridMultilevel"/>
    <w:tmpl w:val="91865A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5E3942"/>
    <w:multiLevelType w:val="hybridMultilevel"/>
    <w:tmpl w:val="B1303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96F678A"/>
    <w:multiLevelType w:val="hybridMultilevel"/>
    <w:tmpl w:val="E884BD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13"/>
  </w:num>
  <w:num w:numId="6">
    <w:abstractNumId w:val="3"/>
  </w:num>
  <w:num w:numId="7">
    <w:abstractNumId w:val="5"/>
  </w:num>
  <w:num w:numId="8">
    <w:abstractNumId w:val="24"/>
  </w:num>
  <w:num w:numId="9">
    <w:abstractNumId w:val="34"/>
  </w:num>
  <w:num w:numId="10">
    <w:abstractNumId w:val="41"/>
  </w:num>
  <w:num w:numId="11">
    <w:abstractNumId w:val="43"/>
  </w:num>
  <w:num w:numId="12">
    <w:abstractNumId w:val="38"/>
  </w:num>
  <w:num w:numId="13">
    <w:abstractNumId w:val="37"/>
  </w:num>
  <w:num w:numId="14">
    <w:abstractNumId w:val="20"/>
  </w:num>
  <w:num w:numId="15">
    <w:abstractNumId w:val="19"/>
  </w:num>
  <w:num w:numId="16">
    <w:abstractNumId w:val="10"/>
  </w:num>
  <w:num w:numId="17">
    <w:abstractNumId w:val="33"/>
  </w:num>
  <w:num w:numId="18">
    <w:abstractNumId w:val="21"/>
  </w:num>
  <w:num w:numId="19">
    <w:abstractNumId w:val="27"/>
  </w:num>
  <w:num w:numId="20">
    <w:abstractNumId w:val="32"/>
  </w:num>
  <w:num w:numId="21">
    <w:abstractNumId w:val="1"/>
  </w:num>
  <w:num w:numId="22">
    <w:abstractNumId w:val="14"/>
  </w:num>
  <w:num w:numId="23">
    <w:abstractNumId w:val="15"/>
  </w:num>
  <w:num w:numId="24">
    <w:abstractNumId w:val="30"/>
  </w:num>
  <w:num w:numId="25">
    <w:abstractNumId w:val="40"/>
  </w:num>
  <w:num w:numId="26">
    <w:abstractNumId w:val="16"/>
  </w:num>
  <w:num w:numId="27">
    <w:abstractNumId w:val="26"/>
  </w:num>
  <w:num w:numId="28">
    <w:abstractNumId w:val="29"/>
  </w:num>
  <w:num w:numId="29">
    <w:abstractNumId w:val="17"/>
  </w:num>
  <w:num w:numId="30">
    <w:abstractNumId w:val="35"/>
  </w:num>
  <w:num w:numId="31">
    <w:abstractNumId w:val="31"/>
  </w:num>
  <w:num w:numId="32">
    <w:abstractNumId w:val="39"/>
  </w:num>
  <w:num w:numId="33">
    <w:abstractNumId w:val="11"/>
  </w:num>
  <w:num w:numId="34">
    <w:abstractNumId w:val="42"/>
  </w:num>
  <w:num w:numId="35">
    <w:abstractNumId w:val="25"/>
  </w:num>
  <w:num w:numId="36">
    <w:abstractNumId w:val="23"/>
  </w:num>
  <w:num w:numId="37">
    <w:abstractNumId w:val="28"/>
  </w:num>
  <w:num w:numId="38">
    <w:abstractNumId w:val="0"/>
  </w:num>
  <w:num w:numId="39">
    <w:abstractNumId w:val="12"/>
  </w:num>
  <w:num w:numId="40">
    <w:abstractNumId w:val="4"/>
  </w:num>
  <w:num w:numId="41">
    <w:abstractNumId w:val="22"/>
  </w:num>
  <w:num w:numId="42">
    <w:abstractNumId w:val="9"/>
  </w:num>
  <w:num w:numId="43">
    <w:abstractNumId w:val="36"/>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8C0"/>
    <w:rsid w:val="0001191B"/>
    <w:rsid w:val="00027544"/>
    <w:rsid w:val="00033EF0"/>
    <w:rsid w:val="0007094C"/>
    <w:rsid w:val="0007652B"/>
    <w:rsid w:val="000A0BFD"/>
    <w:rsid w:val="000B118E"/>
    <w:rsid w:val="000C11CA"/>
    <w:rsid w:val="0013023F"/>
    <w:rsid w:val="001B2CCA"/>
    <w:rsid w:val="001B49C3"/>
    <w:rsid w:val="001B6DFB"/>
    <w:rsid w:val="0021418B"/>
    <w:rsid w:val="00235016"/>
    <w:rsid w:val="002418C0"/>
    <w:rsid w:val="00281042"/>
    <w:rsid w:val="00284052"/>
    <w:rsid w:val="002A0629"/>
    <w:rsid w:val="002A3C2B"/>
    <w:rsid w:val="002A7FE1"/>
    <w:rsid w:val="002C1E2B"/>
    <w:rsid w:val="00330746"/>
    <w:rsid w:val="00374970"/>
    <w:rsid w:val="00383530"/>
    <w:rsid w:val="0039005C"/>
    <w:rsid w:val="003A66DA"/>
    <w:rsid w:val="003A7F5A"/>
    <w:rsid w:val="003B6BE7"/>
    <w:rsid w:val="003C3990"/>
    <w:rsid w:val="003E2DF2"/>
    <w:rsid w:val="003F78B9"/>
    <w:rsid w:val="00462E3B"/>
    <w:rsid w:val="004921CE"/>
    <w:rsid w:val="004C70E1"/>
    <w:rsid w:val="004C7997"/>
    <w:rsid w:val="004C7FAD"/>
    <w:rsid w:val="004D1B7D"/>
    <w:rsid w:val="004D6132"/>
    <w:rsid w:val="00505491"/>
    <w:rsid w:val="005346A8"/>
    <w:rsid w:val="005400F1"/>
    <w:rsid w:val="00553B00"/>
    <w:rsid w:val="00560A21"/>
    <w:rsid w:val="00566FDF"/>
    <w:rsid w:val="00574857"/>
    <w:rsid w:val="005A3629"/>
    <w:rsid w:val="005D0577"/>
    <w:rsid w:val="00666DFC"/>
    <w:rsid w:val="00675C3A"/>
    <w:rsid w:val="006940F3"/>
    <w:rsid w:val="006B3740"/>
    <w:rsid w:val="00711953"/>
    <w:rsid w:val="007667E7"/>
    <w:rsid w:val="00772294"/>
    <w:rsid w:val="00774A36"/>
    <w:rsid w:val="00785166"/>
    <w:rsid w:val="007A6939"/>
    <w:rsid w:val="007B0B8E"/>
    <w:rsid w:val="007B2266"/>
    <w:rsid w:val="007B7E1F"/>
    <w:rsid w:val="00880FA6"/>
    <w:rsid w:val="00892B7F"/>
    <w:rsid w:val="008C7658"/>
    <w:rsid w:val="008E0253"/>
    <w:rsid w:val="008F789A"/>
    <w:rsid w:val="00916378"/>
    <w:rsid w:val="00943D6F"/>
    <w:rsid w:val="0096236A"/>
    <w:rsid w:val="009870CC"/>
    <w:rsid w:val="00993C92"/>
    <w:rsid w:val="009B5EEE"/>
    <w:rsid w:val="009D4CC3"/>
    <w:rsid w:val="009E7243"/>
    <w:rsid w:val="00A1527C"/>
    <w:rsid w:val="00A22D9F"/>
    <w:rsid w:val="00A56DE6"/>
    <w:rsid w:val="00A824C8"/>
    <w:rsid w:val="00A84290"/>
    <w:rsid w:val="00AC5B36"/>
    <w:rsid w:val="00AE5F73"/>
    <w:rsid w:val="00AF4335"/>
    <w:rsid w:val="00B157A1"/>
    <w:rsid w:val="00B1644D"/>
    <w:rsid w:val="00B306C9"/>
    <w:rsid w:val="00B36597"/>
    <w:rsid w:val="00B4560C"/>
    <w:rsid w:val="00B4598B"/>
    <w:rsid w:val="00B61E4E"/>
    <w:rsid w:val="00C034D3"/>
    <w:rsid w:val="00C31D99"/>
    <w:rsid w:val="00C407F5"/>
    <w:rsid w:val="00CA0E70"/>
    <w:rsid w:val="00CC00F1"/>
    <w:rsid w:val="00CC7191"/>
    <w:rsid w:val="00CE4DE3"/>
    <w:rsid w:val="00D12871"/>
    <w:rsid w:val="00D7323F"/>
    <w:rsid w:val="00DB0622"/>
    <w:rsid w:val="00DD1474"/>
    <w:rsid w:val="00DF641D"/>
    <w:rsid w:val="00E2272B"/>
    <w:rsid w:val="00E2488B"/>
    <w:rsid w:val="00E84FAF"/>
    <w:rsid w:val="00E94624"/>
    <w:rsid w:val="00EA1D9B"/>
    <w:rsid w:val="00F25CE8"/>
    <w:rsid w:val="00F358B5"/>
    <w:rsid w:val="00F35B05"/>
    <w:rsid w:val="00F42C9D"/>
    <w:rsid w:val="00F54129"/>
    <w:rsid w:val="00F86499"/>
    <w:rsid w:val="00F96A22"/>
    <w:rsid w:val="00FA2928"/>
    <w:rsid w:val="00FA390D"/>
    <w:rsid w:val="00FC3DA8"/>
    <w:rsid w:val="00FE2A1C"/>
    <w:rsid w:val="00FE608C"/>
    <w:rsid w:val="00FF4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8D14CC-189F-491C-BBBC-68848C8C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042"/>
    <w:pPr>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418C0"/>
    <w:pPr>
      <w:ind w:firstLine="709"/>
      <w:jc w:val="both"/>
    </w:pPr>
    <w:rPr>
      <w:rFonts w:eastAsia="Times New Roman"/>
      <w:sz w:val="22"/>
      <w:szCs w:val="22"/>
      <w:lang w:eastAsia="en-US"/>
    </w:rPr>
  </w:style>
  <w:style w:type="paragraph" w:styleId="a4">
    <w:name w:val="Normal (Web)"/>
    <w:basedOn w:val="a"/>
    <w:uiPriority w:val="99"/>
    <w:rsid w:val="002418C0"/>
    <w:pPr>
      <w:spacing w:after="240"/>
      <w:ind w:firstLine="0"/>
    </w:pPr>
    <w:rPr>
      <w:rFonts w:ascii="Times New Roman" w:eastAsia="Calibri" w:hAnsi="Times New Roman"/>
      <w:sz w:val="24"/>
      <w:szCs w:val="24"/>
      <w:lang w:eastAsia="ru-RU"/>
    </w:rPr>
  </w:style>
  <w:style w:type="paragraph" w:styleId="a5">
    <w:name w:val="List Paragraph"/>
    <w:basedOn w:val="a"/>
    <w:uiPriority w:val="99"/>
    <w:qFormat/>
    <w:rsid w:val="004D6132"/>
    <w:pPr>
      <w:ind w:left="720"/>
      <w:contextualSpacing/>
    </w:pPr>
  </w:style>
  <w:style w:type="character" w:styleId="a6">
    <w:name w:val="Hyperlink"/>
    <w:uiPriority w:val="99"/>
    <w:rsid w:val="00033EF0"/>
    <w:rPr>
      <w:rFonts w:cs="Times New Roman"/>
      <w:color w:val="0000FF"/>
      <w:u w:val="single"/>
    </w:rPr>
  </w:style>
  <w:style w:type="table" w:styleId="a7">
    <w:name w:val="Table Grid"/>
    <w:basedOn w:val="a1"/>
    <w:uiPriority w:val="99"/>
    <w:rsid w:val="0091637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rsid w:val="0007652B"/>
    <w:pPr>
      <w:tabs>
        <w:tab w:val="center" w:pos="4677"/>
        <w:tab w:val="right" w:pos="9355"/>
      </w:tabs>
    </w:pPr>
  </w:style>
  <w:style w:type="paragraph" w:styleId="aa">
    <w:name w:val="footer"/>
    <w:basedOn w:val="a"/>
    <w:link w:val="ab"/>
    <w:uiPriority w:val="99"/>
    <w:rsid w:val="0007652B"/>
    <w:pPr>
      <w:tabs>
        <w:tab w:val="center" w:pos="4677"/>
        <w:tab w:val="right" w:pos="9355"/>
      </w:tabs>
    </w:pPr>
  </w:style>
  <w:style w:type="character" w:customStyle="1" w:styleId="a9">
    <w:name w:val="Верхний колонтитул Знак"/>
    <w:link w:val="a8"/>
    <w:uiPriority w:val="99"/>
    <w:semiHidden/>
    <w:locked/>
    <w:rsid w:val="0007652B"/>
    <w:rPr>
      <w:rFonts w:cs="Times New Roman"/>
    </w:rPr>
  </w:style>
  <w:style w:type="paragraph" w:customStyle="1" w:styleId="n3">
    <w:name w:val="Подзаn3оловок"/>
    <w:basedOn w:val="a"/>
    <w:uiPriority w:val="99"/>
    <w:rsid w:val="001B2CCA"/>
    <w:pPr>
      <w:widowControl w:val="0"/>
      <w:spacing w:after="60"/>
      <w:ind w:firstLine="0"/>
      <w:jc w:val="center"/>
    </w:pPr>
    <w:rPr>
      <w:rFonts w:ascii="Arial" w:eastAsia="Calibri" w:hAnsi="Arial" w:cs="Arial"/>
      <w:sz w:val="24"/>
      <w:szCs w:val="24"/>
      <w:lang w:eastAsia="ru-RU"/>
    </w:rPr>
  </w:style>
  <w:style w:type="character" w:customStyle="1" w:styleId="ab">
    <w:name w:val="Нижний колонтитул Знак"/>
    <w:link w:val="aa"/>
    <w:uiPriority w:val="99"/>
    <w:locked/>
    <w:rsid w:val="0007652B"/>
    <w:rPr>
      <w:rFonts w:cs="Times New Roman"/>
    </w:rPr>
  </w:style>
  <w:style w:type="paragraph" w:styleId="ac">
    <w:name w:val="footnote text"/>
    <w:basedOn w:val="a"/>
    <w:link w:val="ad"/>
    <w:uiPriority w:val="99"/>
    <w:semiHidden/>
    <w:rsid w:val="003A7F5A"/>
    <w:rPr>
      <w:sz w:val="20"/>
      <w:szCs w:val="20"/>
    </w:rPr>
  </w:style>
  <w:style w:type="character" w:styleId="ae">
    <w:name w:val="footnote reference"/>
    <w:uiPriority w:val="99"/>
    <w:semiHidden/>
    <w:rsid w:val="003A7F5A"/>
    <w:rPr>
      <w:rFonts w:cs="Times New Roman"/>
      <w:vertAlign w:val="superscript"/>
    </w:rPr>
  </w:style>
  <w:style w:type="character" w:customStyle="1" w:styleId="ad">
    <w:name w:val="Текст сноски Знак"/>
    <w:link w:val="ac"/>
    <w:uiPriority w:val="99"/>
    <w:semiHidden/>
    <w:locked/>
    <w:rsid w:val="003A7F5A"/>
    <w:rPr>
      <w:rFonts w:cs="Times New Roman"/>
      <w:sz w:val="20"/>
      <w:szCs w:val="20"/>
    </w:rPr>
  </w:style>
  <w:style w:type="table" w:styleId="1">
    <w:name w:val="Table Grid 1"/>
    <w:basedOn w:val="a1"/>
    <w:uiPriority w:val="99"/>
    <w:rsid w:val="009E7243"/>
    <w:pPr>
      <w:ind w:firstLine="709"/>
      <w:jc w:val="both"/>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6177</Words>
  <Characters>35211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Grizli777</Company>
  <LinksUpToDate>false</LinksUpToDate>
  <CharactersWithSpaces>41306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АНЯ</dc:creator>
  <cp:keywords/>
  <dc:description/>
  <cp:lastModifiedBy>admin</cp:lastModifiedBy>
  <cp:revision>2</cp:revision>
  <dcterms:created xsi:type="dcterms:W3CDTF">2014-03-13T08:47:00Z</dcterms:created>
  <dcterms:modified xsi:type="dcterms:W3CDTF">2014-03-13T08:47:00Z</dcterms:modified>
</cp:coreProperties>
</file>