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7FB" w:rsidRPr="00F277E8" w:rsidRDefault="00642AD6" w:rsidP="00F277E8">
      <w:pPr>
        <w:shd w:val="clear" w:color="auto" w:fill="FFFFFF"/>
        <w:spacing w:line="360" w:lineRule="auto"/>
        <w:ind w:firstLine="709"/>
        <w:jc w:val="center"/>
        <w:rPr>
          <w:sz w:val="28"/>
          <w:szCs w:val="28"/>
        </w:rPr>
      </w:pPr>
      <w:r w:rsidRPr="00F277E8">
        <w:rPr>
          <w:sz w:val="28"/>
          <w:szCs w:val="28"/>
        </w:rPr>
        <w:t>МИНИ</w:t>
      </w:r>
      <w:r w:rsidR="00DB07FB" w:rsidRPr="00F277E8">
        <w:rPr>
          <w:sz w:val="28"/>
          <w:szCs w:val="28"/>
        </w:rPr>
        <w:t>СТЕРСТВО ВНУТРЕНИХ ДЕЛ</w:t>
      </w:r>
    </w:p>
    <w:p w:rsidR="00DB07FB" w:rsidRPr="00F277E8" w:rsidRDefault="00DB07FB" w:rsidP="00F277E8">
      <w:pPr>
        <w:shd w:val="clear" w:color="auto" w:fill="FFFFFF"/>
        <w:spacing w:line="360" w:lineRule="auto"/>
        <w:ind w:firstLine="709"/>
        <w:jc w:val="center"/>
        <w:rPr>
          <w:sz w:val="28"/>
          <w:szCs w:val="28"/>
        </w:rPr>
      </w:pPr>
      <w:r w:rsidRPr="00F277E8">
        <w:rPr>
          <w:sz w:val="28"/>
          <w:szCs w:val="28"/>
        </w:rPr>
        <w:t>САРАТОВСКИЙ ВОЕННЫЙ ИНСТИТУТ ВНУТРЕННИХ ВОЙСК МВД РОССИИ</w:t>
      </w:r>
    </w:p>
    <w:p w:rsidR="00DB07FB" w:rsidRPr="00F277E8" w:rsidRDefault="00DB07FB" w:rsidP="00F277E8">
      <w:pPr>
        <w:shd w:val="clear" w:color="auto" w:fill="FFFFFF"/>
        <w:spacing w:line="360" w:lineRule="auto"/>
        <w:ind w:firstLine="709"/>
        <w:jc w:val="center"/>
        <w:rPr>
          <w:sz w:val="28"/>
          <w:szCs w:val="28"/>
        </w:rPr>
      </w:pPr>
    </w:p>
    <w:p w:rsidR="002B4EFE" w:rsidRPr="00F277E8" w:rsidRDefault="002B4EFE" w:rsidP="00F277E8">
      <w:pPr>
        <w:shd w:val="clear" w:color="auto" w:fill="FFFFFF"/>
        <w:spacing w:line="360" w:lineRule="auto"/>
        <w:ind w:firstLine="709"/>
        <w:jc w:val="center"/>
        <w:rPr>
          <w:sz w:val="28"/>
          <w:szCs w:val="28"/>
        </w:rPr>
      </w:pPr>
      <w:r w:rsidRPr="00F277E8">
        <w:rPr>
          <w:sz w:val="28"/>
          <w:szCs w:val="28"/>
        </w:rPr>
        <w:t>КАФЕДРА: Конституционного и</w:t>
      </w:r>
      <w:r w:rsidR="00F277E8">
        <w:rPr>
          <w:sz w:val="28"/>
          <w:szCs w:val="28"/>
          <w:lang w:val="en-US"/>
        </w:rPr>
        <w:t xml:space="preserve"> </w:t>
      </w:r>
      <w:r w:rsidRPr="00F277E8">
        <w:rPr>
          <w:sz w:val="28"/>
          <w:szCs w:val="28"/>
        </w:rPr>
        <w:t>административного права</w:t>
      </w:r>
    </w:p>
    <w:p w:rsidR="002B4EFE" w:rsidRPr="00F277E8" w:rsidRDefault="002B4EFE" w:rsidP="00F277E8">
      <w:pPr>
        <w:shd w:val="clear" w:color="auto" w:fill="FFFFFF"/>
        <w:spacing w:line="360" w:lineRule="auto"/>
        <w:ind w:firstLine="709"/>
        <w:jc w:val="both"/>
        <w:rPr>
          <w:sz w:val="28"/>
          <w:szCs w:val="28"/>
        </w:rPr>
      </w:pPr>
    </w:p>
    <w:p w:rsidR="002B4EFE" w:rsidRPr="00F277E8" w:rsidRDefault="002B4EFE" w:rsidP="00F277E8">
      <w:pPr>
        <w:shd w:val="clear" w:color="auto" w:fill="FFFFFF"/>
        <w:spacing w:line="360" w:lineRule="auto"/>
        <w:ind w:firstLine="709"/>
        <w:jc w:val="center"/>
        <w:rPr>
          <w:b/>
          <w:sz w:val="28"/>
          <w:szCs w:val="40"/>
        </w:rPr>
      </w:pPr>
      <w:r w:rsidRPr="00F277E8">
        <w:rPr>
          <w:b/>
          <w:sz w:val="28"/>
          <w:szCs w:val="40"/>
        </w:rPr>
        <w:t>КУРСОВАЯ РАБОТА</w:t>
      </w:r>
    </w:p>
    <w:p w:rsidR="00AB23CF" w:rsidRPr="00F277E8" w:rsidRDefault="00AB23CF" w:rsidP="00F277E8">
      <w:pPr>
        <w:shd w:val="clear" w:color="auto" w:fill="FFFFFF"/>
        <w:tabs>
          <w:tab w:val="left" w:pos="540"/>
        </w:tabs>
        <w:spacing w:line="360" w:lineRule="auto"/>
        <w:ind w:firstLine="709"/>
        <w:jc w:val="center"/>
        <w:rPr>
          <w:b/>
          <w:noProof/>
          <w:sz w:val="28"/>
          <w:szCs w:val="36"/>
        </w:rPr>
      </w:pPr>
    </w:p>
    <w:p w:rsidR="00DB07FB" w:rsidRPr="00051B05" w:rsidRDefault="00DB07FB" w:rsidP="00051B05">
      <w:pPr>
        <w:jc w:val="center"/>
        <w:rPr>
          <w:b/>
          <w:sz w:val="28"/>
          <w:szCs w:val="28"/>
        </w:rPr>
      </w:pPr>
      <w:r w:rsidRPr="00051B05">
        <w:rPr>
          <w:b/>
          <w:sz w:val="28"/>
          <w:szCs w:val="28"/>
        </w:rPr>
        <w:t>Тема:</w:t>
      </w:r>
      <w:r w:rsidR="00F277E8" w:rsidRPr="00051B05">
        <w:rPr>
          <w:b/>
          <w:sz w:val="28"/>
          <w:szCs w:val="28"/>
        </w:rPr>
        <w:t xml:space="preserve"> «Государственные и негосударственные органы,</w:t>
      </w:r>
      <w:r w:rsidR="00051B05" w:rsidRPr="00051B05">
        <w:rPr>
          <w:b/>
          <w:sz w:val="28"/>
          <w:szCs w:val="28"/>
        </w:rPr>
        <w:t xml:space="preserve"> </w:t>
      </w:r>
      <w:r w:rsidR="00F277E8" w:rsidRPr="00051B05">
        <w:rPr>
          <w:b/>
          <w:sz w:val="28"/>
          <w:szCs w:val="28"/>
        </w:rPr>
        <w:t>занимающиеся правоохранительной</w:t>
      </w:r>
      <w:r w:rsidR="00051B05" w:rsidRPr="00051B05">
        <w:rPr>
          <w:b/>
          <w:sz w:val="28"/>
          <w:szCs w:val="28"/>
        </w:rPr>
        <w:t xml:space="preserve"> </w:t>
      </w:r>
      <w:r w:rsidR="00F277E8" w:rsidRPr="00051B05">
        <w:rPr>
          <w:b/>
          <w:sz w:val="28"/>
          <w:szCs w:val="28"/>
        </w:rPr>
        <w:t>деятельностью».</w:t>
      </w:r>
    </w:p>
    <w:p w:rsidR="00DB07FB" w:rsidRPr="00051B05" w:rsidRDefault="00DB07FB" w:rsidP="00F277E8">
      <w:pPr>
        <w:shd w:val="clear" w:color="auto" w:fill="FFFFFF"/>
        <w:tabs>
          <w:tab w:val="left" w:pos="540"/>
        </w:tabs>
        <w:spacing w:line="360" w:lineRule="auto"/>
        <w:ind w:firstLine="709"/>
        <w:jc w:val="both"/>
        <w:rPr>
          <w:sz w:val="28"/>
          <w:szCs w:val="28"/>
        </w:rPr>
      </w:pPr>
    </w:p>
    <w:p w:rsidR="001478C0" w:rsidRPr="00F277E8" w:rsidRDefault="001478C0" w:rsidP="00F277E8">
      <w:pPr>
        <w:shd w:val="clear" w:color="auto" w:fill="FFFFFF"/>
        <w:tabs>
          <w:tab w:val="left" w:pos="540"/>
        </w:tabs>
        <w:spacing w:line="360" w:lineRule="auto"/>
        <w:ind w:firstLine="709"/>
        <w:jc w:val="both"/>
        <w:rPr>
          <w:sz w:val="28"/>
          <w:szCs w:val="28"/>
        </w:rPr>
      </w:pPr>
    </w:p>
    <w:p w:rsidR="001478C0" w:rsidRPr="00F277E8" w:rsidRDefault="001478C0" w:rsidP="00F277E8">
      <w:pPr>
        <w:shd w:val="clear" w:color="auto" w:fill="FFFFFF"/>
        <w:tabs>
          <w:tab w:val="left" w:pos="540"/>
        </w:tabs>
        <w:spacing w:line="360" w:lineRule="auto"/>
        <w:ind w:firstLine="709"/>
        <w:jc w:val="right"/>
        <w:rPr>
          <w:sz w:val="28"/>
          <w:szCs w:val="28"/>
        </w:rPr>
      </w:pPr>
      <w:r w:rsidRPr="00F277E8">
        <w:rPr>
          <w:sz w:val="28"/>
          <w:szCs w:val="28"/>
        </w:rPr>
        <w:t>Выполнил: курсант 2 взвода 2 роты</w:t>
      </w:r>
    </w:p>
    <w:p w:rsidR="001478C0" w:rsidRPr="00F277E8" w:rsidRDefault="001478C0" w:rsidP="00F277E8">
      <w:pPr>
        <w:shd w:val="clear" w:color="auto" w:fill="FFFFFF"/>
        <w:tabs>
          <w:tab w:val="left" w:pos="540"/>
        </w:tabs>
        <w:spacing w:line="360" w:lineRule="auto"/>
        <w:ind w:firstLine="709"/>
        <w:jc w:val="right"/>
        <w:rPr>
          <w:sz w:val="28"/>
          <w:szCs w:val="28"/>
        </w:rPr>
      </w:pPr>
      <w:r w:rsidRPr="00F277E8">
        <w:rPr>
          <w:sz w:val="28"/>
          <w:szCs w:val="28"/>
        </w:rPr>
        <w:t>Мосякин Павел</w:t>
      </w:r>
      <w:r w:rsidR="00E23E91" w:rsidRPr="00F277E8">
        <w:rPr>
          <w:sz w:val="28"/>
          <w:szCs w:val="28"/>
        </w:rPr>
        <w:t xml:space="preserve"> Алексеевич</w:t>
      </w:r>
    </w:p>
    <w:p w:rsidR="001478C0" w:rsidRPr="00F277E8" w:rsidRDefault="001478C0" w:rsidP="00F277E8">
      <w:pPr>
        <w:shd w:val="clear" w:color="auto" w:fill="FFFFFF"/>
        <w:tabs>
          <w:tab w:val="left" w:pos="540"/>
        </w:tabs>
        <w:spacing w:line="360" w:lineRule="auto"/>
        <w:ind w:firstLine="709"/>
        <w:jc w:val="right"/>
        <w:rPr>
          <w:sz w:val="28"/>
          <w:szCs w:val="28"/>
        </w:rPr>
      </w:pPr>
      <w:r w:rsidRPr="00F277E8">
        <w:rPr>
          <w:sz w:val="28"/>
          <w:szCs w:val="28"/>
        </w:rPr>
        <w:t>Научный руководитель:</w:t>
      </w:r>
    </w:p>
    <w:p w:rsidR="001478C0" w:rsidRPr="00F277E8" w:rsidRDefault="00AF49B0" w:rsidP="00F277E8">
      <w:pPr>
        <w:shd w:val="clear" w:color="auto" w:fill="FFFFFF"/>
        <w:tabs>
          <w:tab w:val="left" w:pos="540"/>
        </w:tabs>
        <w:spacing w:line="360" w:lineRule="auto"/>
        <w:ind w:firstLine="709"/>
        <w:jc w:val="right"/>
        <w:rPr>
          <w:sz w:val="28"/>
          <w:szCs w:val="28"/>
        </w:rPr>
      </w:pPr>
      <w:r w:rsidRPr="00F277E8">
        <w:rPr>
          <w:sz w:val="28"/>
          <w:szCs w:val="28"/>
        </w:rPr>
        <w:t>профессор Конин Н. М</w:t>
      </w:r>
      <w:r w:rsidR="00E23E91" w:rsidRPr="00F277E8">
        <w:rPr>
          <w:sz w:val="28"/>
          <w:szCs w:val="28"/>
        </w:rPr>
        <w:t>.</w:t>
      </w:r>
    </w:p>
    <w:p w:rsidR="00DB07FB" w:rsidRPr="00F277E8" w:rsidRDefault="00DB07FB" w:rsidP="00F277E8">
      <w:pPr>
        <w:shd w:val="clear" w:color="auto" w:fill="FFFFFF"/>
        <w:tabs>
          <w:tab w:val="left" w:pos="540"/>
        </w:tabs>
        <w:spacing w:line="360" w:lineRule="auto"/>
        <w:ind w:firstLine="709"/>
        <w:jc w:val="both"/>
        <w:rPr>
          <w:sz w:val="28"/>
          <w:szCs w:val="28"/>
        </w:rPr>
      </w:pPr>
    </w:p>
    <w:p w:rsidR="009003E9" w:rsidRPr="00F277E8" w:rsidRDefault="009003E9" w:rsidP="00F277E8">
      <w:pPr>
        <w:shd w:val="clear" w:color="auto" w:fill="FFFFFF"/>
        <w:tabs>
          <w:tab w:val="left" w:pos="540"/>
        </w:tabs>
        <w:spacing w:line="360" w:lineRule="auto"/>
        <w:ind w:firstLine="709"/>
        <w:jc w:val="both"/>
        <w:rPr>
          <w:sz w:val="28"/>
          <w:szCs w:val="28"/>
        </w:rPr>
      </w:pPr>
    </w:p>
    <w:p w:rsidR="009003E9" w:rsidRPr="00F277E8" w:rsidRDefault="009003E9" w:rsidP="00F277E8">
      <w:pPr>
        <w:shd w:val="clear" w:color="auto" w:fill="FFFFFF"/>
        <w:tabs>
          <w:tab w:val="left" w:pos="540"/>
        </w:tabs>
        <w:spacing w:line="360" w:lineRule="auto"/>
        <w:ind w:firstLine="709"/>
        <w:jc w:val="both"/>
        <w:rPr>
          <w:sz w:val="28"/>
          <w:szCs w:val="28"/>
        </w:rPr>
      </w:pPr>
    </w:p>
    <w:p w:rsidR="009003E9" w:rsidRPr="00F277E8" w:rsidRDefault="009003E9" w:rsidP="00F277E8">
      <w:pPr>
        <w:shd w:val="clear" w:color="auto" w:fill="FFFFFF"/>
        <w:tabs>
          <w:tab w:val="left" w:pos="540"/>
        </w:tabs>
        <w:spacing w:line="360" w:lineRule="auto"/>
        <w:ind w:firstLine="709"/>
        <w:jc w:val="both"/>
        <w:rPr>
          <w:sz w:val="28"/>
          <w:szCs w:val="28"/>
        </w:rPr>
      </w:pPr>
    </w:p>
    <w:p w:rsidR="009003E9" w:rsidRPr="00F277E8" w:rsidRDefault="009003E9" w:rsidP="00F277E8">
      <w:pPr>
        <w:shd w:val="clear" w:color="auto" w:fill="FFFFFF"/>
        <w:tabs>
          <w:tab w:val="left" w:pos="540"/>
        </w:tabs>
        <w:spacing w:line="360" w:lineRule="auto"/>
        <w:ind w:firstLine="709"/>
        <w:jc w:val="both"/>
        <w:rPr>
          <w:sz w:val="28"/>
          <w:szCs w:val="28"/>
        </w:rPr>
      </w:pPr>
    </w:p>
    <w:p w:rsidR="009003E9" w:rsidRPr="00F277E8" w:rsidRDefault="009003E9" w:rsidP="00F277E8">
      <w:pPr>
        <w:shd w:val="clear" w:color="auto" w:fill="FFFFFF"/>
        <w:tabs>
          <w:tab w:val="left" w:pos="540"/>
        </w:tabs>
        <w:spacing w:line="360" w:lineRule="auto"/>
        <w:ind w:firstLine="709"/>
        <w:jc w:val="both"/>
        <w:rPr>
          <w:sz w:val="28"/>
          <w:szCs w:val="28"/>
        </w:rPr>
      </w:pPr>
    </w:p>
    <w:p w:rsidR="00F277E8" w:rsidRDefault="002B4EFE" w:rsidP="00F277E8">
      <w:pPr>
        <w:shd w:val="clear" w:color="auto" w:fill="FFFFFF"/>
        <w:tabs>
          <w:tab w:val="left" w:pos="540"/>
        </w:tabs>
        <w:spacing w:line="360" w:lineRule="auto"/>
        <w:ind w:firstLine="709"/>
        <w:jc w:val="center"/>
        <w:rPr>
          <w:sz w:val="28"/>
          <w:szCs w:val="28"/>
        </w:rPr>
      </w:pPr>
      <w:r w:rsidRPr="00F277E8">
        <w:rPr>
          <w:sz w:val="28"/>
          <w:szCs w:val="28"/>
        </w:rPr>
        <w:t xml:space="preserve">Саратов </w:t>
      </w:r>
      <w:r w:rsidR="00DB07FB" w:rsidRPr="00F277E8">
        <w:rPr>
          <w:sz w:val="28"/>
          <w:szCs w:val="28"/>
        </w:rPr>
        <w:t>2005</w:t>
      </w:r>
    </w:p>
    <w:p w:rsidR="00DB07FB" w:rsidRDefault="00F277E8" w:rsidP="00F277E8">
      <w:pPr>
        <w:shd w:val="clear" w:color="auto" w:fill="FFFFFF"/>
        <w:tabs>
          <w:tab w:val="left" w:pos="540"/>
        </w:tabs>
        <w:spacing w:line="360" w:lineRule="auto"/>
        <w:ind w:firstLine="709"/>
        <w:jc w:val="center"/>
        <w:rPr>
          <w:sz w:val="28"/>
          <w:szCs w:val="28"/>
          <w:lang w:val="en-US"/>
        </w:rPr>
      </w:pPr>
      <w:r>
        <w:rPr>
          <w:sz w:val="28"/>
          <w:szCs w:val="28"/>
        </w:rPr>
        <w:br w:type="page"/>
      </w:r>
      <w:r w:rsidR="00DB07FB" w:rsidRPr="00F277E8">
        <w:rPr>
          <w:sz w:val="28"/>
          <w:szCs w:val="28"/>
        </w:rPr>
        <w:t>План</w:t>
      </w:r>
    </w:p>
    <w:p w:rsidR="00F277E8" w:rsidRPr="00F277E8" w:rsidRDefault="00F277E8" w:rsidP="00F277E8">
      <w:pPr>
        <w:shd w:val="clear" w:color="auto" w:fill="FFFFFF"/>
        <w:tabs>
          <w:tab w:val="left" w:pos="540"/>
        </w:tabs>
        <w:spacing w:line="360" w:lineRule="auto"/>
        <w:ind w:firstLine="709"/>
        <w:jc w:val="center"/>
        <w:rPr>
          <w:sz w:val="28"/>
          <w:szCs w:val="28"/>
          <w:lang w:val="en-US"/>
        </w:rPr>
      </w:pPr>
    </w:p>
    <w:tbl>
      <w:tblPr>
        <w:tblW w:w="0" w:type="auto"/>
        <w:jc w:val="center"/>
        <w:tblLook w:val="01E0" w:firstRow="1" w:lastRow="1" w:firstColumn="1" w:lastColumn="1" w:noHBand="0" w:noVBand="0"/>
      </w:tblPr>
      <w:tblGrid>
        <w:gridCol w:w="8309"/>
        <w:gridCol w:w="1178"/>
      </w:tblGrid>
      <w:tr w:rsidR="00DB07FB" w:rsidRPr="00E75AB1" w:rsidTr="00E75AB1">
        <w:trPr>
          <w:jc w:val="center"/>
        </w:trPr>
        <w:tc>
          <w:tcPr>
            <w:tcW w:w="8309" w:type="dxa"/>
            <w:shd w:val="clear" w:color="auto" w:fill="auto"/>
          </w:tcPr>
          <w:p w:rsidR="00DB07FB" w:rsidRPr="00E75AB1" w:rsidRDefault="00DB07FB" w:rsidP="00E75AB1">
            <w:pPr>
              <w:tabs>
                <w:tab w:val="left" w:pos="540"/>
              </w:tabs>
              <w:spacing w:line="360" w:lineRule="auto"/>
              <w:jc w:val="both"/>
              <w:rPr>
                <w:sz w:val="28"/>
                <w:szCs w:val="28"/>
              </w:rPr>
            </w:pPr>
            <w:r w:rsidRPr="00E75AB1">
              <w:rPr>
                <w:sz w:val="28"/>
                <w:szCs w:val="28"/>
              </w:rPr>
              <w:t xml:space="preserve">Введение </w:t>
            </w:r>
          </w:p>
        </w:tc>
        <w:tc>
          <w:tcPr>
            <w:tcW w:w="1178" w:type="dxa"/>
            <w:shd w:val="clear" w:color="auto" w:fill="auto"/>
          </w:tcPr>
          <w:p w:rsidR="00DB07FB" w:rsidRPr="00E75AB1" w:rsidRDefault="00DB07FB" w:rsidP="00E75AB1">
            <w:pPr>
              <w:tabs>
                <w:tab w:val="left" w:pos="540"/>
              </w:tabs>
              <w:spacing w:line="360" w:lineRule="auto"/>
              <w:jc w:val="both"/>
              <w:rPr>
                <w:sz w:val="28"/>
                <w:szCs w:val="28"/>
              </w:rPr>
            </w:pPr>
            <w:r w:rsidRPr="00E75AB1">
              <w:rPr>
                <w:sz w:val="28"/>
                <w:szCs w:val="28"/>
              </w:rPr>
              <w:t>3</w:t>
            </w:r>
          </w:p>
        </w:tc>
      </w:tr>
      <w:tr w:rsidR="00DB07FB" w:rsidRPr="00E75AB1" w:rsidTr="00E75AB1">
        <w:trPr>
          <w:jc w:val="center"/>
        </w:trPr>
        <w:tc>
          <w:tcPr>
            <w:tcW w:w="8309" w:type="dxa"/>
            <w:shd w:val="clear" w:color="auto" w:fill="auto"/>
          </w:tcPr>
          <w:p w:rsidR="00DB07FB" w:rsidRPr="00E75AB1" w:rsidRDefault="00DB07FB" w:rsidP="00E75AB1">
            <w:pPr>
              <w:shd w:val="clear" w:color="auto" w:fill="FFFFFF"/>
              <w:tabs>
                <w:tab w:val="left" w:pos="540"/>
              </w:tabs>
              <w:spacing w:line="360" w:lineRule="auto"/>
              <w:jc w:val="both"/>
              <w:rPr>
                <w:sz w:val="28"/>
                <w:szCs w:val="28"/>
              </w:rPr>
            </w:pPr>
            <w:r w:rsidRPr="00E75AB1">
              <w:rPr>
                <w:sz w:val="28"/>
                <w:szCs w:val="28"/>
              </w:rPr>
              <w:t>1.</w:t>
            </w:r>
            <w:r w:rsidR="001478C0" w:rsidRPr="00E75AB1">
              <w:rPr>
                <w:sz w:val="28"/>
                <w:szCs w:val="28"/>
              </w:rPr>
              <w:t xml:space="preserve"> Сущность, понятие и значение правоохраны. Понятие правоохранительной деятельности и ее основные направления, задачи и цели.</w:t>
            </w:r>
          </w:p>
        </w:tc>
        <w:tc>
          <w:tcPr>
            <w:tcW w:w="1178" w:type="dxa"/>
            <w:shd w:val="clear" w:color="auto" w:fill="auto"/>
          </w:tcPr>
          <w:p w:rsidR="00DB07FB" w:rsidRPr="00E75AB1" w:rsidRDefault="00206926" w:rsidP="00E75AB1">
            <w:pPr>
              <w:tabs>
                <w:tab w:val="left" w:pos="540"/>
              </w:tabs>
              <w:spacing w:line="360" w:lineRule="auto"/>
              <w:jc w:val="both"/>
              <w:rPr>
                <w:sz w:val="28"/>
                <w:szCs w:val="28"/>
              </w:rPr>
            </w:pPr>
            <w:r w:rsidRPr="00E75AB1">
              <w:rPr>
                <w:sz w:val="28"/>
                <w:szCs w:val="28"/>
              </w:rPr>
              <w:t>4 – 8</w:t>
            </w:r>
            <w:r w:rsidR="00E23E91" w:rsidRPr="00E75AB1">
              <w:rPr>
                <w:sz w:val="28"/>
                <w:szCs w:val="28"/>
              </w:rPr>
              <w:t xml:space="preserve"> </w:t>
            </w:r>
          </w:p>
        </w:tc>
      </w:tr>
      <w:tr w:rsidR="00DB07FB" w:rsidRPr="00E75AB1" w:rsidTr="00E75AB1">
        <w:trPr>
          <w:jc w:val="center"/>
        </w:trPr>
        <w:tc>
          <w:tcPr>
            <w:tcW w:w="8309" w:type="dxa"/>
            <w:shd w:val="clear" w:color="auto" w:fill="auto"/>
          </w:tcPr>
          <w:p w:rsidR="00DB07FB" w:rsidRPr="00E75AB1" w:rsidRDefault="00DB07FB" w:rsidP="00E75AB1">
            <w:pPr>
              <w:shd w:val="clear" w:color="auto" w:fill="FFFFFF"/>
              <w:tabs>
                <w:tab w:val="left" w:pos="540"/>
              </w:tabs>
              <w:spacing w:line="360" w:lineRule="auto"/>
              <w:jc w:val="both"/>
              <w:rPr>
                <w:sz w:val="28"/>
                <w:szCs w:val="28"/>
              </w:rPr>
            </w:pPr>
            <w:r w:rsidRPr="00E75AB1">
              <w:rPr>
                <w:sz w:val="28"/>
                <w:szCs w:val="28"/>
              </w:rPr>
              <w:t>2.</w:t>
            </w:r>
            <w:r w:rsidR="001478C0" w:rsidRPr="00E75AB1">
              <w:rPr>
                <w:sz w:val="28"/>
                <w:szCs w:val="28"/>
              </w:rPr>
              <w:t xml:space="preserve"> Понятие правоохранительных органов, их система.</w:t>
            </w:r>
          </w:p>
        </w:tc>
        <w:tc>
          <w:tcPr>
            <w:tcW w:w="1178" w:type="dxa"/>
            <w:shd w:val="clear" w:color="auto" w:fill="auto"/>
          </w:tcPr>
          <w:p w:rsidR="00DB07FB" w:rsidRPr="00E75AB1" w:rsidRDefault="007D2FF7" w:rsidP="00E75AB1">
            <w:pPr>
              <w:tabs>
                <w:tab w:val="left" w:pos="540"/>
              </w:tabs>
              <w:spacing w:line="360" w:lineRule="auto"/>
              <w:jc w:val="both"/>
              <w:rPr>
                <w:sz w:val="28"/>
                <w:szCs w:val="28"/>
              </w:rPr>
            </w:pPr>
            <w:r w:rsidRPr="00E75AB1">
              <w:rPr>
                <w:sz w:val="28"/>
                <w:szCs w:val="28"/>
              </w:rPr>
              <w:t>9</w:t>
            </w:r>
            <w:r w:rsidR="00E23E91" w:rsidRPr="00E75AB1">
              <w:rPr>
                <w:sz w:val="28"/>
                <w:szCs w:val="28"/>
              </w:rPr>
              <w:t xml:space="preserve"> – 10 </w:t>
            </w:r>
            <w:r w:rsidR="00DB07FB" w:rsidRPr="00E75AB1">
              <w:rPr>
                <w:sz w:val="28"/>
                <w:szCs w:val="28"/>
              </w:rPr>
              <w:t xml:space="preserve"> </w:t>
            </w:r>
          </w:p>
        </w:tc>
      </w:tr>
      <w:tr w:rsidR="00DB07FB" w:rsidRPr="00E75AB1" w:rsidTr="00E75AB1">
        <w:trPr>
          <w:jc w:val="center"/>
        </w:trPr>
        <w:tc>
          <w:tcPr>
            <w:tcW w:w="8309" w:type="dxa"/>
            <w:shd w:val="clear" w:color="auto" w:fill="auto"/>
          </w:tcPr>
          <w:p w:rsidR="00DB07FB" w:rsidRPr="00E75AB1" w:rsidRDefault="00DB07FB" w:rsidP="00E75AB1">
            <w:pPr>
              <w:tabs>
                <w:tab w:val="left" w:pos="540"/>
              </w:tabs>
              <w:spacing w:line="360" w:lineRule="auto"/>
              <w:jc w:val="both"/>
              <w:rPr>
                <w:sz w:val="28"/>
                <w:szCs w:val="28"/>
              </w:rPr>
            </w:pPr>
            <w:r w:rsidRPr="00E75AB1">
              <w:rPr>
                <w:sz w:val="28"/>
                <w:szCs w:val="28"/>
              </w:rPr>
              <w:t>3.</w:t>
            </w:r>
            <w:r w:rsidR="001478C0" w:rsidRPr="00E75AB1">
              <w:rPr>
                <w:sz w:val="28"/>
                <w:szCs w:val="28"/>
              </w:rPr>
              <w:t>Понятие и виды государственных правоохранительных органов</w:t>
            </w:r>
            <w:r w:rsidR="00642AD6" w:rsidRPr="00E75AB1">
              <w:rPr>
                <w:sz w:val="28"/>
                <w:szCs w:val="28"/>
              </w:rPr>
              <w:t>, их основная характеристика</w:t>
            </w:r>
            <w:r w:rsidR="001478C0" w:rsidRPr="00E75AB1">
              <w:rPr>
                <w:sz w:val="28"/>
                <w:szCs w:val="28"/>
              </w:rPr>
              <w:t>.</w:t>
            </w:r>
          </w:p>
        </w:tc>
        <w:tc>
          <w:tcPr>
            <w:tcW w:w="1178" w:type="dxa"/>
            <w:shd w:val="clear" w:color="auto" w:fill="auto"/>
          </w:tcPr>
          <w:p w:rsidR="00684509" w:rsidRPr="00E75AB1" w:rsidRDefault="00684509" w:rsidP="00E75AB1">
            <w:pPr>
              <w:tabs>
                <w:tab w:val="left" w:pos="540"/>
              </w:tabs>
              <w:spacing w:line="360" w:lineRule="auto"/>
              <w:jc w:val="both"/>
              <w:rPr>
                <w:sz w:val="28"/>
                <w:szCs w:val="28"/>
              </w:rPr>
            </w:pPr>
          </w:p>
          <w:p w:rsidR="00DB07FB" w:rsidRPr="00E75AB1" w:rsidRDefault="007D2FF7" w:rsidP="00E75AB1">
            <w:pPr>
              <w:tabs>
                <w:tab w:val="left" w:pos="540"/>
              </w:tabs>
              <w:spacing w:line="360" w:lineRule="auto"/>
              <w:jc w:val="both"/>
              <w:rPr>
                <w:sz w:val="28"/>
                <w:szCs w:val="28"/>
              </w:rPr>
            </w:pPr>
            <w:r w:rsidRPr="00E75AB1">
              <w:rPr>
                <w:sz w:val="28"/>
                <w:szCs w:val="28"/>
              </w:rPr>
              <w:t>11</w:t>
            </w:r>
            <w:r w:rsidR="00DB07FB" w:rsidRPr="00E75AB1">
              <w:rPr>
                <w:sz w:val="28"/>
                <w:szCs w:val="28"/>
              </w:rPr>
              <w:t xml:space="preserve"> – </w:t>
            </w:r>
            <w:r w:rsidR="00E23E91" w:rsidRPr="00E75AB1">
              <w:rPr>
                <w:sz w:val="28"/>
                <w:szCs w:val="28"/>
              </w:rPr>
              <w:t>2</w:t>
            </w:r>
            <w:r w:rsidR="00206926" w:rsidRPr="00E75AB1">
              <w:rPr>
                <w:sz w:val="28"/>
                <w:szCs w:val="28"/>
              </w:rPr>
              <w:t>3</w:t>
            </w:r>
          </w:p>
        </w:tc>
      </w:tr>
      <w:tr w:rsidR="00DB07FB" w:rsidRPr="00E75AB1" w:rsidTr="00E75AB1">
        <w:trPr>
          <w:jc w:val="center"/>
        </w:trPr>
        <w:tc>
          <w:tcPr>
            <w:tcW w:w="8309" w:type="dxa"/>
            <w:shd w:val="clear" w:color="auto" w:fill="auto"/>
          </w:tcPr>
          <w:p w:rsidR="00DB07FB" w:rsidRPr="00E75AB1" w:rsidRDefault="00DB07FB" w:rsidP="00E75AB1">
            <w:pPr>
              <w:tabs>
                <w:tab w:val="left" w:pos="540"/>
              </w:tabs>
              <w:spacing w:line="360" w:lineRule="auto"/>
              <w:jc w:val="both"/>
              <w:rPr>
                <w:sz w:val="28"/>
                <w:szCs w:val="28"/>
              </w:rPr>
            </w:pPr>
            <w:r w:rsidRPr="00E75AB1">
              <w:rPr>
                <w:sz w:val="28"/>
                <w:szCs w:val="28"/>
              </w:rPr>
              <w:t>4.</w:t>
            </w:r>
            <w:r w:rsidR="001478C0" w:rsidRPr="00E75AB1">
              <w:rPr>
                <w:bCs/>
                <w:sz w:val="28"/>
                <w:szCs w:val="28"/>
              </w:rPr>
              <w:t xml:space="preserve"> Понятие и виды негосударственных правоохранительных органов, их </w:t>
            </w:r>
            <w:r w:rsidR="00642AD6" w:rsidRPr="00E75AB1">
              <w:rPr>
                <w:bCs/>
                <w:sz w:val="28"/>
                <w:szCs w:val="28"/>
              </w:rPr>
              <w:t xml:space="preserve">основная </w:t>
            </w:r>
            <w:r w:rsidR="001478C0" w:rsidRPr="00E75AB1">
              <w:rPr>
                <w:bCs/>
                <w:sz w:val="28"/>
                <w:szCs w:val="28"/>
              </w:rPr>
              <w:t>характеристика</w:t>
            </w:r>
            <w:r w:rsidRPr="00E75AB1">
              <w:rPr>
                <w:sz w:val="28"/>
                <w:szCs w:val="28"/>
              </w:rPr>
              <w:t>.</w:t>
            </w:r>
          </w:p>
        </w:tc>
        <w:tc>
          <w:tcPr>
            <w:tcW w:w="1178" w:type="dxa"/>
            <w:shd w:val="clear" w:color="auto" w:fill="auto"/>
          </w:tcPr>
          <w:p w:rsidR="00684509" w:rsidRPr="00E75AB1" w:rsidRDefault="00684509" w:rsidP="00E75AB1">
            <w:pPr>
              <w:tabs>
                <w:tab w:val="left" w:pos="540"/>
              </w:tabs>
              <w:spacing w:line="360" w:lineRule="auto"/>
              <w:jc w:val="both"/>
              <w:rPr>
                <w:sz w:val="28"/>
                <w:szCs w:val="28"/>
              </w:rPr>
            </w:pPr>
          </w:p>
          <w:p w:rsidR="00DB07FB" w:rsidRPr="00E75AB1" w:rsidRDefault="00E23E91" w:rsidP="00E75AB1">
            <w:pPr>
              <w:tabs>
                <w:tab w:val="left" w:pos="540"/>
              </w:tabs>
              <w:spacing w:line="360" w:lineRule="auto"/>
              <w:jc w:val="both"/>
              <w:rPr>
                <w:sz w:val="28"/>
                <w:szCs w:val="28"/>
              </w:rPr>
            </w:pPr>
            <w:r w:rsidRPr="00E75AB1">
              <w:rPr>
                <w:sz w:val="28"/>
                <w:szCs w:val="28"/>
              </w:rPr>
              <w:t>2</w:t>
            </w:r>
            <w:r w:rsidR="007D2FF7" w:rsidRPr="00E75AB1">
              <w:rPr>
                <w:sz w:val="28"/>
                <w:szCs w:val="28"/>
              </w:rPr>
              <w:t>4</w:t>
            </w:r>
            <w:r w:rsidRPr="00E75AB1">
              <w:rPr>
                <w:sz w:val="28"/>
                <w:szCs w:val="28"/>
              </w:rPr>
              <w:t xml:space="preserve"> - 2</w:t>
            </w:r>
            <w:r w:rsidR="007D2FF7" w:rsidRPr="00E75AB1">
              <w:rPr>
                <w:sz w:val="28"/>
                <w:szCs w:val="28"/>
              </w:rPr>
              <w:t>8</w:t>
            </w:r>
          </w:p>
        </w:tc>
      </w:tr>
      <w:tr w:rsidR="001478C0" w:rsidRPr="00E75AB1" w:rsidTr="00E75AB1">
        <w:trPr>
          <w:jc w:val="center"/>
        </w:trPr>
        <w:tc>
          <w:tcPr>
            <w:tcW w:w="8309" w:type="dxa"/>
            <w:shd w:val="clear" w:color="auto" w:fill="auto"/>
          </w:tcPr>
          <w:p w:rsidR="001478C0" w:rsidRPr="00E75AB1" w:rsidRDefault="001478C0" w:rsidP="00E75AB1">
            <w:pPr>
              <w:tabs>
                <w:tab w:val="left" w:pos="540"/>
              </w:tabs>
              <w:spacing w:line="360" w:lineRule="auto"/>
              <w:jc w:val="both"/>
              <w:rPr>
                <w:sz w:val="28"/>
                <w:szCs w:val="28"/>
              </w:rPr>
            </w:pPr>
            <w:r w:rsidRPr="00E75AB1">
              <w:rPr>
                <w:sz w:val="28"/>
                <w:szCs w:val="28"/>
              </w:rPr>
              <w:t>Заключение</w:t>
            </w:r>
          </w:p>
        </w:tc>
        <w:tc>
          <w:tcPr>
            <w:tcW w:w="1178" w:type="dxa"/>
            <w:shd w:val="clear" w:color="auto" w:fill="auto"/>
          </w:tcPr>
          <w:p w:rsidR="001478C0" w:rsidRPr="00E75AB1" w:rsidRDefault="00206926" w:rsidP="00E75AB1">
            <w:pPr>
              <w:tabs>
                <w:tab w:val="left" w:pos="540"/>
              </w:tabs>
              <w:spacing w:line="360" w:lineRule="auto"/>
              <w:jc w:val="both"/>
              <w:rPr>
                <w:sz w:val="28"/>
                <w:szCs w:val="28"/>
              </w:rPr>
            </w:pPr>
            <w:r w:rsidRPr="00E75AB1">
              <w:rPr>
                <w:sz w:val="28"/>
                <w:szCs w:val="28"/>
              </w:rPr>
              <w:t>2</w:t>
            </w:r>
            <w:r w:rsidR="007D2FF7" w:rsidRPr="00E75AB1">
              <w:rPr>
                <w:sz w:val="28"/>
                <w:szCs w:val="28"/>
              </w:rPr>
              <w:t>9</w:t>
            </w:r>
          </w:p>
        </w:tc>
      </w:tr>
      <w:tr w:rsidR="001478C0" w:rsidRPr="00E75AB1" w:rsidTr="00E75AB1">
        <w:trPr>
          <w:jc w:val="center"/>
        </w:trPr>
        <w:tc>
          <w:tcPr>
            <w:tcW w:w="8309" w:type="dxa"/>
            <w:shd w:val="clear" w:color="auto" w:fill="auto"/>
          </w:tcPr>
          <w:p w:rsidR="001478C0" w:rsidRPr="00E75AB1" w:rsidRDefault="001478C0" w:rsidP="00E75AB1">
            <w:pPr>
              <w:tabs>
                <w:tab w:val="left" w:pos="540"/>
              </w:tabs>
              <w:spacing w:line="360" w:lineRule="auto"/>
              <w:jc w:val="both"/>
              <w:rPr>
                <w:sz w:val="28"/>
                <w:szCs w:val="28"/>
              </w:rPr>
            </w:pPr>
            <w:r w:rsidRPr="00E75AB1">
              <w:rPr>
                <w:sz w:val="28"/>
                <w:szCs w:val="28"/>
              </w:rPr>
              <w:t>Список используемой литературы</w:t>
            </w:r>
          </w:p>
        </w:tc>
        <w:tc>
          <w:tcPr>
            <w:tcW w:w="1178" w:type="dxa"/>
            <w:shd w:val="clear" w:color="auto" w:fill="auto"/>
          </w:tcPr>
          <w:p w:rsidR="001478C0" w:rsidRPr="00E75AB1" w:rsidRDefault="007D2FF7" w:rsidP="00E75AB1">
            <w:pPr>
              <w:tabs>
                <w:tab w:val="left" w:pos="540"/>
              </w:tabs>
              <w:spacing w:line="360" w:lineRule="auto"/>
              <w:jc w:val="both"/>
              <w:rPr>
                <w:sz w:val="28"/>
                <w:szCs w:val="28"/>
              </w:rPr>
            </w:pPr>
            <w:r w:rsidRPr="00E75AB1">
              <w:rPr>
                <w:sz w:val="28"/>
                <w:szCs w:val="28"/>
              </w:rPr>
              <w:t>30</w:t>
            </w:r>
            <w:r w:rsidR="001478C0" w:rsidRPr="00E75AB1">
              <w:rPr>
                <w:sz w:val="28"/>
                <w:szCs w:val="28"/>
              </w:rPr>
              <w:t xml:space="preserve"> </w:t>
            </w:r>
          </w:p>
        </w:tc>
      </w:tr>
    </w:tbl>
    <w:p w:rsidR="00F277E8" w:rsidRDefault="00F277E8" w:rsidP="00F277E8">
      <w:pPr>
        <w:shd w:val="clear" w:color="auto" w:fill="FFFFFF"/>
        <w:tabs>
          <w:tab w:val="left" w:pos="540"/>
        </w:tabs>
        <w:spacing w:line="360" w:lineRule="auto"/>
        <w:ind w:firstLine="709"/>
        <w:jc w:val="both"/>
        <w:rPr>
          <w:bCs/>
          <w:sz w:val="28"/>
          <w:szCs w:val="28"/>
        </w:rPr>
      </w:pPr>
    </w:p>
    <w:p w:rsidR="00064AB8" w:rsidRPr="00F277E8" w:rsidRDefault="00F277E8" w:rsidP="00F277E8">
      <w:pPr>
        <w:shd w:val="clear" w:color="auto" w:fill="FFFFFF"/>
        <w:tabs>
          <w:tab w:val="left" w:pos="540"/>
        </w:tabs>
        <w:spacing w:line="360" w:lineRule="auto"/>
        <w:ind w:firstLine="709"/>
        <w:jc w:val="center"/>
        <w:rPr>
          <w:b/>
          <w:sz w:val="28"/>
          <w:szCs w:val="28"/>
        </w:rPr>
      </w:pPr>
      <w:r>
        <w:rPr>
          <w:bCs/>
          <w:sz w:val="28"/>
          <w:szCs w:val="28"/>
        </w:rPr>
        <w:br w:type="page"/>
      </w:r>
      <w:r w:rsidR="00642AD6" w:rsidRPr="00F277E8">
        <w:rPr>
          <w:b/>
          <w:sz w:val="28"/>
          <w:szCs w:val="28"/>
        </w:rPr>
        <w:t>Введение</w:t>
      </w:r>
    </w:p>
    <w:p w:rsidR="00F277E8" w:rsidRDefault="00F277E8" w:rsidP="00F277E8">
      <w:pPr>
        <w:shd w:val="clear" w:color="auto" w:fill="FFFFFF"/>
        <w:spacing w:line="360" w:lineRule="auto"/>
        <w:ind w:firstLine="709"/>
        <w:jc w:val="both"/>
        <w:rPr>
          <w:bCs/>
          <w:sz w:val="28"/>
          <w:szCs w:val="28"/>
          <w:lang w:val="en-US"/>
        </w:rPr>
      </w:pPr>
    </w:p>
    <w:p w:rsidR="00DF03CC" w:rsidRPr="00F277E8" w:rsidRDefault="00DF03CC" w:rsidP="00F277E8">
      <w:pPr>
        <w:shd w:val="clear" w:color="auto" w:fill="FFFFFF"/>
        <w:spacing w:line="360" w:lineRule="auto"/>
        <w:ind w:firstLine="709"/>
        <w:jc w:val="both"/>
        <w:rPr>
          <w:sz w:val="28"/>
          <w:szCs w:val="28"/>
        </w:rPr>
      </w:pPr>
      <w:r w:rsidRPr="00F277E8">
        <w:rPr>
          <w:bCs/>
          <w:sz w:val="28"/>
          <w:szCs w:val="28"/>
        </w:rPr>
        <w:t xml:space="preserve">Тема моей курсовой работы </w:t>
      </w:r>
      <w:r w:rsidRPr="00F277E8">
        <w:rPr>
          <w:iCs/>
          <w:sz w:val="28"/>
          <w:szCs w:val="28"/>
        </w:rPr>
        <w:t>оперативно – государственные и негосударственные органы, занимающиеся правоохранительной деятельностью</w:t>
      </w:r>
      <w:r w:rsidRPr="00F277E8">
        <w:rPr>
          <w:bCs/>
          <w:sz w:val="28"/>
          <w:szCs w:val="28"/>
        </w:rPr>
        <w:t xml:space="preserve">. Неслучайно вопрос был поставлен именно так, а не иначе. Действительно, состояние данных органов и соблюдения ими их прав, </w:t>
      </w:r>
      <w:r w:rsidRPr="00F277E8">
        <w:rPr>
          <w:iCs/>
          <w:sz w:val="28"/>
          <w:szCs w:val="28"/>
        </w:rPr>
        <w:t>зависит от</w:t>
      </w:r>
      <w:r w:rsidRPr="00F277E8">
        <w:rPr>
          <w:bCs/>
          <w:sz w:val="28"/>
          <w:szCs w:val="28"/>
        </w:rPr>
        <w:t xml:space="preserve"> качества соблюдения, правоохранительными органами возложенных на них обязанностей.</w:t>
      </w:r>
      <w:r w:rsidR="0042697D" w:rsidRPr="00F277E8">
        <w:rPr>
          <w:bCs/>
          <w:sz w:val="28"/>
          <w:szCs w:val="28"/>
        </w:rPr>
        <w:t xml:space="preserve"> В организационную структуру государственных правоохранительных органов, входят такие элементы, как: Управление Внутренних Дел,</w:t>
      </w:r>
      <w:r w:rsidR="00E76269" w:rsidRPr="00F277E8">
        <w:rPr>
          <w:bCs/>
          <w:sz w:val="28"/>
          <w:szCs w:val="28"/>
        </w:rPr>
        <w:t xml:space="preserve"> Органы</w:t>
      </w:r>
      <w:r w:rsidR="00E76269" w:rsidRPr="00F277E8">
        <w:rPr>
          <w:rFonts w:cs="Arial"/>
          <w:bCs/>
          <w:sz w:val="28"/>
          <w:szCs w:val="28"/>
        </w:rPr>
        <w:t xml:space="preserve"> </w:t>
      </w:r>
      <w:r w:rsidR="00E76269" w:rsidRPr="00F277E8">
        <w:rPr>
          <w:bCs/>
          <w:sz w:val="28"/>
          <w:szCs w:val="28"/>
        </w:rPr>
        <w:t>внутренних</w:t>
      </w:r>
      <w:r w:rsidR="00E76269" w:rsidRPr="00F277E8">
        <w:rPr>
          <w:rFonts w:cs="Arial"/>
          <w:bCs/>
          <w:sz w:val="28"/>
          <w:szCs w:val="28"/>
        </w:rPr>
        <w:t xml:space="preserve"> </w:t>
      </w:r>
      <w:r w:rsidR="00E76269" w:rsidRPr="00F277E8">
        <w:rPr>
          <w:bCs/>
          <w:sz w:val="28"/>
          <w:szCs w:val="28"/>
        </w:rPr>
        <w:t>дел</w:t>
      </w:r>
      <w:r w:rsidR="00E76269" w:rsidRPr="00F277E8">
        <w:rPr>
          <w:rFonts w:cs="Arial"/>
          <w:bCs/>
          <w:sz w:val="28"/>
          <w:szCs w:val="28"/>
        </w:rPr>
        <w:t xml:space="preserve"> </w:t>
      </w:r>
      <w:r w:rsidR="00E76269" w:rsidRPr="00F277E8">
        <w:rPr>
          <w:bCs/>
          <w:sz w:val="28"/>
          <w:szCs w:val="28"/>
        </w:rPr>
        <w:t>субъектов</w:t>
      </w:r>
      <w:r w:rsidR="00E76269" w:rsidRPr="00F277E8">
        <w:rPr>
          <w:rFonts w:cs="Arial"/>
          <w:bCs/>
          <w:sz w:val="28"/>
          <w:szCs w:val="28"/>
        </w:rPr>
        <w:t xml:space="preserve"> </w:t>
      </w:r>
      <w:r w:rsidR="00E76269" w:rsidRPr="00F277E8">
        <w:rPr>
          <w:bCs/>
          <w:sz w:val="28"/>
          <w:szCs w:val="28"/>
        </w:rPr>
        <w:t>Российской</w:t>
      </w:r>
      <w:r w:rsidR="00E76269" w:rsidRPr="00F277E8">
        <w:rPr>
          <w:rFonts w:cs="Arial"/>
          <w:bCs/>
          <w:sz w:val="28"/>
          <w:szCs w:val="28"/>
        </w:rPr>
        <w:t xml:space="preserve"> </w:t>
      </w:r>
      <w:r w:rsidR="00E76269" w:rsidRPr="00F277E8">
        <w:rPr>
          <w:bCs/>
          <w:sz w:val="28"/>
          <w:szCs w:val="28"/>
        </w:rPr>
        <w:t>Федерации</w:t>
      </w:r>
      <w:r w:rsidR="00E76269" w:rsidRPr="00F277E8">
        <w:rPr>
          <w:sz w:val="28"/>
          <w:szCs w:val="28"/>
        </w:rPr>
        <w:t>,</w:t>
      </w:r>
      <w:r w:rsidR="00065340" w:rsidRPr="00F277E8">
        <w:rPr>
          <w:bCs/>
          <w:sz w:val="28"/>
          <w:szCs w:val="28"/>
        </w:rPr>
        <w:t xml:space="preserve"> Милиция</w:t>
      </w:r>
      <w:r w:rsidR="0042697D" w:rsidRPr="00F277E8">
        <w:rPr>
          <w:bCs/>
          <w:sz w:val="28"/>
          <w:szCs w:val="28"/>
        </w:rPr>
        <w:t xml:space="preserve">, </w:t>
      </w:r>
      <w:r w:rsidR="00E76269" w:rsidRPr="00F277E8">
        <w:rPr>
          <w:bCs/>
          <w:sz w:val="28"/>
          <w:szCs w:val="28"/>
        </w:rPr>
        <w:t>Внутренние</w:t>
      </w:r>
      <w:r w:rsidR="00E76269" w:rsidRPr="00F277E8">
        <w:rPr>
          <w:rFonts w:cs="Arial"/>
          <w:bCs/>
          <w:sz w:val="28"/>
          <w:szCs w:val="28"/>
        </w:rPr>
        <w:t xml:space="preserve"> </w:t>
      </w:r>
      <w:r w:rsidR="00E76269" w:rsidRPr="00F277E8">
        <w:rPr>
          <w:bCs/>
          <w:sz w:val="28"/>
          <w:szCs w:val="28"/>
        </w:rPr>
        <w:t>войска</w:t>
      </w:r>
      <w:r w:rsidR="00E76269" w:rsidRPr="00F277E8">
        <w:rPr>
          <w:rFonts w:cs="Arial"/>
          <w:bCs/>
          <w:sz w:val="28"/>
          <w:szCs w:val="28"/>
        </w:rPr>
        <w:t xml:space="preserve">, </w:t>
      </w:r>
      <w:r w:rsidR="00E76269" w:rsidRPr="00F277E8">
        <w:rPr>
          <w:bCs/>
          <w:sz w:val="28"/>
          <w:szCs w:val="28"/>
        </w:rPr>
        <w:t>как</w:t>
      </w:r>
      <w:r w:rsidR="00E76269" w:rsidRPr="00F277E8">
        <w:rPr>
          <w:rFonts w:cs="Arial"/>
          <w:bCs/>
          <w:sz w:val="28"/>
          <w:szCs w:val="28"/>
        </w:rPr>
        <w:t xml:space="preserve"> </w:t>
      </w:r>
      <w:r w:rsidR="00E76269" w:rsidRPr="00F277E8">
        <w:rPr>
          <w:bCs/>
          <w:sz w:val="28"/>
          <w:szCs w:val="28"/>
        </w:rPr>
        <w:t>звено в</w:t>
      </w:r>
      <w:r w:rsidR="00E76269" w:rsidRPr="00F277E8">
        <w:rPr>
          <w:rFonts w:cs="Arial"/>
          <w:bCs/>
          <w:sz w:val="28"/>
          <w:szCs w:val="28"/>
        </w:rPr>
        <w:t xml:space="preserve"> </w:t>
      </w:r>
      <w:r w:rsidR="00E76269" w:rsidRPr="00F277E8">
        <w:rPr>
          <w:bCs/>
          <w:sz w:val="28"/>
          <w:szCs w:val="28"/>
        </w:rPr>
        <w:t>правоохранительной</w:t>
      </w:r>
      <w:r w:rsidR="00E76269" w:rsidRPr="00F277E8">
        <w:rPr>
          <w:rFonts w:cs="Arial"/>
          <w:bCs/>
          <w:sz w:val="28"/>
          <w:szCs w:val="28"/>
        </w:rPr>
        <w:t xml:space="preserve"> </w:t>
      </w:r>
      <w:r w:rsidR="00E76269" w:rsidRPr="00F277E8">
        <w:rPr>
          <w:bCs/>
          <w:sz w:val="28"/>
          <w:szCs w:val="28"/>
        </w:rPr>
        <w:t>системе Российской</w:t>
      </w:r>
      <w:r w:rsidR="00E76269" w:rsidRPr="00F277E8">
        <w:rPr>
          <w:rFonts w:cs="Arial"/>
          <w:bCs/>
          <w:sz w:val="28"/>
          <w:szCs w:val="28"/>
        </w:rPr>
        <w:t xml:space="preserve"> </w:t>
      </w:r>
      <w:r w:rsidR="00E76269" w:rsidRPr="00F277E8">
        <w:rPr>
          <w:bCs/>
          <w:sz w:val="28"/>
          <w:szCs w:val="28"/>
        </w:rPr>
        <w:t>Федерации</w:t>
      </w:r>
      <w:r w:rsidR="0042697D" w:rsidRPr="00F277E8">
        <w:rPr>
          <w:bCs/>
          <w:sz w:val="28"/>
          <w:szCs w:val="28"/>
        </w:rPr>
        <w:t>, что, соответственно, придает актуальность данного вопроса.</w:t>
      </w:r>
    </w:p>
    <w:p w:rsidR="00DF03CC" w:rsidRPr="00F277E8" w:rsidRDefault="00DF03CC" w:rsidP="00F277E8">
      <w:pPr>
        <w:shd w:val="clear" w:color="auto" w:fill="FFFFFF"/>
        <w:tabs>
          <w:tab w:val="left" w:pos="540"/>
          <w:tab w:val="left" w:pos="900"/>
        </w:tabs>
        <w:spacing w:line="360" w:lineRule="auto"/>
        <w:ind w:firstLine="709"/>
        <w:jc w:val="both"/>
        <w:rPr>
          <w:sz w:val="28"/>
          <w:szCs w:val="28"/>
        </w:rPr>
      </w:pPr>
      <w:r w:rsidRPr="00F277E8">
        <w:rPr>
          <w:bCs/>
          <w:sz w:val="28"/>
          <w:szCs w:val="28"/>
        </w:rPr>
        <w:t>При подготовке данной работы мне пришлось изучить и проанализировать массу источников,</w:t>
      </w:r>
      <w:r w:rsidR="0042697D" w:rsidRPr="00F277E8">
        <w:rPr>
          <w:bCs/>
          <w:sz w:val="28"/>
          <w:szCs w:val="28"/>
        </w:rPr>
        <w:t xml:space="preserve"> как  нормативно-правовых актов, так и научных работ</w:t>
      </w:r>
      <w:r w:rsidRPr="00F277E8">
        <w:rPr>
          <w:bCs/>
          <w:sz w:val="28"/>
          <w:szCs w:val="28"/>
        </w:rPr>
        <w:t>,</w:t>
      </w:r>
      <w:r w:rsidR="0042697D" w:rsidRPr="00F277E8">
        <w:rPr>
          <w:bCs/>
          <w:sz w:val="28"/>
          <w:szCs w:val="28"/>
        </w:rPr>
        <w:t xml:space="preserve"> </w:t>
      </w:r>
      <w:r w:rsidRPr="00F277E8">
        <w:rPr>
          <w:bCs/>
          <w:sz w:val="28"/>
          <w:szCs w:val="28"/>
        </w:rPr>
        <w:t xml:space="preserve">учебной литературы, пособий касающихся прямо или косвенно этой темы. </w:t>
      </w:r>
      <w:r w:rsidRPr="00F277E8">
        <w:rPr>
          <w:sz w:val="28"/>
          <w:szCs w:val="28"/>
        </w:rPr>
        <w:t>К данной проблеме обращается большое количество ученых. Более подробно в своих работах данную тему рассматривает профессор Конин Н.М.</w:t>
      </w:r>
      <w:r w:rsidRPr="00F277E8">
        <w:rPr>
          <w:rStyle w:val="a6"/>
          <w:sz w:val="28"/>
          <w:szCs w:val="28"/>
        </w:rPr>
        <w:footnoteReference w:id="1"/>
      </w:r>
    </w:p>
    <w:p w:rsidR="00064AB8" w:rsidRPr="00F277E8" w:rsidRDefault="0042697D" w:rsidP="00F277E8">
      <w:pPr>
        <w:shd w:val="clear" w:color="auto" w:fill="FFFFFF"/>
        <w:spacing w:line="360" w:lineRule="auto"/>
        <w:ind w:firstLine="709"/>
        <w:jc w:val="both"/>
        <w:rPr>
          <w:sz w:val="28"/>
          <w:szCs w:val="28"/>
        </w:rPr>
      </w:pPr>
      <w:r w:rsidRPr="00F277E8">
        <w:rPr>
          <w:sz w:val="28"/>
          <w:szCs w:val="28"/>
        </w:rPr>
        <w:t xml:space="preserve">Рассматривая тему своей работы, я </w:t>
      </w:r>
      <w:r w:rsidR="00DF03CC" w:rsidRPr="00F277E8">
        <w:rPr>
          <w:sz w:val="28"/>
          <w:szCs w:val="28"/>
        </w:rPr>
        <w:t xml:space="preserve">преследовал цель подробного  изучения роли </w:t>
      </w:r>
      <w:r w:rsidRPr="00F277E8">
        <w:rPr>
          <w:iCs/>
          <w:sz w:val="28"/>
          <w:szCs w:val="28"/>
        </w:rPr>
        <w:t>государствен</w:t>
      </w:r>
      <w:r w:rsidR="00064AB8" w:rsidRPr="00F277E8">
        <w:rPr>
          <w:iCs/>
          <w:sz w:val="28"/>
          <w:szCs w:val="28"/>
        </w:rPr>
        <w:t xml:space="preserve">ных и негосударственных органов, </w:t>
      </w:r>
      <w:r w:rsidRPr="00F277E8">
        <w:rPr>
          <w:iCs/>
          <w:sz w:val="28"/>
          <w:szCs w:val="28"/>
        </w:rPr>
        <w:t>занимающиеся правоохранительной деятельностью</w:t>
      </w:r>
      <w:r w:rsidR="00DF03CC" w:rsidRPr="00F277E8">
        <w:rPr>
          <w:iCs/>
          <w:sz w:val="28"/>
          <w:szCs w:val="28"/>
        </w:rPr>
        <w:t>. Для её достижения необходимо проанализировать выше обозначенные вопросы.</w:t>
      </w:r>
    </w:p>
    <w:p w:rsidR="00642AD6" w:rsidRPr="00F277E8" w:rsidRDefault="00642AD6" w:rsidP="00F277E8">
      <w:pPr>
        <w:numPr>
          <w:ilvl w:val="0"/>
          <w:numId w:val="32"/>
        </w:numPr>
        <w:shd w:val="clear" w:color="auto" w:fill="FFFFFF"/>
        <w:tabs>
          <w:tab w:val="clear" w:pos="1429"/>
          <w:tab w:val="num" w:pos="540"/>
        </w:tabs>
        <w:spacing w:line="360" w:lineRule="auto"/>
        <w:ind w:left="0" w:firstLine="709"/>
        <w:jc w:val="both"/>
        <w:rPr>
          <w:sz w:val="28"/>
          <w:szCs w:val="28"/>
        </w:rPr>
      </w:pPr>
      <w:r w:rsidRPr="00F277E8">
        <w:rPr>
          <w:bCs/>
          <w:sz w:val="28"/>
          <w:szCs w:val="28"/>
        </w:rPr>
        <w:t>Проанализировать вопрос государственных и негосударственных</w:t>
      </w:r>
      <w:r w:rsidR="0042697D" w:rsidRPr="00F277E8">
        <w:rPr>
          <w:bCs/>
          <w:sz w:val="28"/>
          <w:szCs w:val="28"/>
        </w:rPr>
        <w:t xml:space="preserve"> органов</w:t>
      </w:r>
      <w:r w:rsidRPr="00F277E8">
        <w:rPr>
          <w:bCs/>
          <w:sz w:val="28"/>
          <w:szCs w:val="28"/>
        </w:rPr>
        <w:t>;</w:t>
      </w:r>
    </w:p>
    <w:p w:rsidR="00642AD6" w:rsidRPr="00F277E8" w:rsidRDefault="00642AD6" w:rsidP="00F277E8">
      <w:pPr>
        <w:numPr>
          <w:ilvl w:val="0"/>
          <w:numId w:val="32"/>
        </w:numPr>
        <w:shd w:val="clear" w:color="auto" w:fill="FFFFFF"/>
        <w:tabs>
          <w:tab w:val="clear" w:pos="1429"/>
          <w:tab w:val="num" w:pos="540"/>
        </w:tabs>
        <w:spacing w:line="360" w:lineRule="auto"/>
        <w:ind w:left="0" w:firstLine="709"/>
        <w:jc w:val="both"/>
        <w:rPr>
          <w:bCs/>
          <w:sz w:val="28"/>
          <w:szCs w:val="28"/>
        </w:rPr>
      </w:pPr>
      <w:r w:rsidRPr="00F277E8">
        <w:rPr>
          <w:bCs/>
          <w:sz w:val="28"/>
          <w:szCs w:val="28"/>
        </w:rPr>
        <w:t>Раскрыть</w:t>
      </w:r>
      <w:r w:rsidR="0042697D" w:rsidRPr="00F277E8">
        <w:rPr>
          <w:bCs/>
          <w:sz w:val="28"/>
          <w:szCs w:val="28"/>
        </w:rPr>
        <w:t xml:space="preserve"> понятия, виды, структ</w:t>
      </w:r>
      <w:r w:rsidR="00064AB8" w:rsidRPr="00F277E8">
        <w:rPr>
          <w:bCs/>
          <w:sz w:val="28"/>
          <w:szCs w:val="28"/>
        </w:rPr>
        <w:t xml:space="preserve">уру </w:t>
      </w:r>
      <w:r w:rsidR="0042697D" w:rsidRPr="00F277E8">
        <w:rPr>
          <w:bCs/>
          <w:sz w:val="28"/>
          <w:szCs w:val="28"/>
        </w:rPr>
        <w:t>государственных и негосударственных органов</w:t>
      </w:r>
      <w:r w:rsidRPr="00F277E8">
        <w:rPr>
          <w:bCs/>
          <w:sz w:val="28"/>
          <w:szCs w:val="28"/>
        </w:rPr>
        <w:t>;</w:t>
      </w:r>
    </w:p>
    <w:p w:rsidR="00F277E8" w:rsidRPr="00F277E8" w:rsidRDefault="00064AB8" w:rsidP="00F277E8">
      <w:pPr>
        <w:numPr>
          <w:ilvl w:val="0"/>
          <w:numId w:val="32"/>
        </w:numPr>
        <w:shd w:val="clear" w:color="auto" w:fill="FFFFFF"/>
        <w:tabs>
          <w:tab w:val="clear" w:pos="1429"/>
          <w:tab w:val="num" w:pos="540"/>
        </w:tabs>
        <w:spacing w:line="360" w:lineRule="auto"/>
        <w:ind w:left="0" w:firstLine="709"/>
        <w:jc w:val="both"/>
        <w:rPr>
          <w:bCs/>
          <w:sz w:val="28"/>
          <w:szCs w:val="28"/>
        </w:rPr>
      </w:pPr>
      <w:r w:rsidRPr="00F277E8">
        <w:rPr>
          <w:bCs/>
          <w:sz w:val="28"/>
          <w:szCs w:val="28"/>
        </w:rPr>
        <w:t>Дать четкую и полную характеристику данным органам, занимающимся правоохранительной деятельностью.</w:t>
      </w:r>
    </w:p>
    <w:p w:rsidR="00311E71" w:rsidRPr="00F277E8" w:rsidRDefault="00642AD6" w:rsidP="00F277E8">
      <w:pPr>
        <w:numPr>
          <w:ilvl w:val="0"/>
          <w:numId w:val="32"/>
        </w:numPr>
        <w:shd w:val="clear" w:color="auto" w:fill="FFFFFF"/>
        <w:tabs>
          <w:tab w:val="clear" w:pos="1429"/>
          <w:tab w:val="num" w:pos="540"/>
        </w:tabs>
        <w:spacing w:line="360" w:lineRule="auto"/>
        <w:ind w:left="0" w:firstLine="709"/>
        <w:jc w:val="center"/>
        <w:rPr>
          <w:b/>
          <w:bCs/>
          <w:sz w:val="28"/>
          <w:szCs w:val="28"/>
        </w:rPr>
      </w:pPr>
      <w:r w:rsidRPr="00F277E8">
        <w:rPr>
          <w:bCs/>
          <w:sz w:val="28"/>
          <w:szCs w:val="28"/>
        </w:rPr>
        <w:br w:type="page"/>
      </w:r>
      <w:r w:rsidR="00684509" w:rsidRPr="00F277E8">
        <w:rPr>
          <w:b/>
          <w:sz w:val="28"/>
          <w:szCs w:val="28"/>
        </w:rPr>
        <w:t>1. Сущность, понятие и значение правоохраны. Понятие правоохранительной деятельности и ее основные направления, задачи</w:t>
      </w:r>
      <w:r w:rsidR="00684509" w:rsidRPr="00F277E8">
        <w:rPr>
          <w:sz w:val="28"/>
          <w:szCs w:val="28"/>
        </w:rPr>
        <w:t xml:space="preserve"> </w:t>
      </w:r>
      <w:r w:rsidR="00684509" w:rsidRPr="00F277E8">
        <w:rPr>
          <w:b/>
          <w:sz w:val="28"/>
          <w:szCs w:val="28"/>
        </w:rPr>
        <w:t>и</w:t>
      </w:r>
      <w:r w:rsidR="00684509" w:rsidRPr="00F277E8">
        <w:rPr>
          <w:sz w:val="28"/>
          <w:szCs w:val="28"/>
        </w:rPr>
        <w:t xml:space="preserve"> </w:t>
      </w:r>
      <w:r w:rsidR="00684509" w:rsidRPr="00F277E8">
        <w:rPr>
          <w:b/>
          <w:sz w:val="28"/>
          <w:szCs w:val="28"/>
        </w:rPr>
        <w:t>цели.</w:t>
      </w:r>
    </w:p>
    <w:p w:rsidR="00F277E8" w:rsidRDefault="00F277E8" w:rsidP="00F277E8">
      <w:pPr>
        <w:shd w:val="clear" w:color="auto" w:fill="FFFFFF"/>
        <w:spacing w:line="360" w:lineRule="auto"/>
        <w:ind w:firstLine="709"/>
        <w:jc w:val="both"/>
        <w:rPr>
          <w:sz w:val="28"/>
          <w:szCs w:val="28"/>
          <w:lang w:val="en-US"/>
        </w:rPr>
      </w:pPr>
    </w:p>
    <w:p w:rsidR="00311E71" w:rsidRPr="00F277E8" w:rsidRDefault="00311E71" w:rsidP="00F277E8">
      <w:pPr>
        <w:shd w:val="clear" w:color="auto" w:fill="FFFFFF"/>
        <w:spacing w:line="360" w:lineRule="auto"/>
        <w:ind w:firstLine="709"/>
        <w:jc w:val="both"/>
        <w:rPr>
          <w:sz w:val="28"/>
          <w:szCs w:val="28"/>
        </w:rPr>
      </w:pPr>
      <w:r w:rsidRPr="00F277E8">
        <w:rPr>
          <w:sz w:val="28"/>
          <w:szCs w:val="28"/>
        </w:rPr>
        <w:t>Традиционно в учебной юридической литературе при рассмотрении правоохранительных органов используются следующие правовые категории — «функция», «обеспечение законности и охраны правовопорядка», «правоохранительная функция», «основные направления деятельности правоохранительных органов», «правоохранительная деятельность»</w:t>
      </w:r>
      <w:r w:rsidRPr="00F277E8">
        <w:rPr>
          <w:rStyle w:val="a6"/>
          <w:sz w:val="28"/>
          <w:szCs w:val="28"/>
        </w:rPr>
        <w:footnoteReference w:id="2"/>
      </w:r>
      <w:r w:rsidRPr="00F277E8">
        <w:rPr>
          <w:sz w:val="28"/>
          <w:szCs w:val="28"/>
        </w:rPr>
        <w:t>, «функции правоохранительной деятельности». Этот подход был использован и при подготовке учебника для высших учебных заведений «Система правоохранительных органов России».</w:t>
      </w:r>
    </w:p>
    <w:p w:rsidR="00F277E8" w:rsidRPr="00F277E8" w:rsidRDefault="00311E71" w:rsidP="00F277E8">
      <w:pPr>
        <w:shd w:val="clear" w:color="auto" w:fill="FFFFFF"/>
        <w:spacing w:line="360" w:lineRule="auto"/>
        <w:ind w:firstLine="709"/>
        <w:jc w:val="both"/>
        <w:rPr>
          <w:sz w:val="28"/>
          <w:szCs w:val="28"/>
        </w:rPr>
      </w:pPr>
      <w:r w:rsidRPr="00F277E8">
        <w:rPr>
          <w:sz w:val="28"/>
          <w:szCs w:val="28"/>
        </w:rPr>
        <w:t xml:space="preserve">Еще один подход выделен нами особо, ввиду его тенденциозности и претензии на «сверхнаучность». Речь идет о суждении К. С. Вельского, фактически предлагающего отказаться от использования термина «правоохранительная деятельность», в виду того, что правоохранительную деятельность «осуществляют все органы государства». В качестве альтернативы этим же автором предлагается использовать термин «полицейская деятельность» и соответственно выделить «полицейские органы». Итоговый вывод К. С. Вельского: полицейскую деятельность «осуществляют органы, образующие систему, которая складывается из трех подсистем: </w:t>
      </w:r>
    </w:p>
    <w:p w:rsidR="00F277E8" w:rsidRDefault="00311E71" w:rsidP="00F277E8">
      <w:pPr>
        <w:shd w:val="clear" w:color="auto" w:fill="FFFFFF"/>
        <w:spacing w:line="360" w:lineRule="auto"/>
        <w:ind w:firstLine="709"/>
        <w:jc w:val="both"/>
        <w:rPr>
          <w:sz w:val="28"/>
          <w:szCs w:val="28"/>
          <w:lang w:val="en-US"/>
        </w:rPr>
      </w:pPr>
      <w:r w:rsidRPr="00F277E8">
        <w:rPr>
          <w:sz w:val="28"/>
          <w:szCs w:val="28"/>
        </w:rPr>
        <w:t xml:space="preserve">1) общей полиции (органы внутренних дел), </w:t>
      </w:r>
    </w:p>
    <w:p w:rsidR="00F277E8" w:rsidRDefault="00311E71" w:rsidP="00F277E8">
      <w:pPr>
        <w:shd w:val="clear" w:color="auto" w:fill="FFFFFF"/>
        <w:spacing w:line="360" w:lineRule="auto"/>
        <w:ind w:firstLine="709"/>
        <w:jc w:val="both"/>
        <w:rPr>
          <w:sz w:val="28"/>
          <w:szCs w:val="28"/>
          <w:lang w:val="en-US"/>
        </w:rPr>
      </w:pPr>
      <w:r w:rsidRPr="00F277E8">
        <w:rPr>
          <w:sz w:val="28"/>
          <w:szCs w:val="28"/>
        </w:rPr>
        <w:t xml:space="preserve">2) специализированной полиции (таможенные органы, судебные приставы, санэпидемнадзор), </w:t>
      </w:r>
    </w:p>
    <w:p w:rsidR="00311E71" w:rsidRPr="00F277E8" w:rsidRDefault="00311E71" w:rsidP="00F277E8">
      <w:pPr>
        <w:shd w:val="clear" w:color="auto" w:fill="FFFFFF"/>
        <w:spacing w:line="360" w:lineRule="auto"/>
        <w:ind w:firstLine="709"/>
        <w:jc w:val="both"/>
        <w:rPr>
          <w:sz w:val="28"/>
          <w:szCs w:val="28"/>
        </w:rPr>
      </w:pPr>
      <w:r w:rsidRPr="00F277E8">
        <w:rPr>
          <w:sz w:val="28"/>
          <w:szCs w:val="28"/>
        </w:rPr>
        <w:t>3) специальных служб (ФСБ, ФСО, внешняя разведка)»</w:t>
      </w:r>
      <w:r w:rsidRPr="00F277E8">
        <w:rPr>
          <w:rStyle w:val="a6"/>
          <w:sz w:val="28"/>
          <w:szCs w:val="28"/>
        </w:rPr>
        <w:footnoteReference w:id="3"/>
      </w:r>
      <w:r w:rsidRPr="00F277E8">
        <w:rPr>
          <w:sz w:val="28"/>
          <w:szCs w:val="28"/>
        </w:rPr>
        <w:t>.</w:t>
      </w:r>
    </w:p>
    <w:p w:rsidR="00DB132C" w:rsidRPr="00F277E8" w:rsidRDefault="00311E71" w:rsidP="00F277E8">
      <w:pPr>
        <w:shd w:val="clear" w:color="auto" w:fill="FFFFFF"/>
        <w:spacing w:line="360" w:lineRule="auto"/>
        <w:ind w:firstLine="709"/>
        <w:jc w:val="both"/>
        <w:rPr>
          <w:sz w:val="28"/>
          <w:szCs w:val="28"/>
        </w:rPr>
      </w:pPr>
      <w:r w:rsidRPr="00F277E8">
        <w:rPr>
          <w:sz w:val="28"/>
          <w:szCs w:val="28"/>
        </w:rPr>
        <w:t>Следует признать, что применение подобного подхода не позволяет определить само понятие «правоохранительный орган», и, что более важно, не позволяет установить исчерпывающий перечень таких органов</w:t>
      </w:r>
      <w:r w:rsidRPr="00F277E8">
        <w:rPr>
          <w:rStyle w:val="a6"/>
          <w:sz w:val="28"/>
          <w:szCs w:val="28"/>
        </w:rPr>
        <w:footnoteReference w:id="4"/>
      </w:r>
      <w:r w:rsidRPr="00F277E8">
        <w:rPr>
          <w:sz w:val="28"/>
          <w:szCs w:val="28"/>
        </w:rPr>
        <w:t>. Поэтому количество правоохранительных органов в перечнях, установленных авторами, специализирующимися на подготовке учебной литературы о правоохранительных органах</w:t>
      </w:r>
      <w:r w:rsidR="00C905B8" w:rsidRPr="00F277E8">
        <w:rPr>
          <w:sz w:val="28"/>
          <w:szCs w:val="28"/>
        </w:rPr>
        <w:t xml:space="preserve"> </w:t>
      </w:r>
      <w:r w:rsidRPr="00F277E8">
        <w:rPr>
          <w:sz w:val="28"/>
          <w:szCs w:val="28"/>
        </w:rPr>
        <w:t>(в первую очередь учебников), колеблется в диапазоне от 5 до 16 (5 — К.Ф. Гуценко, М.А. Ковалев, 2005; 6 — Б.Т. Безлепкин, 2001; 9 — Л.К-Савюк, 2005; 10 - В.М.Фокин</w:t>
      </w:r>
      <w:r w:rsidRPr="00F277E8">
        <w:rPr>
          <w:rStyle w:val="a6"/>
          <w:sz w:val="28"/>
          <w:szCs w:val="28"/>
        </w:rPr>
        <w:footnoteReference w:id="5"/>
      </w:r>
      <w:r w:rsidRPr="00F277E8">
        <w:rPr>
          <w:sz w:val="28"/>
          <w:szCs w:val="28"/>
        </w:rPr>
        <w:t>, 1999, 2004; 10 -В.В. Черников</w:t>
      </w:r>
      <w:r w:rsidRPr="00F277E8">
        <w:rPr>
          <w:rStyle w:val="a6"/>
          <w:sz w:val="28"/>
          <w:szCs w:val="28"/>
        </w:rPr>
        <w:footnoteReference w:id="6"/>
      </w:r>
      <w:r w:rsidRPr="00F277E8">
        <w:rPr>
          <w:sz w:val="28"/>
          <w:szCs w:val="28"/>
        </w:rPr>
        <w:t>, 2001; 11 — Н.А. Петухов, Г.И. Загорский, 2005; В.П. Божьев, 2004; Э.П. Григонис, 2002; 12 — В.М.Семенов, 1998; 16 — А.П. Рыжаков</w:t>
      </w:r>
      <w:r w:rsidRPr="00F277E8">
        <w:rPr>
          <w:rStyle w:val="a6"/>
          <w:sz w:val="28"/>
          <w:szCs w:val="28"/>
        </w:rPr>
        <w:footnoteReference w:id="7"/>
      </w:r>
      <w:r w:rsidRPr="00F277E8">
        <w:rPr>
          <w:sz w:val="28"/>
          <w:szCs w:val="28"/>
        </w:rPr>
        <w:t>, 2004).</w:t>
      </w:r>
    </w:p>
    <w:p w:rsidR="00311E71" w:rsidRPr="00F277E8" w:rsidRDefault="00311E71" w:rsidP="00F277E8">
      <w:pPr>
        <w:shd w:val="clear" w:color="auto" w:fill="FFFFFF"/>
        <w:spacing w:line="360" w:lineRule="auto"/>
        <w:ind w:firstLine="709"/>
        <w:jc w:val="both"/>
        <w:rPr>
          <w:sz w:val="28"/>
          <w:szCs w:val="28"/>
        </w:rPr>
      </w:pPr>
      <w:r w:rsidRPr="00F277E8">
        <w:rPr>
          <w:sz w:val="28"/>
          <w:szCs w:val="28"/>
        </w:rPr>
        <w:t>Определение перечня правоохранительных органов в публикациях у разных авторов оказалось делом сложным, ввиду отсутствия исчерпывающих сведений и должной структуризации учебного материала. Лишь Б.Т. Безлепкин в своем учебнике указал исчерпывающий перечень правоохранительных органов: органы прокуратуры, органы федеральной службы безопасности, органы внутренних дел, органы налоговой полиции, таможенные органы, органы пограничной службы (всего шесть видов)</w:t>
      </w:r>
      <w:r w:rsidRPr="00F277E8">
        <w:rPr>
          <w:rStyle w:val="a6"/>
          <w:sz w:val="28"/>
          <w:szCs w:val="28"/>
        </w:rPr>
        <w:footnoteReference w:id="8"/>
      </w:r>
      <w:r w:rsidRPr="00F277E8">
        <w:rPr>
          <w:sz w:val="28"/>
          <w:szCs w:val="28"/>
        </w:rPr>
        <w:t>.</w:t>
      </w:r>
    </w:p>
    <w:p w:rsidR="00311E71" w:rsidRPr="00F277E8" w:rsidRDefault="00311E71" w:rsidP="00F277E8">
      <w:pPr>
        <w:shd w:val="clear" w:color="auto" w:fill="FFFFFF"/>
        <w:spacing w:line="360" w:lineRule="auto"/>
        <w:ind w:firstLine="709"/>
        <w:jc w:val="both"/>
        <w:rPr>
          <w:sz w:val="28"/>
          <w:szCs w:val="28"/>
        </w:rPr>
      </w:pPr>
      <w:r w:rsidRPr="00F277E8">
        <w:rPr>
          <w:sz w:val="28"/>
          <w:szCs w:val="28"/>
        </w:rPr>
        <w:t>Изложенное побуждает нас к критическому переосмыслению некоторых традиционных положений теории правоохранительных органов, сформулированных в учебниках</w:t>
      </w:r>
      <w:r w:rsidRPr="00F277E8">
        <w:rPr>
          <w:rStyle w:val="a6"/>
          <w:sz w:val="28"/>
          <w:szCs w:val="28"/>
        </w:rPr>
        <w:footnoteReference w:id="9"/>
      </w:r>
    </w:p>
    <w:p w:rsidR="00311E71" w:rsidRPr="00F277E8" w:rsidRDefault="00311E71" w:rsidP="00F277E8">
      <w:pPr>
        <w:shd w:val="clear" w:color="auto" w:fill="FFFFFF"/>
        <w:spacing w:line="360" w:lineRule="auto"/>
        <w:ind w:firstLine="709"/>
        <w:jc w:val="both"/>
        <w:rPr>
          <w:sz w:val="28"/>
          <w:szCs w:val="28"/>
        </w:rPr>
      </w:pPr>
      <w:r w:rsidRPr="00F277E8">
        <w:rPr>
          <w:sz w:val="28"/>
          <w:szCs w:val="28"/>
        </w:rPr>
        <w:t xml:space="preserve">Поименованный автор помимо 10 «специализированных правоохранительных органов» выделяет еще 11 «государственных органов и учреждений, общественных объединений», «осуществляющих основную (или одну из основных), правоохранительную функцию» </w:t>
      </w:r>
    </w:p>
    <w:p w:rsidR="00F277E8" w:rsidRDefault="00311E71" w:rsidP="00F277E8">
      <w:pPr>
        <w:shd w:val="clear" w:color="auto" w:fill="FFFFFF"/>
        <w:tabs>
          <w:tab w:val="left" w:pos="120"/>
        </w:tabs>
        <w:spacing w:line="360" w:lineRule="auto"/>
        <w:ind w:firstLine="709"/>
        <w:jc w:val="both"/>
        <w:rPr>
          <w:sz w:val="28"/>
          <w:szCs w:val="28"/>
          <w:lang w:val="en-US"/>
        </w:rPr>
      </w:pPr>
      <w:r w:rsidRPr="00F277E8">
        <w:rPr>
          <w:sz w:val="28"/>
          <w:szCs w:val="28"/>
        </w:rPr>
        <w:t>Указанный автор помимо 10 правоохранительных органов рассматривает также судебные органы и 11 «основных видов» специальных служб придавшим актуальности научным разработкам ряда известных российских и иностранных ученых.</w:t>
      </w:r>
      <w:r w:rsidR="00642AD6" w:rsidRPr="00F277E8">
        <w:rPr>
          <w:sz w:val="28"/>
          <w:szCs w:val="28"/>
        </w:rPr>
        <w:t xml:space="preserve"> </w:t>
      </w:r>
      <w:r w:rsidRPr="00F277E8">
        <w:rPr>
          <w:sz w:val="28"/>
          <w:szCs w:val="28"/>
        </w:rPr>
        <w:t>Так, определяя соотношение государства и права, Г.Ф. Шершеневич выделял две его разновидности — историческое и логическое соотношение. Он писал, что «исторически содержание некоторых норм предшествует государству ..., но логически эти нормы стали правовыми только тогда и только потому, что создалось государст</w:t>
      </w:r>
      <w:r w:rsidRPr="00F277E8">
        <w:rPr>
          <w:sz w:val="28"/>
          <w:szCs w:val="28"/>
        </w:rPr>
        <w:softHyphen/>
        <w:t>во, обеспечивающее присущими ему силами их исполнение. Право есть функция государства, и потому логически оно немыслимо без государства и до государства»</w:t>
      </w:r>
      <w:r w:rsidRPr="00F277E8">
        <w:rPr>
          <w:rStyle w:val="a6"/>
          <w:sz w:val="28"/>
          <w:szCs w:val="28"/>
        </w:rPr>
        <w:footnoteReference w:id="10"/>
      </w:r>
      <w:r w:rsidRPr="00F277E8">
        <w:rPr>
          <w:sz w:val="28"/>
          <w:szCs w:val="28"/>
        </w:rPr>
        <w:t xml:space="preserve">. Поэтому государство предшествует праву и исторически и логически. Более того, только государство в состоянии установить правовые нормы. Вне государства нет и права. Реализация государства в праве осуществляется «двояким образом: </w:t>
      </w:r>
    </w:p>
    <w:p w:rsidR="00F277E8" w:rsidRDefault="00311E71" w:rsidP="00F277E8">
      <w:pPr>
        <w:shd w:val="clear" w:color="auto" w:fill="FFFFFF"/>
        <w:tabs>
          <w:tab w:val="left" w:pos="120"/>
        </w:tabs>
        <w:spacing w:line="360" w:lineRule="auto"/>
        <w:ind w:firstLine="709"/>
        <w:jc w:val="both"/>
        <w:rPr>
          <w:sz w:val="28"/>
          <w:szCs w:val="28"/>
          <w:lang w:val="en-US"/>
        </w:rPr>
      </w:pPr>
      <w:r w:rsidRPr="00F277E8">
        <w:rPr>
          <w:sz w:val="28"/>
          <w:szCs w:val="28"/>
        </w:rPr>
        <w:t xml:space="preserve">1) государство устанавливает нормы права и </w:t>
      </w:r>
    </w:p>
    <w:p w:rsidR="00F277E8" w:rsidRDefault="00311E71" w:rsidP="00F277E8">
      <w:pPr>
        <w:shd w:val="clear" w:color="auto" w:fill="FFFFFF"/>
        <w:tabs>
          <w:tab w:val="left" w:pos="120"/>
        </w:tabs>
        <w:spacing w:line="360" w:lineRule="auto"/>
        <w:ind w:firstLine="709"/>
        <w:jc w:val="both"/>
        <w:rPr>
          <w:sz w:val="28"/>
          <w:szCs w:val="28"/>
          <w:lang w:val="en-US"/>
        </w:rPr>
      </w:pPr>
      <w:r w:rsidRPr="00F277E8">
        <w:rPr>
          <w:sz w:val="28"/>
          <w:szCs w:val="28"/>
        </w:rPr>
        <w:t>2) государство охраняет их против нарушений»</w:t>
      </w:r>
      <w:r w:rsidRPr="00F277E8">
        <w:rPr>
          <w:rStyle w:val="a6"/>
          <w:sz w:val="28"/>
          <w:szCs w:val="28"/>
        </w:rPr>
        <w:footnoteReference w:id="11"/>
      </w:r>
      <w:r w:rsidRPr="00F277E8">
        <w:rPr>
          <w:sz w:val="28"/>
          <w:szCs w:val="28"/>
        </w:rPr>
        <w:t xml:space="preserve">. </w:t>
      </w:r>
    </w:p>
    <w:p w:rsidR="00311E71" w:rsidRPr="00F277E8" w:rsidRDefault="00311E71" w:rsidP="00F277E8">
      <w:pPr>
        <w:shd w:val="clear" w:color="auto" w:fill="FFFFFF"/>
        <w:tabs>
          <w:tab w:val="left" w:pos="120"/>
        </w:tabs>
        <w:spacing w:line="360" w:lineRule="auto"/>
        <w:ind w:firstLine="709"/>
        <w:jc w:val="both"/>
        <w:rPr>
          <w:sz w:val="28"/>
          <w:szCs w:val="28"/>
        </w:rPr>
      </w:pPr>
      <w:r w:rsidRPr="00F277E8">
        <w:rPr>
          <w:sz w:val="28"/>
          <w:szCs w:val="28"/>
        </w:rPr>
        <w:t>Охрана норм права от их нарушений, наряду с установлением норм права, а также осуществление задач государства в пределах этих норм и применение к отдельным жизненным случаям составляют «три основные функции государственной власти»</w:t>
      </w:r>
      <w:r w:rsidRPr="00F277E8">
        <w:rPr>
          <w:rStyle w:val="a6"/>
          <w:sz w:val="28"/>
          <w:szCs w:val="28"/>
        </w:rPr>
        <w:footnoteReference w:id="12"/>
      </w:r>
      <w:r w:rsidRPr="00F277E8">
        <w:rPr>
          <w:sz w:val="28"/>
          <w:szCs w:val="28"/>
        </w:rPr>
        <w:t>. Соответственно этим трем функциям Г.Ф. Шершеневич различал три стороны власти: законодательную, исполнительную и судебную. При этом поименованный автор уточнял, что это не три самостоятельные ветви власти, а «только три формы проявления единой, неделимой государственной власти»</w:t>
      </w:r>
      <w:r w:rsidRPr="00F277E8">
        <w:rPr>
          <w:rStyle w:val="a6"/>
          <w:sz w:val="28"/>
          <w:szCs w:val="28"/>
        </w:rPr>
        <w:footnoteReference w:id="13"/>
      </w:r>
      <w:r w:rsidRPr="00F277E8">
        <w:rPr>
          <w:sz w:val="28"/>
          <w:szCs w:val="28"/>
        </w:rPr>
        <w:t xml:space="preserve">. Из этого, по его мнению, следует «ошибочность взгляда, высказанного знаменитым французским писателем </w:t>
      </w:r>
      <w:r w:rsidRPr="00F277E8">
        <w:rPr>
          <w:sz w:val="28"/>
          <w:szCs w:val="28"/>
          <w:lang w:val="en-US"/>
        </w:rPr>
        <w:t>XVIII</w:t>
      </w:r>
      <w:r w:rsidRPr="00F277E8">
        <w:rPr>
          <w:sz w:val="28"/>
          <w:szCs w:val="28"/>
        </w:rPr>
        <w:t xml:space="preserve"> века Монтескье о необходимости разделения властей»</w:t>
      </w:r>
      <w:r w:rsidRPr="00F277E8">
        <w:rPr>
          <w:rStyle w:val="a6"/>
          <w:sz w:val="28"/>
          <w:szCs w:val="28"/>
        </w:rPr>
        <w:footnoteReference w:id="14"/>
      </w:r>
      <w:r w:rsidRPr="00F277E8">
        <w:rPr>
          <w:sz w:val="28"/>
          <w:szCs w:val="28"/>
        </w:rPr>
        <w:t>.</w:t>
      </w:r>
    </w:p>
    <w:p w:rsidR="00DB132C" w:rsidRPr="00F277E8" w:rsidRDefault="00311E71" w:rsidP="00F277E8">
      <w:pPr>
        <w:shd w:val="clear" w:color="auto" w:fill="FFFFFF"/>
        <w:spacing w:line="360" w:lineRule="auto"/>
        <w:ind w:firstLine="709"/>
        <w:jc w:val="both"/>
        <w:rPr>
          <w:sz w:val="28"/>
          <w:szCs w:val="28"/>
        </w:rPr>
      </w:pPr>
      <w:r w:rsidRPr="00F277E8">
        <w:rPr>
          <w:sz w:val="28"/>
          <w:szCs w:val="28"/>
        </w:rPr>
        <w:t>Предложения Монтескье об установлении трех властей: законодательной, исполнительной и судебной, по мнению Г.Ф. Шершеневича, «теоретически ошибочны, а потому и практически негодны. Трех равных по силе властей существовать не может: та, которая в действительности окажется наиболее сильной, и будет настоящею властью, а остальные подчинятся ей поневоле и перестанут быть самостоятельными властями. Единство власти неизбежно восстановится»</w:t>
      </w:r>
      <w:r w:rsidRPr="00F277E8">
        <w:rPr>
          <w:rStyle w:val="a6"/>
          <w:sz w:val="28"/>
          <w:szCs w:val="28"/>
        </w:rPr>
        <w:footnoteReference w:id="15"/>
      </w:r>
      <w:r w:rsidRPr="00F277E8">
        <w:rPr>
          <w:sz w:val="28"/>
          <w:szCs w:val="28"/>
        </w:rPr>
        <w:t>.</w:t>
      </w:r>
    </w:p>
    <w:p w:rsidR="00311E71" w:rsidRPr="00F277E8" w:rsidRDefault="00311E71" w:rsidP="00F277E8">
      <w:pPr>
        <w:shd w:val="clear" w:color="auto" w:fill="FFFFFF"/>
        <w:spacing w:line="360" w:lineRule="auto"/>
        <w:ind w:firstLine="709"/>
        <w:jc w:val="both"/>
        <w:rPr>
          <w:sz w:val="28"/>
          <w:szCs w:val="28"/>
        </w:rPr>
      </w:pPr>
      <w:r w:rsidRPr="00F277E8">
        <w:rPr>
          <w:sz w:val="28"/>
          <w:szCs w:val="28"/>
        </w:rPr>
        <w:t>Приведенные аргументы в обоснование концепции единства государственной власти представляются достаточно убедительными и, что более важно, они актуальны для современной России, в которой и до нынешнего времени не прекращаются научные споры о государственной власти, о механизме государства и о роли отдельных составляющих его органов.</w:t>
      </w:r>
    </w:p>
    <w:p w:rsidR="00311E71" w:rsidRPr="00F277E8" w:rsidRDefault="00311E71" w:rsidP="00F277E8">
      <w:pPr>
        <w:shd w:val="clear" w:color="auto" w:fill="FFFFFF"/>
        <w:spacing w:line="360" w:lineRule="auto"/>
        <w:ind w:firstLine="709"/>
        <w:jc w:val="both"/>
        <w:rPr>
          <w:sz w:val="28"/>
          <w:szCs w:val="28"/>
        </w:rPr>
      </w:pPr>
      <w:r w:rsidRPr="00F277E8">
        <w:rPr>
          <w:sz w:val="28"/>
          <w:szCs w:val="28"/>
        </w:rPr>
        <w:t>Несколько иной подход в определении соотношения государства и права выработан известным немецким ученым Рудольфом Штаммлером. Выделенные им два класса социальных правил — правовые установления и конвенциональные правила — он не считал возможным разграничивать только потому, что «положения права исходят от государства, тогда как конвенциональные правила возникают из обычаев «общественного» быта»</w:t>
      </w:r>
      <w:r w:rsidRPr="00F277E8">
        <w:rPr>
          <w:rStyle w:val="a6"/>
          <w:sz w:val="28"/>
          <w:szCs w:val="28"/>
        </w:rPr>
        <w:footnoteReference w:id="16"/>
      </w:r>
      <w:r w:rsidRPr="00F277E8">
        <w:rPr>
          <w:sz w:val="28"/>
          <w:szCs w:val="28"/>
        </w:rPr>
        <w:t>. По его мнению, установление организованной властью, именуемой властью государственной, юридических норм «вовсе не необходимо». Наоборот, «в ходе истории право возникало в таких общественных союзах людей, которые в нашем смысле не были государствами»</w:t>
      </w:r>
      <w:r w:rsidRPr="00F277E8">
        <w:rPr>
          <w:rStyle w:val="a6"/>
          <w:sz w:val="28"/>
          <w:szCs w:val="28"/>
        </w:rPr>
        <w:footnoteReference w:id="17"/>
      </w:r>
      <w:r w:rsidRPr="00F277E8">
        <w:rPr>
          <w:sz w:val="28"/>
          <w:szCs w:val="28"/>
        </w:rPr>
        <w:t>. Далее Штаммлер отмечает, что «понятие государства становится возможным лишь при наличности тех положений права, которые конституируют понятие государственного целого. Кто допускает, что «правовая» норма есть созданное «государством» правило, тот бессознательно вводит в определение понятия то, что еще только подлежит определению»</w:t>
      </w:r>
      <w:r w:rsidRPr="00F277E8">
        <w:rPr>
          <w:rStyle w:val="a6"/>
          <w:sz w:val="28"/>
          <w:szCs w:val="28"/>
        </w:rPr>
        <w:footnoteReference w:id="18"/>
      </w:r>
      <w:r w:rsidRPr="00F277E8">
        <w:rPr>
          <w:sz w:val="28"/>
          <w:szCs w:val="28"/>
        </w:rPr>
        <w:t>.</w:t>
      </w:r>
    </w:p>
    <w:p w:rsidR="00311E71" w:rsidRPr="00F277E8" w:rsidRDefault="00311E71" w:rsidP="00F277E8">
      <w:pPr>
        <w:shd w:val="clear" w:color="auto" w:fill="FFFFFF"/>
        <w:spacing w:line="360" w:lineRule="auto"/>
        <w:ind w:firstLine="709"/>
        <w:jc w:val="both"/>
        <w:rPr>
          <w:sz w:val="28"/>
          <w:szCs w:val="28"/>
        </w:rPr>
      </w:pPr>
      <w:r w:rsidRPr="00F277E8">
        <w:rPr>
          <w:sz w:val="28"/>
          <w:szCs w:val="28"/>
        </w:rPr>
        <w:t>Обобщение научных разработок известных ученых позволяет сделать два вывода:</w:t>
      </w:r>
    </w:p>
    <w:p w:rsidR="00311E71" w:rsidRPr="00F277E8" w:rsidRDefault="00311E71" w:rsidP="00F277E8">
      <w:pPr>
        <w:shd w:val="clear" w:color="auto" w:fill="FFFFFF"/>
        <w:spacing w:line="360" w:lineRule="auto"/>
        <w:ind w:firstLine="709"/>
        <w:jc w:val="both"/>
        <w:rPr>
          <w:sz w:val="28"/>
          <w:szCs w:val="28"/>
        </w:rPr>
      </w:pPr>
      <w:r w:rsidRPr="00F277E8">
        <w:rPr>
          <w:sz w:val="28"/>
          <w:szCs w:val="28"/>
        </w:rPr>
        <w:t>1) государство первично по отношению к праву, ибо оно создает это право;</w:t>
      </w:r>
    </w:p>
    <w:p w:rsidR="00311E71" w:rsidRPr="00F277E8" w:rsidRDefault="00311E71" w:rsidP="00F277E8">
      <w:pPr>
        <w:shd w:val="clear" w:color="auto" w:fill="FFFFFF"/>
        <w:spacing w:line="360" w:lineRule="auto"/>
        <w:ind w:firstLine="709"/>
        <w:jc w:val="both"/>
        <w:rPr>
          <w:sz w:val="28"/>
          <w:szCs w:val="28"/>
        </w:rPr>
      </w:pPr>
      <w:r w:rsidRPr="00F277E8">
        <w:rPr>
          <w:sz w:val="28"/>
          <w:szCs w:val="28"/>
        </w:rPr>
        <w:t>2) государство охраняет созданное им право</w:t>
      </w:r>
      <w:r w:rsidRPr="00F277E8">
        <w:rPr>
          <w:rStyle w:val="a6"/>
          <w:sz w:val="28"/>
          <w:szCs w:val="28"/>
        </w:rPr>
        <w:footnoteReference w:id="19"/>
      </w:r>
      <w:r w:rsidRPr="00F277E8">
        <w:rPr>
          <w:sz w:val="28"/>
          <w:szCs w:val="28"/>
        </w:rPr>
        <w:t>.</w:t>
      </w:r>
    </w:p>
    <w:p w:rsidR="00311E71" w:rsidRPr="00F277E8" w:rsidRDefault="00311E71" w:rsidP="00F277E8">
      <w:pPr>
        <w:shd w:val="clear" w:color="auto" w:fill="FFFFFF"/>
        <w:spacing w:line="360" w:lineRule="auto"/>
        <w:ind w:firstLine="709"/>
        <w:jc w:val="both"/>
        <w:rPr>
          <w:sz w:val="28"/>
          <w:szCs w:val="28"/>
        </w:rPr>
      </w:pPr>
      <w:r w:rsidRPr="00F277E8">
        <w:rPr>
          <w:sz w:val="28"/>
          <w:szCs w:val="28"/>
        </w:rPr>
        <w:t>Таким образом, правоохранительным органом является только орган государства, специально управомоченный, на охрану права. Данный вывод также предполагается при анализе положений Федерального закона РФ «О системе государственной службы</w:t>
      </w:r>
      <w:r w:rsidR="00C905B8" w:rsidRPr="00F277E8">
        <w:rPr>
          <w:sz w:val="28"/>
          <w:szCs w:val="28"/>
        </w:rPr>
        <w:t xml:space="preserve"> </w:t>
      </w:r>
      <w:r w:rsidRPr="00F277E8">
        <w:rPr>
          <w:sz w:val="28"/>
          <w:szCs w:val="28"/>
        </w:rPr>
        <w:t>Российской Федерации» от 25 апреля 2003 г.</w:t>
      </w:r>
      <w:r w:rsidRPr="00F277E8">
        <w:rPr>
          <w:rStyle w:val="a6"/>
          <w:sz w:val="28"/>
          <w:szCs w:val="28"/>
        </w:rPr>
        <w:footnoteReference w:id="20"/>
      </w:r>
      <w:r w:rsidRPr="00F277E8">
        <w:rPr>
          <w:sz w:val="28"/>
          <w:szCs w:val="28"/>
        </w:rPr>
        <w:t>, в редакции от 17 октября 2003 г</w:t>
      </w:r>
      <w:r w:rsidRPr="00F277E8">
        <w:rPr>
          <w:rStyle w:val="a6"/>
          <w:sz w:val="28"/>
          <w:szCs w:val="28"/>
        </w:rPr>
        <w:footnoteReference w:id="21"/>
      </w:r>
      <w:r w:rsidRPr="00F277E8">
        <w:rPr>
          <w:sz w:val="28"/>
          <w:szCs w:val="28"/>
        </w:rPr>
        <w:t xml:space="preserve">. Так, в соответствии с п. 1 ст. 2 указанного Закона в систему государственной службы включена и «правоохранительная. </w:t>
      </w:r>
    </w:p>
    <w:p w:rsidR="00311E71" w:rsidRPr="00F277E8" w:rsidRDefault="007D2FF7" w:rsidP="00F277E8">
      <w:pPr>
        <w:shd w:val="clear" w:color="auto" w:fill="FFFFFF"/>
        <w:spacing w:line="360" w:lineRule="auto"/>
        <w:ind w:firstLine="709"/>
        <w:jc w:val="center"/>
        <w:rPr>
          <w:b/>
          <w:sz w:val="28"/>
          <w:szCs w:val="28"/>
        </w:rPr>
      </w:pPr>
      <w:r w:rsidRPr="00F277E8">
        <w:rPr>
          <w:sz w:val="28"/>
          <w:szCs w:val="28"/>
        </w:rPr>
        <w:br w:type="page"/>
      </w:r>
      <w:r w:rsidR="00684509" w:rsidRPr="00F277E8">
        <w:rPr>
          <w:b/>
          <w:sz w:val="28"/>
          <w:szCs w:val="28"/>
        </w:rPr>
        <w:t>2. Понятие правоохранительных органов, их система.</w:t>
      </w:r>
    </w:p>
    <w:p w:rsidR="00F277E8" w:rsidRDefault="00F277E8" w:rsidP="00F277E8">
      <w:pPr>
        <w:shd w:val="clear" w:color="auto" w:fill="FFFFFF"/>
        <w:spacing w:line="360" w:lineRule="auto"/>
        <w:ind w:firstLine="709"/>
        <w:jc w:val="both"/>
        <w:rPr>
          <w:sz w:val="28"/>
          <w:szCs w:val="28"/>
          <w:lang w:val="en-US"/>
        </w:rPr>
      </w:pPr>
    </w:p>
    <w:p w:rsidR="000A70DB" w:rsidRPr="00F277E8" w:rsidRDefault="00311E71" w:rsidP="00F277E8">
      <w:pPr>
        <w:shd w:val="clear" w:color="auto" w:fill="FFFFFF"/>
        <w:spacing w:line="360" w:lineRule="auto"/>
        <w:ind w:firstLine="709"/>
        <w:jc w:val="both"/>
        <w:rPr>
          <w:sz w:val="28"/>
          <w:szCs w:val="28"/>
        </w:rPr>
      </w:pPr>
      <w:r w:rsidRPr="00F277E8">
        <w:rPr>
          <w:sz w:val="28"/>
          <w:szCs w:val="28"/>
        </w:rPr>
        <w:t>Правоохранительная деятельность представляет собой предусмотренные нормативными правовыми актами принятие решений и осуществление уполномоченными на то субъектами действий, направленных на защиту прав и законных интересов физических, юридических лиц и государства в целом, а также на обеспечение законности и правопорядка.</w:t>
      </w:r>
    </w:p>
    <w:p w:rsidR="00311E71" w:rsidRPr="00F277E8" w:rsidRDefault="00311E71" w:rsidP="00F277E8">
      <w:pPr>
        <w:shd w:val="clear" w:color="auto" w:fill="FFFFFF"/>
        <w:spacing w:line="360" w:lineRule="auto"/>
        <w:ind w:firstLine="709"/>
        <w:jc w:val="both"/>
        <w:rPr>
          <w:sz w:val="28"/>
          <w:szCs w:val="28"/>
        </w:rPr>
      </w:pPr>
      <w:r w:rsidRPr="00F277E8">
        <w:rPr>
          <w:bCs/>
          <w:iCs/>
          <w:sz w:val="28"/>
          <w:szCs w:val="28"/>
        </w:rPr>
        <w:t xml:space="preserve">Основными направлениями </w:t>
      </w:r>
      <w:r w:rsidRPr="00F277E8">
        <w:rPr>
          <w:sz w:val="28"/>
          <w:szCs w:val="28"/>
        </w:rPr>
        <w:t>правоохранительной деятельности являются:</w:t>
      </w:r>
    </w:p>
    <w:p w:rsidR="00311E71" w:rsidRPr="00F277E8" w:rsidRDefault="00311E71" w:rsidP="00F277E8">
      <w:pPr>
        <w:numPr>
          <w:ilvl w:val="0"/>
          <w:numId w:val="2"/>
        </w:numPr>
        <w:shd w:val="clear" w:color="auto" w:fill="FFFFFF"/>
        <w:tabs>
          <w:tab w:val="left" w:pos="595"/>
        </w:tabs>
        <w:spacing w:line="360" w:lineRule="auto"/>
        <w:ind w:firstLine="709"/>
        <w:jc w:val="both"/>
        <w:rPr>
          <w:sz w:val="28"/>
          <w:szCs w:val="28"/>
        </w:rPr>
      </w:pPr>
      <w:r w:rsidRPr="00F277E8">
        <w:rPr>
          <w:sz w:val="28"/>
          <w:szCs w:val="28"/>
        </w:rPr>
        <w:t>осуществление правосудия;</w:t>
      </w:r>
    </w:p>
    <w:p w:rsidR="00311E71" w:rsidRPr="00F277E8" w:rsidRDefault="00311E71" w:rsidP="00F277E8">
      <w:pPr>
        <w:numPr>
          <w:ilvl w:val="0"/>
          <w:numId w:val="2"/>
        </w:numPr>
        <w:shd w:val="clear" w:color="auto" w:fill="FFFFFF"/>
        <w:tabs>
          <w:tab w:val="left" w:pos="595"/>
        </w:tabs>
        <w:spacing w:line="360" w:lineRule="auto"/>
        <w:ind w:firstLine="709"/>
        <w:jc w:val="both"/>
        <w:rPr>
          <w:sz w:val="28"/>
          <w:szCs w:val="28"/>
        </w:rPr>
      </w:pPr>
      <w:r w:rsidRPr="00F277E8">
        <w:rPr>
          <w:sz w:val="28"/>
          <w:szCs w:val="28"/>
        </w:rPr>
        <w:t>организационное обеспечение деятельности судов;</w:t>
      </w:r>
    </w:p>
    <w:p w:rsidR="00311E71" w:rsidRPr="00F277E8" w:rsidRDefault="00311E71" w:rsidP="00F277E8">
      <w:pPr>
        <w:numPr>
          <w:ilvl w:val="0"/>
          <w:numId w:val="2"/>
        </w:numPr>
        <w:shd w:val="clear" w:color="auto" w:fill="FFFFFF"/>
        <w:tabs>
          <w:tab w:val="left" w:pos="595"/>
        </w:tabs>
        <w:spacing w:line="360" w:lineRule="auto"/>
        <w:ind w:firstLine="709"/>
        <w:jc w:val="both"/>
        <w:rPr>
          <w:sz w:val="28"/>
          <w:szCs w:val="28"/>
        </w:rPr>
      </w:pPr>
      <w:r w:rsidRPr="00F277E8">
        <w:rPr>
          <w:sz w:val="28"/>
          <w:szCs w:val="28"/>
        </w:rPr>
        <w:t>уголовно-исполнительная деятельность;</w:t>
      </w:r>
    </w:p>
    <w:p w:rsidR="00311E71" w:rsidRPr="00F277E8" w:rsidRDefault="00311E71" w:rsidP="00F277E8">
      <w:pPr>
        <w:numPr>
          <w:ilvl w:val="0"/>
          <w:numId w:val="2"/>
        </w:numPr>
        <w:shd w:val="clear" w:color="auto" w:fill="FFFFFF"/>
        <w:tabs>
          <w:tab w:val="left" w:pos="595"/>
        </w:tabs>
        <w:spacing w:line="360" w:lineRule="auto"/>
        <w:ind w:firstLine="709"/>
        <w:jc w:val="both"/>
        <w:rPr>
          <w:sz w:val="28"/>
          <w:szCs w:val="28"/>
        </w:rPr>
      </w:pPr>
      <w:r w:rsidRPr="00F277E8">
        <w:rPr>
          <w:sz w:val="28"/>
          <w:szCs w:val="28"/>
        </w:rPr>
        <w:t>прокурорский надзор и иные направления деятельности прокуратуры;</w:t>
      </w:r>
    </w:p>
    <w:p w:rsidR="00311E71" w:rsidRPr="00F277E8" w:rsidRDefault="00311E71" w:rsidP="00F277E8">
      <w:pPr>
        <w:numPr>
          <w:ilvl w:val="0"/>
          <w:numId w:val="2"/>
        </w:numPr>
        <w:shd w:val="clear" w:color="auto" w:fill="FFFFFF"/>
        <w:tabs>
          <w:tab w:val="left" w:pos="595"/>
        </w:tabs>
        <w:spacing w:line="360" w:lineRule="auto"/>
        <w:ind w:firstLine="709"/>
        <w:jc w:val="both"/>
        <w:rPr>
          <w:sz w:val="28"/>
          <w:szCs w:val="28"/>
        </w:rPr>
      </w:pPr>
      <w:r w:rsidRPr="00F277E8">
        <w:rPr>
          <w:sz w:val="28"/>
          <w:szCs w:val="28"/>
        </w:rPr>
        <w:t>деятельность по выявлению и расследованию преступлений:</w:t>
      </w:r>
    </w:p>
    <w:p w:rsidR="00311E71" w:rsidRPr="00F277E8" w:rsidRDefault="00311E71" w:rsidP="00F277E8">
      <w:pPr>
        <w:shd w:val="clear" w:color="auto" w:fill="FFFFFF"/>
        <w:spacing w:line="360" w:lineRule="auto"/>
        <w:ind w:firstLine="709"/>
        <w:jc w:val="both"/>
        <w:rPr>
          <w:sz w:val="28"/>
          <w:szCs w:val="28"/>
        </w:rPr>
      </w:pPr>
      <w:r w:rsidRPr="00F277E8">
        <w:rPr>
          <w:sz w:val="28"/>
          <w:szCs w:val="28"/>
        </w:rPr>
        <w:t>предварительное следствие, дознание, оперативно-розыскная деятельность;</w:t>
      </w:r>
    </w:p>
    <w:p w:rsidR="00311E71" w:rsidRPr="00F277E8" w:rsidRDefault="00311E71" w:rsidP="00F277E8">
      <w:pPr>
        <w:numPr>
          <w:ilvl w:val="0"/>
          <w:numId w:val="3"/>
        </w:numPr>
        <w:shd w:val="clear" w:color="auto" w:fill="FFFFFF"/>
        <w:tabs>
          <w:tab w:val="left" w:pos="595"/>
        </w:tabs>
        <w:spacing w:line="360" w:lineRule="auto"/>
        <w:ind w:firstLine="709"/>
        <w:jc w:val="both"/>
        <w:rPr>
          <w:sz w:val="28"/>
          <w:szCs w:val="28"/>
        </w:rPr>
      </w:pPr>
      <w:r w:rsidRPr="00F277E8">
        <w:rPr>
          <w:sz w:val="28"/>
          <w:szCs w:val="28"/>
        </w:rPr>
        <w:t>нотариальные действия;</w:t>
      </w:r>
    </w:p>
    <w:p w:rsidR="00311E71" w:rsidRPr="00F277E8" w:rsidRDefault="00311E71" w:rsidP="00F277E8">
      <w:pPr>
        <w:numPr>
          <w:ilvl w:val="0"/>
          <w:numId w:val="3"/>
        </w:numPr>
        <w:shd w:val="clear" w:color="auto" w:fill="FFFFFF"/>
        <w:tabs>
          <w:tab w:val="left" w:pos="595"/>
        </w:tabs>
        <w:spacing w:line="360" w:lineRule="auto"/>
        <w:ind w:firstLine="709"/>
        <w:jc w:val="both"/>
        <w:rPr>
          <w:sz w:val="28"/>
          <w:szCs w:val="28"/>
        </w:rPr>
      </w:pPr>
      <w:r w:rsidRPr="00F277E8">
        <w:rPr>
          <w:sz w:val="28"/>
          <w:szCs w:val="28"/>
        </w:rPr>
        <w:t>юридическая помощь и защита по уголовным делам (оказание юридических услуг).</w:t>
      </w:r>
    </w:p>
    <w:p w:rsidR="00311E71" w:rsidRPr="00F277E8" w:rsidRDefault="00311E71" w:rsidP="00F277E8">
      <w:pPr>
        <w:shd w:val="clear" w:color="auto" w:fill="FFFFFF"/>
        <w:spacing w:line="360" w:lineRule="auto"/>
        <w:ind w:firstLine="709"/>
        <w:jc w:val="both"/>
        <w:rPr>
          <w:sz w:val="28"/>
          <w:szCs w:val="28"/>
        </w:rPr>
      </w:pPr>
      <w:r w:rsidRPr="00F277E8">
        <w:rPr>
          <w:sz w:val="28"/>
          <w:szCs w:val="28"/>
        </w:rPr>
        <w:t xml:space="preserve">8) регулирование порядка и условий исполнения и отбывания наказаний, определение средств исправления осужденных, оказание осужденным помощи в социальной адаптации </w:t>
      </w:r>
    </w:p>
    <w:p w:rsidR="00311E71" w:rsidRPr="00F277E8" w:rsidRDefault="00311E71" w:rsidP="00F277E8">
      <w:pPr>
        <w:shd w:val="clear" w:color="auto" w:fill="FFFFFF"/>
        <w:spacing w:line="360" w:lineRule="auto"/>
        <w:ind w:firstLine="709"/>
        <w:jc w:val="both"/>
        <w:rPr>
          <w:sz w:val="28"/>
          <w:szCs w:val="28"/>
        </w:rPr>
      </w:pPr>
      <w:r w:rsidRPr="00F277E8">
        <w:rPr>
          <w:sz w:val="28"/>
          <w:szCs w:val="28"/>
        </w:rPr>
        <w:t>В литературе упоминается и об иных направлениях правоохранительной деятельности:</w:t>
      </w:r>
    </w:p>
    <w:p w:rsidR="00311E71" w:rsidRPr="00F277E8" w:rsidRDefault="00311E71" w:rsidP="00F277E8">
      <w:pPr>
        <w:shd w:val="clear" w:color="auto" w:fill="FFFFFF"/>
        <w:spacing w:line="360" w:lineRule="auto"/>
        <w:ind w:firstLine="709"/>
        <w:jc w:val="both"/>
        <w:rPr>
          <w:sz w:val="28"/>
          <w:szCs w:val="28"/>
        </w:rPr>
      </w:pPr>
      <w:r w:rsidRPr="00F277E8">
        <w:rPr>
          <w:sz w:val="28"/>
          <w:szCs w:val="28"/>
        </w:rPr>
        <w:t>судопроизводство (уголовный процесс); обеспечение безопасности; охрана общественного порядка</w:t>
      </w:r>
      <w:r w:rsidRPr="00F277E8">
        <w:rPr>
          <w:rStyle w:val="a6"/>
          <w:sz w:val="28"/>
          <w:szCs w:val="28"/>
        </w:rPr>
        <w:footnoteReference w:id="22"/>
      </w:r>
    </w:p>
    <w:p w:rsidR="00311E71" w:rsidRPr="00F277E8" w:rsidRDefault="00311E71" w:rsidP="00F277E8">
      <w:pPr>
        <w:shd w:val="clear" w:color="auto" w:fill="FFFFFF"/>
        <w:spacing w:line="360" w:lineRule="auto"/>
        <w:ind w:firstLine="709"/>
        <w:jc w:val="both"/>
        <w:rPr>
          <w:sz w:val="28"/>
          <w:szCs w:val="28"/>
        </w:rPr>
      </w:pPr>
      <w:r w:rsidRPr="00F277E8">
        <w:rPr>
          <w:bCs/>
          <w:iCs/>
          <w:sz w:val="28"/>
          <w:szCs w:val="28"/>
        </w:rPr>
        <w:t xml:space="preserve">Цели </w:t>
      </w:r>
      <w:r w:rsidRPr="00F277E8">
        <w:rPr>
          <w:sz w:val="28"/>
          <w:szCs w:val="28"/>
        </w:rPr>
        <w:t>правоохранительной деятельности подразделяются на два вида:</w:t>
      </w:r>
    </w:p>
    <w:p w:rsidR="00311E71" w:rsidRPr="00F277E8" w:rsidRDefault="00311E71" w:rsidP="00F277E8">
      <w:pPr>
        <w:shd w:val="clear" w:color="auto" w:fill="FFFFFF"/>
        <w:spacing w:line="360" w:lineRule="auto"/>
        <w:ind w:firstLine="709"/>
        <w:jc w:val="both"/>
        <w:rPr>
          <w:sz w:val="28"/>
          <w:szCs w:val="28"/>
        </w:rPr>
      </w:pPr>
      <w:r w:rsidRPr="00F277E8">
        <w:rPr>
          <w:sz w:val="28"/>
          <w:szCs w:val="28"/>
          <w:lang w:val="en-US"/>
        </w:rPr>
        <w:t>I</w:t>
      </w:r>
      <w:r w:rsidRPr="00F277E8">
        <w:rPr>
          <w:sz w:val="28"/>
          <w:szCs w:val="28"/>
        </w:rPr>
        <w:t>. Непосредственные цели:</w:t>
      </w:r>
    </w:p>
    <w:p w:rsidR="00311E71" w:rsidRPr="00F277E8" w:rsidRDefault="00311E71" w:rsidP="00F277E8">
      <w:pPr>
        <w:shd w:val="clear" w:color="auto" w:fill="FFFFFF"/>
        <w:spacing w:line="360" w:lineRule="auto"/>
        <w:ind w:firstLine="709"/>
        <w:jc w:val="both"/>
        <w:rPr>
          <w:sz w:val="28"/>
          <w:szCs w:val="28"/>
        </w:rPr>
      </w:pPr>
      <w:r w:rsidRPr="00F277E8">
        <w:rPr>
          <w:sz w:val="28"/>
          <w:szCs w:val="28"/>
        </w:rPr>
        <w:t>1) обеспечение и защита (охрана):</w:t>
      </w:r>
    </w:p>
    <w:p w:rsidR="00311E71" w:rsidRPr="00F277E8" w:rsidRDefault="00311E71" w:rsidP="00F277E8">
      <w:pPr>
        <w:numPr>
          <w:ilvl w:val="3"/>
          <w:numId w:val="24"/>
        </w:numPr>
        <w:shd w:val="clear" w:color="auto" w:fill="FFFFFF"/>
        <w:tabs>
          <w:tab w:val="clear" w:pos="2880"/>
          <w:tab w:val="num" w:pos="1440"/>
        </w:tabs>
        <w:spacing w:line="360" w:lineRule="auto"/>
        <w:ind w:left="0" w:firstLine="709"/>
        <w:jc w:val="both"/>
        <w:rPr>
          <w:sz w:val="28"/>
          <w:szCs w:val="28"/>
        </w:rPr>
      </w:pPr>
      <w:r w:rsidRPr="00F277E8">
        <w:rPr>
          <w:sz w:val="28"/>
          <w:szCs w:val="28"/>
        </w:rPr>
        <w:t>нарушенных и (или) оспариваемых прав, свобод и охраняемых законом интересов человека и гражданина, юридических лиц и их объединений;</w:t>
      </w:r>
    </w:p>
    <w:p w:rsidR="00311E71" w:rsidRPr="00F277E8" w:rsidRDefault="00311E71" w:rsidP="00F277E8">
      <w:pPr>
        <w:numPr>
          <w:ilvl w:val="3"/>
          <w:numId w:val="24"/>
        </w:numPr>
        <w:shd w:val="clear" w:color="auto" w:fill="FFFFFF"/>
        <w:tabs>
          <w:tab w:val="clear" w:pos="2880"/>
          <w:tab w:val="num" w:pos="1440"/>
        </w:tabs>
        <w:spacing w:line="360" w:lineRule="auto"/>
        <w:ind w:left="0" w:firstLine="709"/>
        <w:jc w:val="both"/>
        <w:rPr>
          <w:sz w:val="28"/>
          <w:szCs w:val="28"/>
        </w:rPr>
      </w:pPr>
      <w:r w:rsidRPr="00F277E8">
        <w:rPr>
          <w:sz w:val="28"/>
          <w:szCs w:val="28"/>
        </w:rPr>
        <w:t>нарушенных и (или) оспариваемых прав и охраняемых законом интересов органов местного самоуправления;</w:t>
      </w:r>
    </w:p>
    <w:p w:rsidR="00311E71" w:rsidRPr="00F277E8" w:rsidRDefault="00311E71" w:rsidP="00F277E8">
      <w:pPr>
        <w:numPr>
          <w:ilvl w:val="3"/>
          <w:numId w:val="24"/>
        </w:numPr>
        <w:shd w:val="clear" w:color="auto" w:fill="FFFFFF"/>
        <w:tabs>
          <w:tab w:val="clear" w:pos="2880"/>
          <w:tab w:val="num" w:pos="1440"/>
        </w:tabs>
        <w:spacing w:line="360" w:lineRule="auto"/>
        <w:ind w:left="0" w:firstLine="709"/>
        <w:jc w:val="both"/>
        <w:rPr>
          <w:sz w:val="28"/>
          <w:szCs w:val="28"/>
        </w:rPr>
      </w:pPr>
      <w:r w:rsidRPr="00F277E8">
        <w:rPr>
          <w:sz w:val="28"/>
          <w:szCs w:val="28"/>
        </w:rPr>
        <w:t>нарушенных и (или) оспариваемых прав и охраняемых законом интересов Российской Федерации, субъектов Российской Федерации, федеральных органов государственной власти и органов государственной власти субъектов Российской Федерации;</w:t>
      </w:r>
    </w:p>
    <w:p w:rsidR="00311E71" w:rsidRPr="00F277E8" w:rsidRDefault="00311E71" w:rsidP="00F277E8">
      <w:pPr>
        <w:numPr>
          <w:ilvl w:val="3"/>
          <w:numId w:val="24"/>
        </w:numPr>
        <w:shd w:val="clear" w:color="auto" w:fill="FFFFFF"/>
        <w:tabs>
          <w:tab w:val="clear" w:pos="2880"/>
          <w:tab w:val="num" w:pos="1440"/>
        </w:tabs>
        <w:spacing w:line="360" w:lineRule="auto"/>
        <w:ind w:left="0" w:firstLine="709"/>
        <w:jc w:val="both"/>
        <w:rPr>
          <w:sz w:val="28"/>
          <w:szCs w:val="28"/>
        </w:rPr>
      </w:pPr>
      <w:r w:rsidRPr="00F277E8">
        <w:rPr>
          <w:sz w:val="28"/>
          <w:szCs w:val="28"/>
        </w:rPr>
        <w:t>общественного строя Российской Федерации;</w:t>
      </w:r>
    </w:p>
    <w:p w:rsidR="00311E71" w:rsidRPr="00F277E8" w:rsidRDefault="00311E71" w:rsidP="00F277E8">
      <w:pPr>
        <w:numPr>
          <w:ilvl w:val="3"/>
          <w:numId w:val="24"/>
        </w:numPr>
        <w:shd w:val="clear" w:color="auto" w:fill="FFFFFF"/>
        <w:tabs>
          <w:tab w:val="clear" w:pos="2880"/>
          <w:tab w:val="num" w:pos="1440"/>
        </w:tabs>
        <w:spacing w:line="360" w:lineRule="auto"/>
        <w:ind w:left="0" w:firstLine="709"/>
        <w:jc w:val="both"/>
        <w:rPr>
          <w:sz w:val="28"/>
          <w:szCs w:val="28"/>
        </w:rPr>
      </w:pPr>
      <w:r w:rsidRPr="00F277E8">
        <w:rPr>
          <w:sz w:val="28"/>
          <w:szCs w:val="28"/>
        </w:rPr>
        <w:t>установленных системы хозяйства и обеспеченности;</w:t>
      </w:r>
    </w:p>
    <w:p w:rsidR="00311E71" w:rsidRPr="00F277E8" w:rsidRDefault="00311E71" w:rsidP="00F277E8">
      <w:pPr>
        <w:numPr>
          <w:ilvl w:val="3"/>
          <w:numId w:val="24"/>
        </w:numPr>
        <w:shd w:val="clear" w:color="auto" w:fill="FFFFFF"/>
        <w:tabs>
          <w:tab w:val="clear" w:pos="2880"/>
          <w:tab w:val="num" w:pos="1440"/>
        </w:tabs>
        <w:spacing w:line="360" w:lineRule="auto"/>
        <w:ind w:left="0" w:firstLine="709"/>
        <w:jc w:val="both"/>
        <w:rPr>
          <w:sz w:val="28"/>
          <w:szCs w:val="28"/>
        </w:rPr>
      </w:pPr>
      <w:r w:rsidRPr="00F277E8">
        <w:rPr>
          <w:sz w:val="28"/>
          <w:szCs w:val="28"/>
        </w:rPr>
        <w:t>порядка управления, государственного и общественного по</w:t>
      </w:r>
      <w:r w:rsidRPr="00F277E8">
        <w:rPr>
          <w:sz w:val="28"/>
          <w:szCs w:val="28"/>
        </w:rPr>
        <w:softHyphen/>
        <w:t>рядка, порядка деятельности правоохранительных органов;</w:t>
      </w:r>
    </w:p>
    <w:p w:rsidR="00311E71" w:rsidRPr="00F277E8" w:rsidRDefault="00311E71" w:rsidP="00F277E8">
      <w:pPr>
        <w:numPr>
          <w:ilvl w:val="0"/>
          <w:numId w:val="5"/>
        </w:numPr>
        <w:shd w:val="clear" w:color="auto" w:fill="FFFFFF"/>
        <w:tabs>
          <w:tab w:val="left" w:pos="658"/>
        </w:tabs>
        <w:spacing w:line="360" w:lineRule="auto"/>
        <w:ind w:firstLine="709"/>
        <w:jc w:val="both"/>
        <w:rPr>
          <w:sz w:val="28"/>
          <w:szCs w:val="28"/>
        </w:rPr>
      </w:pPr>
      <w:r w:rsidRPr="00F277E8">
        <w:rPr>
          <w:sz w:val="28"/>
          <w:szCs w:val="28"/>
        </w:rPr>
        <w:t>обеспечение реализации актов судебных и других органов, предусмотренных федеральным законом об исполнительном производстве;</w:t>
      </w:r>
    </w:p>
    <w:p w:rsidR="00311E71" w:rsidRPr="00F277E8" w:rsidRDefault="00311E71" w:rsidP="00F277E8">
      <w:pPr>
        <w:numPr>
          <w:ilvl w:val="0"/>
          <w:numId w:val="5"/>
        </w:numPr>
        <w:shd w:val="clear" w:color="auto" w:fill="FFFFFF"/>
        <w:tabs>
          <w:tab w:val="left" w:pos="658"/>
        </w:tabs>
        <w:spacing w:line="360" w:lineRule="auto"/>
        <w:ind w:firstLine="709"/>
        <w:jc w:val="both"/>
        <w:rPr>
          <w:sz w:val="28"/>
          <w:szCs w:val="28"/>
        </w:rPr>
      </w:pPr>
      <w:r w:rsidRPr="00F277E8">
        <w:rPr>
          <w:sz w:val="28"/>
          <w:szCs w:val="28"/>
        </w:rPr>
        <w:t>установка на то, чтобы каждый совершивший правонарушение был справедливо наказан и ни один невиновный не был привлечен к ответственности;</w:t>
      </w:r>
    </w:p>
    <w:p w:rsidR="00311E71" w:rsidRPr="00F277E8" w:rsidRDefault="00311E71" w:rsidP="00F277E8">
      <w:pPr>
        <w:shd w:val="clear" w:color="auto" w:fill="FFFFFF"/>
        <w:spacing w:line="360" w:lineRule="auto"/>
        <w:ind w:firstLine="709"/>
        <w:jc w:val="both"/>
        <w:rPr>
          <w:sz w:val="28"/>
          <w:szCs w:val="28"/>
        </w:rPr>
      </w:pPr>
      <w:r w:rsidRPr="00F277E8">
        <w:rPr>
          <w:sz w:val="28"/>
          <w:szCs w:val="28"/>
        </w:rPr>
        <w:t>П. Цели более высокого уровня, совпадающие с целями всего государства и общества:</w:t>
      </w:r>
    </w:p>
    <w:p w:rsidR="00311E71" w:rsidRPr="00F277E8" w:rsidRDefault="00311E71" w:rsidP="00F277E8">
      <w:pPr>
        <w:numPr>
          <w:ilvl w:val="0"/>
          <w:numId w:val="6"/>
        </w:numPr>
        <w:shd w:val="clear" w:color="auto" w:fill="FFFFFF"/>
        <w:tabs>
          <w:tab w:val="left" w:pos="605"/>
        </w:tabs>
        <w:spacing w:line="360" w:lineRule="auto"/>
        <w:ind w:firstLine="709"/>
        <w:jc w:val="both"/>
        <w:rPr>
          <w:sz w:val="28"/>
          <w:szCs w:val="28"/>
        </w:rPr>
      </w:pPr>
      <w:r w:rsidRPr="00F277E8">
        <w:rPr>
          <w:sz w:val="28"/>
          <w:szCs w:val="28"/>
        </w:rPr>
        <w:t>укрепление законности и правопорядка;</w:t>
      </w:r>
    </w:p>
    <w:p w:rsidR="00311E71" w:rsidRPr="00F277E8" w:rsidRDefault="00311E71" w:rsidP="00F277E8">
      <w:pPr>
        <w:numPr>
          <w:ilvl w:val="0"/>
          <w:numId w:val="6"/>
        </w:numPr>
        <w:shd w:val="clear" w:color="auto" w:fill="FFFFFF"/>
        <w:tabs>
          <w:tab w:val="left" w:pos="605"/>
        </w:tabs>
        <w:spacing w:line="360" w:lineRule="auto"/>
        <w:ind w:firstLine="709"/>
        <w:jc w:val="both"/>
        <w:rPr>
          <w:sz w:val="28"/>
          <w:szCs w:val="28"/>
        </w:rPr>
      </w:pPr>
      <w:r w:rsidRPr="00F277E8">
        <w:rPr>
          <w:sz w:val="28"/>
          <w:szCs w:val="28"/>
        </w:rPr>
        <w:t>профилактика правонарушений;</w:t>
      </w:r>
    </w:p>
    <w:p w:rsidR="00311E71" w:rsidRPr="00F277E8" w:rsidRDefault="00311E71" w:rsidP="00F277E8">
      <w:pPr>
        <w:numPr>
          <w:ilvl w:val="0"/>
          <w:numId w:val="6"/>
        </w:numPr>
        <w:shd w:val="clear" w:color="auto" w:fill="FFFFFF"/>
        <w:tabs>
          <w:tab w:val="left" w:pos="605"/>
        </w:tabs>
        <w:spacing w:line="360" w:lineRule="auto"/>
        <w:ind w:firstLine="709"/>
        <w:jc w:val="both"/>
        <w:rPr>
          <w:sz w:val="28"/>
          <w:szCs w:val="28"/>
        </w:rPr>
      </w:pPr>
      <w:r w:rsidRPr="00F277E8">
        <w:rPr>
          <w:sz w:val="28"/>
          <w:szCs w:val="28"/>
        </w:rPr>
        <w:t>исправление осужденных;</w:t>
      </w:r>
    </w:p>
    <w:p w:rsidR="00311E71" w:rsidRPr="00F277E8" w:rsidRDefault="00311E71" w:rsidP="00F277E8">
      <w:pPr>
        <w:numPr>
          <w:ilvl w:val="0"/>
          <w:numId w:val="6"/>
        </w:numPr>
        <w:shd w:val="clear" w:color="auto" w:fill="FFFFFF"/>
        <w:tabs>
          <w:tab w:val="left" w:pos="605"/>
        </w:tabs>
        <w:spacing w:line="360" w:lineRule="auto"/>
        <w:ind w:firstLine="709"/>
        <w:jc w:val="both"/>
        <w:rPr>
          <w:sz w:val="28"/>
          <w:szCs w:val="28"/>
        </w:rPr>
      </w:pPr>
      <w:r w:rsidRPr="00F277E8">
        <w:rPr>
          <w:sz w:val="28"/>
          <w:szCs w:val="28"/>
        </w:rPr>
        <w:t>правовое и нравственное воспитание граждан в духе точного и неуклонного исполнения российских законов, бережного отношения к институту собственности, соблюдения дисциплины труда, уважения к правам, чести и достоинству других лиц.</w:t>
      </w:r>
    </w:p>
    <w:p w:rsidR="00064AB8" w:rsidRPr="00F277E8" w:rsidRDefault="0086794A" w:rsidP="00F277E8">
      <w:pPr>
        <w:shd w:val="clear" w:color="auto" w:fill="FFFFFF"/>
        <w:spacing w:line="360" w:lineRule="auto"/>
        <w:ind w:firstLine="709"/>
        <w:jc w:val="both"/>
        <w:rPr>
          <w:sz w:val="28"/>
          <w:szCs w:val="28"/>
        </w:rPr>
      </w:pPr>
      <w:r w:rsidRPr="00F277E8">
        <w:rPr>
          <w:sz w:val="28"/>
          <w:szCs w:val="28"/>
        </w:rPr>
        <w:t>3.Понятие и виды государственных правоохранительных органов, их основная характеристика.</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Я уже указывал на необходимость выделения государственных правоохранительных органов, в качестве самостоятельной группы. Для характеристики этих органов был использован термин «правоохрана». Перечень правоохранительных органов достаточно широк. Я ограничились лишь выделением группы правоохранительных органов и их характеристикой. В свою очередь правоохранительные органы, мной подразделены на две подгруппы: государственные правоохранительные органы и негосударственные правоохранительные органы.</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К государственным правоохранительным органам, мною отнесены: управление внутренними делами,</w:t>
      </w:r>
      <w:r w:rsidRPr="00F277E8">
        <w:rPr>
          <w:bCs/>
          <w:sz w:val="28"/>
          <w:szCs w:val="28"/>
        </w:rPr>
        <w:t xml:space="preserve"> </w:t>
      </w:r>
      <w:r w:rsidR="00065340" w:rsidRPr="00F277E8">
        <w:rPr>
          <w:bCs/>
          <w:sz w:val="28"/>
          <w:szCs w:val="28"/>
        </w:rPr>
        <w:t>органы государственной власти субъектов РФ, милиция</w:t>
      </w:r>
      <w:r w:rsidRPr="00F277E8">
        <w:rPr>
          <w:sz w:val="28"/>
          <w:szCs w:val="28"/>
        </w:rPr>
        <w:t xml:space="preserve">, внутренние войска МВД России, налоговые и иные финансовые органы, судебно-экспертные учреждения, нотариальные органы, органы записи актов гражданского состояния. </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В целях координации усилий страны с другими государствами в борьбе с преступностью Правительство утвердило 5 января 1995г. Положение о представителях МВД России в зарубежных государствах</w:t>
      </w:r>
      <w:r w:rsidRPr="00F277E8">
        <w:rPr>
          <w:rStyle w:val="a6"/>
          <w:sz w:val="28"/>
          <w:szCs w:val="28"/>
        </w:rPr>
        <w:footnoteReference w:id="23"/>
      </w:r>
      <w:r w:rsidRPr="00F277E8">
        <w:rPr>
          <w:sz w:val="28"/>
          <w:szCs w:val="28"/>
        </w:rPr>
        <w:t>. Эти представители выполняют возложенные на них задачи в государствах пребывания под руководством глав дипломатических представи</w:t>
      </w:r>
      <w:r w:rsidRPr="00F277E8">
        <w:rPr>
          <w:sz w:val="28"/>
          <w:szCs w:val="28"/>
        </w:rPr>
        <w:softHyphen/>
        <w:t>тельств России.</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В систему МВД России входят внутренние войска, состоящие из округов, соединений, частей, органов управления внутренними войсками.</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Деятельность осуществляется Министерством во взаимодействии с органами государственной власти субъектов Федерации, органами местного самоуправления, общественными объединениями, а также с соответствующими органами иностранных государств.</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Основными задачами Министерства являются:</w:t>
      </w:r>
    </w:p>
    <w:p w:rsidR="00064AB8" w:rsidRPr="00F277E8" w:rsidRDefault="00064AB8" w:rsidP="00F277E8">
      <w:pPr>
        <w:numPr>
          <w:ilvl w:val="3"/>
          <w:numId w:val="25"/>
        </w:numPr>
        <w:shd w:val="clear" w:color="auto" w:fill="FFFFFF"/>
        <w:tabs>
          <w:tab w:val="clear" w:pos="2880"/>
          <w:tab w:val="num" w:pos="1440"/>
        </w:tabs>
        <w:spacing w:line="360" w:lineRule="auto"/>
        <w:ind w:left="0" w:firstLine="709"/>
        <w:jc w:val="both"/>
        <w:rPr>
          <w:sz w:val="28"/>
          <w:szCs w:val="28"/>
        </w:rPr>
      </w:pPr>
      <w:r w:rsidRPr="00F277E8">
        <w:rPr>
          <w:sz w:val="28"/>
          <w:szCs w:val="28"/>
        </w:rPr>
        <w:t>разработка и принятие в пределах своей компетенции мер по защите прав и свобод человека и гражданина, защите объектов независимо от форм собственности, обеспечению общественного порядка и общественной безопасности;</w:t>
      </w:r>
    </w:p>
    <w:p w:rsidR="00064AB8" w:rsidRPr="00F277E8" w:rsidRDefault="00064AB8" w:rsidP="00F277E8">
      <w:pPr>
        <w:numPr>
          <w:ilvl w:val="3"/>
          <w:numId w:val="25"/>
        </w:numPr>
        <w:shd w:val="clear" w:color="auto" w:fill="FFFFFF"/>
        <w:tabs>
          <w:tab w:val="clear" w:pos="2880"/>
          <w:tab w:val="num" w:pos="1440"/>
        </w:tabs>
        <w:spacing w:line="360" w:lineRule="auto"/>
        <w:ind w:left="0" w:firstLine="709"/>
        <w:jc w:val="both"/>
        <w:rPr>
          <w:sz w:val="28"/>
          <w:szCs w:val="28"/>
        </w:rPr>
      </w:pPr>
      <w:r w:rsidRPr="00F277E8">
        <w:rPr>
          <w:sz w:val="28"/>
          <w:szCs w:val="28"/>
        </w:rPr>
        <w:t>организация и осуществление мер по предупреждению и пресече</w:t>
      </w:r>
      <w:r w:rsidRPr="00F277E8">
        <w:rPr>
          <w:sz w:val="28"/>
          <w:szCs w:val="28"/>
        </w:rPr>
        <w:softHyphen/>
        <w:t>нию преступлений и административных правонарушений, раскрытию и расследованию преступлений;</w:t>
      </w:r>
    </w:p>
    <w:p w:rsidR="00064AB8" w:rsidRPr="00F277E8" w:rsidRDefault="00064AB8" w:rsidP="00F277E8">
      <w:pPr>
        <w:numPr>
          <w:ilvl w:val="3"/>
          <w:numId w:val="25"/>
        </w:numPr>
        <w:shd w:val="clear" w:color="auto" w:fill="FFFFFF"/>
        <w:tabs>
          <w:tab w:val="clear" w:pos="2880"/>
          <w:tab w:val="num" w:pos="1440"/>
        </w:tabs>
        <w:spacing w:line="360" w:lineRule="auto"/>
        <w:ind w:left="0" w:firstLine="709"/>
        <w:jc w:val="both"/>
        <w:rPr>
          <w:sz w:val="28"/>
          <w:szCs w:val="28"/>
        </w:rPr>
      </w:pPr>
      <w:r w:rsidRPr="00F277E8">
        <w:rPr>
          <w:sz w:val="28"/>
          <w:szCs w:val="28"/>
        </w:rPr>
        <w:t>руководство органами внутренних дел и внутренними войсками;</w:t>
      </w:r>
    </w:p>
    <w:p w:rsidR="00064AB8" w:rsidRPr="00F277E8" w:rsidRDefault="00064AB8" w:rsidP="00F277E8">
      <w:pPr>
        <w:numPr>
          <w:ilvl w:val="3"/>
          <w:numId w:val="25"/>
        </w:numPr>
        <w:shd w:val="clear" w:color="auto" w:fill="FFFFFF"/>
        <w:tabs>
          <w:tab w:val="clear" w:pos="2880"/>
          <w:tab w:val="num" w:pos="1440"/>
        </w:tabs>
        <w:spacing w:line="360" w:lineRule="auto"/>
        <w:ind w:left="0" w:firstLine="709"/>
        <w:jc w:val="both"/>
        <w:rPr>
          <w:sz w:val="28"/>
          <w:szCs w:val="28"/>
        </w:rPr>
      </w:pPr>
      <w:r w:rsidRPr="00F277E8">
        <w:rPr>
          <w:sz w:val="28"/>
          <w:szCs w:val="28"/>
        </w:rPr>
        <w:t>совершенствование нормативной правовой основы деятельности органов внутренних дел и внутренних войск, обеспечение законности их деятельности;</w:t>
      </w:r>
    </w:p>
    <w:p w:rsidR="00064AB8" w:rsidRPr="00F277E8" w:rsidRDefault="00064AB8" w:rsidP="00F277E8">
      <w:pPr>
        <w:numPr>
          <w:ilvl w:val="3"/>
          <w:numId w:val="25"/>
        </w:numPr>
        <w:shd w:val="clear" w:color="auto" w:fill="FFFFFF"/>
        <w:tabs>
          <w:tab w:val="clear" w:pos="2880"/>
          <w:tab w:val="num" w:pos="1440"/>
        </w:tabs>
        <w:spacing w:line="360" w:lineRule="auto"/>
        <w:ind w:left="0" w:firstLine="709"/>
        <w:jc w:val="both"/>
        <w:rPr>
          <w:sz w:val="28"/>
          <w:szCs w:val="28"/>
        </w:rPr>
      </w:pPr>
      <w:r w:rsidRPr="00F277E8">
        <w:rPr>
          <w:sz w:val="28"/>
          <w:szCs w:val="28"/>
        </w:rPr>
        <w:t>совершенствование работы с кадрами, их профессиональной подготовки, обеспечение правовой и социальной защищенности сотрудников и военнослужащих системы Министерства.</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В соответствии с этими задачами Положением подробно определены функции и полномочия Министерства.</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Задачи и функции других органов внутренних дел и внутренних войск регламентируются рядом нормативных правовых актов: Законом</w:t>
      </w:r>
    </w:p>
    <w:p w:rsidR="00684509" w:rsidRPr="00F277E8" w:rsidRDefault="00684509" w:rsidP="00F277E8">
      <w:pPr>
        <w:shd w:val="clear" w:color="auto" w:fill="FFFFFF"/>
        <w:spacing w:line="360" w:lineRule="auto"/>
        <w:ind w:firstLine="709"/>
        <w:jc w:val="both"/>
        <w:rPr>
          <w:sz w:val="28"/>
          <w:szCs w:val="28"/>
        </w:rPr>
      </w:pPr>
      <w:r w:rsidRPr="00F277E8">
        <w:rPr>
          <w:sz w:val="28"/>
          <w:szCs w:val="28"/>
        </w:rPr>
        <w:t>К органам внутренних дел в субъектах РФ относятся министерства внутренних дел республик, областные (краевые) главные управления и управления внутренних дел, районные органы внутренних дел, городские отделы (главные управления и управления в крупных городах) внутренних дел. Общими моментами в организационно-правовом положении перечисленных органов внутренних дел являются следующие:</w:t>
      </w:r>
    </w:p>
    <w:p w:rsidR="00684509" w:rsidRPr="00F277E8" w:rsidRDefault="00684509" w:rsidP="00F277E8">
      <w:pPr>
        <w:shd w:val="clear" w:color="auto" w:fill="FFFFFF"/>
        <w:spacing w:line="360" w:lineRule="auto"/>
        <w:ind w:firstLine="709"/>
        <w:jc w:val="both"/>
        <w:rPr>
          <w:sz w:val="28"/>
          <w:szCs w:val="28"/>
        </w:rPr>
      </w:pPr>
      <w:r w:rsidRPr="00F277E8">
        <w:rPr>
          <w:sz w:val="28"/>
          <w:szCs w:val="28"/>
        </w:rPr>
        <w:t>1. Двойное подчинение местных органов внутренних дел, вверенное в конце 50-х годов, — Министерству внутренних дел и местной администрации в лице главы администрации. Двойное подчинение, как принято говорить, по вертикали и горизонтали проведено в порядке разделения функций между МВД и местной администрацией. Руководство с ее стороны сводится, в основном, созданию организационных и материально-финансовых условий для успешного выполнения возложенных на органы внутренних дел задач, а также к даче указаний в связи с различными временными обстоятельствами (митингами, демонстрациями, ярмарками и т.п.). В компетенции же вышестоящих органов внутренних дел — вопросы нормативного регулирования, оперативно-1о управления, совершенствования форм и методов деятельности должностных лиц, обобщение опыта работы и т.п.</w:t>
      </w:r>
    </w:p>
    <w:p w:rsidR="00684509" w:rsidRPr="00F277E8" w:rsidRDefault="00684509" w:rsidP="00F277E8">
      <w:pPr>
        <w:shd w:val="clear" w:color="auto" w:fill="FFFFFF"/>
        <w:spacing w:line="360" w:lineRule="auto"/>
        <w:ind w:firstLine="709"/>
        <w:jc w:val="both"/>
        <w:rPr>
          <w:sz w:val="28"/>
          <w:szCs w:val="28"/>
        </w:rPr>
      </w:pPr>
      <w:r w:rsidRPr="00F277E8">
        <w:rPr>
          <w:sz w:val="28"/>
          <w:szCs w:val="28"/>
        </w:rPr>
        <w:t>2. Органы внутренних дел на местах заняты преимущественно работой по практическому предупреждению, пресечению правонарушений и обеспечением привлечения нарушителей к ответственности. В их ведении и распоряжении — основные силы милиции.</w:t>
      </w:r>
    </w:p>
    <w:p w:rsidR="00684509" w:rsidRPr="00F277E8" w:rsidRDefault="00684509" w:rsidP="00F277E8">
      <w:pPr>
        <w:shd w:val="clear" w:color="auto" w:fill="FFFFFF"/>
        <w:spacing w:line="360" w:lineRule="auto"/>
        <w:ind w:firstLine="709"/>
        <w:jc w:val="both"/>
        <w:rPr>
          <w:sz w:val="28"/>
          <w:szCs w:val="28"/>
        </w:rPr>
      </w:pPr>
      <w:r w:rsidRPr="00F277E8">
        <w:rPr>
          <w:sz w:val="28"/>
          <w:szCs w:val="28"/>
        </w:rPr>
        <w:t>Министерства внутренних дел республик, главные управления и управления внутренних дел в областях (краях) осуществляют руководство нижестоящими органами внутренних дел (в районах, городах), а также непосредственно выполняют отдельные правоохранительные полномочия своими силами и средствами — обеспечение порядка при проведении мероприятий республиканского, областного (краевого) масштаба, руководство милицейскими формированиями соответствующего подчинения, ведения вопросов разрешительной системы и т.д.</w:t>
      </w:r>
    </w:p>
    <w:p w:rsidR="00684509" w:rsidRPr="00F277E8" w:rsidRDefault="00684509" w:rsidP="00F277E8">
      <w:pPr>
        <w:shd w:val="clear" w:color="auto" w:fill="FFFFFF"/>
        <w:spacing w:line="360" w:lineRule="auto"/>
        <w:ind w:firstLine="709"/>
        <w:jc w:val="both"/>
        <w:rPr>
          <w:sz w:val="28"/>
          <w:szCs w:val="28"/>
        </w:rPr>
      </w:pPr>
      <w:r w:rsidRPr="00F277E8">
        <w:rPr>
          <w:sz w:val="28"/>
          <w:szCs w:val="28"/>
        </w:rPr>
        <w:t>Районные и городские отделы (управления) внутренних дел в системе МВД России являются низовым звеном, т.е. такими органами, которые практически выполняют основную нагрузку по обеспечению и охране порядка и безопасности. В их распоряжении квалифицированные и специализированные силы милиции и других структур системы Министерства для практического разрешения вопросов паспортно-регистрационного режима, разрешительной системы, безопасности работы всех видов транспорта, повседневной охраны порядка и безопасности на улицах, площадях и других местах скопления людей. Эти органы и их должностные лица много времени отводят приему граждан, рассмотрению их заявлений и жалоб, объединяют силы общественности по борьбе с правонарушениями, руководят работой участковых инспекторов.</w:t>
      </w:r>
    </w:p>
    <w:p w:rsidR="00684509" w:rsidRPr="00F277E8" w:rsidRDefault="00684509" w:rsidP="00F277E8">
      <w:pPr>
        <w:shd w:val="clear" w:color="auto" w:fill="FFFFFF"/>
        <w:spacing w:line="360" w:lineRule="auto"/>
        <w:ind w:firstLine="709"/>
        <w:jc w:val="both"/>
        <w:rPr>
          <w:sz w:val="28"/>
          <w:szCs w:val="28"/>
        </w:rPr>
      </w:pPr>
      <w:r w:rsidRPr="00F277E8">
        <w:rPr>
          <w:sz w:val="28"/>
          <w:szCs w:val="28"/>
        </w:rPr>
        <w:t>В соответствии с Положением о милиции общественной безопасности (местной милиции) в Российской Федерации в республиканских, краевых, областных центрах или других круп</w:t>
      </w:r>
      <w:r w:rsidRPr="00F277E8">
        <w:rPr>
          <w:sz w:val="28"/>
          <w:szCs w:val="28"/>
        </w:rPr>
        <w:softHyphen/>
        <w:t>ных городах с наиболее сложной оперативной обстановкой при численности населения свыше 300 тысяч человек создаются отряды милиции особого назначения (ОМОН).</w:t>
      </w:r>
    </w:p>
    <w:p w:rsidR="00684509" w:rsidRPr="00F277E8" w:rsidRDefault="00684509" w:rsidP="00F277E8">
      <w:pPr>
        <w:shd w:val="clear" w:color="auto" w:fill="FFFFFF"/>
        <w:spacing w:line="360" w:lineRule="auto"/>
        <w:ind w:firstLine="709"/>
        <w:jc w:val="both"/>
        <w:rPr>
          <w:sz w:val="28"/>
          <w:szCs w:val="28"/>
        </w:rPr>
      </w:pPr>
      <w:r w:rsidRPr="00F277E8">
        <w:rPr>
          <w:sz w:val="28"/>
          <w:szCs w:val="28"/>
        </w:rPr>
        <w:t>Выполнение возложенных на него задач и реализацию своих полномочий Министерство внутренних дел осуществляет с помощью основных своих сил — милиции и внутренних войск. В арсенале "их методов и средств обеспечения и охраны порядка и безопасности главным образом средства административно-правовые, а сами эти структуры отнесены к числу правоохранительных органов.</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Органы управления внутренними делами от 18 апреля 1991г. «О милиции» (с изменениями и дополнениями от 31 марта и 6 декабря 1999г.)</w:t>
      </w:r>
      <w:r w:rsidRPr="00F277E8">
        <w:rPr>
          <w:rStyle w:val="a6"/>
          <w:sz w:val="28"/>
          <w:szCs w:val="28"/>
        </w:rPr>
        <w:footnoteReference w:id="24"/>
      </w:r>
      <w:r w:rsidRPr="00F277E8">
        <w:rPr>
          <w:sz w:val="28"/>
          <w:szCs w:val="28"/>
        </w:rPr>
        <w:t>, Положением о милиции общественной безопасности (местной милиции) в Российской Федерации, утвержденным Указом Президента от 12 февраля 1993г.</w:t>
      </w:r>
      <w:r w:rsidRPr="00F277E8">
        <w:rPr>
          <w:rStyle w:val="a6"/>
          <w:sz w:val="28"/>
          <w:szCs w:val="28"/>
        </w:rPr>
        <w:footnoteReference w:id="25"/>
      </w:r>
      <w:r w:rsidRPr="00F277E8">
        <w:rPr>
          <w:sz w:val="28"/>
          <w:szCs w:val="28"/>
        </w:rPr>
        <w:t>, Федеральным законом от 6 февраля 1997г. - «О внутренних войсках Министерства внутренних дел Российской Федерации»</w:t>
      </w:r>
      <w:r w:rsidRPr="00F277E8">
        <w:rPr>
          <w:rStyle w:val="a6"/>
          <w:sz w:val="28"/>
          <w:szCs w:val="28"/>
        </w:rPr>
        <w:footnoteReference w:id="26"/>
      </w:r>
      <w:r w:rsidRPr="00F277E8">
        <w:rPr>
          <w:sz w:val="28"/>
          <w:szCs w:val="28"/>
        </w:rPr>
        <w:t>, Положением о Главном командовании внутренних войск Министерства внутренних дел Российской Федерации, утвержденным Указом Президента от 3 марта 1999г.</w:t>
      </w:r>
      <w:r w:rsidRPr="00F277E8">
        <w:rPr>
          <w:rStyle w:val="a6"/>
          <w:sz w:val="28"/>
          <w:szCs w:val="28"/>
        </w:rPr>
        <w:footnoteReference w:id="27"/>
      </w:r>
      <w:r w:rsidRPr="00F277E8">
        <w:rPr>
          <w:sz w:val="28"/>
          <w:szCs w:val="28"/>
        </w:rPr>
        <w:t>, и другими нормативными актами.</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 xml:space="preserve">Кратко остановимся на некоторых видах </w:t>
      </w:r>
      <w:r w:rsidR="005059D4" w:rsidRPr="00F277E8">
        <w:rPr>
          <w:sz w:val="28"/>
          <w:szCs w:val="28"/>
        </w:rPr>
        <w:t>государственных</w:t>
      </w:r>
      <w:r w:rsidRPr="00F277E8">
        <w:rPr>
          <w:sz w:val="28"/>
          <w:szCs w:val="28"/>
        </w:rPr>
        <w:t xml:space="preserve"> органов</w:t>
      </w:r>
      <w:r w:rsidR="005059D4" w:rsidRPr="00F277E8">
        <w:rPr>
          <w:sz w:val="28"/>
          <w:szCs w:val="28"/>
        </w:rPr>
        <w:t xml:space="preserve"> занимающихся правоохранительной деятельностью</w:t>
      </w:r>
      <w:r w:rsidRPr="00F277E8">
        <w:rPr>
          <w:sz w:val="28"/>
          <w:szCs w:val="28"/>
        </w:rPr>
        <w:t>.</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Милиция представляет собой важнейшую составную часть МВД России. Ее задачи: обеспечение безопасности личности; предупреждение и пресечение преступлений и административных правонарушений; выявление и раскрытие преступлений; охрана общественного порядка и общественной безопасности; защита частной, государственной, муниципальной и иных форм собственности; оказание помощи физическим и юридическим лицам в защите их прав и законных интересов. Милиция защищает права и свободы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Ей запрещается прибегать к пыткам, насилию, другому жестокому или унижающему человеческое достоинство обращению. Она не имеет права собирать, хранить, использовать и распространять информацию о частной жизни лица без его согласия, за исключением случаев, предусмотренных федеральным законом. Она обязана обеспечить лицу возможность ознакомления с документами и материалами, в которых непосредственно затрагиваются права и свободы, если иное не предусмотрено федеральным законом.</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Федеральным законом от 6 декабря 1999г. «О внесении изменений и дополнений в статью 10 Закона Российской Федерации «О милиции» на милицию возложены также обязанности оказывать содействие в пределах своих полномочий депутатам, кандидатам в депутаты, должностным лицам власти, избирательным комиссиям.</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Основными задачами органов УВД являются: общественной безопасности; осуществлять по подведомственности производство по делам об административных правонарушениях; обеспечивать правопорядок на улицах, площадях, в парках, на транспортных магистралях, вокзалах, в аэропортах и других общественных местах; выдавать в соответствии с федеральным законом лицензии на продажу или приобретение гражданского и служебного оружия, разрешения на хранение и ношение его; охранять на основе договоров с собственниками принадлежащее им имущество; принимать при авариях, катастрофах, пожарах, стихийных бедствиях и других чрезвычайных событиях неотложные меры по спасению людей и оказанию им первой медицинской помощи, а также по охране имущества, оставшегося без присмотра.</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Милиция общественной безопасности активно участвует в пресечении алкогольного и наркотического опьянения и совершенных в этом состоянии правонарушений, в борьбе с бродяжничеством, проституцией, терроризмом и массовыми нарушениями общественного порядка.</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Для выполнения своих задач и функций милиция общественной безопасности наделена необходимыми властными полномочиями, в том числе по применению физической силы, специальных средств и оружия.</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Внутренние войска МВД России имеют следующие задачи: участие совместно с органами внутренних дел в охране общественного порядка, обеспечении общественной безопасности и режима чрезвычайного положения; охрана важных государственных объектов и специальных грузов; участие в территориальной обороне Российской Федерации; оказание содействия Пограничным войскам в охране Государственной границы. Внутренние войска защищают права и свободы человека и гражданина от преступных и иных посягательств, а также осуществляют мероприятия разведывательного характера в районах выполнения своих задач Назначение, правовые основы, принципы деятельности, полномочия, порядок выполнения внутренними войсками возложенных на них задач определены Федеральным законом от 6 февраля 1997г. «О внутренних войсках Министерства внутренних дел Российской Федерации»</w:t>
      </w:r>
      <w:r w:rsidRPr="00F277E8">
        <w:rPr>
          <w:rStyle w:val="a6"/>
          <w:sz w:val="28"/>
          <w:szCs w:val="28"/>
        </w:rPr>
        <w:footnoteReference w:id="28"/>
      </w:r>
      <w:r w:rsidRPr="00F277E8">
        <w:rPr>
          <w:sz w:val="28"/>
          <w:szCs w:val="28"/>
        </w:rPr>
        <w:t>.</w:t>
      </w:r>
    </w:p>
    <w:p w:rsidR="00064AB8" w:rsidRPr="00F277E8" w:rsidRDefault="00064AB8" w:rsidP="00F277E8">
      <w:pPr>
        <w:shd w:val="clear" w:color="auto" w:fill="FFFFFF"/>
        <w:tabs>
          <w:tab w:val="left" w:pos="514"/>
        </w:tabs>
        <w:spacing w:line="360" w:lineRule="auto"/>
        <w:ind w:firstLine="709"/>
        <w:jc w:val="both"/>
        <w:rPr>
          <w:sz w:val="28"/>
          <w:szCs w:val="28"/>
        </w:rPr>
      </w:pPr>
      <w:r w:rsidRPr="00F277E8">
        <w:rPr>
          <w:sz w:val="28"/>
          <w:szCs w:val="28"/>
        </w:rPr>
        <w:t>Соединения и части внутренних войск участвуют в локализации и блокировании районов чрезвычайного положения или районов вооруженных конфликтов, пресечении в таких районах вооруженных столкновений и разъединении противоборствующих сторон, в изъятии оружия у населения, в проведении мероприятий по разоружению незаконных вооруженных формирований, а в случае оказания ими вооруженного сопротивления — в их ликвидации. Внутренние войска участвуют в пресечении массовых беспорядков, в борьбе с преступностью, в принятии неотложных мер по спасению людей, охране имущества, оставшегося без присмотра, обеспечению общественного порядка при чрезвычайных ситуациях, а также в обеспечении режима чрезвычайного положения</w:t>
      </w:r>
      <w:r w:rsidRPr="00F277E8">
        <w:rPr>
          <w:sz w:val="28"/>
          <w:szCs w:val="28"/>
          <w:vertAlign w:val="superscript"/>
        </w:rPr>
        <w:t xml:space="preserve"> </w:t>
      </w:r>
      <w:r w:rsidRPr="00F277E8">
        <w:rPr>
          <w:sz w:val="28"/>
          <w:szCs w:val="28"/>
        </w:rPr>
        <w:t>Военнослужащие внутренних войск наделены правами, по своей сути сходными с правами милиции общественной безопасности. В частности, они вправе пресекать преступления, административные правонарушения и действия, препятствующие выполнению ими служебных обязанностей, требовать от граждан соблюдения общественного порядка, проверять у граждан документы, удостоверяющие личность; составлять протоколы об административных правонарушениях; осуществлять административное задержание лиц, совершивших административное правонарушение, с передачей задержанных в милицию, а также совершать другие действия, указанные в законе.</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Руководство внутренними войсками осуществляет Президент, непосредственное руководство ими — Министр внутренних дел, а его заместитель одновременно является Главнокомандующим внутренними войсками. Положение о Главном командовании утверждено Указом Президента от 3 марта 1999 г</w:t>
      </w:r>
      <w:r w:rsidRPr="00F277E8">
        <w:rPr>
          <w:rStyle w:val="a6"/>
          <w:sz w:val="28"/>
          <w:szCs w:val="28"/>
        </w:rPr>
        <w:footnoteReference w:id="29"/>
      </w:r>
      <w:r w:rsidRPr="00F277E8">
        <w:rPr>
          <w:sz w:val="28"/>
          <w:szCs w:val="28"/>
        </w:rPr>
        <w:t>.</w:t>
      </w:r>
    </w:p>
    <w:p w:rsidR="00064AB8" w:rsidRPr="00F277E8" w:rsidRDefault="00064AB8" w:rsidP="00F277E8">
      <w:pPr>
        <w:shd w:val="clear" w:color="auto" w:fill="FFFFFF"/>
        <w:spacing w:line="360" w:lineRule="auto"/>
        <w:ind w:firstLine="709"/>
        <w:jc w:val="both"/>
        <w:rPr>
          <w:sz w:val="28"/>
          <w:szCs w:val="28"/>
        </w:rPr>
      </w:pPr>
      <w:r w:rsidRPr="00F277E8">
        <w:rPr>
          <w:bCs/>
          <w:sz w:val="28"/>
          <w:szCs w:val="28"/>
        </w:rPr>
        <w:t xml:space="preserve">Налоговые органы </w:t>
      </w:r>
      <w:r w:rsidRPr="00F277E8">
        <w:rPr>
          <w:sz w:val="28"/>
          <w:szCs w:val="28"/>
        </w:rPr>
        <w:t>впервые были выделены в самостоятельную систему в Федеральном законе РФ «О внесении изменений и дополнений в Закон РСФСР «О Государственной налоговой службе РСФСР» от 23 июня 1999 г.</w:t>
      </w:r>
      <w:r w:rsidRPr="00F277E8">
        <w:rPr>
          <w:rStyle w:val="a6"/>
          <w:sz w:val="28"/>
          <w:szCs w:val="28"/>
        </w:rPr>
        <w:footnoteReference w:id="30"/>
      </w:r>
      <w:r w:rsidRPr="00F277E8">
        <w:rPr>
          <w:sz w:val="28"/>
          <w:szCs w:val="28"/>
        </w:rPr>
        <w:t xml:space="preserve"> В соответствии с указанным Законом, налоговые органы России — это единая система контроля за соблюдением налогового законодательства России, правильностью исчисления, полнотой и своевременностью внесения в соответствующий бюджет налогов и других обязательных платежей, установленных законодательством России, а также контроля, за соблюдением валютного законодательства России, осуществляемого в пределах компетенции налоговых органов. Дойная централизованная система налоговых органов состоит из Федеральной налоговой службы и его территориальных органов. Анализ приведенных норм свидетельствует, что в основе организации системы налоговых органов находится федеративное устройство России, и ее административно-территориальное деление. В соответствии со ст. 5 (ч. 1), 65 Конституции РФ система налоговых органов может быть представлена тремя звеньями.</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Высшим звеном системы налоговых органов является ныне Федеральная налоговая служба (ФНС), находящаяся в ведении Министерства финансов РФ, что предусмотрено Указом Президента РФ «О системе и структуре федеральных органов исполнительной власти» № 314 от 9 марта 2004 г.</w:t>
      </w:r>
      <w:r w:rsidRPr="00F277E8">
        <w:rPr>
          <w:rStyle w:val="a6"/>
          <w:sz w:val="28"/>
          <w:szCs w:val="28"/>
        </w:rPr>
        <w:footnoteReference w:id="31"/>
      </w:r>
      <w:r w:rsidRPr="00F277E8">
        <w:rPr>
          <w:sz w:val="28"/>
          <w:szCs w:val="28"/>
        </w:rPr>
        <w:t xml:space="preserve"> Что же касается Министерства РФ по налогам и сборам, то оно утратило свой самостоятельный статус и в соответствии с указанным подзаконным нормативным правовым актом «преобразовано» в Федеральную налоговую службу. В другом подзаконном нормативном правовом акте, правда, с меньшей юридической силой, каковым является постановление Правительства РФ «Об утверждении Положения о Федеральной налоговой службе» № 506 от 30 сентября 2004г</w:t>
      </w:r>
      <w:r w:rsidRPr="00F277E8">
        <w:rPr>
          <w:rStyle w:val="a6"/>
          <w:sz w:val="28"/>
          <w:szCs w:val="28"/>
        </w:rPr>
        <w:footnoteReference w:id="32"/>
      </w:r>
      <w:r w:rsidRPr="00F277E8">
        <w:rPr>
          <w:sz w:val="28"/>
          <w:szCs w:val="28"/>
        </w:rPr>
        <w:t>., в редакции от 11 февраля 2005г.</w:t>
      </w:r>
      <w:r w:rsidRPr="00F277E8">
        <w:rPr>
          <w:rStyle w:val="a6"/>
          <w:sz w:val="28"/>
          <w:szCs w:val="28"/>
        </w:rPr>
        <w:footnoteReference w:id="33"/>
      </w:r>
      <w:r w:rsidRPr="00F277E8">
        <w:rPr>
          <w:sz w:val="28"/>
          <w:szCs w:val="28"/>
        </w:rPr>
        <w:t>, Федеральная налоговая служба уже названа «правопреемником» Министерства РФ по налогам и сборам.</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Нижестоящим звеном по отношению к Федеральной налоговой службе следует считать ее территориальные органы, положения о которых утверждены приказом руководителя ФНС от 30 ноября 2004 г. В частности, этим подзаконным нормативным актом утверждены: Примерное положение об Управлении Федеральной налоговой службы по субъекту Российской Федерации, Примерное положение о Межрегиональной инспекции Федеральной налоговой службы по крупнейшим налогоплательщикам, Примерное положение о Межрегиональной инспекции Федеральной налоговой службы по централизованной обработке данных, Примерное положение о Межрегиональной инспекции Федеральной налоговой службы по федеральному округу, Примерное положение об инспекции Феде</w:t>
      </w:r>
      <w:r w:rsidRPr="00F277E8">
        <w:rPr>
          <w:sz w:val="28"/>
          <w:szCs w:val="28"/>
        </w:rPr>
        <w:softHyphen/>
        <w:t>ральной налоговой службы по району, району в городе, городу без районного деления. Порядок назначения на должность руководителей территориальных органов Федеральной налоговой службы предусмотрен в Указе Президента РФ № 295 от 15 марта 2005г.</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Обращаем внимание читателей на то, что в соответствии с Федеральным законом РФ «О финансовых основах местного самоуправления в Российской Федерации» от 10 сентября 1997г., с потому, что операция, сделка связаны с легализацией (отмыванием) доходов, полученных преступным путем; осуществление в соответствии с международными договорами России взаимодействия и информационного обмена с компетентными органами иностранных государств, в сфере противодействия легализации (отмыванию) доходов, полученных преступным путем; представление России в международных организациях по вопросам противодействия легализации (отмыванию) доходов, полученных преступным путем. Федеральная служба по финансовому мониторингу подотчетна Министерству финансов РФ и ежегодно представляет в Министерство финансов РФ отчет о своей деятельности в сфере противодействия легализации (отмыванию) доходов, полученных преступным путем.</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Федеральную службу по финансовому мониторингу возглавляет руководитель, назначаемый на должность и освобождаемый от должности Правительством РФ по представлению Министра финансов РФ.</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В соответствии с приказом Министра финансов РФ № 127 от 30 декабря 2004 г. во всех семи федеральных округах России образованы территориальные органы Федеральной службы по финансовому мониторингу по федеральному округу (например, Межрегиональное управление Федеральной службы по финансовому мониторингу по Центральному федеральному округу).</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Судебно-экспертные учреждения. Одной из основных функций Министерства юстиции РФ является осуществление «организационного и методического руководства деятельностью судебно-экспертных учреждений». Следует сразу оговориться, что системы как таковой еще нет. Выражаясь словами авторов упоминавшейся нами Концепции о реформировании органов и учреждений юстиции Российской Федерации, только «прорабатывается вопрос о создании в перспективе единой службы судебной экспертизы»</w:t>
      </w:r>
      <w:r w:rsidRPr="00F277E8">
        <w:rPr>
          <w:rStyle w:val="a6"/>
          <w:sz w:val="28"/>
          <w:szCs w:val="28"/>
        </w:rPr>
        <w:footnoteReference w:id="34"/>
      </w:r>
      <w:r w:rsidRPr="00F277E8">
        <w:rPr>
          <w:sz w:val="28"/>
          <w:szCs w:val="28"/>
        </w:rPr>
        <w:t>. Вероятно, можно было бы предполагать, что во главе такой службы должно находиться одно из структурных подразделений центрального аппарата Министерства юстиции РФ — Управление судебно-экспертных учреждений. Положение о данном структурном подразделении центрального аппарата Министерства юстиции РФ утверждено приказом Министра юстиции РФ № 151 от 6 июня 2002г.</w:t>
      </w:r>
      <w:r w:rsidRPr="00F277E8">
        <w:rPr>
          <w:rStyle w:val="a6"/>
          <w:sz w:val="28"/>
          <w:szCs w:val="28"/>
        </w:rPr>
        <w:footnoteReference w:id="35"/>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Судебно-экспертные учреждения производят экспертизы для всех органов правоохранительной системы, а также для иных органов и даже для физических лиц.</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С целью повышения эффективности деятельности судебно-экспертных учреждений осуществляется процесс их «укрепления»</w:t>
      </w:r>
      <w:r w:rsidRPr="00F277E8">
        <w:rPr>
          <w:rStyle w:val="a6"/>
          <w:sz w:val="28"/>
          <w:szCs w:val="28"/>
        </w:rPr>
        <w:footnoteReference w:id="36"/>
      </w:r>
      <w:r w:rsidRPr="00F277E8">
        <w:rPr>
          <w:sz w:val="28"/>
          <w:szCs w:val="28"/>
        </w:rPr>
        <w:t>. Особое внимание при этом уделяется судебно-экспертным учреждениям субъектов Российской Федерации (к числу которых относятся, например, Центральная Нижегородская лаборатория судебной экспертизы, Центральная Санкт-Петербургская лаборатория судебной экспертизы) и лабораториям судебных экспертиз (в качестве примера можно назвать Саратовскую лабораторию судебной экспертизы). Исчерпывающий перечень центральных лабораторий судебных экспертиз и лабораторий судебной экспертизы приведен в приказе Министра юстиции РФ № 19-01-7-95 от 17 января 1995г.</w:t>
      </w:r>
      <w:r w:rsidRPr="00F277E8">
        <w:rPr>
          <w:rStyle w:val="a6"/>
          <w:sz w:val="28"/>
          <w:szCs w:val="28"/>
        </w:rPr>
        <w:footnoteReference w:id="37"/>
      </w:r>
      <w:r w:rsidRPr="00F277E8">
        <w:rPr>
          <w:sz w:val="28"/>
          <w:szCs w:val="28"/>
        </w:rPr>
        <w:t>, с изменениями от 5 апреля 2000г.</w:t>
      </w:r>
      <w:r w:rsidRPr="00F277E8">
        <w:rPr>
          <w:rStyle w:val="a6"/>
          <w:sz w:val="28"/>
          <w:szCs w:val="28"/>
        </w:rPr>
        <w:footnoteReference w:id="38"/>
      </w:r>
    </w:p>
    <w:p w:rsidR="00064AB8" w:rsidRPr="00F277E8" w:rsidRDefault="00064AB8" w:rsidP="00F277E8">
      <w:pPr>
        <w:shd w:val="clear" w:color="auto" w:fill="FFFFFF"/>
        <w:spacing w:line="360" w:lineRule="auto"/>
        <w:ind w:firstLine="709"/>
        <w:jc w:val="both"/>
        <w:rPr>
          <w:sz w:val="28"/>
          <w:szCs w:val="28"/>
        </w:rPr>
      </w:pPr>
      <w:r w:rsidRPr="00F277E8">
        <w:rPr>
          <w:bCs/>
          <w:sz w:val="28"/>
          <w:szCs w:val="28"/>
        </w:rPr>
        <w:t>Нотариальные органы</w:t>
      </w:r>
      <w:r w:rsidRPr="00F277E8">
        <w:rPr>
          <w:sz w:val="28"/>
          <w:szCs w:val="28"/>
        </w:rPr>
        <w:t>. Ныне некоторые авторы (Н. Полтавская, В. Кузнецов) включают в «правоохранительную систему России» и органы нотариата и которые рассматриваются в качестве ее подсистемы. При этом подсистема органов нотариата понимается чрезвычайно широко. По мнению этих авторов, под нотариатом следует понимать «систему органов юстиции, а также должностных лиц» в которую «входят Министерство юстиции Российской Федерации, министерства юстиции республик, входящих в состав России, управления юстиции субъектов Российской Федерации, государственные нотариальные конторы, нотариусы, занимающиеся частной практикой, должностные лица органов исполнительной власти и консульских учреждений, а также другие должностные лица». Вероятно, подобный подход связан с характером публикации — гипертрофированием нотариата.</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Организация и деятельность нотариальных органов урегулированы в Основах законодательства Российской Федерации о нотариате от 11 февраля 1993 г</w:t>
      </w:r>
      <w:r w:rsidRPr="00F277E8">
        <w:rPr>
          <w:rStyle w:val="a6"/>
          <w:sz w:val="28"/>
          <w:szCs w:val="28"/>
        </w:rPr>
        <w:footnoteReference w:id="39"/>
      </w:r>
      <w:r w:rsidRPr="00F277E8">
        <w:rPr>
          <w:sz w:val="28"/>
          <w:szCs w:val="28"/>
        </w:rPr>
        <w:t>., вступивших в действие с 11 марта 1993 г.</w:t>
      </w:r>
      <w:r w:rsidRPr="00F277E8">
        <w:rPr>
          <w:rStyle w:val="a6"/>
          <w:sz w:val="28"/>
          <w:szCs w:val="28"/>
        </w:rPr>
        <w:footnoteReference w:id="40"/>
      </w:r>
      <w:r w:rsidRPr="00F277E8">
        <w:rPr>
          <w:sz w:val="28"/>
          <w:szCs w:val="28"/>
        </w:rPr>
        <w:t xml:space="preserve"> и действующих до нынешнего времени.</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Нотариат в России призван обеспечивать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России.</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Нотариальными органами являются государственные нотариальные конторы, которые образуются в субъектах Российской Федерации (ст. 7). В государственных нотариальных конторах состоят нотариусы. Территория деятельности нотариуса (нотариальный округ) устанавливаются в соответствии с административно-территориальным делением России (ст. 13). Нотариус имеет право: совершать нотариальные действия в интересах физических и юриди</w:t>
      </w:r>
      <w:r w:rsidRPr="00F277E8">
        <w:rPr>
          <w:sz w:val="28"/>
          <w:szCs w:val="28"/>
        </w:rPr>
        <w:softHyphen/>
        <w:t>ческих лиц, обратившихся к нему, за исключением случаев, когда место совершения нотариального действия определено законодательством России или международными договорами; составлять проекты сделок, заявлений и других документов, изготовлять копии документов и выписки из них, а также давать разъяснения по вопросам совершения нотариальных действий; истребовать от физических и юридических лиц сведения и документы, необходимые для совершения нотариальных действий. Законодательством республик в составе России нотариусу могут быть предоставлены и иные права. В Законе установлены обязанности нотариуса. Нотариус обязан оказывать физическим и юридическим лицам содействие в осуществлении их прав и защите законных интересов, разъяснять их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 Нотариус обязан хранить в тайне сведения, которые стали ему известны в связи с осуществлением его профессиональной деятельности. Суд может освободить нотариуса от обязанности сохранения тайны, если против нотариуса возбуждено уголовное дело в связи с совершением нотариального действия. Нотариус обязан отказать в совершении нотариального действия в случае его несоответствия законодательству России или международным договорам. Нотариус в случаях, предусмотренных законодательными актами России, обязан представить в налоговый орган справку о стоимости имущества, переходящего в собствен</w:t>
      </w:r>
      <w:r w:rsidRPr="00F277E8">
        <w:rPr>
          <w:sz w:val="28"/>
          <w:szCs w:val="28"/>
        </w:rPr>
        <w:softHyphen/>
        <w:t>ность граждан, необходимую для исчисления налога с имущества, переходящего в порядке наследования или дарения. Нотариус, работающий в государственной нотариальной конторе, в случае совершения действий, противоречащих законодательству России, несет ответственность в установленном законом порядке.</w:t>
      </w:r>
    </w:p>
    <w:p w:rsidR="00064AB8" w:rsidRPr="00F277E8" w:rsidRDefault="00064AB8" w:rsidP="00F277E8">
      <w:pPr>
        <w:shd w:val="clear" w:color="auto" w:fill="FFFFFF"/>
        <w:spacing w:line="360" w:lineRule="auto"/>
        <w:ind w:firstLine="709"/>
        <w:jc w:val="both"/>
        <w:rPr>
          <w:sz w:val="28"/>
          <w:szCs w:val="28"/>
        </w:rPr>
      </w:pPr>
      <w:r w:rsidRPr="00F277E8">
        <w:rPr>
          <w:sz w:val="28"/>
          <w:szCs w:val="28"/>
        </w:rPr>
        <w:t>Государственным нотариусам и консультантам государственных нотариальных контор присваиваются следующие классные чины: государственного советника юстиции; государственного советника юстиции 1, 2 и 3 класса; советника юстиции 1, 2 и 3 класса; юриста 1, 2 и 3 класса. Порядок их присвоения урегулирован действующим до настоящего времени приказом Министра юстиции РСФСР от 16 октября 1991 г. № 152/13-3-23, которым была утверждена Инструкция о порядке присвоения классных чинов работникам органов юстиции государственного нотариата РСФСР</w:t>
      </w:r>
      <w:r w:rsidRPr="00F277E8">
        <w:rPr>
          <w:rStyle w:val="a6"/>
          <w:sz w:val="28"/>
          <w:szCs w:val="28"/>
        </w:rPr>
        <w:footnoteReference w:id="41"/>
      </w:r>
      <w:r w:rsidRPr="00F277E8">
        <w:rPr>
          <w:sz w:val="28"/>
          <w:szCs w:val="28"/>
        </w:rPr>
        <w:t>.</w:t>
      </w:r>
    </w:p>
    <w:p w:rsidR="009003E9" w:rsidRPr="00F277E8" w:rsidRDefault="00064AB8" w:rsidP="00F277E8">
      <w:pPr>
        <w:pStyle w:val="a7"/>
        <w:tabs>
          <w:tab w:val="left" w:pos="0"/>
          <w:tab w:val="left" w:pos="6663"/>
        </w:tabs>
        <w:spacing w:line="360" w:lineRule="auto"/>
        <w:ind w:firstLine="709"/>
        <w:jc w:val="both"/>
        <w:rPr>
          <w:sz w:val="28"/>
          <w:szCs w:val="28"/>
        </w:rPr>
      </w:pPr>
      <w:r w:rsidRPr="00F277E8">
        <w:rPr>
          <w:sz w:val="28"/>
          <w:szCs w:val="28"/>
        </w:rPr>
        <w:t>Во исполнение ч. 3 ст. Основ законодательства Российской Федерации о нотариате (в редакции от 11 апреля 2004 г.</w:t>
      </w:r>
      <w:r w:rsidRPr="00F277E8">
        <w:rPr>
          <w:rStyle w:val="a6"/>
          <w:sz w:val="28"/>
          <w:szCs w:val="28"/>
        </w:rPr>
        <w:footnoteReference w:id="42"/>
      </w:r>
      <w:r w:rsidRPr="00F277E8">
        <w:rPr>
          <w:sz w:val="28"/>
          <w:szCs w:val="28"/>
        </w:rPr>
        <w:t>) Министром юстиции РФ утвержден Порядок ведения реестра государственных нотариальных контор и контор нотариусов, занимающихся частной практикой</w:t>
      </w:r>
      <w:r w:rsidRPr="00F277E8">
        <w:rPr>
          <w:rStyle w:val="a6"/>
          <w:sz w:val="28"/>
          <w:szCs w:val="28"/>
        </w:rPr>
        <w:footnoteReference w:id="43"/>
      </w:r>
      <w:r w:rsidRPr="00F277E8">
        <w:rPr>
          <w:sz w:val="28"/>
          <w:szCs w:val="28"/>
        </w:rPr>
        <w:t xml:space="preserve">. В реестр государственных нотариальных контор вносятся сведения о </w:t>
      </w:r>
      <w:r w:rsidR="009B7CCB" w:rsidRPr="00F277E8">
        <w:rPr>
          <w:sz w:val="28"/>
          <w:szCs w:val="28"/>
        </w:rPr>
        <w:t>лицах,</w:t>
      </w:r>
      <w:r w:rsidRPr="00F277E8">
        <w:rPr>
          <w:sz w:val="28"/>
          <w:szCs w:val="28"/>
        </w:rPr>
        <w:t xml:space="preserve"> назначенных на должность нотариуса. Реестр формируется и ведется Департаментом по вопросам правовой помощи Министерства юстиции РФ для обеспечения учета государственных нотариальных контор и служб.</w:t>
      </w:r>
    </w:p>
    <w:p w:rsidR="001A398F" w:rsidRPr="009B7CCB" w:rsidRDefault="007D2FF7" w:rsidP="009B7CCB">
      <w:pPr>
        <w:shd w:val="clear" w:color="auto" w:fill="FFFFFF"/>
        <w:tabs>
          <w:tab w:val="left" w:pos="13320"/>
        </w:tabs>
        <w:spacing w:line="360" w:lineRule="auto"/>
        <w:ind w:firstLine="709"/>
        <w:jc w:val="center"/>
        <w:rPr>
          <w:b/>
          <w:sz w:val="28"/>
          <w:szCs w:val="28"/>
        </w:rPr>
      </w:pPr>
      <w:r w:rsidRPr="00F277E8">
        <w:rPr>
          <w:sz w:val="28"/>
          <w:szCs w:val="28"/>
        </w:rPr>
        <w:br w:type="page"/>
      </w:r>
      <w:r w:rsidR="0086794A" w:rsidRPr="009B7CCB">
        <w:rPr>
          <w:b/>
          <w:sz w:val="28"/>
          <w:szCs w:val="28"/>
        </w:rPr>
        <w:t>4.</w:t>
      </w:r>
      <w:r w:rsidR="0086794A" w:rsidRPr="009B7CCB">
        <w:rPr>
          <w:b/>
          <w:bCs/>
          <w:sz w:val="28"/>
          <w:szCs w:val="28"/>
        </w:rPr>
        <w:t xml:space="preserve"> Понятие и виды негосударственных правоохранительных органов, их основная характеристика</w:t>
      </w:r>
      <w:r w:rsidR="0086794A" w:rsidRPr="009B7CCB">
        <w:rPr>
          <w:b/>
          <w:sz w:val="28"/>
          <w:szCs w:val="28"/>
        </w:rPr>
        <w:t>.</w:t>
      </w:r>
    </w:p>
    <w:p w:rsidR="009B7CCB" w:rsidRPr="009B7CCB" w:rsidRDefault="009B7CCB" w:rsidP="009B7CCB">
      <w:pPr>
        <w:shd w:val="clear" w:color="auto" w:fill="FFFFFF"/>
        <w:tabs>
          <w:tab w:val="left" w:pos="13320"/>
        </w:tabs>
        <w:spacing w:line="360" w:lineRule="auto"/>
        <w:ind w:firstLine="709"/>
        <w:jc w:val="center"/>
        <w:rPr>
          <w:b/>
          <w:sz w:val="28"/>
          <w:szCs w:val="28"/>
          <w:lang w:val="en-US"/>
        </w:rPr>
      </w:pPr>
    </w:p>
    <w:p w:rsidR="001A398F" w:rsidRPr="00F277E8" w:rsidRDefault="001A398F" w:rsidP="00F277E8">
      <w:pPr>
        <w:shd w:val="clear" w:color="auto" w:fill="FFFFFF"/>
        <w:tabs>
          <w:tab w:val="left" w:pos="13320"/>
        </w:tabs>
        <w:spacing w:line="360" w:lineRule="auto"/>
        <w:ind w:firstLine="709"/>
        <w:jc w:val="both"/>
        <w:rPr>
          <w:sz w:val="28"/>
          <w:szCs w:val="28"/>
        </w:rPr>
      </w:pPr>
      <w:r w:rsidRPr="00F277E8">
        <w:rPr>
          <w:sz w:val="28"/>
          <w:szCs w:val="28"/>
        </w:rPr>
        <w:t>В отличие от государственных право</w:t>
      </w:r>
      <w:r w:rsidR="00C04D47" w:rsidRPr="00F277E8">
        <w:rPr>
          <w:sz w:val="28"/>
          <w:szCs w:val="28"/>
        </w:rPr>
        <w:t>охра</w:t>
      </w:r>
      <w:r w:rsidRPr="00F277E8">
        <w:rPr>
          <w:sz w:val="28"/>
          <w:szCs w:val="28"/>
        </w:rPr>
        <w:t>нительных органов, негосударственные право</w:t>
      </w:r>
      <w:r w:rsidR="00C04D47" w:rsidRPr="00F277E8">
        <w:rPr>
          <w:sz w:val="28"/>
          <w:szCs w:val="28"/>
        </w:rPr>
        <w:t>охра</w:t>
      </w:r>
      <w:r w:rsidRPr="00F277E8">
        <w:rPr>
          <w:sz w:val="28"/>
          <w:szCs w:val="28"/>
        </w:rPr>
        <w:t>нительные органы, не являются органами государства</w:t>
      </w:r>
      <w:r w:rsidR="00C04D47" w:rsidRPr="00F277E8">
        <w:rPr>
          <w:sz w:val="28"/>
          <w:szCs w:val="28"/>
        </w:rPr>
        <w:t>.</w:t>
      </w:r>
    </w:p>
    <w:p w:rsidR="001A398F" w:rsidRPr="00F277E8" w:rsidRDefault="001A398F" w:rsidP="00F277E8">
      <w:pPr>
        <w:shd w:val="clear" w:color="auto" w:fill="FFFFFF"/>
        <w:tabs>
          <w:tab w:val="left" w:pos="13320"/>
        </w:tabs>
        <w:spacing w:line="360" w:lineRule="auto"/>
        <w:ind w:firstLine="709"/>
        <w:jc w:val="both"/>
        <w:rPr>
          <w:sz w:val="28"/>
          <w:szCs w:val="28"/>
        </w:rPr>
      </w:pPr>
      <w:r w:rsidRPr="00F277E8">
        <w:rPr>
          <w:sz w:val="28"/>
          <w:szCs w:val="28"/>
        </w:rPr>
        <w:t>К негосударственным право</w:t>
      </w:r>
      <w:r w:rsidR="00C905B8" w:rsidRPr="00F277E8">
        <w:rPr>
          <w:sz w:val="28"/>
          <w:szCs w:val="28"/>
        </w:rPr>
        <w:t>охранительным</w:t>
      </w:r>
      <w:r w:rsidRPr="00F277E8">
        <w:rPr>
          <w:sz w:val="28"/>
          <w:szCs w:val="28"/>
        </w:rPr>
        <w:t xml:space="preserve"> орга</w:t>
      </w:r>
      <w:r w:rsidR="00C905B8" w:rsidRPr="00F277E8">
        <w:rPr>
          <w:sz w:val="28"/>
          <w:szCs w:val="28"/>
        </w:rPr>
        <w:t>нам, мной</w:t>
      </w:r>
      <w:r w:rsidRPr="00F277E8">
        <w:rPr>
          <w:sz w:val="28"/>
          <w:szCs w:val="28"/>
        </w:rPr>
        <w:t xml:space="preserve"> отнесены органы судейского сообщества, третейские суды, товарищеские суды, адвокатура, частный нотариат, частные детективные и охранные службы, негосударственные судебно-экспертные учреждения</w:t>
      </w:r>
      <w:r w:rsidR="00C04D47" w:rsidRPr="00F277E8">
        <w:rPr>
          <w:sz w:val="28"/>
          <w:szCs w:val="28"/>
        </w:rPr>
        <w:t>…</w:t>
      </w:r>
    </w:p>
    <w:p w:rsidR="00B816D7" w:rsidRPr="00F277E8" w:rsidRDefault="001A398F" w:rsidP="00F277E8">
      <w:pPr>
        <w:shd w:val="clear" w:color="auto" w:fill="FFFFFF"/>
        <w:tabs>
          <w:tab w:val="left" w:pos="13320"/>
        </w:tabs>
        <w:spacing w:line="360" w:lineRule="auto"/>
        <w:ind w:firstLine="709"/>
        <w:jc w:val="both"/>
        <w:rPr>
          <w:sz w:val="28"/>
          <w:szCs w:val="28"/>
        </w:rPr>
      </w:pPr>
      <w:r w:rsidRPr="00F277E8">
        <w:rPr>
          <w:bCs/>
          <w:sz w:val="28"/>
          <w:szCs w:val="28"/>
        </w:rPr>
        <w:t>Система органов судейского сообщества</w:t>
      </w:r>
      <w:r w:rsidR="00C905B8" w:rsidRPr="00F277E8">
        <w:rPr>
          <w:sz w:val="28"/>
          <w:szCs w:val="28"/>
        </w:rPr>
        <w:t>: о</w:t>
      </w:r>
      <w:r w:rsidRPr="00F277E8">
        <w:rPr>
          <w:sz w:val="28"/>
          <w:szCs w:val="28"/>
        </w:rPr>
        <w:t>рганизация и деятельность органов судейского сообщества урегулированы Федеральным законом РФ «Об органах судейского сообщества в Российской Федерации» от 15 февраля 2002г.</w:t>
      </w:r>
      <w:r w:rsidR="00C33E4A" w:rsidRPr="00F277E8">
        <w:rPr>
          <w:rStyle w:val="a6"/>
          <w:sz w:val="28"/>
          <w:szCs w:val="28"/>
        </w:rPr>
        <w:footnoteReference w:id="44"/>
      </w:r>
      <w:r w:rsidRPr="00F277E8">
        <w:rPr>
          <w:sz w:val="28"/>
          <w:szCs w:val="28"/>
        </w:rPr>
        <w:t xml:space="preserve"> в редакции от 18 июня 2003г</w:t>
      </w:r>
      <w:r w:rsidR="00C04D47" w:rsidRPr="00F277E8">
        <w:rPr>
          <w:sz w:val="28"/>
          <w:szCs w:val="28"/>
        </w:rPr>
        <w:t>.</w:t>
      </w:r>
      <w:r w:rsidR="00C04D47" w:rsidRPr="00F277E8">
        <w:rPr>
          <w:rStyle w:val="a6"/>
          <w:sz w:val="28"/>
          <w:szCs w:val="28"/>
        </w:rPr>
        <w:footnoteReference w:id="45"/>
      </w:r>
      <w:r w:rsidRPr="00F277E8">
        <w:rPr>
          <w:sz w:val="28"/>
          <w:szCs w:val="28"/>
        </w:rPr>
        <w:t xml:space="preserve"> и от 5 августа 2004г</w:t>
      </w:r>
      <w:r w:rsidR="00C04D47" w:rsidRPr="00F277E8">
        <w:rPr>
          <w:sz w:val="28"/>
          <w:szCs w:val="28"/>
        </w:rPr>
        <w:t>.</w:t>
      </w:r>
      <w:r w:rsidR="00C04D47" w:rsidRPr="00F277E8">
        <w:rPr>
          <w:rStyle w:val="a6"/>
          <w:sz w:val="28"/>
          <w:szCs w:val="28"/>
        </w:rPr>
        <w:footnoteReference w:id="46"/>
      </w:r>
      <w:r w:rsidRPr="00F277E8">
        <w:rPr>
          <w:sz w:val="28"/>
          <w:szCs w:val="28"/>
        </w:rPr>
        <w:t xml:space="preserve"> Судейское сообщество в России образуют «судьи федеральных судов всех видов и уровней, судьи судов субъектов Российской Федерации» (ст. 1). Органами судейского сообщества являются: Всероссийский съезд судей; конференции судей субъектов Российской Федерации, Совет судей России; советы судей субъектов Российской Федерации; общие собрания судей судов, Высшая квалификационная коллегия судей России; квалификационные коллегии судей субъектов Россий</w:t>
      </w:r>
      <w:r w:rsidR="00C905B8" w:rsidRPr="00F277E8">
        <w:rPr>
          <w:sz w:val="28"/>
          <w:szCs w:val="28"/>
        </w:rPr>
        <w:t>ской Федера</w:t>
      </w:r>
      <w:r w:rsidRPr="00F277E8">
        <w:rPr>
          <w:sz w:val="28"/>
          <w:szCs w:val="28"/>
        </w:rPr>
        <w:t>ции (ст. 3).</w:t>
      </w:r>
    </w:p>
    <w:p w:rsidR="009A71C6" w:rsidRPr="00F277E8" w:rsidRDefault="001A398F" w:rsidP="00F277E8">
      <w:pPr>
        <w:shd w:val="clear" w:color="auto" w:fill="FFFFFF"/>
        <w:tabs>
          <w:tab w:val="left" w:pos="13320"/>
        </w:tabs>
        <w:spacing w:line="360" w:lineRule="auto"/>
        <w:ind w:firstLine="709"/>
        <w:jc w:val="both"/>
        <w:rPr>
          <w:sz w:val="28"/>
          <w:szCs w:val="28"/>
        </w:rPr>
      </w:pPr>
      <w:r w:rsidRPr="00F277E8">
        <w:rPr>
          <w:bCs/>
          <w:sz w:val="28"/>
          <w:szCs w:val="28"/>
        </w:rPr>
        <w:t xml:space="preserve">Основными задачами </w:t>
      </w:r>
      <w:r w:rsidRPr="00F277E8">
        <w:rPr>
          <w:sz w:val="28"/>
          <w:szCs w:val="28"/>
        </w:rPr>
        <w:t xml:space="preserve">органов судейского сообщества являются: содействие в совершенствовании </w:t>
      </w:r>
      <w:r w:rsidR="00C905B8" w:rsidRPr="00F277E8">
        <w:rPr>
          <w:sz w:val="28"/>
          <w:szCs w:val="28"/>
        </w:rPr>
        <w:t>судебной системы и судопроизвод</w:t>
      </w:r>
      <w:r w:rsidRPr="00F277E8">
        <w:rPr>
          <w:sz w:val="28"/>
          <w:szCs w:val="28"/>
        </w:rPr>
        <w:t>ства; защита прав и законных интересов судей; участие в организационном, кадровом и ресурсном обеспечении судебной деятельности, утверждение авторитета судебной власти, обеспечение выпол</w:t>
      </w:r>
      <w:r w:rsidR="009A71C6" w:rsidRPr="00F277E8">
        <w:rPr>
          <w:sz w:val="28"/>
          <w:szCs w:val="28"/>
        </w:rPr>
        <w:t>нения судьями требований, предъявляемых кодексом судейской этики (ст. 4).</w:t>
      </w:r>
    </w:p>
    <w:p w:rsidR="00C04D47" w:rsidRPr="00F277E8" w:rsidRDefault="001A398F" w:rsidP="00F277E8">
      <w:pPr>
        <w:shd w:val="clear" w:color="auto" w:fill="FFFFFF"/>
        <w:spacing w:line="360" w:lineRule="auto"/>
        <w:ind w:firstLine="709"/>
        <w:jc w:val="both"/>
        <w:rPr>
          <w:sz w:val="28"/>
          <w:szCs w:val="28"/>
        </w:rPr>
      </w:pPr>
      <w:r w:rsidRPr="00F277E8">
        <w:rPr>
          <w:bCs/>
          <w:sz w:val="28"/>
          <w:szCs w:val="28"/>
        </w:rPr>
        <w:t>Третейские суды</w:t>
      </w:r>
      <w:r w:rsidR="00C04D47" w:rsidRPr="00F277E8">
        <w:rPr>
          <w:sz w:val="28"/>
          <w:szCs w:val="28"/>
        </w:rPr>
        <w:t xml:space="preserve">. </w:t>
      </w:r>
      <w:r w:rsidRPr="00F277E8">
        <w:rPr>
          <w:sz w:val="28"/>
          <w:szCs w:val="28"/>
        </w:rPr>
        <w:t>Порядок образования и деятельности третейских судов, находящихся на территории России, урегулированы Федеральным законом РФ «О третейских судах в Российской Федерации» от 21 июня 2002г. Третейский суд — это постоянно действующий третейский суд или третейский суд, образованный сторонами для решения конкретного спора. Третейский судья — это физическое лицо, избранное сторонами или назначенное в согласованном сторонами порядке</w:t>
      </w:r>
      <w:r w:rsidRPr="00F277E8">
        <w:rPr>
          <w:iCs/>
          <w:sz w:val="28"/>
          <w:szCs w:val="28"/>
        </w:rPr>
        <w:t xml:space="preserve">, </w:t>
      </w:r>
      <w:r w:rsidRPr="00F277E8">
        <w:rPr>
          <w:sz w:val="28"/>
          <w:szCs w:val="28"/>
        </w:rPr>
        <w:t xml:space="preserve">для разрешения спора в третейском суде. Постоянно </w:t>
      </w:r>
      <w:r w:rsidR="00C33E4A" w:rsidRPr="00F277E8">
        <w:rPr>
          <w:sz w:val="28"/>
          <w:szCs w:val="28"/>
        </w:rPr>
        <w:t>действующие</w:t>
      </w:r>
      <w:r w:rsidRPr="00F277E8">
        <w:rPr>
          <w:sz w:val="28"/>
          <w:szCs w:val="28"/>
        </w:rPr>
        <w:t>, третейские суды образуются торговыми палатами, биржами, общественными объединениями предпринимателей и потребителей, иными организациями — юридическими лицами и действуют при этих организациях. Постоянно действующие третейские суды не могут быть образованы при федеральных органах</w:t>
      </w:r>
      <w:r w:rsidR="00C33E4A" w:rsidRPr="00F277E8">
        <w:rPr>
          <w:sz w:val="28"/>
          <w:szCs w:val="28"/>
        </w:rPr>
        <w:t xml:space="preserve"> государственной власти, орга</w:t>
      </w:r>
      <w:r w:rsidRPr="00F277E8">
        <w:rPr>
          <w:sz w:val="28"/>
          <w:szCs w:val="28"/>
        </w:rPr>
        <w:t>нах государственной власти субъектов Российской Федерации и органах местного самоуправления. Постоянно действующий третейский суд считается образованн</w:t>
      </w:r>
      <w:r w:rsidR="00586E1E" w:rsidRPr="00F277E8">
        <w:rPr>
          <w:sz w:val="28"/>
          <w:szCs w:val="28"/>
        </w:rPr>
        <w:t>ым, когда организация — юридиче</w:t>
      </w:r>
      <w:r w:rsidRPr="00F277E8">
        <w:rPr>
          <w:sz w:val="28"/>
          <w:szCs w:val="28"/>
        </w:rPr>
        <w:t>ское лицо: приняла решение об образовании постоянно действую</w:t>
      </w:r>
      <w:r w:rsidRPr="00F277E8">
        <w:rPr>
          <w:sz w:val="28"/>
          <w:szCs w:val="28"/>
        </w:rPr>
        <w:softHyphen/>
        <w:t>щего третейского суда, утвердила положение о постоянно действующем третейском суде; утвердил</w:t>
      </w:r>
      <w:r w:rsidR="00586E1E" w:rsidRPr="00F277E8">
        <w:rPr>
          <w:sz w:val="28"/>
          <w:szCs w:val="28"/>
        </w:rPr>
        <w:t>а список третейских судей, кото</w:t>
      </w:r>
      <w:r w:rsidRPr="00F277E8">
        <w:rPr>
          <w:sz w:val="28"/>
          <w:szCs w:val="28"/>
        </w:rPr>
        <w:t>рый может иметь обязательный или рекомендательный характер для сторон.</w:t>
      </w:r>
    </w:p>
    <w:p w:rsidR="001A398F" w:rsidRPr="00F277E8" w:rsidRDefault="001A398F" w:rsidP="00F277E8">
      <w:pPr>
        <w:shd w:val="clear" w:color="auto" w:fill="FFFFFF"/>
        <w:spacing w:line="360" w:lineRule="auto"/>
        <w:ind w:firstLine="709"/>
        <w:jc w:val="both"/>
        <w:rPr>
          <w:sz w:val="28"/>
          <w:szCs w:val="28"/>
        </w:rPr>
      </w:pPr>
      <w:r w:rsidRPr="00F277E8">
        <w:rPr>
          <w:bCs/>
          <w:sz w:val="28"/>
          <w:szCs w:val="28"/>
        </w:rPr>
        <w:t>Товарищеские суды</w:t>
      </w:r>
      <w:r w:rsidR="00C04D47" w:rsidRPr="00F277E8">
        <w:rPr>
          <w:sz w:val="28"/>
          <w:szCs w:val="28"/>
        </w:rPr>
        <w:t xml:space="preserve">. </w:t>
      </w:r>
      <w:r w:rsidRPr="00F277E8">
        <w:rPr>
          <w:sz w:val="28"/>
          <w:szCs w:val="28"/>
        </w:rPr>
        <w:t>Особенностью товарищеских судов является отсутствие российских нормативных правовых актов, регулирующих организацию и деятельность указанного вида негосударственного право</w:t>
      </w:r>
      <w:r w:rsidR="00586E1E" w:rsidRPr="00F277E8">
        <w:rPr>
          <w:sz w:val="28"/>
          <w:szCs w:val="28"/>
        </w:rPr>
        <w:t>охранительного</w:t>
      </w:r>
      <w:r w:rsidRPr="00F277E8">
        <w:rPr>
          <w:sz w:val="28"/>
          <w:szCs w:val="28"/>
        </w:rPr>
        <w:t xml:space="preserve"> органа, содействующего правоохране. Продолжают действовать советские нормативные правовые акты и даже досоветские.</w:t>
      </w:r>
      <w:r w:rsidR="00C33E4A" w:rsidRPr="00F277E8">
        <w:rPr>
          <w:sz w:val="28"/>
          <w:szCs w:val="28"/>
        </w:rPr>
        <w:t xml:space="preserve"> </w:t>
      </w:r>
      <w:r w:rsidRPr="00F277E8">
        <w:rPr>
          <w:sz w:val="28"/>
          <w:szCs w:val="28"/>
        </w:rPr>
        <w:t>Так, признается действующим Декрет Совета Народных Комиссаров РСФСР от 14 ноября 1919г., которым было утверждено Положение о рабочих дисциплинарных товарищеских судах. В соответствии с п. 3 данного нормативного правового акта рабочие дисциплинарные товарищеские суды «организуются при местных отд</w:t>
      </w:r>
      <w:r w:rsidR="00C33E4A" w:rsidRPr="00F277E8">
        <w:rPr>
          <w:sz w:val="28"/>
          <w:szCs w:val="28"/>
        </w:rPr>
        <w:t xml:space="preserve">елениях </w:t>
      </w:r>
      <w:r w:rsidRPr="00F277E8">
        <w:rPr>
          <w:sz w:val="28"/>
          <w:szCs w:val="28"/>
        </w:rPr>
        <w:t>производственных профессиональных союзов на принципе представительства в составе одного представителя местного или центрального заводоуправления, одного от Правления Профессионального Союза и одного от общего собрания членов союза того предприятия, дело которого подлежит рассмотрению». Суд избирает «из своей среды» председателя и секретаря. Заседания рабочего дисциплинарного товарищеского суда «происходят периодически публично в нерабочее время». Рабочий дисциплинарный товарищеский суд вправе налагать следующие взыскания:«1) выговор с объявлением такового по предприятию или учреждению, 2) временное лишение права участия в выборах и права быть избранным в союзные организации на срок более 6 месяцев, 3) временное перемещение на низшую должность с оплатой по низшей тарифной ставке на срок не более одного месяца, 4) посылка на тяжелые общественно-необходимые работы, с оплатой по ставке исполняемых работ, а в случае упорного нежелания подчиниться товарищеской дисциплине и неоднократных взысканий подвергаются, как нетрудовой элемент, увольнению из предприятий с передачей в концентрационный лагерь».</w:t>
      </w:r>
    </w:p>
    <w:p w:rsidR="001A398F" w:rsidRPr="00F277E8" w:rsidRDefault="001A398F" w:rsidP="00F277E8">
      <w:pPr>
        <w:shd w:val="clear" w:color="auto" w:fill="FFFFFF"/>
        <w:spacing w:line="360" w:lineRule="auto"/>
        <w:ind w:firstLine="709"/>
        <w:jc w:val="both"/>
        <w:rPr>
          <w:sz w:val="28"/>
          <w:szCs w:val="28"/>
        </w:rPr>
      </w:pPr>
      <w:r w:rsidRPr="00F277E8">
        <w:rPr>
          <w:sz w:val="28"/>
          <w:szCs w:val="28"/>
        </w:rPr>
        <w:t>Указом Президиума Верховного Совета СССР от 4 июля 1973г. было утверждено Положение о товарищеских судах чести прапорщиков, мичманов и военнослужащих сверхсрочной службы в Вооруженных Силах СССР. Действие Положения распространялось на органы Комитета государственной безопасности СССР. Данный вид товарищеских судов является общественным выборным органом и создается в частях, на кораблях, в управлениях соединений, учреждениях и заведениях. Руководство товарищеским судом осуществляет командир (начальник) части (корабля), гарнизона, соединения, учреждения, заведения, в которых создан соответствующий товарищеский суд. Товарищеские суды избираются на общих собраниях военнослужащих в составе пяти, семи или девяти человек из числа наиболее авторитетных, добросовестно выполняющих служебные обязанности, безупречно дисциплинированных военнослужащих. В составе суда могут быть избраны 1—2 офицера. Товарищеский суд избирается сроком на два. Информация, содержащаяся в реестре, является открытой.</w:t>
      </w:r>
    </w:p>
    <w:p w:rsidR="001A398F" w:rsidRPr="00F277E8" w:rsidRDefault="001A398F" w:rsidP="00F277E8">
      <w:pPr>
        <w:shd w:val="clear" w:color="auto" w:fill="FFFFFF"/>
        <w:spacing w:line="360" w:lineRule="auto"/>
        <w:ind w:firstLine="709"/>
        <w:jc w:val="both"/>
        <w:rPr>
          <w:sz w:val="28"/>
          <w:szCs w:val="28"/>
        </w:rPr>
      </w:pPr>
      <w:r w:rsidRPr="00F277E8">
        <w:rPr>
          <w:sz w:val="28"/>
          <w:szCs w:val="28"/>
        </w:rPr>
        <w:t>Организация и деятельность нотариальных органов в субъектах Российской Федерации регулируются нормативными актами субъектов Российской Федерации. Так, в постановлении Правительства г. Москвы «О мерах по развитию и укреплению нотариата Москвы» № 258 от 26 марта 1996г.</w:t>
      </w:r>
      <w:r w:rsidR="00941F4C" w:rsidRPr="00F277E8">
        <w:rPr>
          <w:rStyle w:val="a6"/>
          <w:sz w:val="28"/>
          <w:szCs w:val="28"/>
        </w:rPr>
        <w:footnoteReference w:id="47"/>
      </w:r>
      <w:r w:rsidRPr="00F277E8">
        <w:rPr>
          <w:sz w:val="28"/>
          <w:szCs w:val="28"/>
        </w:rPr>
        <w:t xml:space="preserve"> был установлен срок подготовки и внесения на рассмотрение Московской городской Думы проекта г. Москвы «О порядке организации нотариальной деятельности в г. Москве» (до 1 июня 1996г.). Однако в городе федерального значения — Москве, как субъекте Российской Федерации, до сих пор не принят указанный норма</w:t>
      </w:r>
      <w:r w:rsidR="00941F4C" w:rsidRPr="00F277E8">
        <w:rPr>
          <w:sz w:val="28"/>
          <w:szCs w:val="28"/>
        </w:rPr>
        <w:t xml:space="preserve">тивный правовой акт. </w:t>
      </w:r>
      <w:r w:rsidRPr="00F277E8">
        <w:rPr>
          <w:sz w:val="28"/>
          <w:szCs w:val="28"/>
        </w:rPr>
        <w:t>По</w:t>
      </w:r>
      <w:r w:rsidR="00941F4C" w:rsidRPr="00F277E8">
        <w:rPr>
          <w:sz w:val="28"/>
          <w:szCs w:val="28"/>
        </w:rPr>
        <w:t>становлением Правительства</w:t>
      </w:r>
      <w:r w:rsidRPr="00F277E8">
        <w:rPr>
          <w:sz w:val="28"/>
          <w:szCs w:val="28"/>
        </w:rPr>
        <w:t xml:space="preserve"> Москвы № 103 от 18 февраля 1997 г.</w:t>
      </w:r>
      <w:r w:rsidR="00941F4C" w:rsidRPr="00F277E8">
        <w:rPr>
          <w:rStyle w:val="a6"/>
          <w:sz w:val="28"/>
          <w:szCs w:val="28"/>
        </w:rPr>
        <w:footnoteReference w:id="48"/>
      </w:r>
      <w:r w:rsidRPr="00F277E8">
        <w:rPr>
          <w:sz w:val="28"/>
          <w:szCs w:val="28"/>
        </w:rPr>
        <w:t xml:space="preserve"> был рассмотрен лишь законопроект «Об организации деятельности нотариата в городе Москве». В целом законоп</w:t>
      </w:r>
      <w:r w:rsidR="00586E1E" w:rsidRPr="00F277E8">
        <w:rPr>
          <w:sz w:val="28"/>
          <w:szCs w:val="28"/>
        </w:rPr>
        <w:t xml:space="preserve">роект, </w:t>
      </w:r>
      <w:r w:rsidR="001F46F3" w:rsidRPr="00F277E8">
        <w:rPr>
          <w:sz w:val="28"/>
          <w:szCs w:val="28"/>
        </w:rPr>
        <w:t>структурно соответствует о</w:t>
      </w:r>
      <w:r w:rsidRPr="00F277E8">
        <w:rPr>
          <w:sz w:val="28"/>
          <w:szCs w:val="28"/>
        </w:rPr>
        <w:t>сновам законодательства Российской Федерации о нотариате. В нем определено, что нотариат Москвы находится в совместном ведении России и города Москвы.</w:t>
      </w:r>
    </w:p>
    <w:p w:rsidR="001A398F" w:rsidRPr="00F277E8" w:rsidRDefault="001A398F" w:rsidP="00F277E8">
      <w:pPr>
        <w:shd w:val="clear" w:color="auto" w:fill="FFFFFF"/>
        <w:spacing w:line="360" w:lineRule="auto"/>
        <w:ind w:firstLine="709"/>
        <w:jc w:val="both"/>
        <w:rPr>
          <w:sz w:val="28"/>
          <w:szCs w:val="28"/>
        </w:rPr>
      </w:pPr>
      <w:r w:rsidRPr="00F277E8">
        <w:rPr>
          <w:sz w:val="28"/>
          <w:szCs w:val="28"/>
        </w:rPr>
        <w:t>Органы записи актов гражданского состояния</w:t>
      </w:r>
      <w:r w:rsidR="00C04D47" w:rsidRPr="00F277E8">
        <w:rPr>
          <w:sz w:val="28"/>
          <w:szCs w:val="28"/>
        </w:rPr>
        <w:t xml:space="preserve">. </w:t>
      </w:r>
      <w:r w:rsidRPr="00F277E8">
        <w:rPr>
          <w:sz w:val="28"/>
          <w:szCs w:val="28"/>
        </w:rPr>
        <w:t>Органы Министерства юстиции РФ координируют также деятельность органов записи актов гражданского состояния, которые в соответствии с Федеральным законом РФ «Об актах гражданского состояния» от 22 октября 1997г.</w:t>
      </w:r>
      <w:r w:rsidR="001F46F3" w:rsidRPr="00F277E8">
        <w:rPr>
          <w:rStyle w:val="a6"/>
          <w:sz w:val="28"/>
          <w:szCs w:val="28"/>
        </w:rPr>
        <w:footnoteReference w:id="49"/>
      </w:r>
      <w:r w:rsidRPr="00F277E8">
        <w:rPr>
          <w:sz w:val="28"/>
          <w:szCs w:val="28"/>
        </w:rPr>
        <w:t xml:space="preserve"> с последующими изменениями и дополнениями производят государственную регистрацию актов гражданского состояния (ст. 4).</w:t>
      </w:r>
      <w:r w:rsidR="008E6B83" w:rsidRPr="00F277E8">
        <w:rPr>
          <w:sz w:val="28"/>
          <w:szCs w:val="28"/>
          <w:vertAlign w:val="superscript"/>
        </w:rPr>
        <w:t xml:space="preserve"> 4</w:t>
      </w:r>
      <w:r w:rsidR="008E6B83" w:rsidRPr="00F277E8">
        <w:rPr>
          <w:sz w:val="28"/>
          <w:szCs w:val="28"/>
        </w:rPr>
        <w:t>Исключительным правомочием органов записи актов гражданского состояния яв</w:t>
      </w:r>
      <w:r w:rsidR="008E6B83" w:rsidRPr="00F277E8">
        <w:rPr>
          <w:sz w:val="28"/>
          <w:szCs w:val="28"/>
        </w:rPr>
        <w:softHyphen/>
        <w:t>ляется заключение брака</w:t>
      </w:r>
      <w:r w:rsidR="008E6B83" w:rsidRPr="00F277E8">
        <w:rPr>
          <w:rStyle w:val="a6"/>
          <w:sz w:val="28"/>
          <w:szCs w:val="28"/>
        </w:rPr>
        <w:footnoteReference w:id="50"/>
      </w:r>
      <w:r w:rsidR="008E6B83" w:rsidRPr="00F277E8">
        <w:rPr>
          <w:sz w:val="28"/>
          <w:szCs w:val="28"/>
        </w:rPr>
        <w:t>. Так, например, брак, оформленный в церкви, не влечет ка</w:t>
      </w:r>
      <w:r w:rsidR="008E6B83" w:rsidRPr="00F277E8">
        <w:rPr>
          <w:sz w:val="28"/>
          <w:szCs w:val="28"/>
        </w:rPr>
        <w:softHyphen/>
        <w:t xml:space="preserve">ких-либо правовых последствий. </w:t>
      </w:r>
      <w:r w:rsidRPr="00F277E8">
        <w:rPr>
          <w:sz w:val="28"/>
          <w:szCs w:val="28"/>
        </w:rPr>
        <w:t>Полномочиями органов записи актов гражданского состояния обладают также консульские учреждения России за пределами ее те</w:t>
      </w:r>
      <w:r w:rsidR="001F46F3" w:rsidRPr="00F277E8">
        <w:rPr>
          <w:sz w:val="28"/>
          <w:szCs w:val="28"/>
        </w:rPr>
        <w:t>рритории (генеральные консульст</w:t>
      </w:r>
      <w:r w:rsidRPr="00F277E8">
        <w:rPr>
          <w:sz w:val="28"/>
          <w:szCs w:val="28"/>
        </w:rPr>
        <w:t>ва, консульства, вице-консульства, консульские агентства).</w:t>
      </w:r>
    </w:p>
    <w:p w:rsidR="00586E1E" w:rsidRPr="00F277E8" w:rsidRDefault="001A398F" w:rsidP="00F277E8">
      <w:pPr>
        <w:shd w:val="clear" w:color="auto" w:fill="FFFFFF"/>
        <w:spacing w:line="360" w:lineRule="auto"/>
        <w:ind w:firstLine="709"/>
        <w:jc w:val="both"/>
        <w:rPr>
          <w:sz w:val="28"/>
          <w:szCs w:val="28"/>
        </w:rPr>
      </w:pPr>
      <w:r w:rsidRPr="00F277E8">
        <w:rPr>
          <w:sz w:val="28"/>
          <w:szCs w:val="28"/>
        </w:rPr>
        <w:t>В соответствии с абзацем 2 п. 1 ст. 4 указанного Закона порядок образования и деятельности органов записи актов гражданского состояния регулируются нормативно-правовыми актами субъектов Российской Федерации. Например, в Московской области таким актом является Закон Московской области «Об образовании и деятельности органов записи актов гражданского состояния</w:t>
      </w:r>
      <w:r w:rsidR="0086794A" w:rsidRPr="00F277E8">
        <w:rPr>
          <w:sz w:val="28"/>
          <w:szCs w:val="28"/>
        </w:rPr>
        <w:t>».</w:t>
      </w:r>
    </w:p>
    <w:p w:rsidR="00910553" w:rsidRPr="009B7CCB" w:rsidRDefault="006052E6" w:rsidP="009B7CCB">
      <w:pPr>
        <w:pStyle w:val="a7"/>
        <w:tabs>
          <w:tab w:val="left" w:pos="0"/>
          <w:tab w:val="left" w:pos="6663"/>
        </w:tabs>
        <w:spacing w:line="360" w:lineRule="auto"/>
        <w:ind w:firstLine="709"/>
        <w:jc w:val="center"/>
        <w:rPr>
          <w:b/>
          <w:sz w:val="28"/>
          <w:szCs w:val="28"/>
        </w:rPr>
      </w:pPr>
      <w:r w:rsidRPr="00F277E8">
        <w:rPr>
          <w:sz w:val="28"/>
          <w:szCs w:val="28"/>
        </w:rPr>
        <w:br w:type="page"/>
      </w:r>
      <w:r w:rsidR="00910553" w:rsidRPr="009B7CCB">
        <w:rPr>
          <w:b/>
          <w:sz w:val="28"/>
          <w:szCs w:val="28"/>
        </w:rPr>
        <w:t>Заключение</w:t>
      </w:r>
    </w:p>
    <w:p w:rsidR="009B7CCB" w:rsidRDefault="009B7CCB" w:rsidP="00F277E8">
      <w:pPr>
        <w:shd w:val="clear" w:color="auto" w:fill="FFFFFF"/>
        <w:spacing w:line="360" w:lineRule="auto"/>
        <w:ind w:firstLine="709"/>
        <w:jc w:val="both"/>
        <w:rPr>
          <w:sz w:val="28"/>
          <w:szCs w:val="28"/>
          <w:lang w:val="en-US"/>
        </w:rPr>
      </w:pPr>
    </w:p>
    <w:p w:rsidR="00684509" w:rsidRPr="00F277E8" w:rsidRDefault="000A70DB" w:rsidP="00F277E8">
      <w:pPr>
        <w:shd w:val="clear" w:color="auto" w:fill="FFFFFF"/>
        <w:spacing w:line="360" w:lineRule="auto"/>
        <w:ind w:firstLine="709"/>
        <w:jc w:val="both"/>
        <w:rPr>
          <w:sz w:val="28"/>
          <w:szCs w:val="28"/>
        </w:rPr>
      </w:pPr>
      <w:r w:rsidRPr="00F277E8">
        <w:rPr>
          <w:sz w:val="28"/>
          <w:szCs w:val="28"/>
        </w:rPr>
        <w:t xml:space="preserve">Делая вывод курсовой работе, хочу отметить, что государственные и негосударственные органы в Российской Федерации должны основываться на конституционных принципах законности, уважения и соблюдения прав и свобод человека и гражданина. </w:t>
      </w:r>
      <w:r w:rsidR="00A4242A" w:rsidRPr="00F277E8">
        <w:rPr>
          <w:sz w:val="28"/>
          <w:szCs w:val="28"/>
        </w:rPr>
        <w:t>Данный вопрос я считаю, рассмотрен в полном объеме, в достаточной логической</w:t>
      </w:r>
      <w:r w:rsidRPr="00F277E8">
        <w:rPr>
          <w:sz w:val="28"/>
          <w:szCs w:val="28"/>
        </w:rPr>
        <w:t xml:space="preserve"> последовательно</w:t>
      </w:r>
      <w:r w:rsidR="00A4242A" w:rsidRPr="00F277E8">
        <w:rPr>
          <w:sz w:val="28"/>
          <w:szCs w:val="28"/>
        </w:rPr>
        <w:t>сти</w:t>
      </w:r>
      <w:r w:rsidRPr="00F277E8">
        <w:rPr>
          <w:sz w:val="28"/>
          <w:szCs w:val="28"/>
        </w:rPr>
        <w:t xml:space="preserve"> и юридически грамотно. Эта работа имеет практическое значение и для внутренних войск РФ, так как они входят в </w:t>
      </w:r>
      <w:r w:rsidR="00A4242A" w:rsidRPr="00F277E8">
        <w:rPr>
          <w:sz w:val="28"/>
          <w:szCs w:val="28"/>
        </w:rPr>
        <w:t xml:space="preserve">структурный </w:t>
      </w:r>
      <w:r w:rsidRPr="00F277E8">
        <w:rPr>
          <w:sz w:val="28"/>
          <w:szCs w:val="28"/>
        </w:rPr>
        <w:t xml:space="preserve">состав </w:t>
      </w:r>
      <w:r w:rsidR="00A4242A" w:rsidRPr="00F277E8">
        <w:rPr>
          <w:sz w:val="28"/>
          <w:szCs w:val="28"/>
        </w:rPr>
        <w:t>государственных органов занимающиеся правоохранительной деятельностью</w:t>
      </w:r>
      <w:r w:rsidRPr="00F277E8">
        <w:rPr>
          <w:sz w:val="28"/>
          <w:szCs w:val="28"/>
        </w:rPr>
        <w:t xml:space="preserve">. </w:t>
      </w:r>
    </w:p>
    <w:p w:rsidR="00684509" w:rsidRPr="00F277E8" w:rsidRDefault="000A70DB" w:rsidP="00F277E8">
      <w:pPr>
        <w:shd w:val="clear" w:color="auto" w:fill="FFFFFF"/>
        <w:spacing w:line="360" w:lineRule="auto"/>
        <w:ind w:firstLine="709"/>
        <w:jc w:val="both"/>
        <w:rPr>
          <w:sz w:val="28"/>
          <w:szCs w:val="28"/>
        </w:rPr>
      </w:pPr>
      <w:r w:rsidRPr="00F277E8">
        <w:rPr>
          <w:sz w:val="28"/>
          <w:szCs w:val="28"/>
        </w:rPr>
        <w:t>Предлагаю данный вопрос внести в программный объем изучения администрати</w:t>
      </w:r>
      <w:r w:rsidR="00A4242A" w:rsidRPr="00F277E8">
        <w:rPr>
          <w:sz w:val="28"/>
          <w:szCs w:val="28"/>
        </w:rPr>
        <w:t>вного права, как отдельную тему</w:t>
      </w:r>
      <w:r w:rsidRPr="00F277E8">
        <w:rPr>
          <w:sz w:val="28"/>
          <w:szCs w:val="28"/>
        </w:rPr>
        <w:t>, хотя бы в качестве учебного вопроса, в связи с ее важностью для будущих офицеров</w:t>
      </w:r>
      <w:r w:rsidR="005059D4" w:rsidRPr="00F277E8">
        <w:rPr>
          <w:sz w:val="28"/>
          <w:szCs w:val="28"/>
        </w:rPr>
        <w:t xml:space="preserve"> правоведов.</w:t>
      </w:r>
      <w:r w:rsidR="00684509" w:rsidRPr="00F277E8">
        <w:rPr>
          <w:sz w:val="28"/>
          <w:szCs w:val="28"/>
        </w:rPr>
        <w:t xml:space="preserve"> </w:t>
      </w:r>
    </w:p>
    <w:p w:rsidR="00684509" w:rsidRPr="00F277E8" w:rsidRDefault="00684509" w:rsidP="00F277E8">
      <w:pPr>
        <w:shd w:val="clear" w:color="auto" w:fill="FFFFFF"/>
        <w:spacing w:line="360" w:lineRule="auto"/>
        <w:ind w:firstLine="709"/>
        <w:jc w:val="both"/>
        <w:rPr>
          <w:sz w:val="28"/>
          <w:szCs w:val="28"/>
        </w:rPr>
      </w:pPr>
      <w:r w:rsidRPr="00F277E8">
        <w:rPr>
          <w:sz w:val="28"/>
          <w:szCs w:val="28"/>
        </w:rPr>
        <w:t>В заключении следует отметить, что вопросы, раскрытые в моей курсовой работе не имеют необходимую всесторонность и глубину раскрытия данной темы. Часть из них, безусловно, требуют более глубокого теоретического изучения и практических проверок.</w:t>
      </w:r>
    </w:p>
    <w:p w:rsidR="00684509" w:rsidRPr="00F277E8" w:rsidRDefault="00684509" w:rsidP="00F277E8">
      <w:pPr>
        <w:shd w:val="clear" w:color="auto" w:fill="FFFFFF"/>
        <w:spacing w:line="360" w:lineRule="auto"/>
        <w:ind w:firstLine="709"/>
        <w:jc w:val="both"/>
        <w:rPr>
          <w:sz w:val="28"/>
          <w:szCs w:val="28"/>
        </w:rPr>
      </w:pPr>
      <w:r w:rsidRPr="00F277E8">
        <w:rPr>
          <w:sz w:val="28"/>
          <w:szCs w:val="28"/>
        </w:rPr>
        <w:t>Я выдвигаю предложение о необходимости дальнейшей теоретической разработки данной темы.</w:t>
      </w:r>
    </w:p>
    <w:p w:rsidR="00684509" w:rsidRPr="009B7CCB" w:rsidRDefault="000A70DB" w:rsidP="009B7CCB">
      <w:pPr>
        <w:spacing w:line="360" w:lineRule="auto"/>
        <w:ind w:firstLine="709"/>
        <w:jc w:val="center"/>
        <w:rPr>
          <w:b/>
          <w:sz w:val="28"/>
          <w:szCs w:val="28"/>
        </w:rPr>
      </w:pPr>
      <w:r w:rsidRPr="00F277E8">
        <w:rPr>
          <w:bCs/>
          <w:sz w:val="28"/>
          <w:szCs w:val="28"/>
        </w:rPr>
        <w:br w:type="page"/>
      </w:r>
      <w:r w:rsidR="00684509" w:rsidRPr="009B7CCB">
        <w:rPr>
          <w:b/>
          <w:sz w:val="28"/>
          <w:szCs w:val="28"/>
        </w:rPr>
        <w:t>Список используемой литературы:</w:t>
      </w:r>
    </w:p>
    <w:p w:rsidR="00684509" w:rsidRPr="00F277E8" w:rsidRDefault="00684509" w:rsidP="00F277E8">
      <w:pPr>
        <w:spacing w:line="360" w:lineRule="auto"/>
        <w:ind w:firstLine="709"/>
        <w:jc w:val="both"/>
        <w:rPr>
          <w:sz w:val="28"/>
          <w:szCs w:val="28"/>
        </w:rPr>
      </w:pPr>
    </w:p>
    <w:p w:rsidR="00684509" w:rsidRPr="00F277E8" w:rsidRDefault="00684509" w:rsidP="00F277E8">
      <w:pPr>
        <w:spacing w:line="360" w:lineRule="auto"/>
        <w:ind w:firstLine="709"/>
        <w:jc w:val="both"/>
        <w:rPr>
          <w:sz w:val="28"/>
          <w:szCs w:val="28"/>
        </w:rPr>
      </w:pPr>
      <w:r w:rsidRPr="00F277E8">
        <w:rPr>
          <w:sz w:val="28"/>
          <w:szCs w:val="28"/>
        </w:rPr>
        <w:t>1 Конституция Российской Федерации: офиц. Текст. (1993).- М., 2005.</w:t>
      </w:r>
    </w:p>
    <w:p w:rsidR="00684509" w:rsidRPr="00F277E8" w:rsidRDefault="00684509" w:rsidP="00F277E8">
      <w:pPr>
        <w:spacing w:line="360" w:lineRule="auto"/>
        <w:ind w:firstLine="709"/>
        <w:jc w:val="both"/>
        <w:rPr>
          <w:sz w:val="28"/>
          <w:szCs w:val="28"/>
        </w:rPr>
      </w:pPr>
      <w:r w:rsidRPr="00F277E8">
        <w:rPr>
          <w:sz w:val="28"/>
          <w:szCs w:val="28"/>
        </w:rPr>
        <w:t>2 Кодекс РФ об административных пр</w:t>
      </w:r>
      <w:r w:rsidR="000F65B1" w:rsidRPr="00F277E8">
        <w:rPr>
          <w:sz w:val="28"/>
          <w:szCs w:val="28"/>
        </w:rPr>
        <w:t xml:space="preserve">авонарушениях (26.12.2001.) По </w:t>
      </w:r>
      <w:r w:rsidRPr="00F277E8">
        <w:rPr>
          <w:sz w:val="28"/>
          <w:szCs w:val="28"/>
        </w:rPr>
        <w:t>состоянию на 1 марта 2005г.</w:t>
      </w:r>
    </w:p>
    <w:p w:rsidR="00684509" w:rsidRPr="00F277E8" w:rsidRDefault="00684509" w:rsidP="00F277E8">
      <w:pPr>
        <w:spacing w:line="360" w:lineRule="auto"/>
        <w:ind w:firstLine="709"/>
        <w:jc w:val="both"/>
        <w:rPr>
          <w:sz w:val="28"/>
          <w:szCs w:val="28"/>
        </w:rPr>
      </w:pPr>
      <w:r w:rsidRPr="00F277E8">
        <w:rPr>
          <w:sz w:val="28"/>
          <w:szCs w:val="28"/>
        </w:rPr>
        <w:t>3 Федеральный Закон  от 6 февраля 1997г. «О внутренних войсках министерства внутренних дел Росси</w:t>
      </w:r>
      <w:r w:rsidR="009B7CCB">
        <w:rPr>
          <w:sz w:val="28"/>
          <w:szCs w:val="28"/>
        </w:rPr>
        <w:t>йской Федерации»// СЗ РФ, 2004,</w:t>
      </w:r>
      <w:r w:rsidR="009B7CCB" w:rsidRPr="009B7CCB">
        <w:rPr>
          <w:sz w:val="28"/>
          <w:szCs w:val="28"/>
        </w:rPr>
        <w:t xml:space="preserve"> </w:t>
      </w:r>
      <w:r w:rsidRPr="00F277E8">
        <w:rPr>
          <w:sz w:val="28"/>
          <w:szCs w:val="28"/>
        </w:rPr>
        <w:t>№ 19.Ст.1784.-М., 2004.</w:t>
      </w:r>
    </w:p>
    <w:p w:rsidR="00684509" w:rsidRPr="00F277E8" w:rsidRDefault="00684509" w:rsidP="00F277E8">
      <w:pPr>
        <w:spacing w:line="360" w:lineRule="auto"/>
        <w:ind w:firstLine="709"/>
        <w:jc w:val="both"/>
        <w:rPr>
          <w:sz w:val="28"/>
          <w:szCs w:val="28"/>
        </w:rPr>
      </w:pPr>
      <w:r w:rsidRPr="00F277E8">
        <w:rPr>
          <w:sz w:val="28"/>
          <w:szCs w:val="28"/>
        </w:rPr>
        <w:t>4 Манохин В. М. Российское административное право</w:t>
      </w:r>
      <w:r w:rsidR="000F65B1" w:rsidRPr="00F277E8">
        <w:rPr>
          <w:sz w:val="28"/>
          <w:szCs w:val="28"/>
        </w:rPr>
        <w:t>. Саратов: СГА</w:t>
      </w:r>
      <w:r w:rsidRPr="00F277E8">
        <w:rPr>
          <w:sz w:val="28"/>
          <w:szCs w:val="28"/>
        </w:rPr>
        <w:t>П, 2003.</w:t>
      </w:r>
    </w:p>
    <w:p w:rsidR="000F65B1" w:rsidRPr="00F277E8" w:rsidRDefault="00684509" w:rsidP="00F277E8">
      <w:pPr>
        <w:spacing w:line="360" w:lineRule="auto"/>
        <w:ind w:firstLine="709"/>
        <w:jc w:val="both"/>
        <w:rPr>
          <w:sz w:val="28"/>
          <w:szCs w:val="28"/>
        </w:rPr>
      </w:pPr>
      <w:r w:rsidRPr="00F277E8">
        <w:rPr>
          <w:sz w:val="28"/>
          <w:szCs w:val="28"/>
        </w:rPr>
        <w:t>5 Конин Н. М. Российское административное право: курс лекций.- М.:</w:t>
      </w:r>
      <w:r w:rsidR="000F65B1" w:rsidRPr="00F277E8">
        <w:rPr>
          <w:sz w:val="28"/>
          <w:szCs w:val="28"/>
        </w:rPr>
        <w:t xml:space="preserve"> </w:t>
      </w:r>
      <w:r w:rsidRPr="00F277E8">
        <w:rPr>
          <w:sz w:val="28"/>
          <w:szCs w:val="28"/>
        </w:rPr>
        <w:t>Юрист, 2004.</w:t>
      </w:r>
    </w:p>
    <w:p w:rsidR="00684509" w:rsidRPr="00F277E8" w:rsidRDefault="000F65B1" w:rsidP="00F277E8">
      <w:pPr>
        <w:spacing w:line="360" w:lineRule="auto"/>
        <w:ind w:firstLine="709"/>
        <w:jc w:val="both"/>
        <w:rPr>
          <w:sz w:val="28"/>
          <w:szCs w:val="28"/>
        </w:rPr>
      </w:pPr>
      <w:r w:rsidRPr="00F277E8">
        <w:rPr>
          <w:sz w:val="28"/>
          <w:szCs w:val="28"/>
        </w:rPr>
        <w:t xml:space="preserve">6 </w:t>
      </w:r>
      <w:r w:rsidR="00684509" w:rsidRPr="00F277E8">
        <w:rPr>
          <w:sz w:val="28"/>
          <w:szCs w:val="28"/>
        </w:rPr>
        <w:t>Административное право в вопр</w:t>
      </w:r>
      <w:r w:rsidRPr="00F277E8">
        <w:rPr>
          <w:sz w:val="28"/>
          <w:szCs w:val="28"/>
        </w:rPr>
        <w:t xml:space="preserve">осах и ответах: учебное пособие </w:t>
      </w:r>
      <w:r w:rsidR="00684509" w:rsidRPr="00F277E8">
        <w:rPr>
          <w:sz w:val="28"/>
          <w:szCs w:val="28"/>
        </w:rPr>
        <w:t>Саратов: СВИ, 2005.</w:t>
      </w:r>
    </w:p>
    <w:p w:rsidR="00684509" w:rsidRPr="00F277E8" w:rsidRDefault="00684509" w:rsidP="009B7CCB">
      <w:pPr>
        <w:widowControl/>
        <w:numPr>
          <w:ilvl w:val="0"/>
          <w:numId w:val="38"/>
        </w:numPr>
        <w:autoSpaceDE/>
        <w:autoSpaceDN/>
        <w:adjustRightInd/>
        <w:spacing w:line="360" w:lineRule="auto"/>
        <w:ind w:left="0" w:firstLine="709"/>
        <w:jc w:val="both"/>
        <w:rPr>
          <w:sz w:val="28"/>
          <w:szCs w:val="28"/>
        </w:rPr>
      </w:pPr>
      <w:r w:rsidRPr="00F277E8">
        <w:rPr>
          <w:sz w:val="28"/>
          <w:szCs w:val="28"/>
        </w:rPr>
        <w:t xml:space="preserve">Административное право: Учебник/ под ред. Л. Л. Попова.- М.: </w:t>
      </w:r>
      <w:r w:rsidR="002B1C56" w:rsidRPr="00F277E8">
        <w:rPr>
          <w:sz w:val="28"/>
          <w:szCs w:val="28"/>
        </w:rPr>
        <w:t>Юрист, 2004</w:t>
      </w:r>
      <w:r w:rsidRPr="00F277E8">
        <w:rPr>
          <w:sz w:val="28"/>
          <w:szCs w:val="28"/>
        </w:rPr>
        <w:t>.</w:t>
      </w:r>
    </w:p>
    <w:p w:rsidR="00684509" w:rsidRPr="00F277E8" w:rsidRDefault="00684509" w:rsidP="009B7CCB">
      <w:pPr>
        <w:widowControl/>
        <w:numPr>
          <w:ilvl w:val="0"/>
          <w:numId w:val="38"/>
        </w:numPr>
        <w:autoSpaceDE/>
        <w:autoSpaceDN/>
        <w:adjustRightInd/>
        <w:spacing w:line="360" w:lineRule="auto"/>
        <w:ind w:left="0" w:firstLine="709"/>
        <w:jc w:val="both"/>
        <w:rPr>
          <w:sz w:val="28"/>
          <w:szCs w:val="28"/>
        </w:rPr>
      </w:pPr>
      <w:r w:rsidRPr="00F277E8">
        <w:rPr>
          <w:sz w:val="28"/>
          <w:szCs w:val="28"/>
        </w:rPr>
        <w:t>Манохин В. М., Адушкин Ю. С. Российское административное право: Учебник. 2-е изд., испр. Доп. – С</w:t>
      </w:r>
      <w:r w:rsidR="002B1C56" w:rsidRPr="00F277E8">
        <w:rPr>
          <w:sz w:val="28"/>
          <w:szCs w:val="28"/>
        </w:rPr>
        <w:t>аратов ГОУ ВПО «СГАП», 2003.</w:t>
      </w:r>
    </w:p>
    <w:p w:rsidR="002B1C56" w:rsidRPr="00F277E8" w:rsidRDefault="000F65B1" w:rsidP="00F277E8">
      <w:pPr>
        <w:shd w:val="clear" w:color="auto" w:fill="FFFFFF"/>
        <w:tabs>
          <w:tab w:val="left" w:pos="0"/>
          <w:tab w:val="left" w:pos="130"/>
        </w:tabs>
        <w:spacing w:line="360" w:lineRule="auto"/>
        <w:ind w:firstLine="709"/>
        <w:jc w:val="both"/>
        <w:rPr>
          <w:sz w:val="28"/>
          <w:szCs w:val="28"/>
        </w:rPr>
      </w:pPr>
      <w:r w:rsidRPr="00F277E8">
        <w:rPr>
          <w:sz w:val="28"/>
          <w:szCs w:val="28"/>
        </w:rPr>
        <w:t xml:space="preserve">9 </w:t>
      </w:r>
      <w:r w:rsidRPr="00F277E8">
        <w:rPr>
          <w:iCs/>
          <w:sz w:val="28"/>
          <w:szCs w:val="28"/>
        </w:rPr>
        <w:t xml:space="preserve">Пчелищева Л. М. </w:t>
      </w:r>
      <w:r w:rsidRPr="00F277E8">
        <w:rPr>
          <w:sz w:val="28"/>
          <w:szCs w:val="28"/>
        </w:rPr>
        <w:t>Комментарий к Семейному кодексу Российской Федерации. — М.: норма-инфо.</w:t>
      </w:r>
      <w:r w:rsidR="002B1C56" w:rsidRPr="00F277E8">
        <w:rPr>
          <w:sz w:val="28"/>
          <w:szCs w:val="28"/>
        </w:rPr>
        <w:t>-</w:t>
      </w:r>
      <w:r w:rsidRPr="00F277E8">
        <w:rPr>
          <w:sz w:val="28"/>
          <w:szCs w:val="28"/>
        </w:rPr>
        <w:t xml:space="preserve">М, 1999. </w:t>
      </w:r>
    </w:p>
    <w:p w:rsidR="000F65B1" w:rsidRPr="00F277E8" w:rsidRDefault="002B1C56" w:rsidP="00F277E8">
      <w:pPr>
        <w:shd w:val="clear" w:color="auto" w:fill="FFFFFF"/>
        <w:tabs>
          <w:tab w:val="left" w:pos="0"/>
          <w:tab w:val="left" w:pos="130"/>
        </w:tabs>
        <w:spacing w:line="360" w:lineRule="auto"/>
        <w:ind w:firstLine="709"/>
        <w:jc w:val="both"/>
        <w:rPr>
          <w:sz w:val="28"/>
          <w:szCs w:val="28"/>
        </w:rPr>
      </w:pPr>
      <w:r w:rsidRPr="00F277E8">
        <w:rPr>
          <w:sz w:val="28"/>
          <w:szCs w:val="28"/>
        </w:rPr>
        <w:t xml:space="preserve">10 </w:t>
      </w:r>
      <w:r w:rsidR="000F65B1" w:rsidRPr="00F277E8">
        <w:rPr>
          <w:iCs/>
          <w:sz w:val="28"/>
          <w:szCs w:val="28"/>
        </w:rPr>
        <w:t xml:space="preserve">Полтавская Н., Кузнецов В. </w:t>
      </w:r>
      <w:r w:rsidR="000F65B1" w:rsidRPr="00F277E8">
        <w:rPr>
          <w:sz w:val="28"/>
          <w:szCs w:val="28"/>
        </w:rPr>
        <w:t xml:space="preserve">Нотариат: Курс лекций. — М.: Институт международного права и экономики имени А.С. </w:t>
      </w:r>
      <w:r w:rsidRPr="00F277E8">
        <w:rPr>
          <w:sz w:val="28"/>
          <w:szCs w:val="28"/>
        </w:rPr>
        <w:t>Грибоедова, 1999.</w:t>
      </w:r>
    </w:p>
    <w:p w:rsidR="002B1C56" w:rsidRPr="00F277E8" w:rsidRDefault="000F65B1" w:rsidP="00F277E8">
      <w:pPr>
        <w:shd w:val="clear" w:color="auto" w:fill="FFFFFF"/>
        <w:tabs>
          <w:tab w:val="left" w:pos="0"/>
          <w:tab w:val="left" w:pos="130"/>
        </w:tabs>
        <w:spacing w:line="360" w:lineRule="auto"/>
        <w:ind w:firstLine="709"/>
        <w:jc w:val="both"/>
        <w:rPr>
          <w:iCs/>
          <w:sz w:val="28"/>
          <w:szCs w:val="28"/>
        </w:rPr>
      </w:pPr>
      <w:r w:rsidRPr="00F277E8">
        <w:rPr>
          <w:sz w:val="28"/>
          <w:szCs w:val="28"/>
        </w:rPr>
        <w:t>11</w:t>
      </w:r>
      <w:r w:rsidR="002B1C56" w:rsidRPr="00F277E8">
        <w:rPr>
          <w:sz w:val="28"/>
          <w:szCs w:val="28"/>
        </w:rPr>
        <w:t xml:space="preserve"> </w:t>
      </w:r>
      <w:r w:rsidRPr="00F277E8">
        <w:rPr>
          <w:sz w:val="28"/>
          <w:szCs w:val="28"/>
        </w:rPr>
        <w:t>Бобров В.К. Понятие правоохранительной деятельности и ее отличительные признаки // Правоохранительные органы Российской Федерации: Учебное пособие</w:t>
      </w:r>
      <w:r w:rsidR="002B1C56" w:rsidRPr="00F277E8">
        <w:rPr>
          <w:sz w:val="28"/>
          <w:szCs w:val="28"/>
        </w:rPr>
        <w:t>.-М.: 1998.</w:t>
      </w:r>
      <w:r w:rsidRPr="00F277E8">
        <w:rPr>
          <w:sz w:val="28"/>
          <w:szCs w:val="28"/>
        </w:rPr>
        <w:t xml:space="preserve"> </w:t>
      </w:r>
    </w:p>
    <w:p w:rsidR="002B1C56" w:rsidRPr="00F277E8" w:rsidRDefault="002B1C56" w:rsidP="00F277E8">
      <w:pPr>
        <w:shd w:val="clear" w:color="auto" w:fill="FFFFFF"/>
        <w:tabs>
          <w:tab w:val="left" w:pos="0"/>
          <w:tab w:val="left" w:pos="130"/>
        </w:tabs>
        <w:spacing w:line="360" w:lineRule="auto"/>
        <w:ind w:firstLine="709"/>
        <w:jc w:val="both"/>
        <w:rPr>
          <w:sz w:val="28"/>
          <w:szCs w:val="28"/>
        </w:rPr>
      </w:pPr>
      <w:r w:rsidRPr="00F277E8">
        <w:rPr>
          <w:iCs/>
          <w:sz w:val="28"/>
          <w:szCs w:val="28"/>
        </w:rPr>
        <w:t>12 Кашанина Т. В.</w:t>
      </w:r>
      <w:r w:rsidRPr="00F277E8">
        <w:rPr>
          <w:sz w:val="28"/>
          <w:szCs w:val="28"/>
        </w:rPr>
        <w:t>Происхождение государства и права. Современные трактовки и новые подходы: Учебное пособие. — М.: Юрист, 1999.</w:t>
      </w:r>
    </w:p>
    <w:p w:rsidR="002B1C56" w:rsidRPr="00F277E8" w:rsidRDefault="002B1C56" w:rsidP="00F277E8">
      <w:pPr>
        <w:shd w:val="clear" w:color="auto" w:fill="FFFFFF"/>
        <w:tabs>
          <w:tab w:val="left" w:pos="0"/>
          <w:tab w:val="left" w:pos="130"/>
        </w:tabs>
        <w:spacing w:line="360" w:lineRule="auto"/>
        <w:ind w:firstLine="709"/>
        <w:jc w:val="both"/>
        <w:rPr>
          <w:sz w:val="28"/>
          <w:szCs w:val="28"/>
        </w:rPr>
      </w:pPr>
      <w:r w:rsidRPr="00F277E8">
        <w:rPr>
          <w:iCs/>
          <w:sz w:val="28"/>
          <w:szCs w:val="28"/>
        </w:rPr>
        <w:t xml:space="preserve">13 Габричидзе Б.Н., Елисеев Б.П.,Чернявский А.Г. </w:t>
      </w:r>
      <w:r w:rsidRPr="00F277E8">
        <w:rPr>
          <w:sz w:val="28"/>
          <w:szCs w:val="28"/>
        </w:rPr>
        <w:t>и др. Правоохранительные органы Российской Федерации: Учебно</w:t>
      </w:r>
      <w:r w:rsidR="009B7CCB" w:rsidRPr="009B7CCB">
        <w:rPr>
          <w:sz w:val="28"/>
          <w:szCs w:val="28"/>
        </w:rPr>
        <w:t xml:space="preserve"> </w:t>
      </w:r>
      <w:r w:rsidRPr="00F277E8">
        <w:rPr>
          <w:sz w:val="28"/>
          <w:szCs w:val="28"/>
        </w:rPr>
        <w:t>- справочное пособие. — М.: Дело и Сервис, 2002.</w:t>
      </w:r>
      <w:bookmarkStart w:id="0" w:name="_GoBack"/>
      <w:bookmarkEnd w:id="0"/>
    </w:p>
    <w:sectPr w:rsidR="002B1C56" w:rsidRPr="00F277E8" w:rsidSect="00E23E91">
      <w:footerReference w:type="even" r:id="rId7"/>
      <w:footerReference w:type="default" r:id="rId8"/>
      <w:pgSz w:w="11909" w:h="16834" w:code="9"/>
      <w:pgMar w:top="1077" w:right="930" w:bottom="1077" w:left="1707" w:header="720" w:footer="720" w:gutter="0"/>
      <w:cols w:space="720" w:equalWidth="0">
        <w:col w:w="9271"/>
      </w:cols>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AB1" w:rsidRDefault="00E75AB1">
      <w:r>
        <w:separator/>
      </w:r>
    </w:p>
  </w:endnote>
  <w:endnote w:type="continuationSeparator" w:id="0">
    <w:p w:rsidR="00E75AB1" w:rsidRDefault="00E7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E91" w:rsidRDefault="00E23E91" w:rsidP="006344FF">
    <w:pPr>
      <w:pStyle w:val="a8"/>
      <w:framePr w:wrap="around" w:vAnchor="text" w:hAnchor="margin" w:xAlign="center" w:y="1"/>
      <w:rPr>
        <w:rStyle w:val="aa"/>
      </w:rPr>
    </w:pPr>
  </w:p>
  <w:p w:rsidR="00E23E91" w:rsidRDefault="00E23E9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E91" w:rsidRDefault="00673230" w:rsidP="006344FF">
    <w:pPr>
      <w:pStyle w:val="a8"/>
      <w:framePr w:wrap="around" w:vAnchor="text" w:hAnchor="margin" w:xAlign="center" w:y="1"/>
      <w:rPr>
        <w:rStyle w:val="aa"/>
      </w:rPr>
    </w:pPr>
    <w:r>
      <w:rPr>
        <w:rStyle w:val="aa"/>
        <w:noProof/>
      </w:rPr>
      <w:t>2</w:t>
    </w:r>
  </w:p>
  <w:p w:rsidR="00E23E91" w:rsidRDefault="00E23E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AB1" w:rsidRDefault="00E75AB1">
      <w:r>
        <w:separator/>
      </w:r>
    </w:p>
  </w:footnote>
  <w:footnote w:type="continuationSeparator" w:id="0">
    <w:p w:rsidR="00E75AB1" w:rsidRDefault="00E75AB1">
      <w:r>
        <w:continuationSeparator/>
      </w:r>
    </w:p>
  </w:footnote>
  <w:footnote w:id="1">
    <w:p w:rsidR="00DF03CC" w:rsidRPr="005B6D66" w:rsidRDefault="00DF03CC" w:rsidP="00DF03CC">
      <w:pPr>
        <w:pStyle w:val="a4"/>
        <w:spacing w:line="360" w:lineRule="auto"/>
      </w:pPr>
      <w:r>
        <w:rPr>
          <w:rStyle w:val="a6"/>
        </w:rPr>
        <w:footnoteRef/>
      </w:r>
      <w:r>
        <w:t xml:space="preserve"> </w:t>
      </w:r>
      <w:r w:rsidRPr="005B6D66">
        <w:rPr>
          <w:spacing w:val="-3"/>
        </w:rPr>
        <w:t>Конин, Н.М. Российское административное право: курс лек</w:t>
      </w:r>
      <w:r w:rsidRPr="005B6D66">
        <w:rPr>
          <w:spacing w:val="-3"/>
        </w:rPr>
        <w:softHyphen/>
      </w:r>
      <w:r w:rsidRPr="005B6D66">
        <w:t>ций / Н.М. Конин. - М.: Юрист, 2004.</w:t>
      </w:r>
    </w:p>
    <w:p w:rsidR="00E75AB1" w:rsidRDefault="00E75AB1" w:rsidP="00DF03CC">
      <w:pPr>
        <w:pStyle w:val="a4"/>
        <w:spacing w:line="360" w:lineRule="auto"/>
      </w:pPr>
    </w:p>
  </w:footnote>
  <w:footnote w:id="2">
    <w:p w:rsidR="00E75AB1" w:rsidRDefault="00311E71" w:rsidP="00DB132C">
      <w:pPr>
        <w:shd w:val="clear" w:color="auto" w:fill="FFFFFF"/>
        <w:tabs>
          <w:tab w:val="left" w:pos="180"/>
        </w:tabs>
        <w:ind w:right="851"/>
        <w:jc w:val="both"/>
      </w:pPr>
      <w:r>
        <w:rPr>
          <w:rStyle w:val="a6"/>
        </w:rPr>
        <w:footnoteRef/>
      </w:r>
      <w:r w:rsidR="000A70DB">
        <w:t>С</w:t>
      </w:r>
      <w:r w:rsidRPr="00481942">
        <w:t xml:space="preserve">м.: Кашанина Т.В. Происхождение </w:t>
      </w:r>
      <w:r w:rsidRPr="00481942">
        <w:rPr>
          <w:spacing w:val="1"/>
        </w:rPr>
        <w:t>государства и права. Современные трактовк</w:t>
      </w:r>
      <w:r>
        <w:rPr>
          <w:spacing w:val="1"/>
        </w:rPr>
        <w:t>и и новые подходы: Учебное посо</w:t>
      </w:r>
      <w:r>
        <w:t>бие. — М.: Юрист</w:t>
      </w:r>
      <w:r w:rsidRPr="00481942">
        <w:t>, 1999. — С. 97—98).</w:t>
      </w:r>
    </w:p>
  </w:footnote>
  <w:footnote w:id="3">
    <w:p w:rsidR="00E75AB1" w:rsidRDefault="00311E71" w:rsidP="00DB132C">
      <w:pPr>
        <w:shd w:val="clear" w:color="auto" w:fill="FFFFFF"/>
        <w:tabs>
          <w:tab w:val="left" w:pos="180"/>
        </w:tabs>
        <w:ind w:right="851"/>
        <w:jc w:val="both"/>
      </w:pPr>
      <w:r>
        <w:rPr>
          <w:rStyle w:val="a6"/>
        </w:rPr>
        <w:footnoteRef/>
      </w:r>
      <w:r w:rsidR="000A70DB">
        <w:t xml:space="preserve">См.: </w:t>
      </w:r>
      <w:r w:rsidRPr="00481942">
        <w:t>Вельский К.С. Полицейское право: Лекцио</w:t>
      </w:r>
      <w:r>
        <w:t xml:space="preserve">нный курс. — М.: Дело и сервис, </w:t>
      </w:r>
      <w:r w:rsidRPr="00481942">
        <w:t>2004. — С. 40—46.</w:t>
      </w:r>
    </w:p>
  </w:footnote>
  <w:footnote w:id="4">
    <w:p w:rsidR="00E75AB1" w:rsidRDefault="00311E71" w:rsidP="00DB132C">
      <w:pPr>
        <w:shd w:val="clear" w:color="auto" w:fill="FFFFFF"/>
        <w:tabs>
          <w:tab w:val="left" w:pos="110"/>
          <w:tab w:val="left" w:pos="180"/>
        </w:tabs>
        <w:ind w:right="851"/>
        <w:jc w:val="both"/>
      </w:pPr>
      <w:r>
        <w:rPr>
          <w:rStyle w:val="a6"/>
        </w:rPr>
        <w:footnoteRef/>
      </w:r>
      <w:r w:rsidR="000A70DB">
        <w:rPr>
          <w:spacing w:val="-1"/>
        </w:rPr>
        <w:t>С</w:t>
      </w:r>
      <w:r w:rsidRPr="00443ED6">
        <w:rPr>
          <w:spacing w:val="-1"/>
        </w:rPr>
        <w:t xml:space="preserve">м.: </w:t>
      </w:r>
      <w:r>
        <w:rPr>
          <w:i/>
          <w:iCs/>
          <w:spacing w:val="-1"/>
        </w:rPr>
        <w:t>Габричидзе Б.Н., Елисеев Б.П.,</w:t>
      </w:r>
      <w:r w:rsidRPr="00443ED6">
        <w:rPr>
          <w:i/>
          <w:iCs/>
          <w:spacing w:val="4"/>
        </w:rPr>
        <w:t xml:space="preserve">Чернявский А.Г.   </w:t>
      </w:r>
      <w:r w:rsidRPr="00443ED6">
        <w:rPr>
          <w:spacing w:val="4"/>
        </w:rPr>
        <w:t>и др. Правоохранительн</w:t>
      </w:r>
      <w:r>
        <w:rPr>
          <w:spacing w:val="4"/>
        </w:rPr>
        <w:t xml:space="preserve">ые органы Российской Федерации: </w:t>
      </w:r>
      <w:r w:rsidRPr="00443ED6">
        <w:t>Учебно-справочное пособие. — М.: Дело и Сервис, 2002. — С. 4, 27).</w:t>
      </w:r>
    </w:p>
  </w:footnote>
  <w:footnote w:id="5">
    <w:p w:rsidR="00E75AB1" w:rsidRDefault="00311E71" w:rsidP="009003E9">
      <w:pPr>
        <w:pStyle w:val="a4"/>
        <w:tabs>
          <w:tab w:val="left" w:pos="180"/>
          <w:tab w:val="left" w:pos="13680"/>
        </w:tabs>
        <w:ind w:right="851"/>
        <w:jc w:val="both"/>
      </w:pPr>
      <w:r w:rsidRPr="004B2DB1">
        <w:rPr>
          <w:rStyle w:val="a6"/>
          <w:sz w:val="22"/>
          <w:szCs w:val="22"/>
        </w:rPr>
        <w:footnoteRef/>
      </w:r>
      <w:r w:rsidRPr="004B2DB1">
        <w:rPr>
          <w:color w:val="000000"/>
          <w:spacing w:val="3"/>
          <w:sz w:val="22"/>
          <w:szCs w:val="22"/>
        </w:rPr>
        <w:t xml:space="preserve">См.: </w:t>
      </w:r>
      <w:r w:rsidRPr="004B2DB1">
        <w:rPr>
          <w:i/>
          <w:iCs/>
          <w:color w:val="000000"/>
          <w:spacing w:val="3"/>
          <w:sz w:val="22"/>
          <w:szCs w:val="22"/>
        </w:rPr>
        <w:t xml:space="preserve">Фокин ЕМ. </w:t>
      </w:r>
      <w:r w:rsidRPr="004B2DB1">
        <w:rPr>
          <w:color w:val="000000"/>
          <w:spacing w:val="3"/>
          <w:sz w:val="22"/>
          <w:szCs w:val="22"/>
        </w:rPr>
        <w:t>Правоохранительные органы Рос</w:t>
      </w:r>
      <w:r w:rsidRPr="004B2DB1">
        <w:rPr>
          <w:color w:val="000000"/>
          <w:spacing w:val="-1"/>
          <w:sz w:val="22"/>
          <w:szCs w:val="22"/>
        </w:rPr>
        <w:t>сийской Федерации: Учебник. — М.: Былина, 1999. — С. 5—8).</w:t>
      </w:r>
    </w:p>
  </w:footnote>
  <w:footnote w:id="6">
    <w:p w:rsidR="00E75AB1" w:rsidRDefault="00311E71" w:rsidP="009003E9">
      <w:pPr>
        <w:pStyle w:val="a4"/>
        <w:tabs>
          <w:tab w:val="left" w:pos="180"/>
          <w:tab w:val="left" w:pos="13680"/>
        </w:tabs>
        <w:ind w:right="851"/>
        <w:jc w:val="both"/>
      </w:pPr>
      <w:r w:rsidRPr="004B2DB1">
        <w:rPr>
          <w:rStyle w:val="a6"/>
          <w:sz w:val="22"/>
          <w:szCs w:val="22"/>
        </w:rPr>
        <w:footnoteRef/>
      </w:r>
      <w:r w:rsidRPr="004B2DB1">
        <w:rPr>
          <w:sz w:val="22"/>
          <w:szCs w:val="22"/>
        </w:rPr>
        <w:t>С</w:t>
      </w:r>
      <w:r w:rsidRPr="004B2DB1">
        <w:rPr>
          <w:color w:val="000000"/>
          <w:spacing w:val="-1"/>
          <w:sz w:val="22"/>
          <w:szCs w:val="22"/>
        </w:rPr>
        <w:t xml:space="preserve">м.: </w:t>
      </w:r>
      <w:r w:rsidRPr="004B2DB1">
        <w:rPr>
          <w:i/>
          <w:iCs/>
          <w:color w:val="000000"/>
          <w:spacing w:val="-1"/>
          <w:sz w:val="22"/>
          <w:szCs w:val="22"/>
        </w:rPr>
        <w:t xml:space="preserve">Черников В.В. </w:t>
      </w:r>
      <w:r w:rsidRPr="004B2DB1">
        <w:rPr>
          <w:color w:val="000000"/>
          <w:spacing w:val="2"/>
          <w:sz w:val="22"/>
          <w:szCs w:val="22"/>
        </w:rPr>
        <w:t xml:space="preserve">Судебная система, правоохранительные органы, специальные службы России: </w:t>
      </w:r>
      <w:r w:rsidRPr="004B2DB1">
        <w:rPr>
          <w:color w:val="000000"/>
          <w:spacing w:val="-1"/>
          <w:sz w:val="22"/>
          <w:szCs w:val="22"/>
        </w:rPr>
        <w:t>Учебник. — М.: Проспект, 2001).</w:t>
      </w:r>
    </w:p>
  </w:footnote>
  <w:footnote w:id="7">
    <w:p w:rsidR="00E75AB1" w:rsidRDefault="00311E71" w:rsidP="009003E9">
      <w:pPr>
        <w:shd w:val="clear" w:color="auto" w:fill="FFFFFF"/>
        <w:tabs>
          <w:tab w:val="left" w:pos="120"/>
          <w:tab w:val="left" w:pos="180"/>
          <w:tab w:val="left" w:pos="13680"/>
        </w:tabs>
        <w:ind w:right="851"/>
        <w:jc w:val="both"/>
      </w:pPr>
      <w:r w:rsidRPr="004B2DB1">
        <w:rPr>
          <w:rStyle w:val="a6"/>
          <w:sz w:val="22"/>
          <w:szCs w:val="22"/>
        </w:rPr>
        <w:footnoteRef/>
      </w:r>
      <w:r w:rsidR="000A70DB">
        <w:t>С</w:t>
      </w:r>
      <w:r w:rsidRPr="004B2DB1">
        <w:rPr>
          <w:spacing w:val="-4"/>
        </w:rPr>
        <w:t xml:space="preserve">м.: </w:t>
      </w:r>
      <w:r w:rsidRPr="004B2DB1">
        <w:rPr>
          <w:i/>
          <w:iCs/>
          <w:spacing w:val="-4"/>
        </w:rPr>
        <w:t xml:space="preserve">Рыжаков АП. </w:t>
      </w:r>
      <w:r w:rsidRPr="004B2DB1">
        <w:rPr>
          <w:spacing w:val="-4"/>
        </w:rPr>
        <w:t>Правоохранительные органы: Учебник для вузов. 2-е изд. — М.: ИНФРА-М, 2004).</w:t>
      </w:r>
    </w:p>
  </w:footnote>
  <w:footnote w:id="8">
    <w:p w:rsidR="00E75AB1" w:rsidRDefault="00311E71" w:rsidP="009003E9">
      <w:pPr>
        <w:pStyle w:val="a4"/>
        <w:tabs>
          <w:tab w:val="left" w:pos="180"/>
          <w:tab w:val="left" w:pos="13680"/>
        </w:tabs>
        <w:ind w:right="851"/>
        <w:jc w:val="both"/>
      </w:pPr>
      <w:r w:rsidRPr="004B2DB1">
        <w:rPr>
          <w:rStyle w:val="a6"/>
          <w:sz w:val="22"/>
          <w:szCs w:val="22"/>
        </w:rPr>
        <w:footnoteRef/>
      </w:r>
      <w:r w:rsidR="000A70DB">
        <w:rPr>
          <w:sz w:val="22"/>
          <w:szCs w:val="22"/>
        </w:rPr>
        <w:t>См.:</w:t>
      </w:r>
      <w:r w:rsidRPr="004B2DB1">
        <w:rPr>
          <w:i/>
          <w:iCs/>
          <w:color w:val="000000"/>
          <w:spacing w:val="3"/>
          <w:sz w:val="22"/>
          <w:szCs w:val="22"/>
        </w:rPr>
        <w:t xml:space="preserve">Безлепкин Б.Т. </w:t>
      </w:r>
      <w:r w:rsidRPr="004B2DB1">
        <w:rPr>
          <w:color w:val="000000"/>
          <w:spacing w:val="3"/>
          <w:sz w:val="22"/>
          <w:szCs w:val="22"/>
        </w:rPr>
        <w:t>Судебная система, правоох</w:t>
      </w:r>
      <w:r>
        <w:rPr>
          <w:color w:val="000000"/>
          <w:spacing w:val="3"/>
          <w:sz w:val="22"/>
          <w:szCs w:val="22"/>
        </w:rPr>
        <w:t xml:space="preserve">ранительные органы и адвокатура </w:t>
      </w:r>
      <w:r w:rsidRPr="004B2DB1">
        <w:rPr>
          <w:color w:val="000000"/>
          <w:spacing w:val="-1"/>
          <w:sz w:val="22"/>
          <w:szCs w:val="22"/>
        </w:rPr>
        <w:t>Росси</w:t>
      </w:r>
      <w:r>
        <w:rPr>
          <w:color w:val="000000"/>
          <w:spacing w:val="-1"/>
          <w:sz w:val="22"/>
          <w:szCs w:val="22"/>
        </w:rPr>
        <w:t>и: Учебник. — М.: Юрист</w:t>
      </w:r>
      <w:r w:rsidRPr="004B2DB1">
        <w:rPr>
          <w:color w:val="000000"/>
          <w:spacing w:val="-1"/>
          <w:sz w:val="22"/>
          <w:szCs w:val="22"/>
        </w:rPr>
        <w:t>, 2001. — С. 25.</w:t>
      </w:r>
    </w:p>
  </w:footnote>
  <w:footnote w:id="9">
    <w:p w:rsidR="00E75AB1" w:rsidRDefault="00311E71" w:rsidP="009003E9">
      <w:pPr>
        <w:shd w:val="clear" w:color="auto" w:fill="FFFFFF"/>
        <w:tabs>
          <w:tab w:val="left" w:pos="120"/>
          <w:tab w:val="left" w:pos="180"/>
          <w:tab w:val="left" w:pos="12600"/>
          <w:tab w:val="left" w:pos="13680"/>
        </w:tabs>
        <w:ind w:right="851"/>
        <w:jc w:val="both"/>
      </w:pPr>
      <w:r w:rsidRPr="004B2DB1">
        <w:rPr>
          <w:rStyle w:val="a6"/>
          <w:sz w:val="22"/>
          <w:szCs w:val="22"/>
        </w:rPr>
        <w:footnoteRef/>
      </w:r>
      <w:r w:rsidRPr="004B2DB1">
        <w:t>См.: Правоохранительные органы Российской Федерации: Учебник / Под ред.</w:t>
      </w:r>
      <w:r w:rsidRPr="004B2DB1">
        <w:rPr>
          <w:spacing w:val="6"/>
        </w:rPr>
        <w:t>Ю.И. Скуратова, В.М. Семенова. — М.: Юридическая литература,  1998. —</w:t>
      </w:r>
      <w:r w:rsidRPr="004B2DB1">
        <w:rPr>
          <w:spacing w:val="-1"/>
        </w:rPr>
        <w:t xml:space="preserve">С. 3—43; Правоохранительные органы Российской Федерации: Учебник. 5-е изд., испр. и доп. / </w:t>
      </w:r>
    </w:p>
  </w:footnote>
  <w:footnote w:id="10">
    <w:p w:rsidR="00E75AB1" w:rsidRDefault="00311E71" w:rsidP="009003E9">
      <w:pPr>
        <w:shd w:val="clear" w:color="auto" w:fill="FFFFFF"/>
        <w:tabs>
          <w:tab w:val="left" w:pos="106"/>
          <w:tab w:val="left" w:pos="180"/>
        </w:tabs>
        <w:ind w:right="851"/>
        <w:jc w:val="both"/>
      </w:pPr>
      <w:r w:rsidRPr="00710BE3">
        <w:rPr>
          <w:rStyle w:val="a6"/>
          <w:sz w:val="22"/>
          <w:szCs w:val="22"/>
        </w:rPr>
        <w:footnoteRef/>
      </w:r>
      <w:r w:rsidR="000A70DB">
        <w:rPr>
          <w:i/>
          <w:iCs/>
          <w:color w:val="000000"/>
          <w:spacing w:val="-7"/>
          <w:sz w:val="22"/>
          <w:szCs w:val="22"/>
        </w:rPr>
        <w:t>См.</w:t>
      </w:r>
      <w:r w:rsidRPr="00710BE3">
        <w:rPr>
          <w:i/>
          <w:iCs/>
          <w:color w:val="000000"/>
          <w:spacing w:val="-7"/>
          <w:sz w:val="22"/>
          <w:szCs w:val="22"/>
        </w:rPr>
        <w:t xml:space="preserve">Шершеневич Г. Ф. </w:t>
      </w:r>
      <w:r w:rsidRPr="00710BE3">
        <w:rPr>
          <w:color w:val="000000"/>
          <w:spacing w:val="-7"/>
          <w:sz w:val="22"/>
          <w:szCs w:val="22"/>
        </w:rPr>
        <w:t xml:space="preserve">Общая теория права. — М.: </w:t>
      </w:r>
      <w:r>
        <w:rPr>
          <w:color w:val="000000"/>
          <w:spacing w:val="-7"/>
          <w:sz w:val="22"/>
          <w:szCs w:val="22"/>
        </w:rPr>
        <w:t>Издание бр. Башмаковых, 1911. —</w:t>
      </w:r>
      <w:r w:rsidRPr="00710BE3">
        <w:rPr>
          <w:color w:val="000000"/>
          <w:spacing w:val="-4"/>
          <w:sz w:val="22"/>
          <w:szCs w:val="22"/>
        </w:rPr>
        <w:t>С. 308—310.</w:t>
      </w:r>
      <w:r w:rsidR="000A70DB" w:rsidRPr="000A70DB">
        <w:rPr>
          <w:spacing w:val="-1"/>
        </w:rPr>
        <w:t xml:space="preserve"> </w:t>
      </w:r>
      <w:r w:rsidR="000A70DB" w:rsidRPr="004B2DB1">
        <w:rPr>
          <w:spacing w:val="-1"/>
        </w:rPr>
        <w:t>Под ред. В. П. Божьева. — М.: СПАРК, 2004, —С. 11—25; Судоус</w:t>
      </w:r>
      <w:r w:rsidR="000A70DB" w:rsidRPr="004B2DB1">
        <w:t xml:space="preserve">тройство и правоохранительные органы в Российской Федерации: Учебник. Издание второе, перераб. и доп. / Отв. ред. Ю. К. Орлов, В. И. Швецов. — М.: Проспект, 2001. — С. 7—16: </w:t>
      </w:r>
      <w:r w:rsidR="000A70DB" w:rsidRPr="004B2DB1">
        <w:rPr>
          <w:i/>
          <w:iCs/>
        </w:rPr>
        <w:t xml:space="preserve">Рыжаков А .П. </w:t>
      </w:r>
      <w:r w:rsidR="000A70DB" w:rsidRPr="004B2DB1">
        <w:t xml:space="preserve">Правоохранительные органы: Учебник для вузов. 2-е изд. — М.: ИНФРА-М, 2004. — С. 1—16: </w:t>
      </w:r>
      <w:r w:rsidR="000A70DB" w:rsidRPr="004B2DB1">
        <w:rPr>
          <w:i/>
          <w:iCs/>
        </w:rPr>
        <w:t xml:space="preserve">Григонис Э.П. </w:t>
      </w:r>
      <w:r w:rsidR="000A70DB" w:rsidRPr="004B2DB1">
        <w:t>Правоох</w:t>
      </w:r>
      <w:r w:rsidR="000A70DB" w:rsidRPr="004B2DB1">
        <w:rPr>
          <w:spacing w:val="5"/>
        </w:rPr>
        <w:t xml:space="preserve">ранительные органы: Учебник. — СПб.:  Питер, 2002. — С. 17—32; </w:t>
      </w:r>
      <w:r w:rsidR="000A70DB" w:rsidRPr="004B2DB1">
        <w:rPr>
          <w:i/>
          <w:iCs/>
          <w:spacing w:val="5"/>
        </w:rPr>
        <w:t>Черни</w:t>
      </w:r>
      <w:r w:rsidR="000A70DB" w:rsidRPr="004B2DB1">
        <w:rPr>
          <w:i/>
          <w:iCs/>
        </w:rPr>
        <w:t xml:space="preserve">ков В. В. </w:t>
      </w:r>
      <w:r w:rsidR="000A70DB" w:rsidRPr="004B2DB1">
        <w:t xml:space="preserve">Судебная система, правоохранительные органы, специальные службыРоссии: Учебник. — М.: Проспект, 2001. — С. 114—125; </w:t>
      </w:r>
      <w:r w:rsidR="000A70DB" w:rsidRPr="004B2DB1">
        <w:rPr>
          <w:i/>
          <w:iCs/>
        </w:rPr>
        <w:t xml:space="preserve">Савюк Л. К. </w:t>
      </w:r>
      <w:r w:rsidR="000A70DB" w:rsidRPr="004B2DB1">
        <w:t>Правоох</w:t>
      </w:r>
      <w:r w:rsidR="000A70DB" w:rsidRPr="004B2DB1">
        <w:rPr>
          <w:spacing w:val="-1"/>
        </w:rPr>
        <w:t xml:space="preserve">ранительные органы: Учебник. — М.: Юристь, 2005; </w:t>
      </w:r>
      <w:r w:rsidR="000A70DB">
        <w:rPr>
          <w:i/>
          <w:iCs/>
          <w:spacing w:val="-1"/>
        </w:rPr>
        <w:t>Гуценко К.Ф.,</w:t>
      </w:r>
    </w:p>
  </w:footnote>
  <w:footnote w:id="11">
    <w:p w:rsidR="00E75AB1" w:rsidRDefault="00311E71" w:rsidP="009003E9">
      <w:pPr>
        <w:shd w:val="clear" w:color="auto" w:fill="FFFFFF"/>
        <w:tabs>
          <w:tab w:val="left" w:pos="106"/>
          <w:tab w:val="left" w:pos="180"/>
        </w:tabs>
        <w:ind w:right="851"/>
        <w:jc w:val="both"/>
      </w:pPr>
      <w:r w:rsidRPr="00710BE3">
        <w:rPr>
          <w:rStyle w:val="a6"/>
          <w:sz w:val="22"/>
          <w:szCs w:val="22"/>
        </w:rPr>
        <w:footnoteRef/>
      </w:r>
      <w:r w:rsidRPr="00710BE3">
        <w:t>Там же. С. 35.</w:t>
      </w:r>
    </w:p>
  </w:footnote>
  <w:footnote w:id="12">
    <w:p w:rsidR="00E75AB1" w:rsidRDefault="00311E71" w:rsidP="009003E9">
      <w:pPr>
        <w:pStyle w:val="a4"/>
        <w:tabs>
          <w:tab w:val="left" w:pos="180"/>
        </w:tabs>
      </w:pPr>
      <w:r>
        <w:rPr>
          <w:rStyle w:val="a6"/>
        </w:rPr>
        <w:footnoteRef/>
      </w:r>
      <w:r>
        <w:t xml:space="preserve"> </w:t>
      </w:r>
      <w:r w:rsidRPr="00710BE3">
        <w:t xml:space="preserve">См.: </w:t>
      </w:r>
      <w:r w:rsidRPr="00710BE3">
        <w:rPr>
          <w:i/>
          <w:iCs/>
        </w:rPr>
        <w:t xml:space="preserve">Шершеневич Г. Ф. </w:t>
      </w:r>
      <w:r w:rsidRPr="00710BE3">
        <w:t>Общее учение о пра</w:t>
      </w:r>
      <w:r>
        <w:t>ве и государстве: Лекции. — М.:</w:t>
      </w:r>
      <w:r w:rsidRPr="00710BE3">
        <w:rPr>
          <w:spacing w:val="-5"/>
        </w:rPr>
        <w:t>Типография Т-ва И. Д. Сытина, 1911. — С. 28.</w:t>
      </w:r>
    </w:p>
  </w:footnote>
  <w:footnote w:id="13">
    <w:p w:rsidR="00E75AB1" w:rsidRDefault="00311E71" w:rsidP="009003E9">
      <w:pPr>
        <w:shd w:val="clear" w:color="auto" w:fill="FFFFFF"/>
        <w:tabs>
          <w:tab w:val="left" w:pos="106"/>
          <w:tab w:val="left" w:pos="180"/>
        </w:tabs>
        <w:ind w:right="851"/>
        <w:jc w:val="both"/>
      </w:pPr>
      <w:r w:rsidRPr="00710BE3">
        <w:rPr>
          <w:rStyle w:val="a6"/>
          <w:sz w:val="22"/>
          <w:szCs w:val="22"/>
        </w:rPr>
        <w:footnoteRef/>
      </w:r>
      <w:r w:rsidRPr="00710BE3">
        <w:rPr>
          <w:sz w:val="22"/>
          <w:szCs w:val="22"/>
        </w:rPr>
        <w:t xml:space="preserve"> Там же. С. 34.</w:t>
      </w:r>
    </w:p>
  </w:footnote>
  <w:footnote w:id="14">
    <w:p w:rsidR="00E75AB1" w:rsidRDefault="00311E71" w:rsidP="009003E9">
      <w:pPr>
        <w:shd w:val="clear" w:color="auto" w:fill="FFFFFF"/>
        <w:tabs>
          <w:tab w:val="left" w:pos="106"/>
          <w:tab w:val="left" w:pos="180"/>
        </w:tabs>
        <w:ind w:right="851"/>
        <w:jc w:val="both"/>
      </w:pPr>
      <w:r w:rsidRPr="00710BE3">
        <w:rPr>
          <w:rStyle w:val="a6"/>
          <w:sz w:val="22"/>
          <w:szCs w:val="22"/>
        </w:rPr>
        <w:footnoteRef/>
      </w:r>
      <w:r w:rsidRPr="00710BE3">
        <w:rPr>
          <w:sz w:val="22"/>
          <w:szCs w:val="22"/>
        </w:rPr>
        <w:t xml:space="preserve"> Там же. С. 33—34.</w:t>
      </w:r>
    </w:p>
  </w:footnote>
  <w:footnote w:id="15">
    <w:p w:rsidR="00E75AB1" w:rsidRDefault="00311E71" w:rsidP="009003E9">
      <w:pPr>
        <w:shd w:val="clear" w:color="auto" w:fill="FFFFFF"/>
        <w:tabs>
          <w:tab w:val="left" w:pos="106"/>
          <w:tab w:val="left" w:pos="180"/>
        </w:tabs>
        <w:ind w:right="851"/>
        <w:jc w:val="both"/>
      </w:pPr>
      <w:r w:rsidRPr="00710BE3">
        <w:rPr>
          <w:rStyle w:val="a6"/>
          <w:sz w:val="22"/>
          <w:szCs w:val="22"/>
        </w:rPr>
        <w:footnoteRef/>
      </w:r>
      <w:r w:rsidRPr="00710BE3">
        <w:rPr>
          <w:sz w:val="22"/>
          <w:szCs w:val="22"/>
        </w:rPr>
        <w:t xml:space="preserve"> Там же. С. 34.</w:t>
      </w:r>
    </w:p>
  </w:footnote>
  <w:footnote w:id="16">
    <w:p w:rsidR="00E75AB1" w:rsidRDefault="00311E71" w:rsidP="009003E9">
      <w:pPr>
        <w:shd w:val="clear" w:color="auto" w:fill="FFFFFF"/>
        <w:tabs>
          <w:tab w:val="left" w:pos="106"/>
        </w:tabs>
        <w:ind w:right="851"/>
        <w:jc w:val="both"/>
      </w:pPr>
      <w:r w:rsidRPr="00710BE3">
        <w:rPr>
          <w:rStyle w:val="a6"/>
        </w:rPr>
        <w:footnoteRef/>
      </w:r>
      <w:r w:rsidRPr="00710BE3">
        <w:t xml:space="preserve"> См.: </w:t>
      </w:r>
      <w:r w:rsidRPr="00710BE3">
        <w:rPr>
          <w:i/>
          <w:iCs/>
        </w:rPr>
        <w:t xml:space="preserve">Штаммлер Рудольф. </w:t>
      </w:r>
      <w:r w:rsidRPr="00710BE3">
        <w:t xml:space="preserve">Хозяйство и право </w:t>
      </w:r>
      <w:r>
        <w:t>(с точки зрения материалистиче</w:t>
      </w:r>
      <w:r w:rsidRPr="00710BE3">
        <w:rPr>
          <w:spacing w:val="-4"/>
        </w:rPr>
        <w:t>ского понимания истории) / Пер. со 2-го немецко</w:t>
      </w:r>
      <w:r>
        <w:rPr>
          <w:spacing w:val="-4"/>
        </w:rPr>
        <w:t>го издания и со вступит, стать</w:t>
      </w:r>
      <w:r w:rsidRPr="00710BE3">
        <w:rPr>
          <w:spacing w:val="-6"/>
        </w:rPr>
        <w:t>ю И. А. Давыдова. Т. 1. — СПб.: Начало, 1907. — С.131.</w:t>
      </w:r>
    </w:p>
  </w:footnote>
  <w:footnote w:id="17">
    <w:p w:rsidR="00E75AB1" w:rsidRDefault="00311E71" w:rsidP="009003E9">
      <w:pPr>
        <w:shd w:val="clear" w:color="auto" w:fill="FFFFFF"/>
        <w:tabs>
          <w:tab w:val="left" w:pos="106"/>
        </w:tabs>
        <w:ind w:right="851"/>
        <w:jc w:val="both"/>
      </w:pPr>
      <w:r w:rsidRPr="00710BE3">
        <w:rPr>
          <w:rStyle w:val="a6"/>
        </w:rPr>
        <w:footnoteRef/>
      </w:r>
      <w:r w:rsidRPr="00710BE3">
        <w:t xml:space="preserve"> Там же. С. 131.</w:t>
      </w:r>
    </w:p>
  </w:footnote>
  <w:footnote w:id="18">
    <w:p w:rsidR="00E75AB1" w:rsidRDefault="00311E71" w:rsidP="009003E9">
      <w:pPr>
        <w:shd w:val="clear" w:color="auto" w:fill="FFFFFF"/>
        <w:tabs>
          <w:tab w:val="left" w:pos="106"/>
        </w:tabs>
        <w:ind w:right="851"/>
        <w:jc w:val="both"/>
      </w:pPr>
      <w:r w:rsidRPr="00710BE3">
        <w:rPr>
          <w:rStyle w:val="a6"/>
        </w:rPr>
        <w:footnoteRef/>
      </w:r>
      <w:r w:rsidRPr="00710BE3">
        <w:t xml:space="preserve"> Там же. С. 132.</w:t>
      </w:r>
    </w:p>
  </w:footnote>
  <w:footnote w:id="19">
    <w:p w:rsidR="00E75AB1" w:rsidRDefault="00311E71" w:rsidP="009003E9">
      <w:pPr>
        <w:shd w:val="clear" w:color="auto" w:fill="FFFFFF"/>
        <w:tabs>
          <w:tab w:val="left" w:pos="106"/>
        </w:tabs>
        <w:ind w:right="851"/>
        <w:jc w:val="both"/>
      </w:pPr>
      <w:r w:rsidRPr="00710BE3">
        <w:rPr>
          <w:rStyle w:val="a6"/>
        </w:rPr>
        <w:footnoteRef/>
      </w:r>
      <w:r w:rsidR="000A70DB">
        <w:t>С</w:t>
      </w:r>
      <w:r w:rsidRPr="00710BE3">
        <w:t xml:space="preserve">м.: </w:t>
      </w:r>
      <w:r>
        <w:rPr>
          <w:i/>
          <w:iCs/>
        </w:rPr>
        <w:t>Кашанина Т. В.</w:t>
      </w:r>
      <w:r w:rsidRPr="00710BE3">
        <w:rPr>
          <w:spacing w:val="-5"/>
        </w:rPr>
        <w:t>Происхождение государства и права. Совреме</w:t>
      </w:r>
      <w:r>
        <w:rPr>
          <w:spacing w:val="-5"/>
        </w:rPr>
        <w:t>нные трактовки и новые подходы: Учебное пособие. — М.: Юрист</w:t>
      </w:r>
      <w:r w:rsidRPr="00710BE3">
        <w:rPr>
          <w:spacing w:val="-5"/>
        </w:rPr>
        <w:t>, 1999. — С. 220).</w:t>
      </w:r>
    </w:p>
  </w:footnote>
  <w:footnote w:id="20">
    <w:p w:rsidR="00E75AB1" w:rsidRDefault="00311E71" w:rsidP="009003E9">
      <w:pPr>
        <w:shd w:val="clear" w:color="auto" w:fill="FFFFFF"/>
        <w:tabs>
          <w:tab w:val="left" w:pos="106"/>
        </w:tabs>
        <w:ind w:right="851"/>
        <w:jc w:val="both"/>
      </w:pPr>
      <w:r>
        <w:rPr>
          <w:rStyle w:val="a6"/>
        </w:rPr>
        <w:footnoteRef/>
      </w:r>
      <w:r>
        <w:t xml:space="preserve"> </w:t>
      </w:r>
      <w:r w:rsidRPr="00710BE3">
        <w:t>См.: СЗ РФ. — 2003. — № 22. — Ст. 2063.</w:t>
      </w:r>
    </w:p>
  </w:footnote>
  <w:footnote w:id="21">
    <w:p w:rsidR="00E75AB1" w:rsidRDefault="00311E71" w:rsidP="009003E9">
      <w:pPr>
        <w:pStyle w:val="a4"/>
      </w:pPr>
      <w:r>
        <w:rPr>
          <w:rStyle w:val="a6"/>
        </w:rPr>
        <w:footnoteRef/>
      </w:r>
      <w:r>
        <w:t xml:space="preserve"> </w:t>
      </w:r>
      <w:r w:rsidRPr="00D51CDC">
        <w:rPr>
          <w:color w:val="000000"/>
          <w:spacing w:val="-5"/>
          <w:sz w:val="22"/>
          <w:szCs w:val="22"/>
        </w:rPr>
        <w:t>См.: СЗ РФ. — 2003. — № 46 (часть 1). — Ст. 4437.</w:t>
      </w:r>
    </w:p>
  </w:footnote>
  <w:footnote w:id="22">
    <w:p w:rsidR="00E75AB1" w:rsidRDefault="00311E71" w:rsidP="009003E9">
      <w:pPr>
        <w:pStyle w:val="a4"/>
        <w:ind w:right="883"/>
      </w:pPr>
      <w:r>
        <w:rPr>
          <w:rStyle w:val="a6"/>
        </w:rPr>
        <w:footnoteRef/>
      </w:r>
      <w:r>
        <w:t xml:space="preserve"> </w:t>
      </w:r>
      <w:r w:rsidRPr="003555FF">
        <w:rPr>
          <w:color w:val="000000"/>
          <w:spacing w:val="-1"/>
        </w:rPr>
        <w:t>См.: Бобров В.К. Понятие правоохранительной деятельности и ее отличител</w:t>
      </w:r>
      <w:r>
        <w:rPr>
          <w:color w:val="000000"/>
          <w:spacing w:val="-1"/>
        </w:rPr>
        <w:t>ьные приз</w:t>
      </w:r>
      <w:r w:rsidRPr="003555FF">
        <w:rPr>
          <w:color w:val="000000"/>
          <w:spacing w:val="1"/>
        </w:rPr>
        <w:t xml:space="preserve">наки // Правоохранительные органы Российской Федерации: Учебное пособие / Под </w:t>
      </w:r>
      <w:r w:rsidRPr="003555FF">
        <w:rPr>
          <w:color w:val="000000"/>
        </w:rPr>
        <w:t>ред. В.К. Боброва. М.: МЮИ МВД России. Издательс</w:t>
      </w:r>
      <w:r>
        <w:rPr>
          <w:color w:val="000000"/>
        </w:rPr>
        <w:t>тво «Щнт-М», 1999. С. 10; и дру</w:t>
      </w:r>
      <w:r w:rsidRPr="003555FF">
        <w:rPr>
          <w:color w:val="000000"/>
          <w:spacing w:val="-3"/>
        </w:rPr>
        <w:t>гие работы.</w:t>
      </w:r>
    </w:p>
  </w:footnote>
  <w:footnote w:id="23">
    <w:p w:rsidR="00E75AB1" w:rsidRDefault="00064AB8" w:rsidP="009003E9">
      <w:pPr>
        <w:shd w:val="clear" w:color="auto" w:fill="FFFFFF"/>
        <w:ind w:right="851"/>
        <w:jc w:val="both"/>
      </w:pPr>
      <w:r>
        <w:rPr>
          <w:rStyle w:val="a6"/>
        </w:rPr>
        <w:footnoteRef/>
      </w:r>
      <w:r w:rsidRPr="00970483">
        <w:t>СЗ РФ. 1995. №3. Ст. 199.</w:t>
      </w:r>
    </w:p>
  </w:footnote>
  <w:footnote w:id="24">
    <w:p w:rsidR="00E75AB1" w:rsidRDefault="00064AB8" w:rsidP="009003E9">
      <w:pPr>
        <w:shd w:val="clear" w:color="auto" w:fill="FFFFFF"/>
        <w:tabs>
          <w:tab w:val="left" w:pos="485"/>
        </w:tabs>
        <w:ind w:right="851"/>
        <w:jc w:val="both"/>
      </w:pPr>
      <w:r>
        <w:rPr>
          <w:rStyle w:val="a6"/>
        </w:rPr>
        <w:footnoteRef/>
      </w:r>
      <w:r>
        <w:t xml:space="preserve"> </w:t>
      </w:r>
      <w:r w:rsidRPr="00970483">
        <w:t>Ведомости РСФСР. 1991. № 16. Ст. 503; 1993. № 10.</w:t>
      </w:r>
      <w:r>
        <w:t xml:space="preserve"> Ст. 360; №32. Ст, 1231; СЗ РФ.</w:t>
      </w:r>
      <w:r w:rsidRPr="00970483">
        <w:rPr>
          <w:spacing w:val="-4"/>
        </w:rPr>
        <w:t>1996. № 25. Ст. 2964; 1999. № 14. Ст. 1666; № 29. Ст. 3698; № 49. Ст. 5905.</w:t>
      </w:r>
    </w:p>
  </w:footnote>
  <w:footnote w:id="25">
    <w:p w:rsidR="00E75AB1" w:rsidRDefault="00064AB8" w:rsidP="009003E9">
      <w:pPr>
        <w:shd w:val="clear" w:color="auto" w:fill="FFFFFF"/>
        <w:tabs>
          <w:tab w:val="left" w:pos="485"/>
        </w:tabs>
        <w:spacing w:line="360" w:lineRule="auto"/>
        <w:ind w:right="851"/>
        <w:jc w:val="both"/>
      </w:pPr>
      <w:r>
        <w:rPr>
          <w:rStyle w:val="a6"/>
        </w:rPr>
        <w:footnoteRef/>
      </w:r>
      <w:r>
        <w:t xml:space="preserve"> </w:t>
      </w:r>
      <w:r w:rsidRPr="00DB07FB">
        <w:t>САПП РФ. 1993. № 7. Ст. 562.</w:t>
      </w:r>
    </w:p>
  </w:footnote>
  <w:footnote w:id="26">
    <w:p w:rsidR="00E75AB1" w:rsidRDefault="00064AB8" w:rsidP="009003E9">
      <w:pPr>
        <w:shd w:val="clear" w:color="auto" w:fill="FFFFFF"/>
        <w:tabs>
          <w:tab w:val="left" w:pos="485"/>
        </w:tabs>
        <w:ind w:right="851"/>
        <w:jc w:val="both"/>
      </w:pPr>
      <w:r>
        <w:rPr>
          <w:rStyle w:val="a6"/>
        </w:rPr>
        <w:footnoteRef/>
      </w:r>
      <w:r>
        <w:t xml:space="preserve"> </w:t>
      </w:r>
      <w:r w:rsidRPr="00970483">
        <w:t>СЗ РФ. 1997. №6. Ст. 711.</w:t>
      </w:r>
    </w:p>
  </w:footnote>
  <w:footnote w:id="27">
    <w:p w:rsidR="00E75AB1" w:rsidRDefault="00064AB8" w:rsidP="009003E9">
      <w:pPr>
        <w:shd w:val="clear" w:color="auto" w:fill="FFFFFF"/>
        <w:ind w:right="851"/>
        <w:jc w:val="both"/>
      </w:pPr>
      <w:r>
        <w:rPr>
          <w:rStyle w:val="a6"/>
        </w:rPr>
        <w:footnoteRef/>
      </w:r>
      <w:r>
        <w:t xml:space="preserve"> </w:t>
      </w:r>
      <w:r w:rsidRPr="00970483">
        <w:t>СЗ РФ. 1999. № 10. Ст. 1182</w:t>
      </w:r>
      <w:r w:rsidRPr="00DB07FB">
        <w:rPr>
          <w:sz w:val="28"/>
          <w:szCs w:val="28"/>
        </w:rPr>
        <w:t>.</w:t>
      </w:r>
    </w:p>
  </w:footnote>
  <w:footnote w:id="28">
    <w:p w:rsidR="00E75AB1" w:rsidRDefault="00064AB8" w:rsidP="009003E9">
      <w:pPr>
        <w:pStyle w:val="a4"/>
      </w:pPr>
      <w:r w:rsidRPr="001E2B59">
        <w:rPr>
          <w:rStyle w:val="a6"/>
          <w:sz w:val="22"/>
          <w:szCs w:val="22"/>
        </w:rPr>
        <w:footnoteRef/>
      </w:r>
      <w:r w:rsidRPr="001E2B59">
        <w:rPr>
          <w:color w:val="000000"/>
          <w:spacing w:val="-4"/>
          <w:sz w:val="22"/>
          <w:szCs w:val="22"/>
        </w:rPr>
        <w:t xml:space="preserve">СЗ РФ. 1997. №6. Ст. </w:t>
      </w:r>
      <w:r w:rsidRPr="001E2B59">
        <w:rPr>
          <w:color w:val="000000"/>
          <w:spacing w:val="11"/>
          <w:sz w:val="22"/>
          <w:szCs w:val="22"/>
        </w:rPr>
        <w:t>711.</w:t>
      </w:r>
    </w:p>
  </w:footnote>
  <w:footnote w:id="29">
    <w:p w:rsidR="00E75AB1" w:rsidRDefault="00064AB8" w:rsidP="009003E9">
      <w:pPr>
        <w:shd w:val="clear" w:color="auto" w:fill="FFFFFF"/>
        <w:tabs>
          <w:tab w:val="left" w:pos="494"/>
        </w:tabs>
        <w:ind w:right="851"/>
        <w:jc w:val="both"/>
      </w:pPr>
      <w:r w:rsidRPr="001E2B59">
        <w:rPr>
          <w:rStyle w:val="a6"/>
          <w:sz w:val="22"/>
          <w:szCs w:val="22"/>
        </w:rPr>
        <w:footnoteRef/>
      </w:r>
      <w:r w:rsidRPr="001E2B59">
        <w:t xml:space="preserve"> </w:t>
      </w:r>
      <w:r w:rsidRPr="001E2B59">
        <w:rPr>
          <w:w w:val="88"/>
        </w:rPr>
        <w:t>СЗ РФ. 1999. № 10. Ст. 1182.</w:t>
      </w:r>
    </w:p>
  </w:footnote>
  <w:footnote w:id="30">
    <w:p w:rsidR="00E75AB1" w:rsidRDefault="00064AB8" w:rsidP="009003E9">
      <w:pPr>
        <w:pStyle w:val="a4"/>
        <w:jc w:val="both"/>
      </w:pPr>
      <w:r>
        <w:rPr>
          <w:rStyle w:val="a6"/>
        </w:rPr>
        <w:footnoteRef/>
      </w:r>
      <w:r w:rsidRPr="001F46F3">
        <w:rPr>
          <w:color w:val="000000"/>
          <w:spacing w:val="-2"/>
          <w:sz w:val="22"/>
          <w:szCs w:val="22"/>
        </w:rPr>
        <w:t>См.: СЗ РФ. — 1999. — № 28. — Ст. 3484.</w:t>
      </w:r>
    </w:p>
  </w:footnote>
  <w:footnote w:id="31">
    <w:p w:rsidR="00E75AB1" w:rsidRDefault="00064AB8" w:rsidP="009003E9">
      <w:pPr>
        <w:shd w:val="clear" w:color="auto" w:fill="FFFFFF"/>
        <w:tabs>
          <w:tab w:val="left" w:pos="101"/>
        </w:tabs>
        <w:ind w:right="851"/>
        <w:jc w:val="both"/>
      </w:pPr>
      <w:r>
        <w:rPr>
          <w:rStyle w:val="a6"/>
        </w:rPr>
        <w:footnoteRef/>
      </w:r>
      <w:r w:rsidRPr="00027828">
        <w:t>См.: СЗ РФ. — 2004. — № 11. — Ст. 945.</w:t>
      </w:r>
    </w:p>
  </w:footnote>
  <w:footnote w:id="32">
    <w:p w:rsidR="00E75AB1" w:rsidRDefault="00064AB8" w:rsidP="009003E9">
      <w:pPr>
        <w:shd w:val="clear" w:color="auto" w:fill="FFFFFF"/>
        <w:tabs>
          <w:tab w:val="left" w:pos="101"/>
        </w:tabs>
        <w:ind w:right="851"/>
        <w:jc w:val="both"/>
      </w:pPr>
      <w:r>
        <w:rPr>
          <w:rStyle w:val="a6"/>
        </w:rPr>
        <w:footnoteRef/>
      </w:r>
      <w:r w:rsidRPr="00027828">
        <w:t xml:space="preserve">См.: СЗ РФ. — 2004. — № 40. — Ст. </w:t>
      </w:r>
      <w:r>
        <w:t>3961.</w:t>
      </w:r>
    </w:p>
  </w:footnote>
  <w:footnote w:id="33">
    <w:p w:rsidR="00E75AB1" w:rsidRDefault="00064AB8" w:rsidP="009003E9">
      <w:pPr>
        <w:shd w:val="clear" w:color="auto" w:fill="FFFFFF"/>
        <w:tabs>
          <w:tab w:val="left" w:pos="101"/>
        </w:tabs>
        <w:ind w:right="851"/>
        <w:jc w:val="both"/>
      </w:pPr>
      <w:r>
        <w:rPr>
          <w:rStyle w:val="a6"/>
        </w:rPr>
        <w:footnoteRef/>
      </w:r>
      <w:r w:rsidRPr="00027828">
        <w:t>См.: СЗ РФ. — 2005. — № 8. — Ст. 654.</w:t>
      </w:r>
    </w:p>
  </w:footnote>
  <w:footnote w:id="34">
    <w:p w:rsidR="00E75AB1" w:rsidRDefault="00064AB8" w:rsidP="009003E9">
      <w:pPr>
        <w:shd w:val="clear" w:color="auto" w:fill="FFFFFF"/>
        <w:tabs>
          <w:tab w:val="left" w:pos="106"/>
        </w:tabs>
        <w:ind w:right="851"/>
        <w:jc w:val="both"/>
      </w:pPr>
      <w:r>
        <w:rPr>
          <w:rStyle w:val="a6"/>
        </w:rPr>
        <w:footnoteRef/>
      </w:r>
      <w:r w:rsidRPr="00091107">
        <w:t>См.: СЗ РФ. — 1996. — № 42. — Ст. 4806.</w:t>
      </w:r>
    </w:p>
  </w:footnote>
  <w:footnote w:id="35">
    <w:p w:rsidR="00E75AB1" w:rsidRDefault="00064AB8" w:rsidP="009003E9">
      <w:pPr>
        <w:shd w:val="clear" w:color="auto" w:fill="FFFFFF"/>
        <w:tabs>
          <w:tab w:val="left" w:pos="106"/>
        </w:tabs>
        <w:ind w:right="851"/>
        <w:jc w:val="both"/>
      </w:pPr>
      <w:r>
        <w:rPr>
          <w:rStyle w:val="a6"/>
        </w:rPr>
        <w:footnoteRef/>
      </w:r>
      <w:r w:rsidRPr="00091107">
        <w:t>См.: Бюллетень МЮ РФ. — 2002. — № 7. — С. 124—128.</w:t>
      </w:r>
    </w:p>
  </w:footnote>
  <w:footnote w:id="36">
    <w:p w:rsidR="00E75AB1" w:rsidRDefault="00064AB8" w:rsidP="009003E9">
      <w:pPr>
        <w:shd w:val="clear" w:color="auto" w:fill="FFFFFF"/>
        <w:tabs>
          <w:tab w:val="left" w:pos="120"/>
        </w:tabs>
        <w:ind w:right="851"/>
        <w:jc w:val="both"/>
      </w:pPr>
      <w:r w:rsidRPr="00091107">
        <w:rPr>
          <w:rStyle w:val="a6"/>
          <w:sz w:val="22"/>
          <w:szCs w:val="22"/>
        </w:rPr>
        <w:footnoteRef/>
      </w:r>
      <w:r w:rsidRPr="00091107">
        <w:rPr>
          <w:sz w:val="22"/>
          <w:szCs w:val="22"/>
        </w:rPr>
        <w:t>См.: распоряжение Правительства РФ от 14</w:t>
      </w:r>
      <w:r>
        <w:rPr>
          <w:sz w:val="22"/>
          <w:szCs w:val="22"/>
        </w:rPr>
        <w:t>.10.1996 г. // СЗ РФ. — 1996. —</w:t>
      </w:r>
      <w:r w:rsidRPr="00091107">
        <w:rPr>
          <w:spacing w:val="8"/>
          <w:sz w:val="22"/>
          <w:szCs w:val="22"/>
        </w:rPr>
        <w:t>№43.—Ст. 4962.</w:t>
      </w:r>
    </w:p>
  </w:footnote>
  <w:footnote w:id="37">
    <w:p w:rsidR="00E75AB1" w:rsidRDefault="00064AB8" w:rsidP="009003E9">
      <w:pPr>
        <w:shd w:val="clear" w:color="auto" w:fill="FFFFFF"/>
        <w:tabs>
          <w:tab w:val="left" w:pos="120"/>
        </w:tabs>
        <w:ind w:right="851"/>
        <w:jc w:val="both"/>
      </w:pPr>
      <w:r w:rsidRPr="00091107">
        <w:rPr>
          <w:rStyle w:val="a6"/>
          <w:sz w:val="22"/>
          <w:szCs w:val="22"/>
        </w:rPr>
        <w:footnoteRef/>
      </w:r>
      <w:r w:rsidRPr="00091107">
        <w:t xml:space="preserve"> В официальных источниках не публиковался.</w:t>
      </w:r>
    </w:p>
  </w:footnote>
  <w:footnote w:id="38">
    <w:p w:rsidR="00E75AB1" w:rsidRDefault="00064AB8" w:rsidP="009003E9">
      <w:pPr>
        <w:shd w:val="clear" w:color="auto" w:fill="FFFFFF"/>
        <w:tabs>
          <w:tab w:val="left" w:pos="120"/>
        </w:tabs>
        <w:ind w:right="851"/>
        <w:jc w:val="both"/>
      </w:pPr>
      <w:r w:rsidRPr="00091107">
        <w:rPr>
          <w:rStyle w:val="a6"/>
          <w:sz w:val="22"/>
          <w:szCs w:val="22"/>
        </w:rPr>
        <w:footnoteRef/>
      </w:r>
      <w:r w:rsidRPr="00091107">
        <w:rPr>
          <w:sz w:val="22"/>
          <w:szCs w:val="22"/>
        </w:rPr>
        <w:t>См.: Бюллетень МЮ РФ. — 2005. — №5.— С. 130—131.</w:t>
      </w:r>
    </w:p>
  </w:footnote>
  <w:footnote w:id="39">
    <w:p w:rsidR="00E75AB1" w:rsidRDefault="00064AB8" w:rsidP="009003E9">
      <w:pPr>
        <w:shd w:val="clear" w:color="auto" w:fill="FFFFFF"/>
        <w:tabs>
          <w:tab w:val="left" w:pos="120"/>
        </w:tabs>
        <w:ind w:right="851"/>
        <w:jc w:val="both"/>
      </w:pPr>
      <w:r w:rsidRPr="002440B1">
        <w:rPr>
          <w:rStyle w:val="a6"/>
          <w:sz w:val="22"/>
          <w:szCs w:val="22"/>
        </w:rPr>
        <w:footnoteRef/>
      </w:r>
      <w:r w:rsidRPr="002440B1">
        <w:rPr>
          <w:color w:val="000000"/>
          <w:sz w:val="22"/>
          <w:szCs w:val="22"/>
        </w:rPr>
        <w:t xml:space="preserve">См.: </w:t>
      </w:r>
      <w:r w:rsidRPr="002440B1">
        <w:rPr>
          <w:i/>
          <w:iCs/>
          <w:color w:val="000000"/>
          <w:sz w:val="22"/>
          <w:szCs w:val="22"/>
        </w:rPr>
        <w:t xml:space="preserve">Полтавская Н., Кузнецов В. </w:t>
      </w:r>
      <w:r w:rsidRPr="002440B1">
        <w:rPr>
          <w:color w:val="000000"/>
          <w:sz w:val="22"/>
          <w:szCs w:val="22"/>
        </w:rPr>
        <w:t>Нотариат: Курс лекций. — М.: Институт международного права и экономики имени А.С. Грибоедова, 1999. — С. 10—13.</w:t>
      </w:r>
    </w:p>
  </w:footnote>
  <w:footnote w:id="40">
    <w:p w:rsidR="00E75AB1" w:rsidRDefault="00064AB8" w:rsidP="009003E9">
      <w:pPr>
        <w:shd w:val="clear" w:color="auto" w:fill="FFFFFF"/>
        <w:tabs>
          <w:tab w:val="left" w:pos="120"/>
        </w:tabs>
        <w:ind w:right="851"/>
        <w:jc w:val="both"/>
      </w:pPr>
      <w:r w:rsidRPr="003F7504">
        <w:rPr>
          <w:rStyle w:val="a6"/>
          <w:sz w:val="22"/>
          <w:szCs w:val="22"/>
        </w:rPr>
        <w:footnoteRef/>
      </w:r>
      <w:r w:rsidRPr="003F7504">
        <w:t>См.: Ведомости СНД и ВС РФ. — 1993. —</w:t>
      </w:r>
      <w:r>
        <w:t xml:space="preserve"> № 10. — Ст. 357, 358; СЗ РФ. —</w:t>
      </w:r>
      <w:r w:rsidRPr="003F7504">
        <w:t>2003. — № 50.</w:t>
      </w:r>
      <w:r w:rsidRPr="00DB07FB">
        <w:t xml:space="preserve"> — Ст. 4855; 2004. — № 27. — Ст</w:t>
      </w:r>
      <w:r>
        <w:t>. 2711; № 35. — Ст. 3607; № 45.</w:t>
      </w:r>
      <w:r w:rsidRPr="00DB07FB">
        <w:t>— Ст. 4377.</w:t>
      </w:r>
    </w:p>
  </w:footnote>
  <w:footnote w:id="41">
    <w:p w:rsidR="00E75AB1" w:rsidRDefault="00064AB8" w:rsidP="005059D4">
      <w:pPr>
        <w:shd w:val="clear" w:color="auto" w:fill="FFFFFF"/>
        <w:ind w:right="851"/>
        <w:jc w:val="both"/>
      </w:pPr>
      <w:r w:rsidRPr="003F7504">
        <w:rPr>
          <w:rStyle w:val="a6"/>
          <w:sz w:val="22"/>
          <w:szCs w:val="22"/>
        </w:rPr>
        <w:footnoteRef/>
      </w:r>
      <w:r w:rsidRPr="003F7504">
        <w:rPr>
          <w:sz w:val="22"/>
          <w:szCs w:val="22"/>
        </w:rPr>
        <w:t xml:space="preserve">См.: Бюллетень МЮ РФ. — 1998. —№ </w:t>
      </w:r>
      <w:r w:rsidRPr="003F7504">
        <w:rPr>
          <w:sz w:val="22"/>
          <w:szCs w:val="22"/>
          <w:lang w:val="en-US"/>
        </w:rPr>
        <w:t>I</w:t>
      </w:r>
      <w:r w:rsidRPr="003F7504">
        <w:rPr>
          <w:sz w:val="22"/>
          <w:szCs w:val="22"/>
        </w:rPr>
        <w:t>.</w:t>
      </w:r>
    </w:p>
  </w:footnote>
  <w:footnote w:id="42">
    <w:p w:rsidR="00E75AB1" w:rsidRDefault="00064AB8" w:rsidP="005059D4">
      <w:pPr>
        <w:pStyle w:val="a4"/>
        <w:tabs>
          <w:tab w:val="left" w:pos="0"/>
        </w:tabs>
      </w:pPr>
      <w:r w:rsidRPr="003F7504">
        <w:rPr>
          <w:rStyle w:val="a6"/>
          <w:sz w:val="22"/>
          <w:szCs w:val="22"/>
        </w:rPr>
        <w:footnoteRef/>
      </w:r>
      <w:r w:rsidRPr="003F7504">
        <w:rPr>
          <w:color w:val="000000"/>
          <w:spacing w:val="-1"/>
          <w:sz w:val="22"/>
          <w:szCs w:val="22"/>
        </w:rPr>
        <w:t>См.: СЗ РФ. — 2004. — № 27. — Ст. 2711.</w:t>
      </w:r>
    </w:p>
  </w:footnote>
  <w:footnote w:id="43">
    <w:p w:rsidR="00E75AB1" w:rsidRDefault="00064AB8" w:rsidP="005059D4">
      <w:pPr>
        <w:shd w:val="clear" w:color="auto" w:fill="FFFFFF"/>
        <w:tabs>
          <w:tab w:val="left" w:pos="0"/>
        </w:tabs>
        <w:ind w:right="851"/>
        <w:jc w:val="both"/>
      </w:pPr>
      <w:r w:rsidRPr="003F7504">
        <w:rPr>
          <w:rStyle w:val="a6"/>
          <w:sz w:val="22"/>
          <w:szCs w:val="22"/>
        </w:rPr>
        <w:footnoteRef/>
      </w:r>
      <w:r w:rsidRPr="003F7504">
        <w:t>См.: Об утверждении Порядка ведения реестра государственных нотариальных контор и контор нотариусов, занимающихся частной практикой. Приказ Минист</w:t>
      </w:r>
      <w:r w:rsidRPr="003F7504">
        <w:softHyphen/>
        <w:t xml:space="preserve">ра юстиции РФ № 306 от 02.12.2003 г. // Бюллетень МЮ РФ. — 2004. — № 1. — </w:t>
      </w:r>
      <w:r w:rsidRPr="003F7504">
        <w:rPr>
          <w:spacing w:val="-2"/>
        </w:rPr>
        <w:t>С. 108—114.</w:t>
      </w:r>
    </w:p>
  </w:footnote>
  <w:footnote w:id="44">
    <w:p w:rsidR="00E75AB1" w:rsidRDefault="00BB0D3C" w:rsidP="009003E9">
      <w:pPr>
        <w:shd w:val="clear" w:color="auto" w:fill="FFFFFF"/>
        <w:tabs>
          <w:tab w:val="left" w:pos="0"/>
        </w:tabs>
        <w:ind w:right="851"/>
        <w:jc w:val="both"/>
      </w:pPr>
      <w:r w:rsidRPr="009730DF">
        <w:rPr>
          <w:rStyle w:val="a6"/>
        </w:rPr>
        <w:footnoteRef/>
      </w:r>
      <w:r w:rsidRPr="009730DF">
        <w:rPr>
          <w:bCs/>
          <w:color w:val="000000"/>
          <w:spacing w:val="-3"/>
          <w:sz w:val="22"/>
          <w:szCs w:val="22"/>
        </w:rPr>
        <w:t>См.: СЗ РФ. — 2002. — № 11. — Ст. 1022.</w:t>
      </w:r>
    </w:p>
  </w:footnote>
  <w:footnote w:id="45">
    <w:p w:rsidR="00E75AB1" w:rsidRDefault="00C04D47" w:rsidP="009003E9">
      <w:pPr>
        <w:shd w:val="clear" w:color="auto" w:fill="FFFFFF"/>
        <w:tabs>
          <w:tab w:val="left" w:pos="0"/>
          <w:tab w:val="left" w:pos="106"/>
        </w:tabs>
        <w:ind w:right="851"/>
        <w:jc w:val="both"/>
      </w:pPr>
      <w:r>
        <w:rPr>
          <w:rStyle w:val="a6"/>
        </w:rPr>
        <w:footnoteRef/>
      </w:r>
      <w:r w:rsidRPr="009730DF">
        <w:t xml:space="preserve">См.: СЗ РФ. — 2003. — № 27 (часть </w:t>
      </w:r>
      <w:r w:rsidRPr="009730DF">
        <w:rPr>
          <w:lang w:val="en-US"/>
        </w:rPr>
        <w:t>II</w:t>
      </w:r>
      <w:r w:rsidRPr="009730DF">
        <w:t>). — Ст. 2710.</w:t>
      </w:r>
    </w:p>
  </w:footnote>
  <w:footnote w:id="46">
    <w:p w:rsidR="00C04D47" w:rsidRPr="00C905B8" w:rsidRDefault="00C04D47" w:rsidP="009003E9">
      <w:pPr>
        <w:shd w:val="clear" w:color="auto" w:fill="FFFFFF"/>
        <w:tabs>
          <w:tab w:val="left" w:pos="0"/>
        </w:tabs>
        <w:ind w:right="851"/>
        <w:jc w:val="both"/>
        <w:rPr>
          <w:bCs/>
          <w:color w:val="000000"/>
          <w:spacing w:val="-3"/>
          <w:sz w:val="22"/>
          <w:szCs w:val="22"/>
        </w:rPr>
      </w:pPr>
      <w:r>
        <w:rPr>
          <w:rStyle w:val="a6"/>
        </w:rPr>
        <w:footnoteRef/>
      </w:r>
      <w:r w:rsidRPr="009730DF">
        <w:t xml:space="preserve">См.: СЗ </w:t>
      </w:r>
      <w:r>
        <w:t>РФ. — 2004. — № 33. — Ст. 3369.</w:t>
      </w:r>
    </w:p>
    <w:p w:rsidR="00E75AB1" w:rsidRDefault="00E75AB1" w:rsidP="009003E9">
      <w:pPr>
        <w:shd w:val="clear" w:color="auto" w:fill="FFFFFF"/>
        <w:tabs>
          <w:tab w:val="left" w:pos="0"/>
        </w:tabs>
        <w:ind w:right="851"/>
        <w:jc w:val="both"/>
      </w:pPr>
    </w:p>
  </w:footnote>
  <w:footnote w:id="47">
    <w:p w:rsidR="00E75AB1" w:rsidRDefault="00BB0D3C" w:rsidP="009003E9">
      <w:pPr>
        <w:shd w:val="clear" w:color="auto" w:fill="FFFFFF"/>
        <w:tabs>
          <w:tab w:val="left" w:pos="0"/>
          <w:tab w:val="left" w:pos="130"/>
        </w:tabs>
        <w:ind w:right="851"/>
        <w:jc w:val="both"/>
      </w:pPr>
      <w:r w:rsidRPr="009730DF">
        <w:rPr>
          <w:rStyle w:val="a6"/>
          <w:sz w:val="22"/>
          <w:szCs w:val="22"/>
        </w:rPr>
        <w:footnoteRef/>
      </w:r>
      <w:r w:rsidRPr="009730DF">
        <w:rPr>
          <w:color w:val="000000"/>
          <w:spacing w:val="-1"/>
          <w:sz w:val="22"/>
          <w:szCs w:val="22"/>
        </w:rPr>
        <w:t>См.: Вестник ММ. 1996. — № 9. — С. 31—33.</w:t>
      </w:r>
      <w:r w:rsidRPr="009730DF">
        <w:rPr>
          <w:spacing w:val="-2"/>
          <w:sz w:val="22"/>
          <w:szCs w:val="22"/>
        </w:rPr>
        <w:t xml:space="preserve"> </w:t>
      </w:r>
      <w:r w:rsidRPr="009730DF">
        <w:rPr>
          <w:i/>
          <w:iCs/>
          <w:spacing w:val="-2"/>
          <w:sz w:val="22"/>
          <w:szCs w:val="22"/>
        </w:rPr>
        <w:t xml:space="preserve">Пчелищева Л. М. </w:t>
      </w:r>
      <w:r w:rsidRPr="009730DF">
        <w:rPr>
          <w:spacing w:val="-2"/>
          <w:sz w:val="22"/>
          <w:szCs w:val="22"/>
        </w:rPr>
        <w:t>Ком</w:t>
      </w:r>
      <w:r>
        <w:rPr>
          <w:spacing w:val="-2"/>
          <w:sz w:val="22"/>
          <w:szCs w:val="22"/>
        </w:rPr>
        <w:t xml:space="preserve">ментарий к Семейному </w:t>
      </w:r>
      <w:r w:rsidRPr="009730DF">
        <w:rPr>
          <w:spacing w:val="-2"/>
          <w:sz w:val="22"/>
          <w:szCs w:val="22"/>
        </w:rPr>
        <w:t xml:space="preserve">кодексу Российской Федерации. — М.: НОРМА-ИНФРА.М, 1999. </w:t>
      </w:r>
    </w:p>
  </w:footnote>
  <w:footnote w:id="48">
    <w:p w:rsidR="00E75AB1" w:rsidRDefault="00BB0D3C" w:rsidP="009003E9">
      <w:pPr>
        <w:shd w:val="clear" w:color="auto" w:fill="FFFFFF"/>
        <w:tabs>
          <w:tab w:val="left" w:pos="0"/>
          <w:tab w:val="left" w:pos="144"/>
        </w:tabs>
        <w:ind w:right="851"/>
        <w:jc w:val="both"/>
      </w:pPr>
      <w:r w:rsidRPr="009730DF">
        <w:rPr>
          <w:rStyle w:val="a6"/>
          <w:sz w:val="22"/>
          <w:szCs w:val="22"/>
        </w:rPr>
        <w:footnoteRef/>
      </w:r>
      <w:r w:rsidRPr="009730DF">
        <w:rPr>
          <w:sz w:val="22"/>
          <w:szCs w:val="22"/>
        </w:rPr>
        <w:t>В официальных источниках не публиковалось</w:t>
      </w:r>
    </w:p>
  </w:footnote>
  <w:footnote w:id="49">
    <w:p w:rsidR="00E75AB1" w:rsidRDefault="00BB0D3C" w:rsidP="009003E9">
      <w:pPr>
        <w:shd w:val="clear" w:color="auto" w:fill="FFFFFF"/>
        <w:tabs>
          <w:tab w:val="left" w:pos="0"/>
          <w:tab w:val="left" w:pos="130"/>
        </w:tabs>
        <w:ind w:right="851"/>
        <w:jc w:val="both"/>
      </w:pPr>
      <w:r w:rsidRPr="009730DF">
        <w:rPr>
          <w:rStyle w:val="a6"/>
          <w:sz w:val="22"/>
          <w:szCs w:val="22"/>
        </w:rPr>
        <w:footnoteRef/>
      </w:r>
      <w:r w:rsidRPr="009730DF">
        <w:rPr>
          <w:sz w:val="22"/>
          <w:szCs w:val="22"/>
        </w:rPr>
        <w:t xml:space="preserve">См.: СЗ РФ. — 1997. — № 47. — Ст. 5340; 2001. — № 44. — Ст. 4149; 2002. — </w:t>
      </w:r>
      <w:r w:rsidRPr="009730DF">
        <w:rPr>
          <w:spacing w:val="9"/>
          <w:sz w:val="22"/>
          <w:szCs w:val="22"/>
        </w:rPr>
        <w:t xml:space="preserve">№ 18. — Ст.  1724; 2003. — № 17 Ст.  1553; №28. — Ст. 2889. — №50. — </w:t>
      </w:r>
      <w:r w:rsidRPr="009730DF">
        <w:rPr>
          <w:sz w:val="22"/>
          <w:szCs w:val="22"/>
        </w:rPr>
        <w:t xml:space="preserve">Ст. 4855; 2004. — № 35. — Ст. 3607; 2005. — № </w:t>
      </w:r>
      <w:r w:rsidRPr="009730DF">
        <w:rPr>
          <w:sz w:val="22"/>
          <w:szCs w:val="22"/>
          <w:lang w:val="en-US"/>
        </w:rPr>
        <w:t>I</w:t>
      </w:r>
      <w:r w:rsidRPr="009730DF">
        <w:rPr>
          <w:sz w:val="22"/>
          <w:szCs w:val="22"/>
        </w:rPr>
        <w:t xml:space="preserve"> (часть </w:t>
      </w:r>
      <w:r w:rsidRPr="009730DF">
        <w:rPr>
          <w:sz w:val="22"/>
          <w:szCs w:val="22"/>
          <w:lang w:val="en-US"/>
        </w:rPr>
        <w:t>I</w:t>
      </w:r>
      <w:r w:rsidRPr="009730DF">
        <w:rPr>
          <w:sz w:val="22"/>
          <w:szCs w:val="22"/>
        </w:rPr>
        <w:t>). — Ст. 25.</w:t>
      </w:r>
    </w:p>
  </w:footnote>
  <w:footnote w:id="50">
    <w:p w:rsidR="008E6B83" w:rsidRPr="009730DF" w:rsidRDefault="008E6B83" w:rsidP="009003E9">
      <w:pPr>
        <w:shd w:val="clear" w:color="auto" w:fill="FFFFFF"/>
        <w:tabs>
          <w:tab w:val="left" w:pos="0"/>
          <w:tab w:val="left" w:pos="130"/>
        </w:tabs>
        <w:ind w:right="851"/>
        <w:jc w:val="both"/>
        <w:rPr>
          <w:sz w:val="22"/>
          <w:szCs w:val="22"/>
        </w:rPr>
      </w:pPr>
      <w:r>
        <w:rPr>
          <w:rStyle w:val="a6"/>
        </w:rPr>
        <w:footnoteRef/>
      </w:r>
      <w:r>
        <w:rPr>
          <w:spacing w:val="-2"/>
          <w:sz w:val="22"/>
          <w:szCs w:val="22"/>
        </w:rPr>
        <w:t>С</w:t>
      </w:r>
      <w:r w:rsidRPr="009730DF">
        <w:rPr>
          <w:spacing w:val="-2"/>
          <w:sz w:val="22"/>
          <w:szCs w:val="22"/>
        </w:rPr>
        <w:t xml:space="preserve">м.: </w:t>
      </w:r>
      <w:r w:rsidR="000F65B1">
        <w:rPr>
          <w:i/>
          <w:iCs/>
          <w:spacing w:val="-2"/>
          <w:sz w:val="22"/>
          <w:szCs w:val="22"/>
        </w:rPr>
        <w:t>Пчелищева Л. М.</w:t>
      </w:r>
      <w:r w:rsidRPr="009730DF">
        <w:rPr>
          <w:i/>
          <w:iCs/>
          <w:spacing w:val="-2"/>
          <w:sz w:val="22"/>
          <w:szCs w:val="22"/>
        </w:rPr>
        <w:t xml:space="preserve"> </w:t>
      </w:r>
      <w:r>
        <w:rPr>
          <w:spacing w:val="-2"/>
          <w:sz w:val="22"/>
          <w:szCs w:val="22"/>
        </w:rPr>
        <w:t>Комментарий к Семейном</w:t>
      </w:r>
      <w:r w:rsidRPr="009730DF">
        <w:rPr>
          <w:spacing w:val="-2"/>
          <w:sz w:val="22"/>
          <w:szCs w:val="22"/>
        </w:rPr>
        <w:t>у</w:t>
      </w:r>
      <w:r>
        <w:rPr>
          <w:spacing w:val="-2"/>
          <w:sz w:val="22"/>
          <w:szCs w:val="22"/>
        </w:rPr>
        <w:t xml:space="preserve"> </w:t>
      </w:r>
      <w:r w:rsidR="000F65B1">
        <w:rPr>
          <w:spacing w:val="-2"/>
          <w:sz w:val="22"/>
          <w:szCs w:val="22"/>
        </w:rPr>
        <w:t xml:space="preserve">кодексу Российской Федерации. </w:t>
      </w:r>
    </w:p>
    <w:p w:rsidR="00E75AB1" w:rsidRDefault="00E75AB1" w:rsidP="009003E9">
      <w:pPr>
        <w:shd w:val="clear" w:color="auto" w:fill="FFFFFF"/>
        <w:tabs>
          <w:tab w:val="left" w:pos="0"/>
          <w:tab w:val="left" w:pos="130"/>
        </w:tabs>
        <w:ind w:right="851"/>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8221304"/>
    <w:lvl w:ilvl="0">
      <w:numFmt w:val="decimal"/>
      <w:lvlText w:val="*"/>
      <w:lvlJc w:val="left"/>
      <w:rPr>
        <w:rFonts w:cs="Times New Roman"/>
      </w:rPr>
    </w:lvl>
  </w:abstractNum>
  <w:abstractNum w:abstractNumId="1">
    <w:nsid w:val="06837E5F"/>
    <w:multiLevelType w:val="hybridMultilevel"/>
    <w:tmpl w:val="33D021A0"/>
    <w:lvl w:ilvl="0" w:tplc="0736E9CC">
      <w:start w:val="1"/>
      <w:numFmt w:val="decimal"/>
      <w:lvlText w:val="%1"/>
      <w:lvlJc w:val="left"/>
      <w:pPr>
        <w:tabs>
          <w:tab w:val="num" w:pos="2340"/>
        </w:tabs>
        <w:ind w:left="2340" w:hanging="360"/>
      </w:pPr>
      <w:rPr>
        <w:rFonts w:ascii="Times New Roman" w:eastAsia="Times New Roman" w:hAnsi="Times New Roman" w:cs="Times New Roman"/>
        <w:b w:val="0"/>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2">
    <w:nsid w:val="093B3C2A"/>
    <w:multiLevelType w:val="singleLevel"/>
    <w:tmpl w:val="B44097E4"/>
    <w:lvl w:ilvl="0">
      <w:start w:val="1"/>
      <w:numFmt w:val="decimal"/>
      <w:lvlText w:val="%1."/>
      <w:legacy w:legacy="1" w:legacySpace="0" w:legacyIndent="1226"/>
      <w:lvlJc w:val="left"/>
      <w:pPr>
        <w:ind w:left="1406" w:hanging="1226"/>
      </w:pPr>
      <w:rPr>
        <w:rFonts w:cs="Times New Roman"/>
        <w:b/>
      </w:rPr>
    </w:lvl>
  </w:abstractNum>
  <w:abstractNum w:abstractNumId="3">
    <w:nsid w:val="095826A3"/>
    <w:multiLevelType w:val="hybridMultilevel"/>
    <w:tmpl w:val="F6AA8552"/>
    <w:lvl w:ilvl="0" w:tplc="04190001">
      <w:start w:val="1"/>
      <w:numFmt w:val="bullet"/>
      <w:lvlText w:val=""/>
      <w:lvlJc w:val="left"/>
      <w:pPr>
        <w:tabs>
          <w:tab w:val="num" w:pos="2714"/>
        </w:tabs>
        <w:ind w:left="2714" w:hanging="360"/>
      </w:pPr>
      <w:rPr>
        <w:rFonts w:ascii="Symbol" w:hAnsi="Symbol" w:hint="default"/>
      </w:rPr>
    </w:lvl>
    <w:lvl w:ilvl="1" w:tplc="04190003" w:tentative="1">
      <w:start w:val="1"/>
      <w:numFmt w:val="bullet"/>
      <w:lvlText w:val="o"/>
      <w:lvlJc w:val="left"/>
      <w:pPr>
        <w:tabs>
          <w:tab w:val="num" w:pos="3434"/>
        </w:tabs>
        <w:ind w:left="3434" w:hanging="360"/>
      </w:pPr>
      <w:rPr>
        <w:rFonts w:ascii="Courier New" w:hAnsi="Courier New" w:hint="default"/>
      </w:rPr>
    </w:lvl>
    <w:lvl w:ilvl="2" w:tplc="04190005" w:tentative="1">
      <w:start w:val="1"/>
      <w:numFmt w:val="bullet"/>
      <w:lvlText w:val=""/>
      <w:lvlJc w:val="left"/>
      <w:pPr>
        <w:tabs>
          <w:tab w:val="num" w:pos="4154"/>
        </w:tabs>
        <w:ind w:left="4154" w:hanging="360"/>
      </w:pPr>
      <w:rPr>
        <w:rFonts w:ascii="Wingdings" w:hAnsi="Wingdings" w:hint="default"/>
      </w:rPr>
    </w:lvl>
    <w:lvl w:ilvl="3" w:tplc="04190001" w:tentative="1">
      <w:start w:val="1"/>
      <w:numFmt w:val="bullet"/>
      <w:lvlText w:val=""/>
      <w:lvlJc w:val="left"/>
      <w:pPr>
        <w:tabs>
          <w:tab w:val="num" w:pos="4874"/>
        </w:tabs>
        <w:ind w:left="4874" w:hanging="360"/>
      </w:pPr>
      <w:rPr>
        <w:rFonts w:ascii="Symbol" w:hAnsi="Symbol" w:hint="default"/>
      </w:rPr>
    </w:lvl>
    <w:lvl w:ilvl="4" w:tplc="04190003" w:tentative="1">
      <w:start w:val="1"/>
      <w:numFmt w:val="bullet"/>
      <w:lvlText w:val="o"/>
      <w:lvlJc w:val="left"/>
      <w:pPr>
        <w:tabs>
          <w:tab w:val="num" w:pos="5594"/>
        </w:tabs>
        <w:ind w:left="5594" w:hanging="360"/>
      </w:pPr>
      <w:rPr>
        <w:rFonts w:ascii="Courier New" w:hAnsi="Courier New" w:hint="default"/>
      </w:rPr>
    </w:lvl>
    <w:lvl w:ilvl="5" w:tplc="04190005" w:tentative="1">
      <w:start w:val="1"/>
      <w:numFmt w:val="bullet"/>
      <w:lvlText w:val=""/>
      <w:lvlJc w:val="left"/>
      <w:pPr>
        <w:tabs>
          <w:tab w:val="num" w:pos="6314"/>
        </w:tabs>
        <w:ind w:left="6314" w:hanging="360"/>
      </w:pPr>
      <w:rPr>
        <w:rFonts w:ascii="Wingdings" w:hAnsi="Wingdings" w:hint="default"/>
      </w:rPr>
    </w:lvl>
    <w:lvl w:ilvl="6" w:tplc="04190001" w:tentative="1">
      <w:start w:val="1"/>
      <w:numFmt w:val="bullet"/>
      <w:lvlText w:val=""/>
      <w:lvlJc w:val="left"/>
      <w:pPr>
        <w:tabs>
          <w:tab w:val="num" w:pos="7034"/>
        </w:tabs>
        <w:ind w:left="7034" w:hanging="360"/>
      </w:pPr>
      <w:rPr>
        <w:rFonts w:ascii="Symbol" w:hAnsi="Symbol" w:hint="default"/>
      </w:rPr>
    </w:lvl>
    <w:lvl w:ilvl="7" w:tplc="04190003" w:tentative="1">
      <w:start w:val="1"/>
      <w:numFmt w:val="bullet"/>
      <w:lvlText w:val="o"/>
      <w:lvlJc w:val="left"/>
      <w:pPr>
        <w:tabs>
          <w:tab w:val="num" w:pos="7754"/>
        </w:tabs>
        <w:ind w:left="7754" w:hanging="360"/>
      </w:pPr>
      <w:rPr>
        <w:rFonts w:ascii="Courier New" w:hAnsi="Courier New" w:hint="default"/>
      </w:rPr>
    </w:lvl>
    <w:lvl w:ilvl="8" w:tplc="04190005" w:tentative="1">
      <w:start w:val="1"/>
      <w:numFmt w:val="bullet"/>
      <w:lvlText w:val=""/>
      <w:lvlJc w:val="left"/>
      <w:pPr>
        <w:tabs>
          <w:tab w:val="num" w:pos="8474"/>
        </w:tabs>
        <w:ind w:left="8474" w:hanging="360"/>
      </w:pPr>
      <w:rPr>
        <w:rFonts w:ascii="Wingdings" w:hAnsi="Wingdings" w:hint="default"/>
      </w:rPr>
    </w:lvl>
  </w:abstractNum>
  <w:abstractNum w:abstractNumId="4">
    <w:nsid w:val="0A504D22"/>
    <w:multiLevelType w:val="hybridMultilevel"/>
    <w:tmpl w:val="B1E056AC"/>
    <w:lvl w:ilvl="0" w:tplc="04190001">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3960"/>
        </w:tabs>
        <w:ind w:left="3960" w:hanging="360"/>
      </w:pPr>
      <w:rPr>
        <w:rFonts w:ascii="Courier New" w:hAnsi="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5">
    <w:nsid w:val="0C570971"/>
    <w:multiLevelType w:val="hybridMultilevel"/>
    <w:tmpl w:val="B2529F96"/>
    <w:lvl w:ilvl="0" w:tplc="69CE6E16">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C8748D5"/>
    <w:multiLevelType w:val="singleLevel"/>
    <w:tmpl w:val="B97C6A6E"/>
    <w:lvl w:ilvl="0">
      <w:start w:val="3"/>
      <w:numFmt w:val="decimal"/>
      <w:lvlText w:val="%1)"/>
      <w:legacy w:legacy="1" w:legacySpace="0" w:legacyIndent="240"/>
      <w:lvlJc w:val="left"/>
      <w:rPr>
        <w:rFonts w:ascii="Times New Roman" w:hAnsi="Times New Roman" w:cs="Times New Roman" w:hint="default"/>
      </w:rPr>
    </w:lvl>
  </w:abstractNum>
  <w:abstractNum w:abstractNumId="7">
    <w:nsid w:val="0CD447E4"/>
    <w:multiLevelType w:val="hybridMultilevel"/>
    <w:tmpl w:val="14DEF4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6B41A95"/>
    <w:multiLevelType w:val="hybridMultilevel"/>
    <w:tmpl w:val="0FD82F80"/>
    <w:lvl w:ilvl="0" w:tplc="04190001">
      <w:start w:val="1"/>
      <w:numFmt w:val="bullet"/>
      <w:lvlText w:val=""/>
      <w:lvlJc w:val="left"/>
      <w:pPr>
        <w:tabs>
          <w:tab w:val="num" w:pos="2714"/>
        </w:tabs>
        <w:ind w:left="2714" w:hanging="360"/>
      </w:pPr>
      <w:rPr>
        <w:rFonts w:ascii="Symbol" w:hAnsi="Symbol" w:hint="default"/>
      </w:rPr>
    </w:lvl>
    <w:lvl w:ilvl="1" w:tplc="04190003" w:tentative="1">
      <w:start w:val="1"/>
      <w:numFmt w:val="bullet"/>
      <w:lvlText w:val="o"/>
      <w:lvlJc w:val="left"/>
      <w:pPr>
        <w:tabs>
          <w:tab w:val="num" w:pos="3434"/>
        </w:tabs>
        <w:ind w:left="3434" w:hanging="360"/>
      </w:pPr>
      <w:rPr>
        <w:rFonts w:ascii="Courier New" w:hAnsi="Courier New" w:hint="default"/>
      </w:rPr>
    </w:lvl>
    <w:lvl w:ilvl="2" w:tplc="04190005" w:tentative="1">
      <w:start w:val="1"/>
      <w:numFmt w:val="bullet"/>
      <w:lvlText w:val=""/>
      <w:lvlJc w:val="left"/>
      <w:pPr>
        <w:tabs>
          <w:tab w:val="num" w:pos="4154"/>
        </w:tabs>
        <w:ind w:left="4154" w:hanging="360"/>
      </w:pPr>
      <w:rPr>
        <w:rFonts w:ascii="Wingdings" w:hAnsi="Wingdings" w:hint="default"/>
      </w:rPr>
    </w:lvl>
    <w:lvl w:ilvl="3" w:tplc="04190001" w:tentative="1">
      <w:start w:val="1"/>
      <w:numFmt w:val="bullet"/>
      <w:lvlText w:val=""/>
      <w:lvlJc w:val="left"/>
      <w:pPr>
        <w:tabs>
          <w:tab w:val="num" w:pos="4874"/>
        </w:tabs>
        <w:ind w:left="4874" w:hanging="360"/>
      </w:pPr>
      <w:rPr>
        <w:rFonts w:ascii="Symbol" w:hAnsi="Symbol" w:hint="default"/>
      </w:rPr>
    </w:lvl>
    <w:lvl w:ilvl="4" w:tplc="04190003" w:tentative="1">
      <w:start w:val="1"/>
      <w:numFmt w:val="bullet"/>
      <w:lvlText w:val="o"/>
      <w:lvlJc w:val="left"/>
      <w:pPr>
        <w:tabs>
          <w:tab w:val="num" w:pos="5594"/>
        </w:tabs>
        <w:ind w:left="5594" w:hanging="360"/>
      </w:pPr>
      <w:rPr>
        <w:rFonts w:ascii="Courier New" w:hAnsi="Courier New" w:hint="default"/>
      </w:rPr>
    </w:lvl>
    <w:lvl w:ilvl="5" w:tplc="04190005" w:tentative="1">
      <w:start w:val="1"/>
      <w:numFmt w:val="bullet"/>
      <w:lvlText w:val=""/>
      <w:lvlJc w:val="left"/>
      <w:pPr>
        <w:tabs>
          <w:tab w:val="num" w:pos="6314"/>
        </w:tabs>
        <w:ind w:left="6314" w:hanging="360"/>
      </w:pPr>
      <w:rPr>
        <w:rFonts w:ascii="Wingdings" w:hAnsi="Wingdings" w:hint="default"/>
      </w:rPr>
    </w:lvl>
    <w:lvl w:ilvl="6" w:tplc="04190001" w:tentative="1">
      <w:start w:val="1"/>
      <w:numFmt w:val="bullet"/>
      <w:lvlText w:val=""/>
      <w:lvlJc w:val="left"/>
      <w:pPr>
        <w:tabs>
          <w:tab w:val="num" w:pos="7034"/>
        </w:tabs>
        <w:ind w:left="7034" w:hanging="360"/>
      </w:pPr>
      <w:rPr>
        <w:rFonts w:ascii="Symbol" w:hAnsi="Symbol" w:hint="default"/>
      </w:rPr>
    </w:lvl>
    <w:lvl w:ilvl="7" w:tplc="04190003" w:tentative="1">
      <w:start w:val="1"/>
      <w:numFmt w:val="bullet"/>
      <w:lvlText w:val="o"/>
      <w:lvlJc w:val="left"/>
      <w:pPr>
        <w:tabs>
          <w:tab w:val="num" w:pos="7754"/>
        </w:tabs>
        <w:ind w:left="7754" w:hanging="360"/>
      </w:pPr>
      <w:rPr>
        <w:rFonts w:ascii="Courier New" w:hAnsi="Courier New" w:hint="default"/>
      </w:rPr>
    </w:lvl>
    <w:lvl w:ilvl="8" w:tplc="04190005" w:tentative="1">
      <w:start w:val="1"/>
      <w:numFmt w:val="bullet"/>
      <w:lvlText w:val=""/>
      <w:lvlJc w:val="left"/>
      <w:pPr>
        <w:tabs>
          <w:tab w:val="num" w:pos="8474"/>
        </w:tabs>
        <w:ind w:left="8474" w:hanging="360"/>
      </w:pPr>
      <w:rPr>
        <w:rFonts w:ascii="Wingdings" w:hAnsi="Wingdings" w:hint="default"/>
      </w:rPr>
    </w:lvl>
  </w:abstractNum>
  <w:abstractNum w:abstractNumId="9">
    <w:nsid w:val="17A9733E"/>
    <w:multiLevelType w:val="hybridMultilevel"/>
    <w:tmpl w:val="AF366182"/>
    <w:lvl w:ilvl="0" w:tplc="F6FCD464">
      <w:start w:val="12"/>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8A05FC6"/>
    <w:multiLevelType w:val="hybridMultilevel"/>
    <w:tmpl w:val="65B06D1A"/>
    <w:lvl w:ilvl="0" w:tplc="5690655E">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F566510"/>
    <w:multiLevelType w:val="hybridMultilevel"/>
    <w:tmpl w:val="C9F2FCFC"/>
    <w:lvl w:ilvl="0" w:tplc="88221304">
      <w:numFmt w:val="bullet"/>
      <w:lvlText w:val="•"/>
      <w:legacy w:legacy="1" w:legacySpace="0" w:legacyIndent="322"/>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8419CF"/>
    <w:multiLevelType w:val="hybridMultilevel"/>
    <w:tmpl w:val="20C20506"/>
    <w:lvl w:ilvl="0" w:tplc="9E3872C2">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33F7075"/>
    <w:multiLevelType w:val="hybridMultilevel"/>
    <w:tmpl w:val="A22CFB28"/>
    <w:lvl w:ilvl="0" w:tplc="A4B409A6">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3BF149C"/>
    <w:multiLevelType w:val="hybridMultilevel"/>
    <w:tmpl w:val="B734B5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DFB3B3C"/>
    <w:multiLevelType w:val="singleLevel"/>
    <w:tmpl w:val="4FBA2A28"/>
    <w:lvl w:ilvl="0">
      <w:start w:val="1"/>
      <w:numFmt w:val="decimal"/>
      <w:lvlText w:val="%1."/>
      <w:legacy w:legacy="1" w:legacySpace="0" w:legacyIndent="206"/>
      <w:lvlJc w:val="left"/>
      <w:rPr>
        <w:rFonts w:ascii="Arial" w:hAnsi="Arial" w:cs="Arial" w:hint="default"/>
      </w:rPr>
    </w:lvl>
  </w:abstractNum>
  <w:abstractNum w:abstractNumId="16">
    <w:nsid w:val="2E5F1DAC"/>
    <w:multiLevelType w:val="singleLevel"/>
    <w:tmpl w:val="0F2EC1AA"/>
    <w:lvl w:ilvl="0">
      <w:start w:val="6"/>
      <w:numFmt w:val="decimal"/>
      <w:lvlText w:val="%1)"/>
      <w:legacy w:legacy="1" w:legacySpace="0" w:legacyIndent="264"/>
      <w:lvlJc w:val="left"/>
      <w:rPr>
        <w:rFonts w:ascii="Times New Roman" w:hAnsi="Times New Roman" w:cs="Times New Roman" w:hint="default"/>
      </w:rPr>
    </w:lvl>
  </w:abstractNum>
  <w:abstractNum w:abstractNumId="17">
    <w:nsid w:val="32EC56EF"/>
    <w:multiLevelType w:val="singleLevel"/>
    <w:tmpl w:val="A62ED012"/>
    <w:lvl w:ilvl="0">
      <w:start w:val="4"/>
      <w:numFmt w:val="decimal"/>
      <w:lvlText w:val="%1)"/>
      <w:legacy w:legacy="1" w:legacySpace="0" w:legacyIndent="250"/>
      <w:lvlJc w:val="left"/>
      <w:rPr>
        <w:rFonts w:ascii="Times New Roman" w:hAnsi="Times New Roman" w:cs="Times New Roman" w:hint="default"/>
      </w:rPr>
    </w:lvl>
  </w:abstractNum>
  <w:abstractNum w:abstractNumId="18">
    <w:nsid w:val="34C35480"/>
    <w:multiLevelType w:val="hybridMultilevel"/>
    <w:tmpl w:val="DBBC7E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5A111CD"/>
    <w:multiLevelType w:val="hybridMultilevel"/>
    <w:tmpl w:val="0456A63E"/>
    <w:lvl w:ilvl="0" w:tplc="AF303380">
      <w:start w:val="6"/>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69C4485"/>
    <w:multiLevelType w:val="hybridMultilevel"/>
    <w:tmpl w:val="E80219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8A331D"/>
    <w:multiLevelType w:val="singleLevel"/>
    <w:tmpl w:val="49CEDAF2"/>
    <w:lvl w:ilvl="0">
      <w:start w:val="2"/>
      <w:numFmt w:val="decimal"/>
      <w:lvlText w:val="%1)"/>
      <w:legacy w:legacy="1" w:legacySpace="0" w:legacyIndent="284"/>
      <w:lvlJc w:val="left"/>
      <w:rPr>
        <w:rFonts w:ascii="Times New Roman" w:hAnsi="Times New Roman" w:cs="Times New Roman" w:hint="default"/>
      </w:rPr>
    </w:lvl>
  </w:abstractNum>
  <w:abstractNum w:abstractNumId="22">
    <w:nsid w:val="3D301637"/>
    <w:multiLevelType w:val="singleLevel"/>
    <w:tmpl w:val="FCA61BB6"/>
    <w:lvl w:ilvl="0">
      <w:start w:val="1"/>
      <w:numFmt w:val="decimal"/>
      <w:lvlText w:val="%1)"/>
      <w:legacy w:legacy="1" w:legacySpace="0" w:legacyIndent="283"/>
      <w:lvlJc w:val="left"/>
      <w:rPr>
        <w:rFonts w:ascii="Times New Roman" w:hAnsi="Times New Roman" w:cs="Times New Roman" w:hint="default"/>
      </w:rPr>
    </w:lvl>
  </w:abstractNum>
  <w:abstractNum w:abstractNumId="23">
    <w:nsid w:val="4554781F"/>
    <w:multiLevelType w:val="singleLevel"/>
    <w:tmpl w:val="37286E34"/>
    <w:lvl w:ilvl="0">
      <w:start w:val="14"/>
      <w:numFmt w:val="decimal"/>
      <w:lvlText w:val="%1)"/>
      <w:legacy w:legacy="1" w:legacySpace="0" w:legacyIndent="341"/>
      <w:lvlJc w:val="left"/>
      <w:rPr>
        <w:rFonts w:ascii="Times New Roman" w:hAnsi="Times New Roman" w:cs="Times New Roman" w:hint="default"/>
      </w:rPr>
    </w:lvl>
  </w:abstractNum>
  <w:abstractNum w:abstractNumId="24">
    <w:nsid w:val="458F3CE8"/>
    <w:multiLevelType w:val="singleLevel"/>
    <w:tmpl w:val="80E66A88"/>
    <w:lvl w:ilvl="0">
      <w:start w:val="1"/>
      <w:numFmt w:val="decimal"/>
      <w:lvlText w:val="%1)"/>
      <w:legacy w:legacy="1" w:legacySpace="0" w:legacyIndent="288"/>
      <w:lvlJc w:val="left"/>
      <w:rPr>
        <w:rFonts w:ascii="Times New Roman" w:hAnsi="Times New Roman" w:cs="Times New Roman" w:hint="default"/>
      </w:rPr>
    </w:lvl>
  </w:abstractNum>
  <w:abstractNum w:abstractNumId="25">
    <w:nsid w:val="4F33147E"/>
    <w:multiLevelType w:val="hybridMultilevel"/>
    <w:tmpl w:val="BCC8B960"/>
    <w:lvl w:ilvl="0" w:tplc="04190001">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3960"/>
        </w:tabs>
        <w:ind w:left="3960" w:hanging="360"/>
      </w:pPr>
      <w:rPr>
        <w:rFonts w:ascii="Courier New" w:hAnsi="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26">
    <w:nsid w:val="52170DBA"/>
    <w:multiLevelType w:val="hybridMultilevel"/>
    <w:tmpl w:val="EC309B6A"/>
    <w:lvl w:ilvl="0" w:tplc="40A2E376">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23868F2"/>
    <w:multiLevelType w:val="hybridMultilevel"/>
    <w:tmpl w:val="25B4CA9A"/>
    <w:lvl w:ilvl="0" w:tplc="338CE22A">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8370698"/>
    <w:multiLevelType w:val="singleLevel"/>
    <w:tmpl w:val="4B8813B8"/>
    <w:lvl w:ilvl="0">
      <w:start w:val="1"/>
      <w:numFmt w:val="decimal"/>
      <w:lvlText w:val="%1."/>
      <w:legacy w:legacy="1" w:legacySpace="0" w:legacyIndent="220"/>
      <w:lvlJc w:val="left"/>
      <w:rPr>
        <w:rFonts w:ascii="Arial" w:hAnsi="Arial" w:cs="Arial" w:hint="default"/>
      </w:rPr>
    </w:lvl>
  </w:abstractNum>
  <w:abstractNum w:abstractNumId="29">
    <w:nsid w:val="58A61329"/>
    <w:multiLevelType w:val="hybridMultilevel"/>
    <w:tmpl w:val="9B70BC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9833954"/>
    <w:multiLevelType w:val="singleLevel"/>
    <w:tmpl w:val="2DAC9528"/>
    <w:lvl w:ilvl="0">
      <w:start w:val="1"/>
      <w:numFmt w:val="decimal"/>
      <w:lvlText w:val="%1."/>
      <w:legacy w:legacy="1" w:legacySpace="0" w:legacyIndent="221"/>
      <w:lvlJc w:val="left"/>
      <w:rPr>
        <w:rFonts w:ascii="Arial" w:hAnsi="Arial" w:cs="Arial" w:hint="default"/>
      </w:rPr>
    </w:lvl>
  </w:abstractNum>
  <w:abstractNum w:abstractNumId="31">
    <w:nsid w:val="5CF55BA0"/>
    <w:multiLevelType w:val="hybridMultilevel"/>
    <w:tmpl w:val="8C029834"/>
    <w:lvl w:ilvl="0" w:tplc="6890EF16">
      <w:start w:val="13"/>
      <w:numFmt w:val="decimal"/>
      <w:lvlText w:val="%1"/>
      <w:lvlJc w:val="left"/>
      <w:pPr>
        <w:tabs>
          <w:tab w:val="num" w:pos="411"/>
        </w:tabs>
        <w:ind w:left="411" w:hanging="360"/>
      </w:pPr>
      <w:rPr>
        <w:rFonts w:cs="Times New Roman" w:hint="default"/>
        <w:b/>
      </w:rPr>
    </w:lvl>
    <w:lvl w:ilvl="1" w:tplc="04190019" w:tentative="1">
      <w:start w:val="1"/>
      <w:numFmt w:val="lowerLetter"/>
      <w:lvlText w:val="%2."/>
      <w:lvlJc w:val="left"/>
      <w:pPr>
        <w:tabs>
          <w:tab w:val="num" w:pos="1131"/>
        </w:tabs>
        <w:ind w:left="1131" w:hanging="360"/>
      </w:pPr>
      <w:rPr>
        <w:rFonts w:cs="Times New Roman"/>
      </w:rPr>
    </w:lvl>
    <w:lvl w:ilvl="2" w:tplc="0419001B" w:tentative="1">
      <w:start w:val="1"/>
      <w:numFmt w:val="lowerRoman"/>
      <w:lvlText w:val="%3."/>
      <w:lvlJc w:val="right"/>
      <w:pPr>
        <w:tabs>
          <w:tab w:val="num" w:pos="1851"/>
        </w:tabs>
        <w:ind w:left="1851" w:hanging="180"/>
      </w:pPr>
      <w:rPr>
        <w:rFonts w:cs="Times New Roman"/>
      </w:rPr>
    </w:lvl>
    <w:lvl w:ilvl="3" w:tplc="0419000F" w:tentative="1">
      <w:start w:val="1"/>
      <w:numFmt w:val="decimal"/>
      <w:lvlText w:val="%4."/>
      <w:lvlJc w:val="left"/>
      <w:pPr>
        <w:tabs>
          <w:tab w:val="num" w:pos="2571"/>
        </w:tabs>
        <w:ind w:left="2571" w:hanging="360"/>
      </w:pPr>
      <w:rPr>
        <w:rFonts w:cs="Times New Roman"/>
      </w:rPr>
    </w:lvl>
    <w:lvl w:ilvl="4" w:tplc="04190019" w:tentative="1">
      <w:start w:val="1"/>
      <w:numFmt w:val="lowerLetter"/>
      <w:lvlText w:val="%5."/>
      <w:lvlJc w:val="left"/>
      <w:pPr>
        <w:tabs>
          <w:tab w:val="num" w:pos="3291"/>
        </w:tabs>
        <w:ind w:left="3291" w:hanging="360"/>
      </w:pPr>
      <w:rPr>
        <w:rFonts w:cs="Times New Roman"/>
      </w:rPr>
    </w:lvl>
    <w:lvl w:ilvl="5" w:tplc="0419001B" w:tentative="1">
      <w:start w:val="1"/>
      <w:numFmt w:val="lowerRoman"/>
      <w:lvlText w:val="%6."/>
      <w:lvlJc w:val="right"/>
      <w:pPr>
        <w:tabs>
          <w:tab w:val="num" w:pos="4011"/>
        </w:tabs>
        <w:ind w:left="4011" w:hanging="180"/>
      </w:pPr>
      <w:rPr>
        <w:rFonts w:cs="Times New Roman"/>
      </w:rPr>
    </w:lvl>
    <w:lvl w:ilvl="6" w:tplc="0419000F" w:tentative="1">
      <w:start w:val="1"/>
      <w:numFmt w:val="decimal"/>
      <w:lvlText w:val="%7."/>
      <w:lvlJc w:val="left"/>
      <w:pPr>
        <w:tabs>
          <w:tab w:val="num" w:pos="4731"/>
        </w:tabs>
        <w:ind w:left="4731" w:hanging="360"/>
      </w:pPr>
      <w:rPr>
        <w:rFonts w:cs="Times New Roman"/>
      </w:rPr>
    </w:lvl>
    <w:lvl w:ilvl="7" w:tplc="04190019" w:tentative="1">
      <w:start w:val="1"/>
      <w:numFmt w:val="lowerLetter"/>
      <w:lvlText w:val="%8."/>
      <w:lvlJc w:val="left"/>
      <w:pPr>
        <w:tabs>
          <w:tab w:val="num" w:pos="5451"/>
        </w:tabs>
        <w:ind w:left="5451" w:hanging="360"/>
      </w:pPr>
      <w:rPr>
        <w:rFonts w:cs="Times New Roman"/>
      </w:rPr>
    </w:lvl>
    <w:lvl w:ilvl="8" w:tplc="0419001B" w:tentative="1">
      <w:start w:val="1"/>
      <w:numFmt w:val="lowerRoman"/>
      <w:lvlText w:val="%9."/>
      <w:lvlJc w:val="right"/>
      <w:pPr>
        <w:tabs>
          <w:tab w:val="num" w:pos="6171"/>
        </w:tabs>
        <w:ind w:left="6171" w:hanging="180"/>
      </w:pPr>
      <w:rPr>
        <w:rFonts w:cs="Times New Roman"/>
      </w:rPr>
    </w:lvl>
  </w:abstractNum>
  <w:abstractNum w:abstractNumId="32">
    <w:nsid w:val="651B1805"/>
    <w:multiLevelType w:val="singleLevel"/>
    <w:tmpl w:val="7AD01B4C"/>
    <w:lvl w:ilvl="0">
      <w:start w:val="10"/>
      <w:numFmt w:val="decimal"/>
      <w:lvlText w:val="%1)"/>
      <w:legacy w:legacy="1" w:legacySpace="0" w:legacyIndent="350"/>
      <w:lvlJc w:val="left"/>
      <w:rPr>
        <w:rFonts w:ascii="Times New Roman" w:hAnsi="Times New Roman" w:cs="Times New Roman" w:hint="default"/>
      </w:rPr>
    </w:lvl>
  </w:abstractNum>
  <w:abstractNum w:abstractNumId="33">
    <w:nsid w:val="672848FD"/>
    <w:multiLevelType w:val="hybridMultilevel"/>
    <w:tmpl w:val="E168D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3275F4C"/>
    <w:multiLevelType w:val="singleLevel"/>
    <w:tmpl w:val="44165D1C"/>
    <w:lvl w:ilvl="0">
      <w:start w:val="2"/>
      <w:numFmt w:val="decimal"/>
      <w:lvlText w:val="%1."/>
      <w:legacy w:legacy="1" w:legacySpace="0" w:legacyIndent="168"/>
      <w:lvlJc w:val="left"/>
      <w:rPr>
        <w:rFonts w:ascii="Arial" w:hAnsi="Arial" w:cs="Arial" w:hint="default"/>
      </w:rPr>
    </w:lvl>
  </w:abstractNum>
  <w:abstractNum w:abstractNumId="35">
    <w:nsid w:val="76FE38FA"/>
    <w:multiLevelType w:val="hybridMultilevel"/>
    <w:tmpl w:val="DFCC52DC"/>
    <w:lvl w:ilvl="0" w:tplc="25823D16">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A2F2271"/>
    <w:multiLevelType w:val="singleLevel"/>
    <w:tmpl w:val="0B80781C"/>
    <w:lvl w:ilvl="0">
      <w:start w:val="1"/>
      <w:numFmt w:val="decimal"/>
      <w:lvlText w:val="%1)"/>
      <w:legacy w:legacy="1" w:legacySpace="0" w:legacyIndent="264"/>
      <w:lvlJc w:val="left"/>
      <w:rPr>
        <w:rFonts w:ascii="Times New Roman" w:hAnsi="Times New Roman" w:cs="Times New Roman" w:hint="default"/>
      </w:rPr>
    </w:lvl>
  </w:abstractNum>
  <w:abstractNum w:abstractNumId="37">
    <w:nsid w:val="7B83255C"/>
    <w:multiLevelType w:val="hybridMultilevel"/>
    <w:tmpl w:val="C978B8BC"/>
    <w:lvl w:ilvl="0" w:tplc="2A40488E">
      <w:start w:val="13"/>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BAA7162"/>
    <w:multiLevelType w:val="singleLevel"/>
    <w:tmpl w:val="0B80781C"/>
    <w:lvl w:ilvl="0">
      <w:start w:val="1"/>
      <w:numFmt w:val="decimal"/>
      <w:lvlText w:val="%1)"/>
      <w:legacy w:legacy="1" w:legacySpace="0" w:legacyIndent="264"/>
      <w:lvlJc w:val="left"/>
      <w:rPr>
        <w:rFonts w:ascii="Times New Roman" w:hAnsi="Times New Roman" w:cs="Times New Roman" w:hint="default"/>
      </w:rPr>
    </w:lvl>
  </w:abstractNum>
  <w:abstractNum w:abstractNumId="39">
    <w:nsid w:val="7CD6010B"/>
    <w:multiLevelType w:val="hybridMultilevel"/>
    <w:tmpl w:val="7EF05F7E"/>
    <w:lvl w:ilvl="0" w:tplc="B7E69A06">
      <w:start w:val="13"/>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22"/>
        <w:lvlJc w:val="left"/>
        <w:rPr>
          <w:rFonts w:ascii="Times New Roman" w:hAnsi="Times New Roman" w:hint="default"/>
        </w:rPr>
      </w:lvl>
    </w:lvlOverride>
  </w:num>
  <w:num w:numId="2">
    <w:abstractNumId w:val="38"/>
  </w:num>
  <w:num w:numId="3">
    <w:abstractNumId w:val="16"/>
  </w:num>
  <w:num w:numId="4">
    <w:abstractNumId w:val="6"/>
  </w:num>
  <w:num w:numId="5">
    <w:abstractNumId w:val="21"/>
  </w:num>
  <w:num w:numId="6">
    <w:abstractNumId w:val="36"/>
  </w:num>
  <w:num w:numId="7">
    <w:abstractNumId w:val="24"/>
  </w:num>
  <w:num w:numId="8">
    <w:abstractNumId w:val="22"/>
  </w:num>
  <w:num w:numId="9">
    <w:abstractNumId w:val="17"/>
  </w:num>
  <w:num w:numId="10">
    <w:abstractNumId w:val="32"/>
  </w:num>
  <w:num w:numId="11">
    <w:abstractNumId w:val="23"/>
  </w:num>
  <w:num w:numId="12">
    <w:abstractNumId w:val="15"/>
  </w:num>
  <w:num w:numId="13">
    <w:abstractNumId w:val="30"/>
  </w:num>
  <w:num w:numId="14">
    <w:abstractNumId w:val="0"/>
    <w:lvlOverride w:ilvl="0">
      <w:lvl w:ilvl="0">
        <w:numFmt w:val="bullet"/>
        <w:lvlText w:val="-"/>
        <w:legacy w:legacy="1" w:legacySpace="0" w:legacyIndent="154"/>
        <w:lvlJc w:val="left"/>
        <w:rPr>
          <w:rFonts w:ascii="Arial" w:hAnsi="Arial" w:hint="default"/>
        </w:rPr>
      </w:lvl>
    </w:lvlOverride>
  </w:num>
  <w:num w:numId="15">
    <w:abstractNumId w:val="28"/>
  </w:num>
  <w:num w:numId="16">
    <w:abstractNumId w:val="0"/>
    <w:lvlOverride w:ilvl="0">
      <w:lvl w:ilvl="0">
        <w:numFmt w:val="bullet"/>
        <w:lvlText w:val="—"/>
        <w:legacy w:legacy="1" w:legacySpace="0" w:legacyIndent="258"/>
        <w:lvlJc w:val="left"/>
        <w:rPr>
          <w:rFonts w:ascii="Arial" w:hAnsi="Arial" w:hint="default"/>
        </w:rPr>
      </w:lvl>
    </w:lvlOverride>
  </w:num>
  <w:num w:numId="17">
    <w:abstractNumId w:val="34"/>
  </w:num>
  <w:num w:numId="18">
    <w:abstractNumId w:val="0"/>
    <w:lvlOverride w:ilvl="0">
      <w:lvl w:ilvl="0">
        <w:numFmt w:val="bullet"/>
        <w:lvlText w:val="-"/>
        <w:legacy w:legacy="1" w:legacySpace="0" w:legacyIndent="182"/>
        <w:lvlJc w:val="left"/>
        <w:rPr>
          <w:rFonts w:ascii="Arial" w:hAnsi="Arial" w:hint="default"/>
        </w:rPr>
      </w:lvl>
    </w:lvlOverride>
  </w:num>
  <w:num w:numId="19">
    <w:abstractNumId w:val="0"/>
    <w:lvlOverride w:ilvl="0">
      <w:lvl w:ilvl="0">
        <w:numFmt w:val="bullet"/>
        <w:lvlText w:val="—"/>
        <w:legacy w:legacy="1" w:legacySpace="0" w:legacyIndent="279"/>
        <w:lvlJc w:val="left"/>
        <w:rPr>
          <w:rFonts w:ascii="Arial" w:hAnsi="Arial" w:hint="default"/>
        </w:rPr>
      </w:lvl>
    </w:lvlOverride>
  </w:num>
  <w:num w:numId="20">
    <w:abstractNumId w:val="0"/>
    <w:lvlOverride w:ilvl="0">
      <w:lvl w:ilvl="0">
        <w:numFmt w:val="bullet"/>
        <w:lvlText w:val="—"/>
        <w:legacy w:legacy="1" w:legacySpace="0" w:legacyIndent="293"/>
        <w:lvlJc w:val="left"/>
        <w:rPr>
          <w:rFonts w:ascii="Arial" w:hAnsi="Arial" w:hint="default"/>
        </w:rPr>
      </w:lvl>
    </w:lvlOverride>
  </w:num>
  <w:num w:numId="21">
    <w:abstractNumId w:val="0"/>
    <w:lvlOverride w:ilvl="0">
      <w:lvl w:ilvl="0">
        <w:numFmt w:val="bullet"/>
        <w:lvlText w:val="—"/>
        <w:legacy w:legacy="1" w:legacySpace="0" w:legacyIndent="274"/>
        <w:lvlJc w:val="left"/>
        <w:rPr>
          <w:rFonts w:ascii="Arial" w:hAnsi="Arial" w:hint="default"/>
        </w:rPr>
      </w:lvl>
    </w:lvlOverride>
  </w:num>
  <w:num w:numId="22">
    <w:abstractNumId w:val="0"/>
    <w:lvlOverride w:ilvl="0">
      <w:lvl w:ilvl="0">
        <w:numFmt w:val="bullet"/>
        <w:lvlText w:val="-"/>
        <w:legacy w:legacy="1" w:legacySpace="0" w:legacyIndent="150"/>
        <w:lvlJc w:val="left"/>
        <w:rPr>
          <w:rFonts w:ascii="Times New Roman" w:hAnsi="Times New Roman" w:hint="default"/>
        </w:rPr>
      </w:lvl>
    </w:lvlOverride>
  </w:num>
  <w:num w:numId="23">
    <w:abstractNumId w:val="0"/>
    <w:lvlOverride w:ilvl="0">
      <w:lvl w:ilvl="0">
        <w:numFmt w:val="bullet"/>
        <w:lvlText w:val="-"/>
        <w:legacy w:legacy="1" w:legacySpace="0" w:legacyIndent="135"/>
        <w:lvlJc w:val="left"/>
        <w:rPr>
          <w:rFonts w:ascii="Times New Roman" w:hAnsi="Times New Roman" w:hint="default"/>
        </w:rPr>
      </w:lvl>
    </w:lvlOverride>
  </w:num>
  <w:num w:numId="24">
    <w:abstractNumId w:val="11"/>
  </w:num>
  <w:num w:numId="25">
    <w:abstractNumId w:val="33"/>
  </w:num>
  <w:num w:numId="26">
    <w:abstractNumId w:val="20"/>
  </w:num>
  <w:num w:numId="27">
    <w:abstractNumId w:val="4"/>
  </w:num>
  <w:num w:numId="28">
    <w:abstractNumId w:val="25"/>
  </w:num>
  <w:num w:numId="29">
    <w:abstractNumId w:val="3"/>
  </w:num>
  <w:num w:numId="30">
    <w:abstractNumId w:val="8"/>
  </w:num>
  <w:num w:numId="31">
    <w:abstractNumId w:val="29"/>
  </w:num>
  <w:num w:numId="32">
    <w:abstractNumId w:val="7"/>
  </w:num>
  <w:num w:numId="33">
    <w:abstractNumId w:val="2"/>
  </w:num>
  <w:num w:numId="34">
    <w:abstractNumId w:val="31"/>
  </w:num>
  <w:num w:numId="35">
    <w:abstractNumId w:val="14"/>
  </w:num>
  <w:num w:numId="36">
    <w:abstractNumId w:val="1"/>
  </w:num>
  <w:num w:numId="37">
    <w:abstractNumId w:val="18"/>
  </w:num>
  <w:num w:numId="38">
    <w:abstractNumId w:val="5"/>
  </w:num>
  <w:num w:numId="39">
    <w:abstractNumId w:val="19"/>
  </w:num>
  <w:num w:numId="40">
    <w:abstractNumId w:val="9"/>
  </w:num>
  <w:num w:numId="41">
    <w:abstractNumId w:val="12"/>
  </w:num>
  <w:num w:numId="42">
    <w:abstractNumId w:val="10"/>
  </w:num>
  <w:num w:numId="43">
    <w:abstractNumId w:val="39"/>
  </w:num>
  <w:num w:numId="44">
    <w:abstractNumId w:val="37"/>
  </w:num>
  <w:num w:numId="45">
    <w:abstractNumId w:val="26"/>
  </w:num>
  <w:num w:numId="46">
    <w:abstractNumId w:val="27"/>
  </w:num>
  <w:num w:numId="47">
    <w:abstractNumId w:val="13"/>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B84"/>
    <w:rsid w:val="00027828"/>
    <w:rsid w:val="000443CC"/>
    <w:rsid w:val="00051B05"/>
    <w:rsid w:val="00064AB8"/>
    <w:rsid w:val="00065340"/>
    <w:rsid w:val="00091107"/>
    <w:rsid w:val="000A70DB"/>
    <w:rsid w:val="000F0A14"/>
    <w:rsid w:val="000F65B1"/>
    <w:rsid w:val="001478C0"/>
    <w:rsid w:val="00196C5F"/>
    <w:rsid w:val="001A398F"/>
    <w:rsid w:val="001D4624"/>
    <w:rsid w:val="001E2B59"/>
    <w:rsid w:val="001F46F3"/>
    <w:rsid w:val="00206926"/>
    <w:rsid w:val="002440B1"/>
    <w:rsid w:val="00285C21"/>
    <w:rsid w:val="002B1C56"/>
    <w:rsid w:val="002B4EFE"/>
    <w:rsid w:val="00311E71"/>
    <w:rsid w:val="003555FF"/>
    <w:rsid w:val="003F7504"/>
    <w:rsid w:val="0042697D"/>
    <w:rsid w:val="00443ED6"/>
    <w:rsid w:val="00461203"/>
    <w:rsid w:val="00481942"/>
    <w:rsid w:val="00487128"/>
    <w:rsid w:val="004A71A1"/>
    <w:rsid w:val="004B2DB1"/>
    <w:rsid w:val="005059D4"/>
    <w:rsid w:val="0051704E"/>
    <w:rsid w:val="00586E1E"/>
    <w:rsid w:val="005B6D66"/>
    <w:rsid w:val="006052E6"/>
    <w:rsid w:val="006344FF"/>
    <w:rsid w:val="00637D6F"/>
    <w:rsid w:val="00642AD6"/>
    <w:rsid w:val="00673230"/>
    <w:rsid w:val="00684509"/>
    <w:rsid w:val="00710BE3"/>
    <w:rsid w:val="00781F2B"/>
    <w:rsid w:val="007D2FF7"/>
    <w:rsid w:val="0086794A"/>
    <w:rsid w:val="008E6B83"/>
    <w:rsid w:val="009003E9"/>
    <w:rsid w:val="00910553"/>
    <w:rsid w:val="00941F4C"/>
    <w:rsid w:val="00970483"/>
    <w:rsid w:val="009730DF"/>
    <w:rsid w:val="009A71C6"/>
    <w:rsid w:val="009B7CCB"/>
    <w:rsid w:val="00A4242A"/>
    <w:rsid w:val="00AB23CF"/>
    <w:rsid w:val="00AB2CF3"/>
    <w:rsid w:val="00AB5B84"/>
    <w:rsid w:val="00AC05B9"/>
    <w:rsid w:val="00AF49B0"/>
    <w:rsid w:val="00B628EF"/>
    <w:rsid w:val="00B816D7"/>
    <w:rsid w:val="00BB0D3C"/>
    <w:rsid w:val="00C03190"/>
    <w:rsid w:val="00C04D47"/>
    <w:rsid w:val="00C33E4A"/>
    <w:rsid w:val="00C55083"/>
    <w:rsid w:val="00C905B8"/>
    <w:rsid w:val="00CE4A98"/>
    <w:rsid w:val="00D51CDC"/>
    <w:rsid w:val="00D92214"/>
    <w:rsid w:val="00DB07FB"/>
    <w:rsid w:val="00DB132C"/>
    <w:rsid w:val="00DC4487"/>
    <w:rsid w:val="00DF03CC"/>
    <w:rsid w:val="00E23E91"/>
    <w:rsid w:val="00E75AB1"/>
    <w:rsid w:val="00E76269"/>
    <w:rsid w:val="00EA6815"/>
    <w:rsid w:val="00F277E8"/>
    <w:rsid w:val="00FD0B6F"/>
    <w:rsid w:val="00FE277A"/>
    <w:rsid w:val="00FE2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0E7841-9AF3-45B0-9E7A-60612B0C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98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B0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C33E4A"/>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C33E4A"/>
    <w:rPr>
      <w:rFonts w:cs="Times New Roman"/>
      <w:vertAlign w:val="superscript"/>
    </w:rPr>
  </w:style>
  <w:style w:type="paragraph" w:customStyle="1" w:styleId="a7">
    <w:name w:val="Îáû÷íûé"/>
    <w:uiPriority w:val="99"/>
    <w:rsid w:val="00910553"/>
    <w:pPr>
      <w:overflowPunct w:val="0"/>
      <w:autoSpaceDE w:val="0"/>
      <w:autoSpaceDN w:val="0"/>
      <w:adjustRightInd w:val="0"/>
      <w:textAlignment w:val="baseline"/>
    </w:pPr>
    <w:rPr>
      <w:sz w:val="24"/>
    </w:rPr>
  </w:style>
  <w:style w:type="paragraph" w:styleId="a8">
    <w:name w:val="footer"/>
    <w:basedOn w:val="a"/>
    <w:link w:val="a9"/>
    <w:uiPriority w:val="99"/>
    <w:rsid w:val="000A70DB"/>
    <w:pPr>
      <w:tabs>
        <w:tab w:val="center" w:pos="4677"/>
        <w:tab w:val="right" w:pos="9355"/>
      </w:tabs>
    </w:p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2B4EFE"/>
    <w:rPr>
      <w:rFonts w:cs="Times New Roman"/>
    </w:rPr>
  </w:style>
  <w:style w:type="paragraph" w:styleId="ab">
    <w:name w:val="endnote text"/>
    <w:basedOn w:val="a"/>
    <w:link w:val="ac"/>
    <w:uiPriority w:val="99"/>
    <w:semiHidden/>
    <w:rsid w:val="00DB132C"/>
  </w:style>
  <w:style w:type="character" w:customStyle="1" w:styleId="ac">
    <w:name w:val="Текст концевой сноски Знак"/>
    <w:link w:val="ab"/>
    <w:uiPriority w:val="99"/>
    <w:semiHidden/>
    <w:rPr>
      <w:sz w:val="20"/>
      <w:szCs w:val="20"/>
    </w:rPr>
  </w:style>
  <w:style w:type="character" w:styleId="ad">
    <w:name w:val="endnote reference"/>
    <w:uiPriority w:val="99"/>
    <w:semiHidden/>
    <w:rsid w:val="00DB132C"/>
    <w:rPr>
      <w:rFonts w:cs="Times New Roman"/>
      <w:vertAlign w:val="superscript"/>
    </w:rPr>
  </w:style>
  <w:style w:type="paragraph" w:styleId="ae">
    <w:name w:val="Balloon Text"/>
    <w:basedOn w:val="a"/>
    <w:link w:val="af"/>
    <w:uiPriority w:val="99"/>
    <w:semiHidden/>
    <w:rsid w:val="00E23E91"/>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6643</Words>
  <Characters>37869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МИНИСТЕРСТВО ВНУТРЕНИХ ДЕЛ</vt:lpstr>
    </vt:vector>
  </TitlesOfParts>
  <Company/>
  <LinksUpToDate>false</LinksUpToDate>
  <CharactersWithSpaces>44424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ВНУТРЕНИХ ДЕЛ</dc:title>
  <dc:subject/>
  <dc:creator>Женек</dc:creator>
  <cp:keywords/>
  <dc:description/>
  <cp:lastModifiedBy>admin</cp:lastModifiedBy>
  <cp:revision>2</cp:revision>
  <cp:lastPrinted>2006-01-18T16:54:00Z</cp:lastPrinted>
  <dcterms:created xsi:type="dcterms:W3CDTF">2014-03-05T23:44:00Z</dcterms:created>
  <dcterms:modified xsi:type="dcterms:W3CDTF">2014-03-05T23:44:00Z</dcterms:modified>
</cp:coreProperties>
</file>