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2D19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09EA" w:rsidRPr="00B92475" w:rsidRDefault="009909EA" w:rsidP="002A2D19">
      <w:pPr>
        <w:widowControl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295A77" w:rsidRPr="00B92475" w:rsidRDefault="002A2D19" w:rsidP="002A2D19">
      <w:pPr>
        <w:widowControl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Государственный </w:t>
      </w:r>
      <w:r w:rsidR="009909EA" w:rsidRPr="00B92475">
        <w:rPr>
          <w:rFonts w:ascii="Times New Roman" w:hAnsi="Times New Roman"/>
          <w:color w:val="000000"/>
          <w:sz w:val="28"/>
          <w:szCs w:val="28"/>
        </w:rPr>
        <w:t>бюджет РФ: особенности формирования и проблема сбалансированности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295A77" w:rsidRPr="00B92475" w:rsidRDefault="00295A7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A77" w:rsidRPr="00B92475" w:rsidRDefault="00295A7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A77" w:rsidRPr="00B92475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92475"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:rsidR="006278D5" w:rsidRPr="00B92475" w:rsidRDefault="006278D5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FB2C6C" w:rsidRPr="002A2D19" w:rsidRDefault="006278D5" w:rsidP="002A2D19">
      <w:pPr>
        <w:widowControl/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32"/>
        </w:rPr>
      </w:pPr>
      <w:r w:rsidRPr="002A2D19">
        <w:rPr>
          <w:rFonts w:ascii="Times New Roman" w:hAnsi="Times New Roman"/>
          <w:color w:val="000000"/>
          <w:sz w:val="28"/>
          <w:szCs w:val="32"/>
        </w:rPr>
        <w:t>Введени</w:t>
      </w:r>
      <w:r w:rsidR="00405FE6" w:rsidRPr="002A2D19">
        <w:rPr>
          <w:rFonts w:ascii="Times New Roman" w:hAnsi="Times New Roman"/>
          <w:color w:val="000000"/>
          <w:sz w:val="28"/>
          <w:szCs w:val="32"/>
        </w:rPr>
        <w:t>е</w:t>
      </w:r>
    </w:p>
    <w:p w:rsidR="00FB2C6C" w:rsidRPr="002A2D19" w:rsidRDefault="00FB2C6C" w:rsidP="002A2D19">
      <w:pPr>
        <w:widowControl/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Государственный бюджет: понятие и роль в экономике</w:t>
      </w:r>
    </w:p>
    <w:p w:rsidR="00FB2C6C" w:rsidRPr="002A2D19" w:rsidRDefault="00FB2C6C" w:rsidP="002A2D19">
      <w:pPr>
        <w:widowControl/>
        <w:numPr>
          <w:ilvl w:val="1"/>
          <w:numId w:val="5"/>
        </w:numPr>
        <w:tabs>
          <w:tab w:val="clear" w:pos="792"/>
          <w:tab w:val="num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Социально-экономическая сущность и структура государственного бюджета</w:t>
      </w:r>
    </w:p>
    <w:p w:rsidR="00FB2C6C" w:rsidRPr="002A2D19" w:rsidRDefault="00FB2C6C" w:rsidP="002A2D19">
      <w:pPr>
        <w:widowControl/>
        <w:numPr>
          <w:ilvl w:val="1"/>
          <w:numId w:val="5"/>
        </w:numPr>
        <w:tabs>
          <w:tab w:val="clear" w:pos="792"/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Функции государственного бюджета в современной экономике</w:t>
      </w:r>
    </w:p>
    <w:p w:rsidR="00FB2C6C" w:rsidRPr="002A2D19" w:rsidRDefault="00FB2C6C" w:rsidP="002A2D19">
      <w:pPr>
        <w:widowControl/>
        <w:numPr>
          <w:ilvl w:val="1"/>
          <w:numId w:val="5"/>
        </w:numPr>
        <w:tabs>
          <w:tab w:val="clear" w:pos="792"/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Проблема сбалансированности и механизмы регулирования структуры государственного бюджета</w:t>
      </w:r>
    </w:p>
    <w:p w:rsidR="00FB2C6C" w:rsidRPr="002A2D19" w:rsidRDefault="00FB2C6C" w:rsidP="002A2D19">
      <w:pPr>
        <w:widowControl/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2</w:t>
      </w:r>
      <w:r w:rsidR="00B92475" w:rsidRPr="002A2D19">
        <w:rPr>
          <w:rFonts w:ascii="Times New Roman" w:hAnsi="Times New Roman"/>
          <w:color w:val="000000"/>
          <w:sz w:val="28"/>
          <w:szCs w:val="28"/>
        </w:rPr>
        <w:t>. Ан</w:t>
      </w:r>
      <w:r w:rsidRPr="002A2D19">
        <w:rPr>
          <w:rFonts w:ascii="Times New Roman" w:hAnsi="Times New Roman"/>
          <w:color w:val="000000"/>
          <w:sz w:val="28"/>
          <w:szCs w:val="28"/>
        </w:rPr>
        <w:t>ализ государственного бюджета РФ</w:t>
      </w:r>
    </w:p>
    <w:p w:rsidR="00FB2C6C" w:rsidRPr="002A2D19" w:rsidRDefault="00FB2C6C" w:rsidP="002A2D19">
      <w:pPr>
        <w:widowControl/>
        <w:tabs>
          <w:tab w:val="left" w:pos="480"/>
          <w:tab w:val="left" w:pos="9355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2.1</w:t>
      </w:r>
      <w:r w:rsidR="00B92475" w:rsidRPr="002A2D19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2A2D19">
        <w:rPr>
          <w:rFonts w:ascii="Times New Roman" w:hAnsi="Times New Roman"/>
          <w:color w:val="000000"/>
          <w:sz w:val="28"/>
          <w:szCs w:val="28"/>
        </w:rPr>
        <w:t>руктура и динамика государственного бюджета РФ</w:t>
      </w:r>
    </w:p>
    <w:p w:rsidR="00FB2C6C" w:rsidRPr="002A2D19" w:rsidRDefault="00FB2C6C" w:rsidP="002A2D19">
      <w:pPr>
        <w:widowControl/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2.2</w:t>
      </w:r>
      <w:r w:rsidR="00B92475" w:rsidRPr="002A2D19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2A2D19">
        <w:rPr>
          <w:rFonts w:ascii="Times New Roman" w:hAnsi="Times New Roman"/>
          <w:color w:val="000000"/>
          <w:sz w:val="28"/>
          <w:szCs w:val="28"/>
        </w:rPr>
        <w:t>стояние и специфика бюджета переходной экономики России</w:t>
      </w:r>
    </w:p>
    <w:p w:rsidR="00FB2C6C" w:rsidRPr="002A2D19" w:rsidRDefault="00FB2C6C" w:rsidP="002A2D19">
      <w:pPr>
        <w:widowControl/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2.3</w:t>
      </w:r>
      <w:r w:rsidR="00B92475" w:rsidRPr="002A2D19">
        <w:rPr>
          <w:rFonts w:ascii="Times New Roman" w:hAnsi="Times New Roman"/>
          <w:color w:val="000000"/>
          <w:sz w:val="28"/>
          <w:szCs w:val="28"/>
        </w:rPr>
        <w:t xml:space="preserve"> Пу</w:t>
      </w:r>
      <w:r w:rsidRPr="002A2D19">
        <w:rPr>
          <w:rFonts w:ascii="Times New Roman" w:hAnsi="Times New Roman"/>
          <w:color w:val="000000"/>
          <w:sz w:val="28"/>
          <w:szCs w:val="28"/>
        </w:rPr>
        <w:t>ти совершенствования гос</w:t>
      </w:r>
      <w:r w:rsidR="006278D5" w:rsidRPr="002A2D19">
        <w:rPr>
          <w:rFonts w:ascii="Times New Roman" w:hAnsi="Times New Roman"/>
          <w:color w:val="000000"/>
          <w:sz w:val="28"/>
          <w:szCs w:val="28"/>
        </w:rPr>
        <w:t>ударственного бюджета РФ</w:t>
      </w:r>
    </w:p>
    <w:p w:rsidR="006278D5" w:rsidRPr="002A2D19" w:rsidRDefault="006278D5" w:rsidP="002A2D19">
      <w:pPr>
        <w:widowControl/>
        <w:tabs>
          <w:tab w:val="left" w:pos="480"/>
          <w:tab w:val="left" w:pos="900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6278D5" w:rsidRPr="002A2D19" w:rsidRDefault="006278D5" w:rsidP="002A2D19">
      <w:pPr>
        <w:widowControl/>
        <w:tabs>
          <w:tab w:val="left" w:pos="48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A2D19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FB2C6C" w:rsidRPr="00B92475" w:rsidRDefault="00FB2C6C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95A77" w:rsidRPr="00B92475" w:rsidRDefault="00295A7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46CE7" w:rsidRPr="00B92475" w:rsidRDefault="002A2D19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92475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104EC7" w:rsidRPr="00B92475" w:rsidRDefault="00104EC7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146CE7" w:rsidRPr="00B92475" w:rsidRDefault="00146CE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На заре человеческого общества государства не существовало. Люди совместно владели и распоряжались материальными ресурсами, а добываемые средства существования распре</w:t>
      </w:r>
      <w:r w:rsidR="00353036" w:rsidRPr="00B92475">
        <w:rPr>
          <w:rFonts w:ascii="Times New Roman" w:hAnsi="Times New Roman"/>
          <w:color w:val="000000"/>
          <w:sz w:val="28"/>
          <w:szCs w:val="28"/>
        </w:rPr>
        <w:t xml:space="preserve">делялись по полу и возрасту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(«уравнительное распределение»</w:t>
      </w:r>
      <w:r w:rsidRPr="00B92475">
        <w:rPr>
          <w:rFonts w:ascii="Times New Roman" w:hAnsi="Times New Roman"/>
          <w:color w:val="000000"/>
          <w:sz w:val="28"/>
          <w:szCs w:val="28"/>
        </w:rPr>
        <w:t>). С появлением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производства, частной собственности и социального расслоения возникает государство. С </w:t>
      </w:r>
      <w:r w:rsidR="001D679D" w:rsidRPr="00B92475">
        <w:rPr>
          <w:rFonts w:ascii="Times New Roman" w:hAnsi="Times New Roman"/>
          <w:color w:val="000000"/>
          <w:sz w:val="28"/>
          <w:szCs w:val="28"/>
        </w:rPr>
        <w:t>возникновением,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которого, появилась необходимость отыскивания ресурсов для его содержания.</w:t>
      </w:r>
    </w:p>
    <w:p w:rsidR="00146CE7" w:rsidRPr="00B92475" w:rsidRDefault="00146CE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Еще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92475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столетии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А.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Смит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определил основные функции правительств, которые, по его мнению, должны сводиться к следующему:</w:t>
      </w:r>
    </w:p>
    <w:p w:rsidR="00146CE7" w:rsidRPr="00B92475" w:rsidRDefault="00146CE7" w:rsidP="00B92475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обеспечение национальной обороны;</w:t>
      </w:r>
    </w:p>
    <w:p w:rsidR="00146CE7" w:rsidRPr="00B92475" w:rsidRDefault="00146CE7" w:rsidP="00B92475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отправление правосудия;</w:t>
      </w:r>
    </w:p>
    <w:p w:rsidR="00146CE7" w:rsidRPr="00B92475" w:rsidRDefault="00146CE7" w:rsidP="00B92475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организация общественных работ, невыгодных для частного предпринимательства, но необходимых гражданам;</w:t>
      </w:r>
    </w:p>
    <w:p w:rsidR="00146CE7" w:rsidRPr="00B92475" w:rsidRDefault="00146CE7" w:rsidP="00B92475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образование юношества;</w:t>
      </w:r>
    </w:p>
    <w:p w:rsidR="00146CE7" w:rsidRPr="00B92475" w:rsidRDefault="00146CE7" w:rsidP="00B92475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сбор налогов для оплаты нужд государства.</w:t>
      </w:r>
    </w:p>
    <w:p w:rsidR="00146CE7" w:rsidRPr="00B92475" w:rsidRDefault="00146CE7" w:rsidP="00B92475">
      <w:pPr>
        <w:pStyle w:val="1"/>
        <w:keepNext w:val="0"/>
        <w:numPr>
          <w:ilvl w:val="0"/>
          <w:numId w:val="0"/>
        </w:numPr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B92475">
        <w:rPr>
          <w:rFonts w:ascii="Times New Roman" w:hAnsi="Times New Roman" w:cs="Times New Roman"/>
          <w:b w:val="0"/>
          <w:bCs w:val="0"/>
          <w:color w:val="000000"/>
        </w:rPr>
        <w:t>По сей день никто не оспаривает необходимость этих функций, более того, к ним добавились и новые. Произошло это не в последнюю очередь потому, что появились такие проблемы, решить которые в одиночку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>не в состоянии ни один даже самый крупный предприниматель. Как быть с загрязнением окружающей среды, инфляцией, массовой безработицей,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>циклическим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>колебанием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>экономического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>роста?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353649" w:rsidRPr="00B92475">
        <w:rPr>
          <w:rFonts w:ascii="Times New Roman" w:hAnsi="Times New Roman" w:cs="Times New Roman"/>
          <w:b w:val="0"/>
          <w:bCs w:val="0"/>
          <w:color w:val="000000"/>
        </w:rPr>
        <w:t>Борьбу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353649" w:rsidRPr="00B92475">
        <w:rPr>
          <w:rFonts w:ascii="Times New Roman" w:hAnsi="Times New Roman" w:cs="Times New Roman"/>
          <w:b w:val="0"/>
          <w:bCs w:val="0"/>
          <w:color w:val="000000"/>
        </w:rPr>
        <w:t>с</w:t>
      </w:r>
      <w:r w:rsidR="00B92475"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353649" w:rsidRPr="00B92475">
        <w:rPr>
          <w:rFonts w:ascii="Times New Roman" w:hAnsi="Times New Roman" w:cs="Times New Roman"/>
          <w:b w:val="0"/>
          <w:bCs w:val="0"/>
          <w:color w:val="000000"/>
        </w:rPr>
        <w:t>этими</w:t>
      </w:r>
      <w:r w:rsidRPr="00B92475">
        <w:rPr>
          <w:rFonts w:ascii="Times New Roman" w:hAnsi="Times New Roman" w:cs="Times New Roman"/>
          <w:b w:val="0"/>
          <w:bCs w:val="0"/>
          <w:color w:val="000000"/>
        </w:rPr>
        <w:t xml:space="preserve"> «макроэкономическими видами зла» и возлагают все чаще на государственные органы. Министерства экологии, цен, труда существуют и сегодня практически во всех развитых странах.</w:t>
      </w:r>
    </w:p>
    <w:p w:rsidR="00B92475" w:rsidRPr="00B92475" w:rsidRDefault="00146CE7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>В современных условиях роль и значение государства во всех странах, в том числе и РФ, возрастает, вследствие чего увеличиваются и затраты общества на его содержание. Как показывает практика современной рыночной экономики, основной причиной этой тенденции является содержания функций государства в обществе. Однако главное следствие этого процесса заключается в другом. Все большая доля продукта, созданного в обществе, попадает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теперь в руки государства и перераспределяется от непосредственных производителей к другим группам. Осуществляется это посредством специального финансового инструмента, называемого государственным бюджетом страны.</w:t>
      </w:r>
    </w:p>
    <w:p w:rsidR="00146CE7" w:rsidRPr="00B92475" w:rsidRDefault="00146CE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Подобно тому, как каждая семья старается заранее планировать и соизмерять свои будущие расходы с доходами, так и правительства составляют специальный финансовый план. Такой план, сводящий воедино доходы и расходы будущего, называется </w:t>
      </w:r>
      <w:r w:rsidRPr="00B92475">
        <w:rPr>
          <w:rFonts w:ascii="Times New Roman" w:hAnsi="Times New Roman"/>
          <w:i/>
          <w:iCs/>
          <w:color w:val="000000"/>
          <w:sz w:val="28"/>
          <w:szCs w:val="28"/>
        </w:rPr>
        <w:t>бюджетом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146CE7" w:rsidRPr="00B92475" w:rsidRDefault="00146CE7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>Государственный бюджет отражает денежные отношения, которые складываются у государства с юридическими лицами и населением и заключаются в перераспределении национального дохода в связи с образованием и использованием средств для финансирования хозяйства, осуществления социальной политики, развития науки, культуры, образования, обеспечения обороны страны и управления обществом.</w:t>
      </w:r>
    </w:p>
    <w:p w:rsidR="00146CE7" w:rsidRPr="00B92475" w:rsidRDefault="00146CE7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>Бюджет позволяет сосредоточить финансовые ресурсы государства на тех участках экономики, которые являются на данном историческом этапе наиболее важными.</w:t>
      </w:r>
    </w:p>
    <w:p w:rsidR="00146CE7" w:rsidRPr="00B92475" w:rsidRDefault="00146CE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46CE7" w:rsidRPr="00B92475" w:rsidRDefault="00146CE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95A77" w:rsidRPr="00B92475" w:rsidRDefault="002A2D19" w:rsidP="002A2D19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2A2D19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146CE7" w:rsidRPr="002A2D19">
        <w:rPr>
          <w:rFonts w:ascii="Times New Roman" w:hAnsi="Times New Roman"/>
          <w:b/>
          <w:color w:val="000000"/>
          <w:sz w:val="28"/>
          <w:szCs w:val="32"/>
        </w:rPr>
        <w:t>Государственный</w:t>
      </w:r>
      <w:r w:rsidR="00146CE7" w:rsidRPr="00B92475">
        <w:rPr>
          <w:rFonts w:ascii="Times New Roman" w:hAnsi="Times New Roman"/>
          <w:b/>
          <w:color w:val="000000"/>
          <w:sz w:val="28"/>
          <w:szCs w:val="32"/>
        </w:rPr>
        <w:t xml:space="preserve"> бюд</w:t>
      </w:r>
      <w:r>
        <w:rPr>
          <w:rFonts w:ascii="Times New Roman" w:hAnsi="Times New Roman"/>
          <w:b/>
          <w:color w:val="000000"/>
          <w:sz w:val="28"/>
          <w:szCs w:val="32"/>
        </w:rPr>
        <w:t>жет: понятие и роль в экономике</w:t>
      </w:r>
    </w:p>
    <w:p w:rsidR="002A2D19" w:rsidRDefault="002A2D19" w:rsidP="002A2D19">
      <w:pPr>
        <w:widowControl/>
        <w:spacing w:line="360" w:lineRule="auto"/>
        <w:ind w:left="0" w:firstLine="720"/>
        <w:rPr>
          <w:rFonts w:ascii="Times New Roman" w:hAnsi="Times New Roman"/>
          <w:b/>
          <w:color w:val="000000"/>
          <w:sz w:val="28"/>
          <w:szCs w:val="32"/>
        </w:rPr>
      </w:pPr>
    </w:p>
    <w:p w:rsidR="00782958" w:rsidRPr="00B92475" w:rsidRDefault="002A2D19" w:rsidP="002A2D19">
      <w:pPr>
        <w:widowControl/>
        <w:spacing w:line="360" w:lineRule="auto"/>
        <w:ind w:left="0" w:firstLine="720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 xml:space="preserve">1.1 </w:t>
      </w:r>
      <w:r w:rsidR="00782958" w:rsidRPr="00B92475">
        <w:rPr>
          <w:rFonts w:ascii="Times New Roman" w:hAnsi="Times New Roman"/>
          <w:b/>
          <w:color w:val="000000"/>
          <w:sz w:val="28"/>
          <w:szCs w:val="32"/>
        </w:rPr>
        <w:t>Социально-экономическая сущность и структура государ</w:t>
      </w:r>
      <w:r>
        <w:rPr>
          <w:rFonts w:ascii="Times New Roman" w:hAnsi="Times New Roman"/>
          <w:b/>
          <w:color w:val="000000"/>
          <w:sz w:val="28"/>
          <w:szCs w:val="32"/>
        </w:rPr>
        <w:t>ственного бюджета</w:t>
      </w:r>
    </w:p>
    <w:p w:rsidR="00CE0189" w:rsidRPr="00B92475" w:rsidRDefault="00CE0189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CE0189" w:rsidRPr="00B92475" w:rsidRDefault="001571ED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Целенаправленное социально-экономическое развитие государства обеспечивается образованием различных централизованных фондов, </w:t>
      </w:r>
      <w:r w:rsidR="00D6371A" w:rsidRPr="00B92475">
        <w:rPr>
          <w:rFonts w:ascii="Times New Roman" w:hAnsi="Times New Roman"/>
          <w:color w:val="000000"/>
          <w:sz w:val="28"/>
          <w:szCs w:val="28"/>
        </w:rPr>
        <w:t>и,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прежде всего общегосударственного фонда денежных средств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государственного бюджета. Государственный бюджет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ведущее звено финансовой системы страны.</w:t>
      </w:r>
    </w:p>
    <w:p w:rsidR="001571ED" w:rsidRPr="00B92475" w:rsidRDefault="001571ED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Общее</w:t>
      </w:r>
      <w:r w:rsidR="003B5DDE" w:rsidRPr="00B92475">
        <w:rPr>
          <w:rFonts w:ascii="Times New Roman" w:hAnsi="Times New Roman"/>
          <w:color w:val="000000"/>
          <w:sz w:val="28"/>
          <w:szCs w:val="28"/>
        </w:rPr>
        <w:t xml:space="preserve"> понятие бюджета приведено в статье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6 Бюджетного кодекса Российской Федерации (далее БК РФ). «</w:t>
      </w:r>
      <w:r w:rsidR="003663B2" w:rsidRPr="00B92475">
        <w:rPr>
          <w:rFonts w:ascii="Times New Roman" w:hAnsi="Times New Roman"/>
          <w:color w:val="000000"/>
          <w:sz w:val="28"/>
          <w:szCs w:val="28"/>
        </w:rPr>
        <w:t>Бюджет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B2" w:rsidRPr="00B92475">
        <w:rPr>
          <w:rFonts w:ascii="Times New Roman" w:hAnsi="Times New Roman"/>
          <w:color w:val="000000"/>
          <w:sz w:val="28"/>
          <w:szCs w:val="28"/>
        </w:rPr>
        <w:t xml:space="preserve">это форма образования и расходования </w:t>
      </w:r>
      <w:r w:rsidR="00300DBC" w:rsidRPr="00B92475">
        <w:rPr>
          <w:rFonts w:ascii="Times New Roman" w:hAnsi="Times New Roman"/>
          <w:color w:val="000000"/>
          <w:sz w:val="28"/>
          <w:szCs w:val="28"/>
        </w:rPr>
        <w:t>дене</w:t>
      </w:r>
      <w:r w:rsidR="009C4CCA" w:rsidRPr="00B92475">
        <w:rPr>
          <w:rFonts w:ascii="Times New Roman" w:hAnsi="Times New Roman"/>
          <w:color w:val="000000"/>
          <w:sz w:val="28"/>
          <w:szCs w:val="28"/>
        </w:rPr>
        <w:t xml:space="preserve">жных средств, предназначенных для финансового обеспечения задач и функций государства местного самоуправления» </w:t>
      </w:r>
      <w:r w:rsidR="003B5DDE" w:rsidRPr="00B92475">
        <w:rPr>
          <w:rFonts w:ascii="Times New Roman" w:hAnsi="Times New Roman"/>
          <w:color w:val="000000"/>
          <w:sz w:val="28"/>
          <w:szCs w:val="28"/>
        </w:rPr>
        <w:t>[9</w:t>
      </w:r>
      <w:r w:rsidR="009C4CCA" w:rsidRPr="00B92475">
        <w:rPr>
          <w:rFonts w:ascii="Times New Roman" w:hAnsi="Times New Roman"/>
          <w:color w:val="000000"/>
          <w:sz w:val="28"/>
          <w:szCs w:val="28"/>
        </w:rPr>
        <w:t>].</w:t>
      </w:r>
    </w:p>
    <w:p w:rsidR="009C4CCA" w:rsidRPr="00B92475" w:rsidRDefault="009C4CC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материальном понимании государственный бюджет представляет собой централизованный в масштабах государственного или административно-территориального образования денежный фонд, который находится в распоряжении соответствующих органов государственной власти и местного самоуправления.</w:t>
      </w:r>
      <w:r w:rsidR="00154D5E" w:rsidRPr="00B92475">
        <w:rPr>
          <w:rFonts w:ascii="Times New Roman" w:hAnsi="Times New Roman"/>
          <w:color w:val="000000"/>
          <w:sz w:val="28"/>
          <w:szCs w:val="28"/>
        </w:rPr>
        <w:t xml:space="preserve"> Хотя материальное содержание бюджета не является постоянным, объем концентрируемых в нем денежных средств постоянно меняется, меняются виды поступлений в него, направления расходов. Однако сущность государственного бюджета постоянна. Она проявляется в общественных отношениях, связанных с концентрацией денежных средств в бюджете и их использованием, </w:t>
      </w:r>
      <w:r w:rsidR="00B92475">
        <w:rPr>
          <w:rFonts w:ascii="Times New Roman" w:hAnsi="Times New Roman"/>
          <w:color w:val="000000"/>
          <w:sz w:val="28"/>
          <w:szCs w:val="28"/>
        </w:rPr>
        <w:t>т.е.</w:t>
      </w:r>
      <w:r w:rsidR="00154D5E" w:rsidRPr="00B92475">
        <w:rPr>
          <w:rFonts w:ascii="Times New Roman" w:hAnsi="Times New Roman"/>
          <w:color w:val="000000"/>
          <w:sz w:val="28"/>
          <w:szCs w:val="28"/>
        </w:rPr>
        <w:t xml:space="preserve"> в характеристике сущности бюджета как экономической категории.</w:t>
      </w:r>
    </w:p>
    <w:p w:rsidR="00154D5E" w:rsidRPr="00B92475" w:rsidRDefault="00154D5E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Как экономическая категория бюджет представляет собой совокупность экономических</w:t>
      </w:r>
      <w:r w:rsidR="00EF6193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(денежных) отношений, возникающих в процессе образования, планового распределения</w:t>
      </w:r>
      <w:r w:rsidR="002D7DF6" w:rsidRPr="00B92475">
        <w:rPr>
          <w:rFonts w:ascii="Times New Roman" w:hAnsi="Times New Roman"/>
          <w:color w:val="000000"/>
          <w:sz w:val="28"/>
          <w:szCs w:val="28"/>
        </w:rPr>
        <w:t xml:space="preserve"> и использования государственного централизованного фонда денежных средств. Бюджетные отношения возникают между государством и его субъектами (юридическими и физическими лицами) при образовании централизованного фонда с помощью налогов, сборов, пошлин, а также</w:t>
      </w:r>
      <w:r w:rsidR="00D33017" w:rsidRPr="00B92475">
        <w:rPr>
          <w:rFonts w:ascii="Times New Roman" w:hAnsi="Times New Roman"/>
          <w:color w:val="000000"/>
          <w:sz w:val="28"/>
          <w:szCs w:val="28"/>
        </w:rPr>
        <w:t xml:space="preserve"> при использовании централизованного бюджетного фонда; через экономические отношения ежегодно мобилизуют в государственный бюджет значительную часть накоплений предприятий (организаций) и часть доходов населения. Средства бюджета направляются на финансовое обеспечение задач и функций государства, социально-культурных мероприятий.</w:t>
      </w:r>
    </w:p>
    <w:p w:rsidR="00D33017" w:rsidRPr="00B92475" w:rsidRDefault="00D3301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Понятие государственного бюджета имеет и правовой (законодательный) аспект, с позиции которого он рассматривается как финансовый план государства.</w:t>
      </w:r>
    </w:p>
    <w:p w:rsidR="00D33017" w:rsidRPr="00B92475" w:rsidRDefault="00D3301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Государственный бюджет </w:t>
      </w:r>
      <w:r w:rsidR="00B92475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это основной финансовый план образования, распределения и использования</w:t>
      </w:r>
      <w:r w:rsidR="00BB7201" w:rsidRPr="00B92475">
        <w:rPr>
          <w:rFonts w:ascii="Times New Roman" w:hAnsi="Times New Roman"/>
          <w:color w:val="000000"/>
          <w:sz w:val="28"/>
          <w:szCs w:val="28"/>
        </w:rPr>
        <w:t xml:space="preserve"> централизованного денежного фонда государства или административно-территориального образования, утверждаемый соответствующим законодательным (представительным) органом государственной власти.</w:t>
      </w:r>
    </w:p>
    <w:p w:rsidR="00BB7201" w:rsidRPr="00B92475" w:rsidRDefault="00BB720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Сердцевиной финансового планирования является сводный финансовый план государства, разрабатываемый одновременно с планом социального развития как составная его часть. Финансовый план призван отразить согласованность материально-вещественных и денежно-финансовых пропорций общественного производства. Разработка сводного финансового баланса страны придает государственному бюджету новый статус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главного стержневого баланса формирования и расходования централизованного денежного фонда государства во взаимосвязи с движением финансовых средств и денежных ресурсов.</w:t>
      </w:r>
    </w:p>
    <w:p w:rsidR="00A45A05" w:rsidRPr="00B92475" w:rsidRDefault="00BB720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Государственный бюджет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центральное звено финансовой системы</w:t>
      </w:r>
      <w:r w:rsidR="00A45A05" w:rsidRPr="00B92475">
        <w:rPr>
          <w:rFonts w:ascii="Times New Roman" w:hAnsi="Times New Roman"/>
          <w:color w:val="000000"/>
          <w:sz w:val="28"/>
          <w:szCs w:val="28"/>
        </w:rPr>
        <w:t xml:space="preserve">. Его главное назначение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A05" w:rsidRPr="00B92475">
        <w:rPr>
          <w:rFonts w:ascii="Times New Roman" w:hAnsi="Times New Roman"/>
          <w:color w:val="000000"/>
          <w:sz w:val="28"/>
          <w:szCs w:val="28"/>
        </w:rPr>
        <w:t>с помощью финансовых средств создать условия для эффективного развития экономики, решения общегосударственных задач, укрепления обороноспособности. Государственный бюджет служит основным инструментом государства в централизации и перераспределении валового общественного дохода.</w:t>
      </w:r>
    </w:p>
    <w:p w:rsidR="00CC315F" w:rsidRPr="00B92475" w:rsidRDefault="00DA07E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Статья 10 БК РФ </w:t>
      </w:r>
      <w:r w:rsidR="003B5DDE" w:rsidRPr="00B92475">
        <w:rPr>
          <w:rFonts w:ascii="Times New Roman" w:hAnsi="Times New Roman"/>
          <w:color w:val="000000"/>
          <w:sz w:val="28"/>
          <w:szCs w:val="28"/>
        </w:rPr>
        <w:t>[9</w:t>
      </w:r>
      <w:r w:rsidRPr="00B92475">
        <w:rPr>
          <w:rFonts w:ascii="Times New Roman" w:hAnsi="Times New Roman"/>
          <w:color w:val="000000"/>
          <w:sz w:val="28"/>
          <w:szCs w:val="28"/>
        </w:rPr>
        <w:t>] закрепляет в России трехуровневую бюджетную систему:</w:t>
      </w:r>
    </w:p>
    <w:p w:rsidR="00DA07E0" w:rsidRPr="00B92475" w:rsidRDefault="00DA07E0" w:rsidP="00B92475">
      <w:pPr>
        <w:widowControl/>
        <w:numPr>
          <w:ilvl w:val="0"/>
          <w:numId w:val="16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первый уровень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федеральный бюджет и бюджеты государственных внебюджетных фондов;</w:t>
      </w:r>
    </w:p>
    <w:p w:rsidR="00DA07E0" w:rsidRPr="00B92475" w:rsidRDefault="00DA07E0" w:rsidP="00B92475">
      <w:pPr>
        <w:widowControl/>
        <w:numPr>
          <w:ilvl w:val="0"/>
          <w:numId w:val="16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второй уровень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бюджеты субъектов РФ и бюджеты территориальных государственных внебюджетных фондов;</w:t>
      </w:r>
    </w:p>
    <w:p w:rsidR="00DA07E0" w:rsidRPr="00B92475" w:rsidRDefault="00DA07E0" w:rsidP="00B92475">
      <w:pPr>
        <w:widowControl/>
        <w:numPr>
          <w:ilvl w:val="0"/>
          <w:numId w:val="16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третий уровень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местные бюджеты.</w:t>
      </w:r>
    </w:p>
    <w:p w:rsidR="00DA07E0" w:rsidRPr="00B92475" w:rsidRDefault="00DA07E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Каждый из бюджетов на своем уровне служит финансовой базой для деятельности соответствующих государственных или местных органов.</w:t>
      </w:r>
    </w:p>
    <w:p w:rsidR="00DA07E0" w:rsidRPr="00B92475" w:rsidRDefault="00DA07E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Таким образом, бюджетная система РФ включает:</w:t>
      </w:r>
    </w:p>
    <w:p w:rsidR="00DA07E0" w:rsidRPr="00B92475" w:rsidRDefault="00DA07E0" w:rsidP="00B92475">
      <w:pPr>
        <w:widowControl/>
        <w:numPr>
          <w:ilvl w:val="0"/>
          <w:numId w:val="18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федеральный бюджет РФ</w:t>
      </w:r>
      <w:r w:rsidR="00730F85" w:rsidRPr="00B92475">
        <w:rPr>
          <w:rFonts w:ascii="Times New Roman" w:hAnsi="Times New Roman"/>
          <w:color w:val="000000"/>
          <w:sz w:val="28"/>
          <w:szCs w:val="28"/>
        </w:rPr>
        <w:t>;</w:t>
      </w:r>
    </w:p>
    <w:p w:rsidR="00730F85" w:rsidRPr="00B92475" w:rsidRDefault="00730F85" w:rsidP="00B92475">
      <w:pPr>
        <w:widowControl/>
        <w:numPr>
          <w:ilvl w:val="0"/>
          <w:numId w:val="18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21 республиканский бюджет республик в составе РФ;</w:t>
      </w:r>
    </w:p>
    <w:p w:rsidR="00730F85" w:rsidRPr="00B92475" w:rsidRDefault="00730F85" w:rsidP="00B92475">
      <w:pPr>
        <w:widowControl/>
        <w:numPr>
          <w:ilvl w:val="0"/>
          <w:numId w:val="18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55 краевых и областных бюджетов; бюджеты 2 городов: Москвы и Санкт-Петербурга;</w:t>
      </w:r>
    </w:p>
    <w:p w:rsidR="00730F85" w:rsidRPr="00B92475" w:rsidRDefault="00730F85" w:rsidP="00B92475">
      <w:pPr>
        <w:widowControl/>
        <w:numPr>
          <w:ilvl w:val="0"/>
          <w:numId w:val="18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1 бюджет автономной области;</w:t>
      </w:r>
    </w:p>
    <w:p w:rsidR="00730F85" w:rsidRPr="00B92475" w:rsidRDefault="00730F85" w:rsidP="00B92475">
      <w:pPr>
        <w:widowControl/>
        <w:numPr>
          <w:ilvl w:val="0"/>
          <w:numId w:val="18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10 бюджетов автономных округов;</w:t>
      </w:r>
    </w:p>
    <w:p w:rsidR="00730F85" w:rsidRPr="00B92475" w:rsidRDefault="00730F85" w:rsidP="00B92475">
      <w:pPr>
        <w:widowControl/>
        <w:numPr>
          <w:ilvl w:val="0"/>
          <w:numId w:val="18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29 тысяч местных бюджетов (районные, городские, поселковые и сельские бюджеты).</w:t>
      </w:r>
    </w:p>
    <w:p w:rsidR="00730F85" w:rsidRPr="00B92475" w:rsidRDefault="00730F85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Свод федерального бюджета и бюджетов субъектов Федерации образует понятие </w:t>
      </w:r>
      <w:r w:rsidR="00B92475">
        <w:rPr>
          <w:rFonts w:ascii="Times New Roman" w:hAnsi="Times New Roman"/>
          <w:color w:val="000000"/>
          <w:sz w:val="28"/>
          <w:szCs w:val="28"/>
        </w:rPr>
        <w:t>«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К</w:t>
      </w:r>
      <w:r w:rsidRPr="00B92475">
        <w:rPr>
          <w:rFonts w:ascii="Times New Roman" w:hAnsi="Times New Roman"/>
          <w:color w:val="000000"/>
          <w:sz w:val="28"/>
          <w:szCs w:val="28"/>
        </w:rPr>
        <w:t>онсолидированный бюджет</w:t>
      </w:r>
      <w:r w:rsidR="00B92475">
        <w:rPr>
          <w:rFonts w:ascii="Times New Roman" w:hAnsi="Times New Roman"/>
          <w:color w:val="000000"/>
          <w:sz w:val="28"/>
          <w:szCs w:val="28"/>
        </w:rPr>
        <w:t>»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РФ. Этот бюджет используется для анализа показателей бюджетной системы и не утверждается законодательным</w:t>
      </w:r>
      <w:r w:rsidRPr="00B92475">
        <w:rPr>
          <w:rFonts w:ascii="Times New Roman" w:hAnsi="Times New Roman"/>
          <w:color w:val="000000"/>
          <w:sz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органом власти.</w:t>
      </w:r>
    </w:p>
    <w:p w:rsidR="00DD0A52" w:rsidRPr="00B92475" w:rsidRDefault="00DD0A52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Построение бюджета основано на соблюдении определенных принципов:</w:t>
      </w:r>
    </w:p>
    <w:p w:rsidR="00DD0A52" w:rsidRPr="00B92475" w:rsidRDefault="00DD0A52" w:rsidP="00B92475">
      <w:pPr>
        <w:pStyle w:val="ac"/>
        <w:numPr>
          <w:ilvl w:val="0"/>
          <w:numId w:val="27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единства – сосредоточение в бюджете всех доходов и расходов государства. В государстве должна существовать единая бюджетная система, однообразие финансовых документов и бюджетной классификации.</w:t>
      </w:r>
    </w:p>
    <w:p w:rsidR="00DD0A52" w:rsidRPr="00B92475" w:rsidRDefault="00DD0A52" w:rsidP="00B92475">
      <w:pPr>
        <w:pStyle w:val="ac"/>
        <w:numPr>
          <w:ilvl w:val="0"/>
          <w:numId w:val="27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полноты означает, что по каждой статье бюджета учитываются все затраты и все поступления.</w:t>
      </w:r>
    </w:p>
    <w:p w:rsidR="00DD0A52" w:rsidRPr="00B92475" w:rsidRDefault="00DD0A52" w:rsidP="00B92475">
      <w:pPr>
        <w:pStyle w:val="ac"/>
        <w:numPr>
          <w:ilvl w:val="0"/>
          <w:numId w:val="27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реальности предполагает правдивое отражение доходов и расходов государства.</w:t>
      </w:r>
    </w:p>
    <w:p w:rsidR="00DD0A52" w:rsidRPr="00B92475" w:rsidRDefault="00DD0A52" w:rsidP="00B92475">
      <w:pPr>
        <w:pStyle w:val="ac"/>
        <w:numPr>
          <w:ilvl w:val="0"/>
          <w:numId w:val="27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гласности – это обязательное информирование населения об основных расходах и источниках доходов.</w:t>
      </w:r>
    </w:p>
    <w:p w:rsidR="00A45A05" w:rsidRPr="00B92475" w:rsidRDefault="00A45A05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Формирование и использование государственного бюджета в Российской Федерации имеет ряд отличительных черт:</w:t>
      </w:r>
    </w:p>
    <w:p w:rsidR="00730F85" w:rsidRPr="00B92475" w:rsidRDefault="00A45A05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1. Составление и использование бюджета носит ярко выраженный балансовый характер.</w:t>
      </w:r>
      <w:r w:rsidR="00EF6193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Балансовый метод бюджета позволяет наметить необходимые соотношения между объемом денежных доходов и размером расходов.</w:t>
      </w:r>
    </w:p>
    <w:p w:rsidR="00BB7201" w:rsidRPr="00B92475" w:rsidRDefault="00A45A05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2. Формирование и использование государственного бюджета базируется на сочетании</w:t>
      </w:r>
      <w:r w:rsidR="00BB7201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централизованных начал с инициативой местных органов власти</w:t>
      </w:r>
      <w:r w:rsidR="00180EDF" w:rsidRPr="00B92475">
        <w:rPr>
          <w:rFonts w:ascii="Times New Roman" w:hAnsi="Times New Roman"/>
          <w:color w:val="000000"/>
          <w:sz w:val="28"/>
          <w:szCs w:val="28"/>
        </w:rPr>
        <w:t xml:space="preserve">. Развитие местного самоуправления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EDF" w:rsidRPr="00B92475">
        <w:rPr>
          <w:rFonts w:ascii="Times New Roman" w:hAnsi="Times New Roman"/>
          <w:color w:val="000000"/>
          <w:sz w:val="28"/>
          <w:szCs w:val="28"/>
        </w:rPr>
        <w:t>экономическая основа реализации принципа развития демократического общества.</w:t>
      </w:r>
    </w:p>
    <w:p w:rsidR="00180EDF" w:rsidRPr="00B92475" w:rsidRDefault="00180EDF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3. С помощью бюджета происходит перераспределение национального дохода между отраслями экономики, субъектами Российской Федерации и иными сферами.</w:t>
      </w:r>
    </w:p>
    <w:p w:rsidR="00180EDF" w:rsidRPr="00B92475" w:rsidRDefault="00180EDF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4. Бюджет страны связан со всеми отраслями экономики. </w:t>
      </w:r>
      <w:r w:rsidR="00327CCF" w:rsidRPr="00B92475">
        <w:rPr>
          <w:rFonts w:ascii="Times New Roman" w:hAnsi="Times New Roman"/>
          <w:color w:val="000000"/>
          <w:sz w:val="28"/>
          <w:szCs w:val="28"/>
        </w:rPr>
        <w:t>Отрасли связаны с бюджетом, как по формированию его доходов, так и по линии финансирования их развития.</w:t>
      </w:r>
    </w:p>
    <w:p w:rsidR="00327CCF" w:rsidRPr="00B92475" w:rsidRDefault="00327CCF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Формирование государственного бюджета происходит как на стадии первичного распределения национального дохода, так и в ходе его перераспределения. В процессе первичного распределения национального дохода государство получает в свое распоряжение часть чистого дохода в форме налогов. В результате перераспределения в бюджет поступает часть прибыли экономических субъектов различных форм собственности.</w:t>
      </w:r>
    </w:p>
    <w:p w:rsidR="00327CCF" w:rsidRPr="00B92475" w:rsidRDefault="00327CCF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Роль государственног</w:t>
      </w:r>
      <w:r w:rsidR="007C3029" w:rsidRPr="00B92475">
        <w:rPr>
          <w:rFonts w:ascii="Times New Roman" w:hAnsi="Times New Roman"/>
          <w:color w:val="000000"/>
          <w:sz w:val="28"/>
          <w:szCs w:val="28"/>
        </w:rPr>
        <w:t>о бюджета, прежде всего, состоит в том, что бюджет создает финансовую базу, необходимую для финансового обеспечения деятельности государственных органов и органов местного самоуправления.</w:t>
      </w:r>
    </w:p>
    <w:p w:rsidR="007C3029" w:rsidRPr="00B92475" w:rsidRDefault="007C302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Бюджетными средствами обеспечиваются следующие направления деятельности: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государственное и муниципальное управление;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международная деятельность государства Обслуживание международного кредита, возврат кредитов, культурные связи);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национальная оборона;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правоохранительная деятельность и обеспечение безопасности государства;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функционирование государственной судебной власти;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проведение фундаментальных исследований и содействие научно-техническому прогрессу;</w:t>
      </w:r>
    </w:p>
    <w:p w:rsidR="007C3029" w:rsidRPr="00B92475" w:rsidRDefault="007C3029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развитие отраслей народного хозяйства (энергетики, строительства</w:t>
      </w:r>
      <w:r w:rsidR="00F631EB" w:rsidRPr="00B92475">
        <w:rPr>
          <w:rFonts w:ascii="Times New Roman" w:hAnsi="Times New Roman"/>
          <w:color w:val="000000"/>
          <w:sz w:val="28"/>
          <w:szCs w:val="28"/>
        </w:rPr>
        <w:t xml:space="preserve">, сельского хозяйства </w:t>
      </w:r>
      <w:r w:rsidR="00B92475">
        <w:rPr>
          <w:rFonts w:ascii="Times New Roman" w:hAnsi="Times New Roman"/>
          <w:color w:val="000000"/>
          <w:sz w:val="28"/>
          <w:szCs w:val="28"/>
        </w:rPr>
        <w:t>и т.д.</w:t>
      </w:r>
      <w:r w:rsidR="00F631EB" w:rsidRPr="00B92475">
        <w:rPr>
          <w:rFonts w:ascii="Times New Roman" w:hAnsi="Times New Roman"/>
          <w:color w:val="000000"/>
          <w:sz w:val="28"/>
          <w:szCs w:val="28"/>
        </w:rPr>
        <w:t>);</w:t>
      </w:r>
    </w:p>
    <w:p w:rsidR="00F631EB" w:rsidRPr="00B92475" w:rsidRDefault="00F631EB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предупреждение и ликвидация чрезвычайных ситуаций;</w:t>
      </w:r>
    </w:p>
    <w:p w:rsidR="00F631EB" w:rsidRPr="00B92475" w:rsidRDefault="00F631EB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обеспечение обороноспособности страны;</w:t>
      </w:r>
    </w:p>
    <w:p w:rsidR="00F631EB" w:rsidRPr="00B92475" w:rsidRDefault="00F631EB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развитие образования, здравоохранения, культуры, искусства, средств массовой информации;</w:t>
      </w:r>
    </w:p>
    <w:p w:rsidR="00F631EB" w:rsidRPr="00B92475" w:rsidRDefault="00F631EB" w:rsidP="00B92475">
      <w:pPr>
        <w:widowControl/>
        <w:numPr>
          <w:ilvl w:val="0"/>
          <w:numId w:val="14"/>
        </w:numPr>
        <w:tabs>
          <w:tab w:val="clear" w:pos="2520"/>
          <w:tab w:val="left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осуществление социальной политики.</w:t>
      </w:r>
    </w:p>
    <w:p w:rsidR="00F631EB" w:rsidRPr="00B92475" w:rsidRDefault="00F631E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Роль государственного бюджета в социально-экономическом развитии общества заключается в следующем:</w:t>
      </w:r>
    </w:p>
    <w:p w:rsidR="00F631EB" w:rsidRPr="00B92475" w:rsidRDefault="00F631E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1. Государственный бюджет является инструментом воздействия на развитие экономики.</w:t>
      </w:r>
      <w:r w:rsidR="00AC0A47" w:rsidRPr="00B92475">
        <w:rPr>
          <w:rFonts w:ascii="Times New Roman" w:hAnsi="Times New Roman"/>
          <w:color w:val="000000"/>
          <w:sz w:val="28"/>
          <w:szCs w:val="28"/>
        </w:rPr>
        <w:t xml:space="preserve"> С его помощью государство осуществляет перераспределение национального дохода и тем самым изменяет структуру общественного производства, влияет на социальные преобразования.</w:t>
      </w:r>
    </w:p>
    <w:p w:rsidR="00AC0A47" w:rsidRPr="00B92475" w:rsidRDefault="00AC0A4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2. Государственный бюджет играет важную роль в решении социальных проблем путем улучшения бюджетного финансирования учреждений социальной сферы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просвещения, здравоохранения, социального обеспечения, жилищного строительства. Кроме того, государственный бюджет обеспечивает нивелирование социальных последствий расслоения граждан по их материальному положению.</w:t>
      </w:r>
    </w:p>
    <w:p w:rsidR="00AC0A47" w:rsidRPr="00B92475" w:rsidRDefault="00AC0A4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3. На современном этапе развития экономики государственный бюджет становится</w:t>
      </w:r>
      <w:r w:rsidR="003D20DE" w:rsidRPr="00B92475">
        <w:rPr>
          <w:rFonts w:ascii="Times New Roman" w:hAnsi="Times New Roman"/>
          <w:color w:val="000000"/>
          <w:sz w:val="28"/>
          <w:szCs w:val="28"/>
        </w:rPr>
        <w:t xml:space="preserve"> одним из основных инструментов государства в проведении экономической и социальной политики. Планируя бюджетные доходы и расходы, государство концентрирует денежные средства на проведение экономической и социальной политики, преодоление экономического кризиса.</w:t>
      </w:r>
    </w:p>
    <w:p w:rsidR="003D20DE" w:rsidRPr="00B92475" w:rsidRDefault="003D20DE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4. Государственный бюджет играет важную роль в выравнивании экономического развития регионов страны путем бюджетного финансирования объектов, которое может осуществляться на возвратной (средства предоставляются в виде кредита на капитальные вложения) и безвозвратной основе.</w:t>
      </w:r>
    </w:p>
    <w:p w:rsidR="003D20DE" w:rsidRPr="00B92475" w:rsidRDefault="003D20DE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5. Основная роль бюджета состоит в том, что он ежегодно мобилизует и концентрирует денежные накопления предприятий (организаций) и населения в централизованном государственном фонде для финансирования развития экономики, социально-культурных мероприятий</w:t>
      </w:r>
      <w:r w:rsidR="00D6371A" w:rsidRPr="00B92475">
        <w:rPr>
          <w:rFonts w:ascii="Times New Roman" w:hAnsi="Times New Roman"/>
          <w:color w:val="000000"/>
          <w:sz w:val="28"/>
          <w:szCs w:val="28"/>
        </w:rPr>
        <w:t>, укрепления обороноспособности страны, на содержание органов власти и образования резервов.</w:t>
      </w:r>
    </w:p>
    <w:p w:rsidR="00D6371A" w:rsidRPr="00B92475" w:rsidRDefault="00D6371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Государственный бюджет служит важным рычагом воздействия на развитие производительных сил общества, ускорение научно-технического прогресса при умелом использовании его средств. Он играет важную роль в реализации экономической политики государства, направленной на повышение жизненного уровня населения страны.</w:t>
      </w:r>
    </w:p>
    <w:p w:rsidR="00D6371A" w:rsidRPr="00B92475" w:rsidRDefault="00D6371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6. Государственный бюджет играет важную роль в финансировании общегосударственных нужд и программ социально-культурных мероприятий, фундаментальных научных исследований.</w:t>
      </w:r>
    </w:p>
    <w:p w:rsidR="00435372" w:rsidRPr="00B92475" w:rsidRDefault="00435372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C002F" w:rsidRPr="00B92475" w:rsidRDefault="00BD66CB" w:rsidP="00BD66CB">
      <w:pPr>
        <w:widowControl/>
        <w:spacing w:line="360" w:lineRule="auto"/>
        <w:ind w:left="0" w:firstLine="720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  <w:t xml:space="preserve">1.2 </w:t>
      </w:r>
      <w:r w:rsidR="005C002F" w:rsidRPr="00B92475">
        <w:rPr>
          <w:rFonts w:ascii="Times New Roman" w:hAnsi="Times New Roman"/>
          <w:b/>
          <w:color w:val="000000"/>
          <w:sz w:val="28"/>
          <w:szCs w:val="32"/>
        </w:rPr>
        <w:t>Функции государственного бюджета в современной эко</w:t>
      </w:r>
      <w:r>
        <w:rPr>
          <w:rFonts w:ascii="Times New Roman" w:hAnsi="Times New Roman"/>
          <w:b/>
          <w:color w:val="000000"/>
          <w:sz w:val="28"/>
          <w:szCs w:val="32"/>
        </w:rPr>
        <w:t>номике</w:t>
      </w:r>
    </w:p>
    <w:p w:rsidR="00F77302" w:rsidRPr="00B92475" w:rsidRDefault="00F77302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5C002F" w:rsidRPr="00B92475" w:rsidRDefault="00F77302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Сущность государственного бюджета как экономической категории</w:t>
      </w:r>
      <w:r w:rsidR="00DD3216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реализуется через </w:t>
      </w:r>
      <w:r w:rsidRPr="00B92475">
        <w:rPr>
          <w:rFonts w:ascii="Times New Roman" w:hAnsi="Times New Roman"/>
          <w:b/>
          <w:color w:val="000000"/>
          <w:sz w:val="28"/>
          <w:szCs w:val="28"/>
        </w:rPr>
        <w:t>распределительную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(регулирующую),</w:t>
      </w:r>
      <w:r w:rsidR="00DD3216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216" w:rsidRPr="00B92475">
        <w:rPr>
          <w:rFonts w:ascii="Times New Roman" w:hAnsi="Times New Roman"/>
          <w:b/>
          <w:color w:val="000000"/>
          <w:sz w:val="28"/>
          <w:szCs w:val="28"/>
        </w:rPr>
        <w:t>контрольную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92475">
        <w:rPr>
          <w:rFonts w:ascii="Times New Roman" w:hAnsi="Times New Roman"/>
          <w:b/>
          <w:color w:val="000000"/>
          <w:sz w:val="28"/>
          <w:szCs w:val="28"/>
        </w:rPr>
        <w:t>фискальную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функции.</w:t>
      </w:r>
    </w:p>
    <w:p w:rsidR="00D47CCB" w:rsidRPr="00B92475" w:rsidRDefault="00D47CC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B92475">
        <w:rPr>
          <w:rFonts w:ascii="Times New Roman" w:hAnsi="Times New Roman"/>
          <w:color w:val="000000"/>
          <w:sz w:val="28"/>
          <w:szCs w:val="28"/>
          <w:u w:val="single"/>
        </w:rPr>
        <w:t>распределительной функции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бюджета происходит распределение средств на производственную и непроизводственную сферы, межтерриториальное и межотраслевое распределение финансовых ресурсов, формируются фонды специального целевого назначения, происходит концентрация денежных средств в руках государства и их использование с целью удовлетворения общегосударственных потребностей.</w:t>
      </w:r>
    </w:p>
    <w:p w:rsidR="00D47CCB" w:rsidRPr="00B92475" w:rsidRDefault="00D47CC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Непроизводственная сфера не участвует в создании национального дохода, но является активным его потребителем. Из бюджета работникам этих отраслей выделяются средства на заработную плату, техническое оснащение и содержание учреждений непроизводственной сферы (здравоохранение, просвещение и др.).</w:t>
      </w:r>
    </w:p>
    <w:p w:rsidR="00D47CCB" w:rsidRPr="00B92475" w:rsidRDefault="00BE3794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Через расходы и налоги государственный бюджет выступает важным инструментом распределения и стимулирования экономики и инвестиций, повышения эффективности производства. Через бюджет оказывается государственная поддержка отдельным отраслям экономики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авиастроению, космическим программам, атомной, угольной промышленностям и некоторым другим. Для регулирования экономики используются налоги.</w:t>
      </w:r>
    </w:p>
    <w:p w:rsidR="00BE3794" w:rsidRPr="00B92475" w:rsidRDefault="00BE3794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 распределении финансовых средств через бюджет важное значение имеет социальная направленность бюджетных средств. В социальной политике основными приоритетами являются поддержка наименее защищенных слоев населения (пенсионеров, инвалидов, студентов, малообеспеченных семей), поддержка учреждений здравоохранения, образования и культуры, а также решение жилищной проблемы.</w:t>
      </w:r>
    </w:p>
    <w:p w:rsidR="00CA0F1C" w:rsidRPr="00B92475" w:rsidRDefault="00CA0F1C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  <w:u w:val="single"/>
        </w:rPr>
        <w:t>Контрольная функция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бюджет объективно через количественные характеристики формирования и использования фондов денежных средств государства отображает экономические процессы, протекающие в структурных звеньях экономики.</w:t>
      </w:r>
    </w:p>
    <w:p w:rsidR="00CA0F1C" w:rsidRPr="00B92475" w:rsidRDefault="00CA0F1C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Благодаря этому свойству бюджет может «сигнализировать» </w:t>
      </w:r>
      <w:r w:rsidR="00105F51" w:rsidRPr="00B92475">
        <w:rPr>
          <w:rFonts w:ascii="Times New Roman" w:hAnsi="Times New Roman"/>
          <w:color w:val="000000"/>
          <w:sz w:val="28"/>
          <w:szCs w:val="28"/>
        </w:rPr>
        <w:t xml:space="preserve">о том, как поступают в распоряжение государства финансовые ресурсы от разных субъектов хозяйствования, соответствует ли размер централизуемых ресурсов государства объему его потребностей, достаточно ли эффективно «работают» в экономике прямые государственные инвестиции </w:t>
      </w:r>
      <w:r w:rsidR="00B92475">
        <w:rPr>
          <w:rFonts w:ascii="Times New Roman" w:hAnsi="Times New Roman"/>
          <w:color w:val="000000"/>
          <w:sz w:val="28"/>
          <w:szCs w:val="28"/>
        </w:rPr>
        <w:t>и т.д.</w:t>
      </w:r>
      <w:r w:rsidR="00105F51" w:rsidRPr="00B92475">
        <w:rPr>
          <w:rFonts w:ascii="Times New Roman" w:hAnsi="Times New Roman"/>
          <w:color w:val="000000"/>
          <w:sz w:val="28"/>
          <w:szCs w:val="28"/>
        </w:rPr>
        <w:t xml:space="preserve"> При этом в бюджетном процессе «высвечиваются» слабые места в экономике страны, и Правительство РФ имеет возможность посредством корректировки направления движения централизованных финансовых ресурсов воздействовать на активизацию деятельности тех или иных производств и сфер экономики.</w:t>
      </w:r>
    </w:p>
    <w:p w:rsidR="00105F51" w:rsidRPr="00B92475" w:rsidRDefault="00105F5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Таким </w:t>
      </w:r>
      <w:r w:rsidR="004E6E40" w:rsidRPr="00B92475">
        <w:rPr>
          <w:rFonts w:ascii="Times New Roman" w:hAnsi="Times New Roman"/>
          <w:color w:val="000000"/>
          <w:sz w:val="28"/>
          <w:szCs w:val="28"/>
        </w:rPr>
        <w:t>образом,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контрольная функция бюджета не носит ни запретительного, ни ограничительного характера, она позволяет лишь контролировать степень</w:t>
      </w:r>
      <w:r w:rsidR="004E6E40" w:rsidRPr="00B92475">
        <w:rPr>
          <w:rFonts w:ascii="Times New Roman" w:hAnsi="Times New Roman"/>
          <w:color w:val="000000"/>
          <w:sz w:val="28"/>
          <w:szCs w:val="28"/>
        </w:rPr>
        <w:t xml:space="preserve"> и формы разумного косвенного воздействия государства на воспроизводственный процесс.</w:t>
      </w:r>
    </w:p>
    <w:p w:rsidR="004E6E40" w:rsidRPr="00B92475" w:rsidRDefault="004E6E4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  <w:u w:val="single"/>
        </w:rPr>
        <w:t xml:space="preserve">Фискальная функция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бюджета предполагает, с одной стороны, обеспечение финансовыми ресурсами выполнение государством своих прямых управленческих, оборонных, внешнеполитических и социальных задач, </w:t>
      </w:r>
      <w:r w:rsidR="00B92475">
        <w:rPr>
          <w:rFonts w:ascii="Times New Roman" w:hAnsi="Times New Roman"/>
          <w:color w:val="000000"/>
          <w:sz w:val="28"/>
          <w:szCs w:val="28"/>
        </w:rPr>
        <w:t>т.е.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тех государственных услуг, которые на него возложены обществом.</w:t>
      </w:r>
    </w:p>
    <w:p w:rsidR="004E6E40" w:rsidRPr="00B92475" w:rsidRDefault="004E6E4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 другой стороны, фискальная функция не ограничивается только предоставлением государственных услуг. Для того чтобы повышалась эффективность государственных услуг необходимо создание в равной степени условий для эффективного размещения и использования всех имеющихся в государстве ресурсов и поддержание определенного уровня экономической активности. Поэтому фискальная функция непосредственно связана с распределительной</w:t>
      </w:r>
      <w:r w:rsidR="00397C06" w:rsidRPr="00B92475">
        <w:rPr>
          <w:rFonts w:ascii="Times New Roman" w:hAnsi="Times New Roman"/>
          <w:color w:val="000000"/>
          <w:sz w:val="28"/>
          <w:szCs w:val="28"/>
        </w:rPr>
        <w:t xml:space="preserve"> функцией бюджета. О</w:t>
      </w:r>
      <w:r w:rsidR="009C7BF3" w:rsidRPr="00B92475">
        <w:rPr>
          <w:rFonts w:ascii="Times New Roman" w:hAnsi="Times New Roman"/>
          <w:color w:val="000000"/>
          <w:sz w:val="28"/>
          <w:szCs w:val="28"/>
        </w:rPr>
        <w:t xml:space="preserve">днако она имеет свои специфические формы реализации, ибо фискальная политика государства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7BF3" w:rsidRPr="00B92475">
        <w:rPr>
          <w:rFonts w:ascii="Times New Roman" w:hAnsi="Times New Roman"/>
          <w:color w:val="000000"/>
          <w:sz w:val="28"/>
          <w:szCs w:val="28"/>
        </w:rPr>
        <w:t xml:space="preserve">это политика поддержания бюджетного дефицита на уровне, соответствующем таким макроэкономическим целям, как контроль за инфляцией, повышение </w:t>
      </w:r>
      <w:r w:rsidR="00397C06" w:rsidRPr="00B92475">
        <w:rPr>
          <w:rFonts w:ascii="Times New Roman" w:hAnsi="Times New Roman"/>
          <w:color w:val="000000"/>
          <w:sz w:val="28"/>
          <w:szCs w:val="28"/>
        </w:rPr>
        <w:t>инвестиционной</w:t>
      </w:r>
      <w:r w:rsidR="009C7BF3" w:rsidRPr="00B92475">
        <w:rPr>
          <w:rFonts w:ascii="Times New Roman" w:hAnsi="Times New Roman"/>
          <w:color w:val="000000"/>
          <w:sz w:val="28"/>
          <w:szCs w:val="28"/>
        </w:rPr>
        <w:t xml:space="preserve"> активности всех финансовых ресурсов, рост общего экономического потенциала общества, что в свою очередь обеспечивает прирост доходной базы бюджета и, соответственно, увеличение объема предоставляемых государством услуг. Только в этом случае услуги власти приобретают смысл платного служения всему обществу.</w:t>
      </w:r>
    </w:p>
    <w:p w:rsidR="00730F85" w:rsidRPr="00B92475" w:rsidRDefault="00730F85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05F51" w:rsidRPr="00B92475" w:rsidRDefault="00BD66CB" w:rsidP="00BD66CB">
      <w:pPr>
        <w:widowControl/>
        <w:spacing w:line="360" w:lineRule="auto"/>
        <w:ind w:left="0" w:firstLine="720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 xml:space="preserve">1.3 </w:t>
      </w:r>
      <w:r w:rsidR="00397C06" w:rsidRPr="00B92475">
        <w:rPr>
          <w:rFonts w:ascii="Times New Roman" w:hAnsi="Times New Roman"/>
          <w:b/>
          <w:color w:val="000000"/>
          <w:sz w:val="28"/>
          <w:szCs w:val="32"/>
        </w:rPr>
        <w:t>Проблема сбалансированности и механизмы регулирования стр</w:t>
      </w:r>
      <w:r>
        <w:rPr>
          <w:rFonts w:ascii="Times New Roman" w:hAnsi="Times New Roman"/>
          <w:b/>
          <w:color w:val="000000"/>
          <w:sz w:val="28"/>
          <w:szCs w:val="32"/>
        </w:rPr>
        <w:t>уктуры государственного бюджета</w:t>
      </w:r>
    </w:p>
    <w:p w:rsidR="00914F26" w:rsidRPr="00B92475" w:rsidRDefault="00914F26" w:rsidP="00B92475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 xml:space="preserve">Сбалансированность бюджета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один из основополагающих принципов формирования и исполнения бюджета, состоящий в количественном соответствии (равновесии) бюджетных расходов источникам их финансирования.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 xml:space="preserve">Этот принцип даже при наличии дефицита бюджета позволяет достичь равенства, (баланса) между суммарной величиной бюджетных поступлений (доходов бюджета и источников покрытия дефицита) и объемом производимых расходов. Отсутствие бюджетного равновесия порождает несбалансированность. Если расходы превышают бюджетные поступления, бюджет в принципе не исполним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 xml:space="preserve">несбалансированный бюджет заведомо нереален, несбалансированность делает его фиктивным. Составление бюджета профицитом также нежелательно, поскольку связано с завышенной нагрузкой на экономику и снижением общей эффективности использования бюджетных средств. Отсюда сбалансированность бюджета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обязательное требование, предъявляемое к составлению и утверждению бюджета. Сбалансированность бюджета призвана обеспечить нормальное функционирование органов власти всех уровней. Несбалансированность даже небольшой части бюджетов ведет к задержке финансирования государственных и муниципальных заказов, к сбоям в системе сметно-бюджетного финансирования, порождая неплатежи в народном хозяйстве страны. Именно поэтому сбалансированность бюджета особенно важна для России, где финансовое положение в период проведения реформ характеризовалось острой нехваткой бюджетных ресурсов из-за кризисного состояния экономики.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 xml:space="preserve">Наилучший вариант обеспечения сбалансированности бюджета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разработка бездефицитного бюджета, в котором объем расходов, включая затраты на обслуживание и погашение государственного (муниципального) долга, не превышает величины доходов.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экономической теории имеется несколько подходов к решению проблемы бюджетного дефицита.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Первая концепция: бюджет должен балансироваться ежегодно. Но такая политика связывает государству руки при решении антициклической перспективной задачи. Например, экономика испытывает длительную безработицу, значит доходы населения упали и налоговые поступления в бюджет сократились. Стремясь сбалансировать бюджет, правительство может либо, во-первых, повысить ставки налогов, либо, во-вторых, сократить государственные расходы, либо, в-третьих, использовать сочетание этих двух мер. Однако следствием этих мер будет не увеличение, а сокращение совокупного спроса. Другой пример: в стране инфляция. Следствием этого являются повышенные денежные доходы и рост налоговых поступлений. Чтобы ликвидировать бюджетные излишки, правительство должно либо, во-первых, снизить ставки налогов, либо, во-вторых, увеличить правительственные расходы, либо, в-третьих, использовать сочетание обоих подходов. Все это усилит инфляцию.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Вывод</w:t>
      </w:r>
      <w:r w:rsidRPr="00B9247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Ежегодно балансируемый бюджет является не антициклическим, а проциклическим.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Вторая концепция: бюджет должен балансироваться ежегодно. Например, в стране</w:t>
      </w:r>
      <w:r w:rsidRPr="00B92475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экономический спад. Чтобы ему противостоять, правительство снижает налоги и увеличивает расходы, </w:t>
      </w:r>
      <w:r w:rsidR="00B92475">
        <w:rPr>
          <w:rFonts w:ascii="Times New Roman" w:hAnsi="Times New Roman"/>
          <w:color w:val="000000"/>
          <w:sz w:val="28"/>
          <w:szCs w:val="28"/>
        </w:rPr>
        <w:t>т.е.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сознательно вызывает дефицит. Затем наступает подъем, тогда правительство</w:t>
      </w:r>
      <w:r w:rsidRPr="00B92475">
        <w:rPr>
          <w:rFonts w:ascii="Times New Roman" w:hAnsi="Times New Roman"/>
          <w:color w:val="000000"/>
          <w:sz w:val="28"/>
        </w:rPr>
        <w:t xml:space="preserve"> повышает налоги </w:t>
      </w:r>
      <w:r w:rsidRPr="00B92475">
        <w:rPr>
          <w:rFonts w:ascii="Times New Roman" w:hAnsi="Times New Roman"/>
          <w:color w:val="000000"/>
          <w:sz w:val="28"/>
          <w:szCs w:val="28"/>
        </w:rPr>
        <w:t>и снижает расходы. Возникшее положительное сальдо бюджета покроет государственный долг, появившийся в период спада.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Вывод: Бюджет сбалансируется не за</w:t>
      </w:r>
      <w:r w:rsidRPr="00B92475">
        <w:rPr>
          <w:rFonts w:ascii="Times New Roman" w:hAnsi="Times New Roman"/>
          <w:noProof/>
          <w:color w:val="000000"/>
          <w:sz w:val="28"/>
          <w:szCs w:val="28"/>
        </w:rPr>
        <w:t xml:space="preserve"> 1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год, а в период цикла.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Третья концепция: целью государственных финансов является обеспечение сбалансированности не бюджета, а экономики. Главное для правительства</w:t>
      </w:r>
      <w:r w:rsidRPr="00B92475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поддерживать макроэкономическую стабильность. Для достижения этой цели можно вводить любой дефицит.</w:t>
      </w:r>
    </w:p>
    <w:p w:rsidR="00A06DDA" w:rsidRPr="00B92475" w:rsidRDefault="00A06D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Каждая из этих концепций имеет сильные и слабые стороны. Финансовая политика в нашей стране ориентируется на первую концепцию.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Если же избежать дефицита бюджета не удается, даже исчерпав полностью обычные источники финансирования, то для сбалансированности бюджета приходится прибегать к разным формам заимствований, что требует минимизации размеров дефицита бюджета на всех стадиях бюджетного процесса.</w:t>
      </w:r>
    </w:p>
    <w:p w:rsidR="00834EBC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 xml:space="preserve">Сбалансированность бюджета достигается разными методами; одни из них применяются при формировании бюджета; другие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при его исполнении.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К методам сбалансированности бюджета, широко используемым в практике бюджетного планирования, относятся:</w:t>
      </w:r>
    </w:p>
    <w:p w:rsidR="00A06DDA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лимитирование бюджетных расходов с учетом экономических возможностей общества и объема централизуемых доходов;</w:t>
      </w:r>
    </w:p>
    <w:p w:rsidR="00A06DDA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совершенствование механизма распределения доходов между бюджетами разных уровней, адекватного распределению расходных полномочий между ними;</w:t>
      </w:r>
    </w:p>
    <w:p w:rsidR="00A06DDA" w:rsidRPr="00B92475" w:rsidRDefault="00A06DDA" w:rsidP="00B92475">
      <w:pPr>
        <w:pStyle w:val="af0"/>
        <w:numPr>
          <w:ilvl w:val="0"/>
          <w:numId w:val="25"/>
        </w:numPr>
        <w:tabs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выявление и мобилизация резервов роста бюджетных доходов;</w:t>
      </w:r>
    </w:p>
    <w:p w:rsidR="00B92475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построение эффективной системы бюджетного регулирования и оказания финансовой помощи в сфере межбюджетных отношений;</w:t>
      </w:r>
    </w:p>
    <w:p w:rsidR="00B92475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планирование направлений бюджетных расходов, положительно воздействующих на рост доходов и одновременно обеспечивающих решение стоящих перед обществом социально-экономических задач при минимальных затратах и с максим, эффектом;</w:t>
      </w:r>
    </w:p>
    <w:p w:rsidR="00B92475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сокращение масштабов государственного сектора экономики на основе разумной приватизации государственной собственности;</w:t>
      </w:r>
    </w:p>
    <w:p w:rsidR="00B92475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жесткая экономия расходов путем исключения из их состава лишних затрат, не обусловленная крайней необходимостью;</w:t>
      </w:r>
    </w:p>
    <w:p w:rsidR="00A06DDA" w:rsidRPr="00B92475" w:rsidRDefault="00A06DDA" w:rsidP="00B92475">
      <w:pPr>
        <w:pStyle w:val="af0"/>
        <w:numPr>
          <w:ilvl w:val="0"/>
          <w:numId w:val="25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использование наиболее эффективных форм бюджетных заимствований, способных обеспечить реальные поступления денежных средств с финансовых рынков.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В ходе исполнения бюджета сбалансированность достигается с помощью:</w:t>
      </w:r>
    </w:p>
    <w:p w:rsidR="00B92475" w:rsidRPr="00B92475" w:rsidRDefault="00A06DDA" w:rsidP="00B92475">
      <w:pPr>
        <w:pStyle w:val="af0"/>
        <w:numPr>
          <w:ilvl w:val="0"/>
          <w:numId w:val="26"/>
        </w:numPr>
        <w:tabs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введения процедуры санкционирования бюджетных расходов;</w:t>
      </w:r>
    </w:p>
    <w:p w:rsidR="00834EBC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строгого соблюдения установленных лимитов бюджетных обязательств, ориентированных на реально поступающие доходы;</w:t>
      </w:r>
    </w:p>
    <w:p w:rsidR="00B92475" w:rsidRPr="00B92475" w:rsidRDefault="00A06DDA" w:rsidP="00B92475">
      <w:pPr>
        <w:pStyle w:val="af0"/>
        <w:numPr>
          <w:ilvl w:val="0"/>
          <w:numId w:val="26"/>
        </w:numPr>
        <w:tabs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определения оптимальных сроков осуществления расходов;</w:t>
      </w:r>
    </w:p>
    <w:p w:rsidR="00834EBC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использования механизма сокращения и блокировки расходов бюджета;</w:t>
      </w:r>
    </w:p>
    <w:p w:rsidR="00B92475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партнерами;</w:t>
      </w:r>
    </w:p>
    <w:p w:rsidR="00834EBC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мобилизации дополнительных резервов роста бюджетных, доходов;</w:t>
      </w:r>
    </w:p>
    <w:p w:rsidR="00834EBC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последовательного проведения финансового контроля за целевым, экономным и эффективным расходованием бюджетных средств;</w:t>
      </w:r>
    </w:p>
    <w:p w:rsidR="00B92475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>оказания финансовой помощи, в разных ее формах другими бюджетами;</w:t>
      </w:r>
    </w:p>
    <w:p w:rsidR="00A06DDA" w:rsidRPr="00B92475" w:rsidRDefault="00A06DDA" w:rsidP="00B92475">
      <w:pPr>
        <w:pStyle w:val="af0"/>
        <w:numPr>
          <w:ilvl w:val="0"/>
          <w:numId w:val="26"/>
        </w:numPr>
        <w:tabs>
          <w:tab w:val="clear" w:pos="1440"/>
          <w:tab w:val="left" w:pos="1080"/>
        </w:tabs>
        <w:ind w:left="0" w:firstLine="709"/>
        <w:rPr>
          <w:color w:val="000000"/>
        </w:rPr>
      </w:pPr>
      <w:r w:rsidRPr="00B92475">
        <w:rPr>
          <w:color w:val="000000"/>
        </w:rPr>
        <w:t xml:space="preserve">использования бюджетных резервов </w:t>
      </w:r>
      <w:r w:rsidR="00B92475">
        <w:rPr>
          <w:color w:val="000000"/>
        </w:rPr>
        <w:t>и т.д.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В бывшем СССР бюджетная система которого строилась на принципах единства и централизма, за сбалансированность бюджета отвечал непосредственно союзный центр. Такой порядок достижения сбалансированности бюджета был чреват субъективизмом, культивировал иждивенчество органов власти среднего и низового уровней. По мере совершенствования государственного устройства России на основе федерализма перестраивалась и бюджетная система страны; основополагающими принципами ее построения наряду с другими стали самостоятельность каждого бюджета и ответственность за сбалансированность бюджета того органа власти, в распоряжении которого находится соответствующий бюджет. Законодательное закрепление принципа сбалансированности бюджета во 2</w:t>
      </w:r>
      <w:r w:rsidR="00B92475">
        <w:rPr>
          <w:color w:val="000000"/>
        </w:rPr>
        <w:t>-</w:t>
      </w:r>
      <w:r w:rsidR="00B92475" w:rsidRPr="00B92475">
        <w:rPr>
          <w:color w:val="000000"/>
        </w:rPr>
        <w:t>й</w:t>
      </w:r>
      <w:r w:rsidRPr="00B92475">
        <w:rPr>
          <w:color w:val="000000"/>
        </w:rPr>
        <w:t xml:space="preserve"> половине XX</w:t>
      </w:r>
      <w:r w:rsidR="00B92475">
        <w:rPr>
          <w:color w:val="000000"/>
        </w:rPr>
        <w:t> </w:t>
      </w:r>
      <w:r w:rsidR="00B92475" w:rsidRPr="00B92475">
        <w:rPr>
          <w:color w:val="000000"/>
        </w:rPr>
        <w:t>в</w:t>
      </w:r>
      <w:r w:rsidRPr="00B92475">
        <w:rPr>
          <w:color w:val="000000"/>
        </w:rPr>
        <w:t>. произошло во многих странах мира.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В России принцип сбалансированности бюджета определен в Бюджетном кодексе в качестве одного из основных принципов построения бюджетной системы. Его претворение в жизнь позволит прекратить распространенную в 90</w:t>
      </w:r>
      <w:r w:rsidR="00B92475">
        <w:rPr>
          <w:color w:val="000000"/>
        </w:rPr>
        <w:t>-</w:t>
      </w:r>
      <w:r w:rsidR="00B92475" w:rsidRPr="00B92475">
        <w:rPr>
          <w:color w:val="000000"/>
        </w:rPr>
        <w:t>е</w:t>
      </w:r>
      <w:r w:rsidRPr="00B92475">
        <w:rPr>
          <w:color w:val="000000"/>
        </w:rPr>
        <w:t xml:space="preserve"> гг. практику составления и утверждения фактически несбалансированных бюджетов, особенно на субфедеральном и муниципальном уровнях. На стадии составления проектов бюджетов реализация принципа сбалансированности бюджета обеспечивается благодаря полному и последовательному соблюдению другого принципа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общего (совокупного) покрытия расходов бюджета, причем данный принцип должен соблюдаться при планировании не только годовых назначений бюджета, но и при внутригодовом (поквартальном, помесячном) распределении бюджетных доходов и расходов.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 xml:space="preserve">На стадии исполнения бюджета дополнительными факторами, влияющими на сбалансированность бюджета, выступают, с одной стороны, методы оперативного регулирования бюджетных потоков, позволяющие с наибольшей эффективностью маневрировать бюджетными средствами, а с другой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механизм сокращения бюджетных расходов и бюджетные резервы, используя которые исполнительный орган власти осуществляет финансирование внезапно возникших, непредвиденных расходов.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  <w:r w:rsidRPr="00B92475">
        <w:rPr>
          <w:color w:val="000000"/>
        </w:rPr>
        <w:t>В настоящее время сбалансированность бюджета должна обеспечиваться на каждом уровне управления усилиями и профессиональным мастерством работников соответствующего органа власти. Большое значение в этих условиях приобретают устойчивость бюджета и ответственность финансового органа за ее обеспечение.</w:t>
      </w:r>
    </w:p>
    <w:p w:rsidR="00A06DDA" w:rsidRPr="00B92475" w:rsidRDefault="00A06DDA" w:rsidP="00B92475">
      <w:pPr>
        <w:pStyle w:val="af0"/>
        <w:ind w:firstLine="709"/>
        <w:rPr>
          <w:color w:val="000000"/>
        </w:rPr>
      </w:pPr>
    </w:p>
    <w:p w:rsidR="00A06DDA" w:rsidRPr="00B92475" w:rsidRDefault="00A06DDA" w:rsidP="00B92475">
      <w:pPr>
        <w:pStyle w:val="aa"/>
        <w:spacing w:after="0" w:line="360" w:lineRule="auto"/>
        <w:ind w:firstLine="709"/>
        <w:jc w:val="both"/>
        <w:rPr>
          <w:color w:val="000000"/>
          <w:sz w:val="28"/>
        </w:rPr>
      </w:pPr>
    </w:p>
    <w:p w:rsidR="005C002F" w:rsidRDefault="00BD66CB" w:rsidP="00BD66CB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D66CB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1AA" w:rsidRPr="00B92475">
        <w:rPr>
          <w:rFonts w:ascii="Times New Roman" w:hAnsi="Times New Roman"/>
          <w:b/>
          <w:color w:val="000000"/>
          <w:sz w:val="28"/>
          <w:szCs w:val="32"/>
        </w:rPr>
        <w:t>Анализ государственного бюд</w:t>
      </w:r>
      <w:r>
        <w:rPr>
          <w:rFonts w:ascii="Times New Roman" w:hAnsi="Times New Roman"/>
          <w:b/>
          <w:color w:val="000000"/>
          <w:sz w:val="28"/>
          <w:szCs w:val="32"/>
        </w:rPr>
        <w:t>жета РФ</w:t>
      </w:r>
    </w:p>
    <w:p w:rsidR="00BD66CB" w:rsidRPr="00B92475" w:rsidRDefault="00BD66CB" w:rsidP="00BD66CB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1E61AA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2.1</w:t>
      </w:r>
      <w:r w:rsidR="00B92475" w:rsidRPr="00B92475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1E61AA" w:rsidRPr="00B92475">
        <w:rPr>
          <w:rFonts w:ascii="Times New Roman" w:hAnsi="Times New Roman"/>
          <w:b/>
          <w:color w:val="000000"/>
          <w:sz w:val="28"/>
          <w:szCs w:val="32"/>
        </w:rPr>
        <w:t xml:space="preserve">Структура и динамика </w:t>
      </w:r>
      <w:r>
        <w:rPr>
          <w:rFonts w:ascii="Times New Roman" w:hAnsi="Times New Roman"/>
          <w:b/>
          <w:color w:val="000000"/>
          <w:sz w:val="28"/>
          <w:szCs w:val="32"/>
        </w:rPr>
        <w:t>государственного бюджета РФ</w:t>
      </w:r>
    </w:p>
    <w:p w:rsidR="003B08EC" w:rsidRPr="00B92475" w:rsidRDefault="003B08EC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3B08EC" w:rsidRPr="00B92475" w:rsidRDefault="003B08EC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Государственный бюджет состоит из 2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х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средства.</w:t>
      </w:r>
    </w:p>
    <w:p w:rsidR="003B08EC" w:rsidRPr="00B92475" w:rsidRDefault="003B08EC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24 июля 2007 г</w:t>
      </w:r>
      <w:r w:rsidR="00C73807" w:rsidRPr="00B92475">
        <w:rPr>
          <w:rFonts w:ascii="Times New Roman" w:hAnsi="Times New Roman"/>
          <w:color w:val="000000"/>
          <w:sz w:val="28"/>
          <w:szCs w:val="28"/>
        </w:rPr>
        <w:t>ода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Президентом Российской Федерации подписан закон о трехлетнем бюджете</w:t>
      </w:r>
      <w:r w:rsidR="003B5DDE"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C73807" w:rsidRPr="00B92475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B5DDE" w:rsidRPr="00B92475">
        <w:rPr>
          <w:rFonts w:ascii="Times New Roman" w:hAnsi="Times New Roman"/>
          <w:color w:val="000000"/>
          <w:sz w:val="28"/>
          <w:szCs w:val="28"/>
        </w:rPr>
        <w:t>17]</w:t>
      </w:r>
    </w:p>
    <w:p w:rsidR="00A51252" w:rsidRPr="00B92475" w:rsidRDefault="00A51252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 мнению Президента РФ, «трехлетка» даст возможность ведомствам планировать свои расходы на среднесрочную перспективу, создаст необходимые условия для сдерживания роста цен.</w:t>
      </w:r>
    </w:p>
    <w:p w:rsidR="00B2769B" w:rsidRPr="00B92475" w:rsidRDefault="00A51252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Федеральный бюджет на 2008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Pr="00B92475">
        <w:rPr>
          <w:rFonts w:ascii="Times New Roman" w:hAnsi="Times New Roman"/>
          <w:color w:val="000000"/>
          <w:sz w:val="28"/>
          <w:szCs w:val="28"/>
        </w:rPr>
        <w:t>010 год направлен на повышение уровня жизни населения и повышения всех обязательств перед гражданами в поддержку стратегических и инновационных отраслей, обеспечение безопасности и создание потенциала для устойчивого развития страны. Согласно федеральному закону «О федеральном бюджете на 2008 год и плановый период 2009 и 2010 годов» прогнозируемый общий объем доходов федерального бюджета на 2008 год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составил 6 644,45 млрд. рублей, на 2009 и 2010 год в сумме 7 465,45 и 8 089,97 млрд. рублей. Расходы федерального бюджета на 2008 год прогнозируются в размере 6 570,30 млрд. руб., на 2009 год 7 451,15 млрд. руб., а в 2010 году 8 089,97 млрд. руб. Прогнозируется профицит федерального бюджета в сумме 74, 15 млрд. рублей (2008 году) и 14,29 млрд. рублей в 2009 году. </w:t>
      </w:r>
      <w:r w:rsidR="00B06C97" w:rsidRPr="00B92475">
        <w:rPr>
          <w:rFonts w:ascii="Times New Roman" w:hAnsi="Times New Roman"/>
          <w:color w:val="000000"/>
          <w:sz w:val="28"/>
          <w:szCs w:val="28"/>
        </w:rPr>
        <w:t xml:space="preserve">В 2010 году доходы равны расходам – </w:t>
      </w:r>
      <w:r w:rsidR="00B2769B" w:rsidRPr="00B92475">
        <w:rPr>
          <w:rFonts w:ascii="Times New Roman" w:hAnsi="Times New Roman"/>
          <w:color w:val="000000"/>
          <w:sz w:val="28"/>
          <w:szCs w:val="28"/>
        </w:rPr>
        <w:t>около 8,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10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млрд</w:t>
      </w:r>
      <w:r w:rsidR="00B2769B" w:rsidRPr="00B92475">
        <w:rPr>
          <w:rFonts w:ascii="Times New Roman" w:hAnsi="Times New Roman"/>
          <w:color w:val="000000"/>
          <w:sz w:val="28"/>
          <w:szCs w:val="28"/>
        </w:rPr>
        <w:t>. руб. Профицит вообще не планируется.</w:t>
      </w:r>
    </w:p>
    <w:p w:rsidR="00B06C97" w:rsidRPr="00B92475" w:rsidRDefault="00A07F8E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92475">
        <w:rPr>
          <w:rFonts w:ascii="Times New Roman" w:hAnsi="Times New Roman"/>
          <w:b/>
          <w:color w:val="000000"/>
          <w:sz w:val="28"/>
          <w:szCs w:val="28"/>
        </w:rPr>
        <w:t>Доходы бюджета</w:t>
      </w:r>
      <w:r w:rsidR="00964491" w:rsidRPr="00B9247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64491" w:rsidRPr="00B92475" w:rsidRDefault="0096449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Доходы государственного бюджета ― это денежные средства, поступающие в безвозмездном порядке в соответствии с бюджетным и налоговым законодательством РФ в распоряжение федеральных органов государственной власти.</w:t>
      </w:r>
    </w:p>
    <w:p w:rsidR="00251B46" w:rsidRPr="00B92475" w:rsidRDefault="00251B46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доходы государственного бюджета зачисляются:</w:t>
      </w:r>
    </w:p>
    <w:p w:rsidR="00251B46" w:rsidRPr="00B92475" w:rsidRDefault="00251B46" w:rsidP="00B92475">
      <w:pPr>
        <w:widowControl/>
        <w:numPr>
          <w:ilvl w:val="0"/>
          <w:numId w:val="20"/>
        </w:numPr>
        <w:tabs>
          <w:tab w:val="clear" w:pos="2520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собственные налоговые доходы федерального бюджета, за исключением налоговых доходов, передаваемых в виде регулирующих доходов бюджетам других уровней бюджетной системы РФ;</w:t>
      </w:r>
    </w:p>
    <w:p w:rsidR="00251B46" w:rsidRPr="00B92475" w:rsidRDefault="00251B46" w:rsidP="00B92475">
      <w:pPr>
        <w:widowControl/>
        <w:numPr>
          <w:ilvl w:val="0"/>
          <w:numId w:val="20"/>
        </w:numPr>
        <w:tabs>
          <w:tab w:val="clear" w:pos="2520"/>
          <w:tab w:val="left" w:pos="1080"/>
          <w:tab w:val="num" w:pos="216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собственные неналоговые доходы</w:t>
      </w:r>
      <w:r w:rsidR="00B700D6" w:rsidRPr="00B92475">
        <w:rPr>
          <w:rFonts w:ascii="Times New Roman" w:hAnsi="Times New Roman"/>
          <w:color w:val="000000"/>
          <w:sz w:val="28"/>
          <w:szCs w:val="28"/>
        </w:rPr>
        <w:t xml:space="preserve"> (доходы от платных услуг</w:t>
      </w:r>
      <w:r w:rsidR="00934B13" w:rsidRPr="00B92475">
        <w:rPr>
          <w:rFonts w:ascii="Times New Roman" w:hAnsi="Times New Roman"/>
          <w:color w:val="000000"/>
          <w:sz w:val="28"/>
          <w:szCs w:val="28"/>
        </w:rPr>
        <w:t>, оказываемых соответствующими органами государственной власти</w:t>
      </w:r>
      <w:r w:rsidRPr="00B92475">
        <w:rPr>
          <w:rFonts w:ascii="Times New Roman" w:hAnsi="Times New Roman"/>
          <w:color w:val="000000"/>
          <w:sz w:val="28"/>
          <w:szCs w:val="28"/>
        </w:rPr>
        <w:t>;</w:t>
      </w:r>
      <w:r w:rsidR="00934B13" w:rsidRPr="00B92475">
        <w:rPr>
          <w:rFonts w:ascii="Times New Roman" w:hAnsi="Times New Roman"/>
          <w:color w:val="000000"/>
          <w:sz w:val="28"/>
          <w:szCs w:val="28"/>
        </w:rPr>
        <w:t xml:space="preserve"> доходы от использования и продажи имущества, находящегося в государственной собственности; таможенные пошлины и сборы и др.);</w:t>
      </w:r>
    </w:p>
    <w:p w:rsidR="00251B46" w:rsidRPr="00B92475" w:rsidRDefault="00251B46" w:rsidP="00B92475">
      <w:pPr>
        <w:widowControl/>
        <w:numPr>
          <w:ilvl w:val="0"/>
          <w:numId w:val="20"/>
        </w:numPr>
        <w:tabs>
          <w:tab w:val="clear" w:pos="2520"/>
          <w:tab w:val="left" w:pos="1080"/>
          <w:tab w:val="num" w:pos="216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остаток средств на конец предыдущего года;</w:t>
      </w:r>
    </w:p>
    <w:p w:rsidR="00251B46" w:rsidRPr="00B92475" w:rsidRDefault="00251B46" w:rsidP="00B92475">
      <w:pPr>
        <w:widowControl/>
        <w:numPr>
          <w:ilvl w:val="0"/>
          <w:numId w:val="20"/>
        </w:numPr>
        <w:tabs>
          <w:tab w:val="clear" w:pos="2520"/>
          <w:tab w:val="left" w:pos="1080"/>
          <w:tab w:val="num" w:pos="216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доходы, полученные в виде безвозмездных и безвозвратных перечислений</w:t>
      </w:r>
      <w:r w:rsidR="00934B13" w:rsidRPr="00B92475">
        <w:rPr>
          <w:rFonts w:ascii="Times New Roman" w:hAnsi="Times New Roman"/>
          <w:color w:val="000000"/>
          <w:sz w:val="28"/>
          <w:szCs w:val="28"/>
        </w:rPr>
        <w:t xml:space="preserve"> (перечисления от физических и юридических лиц, международных организаций и правительств иностранных государств, в том числе добровольные пожертвования)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934B13" w:rsidRPr="00B92475" w:rsidRDefault="00934B13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Налоги ― главный источник формирования доходов государственного бюджета.</w:t>
      </w:r>
    </w:p>
    <w:p w:rsidR="009D5BBB" w:rsidRPr="00B92475" w:rsidRDefault="009D5BB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Проведем сравнительный анализ доходной части федерального бюджета на 2008 год и на плановый период 2009 и 2010 годов. Рассмотрим табли</w:t>
      </w:r>
      <w:r w:rsidR="00CD763E" w:rsidRPr="00B92475">
        <w:rPr>
          <w:rFonts w:ascii="Times New Roman" w:hAnsi="Times New Roman"/>
          <w:color w:val="000000"/>
          <w:sz w:val="28"/>
          <w:szCs w:val="28"/>
        </w:rPr>
        <w:t xml:space="preserve">цу </w:t>
      </w:r>
      <w:r w:rsidR="00B92475">
        <w:rPr>
          <w:rFonts w:ascii="Times New Roman" w:hAnsi="Times New Roman"/>
          <w:color w:val="000000"/>
          <w:sz w:val="28"/>
          <w:szCs w:val="28"/>
        </w:rPr>
        <w:t>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CD763E" w:rsidRPr="00B92475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53036" w:rsidRPr="00B92475">
        <w:rPr>
          <w:rFonts w:ascii="Times New Roman" w:hAnsi="Times New Roman"/>
          <w:color w:val="000000"/>
          <w:sz w:val="28"/>
          <w:szCs w:val="28"/>
        </w:rPr>
        <w:t>Приложения</w:t>
      </w:r>
      <w:r w:rsidR="00CD763E" w:rsidRPr="00B92475">
        <w:rPr>
          <w:rFonts w:ascii="Times New Roman" w:hAnsi="Times New Roman"/>
          <w:color w:val="000000"/>
          <w:sz w:val="28"/>
          <w:szCs w:val="28"/>
        </w:rPr>
        <w:t>].</w:t>
      </w:r>
    </w:p>
    <w:p w:rsidR="00B06C97" w:rsidRPr="00B92475" w:rsidRDefault="00B06C97" w:rsidP="00B92475">
      <w:pPr>
        <w:pStyle w:val="a8"/>
        <w:ind w:firstLine="709"/>
        <w:rPr>
          <w:color w:val="000000"/>
        </w:rPr>
      </w:pPr>
      <w:r w:rsidRPr="00B92475">
        <w:rPr>
          <w:b/>
          <w:i/>
          <w:color w:val="000000"/>
        </w:rPr>
        <w:t>Нефтегазовые доходы</w:t>
      </w:r>
      <w:r w:rsidRPr="00B92475">
        <w:rPr>
          <w:color w:val="000000"/>
        </w:rPr>
        <w:t>.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В расчет нефтегазовых доходов бюджета включаются доход от налога на добычу полезных ископаемых, экспортная пошлина на нефть и газ.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 xml:space="preserve">Эта статья в общем объеме доходов занимает </w:t>
      </w:r>
      <w:smartTag w:uri="urn:schemas-microsoft-com:office:smarttags" w:element="time">
        <w:smartTagPr>
          <w:attr w:name="Minute" w:val="0"/>
          <w:attr w:name="Hour" w:val="3"/>
        </w:smartTagPr>
        <w:r w:rsidRPr="00B92475">
          <w:rPr>
            <w:color w:val="000000"/>
          </w:rPr>
          <w:t>3 часть</w:t>
        </w:r>
      </w:smartTag>
      <w:r w:rsidRPr="00B92475">
        <w:rPr>
          <w:color w:val="000000"/>
        </w:rPr>
        <w:t xml:space="preserve"> от всех поступлений в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федеральный бюджет, что свидетельствует о её значимости и надежности поступлений</w:t>
      </w:r>
      <w:r w:rsidR="00FB7E0B" w:rsidRPr="00B92475">
        <w:rPr>
          <w:color w:val="000000"/>
        </w:rPr>
        <w:t xml:space="preserve">. </w:t>
      </w:r>
      <w:r w:rsidR="002C0AEC" w:rsidRPr="00B92475">
        <w:rPr>
          <w:color w:val="000000"/>
        </w:rPr>
        <w:t>В динамике мы видим, что удельный вес показателя падает, на 2008 год составит 35,8</w:t>
      </w:r>
      <w:r w:rsidR="00B92475" w:rsidRPr="00B92475">
        <w:rPr>
          <w:color w:val="000000"/>
        </w:rPr>
        <w:t>7</w:t>
      </w:r>
      <w:r w:rsidR="00B92475">
        <w:rPr>
          <w:color w:val="000000"/>
        </w:rPr>
        <w:t>%</w:t>
      </w:r>
      <w:r w:rsidR="002C0AEC" w:rsidRPr="00B92475">
        <w:rPr>
          <w:color w:val="000000"/>
        </w:rPr>
        <w:t>, на первый плановый год 31,</w:t>
      </w:r>
      <w:r w:rsidR="00B92475" w:rsidRPr="00B92475">
        <w:rPr>
          <w:color w:val="000000"/>
        </w:rPr>
        <w:t>5</w:t>
      </w:r>
      <w:r w:rsidR="00B92475">
        <w:rPr>
          <w:color w:val="000000"/>
        </w:rPr>
        <w:t>%</w:t>
      </w:r>
      <w:r w:rsidR="002C0AEC" w:rsidRPr="00B92475">
        <w:rPr>
          <w:color w:val="000000"/>
        </w:rPr>
        <w:t>, на второй плановый год этот показатель сократится еще на 2,4</w:t>
      </w:r>
      <w:r w:rsidR="00B92475" w:rsidRPr="00B92475">
        <w:rPr>
          <w:color w:val="000000"/>
        </w:rPr>
        <w:t>7</w:t>
      </w:r>
      <w:r w:rsidR="00B92475">
        <w:rPr>
          <w:color w:val="000000"/>
        </w:rPr>
        <w:t>%</w:t>
      </w:r>
      <w:r w:rsidR="002C0AEC" w:rsidRPr="00B92475">
        <w:rPr>
          <w:color w:val="000000"/>
        </w:rPr>
        <w:t xml:space="preserve">. </w:t>
      </w:r>
      <w:r w:rsidRPr="00B92475">
        <w:rPr>
          <w:color w:val="000000"/>
        </w:rPr>
        <w:t xml:space="preserve">Причинами снижения бюджетных поступлений из нефтегазового сектора является снижение темпов роста ВВП, снижение цен на нефть, падение курса доллара, рост инфляции, а так же снижение доли нефтегазового сектора в российской экономике. Как отметил глава Минфина РФ </w:t>
      </w:r>
      <w:r w:rsidR="00B92475" w:rsidRPr="00B92475">
        <w:rPr>
          <w:color w:val="000000"/>
        </w:rPr>
        <w:t>А.</w:t>
      </w:r>
      <w:r w:rsidR="00B92475">
        <w:rPr>
          <w:color w:val="000000"/>
        </w:rPr>
        <w:t> </w:t>
      </w:r>
      <w:r w:rsidR="00B92475" w:rsidRPr="00B92475">
        <w:rPr>
          <w:color w:val="000000"/>
        </w:rPr>
        <w:t>Кудрин</w:t>
      </w:r>
      <w:r w:rsidRPr="00B92475">
        <w:rPr>
          <w:color w:val="000000"/>
        </w:rPr>
        <w:t xml:space="preserve"> «в расчет базы нефтегазовых доходов не включается прибыль нефтяных и газовых компаний, а также дивиденды», тем самым, сокращая долю поступлений в этот раздел бюджета.</w:t>
      </w:r>
    </w:p>
    <w:p w:rsidR="00F37DE9" w:rsidRPr="00B92475" w:rsidRDefault="00F37DE9" w:rsidP="00B92475">
      <w:pPr>
        <w:pStyle w:val="a8"/>
        <w:tabs>
          <w:tab w:val="left" w:pos="180"/>
        </w:tabs>
        <w:ind w:firstLine="709"/>
        <w:rPr>
          <w:color w:val="000000"/>
        </w:rPr>
      </w:pPr>
      <w:r w:rsidRPr="00B92475">
        <w:rPr>
          <w:b/>
          <w:i/>
          <w:color w:val="000000"/>
        </w:rPr>
        <w:t>Ненефтегазовые доходы</w:t>
      </w:r>
      <w:r w:rsidRPr="00B92475">
        <w:rPr>
          <w:color w:val="000000"/>
        </w:rPr>
        <w:t xml:space="preserve"> или ещё их называют доходы без учета нефтегазовых доходов.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В общем объеме этот показатель растет,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к 2010 году составит 5 741,35 млрд. руб., увеличившись на 1 480,01 млрд. руб. по отношению к 2008 году.</w:t>
      </w:r>
    </w:p>
    <w:p w:rsidR="002C0AEC" w:rsidRDefault="00774533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>В диаграмме 1.1 наглядно изображено, какие изменения происходят в поступлениях в федеральный бюджет.</w:t>
      </w:r>
    </w:p>
    <w:p w:rsidR="00BD66CB" w:rsidRPr="00B92475" w:rsidRDefault="00BD66CB" w:rsidP="00B92475">
      <w:pPr>
        <w:pStyle w:val="a8"/>
        <w:ind w:firstLine="709"/>
        <w:rPr>
          <w:color w:val="000000"/>
        </w:rPr>
      </w:pPr>
    </w:p>
    <w:p w:rsidR="00F37DE9" w:rsidRPr="00BD66CB" w:rsidRDefault="00F37DE9" w:rsidP="00B92475">
      <w:pPr>
        <w:pStyle w:val="a8"/>
        <w:ind w:firstLine="709"/>
        <w:rPr>
          <w:color w:val="000000"/>
        </w:rPr>
      </w:pPr>
      <w:r w:rsidRPr="00BD66CB">
        <w:rPr>
          <w:color w:val="000000"/>
        </w:rPr>
        <w:t>Диагр.</w:t>
      </w:r>
      <w:r w:rsidR="00BD66CB">
        <w:rPr>
          <w:color w:val="000000"/>
        </w:rPr>
        <w:t xml:space="preserve"> </w:t>
      </w:r>
      <w:r w:rsidRPr="00BD66CB">
        <w:rPr>
          <w:color w:val="000000"/>
        </w:rPr>
        <w:t>1.1. Динамика по статьям доходов федерального бюджета на 2008-2010</w:t>
      </w:r>
      <w:r w:rsidR="00BD66CB">
        <w:rPr>
          <w:color w:val="000000"/>
        </w:rPr>
        <w:t xml:space="preserve"> </w:t>
      </w:r>
      <w:r w:rsidRPr="00BD66CB">
        <w:rPr>
          <w:color w:val="000000"/>
        </w:rPr>
        <w:t>годы</w:t>
      </w:r>
    </w:p>
    <w:p w:rsidR="005C002F" w:rsidRPr="00BD66CB" w:rsidRDefault="00585724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52.75pt">
            <v:imagedata r:id="rId7" o:title=""/>
          </v:shape>
        </w:pict>
      </w:r>
    </w:p>
    <w:p w:rsidR="00251B46" w:rsidRPr="00B92475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A07F8E" w:rsidRPr="00B92475">
        <w:rPr>
          <w:rFonts w:ascii="Times New Roman" w:hAnsi="Times New Roman"/>
          <w:b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/>
          <w:b/>
          <w:color w:val="000000"/>
          <w:sz w:val="28"/>
          <w:szCs w:val="28"/>
        </w:rPr>
        <w:t>бюджета</w:t>
      </w:r>
    </w:p>
    <w:p w:rsidR="00251B46" w:rsidRPr="00B92475" w:rsidRDefault="00251B46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Расходы государственного бюджета ― это денежные средства, направ</w:t>
      </w:r>
      <w:r w:rsidR="00303C6B" w:rsidRPr="00B92475">
        <w:rPr>
          <w:rFonts w:ascii="Times New Roman" w:hAnsi="Times New Roman"/>
          <w:color w:val="000000"/>
          <w:sz w:val="28"/>
          <w:szCs w:val="28"/>
        </w:rPr>
        <w:t>ляемые для исполнения расходных обязательств РФ, на финансовое обеспечение задач и функций государства.</w:t>
      </w:r>
    </w:p>
    <w:p w:rsidR="00303C6B" w:rsidRPr="00B92475" w:rsidRDefault="00303C6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Расходы государственного бюджета классифицируют:</w:t>
      </w:r>
    </w:p>
    <w:p w:rsidR="00303C6B" w:rsidRPr="00B92475" w:rsidRDefault="00303C6B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1) по экономической роли в процессе воспроизводства ― на затраты, связанные с финансированием материального производства и содержанием непроизводственной сферы</w:t>
      </w:r>
      <w:r w:rsidR="00863ADA" w:rsidRPr="00B92475">
        <w:rPr>
          <w:rFonts w:ascii="Times New Roman" w:hAnsi="Times New Roman"/>
          <w:color w:val="000000"/>
          <w:sz w:val="28"/>
          <w:szCs w:val="28"/>
        </w:rPr>
        <w:t>;</w:t>
      </w:r>
    </w:p>
    <w:p w:rsidR="00863ADA" w:rsidRPr="00B92475" w:rsidRDefault="00863A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2) по функциональному назначению ― на затраты на содержание аппарата управления, финансирование народного хозяйства, социально-культурных мероприятий, обороны страны, правоохранительную деятельность и др.</w:t>
      </w:r>
    </w:p>
    <w:p w:rsidR="00863ADA" w:rsidRPr="00B92475" w:rsidRDefault="00863ADA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Формирование расходов государственного бюджета осуществляется в соответствии с расходными обязательствами РФ, обусловленными установленным законодательством</w:t>
      </w:r>
      <w:r w:rsidR="000E54D9" w:rsidRPr="00B92475">
        <w:rPr>
          <w:rFonts w:ascii="Times New Roman" w:hAnsi="Times New Roman"/>
          <w:color w:val="000000"/>
          <w:sz w:val="28"/>
          <w:szCs w:val="28"/>
        </w:rPr>
        <w:t xml:space="preserve"> РФ разграничением полномочий органов государственной власти.</w:t>
      </w:r>
    </w:p>
    <w:p w:rsidR="004419EC" w:rsidRPr="00B92475" w:rsidRDefault="004419EC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соответствии со статьей 21 Бюджетного Кодекса РФ классификация расходов бюджета состоит из 11 разделов. Они являются едиными для бюджетов бюджетной системы Российской Федерации разделами и подразделами классификации расходов бюджетов, рассм</w:t>
      </w:r>
      <w:r w:rsidR="00993387" w:rsidRPr="00B92475">
        <w:rPr>
          <w:rFonts w:ascii="Times New Roman" w:hAnsi="Times New Roman"/>
          <w:color w:val="000000"/>
          <w:sz w:val="28"/>
          <w:szCs w:val="28"/>
        </w:rPr>
        <w:t xml:space="preserve">отрим их подробнее в таблице </w:t>
      </w:r>
      <w:r w:rsidR="00B92475">
        <w:rPr>
          <w:rFonts w:ascii="Times New Roman" w:hAnsi="Times New Roman"/>
          <w:color w:val="000000"/>
          <w:sz w:val="28"/>
          <w:szCs w:val="28"/>
        </w:rPr>
        <w:t>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="00993387" w:rsidRPr="00B92475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353036" w:rsidRPr="00B92475">
        <w:rPr>
          <w:rFonts w:ascii="Times New Roman" w:hAnsi="Times New Roman"/>
          <w:color w:val="000000"/>
          <w:sz w:val="28"/>
          <w:szCs w:val="28"/>
        </w:rPr>
        <w:t>Приложения</w:t>
      </w:r>
      <w:r w:rsidR="00993387" w:rsidRPr="00B92475">
        <w:rPr>
          <w:rFonts w:ascii="Times New Roman" w:hAnsi="Times New Roman"/>
          <w:color w:val="000000"/>
          <w:sz w:val="28"/>
          <w:szCs w:val="28"/>
        </w:rPr>
        <w:t>].</w:t>
      </w:r>
    </w:p>
    <w:p w:rsidR="006F4980" w:rsidRPr="00B92475" w:rsidRDefault="006F4980" w:rsidP="00B92475">
      <w:pPr>
        <w:widowControl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Наибольший удельный вес в классификации расходов занимают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>межбюджетные трансферты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― средства, предоставляемые одним бюджетом бюджетной системы РФ другому бюджету бюджетной системы РФ. В 2008 году доля расходования этих средств составляет 34,7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3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. Если говорить о динамике этого показателя, то уже в следующем году (2009) он снижается на 2,2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. Но в денежном эквиваленте увеличивается на 141,56 млрд. руб. В среднесрочной перспективе предусмотрено абсолютное увеличение межбюджетных трансфертов к 2010 году до 2 720,97 млрд. рублей, что составляет на 439,41 млрд. руб. больше по отношению к 2008 году.</w:t>
      </w:r>
    </w:p>
    <w:p w:rsidR="00993387" w:rsidRPr="00B92475" w:rsidRDefault="00993387" w:rsidP="00B92475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«Межбюджетные трансферты» характеризуются следующими данными:</w:t>
      </w:r>
    </w:p>
    <w:p w:rsidR="00BD66CB" w:rsidRDefault="00BD66CB" w:rsidP="00B92475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94A30" w:rsidRPr="00BD66CB" w:rsidRDefault="00F94A30" w:rsidP="00B92475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D66CB">
        <w:rPr>
          <w:color w:val="000000"/>
          <w:sz w:val="28"/>
          <w:szCs w:val="28"/>
        </w:rPr>
        <w:t>Таблица 2.1 Состав и структура межбюджетных трансферт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1"/>
        <w:gridCol w:w="1030"/>
        <w:gridCol w:w="1226"/>
        <w:gridCol w:w="1031"/>
        <w:gridCol w:w="1226"/>
        <w:gridCol w:w="1031"/>
        <w:gridCol w:w="1224"/>
      </w:tblGrid>
      <w:tr w:rsidR="00F94A30" w:rsidRPr="00B80DBC" w:rsidTr="00B80DBC">
        <w:trPr>
          <w:cantSplit/>
          <w:trHeight w:val="255"/>
        </w:trPr>
        <w:tc>
          <w:tcPr>
            <w:tcW w:w="1026" w:type="pct"/>
            <w:vMerge w:val="restar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МЕЖБЮДЖЕТНЫЕ ТРАНСФЕРТЫ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2008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 г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2009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 г</w:t>
            </w:r>
          </w:p>
        </w:tc>
        <w:tc>
          <w:tcPr>
            <w:tcW w:w="1325" w:type="pct"/>
            <w:gridSpan w:val="2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2010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 г</w:t>
            </w:r>
          </w:p>
        </w:tc>
      </w:tr>
      <w:tr w:rsidR="00F94A30" w:rsidRPr="00B80DBC" w:rsidTr="00B80DBC">
        <w:trPr>
          <w:cantSplit/>
          <w:trHeight w:val="374"/>
        </w:trPr>
        <w:tc>
          <w:tcPr>
            <w:tcW w:w="1026" w:type="pct"/>
            <w:vMerge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Сумма, млрд. руб.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Удельный вес</w:t>
            </w:r>
            <w:r w:rsidR="00B92475"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, 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Сумма, млрд. руб.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Удельный вес</w:t>
            </w:r>
            <w:r w:rsidR="00B92475"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, 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Сумма, млрд. руб.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Удельный вес</w:t>
            </w:r>
            <w:r w:rsidR="00B92475" w:rsidRPr="00B80DB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zh-CN"/>
              </w:rPr>
              <w:t>, %</w:t>
            </w:r>
          </w:p>
        </w:tc>
      </w:tr>
      <w:tr w:rsidR="00F94A30" w:rsidRPr="00B80DBC" w:rsidTr="00B80DBC">
        <w:trPr>
          <w:cantSplit/>
          <w:trHeight w:val="149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Всего: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2 281,56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100,0</w:t>
            </w:r>
            <w:r w:rsidR="00B92475"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0%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2 423,12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100,0</w:t>
            </w:r>
            <w:r w:rsidR="00B92475"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0%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2 720,97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100,0</w:t>
            </w:r>
            <w:r w:rsidR="00B92475" w:rsidRPr="00B80DBC">
              <w:rPr>
                <w:rFonts w:ascii="Times New Roman" w:hAnsi="Times New Roman"/>
                <w:b/>
                <w:bCs/>
                <w:color w:val="000000"/>
                <w:sz w:val="20"/>
                <w:lang w:eastAsia="zh-CN"/>
              </w:rPr>
              <w:t>0%</w:t>
            </w:r>
          </w:p>
        </w:tc>
      </w:tr>
      <w:tr w:rsidR="00F94A30" w:rsidRPr="00B80DBC" w:rsidTr="00B80DBC">
        <w:trPr>
          <w:cantSplit/>
          <w:trHeight w:val="540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375,54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16,4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392,67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16,2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411,07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15,1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1%</w:t>
            </w:r>
          </w:p>
        </w:tc>
      </w:tr>
      <w:tr w:rsidR="00F94A30" w:rsidRPr="00B80DBC" w:rsidTr="00B80DBC">
        <w:trPr>
          <w:cantSplit/>
          <w:trHeight w:val="686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317,19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13,9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0%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300,74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12,4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234,25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8,6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1%</w:t>
            </w:r>
          </w:p>
        </w:tc>
      </w:tr>
      <w:tr w:rsidR="00F94A30" w:rsidRPr="00B80DBC" w:rsidTr="00B80DBC">
        <w:trPr>
          <w:cantSplit/>
          <w:trHeight w:val="525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163,74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7,1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8%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175,97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7,2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191,01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7,0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2%</w:t>
            </w:r>
          </w:p>
        </w:tc>
      </w:tr>
      <w:tr w:rsidR="00F94A30" w:rsidRPr="00B80DBC" w:rsidTr="00B80DBC">
        <w:trPr>
          <w:cantSplit/>
          <w:trHeight w:val="160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Иные межбюджетные трансферты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69,75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3,0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37,83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1,5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43,86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1,6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1%</w:t>
            </w:r>
          </w:p>
        </w:tc>
      </w:tr>
      <w:tr w:rsidR="00F94A30" w:rsidRPr="00B80DBC" w:rsidTr="00B80DBC">
        <w:trPr>
          <w:cantSplit/>
          <w:trHeight w:val="324"/>
        </w:trPr>
        <w:tc>
          <w:tcPr>
            <w:tcW w:w="1026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Межбюджетные трансферты бюджетам государственных внебюджетных фондов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1 355,34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59,4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0%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1 515,90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62,5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6%</w:t>
            </w:r>
          </w:p>
        </w:tc>
        <w:tc>
          <w:tcPr>
            <w:tcW w:w="608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1 840,79</w:t>
            </w:r>
          </w:p>
        </w:tc>
        <w:tc>
          <w:tcPr>
            <w:tcW w:w="717" w:type="pct"/>
            <w:shd w:val="clear" w:color="auto" w:fill="auto"/>
          </w:tcPr>
          <w:p w:rsidR="00F94A30" w:rsidRPr="00B80DBC" w:rsidRDefault="00F94A30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67,6</w:t>
            </w:r>
            <w:r w:rsidR="00B92475" w:rsidRPr="00B80DBC">
              <w:rPr>
                <w:rFonts w:ascii="Times New Roman" w:hAnsi="Times New Roman"/>
                <w:color w:val="000000"/>
                <w:sz w:val="20"/>
                <w:lang w:eastAsia="zh-CN"/>
              </w:rPr>
              <w:t>5%</w:t>
            </w:r>
          </w:p>
        </w:tc>
      </w:tr>
    </w:tbl>
    <w:p w:rsidR="00F94A30" w:rsidRPr="00B92475" w:rsidRDefault="00F94A30" w:rsidP="00B92475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93387" w:rsidRPr="00B92475" w:rsidRDefault="00F94A30" w:rsidP="00B92475">
      <w:pPr>
        <w:widowControl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Основную долю в этом разделе занимают «</w:t>
      </w:r>
      <w:r w:rsidRPr="00B92475">
        <w:rPr>
          <w:rFonts w:ascii="Times New Roman" w:hAnsi="Times New Roman"/>
          <w:color w:val="000000"/>
          <w:sz w:val="28"/>
          <w:szCs w:val="28"/>
          <w:lang w:eastAsia="zh-CN"/>
        </w:rPr>
        <w:t>Межбюджетные трансферты бюджетам государственных внебюджетных фондов».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В динамике этот показатель растет. Это обусловлено необходимостью проведения дополнительных мер по укреплению и сбалансированности системы пенсионного обеспечения, решению задач, поставленных в Послании Президента РФ Федеральному Собранию РФ, по повышению размеров пенсий и пособий, усилению социальной направленности в отношении таких категорий граждан, как инвалиды, ветераны, реализации мероприятий, направленных на демографическое развитие страны </w:t>
      </w:r>
      <w:r w:rsidR="00B9247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F94A30" w:rsidRPr="00B92475" w:rsidRDefault="00F94A30" w:rsidP="00B92475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Что характерно следующих 4</w:t>
      </w:r>
      <w:r w:rsidR="00B92475">
        <w:rPr>
          <w:color w:val="000000"/>
          <w:sz w:val="28"/>
          <w:szCs w:val="28"/>
        </w:rPr>
        <w:t>-</w:t>
      </w:r>
      <w:r w:rsidR="00B92475" w:rsidRPr="00B92475">
        <w:rPr>
          <w:color w:val="000000"/>
          <w:sz w:val="28"/>
          <w:szCs w:val="28"/>
        </w:rPr>
        <w:t>х</w:t>
      </w:r>
      <w:r w:rsidRPr="00B92475">
        <w:rPr>
          <w:color w:val="000000"/>
          <w:sz w:val="28"/>
          <w:szCs w:val="28"/>
        </w:rPr>
        <w:t xml:space="preserve"> подразделов,</w:t>
      </w:r>
      <w:r w:rsidR="00B92475" w:rsidRPr="00B92475">
        <w:rPr>
          <w:color w:val="000000"/>
          <w:sz w:val="28"/>
          <w:szCs w:val="28"/>
        </w:rPr>
        <w:t xml:space="preserve"> </w:t>
      </w:r>
      <w:r w:rsidRPr="00B92475">
        <w:rPr>
          <w:color w:val="000000"/>
          <w:sz w:val="28"/>
          <w:szCs w:val="28"/>
        </w:rPr>
        <w:t xml:space="preserve">то они уменьшаются. Это говорит о том, что государство пытается сократить участие в финансировании субъектов РФ. Чтобы они находили источники средств для сбалансированности их бюджетов, для осуществления федеральных целевых программ, тем </w:t>
      </w:r>
      <w:r w:rsidR="008E7651" w:rsidRPr="00B92475">
        <w:rPr>
          <w:color w:val="000000"/>
          <w:sz w:val="28"/>
          <w:szCs w:val="28"/>
        </w:rPr>
        <w:t>самым,</w:t>
      </w:r>
      <w:r w:rsidRPr="00B92475">
        <w:rPr>
          <w:color w:val="000000"/>
          <w:sz w:val="28"/>
          <w:szCs w:val="28"/>
        </w:rPr>
        <w:t xml:space="preserve"> сокращая долю участия в финансировании.</w:t>
      </w:r>
    </w:p>
    <w:p w:rsidR="007810BF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Вторым разделом, доля которого составляет 12,6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от общей суммы расходов, являются </w:t>
      </w:r>
      <w:r w:rsidRPr="00B924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общегосударственные вопросы. </w:t>
      </w:r>
      <w:r w:rsidRPr="00B92475">
        <w:rPr>
          <w:rFonts w:ascii="Times New Roman" w:hAnsi="Times New Roman"/>
          <w:color w:val="000000"/>
          <w:sz w:val="28"/>
          <w:szCs w:val="28"/>
        </w:rPr>
        <w:t>В динамике мы видим, что этот показатель в процентном соотношении снижается. Прогнозируется, что в 2010 году сумма расходов составит 963,10 млрд. руб., что значительно увеличился по отношению к запланированному в 2008 году на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134,32 млрд. ру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б. </w:t>
      </w:r>
      <w:r w:rsidRPr="00B92475">
        <w:rPr>
          <w:rFonts w:ascii="Times New Roman" w:hAnsi="Times New Roman"/>
          <w:color w:val="000000"/>
          <w:sz w:val="28"/>
          <w:szCs w:val="28"/>
        </w:rPr>
        <w:t>К основным подразделам можно отнести бюджетные ассигнования на судебную систему, обеспечение деятельности финансовых, налоговых и таможенных органов и органов надзора, обслуживание государственного и муниципального долга и другие общегосударственные вопросы.</w:t>
      </w:r>
    </w:p>
    <w:p w:rsidR="00F94A30" w:rsidRPr="00B92475" w:rsidRDefault="00F94A30" w:rsidP="00B92475">
      <w:pPr>
        <w:pStyle w:val="NormalANX"/>
        <w:spacing w:before="0" w:after="0"/>
        <w:ind w:firstLine="709"/>
        <w:rPr>
          <w:color w:val="000000"/>
          <w:szCs w:val="28"/>
        </w:rPr>
      </w:pPr>
      <w:r w:rsidRPr="00B92475">
        <w:rPr>
          <w:b/>
          <w:bCs/>
          <w:i/>
          <w:iCs/>
          <w:color w:val="000000"/>
          <w:szCs w:val="28"/>
        </w:rPr>
        <w:t>Национальная экономика</w:t>
      </w:r>
      <w:r w:rsidRPr="00B92475">
        <w:rPr>
          <w:color w:val="000000"/>
          <w:szCs w:val="28"/>
        </w:rPr>
        <w:t xml:space="preserve"> занимает третье место в</w:t>
      </w:r>
      <w:r w:rsidR="00B92475" w:rsidRPr="00B92475">
        <w:rPr>
          <w:color w:val="000000"/>
          <w:szCs w:val="28"/>
        </w:rPr>
        <w:t xml:space="preserve"> </w:t>
      </w:r>
      <w:r w:rsidRPr="00B92475">
        <w:rPr>
          <w:color w:val="000000"/>
          <w:szCs w:val="28"/>
        </w:rPr>
        <w:t>распределении бюджетных средств. Прогнозируется, что в 2008 году сумма составит 702,32 млрд. руб., в 2010 он снизится до 528,55 млрд. руб. что существенно заметно в процентном соотношении на 4,1</w:t>
      </w:r>
      <w:r w:rsidR="00B92475" w:rsidRPr="00B92475">
        <w:rPr>
          <w:color w:val="000000"/>
          <w:szCs w:val="28"/>
        </w:rPr>
        <w:t>6</w:t>
      </w:r>
      <w:r w:rsidR="00B92475">
        <w:rPr>
          <w:color w:val="000000"/>
          <w:szCs w:val="28"/>
        </w:rPr>
        <w:t>%</w:t>
      </w:r>
      <w:r w:rsidRPr="00B92475">
        <w:rPr>
          <w:color w:val="000000"/>
          <w:szCs w:val="28"/>
        </w:rPr>
        <w:t>.</w:t>
      </w:r>
    </w:p>
    <w:p w:rsidR="00F94A30" w:rsidRPr="00B92475" w:rsidRDefault="00F94A30" w:rsidP="00B92475">
      <w:pPr>
        <w:pStyle w:val="NormalANX"/>
        <w:spacing w:before="0" w:after="0"/>
        <w:ind w:firstLine="709"/>
        <w:rPr>
          <w:color w:val="000000"/>
          <w:szCs w:val="28"/>
        </w:rPr>
      </w:pPr>
      <w:r w:rsidRPr="00B92475">
        <w:rPr>
          <w:color w:val="000000"/>
          <w:szCs w:val="28"/>
        </w:rPr>
        <w:t>К этому разделу относятся полномочия по регулированию и поддержке экономической деятельности, включая вопросы природопользования, развития инфраструктуры и природно-ресурсного потенциала, государственной поддержки отдельных отраслей экономики в основном отнесены к ведению Российской Федерации.</w:t>
      </w:r>
    </w:p>
    <w:p w:rsidR="00F94A30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Основное место в их структуре занимают бюджетные ассигнования на транспорт, воспроизводство минерально-сырьевой базы, сельское хозяйство и рыболовство, связь и информатику, другие вопросы в области национальной экономики.</w:t>
      </w:r>
    </w:p>
    <w:p w:rsidR="00F94A30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Данный показатель по прогнозу сейчас находится на 3 месте, то уже в 2010 он займет пятое место.</w:t>
      </w:r>
    </w:p>
    <w:p w:rsidR="00F94A30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2010 году произойдут изменения доли расходов в процентном соотношении от общего объема расходов. Неизменными лидерами остаются межбюджетные трансферты и общегосударственные вопросы на 3 месте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Pr="00B924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B92475">
        <w:rPr>
          <w:rFonts w:ascii="Times New Roman" w:hAnsi="Times New Roman"/>
          <w:bCs/>
          <w:iCs/>
          <w:color w:val="000000"/>
          <w:sz w:val="28"/>
          <w:szCs w:val="28"/>
        </w:rPr>
        <w:t>, а</w:t>
      </w:r>
      <w:r w:rsidRPr="00B924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на 4 месте </w:t>
      </w:r>
      <w:r w:rsidRPr="00B924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национальная оборона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F94A30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Следующим разделом, удельный вес которого снижается в общем объеме расходов, является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образование, </w:t>
      </w:r>
      <w:r w:rsidRPr="00B92475">
        <w:rPr>
          <w:rFonts w:ascii="Times New Roman" w:hAnsi="Times New Roman"/>
          <w:color w:val="000000"/>
          <w:sz w:val="28"/>
          <w:szCs w:val="28"/>
        </w:rPr>
        <w:t>в 2008 году составит 4,6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В динамике этот показатель падает,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к 2009 году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он снизится на 0,4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7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. В денежном выражении это показатель увеличивается. Это связано с реализацией национального проекта «Образование», также увеличением заработной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платы учителям. Направляются ассигнования на повышение квалификации и переподготовку работников федеральных бюджетных учреждений, реализация мер социальной защиты для детей-сирот и детей, оставшихся без попечения родителей, обучающихся в этих учреждениях, ассигнования позволят обеспечить предоставление среднего профессионального образования студентам, высшего образования, а именно увеличение бюджетных мест.</w:t>
      </w:r>
    </w:p>
    <w:p w:rsidR="008E7651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Раздел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социальная</w:t>
      </w:r>
      <w:r w:rsidR="00B92475" w:rsidRPr="00B9247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политика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имеет немаловажное значение, но его финансирование занимает не значительную долю в общем объеме расходов федерального бюджета. Согласно таблице </w:t>
      </w:r>
      <w:r w:rsidR="00B92475">
        <w:rPr>
          <w:rFonts w:ascii="Times New Roman" w:hAnsi="Times New Roman"/>
          <w:color w:val="000000"/>
          <w:sz w:val="28"/>
          <w:szCs w:val="28"/>
        </w:rPr>
        <w:t>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этот показатель наращивает свой потенциал,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спрогнозировано, что в 2008 году поступлений из федерального бюджета будет на сумму 270,86 млрд. руб., к 2010 году эта сумма увеличится на 125,68 млрд. руб. Финансирование осуществляются за счет субвенций Фонда компенсаций (раздел «Межбюджетные трансферты»).</w:t>
      </w:r>
      <w:r w:rsidR="008E7651" w:rsidRPr="00B92475">
        <w:rPr>
          <w:rFonts w:ascii="Times New Roman" w:hAnsi="Times New Roman"/>
          <w:color w:val="000000"/>
          <w:sz w:val="28"/>
          <w:szCs w:val="28"/>
        </w:rPr>
        <w:t xml:space="preserve"> Рассмотрим ниже структуру этого раздела, основное место занимают бюджетные ассигнования на пенсионное и социальное обеспечение.</w:t>
      </w:r>
    </w:p>
    <w:p w:rsidR="00BD66CB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vertAlign w:val="subscript"/>
        </w:rPr>
      </w:pPr>
    </w:p>
    <w:p w:rsidR="008E7651" w:rsidRPr="00BD66CB" w:rsidRDefault="008E765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D66CB">
        <w:rPr>
          <w:rFonts w:ascii="Times New Roman" w:hAnsi="Times New Roman"/>
          <w:color w:val="000000"/>
          <w:sz w:val="28"/>
          <w:szCs w:val="28"/>
        </w:rPr>
        <w:t>Таблица №2.2 Состав и структура статьи «социальная политика»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6"/>
        <w:gridCol w:w="1511"/>
        <w:gridCol w:w="1511"/>
        <w:gridCol w:w="1511"/>
      </w:tblGrid>
      <w:tr w:rsidR="008E7651" w:rsidRPr="00B80DBC" w:rsidTr="00B80DBC">
        <w:trPr>
          <w:cantSplit/>
          <w:trHeight w:val="294"/>
        </w:trPr>
        <w:tc>
          <w:tcPr>
            <w:tcW w:w="2501" w:type="pct"/>
            <w:vMerge w:val="restart"/>
            <w:shd w:val="clear" w:color="auto" w:fill="auto"/>
          </w:tcPr>
          <w:p w:rsidR="008E7651" w:rsidRPr="00B80DBC" w:rsidRDefault="008E7651" w:rsidP="00B80DBC"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0DBC"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2499" w:type="pct"/>
            <w:gridSpan w:val="3"/>
            <w:shd w:val="clear" w:color="auto" w:fill="auto"/>
          </w:tcPr>
          <w:p w:rsidR="008E7651" w:rsidRPr="00B80DBC" w:rsidRDefault="008E7651" w:rsidP="00B80DBC"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B80DBC">
              <w:rPr>
                <w:color w:val="000000"/>
                <w:sz w:val="20"/>
              </w:rPr>
              <w:t>Проект бюджета</w:t>
            </w:r>
          </w:p>
        </w:tc>
      </w:tr>
      <w:tr w:rsidR="008E7651" w:rsidRPr="00B80DBC" w:rsidTr="00B80DBC">
        <w:trPr>
          <w:cantSplit/>
          <w:trHeight w:val="149"/>
        </w:trPr>
        <w:tc>
          <w:tcPr>
            <w:tcW w:w="2501" w:type="pct"/>
            <w:vMerge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2008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2009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2010</w:t>
            </w:r>
          </w:p>
        </w:tc>
      </w:tr>
      <w:tr w:rsidR="008E7651" w:rsidRPr="00B80DBC" w:rsidTr="00B80DBC">
        <w:trPr>
          <w:cantSplit/>
          <w:trHeight w:val="281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80,3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81,7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80,6</w:t>
            </w:r>
          </w:p>
        </w:tc>
      </w:tr>
      <w:tr w:rsidR="008E7651" w:rsidRPr="00B80DBC" w:rsidTr="00B80DBC">
        <w:trPr>
          <w:cantSplit/>
          <w:trHeight w:val="281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Социальное обслуживание населения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1,5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</w:tr>
      <w:tr w:rsidR="008E7651" w:rsidRPr="00B80DBC" w:rsidTr="00B80DBC">
        <w:trPr>
          <w:cantSplit/>
          <w:trHeight w:val="281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17,8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16,7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17,8</w:t>
            </w:r>
          </w:p>
        </w:tc>
      </w:tr>
      <w:tr w:rsidR="008E7651" w:rsidRPr="00B80DBC" w:rsidTr="00B80DBC">
        <w:trPr>
          <w:cantSplit/>
          <w:trHeight w:val="560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Прикладные научные исследования в области социальной политики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0,1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8E7651" w:rsidRPr="00B80DBC" w:rsidTr="00B80DBC">
        <w:trPr>
          <w:cantSplit/>
          <w:trHeight w:val="560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0,4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0,3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</w:p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0,3</w:t>
            </w:r>
          </w:p>
        </w:tc>
      </w:tr>
      <w:tr w:rsidR="008E7651" w:rsidRPr="00B80DBC" w:rsidTr="00B80DBC">
        <w:trPr>
          <w:cantSplit/>
          <w:trHeight w:val="349"/>
        </w:trPr>
        <w:tc>
          <w:tcPr>
            <w:tcW w:w="2501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33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  <w:tc>
          <w:tcPr>
            <w:tcW w:w="834" w:type="pct"/>
            <w:shd w:val="clear" w:color="auto" w:fill="auto"/>
          </w:tcPr>
          <w:p w:rsidR="008E7651" w:rsidRPr="00B80DBC" w:rsidRDefault="008E7651" w:rsidP="00B80DBC">
            <w:pPr>
              <w:widowControl/>
              <w:spacing w:line="36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B80DBC">
              <w:rPr>
                <w:rFonts w:ascii="Times New Roman" w:hAnsi="Times New Roman"/>
                <w:color w:val="000000"/>
                <w:sz w:val="20"/>
              </w:rPr>
              <w:t>100,0</w:t>
            </w:r>
          </w:p>
        </w:tc>
      </w:tr>
    </w:tbl>
    <w:p w:rsidR="00F94A30" w:rsidRPr="00B92475" w:rsidRDefault="00F94A30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651" w:rsidRPr="00B92475" w:rsidRDefault="008E765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>Здравоохранение и спорт –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это один из наиболее важных показателей, т</w:t>
      </w:r>
      <w:r w:rsidR="00B92475">
        <w:rPr>
          <w:rFonts w:ascii="Times New Roman" w:hAnsi="Times New Roman"/>
          <w:color w:val="000000"/>
          <w:sz w:val="28"/>
          <w:szCs w:val="28"/>
        </w:rPr>
        <w:t>.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к</w:t>
      </w:r>
      <w:r w:rsidRPr="00B92475">
        <w:rPr>
          <w:rFonts w:ascii="Times New Roman" w:hAnsi="Times New Roman"/>
          <w:color w:val="000000"/>
          <w:sz w:val="28"/>
          <w:szCs w:val="28"/>
        </w:rPr>
        <w:t>. от финансирования этого раздела способность населения страны участвовать</w:t>
      </w:r>
      <w:r w:rsidR="00142967" w:rsidRPr="00B92475">
        <w:rPr>
          <w:rFonts w:ascii="Times New Roman" w:hAnsi="Times New Roman"/>
          <w:color w:val="000000"/>
          <w:sz w:val="28"/>
          <w:szCs w:val="28"/>
        </w:rPr>
        <w:t xml:space="preserve"> во всех сферах производства. То есть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с помощью трудовых ресурсов, осуществляются все поставленные задачи государства, малых организаций, фабрик, заводов </w:t>
      </w:r>
      <w:r w:rsidR="00B9247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8E7651" w:rsidRPr="00B92475" w:rsidRDefault="008E7651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Прогнозируется, что в 2008 году объем расходов по данному разделу составит 211,69 млрд. руб., в 2009 году произойдет увеличение на 15,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, а в 2010 году на 39,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B702F3" w:rsidRPr="00B92475" w:rsidRDefault="00B702F3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>Основные направления финансирования «Здравоохранения»: повышение заработной платы медицинским работникам,</w:t>
      </w:r>
      <w:r w:rsidR="00142967" w:rsidRPr="00B92475">
        <w:rPr>
          <w:color w:val="000000"/>
        </w:rPr>
        <w:t xml:space="preserve"> оснащение поликлиник, больниц, медицинских</w:t>
      </w:r>
      <w:r w:rsidRPr="00B92475">
        <w:rPr>
          <w:color w:val="000000"/>
        </w:rPr>
        <w:t xml:space="preserve"> учреждений новым оборудованием, закупки медикаментов и реализации приоритетного национального проекта «Здоровье». «Спорт и физкультура» 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проведение спортивных мероприятий и соревнований, содержание центров спортивной подготовки, реализация государственной программы «Патри</w:t>
      </w:r>
      <w:r w:rsidR="00142967" w:rsidRPr="00B92475">
        <w:rPr>
          <w:color w:val="000000"/>
        </w:rPr>
        <w:t xml:space="preserve">отическое воспитание граждан РФ </w:t>
      </w:r>
      <w:r w:rsidRPr="00B92475">
        <w:rPr>
          <w:color w:val="000000"/>
        </w:rPr>
        <w:t>на 2006</w:t>
      </w:r>
      <w:r w:rsidR="00B92475">
        <w:rPr>
          <w:color w:val="000000"/>
        </w:rPr>
        <w:t>–</w:t>
      </w:r>
      <w:r w:rsidR="00B92475" w:rsidRPr="00B92475">
        <w:rPr>
          <w:color w:val="000000"/>
        </w:rPr>
        <w:t>2010</w:t>
      </w:r>
      <w:r w:rsidRPr="00B92475">
        <w:rPr>
          <w:color w:val="000000"/>
        </w:rPr>
        <w:t> годы».</w:t>
      </w:r>
    </w:p>
    <w:p w:rsidR="00B702F3" w:rsidRPr="00B92475" w:rsidRDefault="00B702F3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Менее финансируемые разделы федерального бюджета, удельный вес которых от 0,14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Pr="00B92475">
        <w:rPr>
          <w:rFonts w:ascii="Times New Roman" w:hAnsi="Times New Roman"/>
          <w:color w:val="000000"/>
          <w:sz w:val="28"/>
          <w:szCs w:val="28"/>
        </w:rPr>
        <w:t>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3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в об</w:t>
      </w:r>
      <w:r w:rsidR="00142967" w:rsidRPr="00B92475">
        <w:rPr>
          <w:rFonts w:ascii="Times New Roman" w:hAnsi="Times New Roman"/>
          <w:color w:val="000000"/>
          <w:sz w:val="28"/>
          <w:szCs w:val="28"/>
        </w:rPr>
        <w:t>щем объеме расходов занимают: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>культура, кинематография и СМИ</w:t>
      </w:r>
      <w:r w:rsidR="00142967" w:rsidRPr="00B924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92475">
        <w:rPr>
          <w:rFonts w:ascii="Times New Roman" w:hAnsi="Times New Roman"/>
          <w:color w:val="000000"/>
          <w:sz w:val="28"/>
          <w:szCs w:val="28"/>
        </w:rPr>
        <w:t>ж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>илищно-коммунальное хозяйство</w:t>
      </w:r>
      <w:r w:rsidR="00142967" w:rsidRPr="00B92475">
        <w:rPr>
          <w:rFonts w:ascii="Times New Roman" w:hAnsi="Times New Roman"/>
          <w:color w:val="000000"/>
          <w:sz w:val="28"/>
          <w:szCs w:val="28"/>
        </w:rPr>
        <w:t>;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 xml:space="preserve">охрана </w:t>
      </w:r>
      <w:r w:rsidRPr="00B92475">
        <w:rPr>
          <w:rFonts w:ascii="Times New Roman" w:hAnsi="Times New Roman"/>
          <w:color w:val="000000"/>
          <w:sz w:val="28"/>
          <w:szCs w:val="28"/>
        </w:rPr>
        <w:t>окружающей среды.</w:t>
      </w:r>
    </w:p>
    <w:p w:rsidR="00B702F3" w:rsidRPr="00B92475" w:rsidRDefault="00B702F3" w:rsidP="00B92475">
      <w:pPr>
        <w:pStyle w:val="a8"/>
        <w:ind w:firstLine="709"/>
        <w:rPr>
          <w:color w:val="000000"/>
        </w:rPr>
      </w:pPr>
      <w:r w:rsidRPr="00B92475">
        <w:rPr>
          <w:color w:val="000000"/>
        </w:rPr>
        <w:t xml:space="preserve">Согласно изменениям в бюджетном законодательстве в структуре расходов в 2009 и 2010 году появится новая статья </w:t>
      </w:r>
      <w:r w:rsidRPr="00B92475">
        <w:rPr>
          <w:b/>
          <w:i/>
          <w:color w:val="000000"/>
        </w:rPr>
        <w:t xml:space="preserve">условно утвержденные расходы. </w:t>
      </w:r>
      <w:r w:rsidRPr="00B92475">
        <w:rPr>
          <w:color w:val="000000"/>
        </w:rPr>
        <w:t>То есть некий объем средств, который не распределен по разделам и статьям, что даст возможность планировать новые возникающие обязательства. В соответствии со статьей 199 БК РФ, эти расходы должны составлять в объеме не мене 2,</w:t>
      </w:r>
      <w:r w:rsidR="00B92475" w:rsidRPr="00B92475">
        <w:rPr>
          <w:color w:val="000000"/>
        </w:rPr>
        <w:t>5</w:t>
      </w:r>
      <w:r w:rsidR="00B92475">
        <w:rPr>
          <w:color w:val="000000"/>
        </w:rPr>
        <w:t>%</w:t>
      </w:r>
      <w:r w:rsidRPr="00B92475">
        <w:rPr>
          <w:color w:val="000000"/>
        </w:rPr>
        <w:t xml:space="preserve"> общего объема расходов федерального бюджета на первый год планового периода и не менее </w:t>
      </w:r>
      <w:r w:rsidR="00B92475" w:rsidRPr="00B92475">
        <w:rPr>
          <w:color w:val="000000"/>
        </w:rPr>
        <w:t>5</w:t>
      </w:r>
      <w:r w:rsidR="00B92475">
        <w:rPr>
          <w:color w:val="000000"/>
        </w:rPr>
        <w:t>%</w:t>
      </w:r>
      <w:r w:rsidRPr="00B92475">
        <w:rPr>
          <w:color w:val="000000"/>
        </w:rPr>
        <w:t xml:space="preserve"> общего объема расходов федерального бюджета на второй год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планового периода. Из таблицы</w:t>
      </w:r>
      <w:r w:rsidR="00142967" w:rsidRPr="00B92475">
        <w:rPr>
          <w:color w:val="000000"/>
        </w:rPr>
        <w:t xml:space="preserve"> </w:t>
      </w:r>
      <w:r w:rsidR="00B92475">
        <w:rPr>
          <w:color w:val="000000"/>
        </w:rPr>
        <w:t>№</w:t>
      </w:r>
      <w:r w:rsidR="00B92475" w:rsidRPr="00B92475">
        <w:rPr>
          <w:color w:val="000000"/>
        </w:rPr>
        <w:t>2</w:t>
      </w:r>
      <w:r w:rsidRPr="00B92475">
        <w:rPr>
          <w:color w:val="000000"/>
        </w:rPr>
        <w:t xml:space="preserve"> мы видим, что эти показатели и рассчитаны с учетом выше сказанного. Но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увеличение этого показателя может</w:t>
      </w:r>
      <w:r w:rsidR="00EC193F" w:rsidRPr="00B92475">
        <w:rPr>
          <w:color w:val="000000"/>
        </w:rPr>
        <w:t xml:space="preserve"> произойти при одном условии статья </w:t>
      </w:r>
      <w:r w:rsidRPr="00B92475">
        <w:rPr>
          <w:color w:val="000000"/>
        </w:rPr>
        <w:t>213 БК РФ гласит о том, что «в случае увеличения общего объема доходов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федерального бюджета в плановом периоде (за исключением нефтегазовых доходов федерального бюджета и доходов от управления средствами Резервного фонда и Фонда национального благосостояния), указанное увеличение относится на сокращение дефицита федерального бюджета… и на</w:t>
      </w:r>
      <w:r w:rsidR="00B92475" w:rsidRPr="00B92475">
        <w:rPr>
          <w:color w:val="000000"/>
        </w:rPr>
        <w:t xml:space="preserve"> </w:t>
      </w:r>
      <w:r w:rsidRPr="00B92475">
        <w:rPr>
          <w:color w:val="000000"/>
        </w:rPr>
        <w:t>соответствующее увеличение условно утвержденных расходов»</w:t>
      </w:r>
      <w:r w:rsidR="00EC193F" w:rsidRPr="00B92475">
        <w:rPr>
          <w:color w:val="000000"/>
        </w:rPr>
        <w:t>.</w:t>
      </w:r>
    </w:p>
    <w:p w:rsidR="00B702F3" w:rsidRPr="00B92475" w:rsidRDefault="00B702F3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Последним разделом расходов федерального бюджета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B92475">
        <w:rPr>
          <w:rFonts w:ascii="Times New Roman" w:hAnsi="Times New Roman"/>
          <w:b/>
          <w:i/>
          <w:color w:val="000000"/>
          <w:sz w:val="28"/>
          <w:szCs w:val="28"/>
        </w:rPr>
        <w:t>секретные статьи.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Если говорить о содержание этого показателя, то это статьи, которые не оглашаются, и нет доступа к этой информации, а также средства, которые не разнесены по статьям, в связи с поправками в федеральном законе «О федеральном бюджете на 2008 год и плановый период 2009 и 2010 годов». Надо не забывать о том, что это данные прогнозируемые, и если произойдут изменения в экономике (высокий уровень инфляции, падение курса доллара и др.), то они повлияют на результативность. Данный показатель имеет не значительную погрешность. Но в целом можно увидеть наращивание средств, как в относительном, так и в абсолютном выражении.</w:t>
      </w:r>
    </w:p>
    <w:p w:rsidR="00C73807" w:rsidRPr="00B92475" w:rsidRDefault="00C73807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Проанализировав данные таблицы </w:t>
      </w:r>
      <w:r w:rsidR="00B92475">
        <w:rPr>
          <w:rFonts w:ascii="Times New Roman" w:hAnsi="Times New Roman"/>
          <w:color w:val="000000"/>
          <w:sz w:val="28"/>
          <w:szCs w:val="28"/>
        </w:rPr>
        <w:t>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92475">
        <w:rPr>
          <w:rFonts w:ascii="Times New Roman" w:hAnsi="Times New Roman"/>
          <w:color w:val="000000"/>
          <w:sz w:val="28"/>
          <w:szCs w:val="28"/>
        </w:rPr>
        <w:t>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можно сделать вывод, что бюджет РФ является важнейшим звеном финансовой системы страны.</w:t>
      </w:r>
    </w:p>
    <w:p w:rsidR="00435372" w:rsidRPr="00B92475" w:rsidRDefault="00435372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810BF" w:rsidRPr="00B92475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2.2</w:t>
      </w:r>
      <w:r w:rsidR="00771938" w:rsidRPr="00B92475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7810BF" w:rsidRPr="00B92475">
        <w:rPr>
          <w:rFonts w:ascii="Times New Roman" w:hAnsi="Times New Roman"/>
          <w:b/>
          <w:color w:val="000000"/>
          <w:sz w:val="28"/>
          <w:szCs w:val="32"/>
        </w:rPr>
        <w:t>Состояние и специфика бюдж</w:t>
      </w:r>
      <w:r>
        <w:rPr>
          <w:rFonts w:ascii="Times New Roman" w:hAnsi="Times New Roman"/>
          <w:b/>
          <w:color w:val="000000"/>
          <w:sz w:val="28"/>
          <w:szCs w:val="32"/>
        </w:rPr>
        <w:t>ета переходной экономики России</w:t>
      </w:r>
    </w:p>
    <w:p w:rsidR="00B32A56" w:rsidRPr="00B92475" w:rsidRDefault="00B32A56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B32A56" w:rsidRPr="00B92475" w:rsidRDefault="00B32A56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В условиях постоянного давления финансового кризиса, Госдума Российской Федерации все-таки приняла федеральный бюджет на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2009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год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 на плановый период 2010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Pr="00B92475">
        <w:rPr>
          <w:rFonts w:ascii="Times New Roman" w:hAnsi="Times New Roman"/>
          <w:color w:val="000000"/>
          <w:sz w:val="28"/>
          <w:szCs w:val="28"/>
        </w:rPr>
        <w:t>011 годов. При этом бюджет был подвергнут существенным изменениям в соотношении с начальным вариантом. Никто из экспертов не берется давать прогнозы по успешности экономической и социальной политики. В рамках второго чтения депутаты утвердили бюджетные ассигнования по разделам, подразделам, целевым статьям и видам расходов федерального бюджета. Был рассмотрен вопрос о распределении между субъектами РФ межбюджетных трансфертов на очередной финансовый год и на плановый период. Утверждены и программы государственных внутренних и внешних заимствований, а также программа госгарантий в российской валюте в период «скользящей трехлетки». Также стоит отметить и то, что в бюджете особое внимание уделено как раз антикризисным мерам</w:t>
      </w:r>
      <w:r w:rsidR="003E0E5D" w:rsidRPr="00B92475">
        <w:rPr>
          <w:rFonts w:ascii="Times New Roman" w:hAnsi="Times New Roman"/>
          <w:color w:val="000000"/>
          <w:sz w:val="28"/>
          <w:szCs w:val="28"/>
        </w:rPr>
        <w:t>, а именно: поддержанию финансового сектора, в частности банковского, возвращению утраченных позиций на фондовом рынке и развитию энергетической отрасли.</w:t>
      </w:r>
    </w:p>
    <w:p w:rsidR="003E0E5D" w:rsidRPr="00B92475" w:rsidRDefault="003E0E5D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«Федеральный бюджет станет ядром для создания инфраструктуры, вложения в человеческий капитал, в обеспечение макроэкономической устойчивости и обеспечение обороноспособности страны»,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заявил вице-премьер, министр финансов Алексей Кудрин. Правительство, отметил он, считает своей задачей обеспечить приоритетное финансирование расходов на здравоохранение, образование, инновационное развитие экономики, развитие инфраструктуры и обеспечение безопасности граждан.</w:t>
      </w:r>
    </w:p>
    <w:p w:rsidR="003E0E5D" w:rsidRPr="00B92475" w:rsidRDefault="003E0E5D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Впервые расходы на национальную экономику превышают ассигнования, выделяемые на национальную безопасность и правоохранительную деятельность. Это самый высокий рост расходов в структуре федерального бюджета.</w:t>
      </w:r>
    </w:p>
    <w:p w:rsidR="00C06F1B" w:rsidRPr="00B92475" w:rsidRDefault="003E0E5D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бюджете увеличивается финансирование важнейших социальных обязательств – индексация зарплаты, пенсий и пособий. Так, в 2009 году запланирована индексация базовой части трудовой пенсии с 1 марта на 8,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 с 1 декабря – на 26,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4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>, а в 2010 году с 1 апреля – на 9,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9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2E59" w:rsidRPr="00B92475">
        <w:rPr>
          <w:rFonts w:ascii="Times New Roman" w:hAnsi="Times New Roman"/>
          <w:color w:val="000000"/>
          <w:sz w:val="28"/>
          <w:szCs w:val="28"/>
        </w:rPr>
        <w:t>В ближайшие три года будет также увеличиваться денежное довольствие федеральных госслужащих и военнослужащих – соответственно на 8,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182E59" w:rsidRPr="00B92475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7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182E59" w:rsidRPr="00B92475">
        <w:rPr>
          <w:rFonts w:ascii="Times New Roman" w:hAnsi="Times New Roman"/>
          <w:color w:val="000000"/>
          <w:sz w:val="28"/>
          <w:szCs w:val="28"/>
        </w:rPr>
        <w:t xml:space="preserve"> и на 6,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182E59" w:rsidRPr="00B92475">
        <w:rPr>
          <w:rFonts w:ascii="Times New Roman" w:hAnsi="Times New Roman"/>
          <w:color w:val="000000"/>
          <w:sz w:val="28"/>
          <w:szCs w:val="28"/>
        </w:rPr>
        <w:t>. Размер материнского (семейного) капитала в будущем году составит 299731 рублей. Кроме того, предусматриваются меры по увеличению среднегодового прожиточного минимального уровня – с 4135 рублей в 2009 году до 4989 рублей в 2011 году, что позволит к концу будущего года повысить средний размер социальной пенсии до уровня среднепрожиточного минимума пенсионера и сохранить выплаты на этом уровне в 2010 и в 2011 годах.</w:t>
      </w:r>
    </w:p>
    <w:p w:rsidR="00182E59" w:rsidRPr="00B92475" w:rsidRDefault="00182E5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Увеличивается средний размер трудовой пенсии, студенческие стипендии. Будет завершено обеспечение жильем нуждающихся ветеранов ВОВ.</w:t>
      </w:r>
    </w:p>
    <w:p w:rsidR="00182E59" w:rsidRPr="00B92475" w:rsidRDefault="00182E5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2009 году на строительство и модернизацию автодорог общего пользования ассигнуется 31,5 млрд. рублей.</w:t>
      </w:r>
    </w:p>
    <w:p w:rsidR="00182E59" w:rsidRPr="00B92475" w:rsidRDefault="00182E5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целом трехлетний бюджет достаточно сбалансирован</w:t>
      </w:r>
      <w:r w:rsidR="00112349" w:rsidRPr="00B92475">
        <w:rPr>
          <w:rFonts w:ascii="Times New Roman" w:hAnsi="Times New Roman"/>
          <w:color w:val="000000"/>
          <w:sz w:val="28"/>
          <w:szCs w:val="28"/>
        </w:rPr>
        <w:t>. Первоначально к 2011 году планировался небольшой дефицит, но в итоге бюджет сформирован с профицитом. Существует определенные проблемы с объемами Резервного фонда и Фонда национального благосостояния, однако они носят технический характер и их решение связано с внесением изменений в Бюджетный кодекс. Проблема в другом. Новые условия, сложившиеся в мировой финансовой системе, потребуют пересмотра ключевых макроэкономических показателей, а значит, и бюджета.</w:t>
      </w:r>
    </w:p>
    <w:p w:rsidR="00112349" w:rsidRPr="00B92475" w:rsidRDefault="0011234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условиях финансового кризиса нам поможет большой объем накопленных золотовалютных резервов. Возможно, банковской системе придется предоставить больше ликвидности в связи с оттоком капитала на западные рынки, где ликвидности также не хватает. Доля источников внутреннего финансирования дефицита федерального бюджета в общем объеме ВВП несколько увеличивается, что связано именно с решением проблемы ликвидности.</w:t>
      </w:r>
    </w:p>
    <w:p w:rsidR="00112349" w:rsidRPr="00B92475" w:rsidRDefault="00112349" w:rsidP="00B92475">
      <w:pPr>
        <w:widowControl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Меры, принятые Минфином России и Центробанком в течении весны и лета, будут способствовать сдерживанию роста инфляции в начале 2009 года.</w:t>
      </w:r>
      <w:r w:rsidR="008F3704" w:rsidRPr="00B92475">
        <w:rPr>
          <w:rFonts w:ascii="Times New Roman" w:hAnsi="Times New Roman"/>
          <w:color w:val="000000"/>
          <w:sz w:val="28"/>
          <w:szCs w:val="28"/>
        </w:rPr>
        <w:t xml:space="preserve"> Конечно, они носят монетарный характер, и в части инфляции издержек ситуация не изменится. Но это уже результат влияния тарифов естественных монополий. Предположительно по итогам года инфляция превысит 11,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8F3704" w:rsidRPr="00B92475">
        <w:rPr>
          <w:rFonts w:ascii="Times New Roman" w:hAnsi="Times New Roman"/>
          <w:color w:val="000000"/>
          <w:sz w:val="28"/>
          <w:szCs w:val="28"/>
        </w:rPr>
        <w:t>, достигнув уровня 12,3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8F3704" w:rsidRPr="00B92475">
        <w:rPr>
          <w:rFonts w:ascii="Times New Roman" w:hAnsi="Times New Roman"/>
          <w:color w:val="000000"/>
          <w:sz w:val="28"/>
          <w:szCs w:val="28"/>
        </w:rPr>
        <w:t>2,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</w:t>
      </w:r>
      <w:r w:rsidR="00B92475">
        <w:rPr>
          <w:rFonts w:ascii="Times New Roman" w:hAnsi="Times New Roman"/>
          <w:color w:val="000000"/>
          <w:sz w:val="28"/>
          <w:szCs w:val="28"/>
        </w:rPr>
        <w:t>%</w:t>
      </w:r>
      <w:r w:rsidR="008F3704" w:rsidRPr="00B92475">
        <w:rPr>
          <w:rFonts w:ascii="Times New Roman" w:hAnsi="Times New Roman"/>
          <w:color w:val="000000"/>
          <w:sz w:val="28"/>
          <w:szCs w:val="28"/>
        </w:rPr>
        <w:t>. Однако в начале следующего года она уменьшится.</w:t>
      </w:r>
    </w:p>
    <w:p w:rsidR="00BD66CB" w:rsidRDefault="00BD66CB" w:rsidP="00B92475">
      <w:pPr>
        <w:pStyle w:val="af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53649" w:rsidRPr="00B92475" w:rsidRDefault="00BD66CB" w:rsidP="00B92475">
      <w:pPr>
        <w:pStyle w:val="af2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2.3</w:t>
      </w:r>
      <w:r w:rsidR="00B92475" w:rsidRPr="00B92475">
        <w:rPr>
          <w:b/>
          <w:color w:val="000000"/>
          <w:sz w:val="28"/>
          <w:szCs w:val="32"/>
        </w:rPr>
        <w:t xml:space="preserve"> </w:t>
      </w:r>
      <w:r w:rsidR="00771938" w:rsidRPr="00B92475">
        <w:rPr>
          <w:b/>
          <w:color w:val="000000"/>
          <w:sz w:val="28"/>
          <w:szCs w:val="32"/>
        </w:rPr>
        <w:t>Пути совершенствования государственного бюдже</w:t>
      </w:r>
      <w:r>
        <w:rPr>
          <w:b/>
          <w:color w:val="000000"/>
          <w:sz w:val="28"/>
          <w:szCs w:val="32"/>
        </w:rPr>
        <w:t>та РФ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92475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Проблема нормализации системы расчетов и платежей в экономике страны остается нерешенной, что приводит к значительному сокращению финансовой базы, как Федерального бюджета, так и бюджетов субъектов РФ. Недостаточно осуществляется контроль, особенно последующий, за расходованием бюджетных средств.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Для обеспечения экономического роста необходимо привлечение инвестиций и развитие внутреннего рынка, </w:t>
      </w:r>
      <w:r w:rsidR="00B92475">
        <w:rPr>
          <w:iCs/>
          <w:color w:val="000000"/>
          <w:sz w:val="28"/>
          <w:szCs w:val="28"/>
        </w:rPr>
        <w:t>т.е.</w:t>
      </w:r>
      <w:r w:rsidRPr="00B92475">
        <w:rPr>
          <w:iCs/>
          <w:color w:val="000000"/>
          <w:sz w:val="28"/>
          <w:szCs w:val="28"/>
        </w:rPr>
        <w:t>: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1. рост ВВП и продукции промышленного производства;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2. прекращение спада сельскохозяйственного производства;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3. создание условий для переориентации финансовых потоков в реальный сектор экономики;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4. снижение налоговой нагрузки на товаропроизводителей и повышение уровня собираемости налогов;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5. рост реальных располагаемых денежных доходов населения;</w:t>
      </w:r>
    </w:p>
    <w:p w:rsidR="00B92475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6. поддержание уровня занятости населения РФ и снижение числа безработных.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Приоритетные задачи финансовой политики: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1) введение в действие новых принципов межбюджетных отношений, усиление координации деятельности всех фискальных органов, завершение перехода на казначейскую систему исполнения бюджета;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2) увеличение доходной базы бюджетов за счет собираемости налогов;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3) совершенствование структуры расходов бюджетов на основе сокращения прямых бюджетополучателей и численности работников бюджетных издержек, в первую очередь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>в жилищно-коммунальной сфере, сокращение неэффективных дотаций;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4) существенное укрепление текущего и последующего финансового контроля;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5) формирование реалистичного бюджета;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6) проведение политики на финансовом рынке, позволяющей преодолеть последствия мирового финансового кризиса и обеспечить последовательное снижение доходности по государственным ценным бумагам;</w:t>
      </w:r>
    </w:p>
    <w:p w:rsidR="00B92475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7) повышение эффективности валютно-финансовых операций и дальнейшее укрепление национальной валюты;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8) усиление страхового надзора и регулирования рынка страховых услуг.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Большое внимание следует уделить социальной политике, </w:t>
      </w:r>
      <w:r w:rsidR="00B92475">
        <w:rPr>
          <w:iCs/>
          <w:color w:val="000000"/>
          <w:sz w:val="28"/>
          <w:szCs w:val="28"/>
        </w:rPr>
        <w:t>т.е.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>реформе здравоохранения и образования (адресная социальная помощь), концепции реформирования российской науки, созданию новой пенсионной системы и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>вводить ее постепенно, не ущемляя интересы пенсионеров.</w:t>
      </w:r>
    </w:p>
    <w:p w:rsidR="00B21330" w:rsidRPr="00B92475" w:rsidRDefault="00B21330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Одним из резервов ресурсов подъема страны является эффективная внешняя политика. Необходимо добиваться отмены дискриминационных мер в отношении продукции наших фирм.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Необходимо провести административную реформу. Цель реформы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 xml:space="preserve">сделать госаппарат компактным, эффективным и подконтрольным обществу. Важное направление административной реформы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>борьба с коррупцией.</w:t>
      </w:r>
    </w:p>
    <w:p w:rsidR="00034292" w:rsidRPr="00B92475" w:rsidRDefault="00034292" w:rsidP="00B92475">
      <w:pPr>
        <w:pStyle w:val="FR3"/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Задача подъема России напрямую связана с развитием местного самоуправления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 xml:space="preserve">снижение федеральной опеки, больше доверия регионам. Но за центром всегда остаётся регулирование, контроль и координация. Один из эффективных рычагов региональной политики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 xml:space="preserve">федеральные трансферты. Необходимо увеличивать долю трансфертов, направляемых на конкретные цели. От местных властей во многом зависит проведение жилищно-коммунальной реформы, развитие малого и среднего бизнеса, поддержка которого </w:t>
      </w:r>
      <w:r w:rsidR="00B92475">
        <w:rPr>
          <w:iCs/>
          <w:color w:val="000000"/>
          <w:sz w:val="28"/>
          <w:szCs w:val="28"/>
        </w:rPr>
        <w:t>–</w:t>
      </w:r>
      <w:r w:rsidR="00B92475" w:rsidRPr="00B92475">
        <w:rPr>
          <w:iCs/>
          <w:color w:val="000000"/>
          <w:sz w:val="28"/>
          <w:szCs w:val="28"/>
        </w:rPr>
        <w:t xml:space="preserve"> </w:t>
      </w:r>
      <w:r w:rsidRPr="00B92475">
        <w:rPr>
          <w:iCs/>
          <w:color w:val="000000"/>
          <w:sz w:val="28"/>
          <w:szCs w:val="28"/>
        </w:rPr>
        <w:t>аксиома стабильной экономики.</w:t>
      </w:r>
    </w:p>
    <w:p w:rsidR="005626AE" w:rsidRPr="00B92475" w:rsidRDefault="005626AE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5626AE" w:rsidRPr="00B92475" w:rsidRDefault="005626AE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CD0B8D" w:rsidRPr="00B92475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  <w:t>Заключение</w:t>
      </w:r>
    </w:p>
    <w:p w:rsidR="00EC193F" w:rsidRPr="00B92475" w:rsidRDefault="00EC193F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CD0B8D" w:rsidRPr="00B92475" w:rsidRDefault="00CD0B8D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Государственный бюджет, являясь основным финансовым планом государства, главным средством аккумулирования финансовых средств, дает политической власти реальную возможность осуществления властных полномочий, дает государству реальную экономическую и политическую власть. 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 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фиксирует избранный государством стиль осуществления управления страной. 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общества и самостоятельной роли не играет.</w:t>
      </w:r>
    </w:p>
    <w:p w:rsidR="00CD0B8D" w:rsidRPr="00B92475" w:rsidRDefault="00CD0B8D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Однако, именно бюджет, показывая размеры необходимых государству финансовых ресурсов и реально имеющихся резервов, определяет налоговый климат страны,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политика.</w:t>
      </w:r>
    </w:p>
    <w:p w:rsidR="00CD0B8D" w:rsidRPr="00B92475" w:rsidRDefault="00CD0B8D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Таким образом, бюджет, объединяя в себе основные финансовые категории (налоги, государственный кредит, государственные расходы), является ведущим звеном финансовой системы любого государства и играет как важную экономическую, так и политическую роль в любом современном обществе.</w:t>
      </w:r>
    </w:p>
    <w:p w:rsidR="00BE6E1B" w:rsidRPr="00B92475" w:rsidRDefault="00BE6E1B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Сбалансированность бюджета − один из основополагающих принципов формирования и исполнения бюджета, состоящий в количественном соответствии (равновесии) бюджетных расходов источникам их финансирования. Сбалансированность бюджета достигается разными методами; одни из них применяются при формировании бюджета; другие − при его исполнении.</w:t>
      </w:r>
    </w:p>
    <w:p w:rsidR="00BE6E1B" w:rsidRPr="00B92475" w:rsidRDefault="00BE6E1B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В России принцип сбалансированности бюджета определен в Бюджетном кодексе в качестве одного из основных принципов построения бюджетной системы.</w:t>
      </w:r>
    </w:p>
    <w:p w:rsidR="00BE6E1B" w:rsidRPr="00B92475" w:rsidRDefault="00BE6E1B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Подводя итоги, остановимся на некоторых аспектах совершенствования бюджетного устройства Российской Федерации.</w:t>
      </w:r>
    </w:p>
    <w:p w:rsidR="00BE6E1B" w:rsidRPr="00B92475" w:rsidRDefault="00BE6E1B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Необходимость реформирования бюджетной системы в современных условиях определяется объективными требованиями экономической действительности. Развитие общества</w:t>
      </w:r>
      <w:r w:rsidR="006410B1" w:rsidRPr="00B92475">
        <w:rPr>
          <w:rFonts w:ascii="Times New Roman" w:hAnsi="Times New Roman"/>
          <w:color w:val="000000"/>
          <w:sz w:val="28"/>
          <w:szCs w:val="28"/>
        </w:rPr>
        <w:t>,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многие годы жившего в условиях жесткой централизации, еще довольно длительное время будет определяться развитием бюджетных отношений. Но и при рыночной системе роль бюджетного регулирования не уменьшается: ведь общество не перестает нуждаться в сильной и авторитетной власти, способной осуществлять контроль над теми процессами, </w:t>
      </w:r>
      <w:r w:rsidR="006410B1" w:rsidRPr="00B92475">
        <w:rPr>
          <w:rFonts w:ascii="Times New Roman" w:hAnsi="Times New Roman"/>
          <w:color w:val="000000"/>
          <w:sz w:val="28"/>
          <w:szCs w:val="28"/>
        </w:rPr>
        <w:t>в которых рынок оказывается бессилен, а именно бюджет позволяет аккумулировать для этого финансовые ресурсы и осуществлять в конечном итоге их использование.</w:t>
      </w:r>
    </w:p>
    <w:p w:rsidR="006410B1" w:rsidRPr="00B92475" w:rsidRDefault="006410B1" w:rsidP="00B92475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Таким образом, совершенствование бюджетного устройства способно оказать значительное положительное воздействие на функционирование всей рыночной системы. И это совершенствование следует осуществлять как по отношению к внутренним, межбюджетным отношениям, основывая их исключительно на принципах бюджетного федерализма, так и по отношению к количественным и качественным показателям самого бюджета, способствуя его сбалансированности и осуществляя достаточный контроль за уровнем возможных бюджетного дефицита и государственного долга.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роста.</w:t>
      </w:r>
    </w:p>
    <w:p w:rsidR="001F4111" w:rsidRPr="00B92475" w:rsidRDefault="00BD66CB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  <w:t>Список используемой литературы</w:t>
      </w:r>
    </w:p>
    <w:p w:rsidR="001F4111" w:rsidRPr="00B92475" w:rsidRDefault="001F4111" w:rsidP="00B92475">
      <w:pPr>
        <w:widowControl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1F4111" w:rsidRPr="00B92475" w:rsidRDefault="001F4111" w:rsidP="00BD66CB">
      <w:pPr>
        <w:widowControl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Александров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И.М.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Бюджетная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система Российской Федерации: Учебник.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е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изд.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М.</w:t>
      </w:r>
      <w:r w:rsidRPr="00B92475">
        <w:rPr>
          <w:rFonts w:ascii="Times New Roman" w:hAnsi="Times New Roman"/>
          <w:color w:val="000000"/>
          <w:sz w:val="28"/>
          <w:szCs w:val="28"/>
        </w:rPr>
        <w:t>: Издательско-торговая корпорация «Дашков и К</w:t>
      </w:r>
      <w:r w:rsidRPr="00B92475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B92475">
        <w:rPr>
          <w:rFonts w:ascii="Times New Roman" w:hAnsi="Times New Roman"/>
          <w:color w:val="000000"/>
          <w:sz w:val="28"/>
          <w:szCs w:val="28"/>
        </w:rPr>
        <w:t>», 2007.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448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с.</w:t>
      </w:r>
    </w:p>
    <w:p w:rsidR="001F4111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Годин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А.М.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2475">
        <w:rPr>
          <w:rFonts w:ascii="Times New Roman" w:hAnsi="Times New Roman"/>
          <w:color w:val="000000"/>
          <w:sz w:val="28"/>
          <w:szCs w:val="28"/>
        </w:rPr>
        <w:t>Горегляд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В.П.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2475">
        <w:rPr>
          <w:rFonts w:ascii="Times New Roman" w:hAnsi="Times New Roman"/>
          <w:color w:val="000000"/>
          <w:sz w:val="28"/>
          <w:szCs w:val="28"/>
        </w:rPr>
        <w:t>Родпорина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И.В.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Бюджетная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система Российской Федерации: Учебник.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92475">
        <w:rPr>
          <w:rFonts w:ascii="Times New Roman" w:hAnsi="Times New Roman"/>
          <w:color w:val="000000"/>
          <w:sz w:val="28"/>
          <w:szCs w:val="28"/>
        </w:rPr>
        <w:t>е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изд., испр. и доп.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92475">
        <w:rPr>
          <w:rFonts w:ascii="Times New Roman" w:hAnsi="Times New Roman"/>
          <w:color w:val="000000"/>
          <w:sz w:val="28"/>
          <w:szCs w:val="28"/>
        </w:rPr>
        <w:t>М.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: Издательско-торговая корпорация «Дашков и К</w:t>
      </w:r>
      <w:r w:rsidR="001F4111" w:rsidRPr="00B92475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», 2007.-</w:t>
      </w:r>
      <w:r w:rsidRPr="00B92475">
        <w:rPr>
          <w:rFonts w:ascii="Times New Roman" w:hAnsi="Times New Roman"/>
          <w:color w:val="000000"/>
          <w:sz w:val="28"/>
          <w:szCs w:val="28"/>
        </w:rPr>
        <w:t>568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</w:p>
    <w:p w:rsidR="001F4111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Гукасьян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Г.М.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теория.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92475">
        <w:rPr>
          <w:rFonts w:ascii="Times New Roman" w:hAnsi="Times New Roman"/>
          <w:color w:val="000000"/>
          <w:sz w:val="28"/>
          <w:szCs w:val="28"/>
        </w:rPr>
        <w:t>е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изд.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СПб.: Питер, 2008.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480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: ил.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92475">
        <w:rPr>
          <w:rFonts w:ascii="Times New Roman" w:hAnsi="Times New Roman"/>
          <w:color w:val="000000"/>
          <w:sz w:val="28"/>
          <w:szCs w:val="28"/>
        </w:rPr>
        <w:t>(С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етия «Учебное пособие»).</w:t>
      </w:r>
    </w:p>
    <w:p w:rsidR="001F4111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Курс экономической теории: Учебник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6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е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исправленное, дополненное и переработанное издание.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Киров: «АСА», 2007.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848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с.</w:t>
      </w:r>
    </w:p>
    <w:p w:rsidR="001F4111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Нешитой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А.С.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Бюджетная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система Российской Федерации: Учебник.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92475">
        <w:rPr>
          <w:rFonts w:ascii="Times New Roman" w:hAnsi="Times New Roman"/>
          <w:color w:val="000000"/>
          <w:sz w:val="28"/>
          <w:szCs w:val="28"/>
        </w:rPr>
        <w:t>е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изд., испр. и доп.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92475">
        <w:rPr>
          <w:rFonts w:ascii="Times New Roman" w:hAnsi="Times New Roman"/>
          <w:color w:val="000000"/>
          <w:sz w:val="28"/>
          <w:szCs w:val="28"/>
        </w:rPr>
        <w:t>М.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: Издательско-торговая корпорация «Дашков и К</w:t>
      </w:r>
      <w:r w:rsidR="001F4111" w:rsidRPr="00B92475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», 2007.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308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</w:p>
    <w:p w:rsidR="001F4111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Экономическая теория: Учеб. Для студентов вузов/ Под ред.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В.Д.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Камаева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12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е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изд., перераб. и доп.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М.</w:t>
      </w:r>
      <w:r w:rsidRPr="00B92475">
        <w:rPr>
          <w:rFonts w:ascii="Times New Roman" w:hAnsi="Times New Roman"/>
          <w:color w:val="000000"/>
          <w:sz w:val="28"/>
          <w:szCs w:val="28"/>
        </w:rPr>
        <w:t>: Гуманитар. Изд. Центр ВЛАДОС, 2006.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591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Pr="00B92475">
        <w:rPr>
          <w:rFonts w:ascii="Times New Roman" w:hAnsi="Times New Roman"/>
          <w:color w:val="000000"/>
          <w:sz w:val="28"/>
          <w:szCs w:val="28"/>
        </w:rPr>
        <w:t>: ил.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(У</w:t>
      </w:r>
      <w:r w:rsidRPr="00B92475">
        <w:rPr>
          <w:rFonts w:ascii="Times New Roman" w:hAnsi="Times New Roman"/>
          <w:color w:val="000000"/>
          <w:sz w:val="28"/>
          <w:szCs w:val="28"/>
        </w:rPr>
        <w:t>чебник для вузов).</w:t>
      </w:r>
    </w:p>
    <w:p w:rsidR="001F4111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Экономическая теория: Учебник.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Изд. Испр. и доп./ Под общ. Ред. Акад.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В.И.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Видяпина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А.И.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Добрынина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Г.П.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Журавлевой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Л.С.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Тарасевича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(1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00 лет РЭА им.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Г.В.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Плеханова</w:t>
      </w:r>
      <w:r w:rsidRPr="00B92475">
        <w:rPr>
          <w:rFonts w:ascii="Times New Roman" w:hAnsi="Times New Roman"/>
          <w:color w:val="000000"/>
          <w:sz w:val="28"/>
          <w:szCs w:val="28"/>
        </w:rPr>
        <w:t>).</w:t>
      </w:r>
    </w:p>
    <w:p w:rsidR="001F4111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Библиотечка «Российской газеты»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п</w:t>
      </w:r>
      <w:r w:rsidRPr="00B92475">
        <w:rPr>
          <w:rFonts w:ascii="Times New Roman" w:hAnsi="Times New Roman"/>
          <w:color w:val="000000"/>
          <w:sz w:val="28"/>
          <w:szCs w:val="28"/>
        </w:rPr>
        <w:t>риложение к Российской газете. «Федеральный закон» «О федеральном бюджете на 2008 год и на плановый период 2009 и 2010 годов» с приложениями. ФГУ «Редакция «Российской газеты»», 2007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г</w:t>
      </w:r>
      <w:r w:rsidRPr="00B92475">
        <w:rPr>
          <w:rFonts w:ascii="Times New Roman" w:hAnsi="Times New Roman"/>
          <w:color w:val="000000"/>
          <w:sz w:val="28"/>
          <w:szCs w:val="28"/>
        </w:rPr>
        <w:t>. Составление, оформление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Агенство (ЗАО) «Библиотека РГ», 2007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г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B92475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Бюджетный кодекс Российской Федерации. Последняя редакция.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М.</w:t>
      </w:r>
      <w:r w:rsidRPr="00B92475">
        <w:rPr>
          <w:rFonts w:ascii="Times New Roman" w:hAnsi="Times New Roman"/>
          <w:color w:val="000000"/>
          <w:sz w:val="28"/>
          <w:szCs w:val="28"/>
        </w:rPr>
        <w:t>: Юрайт-Издат, 2006.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224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(П</w:t>
      </w:r>
      <w:r w:rsidRPr="00B92475">
        <w:rPr>
          <w:rFonts w:ascii="Times New Roman" w:hAnsi="Times New Roman"/>
          <w:color w:val="000000"/>
          <w:sz w:val="28"/>
          <w:szCs w:val="28"/>
        </w:rPr>
        <w:t>равовая библиотека).</w:t>
      </w:r>
    </w:p>
    <w:p w:rsidR="00B92475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Анисимов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Социально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-экономические аспекты бюджетной политик</w:t>
      </w:r>
      <w:r w:rsidRPr="00B9247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//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Финансы.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2005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1.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2475">
        <w:rPr>
          <w:rFonts w:ascii="Times New Roman" w:hAnsi="Times New Roman"/>
          <w:color w:val="000000"/>
          <w:sz w:val="28"/>
          <w:szCs w:val="28"/>
        </w:rPr>
        <w:t>2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6.</w:t>
      </w:r>
    </w:p>
    <w:p w:rsidR="00B92475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Бликанов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Бюджетный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дефицит как индикатор состояния государственных финансо</w:t>
      </w:r>
      <w:r w:rsidRPr="00B9247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инансы и кредит.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2008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B92475">
        <w:rPr>
          <w:rFonts w:ascii="Times New Roman" w:hAnsi="Times New Roman"/>
          <w:color w:val="000000"/>
          <w:sz w:val="28"/>
          <w:szCs w:val="28"/>
        </w:rPr>
        <w:t>2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7.</w:t>
      </w:r>
    </w:p>
    <w:p w:rsidR="00B92475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Глазьев С. Бюджет</w:t>
      </w:r>
      <w:r w:rsidR="00B92475">
        <w:rPr>
          <w:rFonts w:ascii="Times New Roman" w:hAnsi="Times New Roman"/>
          <w:color w:val="000000"/>
          <w:sz w:val="28"/>
          <w:szCs w:val="28"/>
        </w:rPr>
        <w:t>-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</w:t>
      </w:r>
      <w:r w:rsidRPr="00B92475">
        <w:rPr>
          <w:rFonts w:ascii="Times New Roman" w:hAnsi="Times New Roman"/>
          <w:color w:val="000000"/>
          <w:sz w:val="28"/>
          <w:szCs w:val="28"/>
        </w:rPr>
        <w:t>007: все тот же экономический смыс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л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//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Р</w:t>
      </w:r>
      <w:r w:rsidRPr="00B92475">
        <w:rPr>
          <w:rFonts w:ascii="Times New Roman" w:hAnsi="Times New Roman"/>
          <w:color w:val="000000"/>
          <w:sz w:val="28"/>
          <w:szCs w:val="28"/>
        </w:rPr>
        <w:t>ЭЖ.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2006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Pr="00B92475">
        <w:rPr>
          <w:rFonts w:ascii="Times New Roman" w:hAnsi="Times New Roman"/>
          <w:color w:val="000000"/>
          <w:sz w:val="28"/>
          <w:szCs w:val="28"/>
        </w:rPr>
        <w:t>0.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5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1</w:t>
      </w:r>
      <w:r w:rsidRPr="00B92475">
        <w:rPr>
          <w:rFonts w:ascii="Times New Roman" w:hAnsi="Times New Roman"/>
          <w:color w:val="000000"/>
          <w:sz w:val="28"/>
          <w:szCs w:val="28"/>
        </w:rPr>
        <w:t>7.</w:t>
      </w:r>
    </w:p>
    <w:p w:rsidR="00B92475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Дроздов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О.И.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механизма кассового исполнения бюджет</w:t>
      </w:r>
      <w:r w:rsidRPr="00B9247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инансы.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2007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B92475">
        <w:rPr>
          <w:rFonts w:ascii="Times New Roman" w:hAnsi="Times New Roman"/>
          <w:color w:val="000000"/>
          <w:sz w:val="28"/>
          <w:szCs w:val="28"/>
        </w:rPr>
        <w:t>8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2475">
        <w:rPr>
          <w:rFonts w:ascii="Times New Roman" w:hAnsi="Times New Roman"/>
          <w:color w:val="000000"/>
          <w:sz w:val="28"/>
          <w:szCs w:val="28"/>
        </w:rPr>
        <w:t>3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3.</w:t>
      </w:r>
    </w:p>
    <w:p w:rsidR="00B92475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Карчевская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С.А.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2475">
        <w:rPr>
          <w:rFonts w:ascii="Times New Roman" w:hAnsi="Times New Roman"/>
          <w:color w:val="000000"/>
          <w:sz w:val="28"/>
          <w:szCs w:val="28"/>
        </w:rPr>
        <w:t>Хворостухина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Д.С.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Совершенствовать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все звенья бюджетной систем</w:t>
      </w:r>
      <w:r w:rsidRPr="00B92475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инансы.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2008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B92475">
        <w:rPr>
          <w:rFonts w:ascii="Times New Roman" w:hAnsi="Times New Roman"/>
          <w:color w:val="000000"/>
          <w:sz w:val="28"/>
          <w:szCs w:val="28"/>
        </w:rPr>
        <w:t>4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7.</w:t>
      </w:r>
    </w:p>
    <w:p w:rsidR="00B92475" w:rsidRPr="00B92475" w:rsidRDefault="00B92475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Придачук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М.П.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2475">
        <w:rPr>
          <w:rFonts w:ascii="Times New Roman" w:hAnsi="Times New Roman"/>
          <w:color w:val="000000"/>
          <w:sz w:val="28"/>
          <w:szCs w:val="28"/>
        </w:rPr>
        <w:t>Бутенко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Е.А.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Бюджетная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 xml:space="preserve"> реформа в РФ: достигнутые успехи и полученный опы</w:t>
      </w:r>
      <w:r w:rsidRPr="00B9247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Ф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инансы и кредит.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B92475">
        <w:rPr>
          <w:rFonts w:ascii="Times New Roman" w:hAnsi="Times New Roman"/>
          <w:color w:val="000000"/>
          <w:sz w:val="28"/>
          <w:szCs w:val="28"/>
        </w:rPr>
        <w:t>2007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B92475">
        <w:rPr>
          <w:rFonts w:ascii="Times New Roman" w:hAnsi="Times New Roman"/>
          <w:color w:val="000000"/>
          <w:sz w:val="28"/>
          <w:szCs w:val="28"/>
        </w:rPr>
        <w:t>4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92475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2475">
        <w:rPr>
          <w:rFonts w:ascii="Times New Roman" w:hAnsi="Times New Roman"/>
          <w:color w:val="000000"/>
          <w:sz w:val="28"/>
          <w:szCs w:val="28"/>
        </w:rPr>
        <w:t>1</w:t>
      </w:r>
      <w:r w:rsidR="001F4111" w:rsidRPr="00B92475">
        <w:rPr>
          <w:rFonts w:ascii="Times New Roman" w:hAnsi="Times New Roman"/>
          <w:color w:val="000000"/>
          <w:sz w:val="28"/>
          <w:szCs w:val="28"/>
        </w:rPr>
        <w:t>6.</w:t>
      </w:r>
    </w:p>
    <w:p w:rsidR="00B92475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Предварительная оценка федерального бюджета за январь-июнь 2008 год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а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//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Ф</w:t>
      </w:r>
      <w:r w:rsidRPr="00B92475">
        <w:rPr>
          <w:rFonts w:ascii="Times New Roman" w:hAnsi="Times New Roman"/>
          <w:color w:val="000000"/>
          <w:sz w:val="28"/>
          <w:szCs w:val="28"/>
        </w:rPr>
        <w:t>инансы.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2008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79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</w:p>
    <w:p w:rsidR="00B92475" w:rsidRPr="00B92475" w:rsidRDefault="001F4111" w:rsidP="00BD66CB">
      <w:pPr>
        <w:widowControl/>
        <w:numPr>
          <w:ilvl w:val="0"/>
          <w:numId w:val="11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Трехлетний бюджет обрел сил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у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//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Ф</w:t>
      </w:r>
      <w:r w:rsidRPr="00B92475">
        <w:rPr>
          <w:rFonts w:ascii="Times New Roman" w:hAnsi="Times New Roman"/>
          <w:color w:val="000000"/>
          <w:sz w:val="28"/>
          <w:szCs w:val="28"/>
        </w:rPr>
        <w:t>инансы.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2007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92475"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8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-</w:t>
      </w:r>
      <w:r w:rsidR="00BD6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с.</w:t>
      </w:r>
      <w:r w:rsidR="00B92475">
        <w:rPr>
          <w:rFonts w:ascii="Times New Roman" w:hAnsi="Times New Roman"/>
          <w:color w:val="000000"/>
          <w:sz w:val="28"/>
          <w:szCs w:val="28"/>
        </w:rPr>
        <w:t> 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3</w:t>
      </w:r>
      <w:r w:rsidR="00B92475">
        <w:rPr>
          <w:rFonts w:ascii="Times New Roman" w:hAnsi="Times New Roman"/>
          <w:color w:val="000000"/>
          <w:sz w:val="28"/>
          <w:szCs w:val="28"/>
        </w:rPr>
        <w:t>–</w:t>
      </w:r>
      <w:r w:rsidR="00B92475" w:rsidRPr="00B92475">
        <w:rPr>
          <w:rFonts w:ascii="Times New Roman" w:hAnsi="Times New Roman"/>
          <w:color w:val="000000"/>
          <w:sz w:val="28"/>
          <w:szCs w:val="28"/>
        </w:rPr>
        <w:t>4</w:t>
      </w:r>
      <w:r w:rsidRPr="00B92475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B92475" w:rsidRPr="00B92475" w:rsidSect="00B92475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BC" w:rsidRDefault="00B80DBC">
      <w:pPr>
        <w:widowControl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B80DBC" w:rsidRDefault="00B80DBC">
      <w:pPr>
        <w:widowControl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19" w:rsidRDefault="002A2D19" w:rsidP="00F37DE9">
    <w:pPr>
      <w:pStyle w:val="a3"/>
      <w:framePr w:wrap="around" w:vAnchor="text" w:hAnchor="margin" w:xAlign="right" w:y="1"/>
      <w:rPr>
        <w:rStyle w:val="a5"/>
      </w:rPr>
    </w:pPr>
  </w:p>
  <w:p w:rsidR="002A2D19" w:rsidRDefault="002A2D19" w:rsidP="00F37D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19" w:rsidRDefault="00A417E3" w:rsidP="00F37DE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A2D19" w:rsidRDefault="002A2D19" w:rsidP="00F37D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BC" w:rsidRDefault="00B80DBC">
      <w:pPr>
        <w:widowControl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B80DBC" w:rsidRDefault="00B80DBC">
      <w:pPr>
        <w:widowControl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B22"/>
    <w:multiLevelType w:val="hybridMultilevel"/>
    <w:tmpl w:val="96C0AEE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039153B"/>
    <w:multiLevelType w:val="hybridMultilevel"/>
    <w:tmpl w:val="631EE8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832761A"/>
    <w:multiLevelType w:val="multilevel"/>
    <w:tmpl w:val="96C0AE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86060A4"/>
    <w:multiLevelType w:val="hybridMultilevel"/>
    <w:tmpl w:val="F2462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05174"/>
    <w:multiLevelType w:val="multilevel"/>
    <w:tmpl w:val="1C6C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CBE58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22C6402A"/>
    <w:multiLevelType w:val="hybridMultilevel"/>
    <w:tmpl w:val="7D7A3F1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7F804B8"/>
    <w:multiLevelType w:val="hybridMultilevel"/>
    <w:tmpl w:val="8A2883B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75D2ACD"/>
    <w:multiLevelType w:val="hybridMultilevel"/>
    <w:tmpl w:val="2E90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FB17F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E7437BC"/>
    <w:multiLevelType w:val="multilevel"/>
    <w:tmpl w:val="7AD0062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FAD7FAC"/>
    <w:multiLevelType w:val="multilevel"/>
    <w:tmpl w:val="2E9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820D7"/>
    <w:multiLevelType w:val="hybridMultilevel"/>
    <w:tmpl w:val="C8AE6D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3D23A4"/>
    <w:multiLevelType w:val="multilevel"/>
    <w:tmpl w:val="076C35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8897A0F"/>
    <w:multiLevelType w:val="hybridMultilevel"/>
    <w:tmpl w:val="B2564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E625658"/>
    <w:multiLevelType w:val="hybridMultilevel"/>
    <w:tmpl w:val="7AD0062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51225952"/>
    <w:multiLevelType w:val="hybridMultilevel"/>
    <w:tmpl w:val="ACF0F3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5AB4A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9816985"/>
    <w:multiLevelType w:val="multilevel"/>
    <w:tmpl w:val="631EE8A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A5A71D2"/>
    <w:multiLevelType w:val="multilevel"/>
    <w:tmpl w:val="94FE4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D124405"/>
    <w:multiLevelType w:val="hybridMultilevel"/>
    <w:tmpl w:val="7CA06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0323030"/>
    <w:multiLevelType w:val="singleLevel"/>
    <w:tmpl w:val="A1C8E7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60A03812"/>
    <w:multiLevelType w:val="multilevel"/>
    <w:tmpl w:val="96C0AE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76A020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87624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794A68D1"/>
    <w:multiLevelType w:val="multilevel"/>
    <w:tmpl w:val="AAF05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CDE2E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26"/>
  </w:num>
  <w:num w:numId="9">
    <w:abstractNumId w:val="13"/>
  </w:num>
  <w:num w:numId="10">
    <w:abstractNumId w:val="19"/>
  </w:num>
  <w:num w:numId="11">
    <w:abstractNumId w:val="8"/>
  </w:num>
  <w:num w:numId="12">
    <w:abstractNumId w:val="17"/>
  </w:num>
  <w:num w:numId="13">
    <w:abstractNumId w:val="23"/>
  </w:num>
  <w:num w:numId="14">
    <w:abstractNumId w:val="6"/>
  </w:num>
  <w:num w:numId="15">
    <w:abstractNumId w:val="11"/>
  </w:num>
  <w:num w:numId="16">
    <w:abstractNumId w:val="1"/>
  </w:num>
  <w:num w:numId="17">
    <w:abstractNumId w:val="18"/>
  </w:num>
  <w:num w:numId="18">
    <w:abstractNumId w:val="15"/>
  </w:num>
  <w:num w:numId="19">
    <w:abstractNumId w:val="10"/>
  </w:num>
  <w:num w:numId="20">
    <w:abstractNumId w:val="0"/>
  </w:num>
  <w:num w:numId="21">
    <w:abstractNumId w:val="22"/>
  </w:num>
  <w:num w:numId="22">
    <w:abstractNumId w:val="2"/>
  </w:num>
  <w:num w:numId="23">
    <w:abstractNumId w:val="7"/>
  </w:num>
  <w:num w:numId="24">
    <w:abstractNumId w:val="21"/>
  </w:num>
  <w:num w:numId="25">
    <w:abstractNumId w:val="16"/>
  </w:num>
  <w:num w:numId="26">
    <w:abstractNumId w:val="14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A77"/>
    <w:rsid w:val="00034292"/>
    <w:rsid w:val="000440BA"/>
    <w:rsid w:val="00077FC3"/>
    <w:rsid w:val="000A61D4"/>
    <w:rsid w:val="000E54D9"/>
    <w:rsid w:val="00104EC7"/>
    <w:rsid w:val="00105F51"/>
    <w:rsid w:val="00112349"/>
    <w:rsid w:val="00142967"/>
    <w:rsid w:val="00146CE7"/>
    <w:rsid w:val="00153B4E"/>
    <w:rsid w:val="00154D5E"/>
    <w:rsid w:val="001571ED"/>
    <w:rsid w:val="00170279"/>
    <w:rsid w:val="00180EDF"/>
    <w:rsid w:val="00182E59"/>
    <w:rsid w:val="00185E7D"/>
    <w:rsid w:val="001D679D"/>
    <w:rsid w:val="001E61AA"/>
    <w:rsid w:val="001F4111"/>
    <w:rsid w:val="00221BAA"/>
    <w:rsid w:val="002366A2"/>
    <w:rsid w:val="00251B46"/>
    <w:rsid w:val="00282525"/>
    <w:rsid w:val="00287A5E"/>
    <w:rsid w:val="00295A77"/>
    <w:rsid w:val="002A2D19"/>
    <w:rsid w:val="002C0AEC"/>
    <w:rsid w:val="002C5597"/>
    <w:rsid w:val="002D7DF6"/>
    <w:rsid w:val="00300DBC"/>
    <w:rsid w:val="00303C6B"/>
    <w:rsid w:val="003227D1"/>
    <w:rsid w:val="00327CCF"/>
    <w:rsid w:val="003429B0"/>
    <w:rsid w:val="00353036"/>
    <w:rsid w:val="00353649"/>
    <w:rsid w:val="0036020C"/>
    <w:rsid w:val="00361690"/>
    <w:rsid w:val="003663B2"/>
    <w:rsid w:val="00376F2F"/>
    <w:rsid w:val="003855C2"/>
    <w:rsid w:val="00397C06"/>
    <w:rsid w:val="003A7D48"/>
    <w:rsid w:val="003B08EC"/>
    <w:rsid w:val="003B5DDE"/>
    <w:rsid w:val="003D20DE"/>
    <w:rsid w:val="003D4F0A"/>
    <w:rsid w:val="003E0E5D"/>
    <w:rsid w:val="00405FE6"/>
    <w:rsid w:val="0042391B"/>
    <w:rsid w:val="00435372"/>
    <w:rsid w:val="004419EC"/>
    <w:rsid w:val="004441DF"/>
    <w:rsid w:val="004706C6"/>
    <w:rsid w:val="004E6E40"/>
    <w:rsid w:val="004F4F26"/>
    <w:rsid w:val="0050231D"/>
    <w:rsid w:val="005626AE"/>
    <w:rsid w:val="00585724"/>
    <w:rsid w:val="005C002F"/>
    <w:rsid w:val="005D404E"/>
    <w:rsid w:val="006060AD"/>
    <w:rsid w:val="006278D5"/>
    <w:rsid w:val="006410B1"/>
    <w:rsid w:val="00653908"/>
    <w:rsid w:val="00654F05"/>
    <w:rsid w:val="00661C91"/>
    <w:rsid w:val="0069122A"/>
    <w:rsid w:val="006920F2"/>
    <w:rsid w:val="006A7C51"/>
    <w:rsid w:val="006F4980"/>
    <w:rsid w:val="00730F85"/>
    <w:rsid w:val="00756837"/>
    <w:rsid w:val="00771938"/>
    <w:rsid w:val="00774533"/>
    <w:rsid w:val="007810BF"/>
    <w:rsid w:val="00782958"/>
    <w:rsid w:val="00782DBF"/>
    <w:rsid w:val="007C3029"/>
    <w:rsid w:val="007D4BB6"/>
    <w:rsid w:val="007F7DF3"/>
    <w:rsid w:val="00834EBC"/>
    <w:rsid w:val="00846BC2"/>
    <w:rsid w:val="008506A9"/>
    <w:rsid w:val="00863ADA"/>
    <w:rsid w:val="00881C5F"/>
    <w:rsid w:val="00893954"/>
    <w:rsid w:val="00896053"/>
    <w:rsid w:val="008E7651"/>
    <w:rsid w:val="008F3704"/>
    <w:rsid w:val="009104B5"/>
    <w:rsid w:val="00914F26"/>
    <w:rsid w:val="009257D1"/>
    <w:rsid w:val="00934B13"/>
    <w:rsid w:val="009377B8"/>
    <w:rsid w:val="0095200B"/>
    <w:rsid w:val="00964491"/>
    <w:rsid w:val="009777C7"/>
    <w:rsid w:val="009909EA"/>
    <w:rsid w:val="00993387"/>
    <w:rsid w:val="009A0213"/>
    <w:rsid w:val="009A0C7D"/>
    <w:rsid w:val="009B13B4"/>
    <w:rsid w:val="009C4CCA"/>
    <w:rsid w:val="009C7BF3"/>
    <w:rsid w:val="009D5BBB"/>
    <w:rsid w:val="009E6EEE"/>
    <w:rsid w:val="00A00A6D"/>
    <w:rsid w:val="00A029AE"/>
    <w:rsid w:val="00A06DDA"/>
    <w:rsid w:val="00A07F8E"/>
    <w:rsid w:val="00A27A34"/>
    <w:rsid w:val="00A417E3"/>
    <w:rsid w:val="00A4336B"/>
    <w:rsid w:val="00A45A05"/>
    <w:rsid w:val="00A51252"/>
    <w:rsid w:val="00AA0CDF"/>
    <w:rsid w:val="00AC0A47"/>
    <w:rsid w:val="00AE322B"/>
    <w:rsid w:val="00B06C97"/>
    <w:rsid w:val="00B21330"/>
    <w:rsid w:val="00B2769B"/>
    <w:rsid w:val="00B32A56"/>
    <w:rsid w:val="00B52C43"/>
    <w:rsid w:val="00B700D6"/>
    <w:rsid w:val="00B702F3"/>
    <w:rsid w:val="00B80DBC"/>
    <w:rsid w:val="00B92475"/>
    <w:rsid w:val="00BB7201"/>
    <w:rsid w:val="00BD66CB"/>
    <w:rsid w:val="00BE3794"/>
    <w:rsid w:val="00BE6A32"/>
    <w:rsid w:val="00BE6E1B"/>
    <w:rsid w:val="00C06F1B"/>
    <w:rsid w:val="00C26512"/>
    <w:rsid w:val="00C276A9"/>
    <w:rsid w:val="00C73807"/>
    <w:rsid w:val="00C950B0"/>
    <w:rsid w:val="00C964B3"/>
    <w:rsid w:val="00C967C0"/>
    <w:rsid w:val="00CA0F1C"/>
    <w:rsid w:val="00CA443B"/>
    <w:rsid w:val="00CC315F"/>
    <w:rsid w:val="00CD0B8D"/>
    <w:rsid w:val="00CD3593"/>
    <w:rsid w:val="00CD763E"/>
    <w:rsid w:val="00CE0189"/>
    <w:rsid w:val="00D31DD1"/>
    <w:rsid w:val="00D33017"/>
    <w:rsid w:val="00D33368"/>
    <w:rsid w:val="00D47CCB"/>
    <w:rsid w:val="00D62169"/>
    <w:rsid w:val="00D6272C"/>
    <w:rsid w:val="00D6371A"/>
    <w:rsid w:val="00D64028"/>
    <w:rsid w:val="00DA07E0"/>
    <w:rsid w:val="00DD0A52"/>
    <w:rsid w:val="00DD3216"/>
    <w:rsid w:val="00DF1DBB"/>
    <w:rsid w:val="00E12EB8"/>
    <w:rsid w:val="00E27C39"/>
    <w:rsid w:val="00E552D2"/>
    <w:rsid w:val="00E650AE"/>
    <w:rsid w:val="00E74F06"/>
    <w:rsid w:val="00EA4414"/>
    <w:rsid w:val="00EB789F"/>
    <w:rsid w:val="00EC193F"/>
    <w:rsid w:val="00EF6193"/>
    <w:rsid w:val="00F37DE9"/>
    <w:rsid w:val="00F50736"/>
    <w:rsid w:val="00F631EB"/>
    <w:rsid w:val="00F77302"/>
    <w:rsid w:val="00F94A30"/>
    <w:rsid w:val="00F96ADB"/>
    <w:rsid w:val="00FA3D3A"/>
    <w:rsid w:val="00FB2C6C"/>
    <w:rsid w:val="00FB7E0B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5ABD03A-19D7-48FE-A4BE-FE64D8EC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0231D"/>
    <w:pPr>
      <w:widowControl w:val="0"/>
      <w:ind w:left="40" w:firstLine="220"/>
      <w:jc w:val="both"/>
    </w:pPr>
    <w:rPr>
      <w:rFonts w:ascii="Arial" w:hAnsi="Arial"/>
      <w:sz w:val="16"/>
    </w:rPr>
  </w:style>
  <w:style w:type="paragraph" w:styleId="1">
    <w:name w:val="heading 1"/>
    <w:basedOn w:val="a"/>
    <w:next w:val="a"/>
    <w:link w:val="10"/>
    <w:uiPriority w:val="99"/>
    <w:qFormat/>
    <w:rsid w:val="00295A77"/>
    <w:pPr>
      <w:keepNext/>
      <w:widowControl/>
      <w:numPr>
        <w:numId w:val="7"/>
      </w:numPr>
      <w:spacing w:before="240" w:after="60"/>
      <w:jc w:val="left"/>
      <w:outlineLvl w:val="0"/>
    </w:pPr>
    <w:rPr>
      <w:rFonts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CE7"/>
    <w:pPr>
      <w:keepNext/>
      <w:widowControl/>
      <w:numPr>
        <w:ilvl w:val="1"/>
        <w:numId w:val="7"/>
      </w:numPr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6CE7"/>
    <w:pPr>
      <w:keepNext/>
      <w:widowControl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6CE7"/>
    <w:pPr>
      <w:keepNext/>
      <w:widowControl/>
      <w:numPr>
        <w:ilvl w:val="3"/>
        <w:numId w:val="7"/>
      </w:numPr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46CE7"/>
    <w:pPr>
      <w:widowControl/>
      <w:numPr>
        <w:ilvl w:val="4"/>
        <w:numId w:val="7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46CE7"/>
    <w:pPr>
      <w:widowControl/>
      <w:numPr>
        <w:ilvl w:val="5"/>
        <w:numId w:val="7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46CE7"/>
    <w:pPr>
      <w:widowControl/>
      <w:numPr>
        <w:ilvl w:val="6"/>
        <w:numId w:val="7"/>
      </w:numPr>
      <w:spacing w:before="240" w:after="60"/>
      <w:jc w:val="left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46CE7"/>
    <w:pPr>
      <w:widowControl/>
      <w:numPr>
        <w:ilvl w:val="7"/>
        <w:numId w:val="7"/>
      </w:num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46CE7"/>
    <w:pPr>
      <w:widowControl/>
      <w:numPr>
        <w:ilvl w:val="8"/>
        <w:numId w:val="7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295A77"/>
    <w:pPr>
      <w:widowControl/>
      <w:tabs>
        <w:tab w:val="center" w:pos="4677"/>
        <w:tab w:val="right" w:pos="9355"/>
      </w:tabs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95A77"/>
    <w:rPr>
      <w:rFonts w:cs="Times New Roman"/>
    </w:rPr>
  </w:style>
  <w:style w:type="paragraph" w:styleId="a6">
    <w:name w:val="Title"/>
    <w:basedOn w:val="a"/>
    <w:link w:val="a7"/>
    <w:uiPriority w:val="99"/>
    <w:qFormat/>
    <w:rsid w:val="00295A77"/>
    <w:pPr>
      <w:widowControl/>
      <w:snapToGrid w:val="0"/>
      <w:ind w:left="0" w:firstLine="0"/>
      <w:jc w:val="center"/>
    </w:pPr>
    <w:rPr>
      <w:rFonts w:cs="Arial"/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295A77"/>
    <w:pPr>
      <w:widowControl/>
      <w:spacing w:line="360" w:lineRule="auto"/>
      <w:ind w:left="0" w:firstLine="54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914F26"/>
    <w:pPr>
      <w:widowControl/>
      <w:spacing w:after="120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rPr>
      <w:rFonts w:ascii="Arial" w:hAnsi="Arial"/>
      <w:sz w:val="16"/>
      <w:szCs w:val="20"/>
    </w:rPr>
  </w:style>
  <w:style w:type="paragraph" w:styleId="21">
    <w:name w:val="Body Text Indent 2"/>
    <w:basedOn w:val="a"/>
    <w:link w:val="22"/>
    <w:uiPriority w:val="99"/>
    <w:rsid w:val="00914F26"/>
    <w:pPr>
      <w:widowControl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/>
      <w:sz w:val="16"/>
      <w:szCs w:val="20"/>
    </w:rPr>
  </w:style>
  <w:style w:type="paragraph" w:styleId="ac">
    <w:name w:val="Plain Text"/>
    <w:basedOn w:val="a"/>
    <w:link w:val="ad"/>
    <w:uiPriority w:val="99"/>
    <w:rsid w:val="00730F85"/>
    <w:pPr>
      <w:widowControl/>
      <w:ind w:left="0" w:firstLine="0"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FR3">
    <w:name w:val="FR3"/>
    <w:uiPriority w:val="99"/>
    <w:rsid w:val="00034292"/>
    <w:pPr>
      <w:widowControl w:val="0"/>
      <w:spacing w:line="300" w:lineRule="auto"/>
    </w:pPr>
    <w:rPr>
      <w:sz w:val="32"/>
      <w:szCs w:val="32"/>
    </w:rPr>
  </w:style>
  <w:style w:type="paragraph" w:styleId="ae">
    <w:name w:val="header"/>
    <w:basedOn w:val="a"/>
    <w:link w:val="af"/>
    <w:uiPriority w:val="99"/>
    <w:rsid w:val="004706C6"/>
    <w:pPr>
      <w:widowControl/>
      <w:tabs>
        <w:tab w:val="center" w:pos="4677"/>
        <w:tab w:val="right" w:pos="9355"/>
      </w:tabs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semiHidden/>
    <w:rPr>
      <w:rFonts w:ascii="Arial" w:hAnsi="Arial"/>
      <w:sz w:val="16"/>
      <w:szCs w:val="20"/>
    </w:rPr>
  </w:style>
  <w:style w:type="paragraph" w:customStyle="1" w:styleId="af0">
    <w:name w:val="Курсовик"/>
    <w:basedOn w:val="a"/>
    <w:uiPriority w:val="99"/>
    <w:rsid w:val="00A06DDA"/>
    <w:pPr>
      <w:widowControl/>
      <w:spacing w:line="360" w:lineRule="auto"/>
      <w:ind w:left="0" w:firstLine="567"/>
    </w:pPr>
    <w:rPr>
      <w:rFonts w:ascii="Times New Roman" w:hAnsi="Times New Roman"/>
      <w:kern w:val="28"/>
      <w:sz w:val="28"/>
      <w:szCs w:val="28"/>
    </w:rPr>
  </w:style>
  <w:style w:type="paragraph" w:styleId="31">
    <w:name w:val="Body Text Indent 3"/>
    <w:basedOn w:val="a"/>
    <w:link w:val="32"/>
    <w:uiPriority w:val="99"/>
    <w:rsid w:val="00993387"/>
    <w:pPr>
      <w:widowControl/>
      <w:spacing w:after="120"/>
      <w:ind w:left="283" w:firstLine="0"/>
      <w:jc w:val="left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/>
      <w:sz w:val="16"/>
      <w:szCs w:val="16"/>
    </w:rPr>
  </w:style>
  <w:style w:type="paragraph" w:customStyle="1" w:styleId="NormalANX">
    <w:name w:val="NormalANX"/>
    <w:basedOn w:val="a"/>
    <w:uiPriority w:val="99"/>
    <w:rsid w:val="00F94A30"/>
    <w:pPr>
      <w:widowControl/>
      <w:spacing w:before="240" w:after="240" w:line="360" w:lineRule="auto"/>
      <w:ind w:left="0" w:firstLine="720"/>
    </w:pPr>
    <w:rPr>
      <w:rFonts w:ascii="Times New Roman" w:hAnsi="Times New Roman"/>
      <w:sz w:val="28"/>
    </w:rPr>
  </w:style>
  <w:style w:type="character" w:styleId="af1">
    <w:name w:val="Strong"/>
    <w:uiPriority w:val="99"/>
    <w:qFormat/>
    <w:rsid w:val="00C06F1B"/>
    <w:rPr>
      <w:rFonts w:cs="Times New Roman"/>
      <w:b/>
      <w:bCs/>
    </w:rPr>
  </w:style>
  <w:style w:type="paragraph" w:styleId="af2">
    <w:name w:val="Normal (Web)"/>
    <w:basedOn w:val="a"/>
    <w:uiPriority w:val="99"/>
    <w:rsid w:val="00C06F1B"/>
    <w:pPr>
      <w:widowControl/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dquo">
    <w:name w:val="dquo"/>
    <w:uiPriority w:val="99"/>
    <w:rsid w:val="00C06F1B"/>
    <w:rPr>
      <w:rFonts w:cs="Times New Roman"/>
    </w:rPr>
  </w:style>
  <w:style w:type="character" w:styleId="af3">
    <w:name w:val="Hyperlink"/>
    <w:uiPriority w:val="99"/>
    <w:rsid w:val="001F4111"/>
    <w:rPr>
      <w:rFonts w:cs="Times New Roman"/>
      <w:color w:val="0000FF"/>
      <w:u w:val="single"/>
    </w:rPr>
  </w:style>
  <w:style w:type="table" w:styleId="11">
    <w:name w:val="Table Grid 1"/>
    <w:basedOn w:val="a1"/>
    <w:uiPriority w:val="99"/>
    <w:rsid w:val="00B9247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7898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2008-12-15T12:06:00Z</cp:lastPrinted>
  <dcterms:created xsi:type="dcterms:W3CDTF">2014-03-13T04:18:00Z</dcterms:created>
  <dcterms:modified xsi:type="dcterms:W3CDTF">2014-03-13T04:18:00Z</dcterms:modified>
</cp:coreProperties>
</file>