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20" w:rsidRPr="00D16B3D" w:rsidRDefault="00483320" w:rsidP="00091F7E">
      <w:pPr>
        <w:ind w:left="540"/>
        <w:jc w:val="center"/>
        <w:rPr>
          <w:i/>
          <w:sz w:val="32"/>
          <w:szCs w:val="32"/>
        </w:rPr>
      </w:pPr>
      <w:bookmarkStart w:id="0" w:name="_Toc291808248"/>
      <w:r w:rsidRPr="00D16B3D">
        <w:rPr>
          <w:i/>
          <w:sz w:val="32"/>
          <w:szCs w:val="32"/>
        </w:rPr>
        <w:t>Министерство образования и науки</w:t>
      </w:r>
    </w:p>
    <w:p w:rsidR="00483320" w:rsidRPr="00D16B3D" w:rsidRDefault="00483320" w:rsidP="00483320">
      <w:pPr>
        <w:ind w:left="993"/>
        <w:jc w:val="center"/>
        <w:rPr>
          <w:i/>
          <w:sz w:val="32"/>
          <w:szCs w:val="32"/>
        </w:rPr>
      </w:pPr>
      <w:r w:rsidRPr="00D16B3D">
        <w:rPr>
          <w:i/>
          <w:sz w:val="32"/>
          <w:szCs w:val="32"/>
        </w:rPr>
        <w:t xml:space="preserve"> Российской Федерации</w:t>
      </w:r>
    </w:p>
    <w:p w:rsidR="00483320" w:rsidRPr="00232F8F" w:rsidRDefault="00483320" w:rsidP="00483320">
      <w:pPr>
        <w:ind w:left="993"/>
        <w:jc w:val="center"/>
        <w:rPr>
          <w:sz w:val="32"/>
          <w:szCs w:val="32"/>
        </w:rPr>
      </w:pPr>
      <w:r w:rsidRPr="00232F8F">
        <w:rPr>
          <w:sz w:val="32"/>
          <w:szCs w:val="32"/>
        </w:rPr>
        <w:t>ФЕДЕРАЛЬНОЕ АГЕНТСТВО ПО ОБРАЗОВАНИЮ</w:t>
      </w:r>
    </w:p>
    <w:p w:rsidR="00483320" w:rsidRPr="00232F8F" w:rsidRDefault="00483320" w:rsidP="00483320">
      <w:pPr>
        <w:jc w:val="center"/>
        <w:rPr>
          <w:sz w:val="32"/>
          <w:szCs w:val="32"/>
        </w:rPr>
      </w:pPr>
      <w:r w:rsidRPr="00232F8F">
        <w:rPr>
          <w:sz w:val="32"/>
          <w:szCs w:val="32"/>
        </w:rPr>
        <w:t>ГОУ ВПО Российский государственный торгово-экономический университет</w:t>
      </w:r>
    </w:p>
    <w:p w:rsidR="00483320" w:rsidRPr="00232F8F" w:rsidRDefault="00483320" w:rsidP="00483320">
      <w:pPr>
        <w:ind w:left="993"/>
        <w:jc w:val="center"/>
        <w:rPr>
          <w:sz w:val="32"/>
          <w:szCs w:val="32"/>
        </w:rPr>
      </w:pPr>
      <w:r w:rsidRPr="00232F8F">
        <w:rPr>
          <w:sz w:val="32"/>
          <w:szCs w:val="32"/>
        </w:rPr>
        <w:t>Саратовский институт (филиал)</w:t>
      </w:r>
    </w:p>
    <w:p w:rsidR="00483320" w:rsidRPr="00232F8F" w:rsidRDefault="00483320" w:rsidP="00483320">
      <w:pPr>
        <w:ind w:left="993"/>
        <w:jc w:val="both"/>
        <w:rPr>
          <w:sz w:val="32"/>
          <w:szCs w:val="32"/>
        </w:rPr>
      </w:pPr>
    </w:p>
    <w:p w:rsidR="00483320" w:rsidRPr="00232F8F" w:rsidRDefault="00483320" w:rsidP="00483320">
      <w:pPr>
        <w:ind w:left="993"/>
        <w:jc w:val="both"/>
        <w:rPr>
          <w:sz w:val="32"/>
          <w:szCs w:val="32"/>
        </w:rPr>
      </w:pPr>
    </w:p>
    <w:p w:rsidR="00483320" w:rsidRPr="00232F8F" w:rsidRDefault="00483320" w:rsidP="00483320">
      <w:pPr>
        <w:ind w:left="993"/>
        <w:jc w:val="center"/>
        <w:rPr>
          <w:sz w:val="32"/>
          <w:szCs w:val="32"/>
        </w:rPr>
      </w:pPr>
    </w:p>
    <w:p w:rsidR="00483320" w:rsidRPr="00232F8F" w:rsidRDefault="00483320" w:rsidP="00483320">
      <w:pPr>
        <w:ind w:left="993"/>
        <w:jc w:val="center"/>
        <w:rPr>
          <w:sz w:val="32"/>
          <w:szCs w:val="32"/>
        </w:rPr>
      </w:pPr>
      <w:r>
        <w:rPr>
          <w:sz w:val="32"/>
          <w:szCs w:val="32"/>
        </w:rPr>
        <w:t>Кафедра внешнеэкономической деятельности</w:t>
      </w:r>
    </w:p>
    <w:p w:rsidR="00483320" w:rsidRPr="00232F8F" w:rsidRDefault="00483320" w:rsidP="00483320">
      <w:pPr>
        <w:ind w:left="993"/>
        <w:jc w:val="center"/>
        <w:rPr>
          <w:sz w:val="32"/>
          <w:szCs w:val="32"/>
        </w:rPr>
      </w:pPr>
    </w:p>
    <w:p w:rsidR="00483320" w:rsidRPr="00232F8F" w:rsidRDefault="00483320" w:rsidP="00483320">
      <w:pPr>
        <w:ind w:left="993"/>
        <w:jc w:val="center"/>
        <w:rPr>
          <w:sz w:val="32"/>
          <w:szCs w:val="32"/>
        </w:rPr>
      </w:pPr>
    </w:p>
    <w:p w:rsidR="00483320" w:rsidRPr="00232F8F" w:rsidRDefault="00483320" w:rsidP="00483320">
      <w:pPr>
        <w:ind w:left="993"/>
        <w:jc w:val="center"/>
        <w:rPr>
          <w:sz w:val="32"/>
          <w:szCs w:val="32"/>
        </w:rPr>
      </w:pPr>
    </w:p>
    <w:p w:rsidR="00483320" w:rsidRPr="00232F8F" w:rsidRDefault="00483320" w:rsidP="00483320">
      <w:pPr>
        <w:rPr>
          <w:sz w:val="32"/>
          <w:szCs w:val="32"/>
        </w:rPr>
      </w:pPr>
    </w:p>
    <w:p w:rsidR="00483320" w:rsidRDefault="00483320" w:rsidP="00483320">
      <w:pPr>
        <w:jc w:val="center"/>
        <w:rPr>
          <w:sz w:val="32"/>
          <w:szCs w:val="32"/>
        </w:rPr>
      </w:pPr>
      <w:r>
        <w:rPr>
          <w:sz w:val="32"/>
          <w:szCs w:val="32"/>
        </w:rPr>
        <w:t xml:space="preserve">КУРСОВАЯ РАБОТА </w:t>
      </w:r>
    </w:p>
    <w:p w:rsidR="00483320" w:rsidRDefault="00483320" w:rsidP="00483320">
      <w:pPr>
        <w:jc w:val="center"/>
        <w:rPr>
          <w:sz w:val="32"/>
          <w:szCs w:val="32"/>
        </w:rPr>
      </w:pPr>
    </w:p>
    <w:p w:rsidR="00483320" w:rsidRPr="00232F8F" w:rsidRDefault="00483320" w:rsidP="00483320">
      <w:pPr>
        <w:jc w:val="center"/>
        <w:rPr>
          <w:sz w:val="32"/>
          <w:szCs w:val="32"/>
        </w:rPr>
      </w:pPr>
      <w:r>
        <w:rPr>
          <w:sz w:val="32"/>
          <w:szCs w:val="32"/>
        </w:rPr>
        <w:t>ПО ЭКОНОМИЧЕСКОЙ ТЕОРИИ</w:t>
      </w:r>
      <w:r w:rsidR="0002653D">
        <w:rPr>
          <w:sz w:val="32"/>
          <w:szCs w:val="32"/>
        </w:rPr>
        <w:t>:</w:t>
      </w:r>
      <w:r w:rsidR="0002653D">
        <w:rPr>
          <w:sz w:val="32"/>
          <w:szCs w:val="32"/>
        </w:rPr>
        <w:br/>
      </w:r>
    </w:p>
    <w:p w:rsidR="00483320" w:rsidRPr="00232F8F" w:rsidRDefault="0002653D" w:rsidP="0002653D">
      <w:pPr>
        <w:ind w:left="284"/>
        <w:jc w:val="center"/>
        <w:rPr>
          <w:sz w:val="32"/>
          <w:szCs w:val="32"/>
        </w:rPr>
      </w:pPr>
      <w:r>
        <w:rPr>
          <w:sz w:val="32"/>
          <w:szCs w:val="32"/>
        </w:rPr>
        <w:t>«</w:t>
      </w:r>
      <w:r w:rsidRPr="0002653D">
        <w:rPr>
          <w:sz w:val="32"/>
          <w:szCs w:val="32"/>
        </w:rPr>
        <w:t>Государственный бюджет: сущность, структура, функции</w:t>
      </w:r>
      <w:r>
        <w:rPr>
          <w:sz w:val="32"/>
          <w:szCs w:val="32"/>
        </w:rPr>
        <w:t>».</w:t>
      </w:r>
    </w:p>
    <w:p w:rsidR="00483320" w:rsidRDefault="00483320" w:rsidP="00483320">
      <w:pPr>
        <w:ind w:left="993"/>
        <w:jc w:val="both"/>
        <w:rPr>
          <w:sz w:val="32"/>
          <w:szCs w:val="32"/>
        </w:rPr>
      </w:pPr>
    </w:p>
    <w:p w:rsidR="00483320" w:rsidRDefault="00483320" w:rsidP="00483320">
      <w:pPr>
        <w:ind w:left="993"/>
        <w:jc w:val="both"/>
        <w:rPr>
          <w:sz w:val="32"/>
          <w:szCs w:val="32"/>
        </w:rPr>
      </w:pPr>
    </w:p>
    <w:p w:rsidR="00483320" w:rsidRPr="00232F8F" w:rsidRDefault="00483320" w:rsidP="00483320">
      <w:pPr>
        <w:ind w:left="993"/>
        <w:jc w:val="both"/>
        <w:rPr>
          <w:sz w:val="32"/>
          <w:szCs w:val="32"/>
        </w:rPr>
      </w:pPr>
    </w:p>
    <w:p w:rsidR="00483320" w:rsidRDefault="00483320" w:rsidP="00483320">
      <w:pPr>
        <w:ind w:left="4140"/>
        <w:rPr>
          <w:sz w:val="32"/>
          <w:szCs w:val="32"/>
        </w:rPr>
      </w:pPr>
      <w:r w:rsidRPr="00232F8F">
        <w:rPr>
          <w:sz w:val="32"/>
          <w:szCs w:val="32"/>
        </w:rPr>
        <w:t>Выполнила: студентка</w:t>
      </w:r>
      <w:r>
        <w:rPr>
          <w:sz w:val="32"/>
          <w:szCs w:val="32"/>
        </w:rPr>
        <w:t xml:space="preserve"> </w:t>
      </w:r>
    </w:p>
    <w:p w:rsidR="00483320" w:rsidRPr="00232F8F" w:rsidRDefault="00483320" w:rsidP="00483320">
      <w:pPr>
        <w:ind w:left="4140"/>
        <w:rPr>
          <w:sz w:val="32"/>
          <w:szCs w:val="32"/>
        </w:rPr>
      </w:pPr>
      <w:r>
        <w:rPr>
          <w:sz w:val="32"/>
          <w:szCs w:val="32"/>
        </w:rPr>
        <w:t>1 курса Торгово-экономического факультета  (сокращенная программа)</w:t>
      </w:r>
    </w:p>
    <w:p w:rsidR="00483320" w:rsidRPr="00232F8F" w:rsidRDefault="00483320" w:rsidP="00483320">
      <w:pPr>
        <w:ind w:left="4140"/>
        <w:rPr>
          <w:sz w:val="32"/>
          <w:szCs w:val="32"/>
        </w:rPr>
      </w:pPr>
      <w:r>
        <w:rPr>
          <w:sz w:val="32"/>
          <w:szCs w:val="32"/>
        </w:rPr>
        <w:t>Ф.И.О. Орлянская Анастасия Сергеевна</w:t>
      </w:r>
    </w:p>
    <w:p w:rsidR="00483320" w:rsidRDefault="00483320" w:rsidP="00483320">
      <w:pPr>
        <w:ind w:left="4140"/>
        <w:rPr>
          <w:sz w:val="32"/>
          <w:szCs w:val="32"/>
        </w:rPr>
      </w:pPr>
      <w:r>
        <w:rPr>
          <w:sz w:val="32"/>
          <w:szCs w:val="32"/>
        </w:rPr>
        <w:t>Специальность: Экономика и управление на предприятии (торговли)</w:t>
      </w:r>
    </w:p>
    <w:p w:rsidR="00483320" w:rsidRDefault="00483320" w:rsidP="00483320">
      <w:pPr>
        <w:ind w:left="4140"/>
        <w:rPr>
          <w:sz w:val="32"/>
          <w:szCs w:val="32"/>
        </w:rPr>
      </w:pPr>
      <w:r w:rsidRPr="00232F8F">
        <w:rPr>
          <w:sz w:val="32"/>
          <w:szCs w:val="32"/>
        </w:rPr>
        <w:t>Номер зачетной книжки</w:t>
      </w:r>
      <w:r>
        <w:rPr>
          <w:sz w:val="32"/>
          <w:szCs w:val="32"/>
        </w:rPr>
        <w:t xml:space="preserve"> ЭСС-10100</w:t>
      </w:r>
    </w:p>
    <w:p w:rsidR="00483320" w:rsidRPr="00232F8F" w:rsidRDefault="00483320" w:rsidP="00483320">
      <w:pPr>
        <w:pStyle w:val="3"/>
        <w:tabs>
          <w:tab w:val="left" w:pos="543"/>
          <w:tab w:val="left" w:pos="5973"/>
        </w:tabs>
        <w:spacing w:before="0" w:after="0"/>
        <w:ind w:left="4140"/>
        <w:rPr>
          <w:rFonts w:ascii="Times New Roman" w:hAnsi="Times New Roman" w:cs="Times New Roman"/>
          <w:b w:val="0"/>
          <w:sz w:val="32"/>
          <w:szCs w:val="32"/>
        </w:rPr>
      </w:pPr>
      <w:bookmarkStart w:id="1" w:name="_Toc291808712"/>
      <w:bookmarkStart w:id="2" w:name="_Toc291808982"/>
      <w:bookmarkStart w:id="3" w:name="_Toc291809507"/>
      <w:bookmarkStart w:id="4" w:name="_Toc291809567"/>
      <w:bookmarkStart w:id="5" w:name="_Toc291809664"/>
      <w:r w:rsidRPr="00232F8F">
        <w:rPr>
          <w:rFonts w:ascii="Times New Roman" w:hAnsi="Times New Roman" w:cs="Times New Roman"/>
          <w:b w:val="0"/>
          <w:sz w:val="32"/>
          <w:szCs w:val="32"/>
        </w:rPr>
        <w:t>Преподаватель:</w:t>
      </w:r>
      <w:bookmarkEnd w:id="1"/>
      <w:bookmarkEnd w:id="2"/>
      <w:bookmarkEnd w:id="3"/>
      <w:bookmarkEnd w:id="4"/>
      <w:bookmarkEnd w:id="5"/>
      <w:r w:rsidRPr="00232F8F">
        <w:rPr>
          <w:rFonts w:ascii="Times New Roman" w:hAnsi="Times New Roman" w:cs="Times New Roman"/>
          <w:b w:val="0"/>
          <w:sz w:val="32"/>
          <w:szCs w:val="32"/>
        </w:rPr>
        <w:t xml:space="preserve"> </w:t>
      </w:r>
    </w:p>
    <w:p w:rsidR="00483320" w:rsidRPr="00232F8F" w:rsidRDefault="00483320" w:rsidP="00483320">
      <w:pPr>
        <w:tabs>
          <w:tab w:val="left" w:pos="543"/>
          <w:tab w:val="left" w:pos="5973"/>
        </w:tabs>
        <w:ind w:left="4140"/>
        <w:rPr>
          <w:sz w:val="32"/>
          <w:szCs w:val="32"/>
        </w:rPr>
      </w:pPr>
      <w:r>
        <w:rPr>
          <w:sz w:val="32"/>
          <w:szCs w:val="32"/>
        </w:rPr>
        <w:t>Фамилия, инициалы Лахнова Т.В..</w:t>
      </w:r>
    </w:p>
    <w:p w:rsidR="00483320" w:rsidRPr="00232F8F" w:rsidRDefault="00483320" w:rsidP="00483320">
      <w:pPr>
        <w:pStyle w:val="4"/>
        <w:ind w:firstLine="447"/>
        <w:jc w:val="center"/>
        <w:rPr>
          <w:sz w:val="32"/>
          <w:szCs w:val="32"/>
        </w:rPr>
      </w:pPr>
    </w:p>
    <w:p w:rsidR="00483320" w:rsidRPr="00232F8F" w:rsidRDefault="00483320" w:rsidP="00483320">
      <w:pPr>
        <w:rPr>
          <w:sz w:val="32"/>
          <w:szCs w:val="32"/>
        </w:rPr>
      </w:pPr>
    </w:p>
    <w:p w:rsidR="00483320" w:rsidRPr="00232F8F" w:rsidRDefault="00483320" w:rsidP="00483320">
      <w:pPr>
        <w:rPr>
          <w:sz w:val="32"/>
          <w:szCs w:val="32"/>
        </w:rPr>
      </w:pPr>
    </w:p>
    <w:p w:rsidR="00483320" w:rsidRDefault="00483320" w:rsidP="00483320">
      <w:pPr>
        <w:rPr>
          <w:sz w:val="32"/>
          <w:szCs w:val="32"/>
        </w:rPr>
      </w:pPr>
    </w:p>
    <w:p w:rsidR="00483320" w:rsidRPr="00232F8F" w:rsidRDefault="00483320" w:rsidP="00483320">
      <w:pPr>
        <w:rPr>
          <w:sz w:val="32"/>
          <w:szCs w:val="32"/>
        </w:rPr>
      </w:pPr>
    </w:p>
    <w:p w:rsidR="00483320" w:rsidRPr="00232F8F" w:rsidRDefault="00483320" w:rsidP="00483320">
      <w:pPr>
        <w:rPr>
          <w:sz w:val="32"/>
          <w:szCs w:val="32"/>
        </w:rPr>
      </w:pPr>
    </w:p>
    <w:p w:rsidR="00483320" w:rsidRPr="00232F8F" w:rsidRDefault="00483320" w:rsidP="00483320">
      <w:pPr>
        <w:rPr>
          <w:sz w:val="32"/>
          <w:szCs w:val="32"/>
        </w:rPr>
      </w:pPr>
    </w:p>
    <w:p w:rsidR="00483320" w:rsidRDefault="00483320" w:rsidP="00483320">
      <w:pPr>
        <w:ind w:firstLine="720"/>
        <w:jc w:val="center"/>
      </w:pPr>
      <w:r w:rsidRPr="00232F8F">
        <w:rPr>
          <w:sz w:val="32"/>
          <w:szCs w:val="32"/>
        </w:rPr>
        <w:t>САРАТОВ 20</w:t>
      </w:r>
      <w:r>
        <w:rPr>
          <w:sz w:val="32"/>
          <w:szCs w:val="32"/>
        </w:rPr>
        <w:t>11</w:t>
      </w:r>
    </w:p>
    <w:p w:rsidR="009A16E5" w:rsidRDefault="00091F7E" w:rsidP="00C3365F">
      <w:pPr>
        <w:pStyle w:val="HTML"/>
        <w:widowControl w:val="0"/>
        <w:spacing w:line="360" w:lineRule="auto"/>
        <w:ind w:firstLine="540"/>
        <w:jc w:val="center"/>
        <w:outlineLvl w:val="1"/>
        <w:rPr>
          <w:rFonts w:ascii="Times New Roman" w:hAnsi="Times New Roman" w:cs="Times New Roman"/>
          <w:b/>
          <w:sz w:val="32"/>
          <w:szCs w:val="32"/>
        </w:rPr>
      </w:pPr>
      <w:bookmarkStart w:id="6" w:name="_Toc291808983"/>
      <w:bookmarkStart w:id="7" w:name="_Toc291809568"/>
      <w:bookmarkStart w:id="8" w:name="_Toc291809665"/>
      <w:bookmarkEnd w:id="0"/>
      <w:r>
        <w:rPr>
          <w:rFonts w:ascii="Times New Roman" w:hAnsi="Times New Roman" w:cs="Times New Roman"/>
          <w:b/>
          <w:sz w:val="32"/>
          <w:szCs w:val="32"/>
        </w:rPr>
        <w:t>СОДЕРЖАНИЕ</w:t>
      </w:r>
      <w:bookmarkEnd w:id="6"/>
      <w:bookmarkEnd w:id="7"/>
      <w:bookmarkEnd w:id="8"/>
    </w:p>
    <w:p w:rsidR="00091F7E" w:rsidRDefault="00091F7E" w:rsidP="00C3365F">
      <w:pPr>
        <w:pStyle w:val="HTML"/>
        <w:widowControl w:val="0"/>
        <w:spacing w:line="360" w:lineRule="auto"/>
        <w:ind w:firstLine="540"/>
        <w:jc w:val="center"/>
        <w:outlineLvl w:val="0"/>
        <w:rPr>
          <w:rFonts w:ascii="Times New Roman" w:hAnsi="Times New Roman" w:cs="Times New Roman"/>
          <w:b/>
          <w:sz w:val="32"/>
          <w:szCs w:val="32"/>
        </w:rPr>
      </w:pPr>
    </w:p>
    <w:p w:rsidR="00C3365F" w:rsidRPr="00FC1E11" w:rsidRDefault="00FC1E11" w:rsidP="00FC1E11">
      <w:pPr>
        <w:pStyle w:val="HTML"/>
        <w:widowControl w:val="0"/>
        <w:spacing w:line="360" w:lineRule="auto"/>
        <w:jc w:val="both"/>
        <w:outlineLvl w:val="0"/>
        <w:rPr>
          <w:rFonts w:ascii="Times New Roman" w:hAnsi="Times New Roman" w:cs="Times New Roman"/>
          <w:sz w:val="32"/>
          <w:szCs w:val="32"/>
        </w:rPr>
      </w:pPr>
      <w:r w:rsidRPr="00FC1E11">
        <w:rPr>
          <w:rFonts w:ascii="Times New Roman" w:hAnsi="Times New Roman" w:cs="Times New Roman"/>
          <w:sz w:val="32"/>
          <w:szCs w:val="32"/>
        </w:rPr>
        <w:t xml:space="preserve">ВВЕДЕНИЕ </w:t>
      </w:r>
      <w:r w:rsidR="00C3365F" w:rsidRPr="00FC1E11">
        <w:rPr>
          <w:rFonts w:ascii="Times New Roman" w:hAnsi="Times New Roman" w:cs="Times New Roman"/>
          <w:sz w:val="32"/>
          <w:szCs w:val="32"/>
        </w:rPr>
        <w:t>……………………………………………</w:t>
      </w:r>
      <w:r>
        <w:rPr>
          <w:rFonts w:ascii="Times New Roman" w:hAnsi="Times New Roman" w:cs="Times New Roman"/>
          <w:sz w:val="32"/>
          <w:szCs w:val="32"/>
        </w:rPr>
        <w:t>..</w:t>
      </w:r>
      <w:r w:rsidR="00C3365F" w:rsidRPr="00FC1E11">
        <w:rPr>
          <w:rFonts w:ascii="Times New Roman" w:hAnsi="Times New Roman" w:cs="Times New Roman"/>
          <w:sz w:val="32"/>
          <w:szCs w:val="32"/>
        </w:rPr>
        <w:t>……</w:t>
      </w:r>
      <w:r w:rsidR="00F95A07">
        <w:rPr>
          <w:rFonts w:ascii="Times New Roman" w:hAnsi="Times New Roman" w:cs="Times New Roman"/>
          <w:sz w:val="32"/>
          <w:szCs w:val="32"/>
        </w:rPr>
        <w:t>….</w:t>
      </w:r>
      <w:r w:rsidR="00C3365F" w:rsidRPr="00FC1E11">
        <w:rPr>
          <w:rFonts w:ascii="Times New Roman" w:hAnsi="Times New Roman" w:cs="Times New Roman"/>
          <w:sz w:val="32"/>
          <w:szCs w:val="32"/>
        </w:rPr>
        <w:t>……..</w:t>
      </w:r>
      <w:r w:rsidRPr="00FC1E11">
        <w:rPr>
          <w:rFonts w:ascii="Times New Roman" w:hAnsi="Times New Roman" w:cs="Times New Roman"/>
          <w:sz w:val="32"/>
          <w:szCs w:val="32"/>
        </w:rPr>
        <w:t xml:space="preserve"> 3</w:t>
      </w:r>
    </w:p>
    <w:p w:rsidR="00FC1E11" w:rsidRPr="00FC1E11" w:rsidRDefault="00FC1E11" w:rsidP="00FC1E11">
      <w:pPr>
        <w:pStyle w:val="HTML"/>
        <w:widowControl w:val="0"/>
        <w:numPr>
          <w:ilvl w:val="0"/>
          <w:numId w:val="11"/>
        </w:numPr>
        <w:tabs>
          <w:tab w:val="clear" w:pos="480"/>
          <w:tab w:val="clear" w:pos="916"/>
          <w:tab w:val="num" w:pos="0"/>
          <w:tab w:val="left" w:pos="360"/>
        </w:tabs>
        <w:spacing w:line="360" w:lineRule="auto"/>
        <w:ind w:left="0" w:firstLine="0"/>
        <w:jc w:val="both"/>
        <w:rPr>
          <w:rFonts w:ascii="Times New Roman" w:hAnsi="Times New Roman" w:cs="Times New Roman"/>
          <w:sz w:val="32"/>
          <w:szCs w:val="32"/>
        </w:rPr>
      </w:pPr>
      <w:r w:rsidRPr="00FC1E11">
        <w:rPr>
          <w:rFonts w:ascii="Times New Roman" w:hAnsi="Times New Roman" w:cs="Times New Roman"/>
          <w:sz w:val="32"/>
          <w:szCs w:val="32"/>
        </w:rPr>
        <w:t>ГОСУДАРСТВЕННЫЙ БЮДЖЕТ И ЕГО ИСПОЛЬЗОВАНИЕ. ОСНОВНЫЕ СТАТЬИ ДОХОДОВ И РА</w:t>
      </w:r>
      <w:r>
        <w:rPr>
          <w:rFonts w:ascii="Times New Roman" w:hAnsi="Times New Roman" w:cs="Times New Roman"/>
          <w:sz w:val="32"/>
          <w:szCs w:val="32"/>
        </w:rPr>
        <w:t>СХОДОВ ГОСУДАРСТВЕННОГО БЮДЖЕТА …………………….…</w:t>
      </w:r>
      <w:r w:rsidR="00023F7A">
        <w:rPr>
          <w:rFonts w:ascii="Times New Roman" w:hAnsi="Times New Roman" w:cs="Times New Roman"/>
          <w:sz w:val="32"/>
          <w:szCs w:val="32"/>
        </w:rPr>
        <w:t>..</w:t>
      </w:r>
      <w:r>
        <w:rPr>
          <w:rFonts w:ascii="Times New Roman" w:hAnsi="Times New Roman" w:cs="Times New Roman"/>
          <w:sz w:val="32"/>
          <w:szCs w:val="32"/>
        </w:rPr>
        <w:t xml:space="preserve">….….. </w:t>
      </w:r>
      <w:r w:rsidR="00F95A07" w:rsidRPr="009C4502">
        <w:rPr>
          <w:rFonts w:ascii="Times New Roman" w:hAnsi="Times New Roman" w:cs="Times New Roman"/>
          <w:b/>
          <w:sz w:val="32"/>
          <w:szCs w:val="32"/>
        </w:rPr>
        <w:t>5</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Государст</w:t>
      </w:r>
      <w:r>
        <w:rPr>
          <w:sz w:val="32"/>
          <w:szCs w:val="32"/>
        </w:rPr>
        <w:t>венный бюджет: понятие, функции …</w:t>
      </w:r>
      <w:r w:rsidR="00023F7A">
        <w:rPr>
          <w:sz w:val="32"/>
          <w:szCs w:val="32"/>
        </w:rPr>
        <w:t>..</w:t>
      </w:r>
      <w:r>
        <w:rPr>
          <w:sz w:val="32"/>
          <w:szCs w:val="32"/>
        </w:rPr>
        <w:t>....</w:t>
      </w:r>
      <w:r w:rsidR="00F95A07">
        <w:rPr>
          <w:sz w:val="32"/>
          <w:szCs w:val="32"/>
        </w:rPr>
        <w:t xml:space="preserve"> </w:t>
      </w:r>
      <w:r w:rsidR="00F95A07" w:rsidRPr="009C4502">
        <w:rPr>
          <w:b/>
          <w:sz w:val="32"/>
          <w:szCs w:val="32"/>
        </w:rPr>
        <w:t>5</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Основные статьи доходов и расходов</w:t>
      </w:r>
      <w:r>
        <w:rPr>
          <w:sz w:val="32"/>
          <w:szCs w:val="32"/>
        </w:rPr>
        <w:t xml:space="preserve"> ……</w:t>
      </w:r>
      <w:r w:rsidR="00023F7A">
        <w:rPr>
          <w:sz w:val="32"/>
          <w:szCs w:val="32"/>
        </w:rPr>
        <w:t>.</w:t>
      </w:r>
      <w:r>
        <w:rPr>
          <w:sz w:val="32"/>
          <w:szCs w:val="32"/>
        </w:rPr>
        <w:t>…….….</w:t>
      </w:r>
      <w:r w:rsidR="00F95A07">
        <w:rPr>
          <w:sz w:val="32"/>
          <w:szCs w:val="32"/>
        </w:rPr>
        <w:t xml:space="preserve"> </w:t>
      </w:r>
      <w:r w:rsidR="00F95A07" w:rsidRPr="009C4502">
        <w:rPr>
          <w:b/>
          <w:sz w:val="32"/>
          <w:szCs w:val="32"/>
        </w:rPr>
        <w:t>10</w:t>
      </w:r>
    </w:p>
    <w:p w:rsidR="00FC1E11" w:rsidRDefault="00FC1E11" w:rsidP="00FC1E11">
      <w:pPr>
        <w:numPr>
          <w:ilvl w:val="0"/>
          <w:numId w:val="11"/>
        </w:numPr>
        <w:tabs>
          <w:tab w:val="clear" w:pos="480"/>
          <w:tab w:val="num" w:pos="0"/>
        </w:tabs>
        <w:spacing w:line="360" w:lineRule="auto"/>
        <w:ind w:left="0" w:firstLine="0"/>
        <w:jc w:val="both"/>
        <w:outlineLvl w:val="0"/>
        <w:rPr>
          <w:sz w:val="32"/>
          <w:szCs w:val="32"/>
        </w:rPr>
      </w:pPr>
      <w:r w:rsidRPr="00FC1E11">
        <w:rPr>
          <w:sz w:val="32"/>
          <w:szCs w:val="32"/>
        </w:rPr>
        <w:t>РОЛЬ ГОСУДАРСТВЕННОГО БЮДЖЕТА В ФИНАНСОВОЙ СИСТЕМЕ. УРОВНИ ГОСУДАРСТВЕННОГО БЮДЖЕТА</w:t>
      </w:r>
      <w:r>
        <w:rPr>
          <w:sz w:val="32"/>
          <w:szCs w:val="32"/>
        </w:rPr>
        <w:t xml:space="preserve"> </w:t>
      </w:r>
      <w:r w:rsidR="00023F7A">
        <w:rPr>
          <w:sz w:val="32"/>
          <w:szCs w:val="32"/>
        </w:rPr>
        <w:t>…..</w:t>
      </w:r>
      <w:r>
        <w:rPr>
          <w:sz w:val="32"/>
          <w:szCs w:val="32"/>
        </w:rPr>
        <w:t>….</w:t>
      </w:r>
      <w:r w:rsidR="00F95A07">
        <w:rPr>
          <w:sz w:val="32"/>
          <w:szCs w:val="32"/>
        </w:rPr>
        <w:t xml:space="preserve"> </w:t>
      </w:r>
      <w:r w:rsidR="00F95A07" w:rsidRPr="009C4502">
        <w:rPr>
          <w:b/>
          <w:sz w:val="32"/>
          <w:szCs w:val="32"/>
        </w:rPr>
        <w:t>21</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Характеристика государственного бюджета Российской Федерации</w:t>
      </w:r>
      <w:r>
        <w:rPr>
          <w:sz w:val="32"/>
          <w:szCs w:val="32"/>
        </w:rPr>
        <w:t xml:space="preserve"> ……………………………</w:t>
      </w:r>
      <w:r w:rsidR="00023F7A">
        <w:rPr>
          <w:sz w:val="32"/>
          <w:szCs w:val="32"/>
        </w:rPr>
        <w:t>..</w:t>
      </w:r>
      <w:r>
        <w:rPr>
          <w:sz w:val="32"/>
          <w:szCs w:val="32"/>
        </w:rPr>
        <w:t xml:space="preserve">……….. </w:t>
      </w:r>
      <w:r w:rsidR="00F95A07">
        <w:rPr>
          <w:sz w:val="32"/>
          <w:szCs w:val="32"/>
        </w:rPr>
        <w:t xml:space="preserve"> </w:t>
      </w:r>
      <w:r w:rsidR="00F95A07" w:rsidRPr="009C4502">
        <w:rPr>
          <w:b/>
          <w:sz w:val="32"/>
          <w:szCs w:val="32"/>
        </w:rPr>
        <w:t>21</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Уровни государственного бюджета Российской Федерации</w:t>
      </w:r>
      <w:r>
        <w:rPr>
          <w:sz w:val="32"/>
          <w:szCs w:val="32"/>
        </w:rPr>
        <w:t xml:space="preserve"> ……………………………………………………..</w:t>
      </w:r>
      <w:r w:rsidR="00F95A07">
        <w:rPr>
          <w:sz w:val="32"/>
          <w:szCs w:val="32"/>
        </w:rPr>
        <w:t xml:space="preserve"> </w:t>
      </w:r>
      <w:r w:rsidR="00F95A07" w:rsidRPr="009C4502">
        <w:rPr>
          <w:b/>
          <w:sz w:val="32"/>
          <w:szCs w:val="32"/>
        </w:rPr>
        <w:t>21</w:t>
      </w:r>
    </w:p>
    <w:p w:rsidR="00FC1E11" w:rsidRDefault="00FC1E11" w:rsidP="00FC1E11">
      <w:pPr>
        <w:numPr>
          <w:ilvl w:val="0"/>
          <w:numId w:val="11"/>
        </w:numPr>
        <w:tabs>
          <w:tab w:val="clear" w:pos="480"/>
          <w:tab w:val="num" w:pos="0"/>
        </w:tabs>
        <w:spacing w:line="360" w:lineRule="auto"/>
        <w:ind w:left="0" w:firstLine="0"/>
        <w:jc w:val="both"/>
        <w:outlineLvl w:val="0"/>
        <w:rPr>
          <w:sz w:val="32"/>
          <w:szCs w:val="32"/>
        </w:rPr>
      </w:pPr>
      <w:r w:rsidRPr="00FC1E11">
        <w:rPr>
          <w:sz w:val="32"/>
          <w:szCs w:val="32"/>
        </w:rPr>
        <w:t>БЮДЖЕТНЫЙ ДЕФИЦИТ. ГОСУДАРСТВЕННЫЙ ДОЛГ, СПОСОБЫ РЕГУЛИРВАНИЯ. БЮДЖЕТНЫЙ ПРОФИЦИТ. ОСНОВЫ БЮДЖЕТНОЙ СИСТЕМЫ РОССИИ</w:t>
      </w:r>
      <w:r>
        <w:rPr>
          <w:sz w:val="32"/>
          <w:szCs w:val="32"/>
        </w:rPr>
        <w:t xml:space="preserve"> ……………</w:t>
      </w:r>
      <w:r w:rsidR="00023F7A">
        <w:rPr>
          <w:sz w:val="32"/>
          <w:szCs w:val="32"/>
        </w:rPr>
        <w:t>...</w:t>
      </w:r>
      <w:r>
        <w:rPr>
          <w:sz w:val="32"/>
          <w:szCs w:val="32"/>
        </w:rPr>
        <w:t xml:space="preserve">…… </w:t>
      </w:r>
      <w:r w:rsidR="00F95A07" w:rsidRPr="009C4502">
        <w:rPr>
          <w:b/>
          <w:sz w:val="32"/>
          <w:szCs w:val="32"/>
        </w:rPr>
        <w:t>25</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Бюджетный дефицит: понятие, направления решения проблемы</w:t>
      </w:r>
      <w:r>
        <w:rPr>
          <w:sz w:val="32"/>
          <w:szCs w:val="32"/>
        </w:rPr>
        <w:t xml:space="preserve"> …………………………………………</w:t>
      </w:r>
      <w:r w:rsidR="00023F7A">
        <w:rPr>
          <w:sz w:val="32"/>
          <w:szCs w:val="32"/>
        </w:rPr>
        <w:t>...</w:t>
      </w:r>
      <w:r>
        <w:rPr>
          <w:sz w:val="32"/>
          <w:szCs w:val="32"/>
        </w:rPr>
        <w:t xml:space="preserve">………… </w:t>
      </w:r>
      <w:r w:rsidR="00F95A07" w:rsidRPr="009C4502">
        <w:rPr>
          <w:b/>
          <w:sz w:val="32"/>
          <w:szCs w:val="32"/>
        </w:rPr>
        <w:t>25</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Государственный долг РФ: состояние, способы регулирования</w:t>
      </w:r>
      <w:r>
        <w:rPr>
          <w:sz w:val="32"/>
          <w:szCs w:val="32"/>
        </w:rPr>
        <w:t xml:space="preserve"> ………………</w:t>
      </w:r>
      <w:r w:rsidR="00023F7A">
        <w:rPr>
          <w:sz w:val="32"/>
          <w:szCs w:val="32"/>
        </w:rPr>
        <w:t>.</w:t>
      </w:r>
      <w:r>
        <w:rPr>
          <w:sz w:val="32"/>
          <w:szCs w:val="32"/>
        </w:rPr>
        <w:t>…………………</w:t>
      </w:r>
      <w:r w:rsidR="00023F7A">
        <w:rPr>
          <w:sz w:val="32"/>
          <w:szCs w:val="32"/>
        </w:rPr>
        <w:t>.</w:t>
      </w:r>
      <w:r>
        <w:rPr>
          <w:sz w:val="32"/>
          <w:szCs w:val="32"/>
        </w:rPr>
        <w:t>………</w:t>
      </w:r>
      <w:r w:rsidR="00023F7A">
        <w:rPr>
          <w:sz w:val="32"/>
          <w:szCs w:val="32"/>
        </w:rPr>
        <w:t>.</w:t>
      </w:r>
      <w:r>
        <w:rPr>
          <w:sz w:val="32"/>
          <w:szCs w:val="32"/>
        </w:rPr>
        <w:t xml:space="preserve">…… </w:t>
      </w:r>
      <w:r w:rsidR="00F95A07" w:rsidRPr="009C4502">
        <w:rPr>
          <w:b/>
          <w:sz w:val="32"/>
          <w:szCs w:val="32"/>
        </w:rPr>
        <w:t>29</w:t>
      </w:r>
    </w:p>
    <w:p w:rsidR="00FC1E11" w:rsidRDefault="00FC1E11" w:rsidP="00FC1E11">
      <w:pPr>
        <w:numPr>
          <w:ilvl w:val="1"/>
          <w:numId w:val="11"/>
        </w:numPr>
        <w:spacing w:line="360" w:lineRule="auto"/>
        <w:ind w:firstLine="0"/>
        <w:jc w:val="both"/>
        <w:outlineLvl w:val="0"/>
        <w:rPr>
          <w:sz w:val="32"/>
          <w:szCs w:val="32"/>
        </w:rPr>
      </w:pPr>
      <w:r w:rsidRPr="00FC1E11">
        <w:rPr>
          <w:sz w:val="32"/>
          <w:szCs w:val="32"/>
        </w:rPr>
        <w:t>Бюджетный механизм Российской Федерации</w:t>
      </w:r>
      <w:r>
        <w:rPr>
          <w:sz w:val="32"/>
          <w:szCs w:val="32"/>
        </w:rPr>
        <w:t xml:space="preserve"> …</w:t>
      </w:r>
      <w:r w:rsidR="00023F7A">
        <w:rPr>
          <w:sz w:val="32"/>
          <w:szCs w:val="32"/>
        </w:rPr>
        <w:t>...</w:t>
      </w:r>
      <w:r>
        <w:rPr>
          <w:sz w:val="32"/>
          <w:szCs w:val="32"/>
        </w:rPr>
        <w:t xml:space="preserve">. </w:t>
      </w:r>
      <w:r w:rsidR="00F95A07" w:rsidRPr="009C4502">
        <w:rPr>
          <w:b/>
          <w:sz w:val="32"/>
          <w:szCs w:val="32"/>
        </w:rPr>
        <w:t>34</w:t>
      </w:r>
    </w:p>
    <w:p w:rsidR="00FC1E11" w:rsidRDefault="00FC1E11" w:rsidP="00FC1E11">
      <w:pPr>
        <w:spacing w:line="360" w:lineRule="auto"/>
        <w:jc w:val="both"/>
        <w:outlineLvl w:val="0"/>
        <w:rPr>
          <w:sz w:val="32"/>
          <w:szCs w:val="32"/>
        </w:rPr>
      </w:pPr>
      <w:r>
        <w:rPr>
          <w:sz w:val="32"/>
          <w:szCs w:val="32"/>
        </w:rPr>
        <w:t>ЗАКЛЮЧЕНИЕ</w:t>
      </w:r>
      <w:r w:rsidR="00F95A07">
        <w:rPr>
          <w:sz w:val="32"/>
          <w:szCs w:val="32"/>
        </w:rPr>
        <w:t xml:space="preserve"> …………………………………………………</w:t>
      </w:r>
      <w:r w:rsidR="00023F7A">
        <w:rPr>
          <w:sz w:val="32"/>
          <w:szCs w:val="32"/>
        </w:rPr>
        <w:t>.</w:t>
      </w:r>
      <w:r w:rsidR="00F95A07">
        <w:rPr>
          <w:sz w:val="32"/>
          <w:szCs w:val="32"/>
        </w:rPr>
        <w:t xml:space="preserve">……  </w:t>
      </w:r>
      <w:r w:rsidR="00F95A07" w:rsidRPr="009C4502">
        <w:rPr>
          <w:b/>
          <w:sz w:val="32"/>
          <w:szCs w:val="32"/>
        </w:rPr>
        <w:t>39</w:t>
      </w:r>
    </w:p>
    <w:p w:rsidR="00FC1E11" w:rsidRPr="00F95A07" w:rsidRDefault="00FC1E11" w:rsidP="00F95A07">
      <w:pPr>
        <w:jc w:val="both"/>
        <w:rPr>
          <w:sz w:val="32"/>
          <w:szCs w:val="32"/>
        </w:rPr>
      </w:pPr>
      <w:r w:rsidRPr="00F95A07">
        <w:rPr>
          <w:sz w:val="32"/>
          <w:szCs w:val="32"/>
        </w:rPr>
        <w:t>СПИСОК ИСПОЛЬЗУЕМОЙ ЛИТЕРАТУРЫ</w:t>
      </w:r>
    </w:p>
    <w:p w:rsidR="00FC1E11" w:rsidRPr="00F95A07" w:rsidRDefault="00FC1E11" w:rsidP="00FC1E11">
      <w:pPr>
        <w:spacing w:line="360" w:lineRule="auto"/>
        <w:jc w:val="both"/>
        <w:outlineLvl w:val="0"/>
        <w:rPr>
          <w:sz w:val="32"/>
          <w:szCs w:val="32"/>
        </w:rPr>
      </w:pPr>
    </w:p>
    <w:p w:rsidR="00FC1E11" w:rsidRPr="00FC1E11" w:rsidRDefault="00FC1E11" w:rsidP="00FC1E11">
      <w:pPr>
        <w:spacing w:line="360" w:lineRule="auto"/>
        <w:jc w:val="both"/>
        <w:outlineLvl w:val="0"/>
        <w:rPr>
          <w:sz w:val="32"/>
          <w:szCs w:val="32"/>
        </w:rPr>
      </w:pPr>
    </w:p>
    <w:p w:rsidR="00C3365F" w:rsidRPr="00FC1E11" w:rsidRDefault="00C3365F" w:rsidP="00FC1E11">
      <w:pPr>
        <w:pStyle w:val="HTML"/>
        <w:widowControl w:val="0"/>
        <w:spacing w:line="360" w:lineRule="auto"/>
        <w:jc w:val="both"/>
        <w:outlineLvl w:val="0"/>
        <w:rPr>
          <w:rFonts w:ascii="Times New Roman" w:hAnsi="Times New Roman" w:cs="Times New Roman"/>
          <w:sz w:val="32"/>
          <w:szCs w:val="32"/>
        </w:rPr>
      </w:pPr>
    </w:p>
    <w:p w:rsidR="00450BE8" w:rsidRDefault="00450BE8" w:rsidP="009A16E5">
      <w:pPr>
        <w:pStyle w:val="HTML"/>
        <w:widowControl w:val="0"/>
        <w:spacing w:line="360" w:lineRule="auto"/>
        <w:ind w:firstLine="540"/>
        <w:jc w:val="center"/>
        <w:outlineLvl w:val="0"/>
        <w:rPr>
          <w:rFonts w:ascii="Times New Roman" w:hAnsi="Times New Roman" w:cs="Times New Roman"/>
          <w:b/>
          <w:sz w:val="32"/>
          <w:szCs w:val="32"/>
        </w:rPr>
      </w:pPr>
      <w:bookmarkStart w:id="9" w:name="_Toc291808249"/>
      <w:bookmarkStart w:id="10" w:name="_Toc291809569"/>
      <w:bookmarkStart w:id="11" w:name="_Toc291809666"/>
      <w:r w:rsidRPr="00450BE8">
        <w:rPr>
          <w:rFonts w:ascii="Times New Roman" w:hAnsi="Times New Roman" w:cs="Times New Roman"/>
          <w:b/>
          <w:sz w:val="32"/>
          <w:szCs w:val="32"/>
        </w:rPr>
        <w:t>ВВЕДЕНИЕ</w:t>
      </w:r>
      <w:bookmarkEnd w:id="9"/>
      <w:bookmarkEnd w:id="10"/>
      <w:bookmarkEnd w:id="11"/>
    </w:p>
    <w:p w:rsidR="00450BE8" w:rsidRDefault="00450BE8" w:rsidP="009A16E5">
      <w:pPr>
        <w:pStyle w:val="HTML"/>
        <w:widowControl w:val="0"/>
        <w:ind w:firstLine="540"/>
        <w:jc w:val="both"/>
        <w:rPr>
          <w:rFonts w:ascii="Times New Roman" w:hAnsi="Times New Roman" w:cs="Times New Roman"/>
          <w:b/>
          <w:sz w:val="32"/>
          <w:szCs w:val="32"/>
        </w:rPr>
      </w:pPr>
    </w:p>
    <w:p w:rsidR="00450BE8" w:rsidRPr="00450BE8" w:rsidRDefault="00450BE8" w:rsidP="009A16E5">
      <w:pPr>
        <w:pStyle w:val="HTML"/>
        <w:widowControl w:val="0"/>
        <w:ind w:firstLine="540"/>
        <w:jc w:val="both"/>
        <w:rPr>
          <w:rFonts w:ascii="Times New Roman" w:hAnsi="Times New Roman" w:cs="Times New Roman"/>
          <w:b/>
          <w:sz w:val="32"/>
          <w:szCs w:val="32"/>
        </w:rPr>
      </w:pPr>
    </w:p>
    <w:p w:rsidR="00450BE8" w:rsidRPr="00450BE8" w:rsidRDefault="00450BE8" w:rsidP="009A16E5">
      <w:pPr>
        <w:pStyle w:val="a3"/>
        <w:widowControl w:val="0"/>
        <w:spacing w:line="360" w:lineRule="auto"/>
        <w:ind w:firstLine="540"/>
        <w:jc w:val="both"/>
        <w:rPr>
          <w:rFonts w:ascii="Times New Roman" w:hAnsi="Times New Roman" w:cs="Times New Roman"/>
          <w:sz w:val="32"/>
          <w:szCs w:val="32"/>
        </w:rPr>
      </w:pPr>
      <w:r w:rsidRPr="00450BE8">
        <w:rPr>
          <w:rFonts w:ascii="Times New Roman" w:hAnsi="Times New Roman" w:cs="Times New Roman"/>
          <w:sz w:val="32"/>
          <w:szCs w:val="32"/>
        </w:rPr>
        <w:t>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450BE8" w:rsidRPr="00450BE8" w:rsidRDefault="00450BE8" w:rsidP="009A16E5">
      <w:pPr>
        <w:pStyle w:val="a3"/>
        <w:widowControl w:val="0"/>
        <w:spacing w:line="360" w:lineRule="auto"/>
        <w:ind w:firstLine="540"/>
        <w:jc w:val="both"/>
        <w:rPr>
          <w:rFonts w:ascii="Times New Roman" w:hAnsi="Times New Roman" w:cs="Times New Roman"/>
          <w:sz w:val="32"/>
          <w:szCs w:val="32"/>
        </w:rPr>
      </w:pPr>
      <w:r w:rsidRPr="00450BE8">
        <w:rPr>
          <w:rFonts w:ascii="Times New Roman" w:hAnsi="Times New Roman" w:cs="Times New Roman"/>
          <w:sz w:val="32"/>
          <w:szCs w:val="32"/>
        </w:rPr>
        <w:t>Таким образом, актуальность данной темы заключается в первостепенной важности бюджета для функционирования национальной экономики, в его формировании и исполнении регулирующей роли в использовании ВВП.</w:t>
      </w:r>
    </w:p>
    <w:p w:rsidR="00450BE8" w:rsidRPr="00450BE8" w:rsidRDefault="00450BE8" w:rsidP="009A16E5">
      <w:pPr>
        <w:pStyle w:val="HTML"/>
        <w:widowControl w:val="0"/>
        <w:spacing w:line="360" w:lineRule="auto"/>
        <w:ind w:firstLine="540"/>
        <w:jc w:val="both"/>
        <w:rPr>
          <w:rFonts w:ascii="Times New Roman" w:hAnsi="Times New Roman" w:cs="Times New Roman"/>
          <w:sz w:val="32"/>
          <w:szCs w:val="32"/>
        </w:rPr>
      </w:pPr>
      <w:r w:rsidRPr="00450BE8">
        <w:rPr>
          <w:rFonts w:ascii="Times New Roman" w:hAnsi="Times New Roman" w:cs="Times New Roman"/>
          <w:sz w:val="32"/>
          <w:szCs w:val="32"/>
        </w:rPr>
        <w:t>Прежде всего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может быть выделен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для финансирование народного хозяйства, социально-культурных мероприятий, нужд обороны и государственного управления.</w:t>
      </w:r>
    </w:p>
    <w:p w:rsidR="00450BE8" w:rsidRPr="00450BE8" w:rsidRDefault="00450BE8" w:rsidP="009A16E5">
      <w:pPr>
        <w:widowControl w:val="0"/>
        <w:spacing w:line="360" w:lineRule="auto"/>
        <w:ind w:firstLine="540"/>
        <w:jc w:val="both"/>
        <w:rPr>
          <w:sz w:val="32"/>
          <w:szCs w:val="32"/>
        </w:rPr>
      </w:pPr>
      <w:r w:rsidRPr="00450BE8">
        <w:rPr>
          <w:sz w:val="32"/>
          <w:szCs w:val="32"/>
        </w:rPr>
        <w:t>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w:t>
      </w:r>
    </w:p>
    <w:p w:rsidR="00450BE8" w:rsidRPr="00450BE8" w:rsidRDefault="00450BE8" w:rsidP="009A16E5">
      <w:pPr>
        <w:pStyle w:val="21"/>
        <w:widowControl w:val="0"/>
        <w:spacing w:after="0" w:line="360" w:lineRule="auto"/>
        <w:ind w:firstLine="540"/>
        <w:jc w:val="both"/>
        <w:rPr>
          <w:sz w:val="32"/>
          <w:szCs w:val="32"/>
        </w:rPr>
      </w:pPr>
      <w:r w:rsidRPr="00450BE8">
        <w:rPr>
          <w:sz w:val="32"/>
          <w:szCs w:val="32"/>
        </w:rPr>
        <w:t>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450BE8" w:rsidRDefault="00450BE8" w:rsidP="009A16E5">
      <w:pPr>
        <w:pStyle w:val="HTML"/>
        <w:widowControl w:val="0"/>
        <w:spacing w:line="360" w:lineRule="auto"/>
        <w:ind w:firstLine="540"/>
        <w:jc w:val="both"/>
        <w:rPr>
          <w:rFonts w:ascii="Times New Roman" w:hAnsi="Times New Roman" w:cs="Times New Roman"/>
          <w:sz w:val="32"/>
          <w:szCs w:val="32"/>
        </w:rPr>
      </w:pPr>
      <w:r w:rsidRPr="00450BE8">
        <w:rPr>
          <w:rFonts w:ascii="Times New Roman" w:hAnsi="Times New Roman" w:cs="Times New Roman"/>
          <w:sz w:val="32"/>
          <w:szCs w:val="32"/>
        </w:rPr>
        <w:t>Целью исследования данной курсовой работы является государственный бюджет как экономическа</w:t>
      </w:r>
      <w:r>
        <w:rPr>
          <w:rFonts w:ascii="Times New Roman" w:hAnsi="Times New Roman" w:cs="Times New Roman"/>
          <w:sz w:val="32"/>
          <w:szCs w:val="32"/>
        </w:rPr>
        <w:t>я категория, его сущность, функ</w:t>
      </w:r>
      <w:r w:rsidRPr="00450BE8">
        <w:rPr>
          <w:rFonts w:ascii="Times New Roman" w:hAnsi="Times New Roman" w:cs="Times New Roman"/>
          <w:sz w:val="32"/>
          <w:szCs w:val="32"/>
        </w:rPr>
        <w:t>ции, источники его формирования и пути использования.</w:t>
      </w:r>
    </w:p>
    <w:p w:rsidR="00091F7E" w:rsidRDefault="00091F7E" w:rsidP="009A16E5">
      <w:pPr>
        <w:pStyle w:val="HTML"/>
        <w:widowControl w:val="0"/>
        <w:spacing w:line="360" w:lineRule="auto"/>
        <w:ind w:firstLine="540"/>
        <w:jc w:val="both"/>
        <w:rPr>
          <w:rFonts w:ascii="Times New Roman" w:hAnsi="Times New Roman" w:cs="Times New Roman"/>
          <w:sz w:val="32"/>
          <w:szCs w:val="32"/>
        </w:rPr>
      </w:pPr>
    </w:p>
    <w:p w:rsidR="00091F7E" w:rsidRDefault="00091F7E" w:rsidP="009A16E5">
      <w:pPr>
        <w:pStyle w:val="HTML"/>
        <w:widowControl w:val="0"/>
        <w:spacing w:line="360" w:lineRule="auto"/>
        <w:ind w:firstLine="540"/>
        <w:jc w:val="both"/>
        <w:rPr>
          <w:rFonts w:ascii="Times New Roman" w:hAnsi="Times New Roman" w:cs="Times New Roman"/>
          <w:sz w:val="32"/>
          <w:szCs w:val="32"/>
        </w:rPr>
      </w:pPr>
    </w:p>
    <w:p w:rsidR="00C3365F" w:rsidRDefault="00C3365F" w:rsidP="009A16E5">
      <w:pPr>
        <w:pStyle w:val="HTML"/>
        <w:widowControl w:val="0"/>
        <w:spacing w:line="360" w:lineRule="auto"/>
        <w:ind w:firstLine="540"/>
        <w:jc w:val="both"/>
        <w:rPr>
          <w:rFonts w:ascii="Times New Roman" w:hAnsi="Times New Roman" w:cs="Times New Roman"/>
          <w:sz w:val="32"/>
          <w:szCs w:val="32"/>
        </w:rPr>
      </w:pPr>
    </w:p>
    <w:p w:rsidR="00450BE8" w:rsidRPr="00450BE8" w:rsidRDefault="00450BE8" w:rsidP="009A16E5">
      <w:pPr>
        <w:pStyle w:val="HTML"/>
        <w:widowControl w:val="0"/>
        <w:spacing w:line="360" w:lineRule="auto"/>
        <w:ind w:firstLine="540"/>
        <w:jc w:val="both"/>
        <w:rPr>
          <w:rFonts w:ascii="Times New Roman" w:hAnsi="Times New Roman" w:cs="Times New Roman"/>
          <w:sz w:val="32"/>
          <w:szCs w:val="32"/>
        </w:rPr>
      </w:pPr>
    </w:p>
    <w:p w:rsidR="00450BE8" w:rsidRPr="00450BE8" w:rsidRDefault="00450BE8" w:rsidP="00C3365F">
      <w:pPr>
        <w:pStyle w:val="HTML"/>
        <w:widowControl w:val="0"/>
        <w:spacing w:line="360" w:lineRule="auto"/>
        <w:ind w:firstLine="540"/>
        <w:jc w:val="center"/>
        <w:rPr>
          <w:rFonts w:ascii="Times New Roman" w:hAnsi="Times New Roman" w:cs="Times New Roman"/>
          <w:b/>
          <w:sz w:val="32"/>
          <w:szCs w:val="32"/>
        </w:rPr>
      </w:pPr>
      <w:r w:rsidRPr="00450BE8">
        <w:rPr>
          <w:rFonts w:ascii="Times New Roman" w:hAnsi="Times New Roman" w:cs="Times New Roman"/>
          <w:b/>
          <w:sz w:val="32"/>
          <w:szCs w:val="32"/>
        </w:rPr>
        <w:t>1. ГОСУДАРСТВЕННЫЙ БЮДЖЕТ И ЕГО ИСПОЛЬЗОВАНИЕ. ОСНОВНЫЕ СТАТЬИ ДОХОДОВ И РАСХОДОВ ГОСУДАРСТВЕННОГО БЮДЖЕТА.</w:t>
      </w:r>
    </w:p>
    <w:p w:rsidR="00450BE8" w:rsidRPr="00091F7E" w:rsidRDefault="00450BE8" w:rsidP="00C3365F">
      <w:pPr>
        <w:pStyle w:val="HTML"/>
        <w:widowControl w:val="0"/>
        <w:spacing w:line="360" w:lineRule="auto"/>
        <w:jc w:val="both"/>
        <w:rPr>
          <w:rFonts w:ascii="Times New Roman" w:hAnsi="Times New Roman" w:cs="Times New Roman"/>
          <w:sz w:val="32"/>
          <w:szCs w:val="32"/>
        </w:rPr>
      </w:pPr>
    </w:p>
    <w:p w:rsidR="00450BE8" w:rsidRPr="00450BE8" w:rsidRDefault="00450BE8" w:rsidP="00F95A07">
      <w:pPr>
        <w:numPr>
          <w:ilvl w:val="1"/>
          <w:numId w:val="15"/>
        </w:numPr>
        <w:jc w:val="center"/>
        <w:outlineLvl w:val="0"/>
        <w:rPr>
          <w:b/>
          <w:sz w:val="32"/>
          <w:szCs w:val="32"/>
        </w:rPr>
      </w:pPr>
      <w:bookmarkStart w:id="12" w:name="_Toc291808250"/>
      <w:bookmarkStart w:id="13" w:name="_Toc291809570"/>
      <w:bookmarkStart w:id="14" w:name="_Toc291809667"/>
      <w:r w:rsidRPr="00450BE8">
        <w:rPr>
          <w:b/>
          <w:sz w:val="32"/>
          <w:szCs w:val="32"/>
        </w:rPr>
        <w:t>Государственный бюджет: понятие, функции.</w:t>
      </w:r>
      <w:bookmarkEnd w:id="12"/>
      <w:bookmarkEnd w:id="13"/>
      <w:bookmarkEnd w:id="14"/>
    </w:p>
    <w:p w:rsidR="00450BE8" w:rsidRPr="00450BE8" w:rsidRDefault="00450BE8" w:rsidP="009A16E5">
      <w:pPr>
        <w:ind w:firstLine="540"/>
        <w:jc w:val="both"/>
        <w:rPr>
          <w:b/>
          <w:sz w:val="32"/>
          <w:szCs w:val="32"/>
        </w:rPr>
      </w:pPr>
    </w:p>
    <w:p w:rsidR="00450BE8" w:rsidRPr="00450BE8" w:rsidRDefault="00450BE8" w:rsidP="009A16E5">
      <w:pPr>
        <w:ind w:firstLine="540"/>
        <w:jc w:val="both"/>
        <w:rPr>
          <w:b/>
          <w:sz w:val="32"/>
          <w:szCs w:val="32"/>
        </w:rPr>
      </w:pPr>
    </w:p>
    <w:p w:rsidR="00450BE8" w:rsidRPr="00450BE8" w:rsidRDefault="00450BE8" w:rsidP="009A16E5">
      <w:pPr>
        <w:spacing w:line="360" w:lineRule="auto"/>
        <w:ind w:firstLine="540"/>
        <w:jc w:val="both"/>
        <w:rPr>
          <w:sz w:val="32"/>
          <w:szCs w:val="32"/>
        </w:rPr>
      </w:pPr>
      <w:r w:rsidRPr="00450BE8">
        <w:rPr>
          <w:sz w:val="32"/>
          <w:szCs w:val="32"/>
        </w:rPr>
        <w:t>Центральное место в любой финансовой системе занимает бюджет (от англ., budget — сумка, кошелек). В Англии бюджетом называли отчет канцлера казначейства (министра финансов) в палате общин, в котором содержались цифровые данные об истекшем финансовом годе и предложения на будущий. Сейчас под понятием бюджета подразумевается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 исходя из определения Бюджетного Кодекса РФ.</w:t>
      </w:r>
    </w:p>
    <w:p w:rsidR="00450BE8" w:rsidRPr="00450BE8" w:rsidRDefault="00450BE8" w:rsidP="009A16E5">
      <w:pPr>
        <w:spacing w:line="360" w:lineRule="auto"/>
        <w:ind w:firstLine="540"/>
        <w:jc w:val="both"/>
        <w:rPr>
          <w:sz w:val="32"/>
          <w:szCs w:val="32"/>
        </w:rPr>
      </w:pPr>
      <w:r w:rsidRPr="00450BE8">
        <w:rPr>
          <w:sz w:val="32"/>
          <w:szCs w:val="32"/>
        </w:rPr>
        <w:t>В качестве более точного определения, согласно которому в моей работе будет раскрываться содержание понятия «государственный бюджет», я приведу следующее: «</w:t>
      </w:r>
      <w:r w:rsidRPr="00450BE8">
        <w:rPr>
          <w:sz w:val="32"/>
          <w:szCs w:val="32"/>
          <w:u w:val="single"/>
        </w:rPr>
        <w:t>Государственный бюджет</w:t>
      </w:r>
      <w:r w:rsidRPr="00450BE8">
        <w:rPr>
          <w:sz w:val="32"/>
          <w:szCs w:val="32"/>
        </w:rPr>
        <w:t xml:space="preserve"> представляет собой не только бюджет центрального федерального правительства, но и совокупность бюджетов всех уровней государственных и административно-территориальных властей…к бюджету относятся также внебюджетные фонды или денежные средства, имеющие целевое назначение».</w:t>
      </w:r>
    </w:p>
    <w:p w:rsidR="00450BE8" w:rsidRPr="00450BE8" w:rsidRDefault="00450BE8" w:rsidP="009A16E5">
      <w:pPr>
        <w:spacing w:line="360" w:lineRule="auto"/>
        <w:ind w:firstLine="540"/>
        <w:jc w:val="both"/>
        <w:rPr>
          <w:sz w:val="32"/>
          <w:szCs w:val="32"/>
        </w:rPr>
      </w:pPr>
      <w:r w:rsidRPr="00450BE8">
        <w:rPr>
          <w:sz w:val="32"/>
          <w:szCs w:val="32"/>
        </w:rPr>
        <w:t>Бюджет и государственная бюджетная система в целом являются совокупностью экономических отношений, возникающих в процессе распределения и перераспределения валового внутреннего продукта. Бюджет является инструментом мобилизации средств всех секторов экономики для проведения внутренней и внешней государственной политики. С помощью бюджета осуществляются межсекторальное, межотраслевое и межтерриториальное перераспределение ВВП, государственное регулирование и стимулирование экономики, а также финансирование социальной политики с учетом долгосрочных интересов страны.</w:t>
      </w:r>
    </w:p>
    <w:p w:rsidR="00450BE8" w:rsidRPr="00450BE8" w:rsidRDefault="00450BE8" w:rsidP="009A16E5">
      <w:pPr>
        <w:spacing w:line="360" w:lineRule="auto"/>
        <w:ind w:firstLine="540"/>
        <w:jc w:val="both"/>
        <w:rPr>
          <w:sz w:val="32"/>
          <w:szCs w:val="32"/>
        </w:rPr>
      </w:pPr>
      <w:r w:rsidRPr="00450BE8">
        <w:rPr>
          <w:sz w:val="32"/>
          <w:szCs w:val="32"/>
        </w:rPr>
        <w:t>Применительно к публичным финансам (государственным и муниципальным финансам) под бюджетом традиционно понимают централизованный денежный фонд, формируемый для обеспечения функций и задач соответствующих органов власти (государственной, местной). Эта трактовка раскрывает содержание бюджета как социально-экономического явления, показывает его роль в общественном воспроизводстве, создает понимание бюджета как источника денежных средств, находящихся в распоряжении органов государственной власти или местного самоуправления и необходимых им для реализации своих функций и проведения экономической и финансовой политики.</w:t>
      </w:r>
    </w:p>
    <w:p w:rsidR="00450BE8" w:rsidRPr="00450BE8" w:rsidRDefault="00450BE8" w:rsidP="009A16E5">
      <w:pPr>
        <w:spacing w:line="360" w:lineRule="auto"/>
        <w:ind w:firstLine="540"/>
        <w:jc w:val="both"/>
        <w:rPr>
          <w:sz w:val="32"/>
          <w:szCs w:val="32"/>
        </w:rPr>
      </w:pPr>
      <w:r w:rsidRPr="00450BE8">
        <w:rPr>
          <w:sz w:val="32"/>
          <w:szCs w:val="32"/>
        </w:rPr>
        <w:t>Как финансовый план бюджет — это роспись государственных расходов и предполагаемых для их покрытия доходов. Бюджет как главный финансовый план страны закрепляет юридические права и обязанности участников бюджетных отношений, координирует и организует деятельность всех участников хозяйственных связей. Бюджет составляется на определенный период, обычно на один год. В некоторых странах бюджетный год совпадает с календарным годом. Во многих странах устанавливаются различные даты начала и окончания финансового года:</w:t>
      </w:r>
    </w:p>
    <w:p w:rsidR="00450BE8" w:rsidRPr="00450BE8" w:rsidRDefault="00450BE8" w:rsidP="009A16E5">
      <w:pPr>
        <w:spacing w:line="360" w:lineRule="auto"/>
        <w:ind w:firstLine="540"/>
        <w:jc w:val="both"/>
        <w:rPr>
          <w:sz w:val="32"/>
          <w:szCs w:val="32"/>
        </w:rPr>
      </w:pPr>
      <w:r w:rsidRPr="00450BE8">
        <w:rPr>
          <w:sz w:val="32"/>
          <w:szCs w:val="32"/>
        </w:rPr>
        <w:t xml:space="preserve">- в США он начинается 1 октября и заканчивается 30 сентября </w:t>
      </w:r>
    </w:p>
    <w:p w:rsidR="00450BE8" w:rsidRPr="00450BE8" w:rsidRDefault="00450BE8" w:rsidP="009A16E5">
      <w:pPr>
        <w:spacing w:line="360" w:lineRule="auto"/>
        <w:ind w:firstLine="540"/>
        <w:jc w:val="both"/>
        <w:rPr>
          <w:sz w:val="32"/>
          <w:szCs w:val="32"/>
        </w:rPr>
      </w:pPr>
      <w:r w:rsidRPr="00450BE8">
        <w:rPr>
          <w:sz w:val="32"/>
          <w:szCs w:val="32"/>
        </w:rPr>
        <w:t xml:space="preserve">- в Швеции — соответственно 1 июля и 30 июня </w:t>
      </w:r>
    </w:p>
    <w:p w:rsidR="00450BE8" w:rsidRPr="00450BE8" w:rsidRDefault="00450BE8" w:rsidP="009A16E5">
      <w:pPr>
        <w:spacing w:line="360" w:lineRule="auto"/>
        <w:ind w:firstLine="540"/>
        <w:jc w:val="both"/>
        <w:rPr>
          <w:sz w:val="32"/>
          <w:szCs w:val="32"/>
        </w:rPr>
      </w:pPr>
      <w:r w:rsidRPr="00450BE8">
        <w:rPr>
          <w:sz w:val="32"/>
          <w:szCs w:val="32"/>
        </w:rPr>
        <w:t xml:space="preserve">- в Японии — 1 апреля и 31 марта </w:t>
      </w:r>
    </w:p>
    <w:p w:rsidR="00450BE8" w:rsidRPr="00450BE8" w:rsidRDefault="00450BE8" w:rsidP="009A16E5">
      <w:pPr>
        <w:spacing w:line="360" w:lineRule="auto"/>
        <w:ind w:firstLine="540"/>
        <w:jc w:val="both"/>
        <w:rPr>
          <w:sz w:val="32"/>
          <w:szCs w:val="32"/>
        </w:rPr>
      </w:pPr>
      <w:r w:rsidRPr="00450BE8">
        <w:rPr>
          <w:sz w:val="32"/>
          <w:szCs w:val="32"/>
        </w:rPr>
        <w:t>- в России бюджетный год совпадает с календарным годом. Согласно Бюджетному кодексу РФ финансовый год завершается 31 декабря; счета, используемые для исполнения бюджета завершаемого года, подлежат закрытию в 24 часа 31 декабря.</w:t>
      </w:r>
    </w:p>
    <w:p w:rsidR="00450BE8" w:rsidRPr="00450BE8" w:rsidRDefault="00450BE8" w:rsidP="009A16E5">
      <w:pPr>
        <w:spacing w:line="360" w:lineRule="auto"/>
        <w:ind w:firstLine="540"/>
        <w:jc w:val="both"/>
        <w:rPr>
          <w:sz w:val="32"/>
          <w:szCs w:val="32"/>
        </w:rPr>
      </w:pPr>
      <w:r w:rsidRPr="00450BE8">
        <w:rPr>
          <w:sz w:val="32"/>
          <w:szCs w:val="32"/>
        </w:rPr>
        <w:t>Как экономическая категория бюджет представляет собой часть экономических (денежных) отношений между государством, экономическими субъектами и населением по поводу перераспределения части стоимости общественного продукта в процессе образования и использования централизованного фонда денежных средств для удовлетворения общественных потребностей.</w:t>
      </w:r>
    </w:p>
    <w:p w:rsidR="00450BE8" w:rsidRPr="00450BE8" w:rsidRDefault="00450BE8" w:rsidP="009A16E5">
      <w:pPr>
        <w:spacing w:line="360" w:lineRule="auto"/>
        <w:ind w:firstLine="540"/>
        <w:jc w:val="both"/>
        <w:rPr>
          <w:sz w:val="32"/>
          <w:szCs w:val="32"/>
        </w:rPr>
      </w:pPr>
      <w:r w:rsidRPr="00450BE8">
        <w:rPr>
          <w:sz w:val="32"/>
          <w:szCs w:val="32"/>
        </w:rPr>
        <w:t xml:space="preserve">Бюджетные отношения, как и всякие другие финансовые отношения, характеризуются следующими важнейшими признаками (свойствами): </w:t>
      </w:r>
    </w:p>
    <w:p w:rsidR="00450BE8" w:rsidRPr="00450BE8" w:rsidRDefault="00450BE8" w:rsidP="009A16E5">
      <w:pPr>
        <w:spacing w:line="360" w:lineRule="auto"/>
        <w:ind w:firstLine="540"/>
        <w:jc w:val="both"/>
        <w:rPr>
          <w:sz w:val="32"/>
          <w:szCs w:val="32"/>
        </w:rPr>
      </w:pPr>
      <w:r w:rsidRPr="00450BE8">
        <w:rPr>
          <w:sz w:val="32"/>
          <w:szCs w:val="32"/>
        </w:rPr>
        <w:t xml:space="preserve">1) это экономические отношения; </w:t>
      </w:r>
    </w:p>
    <w:p w:rsidR="00450BE8" w:rsidRPr="00450BE8" w:rsidRDefault="00450BE8" w:rsidP="009A16E5">
      <w:pPr>
        <w:spacing w:line="360" w:lineRule="auto"/>
        <w:ind w:firstLine="540"/>
        <w:jc w:val="both"/>
        <w:rPr>
          <w:sz w:val="32"/>
          <w:szCs w:val="32"/>
        </w:rPr>
      </w:pPr>
      <w:r w:rsidRPr="00450BE8">
        <w:rPr>
          <w:sz w:val="32"/>
          <w:szCs w:val="32"/>
        </w:rPr>
        <w:t xml:space="preserve">2) они всегда носят денежный характер; </w:t>
      </w:r>
    </w:p>
    <w:p w:rsidR="00450BE8" w:rsidRPr="00450BE8" w:rsidRDefault="00450BE8" w:rsidP="009A16E5">
      <w:pPr>
        <w:spacing w:line="360" w:lineRule="auto"/>
        <w:ind w:firstLine="540"/>
        <w:jc w:val="both"/>
        <w:rPr>
          <w:sz w:val="32"/>
          <w:szCs w:val="32"/>
        </w:rPr>
      </w:pPr>
      <w:r w:rsidRPr="00450BE8">
        <w:rPr>
          <w:sz w:val="32"/>
          <w:szCs w:val="32"/>
        </w:rPr>
        <w:t xml:space="preserve">3) характер этих отношений всегда распределительный; </w:t>
      </w:r>
    </w:p>
    <w:p w:rsidR="00450BE8" w:rsidRPr="00450BE8" w:rsidRDefault="00450BE8" w:rsidP="009A16E5">
      <w:pPr>
        <w:spacing w:line="360" w:lineRule="auto"/>
        <w:ind w:firstLine="540"/>
        <w:jc w:val="both"/>
        <w:rPr>
          <w:sz w:val="32"/>
          <w:szCs w:val="32"/>
        </w:rPr>
      </w:pPr>
      <w:r w:rsidRPr="00450BE8">
        <w:rPr>
          <w:sz w:val="32"/>
          <w:szCs w:val="32"/>
        </w:rPr>
        <w:t xml:space="preserve">4) они связаны с образованием и использованием фондов денежных средств. </w:t>
      </w:r>
    </w:p>
    <w:p w:rsidR="00450BE8" w:rsidRPr="00450BE8" w:rsidRDefault="00450BE8" w:rsidP="009A16E5">
      <w:pPr>
        <w:spacing w:line="360" w:lineRule="auto"/>
        <w:ind w:firstLine="540"/>
        <w:jc w:val="both"/>
        <w:rPr>
          <w:sz w:val="32"/>
          <w:szCs w:val="32"/>
        </w:rPr>
      </w:pPr>
      <w:r w:rsidRPr="00450BE8">
        <w:rPr>
          <w:sz w:val="32"/>
          <w:szCs w:val="32"/>
        </w:rPr>
        <w:t>Бюджет активно воздействует на все стадии воспроизводства, поэтому развитие и совершенствование бюджета и бюджетной системы следует рассматривать прежде всего на основе развития и совершенствования экономических отношений, которые выступают в количественной и качественной формах доходов и расходов.</w:t>
      </w:r>
    </w:p>
    <w:p w:rsidR="00450BE8" w:rsidRPr="00450BE8" w:rsidRDefault="00450BE8" w:rsidP="009A16E5">
      <w:pPr>
        <w:spacing w:line="360" w:lineRule="auto"/>
        <w:ind w:firstLine="540"/>
        <w:jc w:val="both"/>
        <w:rPr>
          <w:sz w:val="32"/>
          <w:szCs w:val="32"/>
        </w:rPr>
      </w:pPr>
      <w:r w:rsidRPr="00450BE8">
        <w:rPr>
          <w:sz w:val="32"/>
          <w:szCs w:val="32"/>
        </w:rPr>
        <w:t xml:space="preserve">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 При помощи бюджета осуществляется перераспределение национального дохода, обеспечивающее удовлетворение общегосударственных нужд, содержание непроизводственной сферы, органов управления, правопорядка, внутренней и внешней безопасности. Бюджет является обязательным условием функционирования любого государства, которому необходимы денежные ресурсы для выполнения своих функций. </w:t>
      </w:r>
    </w:p>
    <w:p w:rsidR="00450BE8" w:rsidRPr="00450BE8" w:rsidRDefault="00450BE8" w:rsidP="009A16E5">
      <w:pPr>
        <w:spacing w:line="360" w:lineRule="auto"/>
        <w:ind w:firstLine="540"/>
        <w:jc w:val="both"/>
        <w:rPr>
          <w:sz w:val="32"/>
          <w:szCs w:val="32"/>
        </w:rPr>
      </w:pPr>
      <w:r w:rsidRPr="00450BE8">
        <w:rPr>
          <w:sz w:val="32"/>
          <w:szCs w:val="32"/>
        </w:rPr>
        <w:t>Взгляд на бюджет как на экономическую категорию не сразу получил свое признание. Лишь в последние годы преобладающей стала точка зрения, согласно которой государственный бюджет с позиций экономической сущности может рассматриваться в качестве самостоятельной экономической категории, а с позиций законодательного установления финансовой базы государства - как его финансовый план.</w:t>
      </w:r>
    </w:p>
    <w:p w:rsidR="00450BE8" w:rsidRPr="00450BE8" w:rsidRDefault="00450BE8" w:rsidP="009A16E5">
      <w:pPr>
        <w:spacing w:line="360" w:lineRule="auto"/>
        <w:ind w:firstLine="540"/>
        <w:jc w:val="both"/>
        <w:rPr>
          <w:sz w:val="32"/>
          <w:szCs w:val="32"/>
        </w:rPr>
      </w:pPr>
      <w:r w:rsidRPr="00450BE8">
        <w:rPr>
          <w:sz w:val="32"/>
          <w:szCs w:val="32"/>
          <w:u w:val="single"/>
        </w:rPr>
        <w:t>Основными функциями государственного бюджета</w:t>
      </w:r>
      <w:r w:rsidRPr="00450BE8">
        <w:rPr>
          <w:sz w:val="32"/>
          <w:szCs w:val="32"/>
        </w:rPr>
        <w:t xml:space="preserve"> являются:</w:t>
      </w:r>
    </w:p>
    <w:p w:rsidR="00450BE8" w:rsidRPr="00450BE8" w:rsidRDefault="00450BE8" w:rsidP="009A16E5">
      <w:pPr>
        <w:numPr>
          <w:ilvl w:val="0"/>
          <w:numId w:val="10"/>
        </w:numPr>
        <w:tabs>
          <w:tab w:val="clear" w:pos="1260"/>
        </w:tabs>
        <w:spacing w:line="360" w:lineRule="auto"/>
        <w:ind w:left="1080" w:hanging="540"/>
        <w:jc w:val="both"/>
        <w:rPr>
          <w:sz w:val="32"/>
          <w:szCs w:val="32"/>
        </w:rPr>
      </w:pPr>
      <w:r w:rsidRPr="00450BE8">
        <w:rPr>
          <w:sz w:val="32"/>
          <w:szCs w:val="32"/>
        </w:rPr>
        <w:t>Образование бюджетного фонда - доходы бюджета.</w:t>
      </w:r>
    </w:p>
    <w:p w:rsidR="00450BE8" w:rsidRPr="00450BE8" w:rsidRDefault="00450BE8" w:rsidP="009A16E5">
      <w:pPr>
        <w:numPr>
          <w:ilvl w:val="0"/>
          <w:numId w:val="10"/>
        </w:numPr>
        <w:tabs>
          <w:tab w:val="clear" w:pos="1260"/>
        </w:tabs>
        <w:spacing w:line="360" w:lineRule="auto"/>
        <w:ind w:left="1080" w:hanging="540"/>
        <w:jc w:val="both"/>
        <w:rPr>
          <w:sz w:val="32"/>
          <w:szCs w:val="32"/>
        </w:rPr>
      </w:pPr>
      <w:r w:rsidRPr="00450BE8">
        <w:rPr>
          <w:sz w:val="32"/>
          <w:szCs w:val="32"/>
        </w:rPr>
        <w:t>Использование бюджетного фонда - расходы бюджета.</w:t>
      </w:r>
    </w:p>
    <w:p w:rsidR="00450BE8" w:rsidRPr="00450BE8" w:rsidRDefault="00450BE8" w:rsidP="009A16E5">
      <w:pPr>
        <w:numPr>
          <w:ilvl w:val="0"/>
          <w:numId w:val="10"/>
        </w:numPr>
        <w:tabs>
          <w:tab w:val="clear" w:pos="1260"/>
        </w:tabs>
        <w:spacing w:line="360" w:lineRule="auto"/>
        <w:ind w:left="1080" w:hanging="540"/>
        <w:jc w:val="both"/>
        <w:rPr>
          <w:sz w:val="32"/>
          <w:szCs w:val="32"/>
        </w:rPr>
      </w:pPr>
      <w:r w:rsidRPr="00450BE8">
        <w:rPr>
          <w:sz w:val="32"/>
          <w:szCs w:val="32"/>
        </w:rPr>
        <w:t>Контроль за образованием и использованием бюджетных фондов.</w:t>
      </w:r>
    </w:p>
    <w:p w:rsidR="00450BE8" w:rsidRPr="00450BE8" w:rsidRDefault="00450BE8" w:rsidP="009A16E5">
      <w:pPr>
        <w:spacing w:line="360" w:lineRule="auto"/>
        <w:ind w:firstLine="540"/>
        <w:jc w:val="both"/>
        <w:rPr>
          <w:sz w:val="32"/>
          <w:szCs w:val="32"/>
        </w:rPr>
      </w:pPr>
      <w:r w:rsidRPr="00450BE8">
        <w:rPr>
          <w:i/>
          <w:sz w:val="32"/>
          <w:szCs w:val="32"/>
        </w:rPr>
        <w:t>Первую функцию</w:t>
      </w:r>
      <w:r w:rsidRPr="00450BE8">
        <w:rPr>
          <w:sz w:val="32"/>
          <w:szCs w:val="32"/>
        </w:rPr>
        <w:t xml:space="preserve"> выполняют бюджетные доходы. Доходы бюджета -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Они включают: налоги с доходов хозяйствующих субъектов (участников процесса общественного производства – физических и юридических лиц); займы; доходы от государственной собственности (предприятий); доходы от эмиссии бумажных денег. </w:t>
      </w:r>
    </w:p>
    <w:p w:rsidR="00450BE8" w:rsidRPr="00450BE8" w:rsidRDefault="00450BE8" w:rsidP="009A16E5">
      <w:pPr>
        <w:spacing w:line="360" w:lineRule="auto"/>
        <w:ind w:firstLine="540"/>
        <w:jc w:val="both"/>
        <w:rPr>
          <w:sz w:val="32"/>
          <w:szCs w:val="32"/>
        </w:rPr>
      </w:pPr>
      <w:r w:rsidRPr="00450BE8">
        <w:rPr>
          <w:sz w:val="32"/>
          <w:szCs w:val="32"/>
        </w:rPr>
        <w:t>Структура бюджетных доходов непостоянна, она зависит от конкретных экономических условий развития данной страны. Изменение структуры бюджетных доходов отражает изменения связанные с экономическими процессами. Так, например, изменение соотношения между налогами и займами в сторону увеличения доли последних отражает явный спад производства, изменение соотношения между потреблением и накоплением.</w:t>
      </w:r>
    </w:p>
    <w:p w:rsidR="00450BE8" w:rsidRPr="00450BE8" w:rsidRDefault="00450BE8" w:rsidP="009A16E5">
      <w:pPr>
        <w:spacing w:line="360" w:lineRule="auto"/>
        <w:ind w:firstLine="540"/>
        <w:jc w:val="both"/>
        <w:rPr>
          <w:sz w:val="32"/>
          <w:szCs w:val="32"/>
        </w:rPr>
      </w:pPr>
      <w:r w:rsidRPr="00450BE8">
        <w:rPr>
          <w:i/>
          <w:sz w:val="32"/>
          <w:szCs w:val="32"/>
        </w:rPr>
        <w:t>Вторая функция</w:t>
      </w:r>
      <w:r w:rsidRPr="00450BE8">
        <w:rPr>
          <w:sz w:val="32"/>
          <w:szCs w:val="32"/>
        </w:rPr>
        <w:t xml:space="preserve"> бюджета 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Потребность соблюдения макроэкономических пропорций в народном хозяйстве требует бюджетного финансирования отдельных отраслей хозяйства, учреждений непроизводственной сферы, экономических районов (административных территориальных образований), различных форм собственности, отдельных хозяйствующих субъектов.</w:t>
      </w:r>
    </w:p>
    <w:p w:rsidR="00450BE8" w:rsidRPr="00450BE8" w:rsidRDefault="00450BE8" w:rsidP="009A16E5">
      <w:pPr>
        <w:spacing w:line="360" w:lineRule="auto"/>
        <w:ind w:firstLine="540"/>
        <w:jc w:val="both"/>
        <w:rPr>
          <w:sz w:val="32"/>
          <w:szCs w:val="32"/>
        </w:rPr>
      </w:pPr>
      <w:r w:rsidRPr="00450BE8">
        <w:rPr>
          <w:sz w:val="32"/>
          <w:szCs w:val="32"/>
        </w:rPr>
        <w:t>Структура бюджетных расходов подвержена ещё более частым изменениям, чем структура бюджетных фондов. Изменение соотношения между расходами на военные и социальные нужды в пользу первых отчетливо свидетельствует о тенденции спада экономического производства.</w:t>
      </w:r>
    </w:p>
    <w:p w:rsidR="00450BE8" w:rsidRPr="00450BE8" w:rsidRDefault="00450BE8" w:rsidP="009A16E5">
      <w:pPr>
        <w:spacing w:line="360" w:lineRule="auto"/>
        <w:ind w:firstLine="540"/>
        <w:jc w:val="both"/>
        <w:rPr>
          <w:sz w:val="32"/>
          <w:szCs w:val="32"/>
        </w:rPr>
      </w:pPr>
      <w:r w:rsidRPr="00450BE8">
        <w:rPr>
          <w:i/>
          <w:sz w:val="32"/>
          <w:szCs w:val="32"/>
        </w:rPr>
        <w:t>Контрольная функция</w:t>
      </w:r>
      <w:r w:rsidRPr="00450BE8">
        <w:rPr>
          <w:sz w:val="32"/>
          <w:szCs w:val="32"/>
        </w:rPr>
        <w:t xml:space="preserve"> бюджета предполагает создание условий для осуществления контроля. Эта функция сосуществует одновременно либо с первой функцией, либо со второй. Контрольная функция обуславливает возможность эффективного воздействия государства на все экономические процессы. При этом контроль и контрольная функция не идентичны (хотя и взаимосвязанные) понятия: первое отражает одну из важных сторон деятельности финансовых органов, второе – присущее финансам свойство, создающее объективную основу для осуществления контроля.</w:t>
      </w:r>
    </w:p>
    <w:p w:rsidR="00450BE8" w:rsidRPr="00450BE8" w:rsidRDefault="00450BE8" w:rsidP="009A16E5">
      <w:pPr>
        <w:ind w:firstLine="540"/>
        <w:jc w:val="both"/>
        <w:rPr>
          <w:sz w:val="32"/>
          <w:szCs w:val="32"/>
        </w:rPr>
      </w:pPr>
    </w:p>
    <w:p w:rsidR="00450BE8" w:rsidRPr="00450BE8" w:rsidRDefault="00450BE8" w:rsidP="009A16E5">
      <w:pPr>
        <w:ind w:firstLine="540"/>
        <w:jc w:val="both"/>
        <w:rPr>
          <w:sz w:val="32"/>
          <w:szCs w:val="32"/>
        </w:rPr>
      </w:pPr>
    </w:p>
    <w:p w:rsidR="00450BE8" w:rsidRPr="00450BE8" w:rsidRDefault="00450BE8" w:rsidP="009A16E5">
      <w:pPr>
        <w:spacing w:line="360" w:lineRule="auto"/>
        <w:ind w:firstLine="540"/>
        <w:jc w:val="center"/>
        <w:outlineLvl w:val="0"/>
        <w:rPr>
          <w:b/>
          <w:sz w:val="32"/>
          <w:szCs w:val="32"/>
        </w:rPr>
      </w:pPr>
      <w:bookmarkStart w:id="15" w:name="_Toc291808251"/>
      <w:bookmarkStart w:id="16" w:name="_Toc291809571"/>
      <w:bookmarkStart w:id="17" w:name="_Toc291809668"/>
      <w:r w:rsidRPr="00450BE8">
        <w:rPr>
          <w:b/>
          <w:sz w:val="32"/>
          <w:szCs w:val="32"/>
        </w:rPr>
        <w:t>1.2</w:t>
      </w:r>
      <w:r w:rsidR="009A16E5">
        <w:rPr>
          <w:b/>
          <w:sz w:val="32"/>
          <w:szCs w:val="32"/>
        </w:rPr>
        <w:t>.</w:t>
      </w:r>
      <w:r w:rsidRPr="00450BE8">
        <w:rPr>
          <w:b/>
          <w:sz w:val="32"/>
          <w:szCs w:val="32"/>
        </w:rPr>
        <w:t xml:space="preserve"> Основные статьи доходов и расходов.</w:t>
      </w:r>
      <w:bookmarkEnd w:id="15"/>
      <w:bookmarkEnd w:id="16"/>
      <w:bookmarkEnd w:id="17"/>
    </w:p>
    <w:p w:rsidR="00450BE8" w:rsidRPr="00450BE8" w:rsidRDefault="00450BE8" w:rsidP="009A16E5">
      <w:pPr>
        <w:ind w:firstLine="540"/>
        <w:jc w:val="both"/>
        <w:rPr>
          <w:b/>
          <w:sz w:val="32"/>
          <w:szCs w:val="32"/>
        </w:rPr>
      </w:pPr>
    </w:p>
    <w:p w:rsidR="00450BE8" w:rsidRPr="00450BE8" w:rsidRDefault="00450BE8" w:rsidP="009A16E5">
      <w:pPr>
        <w:ind w:firstLine="540"/>
        <w:jc w:val="both"/>
        <w:rPr>
          <w:b/>
          <w:sz w:val="32"/>
          <w:szCs w:val="32"/>
        </w:rPr>
      </w:pPr>
    </w:p>
    <w:p w:rsidR="00450BE8" w:rsidRPr="00450BE8" w:rsidRDefault="00450BE8" w:rsidP="009A16E5">
      <w:pPr>
        <w:spacing w:line="360" w:lineRule="auto"/>
        <w:ind w:firstLine="540"/>
        <w:jc w:val="both"/>
        <w:rPr>
          <w:sz w:val="32"/>
          <w:szCs w:val="32"/>
        </w:rPr>
      </w:pPr>
      <w:r w:rsidRPr="00450BE8">
        <w:rPr>
          <w:sz w:val="32"/>
          <w:szCs w:val="32"/>
          <w:u w:val="single"/>
        </w:rPr>
        <w:t>Доходы бюджета</w:t>
      </w:r>
      <w:r w:rsidRPr="00450BE8">
        <w:rPr>
          <w:sz w:val="32"/>
          <w:szCs w:val="32"/>
        </w:rPr>
        <w:t xml:space="preserve"> – это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Российской Федерации. </w:t>
      </w:r>
    </w:p>
    <w:p w:rsidR="00450BE8" w:rsidRPr="00450BE8" w:rsidRDefault="00450BE8" w:rsidP="009A16E5">
      <w:pPr>
        <w:spacing w:line="360" w:lineRule="auto"/>
        <w:ind w:firstLine="540"/>
        <w:jc w:val="both"/>
        <w:rPr>
          <w:sz w:val="32"/>
          <w:szCs w:val="32"/>
        </w:rPr>
      </w:pPr>
      <w:r w:rsidRPr="00450BE8">
        <w:rPr>
          <w:sz w:val="32"/>
          <w:szCs w:val="32"/>
        </w:rPr>
        <w:t xml:space="preserve">В соответствии со статьей 49 Бюджетного кодекса РФ,  к налоговым доходам федерального бюджета относятся: </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федеральные налоги и сборы. Их перечень и ставки определяются налоговым законодательством РФ, а пропорции распределения в порядке бюджетного регулирования между бюджетами разных уровней бюджетной системы РФ утверждаются федеральным законом о федеральном бюджете на очередной финансовый год на срок не менее трех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законодательство РФ;</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таможенные пошлины, таможенные сборы и иные таможенные платежи;</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государственная пошлина в соответствии с законодательством Российской Федерации.</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Из неналоговых же доходов основными являются следующие виды:</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доходы от имущества, находящегося  в государственной и муниципальной собственности, или от деятельности;</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доходы от продажи имущества, находящегося в государственной и муниципальной собственности;</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доходы от реализации государственных запасов;</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доходы от продажи земли и нематериальных активов;</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поступления капитальных трансфертов из негосударственных источников;</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административные платежи и сборы;</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штрафные санкции, возмещение ущерба;</w:t>
      </w:r>
    </w:p>
    <w:p w:rsidR="00450BE8" w:rsidRPr="00450BE8" w:rsidRDefault="00450BE8" w:rsidP="009A16E5">
      <w:pPr>
        <w:numPr>
          <w:ilvl w:val="0"/>
          <w:numId w:val="2"/>
        </w:numPr>
        <w:spacing w:line="360" w:lineRule="auto"/>
        <w:ind w:firstLine="540"/>
        <w:jc w:val="both"/>
        <w:rPr>
          <w:sz w:val="32"/>
          <w:szCs w:val="32"/>
        </w:rPr>
      </w:pPr>
      <w:r w:rsidRPr="00450BE8">
        <w:rPr>
          <w:sz w:val="32"/>
          <w:szCs w:val="32"/>
        </w:rPr>
        <w:t>доходы от внешнеэкономической деятельности</w:t>
      </w:r>
    </w:p>
    <w:p w:rsidR="00450BE8" w:rsidRPr="00450BE8" w:rsidRDefault="00450BE8" w:rsidP="009A16E5">
      <w:pPr>
        <w:spacing w:line="360" w:lineRule="auto"/>
        <w:ind w:firstLine="540"/>
        <w:jc w:val="both"/>
        <w:rPr>
          <w:sz w:val="32"/>
          <w:szCs w:val="32"/>
        </w:rPr>
      </w:pPr>
      <w:r w:rsidRPr="00450BE8">
        <w:rPr>
          <w:sz w:val="32"/>
          <w:szCs w:val="32"/>
        </w:rPr>
        <w:t>На основании статьи 54 Бюджетного кодекса РФ, в доходах федерального бюджета обособленно учитываются доходы федеральных целевых бюджетных фондов. Они учитываются по ставкам, установленным налоговым законодательством РФ, и распределяются между федеральными целевыми бюджетными фондами и территориальными целевыми бюджетными фондами по нормативам, определенным федеральным законом о федеральном бюджете на очередной финансовый год.</w:t>
      </w:r>
    </w:p>
    <w:p w:rsidR="00450BE8" w:rsidRPr="00450BE8" w:rsidRDefault="00450BE8" w:rsidP="009A16E5">
      <w:pPr>
        <w:spacing w:line="360" w:lineRule="auto"/>
        <w:ind w:firstLine="540"/>
        <w:jc w:val="both"/>
        <w:rPr>
          <w:sz w:val="32"/>
          <w:szCs w:val="32"/>
        </w:rPr>
      </w:pPr>
      <w:r w:rsidRPr="00450BE8">
        <w:rPr>
          <w:sz w:val="32"/>
          <w:szCs w:val="32"/>
        </w:rPr>
        <w:t>Доходы бюджета классифицируются не только по методам взимания и формам их мобилизации – на налоговые и неналоговые, но и по другим признакам, в частности:</w:t>
      </w:r>
    </w:p>
    <w:p w:rsidR="00450BE8" w:rsidRPr="00450BE8" w:rsidRDefault="00450BE8" w:rsidP="009A16E5">
      <w:pPr>
        <w:spacing w:line="360" w:lineRule="auto"/>
        <w:ind w:firstLine="540"/>
        <w:jc w:val="both"/>
        <w:rPr>
          <w:sz w:val="32"/>
          <w:szCs w:val="32"/>
        </w:rPr>
      </w:pPr>
      <w:r w:rsidRPr="00450BE8">
        <w:rPr>
          <w:b/>
          <w:sz w:val="32"/>
          <w:szCs w:val="32"/>
        </w:rPr>
        <w:t>1.</w:t>
      </w:r>
      <w:r>
        <w:rPr>
          <w:sz w:val="32"/>
          <w:szCs w:val="32"/>
        </w:rPr>
        <w:t xml:space="preserve"> </w:t>
      </w:r>
      <w:r w:rsidRPr="00450BE8">
        <w:rPr>
          <w:sz w:val="32"/>
          <w:szCs w:val="32"/>
        </w:rPr>
        <w:t xml:space="preserve">В зависимости от механизма поступления доходов в бюджет, они подразделяются на собственные и регулирующие. </w:t>
      </w:r>
    </w:p>
    <w:p w:rsidR="00450BE8" w:rsidRPr="00450BE8" w:rsidRDefault="00450BE8" w:rsidP="009A16E5">
      <w:pPr>
        <w:spacing w:line="360" w:lineRule="auto"/>
        <w:ind w:firstLine="540"/>
        <w:jc w:val="both"/>
        <w:rPr>
          <w:sz w:val="32"/>
          <w:szCs w:val="32"/>
        </w:rPr>
      </w:pPr>
      <w:r w:rsidRPr="00450BE8">
        <w:rPr>
          <w:b/>
          <w:sz w:val="32"/>
          <w:szCs w:val="32"/>
        </w:rPr>
        <w:t>2.</w:t>
      </w:r>
      <w:r w:rsidRPr="00450BE8">
        <w:rPr>
          <w:sz w:val="32"/>
          <w:szCs w:val="32"/>
        </w:rPr>
        <w:t xml:space="preserve"> По социально – экономическому признаку выделяют доходы, поступающие от юридических лиц и от физических лиц;</w:t>
      </w:r>
    </w:p>
    <w:p w:rsidR="00450BE8" w:rsidRPr="00450BE8" w:rsidRDefault="00450BE8" w:rsidP="009A16E5">
      <w:pPr>
        <w:spacing w:line="360" w:lineRule="auto"/>
        <w:ind w:firstLine="540"/>
        <w:jc w:val="both"/>
        <w:rPr>
          <w:sz w:val="32"/>
          <w:szCs w:val="32"/>
        </w:rPr>
      </w:pPr>
      <w:r w:rsidRPr="00450BE8">
        <w:rPr>
          <w:b/>
          <w:sz w:val="32"/>
          <w:szCs w:val="32"/>
        </w:rPr>
        <w:t>3.</w:t>
      </w:r>
      <w:r w:rsidRPr="00450BE8">
        <w:rPr>
          <w:sz w:val="32"/>
          <w:szCs w:val="32"/>
        </w:rPr>
        <w:t xml:space="preserve"> В зависимости от конкретных объектов обложения – взимаемые с имущества или дохода;</w:t>
      </w:r>
    </w:p>
    <w:p w:rsidR="00450BE8" w:rsidRPr="00450BE8" w:rsidRDefault="00450BE8" w:rsidP="009A16E5">
      <w:pPr>
        <w:spacing w:line="360" w:lineRule="auto"/>
        <w:ind w:firstLine="540"/>
        <w:jc w:val="both"/>
        <w:rPr>
          <w:sz w:val="32"/>
          <w:szCs w:val="32"/>
        </w:rPr>
      </w:pPr>
      <w:r w:rsidRPr="00450BE8">
        <w:rPr>
          <w:b/>
          <w:sz w:val="32"/>
          <w:szCs w:val="32"/>
        </w:rPr>
        <w:t>4.</w:t>
      </w:r>
      <w:r w:rsidRPr="00450BE8">
        <w:rPr>
          <w:sz w:val="32"/>
          <w:szCs w:val="32"/>
        </w:rPr>
        <w:t xml:space="preserve">  По признаку источников уплаты – налоги, уплачиваемые из выручки, из прибыли, и налоги, относимые на себестоимость продукции (работ, услуг);</w:t>
      </w:r>
    </w:p>
    <w:p w:rsidR="00450BE8" w:rsidRPr="00450BE8" w:rsidRDefault="00450BE8" w:rsidP="009A16E5">
      <w:pPr>
        <w:spacing w:line="360" w:lineRule="auto"/>
        <w:ind w:firstLine="540"/>
        <w:jc w:val="both"/>
        <w:rPr>
          <w:sz w:val="32"/>
          <w:szCs w:val="32"/>
        </w:rPr>
      </w:pPr>
      <w:r w:rsidRPr="00450BE8">
        <w:rPr>
          <w:b/>
          <w:sz w:val="32"/>
          <w:szCs w:val="32"/>
        </w:rPr>
        <w:t>5.</w:t>
      </w:r>
      <w:r w:rsidRPr="00450BE8">
        <w:rPr>
          <w:sz w:val="32"/>
          <w:szCs w:val="32"/>
        </w:rPr>
        <w:t xml:space="preserve"> По конкретным видам прямых и косвенных налогов (налог на прибыль предприятий и организаций, подоходный налог с физических лиц, акцизы, НДС, таможенные пошлины и т.д.).</w:t>
      </w:r>
    </w:p>
    <w:p w:rsidR="00450BE8" w:rsidRPr="00450BE8" w:rsidRDefault="00450BE8" w:rsidP="009A16E5">
      <w:pPr>
        <w:spacing w:line="360" w:lineRule="auto"/>
        <w:ind w:firstLine="540"/>
        <w:jc w:val="both"/>
        <w:rPr>
          <w:sz w:val="32"/>
          <w:szCs w:val="32"/>
        </w:rPr>
      </w:pPr>
      <w:r w:rsidRPr="00450BE8">
        <w:rPr>
          <w:sz w:val="32"/>
          <w:szCs w:val="32"/>
        </w:rPr>
        <w:t xml:space="preserve">Исполнение федерального бюджета по доходам является важной частью процесса исполнения федерального бюджета, поскольку финансирование расходов осуществляется по мере поступления доходов в бюджет. Следовательно, если доходы не поступают в полном объеме, то и расходы не могут быть профинансированы в соответствии с утвержденными бюджетными назначениями. </w:t>
      </w:r>
    </w:p>
    <w:p w:rsidR="00450BE8" w:rsidRPr="00450BE8" w:rsidRDefault="00450BE8" w:rsidP="009A16E5">
      <w:pPr>
        <w:spacing w:line="360" w:lineRule="auto"/>
        <w:ind w:firstLine="540"/>
        <w:jc w:val="both"/>
        <w:rPr>
          <w:sz w:val="32"/>
          <w:szCs w:val="32"/>
        </w:rPr>
      </w:pPr>
      <w:r w:rsidRPr="00450BE8">
        <w:rPr>
          <w:sz w:val="32"/>
          <w:szCs w:val="32"/>
          <w:u w:val="single"/>
        </w:rPr>
        <w:t>Расходы  государственного бюджета</w:t>
      </w:r>
      <w:r w:rsidRPr="00450BE8">
        <w:rPr>
          <w:sz w:val="32"/>
          <w:szCs w:val="32"/>
        </w:rPr>
        <w:t xml:space="preserve">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450BE8" w:rsidRPr="00450BE8" w:rsidRDefault="00450BE8" w:rsidP="009A16E5">
      <w:pPr>
        <w:spacing w:line="360" w:lineRule="auto"/>
        <w:ind w:firstLine="540"/>
        <w:jc w:val="both"/>
        <w:rPr>
          <w:sz w:val="32"/>
          <w:szCs w:val="32"/>
        </w:rPr>
      </w:pPr>
      <w:r w:rsidRPr="00450BE8">
        <w:rPr>
          <w:sz w:val="32"/>
          <w:szCs w:val="32"/>
        </w:rPr>
        <w:t xml:space="preserve">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 </w:t>
      </w:r>
    </w:p>
    <w:p w:rsidR="00450BE8" w:rsidRPr="00450BE8" w:rsidRDefault="00450BE8" w:rsidP="009A16E5">
      <w:pPr>
        <w:spacing w:line="360" w:lineRule="auto"/>
        <w:ind w:firstLine="540"/>
        <w:jc w:val="both"/>
        <w:rPr>
          <w:sz w:val="32"/>
          <w:szCs w:val="32"/>
        </w:rPr>
      </w:pPr>
      <w:r w:rsidRPr="00450BE8">
        <w:rPr>
          <w:sz w:val="32"/>
          <w:szCs w:val="32"/>
        </w:rPr>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450BE8" w:rsidRPr="00450BE8" w:rsidRDefault="00450BE8" w:rsidP="009A16E5">
      <w:pPr>
        <w:spacing w:line="360" w:lineRule="auto"/>
        <w:ind w:firstLine="540"/>
        <w:jc w:val="both"/>
        <w:rPr>
          <w:sz w:val="32"/>
          <w:szCs w:val="32"/>
        </w:rPr>
      </w:pPr>
      <w:r w:rsidRPr="00450BE8">
        <w:rPr>
          <w:sz w:val="32"/>
          <w:szCs w:val="32"/>
        </w:rPr>
        <w:t xml:space="preserve">Для уяснения роли и значения многообразных бюджетных расходов их обычно классифицируют по определенным признакам: </w:t>
      </w:r>
    </w:p>
    <w:p w:rsidR="00450BE8" w:rsidRPr="00450BE8" w:rsidRDefault="00450BE8" w:rsidP="009A16E5">
      <w:pPr>
        <w:spacing w:line="360" w:lineRule="auto"/>
        <w:ind w:firstLine="540"/>
        <w:jc w:val="both"/>
        <w:rPr>
          <w:sz w:val="32"/>
          <w:szCs w:val="32"/>
        </w:rPr>
      </w:pPr>
      <w:r w:rsidRPr="00450BE8">
        <w:rPr>
          <w:sz w:val="32"/>
          <w:szCs w:val="32"/>
        </w:rPr>
        <w:t>1. По роли в общественном производстве:</w:t>
      </w:r>
    </w:p>
    <w:p w:rsidR="00450BE8" w:rsidRPr="00450BE8" w:rsidRDefault="00450BE8" w:rsidP="009A16E5">
      <w:pPr>
        <w:numPr>
          <w:ilvl w:val="0"/>
          <w:numId w:val="3"/>
        </w:numPr>
        <w:spacing w:line="360" w:lineRule="auto"/>
        <w:ind w:firstLine="540"/>
        <w:jc w:val="both"/>
        <w:rPr>
          <w:sz w:val="32"/>
          <w:szCs w:val="32"/>
        </w:rPr>
      </w:pPr>
      <w:r w:rsidRPr="00450BE8">
        <w:rPr>
          <w:sz w:val="32"/>
          <w:szCs w:val="32"/>
        </w:rPr>
        <w:t>Расходы на содержание и развитие материального производства (расходы на расширенное воспроизводство и реконструкцию, новые технологии и т.п.);</w:t>
      </w:r>
    </w:p>
    <w:p w:rsidR="00450BE8" w:rsidRPr="00450BE8" w:rsidRDefault="00450BE8" w:rsidP="009A16E5">
      <w:pPr>
        <w:numPr>
          <w:ilvl w:val="0"/>
          <w:numId w:val="3"/>
        </w:numPr>
        <w:spacing w:line="360" w:lineRule="auto"/>
        <w:ind w:firstLine="540"/>
        <w:jc w:val="both"/>
        <w:rPr>
          <w:sz w:val="32"/>
          <w:szCs w:val="32"/>
        </w:rPr>
      </w:pPr>
      <w:r w:rsidRPr="00450BE8">
        <w:rPr>
          <w:sz w:val="32"/>
          <w:szCs w:val="32"/>
        </w:rPr>
        <w:t>Расходы  на содержание и дальнейшее развитие непроизводственной сферы (текущие затраты государства – расходы на управление, военные расходы, расходы на пенсии и пособия и т.п.);</w:t>
      </w:r>
    </w:p>
    <w:p w:rsidR="00450BE8" w:rsidRPr="00450BE8" w:rsidRDefault="00450BE8" w:rsidP="009A16E5">
      <w:pPr>
        <w:numPr>
          <w:ilvl w:val="0"/>
          <w:numId w:val="3"/>
        </w:numPr>
        <w:spacing w:line="360" w:lineRule="auto"/>
        <w:ind w:firstLine="540"/>
        <w:jc w:val="both"/>
        <w:rPr>
          <w:sz w:val="32"/>
          <w:szCs w:val="32"/>
        </w:rPr>
      </w:pPr>
      <w:r w:rsidRPr="00450BE8">
        <w:rPr>
          <w:sz w:val="32"/>
          <w:szCs w:val="32"/>
        </w:rPr>
        <w:t>Расходы на создание государственных резервов (затраты на формирование и  обслуживание страховых и резервных фондов).</w:t>
      </w:r>
    </w:p>
    <w:p w:rsidR="00450BE8" w:rsidRPr="00450BE8" w:rsidRDefault="00450BE8" w:rsidP="009A16E5">
      <w:pPr>
        <w:spacing w:line="360" w:lineRule="auto"/>
        <w:ind w:firstLine="540"/>
        <w:jc w:val="both"/>
        <w:rPr>
          <w:sz w:val="32"/>
          <w:szCs w:val="32"/>
        </w:rPr>
      </w:pPr>
      <w:r w:rsidRPr="00450BE8">
        <w:rPr>
          <w:sz w:val="32"/>
          <w:szCs w:val="32"/>
        </w:rPr>
        <w:t>2.  Общественному назначению:</w:t>
      </w:r>
    </w:p>
    <w:p w:rsidR="00450BE8" w:rsidRPr="00450BE8" w:rsidRDefault="00450BE8" w:rsidP="009A16E5">
      <w:pPr>
        <w:numPr>
          <w:ilvl w:val="0"/>
          <w:numId w:val="4"/>
        </w:numPr>
        <w:spacing w:line="360" w:lineRule="auto"/>
        <w:ind w:firstLine="540"/>
        <w:jc w:val="both"/>
        <w:rPr>
          <w:sz w:val="32"/>
          <w:szCs w:val="32"/>
        </w:rPr>
      </w:pPr>
      <w:r w:rsidRPr="00450BE8">
        <w:rPr>
          <w:sz w:val="32"/>
          <w:szCs w:val="32"/>
        </w:rPr>
        <w:t>Расходы на народное хозяйство и поддержку экономики;</w:t>
      </w:r>
    </w:p>
    <w:p w:rsidR="00450BE8" w:rsidRPr="00450BE8" w:rsidRDefault="00450BE8" w:rsidP="009A16E5">
      <w:pPr>
        <w:numPr>
          <w:ilvl w:val="0"/>
          <w:numId w:val="4"/>
        </w:numPr>
        <w:spacing w:line="360" w:lineRule="auto"/>
        <w:ind w:firstLine="540"/>
        <w:jc w:val="both"/>
        <w:rPr>
          <w:sz w:val="32"/>
          <w:szCs w:val="32"/>
        </w:rPr>
      </w:pPr>
      <w:r w:rsidRPr="00450BE8">
        <w:rPr>
          <w:sz w:val="32"/>
          <w:szCs w:val="32"/>
        </w:rPr>
        <w:t>Расходы на социально-культурные нужды;</w:t>
      </w:r>
    </w:p>
    <w:p w:rsidR="00450BE8" w:rsidRPr="00450BE8" w:rsidRDefault="00450BE8" w:rsidP="009A16E5">
      <w:pPr>
        <w:numPr>
          <w:ilvl w:val="0"/>
          <w:numId w:val="4"/>
        </w:numPr>
        <w:spacing w:line="360" w:lineRule="auto"/>
        <w:ind w:firstLine="540"/>
        <w:jc w:val="both"/>
        <w:rPr>
          <w:sz w:val="32"/>
          <w:szCs w:val="32"/>
        </w:rPr>
      </w:pPr>
      <w:r w:rsidRPr="00450BE8">
        <w:rPr>
          <w:sz w:val="32"/>
          <w:szCs w:val="32"/>
        </w:rPr>
        <w:t>Военные расходы;</w:t>
      </w:r>
    </w:p>
    <w:p w:rsidR="00450BE8" w:rsidRPr="00450BE8" w:rsidRDefault="00450BE8" w:rsidP="009A16E5">
      <w:pPr>
        <w:numPr>
          <w:ilvl w:val="0"/>
          <w:numId w:val="4"/>
        </w:numPr>
        <w:spacing w:line="360" w:lineRule="auto"/>
        <w:ind w:firstLine="540"/>
        <w:jc w:val="both"/>
        <w:rPr>
          <w:sz w:val="32"/>
          <w:szCs w:val="32"/>
        </w:rPr>
      </w:pPr>
      <w:r w:rsidRPr="00450BE8">
        <w:rPr>
          <w:sz w:val="32"/>
          <w:szCs w:val="32"/>
        </w:rPr>
        <w:t>Расходы на управление.</w:t>
      </w:r>
    </w:p>
    <w:p w:rsidR="00450BE8" w:rsidRPr="00450BE8" w:rsidRDefault="00450BE8" w:rsidP="009A16E5">
      <w:pPr>
        <w:spacing w:line="360" w:lineRule="auto"/>
        <w:ind w:firstLine="540"/>
        <w:jc w:val="both"/>
        <w:rPr>
          <w:sz w:val="32"/>
          <w:szCs w:val="32"/>
        </w:rPr>
      </w:pPr>
      <w:r w:rsidRPr="00450BE8">
        <w:rPr>
          <w:sz w:val="32"/>
          <w:szCs w:val="32"/>
        </w:rPr>
        <w:t>3.  Отраслям производства:</w:t>
      </w:r>
    </w:p>
    <w:p w:rsidR="00450BE8" w:rsidRPr="00450BE8" w:rsidRDefault="00450BE8" w:rsidP="009A16E5">
      <w:pPr>
        <w:numPr>
          <w:ilvl w:val="0"/>
          <w:numId w:val="5"/>
        </w:numPr>
        <w:spacing w:line="360" w:lineRule="auto"/>
        <w:ind w:firstLine="540"/>
        <w:jc w:val="both"/>
        <w:rPr>
          <w:sz w:val="32"/>
          <w:szCs w:val="32"/>
        </w:rPr>
      </w:pPr>
      <w:r w:rsidRPr="00450BE8">
        <w:rPr>
          <w:sz w:val="32"/>
          <w:szCs w:val="32"/>
        </w:rPr>
        <w:t xml:space="preserve">В производственной сфере подразделяются по отраслям народного хозяйства: на развитие промышленности, сельского хозяйства, транспорта, связи и др.; </w:t>
      </w:r>
    </w:p>
    <w:p w:rsidR="00450BE8" w:rsidRPr="00450BE8" w:rsidRDefault="00450BE8" w:rsidP="009A16E5">
      <w:pPr>
        <w:numPr>
          <w:ilvl w:val="0"/>
          <w:numId w:val="5"/>
        </w:numPr>
        <w:spacing w:line="360" w:lineRule="auto"/>
        <w:ind w:firstLine="540"/>
        <w:jc w:val="both"/>
        <w:rPr>
          <w:sz w:val="32"/>
          <w:szCs w:val="32"/>
        </w:rPr>
      </w:pPr>
      <w:r w:rsidRPr="00450BE8">
        <w:rPr>
          <w:sz w:val="32"/>
          <w:szCs w:val="32"/>
        </w:rPr>
        <w:t>В непроизводственной по отраслям и видам общественной деятельности: на образование, культуру, здравоохранение, социальное обеспечение, государственное управление и т.п.</w:t>
      </w:r>
    </w:p>
    <w:p w:rsidR="00450BE8" w:rsidRPr="00450BE8" w:rsidRDefault="00450BE8" w:rsidP="009A16E5">
      <w:pPr>
        <w:spacing w:line="360" w:lineRule="auto"/>
        <w:ind w:firstLine="540"/>
        <w:jc w:val="both"/>
        <w:rPr>
          <w:sz w:val="32"/>
          <w:szCs w:val="32"/>
        </w:rPr>
      </w:pPr>
      <w:r w:rsidRPr="00450BE8">
        <w:rPr>
          <w:sz w:val="32"/>
          <w:szCs w:val="32"/>
        </w:rPr>
        <w:t>4. Целевому назначению.</w:t>
      </w:r>
    </w:p>
    <w:p w:rsidR="00450BE8" w:rsidRPr="00450BE8" w:rsidRDefault="00450BE8" w:rsidP="009A16E5">
      <w:pPr>
        <w:spacing w:line="360" w:lineRule="auto"/>
        <w:ind w:firstLine="540"/>
        <w:jc w:val="both"/>
        <w:rPr>
          <w:sz w:val="32"/>
          <w:szCs w:val="32"/>
        </w:rPr>
      </w:pPr>
      <w:r w:rsidRPr="00450BE8">
        <w:rPr>
          <w:sz w:val="32"/>
          <w:szCs w:val="32"/>
        </w:rPr>
        <w:t xml:space="preserve">       Перечисленные группы расходов определены по предметному признаку. Но, как уже упоминалось, государственные расходы можно классифицировать и по другим признакам (по роли в воспроизводственном процессе, по целевому назначению и др.).</w:t>
      </w:r>
    </w:p>
    <w:p w:rsidR="00450BE8" w:rsidRPr="00450BE8" w:rsidRDefault="00450BE8" w:rsidP="009A16E5">
      <w:pPr>
        <w:spacing w:line="360" w:lineRule="auto"/>
        <w:ind w:firstLine="540"/>
        <w:jc w:val="both"/>
        <w:rPr>
          <w:sz w:val="32"/>
          <w:szCs w:val="32"/>
        </w:rPr>
      </w:pPr>
      <w:r w:rsidRPr="00450BE8">
        <w:rPr>
          <w:sz w:val="32"/>
          <w:szCs w:val="32"/>
        </w:rPr>
        <w:t>Предоставление бюджетных средств осуществляется в следующих формах:</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ассигнования на содержание бюджетных учреждений;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средства на оплату товаров, работ и услуг, выполняемых физическими и юридическими лицами по государственным или муниципальным контрактам;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ассигнования на осуществление отдельных государственных полномочий, передаваемых на другие уровни власти;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бюджетные кредиты юридическим лицам (в том числе налоговые кредиты, отсрочки и рассрочки по уплате налогов и платежей и других обязательств);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субвенции и субсидии физическим и юридическим лицам;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инвестиции в уставные капитал действующих или вновь создаваемых юридических лиц;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бюджетные ссуды, дотации, субвенции и субсидии бюджетам других уровней бюджетной системы Российской Федерации, государственным внебюджетным фондам;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кредиты иностранным государствам; </w:t>
      </w:r>
    </w:p>
    <w:p w:rsidR="00450BE8" w:rsidRPr="00450BE8" w:rsidRDefault="00450BE8" w:rsidP="009A16E5">
      <w:pPr>
        <w:numPr>
          <w:ilvl w:val="0"/>
          <w:numId w:val="6"/>
        </w:numPr>
        <w:spacing w:line="360" w:lineRule="auto"/>
        <w:ind w:firstLine="540"/>
        <w:jc w:val="both"/>
        <w:rPr>
          <w:sz w:val="32"/>
          <w:szCs w:val="32"/>
        </w:rPr>
      </w:pPr>
      <w:r w:rsidRPr="00450BE8">
        <w:rPr>
          <w:sz w:val="32"/>
          <w:szCs w:val="32"/>
        </w:rPr>
        <w:t xml:space="preserve">средства на обслуживание и погашение долговых обязательств, в том числе государственных или муниципальных гарантий. </w:t>
      </w:r>
    </w:p>
    <w:p w:rsidR="00450BE8" w:rsidRPr="00450BE8" w:rsidRDefault="00450BE8" w:rsidP="009A16E5">
      <w:pPr>
        <w:spacing w:line="360" w:lineRule="auto"/>
        <w:ind w:firstLine="540"/>
        <w:jc w:val="both"/>
        <w:rPr>
          <w:sz w:val="32"/>
          <w:szCs w:val="32"/>
        </w:rPr>
      </w:pPr>
      <w:r w:rsidRPr="00450BE8">
        <w:rPr>
          <w:sz w:val="32"/>
          <w:szCs w:val="32"/>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функционирование федеральной судебной системы;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осуществление международной деятельности в общефедеральных интересах;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национальная оборона и обеспечение безопасности государства, осуществление конверсии оборонных отраслей промышленности;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фундаментальные исследования и содействие научно - техническому прогрессу;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государственная поддержка железнодорожного, воздушного и морского транспорта;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государственная поддержка атомной энергетики;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ликвидация последствий чрезвычайных ситуаций и стихийных бедствий федерального масштаба;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исследование и использование космического пространства;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формирование федеральной собственности;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обслуживание и погашение государственного долга Российской Федерации;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пополнение государственных запасов драгоценных металлов и драгоценных камней, государственного материального резерва;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проведение выборов и референдумов Российской Федерации;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федеральная инвестиционная программа;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обеспечение осуществления отдельных государственных полномочий, передаваемых на другие уровни власти;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финансовая поддержка субъектов Российской Федерации;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официальный статистический учет; </w:t>
      </w:r>
    </w:p>
    <w:p w:rsidR="00450BE8" w:rsidRPr="00450BE8" w:rsidRDefault="00450BE8" w:rsidP="009A16E5">
      <w:pPr>
        <w:numPr>
          <w:ilvl w:val="0"/>
          <w:numId w:val="7"/>
        </w:numPr>
        <w:spacing w:line="360" w:lineRule="auto"/>
        <w:ind w:firstLine="540"/>
        <w:jc w:val="both"/>
        <w:rPr>
          <w:sz w:val="32"/>
          <w:szCs w:val="32"/>
        </w:rPr>
      </w:pPr>
      <w:r w:rsidRPr="00450BE8">
        <w:rPr>
          <w:sz w:val="32"/>
          <w:szCs w:val="32"/>
        </w:rPr>
        <w:t xml:space="preserve">прочие расходы. </w:t>
      </w:r>
    </w:p>
    <w:p w:rsidR="00450BE8" w:rsidRPr="00450BE8" w:rsidRDefault="00450BE8" w:rsidP="009A16E5">
      <w:pPr>
        <w:spacing w:line="360" w:lineRule="auto"/>
        <w:ind w:firstLine="540"/>
        <w:jc w:val="both"/>
        <w:rPr>
          <w:sz w:val="32"/>
          <w:szCs w:val="32"/>
        </w:rPr>
      </w:pPr>
      <w:r w:rsidRPr="00450BE8">
        <w:rPr>
          <w:sz w:val="32"/>
          <w:szCs w:val="32"/>
        </w:rP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правоохранительной деятельности;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противопожарной безопасности;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социальной защиты населения;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предупреждения и ликвидации последствий чрезвычайных ситуаций и стихийных бедствий межрегионального масштаба;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развитие рыночной инфраструктуры;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развития федеративных и национальных отношений;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деятельности избирательных комиссий субъектов РФ в соответствии с законодательством РФ;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обеспечение деятельности средств массовой информации;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 xml:space="preserve">финансовая помощь другим бюджетам; </w:t>
      </w:r>
    </w:p>
    <w:p w:rsidR="00450BE8" w:rsidRPr="00450BE8" w:rsidRDefault="00450BE8" w:rsidP="009A16E5">
      <w:pPr>
        <w:numPr>
          <w:ilvl w:val="0"/>
          <w:numId w:val="8"/>
        </w:numPr>
        <w:spacing w:line="360" w:lineRule="auto"/>
        <w:ind w:firstLine="540"/>
        <w:jc w:val="both"/>
        <w:rPr>
          <w:sz w:val="32"/>
          <w:szCs w:val="32"/>
        </w:rPr>
      </w:pPr>
      <w:r w:rsidRPr="00450BE8">
        <w:rPr>
          <w:sz w:val="32"/>
          <w:szCs w:val="32"/>
        </w:rPr>
        <w:t>прочие расходы, находящиеся в совместном ведении РФ, субъектов Российской Федерации и муниципальных образований.</w:t>
      </w:r>
    </w:p>
    <w:p w:rsidR="00450BE8" w:rsidRPr="00450BE8" w:rsidRDefault="00450BE8" w:rsidP="009A16E5">
      <w:pPr>
        <w:ind w:firstLine="540"/>
        <w:jc w:val="both"/>
        <w:rPr>
          <w:b/>
          <w:sz w:val="32"/>
          <w:szCs w:val="32"/>
        </w:rPr>
      </w:pPr>
    </w:p>
    <w:p w:rsidR="00450BE8" w:rsidRDefault="00450BE8"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Default="00091F7E" w:rsidP="009A16E5">
      <w:pPr>
        <w:ind w:firstLine="540"/>
        <w:jc w:val="both"/>
        <w:rPr>
          <w:b/>
          <w:sz w:val="32"/>
          <w:szCs w:val="32"/>
        </w:rPr>
      </w:pPr>
    </w:p>
    <w:p w:rsidR="00091F7E" w:rsidRPr="00450BE8" w:rsidRDefault="00091F7E" w:rsidP="009A16E5">
      <w:pPr>
        <w:ind w:firstLine="540"/>
        <w:jc w:val="both"/>
        <w:rPr>
          <w:b/>
          <w:sz w:val="32"/>
          <w:szCs w:val="32"/>
        </w:rPr>
      </w:pPr>
    </w:p>
    <w:p w:rsidR="00450BE8" w:rsidRPr="00450BE8" w:rsidRDefault="00450BE8" w:rsidP="009A16E5">
      <w:pPr>
        <w:spacing w:line="360" w:lineRule="auto"/>
        <w:ind w:firstLine="540"/>
        <w:jc w:val="center"/>
        <w:rPr>
          <w:b/>
          <w:sz w:val="32"/>
          <w:szCs w:val="32"/>
        </w:rPr>
      </w:pPr>
      <w:r w:rsidRPr="00450BE8">
        <w:rPr>
          <w:b/>
          <w:sz w:val="32"/>
          <w:szCs w:val="32"/>
        </w:rPr>
        <w:t>2. РОЛЬ ГОСУДАРСТВЕННОГО БЮДЖЕТА В ФИНАНСОВОЙ СИСТЕМЕ. УРОВНИ ГОСУДАРСТВЕННОГО БЮДЖЕТА.</w:t>
      </w:r>
    </w:p>
    <w:p w:rsidR="00450BE8" w:rsidRPr="00450BE8" w:rsidRDefault="00450BE8" w:rsidP="009A16E5">
      <w:pPr>
        <w:spacing w:line="360" w:lineRule="auto"/>
        <w:ind w:firstLine="540"/>
        <w:jc w:val="center"/>
        <w:rPr>
          <w:b/>
          <w:sz w:val="32"/>
          <w:szCs w:val="32"/>
        </w:rPr>
      </w:pPr>
    </w:p>
    <w:p w:rsidR="00450BE8" w:rsidRPr="00450BE8" w:rsidRDefault="00450BE8" w:rsidP="009A16E5">
      <w:pPr>
        <w:spacing w:line="360" w:lineRule="auto"/>
        <w:ind w:firstLine="540"/>
        <w:jc w:val="center"/>
        <w:outlineLvl w:val="0"/>
        <w:rPr>
          <w:b/>
          <w:sz w:val="32"/>
          <w:szCs w:val="32"/>
        </w:rPr>
      </w:pPr>
      <w:bookmarkStart w:id="18" w:name="_Toc291808252"/>
      <w:bookmarkStart w:id="19" w:name="_Toc291809572"/>
      <w:bookmarkStart w:id="20" w:name="_Toc291809669"/>
      <w:r w:rsidRPr="00450BE8">
        <w:rPr>
          <w:b/>
          <w:sz w:val="32"/>
          <w:szCs w:val="32"/>
        </w:rPr>
        <w:t>2.1. Характеристика государственного бюджета Российской Федерации.</w:t>
      </w:r>
      <w:bookmarkEnd w:id="18"/>
      <w:bookmarkEnd w:id="19"/>
      <w:bookmarkEnd w:id="20"/>
    </w:p>
    <w:p w:rsidR="00450BE8" w:rsidRPr="00450BE8" w:rsidRDefault="00450BE8" w:rsidP="009A16E5">
      <w:pPr>
        <w:ind w:firstLine="540"/>
        <w:jc w:val="both"/>
        <w:rPr>
          <w:b/>
          <w:sz w:val="32"/>
          <w:szCs w:val="32"/>
        </w:rPr>
      </w:pPr>
    </w:p>
    <w:p w:rsidR="00450BE8" w:rsidRPr="00450BE8" w:rsidRDefault="00450BE8" w:rsidP="009A16E5">
      <w:pPr>
        <w:ind w:firstLine="540"/>
        <w:jc w:val="both"/>
        <w:rPr>
          <w:b/>
          <w:sz w:val="32"/>
          <w:szCs w:val="32"/>
        </w:rPr>
      </w:pPr>
    </w:p>
    <w:p w:rsidR="00450BE8" w:rsidRPr="00450BE8" w:rsidRDefault="00450BE8" w:rsidP="009A16E5">
      <w:pPr>
        <w:spacing w:line="360" w:lineRule="auto"/>
        <w:ind w:firstLine="540"/>
        <w:jc w:val="both"/>
        <w:rPr>
          <w:sz w:val="32"/>
          <w:szCs w:val="32"/>
        </w:rPr>
      </w:pPr>
      <w:r w:rsidRPr="00450BE8">
        <w:rPr>
          <w:sz w:val="32"/>
          <w:szCs w:val="32"/>
        </w:rPr>
        <w:t xml:space="preserve">Бюджет состоит из двух взаимосвязанных частей: доходной, которая содержит перечень поступающих средств, и расходной, объединяющей все виды производимых затрат. Доходная часть призвана обеспечить предусмотренные сметой ресурсы. Расходная часть отражает направление расходования аккумулируемых в бюджете средств. </w:t>
      </w:r>
    </w:p>
    <w:p w:rsidR="00450BE8" w:rsidRPr="00450BE8" w:rsidRDefault="00450BE8" w:rsidP="009A16E5">
      <w:pPr>
        <w:spacing w:line="360" w:lineRule="auto"/>
        <w:ind w:firstLine="540"/>
        <w:jc w:val="both"/>
        <w:rPr>
          <w:sz w:val="32"/>
          <w:szCs w:val="32"/>
        </w:rPr>
      </w:pPr>
      <w:r w:rsidRPr="00450BE8">
        <w:rPr>
          <w:sz w:val="32"/>
          <w:szCs w:val="32"/>
        </w:rPr>
        <w:t>Структура бюджетной системы той или иной страны зависит, прежде всего, от ее государственного устройства. В странах, имеющих унитарное устройство, бюджетная система имеет двухъярусное построение – государственный и местный бюджет. В странах с федеральным государственным устройством (Российская Федерация, США, ФРГ) имеются промежуточные звенья – бюджеты субъектов федерации, штатов, земель.</w:t>
      </w:r>
    </w:p>
    <w:p w:rsidR="00450BE8" w:rsidRPr="00450BE8" w:rsidRDefault="00450BE8" w:rsidP="009A16E5">
      <w:pPr>
        <w:ind w:firstLine="540"/>
        <w:jc w:val="both"/>
        <w:rPr>
          <w:sz w:val="32"/>
          <w:szCs w:val="32"/>
        </w:rPr>
      </w:pPr>
    </w:p>
    <w:p w:rsidR="00450BE8" w:rsidRPr="00450BE8" w:rsidRDefault="00450BE8" w:rsidP="009A16E5">
      <w:pPr>
        <w:ind w:firstLine="540"/>
        <w:jc w:val="both"/>
        <w:rPr>
          <w:sz w:val="32"/>
          <w:szCs w:val="32"/>
        </w:rPr>
      </w:pPr>
    </w:p>
    <w:p w:rsidR="00450BE8" w:rsidRPr="00450BE8" w:rsidRDefault="00450BE8" w:rsidP="009A16E5">
      <w:pPr>
        <w:spacing w:line="360" w:lineRule="auto"/>
        <w:ind w:firstLine="540"/>
        <w:jc w:val="center"/>
        <w:outlineLvl w:val="0"/>
        <w:rPr>
          <w:b/>
          <w:sz w:val="32"/>
          <w:szCs w:val="32"/>
        </w:rPr>
      </w:pPr>
      <w:bookmarkStart w:id="21" w:name="_Toc291808253"/>
      <w:bookmarkStart w:id="22" w:name="_Toc291809573"/>
      <w:bookmarkStart w:id="23" w:name="_Toc291809670"/>
      <w:r w:rsidRPr="00450BE8">
        <w:rPr>
          <w:b/>
          <w:sz w:val="32"/>
          <w:szCs w:val="32"/>
        </w:rPr>
        <w:t>2.2</w:t>
      </w:r>
      <w:r w:rsidR="009A16E5">
        <w:rPr>
          <w:b/>
          <w:sz w:val="32"/>
          <w:szCs w:val="32"/>
        </w:rPr>
        <w:t>.</w:t>
      </w:r>
      <w:r w:rsidRPr="00450BE8">
        <w:rPr>
          <w:b/>
          <w:sz w:val="32"/>
          <w:szCs w:val="32"/>
        </w:rPr>
        <w:t xml:space="preserve">  Уровни государственного бюджета Российской Федерации.</w:t>
      </w:r>
      <w:bookmarkEnd w:id="21"/>
      <w:bookmarkEnd w:id="22"/>
      <w:bookmarkEnd w:id="23"/>
    </w:p>
    <w:p w:rsidR="00450BE8" w:rsidRPr="00450BE8" w:rsidRDefault="00450BE8" w:rsidP="009A16E5">
      <w:pPr>
        <w:ind w:firstLine="540"/>
        <w:jc w:val="both"/>
        <w:rPr>
          <w:sz w:val="32"/>
          <w:szCs w:val="32"/>
        </w:rPr>
      </w:pPr>
    </w:p>
    <w:p w:rsidR="00450BE8" w:rsidRPr="00450BE8" w:rsidRDefault="00450BE8" w:rsidP="009A16E5">
      <w:pPr>
        <w:ind w:firstLine="540"/>
        <w:jc w:val="both"/>
        <w:rPr>
          <w:sz w:val="32"/>
          <w:szCs w:val="32"/>
        </w:rPr>
      </w:pPr>
    </w:p>
    <w:p w:rsidR="00450BE8" w:rsidRPr="00450BE8" w:rsidRDefault="00450BE8" w:rsidP="009A16E5">
      <w:pPr>
        <w:spacing w:line="360" w:lineRule="auto"/>
        <w:ind w:firstLine="540"/>
        <w:jc w:val="both"/>
        <w:rPr>
          <w:sz w:val="32"/>
          <w:szCs w:val="32"/>
        </w:rPr>
      </w:pPr>
      <w:r w:rsidRPr="00450BE8">
        <w:rPr>
          <w:sz w:val="32"/>
          <w:szCs w:val="32"/>
        </w:rPr>
        <w:t>Бюджетная система Российской Федерации состоит из бюджетов трёх уровней:</w:t>
      </w:r>
    </w:p>
    <w:p w:rsidR="00450BE8" w:rsidRPr="00450BE8" w:rsidRDefault="00450BE8" w:rsidP="009A16E5">
      <w:pPr>
        <w:numPr>
          <w:ilvl w:val="0"/>
          <w:numId w:val="9"/>
        </w:numPr>
        <w:spacing w:line="360" w:lineRule="auto"/>
        <w:ind w:firstLine="540"/>
        <w:jc w:val="both"/>
        <w:rPr>
          <w:sz w:val="32"/>
          <w:szCs w:val="32"/>
        </w:rPr>
      </w:pPr>
      <w:r w:rsidRPr="00450BE8">
        <w:rPr>
          <w:sz w:val="32"/>
          <w:szCs w:val="32"/>
        </w:rPr>
        <w:t>первый уровень – федеральный бюджет и бюджеты государственных внебюджетных фондов;</w:t>
      </w:r>
    </w:p>
    <w:p w:rsidR="00450BE8" w:rsidRPr="00450BE8" w:rsidRDefault="00450BE8" w:rsidP="009A16E5">
      <w:pPr>
        <w:numPr>
          <w:ilvl w:val="0"/>
          <w:numId w:val="9"/>
        </w:numPr>
        <w:spacing w:line="360" w:lineRule="auto"/>
        <w:ind w:firstLine="540"/>
        <w:jc w:val="both"/>
        <w:rPr>
          <w:sz w:val="32"/>
          <w:szCs w:val="32"/>
        </w:rPr>
      </w:pPr>
      <w:r w:rsidRPr="00450BE8">
        <w:rPr>
          <w:sz w:val="32"/>
          <w:szCs w:val="32"/>
        </w:rPr>
        <w:t>второй уровень – бюджеты субъектов Российской Федерации и бюджеты территориальных государственных внебюджетных фондов;</w:t>
      </w:r>
    </w:p>
    <w:p w:rsidR="00450BE8" w:rsidRPr="00450BE8" w:rsidRDefault="00450BE8" w:rsidP="009A16E5">
      <w:pPr>
        <w:numPr>
          <w:ilvl w:val="0"/>
          <w:numId w:val="9"/>
        </w:numPr>
        <w:spacing w:line="360" w:lineRule="auto"/>
        <w:ind w:firstLine="540"/>
        <w:jc w:val="both"/>
        <w:rPr>
          <w:sz w:val="32"/>
          <w:szCs w:val="32"/>
        </w:rPr>
      </w:pPr>
      <w:r w:rsidRPr="00450BE8">
        <w:rPr>
          <w:sz w:val="32"/>
          <w:szCs w:val="32"/>
        </w:rPr>
        <w:t xml:space="preserve">третий уровень – местные бюджеты. </w:t>
      </w:r>
    </w:p>
    <w:p w:rsidR="00450BE8" w:rsidRPr="00450BE8" w:rsidRDefault="00450BE8" w:rsidP="009A16E5">
      <w:pPr>
        <w:spacing w:line="360" w:lineRule="auto"/>
        <w:ind w:firstLine="540"/>
        <w:jc w:val="both"/>
        <w:rPr>
          <w:sz w:val="32"/>
          <w:szCs w:val="32"/>
        </w:rPr>
      </w:pPr>
      <w:r w:rsidRPr="00450BE8">
        <w:rPr>
          <w:sz w:val="32"/>
          <w:szCs w:val="32"/>
        </w:rPr>
        <w:t xml:space="preserve">Федеральный бюджет составляет первый уровень бюджетной системы Российской Федерации. </w:t>
      </w:r>
      <w:r w:rsidRPr="00450BE8">
        <w:rPr>
          <w:sz w:val="32"/>
          <w:szCs w:val="32"/>
          <w:u w:val="single"/>
        </w:rPr>
        <w:t xml:space="preserve">Федеральный бюджет </w:t>
      </w:r>
      <w:r w:rsidRPr="00450BE8">
        <w:rPr>
          <w:sz w:val="32"/>
          <w:szCs w:val="32"/>
        </w:rPr>
        <w:t>– это основной финансовый план государства, утверждаемый Федеральным Собранием в виде федерального закона.</w:t>
      </w:r>
    </w:p>
    <w:p w:rsidR="00450BE8" w:rsidRPr="00450BE8" w:rsidRDefault="00450BE8" w:rsidP="009A16E5">
      <w:pPr>
        <w:spacing w:line="360" w:lineRule="auto"/>
        <w:ind w:firstLine="540"/>
        <w:jc w:val="both"/>
        <w:rPr>
          <w:sz w:val="32"/>
          <w:szCs w:val="32"/>
        </w:rPr>
      </w:pPr>
      <w:r w:rsidRPr="00450BE8">
        <w:rPr>
          <w:sz w:val="32"/>
          <w:szCs w:val="32"/>
        </w:rPr>
        <w:t>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 и реализации социальной политики на всей территории России. Федеральный бюджет строится с учетом необходимости осуществления избранной социально-экономической стратегии. Основными функциями федерального бюджета являются: перераспределение национального дохода и ВВП; государственное регулирование и стимулирование экономики; финансовое обеспечение социальной политики; контроль за образованием и использованием централизованного фонда денежных средств.</w:t>
      </w:r>
    </w:p>
    <w:p w:rsidR="00450BE8" w:rsidRPr="00450BE8" w:rsidRDefault="00450BE8" w:rsidP="009A16E5">
      <w:pPr>
        <w:spacing w:line="360" w:lineRule="auto"/>
        <w:ind w:firstLine="540"/>
        <w:jc w:val="both"/>
        <w:rPr>
          <w:sz w:val="32"/>
          <w:szCs w:val="32"/>
        </w:rPr>
      </w:pPr>
      <w:r w:rsidRPr="00450BE8">
        <w:rPr>
          <w:sz w:val="32"/>
          <w:szCs w:val="32"/>
          <w:u w:val="single"/>
        </w:rPr>
        <w:t>Бюджеты субъектов</w:t>
      </w:r>
      <w:r w:rsidRPr="00450BE8">
        <w:rPr>
          <w:sz w:val="32"/>
          <w:szCs w:val="32"/>
        </w:rPr>
        <w:t xml:space="preserve"> Российской Федерации входят во второй уровень бюджетной системы. Бюджет субъекта РФ – это форма образования и расходования денежных средств, предназначенных для обеспечения задач и функций, отнесенных к предметам ведения субъекта РФ.</w:t>
      </w:r>
    </w:p>
    <w:p w:rsidR="00450BE8" w:rsidRPr="00450BE8" w:rsidRDefault="00450BE8" w:rsidP="009A16E5">
      <w:pPr>
        <w:spacing w:line="360" w:lineRule="auto"/>
        <w:ind w:firstLine="540"/>
        <w:jc w:val="both"/>
        <w:rPr>
          <w:sz w:val="32"/>
          <w:szCs w:val="32"/>
        </w:rPr>
      </w:pPr>
      <w:r w:rsidRPr="00450BE8">
        <w:rPr>
          <w:sz w:val="32"/>
          <w:szCs w:val="32"/>
        </w:rPr>
        <w:t xml:space="preserve">Бюджеты субъектов РФ – один из главных каналов доведения до населения конечных результатов производства. Из этих бюджетов в значительной мере финансируется развитие отраслей производственной сферы, в первую очередь местной легкой и пищевой промышленности, коммунального хозяйства, развитие транспорта и связи. </w:t>
      </w:r>
    </w:p>
    <w:p w:rsidR="00450BE8" w:rsidRPr="00450BE8" w:rsidRDefault="00450BE8" w:rsidP="009A16E5">
      <w:pPr>
        <w:spacing w:line="360" w:lineRule="auto"/>
        <w:ind w:firstLine="540"/>
        <w:jc w:val="both"/>
        <w:rPr>
          <w:sz w:val="32"/>
          <w:szCs w:val="32"/>
        </w:rPr>
      </w:pPr>
      <w:r w:rsidRPr="00450BE8">
        <w:rPr>
          <w:sz w:val="32"/>
          <w:szCs w:val="32"/>
        </w:rPr>
        <w:t>Важное значение имеют бюджеты субъектов в осуществлении общегосударственных и социальных задач, в первую очередь в распределении государственных средств на содержание и развитие социальной инфраструктуры общества.</w:t>
      </w:r>
    </w:p>
    <w:p w:rsidR="00450BE8" w:rsidRPr="00450BE8" w:rsidRDefault="00450BE8" w:rsidP="009A16E5">
      <w:pPr>
        <w:spacing w:line="360" w:lineRule="auto"/>
        <w:ind w:firstLine="540"/>
        <w:jc w:val="both"/>
        <w:rPr>
          <w:sz w:val="32"/>
          <w:szCs w:val="32"/>
        </w:rPr>
      </w:pPr>
      <w:r w:rsidRPr="00450BE8">
        <w:rPr>
          <w:sz w:val="32"/>
          <w:szCs w:val="32"/>
        </w:rPr>
        <w:t>В основе распределения общегосударственных денежных ресурсов между уровнями бюджетной системы заложены принципы самостоятельности бюджетов, их государственной поддержки, территориального формирования источников их доходов. Исходя из этих принципов, доходы бюджетов субъектов РФ формируются за счет собственных и регулирующих источников доходов.</w:t>
      </w:r>
    </w:p>
    <w:p w:rsidR="00450BE8" w:rsidRPr="00450BE8" w:rsidRDefault="00450BE8" w:rsidP="009A16E5">
      <w:pPr>
        <w:spacing w:line="360" w:lineRule="auto"/>
        <w:ind w:firstLine="540"/>
        <w:jc w:val="both"/>
        <w:rPr>
          <w:sz w:val="32"/>
          <w:szCs w:val="32"/>
        </w:rPr>
      </w:pPr>
      <w:r w:rsidRPr="00450BE8">
        <w:rPr>
          <w:sz w:val="32"/>
          <w:szCs w:val="32"/>
          <w:u w:val="single"/>
        </w:rPr>
        <w:t>Местные бюджеты</w:t>
      </w:r>
      <w:r w:rsidRPr="00450BE8">
        <w:rPr>
          <w:sz w:val="32"/>
          <w:szCs w:val="32"/>
        </w:rPr>
        <w:t xml:space="preserve"> составляют третий уровень бюджетной системы Российской Федерации. Ст. 14 БК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w:t>
      </w:r>
    </w:p>
    <w:p w:rsidR="00450BE8" w:rsidRPr="00450BE8" w:rsidRDefault="00450BE8" w:rsidP="009A16E5">
      <w:pPr>
        <w:spacing w:line="360" w:lineRule="auto"/>
        <w:ind w:firstLine="540"/>
        <w:jc w:val="both"/>
        <w:rPr>
          <w:sz w:val="32"/>
          <w:szCs w:val="32"/>
        </w:rPr>
      </w:pPr>
      <w:r w:rsidRPr="00450BE8">
        <w:rPr>
          <w:sz w:val="32"/>
          <w:szCs w:val="32"/>
        </w:rPr>
        <w:t>На местные органы власти возложена важная задача по осуществлению социальной политики государства. Финансирование мероприятий по социальному обслуживанию населения в значительной части проводится за счет местных бюджетов.</w:t>
      </w:r>
    </w:p>
    <w:p w:rsidR="00450BE8" w:rsidRPr="00450BE8" w:rsidRDefault="00450BE8" w:rsidP="009A16E5">
      <w:pPr>
        <w:spacing w:line="360" w:lineRule="auto"/>
        <w:ind w:firstLine="540"/>
        <w:jc w:val="both"/>
        <w:rPr>
          <w:sz w:val="32"/>
          <w:szCs w:val="32"/>
        </w:rPr>
      </w:pPr>
      <w:r w:rsidRPr="00450BE8">
        <w:rPr>
          <w:sz w:val="32"/>
          <w:szCs w:val="32"/>
        </w:rPr>
        <w:t>Наиболее ярко последствия экономических и социальных процессов отражаются на расходной части местных бюджетов. Возрастание расходов связано с повышением уровня затрат на содержание объектов жилищно-коммунального и культурно-бытового назначения, на благоустройство территорий, с новым строительством. Также в последние годы широко практикуется передача различных ведомственных объектов, таких как жильё, социально-культурные учреждения, организации бытового обслуживания в муниципальную собственность, что ведет к значительному увеличению бюджетных расходов.</w:t>
      </w:r>
    </w:p>
    <w:p w:rsidR="00450BE8" w:rsidRPr="00450BE8" w:rsidRDefault="00450BE8" w:rsidP="009A16E5">
      <w:pPr>
        <w:spacing w:line="360" w:lineRule="auto"/>
        <w:ind w:firstLine="540"/>
        <w:jc w:val="both"/>
        <w:rPr>
          <w:sz w:val="32"/>
          <w:szCs w:val="32"/>
        </w:rPr>
      </w:pPr>
      <w:r w:rsidRPr="00450BE8">
        <w:rPr>
          <w:sz w:val="32"/>
          <w:szCs w:val="32"/>
        </w:rPr>
        <w:t>Следует отметить, что структура расходов отдельных видов местных бюджетов не одинакова и зависит от объема хозяйства и подведомственности его органам власти различных территориальных образований. Так, городским органам подчинена значительная часть предприятий местной промышленности, жилищно-бытового хозяйства, транспорта, поэтому удельный вес ассигнований на народное хозяйство в расходах этих бюджетов наиболее значителен и превышает 40%. В ведении же районных, поселковых и сельских органов власти находятся в основном социально-культурные учреждения, в этих бюджетах подавляющая часть расходов приходится на финансирование социально- культурных мероприятий, оно составляет порядка 60-80% расходов.</w:t>
      </w:r>
    </w:p>
    <w:p w:rsidR="00450BE8" w:rsidRPr="00450BE8" w:rsidRDefault="00450BE8" w:rsidP="009A16E5">
      <w:pPr>
        <w:ind w:firstLine="540"/>
        <w:jc w:val="both"/>
        <w:rPr>
          <w:sz w:val="32"/>
          <w:szCs w:val="32"/>
        </w:rPr>
      </w:pPr>
    </w:p>
    <w:p w:rsidR="00450BE8" w:rsidRDefault="00450BE8" w:rsidP="009A16E5">
      <w:pPr>
        <w:ind w:firstLine="540"/>
        <w:jc w:val="both"/>
        <w:rPr>
          <w:sz w:val="32"/>
          <w:szCs w:val="32"/>
        </w:rPr>
      </w:pPr>
    </w:p>
    <w:p w:rsidR="00091F7E" w:rsidRDefault="00091F7E" w:rsidP="009A16E5">
      <w:pPr>
        <w:ind w:firstLine="540"/>
        <w:jc w:val="both"/>
        <w:rPr>
          <w:sz w:val="32"/>
          <w:szCs w:val="32"/>
        </w:rPr>
      </w:pPr>
    </w:p>
    <w:p w:rsidR="00091F7E" w:rsidRDefault="00091F7E" w:rsidP="009A16E5">
      <w:pPr>
        <w:ind w:firstLine="540"/>
        <w:jc w:val="both"/>
        <w:rPr>
          <w:sz w:val="32"/>
          <w:szCs w:val="32"/>
        </w:rPr>
      </w:pPr>
    </w:p>
    <w:p w:rsidR="00091F7E" w:rsidRPr="00450BE8" w:rsidRDefault="00091F7E" w:rsidP="009A16E5">
      <w:pPr>
        <w:ind w:firstLine="540"/>
        <w:jc w:val="both"/>
        <w:rPr>
          <w:sz w:val="32"/>
          <w:szCs w:val="32"/>
        </w:rPr>
      </w:pPr>
    </w:p>
    <w:p w:rsidR="00450BE8" w:rsidRPr="00450BE8" w:rsidRDefault="00450BE8" w:rsidP="009A16E5">
      <w:pPr>
        <w:spacing w:line="360" w:lineRule="auto"/>
        <w:ind w:firstLine="540"/>
        <w:jc w:val="center"/>
        <w:rPr>
          <w:b/>
          <w:sz w:val="32"/>
          <w:szCs w:val="32"/>
        </w:rPr>
      </w:pPr>
      <w:r w:rsidRPr="00450BE8">
        <w:rPr>
          <w:b/>
          <w:sz w:val="32"/>
          <w:szCs w:val="32"/>
        </w:rPr>
        <w:t>3. БЮДЖЕТНЫЙ ДЕФИЦИТ. ГОСУДАРСТВЕННЫЙ ДОЛГ, СПОСОБЫ РЕГУЛИРВАНИЯ. БЮДЖЕТНЫЙ ПРОФИЦИТ. ОСНОВЫ БЮДЖЕТНОЙ СИСТЕМЫ РОССИИ.</w:t>
      </w:r>
    </w:p>
    <w:p w:rsidR="00450BE8" w:rsidRPr="00450BE8" w:rsidRDefault="00450BE8" w:rsidP="009A16E5">
      <w:pPr>
        <w:spacing w:line="360" w:lineRule="auto"/>
        <w:ind w:firstLine="540"/>
        <w:jc w:val="center"/>
        <w:rPr>
          <w:b/>
          <w:sz w:val="32"/>
          <w:szCs w:val="32"/>
        </w:rPr>
      </w:pPr>
    </w:p>
    <w:p w:rsidR="00450BE8" w:rsidRPr="00450BE8" w:rsidRDefault="00450BE8" w:rsidP="009A16E5">
      <w:pPr>
        <w:spacing w:line="360" w:lineRule="auto"/>
        <w:ind w:firstLine="540"/>
        <w:jc w:val="center"/>
        <w:outlineLvl w:val="0"/>
        <w:rPr>
          <w:b/>
          <w:sz w:val="32"/>
          <w:szCs w:val="32"/>
        </w:rPr>
      </w:pPr>
      <w:bookmarkStart w:id="24" w:name="_Toc291808254"/>
      <w:bookmarkStart w:id="25" w:name="_Toc291809574"/>
      <w:bookmarkStart w:id="26" w:name="_Toc291809671"/>
      <w:r w:rsidRPr="00450BE8">
        <w:rPr>
          <w:b/>
          <w:sz w:val="32"/>
          <w:szCs w:val="32"/>
        </w:rPr>
        <w:t>3.1</w:t>
      </w:r>
      <w:r w:rsidR="009A16E5">
        <w:rPr>
          <w:b/>
          <w:sz w:val="32"/>
          <w:szCs w:val="32"/>
        </w:rPr>
        <w:t>.</w:t>
      </w:r>
      <w:r w:rsidRPr="00450BE8">
        <w:rPr>
          <w:b/>
          <w:sz w:val="32"/>
          <w:szCs w:val="32"/>
        </w:rPr>
        <w:t xml:space="preserve"> Бюджетный дефицит: понятие, направления решения проблемы.</w:t>
      </w:r>
      <w:bookmarkEnd w:id="24"/>
      <w:bookmarkEnd w:id="25"/>
      <w:bookmarkEnd w:id="26"/>
    </w:p>
    <w:p w:rsidR="00450BE8" w:rsidRPr="00450BE8" w:rsidRDefault="00450BE8" w:rsidP="009A16E5">
      <w:pPr>
        <w:ind w:firstLine="540"/>
        <w:jc w:val="both"/>
        <w:rPr>
          <w:b/>
          <w:sz w:val="32"/>
          <w:szCs w:val="32"/>
        </w:rPr>
      </w:pPr>
    </w:p>
    <w:p w:rsidR="00450BE8" w:rsidRPr="00450BE8" w:rsidRDefault="00450BE8" w:rsidP="009A16E5">
      <w:pPr>
        <w:ind w:firstLine="540"/>
        <w:jc w:val="both"/>
        <w:rPr>
          <w:b/>
          <w:sz w:val="32"/>
          <w:szCs w:val="32"/>
        </w:rPr>
      </w:pPr>
    </w:p>
    <w:p w:rsidR="00450BE8" w:rsidRPr="00450BE8" w:rsidRDefault="00450BE8" w:rsidP="009A16E5">
      <w:pPr>
        <w:spacing w:line="360" w:lineRule="auto"/>
        <w:ind w:firstLine="540"/>
        <w:jc w:val="both"/>
        <w:rPr>
          <w:sz w:val="32"/>
          <w:szCs w:val="32"/>
        </w:rPr>
      </w:pPr>
      <w:r w:rsidRPr="00450BE8">
        <w:rPr>
          <w:sz w:val="32"/>
          <w:szCs w:val="32"/>
        </w:rPr>
        <w:t>Государственный бюджет, как и всякий баланс предполагает выравнивание доходов и расходов. Однако, как правило, при принятии бюджета планируемые поступления и расходы не совпадают. Обычно бюджетный дефицит выражается в процентах к ВНП (ВВП).</w:t>
      </w:r>
    </w:p>
    <w:p w:rsidR="00450BE8" w:rsidRPr="00450BE8" w:rsidRDefault="00450BE8" w:rsidP="009A16E5">
      <w:pPr>
        <w:spacing w:line="360" w:lineRule="auto"/>
        <w:ind w:firstLine="540"/>
        <w:jc w:val="both"/>
        <w:rPr>
          <w:sz w:val="32"/>
          <w:szCs w:val="32"/>
        </w:rPr>
      </w:pPr>
      <w:r w:rsidRPr="00450BE8">
        <w:rPr>
          <w:sz w:val="32"/>
          <w:szCs w:val="32"/>
        </w:rPr>
        <w:t xml:space="preserve">Под </w:t>
      </w:r>
      <w:r w:rsidRPr="00450BE8">
        <w:rPr>
          <w:sz w:val="32"/>
          <w:szCs w:val="32"/>
          <w:u w:val="single"/>
        </w:rPr>
        <w:t>бюджетным дефицитом</w:t>
      </w:r>
      <w:r w:rsidRPr="00450BE8">
        <w:rPr>
          <w:sz w:val="32"/>
          <w:szCs w:val="32"/>
        </w:rPr>
        <w:t xml:space="preserve"> понимается превышение расходов государственного бюджета над его доходами. Обратное явление - </w:t>
      </w:r>
      <w:r w:rsidRPr="00450BE8">
        <w:rPr>
          <w:sz w:val="32"/>
          <w:szCs w:val="32"/>
          <w:u w:val="single"/>
        </w:rPr>
        <w:t>профицит бюджета</w:t>
      </w:r>
      <w:r w:rsidRPr="00450BE8">
        <w:rPr>
          <w:sz w:val="32"/>
          <w:szCs w:val="32"/>
        </w:rPr>
        <w:t xml:space="preserve"> - означает превышение доходов бюджета над расходами.</w:t>
      </w:r>
    </w:p>
    <w:p w:rsidR="00450BE8" w:rsidRPr="00450BE8" w:rsidRDefault="00450BE8" w:rsidP="009A16E5">
      <w:pPr>
        <w:spacing w:line="360" w:lineRule="auto"/>
        <w:ind w:firstLine="540"/>
        <w:jc w:val="both"/>
        <w:rPr>
          <w:sz w:val="32"/>
          <w:szCs w:val="32"/>
        </w:rPr>
      </w:pPr>
      <w:r w:rsidRPr="00450BE8">
        <w:rPr>
          <w:sz w:val="32"/>
          <w:szCs w:val="32"/>
        </w:rPr>
        <w:t>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решением острых социальных проблем или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450BE8" w:rsidRPr="00450BE8" w:rsidRDefault="00450BE8" w:rsidP="009A16E5">
      <w:pPr>
        <w:spacing w:line="360" w:lineRule="auto"/>
        <w:ind w:firstLine="540"/>
        <w:jc w:val="both"/>
        <w:rPr>
          <w:sz w:val="32"/>
          <w:szCs w:val="32"/>
        </w:rPr>
      </w:pPr>
      <w:r w:rsidRPr="00450BE8">
        <w:rPr>
          <w:sz w:val="32"/>
          <w:szCs w:val="32"/>
        </w:rPr>
        <w:t xml:space="preserve"> Если в прошлом бюджетный дефицит возникал достаточно редко и был обычно связан с чрезвычайными обстоятельствами, прежде всего с войнами, то сегодня он стал типичен для большинства стран рыночной экономики. </w:t>
      </w:r>
    </w:p>
    <w:p w:rsidR="00450BE8" w:rsidRPr="00450BE8" w:rsidRDefault="00450BE8" w:rsidP="009A16E5">
      <w:pPr>
        <w:spacing w:line="360" w:lineRule="auto"/>
        <w:ind w:firstLine="540"/>
        <w:jc w:val="both"/>
        <w:rPr>
          <w:sz w:val="32"/>
          <w:szCs w:val="32"/>
        </w:rPr>
      </w:pPr>
      <w:r w:rsidRPr="00450BE8">
        <w:rPr>
          <w:sz w:val="32"/>
          <w:szCs w:val="32"/>
        </w:rPr>
        <w:t xml:space="preserve">Бюджетный дефицит возникает вследствие многих причин объективного и субъективного характера. Наиболее часто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«проеданию» бюджетных средств, а не к умножению общественного богатства. 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 </w:t>
      </w:r>
    </w:p>
    <w:p w:rsidR="00450BE8" w:rsidRPr="00450BE8" w:rsidRDefault="00450BE8" w:rsidP="009A16E5">
      <w:pPr>
        <w:spacing w:line="360" w:lineRule="auto"/>
        <w:ind w:firstLine="540"/>
        <w:jc w:val="both"/>
        <w:rPr>
          <w:sz w:val="32"/>
          <w:szCs w:val="32"/>
        </w:rPr>
      </w:pPr>
      <w:r w:rsidRPr="00450BE8">
        <w:rPr>
          <w:sz w:val="32"/>
          <w:szCs w:val="32"/>
        </w:rPr>
        <w:t>Однако бюджетный дефицит не может служить показателем, характеризующим состояние экономики страны, и бездефицитный бюджет ещё не означает экономического благополучия. Сегодня многие экономисты исходят из того что в период спадов вполне допустим значительный бюджетный дефицит, а небольшой недостаток не опасен и может существовать довольно длительное время. Международный Валютный Фонд признает допустимым дефицит в пределах 2-3% ВНП. Проблемой становится продолжительный значительный и возрастающий дефицит, следствием которого может стать неконтролируемая инфляция.</w:t>
      </w:r>
    </w:p>
    <w:p w:rsidR="00450BE8" w:rsidRPr="00450BE8" w:rsidRDefault="00450BE8" w:rsidP="009A16E5">
      <w:pPr>
        <w:spacing w:line="360" w:lineRule="auto"/>
        <w:ind w:firstLine="540"/>
        <w:jc w:val="both"/>
        <w:rPr>
          <w:sz w:val="32"/>
          <w:szCs w:val="32"/>
        </w:rPr>
      </w:pPr>
      <w:r w:rsidRPr="00450BE8">
        <w:rPr>
          <w:sz w:val="32"/>
          <w:szCs w:val="32"/>
        </w:rPr>
        <w:t>Бюджетная несбалансированность может быть и полезной с точки зрения стабилизации экономики. Планируемое расхождение между доходами и расходами государственного бюджета может использоваться как средство борьбы с инфляцией и спадом производства. И наоборот, твердый курс на сбалансированность бюджета потребовал бы повышения налогов и снижения государственных расходов в период спада экономики и в результате привел бы к дальнейшему сокращению совокупного спроса.</w:t>
      </w:r>
    </w:p>
    <w:p w:rsidR="00450BE8" w:rsidRPr="00450BE8" w:rsidRDefault="00450BE8" w:rsidP="009A16E5">
      <w:pPr>
        <w:spacing w:line="360" w:lineRule="auto"/>
        <w:ind w:firstLine="540"/>
        <w:jc w:val="both"/>
        <w:rPr>
          <w:sz w:val="32"/>
          <w:szCs w:val="32"/>
        </w:rPr>
      </w:pPr>
      <w:r w:rsidRPr="00450BE8">
        <w:rPr>
          <w:sz w:val="32"/>
          <w:szCs w:val="32"/>
        </w:rPr>
        <w:t xml:space="preserve"> Бюджетный дефицит оказывает в свою очередь влияние на кредитно-денежное хозяйство и функционирование экономики в целом. В условиях  существования бюджетного дефицита правительство вынужденно искать источники его покрытия. Среди них важнейшими являются денежная эмиссия и государственные заимствования (займы в центральном банке, займов в частном секторе и внешние заимствования).</w:t>
      </w:r>
    </w:p>
    <w:p w:rsidR="00450BE8" w:rsidRPr="00450BE8" w:rsidRDefault="00450BE8" w:rsidP="009A16E5">
      <w:pPr>
        <w:spacing w:line="360" w:lineRule="auto"/>
        <w:ind w:firstLine="540"/>
        <w:jc w:val="both"/>
        <w:rPr>
          <w:sz w:val="32"/>
          <w:szCs w:val="32"/>
        </w:rPr>
      </w:pPr>
      <w:r w:rsidRPr="00450BE8">
        <w:rPr>
          <w:sz w:val="32"/>
          <w:szCs w:val="32"/>
        </w:rPr>
        <w:t>Эмиссия  денег является самым простым  методом покрытия  бюджетного дефицита. Большинство стран со времен перехода от золотого к бумажно-денежному обращению неоднократно использовали дополнительную эмиссию для этих целей. Правительства особенно часто применяют это средство в критических ситуациях – во время войны или длительного кризиса. Избыточная эмиссия широко применяется и в настоящее время во многих развивающихся странах, а также в странах с переходной экономикой. Такая эмиссия приводит к весьма отрицательным последствиям для экономики. Развивается неконтролируемая инфляция, подрываются стимулы для долгосрочных инвестиций, обесцениваются сбережения населения и предприятий, стремительно снижается  курс национальной валюты, в итоге всё это приводит к воспроизводству бюджетного дефицита.</w:t>
      </w:r>
    </w:p>
    <w:p w:rsidR="00450BE8" w:rsidRPr="00450BE8" w:rsidRDefault="00450BE8" w:rsidP="009A16E5">
      <w:pPr>
        <w:spacing w:line="360" w:lineRule="auto"/>
        <w:ind w:firstLine="540"/>
        <w:jc w:val="both"/>
        <w:rPr>
          <w:sz w:val="32"/>
          <w:szCs w:val="32"/>
        </w:rPr>
      </w:pPr>
      <w:r w:rsidRPr="00450BE8">
        <w:rPr>
          <w:sz w:val="32"/>
          <w:szCs w:val="32"/>
        </w:rPr>
        <w:t xml:space="preserve">Для сохранения экономической и социальной стабильности правительства стараются всячески избегать неоправданной эмиссии денег. С этой целью в систему рыночной экономики встроен специальный блок-предохранитель: конституционно закрепленная в большинстве стран независимость эмиссионного банка от законодательной и исполнительной власти. Он не обязан финансировать правительство, таким образом ставится преграда неконтролируемой инфляции, которая могла бы начаться если бы деньги печатались по желанию правительства.  </w:t>
      </w:r>
    </w:p>
    <w:p w:rsidR="00450BE8" w:rsidRPr="00450BE8" w:rsidRDefault="00450BE8" w:rsidP="009A16E5">
      <w:pPr>
        <w:spacing w:line="360" w:lineRule="auto"/>
        <w:ind w:firstLine="540"/>
        <w:jc w:val="both"/>
        <w:rPr>
          <w:sz w:val="32"/>
          <w:szCs w:val="32"/>
        </w:rPr>
      </w:pPr>
      <w:r w:rsidRPr="00450BE8">
        <w:rPr>
          <w:sz w:val="32"/>
          <w:szCs w:val="32"/>
        </w:rPr>
        <w:t>Наиболее надежным источником финансирования дефицита бюджета являются государственные займы, которые подразделяются на краткосрочные (до 1 года или 3 лет), среднесрочные (3-5 лет) и долгосрочные (свыше 5лет). Они осуществляются в виде продажи государственных ценных бумаг, займов у внебюджетных фондов и в порядке получения кредитов у банков. Государственные займы более безопасны по сравнению с эмиссией, но и они оказывают негативное влияние на экономику. Во-первых, в некоторых случаях правительство прибегает к принудительному размещению государственных ценных бумаг, что искажает действие рыночных механизмов и мотивацию поведения хозяйствующих субъектов. Во-вторых, даже  при свободном  размещении,  когда правительство создает достаточные стимулы для приобретения юридическими и физическими лицами государственных ценных бумаг, оно вступает в конкуренцию с частными предпринимателями за финансовые средства. При этом происходит сокращение предложения кредитных ресурсов, так как государственные ценные бумаги отвлекают часть свободных денежных средств. Вместе с этим повышение спроса со стороны государства на денежные средства ведет к росту процентных ставок, а следствием этого является сокращение инвестиций в реальный сектор экономики. В результате возникает «эффект вытеснения» частных инвестиций. Однако, как подтверждают эмпирические данные, этот эффект имеет наиболее явное и отрицательное проявление при ограниченных ресурсах и высоком уровне занятости, тогда как при избыточных ресурсах и соответствующей денежной политике вместо «эффекта вытеснения» может появиться стимул для активизации инвестиционной деятельности.</w:t>
      </w:r>
    </w:p>
    <w:p w:rsidR="00450BE8" w:rsidRPr="00450BE8" w:rsidRDefault="00450BE8" w:rsidP="009A16E5">
      <w:pPr>
        <w:ind w:firstLine="540"/>
        <w:jc w:val="both"/>
        <w:rPr>
          <w:sz w:val="32"/>
          <w:szCs w:val="32"/>
        </w:rPr>
      </w:pPr>
    </w:p>
    <w:p w:rsidR="00450BE8" w:rsidRPr="00450BE8" w:rsidRDefault="00450BE8" w:rsidP="009A16E5">
      <w:pPr>
        <w:ind w:firstLine="540"/>
        <w:jc w:val="both"/>
        <w:rPr>
          <w:sz w:val="32"/>
          <w:szCs w:val="32"/>
        </w:rPr>
      </w:pPr>
    </w:p>
    <w:p w:rsidR="00450BE8" w:rsidRPr="00450BE8" w:rsidRDefault="00450BE8" w:rsidP="009A16E5">
      <w:pPr>
        <w:spacing w:line="360" w:lineRule="auto"/>
        <w:ind w:firstLine="540"/>
        <w:jc w:val="center"/>
        <w:outlineLvl w:val="0"/>
        <w:rPr>
          <w:b/>
          <w:sz w:val="32"/>
          <w:szCs w:val="32"/>
        </w:rPr>
      </w:pPr>
      <w:bookmarkStart w:id="27" w:name="_Toc291808255"/>
      <w:bookmarkStart w:id="28" w:name="_Toc291809575"/>
      <w:bookmarkStart w:id="29" w:name="_Toc291809672"/>
      <w:r w:rsidRPr="00450BE8">
        <w:rPr>
          <w:b/>
          <w:sz w:val="32"/>
          <w:szCs w:val="32"/>
        </w:rPr>
        <w:t>3.2</w:t>
      </w:r>
      <w:r w:rsidR="009A16E5">
        <w:rPr>
          <w:b/>
          <w:sz w:val="32"/>
          <w:szCs w:val="32"/>
        </w:rPr>
        <w:t>.</w:t>
      </w:r>
      <w:r w:rsidRPr="00450BE8">
        <w:rPr>
          <w:b/>
          <w:sz w:val="32"/>
          <w:szCs w:val="32"/>
        </w:rPr>
        <w:t xml:space="preserve"> Государственный долг РФ: состояние, способы регулирования.</w:t>
      </w:r>
      <w:bookmarkEnd w:id="27"/>
      <w:bookmarkEnd w:id="28"/>
      <w:bookmarkEnd w:id="29"/>
    </w:p>
    <w:p w:rsidR="00450BE8" w:rsidRPr="00450BE8" w:rsidRDefault="00450BE8" w:rsidP="009A16E5">
      <w:pPr>
        <w:ind w:firstLine="540"/>
        <w:jc w:val="both"/>
        <w:rPr>
          <w:b/>
          <w:sz w:val="32"/>
          <w:szCs w:val="32"/>
        </w:rPr>
      </w:pPr>
    </w:p>
    <w:p w:rsidR="00450BE8" w:rsidRPr="00450BE8" w:rsidRDefault="00450BE8" w:rsidP="009A16E5">
      <w:pPr>
        <w:ind w:firstLine="540"/>
        <w:jc w:val="both"/>
        <w:rPr>
          <w:b/>
          <w:sz w:val="32"/>
          <w:szCs w:val="32"/>
        </w:rPr>
      </w:pPr>
    </w:p>
    <w:p w:rsidR="00450BE8" w:rsidRPr="00450BE8" w:rsidRDefault="00450BE8" w:rsidP="009A16E5">
      <w:pPr>
        <w:spacing w:line="360" w:lineRule="auto"/>
        <w:ind w:firstLine="540"/>
        <w:jc w:val="both"/>
        <w:rPr>
          <w:sz w:val="32"/>
          <w:szCs w:val="32"/>
        </w:rPr>
      </w:pPr>
      <w:r w:rsidRPr="00450BE8">
        <w:rPr>
          <w:sz w:val="32"/>
          <w:szCs w:val="32"/>
        </w:rPr>
        <w:t xml:space="preserve">Решение проблемы бюджетного дефицита и других социально-экономических проблем путем государственных заимствований порождает государственный долг. </w:t>
      </w:r>
      <w:r w:rsidRPr="00450BE8">
        <w:rPr>
          <w:sz w:val="32"/>
          <w:szCs w:val="32"/>
          <w:u w:val="single"/>
        </w:rPr>
        <w:t>Государственный долг</w:t>
      </w:r>
      <w:r w:rsidRPr="00450BE8">
        <w:rPr>
          <w:sz w:val="32"/>
          <w:szCs w:val="32"/>
        </w:rPr>
        <w:t xml:space="preserve"> – это сумма задолженности по выпущенным и непогашенным государственным займам. В зависимости от сферы размещения государственный долг подразделяется на внутренний и внешний.</w:t>
      </w:r>
    </w:p>
    <w:p w:rsidR="00450BE8" w:rsidRPr="00450BE8" w:rsidRDefault="00450BE8" w:rsidP="009A16E5">
      <w:pPr>
        <w:spacing w:line="360" w:lineRule="auto"/>
        <w:ind w:firstLine="540"/>
        <w:jc w:val="both"/>
        <w:rPr>
          <w:sz w:val="32"/>
          <w:szCs w:val="32"/>
        </w:rPr>
      </w:pPr>
      <w:r w:rsidRPr="00450BE8">
        <w:rPr>
          <w:sz w:val="32"/>
          <w:szCs w:val="32"/>
        </w:rPr>
        <w:t xml:space="preserve">Внутренний государственный долг возникает в результате размещения на внутреннем рынке государственных займов. Они оформляются путем выпуска и продажи государственных ценных бумаг. Государственные ценные бумаги подразделяются на: краткосрочные казначейские обязательства (со сроком погашения до 1 года),среднесрочные – ноты (до 5 лет) и долгосрочные облигации (свыше 5 лет). Основными держателями государственных ценных бумаг являются правительственные учреждения и фонды, центральный и коммерческие банки, другие финансовые институты, население. На долю государственных ценных бумаг приходится до 90% всей суммы государственного долга развитых стран. </w:t>
      </w:r>
    </w:p>
    <w:p w:rsidR="00450BE8" w:rsidRPr="00450BE8" w:rsidRDefault="00450BE8" w:rsidP="009A16E5">
      <w:pPr>
        <w:spacing w:line="360" w:lineRule="auto"/>
        <w:ind w:firstLine="540"/>
        <w:jc w:val="both"/>
        <w:rPr>
          <w:sz w:val="32"/>
          <w:szCs w:val="32"/>
        </w:rPr>
      </w:pPr>
      <w:r w:rsidRPr="00450BE8">
        <w:rPr>
          <w:sz w:val="32"/>
          <w:szCs w:val="32"/>
        </w:rPr>
        <w:t xml:space="preserve">Внешний долг возникает при мобилизации государством финансовых ресурсов, находящихся за границей. Держателями внешнего долга выступают компании, банки, государственные учреждения различных стран, а также международные финансовые организации (Международный банк реконструкции и развития, Международный валютный фонд и др.). </w:t>
      </w:r>
    </w:p>
    <w:p w:rsidR="00450BE8" w:rsidRPr="00450BE8" w:rsidRDefault="00450BE8" w:rsidP="009A16E5">
      <w:pPr>
        <w:spacing w:line="360" w:lineRule="auto"/>
        <w:ind w:firstLine="540"/>
        <w:jc w:val="both"/>
        <w:rPr>
          <w:sz w:val="32"/>
          <w:szCs w:val="32"/>
        </w:rPr>
      </w:pPr>
      <w:r w:rsidRPr="00450BE8">
        <w:rPr>
          <w:sz w:val="32"/>
          <w:szCs w:val="32"/>
        </w:rPr>
        <w:t xml:space="preserve">Бремя внешнего долга является более тяжелым, нежели бремя внутреннего долга. Для покрытия внешнего долга стране требуется иностранная валюта, для получения которой необходимо сокращать импорт и увеличивать экспорт, при этом выручка идет не на цели развития, а на погашение долга, что замедляет темпы экономического роста и снижает уровень жизни. </w:t>
      </w:r>
    </w:p>
    <w:p w:rsidR="00450BE8" w:rsidRPr="00450BE8" w:rsidRDefault="00450BE8" w:rsidP="009A16E5">
      <w:pPr>
        <w:spacing w:line="360" w:lineRule="auto"/>
        <w:ind w:firstLine="540"/>
        <w:jc w:val="both"/>
        <w:rPr>
          <w:i/>
          <w:sz w:val="32"/>
          <w:szCs w:val="32"/>
        </w:rPr>
      </w:pPr>
      <w:r w:rsidRPr="00450BE8">
        <w:rPr>
          <w:i/>
          <w:sz w:val="32"/>
          <w:szCs w:val="32"/>
        </w:rPr>
        <w:t>Внешний долг России, включающий долги государственных органов, банков и компаний РФ, по предварительной оценке Банка России, на 1 января 2011 года составил $482 млрд 976 млн.</w:t>
      </w:r>
    </w:p>
    <w:p w:rsidR="00450BE8" w:rsidRPr="00450BE8" w:rsidRDefault="00450BE8" w:rsidP="009A16E5">
      <w:pPr>
        <w:spacing w:line="360" w:lineRule="auto"/>
        <w:ind w:firstLine="540"/>
        <w:jc w:val="both"/>
        <w:rPr>
          <w:i/>
          <w:sz w:val="32"/>
          <w:szCs w:val="32"/>
        </w:rPr>
      </w:pPr>
      <w:r w:rsidRPr="00450BE8">
        <w:rPr>
          <w:i/>
          <w:sz w:val="32"/>
          <w:szCs w:val="32"/>
        </w:rPr>
        <w:t>Таким образом, он увеличился на 3,4% по сравнению с показателем на аналогичную дату 2010 года, говорится в материалах ЦБ РФ.</w:t>
      </w:r>
    </w:p>
    <w:p w:rsidR="00450BE8" w:rsidRPr="00450BE8" w:rsidRDefault="00450BE8" w:rsidP="009A16E5">
      <w:pPr>
        <w:spacing w:line="360" w:lineRule="auto"/>
        <w:ind w:firstLine="540"/>
        <w:jc w:val="both"/>
        <w:rPr>
          <w:i/>
          <w:sz w:val="32"/>
          <w:szCs w:val="32"/>
        </w:rPr>
      </w:pPr>
      <w:r w:rsidRPr="00450BE8">
        <w:rPr>
          <w:i/>
          <w:sz w:val="32"/>
          <w:szCs w:val="32"/>
        </w:rPr>
        <w:t>Ранее сообщалось, что внешний долг резидентов РФ увеличился за январь-сентябрь 2010 года с $467,245 млрд до $475,609 млрд. Внешний долг органов государственного управления за 9 месяцев увеличился с $31,309 млрд до $34,821 млрд, в том числе федеральных органов управления – с $29,475 млрд до $32,338 млрд.</w:t>
      </w:r>
    </w:p>
    <w:p w:rsidR="00450BE8" w:rsidRPr="00450BE8" w:rsidRDefault="00450BE8" w:rsidP="009A16E5">
      <w:pPr>
        <w:spacing w:line="360" w:lineRule="auto"/>
        <w:ind w:firstLine="540"/>
        <w:jc w:val="both"/>
        <w:rPr>
          <w:i/>
          <w:sz w:val="32"/>
          <w:szCs w:val="32"/>
        </w:rPr>
      </w:pPr>
      <w:r w:rsidRPr="00450BE8">
        <w:rPr>
          <w:i/>
          <w:sz w:val="32"/>
          <w:szCs w:val="32"/>
        </w:rPr>
        <w:t>Новый российский долг федеральных органов управления увеличился с $26,286 млрд до $29,355 млрд. В структуре собственно российского долга на 1 октября 2010 года $3,264 млрд составляли кредиты международных финансовых организаций ($2,725 млрд — МБРР и $0,539 млрд — прочие), $0,819 млрд — прочие кредиты, $23,736 млрд — ценные бумаги в иностранной валюте ($6,305 млрд – еврооблигации 2015, 2018, 2020 и 2028 годов погашения; $16,997 млрд — еврооблигации, выпущенные для реструктуризации задолженности перед Лондонским клубом; $0,433 млрд — ОВВЗ), ценные бумаги в рублях – $1,218 млрд.</w:t>
      </w:r>
    </w:p>
    <w:p w:rsidR="00450BE8" w:rsidRPr="00450BE8" w:rsidRDefault="00450BE8" w:rsidP="009A16E5">
      <w:pPr>
        <w:spacing w:line="360" w:lineRule="auto"/>
        <w:ind w:firstLine="540"/>
        <w:jc w:val="both"/>
        <w:rPr>
          <w:i/>
          <w:sz w:val="32"/>
          <w:szCs w:val="32"/>
        </w:rPr>
      </w:pPr>
      <w:r w:rsidRPr="00450BE8">
        <w:rPr>
          <w:i/>
          <w:sz w:val="32"/>
          <w:szCs w:val="32"/>
        </w:rPr>
        <w:t>Долг бывшего СССР сократился за январь-сентябрь 2010 года с $3,189 млрд до $2,983 млрд. В структуре бывшего союзного долга $1,167 млрд составляла задолженность перед бывшими социалистическими странами.</w:t>
      </w:r>
    </w:p>
    <w:p w:rsidR="00450BE8" w:rsidRPr="00450BE8" w:rsidRDefault="00450BE8" w:rsidP="009A16E5">
      <w:pPr>
        <w:spacing w:line="360" w:lineRule="auto"/>
        <w:ind w:firstLine="540"/>
        <w:jc w:val="both"/>
        <w:rPr>
          <w:i/>
          <w:sz w:val="32"/>
          <w:szCs w:val="32"/>
        </w:rPr>
      </w:pPr>
      <w:r w:rsidRPr="00450BE8">
        <w:rPr>
          <w:i/>
          <w:sz w:val="32"/>
          <w:szCs w:val="32"/>
        </w:rPr>
        <w:t>Внешний долг субъектов РФ в январе-сентябре текущего года увеличился с $1,834 млрд до $2,483 млрд, из которых $1,062 млрд приходилось на кредиты и $1,421 млрд — ценные бумаги в рублях.</w:t>
      </w:r>
    </w:p>
    <w:p w:rsidR="00450BE8" w:rsidRPr="00450BE8" w:rsidRDefault="00450BE8" w:rsidP="009A16E5">
      <w:pPr>
        <w:spacing w:line="360" w:lineRule="auto"/>
        <w:ind w:firstLine="540"/>
        <w:jc w:val="both"/>
        <w:rPr>
          <w:sz w:val="32"/>
          <w:szCs w:val="32"/>
        </w:rPr>
      </w:pPr>
      <w:r w:rsidRPr="00450BE8">
        <w:rPr>
          <w:i/>
          <w:sz w:val="32"/>
          <w:szCs w:val="32"/>
        </w:rPr>
        <w:t xml:space="preserve">Внешние долги банковской системы за отчетный период возросли со $127,212 млрд до $140,038 млрд. </w:t>
      </w:r>
    </w:p>
    <w:p w:rsidR="00450BE8" w:rsidRPr="00450BE8" w:rsidRDefault="00450BE8" w:rsidP="009A16E5">
      <w:pPr>
        <w:spacing w:line="360" w:lineRule="auto"/>
        <w:ind w:firstLine="540"/>
        <w:jc w:val="both"/>
        <w:rPr>
          <w:sz w:val="32"/>
          <w:szCs w:val="32"/>
        </w:rPr>
      </w:pPr>
      <w:r w:rsidRPr="00450BE8">
        <w:rPr>
          <w:sz w:val="32"/>
          <w:szCs w:val="32"/>
        </w:rPr>
        <w:t>Государственный долг, особенно при условии его возрастания, вызывает определенные негативные последствия для национальной экономики. Рассмотрим основные последствия накопления государственного долга. Во-первых, госдолг приводит к перераспределению доходов среди населения в пользу держателей государственных ценных бумаг, которые, как правило, являются наиболее имущей частью общества. В свою очередь это ведет к углублению расслоения в обществе и росту социальной напряженности. Во-вторых, поиски источников погашения приводят к необходимости повышения налогов и усилению государственного вмешательства в экономику, что отрицательно сказывается на хозяйственной активности. В-третьих, возможно переложение долгового бремени на будущие поколения. Если государственные займы были истрачены на текущее потребление, а не на инвестиции и модернизацию производства, доходы от которых дали бы возможность расплатиться с долгами то рост долга и процентов по нему приведет к снижению темпов роста и ограничению потребления в будущем. В-четвертых, быстро растущие издержки по процентам всё более затрудняют сокращение бюджетного дефицита, так как выплаты процентов по государственному долгу оборачиваются новыми расходами бюджета, новыми займами для расчета по старым долгам. В-пятых, рост внешнего долга способствует усилению зависимости страны от других государств, что ограничивает возможности ведения самостоятельной внешней политики с целью обеспечения собственных интересов. Также значительный и возрастающий внешний долг вызывает значительные трудности при получении новых кредитов.</w:t>
      </w:r>
    </w:p>
    <w:p w:rsidR="00450BE8" w:rsidRPr="00450BE8" w:rsidRDefault="00450BE8" w:rsidP="009A16E5">
      <w:pPr>
        <w:spacing w:line="360" w:lineRule="auto"/>
        <w:ind w:firstLine="540"/>
        <w:jc w:val="both"/>
        <w:rPr>
          <w:sz w:val="32"/>
          <w:szCs w:val="32"/>
        </w:rPr>
      </w:pPr>
      <w:r w:rsidRPr="00450BE8">
        <w:rPr>
          <w:sz w:val="32"/>
          <w:szCs w:val="32"/>
        </w:rPr>
        <w:t xml:space="preserve">Возникновение и рост государственного долга обусловливают необходимость управления им. </w:t>
      </w:r>
      <w:r w:rsidRPr="00450BE8">
        <w:rPr>
          <w:sz w:val="32"/>
          <w:szCs w:val="32"/>
          <w:u w:val="single"/>
        </w:rPr>
        <w:t>Управление государственным долгом</w:t>
      </w:r>
      <w:r w:rsidRPr="00450BE8">
        <w:rPr>
          <w:sz w:val="32"/>
          <w:szCs w:val="32"/>
        </w:rPr>
        <w:t xml:space="preserve"> – это совокупность финансовых мероприятий государства, связанных с погашением займов, организацией выплат доходов по ним, проведением конверсии и консолидации государственных займов.</w:t>
      </w:r>
    </w:p>
    <w:p w:rsidR="00450BE8" w:rsidRPr="00450BE8" w:rsidRDefault="00450BE8" w:rsidP="009A16E5">
      <w:pPr>
        <w:spacing w:line="360" w:lineRule="auto"/>
        <w:ind w:firstLine="540"/>
        <w:jc w:val="both"/>
        <w:rPr>
          <w:sz w:val="32"/>
          <w:szCs w:val="32"/>
        </w:rPr>
      </w:pPr>
      <w:r w:rsidRPr="00450BE8">
        <w:rPr>
          <w:sz w:val="32"/>
          <w:szCs w:val="32"/>
        </w:rPr>
        <w:t>Конверсия и консолидация государственного долга являются важнейшими приемами, используемыми в процессе управления государственным долгом</w:t>
      </w:r>
      <w:r>
        <w:rPr>
          <w:sz w:val="32"/>
          <w:szCs w:val="32"/>
        </w:rPr>
        <w:t>.</w:t>
      </w:r>
    </w:p>
    <w:p w:rsidR="00450BE8" w:rsidRPr="00450BE8" w:rsidRDefault="00450BE8" w:rsidP="009A16E5">
      <w:pPr>
        <w:spacing w:line="360" w:lineRule="auto"/>
        <w:ind w:firstLine="540"/>
        <w:jc w:val="both"/>
        <w:rPr>
          <w:sz w:val="32"/>
          <w:szCs w:val="32"/>
        </w:rPr>
      </w:pPr>
      <w:r w:rsidRPr="00450BE8">
        <w:rPr>
          <w:sz w:val="32"/>
          <w:szCs w:val="32"/>
          <w:u w:val="single"/>
        </w:rPr>
        <w:t>Конверсия</w:t>
      </w:r>
      <w:r w:rsidRPr="00450BE8">
        <w:rPr>
          <w:sz w:val="32"/>
          <w:szCs w:val="32"/>
        </w:rPr>
        <w:t xml:space="preserve"> государственных займов предполагает изменение их первоначальных условий, например срока, процента и др. Как правило, правительства стремятся максимально отодвинуть во времени выплату задолженности, поэтому чаще всего конверсия сводится к превращению краткосрочных займов в средне- и долгосрочные обязательства. Существуют несколько методов кон- версии: добровольная, принудительная и факультативная. При добровольной конверсии владелец государственной ценной бумаги может выбирать: либо согласиться с новыми условиями, либо погасить бумагу. При принудительной конверсии владелец обязан согласиться с новыми условиями займа, а при факультативной конверсии кредитор может либо согласиться, либо отказаться от новых условий. Конверсия обычно осуществляется при избытке ссудного капитала и снижении процентной ставки.</w:t>
      </w:r>
    </w:p>
    <w:p w:rsidR="00450BE8" w:rsidRPr="00450BE8" w:rsidRDefault="00450BE8" w:rsidP="009A16E5">
      <w:pPr>
        <w:spacing w:line="360" w:lineRule="auto"/>
        <w:ind w:firstLine="540"/>
        <w:jc w:val="both"/>
        <w:rPr>
          <w:sz w:val="32"/>
          <w:szCs w:val="32"/>
        </w:rPr>
      </w:pPr>
      <w:r w:rsidRPr="00450BE8">
        <w:rPr>
          <w:sz w:val="32"/>
          <w:szCs w:val="32"/>
          <w:u w:val="single"/>
        </w:rPr>
        <w:t>Консолидация</w:t>
      </w:r>
      <w:r w:rsidRPr="009A16E5">
        <w:rPr>
          <w:sz w:val="32"/>
          <w:szCs w:val="32"/>
        </w:rPr>
        <w:t xml:space="preserve"> </w:t>
      </w:r>
      <w:r w:rsidRPr="00450BE8">
        <w:rPr>
          <w:sz w:val="32"/>
          <w:szCs w:val="32"/>
        </w:rPr>
        <w:t>государственного долга производится путем продления срока действия кратко- и среднесрочных займов или путем унификации ранее выпущенных кратко- и среднесрочных займов в один долгосрочный заем. Так формируется консолидированный долг как часть общей суммы государственной задолженности в результате выпуска долгосрочных займов. Это приводит к тому, что отодвигаются сроки выплат по долгу. Погашение старой государственной задолженности с помощью выпуска новых займов называется рефинансированием.</w:t>
      </w:r>
    </w:p>
    <w:p w:rsidR="00450BE8" w:rsidRPr="00450BE8" w:rsidRDefault="00450BE8" w:rsidP="009A16E5">
      <w:pPr>
        <w:ind w:firstLine="540"/>
        <w:jc w:val="both"/>
        <w:rPr>
          <w:sz w:val="32"/>
          <w:szCs w:val="32"/>
        </w:rPr>
      </w:pPr>
    </w:p>
    <w:p w:rsidR="00450BE8" w:rsidRPr="00450BE8" w:rsidRDefault="00450BE8" w:rsidP="009A16E5">
      <w:pPr>
        <w:ind w:firstLine="540"/>
        <w:jc w:val="both"/>
        <w:rPr>
          <w:sz w:val="32"/>
          <w:szCs w:val="32"/>
        </w:rPr>
      </w:pPr>
    </w:p>
    <w:p w:rsidR="00450BE8" w:rsidRPr="00450BE8" w:rsidRDefault="00450BE8" w:rsidP="009A16E5">
      <w:pPr>
        <w:spacing w:line="360" w:lineRule="auto"/>
        <w:ind w:firstLine="540"/>
        <w:jc w:val="center"/>
        <w:outlineLvl w:val="0"/>
        <w:rPr>
          <w:b/>
          <w:sz w:val="32"/>
          <w:szCs w:val="32"/>
        </w:rPr>
      </w:pPr>
      <w:bookmarkStart w:id="30" w:name="_Toc291808256"/>
      <w:bookmarkStart w:id="31" w:name="_Toc291809576"/>
      <w:bookmarkStart w:id="32" w:name="_Toc291809673"/>
      <w:r w:rsidRPr="00450BE8">
        <w:rPr>
          <w:b/>
          <w:sz w:val="32"/>
          <w:szCs w:val="32"/>
        </w:rPr>
        <w:t>3.3</w:t>
      </w:r>
      <w:r w:rsidR="009A16E5">
        <w:rPr>
          <w:b/>
          <w:sz w:val="32"/>
          <w:szCs w:val="32"/>
        </w:rPr>
        <w:t>.</w:t>
      </w:r>
      <w:r w:rsidRPr="00450BE8">
        <w:rPr>
          <w:b/>
          <w:sz w:val="32"/>
          <w:szCs w:val="32"/>
        </w:rPr>
        <w:t xml:space="preserve"> Бюджетный механизм Российской Федерации.</w:t>
      </w:r>
      <w:bookmarkEnd w:id="30"/>
      <w:bookmarkEnd w:id="31"/>
      <w:bookmarkEnd w:id="32"/>
    </w:p>
    <w:p w:rsidR="00450BE8" w:rsidRPr="00450BE8" w:rsidRDefault="00450BE8" w:rsidP="009A16E5">
      <w:pPr>
        <w:ind w:firstLine="540"/>
        <w:jc w:val="both"/>
        <w:rPr>
          <w:b/>
          <w:sz w:val="32"/>
          <w:szCs w:val="32"/>
        </w:rPr>
      </w:pPr>
    </w:p>
    <w:p w:rsidR="00450BE8" w:rsidRPr="00450BE8" w:rsidRDefault="00450BE8" w:rsidP="009A16E5">
      <w:pPr>
        <w:ind w:firstLine="540"/>
        <w:jc w:val="both"/>
        <w:rPr>
          <w:b/>
          <w:sz w:val="32"/>
          <w:szCs w:val="32"/>
        </w:rPr>
      </w:pPr>
    </w:p>
    <w:p w:rsidR="00450BE8" w:rsidRPr="00450BE8" w:rsidRDefault="00450BE8" w:rsidP="009A16E5">
      <w:pPr>
        <w:spacing w:line="360" w:lineRule="auto"/>
        <w:ind w:firstLine="540"/>
        <w:jc w:val="both"/>
        <w:rPr>
          <w:sz w:val="32"/>
          <w:szCs w:val="32"/>
        </w:rPr>
      </w:pPr>
      <w:r w:rsidRPr="00450BE8">
        <w:rPr>
          <w:sz w:val="32"/>
          <w:szCs w:val="32"/>
          <w:u w:val="single"/>
        </w:rPr>
        <w:t>Бюджетная система</w:t>
      </w:r>
      <w:r w:rsidRPr="00450BE8">
        <w:rPr>
          <w:sz w:val="32"/>
          <w:szCs w:val="32"/>
        </w:rPr>
        <w:t xml:space="preserve"> -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государственных внебюджетных фондов. </w:t>
      </w:r>
    </w:p>
    <w:p w:rsidR="00450BE8" w:rsidRPr="00450BE8" w:rsidRDefault="00450BE8" w:rsidP="009A16E5">
      <w:pPr>
        <w:spacing w:line="360" w:lineRule="auto"/>
        <w:ind w:firstLine="540"/>
        <w:jc w:val="both"/>
        <w:rPr>
          <w:sz w:val="32"/>
          <w:szCs w:val="32"/>
        </w:rPr>
      </w:pPr>
      <w:r w:rsidRPr="00450BE8">
        <w:rPr>
          <w:sz w:val="32"/>
          <w:szCs w:val="32"/>
        </w:rPr>
        <w:t>Бюджетной системы РФ подразделяется на три уровня и включает: на 1-м уровне - федеральный бюджет и бюджеты государственных внебюджетных фондов; на 2-м уровне - бюджеты субъектов Федерации и бюджеты территориальных внебюджетных фондов; на 3-м - местные бюджеты.</w:t>
      </w:r>
    </w:p>
    <w:p w:rsidR="00450BE8" w:rsidRPr="00450BE8" w:rsidRDefault="00450BE8" w:rsidP="009A16E5">
      <w:pPr>
        <w:spacing w:line="360" w:lineRule="auto"/>
        <w:ind w:firstLine="540"/>
        <w:jc w:val="both"/>
        <w:rPr>
          <w:sz w:val="32"/>
          <w:szCs w:val="32"/>
        </w:rPr>
      </w:pPr>
      <w:r w:rsidRPr="00450BE8">
        <w:rPr>
          <w:sz w:val="32"/>
          <w:szCs w:val="32"/>
        </w:rPr>
        <w:t>Поскольку 89 субъектов Федерации имеют разный государственно-правовой статус, то 2-й уровень Б.с. РФ представлен 5 различными видами региональных бюджетов; среди них: 21 бюджет республик в составе России, 6 бюджетов краев, 49 бюджетов областей, 1 бюджет автономной области, 10 бюджетов автономных округов, 2 бюджета городов федерального значения - Москвы и Санкт-Петербурга</w:t>
      </w:r>
      <w:r w:rsidR="009A16E5">
        <w:rPr>
          <w:sz w:val="32"/>
          <w:szCs w:val="32"/>
        </w:rPr>
        <w:t>,</w:t>
      </w:r>
      <w:r w:rsidRPr="00450BE8">
        <w:rPr>
          <w:sz w:val="32"/>
          <w:szCs w:val="32"/>
        </w:rPr>
        <w:t xml:space="preserve"> 3-й уровень тоже представлен разными видами бюджетов. </w:t>
      </w:r>
    </w:p>
    <w:p w:rsidR="00450BE8" w:rsidRPr="00450BE8" w:rsidRDefault="00450BE8" w:rsidP="009A16E5">
      <w:pPr>
        <w:spacing w:line="360" w:lineRule="auto"/>
        <w:ind w:firstLine="540"/>
        <w:jc w:val="both"/>
        <w:rPr>
          <w:sz w:val="32"/>
          <w:szCs w:val="32"/>
        </w:rPr>
      </w:pPr>
      <w:r w:rsidRPr="00450BE8">
        <w:rPr>
          <w:sz w:val="32"/>
          <w:szCs w:val="32"/>
        </w:rPr>
        <w:t xml:space="preserve">В зависимости от видов муниципальных образований, на территории которых функционируют соответствующие местные бюджеты, своей численностью выделяются районные, городские, сельские и поселковые бюджеты; но среди местных бюджетов могут быть и др. их виды, например, бюджеты закрытых административно-территориальных образований (ЗАТО). </w:t>
      </w:r>
    </w:p>
    <w:p w:rsidR="00450BE8" w:rsidRPr="00450BE8" w:rsidRDefault="00450BE8" w:rsidP="009A16E5">
      <w:pPr>
        <w:spacing w:line="360" w:lineRule="auto"/>
        <w:ind w:firstLine="540"/>
        <w:jc w:val="both"/>
        <w:rPr>
          <w:sz w:val="32"/>
          <w:szCs w:val="32"/>
        </w:rPr>
      </w:pPr>
      <w:r w:rsidRPr="00450BE8">
        <w:rPr>
          <w:sz w:val="32"/>
          <w:szCs w:val="32"/>
        </w:rPr>
        <w:t xml:space="preserve">Общая численность местных бюджетов сегодня составляет около 30 тыс. - по числу муниципальных образований, созданных на территории Российской Федерации. </w:t>
      </w:r>
    </w:p>
    <w:p w:rsidR="00450BE8" w:rsidRPr="00450BE8" w:rsidRDefault="00450BE8" w:rsidP="009A16E5">
      <w:pPr>
        <w:spacing w:line="360" w:lineRule="auto"/>
        <w:ind w:firstLine="540"/>
        <w:jc w:val="both"/>
        <w:rPr>
          <w:sz w:val="32"/>
          <w:szCs w:val="32"/>
        </w:rPr>
      </w:pPr>
      <w:r w:rsidRPr="00450BE8">
        <w:rPr>
          <w:sz w:val="32"/>
          <w:szCs w:val="32"/>
        </w:rPr>
        <w:t xml:space="preserve">На уровне местных бюджетов еще сохраняется иерархия между разными их видами, приводящая к тому, что у сельских и поселковых бюджетов в значит, числе субъектов РФ пока что складываются взаимоотношения с районными бюджетами (т.е. тоже с местными), а не с бюджетами субъектов РФ. </w:t>
      </w:r>
    </w:p>
    <w:p w:rsidR="00450BE8" w:rsidRPr="00450BE8" w:rsidRDefault="00450BE8" w:rsidP="009A16E5">
      <w:pPr>
        <w:spacing w:line="360" w:lineRule="auto"/>
        <w:ind w:firstLine="540"/>
        <w:jc w:val="both"/>
        <w:rPr>
          <w:sz w:val="32"/>
          <w:szCs w:val="32"/>
        </w:rPr>
      </w:pPr>
      <w:r w:rsidRPr="00450BE8">
        <w:rPr>
          <w:sz w:val="32"/>
          <w:szCs w:val="32"/>
        </w:rPr>
        <w:t xml:space="preserve">Между тем в Федеральном законе «Об общих принципах организации местного самоуправления в Российской Федерации» (1995) прямо зафиксировано положение, что «подчиненность одного муниципального образования другому не допускается», а следовательно, бюджеты всех муниципальных образований должны иметь равный правовой статус. </w:t>
      </w:r>
    </w:p>
    <w:p w:rsidR="00450BE8" w:rsidRPr="00450BE8" w:rsidRDefault="00450BE8" w:rsidP="009A16E5">
      <w:pPr>
        <w:spacing w:line="360" w:lineRule="auto"/>
        <w:ind w:firstLine="540"/>
        <w:jc w:val="both"/>
        <w:rPr>
          <w:sz w:val="32"/>
          <w:szCs w:val="32"/>
        </w:rPr>
      </w:pPr>
      <w:r w:rsidRPr="00450BE8">
        <w:rPr>
          <w:sz w:val="32"/>
          <w:szCs w:val="32"/>
        </w:rPr>
        <w:t>Одноуровневая модель местного самоуправления обусловливает два возможных пути дальнейшей реорганизации бюджетных взаимосвязей: либо довести государственный уровень управления до районов, восстановив отношения органов районной власти с сельскими и поселковыми органами местного самоуправления; либо сделать самостоятельными муниципальными образованиями непосредственно районы, а села, поселки и т.п. поселения преобразовать в структурные подразделения района с финансированием их расходов по сметам населенных пунктов.</w:t>
      </w:r>
    </w:p>
    <w:p w:rsidR="00450BE8" w:rsidRPr="00450BE8" w:rsidRDefault="00450BE8" w:rsidP="009A16E5">
      <w:pPr>
        <w:spacing w:line="360" w:lineRule="auto"/>
        <w:ind w:firstLine="540"/>
        <w:jc w:val="both"/>
        <w:rPr>
          <w:sz w:val="32"/>
          <w:szCs w:val="32"/>
        </w:rPr>
      </w:pPr>
      <w:r w:rsidRPr="00450BE8">
        <w:rPr>
          <w:sz w:val="32"/>
          <w:szCs w:val="32"/>
        </w:rPr>
        <w:t xml:space="preserve"> При реализации первого пути в Бюджетном кодексе РФ должна быть установлена возможность формирования в субъектах Федерации местных бюджетов разных типов, определена сфера их расходных полномочий, отвечающая предметам ведения органов местного самоуправления, введены единые принципы формирования доходов местных бюджетов разных типов и выравнивания бюджетной обеспеченности муниципальных образований.</w:t>
      </w:r>
    </w:p>
    <w:p w:rsidR="00450BE8" w:rsidRPr="00450BE8" w:rsidRDefault="00450BE8" w:rsidP="009A16E5">
      <w:pPr>
        <w:spacing w:line="360" w:lineRule="auto"/>
        <w:ind w:firstLine="540"/>
        <w:jc w:val="both"/>
        <w:rPr>
          <w:sz w:val="32"/>
          <w:szCs w:val="32"/>
        </w:rPr>
      </w:pPr>
      <w:r w:rsidRPr="00450BE8">
        <w:rPr>
          <w:sz w:val="32"/>
          <w:szCs w:val="32"/>
        </w:rPr>
        <w:t xml:space="preserve"> </w:t>
      </w:r>
      <w:r w:rsidRPr="00450BE8">
        <w:rPr>
          <w:sz w:val="32"/>
          <w:szCs w:val="32"/>
          <w:u w:val="single"/>
        </w:rPr>
        <w:t>Бюджетная система РФ, согласно Бюджетному кодексу Российской Федерации, строится на 3 принципах:</w:t>
      </w:r>
      <w:r w:rsidRPr="00450BE8">
        <w:rPr>
          <w:sz w:val="32"/>
          <w:szCs w:val="32"/>
        </w:rPr>
        <w:t xml:space="preserve"> самостоятельность бюджетов; разграничение доходов и расходов между уровнями бюджетной системы РФ, равенство бюджетов субъектов Федерации во взаимоотношениях с федеральным бюджетом. </w:t>
      </w:r>
    </w:p>
    <w:p w:rsidR="00450BE8" w:rsidRPr="00450BE8" w:rsidRDefault="00450BE8" w:rsidP="009A16E5">
      <w:pPr>
        <w:spacing w:line="360" w:lineRule="auto"/>
        <w:ind w:firstLine="540"/>
        <w:jc w:val="both"/>
        <w:rPr>
          <w:sz w:val="32"/>
          <w:szCs w:val="32"/>
        </w:rPr>
      </w:pPr>
      <w:r w:rsidRPr="00450BE8">
        <w:rPr>
          <w:sz w:val="32"/>
          <w:szCs w:val="32"/>
          <w:u w:val="single"/>
        </w:rPr>
        <w:t>Принцип самостоятельности</w:t>
      </w:r>
      <w:r w:rsidRPr="00450BE8">
        <w:rPr>
          <w:sz w:val="32"/>
          <w:szCs w:val="32"/>
        </w:rPr>
        <w:t xml:space="preserve"> означает, что в каждом бюджете должны быть собственные источники доходов; что на любом уровне бюджетной системы органы государственной власти и органы местного самоуправления вправе самостоятельно определять направления расходования бюджетных средств и осуществлять самостоятельно бюджетный процесс; что недопустимо изымать в бюджет вышестоящего уровня доходы, дополнительно полученные в ходе исполнения нижестоящего бюджета, а также экономию по расходам нижестоящего бюджета, и т.д. </w:t>
      </w:r>
    </w:p>
    <w:p w:rsidR="00450BE8" w:rsidRPr="00450BE8" w:rsidRDefault="00450BE8" w:rsidP="009A16E5">
      <w:pPr>
        <w:spacing w:line="360" w:lineRule="auto"/>
        <w:ind w:firstLine="539"/>
        <w:jc w:val="both"/>
        <w:rPr>
          <w:sz w:val="32"/>
          <w:szCs w:val="32"/>
        </w:rPr>
      </w:pPr>
      <w:r w:rsidRPr="00450BE8">
        <w:rPr>
          <w:sz w:val="32"/>
          <w:szCs w:val="32"/>
        </w:rPr>
        <w:t xml:space="preserve">Принцип самостоятельности бюджетов не может быть обеспечен без четкого и последовательного воплощения другого принципа - </w:t>
      </w:r>
      <w:r w:rsidRPr="00450BE8">
        <w:rPr>
          <w:sz w:val="32"/>
          <w:szCs w:val="32"/>
          <w:u w:val="single"/>
        </w:rPr>
        <w:t>разграничения расходов и доходов между уровнями бюджетной системы</w:t>
      </w:r>
      <w:r w:rsidRPr="00450BE8">
        <w:rPr>
          <w:sz w:val="32"/>
          <w:szCs w:val="32"/>
        </w:rPr>
        <w:t>. РФ. Процесс разграничения расходов и доходов между бюджетами до конца еще не доведен, поскольку остаются достаточно большими в бюджетах всех уровней расходы, совместно финансируемые из разных бюджетов, а доходы региональных и местных бюджетов формируются в основном за счет средств бюджетного регулирования, а не собств. источников доходов.</w:t>
      </w:r>
      <w:r w:rsidRPr="00450BE8">
        <w:rPr>
          <w:sz w:val="32"/>
          <w:szCs w:val="32"/>
        </w:rPr>
        <w:cr/>
      </w:r>
      <w:r>
        <w:rPr>
          <w:sz w:val="32"/>
          <w:szCs w:val="32"/>
        </w:rPr>
        <w:t xml:space="preserve">        О</w:t>
      </w:r>
      <w:r w:rsidRPr="00450BE8">
        <w:rPr>
          <w:sz w:val="32"/>
          <w:szCs w:val="32"/>
        </w:rPr>
        <w:t xml:space="preserve">чень важен </w:t>
      </w:r>
      <w:r w:rsidRPr="00450BE8">
        <w:rPr>
          <w:sz w:val="32"/>
          <w:szCs w:val="32"/>
          <w:u w:val="single"/>
        </w:rPr>
        <w:t>принцип равенства бюджетов субъектов Федерации</w:t>
      </w:r>
      <w:r w:rsidRPr="00450BE8">
        <w:rPr>
          <w:sz w:val="32"/>
          <w:szCs w:val="32"/>
        </w:rPr>
        <w:t xml:space="preserve"> во взаимоотношениях с федеральным бюджетом; он выражает одну из сторон бюджетного федерализма даже в условиях существования асимметричной федерации. Этот принцип логически вытекает из зафиксированного в п. 4 ст. 5 Конституции РФ положения о равенстве прав всех субъектов Федерации в их взаимоотношениях с федеральными органами гос</w:t>
      </w:r>
      <w:r>
        <w:rPr>
          <w:sz w:val="32"/>
          <w:szCs w:val="32"/>
        </w:rPr>
        <w:t>ударственной</w:t>
      </w:r>
      <w:r w:rsidRPr="00450BE8">
        <w:rPr>
          <w:sz w:val="32"/>
          <w:szCs w:val="32"/>
        </w:rPr>
        <w:t xml:space="preserve"> власти. Однако механизм реализации принципа равенства бюджетов, зафиксированный в Бюджетном кодексе РФ (ст. 132), не вполне адекватен требованиям нынешнего этапа бюджетной реформы, т.к. предполагает «установление единых для всех субъектов Российской Федерации нормативов отчислений от федеральных налогов и сборов в бюджеты субъектов РФ». </w:t>
      </w:r>
    </w:p>
    <w:p w:rsidR="00450BE8" w:rsidRPr="00450BE8" w:rsidRDefault="00450BE8" w:rsidP="009A16E5">
      <w:pPr>
        <w:spacing w:line="360" w:lineRule="auto"/>
        <w:ind w:firstLine="540"/>
        <w:jc w:val="both"/>
        <w:rPr>
          <w:sz w:val="32"/>
          <w:szCs w:val="32"/>
        </w:rPr>
      </w:pPr>
      <w:r w:rsidRPr="00450BE8">
        <w:rPr>
          <w:sz w:val="32"/>
          <w:szCs w:val="32"/>
        </w:rPr>
        <w:t xml:space="preserve">Совершенствование бюджетного устройства Российской Федерации, которое должно позволить органам власти субъектов РФ и органам местного самоуправления проводить самостоятельную, налогово-бюджетную политику в рамках законодательно установленного разграничения полномочий и ответственности между органами власти разного уровня. </w:t>
      </w:r>
    </w:p>
    <w:p w:rsidR="00450BE8" w:rsidRPr="00450BE8" w:rsidRDefault="00450BE8" w:rsidP="009A16E5">
      <w:pPr>
        <w:spacing w:line="360" w:lineRule="auto"/>
        <w:ind w:firstLine="540"/>
        <w:jc w:val="both"/>
        <w:rPr>
          <w:sz w:val="32"/>
          <w:szCs w:val="32"/>
        </w:rPr>
      </w:pPr>
      <w:r w:rsidRPr="00450BE8">
        <w:rPr>
          <w:sz w:val="32"/>
          <w:szCs w:val="32"/>
        </w:rPr>
        <w:t xml:space="preserve">Если руководствоваться этой целью, то основными задачами являются: </w:t>
      </w:r>
    </w:p>
    <w:p w:rsidR="00450BE8" w:rsidRPr="00450BE8" w:rsidRDefault="00450BE8" w:rsidP="009A16E5">
      <w:pPr>
        <w:spacing w:line="360" w:lineRule="auto"/>
        <w:ind w:firstLine="540"/>
        <w:jc w:val="both"/>
        <w:rPr>
          <w:sz w:val="32"/>
          <w:szCs w:val="32"/>
        </w:rPr>
      </w:pPr>
      <w:r w:rsidRPr="00450BE8">
        <w:rPr>
          <w:sz w:val="32"/>
          <w:szCs w:val="32"/>
        </w:rPr>
        <w:t xml:space="preserve">а) упорядочение бюджетного устройства субъектов РФ; </w:t>
      </w:r>
    </w:p>
    <w:p w:rsidR="00450BE8" w:rsidRPr="00450BE8" w:rsidRDefault="00450BE8" w:rsidP="009A16E5">
      <w:pPr>
        <w:spacing w:line="360" w:lineRule="auto"/>
        <w:ind w:firstLine="540"/>
        <w:jc w:val="both"/>
        <w:rPr>
          <w:sz w:val="32"/>
          <w:szCs w:val="32"/>
        </w:rPr>
      </w:pPr>
      <w:r w:rsidRPr="00450BE8">
        <w:rPr>
          <w:sz w:val="32"/>
          <w:szCs w:val="32"/>
        </w:rPr>
        <w:t xml:space="preserve">б) четкое разграничение расходных полномочий между органами власти разного уровня и сокращение «нефинансируемых мандатов»; </w:t>
      </w:r>
    </w:p>
    <w:p w:rsidR="00450BE8" w:rsidRPr="00450BE8" w:rsidRDefault="00450BE8" w:rsidP="009A16E5">
      <w:pPr>
        <w:spacing w:line="360" w:lineRule="auto"/>
        <w:ind w:firstLine="540"/>
        <w:jc w:val="both"/>
        <w:rPr>
          <w:sz w:val="32"/>
          <w:szCs w:val="32"/>
        </w:rPr>
      </w:pPr>
      <w:r w:rsidRPr="00450BE8">
        <w:rPr>
          <w:sz w:val="32"/>
          <w:szCs w:val="32"/>
        </w:rPr>
        <w:t xml:space="preserve">в) четкое и стабильное разграничение налоговых полномочий и закрепление доходных источников за бюджетами разных уровней; </w:t>
      </w:r>
    </w:p>
    <w:p w:rsidR="00450BE8" w:rsidRPr="00450BE8" w:rsidRDefault="00450BE8" w:rsidP="009A16E5">
      <w:pPr>
        <w:spacing w:line="360" w:lineRule="auto"/>
        <w:ind w:firstLine="540"/>
        <w:jc w:val="both"/>
        <w:rPr>
          <w:sz w:val="32"/>
          <w:szCs w:val="32"/>
        </w:rPr>
      </w:pPr>
      <w:r w:rsidRPr="00450BE8">
        <w:rPr>
          <w:sz w:val="32"/>
          <w:szCs w:val="32"/>
        </w:rPr>
        <w:t xml:space="preserve">г) формирование и развитие объективных и прозрачных механизмов финансовой поддержки региональных и местных бюджетов; </w:t>
      </w:r>
    </w:p>
    <w:p w:rsidR="00450BE8" w:rsidRPr="00450BE8" w:rsidRDefault="00450BE8" w:rsidP="009A16E5">
      <w:pPr>
        <w:spacing w:line="360" w:lineRule="auto"/>
        <w:ind w:firstLine="540"/>
        <w:jc w:val="both"/>
        <w:rPr>
          <w:sz w:val="32"/>
          <w:szCs w:val="32"/>
        </w:rPr>
      </w:pPr>
      <w:r w:rsidRPr="00450BE8">
        <w:rPr>
          <w:sz w:val="32"/>
          <w:szCs w:val="32"/>
        </w:rPr>
        <w:t xml:space="preserve">д) повышение качества управления государственными и муниципальными финансами на региональном и местном уровне. </w:t>
      </w:r>
    </w:p>
    <w:p w:rsidR="00450BE8" w:rsidRPr="00450BE8" w:rsidRDefault="00450BE8" w:rsidP="009A16E5">
      <w:pPr>
        <w:spacing w:line="360" w:lineRule="auto"/>
        <w:ind w:firstLine="540"/>
        <w:jc w:val="both"/>
        <w:rPr>
          <w:sz w:val="32"/>
          <w:szCs w:val="32"/>
        </w:rPr>
      </w:pPr>
      <w:r w:rsidRPr="00450BE8">
        <w:rPr>
          <w:sz w:val="32"/>
          <w:szCs w:val="32"/>
        </w:rPr>
        <w:t>Решение этих задач требует проведения соответств</w:t>
      </w:r>
      <w:r>
        <w:rPr>
          <w:sz w:val="32"/>
          <w:szCs w:val="32"/>
        </w:rPr>
        <w:t>ующих</w:t>
      </w:r>
      <w:r w:rsidRPr="00450BE8">
        <w:rPr>
          <w:sz w:val="32"/>
          <w:szCs w:val="32"/>
        </w:rPr>
        <w:t xml:space="preserve"> организац</w:t>
      </w:r>
      <w:r>
        <w:rPr>
          <w:sz w:val="32"/>
          <w:szCs w:val="32"/>
        </w:rPr>
        <w:t>ионных</w:t>
      </w:r>
      <w:r w:rsidRPr="00450BE8">
        <w:rPr>
          <w:sz w:val="32"/>
          <w:szCs w:val="32"/>
        </w:rPr>
        <w:t xml:space="preserve"> мер, совершенствования правовой базы, регламентирующей бюджетное устройство Российской Федерации, разработки Методических указаний по претворению в жизнь намеченных мер.</w:t>
      </w:r>
    </w:p>
    <w:p w:rsidR="00450BE8" w:rsidRPr="00450BE8" w:rsidRDefault="00450BE8" w:rsidP="009A16E5">
      <w:pPr>
        <w:ind w:firstLine="540"/>
        <w:jc w:val="both"/>
        <w:rPr>
          <w:sz w:val="32"/>
          <w:szCs w:val="32"/>
        </w:rPr>
      </w:pPr>
    </w:p>
    <w:p w:rsidR="00091F7E" w:rsidRDefault="00091F7E" w:rsidP="009A16E5">
      <w:pPr>
        <w:ind w:firstLine="540"/>
        <w:jc w:val="center"/>
        <w:outlineLvl w:val="0"/>
        <w:rPr>
          <w:b/>
          <w:sz w:val="32"/>
          <w:szCs w:val="32"/>
        </w:rPr>
      </w:pPr>
      <w:bookmarkStart w:id="33" w:name="_Toc291808257"/>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091F7E" w:rsidRDefault="00091F7E" w:rsidP="009A16E5">
      <w:pPr>
        <w:ind w:firstLine="540"/>
        <w:jc w:val="center"/>
        <w:outlineLvl w:val="0"/>
        <w:rPr>
          <w:b/>
          <w:sz w:val="32"/>
          <w:szCs w:val="32"/>
        </w:rPr>
      </w:pPr>
    </w:p>
    <w:p w:rsidR="00450BE8" w:rsidRDefault="00450BE8" w:rsidP="009A16E5">
      <w:pPr>
        <w:ind w:firstLine="540"/>
        <w:jc w:val="center"/>
        <w:outlineLvl w:val="0"/>
        <w:rPr>
          <w:b/>
          <w:sz w:val="32"/>
          <w:szCs w:val="32"/>
        </w:rPr>
      </w:pPr>
      <w:bookmarkStart w:id="34" w:name="_Toc291809577"/>
      <w:bookmarkStart w:id="35" w:name="_Toc291809674"/>
      <w:r w:rsidRPr="00450BE8">
        <w:rPr>
          <w:b/>
          <w:sz w:val="32"/>
          <w:szCs w:val="32"/>
        </w:rPr>
        <w:t>ЗАКЛЮЧЕНИЕ</w:t>
      </w:r>
      <w:bookmarkEnd w:id="33"/>
      <w:bookmarkEnd w:id="34"/>
      <w:bookmarkEnd w:id="35"/>
    </w:p>
    <w:p w:rsidR="00091F7E" w:rsidRDefault="00091F7E" w:rsidP="009A16E5">
      <w:pPr>
        <w:ind w:firstLine="540"/>
        <w:jc w:val="center"/>
        <w:outlineLvl w:val="0"/>
        <w:rPr>
          <w:b/>
          <w:sz w:val="32"/>
          <w:szCs w:val="32"/>
        </w:rPr>
      </w:pPr>
    </w:p>
    <w:p w:rsidR="00091F7E" w:rsidRDefault="00091F7E" w:rsidP="00091F7E">
      <w:pPr>
        <w:ind w:firstLine="540"/>
        <w:jc w:val="center"/>
        <w:outlineLvl w:val="0"/>
        <w:rPr>
          <w:b/>
          <w:sz w:val="32"/>
          <w:szCs w:val="32"/>
        </w:rPr>
      </w:pPr>
    </w:p>
    <w:p w:rsidR="00091F7E" w:rsidRPr="00091F7E" w:rsidRDefault="00091F7E" w:rsidP="00091F7E">
      <w:pPr>
        <w:spacing w:line="360" w:lineRule="auto"/>
        <w:ind w:firstLine="540"/>
        <w:jc w:val="both"/>
        <w:rPr>
          <w:sz w:val="32"/>
          <w:szCs w:val="32"/>
        </w:rPr>
      </w:pPr>
      <w:r w:rsidRPr="00091F7E">
        <w:rPr>
          <w:sz w:val="32"/>
          <w:szCs w:val="32"/>
        </w:rP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091F7E" w:rsidRPr="00091F7E" w:rsidRDefault="00091F7E" w:rsidP="00091F7E">
      <w:pPr>
        <w:spacing w:line="360" w:lineRule="auto"/>
        <w:ind w:firstLine="540"/>
        <w:jc w:val="both"/>
        <w:rPr>
          <w:sz w:val="32"/>
          <w:szCs w:val="32"/>
        </w:rPr>
      </w:pPr>
      <w:r w:rsidRPr="00091F7E">
        <w:rPr>
          <w:sz w:val="32"/>
          <w:szCs w:val="32"/>
        </w:rP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091F7E" w:rsidRPr="00091F7E" w:rsidRDefault="00091F7E" w:rsidP="00091F7E">
      <w:pPr>
        <w:spacing w:line="360" w:lineRule="auto"/>
        <w:ind w:firstLine="540"/>
        <w:jc w:val="both"/>
        <w:rPr>
          <w:sz w:val="32"/>
          <w:szCs w:val="32"/>
        </w:rPr>
      </w:pPr>
      <w:r w:rsidRPr="00091F7E">
        <w:rPr>
          <w:sz w:val="32"/>
          <w:szCs w:val="32"/>
        </w:rPr>
        <w:t>Центральное место бюджета в финансовой системе объясняется тем, что с его помощью перераспределяется значительная часть национального дохода, бюджет на всех его уровнях играет огромную роль в развитии и процветании государства, продвижении научно-технического прогресса, развитии экономики, полнота бюджета, как правило, прямо пропорциональна благосостоянию граждан.</w:t>
      </w:r>
    </w:p>
    <w:p w:rsidR="00091F7E" w:rsidRPr="00091F7E" w:rsidRDefault="00091F7E" w:rsidP="00091F7E">
      <w:pPr>
        <w:spacing w:line="360" w:lineRule="auto"/>
        <w:ind w:firstLine="540"/>
        <w:jc w:val="both"/>
        <w:rPr>
          <w:sz w:val="32"/>
          <w:szCs w:val="32"/>
        </w:rPr>
      </w:pPr>
      <w:r w:rsidRPr="00091F7E">
        <w:rPr>
          <w:sz w:val="32"/>
          <w:szCs w:val="32"/>
        </w:rPr>
        <w:t>Государственный бюджет представляет систему бюджетов, включающую в себя федеральный бюджет, бюджеты субъектов Федерации и местные бюджеты. Отношения между отдельными бюджетами строятся на основе принципа бюджетного федерализма, согласно которому за бюджетом каждого уровня закрепляются свои доходы и расходы, которые он должен финансировать. Основным источником поступлений в бюджет являются налоги, однако наряду с ними доходы могут формироваться за счет неналоговых поступлений, займов и эмиссии денег. 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 а также классифицируются по ряду признаков – целевому, ведомственному, территориальному, предметному, функциональному.</w:t>
      </w:r>
    </w:p>
    <w:p w:rsidR="00091F7E" w:rsidRPr="00091F7E" w:rsidRDefault="00091F7E" w:rsidP="00091F7E">
      <w:pPr>
        <w:spacing w:line="360" w:lineRule="auto"/>
        <w:ind w:firstLine="540"/>
        <w:jc w:val="both"/>
        <w:outlineLvl w:val="0"/>
        <w:rPr>
          <w:b/>
          <w:sz w:val="32"/>
          <w:szCs w:val="32"/>
        </w:rPr>
      </w:pPr>
      <w:bookmarkStart w:id="36" w:name="_Toc291809518"/>
      <w:bookmarkStart w:id="37" w:name="_Toc291809578"/>
      <w:bookmarkStart w:id="38" w:name="_Toc291809675"/>
      <w:r w:rsidRPr="00091F7E">
        <w:rPr>
          <w:sz w:val="32"/>
          <w:szCs w:val="32"/>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bookmarkEnd w:id="36"/>
      <w:bookmarkEnd w:id="37"/>
      <w:bookmarkEnd w:id="38"/>
    </w:p>
    <w:p w:rsidR="00091F7E" w:rsidRDefault="00091F7E" w:rsidP="00091F7E">
      <w:pPr>
        <w:ind w:firstLine="540"/>
        <w:jc w:val="center"/>
        <w:outlineLvl w:val="0"/>
        <w:rPr>
          <w:b/>
          <w:sz w:val="32"/>
          <w:szCs w:val="32"/>
        </w:rPr>
      </w:pPr>
    </w:p>
    <w:p w:rsidR="00091F7E" w:rsidRDefault="00091F7E" w:rsidP="00091F7E">
      <w:pPr>
        <w:ind w:firstLine="540"/>
        <w:jc w:val="center"/>
        <w:outlineLvl w:val="0"/>
        <w:rPr>
          <w:b/>
          <w:sz w:val="32"/>
          <w:szCs w:val="32"/>
        </w:rPr>
      </w:pPr>
    </w:p>
    <w:p w:rsidR="00450BE8" w:rsidRDefault="00091F7E" w:rsidP="00F95A07">
      <w:pPr>
        <w:ind w:firstLine="540"/>
        <w:jc w:val="center"/>
        <w:rPr>
          <w:b/>
          <w:sz w:val="32"/>
          <w:szCs w:val="32"/>
        </w:rPr>
      </w:pPr>
      <w:r>
        <w:rPr>
          <w:b/>
          <w:sz w:val="32"/>
          <w:szCs w:val="32"/>
        </w:rPr>
        <w:t>СПИСОК ИСПОЛЬЗУЕМОЙ ЛИТЕРАТУРЫ</w:t>
      </w:r>
    </w:p>
    <w:p w:rsidR="00F95A07" w:rsidRDefault="00F95A07" w:rsidP="00F95A07">
      <w:pPr>
        <w:ind w:firstLine="540"/>
        <w:jc w:val="center"/>
        <w:rPr>
          <w:sz w:val="32"/>
          <w:szCs w:val="32"/>
        </w:rPr>
      </w:pPr>
    </w:p>
    <w:p w:rsidR="00F95A07" w:rsidRPr="00F95A07" w:rsidRDefault="00F95A07" w:rsidP="00F95A07">
      <w:pPr>
        <w:pStyle w:val="1"/>
        <w:ind w:firstLine="720"/>
        <w:jc w:val="center"/>
        <w:rPr>
          <w:rFonts w:ascii="Times New Roman" w:hAnsi="Times New Roman" w:cs="Times New Roman"/>
        </w:rPr>
      </w:pPr>
      <w:r w:rsidRPr="00F95A07">
        <w:rPr>
          <w:rFonts w:ascii="Times New Roman" w:hAnsi="Times New Roman" w:cs="Times New Roman"/>
        </w:rPr>
        <w:t>Основная литература</w:t>
      </w:r>
    </w:p>
    <w:p w:rsidR="00F95A07" w:rsidRPr="00F95A07" w:rsidRDefault="00F95A07" w:rsidP="00F95A07">
      <w:pPr>
        <w:ind w:firstLine="720"/>
        <w:jc w:val="both"/>
        <w:rPr>
          <w:b/>
          <w:sz w:val="32"/>
          <w:szCs w:val="32"/>
        </w:rPr>
      </w:pPr>
    </w:p>
    <w:p w:rsidR="00F95A07" w:rsidRPr="00232F8F" w:rsidRDefault="00F95A07" w:rsidP="00F95A07">
      <w:pPr>
        <w:numPr>
          <w:ilvl w:val="0"/>
          <w:numId w:val="13"/>
        </w:numPr>
        <w:tabs>
          <w:tab w:val="left" w:pos="993"/>
        </w:tabs>
        <w:autoSpaceDE w:val="0"/>
        <w:autoSpaceDN w:val="0"/>
        <w:adjustRightInd w:val="0"/>
        <w:spacing w:line="360" w:lineRule="auto"/>
        <w:ind w:left="0" w:firstLine="720"/>
        <w:jc w:val="both"/>
        <w:rPr>
          <w:sz w:val="32"/>
          <w:szCs w:val="32"/>
        </w:rPr>
      </w:pPr>
      <w:r w:rsidRPr="00232F8F">
        <w:rPr>
          <w:sz w:val="32"/>
          <w:szCs w:val="32"/>
        </w:rPr>
        <w:t>Борисов Е. Экономическая теория: учеб. – 2-е изд., перераб. и доп. - М.: ТК Велби, Из-во Проспект, 2007, Гл.24.</w:t>
      </w:r>
    </w:p>
    <w:p w:rsidR="00F95A07" w:rsidRPr="00232F8F" w:rsidRDefault="00F95A07" w:rsidP="00F95A07">
      <w:pPr>
        <w:numPr>
          <w:ilvl w:val="0"/>
          <w:numId w:val="13"/>
        </w:numPr>
        <w:tabs>
          <w:tab w:val="num" w:pos="993"/>
        </w:tabs>
        <w:autoSpaceDE w:val="0"/>
        <w:autoSpaceDN w:val="0"/>
        <w:adjustRightInd w:val="0"/>
        <w:spacing w:line="360" w:lineRule="auto"/>
        <w:ind w:left="0" w:firstLine="720"/>
        <w:jc w:val="both"/>
        <w:rPr>
          <w:sz w:val="32"/>
          <w:szCs w:val="32"/>
        </w:rPr>
      </w:pPr>
      <w:r w:rsidRPr="00232F8F">
        <w:rPr>
          <w:sz w:val="32"/>
          <w:szCs w:val="32"/>
        </w:rPr>
        <w:t xml:space="preserve">Бюджетный кодекс Российской Федерации от 31 июля </w:t>
      </w:r>
      <w:smartTag w:uri="urn:schemas-microsoft-com:office:smarttags" w:element="metricconverter">
        <w:smartTagPr>
          <w:attr w:name="ProductID" w:val="1998 г"/>
        </w:smartTagPr>
        <w:r w:rsidRPr="00232F8F">
          <w:rPr>
            <w:sz w:val="32"/>
            <w:szCs w:val="32"/>
          </w:rPr>
          <w:t>1998 г</w:t>
        </w:r>
      </w:smartTag>
      <w:r w:rsidRPr="00232F8F">
        <w:rPr>
          <w:sz w:val="32"/>
          <w:szCs w:val="32"/>
        </w:rPr>
        <w:t>. № 145-ФЗ (БК РФ) (с изменениями и дополнениями).</w:t>
      </w:r>
    </w:p>
    <w:p w:rsidR="00F95A07" w:rsidRPr="00232F8F" w:rsidRDefault="00F95A07" w:rsidP="00F95A07">
      <w:pPr>
        <w:numPr>
          <w:ilvl w:val="0"/>
          <w:numId w:val="13"/>
        </w:numPr>
        <w:tabs>
          <w:tab w:val="left" w:pos="993"/>
        </w:tabs>
        <w:autoSpaceDE w:val="0"/>
        <w:autoSpaceDN w:val="0"/>
        <w:adjustRightInd w:val="0"/>
        <w:spacing w:line="360" w:lineRule="auto"/>
        <w:ind w:left="0" w:firstLine="720"/>
        <w:jc w:val="both"/>
        <w:rPr>
          <w:sz w:val="32"/>
          <w:szCs w:val="32"/>
        </w:rPr>
      </w:pPr>
      <w:r w:rsidRPr="00232F8F">
        <w:rPr>
          <w:sz w:val="32"/>
          <w:szCs w:val="32"/>
        </w:rPr>
        <w:t>Иохин В. Экономическая теория: Учебник.- М.: Экономистъ, 2006, Гл.31.</w:t>
      </w:r>
    </w:p>
    <w:p w:rsidR="00F95A07" w:rsidRPr="00232F8F" w:rsidRDefault="00F95A07" w:rsidP="00F95A07">
      <w:pPr>
        <w:numPr>
          <w:ilvl w:val="0"/>
          <w:numId w:val="13"/>
        </w:numPr>
        <w:tabs>
          <w:tab w:val="num" w:pos="993"/>
        </w:tabs>
        <w:autoSpaceDE w:val="0"/>
        <w:autoSpaceDN w:val="0"/>
        <w:adjustRightInd w:val="0"/>
        <w:spacing w:line="360" w:lineRule="auto"/>
        <w:ind w:left="0" w:firstLine="720"/>
        <w:jc w:val="both"/>
        <w:rPr>
          <w:sz w:val="32"/>
          <w:szCs w:val="32"/>
        </w:rPr>
      </w:pPr>
      <w:r w:rsidRPr="00232F8F">
        <w:rPr>
          <w:sz w:val="32"/>
          <w:szCs w:val="32"/>
        </w:rPr>
        <w:t xml:space="preserve">Федеральный закон от 24 июля </w:t>
      </w:r>
      <w:smartTag w:uri="urn:schemas-microsoft-com:office:smarttags" w:element="metricconverter">
        <w:smartTagPr>
          <w:attr w:name="ProductID" w:val="2007 г"/>
        </w:smartTagPr>
        <w:r w:rsidRPr="00232F8F">
          <w:rPr>
            <w:sz w:val="32"/>
            <w:szCs w:val="32"/>
          </w:rPr>
          <w:t>2007 г</w:t>
        </w:r>
      </w:smartTag>
      <w:r w:rsidRPr="00232F8F">
        <w:rPr>
          <w:sz w:val="32"/>
          <w:szCs w:val="32"/>
        </w:rPr>
        <w:t xml:space="preserve">. № 198-ФЗ "О федеральном бюджете на 2008 год и на плановый период 2009 и 2010 годов" (с изменениями и дополнениями). </w:t>
      </w:r>
    </w:p>
    <w:p w:rsidR="00F95A07" w:rsidRPr="00232F8F" w:rsidRDefault="00F95A07" w:rsidP="00F95A07">
      <w:pPr>
        <w:numPr>
          <w:ilvl w:val="0"/>
          <w:numId w:val="13"/>
        </w:numPr>
        <w:tabs>
          <w:tab w:val="left" w:pos="993"/>
        </w:tabs>
        <w:autoSpaceDE w:val="0"/>
        <w:autoSpaceDN w:val="0"/>
        <w:adjustRightInd w:val="0"/>
        <w:spacing w:line="360" w:lineRule="auto"/>
        <w:ind w:left="0" w:firstLine="720"/>
        <w:jc w:val="both"/>
        <w:rPr>
          <w:sz w:val="32"/>
          <w:szCs w:val="32"/>
        </w:rPr>
      </w:pPr>
      <w:r w:rsidRPr="00232F8F">
        <w:rPr>
          <w:bCs/>
          <w:sz w:val="32"/>
          <w:szCs w:val="32"/>
        </w:rPr>
        <w:t>Экономика</w:t>
      </w:r>
      <w:r w:rsidRPr="00232F8F">
        <w:rPr>
          <w:sz w:val="32"/>
          <w:szCs w:val="32"/>
        </w:rPr>
        <w:t xml:space="preserve"> : учебник / под ред.проф.А.С.Булатова. - 4-е изд.,перераб.и доп. - М. : Экономистъ, 2006, Гл. 29.</w:t>
      </w:r>
    </w:p>
    <w:p w:rsidR="00F95A07" w:rsidRPr="00232F8F" w:rsidRDefault="00F95A07" w:rsidP="00F95A07">
      <w:pPr>
        <w:tabs>
          <w:tab w:val="left" w:pos="993"/>
        </w:tabs>
        <w:autoSpaceDE w:val="0"/>
        <w:autoSpaceDN w:val="0"/>
        <w:adjustRightInd w:val="0"/>
        <w:ind w:left="720"/>
        <w:jc w:val="both"/>
        <w:rPr>
          <w:sz w:val="32"/>
          <w:szCs w:val="32"/>
        </w:rPr>
      </w:pPr>
    </w:p>
    <w:p w:rsidR="00F95A07" w:rsidRPr="00232F8F" w:rsidRDefault="00F95A07" w:rsidP="00F95A07">
      <w:pPr>
        <w:ind w:firstLine="720"/>
        <w:jc w:val="center"/>
        <w:rPr>
          <w:b/>
          <w:sz w:val="32"/>
          <w:szCs w:val="32"/>
        </w:rPr>
      </w:pPr>
      <w:r w:rsidRPr="00232F8F">
        <w:rPr>
          <w:b/>
          <w:sz w:val="32"/>
          <w:szCs w:val="32"/>
        </w:rPr>
        <w:t>Дополнительная литература</w:t>
      </w:r>
    </w:p>
    <w:p w:rsidR="00F95A07" w:rsidRPr="00232F8F" w:rsidRDefault="00F95A07" w:rsidP="00F95A07">
      <w:pPr>
        <w:ind w:firstLine="720"/>
        <w:jc w:val="both"/>
        <w:rPr>
          <w:b/>
          <w:sz w:val="32"/>
          <w:szCs w:val="32"/>
        </w:rPr>
      </w:pP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sz w:val="32"/>
          <w:szCs w:val="32"/>
        </w:rPr>
        <w:t>Архипцева Л. Организация планирования налоговых поступлений в бюджетную систему.</w:t>
      </w:r>
      <w:r w:rsidRPr="00232F8F">
        <w:rPr>
          <w:bCs/>
          <w:sz w:val="32"/>
          <w:szCs w:val="32"/>
        </w:rPr>
        <w:t xml:space="preserve"> // Налоги и налогообложение</w:t>
      </w:r>
      <w:r w:rsidRPr="00232F8F">
        <w:rPr>
          <w:sz w:val="32"/>
          <w:szCs w:val="32"/>
        </w:rPr>
        <w:t xml:space="preserve">. - </w:t>
      </w:r>
      <w:r w:rsidRPr="00232F8F">
        <w:rPr>
          <w:bCs/>
          <w:sz w:val="32"/>
          <w:szCs w:val="32"/>
        </w:rPr>
        <w:t>2008</w:t>
      </w:r>
      <w:r w:rsidRPr="00232F8F">
        <w:rPr>
          <w:sz w:val="32"/>
          <w:szCs w:val="32"/>
        </w:rPr>
        <w:t xml:space="preserve">. - </w:t>
      </w:r>
      <w:r w:rsidRPr="00232F8F">
        <w:rPr>
          <w:bCs/>
          <w:sz w:val="32"/>
          <w:szCs w:val="32"/>
        </w:rPr>
        <w:t>№ 1.</w:t>
      </w: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sz w:val="32"/>
          <w:szCs w:val="32"/>
        </w:rPr>
        <w:t xml:space="preserve">Афанасьев Мст., Кривогов И. Модернизация государственных финансов России. // </w:t>
      </w:r>
      <w:r w:rsidRPr="00232F8F">
        <w:rPr>
          <w:bCs/>
          <w:sz w:val="32"/>
          <w:szCs w:val="32"/>
        </w:rPr>
        <w:t>Вопросы экономики</w:t>
      </w:r>
      <w:r w:rsidRPr="00232F8F">
        <w:rPr>
          <w:sz w:val="32"/>
          <w:szCs w:val="32"/>
        </w:rPr>
        <w:t xml:space="preserve">. - </w:t>
      </w:r>
      <w:r w:rsidRPr="00232F8F">
        <w:rPr>
          <w:bCs/>
          <w:sz w:val="32"/>
          <w:szCs w:val="32"/>
        </w:rPr>
        <w:t>2006</w:t>
      </w:r>
      <w:r w:rsidRPr="00232F8F">
        <w:rPr>
          <w:sz w:val="32"/>
          <w:szCs w:val="32"/>
        </w:rPr>
        <w:t xml:space="preserve">. - </w:t>
      </w:r>
      <w:r w:rsidRPr="00232F8F">
        <w:rPr>
          <w:bCs/>
          <w:sz w:val="32"/>
          <w:szCs w:val="32"/>
        </w:rPr>
        <w:t>№ 9</w:t>
      </w:r>
      <w:r w:rsidRPr="00232F8F">
        <w:rPr>
          <w:sz w:val="32"/>
          <w:szCs w:val="32"/>
        </w:rPr>
        <w:t>.</w:t>
      </w: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sz w:val="32"/>
          <w:szCs w:val="32"/>
        </w:rPr>
        <w:t xml:space="preserve">Борисов С. </w:t>
      </w:r>
      <w:r w:rsidR="00246E0F">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9pt"/>
        </w:pict>
      </w:r>
      <w:hyperlink r:id="rId7" w:history="1">
        <w:r w:rsidRPr="00232F8F">
          <w:rPr>
            <w:sz w:val="32"/>
            <w:szCs w:val="32"/>
          </w:rPr>
          <w:t xml:space="preserve">Новое о внешнем долге России. </w:t>
        </w:r>
      </w:hyperlink>
      <w:r w:rsidRPr="00232F8F">
        <w:rPr>
          <w:sz w:val="32"/>
          <w:szCs w:val="32"/>
        </w:rPr>
        <w:t xml:space="preserve">// Деньги и кредит. - </w:t>
      </w:r>
      <w:r w:rsidRPr="00232F8F">
        <w:rPr>
          <w:bCs/>
          <w:sz w:val="32"/>
          <w:szCs w:val="32"/>
        </w:rPr>
        <w:t>2008</w:t>
      </w:r>
      <w:r w:rsidRPr="00232F8F">
        <w:rPr>
          <w:sz w:val="32"/>
          <w:szCs w:val="32"/>
        </w:rPr>
        <w:t xml:space="preserve">. - </w:t>
      </w:r>
      <w:r w:rsidRPr="00232F8F">
        <w:rPr>
          <w:bCs/>
          <w:sz w:val="32"/>
          <w:szCs w:val="32"/>
        </w:rPr>
        <w:t>№ 8.</w:t>
      </w: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sz w:val="32"/>
          <w:szCs w:val="32"/>
        </w:rPr>
        <w:t xml:space="preserve">Ваксова Е. Бюджетные инструменты реализации государственной региональной политики. // </w:t>
      </w:r>
      <w:r w:rsidRPr="00232F8F">
        <w:rPr>
          <w:bCs/>
          <w:sz w:val="32"/>
          <w:szCs w:val="32"/>
        </w:rPr>
        <w:t>Финансы</w:t>
      </w:r>
      <w:r w:rsidRPr="00232F8F">
        <w:rPr>
          <w:sz w:val="32"/>
          <w:szCs w:val="32"/>
        </w:rPr>
        <w:t xml:space="preserve">. - </w:t>
      </w:r>
      <w:r w:rsidRPr="00232F8F">
        <w:rPr>
          <w:bCs/>
          <w:sz w:val="32"/>
          <w:szCs w:val="32"/>
        </w:rPr>
        <w:t>2007</w:t>
      </w:r>
      <w:r w:rsidRPr="00232F8F">
        <w:rPr>
          <w:sz w:val="32"/>
          <w:szCs w:val="32"/>
        </w:rPr>
        <w:t xml:space="preserve">. - </w:t>
      </w:r>
      <w:r w:rsidRPr="00232F8F">
        <w:rPr>
          <w:bCs/>
          <w:sz w:val="32"/>
          <w:szCs w:val="32"/>
        </w:rPr>
        <w:t>№ 4.</w:t>
      </w: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bCs/>
          <w:sz w:val="32"/>
          <w:szCs w:val="32"/>
        </w:rPr>
      </w:pPr>
      <w:r w:rsidRPr="00232F8F">
        <w:rPr>
          <w:sz w:val="32"/>
          <w:szCs w:val="32"/>
        </w:rPr>
        <w:t xml:space="preserve">Васильев А. Государственный бюджет России. // </w:t>
      </w:r>
      <w:r w:rsidRPr="00232F8F">
        <w:rPr>
          <w:bCs/>
          <w:sz w:val="32"/>
          <w:szCs w:val="32"/>
        </w:rPr>
        <w:t>Национальные интересы</w:t>
      </w:r>
      <w:r w:rsidRPr="00232F8F">
        <w:rPr>
          <w:sz w:val="32"/>
          <w:szCs w:val="32"/>
        </w:rPr>
        <w:t xml:space="preserve">. - </w:t>
      </w:r>
      <w:r w:rsidRPr="00232F8F">
        <w:rPr>
          <w:bCs/>
          <w:sz w:val="32"/>
          <w:szCs w:val="32"/>
        </w:rPr>
        <w:t>2007</w:t>
      </w:r>
      <w:r w:rsidRPr="00232F8F">
        <w:rPr>
          <w:sz w:val="32"/>
          <w:szCs w:val="32"/>
        </w:rPr>
        <w:t xml:space="preserve">. - </w:t>
      </w:r>
      <w:r w:rsidRPr="00232F8F">
        <w:rPr>
          <w:bCs/>
          <w:sz w:val="32"/>
          <w:szCs w:val="32"/>
        </w:rPr>
        <w:t>№ 4.</w:t>
      </w: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bCs/>
          <w:sz w:val="32"/>
          <w:szCs w:val="32"/>
        </w:rPr>
      </w:pPr>
      <w:r w:rsidRPr="00232F8F">
        <w:rPr>
          <w:sz w:val="32"/>
          <w:szCs w:val="32"/>
        </w:rPr>
        <w:t xml:space="preserve">Делягин М. Трехлетний бюджет: предвыборная фикция или смена стратегии? // </w:t>
      </w:r>
      <w:r w:rsidRPr="00232F8F">
        <w:rPr>
          <w:bCs/>
          <w:sz w:val="32"/>
          <w:szCs w:val="32"/>
        </w:rPr>
        <w:t>Банковское дело</w:t>
      </w:r>
      <w:r w:rsidRPr="00232F8F">
        <w:rPr>
          <w:sz w:val="32"/>
          <w:szCs w:val="32"/>
        </w:rPr>
        <w:t xml:space="preserve">. - </w:t>
      </w:r>
      <w:r w:rsidRPr="00232F8F">
        <w:rPr>
          <w:bCs/>
          <w:sz w:val="32"/>
          <w:szCs w:val="32"/>
        </w:rPr>
        <w:t>2007</w:t>
      </w:r>
      <w:r w:rsidRPr="00232F8F">
        <w:rPr>
          <w:sz w:val="32"/>
          <w:szCs w:val="32"/>
        </w:rPr>
        <w:t xml:space="preserve">. - </w:t>
      </w:r>
      <w:r w:rsidRPr="00232F8F">
        <w:rPr>
          <w:bCs/>
          <w:sz w:val="32"/>
          <w:szCs w:val="32"/>
        </w:rPr>
        <w:t>№ 8.</w:t>
      </w:r>
    </w:p>
    <w:p w:rsidR="00F95A07" w:rsidRPr="00F95A07"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bCs/>
          <w:sz w:val="32"/>
          <w:szCs w:val="32"/>
        </w:rPr>
        <w:t xml:space="preserve">Кудрин А. </w:t>
      </w:r>
      <w:r w:rsidRPr="00232F8F">
        <w:rPr>
          <w:sz w:val="32"/>
          <w:szCs w:val="32"/>
        </w:rPr>
        <w:t xml:space="preserve">Трехлетний бюджет - бюджет диверсификации экономики. // </w:t>
      </w:r>
      <w:r w:rsidRPr="00232F8F">
        <w:rPr>
          <w:bCs/>
          <w:sz w:val="32"/>
          <w:szCs w:val="32"/>
        </w:rPr>
        <w:t>Финансы</w:t>
      </w:r>
      <w:r w:rsidRPr="00232F8F">
        <w:rPr>
          <w:sz w:val="32"/>
          <w:szCs w:val="32"/>
        </w:rPr>
        <w:t xml:space="preserve">. - </w:t>
      </w:r>
      <w:r w:rsidRPr="00232F8F">
        <w:rPr>
          <w:bCs/>
          <w:sz w:val="32"/>
          <w:szCs w:val="32"/>
        </w:rPr>
        <w:t>2007</w:t>
      </w:r>
      <w:r w:rsidRPr="00232F8F">
        <w:rPr>
          <w:sz w:val="32"/>
          <w:szCs w:val="32"/>
        </w:rPr>
        <w:t xml:space="preserve">. - </w:t>
      </w:r>
      <w:r w:rsidRPr="00232F8F">
        <w:rPr>
          <w:bCs/>
          <w:sz w:val="32"/>
          <w:szCs w:val="32"/>
        </w:rPr>
        <w:t>№ 4.</w:t>
      </w:r>
    </w:p>
    <w:p w:rsidR="00F95A07" w:rsidRPr="00F95A07"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sz w:val="32"/>
          <w:szCs w:val="32"/>
        </w:rPr>
        <w:t xml:space="preserve">Селезнев А. Совокупный государственный долг, его регулирование. // Экономист. - </w:t>
      </w:r>
      <w:r w:rsidRPr="00232F8F">
        <w:rPr>
          <w:bCs/>
          <w:sz w:val="32"/>
          <w:szCs w:val="32"/>
        </w:rPr>
        <w:t>2008</w:t>
      </w:r>
      <w:r w:rsidRPr="00232F8F">
        <w:rPr>
          <w:sz w:val="32"/>
          <w:szCs w:val="32"/>
        </w:rPr>
        <w:t xml:space="preserve">. - </w:t>
      </w:r>
      <w:r w:rsidRPr="00232F8F">
        <w:rPr>
          <w:bCs/>
          <w:sz w:val="32"/>
          <w:szCs w:val="32"/>
        </w:rPr>
        <w:t>№ 8.</w:t>
      </w:r>
    </w:p>
    <w:p w:rsidR="00F95A07" w:rsidRPr="00232F8F" w:rsidRDefault="00F95A07" w:rsidP="00F95A07">
      <w:pPr>
        <w:numPr>
          <w:ilvl w:val="0"/>
          <w:numId w:val="12"/>
        </w:numPr>
        <w:tabs>
          <w:tab w:val="clear" w:pos="1429"/>
          <w:tab w:val="num" w:pos="993"/>
        </w:tabs>
        <w:autoSpaceDE w:val="0"/>
        <w:autoSpaceDN w:val="0"/>
        <w:adjustRightInd w:val="0"/>
        <w:spacing w:line="360" w:lineRule="auto"/>
        <w:ind w:left="0" w:firstLine="720"/>
        <w:jc w:val="both"/>
        <w:rPr>
          <w:sz w:val="32"/>
          <w:szCs w:val="32"/>
        </w:rPr>
      </w:pPr>
      <w:r w:rsidRPr="00232F8F">
        <w:rPr>
          <w:sz w:val="32"/>
          <w:szCs w:val="32"/>
        </w:rPr>
        <w:t xml:space="preserve">Сухарев О.  Институционализация экономического роста. // </w:t>
      </w:r>
      <w:r w:rsidRPr="00232F8F">
        <w:rPr>
          <w:bCs/>
          <w:sz w:val="32"/>
          <w:szCs w:val="32"/>
        </w:rPr>
        <w:t>Банковское дело</w:t>
      </w:r>
      <w:r w:rsidRPr="00232F8F">
        <w:rPr>
          <w:sz w:val="32"/>
          <w:szCs w:val="32"/>
        </w:rPr>
        <w:t xml:space="preserve">. - </w:t>
      </w:r>
      <w:r w:rsidRPr="00232F8F">
        <w:rPr>
          <w:bCs/>
          <w:sz w:val="32"/>
          <w:szCs w:val="32"/>
        </w:rPr>
        <w:t>2008</w:t>
      </w:r>
      <w:r w:rsidRPr="00232F8F">
        <w:rPr>
          <w:sz w:val="32"/>
          <w:szCs w:val="32"/>
        </w:rPr>
        <w:t xml:space="preserve">. - </w:t>
      </w:r>
      <w:r w:rsidRPr="00232F8F">
        <w:rPr>
          <w:bCs/>
          <w:sz w:val="32"/>
          <w:szCs w:val="32"/>
        </w:rPr>
        <w:t>№ 2.</w:t>
      </w:r>
    </w:p>
    <w:p w:rsidR="00F95A07" w:rsidRPr="00F95A07" w:rsidRDefault="00F95A07" w:rsidP="00F95A07">
      <w:pPr>
        <w:spacing w:line="360" w:lineRule="auto"/>
        <w:ind w:firstLine="540"/>
        <w:jc w:val="center"/>
        <w:rPr>
          <w:sz w:val="32"/>
          <w:szCs w:val="32"/>
        </w:rPr>
      </w:pPr>
      <w:bookmarkStart w:id="39" w:name="_GoBack"/>
      <w:bookmarkEnd w:id="39"/>
    </w:p>
    <w:sectPr w:rsidR="00F95A07" w:rsidRPr="00F95A07" w:rsidSect="00483320">
      <w:footerReference w:type="even" r:id="rId8"/>
      <w:footerReference w:type="default" r:id="rId9"/>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6D3" w:rsidRDefault="00DA56D3">
      <w:r>
        <w:separator/>
      </w:r>
    </w:p>
  </w:endnote>
  <w:endnote w:type="continuationSeparator" w:id="0">
    <w:p w:rsidR="00DA56D3" w:rsidRDefault="00D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D" w:rsidRDefault="00FA381D" w:rsidP="00B679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A381D" w:rsidRDefault="00FA381D" w:rsidP="00A45A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81D" w:rsidRDefault="00FA381D" w:rsidP="00B679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2653D">
      <w:rPr>
        <w:rStyle w:val="a7"/>
        <w:noProof/>
      </w:rPr>
      <w:t>2</w:t>
    </w:r>
    <w:r>
      <w:rPr>
        <w:rStyle w:val="a7"/>
      </w:rPr>
      <w:fldChar w:fldCharType="end"/>
    </w:r>
  </w:p>
  <w:p w:rsidR="00FA381D" w:rsidRDefault="00FA381D" w:rsidP="00A45A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6D3" w:rsidRDefault="00DA56D3">
      <w:r>
        <w:separator/>
      </w:r>
    </w:p>
  </w:footnote>
  <w:footnote w:type="continuationSeparator" w:id="0">
    <w:p w:rsidR="00DA56D3" w:rsidRDefault="00DA5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07B2"/>
    <w:multiLevelType w:val="multilevel"/>
    <w:tmpl w:val="360CE0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11E77CAC"/>
    <w:multiLevelType w:val="multilevel"/>
    <w:tmpl w:val="360CE0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97E36A2"/>
    <w:multiLevelType w:val="hybridMultilevel"/>
    <w:tmpl w:val="456EF2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9CB2D69"/>
    <w:multiLevelType w:val="multilevel"/>
    <w:tmpl w:val="A56243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06B50AF"/>
    <w:multiLevelType w:val="hybridMultilevel"/>
    <w:tmpl w:val="0F1ACB9E"/>
    <w:lvl w:ilvl="0" w:tplc="E390B7D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321EBE"/>
    <w:multiLevelType w:val="hybridMultilevel"/>
    <w:tmpl w:val="4D52D1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8F525A5"/>
    <w:multiLevelType w:val="hybridMultilevel"/>
    <w:tmpl w:val="B2BECAF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9F37A01"/>
    <w:multiLevelType w:val="hybridMultilevel"/>
    <w:tmpl w:val="8D7C30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A85786F"/>
    <w:multiLevelType w:val="multilevel"/>
    <w:tmpl w:val="360CE0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5D264342"/>
    <w:multiLevelType w:val="hybridMultilevel"/>
    <w:tmpl w:val="E520A2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DC10C98"/>
    <w:multiLevelType w:val="hybridMultilevel"/>
    <w:tmpl w:val="BA503E0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EEC557A"/>
    <w:multiLevelType w:val="hybridMultilevel"/>
    <w:tmpl w:val="5B1CB4B4"/>
    <w:lvl w:ilvl="0" w:tplc="F9B06626">
      <w:start w:val="1"/>
      <w:numFmt w:val="decimal"/>
      <w:lvlText w:val="%1."/>
      <w:lvlJc w:val="left"/>
      <w:pPr>
        <w:tabs>
          <w:tab w:val="num" w:pos="1429"/>
        </w:tabs>
        <w:ind w:left="1429" w:hanging="360"/>
      </w:pPr>
      <w:rPr>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6E5D3AE2"/>
    <w:multiLevelType w:val="hybridMultilevel"/>
    <w:tmpl w:val="63342F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03A22B6"/>
    <w:multiLevelType w:val="hybridMultilevel"/>
    <w:tmpl w:val="B204BF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0F0047A"/>
    <w:multiLevelType w:val="hybridMultilevel"/>
    <w:tmpl w:val="BF62C8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6"/>
  </w:num>
  <w:num w:numId="3">
    <w:abstractNumId w:val="9"/>
  </w:num>
  <w:num w:numId="4">
    <w:abstractNumId w:val="5"/>
  </w:num>
  <w:num w:numId="5">
    <w:abstractNumId w:val="12"/>
  </w:num>
  <w:num w:numId="6">
    <w:abstractNumId w:val="7"/>
  </w:num>
  <w:num w:numId="7">
    <w:abstractNumId w:val="13"/>
  </w:num>
  <w:num w:numId="8">
    <w:abstractNumId w:val="2"/>
  </w:num>
  <w:num w:numId="9">
    <w:abstractNumId w:val="10"/>
  </w:num>
  <w:num w:numId="10">
    <w:abstractNumId w:val="14"/>
  </w:num>
  <w:num w:numId="11">
    <w:abstractNumId w:val="1"/>
  </w:num>
  <w:num w:numId="12">
    <w:abstractNumId w:val="11"/>
  </w:num>
  <w:num w:numId="13">
    <w:abstractNumId w:val="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652"/>
    <w:rsid w:val="00023F7A"/>
    <w:rsid w:val="0002653D"/>
    <w:rsid w:val="00091F7E"/>
    <w:rsid w:val="000F1652"/>
    <w:rsid w:val="00187710"/>
    <w:rsid w:val="00194C5D"/>
    <w:rsid w:val="00217A5C"/>
    <w:rsid w:val="00246E0F"/>
    <w:rsid w:val="002764FC"/>
    <w:rsid w:val="00345A92"/>
    <w:rsid w:val="00450BE8"/>
    <w:rsid w:val="00483320"/>
    <w:rsid w:val="008212F1"/>
    <w:rsid w:val="008F14D7"/>
    <w:rsid w:val="009326A7"/>
    <w:rsid w:val="009970B0"/>
    <w:rsid w:val="009A16E5"/>
    <w:rsid w:val="009C4502"/>
    <w:rsid w:val="00A45A30"/>
    <w:rsid w:val="00A9521F"/>
    <w:rsid w:val="00B679F5"/>
    <w:rsid w:val="00C3365F"/>
    <w:rsid w:val="00CC421B"/>
    <w:rsid w:val="00D95444"/>
    <w:rsid w:val="00DA56D3"/>
    <w:rsid w:val="00E176C4"/>
    <w:rsid w:val="00F95A07"/>
    <w:rsid w:val="00FA381D"/>
    <w:rsid w:val="00FC1E11"/>
    <w:rsid w:val="00FE48D0"/>
    <w:rsid w:val="00FE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728E33B7-AE62-442F-8CF7-C70A9598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E8"/>
    <w:rPr>
      <w:sz w:val="24"/>
      <w:szCs w:val="24"/>
    </w:rPr>
  </w:style>
  <w:style w:type="paragraph" w:styleId="1">
    <w:name w:val="heading 1"/>
    <w:basedOn w:val="a"/>
    <w:next w:val="a"/>
    <w:qFormat/>
    <w:rsid w:val="00F95A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326A7"/>
    <w:pPr>
      <w:keepNext/>
      <w:jc w:val="both"/>
      <w:outlineLvl w:val="1"/>
    </w:pPr>
    <w:rPr>
      <w:sz w:val="28"/>
      <w:szCs w:val="20"/>
    </w:rPr>
  </w:style>
  <w:style w:type="paragraph" w:styleId="3">
    <w:name w:val="heading 3"/>
    <w:basedOn w:val="a"/>
    <w:next w:val="a"/>
    <w:link w:val="30"/>
    <w:qFormat/>
    <w:rsid w:val="009326A7"/>
    <w:pPr>
      <w:keepNext/>
      <w:spacing w:before="240" w:after="60"/>
      <w:outlineLvl w:val="2"/>
    </w:pPr>
    <w:rPr>
      <w:rFonts w:ascii="Arial" w:hAnsi="Arial" w:cs="Arial"/>
      <w:b/>
      <w:bCs/>
      <w:sz w:val="26"/>
      <w:szCs w:val="26"/>
    </w:rPr>
  </w:style>
  <w:style w:type="paragraph" w:styleId="4">
    <w:name w:val="heading 4"/>
    <w:basedOn w:val="a"/>
    <w:next w:val="a"/>
    <w:qFormat/>
    <w:rsid w:val="009326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D9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D95444"/>
    <w:rPr>
      <w:rFonts w:ascii="Courier New" w:hAnsi="Courier New" w:cs="Courier New"/>
      <w:lang w:val="ru-RU" w:eastAsia="ru-RU" w:bidi="ar-SA"/>
    </w:rPr>
  </w:style>
  <w:style w:type="paragraph" w:styleId="a3">
    <w:name w:val="Plain Text"/>
    <w:basedOn w:val="a"/>
    <w:link w:val="a4"/>
    <w:rsid w:val="00D95444"/>
    <w:rPr>
      <w:rFonts w:ascii="Courier New" w:hAnsi="Courier New" w:cs="Courier New"/>
      <w:sz w:val="20"/>
      <w:szCs w:val="20"/>
    </w:rPr>
  </w:style>
  <w:style w:type="character" w:customStyle="1" w:styleId="a4">
    <w:name w:val="Текст Знак"/>
    <w:basedOn w:val="a0"/>
    <w:link w:val="a3"/>
    <w:semiHidden/>
    <w:locked/>
    <w:rsid w:val="00D95444"/>
    <w:rPr>
      <w:rFonts w:ascii="Courier New" w:hAnsi="Courier New" w:cs="Courier New"/>
      <w:lang w:val="ru-RU" w:eastAsia="ru-RU" w:bidi="ar-SA"/>
    </w:rPr>
  </w:style>
  <w:style w:type="paragraph" w:styleId="21">
    <w:name w:val="Body Text 2"/>
    <w:basedOn w:val="a"/>
    <w:link w:val="22"/>
    <w:rsid w:val="00D95444"/>
    <w:pPr>
      <w:autoSpaceDE w:val="0"/>
      <w:autoSpaceDN w:val="0"/>
      <w:spacing w:after="120" w:line="480" w:lineRule="auto"/>
    </w:pPr>
    <w:rPr>
      <w:sz w:val="20"/>
      <w:szCs w:val="20"/>
    </w:rPr>
  </w:style>
  <w:style w:type="character" w:customStyle="1" w:styleId="22">
    <w:name w:val="Основной текст 2 Знак"/>
    <w:basedOn w:val="a0"/>
    <w:link w:val="21"/>
    <w:semiHidden/>
    <w:locked/>
    <w:rsid w:val="00D95444"/>
    <w:rPr>
      <w:lang w:val="ru-RU" w:eastAsia="ru-RU" w:bidi="ar-SA"/>
    </w:rPr>
  </w:style>
  <w:style w:type="paragraph" w:styleId="a5">
    <w:name w:val="Block Text"/>
    <w:basedOn w:val="a"/>
    <w:rsid w:val="00187710"/>
    <w:pPr>
      <w:ind w:left="-567" w:right="-1192" w:firstLine="425"/>
      <w:jc w:val="both"/>
    </w:pPr>
    <w:rPr>
      <w:rFonts w:ascii="Arial" w:hAnsi="Arial" w:cs="Arial"/>
      <w:i/>
      <w:iCs/>
      <w:sz w:val="32"/>
      <w:szCs w:val="32"/>
    </w:rPr>
  </w:style>
  <w:style w:type="character" w:customStyle="1" w:styleId="20">
    <w:name w:val="Заголовок 2 Знак"/>
    <w:basedOn w:val="a0"/>
    <w:link w:val="2"/>
    <w:rsid w:val="009326A7"/>
    <w:rPr>
      <w:sz w:val="28"/>
      <w:lang w:val="ru-RU" w:eastAsia="ru-RU" w:bidi="ar-SA"/>
    </w:rPr>
  </w:style>
  <w:style w:type="character" w:customStyle="1" w:styleId="30">
    <w:name w:val="Заголовок 3 Знак"/>
    <w:basedOn w:val="a0"/>
    <w:link w:val="3"/>
    <w:semiHidden/>
    <w:rsid w:val="009326A7"/>
    <w:rPr>
      <w:rFonts w:ascii="Arial" w:hAnsi="Arial" w:cs="Arial"/>
      <w:b/>
      <w:bCs/>
      <w:sz w:val="26"/>
      <w:szCs w:val="26"/>
      <w:lang w:val="ru-RU" w:eastAsia="ru-RU" w:bidi="ar-SA"/>
    </w:rPr>
  </w:style>
  <w:style w:type="paragraph" w:styleId="a6">
    <w:name w:val="footer"/>
    <w:basedOn w:val="a"/>
    <w:rsid w:val="00A45A30"/>
    <w:pPr>
      <w:tabs>
        <w:tab w:val="center" w:pos="4677"/>
        <w:tab w:val="right" w:pos="9355"/>
      </w:tabs>
    </w:pPr>
  </w:style>
  <w:style w:type="character" w:styleId="a7">
    <w:name w:val="page number"/>
    <w:basedOn w:val="a0"/>
    <w:rsid w:val="00A45A30"/>
  </w:style>
  <w:style w:type="paragraph" w:styleId="a8">
    <w:name w:val="Document Map"/>
    <w:basedOn w:val="a"/>
    <w:semiHidden/>
    <w:rsid w:val="009A16E5"/>
    <w:pPr>
      <w:shd w:val="clear" w:color="auto" w:fill="000080"/>
    </w:pPr>
    <w:rPr>
      <w:rFonts w:ascii="Tahoma" w:hAnsi="Tahoma" w:cs="Tahoma"/>
      <w:sz w:val="20"/>
      <w:szCs w:val="20"/>
    </w:rPr>
  </w:style>
  <w:style w:type="character" w:styleId="a9">
    <w:name w:val="Hyperlink"/>
    <w:basedOn w:val="a0"/>
    <w:rsid w:val="00483320"/>
    <w:rPr>
      <w:color w:val="0000FF"/>
      <w:u w:val="single"/>
    </w:rPr>
  </w:style>
  <w:style w:type="paragraph" w:styleId="10">
    <w:name w:val="toc 1"/>
    <w:basedOn w:val="a"/>
    <w:next w:val="a"/>
    <w:autoRedefine/>
    <w:semiHidden/>
    <w:rsid w:val="00483320"/>
    <w:pPr>
      <w:spacing w:before="360"/>
    </w:pPr>
    <w:rPr>
      <w:rFonts w:ascii="Arial" w:hAnsi="Arial" w:cs="Arial"/>
      <w:b/>
      <w:bCs/>
      <w:caps/>
    </w:rPr>
  </w:style>
  <w:style w:type="paragraph" w:styleId="31">
    <w:name w:val="toc 3"/>
    <w:basedOn w:val="a"/>
    <w:next w:val="a"/>
    <w:autoRedefine/>
    <w:semiHidden/>
    <w:rsid w:val="00091F7E"/>
    <w:pPr>
      <w:ind w:left="240"/>
    </w:pPr>
    <w:rPr>
      <w:sz w:val="20"/>
      <w:szCs w:val="20"/>
    </w:rPr>
  </w:style>
  <w:style w:type="paragraph" w:styleId="23">
    <w:name w:val="toc 2"/>
    <w:basedOn w:val="a"/>
    <w:next w:val="a"/>
    <w:autoRedefine/>
    <w:semiHidden/>
    <w:rsid w:val="00C3365F"/>
    <w:pPr>
      <w:spacing w:before="240"/>
    </w:pPr>
    <w:rPr>
      <w:b/>
      <w:bCs/>
      <w:sz w:val="20"/>
      <w:szCs w:val="20"/>
    </w:rPr>
  </w:style>
  <w:style w:type="paragraph" w:styleId="40">
    <w:name w:val="toc 4"/>
    <w:basedOn w:val="a"/>
    <w:next w:val="a"/>
    <w:autoRedefine/>
    <w:semiHidden/>
    <w:rsid w:val="00C3365F"/>
    <w:pPr>
      <w:ind w:left="480"/>
    </w:pPr>
    <w:rPr>
      <w:sz w:val="20"/>
      <w:szCs w:val="20"/>
    </w:rPr>
  </w:style>
  <w:style w:type="paragraph" w:styleId="5">
    <w:name w:val="toc 5"/>
    <w:basedOn w:val="a"/>
    <w:next w:val="a"/>
    <w:autoRedefine/>
    <w:semiHidden/>
    <w:rsid w:val="00C3365F"/>
    <w:pPr>
      <w:ind w:left="720"/>
    </w:pPr>
    <w:rPr>
      <w:sz w:val="20"/>
      <w:szCs w:val="20"/>
    </w:rPr>
  </w:style>
  <w:style w:type="paragraph" w:styleId="6">
    <w:name w:val="toc 6"/>
    <w:basedOn w:val="a"/>
    <w:next w:val="a"/>
    <w:autoRedefine/>
    <w:semiHidden/>
    <w:rsid w:val="00C3365F"/>
    <w:pPr>
      <w:ind w:left="960"/>
    </w:pPr>
    <w:rPr>
      <w:sz w:val="20"/>
      <w:szCs w:val="20"/>
    </w:rPr>
  </w:style>
  <w:style w:type="paragraph" w:styleId="7">
    <w:name w:val="toc 7"/>
    <w:basedOn w:val="a"/>
    <w:next w:val="a"/>
    <w:autoRedefine/>
    <w:semiHidden/>
    <w:rsid w:val="00C3365F"/>
    <w:pPr>
      <w:ind w:left="1200"/>
    </w:pPr>
    <w:rPr>
      <w:sz w:val="20"/>
      <w:szCs w:val="20"/>
    </w:rPr>
  </w:style>
  <w:style w:type="paragraph" w:styleId="8">
    <w:name w:val="toc 8"/>
    <w:basedOn w:val="a"/>
    <w:next w:val="a"/>
    <w:autoRedefine/>
    <w:semiHidden/>
    <w:rsid w:val="00C3365F"/>
    <w:pPr>
      <w:ind w:left="1440"/>
    </w:pPr>
    <w:rPr>
      <w:sz w:val="20"/>
      <w:szCs w:val="20"/>
    </w:rPr>
  </w:style>
  <w:style w:type="paragraph" w:styleId="9">
    <w:name w:val="toc 9"/>
    <w:basedOn w:val="a"/>
    <w:next w:val="a"/>
    <w:autoRedefine/>
    <w:semiHidden/>
    <w:rsid w:val="00C3365F"/>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br.ru/publ/MoneyAndCredit/borisov_08_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7910</Words>
  <Characters>45089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52894</CharactersWithSpaces>
  <SharedDoc>false</SharedDoc>
  <HLinks>
    <vt:vector size="6" baseType="variant">
      <vt:variant>
        <vt:i4>6160395</vt:i4>
      </vt:variant>
      <vt:variant>
        <vt:i4>0</vt:i4>
      </vt:variant>
      <vt:variant>
        <vt:i4>0</vt:i4>
      </vt:variant>
      <vt:variant>
        <vt:i4>5</vt:i4>
      </vt:variant>
      <vt:variant>
        <vt:lpwstr>http://www.cbr.ru/publ/MoneyAndCredit/borisov_08_08.pdf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orliha_oea</dc:creator>
  <cp:keywords/>
  <dc:description/>
  <cp:lastModifiedBy>admin</cp:lastModifiedBy>
  <cp:revision>2</cp:revision>
  <cp:lastPrinted>2011-04-28T11:29:00Z</cp:lastPrinted>
  <dcterms:created xsi:type="dcterms:W3CDTF">2014-04-05T16:34:00Z</dcterms:created>
  <dcterms:modified xsi:type="dcterms:W3CDTF">2014-04-05T16:34:00Z</dcterms:modified>
</cp:coreProperties>
</file>