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721" w:rsidRPr="00310044" w:rsidRDefault="00074721" w:rsidP="00310044">
      <w:pPr>
        <w:pStyle w:val="a6"/>
        <w:spacing w:line="360" w:lineRule="auto"/>
        <w:ind w:firstLine="709"/>
        <w:rPr>
          <w:b/>
          <w:sz w:val="28"/>
          <w:szCs w:val="28"/>
        </w:rPr>
      </w:pPr>
      <w:r w:rsidRPr="00310044">
        <w:rPr>
          <w:b/>
          <w:sz w:val="28"/>
          <w:szCs w:val="28"/>
        </w:rPr>
        <w:t>Содержание</w:t>
      </w:r>
    </w:p>
    <w:p w:rsidR="00074721" w:rsidRPr="00310044" w:rsidRDefault="00074721" w:rsidP="00310044">
      <w:pPr>
        <w:pStyle w:val="a6"/>
        <w:spacing w:line="360" w:lineRule="auto"/>
        <w:ind w:firstLine="709"/>
        <w:jc w:val="both"/>
        <w:rPr>
          <w:sz w:val="28"/>
          <w:szCs w:val="28"/>
        </w:rPr>
      </w:pP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Введение</w:t>
      </w:r>
    </w:p>
    <w:p w:rsidR="00310044" w:rsidRDefault="003B7364" w:rsidP="00310044">
      <w:pPr>
        <w:pStyle w:val="11"/>
        <w:spacing w:line="360" w:lineRule="auto"/>
        <w:ind w:firstLine="0"/>
        <w:rPr>
          <w:rStyle w:val="a8"/>
          <w:noProof/>
          <w:color w:val="auto"/>
          <w:sz w:val="28"/>
          <w:szCs w:val="28"/>
        </w:rPr>
      </w:pPr>
      <w:r w:rsidRPr="006704E8">
        <w:rPr>
          <w:rStyle w:val="a8"/>
          <w:noProof/>
          <w:color w:val="auto"/>
          <w:sz w:val="28"/>
          <w:szCs w:val="28"/>
        </w:rPr>
        <w:t>1. Взаимодействие экологии и государства</w:t>
      </w: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1.1 Экологическая функция государства</w:t>
      </w: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1.2 Формирование экологического сознания граждан</w:t>
      </w: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1.3 Экологические правонарушения: понятие, состав</w:t>
      </w: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2. Виды юридической ответственности за экологические правонарушения</w:t>
      </w: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2.1 Уголовная ответственность за экологические преступления</w:t>
      </w: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2.2 Административная и дисциплинарная ответственность за экологические правонарушения</w:t>
      </w: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2.3 Гражданско-правовая ответственность за вред, причиненный окружающей природной среде</w:t>
      </w: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Заключение</w:t>
      </w:r>
    </w:p>
    <w:p w:rsidR="003B7364" w:rsidRPr="00310044" w:rsidRDefault="003B7364" w:rsidP="00310044">
      <w:pPr>
        <w:pStyle w:val="11"/>
        <w:spacing w:line="360" w:lineRule="auto"/>
        <w:ind w:firstLine="0"/>
        <w:rPr>
          <w:noProof/>
          <w:sz w:val="28"/>
          <w:szCs w:val="28"/>
        </w:rPr>
      </w:pPr>
      <w:r w:rsidRPr="006704E8">
        <w:rPr>
          <w:rStyle w:val="a8"/>
          <w:noProof/>
          <w:color w:val="auto"/>
          <w:sz w:val="28"/>
          <w:szCs w:val="28"/>
        </w:rPr>
        <w:t>Библиографический список</w:t>
      </w:r>
    </w:p>
    <w:p w:rsidR="00074721" w:rsidRPr="00310044" w:rsidRDefault="00074721" w:rsidP="00310044">
      <w:pPr>
        <w:pStyle w:val="a6"/>
        <w:spacing w:line="360" w:lineRule="auto"/>
        <w:jc w:val="both"/>
        <w:rPr>
          <w:sz w:val="28"/>
          <w:szCs w:val="28"/>
        </w:rPr>
      </w:pPr>
    </w:p>
    <w:p w:rsidR="00074721" w:rsidRPr="00310044" w:rsidRDefault="00074721" w:rsidP="00310044">
      <w:pPr>
        <w:pStyle w:val="1"/>
        <w:spacing w:before="0" w:after="0" w:line="360" w:lineRule="auto"/>
        <w:ind w:firstLine="709"/>
        <w:jc w:val="center"/>
        <w:rPr>
          <w:rFonts w:ascii="Times New Roman" w:hAnsi="Times New Roman" w:cs="Times New Roman"/>
          <w:sz w:val="28"/>
          <w:szCs w:val="28"/>
        </w:rPr>
      </w:pPr>
      <w:r w:rsidRPr="00310044">
        <w:rPr>
          <w:rFonts w:ascii="Times New Roman" w:hAnsi="Times New Roman" w:cs="Times New Roman"/>
          <w:sz w:val="28"/>
          <w:szCs w:val="28"/>
        </w:rPr>
        <w:br w:type="page"/>
      </w:r>
      <w:bookmarkStart w:id="0" w:name="_Toc263162779"/>
      <w:r w:rsidRPr="00310044">
        <w:rPr>
          <w:rFonts w:ascii="Times New Roman" w:hAnsi="Times New Roman" w:cs="Times New Roman"/>
          <w:sz w:val="28"/>
          <w:szCs w:val="28"/>
        </w:rPr>
        <w:t>Введение</w:t>
      </w:r>
      <w:bookmarkEnd w:id="0"/>
    </w:p>
    <w:p w:rsidR="00074721" w:rsidRPr="00310044" w:rsidRDefault="00074721" w:rsidP="00310044">
      <w:pPr>
        <w:spacing w:line="360" w:lineRule="auto"/>
        <w:ind w:firstLine="709"/>
        <w:rPr>
          <w:sz w:val="28"/>
          <w:szCs w:val="28"/>
        </w:rPr>
      </w:pPr>
    </w:p>
    <w:p w:rsidR="009C0623" w:rsidRPr="00310044" w:rsidRDefault="009C0623" w:rsidP="00310044">
      <w:pPr>
        <w:spacing w:line="360" w:lineRule="auto"/>
        <w:ind w:firstLine="709"/>
        <w:rPr>
          <w:sz w:val="28"/>
          <w:szCs w:val="28"/>
        </w:rPr>
      </w:pPr>
      <w:r w:rsidRPr="00310044">
        <w:rPr>
          <w:sz w:val="28"/>
          <w:szCs w:val="28"/>
        </w:rPr>
        <w:t>В повседневной жизни понятие «экология», появившееся во второй половине прошлого века как одна из областей биологии, приобрело очень широкий смысл. Окружающая природная среда является средой обитания человека и источником необходимых ему ресурсов, на добыче и переработке которых базируется современное общественное производство.</w:t>
      </w:r>
      <w:r w:rsidRPr="00310044">
        <w:rPr>
          <w:rStyle w:val="ab"/>
          <w:sz w:val="28"/>
          <w:szCs w:val="28"/>
        </w:rPr>
        <w:footnoteReference w:id="1"/>
      </w:r>
    </w:p>
    <w:p w:rsidR="009C0623" w:rsidRPr="00310044" w:rsidRDefault="009C0623" w:rsidP="00310044">
      <w:pPr>
        <w:spacing w:line="360" w:lineRule="auto"/>
        <w:ind w:firstLine="709"/>
        <w:rPr>
          <w:sz w:val="28"/>
          <w:szCs w:val="28"/>
        </w:rPr>
      </w:pPr>
      <w:r w:rsidRPr="00310044">
        <w:rPr>
          <w:sz w:val="28"/>
          <w:szCs w:val="28"/>
        </w:rPr>
        <w:t>Экология изучает общие закономерности взаимоотношений организмов, в том числе человека, и среды, включая разработку допустимых нагрузок на природную среду, изучение механизмов разрушения природы человеком и способов предотвращения этого явления, разработку принципов рационального использования природных ресурсов, то есть сохранения экологического равновесия.</w:t>
      </w:r>
      <w:r w:rsidRPr="00310044">
        <w:rPr>
          <w:rStyle w:val="ab"/>
          <w:sz w:val="28"/>
          <w:szCs w:val="28"/>
        </w:rPr>
        <w:footnoteReference w:id="2"/>
      </w:r>
    </w:p>
    <w:p w:rsidR="009C0623" w:rsidRPr="00310044" w:rsidRDefault="009C0623" w:rsidP="00310044">
      <w:pPr>
        <w:spacing w:line="360" w:lineRule="auto"/>
        <w:ind w:firstLine="709"/>
        <w:rPr>
          <w:sz w:val="28"/>
          <w:szCs w:val="28"/>
        </w:rPr>
      </w:pPr>
      <w:r w:rsidRPr="00310044">
        <w:rPr>
          <w:sz w:val="28"/>
          <w:szCs w:val="28"/>
        </w:rPr>
        <w:t>Для поддержания экологического равновесия, в частности, необходима система природоохранительных законов, норм и правил, которые устраняли бы противоречия между человеческой деятельностью и необходимостью сохранения благоприятной среды обитания, на которую, согласно Конституции Российской Федерации, имеет право каждый человек, проживающий на территории России. В результате сложившейся в настоящее время природоохранной и правоприменительной практики в сфере экологии состояние окружающей среды в России не удается стабилизировать. Возникает ситуация, когда, с одной стороны, человек использует природу как естественное условие существования, а с другой – разрушает ее своей деятельностью.</w:t>
      </w:r>
    </w:p>
    <w:p w:rsidR="009C0623" w:rsidRPr="00310044" w:rsidRDefault="009C0623" w:rsidP="00310044">
      <w:pPr>
        <w:spacing w:line="360" w:lineRule="auto"/>
        <w:ind w:firstLine="709"/>
        <w:rPr>
          <w:sz w:val="28"/>
          <w:szCs w:val="28"/>
        </w:rPr>
      </w:pPr>
      <w:r w:rsidRPr="00310044">
        <w:rPr>
          <w:sz w:val="28"/>
          <w:szCs w:val="28"/>
        </w:rPr>
        <w:t>На фоне нестабильности политической ситуации и достаточно сложных социально-экономических условий возникают реальные предпосылки угрозы здоровью населения, его генофонду, а также генофонду животных и растений. В настоящее время около 15% территории нашей страны фактически представляют собой зоны экологического бедствия, до 85% населения дышат воздухом, загрязненным значительно выше предельно допустимых концентраций. Почти каждый второй житель России использует для питья воду, не соответствующую гигиеническим требованиям.</w:t>
      </w:r>
    </w:p>
    <w:p w:rsidR="009C0623" w:rsidRPr="00310044" w:rsidRDefault="009C0623" w:rsidP="00310044">
      <w:pPr>
        <w:spacing w:line="360" w:lineRule="auto"/>
        <w:ind w:firstLine="709"/>
        <w:rPr>
          <w:sz w:val="28"/>
          <w:szCs w:val="28"/>
        </w:rPr>
      </w:pPr>
      <w:r w:rsidRPr="00310044">
        <w:rPr>
          <w:sz w:val="28"/>
          <w:szCs w:val="28"/>
        </w:rPr>
        <w:t>На территории РФ расположены сотни ядерных и других опасных объектов, возникновение аварийных ситуаций на которых может привести к значительному экологическому и экономическому ущербу. В то время отсутствует система, позволяющая эффективно контролировать состояние всех экологически опасных объектов. По данным Межведомственной комиссии по экологической безопасности Совета Безопасности РФ, последствия ежегодного загрязнения земельных и водных ресурсов разливами нефти оценивались в несколько миллионов долларов. Таких же размеров достигает стоимость незаконно изъятых природных ресурсов. В стане недостаточно эффективно реализуется система экологических ограничений и режимов природопользования, отсутствует концепция последовательной экологизации законодательства.</w:t>
      </w:r>
    </w:p>
    <w:p w:rsidR="009C0623" w:rsidRPr="00310044" w:rsidRDefault="009C0623" w:rsidP="00310044">
      <w:pPr>
        <w:spacing w:line="360" w:lineRule="auto"/>
        <w:ind w:firstLine="709"/>
        <w:rPr>
          <w:sz w:val="28"/>
          <w:szCs w:val="28"/>
        </w:rPr>
      </w:pPr>
      <w:r w:rsidRPr="00310044">
        <w:rPr>
          <w:sz w:val="28"/>
          <w:szCs w:val="28"/>
        </w:rPr>
        <w:t>Все выше изложенное обуславливает актуальность выбранной темы.</w:t>
      </w:r>
    </w:p>
    <w:p w:rsidR="009C0623" w:rsidRPr="00310044" w:rsidRDefault="009C0623" w:rsidP="00310044">
      <w:pPr>
        <w:spacing w:line="360" w:lineRule="auto"/>
        <w:ind w:firstLine="709"/>
        <w:rPr>
          <w:sz w:val="28"/>
          <w:szCs w:val="28"/>
        </w:rPr>
      </w:pPr>
      <w:r w:rsidRPr="00310044">
        <w:rPr>
          <w:sz w:val="28"/>
          <w:szCs w:val="28"/>
        </w:rPr>
        <w:t>Для успешного решения экологической проблемы необходимо выявить условия, влияющие на состояние окружающей природной среды. К числу таких условий относятся экономический и промышленно-производственный потенциал государства, уровень экологической и правовой культуры населения, особенности действующего законодательства, возможности населения получать достоверную информацию о состоянии окружающей природной среды. Ряд условий является объектом экологического права и находится в сфере служебных интересов органов прокуратуры. Другие условия, и в первую очередь современное социально-экономическое положение страны, уровень тенденции развития ее промышленно-производственного потенциала, хотя и не относятся к объекту экологического права, но, тем не менее, должны учитываться при осуществлении прокурорского надзора за исполнением природоохранительного законодательства.</w:t>
      </w:r>
    </w:p>
    <w:p w:rsidR="009C0623" w:rsidRPr="00310044" w:rsidRDefault="009C0623" w:rsidP="00310044">
      <w:pPr>
        <w:spacing w:line="360" w:lineRule="auto"/>
        <w:ind w:firstLine="709"/>
        <w:rPr>
          <w:sz w:val="28"/>
          <w:szCs w:val="28"/>
        </w:rPr>
      </w:pPr>
      <w:r w:rsidRPr="00310044">
        <w:rPr>
          <w:sz w:val="28"/>
          <w:szCs w:val="28"/>
        </w:rPr>
        <w:t>Предметом исследования в данной работе выступает государство и экология. Объектом – общественные отношения, складывающиеся в сфере осуществления государством своих экологических функций.</w:t>
      </w:r>
    </w:p>
    <w:p w:rsidR="009C0623" w:rsidRPr="00310044" w:rsidRDefault="009C0623" w:rsidP="00310044">
      <w:pPr>
        <w:spacing w:line="360" w:lineRule="auto"/>
        <w:ind w:firstLine="709"/>
        <w:rPr>
          <w:sz w:val="28"/>
          <w:szCs w:val="28"/>
        </w:rPr>
      </w:pPr>
      <w:r w:rsidRPr="00310044">
        <w:rPr>
          <w:sz w:val="28"/>
          <w:szCs w:val="28"/>
        </w:rPr>
        <w:t xml:space="preserve">Основная цель работы заключается в раскрытии темы и ее основополагающих моментов. Для достижения поставленной цели в работе решаются следующие задачи: </w:t>
      </w:r>
      <w:r w:rsidR="003B7364" w:rsidRPr="00310044">
        <w:rPr>
          <w:sz w:val="28"/>
          <w:szCs w:val="28"/>
        </w:rPr>
        <w:t>рассматривается экологическая функция государства, формирование экологического сознания граждан, изучается понятие и состав экологического правонарушения, а также юридическая ответственность за экологические правонарушения: уголовная, административная, дисциплинарная и гражданско-правовая</w:t>
      </w:r>
      <w:r w:rsidRPr="00310044">
        <w:rPr>
          <w:sz w:val="28"/>
          <w:szCs w:val="28"/>
        </w:rPr>
        <w:t>.</w:t>
      </w:r>
    </w:p>
    <w:p w:rsidR="009C0623" w:rsidRPr="00310044" w:rsidRDefault="009C0623" w:rsidP="00310044">
      <w:pPr>
        <w:spacing w:line="360" w:lineRule="auto"/>
        <w:ind w:firstLine="709"/>
        <w:rPr>
          <w:sz w:val="28"/>
          <w:szCs w:val="28"/>
        </w:rPr>
      </w:pPr>
      <w:r w:rsidRPr="00310044">
        <w:rPr>
          <w:sz w:val="28"/>
          <w:szCs w:val="28"/>
        </w:rPr>
        <w:t>При подготовке материала по теме были использованы работы Ерофеева Б.В., Дубовик О.Л., Бринчук М.М., Хропанюк В.Н., Матузова Н.И., Малько А.В. и других авторов.</w:t>
      </w:r>
    </w:p>
    <w:p w:rsidR="006862C5" w:rsidRPr="00310044" w:rsidRDefault="006862C5" w:rsidP="00310044">
      <w:pPr>
        <w:spacing w:line="360" w:lineRule="auto"/>
        <w:ind w:firstLine="709"/>
        <w:rPr>
          <w:sz w:val="28"/>
          <w:szCs w:val="28"/>
        </w:rPr>
      </w:pPr>
    </w:p>
    <w:p w:rsidR="0079109B" w:rsidRPr="00310044" w:rsidRDefault="006862C5" w:rsidP="00310044">
      <w:pPr>
        <w:pStyle w:val="1"/>
        <w:spacing w:before="0" w:after="0" w:line="360" w:lineRule="auto"/>
        <w:ind w:firstLine="709"/>
        <w:jc w:val="center"/>
        <w:rPr>
          <w:rFonts w:ascii="Times New Roman" w:hAnsi="Times New Roman" w:cs="Times New Roman"/>
          <w:sz w:val="28"/>
          <w:szCs w:val="28"/>
        </w:rPr>
      </w:pPr>
      <w:r w:rsidRPr="00310044">
        <w:rPr>
          <w:rFonts w:ascii="Times New Roman" w:hAnsi="Times New Roman" w:cs="Times New Roman"/>
          <w:sz w:val="28"/>
          <w:szCs w:val="28"/>
        </w:rPr>
        <w:br w:type="page"/>
      </w:r>
      <w:bookmarkStart w:id="1" w:name="_Toc263162780"/>
      <w:r w:rsidR="0079109B" w:rsidRPr="00310044">
        <w:rPr>
          <w:rFonts w:ascii="Times New Roman" w:hAnsi="Times New Roman" w:cs="Times New Roman"/>
          <w:sz w:val="28"/>
          <w:szCs w:val="28"/>
        </w:rPr>
        <w:t>1. Взаимодействие экологии и государства</w:t>
      </w:r>
      <w:bookmarkEnd w:id="1"/>
    </w:p>
    <w:p w:rsidR="00310044" w:rsidRDefault="00310044" w:rsidP="00310044">
      <w:pPr>
        <w:pStyle w:val="1"/>
        <w:spacing w:before="0" w:after="0" w:line="360" w:lineRule="auto"/>
        <w:ind w:firstLine="709"/>
        <w:jc w:val="center"/>
        <w:rPr>
          <w:rFonts w:ascii="Times New Roman" w:hAnsi="Times New Roman" w:cs="Times New Roman"/>
          <w:sz w:val="28"/>
          <w:szCs w:val="28"/>
        </w:rPr>
      </w:pPr>
      <w:bookmarkStart w:id="2" w:name="_Toc263162781"/>
    </w:p>
    <w:p w:rsidR="0079109B" w:rsidRPr="00310044" w:rsidRDefault="0079109B" w:rsidP="00310044">
      <w:pPr>
        <w:pStyle w:val="1"/>
        <w:spacing w:before="0" w:after="0" w:line="360" w:lineRule="auto"/>
        <w:ind w:firstLine="709"/>
        <w:jc w:val="center"/>
        <w:rPr>
          <w:rFonts w:ascii="Times New Roman" w:hAnsi="Times New Roman" w:cs="Times New Roman"/>
          <w:sz w:val="28"/>
          <w:szCs w:val="28"/>
        </w:rPr>
      </w:pPr>
      <w:r w:rsidRPr="00310044">
        <w:rPr>
          <w:rFonts w:ascii="Times New Roman" w:hAnsi="Times New Roman" w:cs="Times New Roman"/>
          <w:sz w:val="28"/>
          <w:szCs w:val="28"/>
        </w:rPr>
        <w:t xml:space="preserve">1.1 </w:t>
      </w:r>
      <w:r w:rsidR="003B7364" w:rsidRPr="00310044">
        <w:rPr>
          <w:rFonts w:ascii="Times New Roman" w:hAnsi="Times New Roman" w:cs="Times New Roman"/>
          <w:sz w:val="28"/>
          <w:szCs w:val="28"/>
        </w:rPr>
        <w:t>Экологическая функция государства</w:t>
      </w:r>
      <w:bookmarkEnd w:id="2"/>
    </w:p>
    <w:p w:rsidR="0079109B" w:rsidRPr="00310044" w:rsidRDefault="0079109B" w:rsidP="00310044">
      <w:pPr>
        <w:spacing w:line="360" w:lineRule="auto"/>
        <w:ind w:firstLine="709"/>
        <w:rPr>
          <w:sz w:val="28"/>
          <w:szCs w:val="28"/>
        </w:rPr>
      </w:pPr>
    </w:p>
    <w:p w:rsidR="0079109B" w:rsidRPr="00310044" w:rsidRDefault="0079109B" w:rsidP="00310044">
      <w:pPr>
        <w:spacing w:line="360" w:lineRule="auto"/>
        <w:ind w:firstLine="709"/>
        <w:rPr>
          <w:sz w:val="28"/>
          <w:szCs w:val="28"/>
        </w:rPr>
      </w:pPr>
      <w:r w:rsidRPr="00310044">
        <w:rPr>
          <w:sz w:val="28"/>
          <w:szCs w:val="28"/>
        </w:rPr>
        <w:t>Государственное управление в сфере экологии — это одна из форм деятельности государства, обеспечивающая реализацию государственной власти для создания благоприятной окружающей среды и защиты интересов общества в сфере экологии через соответствующие управленческие органы. Субъект управления — орган, выполняющий государственные задания в области экологии и охраны окружающей среды и наделенный соответствующими полномочиями. Объект управления — деятельность физических и юридических лиц в области экологии, охраны окружающей среды и использования природных ресурсов.</w:t>
      </w:r>
    </w:p>
    <w:p w:rsidR="0079109B" w:rsidRPr="00310044" w:rsidRDefault="0079109B" w:rsidP="00310044">
      <w:pPr>
        <w:spacing w:line="360" w:lineRule="auto"/>
        <w:ind w:firstLine="709"/>
        <w:rPr>
          <w:sz w:val="28"/>
          <w:szCs w:val="28"/>
        </w:rPr>
      </w:pPr>
      <w:r w:rsidRPr="00310044">
        <w:rPr>
          <w:sz w:val="28"/>
          <w:szCs w:val="28"/>
        </w:rPr>
        <w:t>Управление следует рассматривать применительно к объекту и субъекту управления. В первом случае содержание государственного управления — это вся совокупность деятельности по охране и использованию природных объектов, каждого в отдельности и всей экологической системы в целом.</w:t>
      </w:r>
      <w:r w:rsidRPr="00310044">
        <w:rPr>
          <w:rStyle w:val="ab"/>
          <w:sz w:val="28"/>
          <w:szCs w:val="28"/>
        </w:rPr>
        <w:footnoteReference w:id="3"/>
      </w:r>
    </w:p>
    <w:p w:rsidR="0079109B" w:rsidRPr="00310044" w:rsidRDefault="0079109B" w:rsidP="00310044">
      <w:pPr>
        <w:spacing w:line="360" w:lineRule="auto"/>
        <w:ind w:firstLine="709"/>
        <w:rPr>
          <w:sz w:val="28"/>
          <w:szCs w:val="28"/>
        </w:rPr>
      </w:pPr>
      <w:r w:rsidRPr="00310044">
        <w:rPr>
          <w:sz w:val="28"/>
          <w:szCs w:val="28"/>
        </w:rPr>
        <w:t>На государственном уровне управление осуществляется Президентом, Федеральным собранием, Правительством РФ и специально уполномоченными на то органами. Главными из последних являются Министерство природных ресурсов РФ, Государственный комитет РФ по охране окружающей среды, Федеральная служба России по гидрометеорологии и мониторингу окружающей среды и Министерство РФ по делам гражданской обороны, чрезвычайными ситуациями и ликвидации последствий стихийных бедствий (МЧС России).</w:t>
      </w:r>
      <w:r w:rsidRPr="00310044">
        <w:rPr>
          <w:rStyle w:val="ab"/>
          <w:sz w:val="28"/>
          <w:szCs w:val="28"/>
        </w:rPr>
        <w:footnoteReference w:id="4"/>
      </w:r>
    </w:p>
    <w:p w:rsidR="0079109B" w:rsidRPr="00310044" w:rsidRDefault="0079109B" w:rsidP="00310044">
      <w:pPr>
        <w:spacing w:line="360" w:lineRule="auto"/>
        <w:ind w:firstLine="709"/>
        <w:rPr>
          <w:sz w:val="28"/>
          <w:szCs w:val="28"/>
        </w:rPr>
      </w:pPr>
      <w:r w:rsidRPr="00310044">
        <w:rPr>
          <w:sz w:val="28"/>
          <w:szCs w:val="28"/>
        </w:rPr>
        <w:t>Законодательную власть в области охраны природы осуществляет Государственная дума, в состав которой входят комитет по природопользованию и сырьевым ресурсам и комитет по экологии. Эти комитеты разрабатывают и осуществляют государственную политику в области экологии, природопользования и использования сырьевых ресурсов и природоохранной деятельности страны. В подготовке проектов указов, законов, решений Президента и Правительства РФ, других нормативных документов, комплексных программ по охране окружающей среды, использованию природных ресурсов и обеспечению экологической безопасности принимает участие отдел природопользования и защиты окружающей природной среды при Правительстве РФ. Кроме сектора экологии и охраны природы, в этот отдел входят секторы геологии и использования недр, лесного хозяйства, экологической безопасности.</w:t>
      </w:r>
    </w:p>
    <w:p w:rsidR="0079109B" w:rsidRPr="00310044" w:rsidRDefault="0079109B" w:rsidP="00310044">
      <w:pPr>
        <w:spacing w:line="360" w:lineRule="auto"/>
        <w:ind w:firstLine="709"/>
        <w:rPr>
          <w:sz w:val="28"/>
          <w:szCs w:val="28"/>
        </w:rPr>
      </w:pPr>
      <w:r w:rsidRPr="00310044">
        <w:rPr>
          <w:sz w:val="28"/>
          <w:szCs w:val="28"/>
        </w:rPr>
        <w:t>Исполнительную власть в области охраны природы осуществляет Правительство РФ. К компетенции Правительства РФ в области охраны окружающей природной среды относятся: реализация государственной экологической политики; координация деятельности министерств, ведомств в области охраны окружающей природной среды; установление порядка разработки и утверждения экологических нормативов выбросов и сбросов загрязняющих веществ в окружающую природную среду; организация системы всеобщего непрерывного экологического воспитания и образования граждан; обеспечение населения необходимой экологической информации.</w:t>
      </w:r>
    </w:p>
    <w:p w:rsidR="0079109B" w:rsidRPr="00310044" w:rsidRDefault="0079109B" w:rsidP="00310044">
      <w:pPr>
        <w:spacing w:line="360" w:lineRule="auto"/>
        <w:ind w:firstLine="709"/>
        <w:rPr>
          <w:sz w:val="28"/>
          <w:szCs w:val="28"/>
        </w:rPr>
      </w:pPr>
      <w:r w:rsidRPr="00310044">
        <w:rPr>
          <w:sz w:val="28"/>
          <w:szCs w:val="28"/>
        </w:rPr>
        <w:t>Госкомэкологии РФ является центральным органом федеральной исполнительной власти в области охраны ОПС. Имея соответствующие подразделения во всех республиках, краях, областях и городах страны, Комитет эффективно направляет и координирует всю природоохранную деятельность в стане, проводит контрольно-инспекционную работу, осуществляет информационную и воспитательную функции; руководит заповедным фондом, участвует в международном экологическом сотрудничестве. Сейчас Госкомэкологии является составной частью Министерства природных ресурсов РФ.</w:t>
      </w:r>
      <w:r w:rsidRPr="00310044">
        <w:rPr>
          <w:rStyle w:val="ab"/>
          <w:sz w:val="28"/>
          <w:szCs w:val="28"/>
        </w:rPr>
        <w:footnoteReference w:id="5"/>
      </w:r>
    </w:p>
    <w:p w:rsidR="0079109B" w:rsidRPr="00310044" w:rsidRDefault="0079109B" w:rsidP="00310044">
      <w:pPr>
        <w:spacing w:line="360" w:lineRule="auto"/>
        <w:ind w:firstLine="709"/>
        <w:rPr>
          <w:sz w:val="28"/>
          <w:szCs w:val="28"/>
        </w:rPr>
      </w:pPr>
      <w:r w:rsidRPr="00310044">
        <w:rPr>
          <w:sz w:val="28"/>
          <w:szCs w:val="28"/>
        </w:rPr>
        <w:t>Росгидромет России проводит мониторинг и контроль за состоянием ОПС, в первую очередь атмосферного воздуха и поверхностных вод. Росгидромет имеет широкую сеть наблюдательных пунктов, постов и станций. Важнейшая задача – ликвидация последствий экологических катастроф, независимо от причины, их вызвавшей, – возложена на МЧС России.</w:t>
      </w:r>
    </w:p>
    <w:p w:rsidR="0079109B" w:rsidRPr="00310044" w:rsidRDefault="0079109B" w:rsidP="00310044">
      <w:pPr>
        <w:spacing w:line="360" w:lineRule="auto"/>
        <w:ind w:firstLine="709"/>
        <w:rPr>
          <w:sz w:val="28"/>
          <w:szCs w:val="28"/>
        </w:rPr>
      </w:pPr>
      <w:r w:rsidRPr="00310044">
        <w:rPr>
          <w:sz w:val="28"/>
          <w:szCs w:val="28"/>
        </w:rPr>
        <w:t>Вопросы, связанные с производством и использованием атомной энергии, решает Госатомнадзор России, контроль за пользователями недр – Госгортехнадзор; охрана атмосферного воздуха от загрязнения транспортом, санитарно-экологическая служба муниципальной милиции находятся в ведении МВД России.</w:t>
      </w:r>
    </w:p>
    <w:p w:rsidR="0079109B" w:rsidRPr="00310044" w:rsidRDefault="0079109B" w:rsidP="00310044">
      <w:pPr>
        <w:spacing w:line="360" w:lineRule="auto"/>
        <w:ind w:firstLine="709"/>
        <w:rPr>
          <w:sz w:val="28"/>
          <w:szCs w:val="28"/>
        </w:rPr>
      </w:pPr>
      <w:r w:rsidRPr="00310044">
        <w:rPr>
          <w:sz w:val="28"/>
          <w:szCs w:val="28"/>
        </w:rPr>
        <w:t>На региональном уровне управление охраной ОПС ведется представительными и исполнительными органами власти, местными органами самоуправления, а также территориальными органами указанных выше специально уполномоченных ведомств.</w:t>
      </w:r>
    </w:p>
    <w:p w:rsidR="0079109B" w:rsidRPr="00310044" w:rsidRDefault="0079109B" w:rsidP="00310044">
      <w:pPr>
        <w:spacing w:line="360" w:lineRule="auto"/>
        <w:ind w:firstLine="709"/>
        <w:rPr>
          <w:sz w:val="28"/>
          <w:szCs w:val="28"/>
        </w:rPr>
      </w:pPr>
      <w:r w:rsidRPr="00310044">
        <w:rPr>
          <w:sz w:val="28"/>
          <w:szCs w:val="28"/>
        </w:rPr>
        <w:t>На всех уровнях разработка обязательных для исполнения предложений по поведению мероприятий, обеспечивающих санитарно-эпидемиологическое благополучие населения, возложена на органы Министерства здравоохранения РФ. Они же осуществляют согласование разрешений на все основные виды природопользования. На промышленных объектах гражданского и оборонного назначения для управления охраной ОПС создаются соответствующие отделы.</w:t>
      </w:r>
      <w:r w:rsidRPr="00310044">
        <w:rPr>
          <w:rStyle w:val="ab"/>
          <w:sz w:val="28"/>
          <w:szCs w:val="28"/>
        </w:rPr>
        <w:footnoteReference w:id="6"/>
      </w:r>
      <w:r w:rsidRPr="00310044">
        <w:rPr>
          <w:sz w:val="28"/>
          <w:szCs w:val="28"/>
        </w:rPr>
        <w:t xml:space="preserve"> В областных городах созданы самостоятельные городские и районные комитеты, функции которых устанавливаются по соглашению местных органов управления с областным комитетом по охране окружающей среды и природопользованию. В ряде регионов созданы межрайонные инспекции, выполняющие функции государственного экологического контроля в нескольких районах.</w:t>
      </w:r>
    </w:p>
    <w:p w:rsidR="0079109B" w:rsidRPr="00310044" w:rsidRDefault="0079109B" w:rsidP="00310044">
      <w:pPr>
        <w:spacing w:line="360" w:lineRule="auto"/>
        <w:ind w:firstLine="709"/>
        <w:rPr>
          <w:sz w:val="28"/>
          <w:szCs w:val="28"/>
        </w:rPr>
      </w:pPr>
      <w:r w:rsidRPr="00310044">
        <w:rPr>
          <w:sz w:val="28"/>
          <w:szCs w:val="28"/>
        </w:rPr>
        <w:t>Координация деятельности всех природоохранных и других контролирующих органов области осуществляется Координационным экологическим советом, возглавляемым руководителем местного территориального органа Госкомэкологии России.</w:t>
      </w:r>
    </w:p>
    <w:p w:rsidR="0079109B" w:rsidRPr="00310044" w:rsidRDefault="0079109B" w:rsidP="00310044">
      <w:pPr>
        <w:spacing w:line="360" w:lineRule="auto"/>
        <w:ind w:firstLine="709"/>
        <w:rPr>
          <w:sz w:val="28"/>
          <w:szCs w:val="28"/>
        </w:rPr>
      </w:pPr>
      <w:r w:rsidRPr="00310044">
        <w:rPr>
          <w:sz w:val="28"/>
          <w:szCs w:val="28"/>
        </w:rPr>
        <w:t>Экологическая экспертиза – установление соответствия назначаемой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 социальных, экологических и других последствий реализации объекта этой экспертизы. Экологическая экспертиза основывается на принципах:</w:t>
      </w:r>
    </w:p>
    <w:p w:rsidR="0079109B" w:rsidRPr="00310044" w:rsidRDefault="0079109B" w:rsidP="00310044">
      <w:pPr>
        <w:spacing w:line="360" w:lineRule="auto"/>
        <w:ind w:firstLine="709"/>
        <w:rPr>
          <w:sz w:val="28"/>
          <w:szCs w:val="28"/>
        </w:rPr>
      </w:pPr>
      <w:r w:rsidRPr="00310044">
        <w:rPr>
          <w:sz w:val="28"/>
          <w:szCs w:val="28"/>
        </w:rPr>
        <w:t>Презумпции потенциальной экологической опасности любой намеченной хозяйственной и иной деятельности;</w:t>
      </w:r>
    </w:p>
    <w:p w:rsidR="0079109B" w:rsidRPr="00310044" w:rsidRDefault="0079109B" w:rsidP="00310044">
      <w:pPr>
        <w:spacing w:line="360" w:lineRule="auto"/>
        <w:ind w:firstLine="709"/>
        <w:rPr>
          <w:sz w:val="28"/>
          <w:szCs w:val="28"/>
        </w:rPr>
      </w:pPr>
      <w:r w:rsidRPr="00310044">
        <w:rPr>
          <w:sz w:val="28"/>
          <w:szCs w:val="28"/>
        </w:rPr>
        <w:t>Обязательности проведения государственной экологической экспертизы до принятия решений о реализации намечаемой деятельности;</w:t>
      </w:r>
    </w:p>
    <w:p w:rsidR="0079109B" w:rsidRPr="00310044" w:rsidRDefault="0079109B" w:rsidP="00310044">
      <w:pPr>
        <w:spacing w:line="360" w:lineRule="auto"/>
        <w:ind w:firstLine="709"/>
        <w:rPr>
          <w:sz w:val="28"/>
          <w:szCs w:val="28"/>
        </w:rPr>
      </w:pPr>
      <w:r w:rsidRPr="00310044">
        <w:rPr>
          <w:sz w:val="28"/>
          <w:szCs w:val="28"/>
        </w:rPr>
        <w:t>Комплексности оценки воздействия на окружающую среду хозяйственной и иной деятельности и его последствий;</w:t>
      </w:r>
    </w:p>
    <w:p w:rsidR="0079109B" w:rsidRPr="00310044" w:rsidRDefault="0079109B" w:rsidP="00310044">
      <w:pPr>
        <w:spacing w:line="360" w:lineRule="auto"/>
        <w:ind w:firstLine="709"/>
        <w:rPr>
          <w:sz w:val="28"/>
          <w:szCs w:val="28"/>
        </w:rPr>
      </w:pPr>
      <w:r w:rsidRPr="00310044">
        <w:rPr>
          <w:sz w:val="28"/>
          <w:szCs w:val="28"/>
        </w:rPr>
        <w:t>Обязательности учета требований экологической безопасности при проведении государственной экологической экспертизы;</w:t>
      </w:r>
    </w:p>
    <w:p w:rsidR="0079109B" w:rsidRPr="00310044" w:rsidRDefault="0079109B" w:rsidP="00310044">
      <w:pPr>
        <w:spacing w:line="360" w:lineRule="auto"/>
        <w:ind w:firstLine="709"/>
        <w:rPr>
          <w:sz w:val="28"/>
          <w:szCs w:val="28"/>
        </w:rPr>
      </w:pPr>
      <w:r w:rsidRPr="00310044">
        <w:rPr>
          <w:sz w:val="28"/>
          <w:szCs w:val="28"/>
        </w:rPr>
        <w:t>Достоверности и полноты информации, представляемой на государственную экологическую экспертизу;</w:t>
      </w:r>
    </w:p>
    <w:p w:rsidR="0079109B" w:rsidRPr="00310044" w:rsidRDefault="0079109B" w:rsidP="00310044">
      <w:pPr>
        <w:spacing w:line="360" w:lineRule="auto"/>
        <w:ind w:firstLine="709"/>
        <w:rPr>
          <w:sz w:val="28"/>
          <w:szCs w:val="28"/>
        </w:rPr>
      </w:pPr>
      <w:r w:rsidRPr="00310044">
        <w:rPr>
          <w:sz w:val="28"/>
          <w:szCs w:val="28"/>
        </w:rPr>
        <w:t>Независимости экспертов при осуществлении ими своих полномочий;</w:t>
      </w:r>
    </w:p>
    <w:p w:rsidR="0079109B" w:rsidRPr="00310044" w:rsidRDefault="0079109B" w:rsidP="00310044">
      <w:pPr>
        <w:spacing w:line="360" w:lineRule="auto"/>
        <w:ind w:firstLine="709"/>
        <w:rPr>
          <w:sz w:val="28"/>
          <w:szCs w:val="28"/>
        </w:rPr>
      </w:pPr>
      <w:r w:rsidRPr="00310044">
        <w:rPr>
          <w:sz w:val="28"/>
          <w:szCs w:val="28"/>
        </w:rPr>
        <w:t>Научной обоснованности, объективности и законности заключений;</w:t>
      </w:r>
    </w:p>
    <w:p w:rsidR="0079109B" w:rsidRPr="00310044" w:rsidRDefault="0079109B" w:rsidP="00310044">
      <w:pPr>
        <w:spacing w:line="360" w:lineRule="auto"/>
        <w:ind w:firstLine="709"/>
        <w:rPr>
          <w:sz w:val="28"/>
          <w:szCs w:val="28"/>
        </w:rPr>
      </w:pPr>
      <w:r w:rsidRPr="00310044">
        <w:rPr>
          <w:sz w:val="28"/>
          <w:szCs w:val="28"/>
        </w:rPr>
        <w:t>Гласности участия общественных организаций, учета общественного мнения;</w:t>
      </w:r>
    </w:p>
    <w:p w:rsidR="0079109B" w:rsidRPr="00310044" w:rsidRDefault="0079109B" w:rsidP="00310044">
      <w:pPr>
        <w:spacing w:line="360" w:lineRule="auto"/>
        <w:ind w:firstLine="709"/>
        <w:rPr>
          <w:sz w:val="28"/>
          <w:szCs w:val="28"/>
        </w:rPr>
      </w:pPr>
      <w:r w:rsidRPr="00310044">
        <w:rPr>
          <w:sz w:val="28"/>
          <w:szCs w:val="28"/>
        </w:rPr>
        <w:t>Ответственности участников и заинтересованных лиц за организацию, проведение, качество экологической экспертизы.</w:t>
      </w:r>
    </w:p>
    <w:p w:rsidR="0079109B" w:rsidRPr="00310044" w:rsidRDefault="0079109B" w:rsidP="00310044">
      <w:pPr>
        <w:spacing w:line="360" w:lineRule="auto"/>
        <w:ind w:firstLine="709"/>
        <w:rPr>
          <w:sz w:val="28"/>
          <w:szCs w:val="28"/>
        </w:rPr>
      </w:pPr>
      <w:r w:rsidRPr="00310044">
        <w:rPr>
          <w:sz w:val="28"/>
          <w:szCs w:val="28"/>
        </w:rPr>
        <w:t>Экологическая экспертиза включает в себя: сбор информации, ее обобщение, рассмотрение материалов на комиссии, оценку материалов экспертизы и составление заключения.</w:t>
      </w:r>
    </w:p>
    <w:p w:rsidR="0079109B" w:rsidRPr="00310044" w:rsidRDefault="0079109B" w:rsidP="00310044">
      <w:pPr>
        <w:spacing w:line="360" w:lineRule="auto"/>
        <w:ind w:firstLine="709"/>
        <w:rPr>
          <w:sz w:val="28"/>
          <w:szCs w:val="28"/>
        </w:rPr>
      </w:pPr>
      <w:r w:rsidRPr="00310044">
        <w:rPr>
          <w:sz w:val="28"/>
          <w:szCs w:val="28"/>
        </w:rPr>
        <w:t>Основные принципы экологической экспертизы сформулированы в Законе «Об охране окружающей среды». Несмотря на то, что они относятся к государственной экспертизе, их необходимо использовать в любой эколого-экспертной деятельности. Государственная экологическая экспертиза должна строиться на обязательности, научной обоснованности, независимости и вневедомственности при широкой гласности и участии общественности.</w:t>
      </w:r>
    </w:p>
    <w:p w:rsidR="0079109B" w:rsidRPr="00310044" w:rsidRDefault="0079109B" w:rsidP="00310044">
      <w:pPr>
        <w:spacing w:line="360" w:lineRule="auto"/>
        <w:ind w:firstLine="709"/>
        <w:rPr>
          <w:sz w:val="28"/>
          <w:szCs w:val="28"/>
        </w:rPr>
      </w:pPr>
      <w:r w:rsidRPr="00310044">
        <w:rPr>
          <w:sz w:val="28"/>
          <w:szCs w:val="28"/>
        </w:rPr>
        <w:t>Субъектами государственной экологической экспертизы должны выступать три стороны: заказчик, подрядчик, потребитель. Заказчиком является властная государственная структура, наделенная правом назначать подобную экспертизу: МПР России и ее территориальные органы, а в необходимых случаях – правительственные органы Федерации либо ее</w:t>
      </w:r>
      <w:r w:rsidR="00310044">
        <w:rPr>
          <w:sz w:val="28"/>
          <w:szCs w:val="28"/>
        </w:rPr>
        <w:t xml:space="preserve"> </w:t>
      </w:r>
      <w:r w:rsidRPr="00310044">
        <w:rPr>
          <w:sz w:val="28"/>
          <w:szCs w:val="28"/>
        </w:rPr>
        <w:t>субъектов. Подрядчиком является исполнитель задания по экологической экспертизе. Им могут быть как отдельные специалисты, так и целые научно-исследовательские институты. Экспертиза может выполняться комиссией, состоящей из специалистов, подобранных и назначенных компетентным органом. Потребителем в данной системе общественных отношений выступает предприятие или организация, являющаяся собственником объекта, ставшего предметом экспертного анализа.</w:t>
      </w:r>
      <w:r w:rsidRPr="00310044">
        <w:rPr>
          <w:rStyle w:val="ab"/>
          <w:sz w:val="28"/>
          <w:szCs w:val="28"/>
        </w:rPr>
        <w:footnoteReference w:id="7"/>
      </w:r>
    </w:p>
    <w:p w:rsidR="0079109B" w:rsidRPr="00310044" w:rsidRDefault="0079109B" w:rsidP="00310044">
      <w:pPr>
        <w:spacing w:line="360" w:lineRule="auto"/>
        <w:ind w:firstLine="709"/>
        <w:rPr>
          <w:sz w:val="28"/>
          <w:szCs w:val="28"/>
        </w:rPr>
      </w:pPr>
      <w:r w:rsidRPr="00310044">
        <w:rPr>
          <w:sz w:val="28"/>
          <w:szCs w:val="28"/>
        </w:rPr>
        <w:t>Объектами экологической экспертизы могут быть документы, предшествующие хозяйственной деятельности, негативно воздействующей на природную среду, сама вышеназванная деятельность и ее продукты. Законы РФ «Об охране окружающей среды» не устанавливает единого перечня объектов, он дает лишь общую характеристику. Но из текста Закона следует вывод, что любой проектный документ, любое мероприятие, намеченное к реализации на территории России, новая техника, оборудование, продукция, материалы потенциально могут рассматриваться в качестве объектов государственной экологической экспертизы. Детальный перечень объектов, подлежащих государственной экспертизе, установлен в Положении, утвержденном постановлением Правительства РФ от 22 сентября 1993г.</w:t>
      </w:r>
    </w:p>
    <w:p w:rsidR="0079109B" w:rsidRPr="00310044" w:rsidRDefault="0079109B" w:rsidP="00310044">
      <w:pPr>
        <w:spacing w:line="360" w:lineRule="auto"/>
        <w:ind w:firstLine="709"/>
        <w:rPr>
          <w:sz w:val="28"/>
          <w:szCs w:val="28"/>
        </w:rPr>
      </w:pPr>
      <w:r w:rsidRPr="00310044">
        <w:rPr>
          <w:sz w:val="28"/>
          <w:szCs w:val="28"/>
        </w:rPr>
        <w:t>Обязательной государственной экспертизе также подлежат экологические обоснования лицензий и сертификатов, проектов нормативной технической и инструктивно-методической документации в части охраны окружающей среды и использования природных ресурсов.</w:t>
      </w:r>
    </w:p>
    <w:p w:rsidR="0079109B" w:rsidRPr="00310044" w:rsidRDefault="0079109B" w:rsidP="00310044">
      <w:pPr>
        <w:spacing w:line="360" w:lineRule="auto"/>
        <w:ind w:firstLine="709"/>
        <w:rPr>
          <w:sz w:val="28"/>
          <w:szCs w:val="28"/>
        </w:rPr>
      </w:pPr>
      <w:r w:rsidRPr="00310044">
        <w:rPr>
          <w:sz w:val="28"/>
          <w:szCs w:val="28"/>
        </w:rPr>
        <w:t>Виды экологической экспертизы. В зависимости от того, кто проводит экологическую экспертизу, последняя подразделяется на государственную, ведомственную, научную и общественную, а также экологический аудит.</w:t>
      </w:r>
    </w:p>
    <w:p w:rsidR="0079109B" w:rsidRPr="00310044" w:rsidRDefault="0079109B" w:rsidP="00310044">
      <w:pPr>
        <w:spacing w:line="360" w:lineRule="auto"/>
        <w:ind w:firstLine="709"/>
        <w:rPr>
          <w:sz w:val="28"/>
          <w:szCs w:val="28"/>
        </w:rPr>
      </w:pPr>
      <w:r w:rsidRPr="00310044">
        <w:rPr>
          <w:sz w:val="28"/>
          <w:szCs w:val="28"/>
        </w:rPr>
        <w:t>Государственная экологическая экспертиза (ГЭЭ) представляет собой, с одной стороны, самостоятельный вид экологического контроля, который государство оставляет за собой, а с другой – в определенной степени может рассматриваться как составная конкретная часть экологического прогнозирования, оценки воздействия того или иного вида хозяйственной деятельности на ОПС. Проведение государственной экологической экспертизы организуется Государственным комитетом РФ по охране окружающей среды и его органами во всех субъектах Российской Федерации.</w:t>
      </w:r>
    </w:p>
    <w:p w:rsidR="0079109B" w:rsidRPr="00310044" w:rsidRDefault="0079109B" w:rsidP="00310044">
      <w:pPr>
        <w:spacing w:line="360" w:lineRule="auto"/>
        <w:ind w:firstLine="709"/>
        <w:rPr>
          <w:sz w:val="28"/>
          <w:szCs w:val="28"/>
        </w:rPr>
      </w:pPr>
      <w:r w:rsidRPr="00310044">
        <w:rPr>
          <w:sz w:val="28"/>
          <w:szCs w:val="28"/>
        </w:rPr>
        <w:t>Ведомственная экологическая экспертиза осуществляется в соответствии с приказом руководства министерства, ведомства. Ее результаты сохраняют силу только внутри соответствующей ведомственной структуры и при условии, что они не входят в противоречие с выводами ГЭЭ.</w:t>
      </w:r>
    </w:p>
    <w:p w:rsidR="0079109B" w:rsidRPr="00310044" w:rsidRDefault="0079109B" w:rsidP="00310044">
      <w:pPr>
        <w:spacing w:line="360" w:lineRule="auto"/>
        <w:ind w:firstLine="709"/>
        <w:rPr>
          <w:sz w:val="28"/>
          <w:szCs w:val="28"/>
        </w:rPr>
      </w:pPr>
      <w:r w:rsidRPr="00310044">
        <w:rPr>
          <w:sz w:val="28"/>
          <w:szCs w:val="28"/>
        </w:rPr>
        <w:t>Научная экологическая экспертиза проводится по инициативе научных учреждений, ВУЗов или по инициативе отдельных групп ученых.</w:t>
      </w:r>
    </w:p>
    <w:p w:rsidR="0079109B" w:rsidRPr="00310044" w:rsidRDefault="0079109B" w:rsidP="00310044">
      <w:pPr>
        <w:spacing w:line="360" w:lineRule="auto"/>
        <w:ind w:firstLine="709"/>
        <w:rPr>
          <w:sz w:val="28"/>
          <w:szCs w:val="28"/>
        </w:rPr>
      </w:pPr>
      <w:r w:rsidRPr="00310044">
        <w:rPr>
          <w:sz w:val="28"/>
          <w:szCs w:val="28"/>
        </w:rPr>
        <w:t>Общественная экологическая экспертиза осуществляется по инициативе общественных объединений и проводится негосударственными структурами, а также по инициативе местного самоуправления общественными организациями, основным направлением деятельности которых в соответствии с их уставами являются охрана окружающей природной среды. Общественная экологическая экспертиза осуществляется до государственной или одновременно с ней.</w:t>
      </w:r>
      <w:r w:rsidRPr="00310044">
        <w:rPr>
          <w:rStyle w:val="ab"/>
          <w:sz w:val="28"/>
          <w:szCs w:val="28"/>
        </w:rPr>
        <w:footnoteReference w:id="8"/>
      </w:r>
    </w:p>
    <w:p w:rsidR="0079109B" w:rsidRPr="00310044" w:rsidRDefault="0079109B" w:rsidP="00310044">
      <w:pPr>
        <w:pStyle w:val="1"/>
        <w:spacing w:before="0" w:after="0" w:line="360" w:lineRule="auto"/>
        <w:ind w:firstLine="709"/>
        <w:jc w:val="center"/>
        <w:rPr>
          <w:rFonts w:ascii="Times New Roman" w:hAnsi="Times New Roman" w:cs="Times New Roman"/>
          <w:sz w:val="28"/>
          <w:szCs w:val="28"/>
        </w:rPr>
      </w:pPr>
      <w:r w:rsidRPr="00310044">
        <w:rPr>
          <w:rFonts w:ascii="Times New Roman" w:hAnsi="Times New Roman" w:cs="Times New Roman"/>
          <w:sz w:val="28"/>
          <w:szCs w:val="28"/>
        </w:rPr>
        <w:br w:type="page"/>
      </w:r>
      <w:bookmarkStart w:id="3" w:name="_Toc263162782"/>
      <w:r w:rsidRPr="00310044">
        <w:rPr>
          <w:rFonts w:ascii="Times New Roman" w:hAnsi="Times New Roman" w:cs="Times New Roman"/>
          <w:sz w:val="28"/>
          <w:szCs w:val="28"/>
        </w:rPr>
        <w:t xml:space="preserve">1.2 Формирование </w:t>
      </w:r>
      <w:r w:rsidR="00CF378C" w:rsidRPr="00310044">
        <w:rPr>
          <w:rFonts w:ascii="Times New Roman" w:hAnsi="Times New Roman" w:cs="Times New Roman"/>
          <w:sz w:val="28"/>
          <w:szCs w:val="28"/>
        </w:rPr>
        <w:t>экологического сознания граждан</w:t>
      </w:r>
      <w:bookmarkEnd w:id="3"/>
    </w:p>
    <w:p w:rsidR="0079109B" w:rsidRPr="00310044" w:rsidRDefault="0079109B" w:rsidP="00310044">
      <w:pPr>
        <w:spacing w:line="360" w:lineRule="auto"/>
        <w:ind w:firstLine="709"/>
        <w:rPr>
          <w:sz w:val="28"/>
          <w:szCs w:val="28"/>
        </w:rPr>
      </w:pPr>
    </w:p>
    <w:p w:rsidR="0079109B" w:rsidRPr="00310044" w:rsidRDefault="0079109B" w:rsidP="00310044">
      <w:pPr>
        <w:shd w:val="clear" w:color="auto" w:fill="FFFFFF"/>
        <w:spacing w:line="360" w:lineRule="auto"/>
        <w:ind w:firstLine="709"/>
        <w:rPr>
          <w:sz w:val="28"/>
          <w:szCs w:val="28"/>
        </w:rPr>
      </w:pPr>
      <w:r w:rsidRPr="00310044">
        <w:rPr>
          <w:sz w:val="28"/>
          <w:szCs w:val="28"/>
        </w:rPr>
        <w:t>Становление экологического сознания характеризуется такими признаками, как глобальность, переосмысление всех основных мировоззренческих вопросов, опора на науку, соединение ее с гуманистическими ценностями, способность подняться над своими интересами ради интересов более широких общественных слоев, стремление действовать во имя сохранения природы, спасения жизни на планете. Становление экологического сознания идет по четырем направлениям: научному (проявляется в стремлении реализовать на практике знания о существующих в природе связях о том, как можно избежать их нарушения в ходе производственной деятельности); экономическому (через осознание экономической невыгодности производственной деятельности, разрушающей природу); культурному (выражается в желании сохранить природу как элемент культурной среды); политическому (проявляется в стремлении людей создать условия, соответствующие достоинству человека). То есть цель экологического сознания — переориентация человеческого мировоззрения.</w:t>
      </w:r>
      <w:r w:rsidR="001E0777" w:rsidRPr="00310044">
        <w:rPr>
          <w:rStyle w:val="ab"/>
          <w:sz w:val="28"/>
          <w:szCs w:val="28"/>
        </w:rPr>
        <w:footnoteReference w:id="9"/>
      </w:r>
    </w:p>
    <w:p w:rsidR="0079109B" w:rsidRPr="00310044" w:rsidRDefault="0079109B" w:rsidP="00310044">
      <w:pPr>
        <w:shd w:val="clear" w:color="auto" w:fill="FFFFFF"/>
        <w:spacing w:line="360" w:lineRule="auto"/>
        <w:ind w:firstLine="709"/>
        <w:rPr>
          <w:sz w:val="28"/>
          <w:szCs w:val="28"/>
        </w:rPr>
      </w:pPr>
      <w:r w:rsidRPr="00310044">
        <w:rPr>
          <w:sz w:val="28"/>
          <w:szCs w:val="28"/>
        </w:rPr>
        <w:t xml:space="preserve">Таким образом, экологическое сознание — это </w:t>
      </w:r>
      <w:r w:rsidRPr="00310044">
        <w:rPr>
          <w:iCs/>
          <w:sz w:val="28"/>
          <w:szCs w:val="28"/>
        </w:rPr>
        <w:t xml:space="preserve">форма общественного сознания, находящаяся в стадии формирования, включающая в себя совокупность идей, теорий, взглядов, мотивации, отражающих экологическую сторону общественного бытия, а именно </w:t>
      </w:r>
      <w:r w:rsidRPr="00310044">
        <w:rPr>
          <w:sz w:val="28"/>
          <w:szCs w:val="28"/>
        </w:rPr>
        <w:t xml:space="preserve">— </w:t>
      </w:r>
      <w:r w:rsidRPr="00310044">
        <w:rPr>
          <w:iCs/>
          <w:sz w:val="28"/>
          <w:szCs w:val="28"/>
        </w:rPr>
        <w:t>реальную практику отношений между человеком и средой его жизни, между обществом и природой, включая регулятивные принципы и нормы поведения, направленные на достижение оптимального состояния системы «общество — природа».</w:t>
      </w:r>
    </w:p>
    <w:p w:rsidR="0079109B" w:rsidRPr="00310044" w:rsidRDefault="0079109B" w:rsidP="00310044">
      <w:pPr>
        <w:shd w:val="clear" w:color="auto" w:fill="FFFFFF"/>
        <w:spacing w:line="360" w:lineRule="auto"/>
        <w:ind w:firstLine="709"/>
        <w:rPr>
          <w:sz w:val="28"/>
          <w:szCs w:val="28"/>
        </w:rPr>
      </w:pPr>
      <w:r w:rsidRPr="00310044">
        <w:rPr>
          <w:iCs/>
          <w:sz w:val="28"/>
          <w:szCs w:val="28"/>
        </w:rPr>
        <w:t xml:space="preserve">Объектами </w:t>
      </w:r>
      <w:r w:rsidRPr="00310044">
        <w:rPr>
          <w:sz w:val="28"/>
          <w:szCs w:val="28"/>
        </w:rPr>
        <w:t>отражения экологического сознания являются экологическая ситуация, социально-экологические отношения, социально-экологическая деятельность.</w:t>
      </w:r>
    </w:p>
    <w:p w:rsidR="0079109B" w:rsidRPr="00310044" w:rsidRDefault="0079109B" w:rsidP="00310044">
      <w:pPr>
        <w:shd w:val="clear" w:color="auto" w:fill="FFFFFF"/>
        <w:spacing w:line="360" w:lineRule="auto"/>
        <w:ind w:firstLine="709"/>
        <w:rPr>
          <w:sz w:val="28"/>
          <w:szCs w:val="28"/>
        </w:rPr>
      </w:pPr>
      <w:r w:rsidRPr="00310044">
        <w:rPr>
          <w:iCs/>
          <w:sz w:val="28"/>
          <w:szCs w:val="28"/>
        </w:rPr>
        <w:t xml:space="preserve">Предмет </w:t>
      </w:r>
      <w:r w:rsidRPr="00310044">
        <w:rPr>
          <w:sz w:val="28"/>
          <w:szCs w:val="28"/>
        </w:rPr>
        <w:t>экологического сознания составляют отношения людей к природе и друг к другу по поводу природы.</w:t>
      </w:r>
    </w:p>
    <w:p w:rsidR="0079109B" w:rsidRPr="00310044" w:rsidRDefault="0079109B" w:rsidP="00310044">
      <w:pPr>
        <w:shd w:val="clear" w:color="auto" w:fill="FFFFFF"/>
        <w:spacing w:line="360" w:lineRule="auto"/>
        <w:ind w:firstLine="709"/>
        <w:rPr>
          <w:sz w:val="28"/>
          <w:szCs w:val="28"/>
        </w:rPr>
      </w:pPr>
      <w:r w:rsidRPr="00310044">
        <w:rPr>
          <w:iCs/>
          <w:sz w:val="28"/>
          <w:szCs w:val="28"/>
        </w:rPr>
        <w:t xml:space="preserve">Содержание </w:t>
      </w:r>
      <w:r w:rsidRPr="00310044">
        <w:rPr>
          <w:sz w:val="28"/>
          <w:szCs w:val="28"/>
        </w:rPr>
        <w:t>экологического сознания раскрывается через понятия «экологические отношения» и «экологическая деятельность». Оно включает в себя как закономерности взаимодействия общества и природы, так и различного рода эмпирические знания, взгляды, традиции той или иной культуры, имеющие важное экологическое значение, а также ценностный момент в отношении к природе, систему регулятивных принципов нравственного характера.</w:t>
      </w:r>
    </w:p>
    <w:p w:rsidR="0079109B" w:rsidRPr="00310044" w:rsidRDefault="0079109B" w:rsidP="00310044">
      <w:pPr>
        <w:shd w:val="clear" w:color="auto" w:fill="FFFFFF"/>
        <w:spacing w:line="360" w:lineRule="auto"/>
        <w:ind w:firstLine="709"/>
        <w:rPr>
          <w:sz w:val="28"/>
          <w:szCs w:val="28"/>
        </w:rPr>
      </w:pPr>
      <w:r w:rsidRPr="00310044">
        <w:rPr>
          <w:sz w:val="28"/>
          <w:szCs w:val="28"/>
        </w:rPr>
        <w:t xml:space="preserve">Основной компонент содержания экосознания — осознание ценности жизни и опасности ее деградации, потребность ее сохранения, а также осознание ограниченности ресурсов природы, интегральной частью, которой является человек; необходимости отказа от доминирования человека над природой и установления динамического равновесия между природными системами и человеческой системой; экологического кризиса, как общественного кризиса; глобального характера экологического кризиса; необходимости решения экологического кризиса; к необходимости разработки глобальной стратегии развития, как </w:t>
      </w:r>
      <w:r w:rsidR="00F3029B" w:rsidRPr="00310044">
        <w:rPr>
          <w:sz w:val="28"/>
          <w:szCs w:val="28"/>
        </w:rPr>
        <w:t>предпосылки существования жизни и т.</w:t>
      </w:r>
      <w:r w:rsidRPr="00310044">
        <w:rPr>
          <w:sz w:val="28"/>
          <w:szCs w:val="28"/>
        </w:rPr>
        <w:t>д.</w:t>
      </w:r>
    </w:p>
    <w:p w:rsidR="0079109B" w:rsidRPr="00310044" w:rsidRDefault="0079109B" w:rsidP="00310044">
      <w:pPr>
        <w:shd w:val="clear" w:color="auto" w:fill="FFFFFF"/>
        <w:spacing w:line="360" w:lineRule="auto"/>
        <w:ind w:firstLine="709"/>
        <w:rPr>
          <w:sz w:val="28"/>
          <w:szCs w:val="28"/>
        </w:rPr>
      </w:pPr>
      <w:r w:rsidRPr="00310044">
        <w:rPr>
          <w:sz w:val="28"/>
          <w:szCs w:val="28"/>
        </w:rPr>
        <w:t>В структуре экологического сознания различаются три относительно самостоятельных компонента: рациональный, чувственно-эмоциональный, поведенческо-волевой, которым соответствуют экологические знания, оценка экологической ситуации и экологическое поведение.</w:t>
      </w:r>
      <w:r w:rsidR="001E0777" w:rsidRPr="00310044">
        <w:rPr>
          <w:rStyle w:val="ab"/>
          <w:sz w:val="28"/>
          <w:szCs w:val="28"/>
        </w:rPr>
        <w:footnoteReference w:id="10"/>
      </w:r>
    </w:p>
    <w:p w:rsidR="0079109B" w:rsidRPr="00310044" w:rsidRDefault="0079109B" w:rsidP="00310044">
      <w:pPr>
        <w:shd w:val="clear" w:color="auto" w:fill="FFFFFF"/>
        <w:spacing w:line="360" w:lineRule="auto"/>
        <w:ind w:firstLine="709"/>
        <w:rPr>
          <w:sz w:val="28"/>
          <w:szCs w:val="28"/>
        </w:rPr>
      </w:pPr>
      <w:r w:rsidRPr="00310044">
        <w:rPr>
          <w:sz w:val="28"/>
          <w:szCs w:val="28"/>
        </w:rPr>
        <w:t>Для формирования благоприятного профессионального экологического сознания необходимы: соответствующие законы, делающие экологически чистые предприятия более выгодными (например, через налоговые льготы); общественное мнение (усиление обыденного экологического сознания путем его активного формирования лидерами «зеленых» движений и пр.); экологическое воспитание и образование с детских лет.</w:t>
      </w:r>
    </w:p>
    <w:p w:rsidR="0079109B" w:rsidRPr="00310044" w:rsidRDefault="0079109B" w:rsidP="00310044">
      <w:pPr>
        <w:shd w:val="clear" w:color="auto" w:fill="FFFFFF"/>
        <w:spacing w:line="360" w:lineRule="auto"/>
        <w:ind w:firstLine="709"/>
        <w:rPr>
          <w:sz w:val="28"/>
          <w:szCs w:val="28"/>
        </w:rPr>
      </w:pPr>
      <w:r w:rsidRPr="00310044">
        <w:rPr>
          <w:sz w:val="28"/>
          <w:szCs w:val="28"/>
        </w:rPr>
        <w:t>Экологическое сознание как основа экологической политики может быть консервативным и прогрессивным.</w:t>
      </w:r>
    </w:p>
    <w:p w:rsidR="0079109B" w:rsidRPr="00310044" w:rsidRDefault="0079109B" w:rsidP="00310044">
      <w:pPr>
        <w:shd w:val="clear" w:color="auto" w:fill="FFFFFF"/>
        <w:spacing w:line="360" w:lineRule="auto"/>
        <w:ind w:firstLine="709"/>
        <w:rPr>
          <w:sz w:val="28"/>
          <w:szCs w:val="28"/>
        </w:rPr>
      </w:pPr>
      <w:r w:rsidRPr="00310044">
        <w:rPr>
          <w:sz w:val="28"/>
          <w:szCs w:val="28"/>
        </w:rPr>
        <w:t>Рассмотрение экологического сознания как самостоятельного феномена массового сознания позволяет предложить классификацию по следующим основаниям: гносеологическое (чувственное, рациональное и иррациональное); аксиологическое (высокая, низкая, средняя степени озабоченности экологической ситуацией); практическое (активное и пассивное).</w:t>
      </w:r>
    </w:p>
    <w:p w:rsidR="0079109B" w:rsidRPr="00310044" w:rsidRDefault="0079109B" w:rsidP="00310044">
      <w:pPr>
        <w:shd w:val="clear" w:color="auto" w:fill="FFFFFF"/>
        <w:spacing w:line="360" w:lineRule="auto"/>
        <w:ind w:firstLine="709"/>
        <w:rPr>
          <w:sz w:val="28"/>
          <w:szCs w:val="28"/>
        </w:rPr>
      </w:pPr>
      <w:r w:rsidRPr="00310044">
        <w:rPr>
          <w:sz w:val="28"/>
          <w:szCs w:val="28"/>
        </w:rPr>
        <w:t>Регулятивная функция экологического сознания включает в свой арсенал механизмы регулирования человеческой деятельности от нормативно-стимулирующих (нормы, запреты, традиции, обряды, обычаи) до ценностно-ориентационных (цели, ценности, идеалы).</w:t>
      </w:r>
    </w:p>
    <w:p w:rsidR="0079109B" w:rsidRPr="00310044" w:rsidRDefault="0079109B" w:rsidP="00310044">
      <w:pPr>
        <w:shd w:val="clear" w:color="auto" w:fill="FFFFFF"/>
        <w:spacing w:line="360" w:lineRule="auto"/>
        <w:ind w:firstLine="709"/>
        <w:rPr>
          <w:sz w:val="28"/>
          <w:szCs w:val="28"/>
        </w:rPr>
      </w:pPr>
      <w:r w:rsidRPr="00310044">
        <w:rPr>
          <w:sz w:val="28"/>
          <w:szCs w:val="28"/>
        </w:rPr>
        <w:t>Таким образом, регуляция соответствующего поведения является главной функцией экологического сознания.</w:t>
      </w:r>
    </w:p>
    <w:p w:rsidR="0079109B" w:rsidRPr="00310044" w:rsidRDefault="0079109B" w:rsidP="00310044">
      <w:pPr>
        <w:shd w:val="clear" w:color="auto" w:fill="FFFFFF"/>
        <w:spacing w:line="360" w:lineRule="auto"/>
        <w:ind w:firstLine="709"/>
        <w:rPr>
          <w:sz w:val="28"/>
          <w:szCs w:val="28"/>
        </w:rPr>
      </w:pPr>
    </w:p>
    <w:p w:rsidR="00CA3122" w:rsidRPr="00310044" w:rsidRDefault="00CA3122" w:rsidP="00310044">
      <w:pPr>
        <w:pStyle w:val="1"/>
        <w:spacing w:before="0" w:after="0" w:line="360" w:lineRule="auto"/>
        <w:ind w:firstLine="709"/>
        <w:jc w:val="center"/>
        <w:rPr>
          <w:rFonts w:ascii="Times New Roman" w:hAnsi="Times New Roman" w:cs="Times New Roman"/>
          <w:sz w:val="28"/>
          <w:szCs w:val="28"/>
        </w:rPr>
      </w:pPr>
      <w:bookmarkStart w:id="4" w:name="_Toc263162783"/>
      <w:r w:rsidRPr="00310044">
        <w:rPr>
          <w:rFonts w:ascii="Times New Roman" w:hAnsi="Times New Roman" w:cs="Times New Roman"/>
          <w:sz w:val="28"/>
          <w:szCs w:val="28"/>
        </w:rPr>
        <w:t>1.3 Экологические правонарушения: понятие, состав</w:t>
      </w:r>
      <w:bookmarkEnd w:id="4"/>
    </w:p>
    <w:p w:rsidR="00CA3122" w:rsidRPr="00310044" w:rsidRDefault="00CA3122" w:rsidP="00310044">
      <w:pPr>
        <w:spacing w:line="360" w:lineRule="auto"/>
        <w:ind w:firstLine="709"/>
        <w:rPr>
          <w:sz w:val="28"/>
          <w:szCs w:val="28"/>
        </w:rPr>
      </w:pPr>
    </w:p>
    <w:p w:rsidR="00F3029B" w:rsidRPr="00310044" w:rsidRDefault="00F3029B" w:rsidP="00310044">
      <w:pPr>
        <w:spacing w:line="360" w:lineRule="auto"/>
        <w:ind w:firstLine="709"/>
        <w:rPr>
          <w:sz w:val="28"/>
          <w:szCs w:val="28"/>
        </w:rPr>
      </w:pPr>
      <w:r w:rsidRPr="00310044">
        <w:rPr>
          <w:sz w:val="28"/>
          <w:szCs w:val="28"/>
        </w:rPr>
        <w:t>Экологическое правонарушение - виновное противоправное деяние (действие или бездействие), посягающее на установленный экологический правопорядок (порядок управления, использования природных ресурсов, охраны окружающей среды, режим собственности), а также на экологическое благополучие граждан, экологическую безопасность населения, за которое предусмотрена установленная законодательством ответственность.</w:t>
      </w:r>
    </w:p>
    <w:p w:rsidR="00CA3122" w:rsidRPr="00310044" w:rsidRDefault="00CA3122" w:rsidP="00310044">
      <w:pPr>
        <w:spacing w:line="360" w:lineRule="auto"/>
        <w:ind w:firstLine="709"/>
        <w:rPr>
          <w:sz w:val="28"/>
          <w:szCs w:val="28"/>
        </w:rPr>
      </w:pPr>
      <w:r w:rsidRPr="00310044">
        <w:rPr>
          <w:sz w:val="28"/>
          <w:szCs w:val="28"/>
        </w:rPr>
        <w:t>Состав экологического правонарушения включает в себя четыре элемента: объект, объективная сторона, субъективная</w:t>
      </w:r>
      <w:r w:rsidR="00F3029B" w:rsidRPr="00310044">
        <w:rPr>
          <w:sz w:val="28"/>
          <w:szCs w:val="28"/>
        </w:rPr>
        <w:t xml:space="preserve"> </w:t>
      </w:r>
      <w:r w:rsidRPr="00310044">
        <w:rPr>
          <w:sz w:val="28"/>
          <w:szCs w:val="28"/>
        </w:rPr>
        <w:t>сторона, субъект.</w:t>
      </w:r>
    </w:p>
    <w:p w:rsidR="00CA3122" w:rsidRPr="00310044" w:rsidRDefault="00CA3122" w:rsidP="00310044">
      <w:pPr>
        <w:spacing w:line="360" w:lineRule="auto"/>
        <w:ind w:firstLine="709"/>
        <w:rPr>
          <w:sz w:val="28"/>
          <w:szCs w:val="28"/>
        </w:rPr>
      </w:pPr>
      <w:r w:rsidRPr="00310044">
        <w:rPr>
          <w:sz w:val="28"/>
          <w:szCs w:val="28"/>
        </w:rPr>
        <w:t>Объект представляет собой совокупность общественных отношений по охране окружающей природной среды, рациональному использованию ее ресурсов и обеспечению экологической безопасности. Природная среда в целом и ее отдельные компоненты) являются предметом правонарушения.</w:t>
      </w:r>
      <w:r w:rsidR="001E0777" w:rsidRPr="00310044">
        <w:rPr>
          <w:rStyle w:val="ab"/>
          <w:sz w:val="28"/>
          <w:szCs w:val="28"/>
        </w:rPr>
        <w:footnoteReference w:id="11"/>
      </w:r>
    </w:p>
    <w:p w:rsidR="00CA3122" w:rsidRPr="00310044" w:rsidRDefault="00CA3122" w:rsidP="00310044">
      <w:pPr>
        <w:spacing w:line="360" w:lineRule="auto"/>
        <w:ind w:firstLine="709"/>
        <w:rPr>
          <w:sz w:val="28"/>
          <w:szCs w:val="28"/>
        </w:rPr>
      </w:pPr>
      <w:r w:rsidRPr="00310044">
        <w:rPr>
          <w:sz w:val="28"/>
          <w:szCs w:val="28"/>
        </w:rPr>
        <w:t>Для объективной стороны экологического правонарушения характерно нарушение путем действия или бездействия общеобязательных правил природопользования и охраны окружающей природной среды; причинение вреда экологическим интересам личности, общества или государства либо создание реальной опасности причинения такого вреда; наличие причинной связи между экологически опасным деянием и причиненным вредом.</w:t>
      </w:r>
      <w:r w:rsidR="001E0777" w:rsidRPr="00310044">
        <w:rPr>
          <w:rStyle w:val="ab"/>
          <w:sz w:val="28"/>
          <w:szCs w:val="28"/>
        </w:rPr>
        <w:footnoteReference w:id="12"/>
      </w:r>
    </w:p>
    <w:p w:rsidR="00CA3122" w:rsidRPr="00310044" w:rsidRDefault="00CA3122" w:rsidP="00310044">
      <w:pPr>
        <w:spacing w:line="360" w:lineRule="auto"/>
        <w:ind w:firstLine="709"/>
        <w:rPr>
          <w:sz w:val="28"/>
          <w:szCs w:val="28"/>
        </w:rPr>
      </w:pPr>
      <w:r w:rsidRPr="00310044">
        <w:rPr>
          <w:sz w:val="28"/>
          <w:szCs w:val="28"/>
        </w:rPr>
        <w:t>С субъективной стороны могут иметь место обе формы вины: умышленная и неосторожная.</w:t>
      </w:r>
    </w:p>
    <w:p w:rsidR="00CA3122" w:rsidRPr="00310044" w:rsidRDefault="00CA3122" w:rsidP="00310044">
      <w:pPr>
        <w:spacing w:line="360" w:lineRule="auto"/>
        <w:ind w:firstLine="709"/>
        <w:rPr>
          <w:sz w:val="28"/>
          <w:szCs w:val="28"/>
        </w:rPr>
      </w:pPr>
      <w:r w:rsidRPr="00310044">
        <w:rPr>
          <w:sz w:val="28"/>
          <w:szCs w:val="28"/>
        </w:rPr>
        <w:t>Умысел может быть прямым и косвенным, а неосторожность — в виде небрежности или самонадеянности (легкомыслия).</w:t>
      </w:r>
    </w:p>
    <w:p w:rsidR="00CA3122" w:rsidRPr="00310044" w:rsidRDefault="00CA3122" w:rsidP="00310044">
      <w:pPr>
        <w:spacing w:line="360" w:lineRule="auto"/>
        <w:ind w:firstLine="709"/>
        <w:rPr>
          <w:sz w:val="28"/>
          <w:szCs w:val="28"/>
        </w:rPr>
      </w:pPr>
      <w:r w:rsidRPr="00310044">
        <w:rPr>
          <w:sz w:val="28"/>
          <w:szCs w:val="28"/>
        </w:rPr>
        <w:t>Субъектами экологического правонарушения могут быть как физические, так и юридически лица, включая хозяйствующих субъектов различных форм собственности и подчиненности, а также иностранные организации и граждане.</w:t>
      </w:r>
    </w:p>
    <w:p w:rsidR="00CA3122" w:rsidRPr="00310044" w:rsidRDefault="005746D4" w:rsidP="00310044">
      <w:pPr>
        <w:spacing w:line="360" w:lineRule="auto"/>
        <w:ind w:firstLine="709"/>
        <w:rPr>
          <w:sz w:val="28"/>
          <w:szCs w:val="28"/>
        </w:rPr>
      </w:pPr>
      <w:r w:rsidRPr="00310044">
        <w:rPr>
          <w:sz w:val="28"/>
          <w:szCs w:val="28"/>
        </w:rPr>
        <w:t>О</w:t>
      </w:r>
      <w:r w:rsidR="00CA3122" w:rsidRPr="00310044">
        <w:rPr>
          <w:sz w:val="28"/>
          <w:szCs w:val="28"/>
        </w:rPr>
        <w:t xml:space="preserve">тветственность, предусмотренная </w:t>
      </w:r>
      <w:r w:rsidRPr="00310044">
        <w:rPr>
          <w:sz w:val="28"/>
          <w:szCs w:val="28"/>
        </w:rPr>
        <w:t>за экологические правонарушения,</w:t>
      </w:r>
      <w:r w:rsidR="00CA3122" w:rsidRPr="00310044">
        <w:rPr>
          <w:sz w:val="28"/>
          <w:szCs w:val="28"/>
        </w:rPr>
        <w:t xml:space="preserve"> делится на:</w:t>
      </w:r>
    </w:p>
    <w:p w:rsidR="00CA3122" w:rsidRPr="00310044" w:rsidRDefault="005746D4" w:rsidP="00310044">
      <w:pPr>
        <w:spacing w:line="360" w:lineRule="auto"/>
        <w:ind w:firstLine="709"/>
        <w:rPr>
          <w:sz w:val="28"/>
          <w:szCs w:val="28"/>
        </w:rPr>
      </w:pPr>
      <w:r w:rsidRPr="00310044">
        <w:rPr>
          <w:sz w:val="28"/>
          <w:szCs w:val="28"/>
        </w:rPr>
        <w:t xml:space="preserve">- </w:t>
      </w:r>
      <w:r w:rsidR="00CA3122" w:rsidRPr="00310044">
        <w:rPr>
          <w:sz w:val="28"/>
          <w:szCs w:val="28"/>
        </w:rPr>
        <w:t>административную,</w:t>
      </w:r>
    </w:p>
    <w:p w:rsidR="00CA3122" w:rsidRPr="00310044" w:rsidRDefault="005746D4" w:rsidP="00310044">
      <w:pPr>
        <w:spacing w:line="360" w:lineRule="auto"/>
        <w:ind w:firstLine="709"/>
        <w:rPr>
          <w:sz w:val="28"/>
          <w:szCs w:val="28"/>
        </w:rPr>
      </w:pPr>
      <w:r w:rsidRPr="00310044">
        <w:rPr>
          <w:sz w:val="28"/>
          <w:szCs w:val="28"/>
        </w:rPr>
        <w:t xml:space="preserve">- </w:t>
      </w:r>
      <w:r w:rsidR="00CA3122" w:rsidRPr="00310044">
        <w:rPr>
          <w:sz w:val="28"/>
          <w:szCs w:val="28"/>
        </w:rPr>
        <w:t>дисциплинарную,</w:t>
      </w:r>
    </w:p>
    <w:p w:rsidR="00CA3122" w:rsidRPr="00310044" w:rsidRDefault="005746D4" w:rsidP="00310044">
      <w:pPr>
        <w:spacing w:line="360" w:lineRule="auto"/>
        <w:ind w:firstLine="709"/>
        <w:rPr>
          <w:sz w:val="28"/>
          <w:szCs w:val="28"/>
        </w:rPr>
      </w:pPr>
      <w:r w:rsidRPr="00310044">
        <w:rPr>
          <w:sz w:val="28"/>
          <w:szCs w:val="28"/>
        </w:rPr>
        <w:t xml:space="preserve">- </w:t>
      </w:r>
      <w:r w:rsidR="00CA3122" w:rsidRPr="00310044">
        <w:rPr>
          <w:sz w:val="28"/>
          <w:szCs w:val="28"/>
        </w:rPr>
        <w:t>уголовную,</w:t>
      </w:r>
    </w:p>
    <w:p w:rsidR="00CA3122" w:rsidRPr="00310044" w:rsidRDefault="005746D4" w:rsidP="00310044">
      <w:pPr>
        <w:spacing w:line="360" w:lineRule="auto"/>
        <w:ind w:firstLine="709"/>
        <w:rPr>
          <w:sz w:val="28"/>
          <w:szCs w:val="28"/>
        </w:rPr>
      </w:pPr>
      <w:r w:rsidRPr="00310044">
        <w:rPr>
          <w:sz w:val="28"/>
          <w:szCs w:val="28"/>
        </w:rPr>
        <w:t xml:space="preserve">- </w:t>
      </w:r>
      <w:r w:rsidR="00CA3122" w:rsidRPr="00310044">
        <w:rPr>
          <w:sz w:val="28"/>
          <w:szCs w:val="28"/>
        </w:rPr>
        <w:t>гражданско-правовую.</w:t>
      </w:r>
    </w:p>
    <w:p w:rsidR="00CA3122" w:rsidRPr="00310044" w:rsidRDefault="00CA3122" w:rsidP="00310044">
      <w:pPr>
        <w:spacing w:line="360" w:lineRule="auto"/>
        <w:ind w:firstLine="709"/>
        <w:rPr>
          <w:sz w:val="28"/>
          <w:szCs w:val="28"/>
        </w:rPr>
      </w:pPr>
      <w:r w:rsidRPr="00310044">
        <w:rPr>
          <w:sz w:val="28"/>
          <w:szCs w:val="28"/>
        </w:rPr>
        <w:t>Все экологические правонарушения разделяются на проступки и преступления. Проступки влекут за собой дисциплинарную, материальную или административную ответственность, а преступления уголовную.</w:t>
      </w:r>
    </w:p>
    <w:p w:rsidR="00CA3122" w:rsidRPr="00310044" w:rsidRDefault="00CA3122" w:rsidP="00310044">
      <w:pPr>
        <w:spacing w:line="360" w:lineRule="auto"/>
        <w:ind w:firstLine="709"/>
        <w:rPr>
          <w:sz w:val="28"/>
          <w:szCs w:val="28"/>
        </w:rPr>
      </w:pPr>
      <w:r w:rsidRPr="00310044">
        <w:rPr>
          <w:sz w:val="28"/>
          <w:szCs w:val="28"/>
        </w:rPr>
        <w:t xml:space="preserve">Гражданско-правовая ответственность может быть возложена наряду с дисциплинарной, материальной, административной или уголовной. Привлечение к этим видам ответственности не освобождает субъекта от обязанности возмещения вреда, если таковой имеется. Это объясняется тем, что взыскания, применяемые при реализации указанных видов ответственности, являются мерами наказания, а не возмещением вреда, хотя </w:t>
      </w:r>
      <w:r w:rsidR="005746D4" w:rsidRPr="00310044">
        <w:rPr>
          <w:sz w:val="28"/>
          <w:szCs w:val="28"/>
        </w:rPr>
        <w:t>зачастую (лишение премии, штраф</w:t>
      </w:r>
      <w:r w:rsidRPr="00310044">
        <w:rPr>
          <w:sz w:val="28"/>
          <w:szCs w:val="28"/>
        </w:rPr>
        <w:t>) носят материальный характер. Взыскиваемые в виде наказания суммы не идут потерпевшему в счет возмещения вреда, а перечисляются на специальные счета государственных экологических фондов в бюджет.</w:t>
      </w:r>
    </w:p>
    <w:p w:rsidR="00CA3122" w:rsidRPr="00310044" w:rsidRDefault="00CA3122" w:rsidP="00310044">
      <w:pPr>
        <w:spacing w:line="360" w:lineRule="auto"/>
        <w:ind w:firstLine="709"/>
        <w:rPr>
          <w:sz w:val="28"/>
          <w:szCs w:val="28"/>
        </w:rPr>
      </w:pPr>
    </w:p>
    <w:p w:rsidR="009C0623" w:rsidRPr="00310044" w:rsidRDefault="009C0623" w:rsidP="00310044">
      <w:pPr>
        <w:pStyle w:val="1"/>
        <w:spacing w:before="0" w:after="0" w:line="360" w:lineRule="auto"/>
        <w:ind w:firstLine="709"/>
        <w:jc w:val="center"/>
        <w:rPr>
          <w:rFonts w:ascii="Times New Roman" w:hAnsi="Times New Roman" w:cs="Times New Roman"/>
          <w:sz w:val="28"/>
          <w:szCs w:val="28"/>
        </w:rPr>
      </w:pPr>
      <w:r w:rsidRPr="00310044">
        <w:rPr>
          <w:rFonts w:ascii="Times New Roman" w:hAnsi="Times New Roman" w:cs="Times New Roman"/>
          <w:sz w:val="28"/>
          <w:szCs w:val="28"/>
        </w:rPr>
        <w:br w:type="page"/>
      </w:r>
      <w:bookmarkStart w:id="5" w:name="_Toc263162784"/>
      <w:r w:rsidRPr="00310044">
        <w:rPr>
          <w:rFonts w:ascii="Times New Roman" w:hAnsi="Times New Roman" w:cs="Times New Roman"/>
          <w:sz w:val="28"/>
          <w:szCs w:val="28"/>
        </w:rPr>
        <w:t>2. Виды юридической ответственности за экологические правонарушения</w:t>
      </w:r>
      <w:bookmarkEnd w:id="5"/>
    </w:p>
    <w:p w:rsidR="00310044" w:rsidRDefault="00310044" w:rsidP="00310044">
      <w:pPr>
        <w:pStyle w:val="1"/>
        <w:spacing w:before="0" w:after="0" w:line="360" w:lineRule="auto"/>
        <w:ind w:firstLine="709"/>
        <w:jc w:val="center"/>
        <w:rPr>
          <w:rFonts w:ascii="Times New Roman" w:hAnsi="Times New Roman" w:cs="Times New Roman"/>
          <w:sz w:val="28"/>
          <w:szCs w:val="28"/>
        </w:rPr>
      </w:pPr>
      <w:bookmarkStart w:id="6" w:name="_Toc263162785"/>
    </w:p>
    <w:p w:rsidR="009C0623" w:rsidRPr="00310044" w:rsidRDefault="009C0623" w:rsidP="00310044">
      <w:pPr>
        <w:pStyle w:val="1"/>
        <w:spacing w:before="0" w:after="0" w:line="360" w:lineRule="auto"/>
        <w:ind w:firstLine="709"/>
        <w:jc w:val="center"/>
        <w:rPr>
          <w:rFonts w:ascii="Times New Roman" w:hAnsi="Times New Roman" w:cs="Times New Roman"/>
          <w:sz w:val="28"/>
          <w:szCs w:val="28"/>
        </w:rPr>
      </w:pPr>
      <w:r w:rsidRPr="00310044">
        <w:rPr>
          <w:rFonts w:ascii="Times New Roman" w:hAnsi="Times New Roman" w:cs="Times New Roman"/>
          <w:sz w:val="28"/>
          <w:szCs w:val="28"/>
        </w:rPr>
        <w:t>2.1 Уголовная ответственность за экологические преступления</w:t>
      </w:r>
      <w:bookmarkEnd w:id="6"/>
    </w:p>
    <w:p w:rsidR="009C0623" w:rsidRPr="00310044" w:rsidRDefault="009C0623" w:rsidP="00310044">
      <w:pPr>
        <w:spacing w:line="360" w:lineRule="auto"/>
        <w:ind w:firstLine="709"/>
        <w:rPr>
          <w:sz w:val="28"/>
          <w:szCs w:val="28"/>
        </w:rPr>
      </w:pPr>
    </w:p>
    <w:p w:rsidR="009C0623" w:rsidRPr="00310044" w:rsidRDefault="009C0623" w:rsidP="00310044">
      <w:pPr>
        <w:spacing w:line="360" w:lineRule="auto"/>
        <w:ind w:firstLine="709"/>
        <w:rPr>
          <w:sz w:val="28"/>
          <w:szCs w:val="28"/>
        </w:rPr>
      </w:pPr>
      <w:r w:rsidRPr="00310044">
        <w:rPr>
          <w:sz w:val="28"/>
          <w:szCs w:val="28"/>
        </w:rPr>
        <w:t>В УК РФ прямо сказано, что его задачей наряду с охраной прав и свобод человека и гражданина, собственности и общественного порядка является охрана окружающей среды.</w:t>
      </w:r>
    </w:p>
    <w:p w:rsidR="009C0623" w:rsidRPr="00310044" w:rsidRDefault="009C0623" w:rsidP="00310044">
      <w:pPr>
        <w:spacing w:line="360" w:lineRule="auto"/>
        <w:ind w:firstLine="709"/>
        <w:rPr>
          <w:sz w:val="28"/>
          <w:szCs w:val="28"/>
        </w:rPr>
      </w:pPr>
      <w:r w:rsidRPr="00310044">
        <w:rPr>
          <w:sz w:val="28"/>
          <w:szCs w:val="28"/>
        </w:rPr>
        <w:t>От чистоты воды, воздуха, качества продуктов, которыми он питается, и соответственно от чистоты почвы в значительной степени зависит состояние здоровья человека, являющегося в соответствии с Конституцией РФ высшей ценностью. Уголовным кодексом предусматривается ответственность за экологические преступления, в частности за загрязнение атмосферы.</w:t>
      </w:r>
    </w:p>
    <w:p w:rsidR="009C0623" w:rsidRPr="00310044" w:rsidRDefault="009C0623" w:rsidP="00310044">
      <w:pPr>
        <w:spacing w:line="360" w:lineRule="auto"/>
        <w:ind w:firstLine="709"/>
        <w:rPr>
          <w:sz w:val="28"/>
          <w:szCs w:val="28"/>
        </w:rPr>
      </w:pPr>
      <w:r w:rsidRPr="00310044">
        <w:rPr>
          <w:sz w:val="28"/>
          <w:szCs w:val="28"/>
        </w:rPr>
        <w:t>Экологическое преступление — это предусмотренное уголовным законом и запрещенное им под угрозой наказания виновное общественно опасное деяние (действие или бездействие), посягающее на окружающую среду и ее компоненты, рациональное использование и охрана которых обеспечивает оптимальную жизнедеятельность человека, экологическую безопасность населения и территорий, состоящее в непосредственном противоправном использовании природных объектов (или в противоправном воздействии на их состояние) как социальной ценности, что приводит к негативным изменениям состояния окружающей среды, уничтожению, повреждению ее объектов.</w:t>
      </w:r>
      <w:r w:rsidRPr="00310044">
        <w:rPr>
          <w:rStyle w:val="ab"/>
          <w:sz w:val="28"/>
          <w:szCs w:val="28"/>
        </w:rPr>
        <w:footnoteReference w:id="13"/>
      </w:r>
    </w:p>
    <w:p w:rsidR="009C0623" w:rsidRPr="00310044" w:rsidRDefault="009C0623" w:rsidP="00310044">
      <w:pPr>
        <w:spacing w:line="360" w:lineRule="auto"/>
        <w:ind w:firstLine="709"/>
        <w:rPr>
          <w:sz w:val="28"/>
          <w:szCs w:val="28"/>
        </w:rPr>
      </w:pPr>
      <w:r w:rsidRPr="00310044">
        <w:rPr>
          <w:sz w:val="28"/>
          <w:szCs w:val="28"/>
        </w:rPr>
        <w:t>Все составы преступлений, сформулированные в действующем</w:t>
      </w:r>
      <w:r w:rsidR="00310044">
        <w:rPr>
          <w:sz w:val="28"/>
          <w:szCs w:val="28"/>
        </w:rPr>
        <w:t xml:space="preserve"> </w:t>
      </w:r>
      <w:r w:rsidRPr="00310044">
        <w:rPr>
          <w:sz w:val="28"/>
          <w:szCs w:val="28"/>
        </w:rPr>
        <w:t>УК РФ, с точки зрения выполняемых ими функций, относящихся к природопользованию и охране окружающей среды, можно подразделить на три группы: специальные экологические составы, смежные,</w:t>
      </w:r>
      <w:r w:rsidR="00310044">
        <w:rPr>
          <w:sz w:val="28"/>
          <w:szCs w:val="28"/>
        </w:rPr>
        <w:t xml:space="preserve"> </w:t>
      </w:r>
      <w:r w:rsidRPr="00310044">
        <w:rPr>
          <w:sz w:val="28"/>
          <w:szCs w:val="28"/>
        </w:rPr>
        <w:t>дополнительные.</w:t>
      </w:r>
    </w:p>
    <w:p w:rsidR="009C0623" w:rsidRPr="00310044" w:rsidRDefault="009C0623" w:rsidP="00310044">
      <w:pPr>
        <w:spacing w:line="360" w:lineRule="auto"/>
        <w:ind w:firstLine="709"/>
        <w:rPr>
          <w:sz w:val="28"/>
          <w:szCs w:val="28"/>
        </w:rPr>
      </w:pPr>
      <w:r w:rsidRPr="00310044">
        <w:rPr>
          <w:sz w:val="28"/>
          <w:szCs w:val="28"/>
        </w:rPr>
        <w:t>Специальные экологические составы сформулированы в отдельной гл. 26 «Экологические преступления». К специальным экологическим</w:t>
      </w:r>
      <w:r w:rsidR="00310044">
        <w:rPr>
          <w:sz w:val="28"/>
          <w:szCs w:val="28"/>
        </w:rPr>
        <w:t xml:space="preserve"> </w:t>
      </w:r>
      <w:r w:rsidRPr="00310044">
        <w:rPr>
          <w:sz w:val="28"/>
          <w:szCs w:val="28"/>
        </w:rPr>
        <w:t>составам относится ряд составов, сформулированных в статьях, содержащихся в других главах Кодекса, например, нарушение правил безопасности на объектах атомной энергетики (ст. 215); сокрытие информации об обстоятельствах, создающих опасность для жизни или здоровья людей (ст. 237); жестокое обращение с животными (ст. 245); экоцид (ст. 358).</w:t>
      </w:r>
    </w:p>
    <w:p w:rsidR="009C0623" w:rsidRPr="00310044" w:rsidRDefault="009C0623" w:rsidP="00310044">
      <w:pPr>
        <w:spacing w:line="360" w:lineRule="auto"/>
        <w:ind w:firstLine="709"/>
        <w:rPr>
          <w:sz w:val="28"/>
          <w:szCs w:val="28"/>
        </w:rPr>
      </w:pPr>
      <w:r w:rsidRPr="00310044">
        <w:rPr>
          <w:sz w:val="28"/>
          <w:szCs w:val="28"/>
        </w:rPr>
        <w:t>Смежными составами преступлений в области природопользования и охраны окружающей среды следует считать те из них, которые выполняют экологические функции лишь при определенных обстоятельствах объективного порядка: регистрация незаконных сделок с землей (ст. 170), терроризм (ст. 205), нарушение правил безопасности при ведении горных, строительных или иных работ (ст. 216) и др.</w:t>
      </w:r>
    </w:p>
    <w:p w:rsidR="009C0623" w:rsidRPr="00310044" w:rsidRDefault="009C0623" w:rsidP="00310044">
      <w:pPr>
        <w:spacing w:line="360" w:lineRule="auto"/>
        <w:ind w:firstLine="709"/>
        <w:rPr>
          <w:sz w:val="28"/>
          <w:szCs w:val="28"/>
        </w:rPr>
      </w:pPr>
      <w:r w:rsidRPr="00310044">
        <w:rPr>
          <w:sz w:val="28"/>
          <w:szCs w:val="28"/>
        </w:rPr>
        <w:t>Некоторые составы, не являясь по своей природе экологическими,</w:t>
      </w:r>
      <w:r w:rsidR="00310044">
        <w:rPr>
          <w:sz w:val="28"/>
          <w:szCs w:val="28"/>
        </w:rPr>
        <w:t xml:space="preserve"> </w:t>
      </w:r>
      <w:r w:rsidRPr="00310044">
        <w:rPr>
          <w:sz w:val="28"/>
          <w:szCs w:val="28"/>
        </w:rPr>
        <w:t>при определенных обстоятельствах также могут быть использованы</w:t>
      </w:r>
      <w:r w:rsidR="00310044">
        <w:rPr>
          <w:sz w:val="28"/>
          <w:szCs w:val="28"/>
        </w:rPr>
        <w:t xml:space="preserve"> </w:t>
      </w:r>
      <w:r w:rsidRPr="00310044">
        <w:rPr>
          <w:sz w:val="28"/>
          <w:szCs w:val="28"/>
        </w:rPr>
        <w:t>в целях охраны окружающей среды. К дополнительным следует отнести ряд преступлений против государственной власти, интересов государственной службы и службы в органах местного самоуправления:</w:t>
      </w:r>
      <w:r w:rsidR="00310044">
        <w:rPr>
          <w:sz w:val="28"/>
          <w:szCs w:val="28"/>
        </w:rPr>
        <w:t xml:space="preserve"> </w:t>
      </w:r>
      <w:r w:rsidRPr="00310044">
        <w:rPr>
          <w:sz w:val="28"/>
          <w:szCs w:val="28"/>
        </w:rPr>
        <w:t>злоупотребление должностными полномочиями (ст. 285); халатность (ст. 293) и др. Предусмотренные этими статьями преступления могут применяться напрямую к тем должностным лицам, которые своими действиями или бездействиями способствовали причинению вреда окружающей среде.</w:t>
      </w:r>
    </w:p>
    <w:p w:rsidR="009C0623" w:rsidRPr="00310044" w:rsidRDefault="009C0623" w:rsidP="00310044">
      <w:pPr>
        <w:spacing w:line="360" w:lineRule="auto"/>
        <w:ind w:firstLine="709"/>
        <w:rPr>
          <w:sz w:val="28"/>
          <w:szCs w:val="28"/>
        </w:rPr>
      </w:pPr>
      <w:r w:rsidRPr="00310044">
        <w:rPr>
          <w:sz w:val="28"/>
          <w:szCs w:val="28"/>
        </w:rPr>
        <w:t>За совершение экологических преступлений предусмотрены следующие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ограничение свободы, арест, лишение свободы на определенный срок.</w:t>
      </w:r>
      <w:r w:rsidR="001E0777" w:rsidRPr="00310044">
        <w:rPr>
          <w:rStyle w:val="ab"/>
          <w:sz w:val="28"/>
          <w:szCs w:val="28"/>
        </w:rPr>
        <w:footnoteReference w:id="14"/>
      </w:r>
    </w:p>
    <w:p w:rsidR="009C0623" w:rsidRPr="00310044" w:rsidRDefault="009C0623" w:rsidP="00310044">
      <w:pPr>
        <w:spacing w:line="360" w:lineRule="auto"/>
        <w:ind w:firstLine="709"/>
        <w:rPr>
          <w:sz w:val="28"/>
          <w:szCs w:val="28"/>
        </w:rPr>
      </w:pPr>
      <w:r w:rsidRPr="00310044">
        <w:rPr>
          <w:sz w:val="28"/>
          <w:szCs w:val="28"/>
        </w:rPr>
        <w:t>Субъективная сторона составов экологического преступления выражается, как правило, в форме косвенного умысла, когда лицо осознает нарушение им соответствующих правил, предвидит возможность наступления негативных для состояния окружающей среды или здоровья человека последствий и сознательно допускает их наступление либо относится к этому безразлично. В ряде статей, связанных главным образом с загрязнением окружающей среды, нарушением правил обращения с опасными веществами и отходами, вина выражается в форме неосторожности.</w:t>
      </w:r>
    </w:p>
    <w:p w:rsidR="006862C5" w:rsidRPr="00310044" w:rsidRDefault="006862C5" w:rsidP="00310044">
      <w:pPr>
        <w:spacing w:line="360" w:lineRule="auto"/>
        <w:ind w:firstLine="709"/>
        <w:rPr>
          <w:sz w:val="28"/>
          <w:szCs w:val="28"/>
        </w:rPr>
      </w:pPr>
    </w:p>
    <w:p w:rsidR="00D71C11" w:rsidRPr="00310044" w:rsidRDefault="005A1CFE" w:rsidP="00310044">
      <w:pPr>
        <w:pStyle w:val="1"/>
        <w:spacing w:before="0" w:after="0" w:line="360" w:lineRule="auto"/>
        <w:ind w:firstLine="709"/>
        <w:jc w:val="center"/>
        <w:rPr>
          <w:rFonts w:ascii="Times New Roman" w:hAnsi="Times New Roman" w:cs="Times New Roman"/>
          <w:sz w:val="28"/>
          <w:szCs w:val="28"/>
        </w:rPr>
      </w:pPr>
      <w:bookmarkStart w:id="7" w:name="_Toc263162786"/>
      <w:r w:rsidRPr="00310044">
        <w:rPr>
          <w:rFonts w:ascii="Times New Roman" w:hAnsi="Times New Roman" w:cs="Times New Roman"/>
          <w:sz w:val="28"/>
          <w:szCs w:val="28"/>
        </w:rPr>
        <w:t>2.2</w:t>
      </w:r>
      <w:r w:rsidR="00440026" w:rsidRPr="00310044">
        <w:rPr>
          <w:rFonts w:ascii="Times New Roman" w:hAnsi="Times New Roman" w:cs="Times New Roman"/>
          <w:sz w:val="28"/>
          <w:szCs w:val="28"/>
        </w:rPr>
        <w:t xml:space="preserve"> </w:t>
      </w:r>
      <w:r w:rsidRPr="00310044">
        <w:rPr>
          <w:rFonts w:ascii="Times New Roman" w:hAnsi="Times New Roman" w:cs="Times New Roman"/>
          <w:sz w:val="28"/>
          <w:szCs w:val="28"/>
        </w:rPr>
        <w:t>А</w:t>
      </w:r>
      <w:r w:rsidR="00440026" w:rsidRPr="00310044">
        <w:rPr>
          <w:rFonts w:ascii="Times New Roman" w:hAnsi="Times New Roman" w:cs="Times New Roman"/>
          <w:sz w:val="28"/>
          <w:szCs w:val="28"/>
        </w:rPr>
        <w:t>дминистративная</w:t>
      </w:r>
      <w:r w:rsidRPr="00310044">
        <w:rPr>
          <w:rFonts w:ascii="Times New Roman" w:hAnsi="Times New Roman" w:cs="Times New Roman"/>
          <w:sz w:val="28"/>
          <w:szCs w:val="28"/>
        </w:rPr>
        <w:t xml:space="preserve"> и дисциплинарная</w:t>
      </w:r>
      <w:r w:rsidR="00440026" w:rsidRPr="00310044">
        <w:rPr>
          <w:rFonts w:ascii="Times New Roman" w:hAnsi="Times New Roman" w:cs="Times New Roman"/>
          <w:sz w:val="28"/>
          <w:szCs w:val="28"/>
        </w:rPr>
        <w:t xml:space="preserve"> ответственность за </w:t>
      </w:r>
      <w:r w:rsidRPr="00310044">
        <w:rPr>
          <w:rFonts w:ascii="Times New Roman" w:hAnsi="Times New Roman" w:cs="Times New Roman"/>
          <w:sz w:val="28"/>
          <w:szCs w:val="28"/>
        </w:rPr>
        <w:t>экологические правонарушения</w:t>
      </w:r>
      <w:bookmarkEnd w:id="7"/>
    </w:p>
    <w:p w:rsidR="00D71C11" w:rsidRPr="00310044" w:rsidRDefault="00D71C11" w:rsidP="00310044">
      <w:pPr>
        <w:spacing w:line="360" w:lineRule="auto"/>
        <w:ind w:firstLine="709"/>
        <w:rPr>
          <w:sz w:val="28"/>
          <w:szCs w:val="28"/>
        </w:rPr>
      </w:pPr>
    </w:p>
    <w:p w:rsidR="00944CFC" w:rsidRPr="00310044" w:rsidRDefault="00944CFC" w:rsidP="00310044">
      <w:pPr>
        <w:spacing w:line="360" w:lineRule="auto"/>
        <w:ind w:firstLine="709"/>
        <w:rPr>
          <w:sz w:val="28"/>
          <w:szCs w:val="28"/>
        </w:rPr>
      </w:pPr>
      <w:r w:rsidRPr="00310044">
        <w:rPr>
          <w:sz w:val="28"/>
          <w:szCs w:val="28"/>
        </w:rPr>
        <w:t>Дисциплинарная ответственность за экологические правонарушения предусмотрена в ст. 75 Закона об охране окружающей среды. Ее основания, круг субъектов и меры дисциплинарного наказания регулируются Трудовым кодексом РФ. Дисциплинарная ответственность выражается в наложении работодателем на виновного работника дисциплинарного взыскания за неисполнение или ненадлежащее исполнение возложенных на него трудовых обязанностей, связанных с природопользованием и охраной окружающей среды. Правонарушение может, к примеру, заключаться в неисполнении главным инженером предприятия требований должностной инструкции относительно эксплуатации промышленного оборудования. В отличие от уголовного и административного законодательства более или менее систематизированный перечень экологических дисциплинарных проступков отсутствует.</w:t>
      </w:r>
    </w:p>
    <w:p w:rsidR="00944CFC" w:rsidRPr="00310044" w:rsidRDefault="00944CFC" w:rsidP="00310044">
      <w:pPr>
        <w:spacing w:line="360" w:lineRule="auto"/>
        <w:ind w:firstLine="709"/>
        <w:rPr>
          <w:sz w:val="28"/>
          <w:szCs w:val="28"/>
        </w:rPr>
      </w:pPr>
      <w:r w:rsidRPr="00310044">
        <w:rPr>
          <w:sz w:val="28"/>
          <w:szCs w:val="28"/>
        </w:rPr>
        <w:t>Субъективной стороной дисциплинарного экологического проступка является, как правило, неосторожность. В соответствии со ст. 192 ТК РФ за совершение дисциплинарного проступка могут быть применены следующие дисциплинарные взыскания: замечание; выговор; увольнение. 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944CFC" w:rsidRPr="00310044" w:rsidRDefault="00944CFC" w:rsidP="00310044">
      <w:pPr>
        <w:spacing w:line="360" w:lineRule="auto"/>
        <w:ind w:firstLine="709"/>
        <w:rPr>
          <w:sz w:val="28"/>
          <w:szCs w:val="28"/>
        </w:rPr>
      </w:pPr>
      <w:r w:rsidRPr="00310044">
        <w:rPr>
          <w:sz w:val="28"/>
          <w:szCs w:val="28"/>
        </w:rPr>
        <w:t>Порядок наложения и снятия дисциплинарного взыскания урегулирован в трудовом законодательстве.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дня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44CFC" w:rsidRPr="00310044" w:rsidRDefault="00944CFC" w:rsidP="00310044">
      <w:pPr>
        <w:spacing w:line="360" w:lineRule="auto"/>
        <w:ind w:firstLine="709"/>
        <w:rPr>
          <w:sz w:val="28"/>
          <w:szCs w:val="28"/>
        </w:rPr>
      </w:pPr>
      <w:r w:rsidRPr="00310044">
        <w:rPr>
          <w:sz w:val="28"/>
          <w:szCs w:val="28"/>
        </w:rPr>
        <w:t>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BB2045" w:rsidRPr="00310044" w:rsidRDefault="00944CFC" w:rsidP="00310044">
      <w:pPr>
        <w:spacing w:line="360" w:lineRule="auto"/>
        <w:ind w:firstLine="709"/>
        <w:rPr>
          <w:sz w:val="28"/>
          <w:szCs w:val="28"/>
        </w:rPr>
      </w:pPr>
      <w:r w:rsidRPr="00310044">
        <w:rPr>
          <w:sz w:val="28"/>
          <w:szCs w:val="28"/>
        </w:rPr>
        <w:t>Если в течение года со дня применения дисциплинарного взыскания</w:t>
      </w:r>
      <w:r w:rsidR="00BB2045" w:rsidRPr="00310044">
        <w:rPr>
          <w:sz w:val="28"/>
          <w:szCs w:val="28"/>
        </w:rPr>
        <w:t xml:space="preserve"> к</w:t>
      </w:r>
      <w:r w:rsidRPr="00310044">
        <w:rPr>
          <w:sz w:val="28"/>
          <w:szCs w:val="28"/>
        </w:rPr>
        <w:t xml:space="preserve"> работнику </w:t>
      </w:r>
      <w:r w:rsidR="00BB2045" w:rsidRPr="00310044">
        <w:rPr>
          <w:sz w:val="28"/>
          <w:szCs w:val="28"/>
        </w:rPr>
        <w:t>не будет применено новое дисциплинарное взыскание, он считается не имеющем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по просьбе самого работника, по ходатайству его непосредственного руководителя или представительного органа работников.</w:t>
      </w:r>
    </w:p>
    <w:p w:rsidR="00944CFC" w:rsidRPr="00310044" w:rsidRDefault="00BB2045" w:rsidP="00310044">
      <w:pPr>
        <w:spacing w:line="360" w:lineRule="auto"/>
        <w:ind w:firstLine="709"/>
        <w:rPr>
          <w:sz w:val="28"/>
          <w:szCs w:val="28"/>
        </w:rPr>
      </w:pPr>
      <w:r w:rsidRPr="00310044">
        <w:rPr>
          <w:sz w:val="28"/>
          <w:szCs w:val="28"/>
        </w:rPr>
        <w:t>Наложение дисциплинарного взыскания не исключает при наличии правовых оснований возможности применения к виновному работнику более строгих видов ответственности – административной, уголовной, гражданской.</w:t>
      </w:r>
    </w:p>
    <w:p w:rsidR="00944CFC" w:rsidRPr="00310044" w:rsidRDefault="00BB2045" w:rsidP="00310044">
      <w:pPr>
        <w:spacing w:line="360" w:lineRule="auto"/>
        <w:ind w:firstLine="709"/>
        <w:rPr>
          <w:sz w:val="28"/>
          <w:szCs w:val="28"/>
        </w:rPr>
      </w:pPr>
      <w:r w:rsidRPr="00310044">
        <w:rPr>
          <w:sz w:val="28"/>
          <w:szCs w:val="28"/>
        </w:rPr>
        <w:t xml:space="preserve">Административная ответственность выражается в применении </w:t>
      </w:r>
      <w:r w:rsidR="00944CFC" w:rsidRPr="00310044">
        <w:rPr>
          <w:sz w:val="28"/>
          <w:szCs w:val="28"/>
        </w:rPr>
        <w:t xml:space="preserve">компетентным органом государства мер административной взыскания за совершение административного экологической правонарушения. Таким правонарушением признается посягающее на экологический правопорядок, экологические права и </w:t>
      </w:r>
      <w:r w:rsidRPr="00310044">
        <w:rPr>
          <w:sz w:val="28"/>
          <w:szCs w:val="28"/>
        </w:rPr>
        <w:t>сво</w:t>
      </w:r>
      <w:r w:rsidR="00944CFC" w:rsidRPr="00310044">
        <w:rPr>
          <w:sz w:val="28"/>
          <w:szCs w:val="28"/>
        </w:rPr>
        <w:t>боды граждан, право собствен</w:t>
      </w:r>
      <w:r w:rsidR="009C78F5" w:rsidRPr="00310044">
        <w:rPr>
          <w:sz w:val="28"/>
          <w:szCs w:val="28"/>
        </w:rPr>
        <w:t>ности на природные ресурсы и по</w:t>
      </w:r>
      <w:r w:rsidR="00944CFC" w:rsidRPr="00310044">
        <w:rPr>
          <w:sz w:val="28"/>
          <w:szCs w:val="28"/>
        </w:rPr>
        <w:t>рядок управления природопользованием и охраной окружающ</w:t>
      </w:r>
      <w:r w:rsidRPr="00310044">
        <w:rPr>
          <w:sz w:val="28"/>
          <w:szCs w:val="28"/>
        </w:rPr>
        <w:t>ей</w:t>
      </w:r>
      <w:r w:rsidR="00944CFC" w:rsidRPr="00310044">
        <w:rPr>
          <w:sz w:val="28"/>
          <w:szCs w:val="28"/>
        </w:rPr>
        <w:t xml:space="preserve"> среды противоправное, виновное (умышленное или неосторожное) действие (бездействие), которое причинило или могло причинить вред окружающей среде и за которое законодательство</w:t>
      </w:r>
      <w:r w:rsidRPr="00310044">
        <w:rPr>
          <w:sz w:val="28"/>
          <w:szCs w:val="28"/>
        </w:rPr>
        <w:t>м</w:t>
      </w:r>
      <w:r w:rsidR="00944CFC" w:rsidRPr="00310044">
        <w:rPr>
          <w:sz w:val="28"/>
          <w:szCs w:val="28"/>
        </w:rPr>
        <w:t xml:space="preserve"> предусмотрена административная ответственность.</w:t>
      </w:r>
      <w:r w:rsidR="00142524" w:rsidRPr="00310044">
        <w:rPr>
          <w:rStyle w:val="ab"/>
          <w:sz w:val="28"/>
          <w:szCs w:val="28"/>
        </w:rPr>
        <w:footnoteReference w:id="15"/>
      </w:r>
    </w:p>
    <w:p w:rsidR="00944CFC" w:rsidRPr="00310044" w:rsidRDefault="00944CFC" w:rsidP="00310044">
      <w:pPr>
        <w:spacing w:line="360" w:lineRule="auto"/>
        <w:ind w:firstLine="709"/>
        <w:rPr>
          <w:sz w:val="28"/>
          <w:szCs w:val="28"/>
        </w:rPr>
      </w:pPr>
      <w:r w:rsidRPr="00310044">
        <w:rPr>
          <w:sz w:val="28"/>
          <w:szCs w:val="28"/>
        </w:rPr>
        <w:t>Регулируется применение административной ответственност</w:t>
      </w:r>
      <w:r w:rsidR="00BB2045" w:rsidRPr="00310044">
        <w:rPr>
          <w:sz w:val="28"/>
          <w:szCs w:val="28"/>
        </w:rPr>
        <w:t>и</w:t>
      </w:r>
      <w:r w:rsidRPr="00310044">
        <w:rPr>
          <w:sz w:val="28"/>
          <w:szCs w:val="28"/>
        </w:rPr>
        <w:t xml:space="preserve"> Кодексом РФ об админист</w:t>
      </w:r>
      <w:r w:rsidR="00BB2045" w:rsidRPr="00310044">
        <w:rPr>
          <w:sz w:val="28"/>
          <w:szCs w:val="28"/>
        </w:rPr>
        <w:t>ративных правонарушениях и законо</w:t>
      </w:r>
      <w:r w:rsidRPr="00310044">
        <w:rPr>
          <w:sz w:val="28"/>
          <w:szCs w:val="28"/>
        </w:rPr>
        <w:t>дательными актами субъектов РФ об административных право</w:t>
      </w:r>
      <w:r w:rsidR="00BB2045" w:rsidRPr="00310044">
        <w:rPr>
          <w:sz w:val="28"/>
          <w:szCs w:val="28"/>
        </w:rPr>
        <w:t>на</w:t>
      </w:r>
      <w:r w:rsidRPr="00310044">
        <w:rPr>
          <w:sz w:val="28"/>
          <w:szCs w:val="28"/>
        </w:rPr>
        <w:t>рушениях. Административные экологические правонарушени</w:t>
      </w:r>
      <w:r w:rsidR="00BB2045" w:rsidRPr="00310044">
        <w:rPr>
          <w:sz w:val="28"/>
          <w:szCs w:val="28"/>
        </w:rPr>
        <w:t>я в</w:t>
      </w:r>
      <w:r w:rsidRPr="00310044">
        <w:rPr>
          <w:sz w:val="28"/>
          <w:szCs w:val="28"/>
        </w:rPr>
        <w:t xml:space="preserve"> названном Кодексе сформулированы в области охраны собственности (гл. 7), охраны окружающей природной среды и природ</w:t>
      </w:r>
      <w:r w:rsidR="00BB2045" w:rsidRPr="00310044">
        <w:rPr>
          <w:sz w:val="28"/>
          <w:szCs w:val="28"/>
        </w:rPr>
        <w:t>о</w:t>
      </w:r>
      <w:r w:rsidRPr="00310044">
        <w:rPr>
          <w:sz w:val="28"/>
          <w:szCs w:val="28"/>
        </w:rPr>
        <w:t>пользования (гл. 8) и в сельском хозяйстве, ветеринарии и мел</w:t>
      </w:r>
      <w:r w:rsidR="00BB2045" w:rsidRPr="00310044">
        <w:rPr>
          <w:sz w:val="28"/>
          <w:szCs w:val="28"/>
        </w:rPr>
        <w:t>ио</w:t>
      </w:r>
      <w:r w:rsidRPr="00310044">
        <w:rPr>
          <w:sz w:val="28"/>
          <w:szCs w:val="28"/>
        </w:rPr>
        <w:t>рации земель (гл. 10).</w:t>
      </w:r>
    </w:p>
    <w:p w:rsidR="00944CFC" w:rsidRPr="00310044" w:rsidRDefault="00944CFC" w:rsidP="00310044">
      <w:pPr>
        <w:spacing w:line="360" w:lineRule="auto"/>
        <w:ind w:firstLine="709"/>
        <w:rPr>
          <w:sz w:val="28"/>
          <w:szCs w:val="28"/>
        </w:rPr>
      </w:pPr>
      <w:r w:rsidRPr="00310044">
        <w:rPr>
          <w:sz w:val="28"/>
          <w:szCs w:val="28"/>
        </w:rPr>
        <w:t>В соответствии с КоАП РФ к административной ответственности</w:t>
      </w:r>
      <w:r w:rsidR="00310044">
        <w:rPr>
          <w:sz w:val="28"/>
          <w:szCs w:val="28"/>
        </w:rPr>
        <w:t xml:space="preserve"> </w:t>
      </w:r>
      <w:r w:rsidRPr="00310044">
        <w:rPr>
          <w:sz w:val="28"/>
          <w:szCs w:val="28"/>
        </w:rPr>
        <w:t>за экологические</w:t>
      </w:r>
      <w:r w:rsidR="00310044">
        <w:rPr>
          <w:sz w:val="28"/>
          <w:szCs w:val="28"/>
        </w:rPr>
        <w:t xml:space="preserve"> </w:t>
      </w:r>
      <w:r w:rsidRPr="00310044">
        <w:rPr>
          <w:sz w:val="28"/>
          <w:szCs w:val="28"/>
        </w:rPr>
        <w:t>правонарушения</w:t>
      </w:r>
      <w:r w:rsidR="00310044">
        <w:rPr>
          <w:sz w:val="28"/>
          <w:szCs w:val="28"/>
        </w:rPr>
        <w:t xml:space="preserve"> </w:t>
      </w:r>
      <w:r w:rsidRPr="00310044">
        <w:rPr>
          <w:sz w:val="28"/>
          <w:szCs w:val="28"/>
        </w:rPr>
        <w:t>могут</w:t>
      </w:r>
      <w:r w:rsidR="00310044">
        <w:rPr>
          <w:sz w:val="28"/>
          <w:szCs w:val="28"/>
        </w:rPr>
        <w:t xml:space="preserve"> </w:t>
      </w:r>
      <w:r w:rsidRPr="00310044">
        <w:rPr>
          <w:sz w:val="28"/>
          <w:szCs w:val="28"/>
        </w:rPr>
        <w:t>привлекаться граждане, должностные лица и юридические лица.</w:t>
      </w:r>
    </w:p>
    <w:p w:rsidR="00944CFC" w:rsidRPr="00310044" w:rsidRDefault="00944CFC" w:rsidP="00310044">
      <w:pPr>
        <w:spacing w:line="360" w:lineRule="auto"/>
        <w:ind w:firstLine="709"/>
        <w:rPr>
          <w:sz w:val="28"/>
          <w:szCs w:val="28"/>
        </w:rPr>
      </w:pPr>
      <w:r w:rsidRPr="00310044">
        <w:rPr>
          <w:sz w:val="28"/>
          <w:szCs w:val="28"/>
        </w:rPr>
        <w:t>По своим объективным признакам административное правонарушение внешне</w:t>
      </w:r>
      <w:r w:rsidR="00B737A6" w:rsidRPr="00310044">
        <w:rPr>
          <w:sz w:val="28"/>
          <w:szCs w:val="28"/>
        </w:rPr>
        <w:t xml:space="preserve"> </w:t>
      </w:r>
      <w:r w:rsidRPr="00310044">
        <w:rPr>
          <w:sz w:val="28"/>
          <w:szCs w:val="28"/>
        </w:rPr>
        <w:t>схоже с преступлением. Поэтому КоАП РФ одним из предварительных условий возложения административной ответственности предусматривает отсутствие в совершенном нарушении признаков соста</w:t>
      </w:r>
      <w:r w:rsidR="00B737A6" w:rsidRPr="00310044">
        <w:rPr>
          <w:sz w:val="28"/>
          <w:szCs w:val="28"/>
        </w:rPr>
        <w:t>ва преступления. Основные призна</w:t>
      </w:r>
      <w:r w:rsidRPr="00310044">
        <w:rPr>
          <w:sz w:val="28"/>
          <w:szCs w:val="28"/>
        </w:rPr>
        <w:t>ки, которые дают возможность разграничить экологическое преступление и административный проступок, приводятся, как пр</w:t>
      </w:r>
      <w:r w:rsidR="00B737A6" w:rsidRPr="00310044">
        <w:rPr>
          <w:sz w:val="28"/>
          <w:szCs w:val="28"/>
        </w:rPr>
        <w:t>а</w:t>
      </w:r>
      <w:r w:rsidRPr="00310044">
        <w:rPr>
          <w:sz w:val="28"/>
          <w:szCs w:val="28"/>
        </w:rPr>
        <w:t>вило, в УК РФ. Это — повторность совершения экологического правонарушения, наличие умысла и др.</w:t>
      </w:r>
    </w:p>
    <w:p w:rsidR="00944CFC" w:rsidRPr="00310044" w:rsidRDefault="00944CFC" w:rsidP="00310044">
      <w:pPr>
        <w:spacing w:line="360" w:lineRule="auto"/>
        <w:ind w:firstLine="709"/>
        <w:rPr>
          <w:sz w:val="28"/>
          <w:szCs w:val="28"/>
        </w:rPr>
      </w:pPr>
      <w:r w:rsidRPr="00310044">
        <w:rPr>
          <w:sz w:val="28"/>
          <w:szCs w:val="28"/>
        </w:rPr>
        <w:t>Привлечение к административной ответственности за экологические правонарушения не освобождает</w:t>
      </w:r>
      <w:r w:rsidR="00B737A6" w:rsidRPr="00310044">
        <w:rPr>
          <w:sz w:val="28"/>
          <w:szCs w:val="28"/>
        </w:rPr>
        <w:t xml:space="preserve"> виновное лицо от</w:t>
      </w:r>
      <w:r w:rsidRPr="00310044">
        <w:rPr>
          <w:sz w:val="28"/>
          <w:szCs w:val="28"/>
        </w:rPr>
        <w:t xml:space="preserve"> обязанности возмещения причиненного экологического или </w:t>
      </w:r>
      <w:r w:rsidR="00B737A6" w:rsidRPr="00310044">
        <w:rPr>
          <w:sz w:val="28"/>
          <w:szCs w:val="28"/>
        </w:rPr>
        <w:t>э</w:t>
      </w:r>
      <w:r w:rsidRPr="00310044">
        <w:rPr>
          <w:sz w:val="28"/>
          <w:szCs w:val="28"/>
        </w:rPr>
        <w:t>когенного вреда. Это объясняется тем, что штраф хотя и носит материальный характе</w:t>
      </w:r>
      <w:r w:rsidR="00B737A6" w:rsidRPr="00310044">
        <w:rPr>
          <w:sz w:val="28"/>
          <w:szCs w:val="28"/>
        </w:rPr>
        <w:t>р, является мерой наказания, а н</w:t>
      </w:r>
      <w:r w:rsidRPr="00310044">
        <w:rPr>
          <w:sz w:val="28"/>
          <w:szCs w:val="28"/>
        </w:rPr>
        <w:t>е возмещением вреда; суммы штрафа идут не потерпевшему на во</w:t>
      </w:r>
      <w:r w:rsidR="00B737A6" w:rsidRPr="00310044">
        <w:rPr>
          <w:sz w:val="28"/>
          <w:szCs w:val="28"/>
        </w:rPr>
        <w:t>з</w:t>
      </w:r>
      <w:r w:rsidRPr="00310044">
        <w:rPr>
          <w:sz w:val="28"/>
          <w:szCs w:val="28"/>
        </w:rPr>
        <w:t>мещение вреда, а направляются в соответствии с законод</w:t>
      </w:r>
      <w:r w:rsidR="00B737A6" w:rsidRPr="00310044">
        <w:rPr>
          <w:sz w:val="28"/>
          <w:szCs w:val="28"/>
        </w:rPr>
        <w:t>а</w:t>
      </w:r>
      <w:r w:rsidRPr="00310044">
        <w:rPr>
          <w:sz w:val="28"/>
          <w:szCs w:val="28"/>
        </w:rPr>
        <w:t>тельством в бюджет или на специальные счета экологически</w:t>
      </w:r>
      <w:r w:rsidR="00B737A6" w:rsidRPr="00310044">
        <w:rPr>
          <w:sz w:val="28"/>
          <w:szCs w:val="28"/>
        </w:rPr>
        <w:t>х</w:t>
      </w:r>
      <w:r w:rsidRPr="00310044">
        <w:rPr>
          <w:sz w:val="28"/>
          <w:szCs w:val="28"/>
        </w:rPr>
        <w:t xml:space="preserve"> фондов.</w:t>
      </w:r>
    </w:p>
    <w:p w:rsidR="00D71C11" w:rsidRPr="00310044" w:rsidRDefault="00D71C11" w:rsidP="00310044">
      <w:pPr>
        <w:spacing w:line="360" w:lineRule="auto"/>
        <w:ind w:firstLine="709"/>
        <w:rPr>
          <w:sz w:val="28"/>
          <w:szCs w:val="28"/>
        </w:rPr>
      </w:pPr>
    </w:p>
    <w:p w:rsidR="009C0F28" w:rsidRPr="00310044" w:rsidRDefault="009C0623" w:rsidP="00310044">
      <w:pPr>
        <w:pStyle w:val="1"/>
        <w:spacing w:before="0" w:after="0" w:line="360" w:lineRule="auto"/>
        <w:ind w:firstLine="709"/>
        <w:jc w:val="center"/>
        <w:rPr>
          <w:rFonts w:ascii="Times New Roman" w:hAnsi="Times New Roman" w:cs="Times New Roman"/>
          <w:sz w:val="28"/>
          <w:szCs w:val="28"/>
        </w:rPr>
      </w:pPr>
      <w:bookmarkStart w:id="8" w:name="_Toc263162787"/>
      <w:r w:rsidRPr="00310044">
        <w:rPr>
          <w:rFonts w:ascii="Times New Roman" w:hAnsi="Times New Roman" w:cs="Times New Roman"/>
          <w:sz w:val="28"/>
          <w:szCs w:val="28"/>
        </w:rPr>
        <w:t>2.3 Гражданско-правовая ответственность за вред, причиненный окружающей природной среде</w:t>
      </w:r>
      <w:bookmarkEnd w:id="8"/>
    </w:p>
    <w:p w:rsidR="00806DEF" w:rsidRPr="00310044" w:rsidRDefault="00806DEF" w:rsidP="00310044">
      <w:pPr>
        <w:spacing w:line="360" w:lineRule="auto"/>
        <w:ind w:firstLine="709"/>
        <w:rPr>
          <w:sz w:val="28"/>
          <w:szCs w:val="28"/>
        </w:rPr>
      </w:pPr>
    </w:p>
    <w:p w:rsidR="00806DEF" w:rsidRPr="00310044" w:rsidRDefault="00806DEF" w:rsidP="00310044">
      <w:pPr>
        <w:spacing w:line="360" w:lineRule="auto"/>
        <w:ind w:firstLine="709"/>
        <w:rPr>
          <w:sz w:val="28"/>
          <w:szCs w:val="28"/>
        </w:rPr>
      </w:pPr>
      <w:r w:rsidRPr="00310044">
        <w:rPr>
          <w:sz w:val="28"/>
          <w:szCs w:val="28"/>
        </w:rPr>
        <w:t>Гражданско-правовая ответственность в сфере взаимодействия общества и природы заключается главным образом в возложении на правонарушителя обязанности возместить потерпевшей стороне имущественный и моральный сред, причиненный в результате нарушения правовых экологических требований.</w:t>
      </w:r>
    </w:p>
    <w:p w:rsidR="00806DEF" w:rsidRPr="00310044" w:rsidRDefault="00806DEF" w:rsidP="00310044">
      <w:pPr>
        <w:spacing w:line="360" w:lineRule="auto"/>
        <w:ind w:firstLine="709"/>
        <w:rPr>
          <w:sz w:val="28"/>
          <w:szCs w:val="28"/>
        </w:rPr>
      </w:pPr>
      <w:r w:rsidRPr="00310044">
        <w:rPr>
          <w:sz w:val="28"/>
          <w:szCs w:val="28"/>
        </w:rPr>
        <w:t>Особенностью гражданско-правовой ответственности является то, что она</w:t>
      </w:r>
      <w:r w:rsidR="00310044">
        <w:rPr>
          <w:sz w:val="28"/>
          <w:szCs w:val="28"/>
        </w:rPr>
        <w:t xml:space="preserve"> </w:t>
      </w:r>
      <w:r w:rsidRPr="00310044">
        <w:rPr>
          <w:sz w:val="28"/>
          <w:szCs w:val="28"/>
        </w:rPr>
        <w:t>может возлагаться на правонарушителя наряду с применением мер дисциплинарного, административного и уголовного воздействия, т.е. совокупно. Специфической целью данного вида ответственности является компенсация причиненного экологическим правонарушением вреда.</w:t>
      </w:r>
    </w:p>
    <w:p w:rsidR="00806DEF" w:rsidRPr="00310044" w:rsidRDefault="00806DEF" w:rsidP="00310044">
      <w:pPr>
        <w:spacing w:line="360" w:lineRule="auto"/>
        <w:ind w:firstLine="709"/>
        <w:rPr>
          <w:sz w:val="28"/>
          <w:szCs w:val="28"/>
        </w:rPr>
      </w:pPr>
      <w:r w:rsidRPr="00310044">
        <w:rPr>
          <w:sz w:val="28"/>
          <w:szCs w:val="28"/>
        </w:rPr>
        <w:t>Возмещение экологического вреда регулируется в основном ГК РФ, ГПК РФ, АПК РФ. Ряд важных касающихся этого положений содержится также в экологическом законодательстве, хотя и в нем дается отсылка к гр</w:t>
      </w:r>
      <w:r w:rsidR="00D617E8" w:rsidRPr="00310044">
        <w:rPr>
          <w:sz w:val="28"/>
          <w:szCs w:val="28"/>
        </w:rPr>
        <w:t>ажданскому законодательству.</w:t>
      </w:r>
    </w:p>
    <w:p w:rsidR="00D617E8" w:rsidRPr="00310044" w:rsidRDefault="00D617E8" w:rsidP="00310044">
      <w:pPr>
        <w:spacing w:line="360" w:lineRule="auto"/>
        <w:ind w:firstLine="709"/>
        <w:rPr>
          <w:sz w:val="28"/>
          <w:szCs w:val="28"/>
        </w:rPr>
      </w:pPr>
      <w:r w:rsidRPr="00310044">
        <w:rPr>
          <w:sz w:val="28"/>
          <w:szCs w:val="28"/>
        </w:rPr>
        <w:t>ГК РФ предусматривает два способа возмещения вреда – в натуре (реальный) и в денежном выражении. Что касается реального возмещения вреда в натуре, то при различных видах экологических правонарушений встает вопрос о пределах возможностей такого возмещения.</w:t>
      </w:r>
      <w:r w:rsidR="00142524" w:rsidRPr="00310044">
        <w:rPr>
          <w:rStyle w:val="ab"/>
          <w:sz w:val="28"/>
          <w:szCs w:val="28"/>
        </w:rPr>
        <w:footnoteReference w:id="16"/>
      </w:r>
    </w:p>
    <w:p w:rsidR="000511CB" w:rsidRPr="00310044" w:rsidRDefault="000511CB" w:rsidP="00310044">
      <w:pPr>
        <w:spacing w:line="360" w:lineRule="auto"/>
        <w:ind w:firstLine="709"/>
        <w:rPr>
          <w:sz w:val="28"/>
          <w:szCs w:val="28"/>
        </w:rPr>
      </w:pPr>
      <w:r w:rsidRPr="00310044">
        <w:rPr>
          <w:sz w:val="28"/>
          <w:szCs w:val="28"/>
        </w:rPr>
        <w:t>Решение о восстановлении прежнего состояния земли, других природных ресурсов как способ реального возмещения вреда, причиненного нарушением правил рационального использования и охраны природных богатств, принимается в каждом конкретном случае судом.</w:t>
      </w:r>
    </w:p>
    <w:p w:rsidR="000511CB" w:rsidRPr="00310044" w:rsidRDefault="000511CB" w:rsidP="00310044">
      <w:pPr>
        <w:spacing w:line="360" w:lineRule="auto"/>
        <w:ind w:firstLine="709"/>
        <w:rPr>
          <w:sz w:val="28"/>
          <w:szCs w:val="28"/>
        </w:rPr>
      </w:pPr>
      <w:r w:rsidRPr="00310044">
        <w:rPr>
          <w:sz w:val="28"/>
          <w:szCs w:val="28"/>
        </w:rPr>
        <w:t>При невозможности возмещения вреда в натуре решается вопрос о денежном возмещении.</w:t>
      </w:r>
    </w:p>
    <w:p w:rsidR="000511CB" w:rsidRPr="00310044" w:rsidRDefault="000511CB" w:rsidP="00310044">
      <w:pPr>
        <w:spacing w:line="360" w:lineRule="auto"/>
        <w:ind w:firstLine="709"/>
        <w:rPr>
          <w:sz w:val="28"/>
          <w:szCs w:val="28"/>
        </w:rPr>
      </w:pPr>
      <w:r w:rsidRPr="00310044">
        <w:rPr>
          <w:sz w:val="28"/>
          <w:szCs w:val="28"/>
        </w:rPr>
        <w:t>Возмещении причиненного природной среде вреда в денежном выражении определяется рядом способов, предусмотренных законодательством об окружающей среде. В соответствии с Законом об охране окружающей среды возмещение причиненного окружающей среде вреда в результате экологического</w:t>
      </w:r>
      <w:r w:rsidR="00310044">
        <w:rPr>
          <w:sz w:val="28"/>
          <w:szCs w:val="28"/>
        </w:rPr>
        <w:t xml:space="preserve"> </w:t>
      </w:r>
      <w:r w:rsidRPr="00310044">
        <w:rPr>
          <w:sz w:val="28"/>
          <w:szCs w:val="28"/>
        </w:rPr>
        <w:t>правонарушения производится: в соответствии с утвержденными в установленном порядке таксами, а также методиками исчисления размера ущерба, а при их отсутствии – по фактическим затратам на восстановление нарушенного состояния окружающей природной среды с учетом понесенных убытков, в том числе упущенной выгоды.</w:t>
      </w:r>
    </w:p>
    <w:p w:rsidR="000511CB" w:rsidRPr="00310044" w:rsidRDefault="000511CB" w:rsidP="00310044">
      <w:pPr>
        <w:spacing w:line="360" w:lineRule="auto"/>
        <w:ind w:firstLine="709"/>
        <w:rPr>
          <w:sz w:val="28"/>
          <w:szCs w:val="28"/>
        </w:rPr>
      </w:pPr>
      <w:r w:rsidRPr="00310044">
        <w:rPr>
          <w:sz w:val="28"/>
          <w:szCs w:val="28"/>
        </w:rPr>
        <w:t>Иногда размер причиненного вреда исчисляется в смешанном порядке, т.е. используется комбинация способов.</w:t>
      </w:r>
    </w:p>
    <w:p w:rsidR="00086D87" w:rsidRPr="00310044" w:rsidRDefault="000511CB" w:rsidP="00310044">
      <w:pPr>
        <w:spacing w:line="360" w:lineRule="auto"/>
        <w:ind w:firstLine="709"/>
        <w:rPr>
          <w:sz w:val="28"/>
          <w:szCs w:val="28"/>
        </w:rPr>
      </w:pPr>
      <w:r w:rsidRPr="00310044">
        <w:rPr>
          <w:sz w:val="28"/>
          <w:szCs w:val="28"/>
        </w:rPr>
        <w:t>Таксы представляют собой условные единицы оценки ущерба с учетом затрат, понесенных на содержание хозяйства (лесного, рыбного, охотничьего), а также с учетом необходимости наказания виновного. Такса состоит как бы из двух частей: одна имеет целью возмещение затрат, другая – наказание виновного. При невысоких уровнях платы за пользование</w:t>
      </w:r>
      <w:r w:rsidR="00086D87" w:rsidRPr="00310044">
        <w:rPr>
          <w:sz w:val="28"/>
          <w:szCs w:val="28"/>
        </w:rPr>
        <w:t xml:space="preserve"> дикими животными по разрешениям, утвержденным распоряжение Правительства РФ,</w:t>
      </w:r>
      <w:r w:rsidR="00310044">
        <w:rPr>
          <w:sz w:val="28"/>
          <w:szCs w:val="28"/>
        </w:rPr>
        <w:t xml:space="preserve"> </w:t>
      </w:r>
      <w:r w:rsidR="00086D87" w:rsidRPr="00310044">
        <w:rPr>
          <w:sz w:val="28"/>
          <w:szCs w:val="28"/>
        </w:rPr>
        <w:t>таксы для исчисления размера взыскания за ущерб, причиненный объектам животного мира, во много раз превосходят размеры платы.</w:t>
      </w:r>
      <w:r w:rsidR="00142524" w:rsidRPr="00310044">
        <w:rPr>
          <w:rStyle w:val="ab"/>
          <w:sz w:val="28"/>
          <w:szCs w:val="28"/>
        </w:rPr>
        <w:footnoteReference w:id="17"/>
      </w:r>
    </w:p>
    <w:p w:rsidR="000511CB" w:rsidRPr="00310044" w:rsidRDefault="00086D87" w:rsidP="00310044">
      <w:pPr>
        <w:spacing w:line="360" w:lineRule="auto"/>
        <w:ind w:firstLine="709"/>
        <w:rPr>
          <w:sz w:val="28"/>
          <w:szCs w:val="28"/>
        </w:rPr>
      </w:pPr>
      <w:r w:rsidRPr="00310044">
        <w:rPr>
          <w:sz w:val="28"/>
          <w:szCs w:val="28"/>
        </w:rPr>
        <w:t>Как инструмент исчисления вреда таксы применяются не по всем видам ресурсов. Они утверждены по лесному хозяйству. По охотничьим животным таксы установлены на отдельные виды животных, определена таксовая стоимость каждого незаконно уничтоженного животного. По рыбным запасам – также по отдельным видам. Таксы устанавливаются уполномоченными государственными органами.</w:t>
      </w:r>
    </w:p>
    <w:p w:rsidR="00806DEF" w:rsidRPr="00310044" w:rsidRDefault="00677896" w:rsidP="00310044">
      <w:pPr>
        <w:pStyle w:val="1"/>
        <w:spacing w:before="0" w:after="0" w:line="360" w:lineRule="auto"/>
        <w:ind w:firstLine="709"/>
        <w:jc w:val="center"/>
        <w:rPr>
          <w:rFonts w:ascii="Times New Roman" w:hAnsi="Times New Roman" w:cs="Times New Roman"/>
          <w:sz w:val="28"/>
          <w:szCs w:val="28"/>
        </w:rPr>
      </w:pPr>
      <w:r w:rsidRPr="00310044">
        <w:rPr>
          <w:rFonts w:ascii="Times New Roman" w:hAnsi="Times New Roman" w:cs="Times New Roman"/>
          <w:sz w:val="28"/>
          <w:szCs w:val="28"/>
        </w:rPr>
        <w:br w:type="page"/>
      </w:r>
      <w:bookmarkStart w:id="9" w:name="_Toc263162788"/>
      <w:r w:rsidRPr="00310044">
        <w:rPr>
          <w:rFonts w:ascii="Times New Roman" w:hAnsi="Times New Roman" w:cs="Times New Roman"/>
          <w:sz w:val="28"/>
          <w:szCs w:val="28"/>
        </w:rPr>
        <w:t>Заключение</w:t>
      </w:r>
      <w:bookmarkEnd w:id="9"/>
    </w:p>
    <w:p w:rsidR="00677896" w:rsidRPr="00310044" w:rsidRDefault="00677896" w:rsidP="00310044">
      <w:pPr>
        <w:spacing w:line="360" w:lineRule="auto"/>
        <w:ind w:firstLine="709"/>
        <w:rPr>
          <w:sz w:val="28"/>
          <w:szCs w:val="28"/>
        </w:rPr>
      </w:pPr>
    </w:p>
    <w:p w:rsidR="009C0623" w:rsidRPr="00310044" w:rsidRDefault="009C0623" w:rsidP="00310044">
      <w:pPr>
        <w:spacing w:line="360" w:lineRule="auto"/>
        <w:ind w:firstLine="709"/>
        <w:rPr>
          <w:sz w:val="28"/>
          <w:szCs w:val="28"/>
        </w:rPr>
      </w:pPr>
      <w:r w:rsidRPr="00310044">
        <w:rPr>
          <w:sz w:val="28"/>
          <w:szCs w:val="28"/>
        </w:rPr>
        <w:t>Охрана природы – задача нашего века, проблема, ставшая социальной.</w:t>
      </w:r>
      <w:r w:rsidR="00310044">
        <w:rPr>
          <w:sz w:val="28"/>
          <w:szCs w:val="28"/>
        </w:rPr>
        <w:t xml:space="preserve"> </w:t>
      </w:r>
      <w:r w:rsidRPr="00310044">
        <w:rPr>
          <w:sz w:val="28"/>
          <w:szCs w:val="28"/>
        </w:rPr>
        <w:t>Мы постоянно слышим об опасности, грозящей окружающей среде, но до сих пор многие из нас полагают, что мы ещё успеем справиться со всеми выявившимися</w:t>
      </w:r>
      <w:r w:rsidR="00310044">
        <w:rPr>
          <w:sz w:val="28"/>
          <w:szCs w:val="28"/>
        </w:rPr>
        <w:t xml:space="preserve"> </w:t>
      </w:r>
      <w:r w:rsidRPr="00310044">
        <w:rPr>
          <w:sz w:val="28"/>
          <w:szCs w:val="28"/>
        </w:rPr>
        <w:t>затруднениями.</w:t>
      </w:r>
      <w:r w:rsidR="00310044">
        <w:rPr>
          <w:sz w:val="28"/>
          <w:szCs w:val="28"/>
        </w:rPr>
        <w:t xml:space="preserve"> </w:t>
      </w:r>
      <w:r w:rsidRPr="00310044">
        <w:rPr>
          <w:sz w:val="28"/>
          <w:szCs w:val="28"/>
        </w:rPr>
        <w:t>Мы вынуждены сегодня признать, что тревожная экологическая ситуация сложилась во многих регионах нашей страны в результате некомпетентного хозяйствования, недостатка знаний и действий вслепую, потребительского отношения к природным богатствам.</w:t>
      </w:r>
    </w:p>
    <w:p w:rsidR="009C0623" w:rsidRPr="00310044" w:rsidRDefault="009C0623" w:rsidP="00310044">
      <w:pPr>
        <w:spacing w:line="360" w:lineRule="auto"/>
        <w:ind w:firstLine="709"/>
        <w:rPr>
          <w:sz w:val="28"/>
          <w:szCs w:val="28"/>
        </w:rPr>
      </w:pPr>
      <w:r w:rsidRPr="00310044">
        <w:rPr>
          <w:sz w:val="28"/>
          <w:szCs w:val="28"/>
        </w:rPr>
        <w:t>С каждым годом число экологических преступлений и иных правонарушений увеличивается. Они все больше влияют на состояние общественной безопасности, в ряде регионов выступают фактором политической дестабилизации. Экологические преступления причиняют вред не только экономике страны, но и подрывают сами биологические основы существования человека.</w:t>
      </w:r>
    </w:p>
    <w:p w:rsidR="009C0623" w:rsidRPr="00310044" w:rsidRDefault="009C0623" w:rsidP="00310044">
      <w:pPr>
        <w:spacing w:line="360" w:lineRule="auto"/>
        <w:ind w:firstLine="709"/>
        <w:rPr>
          <w:sz w:val="28"/>
          <w:szCs w:val="28"/>
        </w:rPr>
      </w:pPr>
      <w:r w:rsidRPr="00310044">
        <w:rPr>
          <w:sz w:val="28"/>
          <w:szCs w:val="28"/>
        </w:rPr>
        <w:t>Всё это диктует необходимость наращивать усилия всех государственных, в том числе и правоохранительных органов, в охране и восстановлении естественной среды обитания человека. Повседневная практика свидетельствует о том, что только силами природоохранных и контролирующих органов остановить разрушительный экологический беспредел невозможно.</w:t>
      </w:r>
    </w:p>
    <w:p w:rsidR="009C0623" w:rsidRPr="00310044" w:rsidRDefault="009C0623" w:rsidP="00310044">
      <w:pPr>
        <w:spacing w:line="360" w:lineRule="auto"/>
        <w:ind w:firstLine="709"/>
        <w:rPr>
          <w:sz w:val="28"/>
          <w:szCs w:val="28"/>
        </w:rPr>
      </w:pPr>
      <w:r w:rsidRPr="00310044">
        <w:rPr>
          <w:sz w:val="28"/>
          <w:szCs w:val="28"/>
        </w:rPr>
        <w:t>Решение экологических проблем в огромной степени зависит от постановки экологического образования и воспитания подрастающих поколений. Вступающие в трудовую жизнь люди должны иметь четкое представление о том, что природные ресурсы не бесконечны и технология производства любой продукции должна удовлетворять такому, с экологической точки зрения, требованию, как минимальной потребление материалов и энергии. Они должны хорошо знать законы природы, пронимать взаимосвязь природных явлений, уметь предвидеть и оценивать последствия вмешательства в естественное течение различных процессов. У них должно быть выработано сознание приоритетного решения экологических проблем при осуществлении любых проектов, разработок современных технологий, создание машин и механизмов, при всяком хозяйственном начинании, а также твердое убеждение в том, что без уверенности в безвредности для окружающей среды того или иного мероприятия оно не должно реализовываться.</w:t>
      </w:r>
    </w:p>
    <w:p w:rsidR="009C0623" w:rsidRPr="00310044" w:rsidRDefault="009C0623" w:rsidP="00310044">
      <w:pPr>
        <w:spacing w:line="360" w:lineRule="auto"/>
        <w:ind w:firstLine="709"/>
        <w:rPr>
          <w:sz w:val="28"/>
          <w:szCs w:val="28"/>
        </w:rPr>
      </w:pPr>
      <w:r w:rsidRPr="00310044">
        <w:rPr>
          <w:sz w:val="28"/>
          <w:szCs w:val="28"/>
        </w:rPr>
        <w:t>Экологическая ситуация может быть стабилизирована и улучшена только путем изменения ориентации социально-экономического развития страны, формирования новых ценностных и нравственных установок, пересмотра структуры потребностей, целей, приоритетов и способов деятельности человека. Это потребует целого комплекса радикальных политических, социально-экономических, законодательных, технологических и иных мер. При этом на каждом этапе необходимо соблюдение принципа разумных компромиссов при разрешении возникающих конфликтов между необходимостью соблюдения экологических регламентаций и ограничений и потребностями развития хозяйственной сферы.</w:t>
      </w:r>
    </w:p>
    <w:p w:rsidR="009C0623" w:rsidRPr="00310044" w:rsidRDefault="009C0623" w:rsidP="00310044">
      <w:pPr>
        <w:spacing w:line="360" w:lineRule="auto"/>
        <w:ind w:firstLine="709"/>
        <w:rPr>
          <w:sz w:val="28"/>
          <w:szCs w:val="28"/>
        </w:rPr>
      </w:pPr>
      <w:r w:rsidRPr="00310044">
        <w:rPr>
          <w:sz w:val="28"/>
          <w:szCs w:val="28"/>
        </w:rPr>
        <w:t>Ведущим направлением экологической политики должно стать формирование системы непрерывного экологического образования, охватывающей все структуры общества. Для этого на местах необходимо всячески содействовать гуманизации и экологизации сферы образования и воспитания детей. В системе профессионального образования необходимо объединять процессы приобретения профессиональных знаний и освоения экологических аспектов конкретной производственной деятельности.</w:t>
      </w:r>
    </w:p>
    <w:p w:rsidR="009C0623" w:rsidRPr="00310044" w:rsidRDefault="009C0623" w:rsidP="00310044">
      <w:pPr>
        <w:spacing w:line="360" w:lineRule="auto"/>
        <w:ind w:firstLine="709"/>
        <w:rPr>
          <w:sz w:val="28"/>
          <w:szCs w:val="28"/>
        </w:rPr>
      </w:pPr>
      <w:r w:rsidRPr="00310044">
        <w:rPr>
          <w:sz w:val="28"/>
          <w:szCs w:val="28"/>
        </w:rPr>
        <w:t>Необходима государственная поддержка развитию краеведения, распространению знаний о природе и взаимодействии с ней человека в средствах массовой информации, расширению сети зоопарков, природно-исторических парков, дендропарков, краеведческих музеев, ферм, демонстрирующих производство экологически чистых продуктов питания, пришкольных участков и других организаций и объектов, увеличивающих возможности непосредственного знакомства человека с природой, традициями и лучшими примерами природопользования.</w:t>
      </w:r>
    </w:p>
    <w:p w:rsidR="009C0623" w:rsidRPr="00310044" w:rsidRDefault="009C0623" w:rsidP="00310044">
      <w:pPr>
        <w:spacing w:line="360" w:lineRule="auto"/>
        <w:ind w:firstLine="709"/>
        <w:rPr>
          <w:sz w:val="28"/>
          <w:szCs w:val="28"/>
        </w:rPr>
      </w:pPr>
      <w:r w:rsidRPr="00310044">
        <w:rPr>
          <w:sz w:val="28"/>
          <w:szCs w:val="28"/>
        </w:rPr>
        <w:t>Основные мероприятия государства по реализации экологической функции выражаются в том, что государство принимает меры по нормированию качества окружающей природной среды. На основе научно-обоснованных данных государство устанавливает нормативы предельно допустимых выбросов в природную среду вредных веществ и иных вредных воздействий на природу. Государство также разрабатывает санитарные правила и нормы, призванные минимизировать неблагоприятное воздействие производственной деятельности предприятий, организаций на жизнь и здоровье человека. В частности, нормированию подвергаются шумы, вибрации, магнитные излучения. Регулирует общественные отношения в сфере охраны окружающей природной среды. В нормативно-правовых актах государство закрепляет порядок деятельности государственных органов, разного рода инспекций по охране окружающей природной среды, формы участия в этой деятельности общественных объединений и населения, меры ответственности за нарушение экологических норм и нормативов. Особое значение в современных условиях имеют разрабатываемые государством экологические требования при размещении, проектировании, строительстве, реконструкции и вводе в эксплуатацию предприятий, сооружений и иных объектов. Государство осуществляет меры, направленные на сохранение природной среды, рациональное использование и воспроизводство ее ресурсов, улучшение среды обитания человека. Государство осуществляет финансирование научно-технических, гидротехнических, мелиоративных, биологических и иных работ, направленных на сохранение и восстановление природной среды, учреждает заповедники и заказники, охраняет редкие или находящиеся под угрозой вымирания виды животных и растений. Государство осуществляет деятельность по выявлению и пресечению правонарушений экологического законодательства, привлекает к этой деятельности общественные объединения и население, применяет юридическую ответственность к лицам и организациям, виновным в нарушении экологического законодательства.</w:t>
      </w:r>
    </w:p>
    <w:p w:rsidR="00677896" w:rsidRPr="00310044" w:rsidRDefault="00677896" w:rsidP="00310044">
      <w:pPr>
        <w:spacing w:line="360" w:lineRule="auto"/>
        <w:ind w:firstLine="709"/>
        <w:rPr>
          <w:sz w:val="28"/>
          <w:szCs w:val="28"/>
        </w:rPr>
      </w:pPr>
      <w:r w:rsidRPr="00310044">
        <w:rPr>
          <w:sz w:val="28"/>
          <w:szCs w:val="28"/>
        </w:rPr>
        <w:t>В заключение необходимо отметить, что с каждым годом число экологических правонарушений увеличивается. Они все больше влияют на состояние общественной безопасности, в ряде регионов выступают фактором политической дестабилизации,</w:t>
      </w:r>
      <w:r w:rsidR="00310044">
        <w:rPr>
          <w:sz w:val="28"/>
          <w:szCs w:val="28"/>
        </w:rPr>
        <w:t xml:space="preserve"> </w:t>
      </w:r>
      <w:r w:rsidRPr="00310044">
        <w:rPr>
          <w:sz w:val="28"/>
          <w:szCs w:val="28"/>
        </w:rPr>
        <w:t>причиняют вред не только экономике страны, но и подрывают сами биологические основы существования человека.</w:t>
      </w:r>
    </w:p>
    <w:p w:rsidR="00677896" w:rsidRPr="00310044" w:rsidRDefault="00677896" w:rsidP="00310044">
      <w:pPr>
        <w:spacing w:line="360" w:lineRule="auto"/>
        <w:ind w:firstLine="709"/>
        <w:rPr>
          <w:sz w:val="28"/>
          <w:szCs w:val="28"/>
        </w:rPr>
      </w:pPr>
      <w:r w:rsidRPr="00310044">
        <w:rPr>
          <w:sz w:val="28"/>
          <w:szCs w:val="28"/>
        </w:rPr>
        <w:t>Всё это диктует необходимость наращивать усилия всех государственных, в том числе и правоохранительных органов, в охране и восстановлении естественной среды обитания человека. Повседневная практика свидетельствует о том, что только силами природоохранных и контролирующих органов остановить разрушительный экологический беспредел невозможно.</w:t>
      </w:r>
    </w:p>
    <w:p w:rsidR="00677896" w:rsidRPr="00310044" w:rsidRDefault="00677896" w:rsidP="00310044">
      <w:pPr>
        <w:spacing w:line="360" w:lineRule="auto"/>
        <w:ind w:firstLine="709"/>
        <w:rPr>
          <w:sz w:val="28"/>
          <w:szCs w:val="28"/>
        </w:rPr>
      </w:pPr>
      <w:r w:rsidRPr="00310044">
        <w:rPr>
          <w:sz w:val="28"/>
          <w:szCs w:val="28"/>
        </w:rPr>
        <w:t>Обобщение опыта работы природоохранных прокуратур позволяет сделать вывод о необходимости дальнейшего совершенствования их деятельности, укреплении высококвалифицированными кадрами, владеющими экологическими, правовыми и экономическими знаниями, о надлежащем техническом оснащении.</w:t>
      </w:r>
    </w:p>
    <w:p w:rsidR="00677896" w:rsidRPr="00310044" w:rsidRDefault="00677896" w:rsidP="00310044">
      <w:pPr>
        <w:spacing w:line="360" w:lineRule="auto"/>
        <w:ind w:firstLine="709"/>
        <w:rPr>
          <w:sz w:val="28"/>
          <w:szCs w:val="28"/>
        </w:rPr>
      </w:pPr>
    </w:p>
    <w:p w:rsidR="00677896" w:rsidRPr="00310044" w:rsidRDefault="00677896" w:rsidP="00310044">
      <w:pPr>
        <w:pStyle w:val="1"/>
        <w:spacing w:before="0" w:after="0" w:line="360" w:lineRule="auto"/>
        <w:ind w:firstLine="709"/>
        <w:jc w:val="center"/>
        <w:rPr>
          <w:rFonts w:ascii="Times New Roman" w:hAnsi="Times New Roman" w:cs="Times New Roman"/>
          <w:sz w:val="28"/>
          <w:szCs w:val="28"/>
        </w:rPr>
      </w:pPr>
      <w:r w:rsidRPr="00310044">
        <w:rPr>
          <w:rFonts w:ascii="Times New Roman" w:hAnsi="Times New Roman" w:cs="Times New Roman"/>
          <w:sz w:val="28"/>
          <w:szCs w:val="28"/>
        </w:rPr>
        <w:br w:type="page"/>
      </w:r>
      <w:bookmarkStart w:id="10" w:name="_Toc263162789"/>
      <w:r w:rsidR="009C0623" w:rsidRPr="00310044">
        <w:rPr>
          <w:rFonts w:ascii="Times New Roman" w:hAnsi="Times New Roman" w:cs="Times New Roman"/>
          <w:sz w:val="28"/>
          <w:szCs w:val="28"/>
        </w:rPr>
        <w:t>Библиографический список</w:t>
      </w:r>
      <w:bookmarkEnd w:id="10"/>
    </w:p>
    <w:p w:rsidR="00677896" w:rsidRPr="00310044" w:rsidRDefault="00677896" w:rsidP="00310044">
      <w:pPr>
        <w:spacing w:line="360" w:lineRule="auto"/>
        <w:ind w:firstLine="709"/>
        <w:rPr>
          <w:sz w:val="28"/>
          <w:szCs w:val="28"/>
        </w:rPr>
      </w:pPr>
    </w:p>
    <w:p w:rsidR="009C0623" w:rsidRPr="00310044" w:rsidRDefault="009C0623" w:rsidP="00310044">
      <w:pPr>
        <w:widowControl/>
        <w:numPr>
          <w:ilvl w:val="0"/>
          <w:numId w:val="4"/>
        </w:numPr>
        <w:tabs>
          <w:tab w:val="clear" w:pos="720"/>
        </w:tabs>
        <w:spacing w:line="360" w:lineRule="auto"/>
        <w:ind w:left="0" w:firstLine="0"/>
        <w:rPr>
          <w:sz w:val="28"/>
          <w:szCs w:val="28"/>
        </w:rPr>
      </w:pPr>
      <w:r w:rsidRPr="00310044">
        <w:rPr>
          <w:sz w:val="28"/>
          <w:szCs w:val="28"/>
        </w:rPr>
        <w:t>Конституция РФ. – М.: Проспект, 2009.</w:t>
      </w:r>
    </w:p>
    <w:p w:rsidR="00A35E53" w:rsidRPr="00310044" w:rsidRDefault="0006292A" w:rsidP="00310044">
      <w:pPr>
        <w:widowControl/>
        <w:numPr>
          <w:ilvl w:val="0"/>
          <w:numId w:val="4"/>
        </w:numPr>
        <w:tabs>
          <w:tab w:val="clear" w:pos="720"/>
        </w:tabs>
        <w:spacing w:line="360" w:lineRule="auto"/>
        <w:ind w:left="0" w:firstLine="0"/>
        <w:rPr>
          <w:sz w:val="28"/>
          <w:szCs w:val="28"/>
        </w:rPr>
      </w:pPr>
      <w:r w:rsidRPr="00310044">
        <w:rPr>
          <w:sz w:val="28"/>
          <w:szCs w:val="28"/>
        </w:rPr>
        <w:t>Трудовой кодекс РФ. – М.: Юристъ, 200</w:t>
      </w:r>
      <w:r w:rsidR="009C0623" w:rsidRPr="00310044">
        <w:rPr>
          <w:sz w:val="28"/>
          <w:szCs w:val="28"/>
        </w:rPr>
        <w:t>9</w:t>
      </w:r>
      <w:r w:rsidRPr="00310044">
        <w:rPr>
          <w:sz w:val="28"/>
          <w:szCs w:val="28"/>
        </w:rPr>
        <w:t>.</w:t>
      </w:r>
    </w:p>
    <w:p w:rsidR="0006292A" w:rsidRPr="00310044" w:rsidRDefault="0006292A" w:rsidP="00310044">
      <w:pPr>
        <w:widowControl/>
        <w:numPr>
          <w:ilvl w:val="0"/>
          <w:numId w:val="4"/>
        </w:numPr>
        <w:tabs>
          <w:tab w:val="clear" w:pos="720"/>
        </w:tabs>
        <w:spacing w:line="360" w:lineRule="auto"/>
        <w:ind w:left="0" w:firstLine="0"/>
        <w:rPr>
          <w:sz w:val="28"/>
          <w:szCs w:val="28"/>
        </w:rPr>
      </w:pPr>
      <w:r w:rsidRPr="00310044">
        <w:rPr>
          <w:sz w:val="28"/>
          <w:szCs w:val="28"/>
        </w:rPr>
        <w:t>Уголовный кодекс РФ. – М.: Проспект, 200</w:t>
      </w:r>
      <w:r w:rsidR="009C0623" w:rsidRPr="00310044">
        <w:rPr>
          <w:sz w:val="28"/>
          <w:szCs w:val="28"/>
        </w:rPr>
        <w:t>9</w:t>
      </w:r>
      <w:r w:rsidRPr="00310044">
        <w:rPr>
          <w:sz w:val="28"/>
          <w:szCs w:val="28"/>
        </w:rPr>
        <w:t>.</w:t>
      </w:r>
    </w:p>
    <w:p w:rsidR="0006292A" w:rsidRPr="00310044" w:rsidRDefault="0006292A" w:rsidP="00310044">
      <w:pPr>
        <w:widowControl/>
        <w:numPr>
          <w:ilvl w:val="0"/>
          <w:numId w:val="4"/>
        </w:numPr>
        <w:tabs>
          <w:tab w:val="clear" w:pos="720"/>
        </w:tabs>
        <w:spacing w:line="360" w:lineRule="auto"/>
        <w:ind w:left="0" w:firstLine="0"/>
        <w:rPr>
          <w:sz w:val="28"/>
          <w:szCs w:val="28"/>
        </w:rPr>
      </w:pPr>
      <w:r w:rsidRPr="00310044">
        <w:rPr>
          <w:sz w:val="28"/>
          <w:szCs w:val="28"/>
        </w:rPr>
        <w:t>Кодекс об административных правонарушениях. – М.: Проспект, 200</w:t>
      </w:r>
      <w:r w:rsidR="009C0623" w:rsidRPr="00310044">
        <w:rPr>
          <w:sz w:val="28"/>
          <w:szCs w:val="28"/>
        </w:rPr>
        <w:t>9</w:t>
      </w:r>
      <w:r w:rsidRPr="00310044">
        <w:rPr>
          <w:sz w:val="28"/>
          <w:szCs w:val="28"/>
        </w:rPr>
        <w:t>.</w:t>
      </w:r>
    </w:p>
    <w:p w:rsidR="00A35E53" w:rsidRPr="00310044" w:rsidRDefault="0006292A" w:rsidP="00310044">
      <w:pPr>
        <w:widowControl/>
        <w:numPr>
          <w:ilvl w:val="0"/>
          <w:numId w:val="4"/>
        </w:numPr>
        <w:tabs>
          <w:tab w:val="clear" w:pos="720"/>
        </w:tabs>
        <w:spacing w:line="360" w:lineRule="auto"/>
        <w:ind w:left="0" w:firstLine="0"/>
        <w:rPr>
          <w:sz w:val="28"/>
          <w:szCs w:val="28"/>
        </w:rPr>
      </w:pPr>
      <w:r w:rsidRPr="00310044">
        <w:rPr>
          <w:sz w:val="28"/>
          <w:szCs w:val="28"/>
        </w:rPr>
        <w:t>Федеральный закон от 10.01.2002 № 7-ФЗ (ред. от 24.06.2008) «Об охране окружающей среды».</w:t>
      </w:r>
    </w:p>
    <w:p w:rsidR="009C0623" w:rsidRPr="00310044" w:rsidRDefault="009C0623" w:rsidP="00310044">
      <w:pPr>
        <w:widowControl/>
        <w:numPr>
          <w:ilvl w:val="0"/>
          <w:numId w:val="4"/>
        </w:numPr>
        <w:tabs>
          <w:tab w:val="clear" w:pos="720"/>
        </w:tabs>
        <w:autoSpaceDE w:val="0"/>
        <w:autoSpaceDN w:val="0"/>
        <w:spacing w:line="360" w:lineRule="auto"/>
        <w:ind w:left="0" w:firstLine="0"/>
        <w:rPr>
          <w:sz w:val="28"/>
          <w:szCs w:val="28"/>
        </w:rPr>
      </w:pPr>
      <w:r w:rsidRPr="00310044">
        <w:rPr>
          <w:sz w:val="28"/>
          <w:szCs w:val="28"/>
        </w:rPr>
        <w:t>Абдулаев М.И. Теория государства и права: Учебник для высших учебных заведений. – М.: Норма, 2004.</w:t>
      </w:r>
    </w:p>
    <w:p w:rsidR="009C0623" w:rsidRPr="00310044" w:rsidRDefault="009C0623" w:rsidP="00310044">
      <w:pPr>
        <w:numPr>
          <w:ilvl w:val="0"/>
          <w:numId w:val="4"/>
        </w:numPr>
        <w:tabs>
          <w:tab w:val="clear" w:pos="720"/>
        </w:tabs>
        <w:autoSpaceDE w:val="0"/>
        <w:autoSpaceDN w:val="0"/>
        <w:adjustRightInd w:val="0"/>
        <w:spacing w:line="360" w:lineRule="auto"/>
        <w:ind w:left="0" w:firstLine="0"/>
        <w:rPr>
          <w:sz w:val="28"/>
          <w:szCs w:val="28"/>
        </w:rPr>
      </w:pPr>
      <w:r w:rsidRPr="00310044">
        <w:rPr>
          <w:sz w:val="28"/>
          <w:szCs w:val="28"/>
        </w:rPr>
        <w:t>Боголюбов С.А. Экологическое право. – М.: ИНФРА-М, 2006.</w:t>
      </w:r>
    </w:p>
    <w:p w:rsidR="009C0623" w:rsidRPr="00310044" w:rsidRDefault="009C0623" w:rsidP="00310044">
      <w:pPr>
        <w:numPr>
          <w:ilvl w:val="0"/>
          <w:numId w:val="4"/>
        </w:numPr>
        <w:tabs>
          <w:tab w:val="clear" w:pos="720"/>
        </w:tabs>
        <w:autoSpaceDE w:val="0"/>
        <w:autoSpaceDN w:val="0"/>
        <w:adjustRightInd w:val="0"/>
        <w:spacing w:line="360" w:lineRule="auto"/>
        <w:ind w:left="0" w:firstLine="0"/>
        <w:rPr>
          <w:sz w:val="28"/>
          <w:szCs w:val="28"/>
        </w:rPr>
      </w:pPr>
      <w:r w:rsidRPr="00310044">
        <w:rPr>
          <w:sz w:val="28"/>
          <w:szCs w:val="28"/>
        </w:rPr>
        <w:t>Бринчук М.М. Экологическое право. – М.: ЮНИТИ, 2007.</w:t>
      </w:r>
    </w:p>
    <w:p w:rsidR="009C0623" w:rsidRPr="00310044" w:rsidRDefault="009C0623" w:rsidP="00310044">
      <w:pPr>
        <w:widowControl/>
        <w:numPr>
          <w:ilvl w:val="0"/>
          <w:numId w:val="4"/>
        </w:numPr>
        <w:tabs>
          <w:tab w:val="clear" w:pos="720"/>
        </w:tabs>
        <w:autoSpaceDE w:val="0"/>
        <w:autoSpaceDN w:val="0"/>
        <w:spacing w:line="360" w:lineRule="auto"/>
        <w:ind w:left="0" w:firstLine="0"/>
        <w:rPr>
          <w:sz w:val="28"/>
          <w:szCs w:val="28"/>
        </w:rPr>
      </w:pPr>
      <w:r w:rsidRPr="00310044">
        <w:rPr>
          <w:sz w:val="28"/>
          <w:szCs w:val="28"/>
        </w:rPr>
        <w:t>Венгеров А.Б. Теория государства и права. – М.: «Издательство ОМЕГА-Л», 2006.</w:t>
      </w:r>
    </w:p>
    <w:p w:rsidR="000449AA" w:rsidRPr="00310044" w:rsidRDefault="000449AA" w:rsidP="00310044">
      <w:pPr>
        <w:widowControl/>
        <w:numPr>
          <w:ilvl w:val="0"/>
          <w:numId w:val="4"/>
        </w:numPr>
        <w:tabs>
          <w:tab w:val="clear" w:pos="720"/>
        </w:tabs>
        <w:autoSpaceDE w:val="0"/>
        <w:autoSpaceDN w:val="0"/>
        <w:spacing w:line="360" w:lineRule="auto"/>
        <w:ind w:left="0" w:firstLine="0"/>
        <w:rPr>
          <w:sz w:val="28"/>
          <w:szCs w:val="28"/>
        </w:rPr>
      </w:pPr>
      <w:r w:rsidRPr="00310044">
        <w:rPr>
          <w:sz w:val="28"/>
          <w:szCs w:val="28"/>
        </w:rPr>
        <w:t>Деларю В.В. Социальная экология и массовое сознание. - Волгоград: ВолГАСА, 2000.</w:t>
      </w:r>
    </w:p>
    <w:p w:rsidR="009C0623" w:rsidRPr="00310044" w:rsidRDefault="009C0623" w:rsidP="00310044">
      <w:pPr>
        <w:widowControl/>
        <w:numPr>
          <w:ilvl w:val="0"/>
          <w:numId w:val="4"/>
        </w:numPr>
        <w:tabs>
          <w:tab w:val="clear" w:pos="720"/>
        </w:tabs>
        <w:spacing w:line="360" w:lineRule="auto"/>
        <w:ind w:left="0" w:firstLine="0"/>
        <w:rPr>
          <w:sz w:val="28"/>
          <w:szCs w:val="28"/>
        </w:rPr>
      </w:pPr>
      <w:r w:rsidRPr="00310044">
        <w:rPr>
          <w:sz w:val="28"/>
          <w:szCs w:val="28"/>
        </w:rPr>
        <w:t>Дубовик О.Л. Экологическое право. Учебник – Москва: ТК Вебли, Издательство «Проспект», 2004.</w:t>
      </w:r>
    </w:p>
    <w:p w:rsidR="009C0623" w:rsidRPr="00310044" w:rsidRDefault="009C0623" w:rsidP="00310044">
      <w:pPr>
        <w:widowControl/>
        <w:numPr>
          <w:ilvl w:val="0"/>
          <w:numId w:val="4"/>
        </w:numPr>
        <w:tabs>
          <w:tab w:val="clear" w:pos="720"/>
        </w:tabs>
        <w:spacing w:line="360" w:lineRule="auto"/>
        <w:ind w:left="0" w:firstLine="0"/>
        <w:rPr>
          <w:sz w:val="28"/>
          <w:szCs w:val="28"/>
        </w:rPr>
      </w:pPr>
      <w:r w:rsidRPr="00310044">
        <w:rPr>
          <w:sz w:val="28"/>
          <w:szCs w:val="28"/>
        </w:rPr>
        <w:t>Емельянов А.Г. Основы природопользования. Учебник для студентов высших учебных заведений – Москва: Издательский центр «Академия», 2004.</w:t>
      </w:r>
    </w:p>
    <w:p w:rsidR="009C0623" w:rsidRPr="00310044" w:rsidRDefault="009C0623" w:rsidP="00310044">
      <w:pPr>
        <w:widowControl/>
        <w:numPr>
          <w:ilvl w:val="0"/>
          <w:numId w:val="4"/>
        </w:numPr>
        <w:tabs>
          <w:tab w:val="clear" w:pos="720"/>
        </w:tabs>
        <w:spacing w:line="360" w:lineRule="auto"/>
        <w:ind w:left="0" w:firstLine="0"/>
        <w:rPr>
          <w:sz w:val="28"/>
          <w:szCs w:val="28"/>
        </w:rPr>
      </w:pPr>
      <w:r w:rsidRPr="00310044">
        <w:rPr>
          <w:sz w:val="28"/>
          <w:szCs w:val="28"/>
        </w:rPr>
        <w:t>Ерофеев Б.В. Экологическое право России. Учебник для высших юридических заведений – Москва: ООО «Профобразование», 2003.</w:t>
      </w:r>
    </w:p>
    <w:p w:rsidR="00A35E53" w:rsidRPr="00310044" w:rsidRDefault="00A35E53" w:rsidP="00310044">
      <w:pPr>
        <w:widowControl/>
        <w:numPr>
          <w:ilvl w:val="0"/>
          <w:numId w:val="4"/>
        </w:numPr>
        <w:tabs>
          <w:tab w:val="clear" w:pos="720"/>
        </w:tabs>
        <w:spacing w:line="360" w:lineRule="auto"/>
        <w:ind w:left="0" w:firstLine="0"/>
        <w:rPr>
          <w:sz w:val="28"/>
          <w:szCs w:val="28"/>
        </w:rPr>
      </w:pPr>
      <w:r w:rsidRPr="00310044">
        <w:rPr>
          <w:sz w:val="28"/>
          <w:szCs w:val="28"/>
        </w:rPr>
        <w:t>Исмаилова Э.Ю., Трунцевский Ю.В., Савич Н.Е. Экологическое</w:t>
      </w:r>
      <w:r w:rsidR="00310044">
        <w:rPr>
          <w:sz w:val="28"/>
          <w:szCs w:val="28"/>
        </w:rPr>
        <w:t xml:space="preserve"> </w:t>
      </w:r>
      <w:r w:rsidRPr="00310044">
        <w:rPr>
          <w:sz w:val="28"/>
          <w:szCs w:val="28"/>
        </w:rPr>
        <w:t>право. – М.: АО «Центр ЮрИнфоР», 2003.</w:t>
      </w:r>
    </w:p>
    <w:p w:rsidR="009C0623" w:rsidRPr="00310044" w:rsidRDefault="009C0623" w:rsidP="00310044">
      <w:pPr>
        <w:numPr>
          <w:ilvl w:val="0"/>
          <w:numId w:val="4"/>
        </w:numPr>
        <w:tabs>
          <w:tab w:val="clear" w:pos="720"/>
        </w:tabs>
        <w:autoSpaceDE w:val="0"/>
        <w:autoSpaceDN w:val="0"/>
        <w:adjustRightInd w:val="0"/>
        <w:spacing w:line="360" w:lineRule="auto"/>
        <w:ind w:left="0" w:firstLine="0"/>
        <w:rPr>
          <w:sz w:val="28"/>
          <w:szCs w:val="28"/>
        </w:rPr>
      </w:pPr>
      <w:r w:rsidRPr="00310044">
        <w:rPr>
          <w:sz w:val="28"/>
          <w:szCs w:val="28"/>
        </w:rPr>
        <w:t>Крассов О.И.</w:t>
      </w:r>
      <w:r w:rsidR="00310044">
        <w:rPr>
          <w:sz w:val="28"/>
          <w:szCs w:val="28"/>
        </w:rPr>
        <w:t xml:space="preserve"> </w:t>
      </w:r>
      <w:r w:rsidRPr="00310044">
        <w:rPr>
          <w:sz w:val="28"/>
          <w:szCs w:val="28"/>
        </w:rPr>
        <w:t>Основы экологического права и проблемы экологии. – М.: Юрайт, 2004.</w:t>
      </w:r>
    </w:p>
    <w:p w:rsidR="009C0623" w:rsidRPr="00310044" w:rsidRDefault="009C0623" w:rsidP="00310044">
      <w:pPr>
        <w:widowControl/>
        <w:numPr>
          <w:ilvl w:val="0"/>
          <w:numId w:val="4"/>
        </w:numPr>
        <w:tabs>
          <w:tab w:val="clear" w:pos="720"/>
        </w:tabs>
        <w:spacing w:line="360" w:lineRule="auto"/>
        <w:ind w:left="0" w:firstLine="0"/>
        <w:rPr>
          <w:sz w:val="28"/>
          <w:szCs w:val="28"/>
        </w:rPr>
      </w:pPr>
      <w:r w:rsidRPr="00310044">
        <w:rPr>
          <w:sz w:val="28"/>
          <w:szCs w:val="28"/>
        </w:rPr>
        <w:t>Корельский В.М., Перевалов В.Д. Теория государства и права: Учебник для юридических вузов и факультетов. – М.: ИНФРА-М, 2006.</w:t>
      </w:r>
    </w:p>
    <w:p w:rsidR="009C0623" w:rsidRPr="00310044" w:rsidRDefault="009C0623" w:rsidP="00310044">
      <w:pPr>
        <w:widowControl/>
        <w:numPr>
          <w:ilvl w:val="0"/>
          <w:numId w:val="4"/>
        </w:numPr>
        <w:tabs>
          <w:tab w:val="clear" w:pos="720"/>
        </w:tabs>
        <w:spacing w:line="360" w:lineRule="auto"/>
        <w:ind w:left="0" w:firstLine="0"/>
        <w:rPr>
          <w:sz w:val="28"/>
          <w:szCs w:val="28"/>
        </w:rPr>
      </w:pPr>
      <w:r w:rsidRPr="00310044">
        <w:rPr>
          <w:sz w:val="28"/>
          <w:szCs w:val="28"/>
        </w:rPr>
        <w:t>Матузов Н.И., Малько А.В. Теория государства и права: Курс лекций. – М.: Юристъ, 2003.</w:t>
      </w:r>
    </w:p>
    <w:p w:rsidR="009C0623" w:rsidRPr="00310044" w:rsidRDefault="009C0623" w:rsidP="00310044">
      <w:pPr>
        <w:numPr>
          <w:ilvl w:val="0"/>
          <w:numId w:val="4"/>
        </w:numPr>
        <w:tabs>
          <w:tab w:val="clear" w:pos="720"/>
        </w:tabs>
        <w:autoSpaceDE w:val="0"/>
        <w:autoSpaceDN w:val="0"/>
        <w:adjustRightInd w:val="0"/>
        <w:spacing w:line="360" w:lineRule="auto"/>
        <w:ind w:left="0" w:firstLine="0"/>
        <w:rPr>
          <w:sz w:val="28"/>
          <w:szCs w:val="28"/>
        </w:rPr>
      </w:pPr>
      <w:r w:rsidRPr="00310044">
        <w:rPr>
          <w:sz w:val="28"/>
          <w:szCs w:val="28"/>
        </w:rPr>
        <w:t>Петров В.В. Экологическое право России. – М.: Изд-во «БЕК», 2007.</w:t>
      </w:r>
    </w:p>
    <w:p w:rsidR="000449AA" w:rsidRPr="00310044" w:rsidRDefault="000449AA" w:rsidP="00310044">
      <w:pPr>
        <w:widowControl/>
        <w:numPr>
          <w:ilvl w:val="0"/>
          <w:numId w:val="4"/>
        </w:numPr>
        <w:tabs>
          <w:tab w:val="clear" w:pos="720"/>
        </w:tabs>
        <w:spacing w:line="360" w:lineRule="auto"/>
        <w:ind w:left="0" w:firstLine="0"/>
        <w:rPr>
          <w:sz w:val="28"/>
          <w:szCs w:val="28"/>
        </w:rPr>
      </w:pPr>
      <w:r w:rsidRPr="00310044">
        <w:rPr>
          <w:sz w:val="28"/>
          <w:szCs w:val="28"/>
        </w:rPr>
        <w:t>Ситаров</w:t>
      </w:r>
      <w:r w:rsidR="00310044">
        <w:rPr>
          <w:sz w:val="28"/>
          <w:szCs w:val="28"/>
        </w:rPr>
        <w:t xml:space="preserve"> </w:t>
      </w:r>
      <w:r w:rsidRPr="00310044">
        <w:rPr>
          <w:sz w:val="28"/>
          <w:szCs w:val="28"/>
        </w:rPr>
        <w:t>В.А., Пустовойтов В.В. Социальная экология. - М.: Издательский центр «Академия», 2000.</w:t>
      </w:r>
    </w:p>
    <w:p w:rsidR="009C0623" w:rsidRPr="00310044" w:rsidRDefault="009C0623" w:rsidP="00310044">
      <w:pPr>
        <w:widowControl/>
        <w:numPr>
          <w:ilvl w:val="0"/>
          <w:numId w:val="4"/>
        </w:numPr>
        <w:tabs>
          <w:tab w:val="clear" w:pos="720"/>
        </w:tabs>
        <w:spacing w:line="360" w:lineRule="auto"/>
        <w:ind w:left="0" w:firstLine="0"/>
        <w:rPr>
          <w:sz w:val="28"/>
          <w:szCs w:val="28"/>
        </w:rPr>
      </w:pPr>
      <w:r w:rsidRPr="00310044">
        <w:rPr>
          <w:sz w:val="28"/>
          <w:szCs w:val="28"/>
        </w:rPr>
        <w:t>Спиридонов Л.И. Теория государства и права: Учебник. – М.: Проспект, 2006.</w:t>
      </w:r>
    </w:p>
    <w:p w:rsidR="009C0623" w:rsidRPr="00310044" w:rsidRDefault="009C0623" w:rsidP="00310044">
      <w:pPr>
        <w:widowControl/>
        <w:numPr>
          <w:ilvl w:val="0"/>
          <w:numId w:val="4"/>
        </w:numPr>
        <w:tabs>
          <w:tab w:val="clear" w:pos="720"/>
        </w:tabs>
        <w:spacing w:line="360" w:lineRule="auto"/>
        <w:ind w:left="0" w:firstLine="0"/>
        <w:rPr>
          <w:sz w:val="28"/>
          <w:szCs w:val="28"/>
        </w:rPr>
      </w:pPr>
      <w:r w:rsidRPr="00310044">
        <w:rPr>
          <w:sz w:val="28"/>
          <w:szCs w:val="28"/>
        </w:rPr>
        <w:t>Хропанюк В.Н. Теория государства и права. – М.: ЮНИТИ, 2005.</w:t>
      </w:r>
    </w:p>
    <w:p w:rsidR="00677896" w:rsidRPr="00310044" w:rsidRDefault="009C0623" w:rsidP="00310044">
      <w:pPr>
        <w:widowControl/>
        <w:numPr>
          <w:ilvl w:val="0"/>
          <w:numId w:val="4"/>
        </w:numPr>
        <w:tabs>
          <w:tab w:val="clear" w:pos="720"/>
        </w:tabs>
        <w:spacing w:line="360" w:lineRule="auto"/>
        <w:ind w:left="0" w:firstLine="0"/>
        <w:rPr>
          <w:sz w:val="28"/>
          <w:szCs w:val="28"/>
        </w:rPr>
      </w:pPr>
      <w:r w:rsidRPr="00310044">
        <w:rPr>
          <w:sz w:val="28"/>
          <w:szCs w:val="28"/>
        </w:rPr>
        <w:t>Энциклопедический словарь. – М.: ЮНИТИ, 2007.</w:t>
      </w:r>
      <w:bookmarkStart w:id="11" w:name="_GoBack"/>
      <w:bookmarkEnd w:id="11"/>
    </w:p>
    <w:sectPr w:rsidR="00677896" w:rsidRPr="00310044" w:rsidSect="00310044">
      <w:headerReference w:type="even" r:id="rId8"/>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A64" w:rsidRDefault="007A5A64">
      <w:r>
        <w:separator/>
      </w:r>
    </w:p>
  </w:endnote>
  <w:endnote w:type="continuationSeparator" w:id="0">
    <w:p w:rsidR="007A5A64" w:rsidRDefault="007A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A64" w:rsidRDefault="007A5A64">
      <w:r>
        <w:separator/>
      </w:r>
    </w:p>
  </w:footnote>
  <w:footnote w:type="continuationSeparator" w:id="0">
    <w:p w:rsidR="007A5A64" w:rsidRDefault="007A5A64">
      <w:r>
        <w:continuationSeparator/>
      </w:r>
    </w:p>
  </w:footnote>
  <w:footnote w:id="1">
    <w:p w:rsidR="007A5A64" w:rsidRDefault="009C0623" w:rsidP="00310044">
      <w:pPr>
        <w:pStyle w:val="a9"/>
        <w:spacing w:line="360" w:lineRule="auto"/>
        <w:ind w:firstLine="0"/>
      </w:pPr>
      <w:r>
        <w:rPr>
          <w:rStyle w:val="ab"/>
        </w:rPr>
        <w:footnoteRef/>
      </w:r>
      <w:r>
        <w:t xml:space="preserve"> Емельянов А.Г. Основы природопользования. Учебник для студентов высших учебных заведений – Москва: Издательский центр «Академия», 2004.с. 15</w:t>
      </w:r>
    </w:p>
  </w:footnote>
  <w:footnote w:id="2">
    <w:p w:rsidR="007A5A64" w:rsidRDefault="009C0623" w:rsidP="00310044">
      <w:pPr>
        <w:pStyle w:val="a9"/>
        <w:ind w:firstLine="0"/>
      </w:pPr>
      <w:r>
        <w:rPr>
          <w:rStyle w:val="ab"/>
        </w:rPr>
        <w:footnoteRef/>
      </w:r>
      <w:r>
        <w:t xml:space="preserve"> </w:t>
      </w:r>
      <w:r w:rsidRPr="0034513B">
        <w:t>Энциклопедический словарь. – М.: ЮНИТИ, 2007.</w:t>
      </w:r>
      <w:r>
        <w:t>с. 596</w:t>
      </w:r>
    </w:p>
  </w:footnote>
  <w:footnote w:id="3">
    <w:p w:rsidR="007A5A64" w:rsidRDefault="0079109B" w:rsidP="00310044">
      <w:pPr>
        <w:pStyle w:val="a9"/>
        <w:ind w:firstLine="0"/>
      </w:pPr>
      <w:r>
        <w:rPr>
          <w:rStyle w:val="ab"/>
        </w:rPr>
        <w:footnoteRef/>
      </w:r>
      <w:r>
        <w:t xml:space="preserve"> </w:t>
      </w:r>
      <w:r w:rsidRPr="0034513B">
        <w:t>Абдулаев М.И. Теория государства и права: Учебник для высших учебных заведений. – М.: Норма, 2004.</w:t>
      </w:r>
      <w:r>
        <w:t>с. 269</w:t>
      </w:r>
    </w:p>
  </w:footnote>
  <w:footnote w:id="4">
    <w:p w:rsidR="007A5A64" w:rsidRDefault="0079109B" w:rsidP="00310044">
      <w:pPr>
        <w:pStyle w:val="a9"/>
        <w:ind w:firstLine="0"/>
      </w:pPr>
      <w:r>
        <w:rPr>
          <w:rStyle w:val="ab"/>
        </w:rPr>
        <w:footnoteRef/>
      </w:r>
      <w:r>
        <w:t xml:space="preserve"> </w:t>
      </w:r>
      <w:r w:rsidRPr="0034513B">
        <w:t>Хропанюк В.Н. Теория государства и права. – М.: ЮНИТИ, 2005.</w:t>
      </w:r>
      <w:r>
        <w:t>с. 385</w:t>
      </w:r>
    </w:p>
  </w:footnote>
  <w:footnote w:id="5">
    <w:p w:rsidR="007A5A64" w:rsidRDefault="0079109B" w:rsidP="00310044">
      <w:pPr>
        <w:pStyle w:val="a9"/>
        <w:ind w:firstLine="0"/>
      </w:pPr>
      <w:r>
        <w:rPr>
          <w:rStyle w:val="ab"/>
        </w:rPr>
        <w:footnoteRef/>
      </w:r>
      <w:r>
        <w:t xml:space="preserve"> Матузов Н.И., Малько А.В. Теория государства и права: Курс лекций. – М.: Юристъ, 2003.с. 317</w:t>
      </w:r>
    </w:p>
  </w:footnote>
  <w:footnote w:id="6">
    <w:p w:rsidR="007A5A64" w:rsidRDefault="0079109B" w:rsidP="00310044">
      <w:pPr>
        <w:pStyle w:val="a9"/>
        <w:ind w:firstLine="0"/>
      </w:pPr>
      <w:r>
        <w:rPr>
          <w:rStyle w:val="ab"/>
        </w:rPr>
        <w:footnoteRef/>
      </w:r>
      <w:r>
        <w:t xml:space="preserve"> </w:t>
      </w:r>
      <w:r w:rsidRPr="0034513B">
        <w:t>Спиридонов Л.И. Теория государства и права: Учебник. – М.: Проспект, 2006.</w:t>
      </w:r>
      <w:r>
        <w:t>с. 315</w:t>
      </w:r>
    </w:p>
  </w:footnote>
  <w:footnote w:id="7">
    <w:p w:rsidR="007A5A64" w:rsidRDefault="0079109B" w:rsidP="00310044">
      <w:pPr>
        <w:pStyle w:val="a9"/>
        <w:ind w:firstLine="0"/>
      </w:pPr>
      <w:r>
        <w:rPr>
          <w:rStyle w:val="ab"/>
        </w:rPr>
        <w:footnoteRef/>
      </w:r>
      <w:r>
        <w:t xml:space="preserve"> </w:t>
      </w:r>
      <w:r w:rsidRPr="0034513B">
        <w:t>Венгеров А.Б. Теория государства и права. – М.: «Издательство ОМЕГА-Л», 2006.</w:t>
      </w:r>
      <w:r>
        <w:t>с. 307</w:t>
      </w:r>
    </w:p>
  </w:footnote>
  <w:footnote w:id="8">
    <w:p w:rsidR="007A5A64" w:rsidRDefault="0079109B" w:rsidP="00310044">
      <w:pPr>
        <w:pStyle w:val="a9"/>
        <w:spacing w:line="360" w:lineRule="auto"/>
        <w:ind w:firstLine="0"/>
      </w:pPr>
      <w:r>
        <w:rPr>
          <w:rStyle w:val="ab"/>
        </w:rPr>
        <w:footnoteRef/>
      </w:r>
      <w:r>
        <w:t xml:space="preserve"> Корельский В.М., Перевалов В.Д. Теория государства и права: Учебник для юридических вузов и факультетов. – М.: ИНФРА-М, 2006.с. 365</w:t>
      </w:r>
    </w:p>
  </w:footnote>
  <w:footnote w:id="9">
    <w:p w:rsidR="007A5A64" w:rsidRDefault="001E0777" w:rsidP="00310044">
      <w:pPr>
        <w:pStyle w:val="a9"/>
        <w:ind w:firstLine="0"/>
      </w:pPr>
      <w:r>
        <w:rPr>
          <w:rStyle w:val="ab"/>
        </w:rPr>
        <w:footnoteRef/>
      </w:r>
      <w:r>
        <w:t xml:space="preserve"> </w:t>
      </w:r>
      <w:r w:rsidRPr="001E0777">
        <w:t>Деларю В.В. Социальная экология и массовое сознание. - Волгоград: ВолГАСА, 2000.</w:t>
      </w:r>
      <w:r>
        <w:t>с. 75</w:t>
      </w:r>
    </w:p>
  </w:footnote>
  <w:footnote w:id="10">
    <w:p w:rsidR="007A5A64" w:rsidRDefault="001E0777" w:rsidP="00310044">
      <w:pPr>
        <w:pStyle w:val="a9"/>
        <w:ind w:firstLine="0"/>
      </w:pPr>
      <w:r>
        <w:rPr>
          <w:rStyle w:val="ab"/>
        </w:rPr>
        <w:footnoteRef/>
      </w:r>
      <w:r>
        <w:t xml:space="preserve"> </w:t>
      </w:r>
      <w:r w:rsidRPr="001E0777">
        <w:t>Ситаров</w:t>
      </w:r>
      <w:r w:rsidR="00310044">
        <w:t xml:space="preserve"> </w:t>
      </w:r>
      <w:r w:rsidRPr="001E0777">
        <w:t>В.А., Пустовойтов В.В. Социальная экология. - М.: Издательский центр «Академия», 2000.</w:t>
      </w:r>
      <w:r>
        <w:t>с. 57</w:t>
      </w:r>
    </w:p>
  </w:footnote>
  <w:footnote w:id="11">
    <w:p w:rsidR="007A5A64" w:rsidRDefault="001E0777" w:rsidP="00310044">
      <w:pPr>
        <w:pStyle w:val="a9"/>
        <w:ind w:firstLine="0"/>
      </w:pPr>
      <w:r>
        <w:rPr>
          <w:rStyle w:val="ab"/>
        </w:rPr>
        <w:footnoteRef/>
      </w:r>
      <w:r>
        <w:t xml:space="preserve"> </w:t>
      </w:r>
      <w:r w:rsidRPr="001E0777">
        <w:t>Петров В.В. Экологическое право России. – М.: Изд-во «БЕК», 2007.</w:t>
      </w:r>
      <w:r>
        <w:t>с. 287</w:t>
      </w:r>
    </w:p>
  </w:footnote>
  <w:footnote w:id="12">
    <w:p w:rsidR="007A5A64" w:rsidRDefault="001E0777" w:rsidP="00310044">
      <w:pPr>
        <w:pStyle w:val="a9"/>
        <w:ind w:firstLine="0"/>
      </w:pPr>
      <w:r>
        <w:rPr>
          <w:rStyle w:val="ab"/>
        </w:rPr>
        <w:footnoteRef/>
      </w:r>
      <w:r>
        <w:t xml:space="preserve"> </w:t>
      </w:r>
      <w:r w:rsidRPr="001E0777">
        <w:t>Бринчук М.М. Экологическое право. – М.: ЮНИТИ, 2007.</w:t>
      </w:r>
      <w:r>
        <w:t>с. 296</w:t>
      </w:r>
    </w:p>
  </w:footnote>
  <w:footnote w:id="13">
    <w:p w:rsidR="007A5A64" w:rsidRDefault="009C0623" w:rsidP="00310044">
      <w:pPr>
        <w:pStyle w:val="a9"/>
        <w:ind w:firstLine="0"/>
      </w:pPr>
      <w:r>
        <w:rPr>
          <w:rStyle w:val="ab"/>
        </w:rPr>
        <w:footnoteRef/>
      </w:r>
      <w:r>
        <w:t xml:space="preserve"> </w:t>
      </w:r>
      <w:r w:rsidRPr="00142524">
        <w:t>Боголюбов С.А. Экологическое право: учебник для вузов. – М.: Норма, 2001.</w:t>
      </w:r>
      <w:r>
        <w:t>с. 316</w:t>
      </w:r>
    </w:p>
  </w:footnote>
  <w:footnote w:id="14">
    <w:p w:rsidR="007A5A64" w:rsidRDefault="001E0777" w:rsidP="00310044">
      <w:pPr>
        <w:pStyle w:val="a9"/>
        <w:ind w:firstLine="0"/>
      </w:pPr>
      <w:r>
        <w:rPr>
          <w:rStyle w:val="ab"/>
        </w:rPr>
        <w:footnoteRef/>
      </w:r>
      <w:r>
        <w:t xml:space="preserve"> Ерофеев Б.В. Экологическое право России. – Москва: ООО «Профобразование», 2003.с. 189</w:t>
      </w:r>
    </w:p>
  </w:footnote>
  <w:footnote w:id="15">
    <w:p w:rsidR="007A5A64" w:rsidRDefault="000B7E1C" w:rsidP="00310044">
      <w:pPr>
        <w:pStyle w:val="a9"/>
        <w:ind w:firstLine="0"/>
      </w:pPr>
      <w:r>
        <w:rPr>
          <w:rStyle w:val="ab"/>
        </w:rPr>
        <w:footnoteRef/>
      </w:r>
      <w:r>
        <w:t xml:space="preserve"> </w:t>
      </w:r>
      <w:r w:rsidRPr="00142524">
        <w:t>Крассов О.И. Экологическое</w:t>
      </w:r>
      <w:r w:rsidR="00310044">
        <w:t xml:space="preserve"> </w:t>
      </w:r>
      <w:r w:rsidRPr="00142524">
        <w:t>право. – М.: Норма, 2004.</w:t>
      </w:r>
      <w:r>
        <w:t>с. 394</w:t>
      </w:r>
    </w:p>
  </w:footnote>
  <w:footnote w:id="16">
    <w:p w:rsidR="007A5A64" w:rsidRDefault="000B7E1C" w:rsidP="00310044">
      <w:pPr>
        <w:pStyle w:val="a9"/>
        <w:ind w:firstLine="0"/>
      </w:pPr>
      <w:r>
        <w:rPr>
          <w:rStyle w:val="ab"/>
        </w:rPr>
        <w:footnoteRef/>
      </w:r>
      <w:r>
        <w:t xml:space="preserve"> </w:t>
      </w:r>
      <w:r w:rsidRPr="00142524">
        <w:t>Дубовик О.Л. Экологическое</w:t>
      </w:r>
      <w:r w:rsidR="00310044">
        <w:t xml:space="preserve"> </w:t>
      </w:r>
      <w:r w:rsidRPr="00142524">
        <w:t>право. – М.: Юристъ, 2002.</w:t>
      </w:r>
      <w:r>
        <w:t>с. 274</w:t>
      </w:r>
    </w:p>
  </w:footnote>
  <w:footnote w:id="17">
    <w:p w:rsidR="007A5A64" w:rsidRDefault="000B7E1C" w:rsidP="00310044">
      <w:pPr>
        <w:pStyle w:val="a9"/>
        <w:ind w:firstLine="0"/>
      </w:pPr>
      <w:r>
        <w:rPr>
          <w:rStyle w:val="ab"/>
        </w:rPr>
        <w:footnoteRef/>
      </w:r>
      <w:r>
        <w:t xml:space="preserve"> </w:t>
      </w:r>
      <w:r w:rsidRPr="00142524">
        <w:t>Исмаилова Э.Ю., Трунцевский Ю.В., Савич Н.Е. Экологическое</w:t>
      </w:r>
      <w:r w:rsidR="00310044">
        <w:t xml:space="preserve"> </w:t>
      </w:r>
      <w:r w:rsidRPr="00142524">
        <w:t>право. – М.: АО «Центр ЮрИнфоР», 2003.</w:t>
      </w:r>
      <w:r>
        <w:t>с. 260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1C" w:rsidRDefault="000B7E1C" w:rsidP="00392EB8">
    <w:pPr>
      <w:pStyle w:val="a3"/>
      <w:framePr w:wrap="around" w:vAnchor="text" w:hAnchor="margin" w:xAlign="center" w:y="1"/>
      <w:rPr>
        <w:rStyle w:val="a5"/>
      </w:rPr>
    </w:pPr>
  </w:p>
  <w:p w:rsidR="000B7E1C" w:rsidRDefault="000B7E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1C" w:rsidRDefault="006704E8" w:rsidP="00392EB8">
    <w:pPr>
      <w:pStyle w:val="a3"/>
      <w:framePr w:wrap="around" w:vAnchor="text" w:hAnchor="margin" w:xAlign="center" w:y="1"/>
      <w:rPr>
        <w:rStyle w:val="a5"/>
      </w:rPr>
    </w:pPr>
    <w:r>
      <w:rPr>
        <w:rStyle w:val="a5"/>
        <w:noProof/>
      </w:rPr>
      <w:t>2</w:t>
    </w:r>
  </w:p>
  <w:p w:rsidR="000B7E1C" w:rsidRDefault="000B7E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26EC104"/>
    <w:lvl w:ilvl="0">
      <w:numFmt w:val="bullet"/>
      <w:lvlText w:val="*"/>
      <w:lvlJc w:val="left"/>
    </w:lvl>
  </w:abstractNum>
  <w:abstractNum w:abstractNumId="1">
    <w:nsid w:val="399C4297"/>
    <w:multiLevelType w:val="hybridMultilevel"/>
    <w:tmpl w:val="B7CA5C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04375D"/>
    <w:multiLevelType w:val="hybridMultilevel"/>
    <w:tmpl w:val="6DDC2A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6192406"/>
    <w:multiLevelType w:val="hybridMultilevel"/>
    <w:tmpl w:val="4170D8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5580017"/>
    <w:multiLevelType w:val="hybridMultilevel"/>
    <w:tmpl w:val="F89AC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721"/>
    <w:rsid w:val="000449AA"/>
    <w:rsid w:val="000511CB"/>
    <w:rsid w:val="0006292A"/>
    <w:rsid w:val="000726DD"/>
    <w:rsid w:val="00074721"/>
    <w:rsid w:val="00086D87"/>
    <w:rsid w:val="000B7E1C"/>
    <w:rsid w:val="000E2BB4"/>
    <w:rsid w:val="001146E0"/>
    <w:rsid w:val="00142524"/>
    <w:rsid w:val="001B57B5"/>
    <w:rsid w:val="001E0777"/>
    <w:rsid w:val="00310044"/>
    <w:rsid w:val="0034513B"/>
    <w:rsid w:val="00392EB8"/>
    <w:rsid w:val="003B7364"/>
    <w:rsid w:val="00440026"/>
    <w:rsid w:val="00471E95"/>
    <w:rsid w:val="004A7D3F"/>
    <w:rsid w:val="00540EA6"/>
    <w:rsid w:val="00541431"/>
    <w:rsid w:val="005746D4"/>
    <w:rsid w:val="005A1CFE"/>
    <w:rsid w:val="006704E8"/>
    <w:rsid w:val="00677896"/>
    <w:rsid w:val="006800F6"/>
    <w:rsid w:val="006862C5"/>
    <w:rsid w:val="00742236"/>
    <w:rsid w:val="0079109B"/>
    <w:rsid w:val="007A5A64"/>
    <w:rsid w:val="007C417E"/>
    <w:rsid w:val="00806DEF"/>
    <w:rsid w:val="00944CFC"/>
    <w:rsid w:val="009C0623"/>
    <w:rsid w:val="009C0F28"/>
    <w:rsid w:val="009C78F5"/>
    <w:rsid w:val="00A35E53"/>
    <w:rsid w:val="00B737A6"/>
    <w:rsid w:val="00BB2045"/>
    <w:rsid w:val="00CA3122"/>
    <w:rsid w:val="00CF378C"/>
    <w:rsid w:val="00D617E8"/>
    <w:rsid w:val="00D71C11"/>
    <w:rsid w:val="00D91BF4"/>
    <w:rsid w:val="00F150BF"/>
    <w:rsid w:val="00F3029B"/>
    <w:rsid w:val="00F74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551989-1753-4109-8D0F-149515B2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21"/>
    <w:pPr>
      <w:widowControl w:val="0"/>
      <w:spacing w:line="260" w:lineRule="auto"/>
      <w:ind w:firstLine="460"/>
      <w:jc w:val="both"/>
    </w:pPr>
    <w:rPr>
      <w:sz w:val="18"/>
      <w:szCs w:val="18"/>
    </w:rPr>
  </w:style>
  <w:style w:type="paragraph" w:styleId="1">
    <w:name w:val="heading 1"/>
    <w:basedOn w:val="a"/>
    <w:next w:val="a"/>
    <w:link w:val="10"/>
    <w:uiPriority w:val="9"/>
    <w:qFormat/>
    <w:rsid w:val="00074721"/>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9C062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sid w:val="009C0623"/>
    <w:rPr>
      <w:rFonts w:ascii="Calibri" w:hAnsi="Calibri" w:cs="Times New Roman"/>
      <w:b/>
      <w:bCs/>
      <w:sz w:val="28"/>
      <w:szCs w:val="28"/>
    </w:rPr>
  </w:style>
  <w:style w:type="paragraph" w:styleId="a3">
    <w:name w:val="header"/>
    <w:basedOn w:val="a"/>
    <w:link w:val="a4"/>
    <w:uiPriority w:val="99"/>
    <w:rsid w:val="00074721"/>
    <w:pPr>
      <w:tabs>
        <w:tab w:val="center" w:pos="4677"/>
        <w:tab w:val="right" w:pos="9355"/>
      </w:tabs>
    </w:pPr>
  </w:style>
  <w:style w:type="character" w:customStyle="1" w:styleId="a4">
    <w:name w:val="Верхний колонтитул Знак"/>
    <w:link w:val="a3"/>
    <w:uiPriority w:val="99"/>
    <w:semiHidden/>
    <w:rPr>
      <w:sz w:val="18"/>
      <w:szCs w:val="18"/>
    </w:rPr>
  </w:style>
  <w:style w:type="character" w:styleId="a5">
    <w:name w:val="page number"/>
    <w:uiPriority w:val="99"/>
    <w:rsid w:val="00074721"/>
    <w:rPr>
      <w:rFonts w:cs="Times New Roman"/>
    </w:rPr>
  </w:style>
  <w:style w:type="paragraph" w:styleId="a6">
    <w:name w:val="Body Text"/>
    <w:basedOn w:val="a"/>
    <w:link w:val="a7"/>
    <w:uiPriority w:val="99"/>
    <w:rsid w:val="00074721"/>
    <w:pPr>
      <w:widowControl/>
      <w:spacing w:line="240" w:lineRule="auto"/>
      <w:ind w:firstLine="0"/>
      <w:jc w:val="center"/>
    </w:pPr>
    <w:rPr>
      <w:sz w:val="72"/>
      <w:szCs w:val="72"/>
    </w:rPr>
  </w:style>
  <w:style w:type="character" w:customStyle="1" w:styleId="a7">
    <w:name w:val="Основной текст Знак"/>
    <w:link w:val="a6"/>
    <w:uiPriority w:val="99"/>
    <w:semiHidden/>
    <w:rPr>
      <w:sz w:val="18"/>
      <w:szCs w:val="18"/>
    </w:rPr>
  </w:style>
  <w:style w:type="paragraph" w:styleId="2">
    <w:name w:val="Body Text 2"/>
    <w:basedOn w:val="a"/>
    <w:link w:val="20"/>
    <w:uiPriority w:val="99"/>
    <w:rsid w:val="00677896"/>
    <w:pPr>
      <w:spacing w:after="120" w:line="480" w:lineRule="auto"/>
    </w:pPr>
  </w:style>
  <w:style w:type="character" w:customStyle="1" w:styleId="20">
    <w:name w:val="Основной текст 2 Знак"/>
    <w:link w:val="2"/>
    <w:uiPriority w:val="99"/>
    <w:semiHidden/>
    <w:rPr>
      <w:sz w:val="18"/>
      <w:szCs w:val="18"/>
    </w:rPr>
  </w:style>
  <w:style w:type="paragraph" w:styleId="11">
    <w:name w:val="toc 1"/>
    <w:basedOn w:val="a"/>
    <w:next w:val="a"/>
    <w:autoRedefine/>
    <w:uiPriority w:val="39"/>
    <w:rsid w:val="00540EA6"/>
  </w:style>
  <w:style w:type="character" w:styleId="a8">
    <w:name w:val="Hyperlink"/>
    <w:uiPriority w:val="99"/>
    <w:rsid w:val="00540EA6"/>
    <w:rPr>
      <w:rFonts w:cs="Times New Roman"/>
      <w:color w:val="0000FF"/>
      <w:u w:val="single"/>
    </w:rPr>
  </w:style>
  <w:style w:type="paragraph" w:styleId="a9">
    <w:name w:val="footnote text"/>
    <w:basedOn w:val="a"/>
    <w:link w:val="aa"/>
    <w:uiPriority w:val="99"/>
    <w:semiHidden/>
    <w:rsid w:val="00142524"/>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142524"/>
    <w:rPr>
      <w:rFonts w:cs="Times New Roman"/>
      <w:vertAlign w:val="superscript"/>
    </w:rPr>
  </w:style>
  <w:style w:type="paragraph" w:styleId="ac">
    <w:name w:val="Normal (Web)"/>
    <w:basedOn w:val="a"/>
    <w:uiPriority w:val="99"/>
    <w:rsid w:val="00CA3122"/>
    <w:pPr>
      <w:widowControl/>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95D7-E8EA-43EC-B4AD-58C9A54E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6375</Words>
  <Characters>36340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dc:creator>
  <cp:keywords/>
  <dc:description/>
  <cp:lastModifiedBy>admin</cp:lastModifiedBy>
  <cp:revision>2</cp:revision>
  <dcterms:created xsi:type="dcterms:W3CDTF">2014-03-06T00:07:00Z</dcterms:created>
  <dcterms:modified xsi:type="dcterms:W3CDTF">2014-03-06T00:07:00Z</dcterms:modified>
</cp:coreProperties>
</file>