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b/>
          <w:sz w:val="28"/>
        </w:rPr>
        <w:t>ОГЛАВЛЕНИЕ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jc w:val="both"/>
        <w:rPr>
          <w:sz w:val="28"/>
        </w:rPr>
      </w:pPr>
      <w:r w:rsidRPr="00930247">
        <w:rPr>
          <w:sz w:val="28"/>
        </w:rPr>
        <w:t>ВВЕДЕНИЕ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    </w:t>
      </w:r>
      <w:r w:rsidRPr="00930247">
        <w:rPr>
          <w:sz w:val="28"/>
        </w:rPr>
        <w:t>3</w:t>
      </w:r>
    </w:p>
    <w:p w:rsidR="00D20672" w:rsidRPr="00930247" w:rsidRDefault="00D20672" w:rsidP="00930247">
      <w:pPr>
        <w:spacing w:line="360" w:lineRule="auto"/>
        <w:jc w:val="both"/>
        <w:rPr>
          <w:sz w:val="28"/>
        </w:rPr>
      </w:pPr>
      <w:r w:rsidRPr="00930247">
        <w:rPr>
          <w:sz w:val="28"/>
        </w:rPr>
        <w:t>ГЛАВА 1.ОБЩАЯ ХАРАКТЕРИСТИКА ОБЩЕСТВА. ЛИЧНОСТИ И ГОСУДАРСТВА</w:t>
      </w:r>
    </w:p>
    <w:p w:rsidR="00D20672" w:rsidRPr="00930247" w:rsidRDefault="00D20672" w:rsidP="0093024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930247">
        <w:rPr>
          <w:sz w:val="28"/>
        </w:rPr>
        <w:t>Понятие общества, личности и государства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   </w:t>
      </w:r>
      <w:r w:rsidRPr="00930247">
        <w:rPr>
          <w:sz w:val="28"/>
        </w:rPr>
        <w:t>5</w:t>
      </w:r>
    </w:p>
    <w:p w:rsidR="00D20672" w:rsidRPr="00930247" w:rsidRDefault="00D20672" w:rsidP="0093024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930247">
        <w:rPr>
          <w:sz w:val="28"/>
        </w:rPr>
        <w:t>Государство и правовой статус личности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   </w:t>
      </w:r>
      <w:r w:rsidRPr="00930247">
        <w:rPr>
          <w:sz w:val="28"/>
        </w:rPr>
        <w:t>7</w:t>
      </w:r>
    </w:p>
    <w:p w:rsidR="00D20672" w:rsidRPr="00930247" w:rsidRDefault="00D20672" w:rsidP="0093024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930247">
        <w:rPr>
          <w:sz w:val="28"/>
        </w:rPr>
        <w:t>Правовой статус и фактическое положение человека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 </w:t>
      </w:r>
      <w:r w:rsidRPr="00930247">
        <w:rPr>
          <w:sz w:val="28"/>
        </w:rPr>
        <w:t>10</w:t>
      </w:r>
    </w:p>
    <w:p w:rsidR="00D20672" w:rsidRPr="00930247" w:rsidRDefault="00D20672" w:rsidP="00930247">
      <w:pPr>
        <w:spacing w:line="360" w:lineRule="auto"/>
        <w:jc w:val="both"/>
        <w:rPr>
          <w:sz w:val="28"/>
        </w:rPr>
      </w:pPr>
      <w:r w:rsidRPr="00930247">
        <w:rPr>
          <w:sz w:val="28"/>
        </w:rPr>
        <w:t>ГЛАВА 2. СИСТЕМА ПРАВ И СВОБОД ЛИЧНОСТИ</w:t>
      </w:r>
    </w:p>
    <w:p w:rsidR="00D20672" w:rsidRPr="00930247" w:rsidRDefault="00D20672" w:rsidP="0093024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930247">
        <w:rPr>
          <w:sz w:val="28"/>
        </w:rPr>
        <w:t>Понятие системы прав и свобод личности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  </w:t>
      </w:r>
      <w:r w:rsidRPr="00930247">
        <w:rPr>
          <w:sz w:val="28"/>
        </w:rPr>
        <w:t>17</w:t>
      </w:r>
    </w:p>
    <w:p w:rsidR="00D20672" w:rsidRPr="00930247" w:rsidRDefault="00D20672" w:rsidP="0093024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930247">
        <w:rPr>
          <w:sz w:val="28"/>
        </w:rPr>
        <w:t>Виды прав и свобод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           </w:t>
      </w:r>
      <w:r w:rsidRPr="00930247">
        <w:rPr>
          <w:sz w:val="28"/>
        </w:rPr>
        <w:t>19</w:t>
      </w:r>
    </w:p>
    <w:p w:rsidR="00D20672" w:rsidRPr="00930247" w:rsidRDefault="00D20672" w:rsidP="00930247">
      <w:pPr>
        <w:spacing w:line="360" w:lineRule="auto"/>
        <w:jc w:val="both"/>
        <w:rPr>
          <w:sz w:val="28"/>
        </w:rPr>
      </w:pPr>
      <w:r w:rsidRPr="00930247">
        <w:rPr>
          <w:sz w:val="28"/>
        </w:rPr>
        <w:t>ЗАКЛЮЧЕНИЕ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 </w:t>
      </w:r>
      <w:r w:rsidRPr="00930247">
        <w:rPr>
          <w:sz w:val="28"/>
        </w:rPr>
        <w:t>24</w:t>
      </w:r>
    </w:p>
    <w:p w:rsidR="00D20672" w:rsidRPr="00930247" w:rsidRDefault="00D20672" w:rsidP="00930247">
      <w:pPr>
        <w:spacing w:line="360" w:lineRule="auto"/>
        <w:jc w:val="both"/>
        <w:rPr>
          <w:sz w:val="28"/>
        </w:rPr>
      </w:pPr>
      <w:r w:rsidRPr="00930247">
        <w:rPr>
          <w:sz w:val="28"/>
        </w:rPr>
        <w:t>БИБЛИОГРАФИЯ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 </w:t>
      </w:r>
      <w:r w:rsidRPr="00930247">
        <w:rPr>
          <w:sz w:val="28"/>
        </w:rPr>
        <w:t>27</w:t>
      </w:r>
    </w:p>
    <w:p w:rsidR="00D20672" w:rsidRPr="00930247" w:rsidRDefault="00D20672" w:rsidP="00930247">
      <w:pPr>
        <w:spacing w:line="360" w:lineRule="auto"/>
        <w:jc w:val="both"/>
        <w:rPr>
          <w:sz w:val="28"/>
        </w:rPr>
      </w:pPr>
      <w:r w:rsidRPr="00930247">
        <w:rPr>
          <w:sz w:val="28"/>
        </w:rPr>
        <w:t>ПРИЛОЖЕНИЕ № 1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 </w:t>
      </w:r>
      <w:r w:rsidRPr="00930247">
        <w:rPr>
          <w:sz w:val="28"/>
        </w:rPr>
        <w:t>28</w:t>
      </w:r>
    </w:p>
    <w:p w:rsidR="00D20672" w:rsidRPr="00930247" w:rsidRDefault="00D20672" w:rsidP="00930247">
      <w:pPr>
        <w:spacing w:line="360" w:lineRule="auto"/>
        <w:jc w:val="both"/>
        <w:rPr>
          <w:sz w:val="28"/>
        </w:rPr>
      </w:pPr>
      <w:r w:rsidRPr="00930247">
        <w:rPr>
          <w:sz w:val="28"/>
        </w:rPr>
        <w:t>ПРИЛОЖЕНИЕ № 2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</w:t>
      </w:r>
      <w:r w:rsidRPr="00930247">
        <w:rPr>
          <w:sz w:val="28"/>
        </w:rPr>
        <w:t>29</w:t>
      </w:r>
    </w:p>
    <w:p w:rsidR="00D20672" w:rsidRPr="00930247" w:rsidRDefault="00D20672" w:rsidP="00930247">
      <w:pPr>
        <w:spacing w:line="360" w:lineRule="auto"/>
        <w:jc w:val="both"/>
        <w:rPr>
          <w:sz w:val="28"/>
        </w:rPr>
      </w:pPr>
      <w:r w:rsidRPr="00930247">
        <w:rPr>
          <w:sz w:val="28"/>
        </w:rPr>
        <w:t>СОКРАЩЕНИЯ</w:t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Pr="00930247">
        <w:rPr>
          <w:sz w:val="28"/>
        </w:rPr>
        <w:tab/>
      </w:r>
      <w:r w:rsidR="00930247">
        <w:rPr>
          <w:sz w:val="28"/>
        </w:rPr>
        <w:t xml:space="preserve">    </w:t>
      </w:r>
      <w:r w:rsidRPr="00930247">
        <w:rPr>
          <w:sz w:val="28"/>
        </w:rPr>
        <w:t>30</w:t>
      </w:r>
    </w:p>
    <w:p w:rsidR="00D20672" w:rsidRPr="00930247" w:rsidRDefault="00D20672" w:rsidP="00930247">
      <w:pPr>
        <w:spacing w:line="360" w:lineRule="auto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sz w:val="28"/>
        </w:rPr>
        <w:br w:type="page"/>
      </w:r>
      <w:r w:rsidRPr="00930247">
        <w:rPr>
          <w:b/>
          <w:sz w:val="28"/>
        </w:rPr>
        <w:lastRenderedPageBreak/>
        <w:t>ВВЕДЕНИЕ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Актуальность темы курсовой работы. Значительным прогрессом в развитии мирового сообщества в 20 веке явилось понимание ценности человеческой личности, ее достоинства в неразрывной связи с необходимостью обеспечения минимальных гарантий существования и свободного развития индивида. Практическим выражением этого стало стремление передовой мировой общественности определить общечеловеческий минимум прав и свобод, который был бы обеспечен любому человеку и в любой стране. Основным средством утверждения этих прав и свобод стали разработка и принятие соответствующих международно-правовых документов, обязательных для исполнения государствами, добровольно признавшими их юридическую, политическую и моральную силу.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Для воплощения в жизнь внутри государства юридических норм, содержащихся в международных соглашениях по правам и свободам человека, необходима не только трансформация их содержания во внутреннее законодательство страны, но и, прежде всего, требуется проведение соответствующей социально-экономической политики, направленной на создание условий для фактического осуществления содержащихся в них требований. В противном случае ценность международно-правовых норм о правах человека остается минимальной, а соответствующее государство, не обеспечивающее условий для реализации прав и свобод, должно оцениваться государствами-участниками соглашений как уклоняющееся от взятых на себя обязательств.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Из вышеизложенного можно с уверенностью сказать о актуальности данной темы курсовой работы.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Объектом исследования в курсовой работе является объективная реальность, то есть это те нормативные акты, которые отражают и регулируют статус личности и государства, устанавливают их взаимоотношения.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Предметом исследования курсовой работы является взаимоотношение государства и личности, изучаемые в объеме государства и права, то есть выявление общих закономерностей этих взаимоотношений с целью выработки государственно-правовых понятий, общих для всех юридических наук и применяемых в юридической практике.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Цель исследования состоит в том, чтобы раскрыть тему курсовой работы.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Задачи исследования предопределяются целью исследования и состоят в том, чтобы:</w:t>
      </w:r>
    </w:p>
    <w:p w:rsidR="00D20672" w:rsidRPr="00930247" w:rsidRDefault="00D20672" w:rsidP="0093024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930247">
        <w:rPr>
          <w:sz w:val="28"/>
        </w:rPr>
        <w:t>дать понятие обществу, личности и государству;</w:t>
      </w:r>
    </w:p>
    <w:p w:rsidR="00D20672" w:rsidRPr="00930247" w:rsidRDefault="00D20672" w:rsidP="00930247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930247">
        <w:rPr>
          <w:sz w:val="28"/>
        </w:rPr>
        <w:t>рассмотреть правовой статус личности</w:t>
      </w:r>
      <w:r w:rsidRPr="00930247">
        <w:rPr>
          <w:sz w:val="28"/>
          <w:lang w:val="en-US"/>
        </w:rPr>
        <w:t>;</w:t>
      </w:r>
    </w:p>
    <w:p w:rsidR="00D20672" w:rsidRPr="00930247" w:rsidRDefault="00D20672" w:rsidP="00930247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930247">
        <w:rPr>
          <w:sz w:val="28"/>
        </w:rPr>
        <w:t>изложить, что является фактическим положением человека;</w:t>
      </w:r>
    </w:p>
    <w:p w:rsidR="00D20672" w:rsidRPr="00930247" w:rsidRDefault="00D20672" w:rsidP="00930247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930247">
        <w:rPr>
          <w:sz w:val="28"/>
        </w:rPr>
        <w:t>описать систему прав и свобод личности;</w:t>
      </w:r>
    </w:p>
    <w:p w:rsidR="00D20672" w:rsidRPr="00930247" w:rsidRDefault="00D20672" w:rsidP="00930247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930247">
        <w:rPr>
          <w:sz w:val="28"/>
        </w:rPr>
        <w:t xml:space="preserve">раскрыть вида прав и свобод 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Характеристика источников для написания курсовой работы. В основу работы положены, во-первых, Конституция Российской Федерации; во-вторых, опубликованная юридическая практика в официальных изданиях; в-третьих, специальная литература. Значительный вклад в разработку вопросов, о взаимосвязи государства и личности внесли выдающиеся юристы, профессора, судьи, в частности, профессор Перевалов В. Д., кандидат юридических наук Ковешников Е. М. и другие.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При разрешении поставленных задач для</w:t>
      </w:r>
      <w:r w:rsidR="00930247">
        <w:rPr>
          <w:sz w:val="28"/>
        </w:rPr>
        <w:t xml:space="preserve"> </w:t>
      </w:r>
      <w:r w:rsidRPr="00930247">
        <w:rPr>
          <w:sz w:val="28"/>
        </w:rPr>
        <w:t>достижения цели исследования использовались следующие методы: формально-юридический метод, метод системного анализа, комплексного исследования, сравнительного правоведения.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Структура курсовой работы включает: титульный лист, оглавление, введение, две главы с разделами к ним, заключение, библиографию. Курсовая работа выполнена на 25 страницах компьютерного текста.</w:t>
      </w: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sz w:val="28"/>
        </w:rPr>
        <w:br w:type="page"/>
      </w:r>
      <w:r w:rsidRPr="00930247">
        <w:rPr>
          <w:b/>
          <w:sz w:val="28"/>
        </w:rPr>
        <w:t>ГЛАВА 1.ОБЩАЯ ХАРАКТЕРИСТИКА ОБЩЕСТВА, ЛИЧНОСТИ И ГОСУДАРСТВА</w:t>
      </w: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</w:p>
    <w:p w:rsidR="00D20672" w:rsidRPr="00930247" w:rsidRDefault="00D20672" w:rsidP="00930247">
      <w:pPr>
        <w:numPr>
          <w:ilvl w:val="0"/>
          <w:numId w:val="8"/>
        </w:numPr>
        <w:spacing w:line="360" w:lineRule="auto"/>
        <w:ind w:left="0" w:firstLine="720"/>
        <w:jc w:val="center"/>
        <w:rPr>
          <w:b/>
          <w:sz w:val="28"/>
        </w:rPr>
      </w:pPr>
      <w:r w:rsidRPr="00930247">
        <w:rPr>
          <w:b/>
          <w:sz w:val="28"/>
        </w:rPr>
        <w:t>Понятие общества, личности и государства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Личность - это устойчивая система социально значимых свойств человека, характеризующих индивида как члена общества или общности. Понятие личности, личностные характеристики отдельного человека органически связаны с обществом, его особенностями. Общество - это устойчивое и саморазвивающееся объединение людей, связанных между собой общими интересами.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Признаки общества: а) сложная организация, являющаяся упорядоченным целым, состоящее из совокупности элементов, индивидов, общностей, социальных институтов, социальных норм; б) элементы, составляющие систему, находятся друг с другом в соотношениях взаимовлияния и взаимозависимости, поэтому изменения в одном из элементов целостности порождает изменения в системе в целом; в) развитие общества как системы осуществляется путем ее реагирования на изменения внутри системы ее элементов, а также изменений во внешней среде; г) отношения взаимозависимости между элементами и получаемая в результате целостность подчиняются определенным правилам.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Структура общества: 1) социальные общности; 2) социальные нормы и ценности; 3)социальные институты и организации.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Положение личности в обществе предопределено и обусловлено не только ее собственной активностью и способностями и тем более не только физической и духовной принадлежностью носителя личностных свойств к человеческому роду. Основные параметры и черты этого положения заданы и воспроизводятся исторически конкретным, исторически неповторимым общественным организмом в целом, содержащим в себе влияние и роль всех общественных явлений и атрибутов. К числу таких безусловных реалий общества уже на протяжении более пяти тысячелетий относятся, в частности, и государственно-правовые явления.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Фактическое положение человека, масштаб его свободы выражаются, прежде всего, в материальных и духовных возможностях и обязанностях, количество, качество и пределы которых составляют содержательную характеристику состояния конкретной личности. Возможности и обязанности практически возникают у человека лишь как результат сложного взаимодействия конкретных людей, личности и общества. Именно этим предопределены серьезные различия в правовом, материальном, социальном положении в целом между людьми. В зависимости от времени, исторического, географического, политического пространства, объективных и субъективных факторов общественной жизни существенно разнятся между собой основные показатели состояния личности. Поэтому даже одни и те же права и свободы человека, например, право на жизнь и право на свободу, в условиях современной Европы по своему содержанию принципиально отличаются от тех же права периода Второй мировой войны или же эпохи диктатуры пролетариата в России.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Государство - это особая суверенная территориальная организация политической власти, обладающая специальным аппаратом и регулирующая отношения, складывающиеся в обществе, с помощью общеобязательных правил поведения.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Государственная организация выступает как официальный, уполномоченный представитель всего общества. В силу этого отношения между человеком и обществом носят преимущественно государственно-правовой характер, поскольку от имени общества выступает государство.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 xml:space="preserve">Соотношение личности и государства может быть весьма различным. В обществе, где господствуют идеалы справедливости, гуманизма, демократии, люди стремятся гармонизировать отношения между отдельной личностью и 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обществом в целом, чьи интересы, и призвано представлять государство. Государство рассматривается как необходимое средство согласования интересов различных социальных групп, личности и общества, как организация, подчиненная общественным интересам и контролируемая обществом. Человек, его основные права и свободы рассматриваются, как конечная цель вмешательства государства в общественную жизнь и одновременно являются пределом такого вмешательства.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numPr>
          <w:ilvl w:val="0"/>
          <w:numId w:val="9"/>
        </w:numPr>
        <w:spacing w:line="360" w:lineRule="auto"/>
        <w:ind w:left="0" w:firstLine="720"/>
        <w:jc w:val="center"/>
        <w:rPr>
          <w:b/>
          <w:sz w:val="28"/>
        </w:rPr>
      </w:pPr>
      <w:r w:rsidRPr="00930247">
        <w:rPr>
          <w:b/>
          <w:sz w:val="28"/>
        </w:rPr>
        <w:t>Государство и правовой статус личности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Правовой статус личности - это комплексная категория, которая отражает отношения личности, общества и государства.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Права личности в структуре правового статуса - это формально- определенные, юридически гарантированные возможности пользоваться социальными благами, официальная мера возможного поведения человека в государственно-организованном обществе.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Права личности как права гражданина конкретного государства являются частью объективного права, то есть определенной разновидностью правовых норм в рамках системы действующего права и одновременно это - субъективные права, поскольку они принадлежат отдельным гражданам как субъектам права. Субъективные права личности это те конкретные правомочия, которые возникают у человека как у индивидуально определенного субъекта права на основе норм объективного права. Другими словами, это те юридические возможности конкретного человека, которые непосредственно вытекают из общих, абстрактных правил поведения, установленных законодателем</w:t>
      </w:r>
      <w:r w:rsidR="00930247">
        <w:rPr>
          <w:sz w:val="28"/>
        </w:rPr>
        <w:t>[</w:t>
      </w:r>
      <w:r w:rsidRPr="00930247">
        <w:rPr>
          <w:rStyle w:val="a8"/>
          <w:sz w:val="28"/>
          <w:vertAlign w:val="baseline"/>
        </w:rPr>
        <w:footnoteReference w:id="1"/>
      </w:r>
      <w:r w:rsidR="00930247">
        <w:rPr>
          <w:sz w:val="28"/>
        </w:rPr>
        <w:t>]</w:t>
      </w:r>
      <w:r w:rsidRPr="00930247">
        <w:rPr>
          <w:sz w:val="28"/>
        </w:rPr>
        <w:t>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Нормативному установлению государством тех или иных прав личности обычно предшествуют соответствующие материальные и идеологические предпосылки как необходимые условия практической реализации этих прав. Однако нередко бывает и так, что соответствия между юридическими правами как определенным долженствованием и фактическими условиями их использования нет. В таком случае права личности могут существовать только на бумаге, не превращаясь в реальную возможность пользования социальными благами. Правовые возможности - это тоже социальные возможности, определенная их разновидность. Тем не менее, не всякая юридическая возможность есть также фактическая возможность пользования предусмотренными ею социальными благами. Здесь возможны противоречия как проявление несовпадения «ложного» и «сущего».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Обязанности государства, возникающие в связи с предоставлением права и свобод своим гражданам, находит свое выражение в совокупности зафиксированных в законе различных гарантий, то есть тех условий и возможностей, которые государство обязуется создать и представить гражданам для практического осуществления ими своих прав и свобод.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Нормативно определенные государством свободы личности - это практически те же права гражданина, имеющие некоторые особенности. Предоставляя свободы, государство делает акцент именно на свободном, максимально самостоятельном самоопределении человека в некоторых сферах общественной жизни. Оно стремится к самой минимальной регламентации поведения граждан, обеспечивая их свободы, прежде всего невмешательством, как своим собственным, так и со стороны всех иных социальных субъектов.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 понятием и содержанием прав и свобод тесно связаны законные интересы личности. Законные интересы личности - это юридически значимые и юридически оправданные притязания человека на социальные блага, не охватываемые непосредственным содержанием прав и свобод граждан. Законные интересы защищаются государством, законом наряду с правами и свободами. В отличие от прав и свобод содержание законного интереса не определенно конкретно законодателем. Это связано с тем, что правовые нормы неспособны заранее предусмотреть все возможные жизненные ситуации и, соответственно, не могут и не должны детально регламентировать развивающиеся и возникающие впервые притязания человека на социальные блага. На практике при определении и защите законных интересов граждан государственные органы обычно прибегают либо к аналогии права и закона, либо к расширенному толкованию правовых норм.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Важной особенностью прав, свобод, законных интересов личности является то, что характер их воплощения в жизнь в огромной степени определяется личностным отношением к ним их носителей. От субъекта права требуется проявление хотя бы минимума активности, а нередка и настойчивости. В частности, такие политические права граждан, как право на свободу объединения, право на проведение митингов, демонстраций, предполагает проявление значительной активности и организованности субъектов этих прав.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Юридические обязанности личности - это установленные и гарантированные государством требования к поведению человека, официальная мера должного поведения. Юридические обязанности являются необходимым средством воздействия на общественные отношения</w:t>
      </w:r>
      <w:r w:rsidR="00930247">
        <w:rPr>
          <w:sz w:val="28"/>
        </w:rPr>
        <w:t>[</w:t>
      </w:r>
      <w:r w:rsidRPr="00930247">
        <w:rPr>
          <w:rStyle w:val="a8"/>
          <w:sz w:val="28"/>
          <w:vertAlign w:val="baseline"/>
        </w:rPr>
        <w:footnoteReference w:id="2"/>
      </w:r>
      <w:r w:rsidR="00930247">
        <w:rPr>
          <w:sz w:val="28"/>
        </w:rPr>
        <w:t>]</w:t>
      </w:r>
      <w:r w:rsidRPr="00930247">
        <w:rPr>
          <w:sz w:val="28"/>
        </w:rPr>
        <w:t>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Права и обязанности личности объективно взаимосвязаны между собой. В демократическом обществе взаимосвязь и единство прав и обязанностей проявляется через их взаимообусловленность, а также равенство основных прав и обязанностей. Взаимосвязь и единство прав и обязанностей есть выражение согласования интересов личности, государства, общества. Надлежащее исполнение каждым человеком своих гражданских обязанностей является необходимым условием и гарантий осуществления прав, свобод и законных интересов других граждан, обеспечивает интересы государства и общества. Исполнение обязанностей рассматривается, как юридическое и моральное основание для человека требовать от других граждан, организаций и государства обеспечения его собственных прав и притязаний. В частности, конституционной обязанностью российских граждан является требование соблюдать Конституцию и законы, уважать права и свободы других лиц, нести установленные законом другие обязанности.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Так же как права и свободы, юридические обязанности подразделяются на конституционные и на обязанности, возникающие на основе норм текущего законодательства.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Понятие «юридические обязанности» тесно связано с понятием юридической ответственности личности. Юридическая ответственность личности, прежде всего, состоит в обязанности лица претерпевать меры государственного воздействия на совершение противоправных и виновных поступков, за неисполнение или ненадлежащее исполнение юридических обязанностей.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Правовой статус, имеющий общий характер и распространяющийся на всех граждан страны, обычно получает нормативную конкретизацию применительно к отдельным категориям и группам граждан. На этой основе складываются специальные правовые статусы различных категорий населения. Например, можно выделить правовой статус военнослужащих, правовой статус депутатов и другие.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numPr>
          <w:ilvl w:val="0"/>
          <w:numId w:val="10"/>
        </w:numPr>
        <w:spacing w:line="360" w:lineRule="auto"/>
        <w:ind w:left="0" w:firstLine="720"/>
        <w:jc w:val="center"/>
        <w:rPr>
          <w:b/>
          <w:sz w:val="28"/>
        </w:rPr>
      </w:pPr>
      <w:r w:rsidRPr="00930247">
        <w:rPr>
          <w:b/>
          <w:sz w:val="28"/>
        </w:rPr>
        <w:t>Правовой статус и фактическое положение человека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Правовой статус, будучи составной частью системы права, выступает в качестве относительно самостоятельного регулятора общественных отношений. С помощью правовых установлений государство не стремится просто продублировать, воспроизвести в юридической форме существующую реальность. И в этом нет никакой общественной потребности. Государство может лишь воздействовать и неизбежно воздействует на социальные процессы, в том числе посредством правовых установлений. Это воздействие может привести, и приводит к прогнозируемым социальным результатам. При этом государство способно создавать те или иные общественные последствия лишь в определенных пределах и, главное, не само по себе, не произвольно, а только во взаимодействии с другими объективными и субъективными факторами общественной жизни. Поэтому было бы неверным утверждение, что государство дарует права и свободы, поскольку быть или не быть тем или иным из них, в конечном счете, зависит не только от государства. В то же время государство является одним из безусловных факторов, определяющих практическое наличие и реализацию прав и свобод человека. Причем роль государства в системе факторов, формирующих положение человека в обществе, практически всегда очень высока, а в зависимости от конкретно-исторических условий может быть и решающей.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Определяя правовое положение человека, государство необходимо считается с тем, что правотворчеству и закону, как его результату, предшествуют возникающие в самой жизни тенденции и потребности правового регулирования. Для того чтобы быть эффективными, действенными, стабильными, правовые установления должны основываться на реальности, так или иначе учитывать потребности и закономерности социально-экономического и духовного развития общества, нести в себе единство должного и возможного.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Сам же эффект правового воздействия может выражаться в расширении, ограничении, предоставлении или ликвидации социальных возможностей и обязанностей для конкретных лиц. В отличие от природы, где превращение потенциальной возможности в действительность происходит стихийно, в обществе превращение возможного в действительное происходит не стихийно и не автоматически. Потенциальные, объективно обусловленные обществом возможности становятся наличными, фактическими возможностями лишь в процессе их опосредования многочисленными субъективными факторами общественного развития, и в том числе государством. Истории известны многочисленные примеры того, когда даже самые элементарные, реальные возможности, сложившиеся в обществе, оставались нереализованными именно в силу влияния субъективных факторов общественного развития - от религии и морали до государства и политической системы. Например, диктаторские, тоталитарные государственно-правовые режимы оказались способны в течение десятилетий лишить политической, экономической и духовной свободы миллионы людей даже в развитых странах. А отсутствие некоторых политических прав у женщин во многих исламских государствах легко объясняется именно особенностями религиозной, духовной жизни. Во всех странах объективные возможности прямо или косвенно опосредуются государством. Например, право на свободу объединения ограничивается, а физическая и экономическая свобода практически упраздняются государством в отношении лиц, допустивших серьезные нарушения действующего законодательства.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Правовой статус по отношению к фактическим возможностям и обязанностям личности, обусловленным обществом в целом, не может быть рассмотрен в качестве следствия или их юридической копии. Правовой статус находится во взаимодействии с фактическим общественным положением людей. Социальный статус, конечно, является первопричиной возникновения и существования правового статуса. Однако любое взаимодействие характеризуется взаимными изменениями взаимодействующих сторон, правовой статус при определенных условиях оказывает собственное воздействие на общественные отношения, в большей или меньшей степени корректируя их.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 точки зрения потребностей и интересов индивида в практически-функциональном плане правовой статус следует понимать как систему гарантируемых государством прав, свобод и обязанностей личности, выступающей в качестве суммы юридических возможностей, условий для удовлетворения тех или иных притязаний личности, и, следовательно. Выполняющих роль юридического, специфического средства для удовлетворения этих притязаний.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Поэтому содержание собственно правового статуса, изменение и развитие его формулировок - это относительно самостоятельная и в большинстве случаев очень важная проблема. Ведь качество, характер и специфика этих положений - особенно с учетом придаваемого многими общественными, политическими и государственными системами приоритетного и исключительного значения основным правам и свободам индивида, составляющим практически всегда сердцевину его юридического статуса - способны во многом предопределять характер фактического положения человека в обществе, могут иметь важные практические последствия в процессе удовлетворения индивидами своих материальных и духовных потребностей и интересов.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При этом следует иметь в виду и то, что хотя бы минимальное внешнее, номинальное и фактическое несоответствие (в той или иной степени) между юридическим и объективным социальным положением людей является своего рода необходимостью и закономерностью существования и развития правового статуса. Поскольку по гносеологическим и субъективно-ценностным причинам любой субъект правотворчества, любой законодатель в принципе не может действительно адекватно отразить фактическое положение индивидов в правовых нормах - тем более, что такая задача перед ним в качестве основной никогда не стоит и не ставится, а общественная жизнь несоизмеримо богаче и сложнее возможностей правовой формы и юридической техники. В то же время - и это надо особо отметить - в демократических, социальных государственно-правовых системах они имеют постоянную тенденцию к внешнему совпадению, фактическому соответствию, органической логической взаимосвязи. В чисто техническом, практически-прикладном отношении правовой статус неизбежно должен несколько «опережать» фактическое социальное положение индивидов не только на момент своего возникновения, но и на относительно длительный период после своего появления. И не только по той причине, что общественная жизнь уже завтра может «перерасти» в свои юридические формы и требуется некоторый «запас» юридического пространства на будущее (а ежедневный их пересмотр и изменение - дело сложное и ненужное), но главным образом потому, что в социальной жизни существуют противоречивые, различные тенденции. Ее динамизм отнюдь не всегда означает прогрессивное развитие и движение по восходящей линии в соответствии с наиболее справедливыми, гуманными и т. п. ориентирами. Регрессивные процессы и тенденции обычно дают о себе знать. Они, естественно, в первую очередь, сказываются на фактическом положении индивидов. В этих случаях правовой статус личности, оставаясь с юридической точки зрения неизменным, может в известном смысле «подтягивать до своего уровня» социальное положение людей.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 этом смысле значение правового статуса личности, и, прежде всего в свете формирования социального правового государства, действительно должно быть велико. Тем более, что отрицательные с точки зрения интересов большинства граждан процессы могут быть связаны и собственно с деятельностью государства, государственного аппарата, - которая, однако, может и должна быть в той или иной степени скорректирована, «исправлена» в том числе и правовым статусом, его требованиями - возможно, с опорой на общественное мнение, а в случае необходимости - и на относительно независимую и самостоятельную судебную власть.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Характерной чертой правового статуса, в основе которого лежат конституционные права, свободы и обязанности граждан, является его относительная стабильность, неизменность. Именно это качество правового статуса в сопоставлении с несравнимо более динамичной и изменчивой общественной жизнью позволяет ему играть немаловажную роль, особенно в тех случаях, когда в обществе происходят отрицательные, регрессивные процессы. Правовой статус, оставаясь неизменным и олицетворяя собой определенный уровень общественного развития, может препятствовать развитию негативных тенденций в социальном положении людей. Ведь составляющие его права, свободы и обязанности должны быть обеспечены государством вне зависимости от особенностей переживаемого страной периода. Например, в 1992 году инфляция и общее ухудшение экономического положения России привели к тому, что размеры выплачиваемых пенсий и пособий нетрудоспособным гражданам оказались крайне малы. Требования же части второй ст. 56 Конституции России 1978 года (в редакции 1992 г.), в соответствии с которой пенсии и пособия должны обеспечивать уровень жизни не ниже установленного законом прожиточного минимума, вынуждали государство неоднократно определять и пересматривать содержание понятия «прожиточный минимум», изыскивать необходимые средства для достижения максимально возможного соответствия размера пенсий и пособий прожиточному минимуму.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Заканчивая данный вопрос, следует отметить, что ответственность государства перед гражданами обеспечивается системой гарантий, к которым относятся: 1) ответственность правительства перед представительными органами власти; 2) дисциплинарная, гражданско-правовая и уголовная ответственность должностных лиц за нарушение прав и свобод граждан; 3) процедура импичмента и др.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Сделаем краткие выводы по рассматриваемой главе. В государственно-организованном обществе в системе факторов определяющих положение человека, именно государству принадлежит исключительно важная роль. Значение государства обусловлено его относительной независимостью и значительной самостоятельностью по отношению к человеку и обществу, теми рычагами воздействия на общественные отношения, которыми оно монопольно располагает.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Характер взаимоотношений государства и личности является важнейшим показателем состояния общества в целом, целей и перспектив его развития. Невозможно понять современное общество и современного человека без изучения многообразных отношений людей с государством.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Государство должно исходить из приоритета прав человека. Признание, соблюдение и защита прав и свобод. Честь и достоинство человека - главная обязанность государственной власти. Поэтому особое значение имеют правовые нормы, посвященные человеку и гражданину, устанавливающие его правовое положение.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Права и обязанности людей закрепляются многими отраслями права, но особое значение в закреплении положения человека в обществе имеет конституционное право, прежде всего, Конституция, устанавливающая основы правового статуса человека и гражданина. Они включают: гражданство, конституционные принципы правового положения человека, основные права и свободы, конституционные обязанности. Это важнейшие элементы правового положения человека. Его ядро. Основы правового статуса играют решающую роль в определении положения человека в обществе, имеют жизненно важное значение.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Важной особенностью прав, свобод, законных интересов личности является то, что характер их воплощения в жизнь в огромной степени определяется личностным отношением к ним их носителей. От субъекта права требуется проявление хотя бы минимума активности, а нередко и настойчивости. В частности, такие политические права граждан, как право на свободу объединения, право на проведение митингов, демонстраций, предполагает проявление значительной активности и организованности субъектов этих прав.</w:t>
      </w: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sz w:val="28"/>
        </w:rPr>
        <w:br w:type="page"/>
      </w:r>
      <w:r w:rsidRPr="00930247">
        <w:rPr>
          <w:b/>
          <w:sz w:val="28"/>
        </w:rPr>
        <w:t>ГЛАВА 2. СИСТЕМА ПРАВ И СВОБОД ЛИЧНОСТИ</w:t>
      </w: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</w:rPr>
      </w:pPr>
      <w:r w:rsidRPr="00930247">
        <w:rPr>
          <w:b/>
          <w:sz w:val="28"/>
        </w:rPr>
        <w:t>2.1 Понятие системы прав и свобод личности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Сам факт многообразия правопонимания свидетельствует о том, что с точки зрения содержания в «чистом виде», как таковых, безусловно, объективных и общепризнанных права и свобод человека не существует. Реальностью является лишь представления, суждения, взгляды, теории о том, что такое права человека, а также основанные на них политические, юридические, моральные и иные нормы. Взгляды и нормы опосредуют, воздействуют на складывающиеся и развивающиеся в обществе материальные и духовные возможности и обязанности людей. В этом смысле права человека изначально возникают, существуют, развиваются лишь в качестве важнейшего элемента правосознания и сознания в целом различных социальных субъектов, стремящихся придать своим представлениям значение правильного, правового, правдивого, справедливого и соответственно этому проявляющихся практически во всех нормативно-регулятивных системах, а также в идеологии, философии, науке, в культуре в целом.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Поэтому фактически существующие и возникающие социальные возможности людей признаются, трактуются в качестве тех или иных прав человека только в значении «должного» и главным образом - в противовес объективно возможным и объективно существующим иным представлениям, интерпретациям, предпочтениям. Ибо без этого определенного противопоставления, без необходимости истолкования социальных возможностей и обязанностей с позиции должного, справедливого и т. д., без некоторого минимума противоречия, антиномии - вопрос о правах человека утратил бы самостоятельную социальную значимость, а точнее, в исторической ретроспективе никогда бы ее не приобрел. И, строго говоря, только при этих условиях возможны были как появление самой идеи прав человека, понятия «права человека», так и сохранение, и повышение актуальности их истолкования в дальнейшем.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 тоже время многообразие подходов к правам человека и праву не умаляет возможности и необходимости выработки и признания определенного минимума общечеловеческих, общедемократических требований к правовому и социальному положению человеческой личности. Его реализация должна быть обеспечена всегда и везде, вне зависимости от социально-политических, экономических, культурных и иных особенностей конкретной страны. Этот минимум, в качестве основных прав и свобод человека, должен и может быть начальной точкой отсчета суммарного возрастания добровольно признанных всем мировым сообществом непререкаемых ценностей.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При этом во всех случаях все-таки следует помнить о том, что это действительно лишь часть прав и свобод человека, и проблема прав человека не может быть сведена только к обеспечению наличия указанного минимума. Ведь за «рамками» остается множество других, часто не менее важных для людей прав и свобод, а роль и значение тех или иных из них могут резко возрастать в зависимости от развития конкретно-исторической ситуации в стране, и, соответственно, они, по существу, могут приобретать значение основных прав и свобод. Не менее важно иметь в виду и то, что этот минимум как бы универсальных ценностей в полном объеме признают далеко не все государства мира и тем более не все обеспечивают их фактическое наличие и реализацию.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Наиболее оформленное и концентрированное выражение правопонимание находит в конституционном и текущем законодательстве государства</w:t>
      </w:r>
      <w:r w:rsidR="00930247">
        <w:rPr>
          <w:sz w:val="28"/>
        </w:rPr>
        <w:t>[</w:t>
      </w:r>
      <w:r w:rsidRPr="00930247">
        <w:rPr>
          <w:rStyle w:val="a8"/>
          <w:sz w:val="28"/>
          <w:vertAlign w:val="baseline"/>
        </w:rPr>
        <w:footnoteReference w:id="3"/>
      </w:r>
      <w:r w:rsidR="00930247">
        <w:rPr>
          <w:sz w:val="28"/>
        </w:rPr>
        <w:t>]</w:t>
      </w:r>
      <w:r w:rsidRPr="00930247">
        <w:rPr>
          <w:sz w:val="28"/>
        </w:rPr>
        <w:t>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Впервые формальное, законодательное выражение представления о правах человека получили в 1776 году в Конституции американского штата Вирджиния, а затем в Билле о правах 1791 г., который представлял собой десять поправок в Конституции США 1781 г. В 1789 году во Франции была принята Декларация прав человека и гражданина, оказавшая огромное влияние на политическое, правовое и духовное развитие многих стран мира. Важной особенностью этих документов является подразделение в них прав, принадлежащих человеку, на две категории: права человека в собственном смысле слова, присущие ему от рождения, рассматриваемые как естественные, неотчуждаемые и зависимые от государства; и права гражданина, которые установлены государственной властью, людьми. Такому различению придавалось особое нравственное, идеологическое, а также юридическое значение, имеющее важные последствия. Любой человек провозглашался в качестве обладателя некоторого минимума наиболее важных для него прав и свобод независимо от своей государственной, национальной, религиозной и т. п. принадлежности. Основной смысл такой постановки вопроса состоял в том, чтобы государство признало права человека в качестве высшей ценности, ни при каких обстоятельствах не посягало на них, безусловно, обеспечивало бы их практическую реализацию - главным образом за счет собственного невмешательства, ограничения своей активности по отношению к автономии, свободе индивида, как бы очередной, огражденной указанными правами.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b/>
          <w:sz w:val="28"/>
        </w:rPr>
        <w:t>2.2 Виды прав и свобод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Права и свободы по их социальному назначению разделяют на четыре группы прав и свобод: политические, социально-экономические, личные, культурные.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Политические права и свободы личности - это возможности человека в государственной и общественно-политической жизни, обеспечивающие его политическое самоопределение и свободу, участие в управлении государством и обществом. К ним относятся: право на объединение; свобода митингов, шествий, демонстраций; право избирать и быть избранным в органы государственной власти и местного самоуправления и другие. Например, важнейшее политическое право, каким является право на объединение, означает возможность свободного создания и выхода из них. Ограничения этого права незначительны и строго регламентированы законом, а спорные вопросы создания и деятельности объединений разрешаются только в судебном процессе судебными органами</w:t>
      </w:r>
      <w:r w:rsidR="00930247">
        <w:rPr>
          <w:sz w:val="28"/>
        </w:rPr>
        <w:t>[</w:t>
      </w:r>
      <w:r w:rsidRPr="00930247">
        <w:rPr>
          <w:rStyle w:val="a8"/>
          <w:sz w:val="28"/>
          <w:vertAlign w:val="baseline"/>
        </w:rPr>
        <w:footnoteReference w:id="4"/>
      </w:r>
      <w:r w:rsidR="00930247">
        <w:rPr>
          <w:sz w:val="28"/>
        </w:rPr>
        <w:t>]</w:t>
      </w:r>
      <w:r w:rsidRPr="00930247">
        <w:rPr>
          <w:sz w:val="28"/>
        </w:rPr>
        <w:t>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Личные права и свободы - это возможности человека, ограждающие от незаконного и нежелательного вмешательства в его личную жизнь и внутренний мир, призванные обеспечить существование, своеобразие и автономию личности. Все права, принадлежащие человеку, в равной степени являются личными. Тем не менее, в узком смысле слова под личными правами понимается лишь часть прав, непосредственно защищающих личную жизнь и свободу каждого человека. К ним относятся: право на жизнь; право на личную неприкосновенность; право на уважение, защиту чести и достоинства и другие (см. Приложение №1). Например, содержание права на неприкосновенность личности раскрывается в определении исключительных условий, при которых возможны ограничение и лишение свободы, в установлении строжайшего запрета насилия, пыток, жесткого и унижающего человеческое достоинство обращения.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Социально-экономические права и свободы - это возможности личности в сфере производства и распределения материальных благ, призванные обеспечить удовлетворение экономических и тесно связанных с ними духовных потребностей и интересов человека. К числу социально-экономических прав и свобод относятся: право на труд, право на отдых, право на социальное обеспечение, право на жилище, право наследования и другие (см. Приложение №2). Например, право на отдых состоит в том, что всем без исключения работающим по найму в государственных, общественных или частных организациях гарантируется ограниченная законом продолжительность рабочего времени, еженедельные выходные дни, а также оплачиваемый ежегодный отпуск и некоторые другие условия, обеспечивающие естественную потребность человека в полноценном отдыхе.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Культурные права и свободы - это возможности человека пользоваться духовными, культурными благами и достижениями, принимать участие в их создании в соответствии со своими склонностями и способностями. К числу таких прав относятся: право на пользование достижениями культуры; право на образование; свобода научного, технического и художественного творчества и некоторые другие.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Аналогично различению общего и специального правового статуса различают общие и специальные права личности. Общие права принадлежат в равной степени всем гражданам, вне зависимости от социальной, профессиональной и иной принадлежности. Таковы практически все конституционные права - избирательные права, право на труд, право на образование, право на защиту чести и достоинства и другие. В системе общих прав личности ведущим началом обычно является принцип равноправия всех граждан. Специальные права - это особенные права, отражающие специфику различных групп населения, дополняющие и развивающие общие права и не противоречащие им. Например, права военнослужащих, пенсионеров, депутатов, молодежи и т. д. В свою очередь специальные права могут быть подразделены по видам в зависимости от степени их конкретизации, например, можно выделить права депутатов местных представительных органов, права военнослужащих внутренних войск и т. д.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Простейшей классификацией является подразделение всех прав и свобод на конституционные или основные, то есть установленные и гарантируемые Основным законом страны, и на права свободы, предусмотренные текущим законодательством.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Заканчивая данную главу, подведем краткие итоги. Считаю, что государство должно было бы обеспечить соответствие прав гражданина государства правам человека, поскольку именно в последних выражены высшая истина и справедливость, продиктованные самой природой и даже божественным замыслом.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Самой разработанной и распространенной является классификация прав и свобод в соответствии с предварительным выделением наиболее важных сфер общественной жизни, в которых возникают и реализуются права и свободы. Другими словами, это подразделение прав и свобод по их социальному назначению. По этому основанию выделяют четыре большие группы прав и свобод: политические, социально-экономические, личные, культурные.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При этом грань, проводимая между этими группами прав и свобод, достаточна условна, поскольку все они характеризуют единую, целостную систему общественных отношений. А многие конкретные права и свободы одновременно могут быть отнесены к двум различным категориям прав.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 современном мире существуют различные правовые идеи, теории, доктрины, господствует разнообразие правопонимания. В той же степени многообразие воззрений присуще проблематике прав и свобод человека, его взаимоотношений с государством. Различие подходов обусловлено различными интересами их представителей, особенностями духовной, культурной жизни, историческими традициями, обычаями, интеллектуальным многообразием и другими причинами.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Практический опыт показывает, что существует единство, взаимосвязь и взаимозависимость всех видов прав и свобод. В этом смысле иерархическое построение прав и свобод, подчеркивание приоритета одних прав перед другими малопродуктивны, трудно согласится также с концепциями, обосновывающими абсолютное преимущества политических и личных прав, вплоть до полного отрицания социально-экономических прав и свобод. Ведь без определенного минимума социально-экономических прав наличие многих политических и личных прав и свобод ставится под вопрос. Это обстоятельство учитывают одобренные абсолютным большинством стран мира важнейшие международно-правовые документы по правам человека, рассматривающие социально-экономические права наравне с другими правами и свободами человека.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sz w:val="28"/>
        </w:rPr>
        <w:br w:type="page"/>
      </w:r>
      <w:r w:rsidRPr="00930247">
        <w:rPr>
          <w:b/>
          <w:sz w:val="28"/>
        </w:rPr>
        <w:t>ЗАКЛЮЧЕНИЕ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Написав курсовую работу на тему «Государство и личность», подведем итоги проведенного исследования.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Понятие личности относятся к числу «вечных тем», которыми занимались мыслители различных эпох: от древнейшего мира до настоящего времени. Проблема прав человека сравнима лишь с проблемой экологии. Как в центре внимания охраны и защиты окружающей среды находится человек, его жизнь, здоровье, его права на нормальные, благоприятные условия обитания, так и в системе ценностей гражданского общества человек - высшая ценность, нуждается в охране и защите от произвола государственной власти.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 РФ на сегодняшний день нет глубокого осмысления концепции обеспечения прав человека и гражданина, системы правозащитной деятельности. В любом случае на соблюдении прав человека отрицательно сказывается отсутствие теоретической разработки, подобной механизму осуществления прав и свобод личности.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Характер взаимоотношений государства и личности является важнейшим показателем состояния общества в целом, целей и перспектив его развития. Невозможно понять современное общество и современного человека без изучения многообразных отношений людей с государством.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 силу принципа суверенности государственной власти любой человек в пределах территории государства подпадает под его юрисдикцию, то есть становится адресатом исходящих от государства общеобязательных предписаний. Устойчивая связь человека с конкретным государством обычно находит свое выражение в институте гражданства или подданства. Суть гражданства и подданства, несмотря на некоторые различия между ними, едина. Она выражается в наличии устойчивой политико-правовой связи между отдельной личностью и государством. Эта связь означает юридическую принадлежность лица конкретному государству, приобретение личностью человека специфических качеств гражданина государства, наличие круга взаимных прав и обязанностей граждан и государства, а также защиту гражданина государством внутри страны и за ее пределами.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Любая юридическая норма объективно не тождественна фактической социальной возможности, ею представляемой, и юридическое, уже по субъективным причинам, не всегда совпадает по своему содержанию и смыслу с фактическим положением дел. В то же время значение правовой нормы, как правило, велико даже в тех случаях, когда ее содержание существенно расходится с реальностью. Ведь правовая норма может быть выражением не только фактических возможностей, но и выступает как необходимое средство «перевода».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Также в заключении хочется сказать о международном сотрудничестве в области прав человека которое не сводится только к выработке и принятию соответствующих документов и к необходимости перевода содержащихся в них норм во внутреннее законодательство стран-участниц соглашений. Такое сотрудничество необходимо и в дальнейшем в целях успешного выполнения государствами принятых на себя обязательств и осуществления международного контроля за их выполнением. В этих целях созданы специальные международные органы, призванные активно содействовать осуществлению соглашений по правам человека. Процесс же формирования международно-правовых принципов и норм по правам человека продолжается и сейчас.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Все сказанное выше не означает, того что права личности непосредственно производны исключительно от международного сотрудничества и международного права. Действительно права людей, при всех условиях, остаются все-таки продуктом конкретного общественного организма. Само по себе международно-правовое регулирование положения человека в обществе может иметь большое значение и играть существенную роль в решении проблемы прав личности. Но при этом оно всегда является производным, вторичным по отношению к внутренней жизни данного общества, его государственной организации и политической системе в целом, поскольку всегда опосредовано, с одной стороны, суверенной волей государства, а с другой - его социально-экономическими, политическими, культурными и другими особенностями. В этом смысле никакое право не может быть привнесено извне, помимо общества и государства.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 то же время в современном мире резко возросла взаимосвязь и взаимозависимость суверенных государств друг от друга, отдельного государства от всего мирового сообщества в целом. В этих условиях отдельные права и свободы могут возникать и реализовываться во все большей степени под воздействием внешних для конкретного общества и государства факторов и, в частности, под воздействием международно-правовых принципов и норм, выработанных практикой международного сотрудничества.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sz w:val="28"/>
        </w:rPr>
        <w:br w:type="page"/>
      </w:r>
      <w:r w:rsidRPr="00930247">
        <w:rPr>
          <w:b/>
          <w:sz w:val="28"/>
        </w:rPr>
        <w:t>БИБЛИОГРАФИЯ</w:t>
      </w: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b/>
          <w:sz w:val="28"/>
        </w:rPr>
        <w:t>Нормативно - правовые акты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1)Конституция Российской Федерации 1993года.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</w:rPr>
      </w:pPr>
      <w:r w:rsidRPr="00930247">
        <w:rPr>
          <w:b/>
          <w:sz w:val="28"/>
        </w:rPr>
        <w:t>Юридическая литература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2)Основы государства и права: Учебн. пособие для поступающих в юридические вузы / Под ред. члена-корресподента РАН О.Е. Кутафина. - 8-е изд., перераб. и доп. - М.: Юрист, 2001. - 447.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3)Общая теория государства и права. Академический курс в 2-х томах. Под ред. проф. М.Н. Марченко. Том 1 Теория государства. - М.: Издательство «Зерцало», 1998. - с. 456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4)Общая теория государства и права. Академический курс в 2-х томах. Под ред. проф. М.Н. Марченко. Том 2 Теория права. - М.: Издательство «Зерцало», 1998. - с. 656.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5)Общая теория права / Отв. ред. А.С. Пиголкин изд. Юристъ. 1998.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6)Общая теория государства и права / Под. ред. В.В. Лазарева. М., 1994.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7)Теория государства и права / отв. ред. М.Н. Марченко. М., 1987.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8)Теория государства и права. Курс лекций / Под ред. Н.И. Матузова. Саратов, 1995.</w:t>
      </w:r>
    </w:p>
    <w:p w:rsidR="00D20672" w:rsidRPr="00930247" w:rsidRDefault="00D20672" w:rsidP="00930247">
      <w:pPr>
        <w:tabs>
          <w:tab w:val="left" w:pos="0"/>
        </w:tabs>
        <w:spacing w:line="360" w:lineRule="auto"/>
        <w:ind w:firstLine="720"/>
        <w:jc w:val="center"/>
        <w:rPr>
          <w:b/>
          <w:sz w:val="28"/>
        </w:rPr>
      </w:pPr>
      <w:r w:rsidRPr="00930247">
        <w:rPr>
          <w:sz w:val="28"/>
        </w:rPr>
        <w:br w:type="page"/>
      </w:r>
      <w:r w:rsidRPr="00930247">
        <w:rPr>
          <w:b/>
          <w:sz w:val="28"/>
        </w:rPr>
        <w:t>ПРИЛОЖЕНИЕ № 1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ТАБЛИЦА № 1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ВИДЫ ЛИЧНЫХ ПРАВ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66.45pt;margin-top:8.85pt;width:331.25pt;height:79.25pt;z-index:251646976" o:allowincell="f" filled="f" strokeweight="1pt">
            <v:textbox inset="0,0,0,0">
              <w:txbxContent>
                <w:p w:rsidR="00D20672" w:rsidRDefault="00D20672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ЛИЧНЫЕ ПРАВА</w:t>
                  </w:r>
                </w:p>
              </w:txbxContent>
            </v:textbox>
          </v:rect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62336" from="354.45pt,9.35pt" to="354.5pt,103pt" o:allowincell="f" strokeweight=".5pt"/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28" style="position:absolute;left:0;text-align:left;z-index:251663360" from="116.85pt,-43.2pt" to="116.9pt,50.45pt" o:allowincell="f" strokeweight=".5pt"/>
        </w:pict>
      </w: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29" style="position:absolute;left:0;text-align:left;margin-left:-5.55pt;margin-top:24.2pt;width:194.45pt;height:57.65pt;z-index:251648000" o:allowincell="f" filled="f" strokeweight="1pt">
            <v:textbox inset="0,0,0,0">
              <w:txbxContent>
                <w:p w:rsidR="00D20672" w:rsidRDefault="00D20672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28"/>
                    </w:rPr>
                    <w:t>ПРАВО НА ЖИЗНЬ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96.85pt;margin-top:24.15pt;width:194.45pt;height:57.65pt;z-index:251651072" o:allowincell="f" filled="f" strokeweight="1pt">
            <v:textbox inset="0,0,0,0">
              <w:txbxContent>
                <w:p w:rsidR="00D20672" w:rsidRDefault="00D20672">
                  <w:pPr>
                    <w:jc w:val="center"/>
                  </w:pPr>
                  <w:r>
                    <w:rPr>
                      <w:b/>
                      <w:sz w:val="28"/>
                    </w:rPr>
                    <w:t>ПРАВО НА ЛИЧНУЮ НЕПРИКОСНОВЕНОСТЬ</w:t>
                  </w:r>
                </w:p>
              </w:txbxContent>
            </v:textbox>
          </v:rect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1" style="position:absolute;left:0;text-align:left;z-index:251660288" from="354.45pt,3.05pt" to="354.5pt,53.5pt" o:allowincell="f" strokeweight="1pt"/>
        </w:pict>
      </w:r>
      <w:r>
        <w:rPr>
          <w:noProof/>
        </w:rPr>
        <w:pict>
          <v:line id="_x0000_s1032" style="position:absolute;left:0;text-align:left;z-index:251656192" from="116.85pt,3.05pt" to="116.9pt,53.5pt" o:allowincell="f" strokeweight="1pt"/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33" style="position:absolute;left:0;text-align:left;margin-left:-5.55pt;margin-top:.9pt;width:194.45pt;height:57.65pt;z-index:251653120" o:allowincell="f" filled="f" strokeweight="1pt">
            <v:textbox inset="0,0,0,0">
              <w:txbxContent>
                <w:p w:rsidR="00D20672" w:rsidRDefault="00D20672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28"/>
                    </w:rPr>
                    <w:t>ПРАВО НА УВАЖЕНИЕ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96.85pt;margin-top:.9pt;width:187.25pt;height:57.65pt;z-index:251658240" o:allowincell="f" filled="f" strokeweight="1pt">
            <v:textbox inset="0,0,0,0">
              <w:txbxContent>
                <w:p w:rsidR="00D20672" w:rsidRDefault="00D20672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ПРАВО НА ЗАЩИТУ ЧЕСТИ И ДОСТОИНСТВА</w:t>
                  </w:r>
                </w:p>
              </w:txbxContent>
            </v:textbox>
          </v:rect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sz w:val="28"/>
        </w:rPr>
        <w:br w:type="page"/>
      </w:r>
      <w:r w:rsidRPr="00930247">
        <w:rPr>
          <w:b/>
          <w:sz w:val="28"/>
        </w:rPr>
        <w:t>ПРИЛОЖЕНИЕ №2</w:t>
      </w:r>
    </w:p>
    <w:p w:rsidR="00930247" w:rsidRDefault="00930247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ТАБЛИЦА № 2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ВИДЫ СОЦИАЛЬНО-ЭКОНОМИЧЕСКИХ ПРАВ СВОБОД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35" style="position:absolute;left:0;text-align:left;margin-left:1.65pt;margin-top:3.15pt;width:417.65pt;height:64.85pt;z-index:251657216" o:allowincell="f" filled="f" strokeweight="1pt">
            <v:textbox inset="0,0,0,0">
              <w:txbxContent>
                <w:p w:rsidR="00D20672" w:rsidRDefault="00D20672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48"/>
                    </w:rPr>
                    <w:t>социально-экономические права и свободы</w:t>
                  </w:r>
                </w:p>
              </w:txbxContent>
            </v:textbox>
          </v:rect>
        </w:pict>
      </w: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6" style="position:absolute;left:0;text-align:left;z-index:251661312" from="469.65pt,12.95pt" to="469.7pt,445pt" o:allowincell="f" strokeweight="1pt"/>
        </w:pict>
      </w:r>
      <w:r>
        <w:rPr>
          <w:noProof/>
        </w:rPr>
        <w:pict>
          <v:line id="_x0000_s1037" style="position:absolute;left:0;text-align:left;z-index:251659264" from="419.25pt,12.95pt" to="469.7pt,13pt" o:allowincell="f" strokeweight="1pt"/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8" style="position:absolute;left:0;text-align:left;z-index:251668480" from="390.45pt,54.8pt" to="469.7pt,54.85pt" o:allowincell="f" strokeweight="1pt"/>
        </w:pict>
      </w: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39" style="position:absolute;left:0;text-align:left;margin-left:30.45pt;margin-top:8.45pt;width:360.05pt;height:43.25pt;z-index:251649024" o:allowincell="f" filled="f" strokeweight="1pt">
            <v:textbox inset="0,0,0,0">
              <w:txbxContent>
                <w:p w:rsidR="00D20672" w:rsidRDefault="00D20672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ПРАВО НА ТРУД</w:t>
                  </w:r>
                </w:p>
              </w:txbxContent>
            </v:textbox>
          </v:rect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40" style="position:absolute;left:0;text-align:left;z-index:251667456" from="390.45pt,59.75pt" to="469.7pt,59.8pt" o:allowincell="f" strokeweight="1pt"/>
        </w:pict>
      </w: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41" style="position:absolute;left:0;text-align:left;margin-left:30.45pt;margin-top:13.4pt;width:360.05pt;height:43.25pt;z-index:251650048" o:allowincell="f" filled="f" strokeweight="1pt">
            <v:textbox inset="0,0,0,0">
              <w:txbxContent>
                <w:p w:rsidR="00D20672" w:rsidRDefault="00D20672">
                  <w:pPr>
                    <w:jc w:val="center"/>
                  </w:pPr>
                  <w:r>
                    <w:rPr>
                      <w:b/>
                      <w:sz w:val="32"/>
                    </w:rPr>
                    <w:t>ПРАВО НА ОТДЫХ</w:t>
                  </w:r>
                </w:p>
              </w:txbxContent>
            </v:textbox>
          </v:rect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42" style="position:absolute;left:0;text-align:left;z-index:251666432" from="390.45pt,64.7pt" to="469.7pt,64.75pt" o:allowincell="f" strokeweight="1pt"/>
        </w:pict>
      </w: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43" style="position:absolute;left:0;text-align:left;margin-left:30.45pt;margin-top:18.35pt;width:360.05pt;height:43.25pt;z-index:251652096" o:allowincell="f" filled="f" strokeweight="1pt">
            <v:textbox inset="0,0,0,0">
              <w:txbxContent>
                <w:p w:rsidR="00D20672" w:rsidRDefault="00D20672">
                  <w:pPr>
                    <w:jc w:val="center"/>
                    <w:rPr>
                      <w:sz w:val="32"/>
                    </w:rPr>
                  </w:pPr>
                  <w:r>
                    <w:rPr>
                      <w:b/>
                      <w:sz w:val="32"/>
                    </w:rPr>
                    <w:t>ПРАВО НА СОЦИАЛЬНОЕ ОБЕСПЕЧЕНИЕ</w:t>
                  </w:r>
                </w:p>
              </w:txbxContent>
            </v:textbox>
          </v:rect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44" style="position:absolute;left:0;text-align:left;z-index:251665408" from="390.45pt,62.45pt" to="469.7pt,62.5pt" o:allowincell="f" strokeweight="1pt"/>
        </w:pict>
      </w: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45" style="position:absolute;left:0;text-align:left;margin-left:30.45pt;margin-top:16.1pt;width:360.05pt;height:43.25pt;z-index:251654144" o:allowincell="f" filled="f" strokeweight="1pt">
            <v:textbox inset="0,0,0,0">
              <w:txbxContent>
                <w:p w:rsidR="00D20672" w:rsidRDefault="00D20672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ПРАВО НА ЖИЛИЩЕ</w:t>
                  </w:r>
                </w:p>
              </w:txbxContent>
            </v:textbox>
          </v:rect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46" style="position:absolute;left:0;text-align:left;z-index:251664384" from="390.45pt,67.4pt" to="469.7pt,67.45pt" o:allowincell="f" strokeweight="1pt"/>
        </w:pict>
      </w:r>
    </w:p>
    <w:p w:rsidR="00D20672" w:rsidRPr="00930247" w:rsidRDefault="00AE0C76" w:rsidP="0093024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47" style="position:absolute;left:0;text-align:left;margin-left:30.45pt;margin-top:21.05pt;width:360.05pt;height:43.25pt;z-index:251655168" o:allowincell="f" filled="f" strokeweight="1pt">
            <v:textbox inset="0,0,0,0">
              <w:txbxContent>
                <w:p w:rsidR="00D20672" w:rsidRDefault="00D20672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ПРАВО НА НАСЛЕДОВАНИЯ</w:t>
                  </w:r>
                </w:p>
              </w:txbxContent>
            </v:textbox>
          </v:rect>
        </w:pic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  <w:r w:rsidRPr="00930247">
        <w:rPr>
          <w:sz w:val="28"/>
        </w:rPr>
        <w:br w:type="page"/>
      </w:r>
      <w:r w:rsidRPr="00930247">
        <w:rPr>
          <w:b/>
          <w:sz w:val="28"/>
        </w:rPr>
        <w:t>СОКРАЩЕНИЯ</w:t>
      </w:r>
    </w:p>
    <w:p w:rsidR="00D20672" w:rsidRPr="00930247" w:rsidRDefault="00D20672" w:rsidP="00930247">
      <w:pPr>
        <w:spacing w:line="360" w:lineRule="auto"/>
        <w:ind w:firstLine="720"/>
        <w:jc w:val="center"/>
        <w:rPr>
          <w:b/>
          <w:sz w:val="28"/>
        </w:rPr>
      </w:pP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В данной работе были использованы следующие сокращения: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РФ - Российская Федерация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ГК - Гражданский кодекс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ст. - статья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др. - другие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т.д. - так далее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т.е. - то есть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ст. - страница</w:t>
      </w:r>
    </w:p>
    <w:p w:rsidR="00D20672" w:rsidRPr="00930247" w:rsidRDefault="00D20672" w:rsidP="00930247">
      <w:pPr>
        <w:spacing w:line="360" w:lineRule="auto"/>
        <w:ind w:firstLine="720"/>
        <w:jc w:val="both"/>
        <w:rPr>
          <w:sz w:val="28"/>
        </w:rPr>
      </w:pPr>
      <w:r w:rsidRPr="00930247">
        <w:rPr>
          <w:sz w:val="28"/>
        </w:rPr>
        <w:t>ред. - редакция</w:t>
      </w:r>
      <w:bookmarkStart w:id="0" w:name="_GoBack"/>
      <w:bookmarkEnd w:id="0"/>
    </w:p>
    <w:sectPr w:rsidR="00D20672" w:rsidRPr="00930247" w:rsidSect="00930247">
      <w:headerReference w:type="default" r:id="rId7"/>
      <w:footnotePr>
        <w:numRestart w:val="eachPage"/>
      </w:footnotePr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2A" w:rsidRDefault="00847D2A">
      <w:r>
        <w:separator/>
      </w:r>
    </w:p>
  </w:endnote>
  <w:endnote w:type="continuationSeparator" w:id="0">
    <w:p w:rsidR="00847D2A" w:rsidRDefault="0084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2A" w:rsidRDefault="00847D2A">
      <w:r>
        <w:separator/>
      </w:r>
    </w:p>
  </w:footnote>
  <w:footnote w:type="continuationSeparator" w:id="0">
    <w:p w:rsidR="00847D2A" w:rsidRDefault="00847D2A">
      <w:r>
        <w:continuationSeparator/>
      </w:r>
    </w:p>
  </w:footnote>
  <w:footnote w:id="1">
    <w:p w:rsidR="00847D2A" w:rsidRDefault="00D20672">
      <w:pPr>
        <w:tabs>
          <w:tab w:val="left" w:pos="0"/>
        </w:tabs>
        <w:spacing w:line="360" w:lineRule="auto"/>
      </w:pPr>
      <w:r>
        <w:rPr>
          <w:rStyle w:val="a8"/>
        </w:rPr>
        <w:footnoteRef/>
      </w:r>
      <w:r>
        <w:t xml:space="preserve"> Общая теория государства и права. Академический курс в 2-х томах. Под ред. проф. М.Н. Марченко. Том 1 Теория государства. - М.</w:t>
      </w:r>
      <w:r w:rsidRPr="00930247">
        <w:t>:</w:t>
      </w:r>
      <w:r>
        <w:t xml:space="preserve"> Издательство </w:t>
      </w:r>
      <w:r w:rsidRPr="00930247">
        <w:t>«</w:t>
      </w:r>
      <w:r>
        <w:t>Зерцало</w:t>
      </w:r>
      <w:r w:rsidRPr="00930247">
        <w:t>»</w:t>
      </w:r>
      <w:r>
        <w:t>, 1998. - с. 456</w:t>
      </w:r>
    </w:p>
  </w:footnote>
  <w:footnote w:id="2">
    <w:p w:rsidR="00D20672" w:rsidRDefault="00D20672">
      <w:pPr>
        <w:tabs>
          <w:tab w:val="left" w:pos="0"/>
        </w:tabs>
        <w:spacing w:line="360" w:lineRule="auto"/>
        <w:rPr>
          <w:b/>
        </w:rPr>
      </w:pPr>
      <w:r>
        <w:rPr>
          <w:rStyle w:val="a8"/>
        </w:rPr>
        <w:footnoteRef/>
      </w:r>
      <w:r>
        <w:t xml:space="preserve"> )Общая теория государства и права / Под. ред. В.В. Лазарева. М., 1994.</w:t>
      </w:r>
    </w:p>
    <w:p w:rsidR="00847D2A" w:rsidRDefault="00847D2A">
      <w:pPr>
        <w:tabs>
          <w:tab w:val="left" w:pos="0"/>
        </w:tabs>
        <w:spacing w:line="360" w:lineRule="auto"/>
      </w:pPr>
    </w:p>
  </w:footnote>
  <w:footnote w:id="3">
    <w:p w:rsidR="00847D2A" w:rsidRDefault="00D20672" w:rsidP="00930247">
      <w:pPr>
        <w:tabs>
          <w:tab w:val="left" w:pos="0"/>
        </w:tabs>
        <w:spacing w:line="360" w:lineRule="auto"/>
      </w:pPr>
      <w:r>
        <w:rPr>
          <w:rStyle w:val="a8"/>
        </w:rPr>
        <w:footnoteRef/>
      </w:r>
      <w:r>
        <w:t xml:space="preserve"> Теория государства и права / отв. ред. М.Н. Марченко. М., 1987.</w:t>
      </w:r>
    </w:p>
  </w:footnote>
  <w:footnote w:id="4">
    <w:p w:rsidR="00D20672" w:rsidRDefault="00D20672">
      <w:pPr>
        <w:tabs>
          <w:tab w:val="left" w:pos="0"/>
        </w:tabs>
        <w:spacing w:line="360" w:lineRule="auto"/>
      </w:pPr>
      <w:r>
        <w:rPr>
          <w:rStyle w:val="a8"/>
        </w:rPr>
        <w:footnoteRef/>
      </w:r>
      <w:r>
        <w:t xml:space="preserve"> Общая теория государства и права. Академический курс в 2-х томах. Под ред. проф. М.Н. Марченко. Том 1 Теория государства. - М.</w:t>
      </w:r>
      <w:r w:rsidRPr="00930247">
        <w:t>:</w:t>
      </w:r>
      <w:r>
        <w:t xml:space="preserve"> Издательство </w:t>
      </w:r>
      <w:r w:rsidRPr="00930247">
        <w:t>«</w:t>
      </w:r>
      <w:r>
        <w:t>Зерцало</w:t>
      </w:r>
      <w:r w:rsidRPr="00930247">
        <w:t>»</w:t>
      </w:r>
      <w:r>
        <w:t>, 1998. - с. 456</w:t>
      </w:r>
    </w:p>
    <w:p w:rsidR="00847D2A" w:rsidRDefault="00847D2A">
      <w:pPr>
        <w:tabs>
          <w:tab w:val="left" w:pos="0"/>
        </w:tabs>
        <w:spacing w:line="36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72" w:rsidRDefault="004C4088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20672" w:rsidRDefault="00D2067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61D"/>
    <w:multiLevelType w:val="singleLevel"/>
    <w:tmpl w:val="23D621E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1">
    <w:nsid w:val="10316A58"/>
    <w:multiLevelType w:val="singleLevel"/>
    <w:tmpl w:val="226CD124"/>
    <w:lvl w:ilvl="0">
      <w:start w:val="1"/>
      <w:numFmt w:val="decimal"/>
      <w:lvlText w:val="2.%1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</w:rPr>
    </w:lvl>
  </w:abstractNum>
  <w:abstractNum w:abstractNumId="2">
    <w:nsid w:val="1A567D6A"/>
    <w:multiLevelType w:val="singleLevel"/>
    <w:tmpl w:val="23D621E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3">
    <w:nsid w:val="38BB2A19"/>
    <w:multiLevelType w:val="singleLevel"/>
    <w:tmpl w:val="23D621E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51F62246"/>
    <w:multiLevelType w:val="singleLevel"/>
    <w:tmpl w:val="FDB80D98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cs="Times New Roman"/>
        <w:b/>
        <w:i w:val="0"/>
        <w:sz w:val="28"/>
      </w:rPr>
    </w:lvl>
  </w:abstractNum>
  <w:abstractNum w:abstractNumId="5">
    <w:nsid w:val="5297297E"/>
    <w:multiLevelType w:val="singleLevel"/>
    <w:tmpl w:val="DDF80F1A"/>
    <w:lvl w:ilvl="0">
      <w:start w:val="3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b/>
        <w:i w:val="0"/>
        <w:sz w:val="28"/>
      </w:rPr>
    </w:lvl>
  </w:abstractNum>
  <w:abstractNum w:abstractNumId="6">
    <w:nsid w:val="5D682B6E"/>
    <w:multiLevelType w:val="singleLevel"/>
    <w:tmpl w:val="23D621E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7">
    <w:nsid w:val="64A25DA2"/>
    <w:multiLevelType w:val="singleLevel"/>
    <w:tmpl w:val="B882CFD4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cs="Times New Roman"/>
        <w:b/>
        <w:i w:val="0"/>
        <w:sz w:val="28"/>
      </w:rPr>
    </w:lvl>
  </w:abstractNum>
  <w:abstractNum w:abstractNumId="8">
    <w:nsid w:val="77D035CE"/>
    <w:multiLevelType w:val="singleLevel"/>
    <w:tmpl w:val="23D621E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9">
    <w:nsid w:val="79447353"/>
    <w:multiLevelType w:val="singleLevel"/>
    <w:tmpl w:val="34249D6E"/>
    <w:lvl w:ilvl="0">
      <w:start w:val="1"/>
      <w:numFmt w:val="decimal"/>
      <w:lvlText w:val="1.%1 "/>
      <w:legacy w:legacy="1" w:legacySpace="0" w:legacyIndent="283"/>
      <w:lvlJc w:val="left"/>
      <w:pPr>
        <w:ind w:left="425" w:hanging="283"/>
      </w:pPr>
      <w:rPr>
        <w:rFonts w:cs="Times New Roman"/>
        <w:b w:val="0"/>
        <w:i w:val="0"/>
        <w:sz w:val="28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DE1"/>
    <w:rsid w:val="00185E88"/>
    <w:rsid w:val="001A59B5"/>
    <w:rsid w:val="00207DE1"/>
    <w:rsid w:val="004C4088"/>
    <w:rsid w:val="00847D2A"/>
    <w:rsid w:val="00930247"/>
    <w:rsid w:val="00AE0C76"/>
    <w:rsid w:val="00B97852"/>
    <w:rsid w:val="00D2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81A8637F-5070-42E5-8C6D-C06BC70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6300</Words>
  <Characters>35911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личность</vt:lpstr>
    </vt:vector>
  </TitlesOfParts>
  <Company>Ленинский ООО</Company>
  <LinksUpToDate>false</LinksUpToDate>
  <CharactersWithSpaces>42127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личность</dc:title>
  <dc:subject/>
  <dc:creator>Жедик Э.И.</dc:creator>
  <cp:keywords/>
  <dc:description/>
  <cp:lastModifiedBy>admin</cp:lastModifiedBy>
  <cp:revision>2</cp:revision>
  <dcterms:created xsi:type="dcterms:W3CDTF">2014-03-05T23:58:00Z</dcterms:created>
  <dcterms:modified xsi:type="dcterms:W3CDTF">2014-03-05T23:58:00Z</dcterms:modified>
</cp:coreProperties>
</file>