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1E" w:rsidRPr="005A7485" w:rsidRDefault="0068311E" w:rsidP="0068311E">
      <w:pPr>
        <w:jc w:val="center"/>
        <w:rPr>
          <w:b/>
          <w:bCs/>
          <w:sz w:val="28"/>
          <w:szCs w:val="28"/>
        </w:rPr>
      </w:pPr>
      <w:r w:rsidRPr="005A7485">
        <w:rPr>
          <w:b/>
          <w:bCs/>
          <w:sz w:val="28"/>
          <w:szCs w:val="28"/>
        </w:rPr>
        <w:t>Рязанская Государственная Радиотехническая Академия</w:t>
      </w: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sz w:val="28"/>
          <w:szCs w:val="28"/>
        </w:rPr>
      </w:pPr>
      <w:r w:rsidRPr="005A7485">
        <w:rPr>
          <w:b/>
          <w:bCs/>
          <w:sz w:val="28"/>
          <w:szCs w:val="28"/>
        </w:rPr>
        <w:t>Кафедра НГЧ</w:t>
      </w: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Default="0068311E" w:rsidP="0068311E">
      <w:pPr>
        <w:jc w:val="center"/>
        <w:rPr>
          <w:b/>
          <w:bCs/>
          <w:sz w:val="28"/>
          <w:szCs w:val="28"/>
        </w:rPr>
      </w:pPr>
    </w:p>
    <w:p w:rsidR="005A7485" w:rsidRDefault="005A7485" w:rsidP="0068311E">
      <w:pPr>
        <w:jc w:val="center"/>
        <w:rPr>
          <w:b/>
          <w:bCs/>
          <w:sz w:val="28"/>
          <w:szCs w:val="28"/>
        </w:rPr>
      </w:pPr>
    </w:p>
    <w:p w:rsidR="005A7485" w:rsidRDefault="005A7485" w:rsidP="0068311E">
      <w:pPr>
        <w:jc w:val="center"/>
        <w:rPr>
          <w:b/>
          <w:bCs/>
          <w:sz w:val="28"/>
          <w:szCs w:val="28"/>
        </w:rPr>
      </w:pPr>
    </w:p>
    <w:p w:rsidR="005A7485" w:rsidRDefault="005A7485" w:rsidP="0068311E">
      <w:pPr>
        <w:jc w:val="center"/>
        <w:rPr>
          <w:b/>
          <w:bCs/>
          <w:sz w:val="28"/>
          <w:szCs w:val="28"/>
        </w:rPr>
      </w:pPr>
    </w:p>
    <w:p w:rsidR="005A7485" w:rsidRDefault="005A7485" w:rsidP="0068311E">
      <w:pPr>
        <w:jc w:val="center"/>
        <w:rPr>
          <w:b/>
          <w:bCs/>
          <w:sz w:val="28"/>
          <w:szCs w:val="28"/>
        </w:rPr>
      </w:pPr>
    </w:p>
    <w:p w:rsidR="005A7485" w:rsidRDefault="005A7485" w:rsidP="0068311E">
      <w:pPr>
        <w:jc w:val="center"/>
        <w:rPr>
          <w:b/>
          <w:bCs/>
          <w:sz w:val="28"/>
          <w:szCs w:val="28"/>
        </w:rPr>
      </w:pPr>
    </w:p>
    <w:p w:rsidR="005A7485" w:rsidRDefault="005A7485" w:rsidP="0068311E">
      <w:pPr>
        <w:jc w:val="center"/>
        <w:rPr>
          <w:b/>
          <w:bCs/>
          <w:sz w:val="28"/>
          <w:szCs w:val="28"/>
        </w:rPr>
      </w:pPr>
    </w:p>
    <w:p w:rsidR="005A7485" w:rsidRPr="005A7485" w:rsidRDefault="005A7485" w:rsidP="0068311E">
      <w:pPr>
        <w:jc w:val="center"/>
        <w:rPr>
          <w:b/>
          <w:b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sz w:val="28"/>
          <w:szCs w:val="28"/>
        </w:rPr>
      </w:pPr>
      <w:r w:rsidRPr="005A7485">
        <w:rPr>
          <w:b/>
          <w:bCs/>
          <w:sz w:val="28"/>
          <w:szCs w:val="28"/>
        </w:rPr>
        <w:t>Курсовая работа</w:t>
      </w:r>
    </w:p>
    <w:p w:rsidR="0068311E" w:rsidRPr="005A7485" w:rsidRDefault="0068311E" w:rsidP="0068311E">
      <w:pPr>
        <w:jc w:val="center"/>
        <w:rPr>
          <w:b/>
          <w:b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sz w:val="28"/>
          <w:szCs w:val="28"/>
        </w:rPr>
      </w:pPr>
      <w:r w:rsidRPr="005A7485">
        <w:rPr>
          <w:b/>
          <w:bCs/>
          <w:sz w:val="28"/>
          <w:szCs w:val="28"/>
        </w:rPr>
        <w:t>Графическое оформление схем</w:t>
      </w: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68311E" w:rsidRPr="005A7485" w:rsidRDefault="0068311E" w:rsidP="0068311E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5A7485" w:rsidRDefault="0068311E" w:rsidP="0068311E">
      <w:pPr>
        <w:jc w:val="center"/>
        <w:rPr>
          <w:b/>
          <w:bCs/>
          <w:i/>
          <w:iCs/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2006</w:t>
      </w:r>
    </w:p>
    <w:p w:rsidR="00F5017D" w:rsidRPr="005A7485" w:rsidRDefault="005A7485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F5017D" w:rsidRPr="005A7485">
        <w:rPr>
          <w:b/>
          <w:bCs/>
          <w:i/>
          <w:iCs/>
          <w:sz w:val="28"/>
          <w:szCs w:val="28"/>
        </w:rPr>
        <w:t>Содержание.</w:t>
      </w:r>
      <w:r w:rsidR="00467871" w:rsidRPr="005A7485">
        <w:rPr>
          <w:b/>
          <w:bCs/>
          <w:i/>
          <w:iCs/>
          <w:sz w:val="28"/>
          <w:szCs w:val="28"/>
        </w:rPr>
        <w:t xml:space="preserve"> </w:t>
      </w:r>
    </w:p>
    <w:p w:rsid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017D" w:rsidRPr="005A7485" w:rsidRDefault="00BB6DE3" w:rsidP="005A7485">
      <w:pPr>
        <w:suppressAutoHyphens/>
        <w:spacing w:line="360" w:lineRule="auto"/>
        <w:rPr>
          <w:sz w:val="28"/>
          <w:szCs w:val="28"/>
        </w:rPr>
      </w:pPr>
      <w:r w:rsidRPr="005A7485">
        <w:rPr>
          <w:sz w:val="28"/>
          <w:szCs w:val="28"/>
        </w:rPr>
        <w:t>1.</w:t>
      </w:r>
      <w:r w:rsidR="005A7485">
        <w:rPr>
          <w:sz w:val="28"/>
          <w:szCs w:val="28"/>
        </w:rPr>
        <w:t>Общие положения ЕСКД</w:t>
      </w:r>
    </w:p>
    <w:p w:rsidR="00F5017D" w:rsidRPr="005A7485" w:rsidRDefault="00BB6DE3" w:rsidP="005A7485">
      <w:pPr>
        <w:suppressAutoHyphens/>
        <w:spacing w:line="360" w:lineRule="auto"/>
        <w:rPr>
          <w:sz w:val="28"/>
          <w:szCs w:val="28"/>
        </w:rPr>
      </w:pPr>
      <w:r w:rsidRPr="005A7485">
        <w:rPr>
          <w:sz w:val="28"/>
          <w:szCs w:val="28"/>
        </w:rPr>
        <w:t>2.</w:t>
      </w:r>
      <w:r w:rsidR="00F5017D" w:rsidRPr="005A7485">
        <w:rPr>
          <w:sz w:val="28"/>
          <w:szCs w:val="28"/>
        </w:rPr>
        <w:t>Классификация изделий и обозначение конструкторской документации</w:t>
      </w:r>
    </w:p>
    <w:p w:rsidR="00F5017D" w:rsidRPr="005A7485" w:rsidRDefault="00F5017D" w:rsidP="005A7485">
      <w:pPr>
        <w:tabs>
          <w:tab w:val="num" w:pos="0"/>
        </w:tabs>
        <w:suppressAutoHyphens/>
        <w:spacing w:line="360" w:lineRule="auto"/>
        <w:rPr>
          <w:sz w:val="28"/>
          <w:szCs w:val="28"/>
        </w:rPr>
      </w:pPr>
      <w:r w:rsidRPr="005A7485">
        <w:rPr>
          <w:sz w:val="28"/>
          <w:szCs w:val="28"/>
        </w:rPr>
        <w:t>а) виды изделий и их структура;</w:t>
      </w:r>
    </w:p>
    <w:p w:rsidR="00F5017D" w:rsidRPr="005A7485" w:rsidRDefault="00F5017D" w:rsidP="005A7485">
      <w:pPr>
        <w:tabs>
          <w:tab w:val="num" w:pos="0"/>
        </w:tabs>
        <w:suppressAutoHyphens/>
        <w:spacing w:line="360" w:lineRule="auto"/>
        <w:rPr>
          <w:sz w:val="28"/>
          <w:szCs w:val="28"/>
        </w:rPr>
      </w:pPr>
      <w:r w:rsidRPr="005A7485">
        <w:rPr>
          <w:sz w:val="28"/>
          <w:szCs w:val="28"/>
        </w:rPr>
        <w:t>б)</w:t>
      </w:r>
      <w:r w:rsidR="00AB480C" w:rsidRPr="005A7485">
        <w:rPr>
          <w:sz w:val="28"/>
          <w:szCs w:val="28"/>
        </w:rPr>
        <w:t xml:space="preserve"> </w:t>
      </w:r>
      <w:r w:rsidRPr="005A7485">
        <w:rPr>
          <w:sz w:val="28"/>
          <w:szCs w:val="28"/>
        </w:rPr>
        <w:t>виды конструкторских документов;</w:t>
      </w:r>
    </w:p>
    <w:p w:rsidR="00F5017D" w:rsidRPr="005A7485" w:rsidRDefault="00F5017D" w:rsidP="005A7485">
      <w:pPr>
        <w:tabs>
          <w:tab w:val="num" w:pos="0"/>
        </w:tabs>
        <w:suppressAutoHyphens/>
        <w:spacing w:line="360" w:lineRule="auto"/>
        <w:rPr>
          <w:sz w:val="28"/>
          <w:szCs w:val="28"/>
        </w:rPr>
      </w:pPr>
      <w:r w:rsidRPr="005A7485">
        <w:rPr>
          <w:sz w:val="28"/>
          <w:szCs w:val="28"/>
        </w:rPr>
        <w:t>в) комплектность конструкторских документов;</w:t>
      </w:r>
    </w:p>
    <w:p w:rsidR="00F5017D" w:rsidRPr="005A7485" w:rsidRDefault="00F5017D" w:rsidP="005A7485">
      <w:pPr>
        <w:tabs>
          <w:tab w:val="num" w:pos="0"/>
        </w:tabs>
        <w:suppressAutoHyphens/>
        <w:spacing w:line="360" w:lineRule="auto"/>
        <w:rPr>
          <w:sz w:val="28"/>
          <w:szCs w:val="28"/>
        </w:rPr>
      </w:pPr>
      <w:r w:rsidRPr="005A7485">
        <w:rPr>
          <w:sz w:val="28"/>
          <w:szCs w:val="28"/>
        </w:rPr>
        <w:t>3. Общие правила выполнения схем. Обзор требований</w:t>
      </w:r>
    </w:p>
    <w:p w:rsidR="00F5017D" w:rsidRPr="005A7485" w:rsidRDefault="00F5017D" w:rsidP="005A7485">
      <w:pPr>
        <w:tabs>
          <w:tab w:val="num" w:pos="0"/>
        </w:tabs>
        <w:suppressAutoHyphens/>
        <w:spacing w:line="360" w:lineRule="auto"/>
        <w:rPr>
          <w:sz w:val="28"/>
          <w:szCs w:val="28"/>
        </w:rPr>
      </w:pPr>
      <w:r w:rsidRPr="005A7485">
        <w:rPr>
          <w:sz w:val="28"/>
          <w:szCs w:val="28"/>
        </w:rPr>
        <w:t>4. Оформление эле</w:t>
      </w:r>
      <w:r w:rsidR="005A7485">
        <w:rPr>
          <w:sz w:val="28"/>
          <w:szCs w:val="28"/>
        </w:rPr>
        <w:t>ктрической принципиальной схемы</w:t>
      </w:r>
    </w:p>
    <w:p w:rsidR="00EE26D4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7A2A" w:rsidRPr="005A7485">
        <w:rPr>
          <w:b/>
          <w:bCs/>
          <w:i/>
          <w:iCs/>
          <w:sz w:val="28"/>
          <w:szCs w:val="28"/>
        </w:rPr>
        <w:t>Общие положения единой системы конструкторской документации.</w:t>
      </w:r>
    </w:p>
    <w:p w:rsid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26D4" w:rsidRPr="005A7485" w:rsidRDefault="00EE26D4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Единая система конструкторской документации (ЕСКД) – комплекс государственных стандартов, устанавливающих взаимосвязанные правила и положения по порядку разработки, оформления и обращения конструкторской документации, разрабатываемой и применяемой организациями и предприятиями РФ.</w:t>
      </w:r>
    </w:p>
    <w:p w:rsidR="00EE26D4" w:rsidRPr="005A7485" w:rsidRDefault="00EE26D4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Основное назначение стандартов ЕСКД заключается в установлении в организациях</w:t>
      </w:r>
      <w:r w:rsidR="005A7485">
        <w:rPr>
          <w:sz w:val="28"/>
          <w:szCs w:val="28"/>
        </w:rPr>
        <w:t xml:space="preserve"> </w:t>
      </w:r>
      <w:r w:rsidRPr="005A7485">
        <w:rPr>
          <w:sz w:val="28"/>
          <w:szCs w:val="28"/>
        </w:rPr>
        <w:t>и на предприятиях единых правил выполнения, оформления и обращения конструкторской документации, обеспечивающих:</w:t>
      </w:r>
    </w:p>
    <w:p w:rsidR="00EE26D4" w:rsidRPr="005A7485" w:rsidRDefault="001502FB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в</w:t>
      </w:r>
      <w:r w:rsidR="00EE26D4" w:rsidRPr="005A7485">
        <w:rPr>
          <w:sz w:val="28"/>
          <w:szCs w:val="28"/>
        </w:rPr>
        <w:t>озможность взаимообмена конструкторскими документами между организациями</w:t>
      </w:r>
      <w:r w:rsidR="005A7485">
        <w:rPr>
          <w:sz w:val="28"/>
          <w:szCs w:val="28"/>
        </w:rPr>
        <w:t xml:space="preserve"> </w:t>
      </w:r>
      <w:r w:rsidR="00EE26D4" w:rsidRPr="005A7485">
        <w:rPr>
          <w:sz w:val="28"/>
          <w:szCs w:val="28"/>
        </w:rPr>
        <w:t>и предприятиями без их переоформления;</w:t>
      </w:r>
    </w:p>
    <w:p w:rsidR="000E2030" w:rsidRPr="005A7485" w:rsidRDefault="001502FB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с</w:t>
      </w:r>
      <w:r w:rsidR="000E2030" w:rsidRPr="005A7485">
        <w:rPr>
          <w:sz w:val="28"/>
          <w:szCs w:val="28"/>
        </w:rPr>
        <w:t>табилизацию комплексности,</w:t>
      </w:r>
      <w:r w:rsidR="005A7485">
        <w:rPr>
          <w:sz w:val="28"/>
          <w:szCs w:val="28"/>
        </w:rPr>
        <w:t xml:space="preserve"> </w:t>
      </w:r>
      <w:r w:rsidR="000E2030" w:rsidRPr="005A7485">
        <w:rPr>
          <w:sz w:val="28"/>
          <w:szCs w:val="28"/>
        </w:rPr>
        <w:t>исключающую дублирование и разработку не требуемых производству документов;</w:t>
      </w:r>
    </w:p>
    <w:p w:rsidR="000E2030" w:rsidRPr="005A7485" w:rsidRDefault="001502FB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в</w:t>
      </w:r>
      <w:r w:rsidR="000E2030" w:rsidRPr="005A7485">
        <w:rPr>
          <w:sz w:val="28"/>
          <w:szCs w:val="28"/>
        </w:rPr>
        <w:t>озможность расширения</w:t>
      </w:r>
      <w:r w:rsidR="005A7485">
        <w:rPr>
          <w:sz w:val="28"/>
          <w:szCs w:val="28"/>
        </w:rPr>
        <w:t xml:space="preserve"> </w:t>
      </w:r>
      <w:r w:rsidR="000E2030" w:rsidRPr="005A7485">
        <w:rPr>
          <w:sz w:val="28"/>
          <w:szCs w:val="28"/>
        </w:rPr>
        <w:t>унификации при конструкторской разработке проектов промышленных изделий;</w:t>
      </w:r>
    </w:p>
    <w:p w:rsidR="000E2030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02FB" w:rsidRPr="005A7485">
        <w:rPr>
          <w:sz w:val="28"/>
          <w:szCs w:val="28"/>
        </w:rPr>
        <w:t>у</w:t>
      </w:r>
      <w:r w:rsidR="000E2030" w:rsidRPr="005A7485">
        <w:rPr>
          <w:sz w:val="28"/>
          <w:szCs w:val="28"/>
        </w:rPr>
        <w:t>прощение форм конструкторских документов и графических изображений, снижающих трудоёмкость</w:t>
      </w:r>
      <w:r>
        <w:rPr>
          <w:sz w:val="28"/>
          <w:szCs w:val="28"/>
        </w:rPr>
        <w:t xml:space="preserve"> </w:t>
      </w:r>
      <w:r w:rsidR="000E2030" w:rsidRPr="005A7485">
        <w:rPr>
          <w:sz w:val="28"/>
          <w:szCs w:val="28"/>
        </w:rPr>
        <w:t>проектно-конструкторских разработок</w:t>
      </w:r>
      <w:r>
        <w:rPr>
          <w:sz w:val="28"/>
          <w:szCs w:val="28"/>
        </w:rPr>
        <w:t xml:space="preserve"> </w:t>
      </w:r>
      <w:r w:rsidR="000E2030" w:rsidRPr="005A7485">
        <w:rPr>
          <w:sz w:val="28"/>
          <w:szCs w:val="28"/>
        </w:rPr>
        <w:t>промышленных изделий;</w:t>
      </w:r>
    </w:p>
    <w:p w:rsidR="000E2030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02FB" w:rsidRPr="005A7485">
        <w:rPr>
          <w:sz w:val="28"/>
          <w:szCs w:val="28"/>
        </w:rPr>
        <w:t>м</w:t>
      </w:r>
      <w:r w:rsidR="000E2030" w:rsidRPr="005A7485">
        <w:rPr>
          <w:sz w:val="28"/>
          <w:szCs w:val="28"/>
        </w:rPr>
        <w:t>еханизацию и автоматизацию обработки технических документов и содержащейся в них информации;</w:t>
      </w:r>
    </w:p>
    <w:p w:rsidR="000E2030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02FB" w:rsidRPr="005A7485">
        <w:rPr>
          <w:sz w:val="28"/>
          <w:szCs w:val="28"/>
        </w:rPr>
        <w:t>у</w:t>
      </w:r>
      <w:r w:rsidR="000E2030" w:rsidRPr="005A7485">
        <w:rPr>
          <w:sz w:val="28"/>
          <w:szCs w:val="28"/>
        </w:rPr>
        <w:t>лучшение</w:t>
      </w:r>
      <w:r w:rsidR="001502FB" w:rsidRPr="005A7485">
        <w:rPr>
          <w:sz w:val="28"/>
          <w:szCs w:val="28"/>
        </w:rPr>
        <w:t xml:space="preserve"> условий технической подготовки производства, а также эксплуатации промышленных изделий;</w:t>
      </w:r>
    </w:p>
    <w:p w:rsidR="001502FB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02FB" w:rsidRPr="005A7485">
        <w:rPr>
          <w:sz w:val="28"/>
          <w:szCs w:val="28"/>
        </w:rPr>
        <w:t>оперативную подготовку документации для быстрой переналадки действующего производства.</w:t>
      </w:r>
    </w:p>
    <w:p w:rsidR="001502FB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02FB" w:rsidRPr="005A7485">
        <w:rPr>
          <w:sz w:val="28"/>
          <w:szCs w:val="28"/>
        </w:rPr>
        <w:t>Установленные стандартами ЕСКД пра</w:t>
      </w:r>
      <w:r w:rsidR="00841D12" w:rsidRPr="005A7485">
        <w:rPr>
          <w:sz w:val="28"/>
          <w:szCs w:val="28"/>
        </w:rPr>
        <w:t>вила</w:t>
      </w:r>
      <w:r>
        <w:rPr>
          <w:sz w:val="28"/>
          <w:szCs w:val="28"/>
        </w:rPr>
        <w:t xml:space="preserve"> </w:t>
      </w:r>
      <w:r w:rsidR="00841D12" w:rsidRPr="005A7485">
        <w:rPr>
          <w:sz w:val="28"/>
          <w:szCs w:val="28"/>
        </w:rPr>
        <w:t>и положения по разработке</w:t>
      </w:r>
      <w:r w:rsidR="001502FB" w:rsidRPr="005A7485">
        <w:rPr>
          <w:sz w:val="28"/>
          <w:szCs w:val="28"/>
        </w:rPr>
        <w:t>, оформлению и обращению документации распространяются на</w:t>
      </w:r>
      <w:r w:rsidR="00841D12" w:rsidRPr="005A7485">
        <w:rPr>
          <w:sz w:val="28"/>
          <w:szCs w:val="28"/>
        </w:rPr>
        <w:t>:</w:t>
      </w:r>
    </w:p>
    <w:p w:rsidR="001502FB" w:rsidRPr="005A7485" w:rsidRDefault="001502FB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все виды конструк</w:t>
      </w:r>
      <w:r w:rsidR="00841D12" w:rsidRPr="005A7485">
        <w:rPr>
          <w:sz w:val="28"/>
          <w:szCs w:val="28"/>
        </w:rPr>
        <w:t>торских документов (</w:t>
      </w:r>
      <w:r w:rsidRPr="005A7485">
        <w:rPr>
          <w:sz w:val="28"/>
          <w:szCs w:val="28"/>
        </w:rPr>
        <w:t>чертежи, схемы, технические условия и др.);</w:t>
      </w:r>
    </w:p>
    <w:p w:rsidR="00AD3AF8" w:rsidRPr="005A7485" w:rsidRDefault="00841D12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учетно-регистрационную</w:t>
      </w:r>
      <w:r w:rsidR="00AD3AF8" w:rsidRPr="005A7485">
        <w:rPr>
          <w:sz w:val="28"/>
          <w:szCs w:val="28"/>
        </w:rPr>
        <w:t xml:space="preserve"> документацию (например, карточка учета документов, инвентарная книга регистрации документов) и документацию по внесению изменений в конструкторские документы (извещение об изменении).</w:t>
      </w:r>
    </w:p>
    <w:p w:rsidR="00AD3AF8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3AF8" w:rsidRPr="005A7485">
        <w:rPr>
          <w:sz w:val="28"/>
          <w:szCs w:val="28"/>
        </w:rPr>
        <w:t>Стандарты ЕСКД должны служить основанием для разработки организационно-методической и инструктивно-производственной документации: например, положений, устанавливающих</w:t>
      </w:r>
      <w:r>
        <w:rPr>
          <w:sz w:val="28"/>
          <w:szCs w:val="28"/>
        </w:rPr>
        <w:t xml:space="preserve"> </w:t>
      </w:r>
      <w:r w:rsidR="00AD3AF8" w:rsidRPr="005A7485">
        <w:rPr>
          <w:sz w:val="28"/>
          <w:szCs w:val="28"/>
        </w:rPr>
        <w:t>структуру и функции технических подразделений предприятий (служб нормоконтроля, отделов технической документации);</w:t>
      </w:r>
    </w:p>
    <w:p w:rsidR="00AD3AF8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3AF8" w:rsidRPr="005A7485">
        <w:rPr>
          <w:sz w:val="28"/>
          <w:szCs w:val="28"/>
        </w:rPr>
        <w:t>положения о порядке прохождения и согласования конструкторской документации в отрасли или на предприятии;</w:t>
      </w:r>
    </w:p>
    <w:p w:rsidR="00AD3AF8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3AF8" w:rsidRPr="005A7485">
        <w:rPr>
          <w:sz w:val="28"/>
          <w:szCs w:val="28"/>
        </w:rPr>
        <w:t>инструкции по хранению технической документации.</w:t>
      </w:r>
    </w:p>
    <w:p w:rsidR="00DE50A7" w:rsidRPr="005A7485" w:rsidRDefault="00AD3AF8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Обозначение стандартов</w:t>
      </w:r>
      <w:r w:rsidR="00DE50A7" w:rsidRPr="005A7485">
        <w:rPr>
          <w:sz w:val="28"/>
          <w:szCs w:val="28"/>
        </w:rPr>
        <w:t xml:space="preserve"> ЕСКД строится по классификационному принципу. В общем виде обозначение любого стандарта ЕСКД следующее:</w:t>
      </w:r>
    </w:p>
    <w:p w:rsidR="00593C33" w:rsidRPr="005A7485" w:rsidRDefault="00593C33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02FB" w:rsidRPr="005A7485" w:rsidRDefault="00593C33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 xml:space="preserve"> </w:t>
      </w:r>
      <w:r w:rsidR="00DE50A7" w:rsidRPr="005A7485">
        <w:rPr>
          <w:sz w:val="28"/>
          <w:szCs w:val="28"/>
        </w:rPr>
        <w:t>ГОСТ</w:t>
      </w:r>
      <w:r w:rsidR="005A7485">
        <w:rPr>
          <w:sz w:val="28"/>
          <w:szCs w:val="28"/>
        </w:rPr>
        <w:t xml:space="preserve"> </w:t>
      </w:r>
      <w:r w:rsidR="00DE50A7" w:rsidRPr="005A7485">
        <w:rPr>
          <w:sz w:val="28"/>
          <w:szCs w:val="28"/>
        </w:rPr>
        <w:t>2</w:t>
      </w:r>
      <w:r w:rsidR="005A7485">
        <w:rPr>
          <w:sz w:val="28"/>
          <w:szCs w:val="28"/>
        </w:rPr>
        <w:t xml:space="preserve"> </w:t>
      </w:r>
      <w:r w:rsidR="00DE50A7" w:rsidRPr="005A7485">
        <w:rPr>
          <w:sz w:val="28"/>
          <w:szCs w:val="28"/>
        </w:rPr>
        <w:t>Х</w:t>
      </w:r>
      <w:r w:rsidR="005A7485">
        <w:rPr>
          <w:sz w:val="28"/>
          <w:szCs w:val="28"/>
        </w:rPr>
        <w:t xml:space="preserve"> </w:t>
      </w:r>
      <w:r w:rsidR="00DE50A7" w:rsidRPr="005A7485">
        <w:rPr>
          <w:sz w:val="28"/>
          <w:szCs w:val="28"/>
        </w:rPr>
        <w:t>ХХ</w:t>
      </w:r>
      <w:r w:rsidR="005A7485">
        <w:rPr>
          <w:sz w:val="28"/>
          <w:szCs w:val="28"/>
        </w:rPr>
        <w:t xml:space="preserve"> </w:t>
      </w:r>
      <w:r w:rsidR="00DE50A7" w:rsidRPr="005A7485">
        <w:rPr>
          <w:sz w:val="28"/>
          <w:szCs w:val="28"/>
        </w:rPr>
        <w:t>---</w:t>
      </w:r>
      <w:r w:rsidR="005A7485">
        <w:rPr>
          <w:sz w:val="28"/>
          <w:szCs w:val="28"/>
        </w:rPr>
        <w:t xml:space="preserve"> </w:t>
      </w:r>
      <w:r w:rsidR="00DE50A7" w:rsidRPr="005A7485">
        <w:rPr>
          <w:sz w:val="28"/>
          <w:szCs w:val="28"/>
        </w:rPr>
        <w:t>ХХ</w:t>
      </w:r>
    </w:p>
    <w:p w:rsidR="00DE50A7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0A7" w:rsidRPr="005A7485">
        <w:rPr>
          <w:sz w:val="28"/>
          <w:szCs w:val="28"/>
        </w:rPr>
        <w:t>_______________________</w:t>
      </w:r>
      <w:r w:rsidR="00DE50A7" w:rsidRPr="005A7485">
        <w:rPr>
          <w:b/>
          <w:bCs/>
          <w:sz w:val="28"/>
          <w:szCs w:val="28"/>
        </w:rPr>
        <w:t xml:space="preserve">Год регистрации </w:t>
      </w:r>
      <w:r w:rsidR="00D238C2" w:rsidRPr="005A7485">
        <w:rPr>
          <w:b/>
          <w:bCs/>
          <w:sz w:val="28"/>
          <w:szCs w:val="28"/>
          <w:lang w:val="en-US"/>
        </w:rPr>
        <w:t>c</w:t>
      </w:r>
      <w:r w:rsidR="00DE50A7" w:rsidRPr="005A7485">
        <w:rPr>
          <w:b/>
          <w:bCs/>
          <w:sz w:val="28"/>
          <w:szCs w:val="28"/>
        </w:rPr>
        <w:t>тандарта</w:t>
      </w:r>
    </w:p>
    <w:p w:rsidR="00DE50A7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0A7" w:rsidRPr="005A7485">
        <w:rPr>
          <w:sz w:val="28"/>
          <w:szCs w:val="28"/>
        </w:rPr>
        <w:t>________________________________</w:t>
      </w:r>
      <w:r w:rsidR="00DE50A7" w:rsidRPr="005A7485">
        <w:rPr>
          <w:b/>
          <w:bCs/>
          <w:sz w:val="28"/>
          <w:szCs w:val="28"/>
        </w:rPr>
        <w:t xml:space="preserve">Порядковый номер стандарта </w:t>
      </w:r>
    </w:p>
    <w:p w:rsidR="00DE50A7" w:rsidRPr="005A7485" w:rsidRDefault="00DE50A7" w:rsidP="005A748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7485">
        <w:rPr>
          <w:b/>
          <w:bCs/>
          <w:sz w:val="28"/>
          <w:szCs w:val="28"/>
        </w:rPr>
        <w:t>в группе от 01 до 99</w:t>
      </w:r>
    </w:p>
    <w:p w:rsidR="00DE50A7" w:rsidRPr="005A7485" w:rsidRDefault="00D238C2" w:rsidP="005A748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7485">
        <w:rPr>
          <w:sz w:val="28"/>
          <w:szCs w:val="28"/>
        </w:rPr>
        <w:t>________________________</w:t>
      </w:r>
      <w:r w:rsidR="00DE50A7" w:rsidRPr="005A7485">
        <w:rPr>
          <w:b/>
          <w:bCs/>
          <w:sz w:val="28"/>
          <w:szCs w:val="28"/>
        </w:rPr>
        <w:t>Классификационная группа</w:t>
      </w:r>
      <w:r w:rsidR="005A7485">
        <w:rPr>
          <w:b/>
          <w:bCs/>
          <w:sz w:val="28"/>
          <w:szCs w:val="28"/>
        </w:rPr>
        <w:t xml:space="preserve"> </w:t>
      </w:r>
      <w:r w:rsidR="00DE50A7" w:rsidRPr="005A7485">
        <w:rPr>
          <w:b/>
          <w:bCs/>
          <w:sz w:val="28"/>
          <w:szCs w:val="28"/>
        </w:rPr>
        <w:t>стандартов</w:t>
      </w:r>
    </w:p>
    <w:p w:rsidR="00DE50A7" w:rsidRPr="005A7485" w:rsidRDefault="00D238C2" w:rsidP="005A748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7485">
        <w:rPr>
          <w:sz w:val="28"/>
          <w:szCs w:val="28"/>
        </w:rPr>
        <w:t>_______________________________________</w:t>
      </w:r>
      <w:r w:rsidR="00DE50A7" w:rsidRPr="005A7485">
        <w:rPr>
          <w:b/>
          <w:bCs/>
          <w:sz w:val="28"/>
          <w:szCs w:val="28"/>
        </w:rPr>
        <w:t>Класс стандартов</w:t>
      </w:r>
    </w:p>
    <w:p w:rsidR="00DE50A7" w:rsidRPr="005A7485" w:rsidRDefault="005A7485" w:rsidP="005A748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E50A7" w:rsidRPr="005A7485">
        <w:rPr>
          <w:b/>
          <w:bCs/>
          <w:sz w:val="28"/>
          <w:szCs w:val="28"/>
        </w:rPr>
        <w:t>(ЕСКД присвоен класс 2)</w:t>
      </w:r>
    </w:p>
    <w:p w:rsidR="00DE50A7" w:rsidRPr="005A7485" w:rsidRDefault="00D238C2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_________________________________</w:t>
      </w:r>
      <w:r w:rsidR="00DE50A7" w:rsidRPr="005A7485">
        <w:rPr>
          <w:b/>
          <w:bCs/>
          <w:sz w:val="28"/>
          <w:szCs w:val="28"/>
        </w:rPr>
        <w:t>Государственный стандарт</w:t>
      </w:r>
    </w:p>
    <w:p w:rsidR="005A7485" w:rsidRDefault="005A7485" w:rsidP="005A7485">
      <w:pPr>
        <w:tabs>
          <w:tab w:val="left" w:pos="123"/>
        </w:tabs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B35C4D" w:rsidRPr="005A7485" w:rsidRDefault="00076204" w:rsidP="005A7485">
      <w:pPr>
        <w:tabs>
          <w:tab w:val="left" w:pos="12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Структура обозначения изделий и конструкторской документации включает в себя четырехзначный код организации-разработчика, шестизначный код классификационной характеристики и трёхзначный порядковый регистрационный номер. Пример:</w:t>
      </w:r>
    </w:p>
    <w:p w:rsidR="00446DD5" w:rsidRPr="005A7485" w:rsidRDefault="00D75677" w:rsidP="005A7485">
      <w:pPr>
        <w:tabs>
          <w:tab w:val="left" w:pos="12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  <w:lang w:val="en-US"/>
        </w:rPr>
        <w:t>XXXX</w:t>
      </w:r>
      <w:r w:rsidRPr="005A7485">
        <w:rPr>
          <w:sz w:val="28"/>
          <w:szCs w:val="28"/>
        </w:rPr>
        <w:t>.</w:t>
      </w:r>
      <w:r w:rsidRPr="005A7485">
        <w:rPr>
          <w:sz w:val="28"/>
          <w:szCs w:val="28"/>
          <w:lang w:val="en-US"/>
        </w:rPr>
        <w:t>XXXXXX</w:t>
      </w:r>
      <w:r w:rsidRPr="005A7485">
        <w:rPr>
          <w:sz w:val="28"/>
          <w:szCs w:val="28"/>
        </w:rPr>
        <w:t>.</w:t>
      </w:r>
      <w:r w:rsidRPr="005A7485">
        <w:rPr>
          <w:sz w:val="28"/>
          <w:szCs w:val="28"/>
          <w:lang w:val="en-US"/>
        </w:rPr>
        <w:t>XXX</w:t>
      </w:r>
      <w:r w:rsidRPr="005A7485">
        <w:rPr>
          <w:sz w:val="28"/>
          <w:szCs w:val="28"/>
        </w:rPr>
        <w:t xml:space="preserve">, здесь </w:t>
      </w:r>
      <w:r w:rsidRPr="005A7485">
        <w:rPr>
          <w:sz w:val="28"/>
          <w:szCs w:val="28"/>
          <w:lang w:val="en-US"/>
        </w:rPr>
        <w:t>XXXX</w:t>
      </w:r>
      <w:r w:rsidRPr="005A7485">
        <w:rPr>
          <w:sz w:val="28"/>
          <w:szCs w:val="28"/>
        </w:rPr>
        <w:t xml:space="preserve"> – код организации-разработчика, </w:t>
      </w:r>
      <w:r w:rsidRPr="005A7485">
        <w:rPr>
          <w:sz w:val="28"/>
          <w:szCs w:val="28"/>
          <w:lang w:val="en-US"/>
        </w:rPr>
        <w:t>XXXXXX</w:t>
      </w:r>
      <w:r w:rsidRPr="005A7485">
        <w:rPr>
          <w:sz w:val="28"/>
          <w:szCs w:val="28"/>
        </w:rPr>
        <w:t xml:space="preserve"> – код классификационной характеристики, </w:t>
      </w:r>
      <w:r w:rsidRPr="005A7485">
        <w:rPr>
          <w:sz w:val="28"/>
          <w:szCs w:val="28"/>
          <w:lang w:val="en-US"/>
        </w:rPr>
        <w:t>XXX</w:t>
      </w:r>
      <w:r w:rsidRPr="005A7485">
        <w:rPr>
          <w:sz w:val="28"/>
          <w:szCs w:val="28"/>
        </w:rPr>
        <w:t xml:space="preserve"> – порядковый регистрационный номер.</w:t>
      </w:r>
    </w:p>
    <w:p w:rsidR="00D75677" w:rsidRPr="005A7485" w:rsidRDefault="00D75677" w:rsidP="005A7485">
      <w:pPr>
        <w:tabs>
          <w:tab w:val="left" w:pos="12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Буквенный код организации-разработчика назначается по кодификатору</w:t>
      </w:r>
      <w:r w:rsidR="00F246B1" w:rsidRPr="005A7485">
        <w:rPr>
          <w:sz w:val="28"/>
          <w:szCs w:val="28"/>
        </w:rPr>
        <w:t xml:space="preserve"> организации-</w:t>
      </w:r>
      <w:r w:rsidR="00DE7B0D" w:rsidRPr="005A7485">
        <w:rPr>
          <w:sz w:val="28"/>
          <w:szCs w:val="28"/>
        </w:rPr>
        <w:t>разработчика.</w:t>
      </w:r>
    </w:p>
    <w:p w:rsidR="00DE7B0D" w:rsidRPr="005A7485" w:rsidRDefault="00DE7B0D" w:rsidP="005A7485">
      <w:pPr>
        <w:tabs>
          <w:tab w:val="left" w:pos="12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Код классификационной характеристики присваивают изделию и конструкторскому</w:t>
      </w:r>
      <w:r w:rsidR="00E96095" w:rsidRPr="005A7485">
        <w:rPr>
          <w:sz w:val="28"/>
          <w:szCs w:val="28"/>
        </w:rPr>
        <w:t xml:space="preserve"> документу по классификатору ЕСКД. Структура</w:t>
      </w:r>
      <w:r w:rsidR="00D432AE" w:rsidRPr="005A7485">
        <w:rPr>
          <w:sz w:val="28"/>
          <w:szCs w:val="28"/>
        </w:rPr>
        <w:t xml:space="preserve"> кода должна включать:</w:t>
      </w:r>
    </w:p>
    <w:p w:rsidR="00D432AE" w:rsidRPr="005A7485" w:rsidRDefault="006B2166" w:rsidP="005A7485">
      <w:pPr>
        <w:tabs>
          <w:tab w:val="left" w:pos="12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  <w:lang w:val="en-US"/>
        </w:rPr>
        <w:t>XX</w:t>
      </w:r>
      <w:r w:rsidRPr="005A7485">
        <w:rPr>
          <w:sz w:val="28"/>
          <w:szCs w:val="28"/>
        </w:rPr>
        <w:t xml:space="preserve"> – класс, </w:t>
      </w:r>
      <w:r w:rsidRPr="005A7485">
        <w:rPr>
          <w:sz w:val="28"/>
          <w:szCs w:val="28"/>
          <w:lang w:val="en-US"/>
        </w:rPr>
        <w:t>X</w:t>
      </w:r>
      <w:r w:rsidRPr="005A7485">
        <w:rPr>
          <w:sz w:val="28"/>
          <w:szCs w:val="28"/>
        </w:rPr>
        <w:t xml:space="preserve"> – подкласс, </w:t>
      </w:r>
      <w:r w:rsidRPr="005A7485">
        <w:rPr>
          <w:sz w:val="28"/>
          <w:szCs w:val="28"/>
          <w:lang w:val="en-US"/>
        </w:rPr>
        <w:t>X</w:t>
      </w:r>
      <w:r w:rsidRPr="005A7485">
        <w:rPr>
          <w:sz w:val="28"/>
          <w:szCs w:val="28"/>
        </w:rPr>
        <w:t xml:space="preserve"> – группа, </w:t>
      </w:r>
      <w:r w:rsidRPr="005A7485">
        <w:rPr>
          <w:sz w:val="28"/>
          <w:szCs w:val="28"/>
          <w:lang w:val="en-US"/>
        </w:rPr>
        <w:t>X</w:t>
      </w:r>
      <w:r w:rsidRPr="005A7485">
        <w:rPr>
          <w:sz w:val="28"/>
          <w:szCs w:val="28"/>
        </w:rPr>
        <w:t xml:space="preserve"> – подгруппа, </w:t>
      </w:r>
      <w:r w:rsidRPr="005A7485">
        <w:rPr>
          <w:sz w:val="28"/>
          <w:szCs w:val="28"/>
          <w:lang w:val="en-US"/>
        </w:rPr>
        <w:t>X</w:t>
      </w:r>
      <w:r w:rsidRPr="005A7485">
        <w:rPr>
          <w:sz w:val="28"/>
          <w:szCs w:val="28"/>
        </w:rPr>
        <w:t xml:space="preserve"> – вид.</w:t>
      </w:r>
    </w:p>
    <w:p w:rsidR="006B2166" w:rsidRPr="005A7485" w:rsidRDefault="006B2166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Порядковый регистрационный номер присваивают по классификационной характеристике от 001 до 999.</w:t>
      </w:r>
    </w:p>
    <w:p w:rsidR="006B2166" w:rsidRPr="005A7485" w:rsidRDefault="006B2166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Обозначение не основного конструкторского документа должно состоять из обозначения изделия и шифра документа, установленного ЕСКД.</w:t>
      </w:r>
    </w:p>
    <w:p w:rsidR="006B2166" w:rsidRPr="005A7485" w:rsidRDefault="006B2166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Структура обозначения при групповом и базовом исполнениях:</w:t>
      </w:r>
    </w:p>
    <w:p w:rsidR="006B2166" w:rsidRPr="005A7485" w:rsidRDefault="006B2166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  <w:lang w:val="en-US"/>
        </w:rPr>
        <w:t>XXXX</w:t>
      </w:r>
      <w:r w:rsidRPr="005A7485">
        <w:rPr>
          <w:sz w:val="28"/>
          <w:szCs w:val="28"/>
        </w:rPr>
        <w:t>.</w:t>
      </w:r>
      <w:r w:rsidRPr="005A7485">
        <w:rPr>
          <w:sz w:val="28"/>
          <w:szCs w:val="28"/>
          <w:lang w:val="en-US"/>
        </w:rPr>
        <w:t>XXXXXX</w:t>
      </w:r>
      <w:r w:rsidRPr="005A7485">
        <w:rPr>
          <w:sz w:val="28"/>
          <w:szCs w:val="28"/>
        </w:rPr>
        <w:t>.</w:t>
      </w:r>
      <w:r w:rsidRPr="005A7485">
        <w:rPr>
          <w:sz w:val="28"/>
          <w:szCs w:val="28"/>
          <w:lang w:val="en-US"/>
        </w:rPr>
        <w:t>XXX</w:t>
      </w:r>
      <w:r w:rsidRPr="005A7485">
        <w:rPr>
          <w:sz w:val="28"/>
          <w:szCs w:val="28"/>
        </w:rPr>
        <w:t xml:space="preserve"> – </w:t>
      </w:r>
      <w:r w:rsidRPr="005A7485">
        <w:rPr>
          <w:sz w:val="28"/>
          <w:szCs w:val="28"/>
          <w:lang w:val="en-US"/>
        </w:rPr>
        <w:t>XX</w:t>
      </w:r>
      <w:r w:rsidRPr="005A7485">
        <w:rPr>
          <w:sz w:val="28"/>
          <w:szCs w:val="28"/>
        </w:rPr>
        <w:t xml:space="preserve">, где </w:t>
      </w:r>
      <w:r w:rsidRPr="005A7485">
        <w:rPr>
          <w:sz w:val="28"/>
          <w:szCs w:val="28"/>
          <w:lang w:val="en-US"/>
        </w:rPr>
        <w:t>XXXX</w:t>
      </w:r>
      <w:r w:rsidRPr="005A7485">
        <w:rPr>
          <w:sz w:val="28"/>
          <w:szCs w:val="28"/>
        </w:rPr>
        <w:t>.</w:t>
      </w:r>
      <w:r w:rsidRPr="005A7485">
        <w:rPr>
          <w:sz w:val="28"/>
          <w:szCs w:val="28"/>
          <w:lang w:val="en-US"/>
        </w:rPr>
        <w:t>XXXXXX</w:t>
      </w:r>
      <w:r w:rsidRPr="005A7485">
        <w:rPr>
          <w:sz w:val="28"/>
          <w:szCs w:val="28"/>
        </w:rPr>
        <w:t>.</w:t>
      </w:r>
      <w:r w:rsidRPr="005A7485">
        <w:rPr>
          <w:sz w:val="28"/>
          <w:szCs w:val="28"/>
          <w:lang w:val="en-US"/>
        </w:rPr>
        <w:t>XXX</w:t>
      </w:r>
      <w:r w:rsidRPr="005A7485">
        <w:rPr>
          <w:sz w:val="28"/>
          <w:szCs w:val="28"/>
        </w:rPr>
        <w:t xml:space="preserve"> – базовое обозначение, </w:t>
      </w:r>
      <w:r w:rsidRPr="005A7485">
        <w:rPr>
          <w:sz w:val="28"/>
          <w:szCs w:val="28"/>
          <w:lang w:val="en-US"/>
        </w:rPr>
        <w:t>XX</w:t>
      </w:r>
      <w:r w:rsidRPr="005A7485">
        <w:rPr>
          <w:sz w:val="28"/>
          <w:szCs w:val="28"/>
        </w:rPr>
        <w:t xml:space="preserve"> – порядковый номер исполнения.</w:t>
      </w:r>
    </w:p>
    <w:p w:rsidR="006B2166" w:rsidRPr="005A7485" w:rsidRDefault="006B2166" w:rsidP="005A7485">
      <w:pPr>
        <w:tabs>
          <w:tab w:val="left" w:pos="12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5C4D" w:rsidRPr="005A7485" w:rsidRDefault="00B35C4D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 xml:space="preserve">Классификация </w:t>
      </w:r>
      <w:r w:rsidR="00D238C2" w:rsidRPr="005A7485">
        <w:rPr>
          <w:b/>
          <w:bCs/>
          <w:i/>
          <w:iCs/>
          <w:sz w:val="28"/>
          <w:szCs w:val="28"/>
        </w:rPr>
        <w:t>из</w:t>
      </w:r>
      <w:r w:rsidRPr="005A7485">
        <w:rPr>
          <w:b/>
          <w:bCs/>
          <w:i/>
          <w:iCs/>
          <w:sz w:val="28"/>
          <w:szCs w:val="28"/>
        </w:rPr>
        <w:t>делий и обозначение конструкторских</w:t>
      </w:r>
      <w:r w:rsidR="00D238C2" w:rsidRPr="005A7485">
        <w:rPr>
          <w:b/>
          <w:bCs/>
          <w:i/>
          <w:iCs/>
          <w:sz w:val="28"/>
          <w:szCs w:val="28"/>
        </w:rPr>
        <w:t xml:space="preserve"> документов</w:t>
      </w:r>
      <w:r w:rsidR="00D97A2A" w:rsidRPr="005A7485">
        <w:rPr>
          <w:b/>
          <w:bCs/>
          <w:i/>
          <w:iCs/>
          <w:sz w:val="28"/>
          <w:szCs w:val="28"/>
        </w:rPr>
        <w:t>.</w:t>
      </w:r>
    </w:p>
    <w:p w:rsidR="00BB7CE4" w:rsidRPr="005A7485" w:rsidRDefault="00BB7CE4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B35C4D" w:rsidRPr="005A7485" w:rsidRDefault="00BB7CE4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Виды изделий и их структура.</w:t>
      </w:r>
    </w:p>
    <w:p w:rsidR="00BA61BA" w:rsidRPr="005A7485" w:rsidRDefault="00BA61BA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D97A2A" w:rsidRPr="005A7485" w:rsidRDefault="00BB7CE4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A7485">
        <w:rPr>
          <w:sz w:val="28"/>
          <w:szCs w:val="28"/>
        </w:rPr>
        <w:t>ГОСТ 2.101-68 устанавлив</w:t>
      </w:r>
      <w:r w:rsidR="00D97A2A" w:rsidRPr="005A7485">
        <w:rPr>
          <w:sz w:val="28"/>
          <w:szCs w:val="28"/>
        </w:rPr>
        <w:t>ает виды изделий при выполнении конструкторской документации и их структуру,</w:t>
      </w:r>
      <w:r w:rsidR="005A7485">
        <w:rPr>
          <w:sz w:val="28"/>
          <w:szCs w:val="28"/>
        </w:rPr>
        <w:t xml:space="preserve"> </w:t>
      </w:r>
      <w:r w:rsidR="00D97A2A" w:rsidRPr="005A7485">
        <w:rPr>
          <w:sz w:val="28"/>
          <w:szCs w:val="28"/>
        </w:rPr>
        <w:t>ГОСТ 2.102-68 – виды и комплектность конструкторских документов на изделия.</w:t>
      </w:r>
    </w:p>
    <w:p w:rsidR="00B35C4D" w:rsidRPr="005A7485" w:rsidRDefault="005A7485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D97A2A" w:rsidRPr="005A7485" w:rsidRDefault="00D97A2A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Изделием</w:t>
      </w:r>
      <w:r w:rsidRPr="005A7485">
        <w:rPr>
          <w:sz w:val="28"/>
          <w:szCs w:val="28"/>
        </w:rPr>
        <w:t xml:space="preserve"> называется любой предмет или набор предметов производства, подлежащих изготовлению на предприятии (</w:t>
      </w:r>
      <w:r w:rsidR="00841D12" w:rsidRPr="005A7485">
        <w:rPr>
          <w:sz w:val="28"/>
          <w:szCs w:val="28"/>
        </w:rPr>
        <w:t>например,</w:t>
      </w:r>
      <w:r w:rsidRPr="005A7485">
        <w:rPr>
          <w:sz w:val="28"/>
          <w:szCs w:val="28"/>
        </w:rPr>
        <w:t xml:space="preserve"> гайка, валик, печатная плата, отрезок кабеля заданной длинны, самолет). В зависимости от назначения их делят на изделия </w:t>
      </w:r>
      <w:r w:rsidRPr="005A7485">
        <w:rPr>
          <w:b/>
          <w:bCs/>
          <w:i/>
          <w:iCs/>
          <w:sz w:val="28"/>
          <w:szCs w:val="28"/>
        </w:rPr>
        <w:t xml:space="preserve">основного </w:t>
      </w:r>
      <w:r w:rsidRPr="005A7485">
        <w:rPr>
          <w:sz w:val="28"/>
          <w:szCs w:val="28"/>
        </w:rPr>
        <w:t xml:space="preserve">производства и изделием </w:t>
      </w:r>
      <w:r w:rsidRPr="005A7485">
        <w:rPr>
          <w:b/>
          <w:bCs/>
          <w:i/>
          <w:iCs/>
          <w:sz w:val="28"/>
          <w:szCs w:val="28"/>
        </w:rPr>
        <w:t>вспомогательного</w:t>
      </w:r>
      <w:r w:rsidRPr="005A7485">
        <w:rPr>
          <w:sz w:val="28"/>
          <w:szCs w:val="28"/>
        </w:rPr>
        <w:t xml:space="preserve"> производства. Изделия основного производства предназначены для поставки предприятием- изготовителем заказчику, а вспомогательного – для собственных нужд предприятия, которое их изготавливает.</w:t>
      </w:r>
    </w:p>
    <w:p w:rsidR="00154DF9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4DF9" w:rsidRPr="005A7485">
        <w:rPr>
          <w:sz w:val="28"/>
          <w:szCs w:val="28"/>
        </w:rPr>
        <w:t>Согласно ГОСТ 2.101-68 различают четыре вида изделий</w:t>
      </w:r>
      <w:r>
        <w:rPr>
          <w:sz w:val="28"/>
          <w:szCs w:val="28"/>
        </w:rPr>
        <w:t xml:space="preserve"> </w:t>
      </w:r>
      <w:r w:rsidR="00154DF9" w:rsidRPr="005A7485">
        <w:rPr>
          <w:sz w:val="28"/>
          <w:szCs w:val="28"/>
        </w:rPr>
        <w:t>(рис. 1.2.1):</w:t>
      </w:r>
      <w:r>
        <w:rPr>
          <w:sz w:val="28"/>
          <w:szCs w:val="28"/>
        </w:rPr>
        <w:t xml:space="preserve"> </w:t>
      </w:r>
      <w:r w:rsidR="00154DF9" w:rsidRPr="005A7485">
        <w:rPr>
          <w:sz w:val="28"/>
          <w:szCs w:val="28"/>
        </w:rPr>
        <w:t>детали, сборочные единицы, комплексы и комплекты.</w:t>
      </w:r>
    </w:p>
    <w:p w:rsidR="00B35C4D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4DF9" w:rsidRPr="005A7485">
        <w:rPr>
          <w:sz w:val="28"/>
          <w:szCs w:val="28"/>
        </w:rPr>
        <w:t>В зависимости от наличия или отсутствия в них составных частей изделия делят на неспецифицированные (детали) – не имеющие составных частей, и специфицированные (сборочные единицы, комплексы, комплекты) – состоящие из двух и более составных частей</w:t>
      </w:r>
      <w:r w:rsidR="00B35C4D" w:rsidRPr="005A7485">
        <w:rPr>
          <w:sz w:val="28"/>
          <w:szCs w:val="28"/>
        </w:rPr>
        <w:t>.</w:t>
      </w:r>
    </w:p>
    <w:p w:rsidR="00B35C4D" w:rsidRPr="005A7485" w:rsidRDefault="00B35C4D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54DF9" w:rsidRPr="005A7485" w:rsidRDefault="00154DF9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 xml:space="preserve">Деталь </w:t>
      </w:r>
      <w:r w:rsidRPr="005A7485">
        <w:rPr>
          <w:sz w:val="28"/>
          <w:szCs w:val="28"/>
        </w:rPr>
        <w:t>-</w:t>
      </w:r>
      <w:r w:rsidR="005A7485">
        <w:rPr>
          <w:sz w:val="28"/>
          <w:szCs w:val="28"/>
        </w:rPr>
        <w:t xml:space="preserve"> </w:t>
      </w:r>
      <w:r w:rsidR="008636F2" w:rsidRPr="005A7485">
        <w:rPr>
          <w:sz w:val="28"/>
          <w:szCs w:val="28"/>
        </w:rPr>
        <w:t>изделие,</w:t>
      </w:r>
      <w:r w:rsidR="005A7485">
        <w:rPr>
          <w:sz w:val="28"/>
          <w:szCs w:val="28"/>
        </w:rPr>
        <w:t xml:space="preserve"> </w:t>
      </w:r>
      <w:r w:rsidR="008636F2" w:rsidRPr="005A7485">
        <w:rPr>
          <w:sz w:val="28"/>
          <w:szCs w:val="28"/>
        </w:rPr>
        <w:t>изготовленное из однородного по наименованию и марке материала, без применения сборочных операций, например:</w:t>
      </w:r>
      <w:r w:rsidR="005A7485">
        <w:rPr>
          <w:sz w:val="28"/>
          <w:szCs w:val="28"/>
        </w:rPr>
        <w:t xml:space="preserve"> </w:t>
      </w:r>
      <w:r w:rsidR="008636F2" w:rsidRPr="005A7485">
        <w:rPr>
          <w:sz w:val="28"/>
          <w:szCs w:val="28"/>
        </w:rPr>
        <w:t>литой корпус, катуш</w:t>
      </w:r>
      <w:r w:rsidR="00B35C4D" w:rsidRPr="005A7485">
        <w:rPr>
          <w:sz w:val="28"/>
          <w:szCs w:val="28"/>
        </w:rPr>
        <w:t>ка из провода (</w:t>
      </w:r>
      <w:r w:rsidR="008636F2" w:rsidRPr="005A7485">
        <w:rPr>
          <w:sz w:val="28"/>
          <w:szCs w:val="28"/>
        </w:rPr>
        <w:t>без каркаса), пластина из биметаллического листа, отрезок кабеля заданной длинны и др. Деталь может иметь защитное и декоративное покрытие (винт, подвергнутый</w:t>
      </w:r>
      <w:r w:rsidR="005A7485">
        <w:rPr>
          <w:sz w:val="28"/>
          <w:szCs w:val="28"/>
        </w:rPr>
        <w:t xml:space="preserve"> </w:t>
      </w:r>
      <w:r w:rsidR="008636F2" w:rsidRPr="005A7485">
        <w:rPr>
          <w:sz w:val="28"/>
          <w:szCs w:val="28"/>
        </w:rPr>
        <w:t>хромированию).</w:t>
      </w:r>
    </w:p>
    <w:p w:rsidR="00B35C4D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36F2" w:rsidRPr="005A7485" w:rsidRDefault="008636F2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Сборочная единица</w:t>
      </w:r>
      <w:r w:rsidRPr="005A7485">
        <w:rPr>
          <w:sz w:val="28"/>
          <w:szCs w:val="28"/>
        </w:rPr>
        <w:t xml:space="preserve"> – изделие, составные части которого подлежат соединению между собо</w:t>
      </w:r>
      <w:r w:rsidR="00BB7CE4" w:rsidRPr="005A7485">
        <w:rPr>
          <w:sz w:val="28"/>
          <w:szCs w:val="28"/>
        </w:rPr>
        <w:t>й на предприятии-</w:t>
      </w:r>
      <w:r w:rsidRPr="005A7485">
        <w:rPr>
          <w:sz w:val="28"/>
          <w:szCs w:val="28"/>
        </w:rPr>
        <w:t>изготовителе сборочными операциями (свинчивани</w:t>
      </w:r>
      <w:r w:rsidR="00BB7CE4" w:rsidRPr="005A7485">
        <w:rPr>
          <w:sz w:val="28"/>
          <w:szCs w:val="28"/>
        </w:rPr>
        <w:t>ем, сваркой</w:t>
      </w:r>
      <w:r w:rsidRPr="005A7485">
        <w:rPr>
          <w:sz w:val="28"/>
          <w:szCs w:val="28"/>
        </w:rPr>
        <w:t>, пайкой, клепкой, опрессовкой, развальцовкой, склеиванием, сшивкой, укладкой и т.п.).</w:t>
      </w:r>
    </w:p>
    <w:p w:rsidR="008636F2" w:rsidRPr="005A7485" w:rsidRDefault="008636F2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К сборочным единицам также относятся:</w:t>
      </w:r>
    </w:p>
    <w:p w:rsidR="008636F2" w:rsidRPr="005A7485" w:rsidRDefault="008636F2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 xml:space="preserve">а) </w:t>
      </w:r>
      <w:r w:rsidR="003D40E2" w:rsidRPr="005A7485">
        <w:rPr>
          <w:sz w:val="28"/>
          <w:szCs w:val="28"/>
        </w:rPr>
        <w:t>изделия, для которых конструкцией предусмотрена разборка их на составные части предприятием – изготовителем, например, для удобства</w:t>
      </w:r>
      <w:r w:rsidR="005A7485">
        <w:rPr>
          <w:sz w:val="28"/>
          <w:szCs w:val="28"/>
        </w:rPr>
        <w:t xml:space="preserve"> </w:t>
      </w:r>
      <w:r w:rsidR="003D40E2" w:rsidRPr="005A7485">
        <w:rPr>
          <w:sz w:val="28"/>
          <w:szCs w:val="28"/>
        </w:rPr>
        <w:t>упаковки и транспортирования;</w:t>
      </w:r>
    </w:p>
    <w:p w:rsidR="003D40E2" w:rsidRPr="005A7485" w:rsidRDefault="003D40E2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б) совокупность сборочных единиц и (или) деталей, имеющих общее функциональное назначение и совместно устанавливаемых на предприятии – изготовителе в другой сборочной единице, например: электрооборудование станка, автомобиля, самолета;</w:t>
      </w:r>
    </w:p>
    <w:p w:rsidR="00CB0AA4" w:rsidRPr="005A7485" w:rsidRDefault="003D40E2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в) совокупность сборочных единиц и (или) деталей, имеющих общее функциональ</w:t>
      </w:r>
      <w:r w:rsidR="002D540E" w:rsidRPr="005A7485">
        <w:rPr>
          <w:sz w:val="28"/>
          <w:szCs w:val="28"/>
        </w:rPr>
        <w:t xml:space="preserve">ное </w:t>
      </w:r>
      <w:r w:rsidRPr="005A7485">
        <w:rPr>
          <w:sz w:val="28"/>
          <w:szCs w:val="28"/>
        </w:rPr>
        <w:t xml:space="preserve">назначение, совместно уложенных на предприятии- изготовителе в </w:t>
      </w:r>
      <w:r w:rsidR="00CB0AA4" w:rsidRPr="005A7485">
        <w:rPr>
          <w:sz w:val="28"/>
          <w:szCs w:val="28"/>
        </w:rPr>
        <w:t>укладочные средства (футляр, коробку и т.п.) например: готовальня, комплект концевых плоскопараллельных</w:t>
      </w:r>
      <w:r w:rsidR="005A7485">
        <w:rPr>
          <w:sz w:val="28"/>
          <w:szCs w:val="28"/>
        </w:rPr>
        <w:t xml:space="preserve"> </w:t>
      </w:r>
      <w:r w:rsidR="00CB0AA4" w:rsidRPr="005A7485">
        <w:rPr>
          <w:sz w:val="28"/>
          <w:szCs w:val="28"/>
        </w:rPr>
        <w:t>мер длинны.</w:t>
      </w:r>
    </w:p>
    <w:p w:rsidR="00BB7CE4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40E2" w:rsidRPr="005A7485" w:rsidRDefault="00CB0AA4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 xml:space="preserve"> </w:t>
      </w:r>
      <w:r w:rsidRPr="005A7485">
        <w:rPr>
          <w:b/>
          <w:bCs/>
          <w:i/>
          <w:iCs/>
          <w:sz w:val="28"/>
          <w:szCs w:val="28"/>
        </w:rPr>
        <w:t>Комплекс</w:t>
      </w:r>
      <w:r w:rsidR="005A7485">
        <w:rPr>
          <w:b/>
          <w:bCs/>
          <w:i/>
          <w:iCs/>
          <w:sz w:val="28"/>
          <w:szCs w:val="28"/>
        </w:rPr>
        <w:t xml:space="preserve"> </w:t>
      </w:r>
      <w:r w:rsidRPr="005A7485">
        <w:rPr>
          <w:sz w:val="28"/>
          <w:szCs w:val="28"/>
        </w:rPr>
        <w:t>- два</w:t>
      </w:r>
      <w:r w:rsidR="005A7485">
        <w:rPr>
          <w:b/>
          <w:bCs/>
          <w:i/>
          <w:iCs/>
          <w:sz w:val="28"/>
          <w:szCs w:val="28"/>
        </w:rPr>
        <w:t xml:space="preserve"> </w:t>
      </w:r>
      <w:r w:rsidRPr="005A7485">
        <w:rPr>
          <w:sz w:val="28"/>
          <w:szCs w:val="28"/>
        </w:rPr>
        <w:t>и более специфицированных изделия, не соединенных на предприятии – изготовителе сборочными операциями, но предназначенных для выполнения взаимосвязанных эксплуатационных функций, например: завод-автомат, радиолокационная станция.</w:t>
      </w:r>
    </w:p>
    <w:p w:rsidR="00CB0AA4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0AA4" w:rsidRPr="005A7485">
        <w:rPr>
          <w:sz w:val="28"/>
          <w:szCs w:val="28"/>
        </w:rPr>
        <w:t>В комплекс, кроме изделий, выполняющих основные функции, могут входить и изделия, предназначенные для выполнения вспомогательных функций, например: изделия для монтажа комплекса, укладочные средства и тара, запасные части и др.</w:t>
      </w:r>
    </w:p>
    <w:p w:rsidR="00BB7CE4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0AA4" w:rsidRPr="005A7485" w:rsidRDefault="00CB0AA4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 xml:space="preserve"> </w:t>
      </w:r>
      <w:r w:rsidR="00C91FF9" w:rsidRPr="005A7485">
        <w:rPr>
          <w:b/>
          <w:bCs/>
          <w:i/>
          <w:iCs/>
          <w:sz w:val="28"/>
          <w:szCs w:val="28"/>
        </w:rPr>
        <w:t>Комплект</w:t>
      </w:r>
      <w:r w:rsidR="00C91FF9" w:rsidRPr="005A7485">
        <w:rPr>
          <w:sz w:val="28"/>
          <w:szCs w:val="28"/>
        </w:rPr>
        <w:t xml:space="preserve"> – два и более изделия, не соединенных на предприятии - изготовителе сборочными операциями и имеющих общее эксплутационное назначение вспомогательного характера, например, комплект запасных частей, комплект измерительных инструментов и т.п.</w:t>
      </w:r>
    </w:p>
    <w:p w:rsidR="00C91FF9" w:rsidRPr="005A7485" w:rsidRDefault="005A748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FF9" w:rsidRPr="005A7485">
        <w:rPr>
          <w:sz w:val="28"/>
          <w:szCs w:val="28"/>
        </w:rPr>
        <w:t>К комплектам также относятся сборочные единицы или</w:t>
      </w:r>
      <w:r>
        <w:rPr>
          <w:sz w:val="28"/>
          <w:szCs w:val="28"/>
        </w:rPr>
        <w:t xml:space="preserve"> </w:t>
      </w:r>
      <w:r w:rsidR="00C91FF9" w:rsidRPr="005A7485">
        <w:rPr>
          <w:sz w:val="28"/>
          <w:szCs w:val="28"/>
        </w:rPr>
        <w:t>детали, поставляемые вместе с набором других сборочных единиц и ( или) деталей, предназначенных для выполнения вспомогательных функций при эксплуатации этой сборочной единицы или детали</w:t>
      </w:r>
      <w:r w:rsidR="00CB6AA4" w:rsidRPr="005A7485">
        <w:rPr>
          <w:sz w:val="28"/>
          <w:szCs w:val="28"/>
        </w:rPr>
        <w:t>, например осциллограф в комплекте с укладочным ящиком.</w:t>
      </w:r>
    </w:p>
    <w:p w:rsidR="00BB7CE4" w:rsidRPr="005A7485" w:rsidRDefault="00BB7CE4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7A2A" w:rsidRPr="005A7485" w:rsidRDefault="00CB6AA4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Виды конструкторских документов.</w:t>
      </w:r>
    </w:p>
    <w:p w:rsidR="00BA61BA" w:rsidRPr="005A7485" w:rsidRDefault="00BA61BA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CB6AA4" w:rsidRPr="005A7485" w:rsidRDefault="00CB6AA4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В соответствии с ГОСТ 2.102-68 конструкторскими документами являются графические (чертежи, схемы) и текстовые (спецификации, технические условия, пояснительные</w:t>
      </w:r>
      <w:r w:rsidR="005A7485">
        <w:rPr>
          <w:sz w:val="28"/>
          <w:szCs w:val="28"/>
        </w:rPr>
        <w:t xml:space="preserve"> </w:t>
      </w:r>
      <w:r w:rsidRPr="005A7485">
        <w:rPr>
          <w:sz w:val="28"/>
          <w:szCs w:val="28"/>
        </w:rPr>
        <w:t>записки и т.п.) документы, которые в отдельности или в совокупности</w:t>
      </w:r>
      <w:r w:rsidR="005A7485">
        <w:rPr>
          <w:sz w:val="28"/>
          <w:szCs w:val="28"/>
        </w:rPr>
        <w:t xml:space="preserve"> </w:t>
      </w:r>
      <w:r w:rsidRPr="005A7485">
        <w:rPr>
          <w:sz w:val="28"/>
          <w:szCs w:val="28"/>
        </w:rPr>
        <w:t>определяют состав и устройство изделия и содержат необходимые данные для его разработки, изготовления, контроля, приемки, эксплуатации и ремонта.</w:t>
      </w:r>
      <w:r w:rsidR="005A7485">
        <w:rPr>
          <w:sz w:val="28"/>
          <w:szCs w:val="28"/>
        </w:rPr>
        <w:t xml:space="preserve"> </w:t>
      </w:r>
      <w:r w:rsidRPr="005A7485">
        <w:rPr>
          <w:sz w:val="28"/>
          <w:szCs w:val="28"/>
        </w:rPr>
        <w:t>Документация подразделяется на проектную и рабочую.</w:t>
      </w:r>
    </w:p>
    <w:p w:rsidR="00CB6AA4" w:rsidRPr="005A7485" w:rsidRDefault="00CB6AA4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 xml:space="preserve"> К проектной документации относятся документы, состоящие из технического предложения, эскизного и технического проектов. Рабочая документация составляется на детали, сборочные единицы, комплексы и комплекты и предназначена непосредственно для изготовления, ремонта, эксплуатации изделия.</w:t>
      </w:r>
    </w:p>
    <w:p w:rsidR="00BB7CE4" w:rsidRPr="005A7485" w:rsidRDefault="00BB7CE4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7CE4" w:rsidRPr="005A7485" w:rsidRDefault="00BB7CE4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Чертёж детали</w:t>
      </w:r>
      <w:r w:rsidRPr="005A7485">
        <w:rPr>
          <w:sz w:val="28"/>
          <w:szCs w:val="28"/>
        </w:rPr>
        <w:t xml:space="preserve"> - документ, содержащий изображение детали и другие данные, необходимые для его изготовления и контроля.</w:t>
      </w:r>
    </w:p>
    <w:p w:rsidR="00BB7CE4" w:rsidRPr="005A7485" w:rsidRDefault="00BB7CE4" w:rsidP="005A748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7CE4" w:rsidRPr="005A7485" w:rsidRDefault="0034060D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Чертёж общего вида</w:t>
      </w:r>
      <w:r w:rsidRPr="005A7485">
        <w:rPr>
          <w:b/>
          <w:bCs/>
          <w:sz w:val="28"/>
          <w:szCs w:val="28"/>
        </w:rPr>
        <w:t xml:space="preserve"> – </w:t>
      </w:r>
      <w:r w:rsidRPr="005A7485">
        <w:rPr>
          <w:sz w:val="28"/>
          <w:szCs w:val="28"/>
        </w:rPr>
        <w:t>документ, определяющий конструкцию изделия, взаимодействие его основных составных частей и поясняющий принцип работы изделия.</w:t>
      </w:r>
    </w:p>
    <w:p w:rsidR="0034060D" w:rsidRPr="005A7485" w:rsidRDefault="0034060D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34060D" w:rsidRPr="005A7485" w:rsidRDefault="0034060D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Теоретический чертёж –</w:t>
      </w:r>
      <w:r w:rsidRPr="005A7485">
        <w:rPr>
          <w:b/>
          <w:bCs/>
          <w:sz w:val="28"/>
          <w:szCs w:val="28"/>
        </w:rPr>
        <w:t xml:space="preserve"> </w:t>
      </w:r>
      <w:r w:rsidRPr="005A7485">
        <w:rPr>
          <w:sz w:val="28"/>
          <w:szCs w:val="28"/>
        </w:rPr>
        <w:t>документ, определяющий геометрическую форму (обводы) изделия и координаты расположения составных частей.</w:t>
      </w:r>
    </w:p>
    <w:p w:rsidR="0034060D" w:rsidRPr="005A7485" w:rsidRDefault="0034060D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34060D" w:rsidRPr="005A7485" w:rsidRDefault="0034060D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Габаритный чертёж –</w:t>
      </w:r>
      <w:r w:rsidRPr="005A7485">
        <w:rPr>
          <w:sz w:val="28"/>
          <w:szCs w:val="28"/>
        </w:rPr>
        <w:t xml:space="preserve"> документ, содержащий контурное изображение изделия с габаритными, установочными и присоединительными размерами.</w:t>
      </w:r>
    </w:p>
    <w:p w:rsidR="0034060D" w:rsidRPr="005A7485" w:rsidRDefault="0034060D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060D" w:rsidRPr="005A7485" w:rsidRDefault="0034060D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Монтажный чертёж</w:t>
      </w:r>
      <w:r w:rsidRPr="005A7485">
        <w:rPr>
          <w:sz w:val="28"/>
          <w:szCs w:val="28"/>
        </w:rPr>
        <w:t xml:space="preserve"> – документ, содержащий контурное изображение изделия, а также данные, необходимые для его установки на месте применения. </w:t>
      </w:r>
    </w:p>
    <w:p w:rsidR="0034060D" w:rsidRPr="005A7485" w:rsidRDefault="0034060D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060D" w:rsidRPr="005A7485" w:rsidRDefault="0034060D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Схема</w:t>
      </w:r>
      <w:r w:rsidRPr="005A7485">
        <w:rPr>
          <w:sz w:val="28"/>
          <w:szCs w:val="28"/>
        </w:rPr>
        <w:t xml:space="preserve"> – документ, на котором показаны в виде условных изображений</w:t>
      </w:r>
      <w:r w:rsidR="00350898" w:rsidRPr="005A7485">
        <w:rPr>
          <w:sz w:val="28"/>
          <w:szCs w:val="28"/>
        </w:rPr>
        <w:t xml:space="preserve"> или обозначений составные части изделия и связи между ними.</w:t>
      </w:r>
    </w:p>
    <w:p w:rsidR="00350898" w:rsidRPr="005A7485" w:rsidRDefault="00350898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0898" w:rsidRPr="005A7485" w:rsidRDefault="00350898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 xml:space="preserve">Спецификация – </w:t>
      </w:r>
      <w:r w:rsidRPr="005A7485">
        <w:rPr>
          <w:sz w:val="28"/>
          <w:szCs w:val="28"/>
        </w:rPr>
        <w:t>документ, определяющий состав сборочной единицы, комплекса, комплекта.</w:t>
      </w:r>
    </w:p>
    <w:p w:rsidR="00350898" w:rsidRPr="005A7485" w:rsidRDefault="00350898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0898" w:rsidRPr="005A7485" w:rsidRDefault="00350898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Ведомость спецификации</w:t>
      </w:r>
      <w:r w:rsidRPr="005A7485">
        <w:rPr>
          <w:sz w:val="28"/>
          <w:szCs w:val="28"/>
        </w:rPr>
        <w:t xml:space="preserve"> – документ, содержащий перечень всех спецификаций составных частей изделия с указанием их количества и входимости.</w:t>
      </w:r>
    </w:p>
    <w:p w:rsidR="00350898" w:rsidRPr="005A7485" w:rsidRDefault="00350898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0898" w:rsidRPr="005A7485" w:rsidRDefault="00350898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 xml:space="preserve">Пояснительная записка – </w:t>
      </w:r>
      <w:r w:rsidRPr="005A7485">
        <w:rPr>
          <w:sz w:val="28"/>
          <w:szCs w:val="28"/>
        </w:rPr>
        <w:t>документ, содержащий описание устройства и принцип действия разрабатываемого изделия, а также обоснование принятых при его разработке технических и технико-экономических решений.</w:t>
      </w:r>
    </w:p>
    <w:p w:rsidR="00350898" w:rsidRPr="005A7485" w:rsidRDefault="00350898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0898" w:rsidRPr="005A7485" w:rsidRDefault="00350898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Технические условия</w:t>
      </w:r>
      <w:r w:rsidRPr="005A7485">
        <w:rPr>
          <w:sz w:val="28"/>
          <w:szCs w:val="28"/>
        </w:rPr>
        <w:t xml:space="preserve"> – документ, содержащий требования (совокупность всех показателей, норм, правил и положений) к изделию, изготовлению, контролю, приёмке и поставке, которые нецелесообразно указывать в других конструкторских документах. </w:t>
      </w:r>
    </w:p>
    <w:p w:rsidR="0034060D" w:rsidRPr="005A7485" w:rsidRDefault="0034060D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4D07" w:rsidRPr="005A7485" w:rsidRDefault="00114D07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Таблица</w:t>
      </w:r>
      <w:r w:rsidRPr="005A7485">
        <w:rPr>
          <w:sz w:val="28"/>
          <w:szCs w:val="28"/>
        </w:rPr>
        <w:t xml:space="preserve"> – документ, содержащий в зависимости от его назначения соответствующие данные, сведенные в таблицу.</w:t>
      </w:r>
    </w:p>
    <w:p w:rsidR="00114D07" w:rsidRPr="005A7485" w:rsidRDefault="00114D07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4D07" w:rsidRPr="005A7485" w:rsidRDefault="00114D07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 xml:space="preserve">Расчёт – </w:t>
      </w:r>
      <w:r w:rsidRPr="005A7485">
        <w:rPr>
          <w:sz w:val="28"/>
          <w:szCs w:val="28"/>
        </w:rPr>
        <w:t>документ, содержащий расчёты параметров и величин.</w:t>
      </w:r>
    </w:p>
    <w:p w:rsidR="00114D07" w:rsidRPr="005A7485" w:rsidRDefault="00114D07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14D07" w:rsidRPr="005A7485" w:rsidRDefault="00114D07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 xml:space="preserve">Оригинал – </w:t>
      </w:r>
      <w:r w:rsidRPr="005A7485">
        <w:rPr>
          <w:sz w:val="28"/>
          <w:szCs w:val="28"/>
        </w:rPr>
        <w:t>документ, выполненный на любом материале и предназначенный для изготовления по нему подлинника.</w:t>
      </w:r>
    </w:p>
    <w:p w:rsidR="00114D07" w:rsidRPr="005A7485" w:rsidRDefault="00114D07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11CB" w:rsidRPr="005A7485" w:rsidRDefault="00114D07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Подлинник</w:t>
      </w:r>
      <w:r w:rsidRPr="005A7485">
        <w:rPr>
          <w:sz w:val="28"/>
          <w:szCs w:val="28"/>
        </w:rPr>
        <w:t xml:space="preserve"> – документ, оформленный подлинными установленными подписями и выполненный на любом материале, позволяющем многократное воспроизведение с него копий. Допускается в качестве подлинника использовать оригинал, репрографическую копию или экземпляр образца,</w:t>
      </w:r>
      <w:r w:rsidR="00A311CB" w:rsidRPr="005A7485">
        <w:rPr>
          <w:sz w:val="28"/>
          <w:szCs w:val="28"/>
        </w:rPr>
        <w:t xml:space="preserve"> </w:t>
      </w:r>
      <w:r w:rsidRPr="005A7485">
        <w:rPr>
          <w:sz w:val="28"/>
          <w:szCs w:val="28"/>
        </w:rPr>
        <w:t>изданного типографическим способом</w:t>
      </w:r>
      <w:r w:rsidR="00A311CB" w:rsidRPr="005A7485">
        <w:rPr>
          <w:sz w:val="28"/>
          <w:szCs w:val="28"/>
        </w:rPr>
        <w:t>, завизированные подлинными подписями лиц, разработавших данный документ и ответственных за нормоконтроль.</w:t>
      </w:r>
    </w:p>
    <w:p w:rsidR="00A311CB" w:rsidRPr="005A7485" w:rsidRDefault="00A311CB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11CB" w:rsidRPr="005A7485" w:rsidRDefault="00A311CB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 xml:space="preserve">Дубликат </w:t>
      </w:r>
      <w:r w:rsidRPr="005A7485">
        <w:rPr>
          <w:sz w:val="28"/>
          <w:szCs w:val="28"/>
        </w:rPr>
        <w:t>– копия подлинника, обеспечивающая идентичность воспроизведения подлинника, выполненного на любом материале, позволяющем снятие с него копий.</w:t>
      </w:r>
    </w:p>
    <w:p w:rsidR="00A311CB" w:rsidRPr="005A7485" w:rsidRDefault="00A311CB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11CB" w:rsidRPr="005A7485" w:rsidRDefault="00A311CB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Копия</w:t>
      </w:r>
      <w:r w:rsidRPr="005A7485">
        <w:rPr>
          <w:sz w:val="28"/>
          <w:szCs w:val="28"/>
        </w:rPr>
        <w:t xml:space="preserve"> – документ, выполненный способом, обеспечивающим его идентичность с подлинником (дубликатом), и предназначенный для непосредственного использования при разработке, в производстве, эксплуатации и ремонте изделий. Копиями являются также микрофильмы – копии, полученные с микрофильма-дубликата.</w:t>
      </w:r>
      <w:r w:rsidR="005A7485">
        <w:rPr>
          <w:sz w:val="28"/>
          <w:szCs w:val="28"/>
        </w:rPr>
        <w:t xml:space="preserve"> </w:t>
      </w:r>
    </w:p>
    <w:p w:rsidR="00114D07" w:rsidRPr="005A7485" w:rsidRDefault="00114D07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 xml:space="preserve"> </w:t>
      </w:r>
    </w:p>
    <w:p w:rsidR="00A311CB" w:rsidRPr="005A7485" w:rsidRDefault="00A311CB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Комплектность конструкторских документов.</w:t>
      </w:r>
    </w:p>
    <w:p w:rsidR="00BA61BA" w:rsidRPr="005A7485" w:rsidRDefault="00BA61BA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11CB" w:rsidRPr="005A7485" w:rsidRDefault="007A3CB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При определении комплектности конструкторских документов на изделия различают: основной конструкторский документ, основной комплект конструкторских документов, полный комплект конструкторских документов.</w:t>
      </w:r>
    </w:p>
    <w:p w:rsidR="007A3CB5" w:rsidRPr="005A7485" w:rsidRDefault="007A3CB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Основными конструкторскими документами являются: для деталей – чертёж детали; для сборочных единиц, комплексов и комплектов – спецификация.</w:t>
      </w:r>
    </w:p>
    <w:p w:rsidR="007A3CB5" w:rsidRPr="005A7485" w:rsidRDefault="007A3CB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Основной комплект</w:t>
      </w:r>
      <w:r w:rsidRPr="005A7485">
        <w:rPr>
          <w:sz w:val="28"/>
          <w:szCs w:val="28"/>
        </w:rPr>
        <w:t xml:space="preserve"> конструкторских документов изделия объединяет конструкторские документы, относящиеся ко всему изделию в целом, например, сборочный чертёж, принципиальная электрическая схема, технические условия и др. В основной комплект документов изделия не входят конструкторские документы составных частей.</w:t>
      </w:r>
    </w:p>
    <w:p w:rsidR="007A3CB5" w:rsidRPr="005A7485" w:rsidRDefault="007A3CB5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Полный комплект</w:t>
      </w:r>
      <w:r w:rsidR="00D26ED9" w:rsidRPr="005A7485">
        <w:rPr>
          <w:sz w:val="28"/>
          <w:szCs w:val="28"/>
        </w:rPr>
        <w:t xml:space="preserve"> конструкторских документов</w:t>
      </w:r>
      <w:r w:rsidRPr="005A7485">
        <w:rPr>
          <w:sz w:val="28"/>
          <w:szCs w:val="28"/>
        </w:rPr>
        <w:t xml:space="preserve"> </w:t>
      </w:r>
      <w:r w:rsidR="00D26ED9" w:rsidRPr="005A7485">
        <w:rPr>
          <w:sz w:val="28"/>
          <w:szCs w:val="28"/>
        </w:rPr>
        <w:t>изделия состоит из основного комплекта конструкторских документов на данное изделие и основных комплектов конструкторских документов на все его составные части.</w:t>
      </w:r>
    </w:p>
    <w:p w:rsidR="000D2BB1" w:rsidRPr="005A7485" w:rsidRDefault="000D2BB1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B3A3E" w:rsidRPr="005A7485" w:rsidRDefault="005B3A3E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Общие правила выполнения схем.</w:t>
      </w:r>
    </w:p>
    <w:p w:rsidR="00BA61BA" w:rsidRPr="005A7485" w:rsidRDefault="00BA61BA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B3A3E" w:rsidRPr="005A7485" w:rsidRDefault="005B3A3E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>Схема</w:t>
      </w:r>
      <w:r w:rsidRPr="005A7485">
        <w:rPr>
          <w:sz w:val="28"/>
          <w:szCs w:val="28"/>
        </w:rPr>
        <w:t xml:space="preserve"> – это графический конструкторский документ, на котором показаны в виде условных изображений и обозначений составные части изделия и связи между ними.</w:t>
      </w:r>
    </w:p>
    <w:p w:rsidR="00B46124" w:rsidRPr="005A7485" w:rsidRDefault="00B46124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Схемы применяют при изучении принципа действия механизмов, машин, приборов, аппаратов, при их наладке и ремонте, для уяснения связи между отдельными составными частями изделия без уточнения особенностей их конструкции.</w:t>
      </w:r>
    </w:p>
    <w:p w:rsidR="00B46124" w:rsidRPr="005A7485" w:rsidRDefault="00B46124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Схемы входят в комплект конструкторской документации и содержат вместе с другими документами необходимые данные для проектирования, изготовления, сборки, регулировки, эксплуатации изделий.</w:t>
      </w:r>
    </w:p>
    <w:p w:rsidR="00B46124" w:rsidRPr="005A7485" w:rsidRDefault="00B46124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Схемы предназначаются:</w:t>
      </w:r>
    </w:p>
    <w:p w:rsidR="00B46124" w:rsidRPr="005A7485" w:rsidRDefault="00B46124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на этапе проектирования – для выявления структуры будущего изделия при дальнейшей конструкторской проработке;</w:t>
      </w:r>
    </w:p>
    <w:p w:rsidR="00B46124" w:rsidRPr="005A7485" w:rsidRDefault="00B46124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на этапе производства – для ознакомления с конструкцией изделия, разработки технологических процессов изготовления и контроля деталей;</w:t>
      </w:r>
    </w:p>
    <w:p w:rsidR="00B46124" w:rsidRPr="005A7485" w:rsidRDefault="00B46124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на этапе эксплуатации – для выявления неисправностей и использования при техническом обслуживании</w:t>
      </w:r>
      <w:r w:rsidR="006713AA" w:rsidRPr="005A7485">
        <w:rPr>
          <w:sz w:val="28"/>
          <w:szCs w:val="28"/>
        </w:rPr>
        <w:t>.</w:t>
      </w:r>
    </w:p>
    <w:p w:rsidR="00C85356" w:rsidRPr="005A7485" w:rsidRDefault="00CE618E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Правила выполнения и оформления схем регламентируют стандарты седьмой классификационной группы ЕСКД. Виды и типы схем, общие требования к их выполнению должны соответствовать ГОСТ 2.701 – 84 «ЕСКД. Схемы. Виды и типы. Общие требования к выполнению», правила выполнения всех типов электрических схем – ГОСТ 2.702 – 75 «ЕСКД. Правила выполнения электрических схем». При выполнении электрических схем цифровой вычислительной техники руководствуются правилами ГОСТ 2.708 – 81 «ЕСКД. Правила выполнения электрических схем цифровой вычислительной техники». Обозначение цепей в электросхемах выполняют по ГОСТ 2.709 – 89, буквенно-цифровые обозначения в электрических схемах – по ГОСТ 2.710 – 81</w:t>
      </w:r>
      <w:r w:rsidR="005A7485">
        <w:rPr>
          <w:sz w:val="28"/>
          <w:szCs w:val="28"/>
        </w:rPr>
        <w:t xml:space="preserve"> </w:t>
      </w:r>
      <w:r w:rsidRPr="005A7485">
        <w:rPr>
          <w:sz w:val="28"/>
          <w:szCs w:val="28"/>
        </w:rPr>
        <w:t>«ЕСКД. О</w:t>
      </w:r>
      <w:r w:rsidR="00C85356" w:rsidRPr="005A7485">
        <w:rPr>
          <w:sz w:val="28"/>
          <w:szCs w:val="28"/>
        </w:rPr>
        <w:t>бозначения</w:t>
      </w:r>
      <w:r w:rsidRPr="005A7485">
        <w:rPr>
          <w:sz w:val="28"/>
          <w:szCs w:val="28"/>
        </w:rPr>
        <w:t xml:space="preserve"> </w:t>
      </w:r>
      <w:r w:rsidR="00C85356" w:rsidRPr="005A7485">
        <w:rPr>
          <w:sz w:val="28"/>
          <w:szCs w:val="28"/>
        </w:rPr>
        <w:t>буквенно-цифровые</w:t>
      </w:r>
      <w:r w:rsidRPr="005A7485">
        <w:rPr>
          <w:sz w:val="28"/>
          <w:szCs w:val="28"/>
        </w:rPr>
        <w:t xml:space="preserve"> в электрических схемах</w:t>
      </w:r>
      <w:r w:rsidR="00C85356" w:rsidRPr="005A7485">
        <w:rPr>
          <w:sz w:val="28"/>
          <w:szCs w:val="28"/>
        </w:rPr>
        <w:t>».</w:t>
      </w:r>
    </w:p>
    <w:p w:rsidR="00BA61BA" w:rsidRPr="005A7485" w:rsidRDefault="00BA61BA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5356" w:rsidRPr="005A7485" w:rsidRDefault="00C85356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5A7485">
        <w:rPr>
          <w:b/>
          <w:bCs/>
          <w:i/>
          <w:iCs/>
          <w:sz w:val="28"/>
          <w:szCs w:val="28"/>
          <w:u w:val="single"/>
        </w:rPr>
        <w:t>Общие требования к выполнению схем.</w:t>
      </w:r>
    </w:p>
    <w:p w:rsidR="00CE618E" w:rsidRPr="005A7485" w:rsidRDefault="00C85356" w:rsidP="005A748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Схемы выполняют без соблюдения масштаба и действительного пространственного расположения составных частей изделия.</w:t>
      </w:r>
    </w:p>
    <w:p w:rsidR="00C85356" w:rsidRPr="005A7485" w:rsidRDefault="00C85356" w:rsidP="005A748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Необходимое количество типов схем, разрабатываемых на проектируемое изделие, а также количество схем каждого типа определяется разработчиком в зависимости от особенностей изделия. Комплект схем должен быть по возможности минимальным, но содержать сведения в объёме, достаточном для проектирования, изготовления, эксплуатации и ремонта изделия.</w:t>
      </w:r>
    </w:p>
    <w:p w:rsidR="00C44F0F" w:rsidRPr="005A7485" w:rsidRDefault="00C85356" w:rsidP="005A748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На схемах, как правило, используют стандартные графические условные обозначения.</w:t>
      </w:r>
      <w:r w:rsidR="00A86960" w:rsidRPr="005A7485">
        <w:rPr>
          <w:sz w:val="28"/>
          <w:szCs w:val="28"/>
        </w:rPr>
        <w:t xml:space="preserve"> Некоторые из них приведены в таблице 1.</w:t>
      </w:r>
      <w:r w:rsidRPr="005A7485">
        <w:rPr>
          <w:sz w:val="28"/>
          <w:szCs w:val="28"/>
        </w:rPr>
        <w:t xml:space="preserve"> Если необходимо использовать нестандартизованные обозначения некоторых элементов, то на схеме делают соответствующие </w:t>
      </w:r>
      <w:r w:rsidR="00C44F0F" w:rsidRPr="005A7485">
        <w:rPr>
          <w:sz w:val="28"/>
          <w:szCs w:val="28"/>
        </w:rPr>
        <w:t>пояснения.</w:t>
      </w:r>
    </w:p>
    <w:p w:rsidR="00C44F0F" w:rsidRPr="005A7485" w:rsidRDefault="00C44F0F" w:rsidP="005A748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Следует добиваться наименьшего числа изломов и пересечений линий связи, сохраняя между параллельными линиями расстояние не менее 3 мм.</w:t>
      </w:r>
    </w:p>
    <w:p w:rsidR="00C44F0F" w:rsidRPr="005A7485" w:rsidRDefault="00C44F0F" w:rsidP="005A748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На схемах допускается помещать различные технические данные, характеризующие схему в целом и отдельные её элементы. Эти сведения помещают либо на свободном поле схемы, как правило, над основной надписью.</w:t>
      </w:r>
    </w:p>
    <w:p w:rsidR="00C44F0F" w:rsidRPr="005A7485" w:rsidRDefault="00C44F0F" w:rsidP="005A748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Разрешается выполнять схему на нескольких листах (объединенную или комбинированную схему).</w:t>
      </w:r>
    </w:p>
    <w:p w:rsidR="00A86960" w:rsidRPr="005A7485" w:rsidRDefault="00A86960" w:rsidP="005A748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Стандартные условные графические обозначения элементов выполняют по размерам, указанным в соответствующих стандартах. Графические обозначения следует выполнять линиями той же толщины, что и линии связи.</w:t>
      </w:r>
    </w:p>
    <w:p w:rsidR="00A86960" w:rsidRPr="005A7485" w:rsidRDefault="00A86960" w:rsidP="005A748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Размещение условных графических обозначений на схеме должно обеспечивать наиболее</w:t>
      </w:r>
      <w:r w:rsidR="00541C9E" w:rsidRPr="005A7485">
        <w:rPr>
          <w:sz w:val="28"/>
          <w:szCs w:val="28"/>
        </w:rPr>
        <w:t xml:space="preserve"> простой рисунок схемы с минимальным количеством изломов и пересечений линий электрической связи.</w:t>
      </w:r>
    </w:p>
    <w:p w:rsidR="00C85356" w:rsidRPr="005A7485" w:rsidRDefault="00C44F0F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Стандартом установлены термины, используемые в конструкторской документации, и их определения.</w:t>
      </w:r>
      <w:r w:rsidR="00C85356" w:rsidRPr="005A7485">
        <w:rPr>
          <w:sz w:val="28"/>
          <w:szCs w:val="28"/>
        </w:rPr>
        <w:t xml:space="preserve"> </w:t>
      </w:r>
    </w:p>
    <w:p w:rsidR="00CB6AA4" w:rsidRPr="005A7485" w:rsidRDefault="00CB6AA4" w:rsidP="005A7485">
      <w:pPr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D3619" w:rsidRPr="005A7485" w:rsidRDefault="005D3619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</w:rPr>
        <w:tab/>
      </w:r>
      <w:r w:rsidRPr="005A7485">
        <w:rPr>
          <w:b/>
          <w:bCs/>
          <w:i/>
          <w:iCs/>
          <w:color w:val="000000"/>
          <w:sz w:val="28"/>
          <w:szCs w:val="28"/>
        </w:rPr>
        <w:t>Элемент схемы</w:t>
      </w:r>
      <w:r w:rsidRPr="005A7485">
        <w:rPr>
          <w:color w:val="000000"/>
          <w:sz w:val="28"/>
          <w:szCs w:val="28"/>
        </w:rPr>
        <w:t xml:space="preserve"> - составная часть схемы</w:t>
      </w:r>
      <w:r w:rsidR="00117BEC" w:rsidRPr="005A7485">
        <w:rPr>
          <w:color w:val="000000"/>
          <w:sz w:val="28"/>
          <w:szCs w:val="28"/>
        </w:rPr>
        <w:t>, которая выполняет определённую функция в изделии и не может быть разделена на части,</w:t>
      </w:r>
      <w:r w:rsidRPr="005A7485">
        <w:rPr>
          <w:color w:val="000000"/>
          <w:sz w:val="28"/>
          <w:szCs w:val="28"/>
        </w:rPr>
        <w:t xml:space="preserve"> имеющие самостоятельное функциональное назначение и собственные условные графические буквенно-цифровые обозначения (резистор, конденсатор и др.).</w:t>
      </w:r>
    </w:p>
    <w:p w:rsidR="00913D6A" w:rsidRPr="005A7485" w:rsidRDefault="00913D6A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3619" w:rsidRPr="005A7485" w:rsidRDefault="005D3619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b/>
          <w:bCs/>
          <w:i/>
          <w:iCs/>
          <w:color w:val="000000"/>
          <w:sz w:val="28"/>
          <w:szCs w:val="28"/>
        </w:rPr>
        <w:t>Устройство</w:t>
      </w:r>
      <w:r w:rsidRPr="005A7485">
        <w:rPr>
          <w:color w:val="000000"/>
          <w:sz w:val="28"/>
          <w:szCs w:val="28"/>
        </w:rPr>
        <w:t xml:space="preserve"> - совокупность элементов, представляющих единую конструкцию (блок, плата). Может не иметь в объекте строго определенного функционального назначения.</w:t>
      </w:r>
    </w:p>
    <w:p w:rsidR="00913D6A" w:rsidRPr="005A7485" w:rsidRDefault="00913D6A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3619" w:rsidRPr="005A7485" w:rsidRDefault="005D3619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b/>
          <w:bCs/>
          <w:i/>
          <w:iCs/>
          <w:color w:val="000000"/>
          <w:sz w:val="28"/>
          <w:szCs w:val="28"/>
        </w:rPr>
        <w:t>Функциональная группа</w:t>
      </w:r>
      <w:r w:rsidRPr="005A7485">
        <w:rPr>
          <w:color w:val="000000"/>
          <w:sz w:val="28"/>
          <w:szCs w:val="28"/>
        </w:rPr>
        <w:t xml:space="preserve"> - совокупн</w:t>
      </w:r>
      <w:r w:rsidR="00117BEC" w:rsidRPr="005A7485">
        <w:rPr>
          <w:color w:val="000000"/>
          <w:sz w:val="28"/>
          <w:szCs w:val="28"/>
        </w:rPr>
        <w:t>ость элементов, выполняющих в изделии</w:t>
      </w:r>
      <w:r w:rsidRPr="005A7485">
        <w:rPr>
          <w:color w:val="000000"/>
          <w:sz w:val="28"/>
          <w:szCs w:val="28"/>
        </w:rPr>
        <w:t xml:space="preserve"> о</w:t>
      </w:r>
      <w:r w:rsidR="00010AB0" w:rsidRPr="005A7485">
        <w:rPr>
          <w:color w:val="000000"/>
          <w:sz w:val="28"/>
          <w:szCs w:val="28"/>
        </w:rPr>
        <w:t>пре</w:t>
      </w:r>
      <w:r w:rsidRPr="005A7485">
        <w:rPr>
          <w:color w:val="000000"/>
          <w:sz w:val="28"/>
          <w:szCs w:val="28"/>
        </w:rPr>
        <w:t>ленную функцию и не объединенных в единую конструкцию</w:t>
      </w:r>
      <w:r w:rsidR="00117BEC" w:rsidRPr="005A7485">
        <w:rPr>
          <w:color w:val="000000"/>
          <w:sz w:val="28"/>
          <w:szCs w:val="28"/>
        </w:rPr>
        <w:t xml:space="preserve"> (усилитель, модулятор, генератор и т.п.)</w:t>
      </w:r>
      <w:r w:rsidRPr="005A7485">
        <w:rPr>
          <w:color w:val="000000"/>
          <w:sz w:val="28"/>
          <w:szCs w:val="28"/>
        </w:rPr>
        <w:t>.</w:t>
      </w:r>
    </w:p>
    <w:p w:rsidR="00913D6A" w:rsidRPr="005A7485" w:rsidRDefault="00913D6A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3619" w:rsidRPr="005A7485" w:rsidRDefault="005D3619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b/>
          <w:bCs/>
          <w:i/>
          <w:iCs/>
          <w:color w:val="000000"/>
          <w:sz w:val="28"/>
          <w:szCs w:val="28"/>
        </w:rPr>
        <w:t>Функциональная часть</w:t>
      </w:r>
      <w:r w:rsidRPr="005A7485">
        <w:rPr>
          <w:color w:val="000000"/>
          <w:sz w:val="28"/>
          <w:szCs w:val="28"/>
        </w:rPr>
        <w:t xml:space="preserve"> - элемент, устройства или функциональная груп</w:t>
      </w:r>
      <w:r w:rsidR="00117BEC" w:rsidRPr="005A7485">
        <w:rPr>
          <w:color w:val="000000"/>
          <w:sz w:val="28"/>
          <w:szCs w:val="28"/>
        </w:rPr>
        <w:t>па, имеющая в изделии</w:t>
      </w:r>
      <w:r w:rsidRPr="005A7485">
        <w:rPr>
          <w:color w:val="000000"/>
          <w:sz w:val="28"/>
          <w:szCs w:val="28"/>
        </w:rPr>
        <w:t xml:space="preserve"> строго определенное функциональное назначение.</w:t>
      </w:r>
    </w:p>
    <w:p w:rsidR="00913D6A" w:rsidRPr="005A7485" w:rsidRDefault="00913D6A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3619" w:rsidRPr="005A7485" w:rsidRDefault="005D3619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b/>
          <w:bCs/>
          <w:i/>
          <w:iCs/>
          <w:color w:val="000000"/>
          <w:sz w:val="28"/>
          <w:szCs w:val="28"/>
        </w:rPr>
        <w:t>Функциональная цепь</w:t>
      </w:r>
      <w:r w:rsidRPr="005A7485">
        <w:rPr>
          <w:color w:val="000000"/>
          <w:sz w:val="28"/>
          <w:szCs w:val="28"/>
        </w:rPr>
        <w:t xml:space="preserve"> - линия, канал, тракт определенного назначения (кан</w:t>
      </w:r>
      <w:r w:rsidR="00913D6A" w:rsidRPr="005A7485">
        <w:rPr>
          <w:color w:val="000000"/>
          <w:sz w:val="28"/>
          <w:szCs w:val="28"/>
        </w:rPr>
        <w:t>ал звука, видеоканал, тракт</w:t>
      </w:r>
      <w:r w:rsidRPr="005A7485">
        <w:rPr>
          <w:color w:val="000000"/>
          <w:sz w:val="28"/>
          <w:szCs w:val="28"/>
        </w:rPr>
        <w:t xml:space="preserve"> СВЧ</w:t>
      </w:r>
      <w:r w:rsidR="00117BEC" w:rsidRPr="005A7485">
        <w:rPr>
          <w:color w:val="000000"/>
          <w:sz w:val="28"/>
          <w:szCs w:val="28"/>
        </w:rPr>
        <w:t xml:space="preserve"> и т.п.</w:t>
      </w:r>
      <w:r w:rsidRPr="005A7485">
        <w:rPr>
          <w:color w:val="000000"/>
          <w:sz w:val="28"/>
          <w:szCs w:val="28"/>
        </w:rPr>
        <w:t>).</w:t>
      </w:r>
    </w:p>
    <w:p w:rsidR="00913D6A" w:rsidRPr="005A7485" w:rsidRDefault="0026271C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5D3619" w:rsidRPr="005A7485">
        <w:rPr>
          <w:b/>
          <w:bCs/>
          <w:i/>
          <w:iCs/>
          <w:color w:val="000000"/>
          <w:sz w:val="28"/>
          <w:szCs w:val="28"/>
        </w:rPr>
        <w:t>Линия взаимосвязи</w:t>
      </w:r>
      <w:r w:rsidR="00913D6A" w:rsidRPr="005A7485">
        <w:rPr>
          <w:color w:val="000000"/>
          <w:sz w:val="28"/>
          <w:szCs w:val="28"/>
        </w:rPr>
        <w:t xml:space="preserve"> - </w:t>
      </w:r>
      <w:r w:rsidR="00117BEC" w:rsidRPr="005A7485">
        <w:rPr>
          <w:color w:val="000000"/>
          <w:sz w:val="28"/>
          <w:szCs w:val="28"/>
        </w:rPr>
        <w:t>отрезок линии на схеме, указывающий на наличие связи</w:t>
      </w:r>
      <w:r w:rsidR="00913D6A" w:rsidRPr="005A7485">
        <w:rPr>
          <w:color w:val="000000"/>
          <w:sz w:val="28"/>
          <w:szCs w:val="28"/>
        </w:rPr>
        <w:t xml:space="preserve"> между функциональными частями изделия.</w:t>
      </w:r>
    </w:p>
    <w:p w:rsidR="00913D6A" w:rsidRPr="005A7485" w:rsidRDefault="00913D6A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3D6A" w:rsidRPr="005A7485" w:rsidRDefault="00913D6A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b/>
          <w:bCs/>
          <w:i/>
          <w:iCs/>
          <w:color w:val="000000"/>
          <w:sz w:val="28"/>
          <w:szCs w:val="28"/>
        </w:rPr>
        <w:t>Линия электрической связи</w:t>
      </w:r>
      <w:r w:rsidRPr="005A7485">
        <w:rPr>
          <w:color w:val="000000"/>
          <w:sz w:val="28"/>
          <w:szCs w:val="28"/>
        </w:rPr>
        <w:t xml:space="preserve"> – линия на схеме, указывающая путь прохождения тока, сигнала и т.д.</w:t>
      </w:r>
    </w:p>
    <w:p w:rsidR="00913D6A" w:rsidRPr="005A7485" w:rsidRDefault="00913D6A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3D6A" w:rsidRPr="005A7485" w:rsidRDefault="00913D6A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b/>
          <w:bCs/>
          <w:i/>
          <w:iCs/>
          <w:color w:val="000000"/>
          <w:sz w:val="28"/>
          <w:szCs w:val="28"/>
        </w:rPr>
        <w:t xml:space="preserve">Установка – </w:t>
      </w:r>
      <w:r w:rsidRPr="005A7485">
        <w:rPr>
          <w:color w:val="000000"/>
          <w:sz w:val="28"/>
          <w:szCs w:val="28"/>
        </w:rPr>
        <w:t>условное наименование объекта в энергетических сооружениях, на которой выпускается схема, например, главные цепи.</w:t>
      </w:r>
    </w:p>
    <w:p w:rsidR="0026271C" w:rsidRDefault="0026271C" w:rsidP="005A7485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BA61BA" w:rsidRPr="005A7485" w:rsidRDefault="005A519E" w:rsidP="005A7485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5A7485">
        <w:rPr>
          <w:b/>
          <w:bCs/>
          <w:i/>
          <w:iCs/>
          <w:color w:val="000000"/>
          <w:sz w:val="28"/>
          <w:szCs w:val="28"/>
          <w:u w:val="single"/>
        </w:rPr>
        <w:t>Построение схемы</w:t>
      </w:r>
      <w:r w:rsidRPr="005A7485">
        <w:rPr>
          <w:b/>
          <w:bCs/>
          <w:i/>
          <w:iCs/>
          <w:color w:val="000000"/>
          <w:sz w:val="28"/>
          <w:szCs w:val="28"/>
        </w:rPr>
        <w:t>.</w:t>
      </w:r>
    </w:p>
    <w:p w:rsidR="005A519E" w:rsidRPr="005A7485" w:rsidRDefault="005A519E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color w:val="000000"/>
          <w:sz w:val="28"/>
          <w:szCs w:val="28"/>
        </w:rPr>
        <w:t xml:space="preserve"> При выполнении схем действительное пространственное расположение составных частей изделия не учитывают или учитывают приближённо. Расположение условных графических обозначений на схеме определяется удобством чтения схемы и должно обеспечивать наилучшее представление о структуре изделия и взаимосвязи его составных частей.</w:t>
      </w:r>
    </w:p>
    <w:p w:rsidR="00394878" w:rsidRPr="005A7485" w:rsidRDefault="00394878" w:rsidP="005A7485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B2795" w:rsidRPr="005A7485" w:rsidRDefault="002B2795" w:rsidP="005A7485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5A7485">
        <w:rPr>
          <w:b/>
          <w:bCs/>
          <w:i/>
          <w:iCs/>
          <w:color w:val="000000"/>
          <w:sz w:val="28"/>
          <w:szCs w:val="28"/>
        </w:rPr>
        <w:t>Оформление электрической принципиальной схемы.</w:t>
      </w:r>
    </w:p>
    <w:p w:rsidR="003C2F7D" w:rsidRPr="005A7485" w:rsidRDefault="003C2F7D" w:rsidP="005A7485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80DB9" w:rsidRPr="005A7485" w:rsidRDefault="00680DB9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color w:val="000000"/>
          <w:sz w:val="28"/>
          <w:szCs w:val="28"/>
        </w:rPr>
        <w:t>Принципиальная схема определяет полный состав элементов и связи между ними и дает детальное представление о принципах работы изделия. На ней изображают все электрические элементы устройства, необходимые для осуществления и контроля в изделии заданных электрических процессов, все электрические связи между ними, а также элементы (соединители, зажимы и т.п.), которыми заканчиваются входные и выходные цепи. При графическом оформлении принципиальной схемы, необходимо учитывать следующие правила и рекомендации:</w:t>
      </w:r>
    </w:p>
    <w:p w:rsidR="00680DB9" w:rsidRPr="005A7485" w:rsidRDefault="00680DB9" w:rsidP="005A7485">
      <w:pPr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A7485">
        <w:rPr>
          <w:color w:val="000000"/>
          <w:sz w:val="28"/>
          <w:szCs w:val="28"/>
        </w:rPr>
        <w:t>схемы выполняются для изделий, находящихся в отключенном положении;</w:t>
      </w:r>
    </w:p>
    <w:p w:rsidR="00680DB9" w:rsidRPr="005A7485" w:rsidRDefault="00680DB9" w:rsidP="005A7485">
      <w:pPr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A7485">
        <w:rPr>
          <w:color w:val="000000"/>
          <w:sz w:val="28"/>
          <w:szCs w:val="28"/>
        </w:rPr>
        <w:t>элементы схемы показывают условными графическими обозначениями, установленными стандартами ЕСКД.</w:t>
      </w:r>
    </w:p>
    <w:p w:rsidR="00680DB9" w:rsidRPr="005A7485" w:rsidRDefault="00680DB9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color w:val="000000"/>
          <w:sz w:val="28"/>
          <w:szCs w:val="28"/>
        </w:rPr>
        <w:t>Схемы рекомендуется вы</w:t>
      </w:r>
      <w:r w:rsidR="000E0B76" w:rsidRPr="005A7485">
        <w:rPr>
          <w:color w:val="000000"/>
          <w:sz w:val="28"/>
          <w:szCs w:val="28"/>
        </w:rPr>
        <w:t>полнять строчным способом: условные графические обозначения</w:t>
      </w:r>
      <w:r w:rsidRPr="005A7485">
        <w:rPr>
          <w:color w:val="000000"/>
          <w:sz w:val="28"/>
          <w:szCs w:val="28"/>
        </w:rPr>
        <w:t xml:space="preserve"> устройств и их составных частей, входящих в одну цепь, изображают последовательно друг за другом по прямой, а отдел</w:t>
      </w:r>
      <w:r w:rsidR="000E0B76" w:rsidRPr="005A7485">
        <w:rPr>
          <w:color w:val="000000"/>
          <w:sz w:val="28"/>
          <w:szCs w:val="28"/>
        </w:rPr>
        <w:t xml:space="preserve">ьные цепи – </w:t>
      </w:r>
      <w:r w:rsidRPr="005A7485">
        <w:rPr>
          <w:color w:val="000000"/>
          <w:sz w:val="28"/>
          <w:szCs w:val="28"/>
        </w:rPr>
        <w:t>рядом</w:t>
      </w:r>
      <w:r w:rsidR="000E0B76" w:rsidRPr="005A7485">
        <w:rPr>
          <w:color w:val="000000"/>
          <w:sz w:val="28"/>
          <w:szCs w:val="28"/>
        </w:rPr>
        <w:t xml:space="preserve"> </w:t>
      </w:r>
      <w:r w:rsidRPr="005A7485">
        <w:rPr>
          <w:color w:val="000000"/>
          <w:sz w:val="28"/>
          <w:szCs w:val="28"/>
        </w:rPr>
        <w:t>в виде параллельных или вертикальных строк. При этом строки нумеруются арабским</w:t>
      </w:r>
      <w:r w:rsidR="004F4C50" w:rsidRPr="005A7485">
        <w:rPr>
          <w:color w:val="000000"/>
          <w:sz w:val="28"/>
          <w:szCs w:val="28"/>
        </w:rPr>
        <w:t>и цифрами</w:t>
      </w:r>
      <w:r w:rsidRPr="005A7485">
        <w:rPr>
          <w:color w:val="000000"/>
          <w:sz w:val="28"/>
          <w:szCs w:val="28"/>
        </w:rPr>
        <w:t>.</w:t>
      </w:r>
    </w:p>
    <w:p w:rsidR="00680DB9" w:rsidRPr="005A7485" w:rsidRDefault="00680DB9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color w:val="000000"/>
          <w:sz w:val="28"/>
          <w:szCs w:val="28"/>
        </w:rPr>
        <w:t>Если необходимо, обозначают и сами электрические цепи. Эти обозначения должны соответствовать ГОСТ 2.709-72. Участки цепи, разделенные контактами аппаратов, обмотками реле и другими элементами, должны иметь разное обозначение</w:t>
      </w:r>
      <w:r w:rsidR="000E0B76" w:rsidRPr="005A7485">
        <w:rPr>
          <w:color w:val="000000"/>
          <w:sz w:val="28"/>
          <w:szCs w:val="28"/>
        </w:rPr>
        <w:t xml:space="preserve">. </w:t>
      </w:r>
      <w:r w:rsidRPr="005A7485">
        <w:rPr>
          <w:color w:val="000000"/>
          <w:sz w:val="28"/>
          <w:szCs w:val="28"/>
        </w:rPr>
        <w:t>Участки цепи, проходящие через разъемные, разборные или неразборные контактные соединения должны иметь одинаковое обозначение.</w:t>
      </w:r>
    </w:p>
    <w:p w:rsidR="00680DB9" w:rsidRPr="005A7485" w:rsidRDefault="005A7485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80DB9" w:rsidRPr="005A7485">
        <w:rPr>
          <w:color w:val="000000"/>
          <w:sz w:val="28"/>
          <w:szCs w:val="28"/>
        </w:rPr>
        <w:t>При обозна</w:t>
      </w:r>
      <w:r w:rsidR="000E0B76" w:rsidRPr="005A7485">
        <w:rPr>
          <w:color w:val="000000"/>
          <w:sz w:val="28"/>
          <w:szCs w:val="28"/>
        </w:rPr>
        <w:t>чении цепей применяют арабские ц</w:t>
      </w:r>
      <w:r w:rsidR="00680DB9" w:rsidRPr="005A7485">
        <w:rPr>
          <w:color w:val="000000"/>
          <w:sz w:val="28"/>
          <w:szCs w:val="28"/>
        </w:rPr>
        <w:t xml:space="preserve">ифры и прописные буквы латинского алфавита. Цифры и буквы выполняют одним размером шрифта. </w:t>
      </w:r>
    </w:p>
    <w:p w:rsidR="00680DB9" w:rsidRPr="005A7485" w:rsidRDefault="00680DB9" w:rsidP="005A748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color w:val="000000"/>
          <w:sz w:val="28"/>
          <w:szCs w:val="28"/>
        </w:rPr>
        <w:t>Надписи, знаки или графические обозначения, которые должны быть нанесены на изделие (и</w:t>
      </w:r>
      <w:r w:rsidR="004F4C50" w:rsidRPr="005A7485">
        <w:rPr>
          <w:color w:val="000000"/>
          <w:sz w:val="28"/>
          <w:szCs w:val="28"/>
        </w:rPr>
        <w:t>х на схеме заключают в</w:t>
      </w:r>
      <w:r w:rsidRPr="005A7485">
        <w:rPr>
          <w:color w:val="000000"/>
          <w:sz w:val="28"/>
          <w:szCs w:val="28"/>
        </w:rPr>
        <w:t xml:space="preserve"> кавычки) помещают около соответствующих элементов для пояснения их назначения.</w:t>
      </w:r>
    </w:p>
    <w:p w:rsidR="004F4C50" w:rsidRPr="005A7485" w:rsidRDefault="00680DB9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color w:val="000000"/>
          <w:sz w:val="28"/>
          <w:szCs w:val="28"/>
        </w:rPr>
        <w:t xml:space="preserve"> На схеме указывают параметры входных цепей изделий (частоту, напряжение, силу тока, сопротивление и т.п.), а также параметры, подлежащие измерению на контрольных ко</w:t>
      </w:r>
      <w:r w:rsidR="00767F36" w:rsidRPr="005A7485">
        <w:rPr>
          <w:color w:val="000000"/>
          <w:sz w:val="28"/>
          <w:szCs w:val="28"/>
        </w:rPr>
        <w:t xml:space="preserve">нтактах, гнездах и т.п. </w:t>
      </w:r>
    </w:p>
    <w:p w:rsidR="00680DB9" w:rsidRPr="005A7485" w:rsidRDefault="00680DB9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color w:val="000000"/>
          <w:sz w:val="28"/>
          <w:szCs w:val="28"/>
        </w:rPr>
        <w:t>Допускается указывать адреса внешних соединений входных и выходных цепей данного изделия, если они известны. Например, адрес «=А-ХЗ:5» означает, что выходной контакт изделия должен быть соединен с пятым контактом третьего соединителя устройства А. Характеристики входных и выходных цепей, а также адреса их внешних подключений рекомендуется записывать в таблицы по форме</w:t>
      </w:r>
      <w:r w:rsidR="00767F36" w:rsidRPr="005A7485">
        <w:rPr>
          <w:color w:val="000000"/>
          <w:sz w:val="28"/>
          <w:szCs w:val="28"/>
        </w:rPr>
        <w:t>. Таблицы помещают вместо условных графических обозначений</w:t>
      </w:r>
      <w:r w:rsidRPr="005A7485">
        <w:rPr>
          <w:color w:val="000000"/>
          <w:sz w:val="28"/>
          <w:szCs w:val="28"/>
        </w:rPr>
        <w:t xml:space="preserve"> входных и выходных элементов-соединителей, плат и т.д. Таблицам присваивают позиционные обозначения элементов, которые они заменяют. Из таблицы могут быть изъяты графы, если сведения для них отсутствуют, и введены дополнительные. Если на схеме несколько таких таблиц, головку таблицы можно приводить только один раз. Порядок расположения контактов определяется удобством построения схемы.</w:t>
      </w:r>
    </w:p>
    <w:p w:rsidR="00680DB9" w:rsidRPr="005A7485" w:rsidRDefault="00680DB9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color w:val="000000"/>
          <w:sz w:val="28"/>
          <w:szCs w:val="28"/>
        </w:rPr>
        <w:t>Если устройства, имеющие самостоятельную принципиальную схему, изображены в виде прямоугольника, то вместо условных графических обозначений</w:t>
      </w:r>
      <w:r w:rsidRPr="005A7485">
        <w:rPr>
          <w:sz w:val="28"/>
          <w:szCs w:val="28"/>
        </w:rPr>
        <w:t xml:space="preserve"> </w:t>
      </w:r>
      <w:r w:rsidRPr="005A7485">
        <w:rPr>
          <w:color w:val="000000"/>
          <w:sz w:val="28"/>
          <w:szCs w:val="28"/>
        </w:rPr>
        <w:t>входных и выходных элементов в п</w:t>
      </w:r>
      <w:r w:rsidR="00767F36" w:rsidRPr="005A7485">
        <w:rPr>
          <w:color w:val="000000"/>
          <w:sz w:val="28"/>
          <w:szCs w:val="28"/>
        </w:rPr>
        <w:t xml:space="preserve">рямоугольнике </w:t>
      </w:r>
      <w:r w:rsidRPr="005A7485">
        <w:rPr>
          <w:color w:val="000000"/>
          <w:sz w:val="28"/>
          <w:szCs w:val="28"/>
        </w:rPr>
        <w:t>помещают таблицы, с характеристиками</w:t>
      </w:r>
      <w:r w:rsidR="00934476" w:rsidRPr="005A7485">
        <w:rPr>
          <w:color w:val="000000"/>
          <w:sz w:val="28"/>
          <w:szCs w:val="28"/>
        </w:rPr>
        <w:t xml:space="preserve"> </w:t>
      </w:r>
      <w:r w:rsidRPr="005A7485">
        <w:rPr>
          <w:color w:val="000000"/>
          <w:sz w:val="28"/>
          <w:szCs w:val="28"/>
        </w:rPr>
        <w:t>входных и выходных цепей, а вне прямо</w:t>
      </w:r>
      <w:r w:rsidR="00767F36" w:rsidRPr="005A7485">
        <w:rPr>
          <w:color w:val="000000"/>
          <w:sz w:val="28"/>
          <w:szCs w:val="28"/>
        </w:rPr>
        <w:t xml:space="preserve">угольника </w:t>
      </w:r>
      <w:r w:rsidRPr="005A7485">
        <w:rPr>
          <w:color w:val="000000"/>
          <w:sz w:val="28"/>
          <w:szCs w:val="28"/>
        </w:rPr>
        <w:t>- таблицы с указанием адресов внешних присоединений.</w:t>
      </w:r>
    </w:p>
    <w:p w:rsidR="004F4C50" w:rsidRPr="005A7485" w:rsidRDefault="00680DB9" w:rsidP="005A748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color w:val="000000"/>
          <w:sz w:val="28"/>
          <w:szCs w:val="28"/>
        </w:rPr>
        <w:t>На поле схемы допускается помещать: а) указания о марках, сечениях и расцветках проводов и кабелей, соединяющих элементы, устройства, функциональные группы; б) указания о специфических требованиях к электрическому монтажу данного изделия.</w:t>
      </w:r>
    </w:p>
    <w:p w:rsidR="004C349D" w:rsidRPr="005A7485" w:rsidRDefault="00680DB9" w:rsidP="005A7485">
      <w:pPr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A7485">
        <w:rPr>
          <w:b/>
          <w:bCs/>
          <w:i/>
          <w:iCs/>
          <w:color w:val="000000"/>
          <w:sz w:val="28"/>
          <w:szCs w:val="28"/>
          <w:u w:val="single"/>
        </w:rPr>
        <w:t>Позиционные обознач</w:t>
      </w:r>
      <w:r w:rsidR="00767F36" w:rsidRPr="005A7485">
        <w:rPr>
          <w:b/>
          <w:bCs/>
          <w:i/>
          <w:iCs/>
          <w:color w:val="000000"/>
          <w:sz w:val="28"/>
          <w:szCs w:val="28"/>
          <w:u w:val="single"/>
        </w:rPr>
        <w:t>ения.</w:t>
      </w:r>
      <w:r w:rsidR="00767F36" w:rsidRPr="005A7485">
        <w:rPr>
          <w:i/>
          <w:iCs/>
          <w:color w:val="000000"/>
          <w:sz w:val="28"/>
          <w:szCs w:val="28"/>
        </w:rPr>
        <w:t xml:space="preserve"> </w:t>
      </w:r>
    </w:p>
    <w:p w:rsidR="00767F36" w:rsidRPr="005A7485" w:rsidRDefault="00767F36" w:rsidP="005A748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color w:val="000000"/>
          <w:sz w:val="28"/>
          <w:szCs w:val="28"/>
        </w:rPr>
        <w:t>Всем элементам устройства</w:t>
      </w:r>
      <w:r w:rsidR="00680DB9" w:rsidRPr="005A7485">
        <w:rPr>
          <w:color w:val="000000"/>
          <w:sz w:val="28"/>
          <w:szCs w:val="28"/>
        </w:rPr>
        <w:t xml:space="preserve"> и функциональным группам изделия, изображенным на схеме, присваиваются позиционные обозначения, содержащие информацию о виде элемента и его порядковом номере в пределах данного вида. При необходимости записывают информацию о функции, выполняемой данным элементом (устройством, функциональной группой) в изделии. </w:t>
      </w:r>
    </w:p>
    <w:p w:rsidR="00122FC3" w:rsidRPr="005A7485" w:rsidRDefault="00680DB9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color w:val="000000"/>
          <w:sz w:val="28"/>
          <w:szCs w:val="28"/>
        </w:rPr>
        <w:t>Позиционное обозначение состоит в общем случае из трех частей, имеющих самостоятельное смысловое значение. Их записывают без разделительных знаков и пробелов одним размером шрифта. В первой части указывают вид элемента (устройства, функциональной группы) одной или несколькими буквами согласно ГОС</w:t>
      </w:r>
      <w:r w:rsidR="00767F36" w:rsidRPr="005A7485">
        <w:rPr>
          <w:color w:val="000000"/>
          <w:sz w:val="28"/>
          <w:szCs w:val="28"/>
        </w:rPr>
        <w:t>Т 2.710-81</w:t>
      </w:r>
      <w:r w:rsidRPr="005A7485">
        <w:rPr>
          <w:color w:val="000000"/>
          <w:sz w:val="28"/>
          <w:szCs w:val="28"/>
        </w:rPr>
        <w:t xml:space="preserve">, например: </w:t>
      </w:r>
      <w:r w:rsidRPr="005A7485">
        <w:rPr>
          <w:color w:val="000000"/>
          <w:sz w:val="28"/>
          <w:szCs w:val="28"/>
          <w:lang w:val="en-US"/>
        </w:rPr>
        <w:t>R</w:t>
      </w:r>
      <w:r w:rsidRPr="005A7485">
        <w:rPr>
          <w:color w:val="000000"/>
          <w:sz w:val="28"/>
          <w:szCs w:val="28"/>
        </w:rPr>
        <w:t xml:space="preserve"> - резистор, С - конденсатор,</w:t>
      </w:r>
      <w:r w:rsidR="005A7485">
        <w:rPr>
          <w:color w:val="000000"/>
          <w:sz w:val="28"/>
          <w:szCs w:val="28"/>
        </w:rPr>
        <w:t xml:space="preserve"> </w:t>
      </w:r>
      <w:r w:rsidRPr="005A7485">
        <w:rPr>
          <w:color w:val="000000"/>
          <w:sz w:val="28"/>
          <w:szCs w:val="28"/>
          <w:lang w:val="en-US"/>
        </w:rPr>
        <w:t>BS</w:t>
      </w:r>
      <w:r w:rsidRPr="005A7485">
        <w:rPr>
          <w:color w:val="000000"/>
          <w:sz w:val="28"/>
          <w:szCs w:val="28"/>
        </w:rPr>
        <w:t xml:space="preserve"> - звукосниматель; во второй части - порядковый номер элемента (устройства., функциональной группы) в пределах данного вида, например: </w:t>
      </w:r>
      <w:r w:rsidRPr="005A7485">
        <w:rPr>
          <w:color w:val="000000"/>
          <w:sz w:val="28"/>
          <w:szCs w:val="28"/>
          <w:lang w:val="en-US"/>
        </w:rPr>
        <w:t>RI</w:t>
      </w:r>
      <w:r w:rsidRPr="005A7485">
        <w:rPr>
          <w:color w:val="000000"/>
          <w:sz w:val="28"/>
          <w:szCs w:val="28"/>
        </w:rPr>
        <w:t xml:space="preserve">, </w:t>
      </w:r>
      <w:r w:rsidRPr="005A7485">
        <w:rPr>
          <w:color w:val="000000"/>
          <w:sz w:val="28"/>
          <w:szCs w:val="28"/>
          <w:lang w:val="en-US"/>
        </w:rPr>
        <w:t>R</w:t>
      </w:r>
      <w:r w:rsidRPr="005A7485">
        <w:rPr>
          <w:color w:val="000000"/>
          <w:sz w:val="28"/>
          <w:szCs w:val="28"/>
        </w:rPr>
        <w:t>2, ..., .</w:t>
      </w:r>
      <w:r w:rsidRPr="005A7485">
        <w:rPr>
          <w:color w:val="000000"/>
          <w:sz w:val="28"/>
          <w:szCs w:val="28"/>
          <w:lang w:val="en-US"/>
        </w:rPr>
        <w:t>R</w:t>
      </w:r>
      <w:r w:rsidRPr="005A7485">
        <w:rPr>
          <w:color w:val="000000"/>
          <w:sz w:val="28"/>
          <w:szCs w:val="28"/>
        </w:rPr>
        <w:t xml:space="preserve">12; </w:t>
      </w:r>
      <w:r w:rsidR="003C2F7D" w:rsidRPr="005A7485">
        <w:rPr>
          <w:color w:val="000000"/>
          <w:sz w:val="28"/>
          <w:szCs w:val="28"/>
        </w:rPr>
        <w:t>С1, С2, ..., С</w:t>
      </w:r>
      <w:r w:rsidRPr="005A7485">
        <w:rPr>
          <w:color w:val="000000"/>
          <w:sz w:val="28"/>
          <w:szCs w:val="28"/>
        </w:rPr>
        <w:t>4; в третьей части допускается указывать соответствующее функциональное назначе</w:t>
      </w:r>
      <w:r w:rsidR="00767F36" w:rsidRPr="005A7485">
        <w:rPr>
          <w:color w:val="000000"/>
          <w:sz w:val="28"/>
          <w:szCs w:val="28"/>
        </w:rPr>
        <w:t>ние</w:t>
      </w:r>
      <w:r w:rsidRPr="005A7485">
        <w:rPr>
          <w:color w:val="000000"/>
          <w:sz w:val="28"/>
          <w:szCs w:val="28"/>
        </w:rPr>
        <w:t xml:space="preserve">, например: </w:t>
      </w:r>
      <w:r w:rsidRPr="005A7485">
        <w:rPr>
          <w:color w:val="000000"/>
          <w:sz w:val="28"/>
          <w:szCs w:val="28"/>
          <w:lang w:val="en-US"/>
        </w:rPr>
        <w:t>C</w:t>
      </w:r>
      <w:r w:rsidRPr="005A7485">
        <w:rPr>
          <w:color w:val="000000"/>
          <w:sz w:val="28"/>
          <w:szCs w:val="28"/>
        </w:rPr>
        <w:t>4</w:t>
      </w:r>
      <w:r w:rsidRPr="005A7485">
        <w:rPr>
          <w:color w:val="000000"/>
          <w:sz w:val="28"/>
          <w:szCs w:val="28"/>
          <w:lang w:val="en-US"/>
        </w:rPr>
        <w:t>I</w:t>
      </w:r>
      <w:r w:rsidRPr="005A7485">
        <w:rPr>
          <w:color w:val="000000"/>
          <w:sz w:val="28"/>
          <w:szCs w:val="28"/>
        </w:rPr>
        <w:t xml:space="preserve"> - конденсатор С4, используемый как интегрирующий. Порядковые номера присваивают, начиная с единицы в пределах группы с одинаковыми позиционными обозначениями в соответствии с последовательностью расположения элементов на схеме, считая, как правило, сверху вн</w:t>
      </w:r>
      <w:r w:rsidR="00122FC3" w:rsidRPr="005A7485">
        <w:rPr>
          <w:color w:val="000000"/>
          <w:sz w:val="28"/>
          <w:szCs w:val="28"/>
        </w:rPr>
        <w:t>из в направлении слева направо/</w:t>
      </w:r>
    </w:p>
    <w:p w:rsidR="00D27564" w:rsidRPr="005A7485" w:rsidRDefault="00680DB9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color w:val="000000"/>
          <w:sz w:val="28"/>
          <w:szCs w:val="28"/>
        </w:rPr>
        <w:t xml:space="preserve">Позиционные обозначения проставляют рядом с условными графическими обозначениями элементов с правой стороны или над ними. При изображении на схеме элемента (устройства, функциональной группы) разнесенным способом позиционные обозначения элемента или устройства проставляют около каждой составной </w:t>
      </w:r>
      <w:r w:rsidR="00A241C5" w:rsidRPr="005A7485">
        <w:rPr>
          <w:color w:val="000000"/>
          <w:sz w:val="28"/>
          <w:szCs w:val="28"/>
        </w:rPr>
        <w:t>части</w:t>
      </w:r>
    </w:p>
    <w:p w:rsidR="00680DB9" w:rsidRPr="005A7485" w:rsidRDefault="00680DB9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color w:val="000000"/>
          <w:sz w:val="28"/>
          <w:szCs w:val="28"/>
        </w:rPr>
        <w:t>Если поле схемы разбито на зоны или схема выполнена строчным способом, то по</w:t>
      </w:r>
      <w:r w:rsidR="00D27564" w:rsidRPr="005A7485">
        <w:rPr>
          <w:color w:val="000000"/>
          <w:sz w:val="28"/>
          <w:szCs w:val="28"/>
        </w:rPr>
        <w:t>зиционное обозначение составных</w:t>
      </w:r>
      <w:r w:rsidRPr="005A7485">
        <w:rPr>
          <w:color w:val="000000"/>
          <w:sz w:val="28"/>
          <w:szCs w:val="28"/>
        </w:rPr>
        <w:t xml:space="preserve"> частей элементов, выполненных разнесенным способом, включает обозначение зон или номера строк, в которых изображены все остальные составные части элемента или устройства. Их указывают в скобках под позиционным обозначе</w:t>
      </w:r>
      <w:r w:rsidR="003C2F7D" w:rsidRPr="005A7485">
        <w:rPr>
          <w:color w:val="000000"/>
          <w:sz w:val="28"/>
          <w:szCs w:val="28"/>
        </w:rPr>
        <w:t>нием или, справа от него (рис.</w:t>
      </w:r>
      <w:r w:rsidR="00A241C5" w:rsidRPr="005A7485">
        <w:rPr>
          <w:color w:val="000000"/>
          <w:sz w:val="28"/>
          <w:szCs w:val="28"/>
        </w:rPr>
        <w:t xml:space="preserve"> 2</w:t>
      </w:r>
      <w:r w:rsidRPr="005A7485">
        <w:rPr>
          <w:color w:val="000000"/>
          <w:sz w:val="28"/>
          <w:szCs w:val="28"/>
        </w:rPr>
        <w:t>).</w:t>
      </w:r>
    </w:p>
    <w:p w:rsidR="00680DB9" w:rsidRPr="005A7485" w:rsidRDefault="00680DB9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color w:val="000000"/>
          <w:sz w:val="28"/>
          <w:szCs w:val="28"/>
        </w:rPr>
        <w:t>У одного условного графического обозначения, заменяющего несколько графических обозначений одинаковых элементов, указывают позиционное обозначение всех элементов. При отсутствии элементов в некоторых цепях, изображенных однолинейно, справа от позиционного обозначения или под ним записывают в квадратных скобках обозначение цепи, в которых эти элементы имеются.</w:t>
      </w:r>
    </w:p>
    <w:p w:rsidR="00934476" w:rsidRPr="005A7485" w:rsidRDefault="00680DB9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color w:val="000000"/>
          <w:sz w:val="28"/>
          <w:szCs w:val="28"/>
        </w:rPr>
        <w:t>На рис.</w:t>
      </w:r>
      <w:r w:rsidR="00467871" w:rsidRPr="005A7485">
        <w:rPr>
          <w:color w:val="000000"/>
          <w:sz w:val="28"/>
          <w:szCs w:val="28"/>
        </w:rPr>
        <w:t xml:space="preserve"> 3</w:t>
      </w:r>
      <w:r w:rsidRPr="005A7485">
        <w:rPr>
          <w:color w:val="000000"/>
          <w:sz w:val="28"/>
          <w:szCs w:val="28"/>
        </w:rPr>
        <w:t xml:space="preserve"> представлено изображение на схеме параллельного (</w:t>
      </w:r>
      <w:r w:rsidR="00467871" w:rsidRPr="005A7485">
        <w:rPr>
          <w:color w:val="000000"/>
          <w:sz w:val="28"/>
          <w:szCs w:val="28"/>
        </w:rPr>
        <w:t>рис. 3,а</w:t>
      </w:r>
      <w:r w:rsidRPr="005A7485">
        <w:rPr>
          <w:color w:val="000000"/>
          <w:sz w:val="28"/>
          <w:szCs w:val="28"/>
        </w:rPr>
        <w:t>) и последовательного (</w:t>
      </w:r>
      <w:r w:rsidR="00467871" w:rsidRPr="005A7485">
        <w:rPr>
          <w:color w:val="000000"/>
          <w:sz w:val="28"/>
          <w:szCs w:val="28"/>
        </w:rPr>
        <w:t>рис. 3,б</w:t>
      </w:r>
      <w:r w:rsidRPr="005A7485">
        <w:rPr>
          <w:color w:val="000000"/>
          <w:sz w:val="28"/>
          <w:szCs w:val="28"/>
        </w:rPr>
        <w:t>) соединения одинаковых элементов, устройств или функциональных групп. При параллельном соединении допускается вместо изображения всех ветвей параллельного соединения изображать только одну ветвь, указывая количество ветвей с помощью обозначения ответвления. Позиционное обозначение элементов, устройств функциональных групп проставляется с учетом всех ветвей, входящих в параллельные соединения. При последовательном соединении вместо изображения всех последовательных соединенных элементов, устройств допускается изображать только первый и последний элементы, показывая электрические связи между ними штриховыми линиями. Над штриховой линией указывают общее количество одинаковых элементов. В позиционных обозначениях при этом должны быть учтены элементы, устройства и функциональные группы, не изображенные на схеме.</w:t>
      </w:r>
    </w:p>
    <w:p w:rsidR="00680DB9" w:rsidRPr="005A7485" w:rsidRDefault="009513D3" w:rsidP="005A748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color w:val="000000"/>
          <w:sz w:val="28"/>
          <w:szCs w:val="28"/>
        </w:rPr>
        <w:t>Э</w:t>
      </w:r>
      <w:r w:rsidR="00680DB9" w:rsidRPr="005A7485">
        <w:rPr>
          <w:color w:val="000000"/>
          <w:sz w:val="28"/>
          <w:szCs w:val="28"/>
        </w:rPr>
        <w:t>лементам, входящим в</w:t>
      </w:r>
      <w:r w:rsidR="00680DB9" w:rsidRPr="005A7485">
        <w:rPr>
          <w:sz w:val="28"/>
          <w:szCs w:val="28"/>
        </w:rPr>
        <w:t xml:space="preserve"> </w:t>
      </w:r>
      <w:r w:rsidR="00680DB9" w:rsidRPr="005A7485">
        <w:rPr>
          <w:color w:val="000000"/>
          <w:sz w:val="28"/>
          <w:szCs w:val="28"/>
        </w:rPr>
        <w:t>функциональные группы, присваивают позиционное обозначение по общим правилам. При наличии в изделии нескольких одинаковых функциональных групп позиционные обозначения элементов, присвоенные в одну из этих групп, повторяются в последующих.</w:t>
      </w:r>
    </w:p>
    <w:p w:rsidR="002D540E" w:rsidRPr="005A7485" w:rsidRDefault="00680DB9" w:rsidP="005A748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7485">
        <w:rPr>
          <w:color w:val="000000"/>
          <w:sz w:val="28"/>
          <w:szCs w:val="28"/>
        </w:rPr>
        <w:t>Элементам,</w:t>
      </w:r>
      <w:r w:rsidR="005A7485">
        <w:rPr>
          <w:color w:val="000000"/>
          <w:sz w:val="28"/>
          <w:szCs w:val="28"/>
        </w:rPr>
        <w:t xml:space="preserve"> </w:t>
      </w:r>
      <w:r w:rsidRPr="005A7485">
        <w:rPr>
          <w:color w:val="000000"/>
          <w:sz w:val="28"/>
          <w:szCs w:val="28"/>
        </w:rPr>
        <w:t>входящим в устройства, присваивают позиционные обозначения в пределах каждого устройст</w:t>
      </w:r>
      <w:r w:rsidR="000572AC" w:rsidRPr="005A7485">
        <w:rPr>
          <w:color w:val="000000"/>
          <w:sz w:val="28"/>
          <w:szCs w:val="28"/>
        </w:rPr>
        <w:t>ва.</w:t>
      </w:r>
    </w:p>
    <w:p w:rsidR="004C349D" w:rsidRPr="005A7485" w:rsidRDefault="000572AC" w:rsidP="005A7485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A7485">
        <w:rPr>
          <w:b/>
          <w:bCs/>
          <w:i/>
          <w:iCs/>
          <w:sz w:val="28"/>
          <w:szCs w:val="28"/>
          <w:u w:val="single"/>
        </w:rPr>
        <w:t>Перечень</w:t>
      </w:r>
      <w:r w:rsidR="008214E9" w:rsidRPr="005A7485">
        <w:rPr>
          <w:b/>
          <w:bCs/>
          <w:i/>
          <w:iCs/>
          <w:sz w:val="28"/>
          <w:szCs w:val="28"/>
          <w:u w:val="single"/>
        </w:rPr>
        <w:t xml:space="preserve"> элементов.</w:t>
      </w:r>
    </w:p>
    <w:p w:rsidR="008214E9" w:rsidRPr="005A7485" w:rsidRDefault="008214E9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 xml:space="preserve"> Данные об элементах и устройствах, изображенных на схеме изделия, записывают в перечень элементов. Допускается все сведения об элементах помещать рядом с их изображением на свободном поле схем. Связь между условными графическими обозначениями и перечнем элементов осуществляется через позиционные обозначения.</w:t>
      </w:r>
      <w:r w:rsidR="005A7485">
        <w:rPr>
          <w:sz w:val="28"/>
          <w:szCs w:val="28"/>
        </w:rPr>
        <w:t xml:space="preserve"> </w:t>
      </w:r>
    </w:p>
    <w:p w:rsidR="00F37024" w:rsidRDefault="00F37024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Перечень помещают на первом листе схемы или выполняют в виде самостоятельного документа на листе формата А4 с основной надписью для текстовых документов по форме 2 или 2а ГОСТ 2.104 – 68. Перечень элементов оформляют в виде таблицы и заполняют сверху вниз. В графах перечня указывают следующие данные:</w:t>
      </w:r>
    </w:p>
    <w:p w:rsidR="0026271C" w:rsidRPr="005A7485" w:rsidRDefault="0026271C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700"/>
        <w:gridCol w:w="720"/>
        <w:gridCol w:w="1699"/>
      </w:tblGrid>
      <w:tr w:rsidR="00100012" w:rsidRPr="0026271C" w:rsidTr="00100012">
        <w:trPr>
          <w:trHeight w:val="462"/>
        </w:trPr>
        <w:tc>
          <w:tcPr>
            <w:tcW w:w="1548" w:type="dxa"/>
          </w:tcPr>
          <w:p w:rsidR="00F941D8" w:rsidRPr="0026271C" w:rsidRDefault="00F941D8" w:rsidP="0026271C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26271C">
              <w:rPr>
                <w:b/>
                <w:bCs/>
                <w:sz w:val="20"/>
                <w:szCs w:val="20"/>
              </w:rPr>
              <w:t>Поз. Обозначение</w:t>
            </w:r>
          </w:p>
        </w:tc>
        <w:tc>
          <w:tcPr>
            <w:tcW w:w="2700" w:type="dxa"/>
          </w:tcPr>
          <w:p w:rsidR="00F37024" w:rsidRPr="0026271C" w:rsidRDefault="00F941D8" w:rsidP="0026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627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</w:tcPr>
          <w:p w:rsidR="00F37024" w:rsidRPr="0026271C" w:rsidRDefault="00F941D8" w:rsidP="0026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6271C">
              <w:rPr>
                <w:sz w:val="20"/>
                <w:szCs w:val="20"/>
              </w:rPr>
              <w:t>Кол</w:t>
            </w:r>
          </w:p>
        </w:tc>
        <w:tc>
          <w:tcPr>
            <w:tcW w:w="1699" w:type="dxa"/>
          </w:tcPr>
          <w:p w:rsidR="00F37024" w:rsidRPr="0026271C" w:rsidRDefault="00F941D8" w:rsidP="002627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6271C">
              <w:rPr>
                <w:sz w:val="20"/>
                <w:szCs w:val="20"/>
              </w:rPr>
              <w:t>Примечание</w:t>
            </w:r>
          </w:p>
        </w:tc>
      </w:tr>
      <w:tr w:rsidR="00100012" w:rsidRPr="0026271C" w:rsidTr="00100012">
        <w:trPr>
          <w:trHeight w:val="413"/>
        </w:trPr>
        <w:tc>
          <w:tcPr>
            <w:tcW w:w="1548" w:type="dxa"/>
          </w:tcPr>
          <w:p w:rsidR="00F37024" w:rsidRPr="0026271C" w:rsidRDefault="00F37024" w:rsidP="0026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37024" w:rsidRPr="0026271C" w:rsidRDefault="00F37024" w:rsidP="0026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37024" w:rsidRPr="0026271C" w:rsidRDefault="00F37024" w:rsidP="0026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F37024" w:rsidRPr="0026271C" w:rsidRDefault="00F37024" w:rsidP="0026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100012" w:rsidRPr="0026271C" w:rsidTr="00100012">
        <w:tc>
          <w:tcPr>
            <w:tcW w:w="1548" w:type="dxa"/>
          </w:tcPr>
          <w:p w:rsidR="00F37024" w:rsidRPr="0026271C" w:rsidRDefault="00F37024" w:rsidP="0026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37024" w:rsidRPr="0026271C" w:rsidRDefault="00F37024" w:rsidP="0026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37024" w:rsidRPr="0026271C" w:rsidRDefault="00F37024" w:rsidP="0026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F37024" w:rsidRPr="0026271C" w:rsidRDefault="00F37024" w:rsidP="0026271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26271C" w:rsidRDefault="0026271C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7024" w:rsidRPr="005A7485" w:rsidRDefault="00F941D8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При размещении перечня элементов на первом листе схемы его располагают над основной надписью на расстоянии не менее 12 мм от нее.</w:t>
      </w:r>
    </w:p>
    <w:p w:rsidR="007128DB" w:rsidRPr="005A7485" w:rsidRDefault="007128DB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Ниже наименования устройства оставляют одну свободную строку, выше – не менее одной свободной строки.</w:t>
      </w:r>
    </w:p>
    <w:p w:rsidR="00073377" w:rsidRPr="005A7485" w:rsidRDefault="00073377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Элементы записывают по группам в алфавитном порядке буквенных позиционных обозначений</w:t>
      </w:r>
      <w:r w:rsidR="00E14AF4" w:rsidRPr="005A7485">
        <w:rPr>
          <w:sz w:val="28"/>
          <w:szCs w:val="28"/>
        </w:rPr>
        <w:t>, располагая по возрастанию порядковых номеров в пределах каждой группы, а при цифровых обозначениях – в порядке их возрастания. Между отдельными группами элементов или между элементами в большой группе рекомендуется оставлять несколько незаполненных строк для внесения изменений.</w:t>
      </w:r>
    </w:p>
    <w:p w:rsidR="00E14AF4" w:rsidRPr="005A7485" w:rsidRDefault="00E14AF4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Для сокращения перечня допускается однотипные элементы с однотипными параметрами и последовательными порядковыми номерами записывать в перечень одной строкой, указывая только позиционные обозначения с наименьшим и наибольшим порядковыми номерами.</w:t>
      </w:r>
    </w:p>
    <w:p w:rsidR="00E14AF4" w:rsidRPr="005A7485" w:rsidRDefault="00E14AF4" w:rsidP="005A748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7485">
        <w:rPr>
          <w:sz w:val="28"/>
          <w:szCs w:val="28"/>
        </w:rPr>
        <w:t>В графе «Кол.» указывают общее количество таких элементов.</w:t>
      </w:r>
    </w:p>
    <w:p w:rsidR="00DE50A7" w:rsidRPr="005A7485" w:rsidRDefault="00DE50A7" w:rsidP="005A748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E50A7" w:rsidRPr="005A7485" w:rsidSect="005A7485">
      <w:footerReference w:type="default" r:id="rId7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88" w:rsidRDefault="00C55C88">
      <w:r>
        <w:separator/>
      </w:r>
    </w:p>
  </w:endnote>
  <w:endnote w:type="continuationSeparator" w:id="0">
    <w:p w:rsidR="00C55C88" w:rsidRDefault="00C5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485" w:rsidRDefault="008A7585" w:rsidP="00010AB0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5A7485" w:rsidRDefault="005A74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88" w:rsidRDefault="00C55C88">
      <w:r>
        <w:separator/>
      </w:r>
    </w:p>
  </w:footnote>
  <w:footnote w:type="continuationSeparator" w:id="0">
    <w:p w:rsidR="00C55C88" w:rsidRDefault="00C55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4B03"/>
    <w:multiLevelType w:val="hybridMultilevel"/>
    <w:tmpl w:val="56FEA918"/>
    <w:lvl w:ilvl="0" w:tplc="04190001">
      <w:start w:val="1"/>
      <w:numFmt w:val="bullet"/>
      <w:lvlText w:val=""/>
      <w:lvlJc w:val="left"/>
      <w:pPr>
        <w:tabs>
          <w:tab w:val="num" w:pos="246"/>
        </w:tabs>
        <w:ind w:left="2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26"/>
        </w:tabs>
        <w:ind w:left="31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66"/>
        </w:tabs>
        <w:ind w:left="45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86"/>
        </w:tabs>
        <w:ind w:left="52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 w:hint="default"/>
      </w:rPr>
    </w:lvl>
  </w:abstractNum>
  <w:abstractNum w:abstractNumId="1">
    <w:nsid w:val="184700F4"/>
    <w:multiLevelType w:val="hybridMultilevel"/>
    <w:tmpl w:val="DB1C7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D53962"/>
    <w:multiLevelType w:val="hybridMultilevel"/>
    <w:tmpl w:val="62D621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  <w:rPr>
        <w:rFonts w:cs="Times New Roman"/>
      </w:rPr>
    </w:lvl>
  </w:abstractNum>
  <w:abstractNum w:abstractNumId="3">
    <w:nsid w:val="7F426938"/>
    <w:multiLevelType w:val="multilevel"/>
    <w:tmpl w:val="FBC437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6D4"/>
    <w:rsid w:val="00010AB0"/>
    <w:rsid w:val="000572AC"/>
    <w:rsid w:val="00073377"/>
    <w:rsid w:val="00076204"/>
    <w:rsid w:val="000801D0"/>
    <w:rsid w:val="00091240"/>
    <w:rsid w:val="000D2BB1"/>
    <w:rsid w:val="000E0B76"/>
    <w:rsid w:val="000E2030"/>
    <w:rsid w:val="00100012"/>
    <w:rsid w:val="00114D07"/>
    <w:rsid w:val="00117BEC"/>
    <w:rsid w:val="00122FC3"/>
    <w:rsid w:val="00130136"/>
    <w:rsid w:val="001502FB"/>
    <w:rsid w:val="00154DF9"/>
    <w:rsid w:val="00180043"/>
    <w:rsid w:val="001C5FDE"/>
    <w:rsid w:val="0026271C"/>
    <w:rsid w:val="002A4B78"/>
    <w:rsid w:val="002B24D9"/>
    <w:rsid w:val="002B2795"/>
    <w:rsid w:val="002D540E"/>
    <w:rsid w:val="00321585"/>
    <w:rsid w:val="00324C20"/>
    <w:rsid w:val="0034060D"/>
    <w:rsid w:val="00350898"/>
    <w:rsid w:val="00394878"/>
    <w:rsid w:val="003A17C7"/>
    <w:rsid w:val="003B1789"/>
    <w:rsid w:val="003C2F7D"/>
    <w:rsid w:val="003D40E2"/>
    <w:rsid w:val="004303D9"/>
    <w:rsid w:val="00446DD5"/>
    <w:rsid w:val="00467871"/>
    <w:rsid w:val="004B5B9C"/>
    <w:rsid w:val="004C349D"/>
    <w:rsid w:val="004F4C50"/>
    <w:rsid w:val="00541C9E"/>
    <w:rsid w:val="00545573"/>
    <w:rsid w:val="00570AB5"/>
    <w:rsid w:val="00593C33"/>
    <w:rsid w:val="005A519E"/>
    <w:rsid w:val="005A7485"/>
    <w:rsid w:val="005B3A3E"/>
    <w:rsid w:val="005D3619"/>
    <w:rsid w:val="00630158"/>
    <w:rsid w:val="006713AA"/>
    <w:rsid w:val="00680DB9"/>
    <w:rsid w:val="0068311E"/>
    <w:rsid w:val="006B2166"/>
    <w:rsid w:val="006D1E8D"/>
    <w:rsid w:val="006D2B77"/>
    <w:rsid w:val="007128DB"/>
    <w:rsid w:val="00716709"/>
    <w:rsid w:val="00767F36"/>
    <w:rsid w:val="007A3CB5"/>
    <w:rsid w:val="007B3F05"/>
    <w:rsid w:val="008020B7"/>
    <w:rsid w:val="008214E9"/>
    <w:rsid w:val="00841D12"/>
    <w:rsid w:val="008636F2"/>
    <w:rsid w:val="008A7585"/>
    <w:rsid w:val="008F25AA"/>
    <w:rsid w:val="00904DB0"/>
    <w:rsid w:val="00913D6A"/>
    <w:rsid w:val="00934476"/>
    <w:rsid w:val="009513D3"/>
    <w:rsid w:val="00953FEF"/>
    <w:rsid w:val="009605F9"/>
    <w:rsid w:val="009A36F5"/>
    <w:rsid w:val="009B4286"/>
    <w:rsid w:val="00A241C5"/>
    <w:rsid w:val="00A311CB"/>
    <w:rsid w:val="00A31C56"/>
    <w:rsid w:val="00A549B9"/>
    <w:rsid w:val="00A86960"/>
    <w:rsid w:val="00AB480C"/>
    <w:rsid w:val="00AB580C"/>
    <w:rsid w:val="00AB7628"/>
    <w:rsid w:val="00AD3AF8"/>
    <w:rsid w:val="00AE7A4B"/>
    <w:rsid w:val="00B358EC"/>
    <w:rsid w:val="00B35C4D"/>
    <w:rsid w:val="00B46124"/>
    <w:rsid w:val="00B87D11"/>
    <w:rsid w:val="00BA61BA"/>
    <w:rsid w:val="00BB6DE3"/>
    <w:rsid w:val="00BB7CE4"/>
    <w:rsid w:val="00C1156C"/>
    <w:rsid w:val="00C44F0F"/>
    <w:rsid w:val="00C55C88"/>
    <w:rsid w:val="00C85356"/>
    <w:rsid w:val="00C91FF9"/>
    <w:rsid w:val="00CB0AA4"/>
    <w:rsid w:val="00CB6AA4"/>
    <w:rsid w:val="00CE618E"/>
    <w:rsid w:val="00D238C2"/>
    <w:rsid w:val="00D26ED9"/>
    <w:rsid w:val="00D27564"/>
    <w:rsid w:val="00D432AE"/>
    <w:rsid w:val="00D75677"/>
    <w:rsid w:val="00D97A2A"/>
    <w:rsid w:val="00DE50A7"/>
    <w:rsid w:val="00DE7B0D"/>
    <w:rsid w:val="00E14AF4"/>
    <w:rsid w:val="00E52061"/>
    <w:rsid w:val="00E53616"/>
    <w:rsid w:val="00E96095"/>
    <w:rsid w:val="00EC38B7"/>
    <w:rsid w:val="00EE26D4"/>
    <w:rsid w:val="00F063ED"/>
    <w:rsid w:val="00F246B1"/>
    <w:rsid w:val="00F37024"/>
    <w:rsid w:val="00F5017D"/>
    <w:rsid w:val="00F9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EFF144-5419-4FC8-8C34-2483A9BE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7871"/>
    <w:pPr>
      <w:tabs>
        <w:tab w:val="center" w:pos="4677"/>
        <w:tab w:val="right" w:pos="9355"/>
      </w:tabs>
    </w:pPr>
  </w:style>
  <w:style w:type="character" w:styleId="a5">
    <w:name w:val="page number"/>
    <w:uiPriority w:val="99"/>
    <w:rsid w:val="00467871"/>
    <w:rPr>
      <w:rFonts w:cs="Times New Roman"/>
    </w:rPr>
  </w:style>
  <w:style w:type="character" w:customStyle="1" w:styleId="a4">
    <w:name w:val="Нижний колонтитул Знак"/>
    <w:link w:val="a3"/>
    <w:uiPriority w:val="99"/>
    <w:semiHidden/>
    <w:locked/>
    <w:rsid w:val="009605F9"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F37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3756</Words>
  <Characters>21413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Ïðîíñêîå ÎÑÁ ¹ 2617</Company>
  <LinksUpToDate>false</LinksUpToDate>
  <CharactersWithSpaces>25119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Erohina</dc:creator>
  <cp:keywords/>
  <dc:description/>
  <cp:lastModifiedBy>admin</cp:lastModifiedBy>
  <cp:revision>2</cp:revision>
  <cp:lastPrinted>2006-04-27T19:58:00Z</cp:lastPrinted>
  <dcterms:created xsi:type="dcterms:W3CDTF">2014-03-14T06:48:00Z</dcterms:created>
  <dcterms:modified xsi:type="dcterms:W3CDTF">2014-03-14T06:48:00Z</dcterms:modified>
</cp:coreProperties>
</file>