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F2" w:rsidRPr="00F933B6" w:rsidRDefault="00FC09F2" w:rsidP="00F933B6">
      <w:pPr>
        <w:pStyle w:val="ab"/>
        <w:keepNext w:val="0"/>
        <w:keepLines w:val="0"/>
        <w:widowControl w:val="0"/>
        <w:spacing w:before="0" w:line="360" w:lineRule="auto"/>
        <w:ind w:firstLine="709"/>
        <w:jc w:val="both"/>
        <w:rPr>
          <w:rFonts w:ascii="Times New Roman" w:hAnsi="Times New Roman"/>
          <w:b w:val="0"/>
          <w:color w:val="auto"/>
        </w:rPr>
      </w:pPr>
      <w:r w:rsidRPr="00F933B6">
        <w:rPr>
          <w:rFonts w:ascii="Times New Roman" w:hAnsi="Times New Roman"/>
          <w:b w:val="0"/>
          <w:color w:val="auto"/>
        </w:rPr>
        <w:t>Оглавление</w:t>
      </w:r>
    </w:p>
    <w:p w:rsidR="00FC09F2" w:rsidRPr="00F933B6" w:rsidRDefault="00FC09F2" w:rsidP="00F933B6">
      <w:pPr>
        <w:pStyle w:val="11"/>
        <w:widowControl w:val="0"/>
        <w:tabs>
          <w:tab w:val="right" w:leader="dot" w:pos="9628"/>
        </w:tabs>
        <w:spacing w:after="0" w:line="360" w:lineRule="auto"/>
        <w:ind w:firstLine="709"/>
        <w:jc w:val="both"/>
        <w:rPr>
          <w:rFonts w:ascii="Times New Roman" w:hAnsi="Times New Roman"/>
          <w:sz w:val="28"/>
          <w:szCs w:val="28"/>
        </w:rPr>
      </w:pP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bookmarkStart w:id="0" w:name="_Toc243985135"/>
      <w:bookmarkStart w:id="1" w:name="_Toc263515802"/>
      <w:r>
        <w:rPr>
          <w:rFonts w:ascii="Times New Roman" w:hAnsi="Times New Roman"/>
          <w:b w:val="0"/>
          <w:sz w:val="28"/>
          <w:szCs w:val="28"/>
        </w:rPr>
        <w:t>Введение</w:t>
      </w: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r w:rsidRPr="00F933B6">
        <w:rPr>
          <w:rFonts w:ascii="Times New Roman" w:hAnsi="Times New Roman"/>
          <w:b w:val="0"/>
          <w:sz w:val="28"/>
          <w:szCs w:val="28"/>
        </w:rPr>
        <w:t>Глава 1. Понятие гражданско-правового договор</w:t>
      </w:r>
      <w:r>
        <w:rPr>
          <w:rFonts w:ascii="Times New Roman" w:hAnsi="Times New Roman"/>
          <w:b w:val="0"/>
          <w:sz w:val="28"/>
          <w:szCs w:val="28"/>
        </w:rPr>
        <w:t>а и особенности его заключения</w:t>
      </w:r>
      <w:r>
        <w:rPr>
          <w:rFonts w:ascii="Times New Roman" w:hAnsi="Times New Roman"/>
          <w:b w:val="0"/>
          <w:sz w:val="28"/>
          <w:szCs w:val="28"/>
        </w:rPr>
        <w:tab/>
      </w: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1.1</w:t>
      </w:r>
      <w:r w:rsidRPr="00F933B6">
        <w:rPr>
          <w:rFonts w:ascii="Times New Roman" w:hAnsi="Times New Roman"/>
          <w:b w:val="0"/>
          <w:sz w:val="28"/>
          <w:szCs w:val="28"/>
        </w:rPr>
        <w:t xml:space="preserve"> Понятие</w:t>
      </w:r>
      <w:r>
        <w:rPr>
          <w:rFonts w:ascii="Times New Roman" w:hAnsi="Times New Roman"/>
          <w:b w:val="0"/>
          <w:sz w:val="28"/>
          <w:szCs w:val="28"/>
        </w:rPr>
        <w:t xml:space="preserve"> «договор» в гражданском праве</w:t>
      </w: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1.2</w:t>
      </w:r>
      <w:r w:rsidRPr="00F933B6">
        <w:rPr>
          <w:rFonts w:ascii="Times New Roman" w:hAnsi="Times New Roman"/>
          <w:b w:val="0"/>
          <w:sz w:val="28"/>
          <w:szCs w:val="28"/>
        </w:rPr>
        <w:t xml:space="preserve"> Основн</w:t>
      </w:r>
      <w:r>
        <w:rPr>
          <w:rFonts w:ascii="Times New Roman" w:hAnsi="Times New Roman"/>
          <w:b w:val="0"/>
          <w:sz w:val="28"/>
          <w:szCs w:val="28"/>
        </w:rPr>
        <w:t>ой порядок заключения договора</w:t>
      </w: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r w:rsidRPr="00F933B6">
        <w:rPr>
          <w:rFonts w:ascii="Times New Roman" w:hAnsi="Times New Roman"/>
          <w:b w:val="0"/>
          <w:sz w:val="28"/>
          <w:szCs w:val="28"/>
        </w:rPr>
        <w:t>Глава 2. Содержание гражданско-правового договора. Элементы договора. Договор как основани</w:t>
      </w:r>
      <w:r>
        <w:rPr>
          <w:rFonts w:ascii="Times New Roman" w:hAnsi="Times New Roman"/>
          <w:b w:val="0"/>
          <w:sz w:val="28"/>
          <w:szCs w:val="28"/>
        </w:rPr>
        <w:t>е возникновения обязательства</w:t>
      </w:r>
      <w:r>
        <w:rPr>
          <w:rFonts w:ascii="Times New Roman" w:hAnsi="Times New Roman"/>
          <w:b w:val="0"/>
          <w:sz w:val="28"/>
          <w:szCs w:val="28"/>
        </w:rPr>
        <w:tab/>
      </w: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2.1 Элементы договора</w:t>
      </w: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2.2</w:t>
      </w:r>
      <w:r w:rsidRPr="00F933B6">
        <w:rPr>
          <w:rFonts w:ascii="Times New Roman" w:hAnsi="Times New Roman"/>
          <w:b w:val="0"/>
          <w:sz w:val="28"/>
          <w:szCs w:val="28"/>
        </w:rPr>
        <w:t xml:space="preserve"> Содержание гражданско</w:t>
      </w:r>
      <w:r>
        <w:rPr>
          <w:rFonts w:ascii="Times New Roman" w:hAnsi="Times New Roman"/>
          <w:b w:val="0"/>
          <w:sz w:val="28"/>
          <w:szCs w:val="28"/>
        </w:rPr>
        <w:t xml:space="preserve"> </w:t>
      </w:r>
      <w:r w:rsidRPr="00F933B6">
        <w:rPr>
          <w:rFonts w:ascii="Times New Roman" w:hAnsi="Times New Roman"/>
          <w:b w:val="0"/>
          <w:sz w:val="28"/>
          <w:szCs w:val="28"/>
        </w:rPr>
        <w:t>–</w:t>
      </w:r>
      <w:r>
        <w:rPr>
          <w:rFonts w:ascii="Times New Roman" w:hAnsi="Times New Roman"/>
          <w:b w:val="0"/>
          <w:sz w:val="28"/>
          <w:szCs w:val="28"/>
        </w:rPr>
        <w:t xml:space="preserve"> правового договора</w:t>
      </w: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2.3.</w:t>
      </w:r>
      <w:r w:rsidRPr="00F933B6">
        <w:rPr>
          <w:rFonts w:ascii="Times New Roman" w:hAnsi="Times New Roman"/>
          <w:b w:val="0"/>
          <w:sz w:val="28"/>
          <w:szCs w:val="28"/>
        </w:rPr>
        <w:t>Договор как основани</w:t>
      </w:r>
      <w:r>
        <w:rPr>
          <w:rFonts w:ascii="Times New Roman" w:hAnsi="Times New Roman"/>
          <w:b w:val="0"/>
          <w:sz w:val="28"/>
          <w:szCs w:val="28"/>
        </w:rPr>
        <w:t>е возникновения обязательства</w:t>
      </w:r>
      <w:r>
        <w:rPr>
          <w:rFonts w:ascii="Times New Roman" w:hAnsi="Times New Roman"/>
          <w:b w:val="0"/>
          <w:sz w:val="28"/>
          <w:szCs w:val="28"/>
        </w:rPr>
        <w:tab/>
      </w: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Заключение</w:t>
      </w: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Библиографический список</w:t>
      </w:r>
    </w:p>
    <w:p w:rsidR="00F933B6" w:rsidRPr="00F933B6" w:rsidRDefault="00F933B6" w:rsidP="00F933B6">
      <w:pPr>
        <w:pStyle w:val="1"/>
        <w:keepNext w:val="0"/>
        <w:widowControl w:val="0"/>
        <w:spacing w:before="0" w:after="0" w:line="360" w:lineRule="auto"/>
        <w:jc w:val="both"/>
        <w:rPr>
          <w:rFonts w:ascii="Times New Roman" w:hAnsi="Times New Roman"/>
          <w:b w:val="0"/>
          <w:sz w:val="28"/>
          <w:szCs w:val="28"/>
        </w:rPr>
      </w:pPr>
    </w:p>
    <w:p w:rsidR="008141D2" w:rsidRPr="00F933B6" w:rsidRDefault="00F933B6" w:rsidP="00F933B6">
      <w:pPr>
        <w:pStyle w:val="1"/>
        <w:keepNext w:val="0"/>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8141D2" w:rsidRPr="00F933B6">
        <w:rPr>
          <w:rFonts w:ascii="Times New Roman" w:hAnsi="Times New Roman"/>
          <w:b w:val="0"/>
          <w:sz w:val="28"/>
          <w:szCs w:val="28"/>
        </w:rPr>
        <w:t>Введение</w:t>
      </w:r>
      <w:bookmarkEnd w:id="0"/>
      <w:bookmarkEnd w:id="1"/>
    </w:p>
    <w:p w:rsidR="008141D2" w:rsidRPr="00F933B6" w:rsidRDefault="008141D2" w:rsidP="00F933B6">
      <w:pPr>
        <w:pStyle w:val="a7"/>
        <w:widowControl w:val="0"/>
        <w:spacing w:line="360" w:lineRule="auto"/>
        <w:ind w:firstLine="709"/>
        <w:jc w:val="both"/>
        <w:rPr>
          <w:rFonts w:ascii="Times New Roman" w:hAnsi="Times New Roman"/>
          <w:sz w:val="28"/>
          <w:szCs w:val="28"/>
        </w:rPr>
      </w:pPr>
    </w:p>
    <w:p w:rsidR="008141D2" w:rsidRPr="00F933B6" w:rsidRDefault="008141D2" w:rsidP="00F933B6">
      <w:pPr>
        <w:pStyle w:val="a8"/>
        <w:widowControl w:val="0"/>
        <w:spacing w:line="360" w:lineRule="auto"/>
        <w:ind w:firstLine="709"/>
        <w:jc w:val="both"/>
        <w:rPr>
          <w:rFonts w:ascii="Times New Roman" w:hAnsi="Times New Roman" w:cs="TimesNewRoman"/>
          <w:sz w:val="28"/>
          <w:szCs w:val="21"/>
        </w:rPr>
      </w:pPr>
      <w:r w:rsidRPr="00F933B6">
        <w:rPr>
          <w:rFonts w:ascii="Times New Roman" w:hAnsi="Times New Roman" w:cs="TimesNewRoman"/>
          <w:sz w:val="28"/>
          <w:szCs w:val="21"/>
        </w:rPr>
        <w:t xml:space="preserve">Тема договора в гражданском праве является достаточно актуальной, так как договор — центральный и важнейший институт гражданского права, который используется во всех сферах предпринимательства и обслуживает разнообразные имущественные и личные потребности граждан. </w:t>
      </w:r>
    </w:p>
    <w:p w:rsidR="008141D2" w:rsidRPr="00F933B6" w:rsidRDefault="008141D2" w:rsidP="00F933B6">
      <w:pPr>
        <w:pStyle w:val="a8"/>
        <w:widowControl w:val="0"/>
        <w:spacing w:line="360" w:lineRule="auto"/>
        <w:ind w:firstLine="709"/>
        <w:jc w:val="both"/>
        <w:rPr>
          <w:rFonts w:ascii="Times New Roman" w:hAnsi="Times New Roman" w:cs="TimesNewRoman"/>
          <w:sz w:val="28"/>
          <w:szCs w:val="21"/>
        </w:rPr>
      </w:pPr>
      <w:r w:rsidRPr="00F933B6">
        <w:rPr>
          <w:rFonts w:ascii="Times New Roman" w:hAnsi="Times New Roman" w:cs="TimesNewRoman"/>
          <w:sz w:val="28"/>
          <w:szCs w:val="21"/>
        </w:rPr>
        <w:t xml:space="preserve">Действующее гражданское законодательство, отражая процесс заключения и исполнения договора, употребляет термин «договор» в трех значениях: как </w:t>
      </w:r>
      <w:r w:rsidRPr="00F933B6">
        <w:rPr>
          <w:rFonts w:ascii="Times New Roman" w:hAnsi="Times New Roman" w:cs="TimesNewRoman,Italic"/>
          <w:iCs/>
          <w:sz w:val="28"/>
          <w:szCs w:val="21"/>
        </w:rPr>
        <w:t xml:space="preserve">основание возникновения договорных обязательств </w:t>
      </w:r>
      <w:r w:rsidR="00F933B6">
        <w:rPr>
          <w:rFonts w:ascii="Times New Roman" w:hAnsi="Times New Roman" w:cs="TimesNewRoman"/>
          <w:sz w:val="28"/>
          <w:szCs w:val="21"/>
        </w:rPr>
        <w:t>(договор</w:t>
      </w:r>
      <w:r w:rsidRPr="00F933B6">
        <w:rPr>
          <w:rFonts w:ascii="Times New Roman" w:hAnsi="Times New Roman" w:cs="TimesNewRoman"/>
          <w:sz w:val="28"/>
          <w:szCs w:val="21"/>
        </w:rPr>
        <w:t xml:space="preserve"> сделка), как </w:t>
      </w:r>
      <w:r w:rsidRPr="00F933B6">
        <w:rPr>
          <w:rFonts w:ascii="Times New Roman" w:hAnsi="Times New Roman" w:cs="TimesNewRoman,Italic"/>
          <w:iCs/>
          <w:sz w:val="28"/>
          <w:szCs w:val="21"/>
        </w:rPr>
        <w:t xml:space="preserve">возникшие из договора обязательства его участников </w:t>
      </w:r>
      <w:r w:rsidRPr="00F933B6">
        <w:rPr>
          <w:rFonts w:ascii="Times New Roman" w:hAnsi="Times New Roman" w:cs="TimesNewRoman"/>
          <w:sz w:val="28"/>
          <w:szCs w:val="21"/>
        </w:rPr>
        <w:t xml:space="preserve">(договор — обязательство) и как </w:t>
      </w:r>
      <w:r w:rsidRPr="00F933B6">
        <w:rPr>
          <w:rFonts w:ascii="Times New Roman" w:hAnsi="Times New Roman" w:cs="TimesNewRoman,Italic"/>
          <w:iCs/>
          <w:sz w:val="28"/>
          <w:szCs w:val="21"/>
        </w:rPr>
        <w:t xml:space="preserve">письменное выражение соглашения сторон </w:t>
      </w:r>
      <w:r w:rsidRPr="00F933B6">
        <w:rPr>
          <w:rFonts w:ascii="Times New Roman" w:hAnsi="Times New Roman" w:cs="TimesNewRoman"/>
          <w:sz w:val="28"/>
          <w:szCs w:val="21"/>
        </w:rPr>
        <w:t xml:space="preserve">(договор — документ). </w:t>
      </w:r>
    </w:p>
    <w:p w:rsidR="008141D2" w:rsidRPr="00F933B6" w:rsidRDefault="008141D2" w:rsidP="00F933B6">
      <w:pPr>
        <w:pStyle w:val="a8"/>
        <w:widowControl w:val="0"/>
        <w:spacing w:line="360" w:lineRule="auto"/>
        <w:ind w:firstLine="709"/>
        <w:jc w:val="both"/>
        <w:rPr>
          <w:rFonts w:ascii="Times New Roman" w:hAnsi="Times New Roman" w:cs="TimesNewRoman"/>
          <w:sz w:val="28"/>
          <w:szCs w:val="21"/>
        </w:rPr>
      </w:pPr>
      <w:r w:rsidRPr="00F933B6">
        <w:rPr>
          <w:rFonts w:ascii="Times New Roman" w:hAnsi="Times New Roman" w:cs="TimesNewRoman,Italic"/>
          <w:iCs/>
          <w:sz w:val="28"/>
          <w:szCs w:val="21"/>
        </w:rPr>
        <w:t xml:space="preserve">Договор как сделка — </w:t>
      </w:r>
      <w:r w:rsidRPr="00F933B6">
        <w:rPr>
          <w:rFonts w:ascii="Times New Roman" w:hAnsi="Times New Roman" w:cs="TimesNewRoman"/>
          <w:sz w:val="28"/>
          <w:szCs w:val="21"/>
        </w:rPr>
        <w:t>это соглашение двух или более сторон, направленное на установление гражданских прав и обязанностей или их изменение и прекращение (ст. 420 ГК РФ). Отсюда следует, что участниками договора могут быть только субъекты гражданского права, наделенные дееспособностью и выражающие свою волю, а сам договор предполагает свободу и самостоятельность его сторон. Там, где такой свободы нет, договор возможен, однако, его эффективность резко снижается.</w:t>
      </w:r>
    </w:p>
    <w:p w:rsidR="008141D2" w:rsidRPr="00F933B6" w:rsidRDefault="008141D2" w:rsidP="00F933B6">
      <w:pPr>
        <w:pStyle w:val="a8"/>
        <w:widowControl w:val="0"/>
        <w:spacing w:line="360" w:lineRule="auto"/>
        <w:ind w:firstLine="709"/>
        <w:jc w:val="both"/>
        <w:rPr>
          <w:rFonts w:ascii="Times New Roman" w:hAnsi="Times New Roman" w:cs="TimesNewRoman"/>
          <w:sz w:val="28"/>
        </w:rPr>
      </w:pPr>
      <w:r w:rsidRPr="00F933B6">
        <w:rPr>
          <w:rFonts w:ascii="Times New Roman" w:hAnsi="Times New Roman" w:cs="TimesNewRoman"/>
          <w:sz w:val="28"/>
          <w:szCs w:val="21"/>
        </w:rPr>
        <w:t xml:space="preserve">Проблематика выбранной темы курсовой работы предполагает, что широкое применение и возможности договора обусловлены тем, что как правовая форма он соответствует характеру регулируемых гражданским правом имущественных отношений рынка, когда необходимы самостоятельность и инициатива участников экономического оборота и, следовательно, определенная свобода (диспозитивность) правового регулирования. Эти основополагающие начала договорного права в условиях рыночной экономики закреплены в ст. 421 ГК </w:t>
      </w:r>
      <w:r w:rsidR="0084691B" w:rsidRPr="00F933B6">
        <w:rPr>
          <w:rFonts w:ascii="Times New Roman" w:hAnsi="Times New Roman" w:cs="TimesNewRoman"/>
          <w:sz w:val="28"/>
          <w:szCs w:val="21"/>
        </w:rPr>
        <w:t xml:space="preserve">РФ </w:t>
      </w:r>
      <w:r w:rsidRPr="00F933B6">
        <w:rPr>
          <w:rFonts w:ascii="Times New Roman" w:hAnsi="Times New Roman" w:cs="TimesNewRoman"/>
          <w:sz w:val="28"/>
          <w:szCs w:val="21"/>
        </w:rPr>
        <w:t>«свобода договора».</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Данная тема работы была исследована такими учёными как В.Б. Ельяшевич, Л.А. Кассо, Д.И. Мейер, К.П. Победоносцев, И.А. Покровский, В.И. Синайский, Г.Ф. Шершеневич и др., труды выдающихся российских ученых - представителей теории права и теории гражданского права, среди которых С.С. Алексеев, С.Н. Братусь, А.В. Венедиктов, О.С. Иоффе, Д.А. Керимов, О.А. Красавчиков, В.П. Мозолин, Е.А. Суханов, Ю.К. Толстой, Р.О. Халфина, Б.Б. Черепахин, В.Ф. Яковлев и др.</w:t>
      </w:r>
    </w:p>
    <w:p w:rsidR="008141D2" w:rsidRPr="00F933B6" w:rsidRDefault="008141D2" w:rsidP="00F933B6">
      <w:pPr>
        <w:pStyle w:val="a8"/>
        <w:widowControl w:val="0"/>
        <w:spacing w:line="360" w:lineRule="auto"/>
        <w:ind w:firstLine="709"/>
        <w:jc w:val="both"/>
        <w:rPr>
          <w:rFonts w:ascii="Times New Roman" w:hAnsi="Times New Roman" w:cs="Times New Roman"/>
          <w:sz w:val="28"/>
          <w:szCs w:val="28"/>
        </w:rPr>
      </w:pPr>
      <w:r w:rsidRPr="00F933B6">
        <w:rPr>
          <w:rFonts w:ascii="Times New Roman" w:hAnsi="Times New Roman" w:cs="Times New Roman"/>
          <w:sz w:val="28"/>
          <w:szCs w:val="28"/>
        </w:rPr>
        <w:t>В настоящее время все сферы человеческой деятельности, так или иначе, пронизаны договорными отношениями. Договор выступает основным регулятором гражданско-правовых отношений. Его актуальность на сегодняшний день не имеет границ. Как и большинство институтов современного гражданского права, традиция и форма заключения договора уходит своими корнями в право Древнего Рима. На основе римского права сформировались современные правовые системы стран континентальной Европы, в том числе и российское право.</w:t>
      </w:r>
    </w:p>
    <w:p w:rsidR="008141D2" w:rsidRPr="00F933B6" w:rsidRDefault="008141D2" w:rsidP="00F933B6">
      <w:pPr>
        <w:pStyle w:val="a8"/>
        <w:widowControl w:val="0"/>
        <w:spacing w:line="360" w:lineRule="auto"/>
        <w:ind w:firstLine="709"/>
        <w:jc w:val="both"/>
        <w:rPr>
          <w:rFonts w:ascii="Times New Roman" w:hAnsi="Times New Roman" w:cs="Times New Roman"/>
          <w:sz w:val="28"/>
          <w:szCs w:val="28"/>
        </w:rPr>
      </w:pPr>
      <w:r w:rsidRPr="00F933B6">
        <w:rPr>
          <w:rFonts w:ascii="Times New Roman" w:hAnsi="Times New Roman" w:cs="Times New Roman"/>
          <w:sz w:val="28"/>
          <w:szCs w:val="28"/>
        </w:rPr>
        <w:t>Тенденция к повышению роли договора, характерная для всего современного гражданского права, стала проявляться в последние годы во все возрастающем объеме и в современной России. Эта тенденция в первую очередь связана с коренной перестройкой экономической системы страны.</w:t>
      </w:r>
    </w:p>
    <w:p w:rsidR="008141D2" w:rsidRPr="00F933B6" w:rsidRDefault="008141D2" w:rsidP="00F933B6">
      <w:pPr>
        <w:pStyle w:val="a8"/>
        <w:widowControl w:val="0"/>
        <w:spacing w:line="360" w:lineRule="auto"/>
        <w:ind w:firstLine="709"/>
        <w:jc w:val="both"/>
        <w:rPr>
          <w:rFonts w:ascii="Times New Roman" w:hAnsi="Times New Roman" w:cs="Times New Roman"/>
          <w:sz w:val="28"/>
          <w:szCs w:val="28"/>
        </w:rPr>
      </w:pPr>
      <w:r w:rsidRPr="00F933B6">
        <w:rPr>
          <w:rFonts w:ascii="Times New Roman" w:hAnsi="Times New Roman" w:cs="Times New Roman"/>
          <w:sz w:val="28"/>
          <w:szCs w:val="28"/>
        </w:rPr>
        <w:t>Поэтому, гражданско-правовой договор на сегодняшний день является одной из наиболее распространенных форм организации взаимоотношений участников гражданского оборота, то есть отношений, регулируемых гражданским законодательством.</w:t>
      </w:r>
    </w:p>
    <w:p w:rsidR="008141D2" w:rsidRPr="00F933B6" w:rsidRDefault="008141D2" w:rsidP="00F933B6">
      <w:pPr>
        <w:pStyle w:val="a8"/>
        <w:widowControl w:val="0"/>
        <w:spacing w:line="360" w:lineRule="auto"/>
        <w:ind w:firstLine="709"/>
        <w:jc w:val="both"/>
        <w:rPr>
          <w:rFonts w:ascii="Times New Roman" w:hAnsi="Times New Roman" w:cs="Times New Roman"/>
          <w:sz w:val="28"/>
          <w:szCs w:val="28"/>
        </w:rPr>
      </w:pPr>
      <w:r w:rsidRPr="00F933B6">
        <w:rPr>
          <w:rFonts w:ascii="Times New Roman" w:hAnsi="Times New Roman" w:cs="Times New Roman"/>
          <w:sz w:val="28"/>
          <w:szCs w:val="28"/>
        </w:rPr>
        <w:t xml:space="preserve">Основной целью написания данной курсовой работы является </w:t>
      </w:r>
      <w:r w:rsidR="0084691B" w:rsidRPr="00F933B6">
        <w:rPr>
          <w:rFonts w:ascii="Times New Roman" w:hAnsi="Times New Roman" w:cs="Times New Roman"/>
          <w:sz w:val="28"/>
          <w:szCs w:val="28"/>
        </w:rPr>
        <w:t xml:space="preserve">изучение гражданско-правового договора </w:t>
      </w:r>
      <w:r w:rsidR="0084691B" w:rsidRPr="00F933B6">
        <w:rPr>
          <w:rFonts w:ascii="Times New Roman" w:hAnsi="Times New Roman"/>
          <w:sz w:val="28"/>
          <w:szCs w:val="28"/>
        </w:rPr>
        <w:t>как основание возникновения обязательств</w:t>
      </w:r>
      <w:r w:rsidRPr="00F933B6">
        <w:rPr>
          <w:rFonts w:ascii="Times New Roman" w:hAnsi="Times New Roman" w:cs="Times New Roman"/>
          <w:sz w:val="28"/>
          <w:szCs w:val="28"/>
        </w:rPr>
        <w:t>.</w:t>
      </w:r>
    </w:p>
    <w:p w:rsidR="0084691B" w:rsidRDefault="008141D2"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cs="Times New Roman"/>
          <w:sz w:val="28"/>
          <w:szCs w:val="28"/>
        </w:rPr>
        <w:t xml:space="preserve">Для более детального рассмотрения цели были поставлены следующие задачи: рассмотреть понятие договора в гражданском праве и его особенности заключения; </w:t>
      </w:r>
      <w:r w:rsidR="000D7D15" w:rsidRPr="00F933B6">
        <w:rPr>
          <w:rFonts w:ascii="Times New Roman" w:hAnsi="Times New Roman"/>
          <w:sz w:val="28"/>
          <w:szCs w:val="28"/>
        </w:rPr>
        <w:t>проанализировать договор как основание возникновения обязательства</w:t>
      </w:r>
      <w:r w:rsidR="00FC09F2" w:rsidRPr="00F933B6">
        <w:rPr>
          <w:rFonts w:ascii="Times New Roman" w:hAnsi="Times New Roman"/>
          <w:sz w:val="28"/>
          <w:szCs w:val="28"/>
        </w:rPr>
        <w:t>.</w:t>
      </w:r>
    </w:p>
    <w:p w:rsidR="00F933B6" w:rsidRPr="00F933B6" w:rsidRDefault="00F933B6" w:rsidP="00F933B6">
      <w:pPr>
        <w:pStyle w:val="a8"/>
        <w:widowControl w:val="0"/>
        <w:spacing w:line="360" w:lineRule="auto"/>
        <w:ind w:firstLine="709"/>
        <w:jc w:val="both"/>
        <w:rPr>
          <w:rFonts w:ascii="Times New Roman" w:hAnsi="Times New Roman" w:cs="Times New Roman"/>
          <w:sz w:val="28"/>
          <w:szCs w:val="28"/>
        </w:rPr>
      </w:pPr>
    </w:p>
    <w:p w:rsidR="0084691B" w:rsidRPr="00F933B6" w:rsidRDefault="0042046B" w:rsidP="00F933B6">
      <w:pPr>
        <w:pStyle w:val="1"/>
        <w:keepNext w:val="0"/>
        <w:widowControl w:val="0"/>
        <w:spacing w:before="0" w:after="0" w:line="360" w:lineRule="auto"/>
        <w:ind w:firstLine="709"/>
        <w:jc w:val="both"/>
        <w:rPr>
          <w:rFonts w:ascii="Times New Roman" w:hAnsi="Times New Roman"/>
          <w:b w:val="0"/>
          <w:sz w:val="28"/>
          <w:szCs w:val="28"/>
        </w:rPr>
      </w:pPr>
      <w:bookmarkStart w:id="2" w:name="_Toc243985136"/>
      <w:bookmarkStart w:id="3" w:name="_Toc263515803"/>
      <w:r w:rsidRPr="00F933B6">
        <w:rPr>
          <w:rFonts w:ascii="Times New Roman" w:hAnsi="Times New Roman"/>
          <w:b w:val="0"/>
          <w:sz w:val="28"/>
          <w:szCs w:val="28"/>
        </w:rPr>
        <w:br w:type="page"/>
      </w:r>
      <w:r w:rsidR="0084691B" w:rsidRPr="00F933B6">
        <w:rPr>
          <w:rFonts w:ascii="Times New Roman" w:hAnsi="Times New Roman"/>
          <w:b w:val="0"/>
          <w:sz w:val="28"/>
          <w:szCs w:val="28"/>
        </w:rPr>
        <w:t>Глава 1. Понятие гражданско-правового договора и особенности его заключения</w:t>
      </w:r>
      <w:bookmarkEnd w:id="2"/>
      <w:bookmarkEnd w:id="3"/>
    </w:p>
    <w:p w:rsidR="00F933B6" w:rsidRDefault="00F933B6" w:rsidP="00F933B6">
      <w:pPr>
        <w:pStyle w:val="1"/>
        <w:keepNext w:val="0"/>
        <w:widowControl w:val="0"/>
        <w:spacing w:before="0" w:after="0" w:line="360" w:lineRule="auto"/>
        <w:ind w:firstLine="709"/>
        <w:jc w:val="both"/>
        <w:rPr>
          <w:rFonts w:ascii="Times New Roman" w:hAnsi="Times New Roman"/>
          <w:b w:val="0"/>
          <w:sz w:val="28"/>
          <w:szCs w:val="28"/>
        </w:rPr>
      </w:pPr>
      <w:bookmarkStart w:id="4" w:name="_Toc243985137"/>
      <w:bookmarkStart w:id="5" w:name="_Toc263515804"/>
    </w:p>
    <w:p w:rsidR="0084691B" w:rsidRPr="00F933B6" w:rsidRDefault="0084691B" w:rsidP="00F933B6">
      <w:pPr>
        <w:pStyle w:val="1"/>
        <w:keepNext w:val="0"/>
        <w:widowControl w:val="0"/>
        <w:spacing w:before="0" w:after="0" w:line="360" w:lineRule="auto"/>
        <w:ind w:firstLine="709"/>
        <w:jc w:val="both"/>
        <w:rPr>
          <w:rFonts w:ascii="Times New Roman" w:hAnsi="Times New Roman"/>
          <w:b w:val="0"/>
          <w:sz w:val="28"/>
          <w:szCs w:val="28"/>
        </w:rPr>
      </w:pPr>
      <w:r w:rsidRPr="00F933B6">
        <w:rPr>
          <w:rFonts w:ascii="Times New Roman" w:hAnsi="Times New Roman"/>
          <w:b w:val="0"/>
          <w:sz w:val="28"/>
          <w:szCs w:val="28"/>
        </w:rPr>
        <w:t>1.1 Понятие «договор»</w:t>
      </w:r>
      <w:bookmarkEnd w:id="4"/>
      <w:r w:rsidRPr="00F933B6">
        <w:rPr>
          <w:rFonts w:ascii="Times New Roman" w:hAnsi="Times New Roman"/>
          <w:b w:val="0"/>
          <w:sz w:val="28"/>
          <w:szCs w:val="28"/>
        </w:rPr>
        <w:t xml:space="preserve"> в гражданском праве</w:t>
      </w:r>
      <w:bookmarkEnd w:id="5"/>
    </w:p>
    <w:p w:rsidR="0084691B" w:rsidRPr="00F933B6" w:rsidRDefault="0084691B" w:rsidP="00F933B6">
      <w:pPr>
        <w:pStyle w:val="a7"/>
        <w:widowControl w:val="0"/>
        <w:spacing w:line="360" w:lineRule="auto"/>
        <w:ind w:firstLine="709"/>
        <w:jc w:val="both"/>
        <w:rPr>
          <w:rFonts w:ascii="Times New Roman" w:hAnsi="Times New Roman"/>
          <w:sz w:val="28"/>
          <w:szCs w:val="28"/>
        </w:rPr>
      </w:pP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Договор как один из основных правовых институтов можно рассматривать в широком и узком смысле.</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широком смысле договор означает всякое согласование воли двух или нескольких субъектов, которое имеет целью установление, изменение или прекращение определенного правоотношения. В этом значении договор как источник прав и обязанностей имеет межотраслевое значение. В качестве особого регулятора товарно-денежных отношений он наиболее распространен в сфере экономического оборота.</w:t>
      </w:r>
      <w:r w:rsidRPr="00F933B6">
        <w:rPr>
          <w:rStyle w:val="aa"/>
          <w:rFonts w:ascii="Times New Roman" w:hAnsi="Times New Roman"/>
          <w:sz w:val="28"/>
          <w:szCs w:val="28"/>
        </w:rPr>
        <w:footnoteReference w:id="1"/>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узком смысле договор как источник обязательств является гражданско-правовым понятием, в котором находится материальная основа правового изучения договора (как источника прав и обязанностей).</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Договор играет большую роль в правовом оформлении самых различных общественных отношений, регулируемых отраслями права.</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науке гражданского права понятие договора, как правило, связывают с соглашением двух и более лиц направленном на возникновение, изменение или прекращение правоотношения. Соглашение сторон в договоре выступает актом проявления воли (волеизъявления).</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договоре выражается воля нескольких, минимум двух лиц, которые намериваются вызвать определенное юридическое последствие (результат), при этом необходимо, чтобы воля была взаимно согласована.</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Если одно лицо желает купить определенную вещь, а другое - продать ее, то такое соответствие намерений дает основание для заключения договора купли - продажи между этими субъектами.</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Согласованная воля нескольких лиц при этом условии также может привести к заключению договора.</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Взаимное познание воли контрагентов в договоре предполагает последовательность волеизъявления каждого из субъектов.</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Первое по времени волеизъявление называется предложением (офертой), последующее - принятием предложения (акцептом). Согласованная воля нескольких лиц, выраженная путем встречного волеизъявления, должна быть направлена на определенные юридические последствия, т.е. на возникновение, изменение или прекращения правоотношений. Приведенные аспекты договора свидетельствуют о том, что договор является не только особым юридическим фактом, устанавливающим юридическую связь между субъектами, но и средством правового регулирования общественных отношений. Гражданско-правовой договор, являясь юридической формой опосредования товарно-денежных отношений, в свою очередь, имеет экономическое содержание.</w:t>
      </w:r>
      <w:r w:rsidRPr="00F933B6">
        <w:rPr>
          <w:rStyle w:val="aa"/>
          <w:rFonts w:ascii="Times New Roman" w:hAnsi="Times New Roman"/>
          <w:sz w:val="28"/>
          <w:szCs w:val="28"/>
        </w:rPr>
        <w:footnoteReference w:id="2"/>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Экономическая система общества, ее состояние оказывают непосредственное влияние на договорные отношения: в одних случаях способствуют их развитию; в других локализуют их сферу.</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Договор сыграл значительную роль в развитии товарно-денежных отношений в условиях частной собственности. Договор является той юридической формой, в которой товаровладельцы признают друг в друге собственника товара и в которую облекается переход товара от одного собственника к другому. Весь путь, который проходит товар от производителя к потребителю, осуществляется в форме договоров.</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правовой форме договора осуществляются и различные услуги производственного и бытового характера: электроснабжение, газоснабжение, строительство и ремонт, коммунальное обслуживание и т.п. В современных условиях осуществления экономических реформ на основе многообразия форм собственности, активизации предпринимательства, договор все шире применяется в новых областях экономической и социальной деятельности.</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Гражданско-правовой договор способствует развитию инициативы и активности сторон и в известной мере является средством реализации правосубъективности участников гражданского права.</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Участникам гражданско-правовых договоров предоставляются широкая возможность определения содержания договоров, выбора оптимального варианта реализации субъективных прав и исполнение обязанностей.</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Пределами осуществления права, границами дозволенности выступают запреты, установленные в нем. Ориентиром правомерного поведения субъектов в договорных отношениях является принцип «дозволено все, что не запрещено законом».</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Правоустанавливающее значение договора просматривается не только в том, что гражданское законодательство относит его к числу наиболее распространенных юридических фактов, но и в том, что стороны на основе дозволительности сами могут конструировать права, определять содержание договора и, следовательно обязательств (это уже из области регулирования процессов).</w:t>
      </w:r>
      <w:r w:rsidRPr="00F933B6">
        <w:rPr>
          <w:rStyle w:val="aa"/>
          <w:rFonts w:ascii="Times New Roman" w:hAnsi="Times New Roman"/>
          <w:sz w:val="28"/>
          <w:szCs w:val="28"/>
        </w:rPr>
        <w:footnoteReference w:id="3"/>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Принцип свободы заключения договоров может выражаться в том, что субъекты права могут свободно решать следующие вопросы: о заключении договора; о выборе лица, с которым намерены заключать договор; о содержании будущего договора, кроме тех случаев, когда отдельные условия закреплены в законе; о способе и форме заключения договора; об изменениях по взаимному согласию договора в целом или отдельных его положений; о прекращении договора.</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Но субъекты права при заключении договора не могут быть абсолютно свободны. В договоре они сами для себя определяют рамки дозволенности, создают для себя правила, которые регулируют их отношения.</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С учетом изложенного можно сказать, что гражданский договор- это допускаемое и обеспечиваемое законом свободное правообразующее соглашение двух или более не подчиненных друг другу субъектов права, повлекшее за собой установления обязательств.</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Такая формулировка позволяет включить в это понятие наиболее характерные отраслевые взаимосвязанные признаки гражданского договора.</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К ним относятся: дозволенность вступления в договорное отношение; связь договора с законом (т.е. не запрещенные законом соглашения); обеспеченность договора правовыми средствами, включая принуждение; юридическая и экономическая свобода сторон, как при вступлении в договор, так и при выходе из него; правоустанавливающий характер соглашения (договорное регулирование); отсутствие подчинения сторон в договоре друг другу; договор - юридический факт (разновидность сделки); договорное регулирование в форме установления взаимных прав и обязанностей значительно шире нормального.</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Юридические нормы устанавливают приделы осуществления права, а иногда и запреты и ограничения для участников договора, но комплексное регулирование товарно-денежных отношений позволяет сторонам использовать не только закрепленные в законе права и обязанности, но и иные, не установленные законом, а сформулированные участниками договора.</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eastAsia="Times-Italic" w:hAnsi="Times New Roman"/>
          <w:sz w:val="28"/>
          <w:szCs w:val="28"/>
        </w:rPr>
        <w:t>Таким образом, договор представляет собой соглашение двух или нескольких лиц об установлении, изменении или прекращении гражданских прав и обязанностей</w:t>
      </w:r>
      <w:r w:rsidRPr="00F933B6">
        <w:rPr>
          <w:rFonts w:ascii="Times New Roman" w:eastAsia="Times-Roman" w:hAnsi="Times New Roman"/>
          <w:sz w:val="28"/>
          <w:szCs w:val="28"/>
        </w:rPr>
        <w:t>.</w:t>
      </w:r>
    </w:p>
    <w:p w:rsidR="0084691B" w:rsidRPr="00F933B6" w:rsidRDefault="0084691B" w:rsidP="00F933B6">
      <w:pPr>
        <w:pStyle w:val="a7"/>
        <w:widowControl w:val="0"/>
        <w:spacing w:line="360" w:lineRule="auto"/>
        <w:ind w:firstLine="709"/>
        <w:jc w:val="both"/>
        <w:rPr>
          <w:rFonts w:ascii="Times New Roman" w:hAnsi="Times New Roman"/>
          <w:sz w:val="28"/>
          <w:szCs w:val="28"/>
        </w:rPr>
      </w:pPr>
    </w:p>
    <w:p w:rsidR="0084691B" w:rsidRPr="00F933B6" w:rsidRDefault="0084691B" w:rsidP="00F933B6">
      <w:pPr>
        <w:pStyle w:val="1"/>
        <w:keepNext w:val="0"/>
        <w:widowControl w:val="0"/>
        <w:spacing w:before="0" w:after="0" w:line="360" w:lineRule="auto"/>
        <w:ind w:firstLine="709"/>
        <w:jc w:val="both"/>
        <w:rPr>
          <w:rFonts w:ascii="Times New Roman" w:hAnsi="Times New Roman"/>
          <w:b w:val="0"/>
          <w:sz w:val="28"/>
          <w:szCs w:val="28"/>
        </w:rPr>
      </w:pPr>
      <w:bookmarkStart w:id="6" w:name="_Toc243985138"/>
      <w:bookmarkStart w:id="7" w:name="_Toc263515805"/>
      <w:r w:rsidRPr="00F933B6">
        <w:rPr>
          <w:rFonts w:ascii="Times New Roman" w:hAnsi="Times New Roman"/>
          <w:b w:val="0"/>
          <w:sz w:val="28"/>
          <w:szCs w:val="28"/>
        </w:rPr>
        <w:t>1.2 Основной порядок заключения договора</w:t>
      </w:r>
      <w:bookmarkEnd w:id="6"/>
      <w:bookmarkEnd w:id="7"/>
    </w:p>
    <w:p w:rsidR="0084691B" w:rsidRPr="00F933B6" w:rsidRDefault="0084691B" w:rsidP="00F933B6">
      <w:pPr>
        <w:pStyle w:val="a7"/>
        <w:widowControl w:val="0"/>
        <w:spacing w:line="360" w:lineRule="auto"/>
        <w:ind w:firstLine="709"/>
        <w:jc w:val="both"/>
        <w:rPr>
          <w:rFonts w:ascii="Times New Roman" w:hAnsi="Times New Roman"/>
          <w:sz w:val="28"/>
          <w:szCs w:val="28"/>
        </w:rPr>
      </w:pP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 xml:space="preserve">Договор считается заключенным, когда сторонами достигнуто соглашение по всем </w:t>
      </w:r>
      <w:r w:rsidRPr="00F933B6">
        <w:rPr>
          <w:rFonts w:ascii="Times New Roman" w:hAnsi="Times New Roman"/>
          <w:iCs/>
          <w:sz w:val="28"/>
          <w:szCs w:val="28"/>
        </w:rPr>
        <w:t>существенным</w:t>
      </w:r>
      <w:r w:rsidRPr="00F933B6">
        <w:rPr>
          <w:rFonts w:ascii="Times New Roman" w:hAnsi="Times New Roman"/>
          <w:sz w:val="28"/>
          <w:szCs w:val="28"/>
        </w:rPr>
        <w:t xml:space="preserve"> </w:t>
      </w:r>
      <w:r w:rsidRPr="00F933B6">
        <w:rPr>
          <w:rFonts w:ascii="Times New Roman" w:hAnsi="Times New Roman"/>
          <w:iCs/>
          <w:sz w:val="28"/>
          <w:szCs w:val="28"/>
        </w:rPr>
        <w:t>условиям</w:t>
      </w:r>
      <w:r w:rsidRPr="00F933B6">
        <w:rPr>
          <w:rFonts w:ascii="Times New Roman" w:hAnsi="Times New Roman"/>
          <w:sz w:val="28"/>
          <w:szCs w:val="28"/>
        </w:rPr>
        <w:t xml:space="preserve"> договора в форме, предусмотренной законом или соглашением сторон для данного договора (ст.432 ГК РФ).</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Итак, содержание договора составляют его условия (статьи или пункты), о которых вступающие в договор стороны достигли согласия в ходе переговоров. Некоторые условия включаются в договор в силу того, что они предписаны законодательством, однако большинство условий вырабатываются и согласовываются самими сторонами с учетом их требований к предмету договора и порядку его исполнения.</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Императивные нормы законодательства о заключаемом договоре могут в нем не повторяться, поскольку независимо от этого они обязательны для сторон. Однако на практике такое повторение часто имеет место, и это облегчает для сторон, особенно непрофессионалов, понимание и исполнение заключенного договора. Ввиду разнообразия применяемых на практике договоров и наличия у их участников разных возможностей и особых требований к предмету и исполнению заключенного договора условия договоров необычайно разнообразны. Однако по своему правовому значению все договорные условия принято подразделять на три основные группы: существенные, обычные и случайные.</w:t>
      </w:r>
      <w:r w:rsidRPr="00F933B6">
        <w:rPr>
          <w:rStyle w:val="aa"/>
          <w:rFonts w:ascii="Times New Roman" w:hAnsi="Times New Roman"/>
          <w:sz w:val="28"/>
          <w:szCs w:val="28"/>
        </w:rPr>
        <w:footnoteReference w:id="4"/>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 xml:space="preserve">Основой договора являются его условия, которые именуются ГК РФ </w:t>
      </w:r>
      <w:r w:rsidRPr="00F933B6">
        <w:rPr>
          <w:rFonts w:ascii="Times New Roman" w:hAnsi="Times New Roman"/>
          <w:iCs/>
          <w:sz w:val="28"/>
          <w:szCs w:val="28"/>
        </w:rPr>
        <w:t xml:space="preserve">существенными </w:t>
      </w:r>
      <w:r w:rsidRPr="00F933B6">
        <w:rPr>
          <w:rFonts w:ascii="Times New Roman" w:hAnsi="Times New Roman"/>
          <w:sz w:val="28"/>
          <w:szCs w:val="28"/>
        </w:rPr>
        <w:t>(п. 1 ст. 432). Это те условия, которые должны быть согласованы сторонами для того, чтобы договор приобрел юридическую силу, т.е. считался заключенным. Иными словами, это тот минимум условий, который должен содержаться в любом договоре. Для отдельных видов договоров круг существенных условий различен, и он может дополняться самими вступающими в договор сторонами.</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 xml:space="preserve">Общие правила по этому вопросу даны в п. 1 ст. 432 ГК РФ, согласно которому существенными являются условия о предмете договора, условия, названные в законе или иных правовых актах как существенные или необходимые для договоров данного вида, а также те условия, относительно которых по заявлению одной из сторон должно быть достигнуто соглашение. </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Таким образом, существенные условия могут быть двоякого рода: объективными (предписанные законом или необходимые для договора данного вида) и субъективными (предложенные стороной договора). Эти последние условия могут касаться частных вопросов, однако поскольку сторона считает их важными, они приобретают характер существенных и их согласование необходимо для того, чтобы договор вступил в силу.</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ст. 432 ГК РФ названо главное существенное условие договора — его предмет, необходимость определения которого вытекает из сути договора и без чего содержание договора становится неясным. Условие о цене, которое по ранее действовавшему законодательству считалось существенным для возмездных договоров, согласно действующему ГК РФ по общему правилу таковым не является. В силу п. 3 ст. 424 ГК РФ в случаях, когда в возмездном договоре цена не предусмотрена и не может быть определена исходя из условий договора, его исполнение, должно быть, оплачено по цене, которая при сравнимых обстоятельствах обычно взимается за аналогичные товары, работы или услуги.</w:t>
      </w:r>
      <w:r w:rsidRPr="00F933B6">
        <w:rPr>
          <w:rStyle w:val="aa"/>
          <w:rFonts w:ascii="Times New Roman" w:hAnsi="Times New Roman"/>
          <w:sz w:val="28"/>
          <w:szCs w:val="28"/>
        </w:rPr>
        <w:footnoteReference w:id="5"/>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некоторых законах и нормативных правовых актах Российской Федерации существенные условия договора именуются обязательными, и этот термин следует считать равнозначным.</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Лишь при заключении отдельных договоров ГК РФ и иные законы требуют обязательного определения цены и, следовательно, признают это условие существенным (продажа недвижимости — п. 1ст. 555 ГК РФ, продажа товаров в кредит с рассрочкой платежа — п. 1 ст. 489 ГК РФ, договоры ренты — п. 1 ст. 583 ГК РФ и др.).</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Применительно к некоторым договорам в ГК РФ назван достаточно широкий круг существенных условий. Так, согласно п. 1 ст. 339 ГК РФ в договоре о залоге должны быть указаны предмет залога и его оценка, существо, размер и срок исполнения обязательства, обеспечиваемого залогом. В договоре должно также содержаться указание на то, у какой из сторон находится заложенное имущество.</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 xml:space="preserve">Следующую группу составляют условия договора, которые в юридической литературе принято именовать </w:t>
      </w:r>
      <w:r w:rsidRPr="00F933B6">
        <w:rPr>
          <w:rFonts w:ascii="Times New Roman" w:hAnsi="Times New Roman"/>
          <w:iCs/>
          <w:sz w:val="28"/>
          <w:szCs w:val="28"/>
        </w:rPr>
        <w:t xml:space="preserve">обычными. </w:t>
      </w:r>
      <w:r w:rsidRPr="00F933B6">
        <w:rPr>
          <w:rFonts w:ascii="Times New Roman" w:hAnsi="Times New Roman"/>
          <w:sz w:val="28"/>
          <w:szCs w:val="28"/>
        </w:rPr>
        <w:t>Они отражают распространенные типичные условия договоров и предусматриваются диспозитивными нормами, от которых стороны при заключении договора могут отступать, если такие типичные условия для них неприемлемы и они желают исполнения договора на отличающихся условиях.</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К числу обычных условий относятся срок и место исполнения, момент перехода права собственности, обязательства сторон по хранению и ремонту предмета договора. Цена договора согласно ГК РФ также должна быть отнесена к обычным договорным условиям, если в самом договоре она не была сторонами определена (ст. 424 ГК РФ).</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 xml:space="preserve">Еще одну группу образуют условия, которые принято именовать </w:t>
      </w:r>
      <w:r w:rsidRPr="00F933B6">
        <w:rPr>
          <w:rFonts w:ascii="Times New Roman" w:hAnsi="Times New Roman"/>
          <w:iCs/>
          <w:sz w:val="28"/>
          <w:szCs w:val="28"/>
        </w:rPr>
        <w:t xml:space="preserve">случайными. </w:t>
      </w:r>
      <w:r w:rsidRPr="00F933B6">
        <w:rPr>
          <w:rFonts w:ascii="Times New Roman" w:hAnsi="Times New Roman"/>
          <w:sz w:val="28"/>
          <w:szCs w:val="28"/>
        </w:rPr>
        <w:t>Эти условия выражают особенности взаимоотношений сторон, их специфические требования к предмету и порядку исполнения договора. Ввиду разнообразия таких условий они не могут быть заранее предусмотрены в нормах законодательства, а также обычаями и должны определяться при заключении договора. Примером условий этой группы являются договоренности сторон о способах обеспечения исполнения (неустойке, задатке, поручительстве и т.д.), страховании рисков, рассрочке платежа, порядке приемки товара по качеству и особой процедуре разрешения споров (третейский суд).</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Выделение обычных и случайных договорных условий оспаривается некоторыми авторами, полагающими, что в действительности они обладают признаками существенных, поскольку в отношении таких условий также необходимо в конечном счете достижение согласия сторон, без чего договор заключен не будет.</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Однако при более внимательном подходе к этому вопросу очевидны практически важные различия между названными группами условий и полезность их разграничения. Существенные условия — это необходимый минимум для заключения договора. Случайных условий в договоре может и не быть. Особенность обычных условий состоит в том, что они не требуют согласования между участниками договора и приобретают правовое значение в силу факта его заключения, а по соглашению сторон могут быть вообще исключены из договора или заменены условиями случайными. Объединение всех договорных условий в рамках существенных игнорирует эти особенности отдельных условий договора и может порождать практические неясности.</w:t>
      </w:r>
      <w:r w:rsidRPr="00F933B6">
        <w:rPr>
          <w:rStyle w:val="aa"/>
          <w:rFonts w:ascii="Times New Roman" w:hAnsi="Times New Roman"/>
          <w:sz w:val="28"/>
          <w:szCs w:val="28"/>
        </w:rPr>
        <w:footnoteReference w:id="6"/>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Наряду с рассмотренными выше тремя группами условий в договоры должны включаться и некоторые другие условия, которые можно назвать юридико-техническими. К ним относятся обозначение участников договора и их юридический адрес (местожительство граждан и место нахождения юридического лица), язык договора, дата и место его совершения, а также обозначение и подписи лиц, уполномоченных на подписание договора. Все условия договора будут в дальнейшем влиять на взаимные права и обязанности его участников и должны формулироваться с необходимой полнотой и четкостью.</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 xml:space="preserve">В период действия договора нередко возникает необходимость в разъяснении его условий. Стороны по-разному их понимают, что может породить споры. В этом случае ст.431 ГК РФ предлагает принимать во внимание буквальное значение содержащихся в договоре слов и выражений. Подобное же значение условия договора при его неясности устанавливается путем сопоставления с другими условиями, внутренним, логическим содержанием договора в целом. Смысл такой деятельности состоит в обеспечении правильного использования договорной формы, применения только относящихся к конкретным имущественным связям правовых норм, предотвращения возможных ошибок в процессе их реализации. </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Когда невозможно определить содержание договора изложенным способом, закон предписывает выяснить действительную общую волю сторон с учетом цели соглашения. При этом предлагается учитывать «все соответствующие обстоятельства», значительная часть которых в законе перечислена, а именно: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 Закон говорит лишь о толковании договора судом. Однако нет препятствий тому, чтобы и стороны при необходимости воспользовались подобным приемом.</w:t>
      </w:r>
      <w:r w:rsidRPr="00F933B6">
        <w:rPr>
          <w:rStyle w:val="aa"/>
          <w:rFonts w:ascii="Times New Roman" w:hAnsi="Times New Roman"/>
          <w:sz w:val="28"/>
          <w:szCs w:val="28"/>
        </w:rPr>
        <w:footnoteReference w:id="7"/>
      </w:r>
    </w:p>
    <w:p w:rsidR="0084691B"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Таким образом, в соответствии с п. 2 ст. 1 ГК РФ граждане и юридические лица приобретают и осуществляют свои гражданские права своей волей и в своем интересе, то есть в основе заключения договора лежит принцип свободного волеизъявления стороны, желающей заключить договор. Соответственно для признания договора заключенным надлежащим образом необходимо соответствие воли стороны (т.е. последствий, результатов, к которым на самом деле стремится лицо) и его волеизъявления (т.е. последствий, результатов, на которые он соглашается при совершении сделки). Если после заключения договора будет установлено несоответствие воли стороны ее волеизъявлению (например, совершение сделки под влиянием заблуждения или обмана, насилия, угрозы и т.д.), то такой договор будет признан недействительным.</w:t>
      </w:r>
    </w:p>
    <w:p w:rsidR="00F933B6" w:rsidRPr="00F933B6" w:rsidRDefault="00F933B6" w:rsidP="00F933B6">
      <w:pPr>
        <w:pStyle w:val="a7"/>
        <w:widowControl w:val="0"/>
        <w:spacing w:line="360" w:lineRule="auto"/>
        <w:ind w:firstLine="709"/>
        <w:jc w:val="both"/>
        <w:rPr>
          <w:rFonts w:ascii="Times New Roman" w:hAnsi="Times New Roman"/>
          <w:sz w:val="28"/>
          <w:szCs w:val="28"/>
        </w:rPr>
      </w:pPr>
    </w:p>
    <w:p w:rsidR="000D7D15" w:rsidRPr="00F933B6" w:rsidRDefault="0042046B" w:rsidP="00F933B6">
      <w:pPr>
        <w:pStyle w:val="1"/>
        <w:keepNext w:val="0"/>
        <w:widowControl w:val="0"/>
        <w:spacing w:before="0" w:after="0" w:line="360" w:lineRule="auto"/>
        <w:ind w:firstLine="709"/>
        <w:jc w:val="both"/>
        <w:rPr>
          <w:rFonts w:ascii="Times New Roman" w:hAnsi="Times New Roman"/>
          <w:b w:val="0"/>
          <w:sz w:val="28"/>
          <w:szCs w:val="28"/>
        </w:rPr>
      </w:pPr>
      <w:bookmarkStart w:id="8" w:name="_Toc263515806"/>
      <w:bookmarkStart w:id="9" w:name="_Toc227039294"/>
      <w:r w:rsidRPr="00F933B6">
        <w:rPr>
          <w:rFonts w:ascii="Times New Roman" w:hAnsi="Times New Roman"/>
          <w:b w:val="0"/>
          <w:sz w:val="28"/>
          <w:szCs w:val="28"/>
        </w:rPr>
        <w:br w:type="page"/>
      </w:r>
      <w:r w:rsidR="000D7D15" w:rsidRPr="00F933B6">
        <w:rPr>
          <w:rFonts w:ascii="Times New Roman" w:hAnsi="Times New Roman"/>
          <w:b w:val="0"/>
          <w:sz w:val="28"/>
          <w:szCs w:val="28"/>
        </w:rPr>
        <w:t>Глава 2. Содержание гражданско-правового договора. Элементы договора. Договор как основание возникновения обязательства</w:t>
      </w:r>
      <w:bookmarkEnd w:id="8"/>
    </w:p>
    <w:p w:rsidR="00F933B6" w:rsidRDefault="00F933B6" w:rsidP="00F933B6">
      <w:pPr>
        <w:pStyle w:val="1"/>
        <w:keepNext w:val="0"/>
        <w:widowControl w:val="0"/>
        <w:spacing w:before="0" w:after="0" w:line="360" w:lineRule="auto"/>
        <w:ind w:firstLine="709"/>
        <w:jc w:val="both"/>
        <w:rPr>
          <w:rFonts w:ascii="Times New Roman" w:hAnsi="Times New Roman"/>
          <w:b w:val="0"/>
          <w:sz w:val="28"/>
          <w:szCs w:val="28"/>
        </w:rPr>
      </w:pPr>
      <w:bookmarkStart w:id="10" w:name="_Toc195779579"/>
      <w:bookmarkStart w:id="11" w:name="_Toc263515807"/>
    </w:p>
    <w:p w:rsidR="000D7D15" w:rsidRPr="00F933B6" w:rsidRDefault="000D7D15" w:rsidP="00F933B6">
      <w:pPr>
        <w:pStyle w:val="1"/>
        <w:keepNext w:val="0"/>
        <w:widowControl w:val="0"/>
        <w:spacing w:before="0" w:after="0" w:line="360" w:lineRule="auto"/>
        <w:ind w:firstLine="709"/>
        <w:jc w:val="both"/>
        <w:rPr>
          <w:rFonts w:ascii="Times New Roman" w:hAnsi="Times New Roman"/>
          <w:b w:val="0"/>
          <w:sz w:val="28"/>
          <w:szCs w:val="28"/>
        </w:rPr>
      </w:pPr>
      <w:r w:rsidRPr="00F933B6">
        <w:rPr>
          <w:rFonts w:ascii="Times New Roman" w:hAnsi="Times New Roman"/>
          <w:b w:val="0"/>
          <w:sz w:val="28"/>
          <w:szCs w:val="28"/>
        </w:rPr>
        <w:t>2.1 Элементы договора</w:t>
      </w:r>
      <w:bookmarkEnd w:id="10"/>
      <w:bookmarkEnd w:id="11"/>
    </w:p>
    <w:p w:rsidR="000D7D15" w:rsidRPr="00F933B6" w:rsidRDefault="000D7D15" w:rsidP="00F933B6">
      <w:pPr>
        <w:pStyle w:val="a8"/>
        <w:widowControl w:val="0"/>
        <w:spacing w:line="360" w:lineRule="auto"/>
        <w:ind w:firstLine="709"/>
        <w:jc w:val="both"/>
        <w:rPr>
          <w:rFonts w:ascii="Times New Roman" w:hAnsi="Times New Roman"/>
          <w:sz w:val="28"/>
        </w:rPr>
      </w:pP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Гражданско-правовой договор имеет определенную структуру, включающую в себя отдельные элементы.</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Первый элемент – субъекты договора.</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Первое необходимое условие для возникновения договора - существование субъектов, выразивших волю (намерение) к установлению правовой связи и достижению определенного результата.</w:t>
      </w:r>
      <w:r w:rsidRPr="00F933B6">
        <w:rPr>
          <w:rStyle w:val="aa"/>
          <w:rFonts w:ascii="Times New Roman" w:hAnsi="Times New Roman"/>
          <w:sz w:val="28"/>
          <w:szCs w:val="28"/>
        </w:rPr>
        <w:footnoteReference w:id="8"/>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Эти лица выступают в качестве субъектного состава как необходимого элемента договора.</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Но для этого одно лицо должно сделать предложение, а другое принять его.</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Второй элемент - оферта и акцепт.</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Предложение есть одностороннее волеизъявление, обращение к конкретному лицу или к неопределенному кругу лиц с целью достижения необходимого для договора соглашения.</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Такое предложение называется офертой, но только при соблюдении трех необходимых требований:</w:t>
      </w:r>
    </w:p>
    <w:p w:rsidR="000D7D15" w:rsidRPr="00F933B6" w:rsidRDefault="000D7D15" w:rsidP="00F933B6">
      <w:pPr>
        <w:pStyle w:val="a8"/>
        <w:widowControl w:val="0"/>
        <w:numPr>
          <w:ilvl w:val="0"/>
          <w:numId w:val="2"/>
        </w:numPr>
        <w:tabs>
          <w:tab w:val="clear" w:pos="1440"/>
          <w:tab w:val="num" w:pos="993"/>
        </w:tabs>
        <w:spacing w:line="360" w:lineRule="auto"/>
        <w:ind w:left="0" w:firstLine="709"/>
        <w:jc w:val="both"/>
        <w:rPr>
          <w:rFonts w:ascii="Times New Roman" w:hAnsi="Times New Roman"/>
          <w:sz w:val="28"/>
          <w:szCs w:val="28"/>
        </w:rPr>
      </w:pPr>
      <w:r w:rsidRPr="00F933B6">
        <w:rPr>
          <w:rFonts w:ascii="Times New Roman" w:hAnsi="Times New Roman"/>
          <w:sz w:val="28"/>
          <w:szCs w:val="28"/>
        </w:rPr>
        <w:t>наличие адресата предложения – одного или нескольких конкретных лиц (исключением можно считать заключение публичного договора);</w:t>
      </w:r>
    </w:p>
    <w:p w:rsidR="000D7D15" w:rsidRPr="00F933B6" w:rsidRDefault="000D7D15" w:rsidP="00F933B6">
      <w:pPr>
        <w:pStyle w:val="a8"/>
        <w:widowControl w:val="0"/>
        <w:numPr>
          <w:ilvl w:val="0"/>
          <w:numId w:val="2"/>
        </w:numPr>
        <w:tabs>
          <w:tab w:val="clear" w:pos="1440"/>
          <w:tab w:val="num" w:pos="993"/>
        </w:tabs>
        <w:spacing w:line="360" w:lineRule="auto"/>
        <w:ind w:left="0" w:firstLine="709"/>
        <w:jc w:val="both"/>
        <w:rPr>
          <w:rFonts w:ascii="Times New Roman" w:hAnsi="Times New Roman"/>
          <w:sz w:val="28"/>
          <w:szCs w:val="28"/>
        </w:rPr>
      </w:pPr>
      <w:r w:rsidRPr="00F933B6">
        <w:rPr>
          <w:rFonts w:ascii="Times New Roman" w:hAnsi="Times New Roman"/>
          <w:sz w:val="28"/>
          <w:szCs w:val="28"/>
        </w:rPr>
        <w:t>наличие существенных условий договора (в зависимости от условий договора);</w:t>
      </w:r>
    </w:p>
    <w:p w:rsidR="000D7D15" w:rsidRPr="00F933B6" w:rsidRDefault="000D7D15" w:rsidP="00F933B6">
      <w:pPr>
        <w:pStyle w:val="a8"/>
        <w:widowControl w:val="0"/>
        <w:numPr>
          <w:ilvl w:val="0"/>
          <w:numId w:val="2"/>
        </w:numPr>
        <w:tabs>
          <w:tab w:val="clear" w:pos="1440"/>
          <w:tab w:val="num" w:pos="993"/>
        </w:tabs>
        <w:spacing w:line="360" w:lineRule="auto"/>
        <w:ind w:left="0" w:firstLine="709"/>
        <w:jc w:val="both"/>
        <w:rPr>
          <w:rFonts w:ascii="Times New Roman" w:hAnsi="Times New Roman"/>
          <w:sz w:val="28"/>
          <w:szCs w:val="28"/>
        </w:rPr>
      </w:pPr>
      <w:r w:rsidRPr="00F933B6">
        <w:rPr>
          <w:rFonts w:ascii="Times New Roman" w:hAnsi="Times New Roman"/>
          <w:sz w:val="28"/>
          <w:szCs w:val="28"/>
        </w:rPr>
        <w:t>предложение должно выражать намерение оферта (лица, от которого исходит предложение) связать себя договором в случае принятия предложения адресатом оферты (акцептом).</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Оферта приобретает обязательное значение для направлявшего ее лица с момента получения такой оферты адресатом.</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По общему правилу оферта, полученная адресатом является безотзывной, т.е. не может быть отозвана в течение срока, установленного для ее акцепта (имеется ввиду срок для ответа), если иное не предусмотрено самой офертой либо не вытекает из существа предложения или обстановки, в которой оно было сделано, однако если извещение об отзыве оферты поступило ранее или одновременно с самой офертой, то оферта считается не полученной.</w:t>
      </w:r>
      <w:r w:rsidRPr="00F933B6">
        <w:rPr>
          <w:rStyle w:val="aa"/>
          <w:rFonts w:ascii="Times New Roman" w:hAnsi="Times New Roman"/>
          <w:sz w:val="28"/>
          <w:szCs w:val="28"/>
        </w:rPr>
        <w:footnoteReference w:id="9"/>
      </w:r>
      <w:r w:rsidRPr="00F933B6">
        <w:rPr>
          <w:rFonts w:ascii="Times New Roman" w:hAnsi="Times New Roman"/>
          <w:sz w:val="28"/>
          <w:szCs w:val="28"/>
        </w:rPr>
        <w:t xml:space="preserve"> </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Особым видом оферты является публичная оферта. Она адресуется неопределенному кругу лиц.</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Реклама и иные предложения, адресованные неопределенному кругу лиц, содержащие все существенные условия договора, из которого усматривается воля лица, делающего предложение, заключить договор на указанных в предложении условиях с любым, кто отзовется, признается публичной офертой. Если подобные предложения не содержат всех существенных условий договора, то такие предложения рассматриваются как приглашение делать оферты, если иное не указано прямо в самом предложении. Рекламодатель обязан указать срок действия как рекламы, выступающей в качестве приглашения делать оферты, если в рекламе сообщается хотя бы одно из существенных условий, так и рекламы, выступающей в качестве публичной оферты.</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При этом, если рекламодатель уклоняется от заключения договора после получения в установленном порядке акцепта (соглашения) лица, которому адресована публичная оферта, то это лицо вправе обратиться в суд или арбитражный суд с требованием о заключении договора и о возмещении убытков, причиненных необоснованным отказом рекламодателя от заключения договора.</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Акцепт оферты представляет собой выраженное словами или поведением согласие с условиями предложения, сделанное в предписанном (как того требует закон) или указанном оферентом порядке.</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При заключении договора намерение акцептана (адресата получившего предложение и дающего на него положительный ответ) принять предложение должно быть выражено таким образом, чтобы не было никаких сомнений в соответствии условий акцепта условиям оферты. Предложение должно быть принято без каких-либо оговорок или ограничений. При их наличии можно вести речь о новом предложении, где стороны меняются ролями. Эти роли при переговорах могут меняться несколько раз.</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После принятия предложения (акцепта) без изменений и дополнений по существенным составным частям договора, и возникает договор как источник обязательного правоотношения.</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Оферта и акцепт входят в состав договора</w:t>
      </w:r>
      <w:r w:rsidR="00F933B6">
        <w:rPr>
          <w:rFonts w:ascii="Times New Roman" w:hAnsi="Times New Roman"/>
          <w:sz w:val="28"/>
          <w:szCs w:val="28"/>
        </w:rPr>
        <w:t xml:space="preserve"> </w:t>
      </w:r>
      <w:r w:rsidRPr="00F933B6">
        <w:rPr>
          <w:rFonts w:ascii="Times New Roman" w:hAnsi="Times New Roman"/>
          <w:sz w:val="28"/>
          <w:szCs w:val="28"/>
        </w:rPr>
        <w:t>как его элемент, необходимый для достижения сторонами соглашения, и представляют собой акт выражения воли тем или иным способом заключить договор.</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Оферент и акцептант оформляют свое соглашение в договоре с учетом как всех существенных, так и несущественных (вспомогательных, сопутствующих) условий.</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Причем одни условия могут определять</w:t>
      </w:r>
      <w:r w:rsidR="00F933B6">
        <w:rPr>
          <w:rFonts w:ascii="Times New Roman" w:hAnsi="Times New Roman"/>
          <w:sz w:val="28"/>
          <w:szCs w:val="28"/>
        </w:rPr>
        <w:t xml:space="preserve">ся требованием закона, другие </w:t>
      </w:r>
      <w:r w:rsidRPr="00F933B6">
        <w:rPr>
          <w:rFonts w:ascii="Times New Roman" w:hAnsi="Times New Roman"/>
          <w:sz w:val="28"/>
          <w:szCs w:val="28"/>
        </w:rPr>
        <w:t>предлагаться оферентом.</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Процедура заключения договора включает в себя следующие стадии:</w:t>
      </w:r>
    </w:p>
    <w:p w:rsidR="000D7D15" w:rsidRPr="00F933B6" w:rsidRDefault="000D7D15" w:rsidP="00F933B6">
      <w:pPr>
        <w:pStyle w:val="a8"/>
        <w:widowControl w:val="0"/>
        <w:numPr>
          <w:ilvl w:val="0"/>
          <w:numId w:val="3"/>
        </w:numPr>
        <w:tabs>
          <w:tab w:val="clear" w:pos="1440"/>
          <w:tab w:val="num" w:pos="1276"/>
        </w:tabs>
        <w:spacing w:line="360" w:lineRule="auto"/>
        <w:ind w:left="0" w:firstLine="709"/>
        <w:jc w:val="both"/>
        <w:rPr>
          <w:rFonts w:ascii="Times New Roman" w:hAnsi="Times New Roman"/>
          <w:sz w:val="28"/>
          <w:szCs w:val="28"/>
        </w:rPr>
      </w:pPr>
      <w:r w:rsidRPr="00F933B6">
        <w:rPr>
          <w:rFonts w:ascii="Times New Roman" w:hAnsi="Times New Roman"/>
          <w:sz w:val="28"/>
          <w:szCs w:val="28"/>
        </w:rPr>
        <w:t>переговоры по поводу заключения договора;</w:t>
      </w:r>
    </w:p>
    <w:p w:rsidR="000D7D15" w:rsidRPr="00F933B6" w:rsidRDefault="000D7D15" w:rsidP="00F933B6">
      <w:pPr>
        <w:pStyle w:val="a8"/>
        <w:widowControl w:val="0"/>
        <w:numPr>
          <w:ilvl w:val="0"/>
          <w:numId w:val="3"/>
        </w:numPr>
        <w:tabs>
          <w:tab w:val="clear" w:pos="1440"/>
          <w:tab w:val="num" w:pos="1276"/>
        </w:tabs>
        <w:spacing w:line="360" w:lineRule="auto"/>
        <w:ind w:left="0" w:firstLine="709"/>
        <w:jc w:val="both"/>
        <w:rPr>
          <w:rFonts w:ascii="Times New Roman" w:hAnsi="Times New Roman"/>
          <w:sz w:val="28"/>
          <w:szCs w:val="28"/>
        </w:rPr>
      </w:pPr>
      <w:r w:rsidRPr="00F933B6">
        <w:rPr>
          <w:rFonts w:ascii="Times New Roman" w:hAnsi="Times New Roman"/>
          <w:sz w:val="28"/>
          <w:szCs w:val="28"/>
        </w:rPr>
        <w:t>согласование воли;</w:t>
      </w:r>
    </w:p>
    <w:p w:rsidR="000D7D15" w:rsidRPr="00F933B6" w:rsidRDefault="000D7D15" w:rsidP="00F933B6">
      <w:pPr>
        <w:pStyle w:val="a8"/>
        <w:widowControl w:val="0"/>
        <w:numPr>
          <w:ilvl w:val="0"/>
          <w:numId w:val="3"/>
        </w:numPr>
        <w:tabs>
          <w:tab w:val="clear" w:pos="1440"/>
          <w:tab w:val="num" w:pos="1276"/>
        </w:tabs>
        <w:spacing w:line="360" w:lineRule="auto"/>
        <w:ind w:left="0" w:firstLine="709"/>
        <w:jc w:val="both"/>
        <w:rPr>
          <w:rFonts w:ascii="Times New Roman" w:hAnsi="Times New Roman"/>
          <w:sz w:val="28"/>
          <w:szCs w:val="28"/>
        </w:rPr>
      </w:pPr>
      <w:r w:rsidRPr="00F933B6">
        <w:rPr>
          <w:rFonts w:ascii="Times New Roman" w:hAnsi="Times New Roman"/>
          <w:sz w:val="28"/>
          <w:szCs w:val="28"/>
        </w:rPr>
        <w:t>выражение воли тем или иным способом;</w:t>
      </w:r>
    </w:p>
    <w:p w:rsidR="000D7D15" w:rsidRPr="00F933B6" w:rsidRDefault="000D7D15" w:rsidP="00F933B6">
      <w:pPr>
        <w:pStyle w:val="a8"/>
        <w:widowControl w:val="0"/>
        <w:numPr>
          <w:ilvl w:val="0"/>
          <w:numId w:val="3"/>
        </w:numPr>
        <w:tabs>
          <w:tab w:val="clear" w:pos="1440"/>
          <w:tab w:val="num" w:pos="1276"/>
        </w:tabs>
        <w:spacing w:line="360" w:lineRule="auto"/>
        <w:ind w:left="0" w:firstLine="709"/>
        <w:jc w:val="both"/>
        <w:rPr>
          <w:rFonts w:ascii="Times New Roman" w:hAnsi="Times New Roman"/>
          <w:sz w:val="28"/>
          <w:szCs w:val="28"/>
        </w:rPr>
      </w:pPr>
      <w:r w:rsidRPr="00F933B6">
        <w:rPr>
          <w:rFonts w:ascii="Times New Roman" w:hAnsi="Times New Roman"/>
          <w:sz w:val="28"/>
          <w:szCs w:val="28"/>
        </w:rPr>
        <w:t>предложение о заключении договора;</w:t>
      </w:r>
    </w:p>
    <w:p w:rsidR="000D7D15" w:rsidRPr="00F933B6" w:rsidRDefault="000D7D15" w:rsidP="00F933B6">
      <w:pPr>
        <w:pStyle w:val="a8"/>
        <w:widowControl w:val="0"/>
        <w:numPr>
          <w:ilvl w:val="0"/>
          <w:numId w:val="3"/>
        </w:numPr>
        <w:tabs>
          <w:tab w:val="clear" w:pos="1440"/>
          <w:tab w:val="num" w:pos="1276"/>
        </w:tabs>
        <w:spacing w:line="360" w:lineRule="auto"/>
        <w:ind w:left="0" w:firstLine="709"/>
        <w:jc w:val="both"/>
        <w:rPr>
          <w:rFonts w:ascii="Times New Roman" w:hAnsi="Times New Roman"/>
          <w:sz w:val="28"/>
          <w:szCs w:val="28"/>
        </w:rPr>
      </w:pPr>
      <w:r w:rsidRPr="00F933B6">
        <w:rPr>
          <w:rFonts w:ascii="Times New Roman" w:hAnsi="Times New Roman"/>
          <w:sz w:val="28"/>
          <w:szCs w:val="28"/>
        </w:rPr>
        <w:t>принятие предложений в той или иной форме;</w:t>
      </w:r>
    </w:p>
    <w:p w:rsidR="000D7D15" w:rsidRPr="00F933B6" w:rsidRDefault="000D7D15" w:rsidP="00F933B6">
      <w:pPr>
        <w:pStyle w:val="a8"/>
        <w:widowControl w:val="0"/>
        <w:numPr>
          <w:ilvl w:val="0"/>
          <w:numId w:val="3"/>
        </w:numPr>
        <w:tabs>
          <w:tab w:val="clear" w:pos="1440"/>
          <w:tab w:val="num" w:pos="1276"/>
        </w:tabs>
        <w:spacing w:line="360" w:lineRule="auto"/>
        <w:ind w:left="0" w:firstLine="709"/>
        <w:jc w:val="both"/>
        <w:rPr>
          <w:rFonts w:ascii="Times New Roman" w:hAnsi="Times New Roman"/>
          <w:sz w:val="28"/>
          <w:szCs w:val="28"/>
        </w:rPr>
      </w:pPr>
      <w:r w:rsidRPr="00F933B6">
        <w:rPr>
          <w:rFonts w:ascii="Times New Roman" w:hAnsi="Times New Roman"/>
          <w:sz w:val="28"/>
          <w:szCs w:val="28"/>
        </w:rPr>
        <w:t>предварительный договор.</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При заключении договора необходимо зафиксировать его время и место, которое могут иметь большое значение как для договора в целом, так и в особенности для исполнения отдельных его частей или для компенсаций определенных</w:t>
      </w:r>
      <w:r w:rsidR="00F933B6">
        <w:rPr>
          <w:rFonts w:ascii="Times New Roman" w:hAnsi="Times New Roman"/>
          <w:sz w:val="28"/>
          <w:szCs w:val="28"/>
        </w:rPr>
        <w:t xml:space="preserve"> </w:t>
      </w:r>
      <w:r w:rsidRPr="00F933B6">
        <w:rPr>
          <w:rFonts w:ascii="Times New Roman" w:hAnsi="Times New Roman"/>
          <w:sz w:val="28"/>
          <w:szCs w:val="28"/>
        </w:rPr>
        <w:t>издержек в связи с неисполнением обязательства.</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По месту и времени заключения договора нередко определяется применение законодательства для разрешения спора между сторонами, особенно в правовых отношениях с иностранными субъектами при возможной коллизии законов и конфликте юрисдикции.</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Национальное законодательство исходит из принципа автономии воли сторон и допускает возможность выбора сторонами примененного права, включая и рассмотрение споров в иностранных судах и арбитражах, что и составляет особенность правового режима договоров во внешнеэкономической сфере.</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Третий элемент - содержание договора.</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Содержанием договора является совокупность всех условий на основе которых формируется договор. Как составной элемент договора, оно имеет большое практическое значение, так как влияет на характер и содержание устанавливаемого обязательственного правоотношения, от него зависит возможность и полнота осуществления субъективных прав, а также исполнение обязанностей участников договора.</w:t>
      </w:r>
      <w:r w:rsidRPr="00F933B6">
        <w:rPr>
          <w:rStyle w:val="aa"/>
          <w:rFonts w:ascii="Times New Roman" w:hAnsi="Times New Roman"/>
          <w:sz w:val="28"/>
          <w:szCs w:val="28"/>
        </w:rPr>
        <w:footnoteReference w:id="10"/>
      </w:r>
      <w:r w:rsidRPr="00F933B6">
        <w:rPr>
          <w:rFonts w:ascii="Times New Roman" w:hAnsi="Times New Roman"/>
          <w:sz w:val="28"/>
          <w:szCs w:val="28"/>
        </w:rPr>
        <w:t xml:space="preserve"> </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Четвертый элемент - предмет договора.</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Предмет договора также выступает в качестве элемента его юридической конструкции.</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Предмет договора есть то, по поводу чего стороны устанавливают соглашение.</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Это понятие соотносится с понятием «объекты гражданских прав», «объекты гражданских правоотношений».</w:t>
      </w:r>
    </w:p>
    <w:p w:rsidR="000D7D15" w:rsidRPr="00F933B6" w:rsidRDefault="000D7D15" w:rsidP="00F933B6">
      <w:pPr>
        <w:pStyle w:val="a8"/>
        <w:widowControl w:val="0"/>
        <w:tabs>
          <w:tab w:val="num" w:pos="1276"/>
        </w:tabs>
        <w:spacing w:line="360" w:lineRule="auto"/>
        <w:ind w:firstLine="709"/>
        <w:jc w:val="both"/>
        <w:rPr>
          <w:rFonts w:ascii="Times New Roman" w:hAnsi="Times New Roman"/>
          <w:sz w:val="28"/>
          <w:szCs w:val="28"/>
        </w:rPr>
      </w:pPr>
      <w:r w:rsidRPr="00F933B6">
        <w:rPr>
          <w:rFonts w:ascii="Times New Roman" w:hAnsi="Times New Roman"/>
          <w:sz w:val="28"/>
          <w:szCs w:val="28"/>
        </w:rPr>
        <w:t>К предмету гражданско-правового договора могут быть отнесены: вещи; деньги и ценные бумаги; результаты работ и услуг; продукты духовного и интеллектуального творчества; личные неимущественные блага.</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Элементом договора они могут стать, в том случае, если будут отвечать ряду конкретных требований.</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частности предмет договора должен быть определенным или доступным определению возможным и дозволенным.</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1) Быть определенным - значит обладать конкретными, только ему присущими качествами, прежде всего точностью обозначения. Предмет считается доступным определению, если договор содержит данные, с помощью которых его можно квалифицировать. В целях определения предмета и его свойств, стороны могут прибегнуть к услугам специалистов- экспертов.</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2) Быть возможным - это значит, что в содержание обязательства входят права и обязанности, осуществление которых объективно возможно.</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При этом имеется ввиду, что категория «возможности» зависит как от общего уровня развития науки и техники, так и от индивидуальных особенностей конкретных лиц – участников договора.</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3) Третьим признаком предмета договора является его дозволенность, т.е. отсутствие запретов в законе.</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Предмет договора может быть признан недозволенным (недоступным), если он противоречит императивным предписаниям закона, не соответствует принципам права, нарушает охраняемые законодательством права и интересы других лиц.</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соответствии с Гражданским Кодексом Российской Федерации условия о предмете договора признаются существенными.</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предмете договора должны быть определены те отношения, по поводу которых заключен договор, а также некоторые дополнительные сведения в случаях устанавливаемых законом.</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При всем этом следует различать предмет договора и объект договора.</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Объект договора – это то имущество, по поводу которого заключается</w:t>
      </w:r>
      <w:r w:rsidR="00F933B6">
        <w:rPr>
          <w:rFonts w:ascii="Times New Roman" w:hAnsi="Times New Roman"/>
          <w:sz w:val="28"/>
          <w:szCs w:val="28"/>
        </w:rPr>
        <w:t xml:space="preserve"> </w:t>
      </w:r>
      <w:r w:rsidRPr="00F933B6">
        <w:rPr>
          <w:rFonts w:ascii="Times New Roman" w:hAnsi="Times New Roman"/>
          <w:sz w:val="28"/>
          <w:szCs w:val="28"/>
        </w:rPr>
        <w:t>тот или иной договор.</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Объект договора применительно к отдельным видам договоров может иметь специальные наименования, например товар (ст.455 ГК РФ</w:t>
      </w:r>
      <w:r w:rsidRPr="00F933B6">
        <w:rPr>
          <w:rStyle w:val="aa"/>
          <w:rFonts w:ascii="Times New Roman" w:hAnsi="Times New Roman" w:cs="Courier New"/>
          <w:sz w:val="28"/>
          <w:szCs w:val="28"/>
        </w:rPr>
        <w:footnoteReference w:id="11"/>
      </w:r>
      <w:r w:rsidRPr="00F933B6">
        <w:rPr>
          <w:rFonts w:ascii="Times New Roman" w:hAnsi="Times New Roman"/>
          <w:sz w:val="28"/>
          <w:szCs w:val="28"/>
        </w:rPr>
        <w:t>).</w:t>
      </w:r>
    </w:p>
    <w:p w:rsidR="000D7D15" w:rsidRPr="00F933B6" w:rsidRDefault="000D7D15" w:rsidP="00F933B6">
      <w:pPr>
        <w:pStyle w:val="a8"/>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Таким образом, понятие предмета договора шире понятия объекта договора и включает его в себя.</w:t>
      </w:r>
    </w:p>
    <w:p w:rsidR="000D7D15" w:rsidRPr="00F933B6" w:rsidRDefault="000D7D15" w:rsidP="00F933B6">
      <w:pPr>
        <w:pStyle w:val="a8"/>
        <w:widowControl w:val="0"/>
        <w:spacing w:line="360" w:lineRule="auto"/>
        <w:ind w:firstLine="709"/>
        <w:jc w:val="both"/>
        <w:rPr>
          <w:rFonts w:ascii="Times New Roman" w:hAnsi="Times New Roman"/>
          <w:sz w:val="28"/>
          <w:szCs w:val="28"/>
        </w:rPr>
      </w:pPr>
    </w:p>
    <w:p w:rsidR="000D7D15" w:rsidRPr="00F933B6" w:rsidRDefault="00F933B6" w:rsidP="00F933B6">
      <w:pPr>
        <w:pStyle w:val="1"/>
        <w:keepNext w:val="0"/>
        <w:widowControl w:val="0"/>
        <w:spacing w:before="0" w:after="0" w:line="360" w:lineRule="auto"/>
        <w:ind w:firstLine="709"/>
        <w:jc w:val="both"/>
        <w:rPr>
          <w:rFonts w:ascii="Times New Roman" w:hAnsi="Times New Roman"/>
          <w:b w:val="0"/>
          <w:sz w:val="28"/>
          <w:szCs w:val="28"/>
        </w:rPr>
      </w:pPr>
      <w:bookmarkStart w:id="12" w:name="_Toc195779580"/>
      <w:bookmarkStart w:id="13" w:name="_Toc263515808"/>
      <w:r>
        <w:rPr>
          <w:rFonts w:ascii="Times New Roman" w:hAnsi="Times New Roman"/>
          <w:b w:val="0"/>
          <w:sz w:val="28"/>
          <w:szCs w:val="28"/>
        </w:rPr>
        <w:t>2.2</w:t>
      </w:r>
      <w:r w:rsidR="000D7D15" w:rsidRPr="00F933B6">
        <w:rPr>
          <w:rFonts w:ascii="Times New Roman" w:hAnsi="Times New Roman"/>
          <w:b w:val="0"/>
          <w:sz w:val="28"/>
          <w:szCs w:val="28"/>
        </w:rPr>
        <w:t xml:space="preserve"> Содержание гражданско–правового договора</w:t>
      </w:r>
      <w:bookmarkEnd w:id="12"/>
      <w:bookmarkEnd w:id="13"/>
    </w:p>
    <w:p w:rsidR="000D7D15" w:rsidRPr="00F933B6" w:rsidRDefault="000D7D15" w:rsidP="00F933B6">
      <w:pPr>
        <w:pStyle w:val="af"/>
        <w:widowControl w:val="0"/>
        <w:spacing w:before="0" w:after="0"/>
        <w:ind w:firstLine="709"/>
        <w:rPr>
          <w:szCs w:val="28"/>
        </w:rPr>
      </w:pPr>
    </w:p>
    <w:p w:rsidR="000D7D15" w:rsidRPr="00F933B6" w:rsidRDefault="000D7D15" w:rsidP="00F933B6">
      <w:pPr>
        <w:pStyle w:val="af"/>
        <w:widowControl w:val="0"/>
        <w:spacing w:before="0" w:after="0"/>
        <w:ind w:firstLine="709"/>
        <w:rPr>
          <w:szCs w:val="28"/>
        </w:rPr>
      </w:pPr>
      <w:r w:rsidRPr="00F933B6">
        <w:rPr>
          <w:szCs w:val="28"/>
        </w:rPr>
        <w:t>Среди широкого круга правовых проблем, возникающих между партнерами, особое место занимает определение порядка заключения договора, выработка необходимых условий соглашения, использование обеспечительных средств и ответственности.</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Ученые, специалисты в области гражданского права, на протяжении ряда лет разработали определенные рекомендации, которые помогают сторонам более полно урегулировать отношения при заключении договора. В итоге им удалось сконструировать своеобразную универсальную модель контракта.</w:t>
      </w:r>
      <w:r w:rsidRPr="00F933B6">
        <w:rPr>
          <w:rStyle w:val="aa"/>
          <w:rFonts w:ascii="Times New Roman" w:hAnsi="Times New Roman"/>
          <w:sz w:val="28"/>
          <w:szCs w:val="28"/>
        </w:rPr>
        <w:footnoteReference w:id="12"/>
      </w:r>
      <w:r w:rsidRPr="00F933B6">
        <w:rPr>
          <w:rFonts w:ascii="Times New Roman" w:hAnsi="Times New Roman"/>
          <w:sz w:val="28"/>
          <w:szCs w:val="28"/>
        </w:rPr>
        <w:t xml:space="preserve"> </w:t>
      </w:r>
    </w:p>
    <w:p w:rsidR="000D7D15" w:rsidRPr="00F933B6" w:rsidRDefault="000D7D15" w:rsidP="00F933B6">
      <w:pPr>
        <w:pStyle w:val="af"/>
        <w:widowControl w:val="0"/>
        <w:spacing w:before="0" w:after="0"/>
        <w:ind w:firstLine="709"/>
        <w:rPr>
          <w:szCs w:val="28"/>
        </w:rPr>
      </w:pPr>
      <w:r w:rsidRPr="00F933B6">
        <w:rPr>
          <w:szCs w:val="28"/>
        </w:rPr>
        <w:t>В структуру наиболее распространенной договорной конструкции, регламентирующей отношения купли-продажи, по их мнению, целесообразно включить следующие разделы:</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Определение. В этом разделе называются контрагенты по договору с указанием их правового статуса и других индивидуализирующих</w:t>
      </w:r>
      <w:r w:rsidR="00F933B6">
        <w:rPr>
          <w:szCs w:val="28"/>
        </w:rPr>
        <w:t xml:space="preserve"> </w:t>
      </w:r>
      <w:r w:rsidRPr="00F933B6">
        <w:rPr>
          <w:szCs w:val="28"/>
        </w:rPr>
        <w:t>характеристик, устанавливается вид и предмет договора.</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Оферта. Здесь излагается смысл предложения о намерении вступить в договорные отношения.</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Заключение контракта. Данный пункт содержит указания на способ заключения договора: либо по средствам акцепта с письменным подтверждением, либо доставкой товара, либо счет - фактурой.</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Цены. Помимо</w:t>
      </w:r>
      <w:r w:rsidR="00F933B6">
        <w:rPr>
          <w:szCs w:val="28"/>
        </w:rPr>
        <w:t xml:space="preserve"> </w:t>
      </w:r>
      <w:r w:rsidRPr="00F933B6">
        <w:rPr>
          <w:szCs w:val="28"/>
        </w:rPr>
        <w:t>стоимости товара, цены на него могут включать расходы на погрузочно-разгрузочные работы, а также затраты на фрахт, страхование и доставку, налоги и сборы.</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Платежи. В этом разделе определяются сроки платежей, не соблюдение которых может повлечь взыскание штрафных санкций, потерю права на льготы на скидки и прочее.</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Титул. Здесь указывается право собственности или другое</w:t>
      </w:r>
      <w:r w:rsidR="00F933B6">
        <w:rPr>
          <w:szCs w:val="28"/>
        </w:rPr>
        <w:t xml:space="preserve"> </w:t>
      </w:r>
      <w:r w:rsidRPr="00F933B6">
        <w:rPr>
          <w:szCs w:val="28"/>
        </w:rPr>
        <w:t>вещное право, подтвержденное соответствующим документом.</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Риск доставки и выполнения. Эта часть договора содержит положение о порядке доставки товаров и передачи их покупателю или его агенту, а также о том, кто несет бремя риска в случае их утраты или повреждения.</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Уведомление о претензиях. Определяется порядок</w:t>
      </w:r>
      <w:r w:rsidR="00F933B6">
        <w:rPr>
          <w:szCs w:val="28"/>
        </w:rPr>
        <w:t xml:space="preserve"> </w:t>
      </w:r>
      <w:r w:rsidRPr="00F933B6">
        <w:rPr>
          <w:szCs w:val="28"/>
        </w:rPr>
        <w:t>представления претензий к</w:t>
      </w:r>
      <w:r w:rsidR="00F933B6">
        <w:rPr>
          <w:szCs w:val="28"/>
        </w:rPr>
        <w:t xml:space="preserve"> </w:t>
      </w:r>
      <w:r w:rsidRPr="00F933B6">
        <w:rPr>
          <w:szCs w:val="28"/>
        </w:rPr>
        <w:t>контрагенту и способ</w:t>
      </w:r>
      <w:r w:rsidR="00F933B6">
        <w:rPr>
          <w:szCs w:val="28"/>
        </w:rPr>
        <w:t xml:space="preserve"> </w:t>
      </w:r>
      <w:r w:rsidRPr="00F933B6">
        <w:rPr>
          <w:szCs w:val="28"/>
        </w:rPr>
        <w:t>уведомления</w:t>
      </w:r>
      <w:r w:rsidR="00F933B6">
        <w:rPr>
          <w:szCs w:val="28"/>
        </w:rPr>
        <w:t xml:space="preserve"> </w:t>
      </w:r>
      <w:r w:rsidRPr="00F933B6">
        <w:rPr>
          <w:szCs w:val="28"/>
        </w:rPr>
        <w:t>о них</w:t>
      </w:r>
      <w:r w:rsidR="00F933B6">
        <w:rPr>
          <w:szCs w:val="28"/>
        </w:rPr>
        <w:t xml:space="preserve"> </w:t>
      </w:r>
      <w:r w:rsidRPr="00F933B6">
        <w:rPr>
          <w:szCs w:val="28"/>
        </w:rPr>
        <w:t>партнера.</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Пределы контракта. Регламентируются пределы диспозитивности осуществления прав сторонами договора.</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Мера ответственности. В этом вопросе стороны ориентируются на общие нормы, регламентирующие ответственность, а также учитывают специфику конкретного соглашения и включают дополнительные условия договорной ответственности.</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Форс-мажор. В тех случаях, когда исполнение обязательства ограничивается или затрудняется</w:t>
      </w:r>
      <w:r w:rsidR="00F933B6">
        <w:rPr>
          <w:szCs w:val="28"/>
        </w:rPr>
        <w:t xml:space="preserve"> </w:t>
      </w:r>
      <w:r w:rsidRPr="00F933B6">
        <w:rPr>
          <w:szCs w:val="28"/>
        </w:rPr>
        <w:t>обстоятельствами, выходящими за рамки разумных</w:t>
      </w:r>
      <w:r w:rsidR="00F933B6">
        <w:rPr>
          <w:szCs w:val="28"/>
        </w:rPr>
        <w:t xml:space="preserve"> </w:t>
      </w:r>
      <w:r w:rsidRPr="00F933B6">
        <w:rPr>
          <w:szCs w:val="28"/>
        </w:rPr>
        <w:t>возможностей контроля стороны, обязанной исполнять его, то она после уведомления в короткие сроки другой стороны освобождается от выполнения своих обязательств в том объеме, в котором она не смогла это сделать в связи с действием непреодолимой силы.</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Страхование. В данном разделе регулируются отношения по страхованию от различных рисков, в том числе от любых убытков, ущерба; решается вопрос о распределении расходов по страхованию.</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Законодательство и толкование. Здесь стороны устанавливают, что отношения по договору регулируются российским законодательством,</w:t>
      </w:r>
      <w:r w:rsidR="00F933B6">
        <w:rPr>
          <w:szCs w:val="28"/>
        </w:rPr>
        <w:t xml:space="preserve"> </w:t>
      </w:r>
      <w:r w:rsidRPr="00F933B6">
        <w:rPr>
          <w:szCs w:val="28"/>
        </w:rPr>
        <w:t>и контрагенты</w:t>
      </w:r>
      <w:r w:rsidR="00F933B6">
        <w:rPr>
          <w:szCs w:val="28"/>
        </w:rPr>
        <w:t xml:space="preserve"> </w:t>
      </w:r>
      <w:r w:rsidRPr="00F933B6">
        <w:rPr>
          <w:szCs w:val="28"/>
        </w:rPr>
        <w:t>соглашаются с исключительной юрисдикцией</w:t>
      </w:r>
      <w:r w:rsidR="00F933B6">
        <w:rPr>
          <w:szCs w:val="28"/>
        </w:rPr>
        <w:t xml:space="preserve"> </w:t>
      </w:r>
      <w:r w:rsidRPr="00F933B6">
        <w:rPr>
          <w:szCs w:val="28"/>
        </w:rPr>
        <w:t>судебных органов России по всем вопросам, касающимся данного соглашения (могут быть и другие варианты). В этом разделе уточняются положения, относящиеся к толкованию договора в целом, а также отдельных его условий.</w:t>
      </w:r>
    </w:p>
    <w:p w:rsidR="000D7D15" w:rsidRPr="00F933B6" w:rsidRDefault="000D7D15" w:rsidP="00F933B6">
      <w:pPr>
        <w:pStyle w:val="af"/>
        <w:widowControl w:val="0"/>
        <w:numPr>
          <w:ilvl w:val="0"/>
          <w:numId w:val="5"/>
        </w:numPr>
        <w:tabs>
          <w:tab w:val="clear" w:pos="1440"/>
          <w:tab w:val="num" w:pos="1276"/>
        </w:tabs>
        <w:spacing w:before="0" w:after="0"/>
        <w:ind w:left="0" w:firstLine="709"/>
        <w:rPr>
          <w:szCs w:val="28"/>
        </w:rPr>
      </w:pPr>
      <w:r w:rsidRPr="00F933B6">
        <w:rPr>
          <w:szCs w:val="28"/>
        </w:rPr>
        <w:t>Уведомление. Стороны определяют способы взаимного уведомления об исполнении обязательства, сроки уведомления и пр.</w:t>
      </w:r>
    </w:p>
    <w:p w:rsidR="000D7D15" w:rsidRPr="00F933B6" w:rsidRDefault="000D7D15" w:rsidP="00F933B6">
      <w:pPr>
        <w:pStyle w:val="af"/>
        <w:widowControl w:val="0"/>
        <w:spacing w:before="0" w:after="0"/>
        <w:ind w:firstLine="709"/>
        <w:rPr>
          <w:szCs w:val="28"/>
        </w:rPr>
      </w:pPr>
      <w:r w:rsidRPr="00F933B6">
        <w:rPr>
          <w:szCs w:val="28"/>
        </w:rPr>
        <w:t>Перед каждым субъектом, имеющим намерение заключить какой-либо договор встает проблема его «надежности». Для этого он должен отвечать следующим требованиям:</w:t>
      </w:r>
    </w:p>
    <w:p w:rsidR="000D7D15" w:rsidRPr="00F933B6" w:rsidRDefault="000D7D15" w:rsidP="00F933B6">
      <w:pPr>
        <w:pStyle w:val="af"/>
        <w:widowControl w:val="0"/>
        <w:numPr>
          <w:ilvl w:val="0"/>
          <w:numId w:val="14"/>
        </w:numPr>
        <w:tabs>
          <w:tab w:val="clear" w:pos="1495"/>
          <w:tab w:val="num" w:pos="993"/>
        </w:tabs>
        <w:spacing w:before="0" w:after="0"/>
        <w:ind w:left="0" w:firstLine="709"/>
        <w:rPr>
          <w:szCs w:val="28"/>
        </w:rPr>
      </w:pPr>
      <w:r w:rsidRPr="00F933B6">
        <w:rPr>
          <w:szCs w:val="28"/>
        </w:rPr>
        <w:t xml:space="preserve">договор должен отражать интересы субъекта, </w:t>
      </w:r>
    </w:p>
    <w:p w:rsidR="000D7D15" w:rsidRPr="00F933B6" w:rsidRDefault="000D7D15" w:rsidP="00F933B6">
      <w:pPr>
        <w:pStyle w:val="af"/>
        <w:widowControl w:val="0"/>
        <w:numPr>
          <w:ilvl w:val="0"/>
          <w:numId w:val="14"/>
        </w:numPr>
        <w:tabs>
          <w:tab w:val="clear" w:pos="1495"/>
          <w:tab w:val="num" w:pos="993"/>
        </w:tabs>
        <w:spacing w:before="0" w:after="0"/>
        <w:ind w:left="0" w:firstLine="709"/>
        <w:rPr>
          <w:szCs w:val="28"/>
        </w:rPr>
      </w:pPr>
      <w:r w:rsidRPr="00F933B6">
        <w:rPr>
          <w:szCs w:val="28"/>
        </w:rPr>
        <w:t>не нарушать действующее законодательство,</w:t>
      </w:r>
    </w:p>
    <w:p w:rsidR="000D7D15" w:rsidRPr="00F933B6" w:rsidRDefault="000D7D15" w:rsidP="00F933B6">
      <w:pPr>
        <w:pStyle w:val="af"/>
        <w:widowControl w:val="0"/>
        <w:numPr>
          <w:ilvl w:val="0"/>
          <w:numId w:val="14"/>
        </w:numPr>
        <w:tabs>
          <w:tab w:val="clear" w:pos="1495"/>
          <w:tab w:val="num" w:pos="993"/>
        </w:tabs>
        <w:spacing w:before="0" w:after="0"/>
        <w:ind w:left="0" w:firstLine="709"/>
        <w:rPr>
          <w:szCs w:val="28"/>
        </w:rPr>
      </w:pPr>
      <w:r w:rsidRPr="00F933B6">
        <w:rPr>
          <w:szCs w:val="28"/>
        </w:rPr>
        <w:t>должен быть обеспечен средствами юридической ответственности,</w:t>
      </w:r>
    </w:p>
    <w:p w:rsidR="000D7D15" w:rsidRPr="00F933B6" w:rsidRDefault="000D7D15" w:rsidP="00F933B6">
      <w:pPr>
        <w:pStyle w:val="af"/>
        <w:widowControl w:val="0"/>
        <w:numPr>
          <w:ilvl w:val="0"/>
          <w:numId w:val="14"/>
        </w:numPr>
        <w:tabs>
          <w:tab w:val="clear" w:pos="1495"/>
          <w:tab w:val="num" w:pos="993"/>
        </w:tabs>
        <w:spacing w:before="0" w:after="0"/>
        <w:ind w:left="0" w:firstLine="709"/>
        <w:rPr>
          <w:szCs w:val="28"/>
        </w:rPr>
      </w:pPr>
      <w:r w:rsidRPr="00F933B6">
        <w:rPr>
          <w:szCs w:val="28"/>
        </w:rPr>
        <w:t>его условия не должны быть своеобразной «ловушкой» для</w:t>
      </w:r>
      <w:r w:rsidR="00F933B6">
        <w:rPr>
          <w:szCs w:val="28"/>
        </w:rPr>
        <w:t xml:space="preserve"> </w:t>
      </w:r>
      <w:r w:rsidRPr="00F933B6">
        <w:rPr>
          <w:szCs w:val="28"/>
        </w:rPr>
        <w:t>неопытных.</w:t>
      </w:r>
    </w:p>
    <w:p w:rsidR="000D7D15" w:rsidRPr="00F933B6" w:rsidRDefault="000D7D15" w:rsidP="00F933B6">
      <w:pPr>
        <w:pStyle w:val="af"/>
        <w:widowControl w:val="0"/>
        <w:spacing w:before="0" w:after="0"/>
        <w:ind w:firstLine="709"/>
        <w:rPr>
          <w:szCs w:val="28"/>
        </w:rPr>
      </w:pPr>
      <w:r w:rsidRPr="00F933B6">
        <w:rPr>
          <w:szCs w:val="28"/>
        </w:rPr>
        <w:t>Анализ договорной практики в различных сферах обязательственных отношений позволяет специалистам предложить определенные рекомендации лицу, проявляющему инициативу по заключению договора на наиболее надежных условиях.</w:t>
      </w:r>
    </w:p>
    <w:p w:rsidR="000D7D15" w:rsidRPr="00F933B6" w:rsidRDefault="000D7D15" w:rsidP="00F933B6">
      <w:pPr>
        <w:pStyle w:val="af"/>
        <w:widowControl w:val="0"/>
        <w:numPr>
          <w:ilvl w:val="0"/>
          <w:numId w:val="6"/>
        </w:numPr>
        <w:tabs>
          <w:tab w:val="clear" w:pos="1080"/>
        </w:tabs>
        <w:spacing w:before="0" w:after="0"/>
        <w:ind w:left="0" w:firstLine="709"/>
        <w:rPr>
          <w:szCs w:val="28"/>
        </w:rPr>
      </w:pPr>
      <w:r w:rsidRPr="00F933B6">
        <w:rPr>
          <w:szCs w:val="28"/>
        </w:rPr>
        <w:t xml:space="preserve">Необходимо четко представлять цель и возможный результат предстоящей сделки. </w:t>
      </w:r>
    </w:p>
    <w:p w:rsidR="000D7D15" w:rsidRPr="00F933B6" w:rsidRDefault="000D7D15" w:rsidP="00F933B6">
      <w:pPr>
        <w:pStyle w:val="af"/>
        <w:widowControl w:val="0"/>
        <w:spacing w:before="0" w:after="0"/>
        <w:ind w:firstLine="709"/>
        <w:rPr>
          <w:szCs w:val="28"/>
        </w:rPr>
      </w:pPr>
      <w:r w:rsidRPr="00F933B6">
        <w:rPr>
          <w:szCs w:val="28"/>
        </w:rPr>
        <w:t>Смоделировать предстоящее договорное обязательство, разбить эту примерную схему на этапы, продумать, что и как должно быть сделано на каждом из них, включить в эту модель риск и возможные неблагоприятные внешние условия, которые как правило порождают определенные трудности, продумать заранее, как их можно избежать либо преодолеть.</w:t>
      </w:r>
    </w:p>
    <w:p w:rsidR="000D7D15" w:rsidRPr="00F933B6" w:rsidRDefault="000D7D15" w:rsidP="00F933B6">
      <w:pPr>
        <w:pStyle w:val="af"/>
        <w:widowControl w:val="0"/>
        <w:spacing w:before="0" w:after="0"/>
        <w:ind w:firstLine="709"/>
        <w:rPr>
          <w:szCs w:val="28"/>
        </w:rPr>
      </w:pPr>
      <w:r w:rsidRPr="00F933B6">
        <w:rPr>
          <w:szCs w:val="28"/>
        </w:rPr>
        <w:t>Аналитическое прогнозирование предстоящего обязательственного процесса, способствует подготовке наиболее оптимального договора. На стадии подготовки проекта договора целесообразно прибегать к консультациям специалистов.</w:t>
      </w:r>
    </w:p>
    <w:p w:rsidR="000D7D15" w:rsidRPr="00F933B6" w:rsidRDefault="000D7D15" w:rsidP="00F933B6">
      <w:pPr>
        <w:pStyle w:val="af"/>
        <w:widowControl w:val="0"/>
        <w:numPr>
          <w:ilvl w:val="0"/>
          <w:numId w:val="6"/>
        </w:numPr>
        <w:tabs>
          <w:tab w:val="clear" w:pos="1080"/>
          <w:tab w:val="num" w:pos="709"/>
        </w:tabs>
        <w:spacing w:before="0" w:after="0"/>
        <w:ind w:left="0" w:firstLine="709"/>
        <w:rPr>
          <w:szCs w:val="28"/>
        </w:rPr>
      </w:pPr>
      <w:r w:rsidRPr="00F933B6">
        <w:rPr>
          <w:szCs w:val="28"/>
        </w:rPr>
        <w:t>Проект предстоящего договора желательно разрабатывать самому, т.е. его авторам</w:t>
      </w:r>
      <w:r w:rsidR="00F933B6">
        <w:rPr>
          <w:szCs w:val="28"/>
        </w:rPr>
        <w:t xml:space="preserve"> </w:t>
      </w:r>
      <w:r w:rsidRPr="00F933B6">
        <w:rPr>
          <w:szCs w:val="28"/>
        </w:rPr>
        <w:t>должна быть ваша сторона, а не контрагент, в противном случае у Вас не будет уверенности в том, что в договоре должным образом учтены все ваши интересы.</w:t>
      </w:r>
    </w:p>
    <w:p w:rsidR="000D7D15" w:rsidRPr="00F933B6" w:rsidRDefault="000D7D15" w:rsidP="00F933B6">
      <w:pPr>
        <w:pStyle w:val="af"/>
        <w:widowControl w:val="0"/>
        <w:spacing w:before="0" w:after="0"/>
        <w:ind w:firstLine="709"/>
        <w:rPr>
          <w:szCs w:val="28"/>
        </w:rPr>
      </w:pPr>
      <w:r w:rsidRPr="00F933B6">
        <w:rPr>
          <w:szCs w:val="28"/>
        </w:rPr>
        <w:t>В любом договоре доминирующим является прежде всего свой интерес.</w:t>
      </w:r>
    </w:p>
    <w:p w:rsidR="000D7D15" w:rsidRPr="00F933B6" w:rsidRDefault="000D7D15" w:rsidP="00F933B6">
      <w:pPr>
        <w:pStyle w:val="af"/>
        <w:widowControl w:val="0"/>
        <w:numPr>
          <w:ilvl w:val="0"/>
          <w:numId w:val="6"/>
        </w:numPr>
        <w:tabs>
          <w:tab w:val="clear" w:pos="1080"/>
          <w:tab w:val="num" w:pos="1418"/>
        </w:tabs>
        <w:spacing w:before="0" w:after="0"/>
        <w:ind w:left="0" w:firstLine="709"/>
        <w:rPr>
          <w:szCs w:val="28"/>
        </w:rPr>
      </w:pPr>
      <w:r w:rsidRPr="00F933B6">
        <w:rPr>
          <w:szCs w:val="28"/>
        </w:rPr>
        <w:t>Если контрагентом является неизвестное ранее предприятие, необходимо узнать о нем как можно больше, используя все возможные источники информации.</w:t>
      </w:r>
    </w:p>
    <w:p w:rsidR="000D7D15" w:rsidRPr="00F933B6" w:rsidRDefault="000D7D15" w:rsidP="00F933B6">
      <w:pPr>
        <w:pStyle w:val="af"/>
        <w:widowControl w:val="0"/>
        <w:spacing w:before="0" w:after="0"/>
        <w:ind w:firstLine="709"/>
        <w:rPr>
          <w:szCs w:val="28"/>
        </w:rPr>
      </w:pPr>
      <w:r w:rsidRPr="00F933B6">
        <w:rPr>
          <w:szCs w:val="28"/>
        </w:rPr>
        <w:t>Необходимо узнать существует ли эта фирма официально (проверить наличие учредительных документов и свидетельство о регистрации), кто выступает в качестве ее учредителя, размер установного фонда фирмы, ее правовой статус (характер ответственности), какой банк обслуживает фирму. При подписании договора необходимо убедиться, что перед вами лицо, имеющее право такой подписи.</w:t>
      </w:r>
    </w:p>
    <w:p w:rsidR="000D7D15" w:rsidRPr="00F933B6" w:rsidRDefault="000D7D15" w:rsidP="00F933B6">
      <w:pPr>
        <w:pStyle w:val="af"/>
        <w:widowControl w:val="0"/>
        <w:numPr>
          <w:ilvl w:val="0"/>
          <w:numId w:val="6"/>
        </w:numPr>
        <w:tabs>
          <w:tab w:val="clear" w:pos="1080"/>
          <w:tab w:val="num" w:pos="1134"/>
        </w:tabs>
        <w:spacing w:before="0" w:after="0"/>
        <w:ind w:left="0" w:firstLine="709"/>
        <w:rPr>
          <w:szCs w:val="28"/>
        </w:rPr>
      </w:pPr>
      <w:r w:rsidRPr="00F933B6">
        <w:rPr>
          <w:szCs w:val="28"/>
        </w:rPr>
        <w:t>Формируя условия договора нельзя допускать двухсмысленности, неясности и нечеткости выражений. Все это может быть использовано против вас в случае возникшего спора.</w:t>
      </w:r>
    </w:p>
    <w:p w:rsidR="000D7D15" w:rsidRPr="00F933B6" w:rsidRDefault="000D7D15" w:rsidP="00F933B6">
      <w:pPr>
        <w:pStyle w:val="af"/>
        <w:widowControl w:val="0"/>
        <w:numPr>
          <w:ilvl w:val="0"/>
          <w:numId w:val="6"/>
        </w:numPr>
        <w:tabs>
          <w:tab w:val="clear" w:pos="1080"/>
          <w:tab w:val="num" w:pos="1134"/>
          <w:tab w:val="num" w:pos="1701"/>
        </w:tabs>
        <w:spacing w:before="0" w:after="0"/>
        <w:ind w:left="0" w:firstLine="709"/>
        <w:rPr>
          <w:szCs w:val="28"/>
        </w:rPr>
      </w:pPr>
      <w:r w:rsidRPr="00F933B6">
        <w:rPr>
          <w:szCs w:val="28"/>
        </w:rPr>
        <w:t>Не рекомендуется подписывать договор, пока его не посмотрел и не завизировал ваш юрист.</w:t>
      </w:r>
    </w:p>
    <w:p w:rsidR="000D7D15" w:rsidRPr="00F933B6" w:rsidRDefault="000D7D15" w:rsidP="00F933B6">
      <w:pPr>
        <w:pStyle w:val="af"/>
        <w:widowControl w:val="0"/>
        <w:tabs>
          <w:tab w:val="num" w:pos="1134"/>
        </w:tabs>
        <w:spacing w:before="0" w:after="0"/>
        <w:ind w:firstLine="709"/>
        <w:rPr>
          <w:szCs w:val="28"/>
        </w:rPr>
      </w:pPr>
      <w:r w:rsidRPr="00F933B6">
        <w:rPr>
          <w:szCs w:val="28"/>
        </w:rPr>
        <w:t>Любой договор – всегда правовой документ, и грош ему цена, если его составили некомпетентные лица.</w:t>
      </w:r>
    </w:p>
    <w:p w:rsidR="000D7D15" w:rsidRPr="00F933B6" w:rsidRDefault="000D7D15" w:rsidP="00F933B6">
      <w:pPr>
        <w:pStyle w:val="af"/>
        <w:widowControl w:val="0"/>
        <w:tabs>
          <w:tab w:val="num" w:pos="1134"/>
        </w:tabs>
        <w:spacing w:before="0" w:after="0"/>
        <w:ind w:firstLine="709"/>
        <w:rPr>
          <w:szCs w:val="28"/>
        </w:rPr>
      </w:pPr>
      <w:r w:rsidRPr="00F933B6">
        <w:rPr>
          <w:szCs w:val="28"/>
        </w:rPr>
        <w:t>Договор - акт строго индивидуальный и составлять его надо для каждого случая отдельно, помня об основных правилах составления.</w:t>
      </w:r>
    </w:p>
    <w:p w:rsidR="000D7D15" w:rsidRPr="00F933B6" w:rsidRDefault="000D7D15" w:rsidP="00F933B6">
      <w:pPr>
        <w:pStyle w:val="af"/>
        <w:widowControl w:val="0"/>
        <w:tabs>
          <w:tab w:val="num" w:pos="1134"/>
        </w:tabs>
        <w:spacing w:before="0" w:after="0"/>
        <w:ind w:firstLine="709"/>
        <w:rPr>
          <w:szCs w:val="28"/>
        </w:rPr>
      </w:pPr>
      <w:r w:rsidRPr="00F933B6">
        <w:rPr>
          <w:szCs w:val="28"/>
        </w:rPr>
        <w:t>Структура (содержание) любого договора, как правило, включает в себя следующие необходимые разделы:</w:t>
      </w:r>
    </w:p>
    <w:p w:rsidR="000D7D15" w:rsidRPr="00F933B6" w:rsidRDefault="000D7D15" w:rsidP="00F933B6">
      <w:pPr>
        <w:pStyle w:val="af"/>
        <w:widowControl w:val="0"/>
        <w:numPr>
          <w:ilvl w:val="0"/>
          <w:numId w:val="7"/>
        </w:numPr>
        <w:tabs>
          <w:tab w:val="num" w:pos="1134"/>
        </w:tabs>
        <w:spacing w:before="0" w:after="0"/>
        <w:ind w:left="0" w:firstLine="709"/>
        <w:rPr>
          <w:szCs w:val="28"/>
        </w:rPr>
      </w:pPr>
      <w:r w:rsidRPr="00F933B6">
        <w:rPr>
          <w:szCs w:val="28"/>
        </w:rPr>
        <w:t>Преамбула (вводная часть),</w:t>
      </w:r>
    </w:p>
    <w:p w:rsidR="000D7D15" w:rsidRPr="00F933B6" w:rsidRDefault="000D7D15" w:rsidP="00F933B6">
      <w:pPr>
        <w:pStyle w:val="af"/>
        <w:widowControl w:val="0"/>
        <w:numPr>
          <w:ilvl w:val="0"/>
          <w:numId w:val="7"/>
        </w:numPr>
        <w:tabs>
          <w:tab w:val="num" w:pos="1134"/>
        </w:tabs>
        <w:spacing w:before="0" w:after="0"/>
        <w:ind w:left="0" w:firstLine="709"/>
        <w:rPr>
          <w:szCs w:val="28"/>
        </w:rPr>
      </w:pPr>
      <w:r w:rsidRPr="00F933B6">
        <w:rPr>
          <w:szCs w:val="28"/>
        </w:rPr>
        <w:t>Содержание (или предмет) договора,</w:t>
      </w:r>
    </w:p>
    <w:p w:rsidR="000D7D15" w:rsidRPr="00F933B6" w:rsidRDefault="000D7D15" w:rsidP="00F933B6">
      <w:pPr>
        <w:pStyle w:val="af"/>
        <w:widowControl w:val="0"/>
        <w:numPr>
          <w:ilvl w:val="0"/>
          <w:numId w:val="7"/>
        </w:numPr>
        <w:tabs>
          <w:tab w:val="num" w:pos="1134"/>
        </w:tabs>
        <w:spacing w:before="0" w:after="0"/>
        <w:ind w:left="0" w:firstLine="709"/>
        <w:rPr>
          <w:szCs w:val="28"/>
        </w:rPr>
      </w:pPr>
      <w:r w:rsidRPr="00F933B6">
        <w:rPr>
          <w:szCs w:val="28"/>
        </w:rPr>
        <w:t>Дополнительные условия договора,</w:t>
      </w:r>
    </w:p>
    <w:p w:rsidR="000D7D15" w:rsidRPr="00F933B6" w:rsidRDefault="000D7D15" w:rsidP="00F933B6">
      <w:pPr>
        <w:pStyle w:val="af"/>
        <w:widowControl w:val="0"/>
        <w:numPr>
          <w:ilvl w:val="0"/>
          <w:numId w:val="7"/>
        </w:numPr>
        <w:tabs>
          <w:tab w:val="num" w:pos="1134"/>
        </w:tabs>
        <w:spacing w:before="0" w:after="0"/>
        <w:ind w:left="0" w:firstLine="709"/>
        <w:rPr>
          <w:szCs w:val="28"/>
        </w:rPr>
      </w:pPr>
      <w:r w:rsidRPr="00F933B6">
        <w:rPr>
          <w:szCs w:val="28"/>
        </w:rPr>
        <w:t>Прочие условия договора,</w:t>
      </w:r>
    </w:p>
    <w:p w:rsidR="000D7D15" w:rsidRPr="00F933B6" w:rsidRDefault="000D7D15" w:rsidP="00F933B6">
      <w:pPr>
        <w:pStyle w:val="af"/>
        <w:widowControl w:val="0"/>
        <w:tabs>
          <w:tab w:val="num" w:pos="1134"/>
        </w:tabs>
        <w:spacing w:before="0" w:after="0"/>
        <w:ind w:firstLine="709"/>
        <w:rPr>
          <w:szCs w:val="28"/>
        </w:rPr>
      </w:pPr>
      <w:r w:rsidRPr="00F933B6">
        <w:rPr>
          <w:szCs w:val="28"/>
        </w:rPr>
        <w:t>Каждый из перечисленных разделов содержит отдельные пункты.</w:t>
      </w:r>
    </w:p>
    <w:p w:rsidR="000D7D15" w:rsidRPr="00F933B6" w:rsidRDefault="000D7D15" w:rsidP="00F933B6">
      <w:pPr>
        <w:pStyle w:val="af"/>
        <w:widowControl w:val="0"/>
        <w:numPr>
          <w:ilvl w:val="0"/>
          <w:numId w:val="8"/>
        </w:numPr>
        <w:tabs>
          <w:tab w:val="num" w:pos="1134"/>
        </w:tabs>
        <w:spacing w:before="0" w:after="0"/>
        <w:ind w:left="0" w:firstLine="709"/>
        <w:rPr>
          <w:szCs w:val="28"/>
        </w:rPr>
      </w:pPr>
      <w:r w:rsidRPr="00F933B6">
        <w:rPr>
          <w:szCs w:val="28"/>
        </w:rPr>
        <w:t>Преамбула (или вводная часть) договора включает в себя:</w:t>
      </w:r>
    </w:p>
    <w:p w:rsidR="000D7D15" w:rsidRPr="00F933B6" w:rsidRDefault="000D7D15" w:rsidP="00F933B6">
      <w:pPr>
        <w:pStyle w:val="af"/>
        <w:widowControl w:val="0"/>
        <w:numPr>
          <w:ilvl w:val="0"/>
          <w:numId w:val="9"/>
        </w:numPr>
        <w:tabs>
          <w:tab w:val="num" w:pos="1134"/>
        </w:tabs>
        <w:spacing w:before="0" w:after="0"/>
        <w:ind w:left="0" w:firstLine="709"/>
        <w:rPr>
          <w:szCs w:val="28"/>
        </w:rPr>
      </w:pPr>
      <w:r w:rsidRPr="00F933B6">
        <w:rPr>
          <w:szCs w:val="28"/>
        </w:rPr>
        <w:t>наименование договора (договор купли-продажи, поставки, аренды, совместной деятельности и т.п.)</w:t>
      </w:r>
    </w:p>
    <w:p w:rsidR="000D7D15" w:rsidRPr="00F933B6" w:rsidRDefault="000D7D15" w:rsidP="00F933B6">
      <w:pPr>
        <w:pStyle w:val="af"/>
        <w:widowControl w:val="0"/>
        <w:numPr>
          <w:ilvl w:val="0"/>
          <w:numId w:val="9"/>
        </w:numPr>
        <w:tabs>
          <w:tab w:val="num" w:pos="1134"/>
        </w:tabs>
        <w:spacing w:before="0" w:after="0"/>
        <w:ind w:left="0" w:firstLine="709"/>
        <w:rPr>
          <w:szCs w:val="28"/>
        </w:rPr>
      </w:pPr>
      <w:r w:rsidRPr="00F933B6">
        <w:rPr>
          <w:szCs w:val="28"/>
        </w:rPr>
        <w:t>дата подписания договора (число, месяц, год). Эти реквизиты помогают правильно установить момент заключения договора и окончание срока его действия, что связано с определенными юридическими последствиями.</w:t>
      </w:r>
    </w:p>
    <w:p w:rsidR="000D7D15" w:rsidRPr="00F933B6" w:rsidRDefault="000D7D15" w:rsidP="00F933B6">
      <w:pPr>
        <w:pStyle w:val="af"/>
        <w:widowControl w:val="0"/>
        <w:numPr>
          <w:ilvl w:val="0"/>
          <w:numId w:val="9"/>
        </w:numPr>
        <w:tabs>
          <w:tab w:val="num" w:pos="1134"/>
        </w:tabs>
        <w:spacing w:before="0" w:after="0"/>
        <w:ind w:left="0" w:firstLine="709"/>
        <w:rPr>
          <w:szCs w:val="28"/>
        </w:rPr>
      </w:pPr>
      <w:r w:rsidRPr="00F933B6">
        <w:rPr>
          <w:szCs w:val="28"/>
        </w:rPr>
        <w:t>место подписания договора (государство, населенный пункт и т.д.). Это имеет большое юридическое значение т.к. по законодательству места заключения договора определяют:</w:t>
      </w:r>
    </w:p>
    <w:p w:rsidR="000D7D15" w:rsidRPr="00F933B6" w:rsidRDefault="000D7D15" w:rsidP="00F933B6">
      <w:pPr>
        <w:pStyle w:val="af"/>
        <w:widowControl w:val="0"/>
        <w:tabs>
          <w:tab w:val="num" w:pos="1134"/>
        </w:tabs>
        <w:spacing w:before="0" w:after="0"/>
        <w:ind w:firstLine="709"/>
        <w:rPr>
          <w:szCs w:val="28"/>
        </w:rPr>
      </w:pPr>
      <w:r w:rsidRPr="00F933B6">
        <w:rPr>
          <w:szCs w:val="28"/>
        </w:rPr>
        <w:t>а)</w:t>
      </w:r>
      <w:r w:rsidRPr="00F933B6">
        <w:rPr>
          <w:szCs w:val="28"/>
        </w:rPr>
        <w:tab/>
        <w:t>правоспособность и дееспособность лиц, совершивших сделку;</w:t>
      </w:r>
    </w:p>
    <w:p w:rsidR="000D7D15" w:rsidRPr="00F933B6" w:rsidRDefault="000D7D15" w:rsidP="00F933B6">
      <w:pPr>
        <w:pStyle w:val="af"/>
        <w:widowControl w:val="0"/>
        <w:tabs>
          <w:tab w:val="num" w:pos="1134"/>
        </w:tabs>
        <w:spacing w:before="0" w:after="0"/>
        <w:ind w:firstLine="709"/>
        <w:rPr>
          <w:szCs w:val="28"/>
        </w:rPr>
      </w:pPr>
      <w:r w:rsidRPr="00F933B6">
        <w:rPr>
          <w:szCs w:val="28"/>
        </w:rPr>
        <w:t>б)</w:t>
      </w:r>
      <w:r w:rsidRPr="00F933B6">
        <w:rPr>
          <w:szCs w:val="28"/>
        </w:rPr>
        <w:tab/>
        <w:t>форму сделки;</w:t>
      </w:r>
    </w:p>
    <w:p w:rsidR="000D7D15" w:rsidRPr="00F933B6" w:rsidRDefault="000D7D15" w:rsidP="00F933B6">
      <w:pPr>
        <w:pStyle w:val="af"/>
        <w:widowControl w:val="0"/>
        <w:tabs>
          <w:tab w:val="num" w:pos="1134"/>
        </w:tabs>
        <w:spacing w:before="0" w:after="0"/>
        <w:ind w:firstLine="709"/>
        <w:rPr>
          <w:szCs w:val="28"/>
        </w:rPr>
      </w:pPr>
      <w:r w:rsidRPr="00F933B6">
        <w:rPr>
          <w:szCs w:val="28"/>
        </w:rPr>
        <w:t>в)</w:t>
      </w:r>
      <w:r w:rsidRPr="00F933B6">
        <w:rPr>
          <w:szCs w:val="28"/>
        </w:rPr>
        <w:tab/>
        <w:t>обязательства, вытекающие из договора.</w:t>
      </w:r>
    </w:p>
    <w:p w:rsidR="000D7D15" w:rsidRPr="00F933B6" w:rsidRDefault="000D7D15" w:rsidP="00F933B6">
      <w:pPr>
        <w:pStyle w:val="af"/>
        <w:widowControl w:val="0"/>
        <w:numPr>
          <w:ilvl w:val="0"/>
          <w:numId w:val="9"/>
        </w:numPr>
        <w:tabs>
          <w:tab w:val="num" w:pos="1134"/>
        </w:tabs>
        <w:spacing w:before="0" w:after="0"/>
        <w:ind w:left="0" w:firstLine="709"/>
        <w:rPr>
          <w:szCs w:val="28"/>
        </w:rPr>
      </w:pPr>
      <w:r w:rsidRPr="00F933B6">
        <w:rPr>
          <w:szCs w:val="28"/>
        </w:rPr>
        <w:t>Полное фирменное наименование сторон, под которыми они значатся в реестре государственной регистрации, а также сокращенное название сторон по договору («Заказчик», «Покупатель», «Продавец», «Арендатор», «Арендодатель» и пр.)</w:t>
      </w:r>
    </w:p>
    <w:p w:rsidR="000D7D15" w:rsidRPr="00F933B6" w:rsidRDefault="000D7D15" w:rsidP="00F933B6">
      <w:pPr>
        <w:pStyle w:val="af"/>
        <w:widowControl w:val="0"/>
        <w:numPr>
          <w:ilvl w:val="0"/>
          <w:numId w:val="9"/>
        </w:numPr>
        <w:tabs>
          <w:tab w:val="num" w:pos="1134"/>
        </w:tabs>
        <w:spacing w:before="0" w:after="0"/>
        <w:ind w:left="0" w:firstLine="709"/>
        <w:rPr>
          <w:szCs w:val="28"/>
        </w:rPr>
      </w:pPr>
      <w:r w:rsidRPr="00F933B6">
        <w:rPr>
          <w:szCs w:val="28"/>
        </w:rPr>
        <w:t>Должности, фамилии, имена, отчества лиц подписывающих договор, указания на их полномочия</w:t>
      </w:r>
    </w:p>
    <w:p w:rsidR="000D7D15" w:rsidRPr="00F933B6" w:rsidRDefault="000D7D15" w:rsidP="00F933B6">
      <w:pPr>
        <w:pStyle w:val="af"/>
        <w:widowControl w:val="0"/>
        <w:numPr>
          <w:ilvl w:val="0"/>
          <w:numId w:val="8"/>
        </w:numPr>
        <w:tabs>
          <w:tab w:val="num" w:pos="1134"/>
        </w:tabs>
        <w:spacing w:before="0" w:after="0"/>
        <w:ind w:left="0" w:firstLine="709"/>
        <w:rPr>
          <w:szCs w:val="28"/>
        </w:rPr>
      </w:pPr>
      <w:r w:rsidRPr="00F933B6">
        <w:rPr>
          <w:szCs w:val="28"/>
          <w:lang w:val="en-US"/>
        </w:rPr>
        <w:t>С</w:t>
      </w:r>
      <w:r w:rsidRPr="00F933B6">
        <w:rPr>
          <w:szCs w:val="28"/>
        </w:rPr>
        <w:t>одержание (предмет) договора.</w:t>
      </w:r>
    </w:p>
    <w:p w:rsidR="000D7D15" w:rsidRPr="00F933B6" w:rsidRDefault="000D7D15" w:rsidP="00F933B6">
      <w:pPr>
        <w:pStyle w:val="af"/>
        <w:widowControl w:val="0"/>
        <w:tabs>
          <w:tab w:val="num" w:pos="1134"/>
        </w:tabs>
        <w:spacing w:before="0" w:after="0"/>
        <w:ind w:firstLine="709"/>
        <w:rPr>
          <w:szCs w:val="28"/>
        </w:rPr>
      </w:pPr>
      <w:r w:rsidRPr="00F933B6">
        <w:rPr>
          <w:szCs w:val="28"/>
        </w:rPr>
        <w:t xml:space="preserve">В данной части договора содержатся существенные условия </w:t>
      </w:r>
    </w:p>
    <w:p w:rsidR="000D7D15" w:rsidRPr="00F933B6" w:rsidRDefault="000D7D15" w:rsidP="00F933B6">
      <w:pPr>
        <w:pStyle w:val="af"/>
        <w:widowControl w:val="0"/>
        <w:numPr>
          <w:ilvl w:val="0"/>
          <w:numId w:val="10"/>
        </w:numPr>
        <w:tabs>
          <w:tab w:val="num" w:pos="1134"/>
        </w:tabs>
        <w:spacing w:before="0" w:after="0"/>
        <w:ind w:left="0" w:firstLine="709"/>
        <w:rPr>
          <w:szCs w:val="28"/>
        </w:rPr>
      </w:pPr>
      <w:r w:rsidRPr="00F933B6">
        <w:rPr>
          <w:szCs w:val="28"/>
        </w:rPr>
        <w:t>Обязанности и права первой стороны по договору.</w:t>
      </w:r>
    </w:p>
    <w:p w:rsidR="000D7D15" w:rsidRPr="00F933B6" w:rsidRDefault="000D7D15" w:rsidP="00F933B6">
      <w:pPr>
        <w:pStyle w:val="af"/>
        <w:widowControl w:val="0"/>
        <w:numPr>
          <w:ilvl w:val="0"/>
          <w:numId w:val="10"/>
        </w:numPr>
        <w:tabs>
          <w:tab w:val="num" w:pos="1134"/>
        </w:tabs>
        <w:spacing w:before="0" w:after="0"/>
        <w:ind w:left="0" w:firstLine="709"/>
        <w:rPr>
          <w:szCs w:val="28"/>
        </w:rPr>
      </w:pPr>
      <w:r w:rsidRPr="00F933B6">
        <w:rPr>
          <w:szCs w:val="28"/>
        </w:rPr>
        <w:t>Обязанности и права второй стороны по договору.</w:t>
      </w:r>
    </w:p>
    <w:p w:rsidR="000D7D15" w:rsidRPr="00F933B6" w:rsidRDefault="000D7D15" w:rsidP="00F933B6">
      <w:pPr>
        <w:pStyle w:val="af"/>
        <w:widowControl w:val="0"/>
        <w:tabs>
          <w:tab w:val="num" w:pos="1134"/>
        </w:tabs>
        <w:spacing w:before="0" w:after="0"/>
        <w:ind w:firstLine="709"/>
        <w:rPr>
          <w:szCs w:val="28"/>
        </w:rPr>
      </w:pPr>
      <w:r w:rsidRPr="00F933B6">
        <w:rPr>
          <w:szCs w:val="28"/>
        </w:rPr>
        <w:t>3)</w:t>
      </w:r>
      <w:r w:rsidRPr="00F933B6">
        <w:rPr>
          <w:szCs w:val="28"/>
        </w:rPr>
        <w:tab/>
        <w:t>Срок выполнения сторонами своих обязательств.</w:t>
      </w:r>
    </w:p>
    <w:p w:rsidR="000D7D15" w:rsidRPr="00F933B6" w:rsidRDefault="000D7D15" w:rsidP="00F933B6">
      <w:pPr>
        <w:pStyle w:val="af"/>
        <w:widowControl w:val="0"/>
        <w:tabs>
          <w:tab w:val="num" w:pos="1134"/>
        </w:tabs>
        <w:spacing w:before="0" w:after="0"/>
        <w:ind w:firstLine="709"/>
        <w:rPr>
          <w:szCs w:val="28"/>
        </w:rPr>
      </w:pPr>
      <w:r w:rsidRPr="00F933B6">
        <w:rPr>
          <w:szCs w:val="28"/>
        </w:rPr>
        <w:t>4)</w:t>
      </w:r>
      <w:r w:rsidRPr="00F933B6">
        <w:rPr>
          <w:szCs w:val="28"/>
        </w:rPr>
        <w:tab/>
        <w:t>Цена договора, порядок расчетов и др.</w:t>
      </w:r>
    </w:p>
    <w:p w:rsidR="000D7D15" w:rsidRPr="00F933B6" w:rsidRDefault="000D7D15" w:rsidP="00F933B6">
      <w:pPr>
        <w:pStyle w:val="af"/>
        <w:widowControl w:val="0"/>
        <w:tabs>
          <w:tab w:val="num" w:pos="1134"/>
        </w:tabs>
        <w:spacing w:before="0" w:after="0"/>
        <w:ind w:firstLine="709"/>
        <w:rPr>
          <w:szCs w:val="28"/>
        </w:rPr>
      </w:pPr>
      <w:r w:rsidRPr="00F933B6">
        <w:rPr>
          <w:szCs w:val="28"/>
        </w:rPr>
        <w:t>Конкретное содержание этих условий зависят от вида договора и от конкретной ситуации его заключения.</w:t>
      </w:r>
    </w:p>
    <w:p w:rsidR="000D7D15" w:rsidRPr="00F933B6" w:rsidRDefault="000D7D15" w:rsidP="00F933B6">
      <w:pPr>
        <w:pStyle w:val="af"/>
        <w:widowControl w:val="0"/>
        <w:numPr>
          <w:ilvl w:val="0"/>
          <w:numId w:val="8"/>
        </w:numPr>
        <w:tabs>
          <w:tab w:val="num" w:pos="1134"/>
        </w:tabs>
        <w:spacing w:before="0" w:after="0"/>
        <w:ind w:left="0" w:firstLine="709"/>
        <w:rPr>
          <w:szCs w:val="28"/>
        </w:rPr>
      </w:pPr>
      <w:r w:rsidRPr="00F933B6">
        <w:rPr>
          <w:szCs w:val="28"/>
        </w:rPr>
        <w:t>Дополнительные условия.</w:t>
      </w:r>
    </w:p>
    <w:p w:rsidR="000D7D15" w:rsidRPr="00F933B6" w:rsidRDefault="000D7D15" w:rsidP="00F933B6">
      <w:pPr>
        <w:pStyle w:val="af"/>
        <w:widowControl w:val="0"/>
        <w:spacing w:before="0" w:after="0"/>
        <w:ind w:firstLine="709"/>
        <w:rPr>
          <w:szCs w:val="28"/>
        </w:rPr>
      </w:pPr>
      <w:r w:rsidRPr="00F933B6">
        <w:rPr>
          <w:szCs w:val="28"/>
        </w:rPr>
        <w:t>Настоящий раздел включает в себя условия, которые не обязательно предусматривать в каждом договоре, но которые могут существенно влиять на содержание обязательств данного договора.</w:t>
      </w:r>
    </w:p>
    <w:p w:rsidR="000D7D15" w:rsidRPr="00F933B6" w:rsidRDefault="000D7D15" w:rsidP="00F933B6">
      <w:pPr>
        <w:pStyle w:val="af"/>
        <w:widowControl w:val="0"/>
        <w:numPr>
          <w:ilvl w:val="0"/>
          <w:numId w:val="11"/>
        </w:numPr>
        <w:spacing w:before="0" w:after="0"/>
        <w:ind w:left="0" w:firstLine="709"/>
        <w:rPr>
          <w:szCs w:val="28"/>
        </w:rPr>
      </w:pPr>
      <w:r w:rsidRPr="00F933B6">
        <w:rPr>
          <w:szCs w:val="28"/>
        </w:rPr>
        <w:t>Срок действия договора.</w:t>
      </w:r>
    </w:p>
    <w:p w:rsidR="000D7D15" w:rsidRPr="00F933B6" w:rsidRDefault="000D7D15" w:rsidP="00F933B6">
      <w:pPr>
        <w:pStyle w:val="af"/>
        <w:widowControl w:val="0"/>
        <w:spacing w:before="0" w:after="0"/>
        <w:ind w:firstLine="709"/>
        <w:rPr>
          <w:szCs w:val="28"/>
        </w:rPr>
      </w:pPr>
      <w:r w:rsidRPr="00F933B6">
        <w:rPr>
          <w:szCs w:val="28"/>
        </w:rPr>
        <w:t>Его необходимо определить даже если указаны сроки выполнения сторонами обязательств, т.к. важно зафиксировать, когда договор прекращает свое действие.</w:t>
      </w:r>
    </w:p>
    <w:p w:rsidR="000D7D15" w:rsidRPr="00F933B6" w:rsidRDefault="000D7D15" w:rsidP="00F933B6">
      <w:pPr>
        <w:pStyle w:val="af"/>
        <w:widowControl w:val="0"/>
        <w:numPr>
          <w:ilvl w:val="0"/>
          <w:numId w:val="11"/>
        </w:numPr>
        <w:spacing w:before="0" w:after="0"/>
        <w:ind w:left="0" w:firstLine="709"/>
        <w:rPr>
          <w:szCs w:val="28"/>
        </w:rPr>
      </w:pPr>
      <w:r w:rsidRPr="00F933B6">
        <w:rPr>
          <w:szCs w:val="28"/>
        </w:rPr>
        <w:t>Ответственность сторон.</w:t>
      </w:r>
    </w:p>
    <w:p w:rsidR="000D7D15" w:rsidRPr="00F933B6" w:rsidRDefault="000D7D15" w:rsidP="00F933B6">
      <w:pPr>
        <w:pStyle w:val="af"/>
        <w:widowControl w:val="0"/>
        <w:spacing w:before="0" w:after="0"/>
        <w:ind w:firstLine="709"/>
        <w:rPr>
          <w:szCs w:val="28"/>
        </w:rPr>
      </w:pPr>
      <w:r w:rsidRPr="00F933B6">
        <w:rPr>
          <w:szCs w:val="28"/>
        </w:rPr>
        <w:t>Стимулируя, побуждая стороны к исполнению обязанностей, ответственность, кроме того, является средством компенсации имущественных требований контрагентов.</w:t>
      </w:r>
    </w:p>
    <w:p w:rsidR="000D7D15" w:rsidRPr="00F933B6" w:rsidRDefault="000D7D15" w:rsidP="00F933B6">
      <w:pPr>
        <w:pStyle w:val="af"/>
        <w:widowControl w:val="0"/>
        <w:spacing w:before="0" w:after="0"/>
        <w:ind w:firstLine="709"/>
        <w:rPr>
          <w:szCs w:val="28"/>
        </w:rPr>
      </w:pPr>
      <w:r w:rsidRPr="00F933B6">
        <w:rPr>
          <w:szCs w:val="28"/>
        </w:rPr>
        <w:t>Обычно здесь предусматриваются различного рода санкции в виде неустойки, штрафа, пени, уплачиваемых контрагентом, нарушившим обязательства.</w:t>
      </w:r>
    </w:p>
    <w:p w:rsidR="000D7D15" w:rsidRPr="00F933B6" w:rsidRDefault="000D7D15" w:rsidP="00F933B6">
      <w:pPr>
        <w:pStyle w:val="af"/>
        <w:widowControl w:val="0"/>
        <w:numPr>
          <w:ilvl w:val="0"/>
          <w:numId w:val="11"/>
        </w:numPr>
        <w:spacing w:before="0" w:after="0"/>
        <w:ind w:left="0" w:firstLine="709"/>
        <w:rPr>
          <w:szCs w:val="28"/>
        </w:rPr>
      </w:pPr>
      <w:r w:rsidRPr="00F933B6">
        <w:rPr>
          <w:szCs w:val="28"/>
        </w:rPr>
        <w:t>Способы обеспечения обязательства: неустойка, залог, поручительство (гарантия), задаток.</w:t>
      </w:r>
    </w:p>
    <w:p w:rsidR="000D7D15" w:rsidRPr="00F933B6" w:rsidRDefault="000D7D15" w:rsidP="00F933B6">
      <w:pPr>
        <w:pStyle w:val="af"/>
        <w:widowControl w:val="0"/>
        <w:numPr>
          <w:ilvl w:val="0"/>
          <w:numId w:val="11"/>
        </w:numPr>
        <w:spacing w:before="0" w:after="0"/>
        <w:ind w:left="0" w:firstLine="709"/>
        <w:rPr>
          <w:szCs w:val="28"/>
        </w:rPr>
      </w:pPr>
      <w:r w:rsidRPr="00F933B6">
        <w:rPr>
          <w:szCs w:val="28"/>
        </w:rPr>
        <w:t>Основания досрочного расторжения договора в одностороннем порядке.</w:t>
      </w:r>
    </w:p>
    <w:p w:rsidR="000D7D15" w:rsidRPr="00F933B6" w:rsidRDefault="000D7D15" w:rsidP="00F933B6">
      <w:pPr>
        <w:pStyle w:val="af"/>
        <w:widowControl w:val="0"/>
        <w:numPr>
          <w:ilvl w:val="0"/>
          <w:numId w:val="11"/>
        </w:numPr>
        <w:spacing w:before="0" w:after="0"/>
        <w:ind w:left="0" w:firstLine="709"/>
        <w:rPr>
          <w:szCs w:val="28"/>
        </w:rPr>
      </w:pPr>
      <w:r w:rsidRPr="00F933B6">
        <w:rPr>
          <w:szCs w:val="28"/>
        </w:rPr>
        <w:t>Условия о конфиденциальности информации по договору.</w:t>
      </w:r>
    </w:p>
    <w:p w:rsidR="000D7D15" w:rsidRPr="00F933B6" w:rsidRDefault="000D7D15" w:rsidP="00F933B6">
      <w:pPr>
        <w:pStyle w:val="af"/>
        <w:widowControl w:val="0"/>
        <w:numPr>
          <w:ilvl w:val="0"/>
          <w:numId w:val="11"/>
        </w:numPr>
        <w:spacing w:before="0" w:after="0"/>
        <w:ind w:left="0" w:firstLine="709"/>
        <w:rPr>
          <w:szCs w:val="28"/>
        </w:rPr>
      </w:pPr>
      <w:r w:rsidRPr="00F933B6">
        <w:rPr>
          <w:szCs w:val="28"/>
        </w:rPr>
        <w:t>Порядок разрешения споров между сторонами по договору.</w:t>
      </w:r>
    </w:p>
    <w:p w:rsidR="000D7D15" w:rsidRPr="00F933B6" w:rsidRDefault="000D7D15" w:rsidP="00F933B6">
      <w:pPr>
        <w:pStyle w:val="af"/>
        <w:widowControl w:val="0"/>
        <w:spacing w:before="0" w:after="0"/>
        <w:ind w:firstLine="709"/>
        <w:rPr>
          <w:szCs w:val="28"/>
        </w:rPr>
      </w:pPr>
      <w:r w:rsidRPr="00F933B6">
        <w:rPr>
          <w:szCs w:val="28"/>
        </w:rPr>
        <w:t>Здесь необходимо использовать претензионный порядок урегулирования споров. Все споры решаются в соответствии с законодательством РФ в арбитражном суде. По соглашению сторон спор может быть разрешен в третейском суде.</w:t>
      </w:r>
    </w:p>
    <w:p w:rsidR="000D7D15" w:rsidRPr="00F933B6" w:rsidRDefault="000D7D15" w:rsidP="00F933B6">
      <w:pPr>
        <w:pStyle w:val="af"/>
        <w:widowControl w:val="0"/>
        <w:spacing w:before="0" w:after="0"/>
        <w:ind w:firstLine="709"/>
        <w:rPr>
          <w:szCs w:val="28"/>
        </w:rPr>
      </w:pPr>
      <w:r w:rsidRPr="00F933B6">
        <w:rPr>
          <w:szCs w:val="28"/>
        </w:rPr>
        <w:t>7)</w:t>
      </w:r>
      <w:r w:rsidRPr="00F933B6">
        <w:rPr>
          <w:szCs w:val="28"/>
        </w:rPr>
        <w:tab/>
        <w:t>Особенности перемены лиц по договору (уступка права требовать чего-то по договору другому лицу).</w:t>
      </w:r>
    </w:p>
    <w:p w:rsidR="000D7D15" w:rsidRPr="00F933B6" w:rsidRDefault="000D7D15" w:rsidP="00F933B6">
      <w:pPr>
        <w:pStyle w:val="af"/>
        <w:widowControl w:val="0"/>
        <w:spacing w:before="0" w:after="0"/>
        <w:ind w:firstLine="709"/>
        <w:rPr>
          <w:szCs w:val="28"/>
        </w:rPr>
      </w:pPr>
      <w:r w:rsidRPr="00F933B6">
        <w:rPr>
          <w:szCs w:val="28"/>
        </w:rPr>
        <w:t>В этом пункте можно предусмотреть, что уступка права требования по договору может быть произведена только с согласия должника.</w:t>
      </w:r>
    </w:p>
    <w:p w:rsidR="000D7D15" w:rsidRPr="00F933B6" w:rsidRDefault="000D7D15" w:rsidP="00F933B6">
      <w:pPr>
        <w:pStyle w:val="af"/>
        <w:widowControl w:val="0"/>
        <w:numPr>
          <w:ilvl w:val="0"/>
          <w:numId w:val="8"/>
        </w:numPr>
        <w:spacing w:before="0" w:after="0"/>
        <w:ind w:left="0" w:firstLine="709"/>
        <w:rPr>
          <w:szCs w:val="28"/>
        </w:rPr>
      </w:pPr>
      <w:r w:rsidRPr="00F933B6">
        <w:rPr>
          <w:szCs w:val="28"/>
        </w:rPr>
        <w:t>Прочие условия договора.</w:t>
      </w:r>
    </w:p>
    <w:p w:rsidR="000D7D15" w:rsidRPr="00F933B6" w:rsidRDefault="000D7D15" w:rsidP="00F933B6">
      <w:pPr>
        <w:pStyle w:val="af"/>
        <w:widowControl w:val="0"/>
        <w:spacing w:before="0" w:after="0"/>
        <w:ind w:firstLine="709"/>
        <w:rPr>
          <w:szCs w:val="28"/>
        </w:rPr>
      </w:pPr>
      <w:r w:rsidRPr="00F933B6">
        <w:rPr>
          <w:szCs w:val="28"/>
        </w:rPr>
        <w:t>Этот раздел может включать следующие условия:</w:t>
      </w:r>
    </w:p>
    <w:p w:rsidR="000D7D15" w:rsidRPr="00F933B6" w:rsidRDefault="000D7D15" w:rsidP="00F933B6">
      <w:pPr>
        <w:pStyle w:val="af"/>
        <w:widowControl w:val="0"/>
        <w:numPr>
          <w:ilvl w:val="0"/>
          <w:numId w:val="12"/>
        </w:numPr>
        <w:spacing w:before="0" w:after="0"/>
        <w:ind w:left="0" w:firstLine="709"/>
        <w:rPr>
          <w:szCs w:val="28"/>
        </w:rPr>
      </w:pPr>
      <w:r w:rsidRPr="00F933B6">
        <w:rPr>
          <w:szCs w:val="28"/>
        </w:rPr>
        <w:t>Законодательство, регулирующее отношения сторон (особенно для договора с участием иностранных субъектов).</w:t>
      </w:r>
    </w:p>
    <w:p w:rsidR="000D7D15" w:rsidRPr="00F933B6" w:rsidRDefault="000D7D15" w:rsidP="00F933B6">
      <w:pPr>
        <w:pStyle w:val="af"/>
        <w:widowControl w:val="0"/>
        <w:numPr>
          <w:ilvl w:val="0"/>
          <w:numId w:val="12"/>
        </w:numPr>
        <w:spacing w:before="0" w:after="0"/>
        <w:ind w:left="0" w:firstLine="709"/>
        <w:rPr>
          <w:szCs w:val="28"/>
        </w:rPr>
      </w:pPr>
      <w:r w:rsidRPr="00F933B6">
        <w:rPr>
          <w:szCs w:val="28"/>
        </w:rPr>
        <w:t>Особенности согласования связи между сторонами и обмена информации.</w:t>
      </w:r>
    </w:p>
    <w:p w:rsidR="000D7D15" w:rsidRPr="00F933B6" w:rsidRDefault="000D7D15" w:rsidP="00F933B6">
      <w:pPr>
        <w:pStyle w:val="af"/>
        <w:widowControl w:val="0"/>
        <w:spacing w:before="0" w:after="0"/>
        <w:ind w:firstLine="709"/>
        <w:rPr>
          <w:szCs w:val="28"/>
        </w:rPr>
      </w:pPr>
      <w:r w:rsidRPr="00F933B6">
        <w:rPr>
          <w:szCs w:val="28"/>
        </w:rPr>
        <w:t>Здесь для каждой из сторон указывается:</w:t>
      </w:r>
    </w:p>
    <w:p w:rsidR="000D7D15" w:rsidRPr="00F933B6" w:rsidRDefault="000D7D15" w:rsidP="00F933B6">
      <w:pPr>
        <w:pStyle w:val="af"/>
        <w:widowControl w:val="0"/>
        <w:spacing w:before="0" w:after="0"/>
        <w:ind w:firstLine="709"/>
        <w:rPr>
          <w:szCs w:val="28"/>
        </w:rPr>
      </w:pPr>
      <w:r w:rsidRPr="00F933B6">
        <w:rPr>
          <w:szCs w:val="28"/>
        </w:rPr>
        <w:t>А)</w:t>
      </w:r>
      <w:r w:rsidRPr="00F933B6">
        <w:rPr>
          <w:szCs w:val="28"/>
        </w:rPr>
        <w:tab/>
        <w:t>лица</w:t>
      </w:r>
      <w:r w:rsidR="00F933B6">
        <w:rPr>
          <w:szCs w:val="28"/>
        </w:rPr>
        <w:t xml:space="preserve"> </w:t>
      </w:r>
      <w:r w:rsidRPr="00F933B6">
        <w:rPr>
          <w:szCs w:val="28"/>
        </w:rPr>
        <w:t>полномочные давать информацию и решать вопросы, относящиеся к исполнению договора;</w:t>
      </w:r>
    </w:p>
    <w:p w:rsidR="000D7D15" w:rsidRPr="00F933B6" w:rsidRDefault="000D7D15" w:rsidP="00F933B6">
      <w:pPr>
        <w:pStyle w:val="af"/>
        <w:widowControl w:val="0"/>
        <w:spacing w:before="0" w:after="0"/>
        <w:ind w:firstLine="709"/>
        <w:rPr>
          <w:szCs w:val="28"/>
        </w:rPr>
      </w:pPr>
      <w:r w:rsidRPr="00F933B6">
        <w:rPr>
          <w:szCs w:val="28"/>
        </w:rPr>
        <w:t>Б)</w:t>
      </w:r>
      <w:r w:rsidRPr="00F933B6">
        <w:rPr>
          <w:szCs w:val="28"/>
        </w:rPr>
        <w:tab/>
        <w:t>срок связи между сторонами (например, каждый вторник в 10-00 час.);</w:t>
      </w:r>
    </w:p>
    <w:p w:rsidR="000D7D15" w:rsidRPr="00F933B6" w:rsidRDefault="000D7D15" w:rsidP="00F933B6">
      <w:pPr>
        <w:pStyle w:val="af"/>
        <w:widowControl w:val="0"/>
        <w:spacing w:before="0" w:after="0"/>
        <w:ind w:firstLine="709"/>
        <w:rPr>
          <w:szCs w:val="28"/>
        </w:rPr>
      </w:pPr>
      <w:r w:rsidRPr="00F933B6">
        <w:rPr>
          <w:szCs w:val="28"/>
        </w:rPr>
        <w:t>В)</w:t>
      </w:r>
      <w:r w:rsidRPr="00F933B6">
        <w:rPr>
          <w:szCs w:val="28"/>
        </w:rPr>
        <w:tab/>
        <w:t>способ связи (телефон, факс, телеграф).</w:t>
      </w:r>
    </w:p>
    <w:p w:rsidR="000D7D15" w:rsidRPr="00F933B6" w:rsidRDefault="000D7D15" w:rsidP="00F933B6">
      <w:pPr>
        <w:pStyle w:val="af"/>
        <w:widowControl w:val="0"/>
        <w:spacing w:before="0" w:after="0"/>
        <w:ind w:firstLine="709"/>
        <w:rPr>
          <w:szCs w:val="28"/>
        </w:rPr>
      </w:pPr>
      <w:r w:rsidRPr="00F933B6">
        <w:rPr>
          <w:szCs w:val="28"/>
        </w:rPr>
        <w:t>3)</w:t>
      </w:r>
      <w:r w:rsidRPr="00F933B6">
        <w:rPr>
          <w:szCs w:val="28"/>
        </w:rPr>
        <w:tab/>
        <w:t>Судьба преддоговорной работы после подписания договора.</w:t>
      </w:r>
    </w:p>
    <w:p w:rsidR="000D7D15" w:rsidRPr="00F933B6" w:rsidRDefault="000D7D15" w:rsidP="00F933B6">
      <w:pPr>
        <w:pStyle w:val="af"/>
        <w:widowControl w:val="0"/>
        <w:spacing w:before="0" w:after="0"/>
        <w:ind w:firstLine="709"/>
        <w:rPr>
          <w:szCs w:val="28"/>
        </w:rPr>
      </w:pPr>
      <w:r w:rsidRPr="00F933B6">
        <w:rPr>
          <w:szCs w:val="28"/>
        </w:rPr>
        <w:t>Данный пункт содержит положение, в соответствии с которым стороны устанавливают,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0D7D15" w:rsidRPr="00F933B6" w:rsidRDefault="000D7D15" w:rsidP="00F933B6">
      <w:pPr>
        <w:pStyle w:val="af"/>
        <w:widowControl w:val="0"/>
        <w:spacing w:before="0" w:after="0"/>
        <w:ind w:firstLine="709"/>
        <w:rPr>
          <w:szCs w:val="28"/>
        </w:rPr>
      </w:pPr>
      <w:r w:rsidRPr="00F933B6">
        <w:rPr>
          <w:szCs w:val="28"/>
        </w:rPr>
        <w:t>4)</w:t>
      </w:r>
      <w:r w:rsidRPr="00F933B6">
        <w:rPr>
          <w:szCs w:val="28"/>
        </w:rPr>
        <w:tab/>
        <w:t>Реквизиты сторон:</w:t>
      </w:r>
    </w:p>
    <w:p w:rsidR="000D7D15" w:rsidRPr="00F933B6" w:rsidRDefault="000D7D15" w:rsidP="00F933B6">
      <w:pPr>
        <w:pStyle w:val="af"/>
        <w:widowControl w:val="0"/>
        <w:spacing w:before="0" w:after="0"/>
        <w:ind w:firstLine="709"/>
        <w:rPr>
          <w:szCs w:val="28"/>
        </w:rPr>
      </w:pPr>
      <w:r w:rsidRPr="00F933B6">
        <w:rPr>
          <w:szCs w:val="28"/>
        </w:rPr>
        <w:t>а) почтовые реквизиты;</w:t>
      </w:r>
    </w:p>
    <w:p w:rsidR="000D7D15" w:rsidRPr="00F933B6" w:rsidRDefault="000D7D15" w:rsidP="00F933B6">
      <w:pPr>
        <w:pStyle w:val="af"/>
        <w:widowControl w:val="0"/>
        <w:spacing w:before="0" w:after="0"/>
        <w:ind w:firstLine="709"/>
        <w:rPr>
          <w:szCs w:val="28"/>
        </w:rPr>
      </w:pPr>
      <w:r w:rsidRPr="00F933B6">
        <w:rPr>
          <w:szCs w:val="28"/>
        </w:rPr>
        <w:t>б) местонахождение (адрес предприятия);</w:t>
      </w:r>
    </w:p>
    <w:p w:rsidR="000D7D15" w:rsidRPr="00F933B6" w:rsidRDefault="000D7D15" w:rsidP="00F933B6">
      <w:pPr>
        <w:pStyle w:val="af"/>
        <w:widowControl w:val="0"/>
        <w:spacing w:before="0" w:after="0"/>
        <w:ind w:firstLine="709"/>
        <w:rPr>
          <w:szCs w:val="28"/>
        </w:rPr>
      </w:pPr>
      <w:r w:rsidRPr="00F933B6">
        <w:rPr>
          <w:szCs w:val="28"/>
        </w:rPr>
        <w:t>в) банковские реквизиты сторон (номер расчетного счета, учреждение банка и др.);</w:t>
      </w:r>
    </w:p>
    <w:p w:rsidR="000D7D15" w:rsidRPr="00F933B6" w:rsidRDefault="000D7D15" w:rsidP="00F933B6">
      <w:pPr>
        <w:pStyle w:val="af"/>
        <w:widowControl w:val="0"/>
        <w:spacing w:before="0" w:after="0"/>
        <w:ind w:firstLine="709"/>
        <w:rPr>
          <w:szCs w:val="28"/>
        </w:rPr>
      </w:pPr>
      <w:r w:rsidRPr="00F933B6">
        <w:rPr>
          <w:szCs w:val="28"/>
        </w:rPr>
        <w:t>г) отгрузочные реквизиты (для железнодорожных отправок, для контейнеров, для мелких отправок);</w:t>
      </w:r>
    </w:p>
    <w:p w:rsidR="000D7D15" w:rsidRPr="00F933B6" w:rsidRDefault="000D7D15" w:rsidP="00F933B6">
      <w:pPr>
        <w:pStyle w:val="af"/>
        <w:widowControl w:val="0"/>
        <w:spacing w:before="0" w:after="0"/>
        <w:ind w:firstLine="709"/>
        <w:rPr>
          <w:szCs w:val="28"/>
        </w:rPr>
      </w:pPr>
      <w:r w:rsidRPr="00F933B6">
        <w:rPr>
          <w:szCs w:val="28"/>
        </w:rPr>
        <w:t>5)</w:t>
      </w:r>
      <w:r w:rsidRPr="00F933B6">
        <w:rPr>
          <w:szCs w:val="28"/>
        </w:rPr>
        <w:tab/>
        <w:t>Количество экземпляров договора.</w:t>
      </w:r>
    </w:p>
    <w:p w:rsidR="000D7D15" w:rsidRPr="00F933B6" w:rsidRDefault="000D7D15" w:rsidP="00F933B6">
      <w:pPr>
        <w:pStyle w:val="af"/>
        <w:widowControl w:val="0"/>
        <w:numPr>
          <w:ilvl w:val="0"/>
          <w:numId w:val="9"/>
        </w:numPr>
        <w:tabs>
          <w:tab w:val="clear" w:pos="555"/>
          <w:tab w:val="num" w:pos="-284"/>
        </w:tabs>
        <w:spacing w:before="0" w:after="0"/>
        <w:ind w:left="0" w:firstLine="709"/>
        <w:rPr>
          <w:szCs w:val="28"/>
        </w:rPr>
      </w:pPr>
      <w:r w:rsidRPr="00F933B6">
        <w:rPr>
          <w:szCs w:val="28"/>
        </w:rPr>
        <w:t>Подписи сторон с приложением печати.</w:t>
      </w:r>
    </w:p>
    <w:p w:rsidR="000D7D15" w:rsidRPr="00F933B6" w:rsidRDefault="000D7D15" w:rsidP="00F933B6">
      <w:pPr>
        <w:pStyle w:val="af"/>
        <w:widowControl w:val="0"/>
        <w:spacing w:before="0" w:after="0"/>
        <w:ind w:firstLine="709"/>
        <w:rPr>
          <w:szCs w:val="28"/>
        </w:rPr>
      </w:pPr>
      <w:r w:rsidRPr="00F933B6">
        <w:rPr>
          <w:szCs w:val="28"/>
        </w:rPr>
        <w:t>Гражданский договор является универсальным средством упорядочения взаимоотношений субъектов в имущественной сфере. При его заключении стороны могут проявлять максимум инициативы и самостоятельности.</w:t>
      </w:r>
    </w:p>
    <w:p w:rsidR="000D7D15" w:rsidRPr="00F933B6" w:rsidRDefault="000D7D15" w:rsidP="00F933B6">
      <w:pPr>
        <w:pStyle w:val="af"/>
        <w:widowControl w:val="0"/>
        <w:spacing w:before="0" w:after="0"/>
        <w:ind w:firstLine="709"/>
        <w:rPr>
          <w:szCs w:val="28"/>
        </w:rPr>
      </w:pPr>
      <w:r w:rsidRPr="00F933B6">
        <w:rPr>
          <w:szCs w:val="28"/>
        </w:rPr>
        <w:t>Однако законодатель все же регламентирует этот процесс, устанавливая общее правило, согласно которому любой договор должен отвечать нормам действующего законодательства.</w:t>
      </w:r>
    </w:p>
    <w:p w:rsidR="000D7D15" w:rsidRPr="00F933B6" w:rsidRDefault="000D7D15" w:rsidP="00F933B6">
      <w:pPr>
        <w:pStyle w:val="af"/>
        <w:widowControl w:val="0"/>
        <w:spacing w:before="0" w:after="0"/>
        <w:ind w:firstLine="709"/>
        <w:rPr>
          <w:szCs w:val="28"/>
        </w:rPr>
      </w:pPr>
      <w:r w:rsidRPr="00F933B6">
        <w:rPr>
          <w:szCs w:val="28"/>
        </w:rPr>
        <w:t>В гражданском кодексе установлены два необходимых условия, без соблюдения которых договор не будет считаться заключенным.</w:t>
      </w:r>
    </w:p>
    <w:p w:rsidR="000D7D15" w:rsidRPr="00F933B6" w:rsidRDefault="000D7D15" w:rsidP="00F933B6">
      <w:pPr>
        <w:pStyle w:val="af"/>
        <w:widowControl w:val="0"/>
        <w:spacing w:before="0" w:after="0"/>
        <w:ind w:firstLine="709"/>
        <w:rPr>
          <w:szCs w:val="28"/>
        </w:rPr>
      </w:pPr>
      <w:r w:rsidRPr="00F933B6">
        <w:rPr>
          <w:szCs w:val="28"/>
        </w:rPr>
        <w:t>Во-первых, между сторонами должно быть достигнуто соглашение по всем существенным условиям договора, а во-вторых, достигнутые соглашения по своей форме должны соответствовать требованиям, предъявляемым к такого рода соглашениям (оферта, акцепт и пр.).</w:t>
      </w:r>
    </w:p>
    <w:p w:rsidR="000D7D15" w:rsidRPr="00F933B6" w:rsidRDefault="000D7D15" w:rsidP="00F933B6">
      <w:pPr>
        <w:pStyle w:val="af"/>
        <w:widowControl w:val="0"/>
        <w:spacing w:before="0" w:after="0"/>
        <w:ind w:firstLine="709"/>
        <w:rPr>
          <w:szCs w:val="28"/>
        </w:rPr>
      </w:pPr>
      <w:r w:rsidRPr="00F933B6">
        <w:rPr>
          <w:szCs w:val="28"/>
        </w:rPr>
        <w:t>Существенными, в соответствии со ст.432 ГК РФ признаются условия, необходимые и достаточные для заключения договора, к числу которых относятся условия о предмете конкретного договора.</w:t>
      </w:r>
    </w:p>
    <w:p w:rsidR="000D7D15" w:rsidRPr="00F933B6" w:rsidRDefault="000D7D15" w:rsidP="00F933B6">
      <w:pPr>
        <w:pStyle w:val="af"/>
        <w:widowControl w:val="0"/>
        <w:spacing w:before="0" w:after="0"/>
        <w:ind w:firstLine="709"/>
        <w:rPr>
          <w:szCs w:val="28"/>
        </w:rPr>
      </w:pPr>
      <w:r w:rsidRPr="00F933B6">
        <w:rPr>
          <w:szCs w:val="28"/>
        </w:rPr>
        <w:t>При этом предмет, содержание и основание договора не должны противоречить закону. Это одно из главных условий его действительности.</w:t>
      </w:r>
    </w:p>
    <w:p w:rsidR="000D7D15" w:rsidRPr="00F933B6" w:rsidRDefault="000D7D15" w:rsidP="00F933B6">
      <w:pPr>
        <w:pStyle w:val="af"/>
        <w:widowControl w:val="0"/>
        <w:spacing w:before="0" w:after="0"/>
        <w:ind w:firstLine="709"/>
        <w:rPr>
          <w:szCs w:val="28"/>
        </w:rPr>
      </w:pPr>
      <w:r w:rsidRPr="00F933B6">
        <w:rPr>
          <w:szCs w:val="28"/>
        </w:rPr>
        <w:t>Есть и другие обязательные требования:</w:t>
      </w:r>
    </w:p>
    <w:p w:rsidR="000D7D15" w:rsidRPr="00F933B6" w:rsidRDefault="000D7D15" w:rsidP="00F933B6">
      <w:pPr>
        <w:pStyle w:val="af"/>
        <w:widowControl w:val="0"/>
        <w:numPr>
          <w:ilvl w:val="0"/>
          <w:numId w:val="13"/>
        </w:numPr>
        <w:spacing w:before="0" w:after="0"/>
        <w:ind w:left="0" w:firstLine="709"/>
        <w:rPr>
          <w:szCs w:val="28"/>
        </w:rPr>
      </w:pPr>
      <w:r w:rsidRPr="00F933B6">
        <w:rPr>
          <w:szCs w:val="28"/>
        </w:rPr>
        <w:t>Стороны должны обладать правоспособностью и дееспособностью, дающим им право на совершение подобных договоров;</w:t>
      </w:r>
    </w:p>
    <w:p w:rsidR="000D7D15" w:rsidRPr="00F933B6" w:rsidRDefault="000D7D15" w:rsidP="00F933B6">
      <w:pPr>
        <w:pStyle w:val="af"/>
        <w:widowControl w:val="0"/>
        <w:numPr>
          <w:ilvl w:val="0"/>
          <w:numId w:val="13"/>
        </w:numPr>
        <w:spacing w:before="0" w:after="0"/>
        <w:ind w:left="0" w:firstLine="709"/>
        <w:rPr>
          <w:szCs w:val="28"/>
        </w:rPr>
      </w:pPr>
      <w:r w:rsidRPr="00F933B6">
        <w:rPr>
          <w:szCs w:val="28"/>
        </w:rPr>
        <w:t>Воля лиц, совершающих договор, не должна подвергаться недозволенному влиянию извне (отсутствие пороков воли);</w:t>
      </w:r>
    </w:p>
    <w:p w:rsidR="000D7D15" w:rsidRPr="00F933B6" w:rsidRDefault="000D7D15" w:rsidP="00F933B6">
      <w:pPr>
        <w:pStyle w:val="af"/>
        <w:widowControl w:val="0"/>
        <w:numPr>
          <w:ilvl w:val="0"/>
          <w:numId w:val="13"/>
        </w:numPr>
        <w:spacing w:before="0" w:after="0"/>
        <w:ind w:left="0" w:firstLine="709"/>
        <w:rPr>
          <w:szCs w:val="28"/>
        </w:rPr>
      </w:pPr>
      <w:r w:rsidRPr="00F933B6">
        <w:rPr>
          <w:szCs w:val="28"/>
        </w:rPr>
        <w:t>Воля лиц должна соответствовать ее выражению в договоре;</w:t>
      </w:r>
    </w:p>
    <w:p w:rsidR="000D7D15" w:rsidRPr="00F933B6" w:rsidRDefault="000D7D15" w:rsidP="00F933B6">
      <w:pPr>
        <w:pStyle w:val="af"/>
        <w:widowControl w:val="0"/>
        <w:numPr>
          <w:ilvl w:val="0"/>
          <w:numId w:val="13"/>
        </w:numPr>
        <w:spacing w:before="0" w:after="0"/>
        <w:ind w:left="0" w:firstLine="709"/>
        <w:rPr>
          <w:szCs w:val="28"/>
        </w:rPr>
      </w:pPr>
      <w:r w:rsidRPr="00F933B6">
        <w:rPr>
          <w:szCs w:val="28"/>
        </w:rPr>
        <w:t>Договор должен быть облечен в надлежащую форму, если закон предусматривает ее для данного вида договоров.</w:t>
      </w:r>
    </w:p>
    <w:p w:rsidR="000D7D15" w:rsidRPr="00F933B6" w:rsidRDefault="000D7D15" w:rsidP="00F933B6">
      <w:pPr>
        <w:pStyle w:val="af"/>
        <w:widowControl w:val="0"/>
        <w:spacing w:before="0" w:after="0"/>
        <w:ind w:firstLine="709"/>
        <w:rPr>
          <w:szCs w:val="28"/>
        </w:rPr>
      </w:pPr>
      <w:r w:rsidRPr="00F933B6">
        <w:rPr>
          <w:szCs w:val="28"/>
        </w:rPr>
        <w:t>Договоры, не отвечающие хотя бы одному из перечисленных требований, могут быть признаны недействительными.</w:t>
      </w:r>
    </w:p>
    <w:p w:rsidR="000D7D15" w:rsidRPr="00F933B6" w:rsidRDefault="000D7D15" w:rsidP="00F933B6">
      <w:pPr>
        <w:pStyle w:val="af"/>
        <w:widowControl w:val="0"/>
        <w:spacing w:before="0" w:after="0"/>
        <w:ind w:firstLine="709"/>
        <w:rPr>
          <w:szCs w:val="28"/>
        </w:rPr>
      </w:pPr>
      <w:r w:rsidRPr="00F933B6">
        <w:rPr>
          <w:szCs w:val="28"/>
        </w:rPr>
        <w:t>При этом следует различать два вида таких договоров.</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Ничтожные (абсолютно недействительные) и оспоримые (относительно недействительные). Такое деление является условным.</w:t>
      </w:r>
      <w:r w:rsidRPr="00F933B6">
        <w:rPr>
          <w:rStyle w:val="aa"/>
          <w:rFonts w:ascii="Times New Roman" w:hAnsi="Times New Roman"/>
          <w:sz w:val="28"/>
          <w:szCs w:val="28"/>
        </w:rPr>
        <w:t xml:space="preserve"> </w:t>
      </w:r>
      <w:r w:rsidRPr="00F933B6">
        <w:rPr>
          <w:rStyle w:val="aa"/>
          <w:rFonts w:ascii="Times New Roman" w:hAnsi="Times New Roman"/>
          <w:sz w:val="28"/>
          <w:szCs w:val="28"/>
        </w:rPr>
        <w:footnoteReference w:id="13"/>
      </w:r>
    </w:p>
    <w:p w:rsidR="000D7D15" w:rsidRPr="00F933B6" w:rsidRDefault="000D7D15" w:rsidP="00F933B6">
      <w:pPr>
        <w:pStyle w:val="af"/>
        <w:widowControl w:val="0"/>
        <w:spacing w:before="0" w:after="0"/>
        <w:ind w:firstLine="709"/>
        <w:rPr>
          <w:szCs w:val="28"/>
        </w:rPr>
      </w:pPr>
      <w:r w:rsidRPr="00F933B6">
        <w:rPr>
          <w:szCs w:val="28"/>
        </w:rPr>
        <w:t>Кроме того стороны могут включать в договор кроме существенных условий и дополнительные условия, и прочие условия договора.</w:t>
      </w:r>
    </w:p>
    <w:p w:rsidR="000D7D15" w:rsidRPr="00F933B6" w:rsidRDefault="000D7D15" w:rsidP="00F933B6">
      <w:pPr>
        <w:pStyle w:val="af"/>
        <w:widowControl w:val="0"/>
        <w:spacing w:before="0" w:after="0"/>
        <w:ind w:firstLine="709"/>
        <w:rPr>
          <w:szCs w:val="28"/>
        </w:rPr>
      </w:pPr>
    </w:p>
    <w:p w:rsidR="000D7D15" w:rsidRPr="00F933B6" w:rsidRDefault="000D7D15" w:rsidP="00F933B6">
      <w:pPr>
        <w:pStyle w:val="2"/>
        <w:keepNext w:val="0"/>
        <w:widowControl w:val="0"/>
        <w:spacing w:before="0" w:after="0" w:line="360" w:lineRule="auto"/>
        <w:ind w:firstLine="709"/>
        <w:jc w:val="both"/>
        <w:rPr>
          <w:rFonts w:ascii="Times New Roman" w:hAnsi="Times New Roman"/>
          <w:b w:val="0"/>
          <w:i w:val="0"/>
        </w:rPr>
      </w:pPr>
      <w:bookmarkStart w:id="14" w:name="_Toc227039297"/>
      <w:bookmarkStart w:id="15" w:name="_Toc263515809"/>
      <w:bookmarkStart w:id="16" w:name="sub_2823"/>
      <w:r w:rsidRPr="00F933B6">
        <w:rPr>
          <w:rFonts w:ascii="Times New Roman" w:hAnsi="Times New Roman"/>
          <w:b w:val="0"/>
          <w:i w:val="0"/>
        </w:rPr>
        <w:t>2</w:t>
      </w:r>
      <w:r w:rsidR="00F933B6">
        <w:rPr>
          <w:rFonts w:ascii="Times New Roman" w:hAnsi="Times New Roman"/>
          <w:b w:val="0"/>
          <w:i w:val="0"/>
        </w:rPr>
        <w:t>.3</w:t>
      </w:r>
      <w:r w:rsidRPr="00F933B6">
        <w:rPr>
          <w:rFonts w:ascii="Times New Roman" w:hAnsi="Times New Roman"/>
          <w:b w:val="0"/>
          <w:i w:val="0"/>
        </w:rPr>
        <w:t xml:space="preserve"> Договор как основание возникновения обязательств</w:t>
      </w:r>
      <w:bookmarkEnd w:id="14"/>
      <w:r w:rsidRPr="00F933B6">
        <w:rPr>
          <w:rFonts w:ascii="Times New Roman" w:hAnsi="Times New Roman"/>
          <w:b w:val="0"/>
          <w:i w:val="0"/>
        </w:rPr>
        <w:t>а</w:t>
      </w:r>
      <w:bookmarkEnd w:id="15"/>
    </w:p>
    <w:bookmarkEnd w:id="16"/>
    <w:p w:rsidR="000D7D15" w:rsidRPr="00F933B6" w:rsidRDefault="000D7D15" w:rsidP="00F933B6">
      <w:pPr>
        <w:pStyle w:val="a7"/>
        <w:widowControl w:val="0"/>
        <w:spacing w:line="360" w:lineRule="auto"/>
        <w:ind w:firstLine="709"/>
        <w:jc w:val="both"/>
        <w:rPr>
          <w:rFonts w:ascii="Times New Roman" w:hAnsi="Times New Roman"/>
          <w:sz w:val="28"/>
          <w:szCs w:val="28"/>
        </w:rPr>
      </w:pP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Как и другие правоотношения, обязательства возникают из различных юридических фактов, называемых в обязательственном праве основаниями возникновения обязательств (п. 2 ст. 307 ГК РФ</w:t>
      </w:r>
      <w:r w:rsidRPr="00F933B6">
        <w:rPr>
          <w:rStyle w:val="aa"/>
          <w:rFonts w:ascii="Times New Roman" w:hAnsi="Times New Roman"/>
          <w:sz w:val="28"/>
          <w:szCs w:val="28"/>
        </w:rPr>
        <w:footnoteReference w:id="14"/>
      </w:r>
      <w:r w:rsidRPr="00F933B6">
        <w:rPr>
          <w:rFonts w:ascii="Times New Roman" w:hAnsi="Times New Roman"/>
          <w:sz w:val="28"/>
          <w:szCs w:val="28"/>
        </w:rPr>
        <w:t>). Следует подчеркнуть, что при отсутствии какого-либо из оснований, прямо предусмотренных ГК РФ, обязательственных правоотношений не возникает, ибо отнюдь не все появляющиеся в реальной жизни факты или ситуации имеют юридическое и тем более обязательственно-правовое значение. Так, создание объекта интеллектуальной собственности или приобретение права собственности на имущество по давности владения (п.п. 4 и 5 п. 1 ст. 8 ГК РФ) сами по себе не влекут появления каких-либо обязательств, будучи основаниями возникновения лишь определенного исключительного или вещного права.</w:t>
      </w:r>
      <w:r w:rsidRPr="00F933B6">
        <w:rPr>
          <w:rStyle w:val="aa"/>
          <w:rFonts w:ascii="Times New Roman" w:hAnsi="Times New Roman"/>
          <w:sz w:val="28"/>
          <w:szCs w:val="28"/>
        </w:rPr>
        <w:footnoteReference w:id="15"/>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Наиболее распространенное основание возникновения обязательств составляет договор собственников вещей либо иных законных владельцев имущества (а в современном обороте - также и обладателей авторских, патентных и иных исключительных прав). Он представляет собой обычное, чаще всего встречающееся основание нормального товарообмена, а договорные обязательства - основную разновидность обязательств.</w:t>
      </w:r>
      <w:r w:rsidRPr="00F933B6">
        <w:rPr>
          <w:rStyle w:val="aa"/>
          <w:rFonts w:ascii="Times New Roman" w:hAnsi="Times New Roman"/>
          <w:sz w:val="28"/>
          <w:szCs w:val="28"/>
        </w:rPr>
        <w:footnoteReference w:id="16"/>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При этом речь идет не только о договорах по передаче вещей, производству работ или оказанию услуг, но и о договорах об уступке (передаче) различных имущественных прав, в том числе исключительных и корпоративных.</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Обязательства возникают и из иных, односторонних сделок. Например, содержащийся в завещании завещательный отказ после открытия наследства порождает обязательство между наследниками и отказополучателем.</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Важно иметь в виду, что обязательственные правоотношения возникают и из сделок, не предусмотренных законом, но не противоречащих ему и порождающих гражданские права и обязанности в силу общих начал и смысла гражданского законодательства (п. 1 ст. 8 ГК РФ).</w:t>
      </w:r>
      <w:r w:rsidRPr="00F933B6">
        <w:rPr>
          <w:rStyle w:val="aa"/>
          <w:rFonts w:ascii="Times New Roman" w:hAnsi="Times New Roman"/>
          <w:sz w:val="28"/>
          <w:szCs w:val="28"/>
        </w:rPr>
        <w:footnoteReference w:id="17"/>
      </w:r>
      <w:r w:rsidRPr="00F933B6">
        <w:rPr>
          <w:rFonts w:ascii="Times New Roman" w:hAnsi="Times New Roman"/>
          <w:sz w:val="28"/>
          <w:szCs w:val="28"/>
        </w:rPr>
        <w:t xml:space="preserve"> В связи с постоянным развитием и усложнением товарного оборота развитое законодательство не может содержать и не содержит исчерпывающего перечня допускаемых сделок, в том числе договоров (или их видов), учитывая общий принцип договорной свободы. Важно лишь, чтобы конкретные сделки участников оборота не противоречили законодательным запретам и предписаниям, а также соответствовали принципам и существу частноправового регулирования.</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ряде случаев основаниями возникновения обязательств становятся акты публичной власти. К их числу относятся, во-первых, административные акты государственных органов и органов местного самоуправления ненормативного (индивидуального) характера, если они прямо названы в этом качестве законом (пп. 2 п. 1 ст. 8 ГК РФ</w:t>
      </w:r>
      <w:r w:rsidRPr="00F933B6">
        <w:rPr>
          <w:rStyle w:val="aa"/>
          <w:rFonts w:ascii="Times New Roman" w:hAnsi="Times New Roman"/>
          <w:sz w:val="28"/>
          <w:szCs w:val="28"/>
        </w:rPr>
        <w:footnoteReference w:id="18"/>
      </w:r>
      <w:r w:rsidRPr="00F933B6">
        <w:rPr>
          <w:rFonts w:ascii="Times New Roman" w:hAnsi="Times New Roman"/>
          <w:sz w:val="28"/>
          <w:szCs w:val="28"/>
        </w:rPr>
        <w:t>). Например, решение компетентного органа публичной власти об изъятии у частного собственника земельного участка для государственных нужд порождает обязательство по выкупу такого участка государством или его продаже с публичных торгов (п. 1 ст. 239 ГК РФ), а решение о реквизиции вещи у частного собственника порождает обязательство по оплате ее стоимости (п. 1 ст. 242 ГК РФ).</w:t>
      </w:r>
      <w:r w:rsidRPr="00F933B6">
        <w:rPr>
          <w:rStyle w:val="aa"/>
          <w:rFonts w:ascii="Times New Roman" w:hAnsi="Times New Roman"/>
          <w:sz w:val="28"/>
          <w:szCs w:val="28"/>
        </w:rPr>
        <w:footnoteReference w:id="19"/>
      </w:r>
      <w:r w:rsidRPr="00F933B6">
        <w:rPr>
          <w:rFonts w:ascii="Times New Roman" w:hAnsi="Times New Roman"/>
          <w:sz w:val="28"/>
          <w:szCs w:val="28"/>
        </w:rPr>
        <w:t xml:space="preserve"> Принятие государственным органом или органом местного самоуправления акта, не соответствующего закону или иному правовому акту, может стать основанием возникновения деликтного обязательства (ст. 16, 1069 ГК РФ).</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В прежнем правопорядке государство в лице своих органов непосредственно и широко вмешивалось в оборот, предписывая своими административными (плановыми) актами заключение большинства конкретных сделок между государственными юридическими лицами, а также распределяя некоторые виды дефицитного имущества, в частности жилья (путем выдачи ордеров на право заключения договоров жилищного найма). В настоящее время такие основания возникновения обязательств остались лишь как редкое исключение, главным образом в форме заказов на поставку и подрядные работы для государственных нужд (см. п. 1 ст. 527 и ст. 765 ГК РФ), а также ордеров на право заключения договоров социального найма жилья (п. 3 ст. 672 ГК РФ). Во-вторых, речь идет о судебных решениях, которые также могут порождать обязательства (пп. 3 п. 1 ст. 8 ГК РФ). Так, решение суда об изъятии у частного собственника бесхозяйственно содержимых культурных ценностей порождает обязательство государства по их выкупу или продаже с публичных торгов (ст. 240 ГК РФ), а решение суда по поводу разногласий, возникших при заключении договора, в соответствии со ст. 446 ГК РФ определяет условия такого договора, т.е. становится основанием возникновения соответствующего договорного обязательства.</w:t>
      </w:r>
      <w:r w:rsidRPr="00F933B6">
        <w:rPr>
          <w:rStyle w:val="aa"/>
          <w:rFonts w:ascii="Times New Roman" w:hAnsi="Times New Roman"/>
          <w:sz w:val="28"/>
          <w:szCs w:val="28"/>
        </w:rPr>
        <w:footnoteReference w:id="20"/>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Обязательства возникают и в связи с совершением неправомерных действий по причинению вреда другому лицу или неосновательному обогащению за счет другого лица. Существо этих обязательств составляет обязанность компенсации причиненного вреда или возврата неосновательно приобретенного имущества, которая всегда носит имущественный характер, включая и случаи возмещения морального вреда. Такие обязательства могут возникать в результате действий как граждан и юридических лиц, так и органов публичной власти, в том числе при принятии ими индивидуальных или нормативных актов, не соответствующих закону или иным правовым актам.</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Иногда обязательства возникают и вследствие таких юридических фактов, как юридические поступки, называемые законом иными действиями граждан и юридических лиц (пп. 8 п. 1 ст. 8 ГК РФ), т.е. не являющихся сделками. Таковы, например, находка или обнаружение клада, порождающие обязательства соответственно по возврату найденной вещи (ст. 227 ГК РФ) или по передаче клада либо его части собственнику имущества, где был обнаружен клад (п. 1 ст. 233 ГК РФ)</w:t>
      </w:r>
      <w:r w:rsidRPr="00F933B6">
        <w:rPr>
          <w:rStyle w:val="aa"/>
          <w:rFonts w:ascii="Times New Roman" w:hAnsi="Times New Roman"/>
          <w:sz w:val="28"/>
          <w:szCs w:val="28"/>
        </w:rPr>
        <w:footnoteReference w:id="21"/>
      </w:r>
      <w:r w:rsidRPr="00F933B6">
        <w:rPr>
          <w:rFonts w:ascii="Times New Roman" w:hAnsi="Times New Roman"/>
          <w:sz w:val="28"/>
          <w:szCs w:val="28"/>
        </w:rPr>
        <w:t>, а также действия по предотвращению вреда личности или имуществу гражданина, порождающие обязательство по возмещению понесенных при этом расходов (п. 1 ст. 984 ГК РФ), а в отдельных случаях - и по дополнительному вознаграждению (ст. 985 ГК РФ).</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Наконец, основаниями возникновения обязательства могут стать не зависящие от воли людей юридические факты - события (пп. 9 п. 1 ст. 8 ГК РФ), например открытие навигации, влекущее начало исполнения обязательств по речной перевозке, или наступление стихийного бедствия, являющегося страховым случаем по условиям договора страхования, при котором возникает обязанность по выплате страховой суммы. Юридические поступки и события не являются распространенными основаниями возникновения обязательств.</w:t>
      </w:r>
    </w:p>
    <w:p w:rsidR="000D7D15" w:rsidRPr="00F933B6" w:rsidRDefault="000D7D15" w:rsidP="00F933B6">
      <w:pPr>
        <w:pStyle w:val="a7"/>
        <w:widowControl w:val="0"/>
        <w:tabs>
          <w:tab w:val="left" w:pos="3528"/>
        </w:tabs>
        <w:spacing w:line="360" w:lineRule="auto"/>
        <w:ind w:firstLine="709"/>
        <w:jc w:val="both"/>
        <w:rPr>
          <w:rFonts w:ascii="Times New Roman" w:hAnsi="Times New Roman"/>
          <w:sz w:val="28"/>
          <w:szCs w:val="28"/>
        </w:rPr>
      </w:pPr>
      <w:r w:rsidRPr="00F933B6">
        <w:rPr>
          <w:rFonts w:ascii="Times New Roman" w:hAnsi="Times New Roman"/>
          <w:sz w:val="28"/>
          <w:szCs w:val="28"/>
        </w:rPr>
        <w:t>Таким образом, некоторую сложность качественного анализа убытков можно объяснить тем, что на структуру убытков оказывают влияние разнообразные факторы, такие, как характер нарушения договора, географическое положение сторон, вид и назначение товара, продолжительность нарушения. Тем не менее, все эти факторы не имеют решающего значения. При сравнительном рассмотрении типовых видов нарушения договора (непоставка, недопоставка, нарушение ассортимента, качества и т.д.) на первый план выступает общее для всех нарушений последствие - лишение возможности осуществлять производственную и торговую деятельность из-за неполучения необходимой продукции. Таким образом, для кредиторов первостепенное значение приобретает само по себе отсутствие обязательных компонентов для производства либо товаров для перепродажи, а также проблема выхода из сложившейся ситуации. Под выходом понимается принятие разумных мер к уменьшению и предотвращению убытков. Можно говорить о том, что именно конкретно принятые кредитором меры и образуют в конечном счете состав убытков (по крайней мере в части реального ущерба). Такая позиция перекликается с п.2 ст.15 ГК РФ, где указаны «расходы, которые потерпевшая сторона произвела или должна будет произвести для восстановления нарушенного права»</w:t>
      </w:r>
      <w:r w:rsidRPr="00F933B6">
        <w:rPr>
          <w:rStyle w:val="aa"/>
          <w:rFonts w:ascii="Times New Roman" w:hAnsi="Times New Roman"/>
          <w:sz w:val="28"/>
          <w:szCs w:val="28"/>
        </w:rPr>
        <w:footnoteReference w:id="22"/>
      </w:r>
      <w:r w:rsidRPr="00F933B6">
        <w:rPr>
          <w:rFonts w:ascii="Times New Roman" w:hAnsi="Times New Roman"/>
          <w:sz w:val="28"/>
          <w:szCs w:val="28"/>
        </w:rPr>
        <w:t>.</w:t>
      </w:r>
    </w:p>
    <w:p w:rsidR="000D7D15" w:rsidRPr="00F933B6" w:rsidRDefault="000D7D15"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Итак, обязательство в самом общем виде представляет собой взаимоотношение участников экономического оборота (товарообмена), урегулированное нормами обязательственного права, т.е. одну из разновидностей гражданских правоотношений. Следовательно, его содержание, как и содержание всякого правоотношения, составляют определенные права и обязанности его участников (субъектов). Этим обязательство отличается от фактических (неюридических) отношений, в том числе от моральных, политических и тому подобных обязательств, не пользующихся признанием со стороны государства (публичной власти) и не содержащих в силу этого прав и обязанностей. Содержание обязательственного, как и всякого другого, правоотношения составляют права и обязанности его сторон (участников). Обязательства возникают из различных юридических фактов, называемых в обязательственном праве основаниями возникновения обязательств (п. 2 ст. 307 ГК РФ). Следует подчеркнуть, что при отсутствии какого-либо из оснований, прямо предусмотренных ГК РФ, обязательственных правоотношений не возникает, ибо отнюдь не все появляющиеся в реальной жизни факты или ситуации имеют юридическое и тем более обязательственно-правовое значение.</w:t>
      </w:r>
    </w:p>
    <w:bookmarkEnd w:id="9"/>
    <w:p w:rsidR="0084691B" w:rsidRPr="00F933B6" w:rsidRDefault="0084691B" w:rsidP="00F933B6">
      <w:pPr>
        <w:pStyle w:val="a7"/>
        <w:widowControl w:val="0"/>
        <w:spacing w:line="360" w:lineRule="auto"/>
        <w:ind w:firstLine="709"/>
        <w:jc w:val="both"/>
        <w:rPr>
          <w:rFonts w:ascii="Times New Roman" w:hAnsi="Times New Roman"/>
          <w:sz w:val="28"/>
          <w:szCs w:val="28"/>
        </w:rPr>
      </w:pPr>
    </w:p>
    <w:p w:rsidR="0084691B" w:rsidRPr="00F933B6" w:rsidRDefault="0084691B" w:rsidP="00F933B6">
      <w:pPr>
        <w:pStyle w:val="1"/>
        <w:keepNext w:val="0"/>
        <w:widowControl w:val="0"/>
        <w:spacing w:before="0" w:after="0" w:line="360" w:lineRule="auto"/>
        <w:ind w:firstLine="709"/>
        <w:jc w:val="both"/>
        <w:rPr>
          <w:rFonts w:ascii="Times New Roman" w:hAnsi="Times New Roman"/>
          <w:b w:val="0"/>
          <w:sz w:val="28"/>
          <w:szCs w:val="28"/>
        </w:rPr>
      </w:pPr>
      <w:r w:rsidRPr="00F933B6">
        <w:rPr>
          <w:rFonts w:ascii="Times New Roman" w:hAnsi="Times New Roman"/>
          <w:b w:val="0"/>
          <w:sz w:val="28"/>
          <w:szCs w:val="28"/>
        </w:rPr>
        <w:br w:type="page"/>
      </w:r>
      <w:bookmarkStart w:id="17" w:name="_Toc243985143"/>
      <w:bookmarkStart w:id="18" w:name="_Toc263515813"/>
      <w:r w:rsidRPr="00F933B6">
        <w:rPr>
          <w:rFonts w:ascii="Times New Roman" w:hAnsi="Times New Roman"/>
          <w:b w:val="0"/>
          <w:sz w:val="28"/>
          <w:szCs w:val="28"/>
        </w:rPr>
        <w:t>Заключение</w:t>
      </w:r>
      <w:bookmarkEnd w:id="17"/>
      <w:bookmarkEnd w:id="18"/>
    </w:p>
    <w:p w:rsidR="0084691B" w:rsidRPr="00F933B6" w:rsidRDefault="0084691B" w:rsidP="00F933B6">
      <w:pPr>
        <w:pStyle w:val="a7"/>
        <w:widowControl w:val="0"/>
        <w:spacing w:line="360" w:lineRule="auto"/>
        <w:ind w:firstLine="709"/>
        <w:jc w:val="both"/>
        <w:rPr>
          <w:rFonts w:ascii="Times New Roman" w:hAnsi="Times New Roman"/>
          <w:sz w:val="28"/>
          <w:szCs w:val="28"/>
        </w:rPr>
      </w:pP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Назначение договора состоит в том, что он служит самостоятельным основанием возникновения обязательства. В месте с тем договорные обязательства иногда действуют параллельно с недоговорными, защищая его, или иным образом обеспечивая его цели.</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Такой важный институт гражданского права как заключение договора, регулируется Гражданским Кодексом РФ, множеством законов и нормативных актов.</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Основное назначение договора сводятся к регулированию в рамках закона поведения людей путем указания на пределы их возможного и должного поведения, а также последствия нарушения соответствующих требований. Поэтому очень важно соблюдать содержание гражданско–правового договора.</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 xml:space="preserve">ГК РФ начинает регулирование договоров со стадии выражения стороной воли заключить договор, т.е. выступления с офертой. Все, что предшествует этой стадии, создать договор не может (разумеется, это не относится к действиям, направленным на заключение предварительного договора, которому придается самостоятельное значение). Сделанный вывод в равной мере относится к переписке сторон, к протоколу о намерении и ко всем другим актам, выражающим желание каждой из сторон или обеих вместе заключить договор при условии, если исходящие от сторон документы не подпадают под признаки оферты и (или) акцепта. </w:t>
      </w:r>
    </w:p>
    <w:p w:rsidR="0084691B" w:rsidRPr="00F933B6" w:rsidRDefault="0084691B"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 xml:space="preserve">В условиях рыночных отношений договор приобретает первостепенное значение, становится основным универсальным регулятором экономических связей. Современное законодательство значительно расширяет рамки свободы договора (ст. 421 ГК РФ), обеспечивая необходимую для участников экономических отношений независимость и самостоятельность. Некоторые обязательства возникают из односторонних сделок (например, ст. 1057, 1137 ГК РФ). </w:t>
      </w:r>
    </w:p>
    <w:p w:rsidR="00FC09F2" w:rsidRPr="00F933B6" w:rsidRDefault="00FC09F2"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Согласно статей 8 и 307 Гражданского кодекса Российской Федерации, основаниями возникновения обязательств служат юридические факты. К ним относятся договоры, иные сделки как предусмотренные законом, так и не предусмотренные, но не противоречащие ему, причинение вреда другому лицу и др.</w:t>
      </w:r>
    </w:p>
    <w:p w:rsidR="0084691B" w:rsidRDefault="00FC09F2" w:rsidP="00F933B6">
      <w:pPr>
        <w:pStyle w:val="a7"/>
        <w:widowControl w:val="0"/>
        <w:spacing w:line="360" w:lineRule="auto"/>
        <w:ind w:firstLine="709"/>
        <w:jc w:val="both"/>
        <w:rPr>
          <w:rFonts w:ascii="Times New Roman" w:hAnsi="Times New Roman"/>
          <w:sz w:val="28"/>
          <w:szCs w:val="28"/>
        </w:rPr>
      </w:pPr>
      <w:r w:rsidRPr="00F933B6">
        <w:rPr>
          <w:rFonts w:ascii="Times New Roman" w:hAnsi="Times New Roman"/>
          <w:sz w:val="28"/>
          <w:szCs w:val="28"/>
        </w:rPr>
        <w:t>Таким образом, обязательство представляет собой гражданское правоотношение, в котором одно лицо (должник) обязано совершить в пользу другого лица (кредитора) определенные действия (передать вещь, выполнить работу, оказать услуги и др.), а кредитор имеет право требовать от должника исполнения его обязанности.</w:t>
      </w:r>
    </w:p>
    <w:p w:rsidR="00F933B6" w:rsidRPr="00F933B6" w:rsidRDefault="00F933B6" w:rsidP="00F933B6">
      <w:pPr>
        <w:pStyle w:val="a7"/>
        <w:widowControl w:val="0"/>
        <w:spacing w:line="360" w:lineRule="auto"/>
        <w:ind w:firstLine="709"/>
        <w:jc w:val="both"/>
        <w:rPr>
          <w:rFonts w:ascii="Times New Roman" w:hAnsi="Times New Roman"/>
          <w:sz w:val="28"/>
          <w:szCs w:val="28"/>
        </w:rPr>
      </w:pPr>
    </w:p>
    <w:p w:rsidR="0084691B" w:rsidRPr="00F933B6" w:rsidRDefault="0084691B" w:rsidP="00F933B6">
      <w:pPr>
        <w:pStyle w:val="2"/>
        <w:keepNext w:val="0"/>
        <w:widowControl w:val="0"/>
        <w:spacing w:before="0" w:after="0" w:line="360" w:lineRule="auto"/>
        <w:ind w:firstLine="709"/>
        <w:jc w:val="both"/>
        <w:rPr>
          <w:rFonts w:ascii="Times New Roman" w:hAnsi="Times New Roman"/>
          <w:b w:val="0"/>
          <w:i w:val="0"/>
        </w:rPr>
      </w:pPr>
      <w:r w:rsidRPr="00F933B6">
        <w:rPr>
          <w:rFonts w:ascii="Times New Roman" w:hAnsi="Times New Roman"/>
          <w:b w:val="0"/>
          <w:i w:val="0"/>
        </w:rPr>
        <w:br w:type="page"/>
      </w:r>
      <w:bookmarkStart w:id="19" w:name="_Toc227039303"/>
      <w:bookmarkStart w:id="20" w:name="_Toc263515814"/>
      <w:r w:rsidRPr="00F933B6">
        <w:rPr>
          <w:rFonts w:ascii="Times New Roman" w:hAnsi="Times New Roman"/>
          <w:b w:val="0"/>
          <w:i w:val="0"/>
        </w:rPr>
        <w:t>Библиографический список</w:t>
      </w:r>
      <w:bookmarkEnd w:id="19"/>
      <w:bookmarkEnd w:id="20"/>
    </w:p>
    <w:p w:rsidR="0084691B" w:rsidRPr="00F933B6" w:rsidRDefault="0084691B" w:rsidP="00F933B6">
      <w:pPr>
        <w:pStyle w:val="a8"/>
        <w:widowControl w:val="0"/>
        <w:spacing w:line="360" w:lineRule="auto"/>
        <w:ind w:firstLine="709"/>
        <w:jc w:val="both"/>
        <w:rPr>
          <w:rFonts w:ascii="Times New Roman" w:hAnsi="Times New Roman"/>
          <w:sz w:val="28"/>
        </w:rPr>
      </w:pPr>
    </w:p>
    <w:p w:rsidR="0084691B" w:rsidRPr="00F933B6" w:rsidRDefault="0084691B" w:rsidP="00F933B6">
      <w:pPr>
        <w:pStyle w:val="a7"/>
        <w:widowControl w:val="0"/>
        <w:spacing w:line="360" w:lineRule="auto"/>
        <w:jc w:val="both"/>
        <w:rPr>
          <w:rFonts w:ascii="Times New Roman" w:hAnsi="Times New Roman"/>
          <w:snapToGrid w:val="0"/>
          <w:sz w:val="28"/>
          <w:szCs w:val="28"/>
        </w:rPr>
      </w:pPr>
      <w:r w:rsidRPr="00F933B6">
        <w:rPr>
          <w:rFonts w:ascii="Times New Roman" w:hAnsi="Times New Roman"/>
          <w:snapToGrid w:val="0"/>
          <w:sz w:val="28"/>
          <w:szCs w:val="28"/>
          <w:lang w:val="en-US"/>
        </w:rPr>
        <w:t>I</w:t>
      </w:r>
      <w:r w:rsidRPr="00F933B6">
        <w:rPr>
          <w:rFonts w:ascii="Times New Roman" w:hAnsi="Times New Roman"/>
          <w:snapToGrid w:val="0"/>
          <w:sz w:val="28"/>
          <w:szCs w:val="28"/>
        </w:rPr>
        <w:t>. Нормативно-правовые акты:</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 xml:space="preserve">1.1. 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F933B6">
          <w:rPr>
            <w:rFonts w:ascii="Times New Roman" w:hAnsi="Times New Roman"/>
            <w:sz w:val="28"/>
            <w:szCs w:val="28"/>
          </w:rPr>
          <w:t>1993 г</w:t>
        </w:r>
      </w:smartTag>
      <w:r w:rsidRPr="00F933B6">
        <w:rPr>
          <w:rFonts w:ascii="Times New Roman" w:hAnsi="Times New Roman"/>
          <w:sz w:val="28"/>
          <w:szCs w:val="28"/>
        </w:rPr>
        <w:t xml:space="preserve">.) // Российская газета, 25 декабря 1993 года. </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 xml:space="preserve">1.2. Гражданский кодекс Российской Федерации от 30 ноября </w:t>
      </w:r>
      <w:smartTag w:uri="urn:schemas-microsoft-com:office:smarttags" w:element="metricconverter">
        <w:smartTagPr>
          <w:attr w:name="ProductID" w:val="1994 г"/>
        </w:smartTagPr>
        <w:r w:rsidRPr="00F933B6">
          <w:rPr>
            <w:rFonts w:ascii="Times New Roman" w:hAnsi="Times New Roman"/>
            <w:sz w:val="28"/>
            <w:szCs w:val="28"/>
          </w:rPr>
          <w:t>1994 г</w:t>
        </w:r>
      </w:smartTag>
      <w:r w:rsidR="00F933B6">
        <w:rPr>
          <w:rFonts w:ascii="Times New Roman" w:hAnsi="Times New Roman"/>
          <w:sz w:val="28"/>
          <w:szCs w:val="28"/>
        </w:rPr>
        <w:t xml:space="preserve">. №51 </w:t>
      </w:r>
      <w:r w:rsidRPr="00F933B6">
        <w:rPr>
          <w:rFonts w:ascii="Times New Roman" w:hAnsi="Times New Roman"/>
          <w:sz w:val="28"/>
          <w:szCs w:val="28"/>
        </w:rPr>
        <w:t>ФЗ (часть первая, в ред. от 22.07.2008 г.) // Собрание законодательства Российс</w:t>
      </w:r>
      <w:r w:rsidR="00F933B6">
        <w:rPr>
          <w:rFonts w:ascii="Times New Roman" w:hAnsi="Times New Roman"/>
          <w:sz w:val="28"/>
          <w:szCs w:val="28"/>
        </w:rPr>
        <w:t xml:space="preserve">кой Федерации от 5 декабря 1994 </w:t>
      </w:r>
      <w:r w:rsidRPr="00F933B6">
        <w:rPr>
          <w:rFonts w:ascii="Times New Roman" w:hAnsi="Times New Roman"/>
          <w:sz w:val="28"/>
          <w:szCs w:val="28"/>
        </w:rPr>
        <w:t xml:space="preserve">г., №32, </w:t>
      </w:r>
      <w:r w:rsidR="00F933B6">
        <w:rPr>
          <w:rFonts w:ascii="Times New Roman" w:hAnsi="Times New Roman"/>
          <w:sz w:val="28"/>
          <w:szCs w:val="28"/>
        </w:rPr>
        <w:t xml:space="preserve">ст. 3301 (нов. ред. </w:t>
      </w:r>
      <w:r w:rsidRPr="00F933B6">
        <w:rPr>
          <w:rFonts w:ascii="Times New Roman" w:hAnsi="Times New Roman"/>
          <w:sz w:val="28"/>
          <w:szCs w:val="28"/>
        </w:rPr>
        <w:t>Российская газета от 25.07.2008 г.).</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1.</w:t>
      </w:r>
      <w:r w:rsidR="00FC09F2" w:rsidRPr="00F933B6">
        <w:rPr>
          <w:rFonts w:ascii="Times New Roman" w:hAnsi="Times New Roman"/>
          <w:sz w:val="28"/>
          <w:szCs w:val="28"/>
        </w:rPr>
        <w:t>3</w:t>
      </w:r>
      <w:r w:rsidRPr="00F933B6">
        <w:rPr>
          <w:rFonts w:ascii="Times New Roman" w:hAnsi="Times New Roman"/>
          <w:sz w:val="28"/>
          <w:szCs w:val="28"/>
        </w:rPr>
        <w:t>. Гражданский кодекс Российской Федерации. Часть вторая // Собрание Законодательства Российской Федерации. 1996. №5. Ст. 410.</w:t>
      </w:r>
    </w:p>
    <w:p w:rsidR="0084691B" w:rsidRPr="00F933B6" w:rsidRDefault="0084691B" w:rsidP="00F933B6">
      <w:pPr>
        <w:pStyle w:val="a7"/>
        <w:widowControl w:val="0"/>
        <w:spacing w:line="360" w:lineRule="auto"/>
        <w:jc w:val="both"/>
        <w:rPr>
          <w:rFonts w:ascii="Times New Roman" w:hAnsi="Times New Roman"/>
          <w:snapToGrid w:val="0"/>
          <w:sz w:val="28"/>
          <w:szCs w:val="28"/>
        </w:rPr>
      </w:pPr>
      <w:r w:rsidRPr="00F933B6">
        <w:rPr>
          <w:rFonts w:ascii="Times New Roman" w:hAnsi="Times New Roman"/>
          <w:snapToGrid w:val="0"/>
          <w:sz w:val="28"/>
          <w:szCs w:val="28"/>
          <w:lang w:val="en-US"/>
        </w:rPr>
        <w:t>II</w:t>
      </w:r>
      <w:r w:rsidRPr="00F933B6">
        <w:rPr>
          <w:rFonts w:ascii="Times New Roman" w:hAnsi="Times New Roman"/>
          <w:snapToGrid w:val="0"/>
          <w:sz w:val="28"/>
          <w:szCs w:val="28"/>
        </w:rPr>
        <w:t>. Книги</w:t>
      </w:r>
      <w:r w:rsidR="00FC09F2" w:rsidRPr="00F933B6">
        <w:rPr>
          <w:rFonts w:ascii="Times New Roman" w:hAnsi="Times New Roman"/>
          <w:snapToGrid w:val="0"/>
          <w:sz w:val="28"/>
          <w:szCs w:val="28"/>
        </w:rPr>
        <w:t>, научные статьи</w:t>
      </w:r>
      <w:r w:rsidRPr="00F933B6">
        <w:rPr>
          <w:rFonts w:ascii="Times New Roman" w:hAnsi="Times New Roman"/>
          <w:snapToGrid w:val="0"/>
          <w:sz w:val="28"/>
          <w:szCs w:val="28"/>
        </w:rPr>
        <w:t>:</w:t>
      </w:r>
    </w:p>
    <w:p w:rsidR="00FC09F2"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 xml:space="preserve">2.1. </w:t>
      </w:r>
      <w:r w:rsidR="00FC09F2" w:rsidRPr="00F933B6">
        <w:rPr>
          <w:rFonts w:ascii="Times New Roman" w:hAnsi="Times New Roman"/>
          <w:sz w:val="28"/>
          <w:szCs w:val="28"/>
        </w:rPr>
        <w:t>Андреев С.Е. Договор: изменение и расторжение. - М.: Юрайт, 2007.</w:t>
      </w:r>
    </w:p>
    <w:p w:rsidR="0084691B" w:rsidRPr="00F933B6" w:rsidRDefault="00FC09F2"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 xml:space="preserve">2.2. </w:t>
      </w:r>
      <w:r w:rsidR="0084691B" w:rsidRPr="00F933B6">
        <w:rPr>
          <w:rFonts w:ascii="Times New Roman" w:hAnsi="Times New Roman"/>
          <w:sz w:val="28"/>
          <w:szCs w:val="28"/>
        </w:rPr>
        <w:t>Актуальные проблемы гражданского права /Под ред. О.Ю. Шилохвоста. - М.: Норма, 2006.</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w:t>
      </w:r>
      <w:r w:rsidR="00FC09F2" w:rsidRPr="00F933B6">
        <w:rPr>
          <w:rFonts w:ascii="Times New Roman" w:hAnsi="Times New Roman"/>
          <w:sz w:val="28"/>
          <w:szCs w:val="28"/>
        </w:rPr>
        <w:t>3</w:t>
      </w:r>
      <w:r w:rsidRPr="00F933B6">
        <w:rPr>
          <w:rFonts w:ascii="Times New Roman" w:hAnsi="Times New Roman"/>
          <w:sz w:val="28"/>
          <w:szCs w:val="28"/>
        </w:rPr>
        <w:t>. Безбах В.В. Основы российского гражданского права. - М.: БЕК, 2005.</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w:t>
      </w:r>
      <w:r w:rsidR="00FC09F2" w:rsidRPr="00F933B6">
        <w:rPr>
          <w:rFonts w:ascii="Times New Roman" w:hAnsi="Times New Roman"/>
          <w:sz w:val="28"/>
          <w:szCs w:val="28"/>
        </w:rPr>
        <w:t>4</w:t>
      </w:r>
      <w:r w:rsidRPr="00F933B6">
        <w:rPr>
          <w:rFonts w:ascii="Times New Roman" w:hAnsi="Times New Roman"/>
          <w:sz w:val="28"/>
          <w:szCs w:val="28"/>
        </w:rPr>
        <w:t>. Васин В.Н. Коммерческие сделки. - М.: Юристъ, 2005.</w:t>
      </w:r>
    </w:p>
    <w:p w:rsidR="00FC09F2" w:rsidRPr="00F933B6" w:rsidRDefault="00FC09F2"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 xml:space="preserve">2.5. Витрянский В.В. Существенные условия договора в отечественной цивилистике и правоприменительной практике // Вестник ВАС РФ. - 2002. - № 6. </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w:t>
      </w:r>
      <w:r w:rsidR="00FC09F2" w:rsidRPr="00F933B6">
        <w:rPr>
          <w:rFonts w:ascii="Times New Roman" w:hAnsi="Times New Roman"/>
          <w:sz w:val="28"/>
          <w:szCs w:val="28"/>
        </w:rPr>
        <w:t>6</w:t>
      </w:r>
      <w:r w:rsidRPr="00F933B6">
        <w:rPr>
          <w:rFonts w:ascii="Times New Roman" w:hAnsi="Times New Roman"/>
          <w:sz w:val="28"/>
          <w:szCs w:val="28"/>
        </w:rPr>
        <w:t>. Гомола А.И. Гражданское право. – М.: Академия, 2005.</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w:t>
      </w:r>
      <w:r w:rsidR="00FC09F2" w:rsidRPr="00F933B6">
        <w:rPr>
          <w:rFonts w:ascii="Times New Roman" w:hAnsi="Times New Roman"/>
          <w:sz w:val="28"/>
          <w:szCs w:val="28"/>
        </w:rPr>
        <w:t>7</w:t>
      </w:r>
      <w:r w:rsidRPr="00F933B6">
        <w:rPr>
          <w:rFonts w:ascii="Times New Roman" w:hAnsi="Times New Roman"/>
          <w:sz w:val="28"/>
          <w:szCs w:val="28"/>
        </w:rPr>
        <w:t>. Гражданское право / Под ред. С.С. Алексеева. - М.: Велби, 2006.</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w:t>
      </w:r>
      <w:r w:rsidR="00FC09F2" w:rsidRPr="00F933B6">
        <w:rPr>
          <w:rFonts w:ascii="Times New Roman" w:hAnsi="Times New Roman"/>
          <w:sz w:val="28"/>
          <w:szCs w:val="28"/>
        </w:rPr>
        <w:t>8</w:t>
      </w:r>
      <w:r w:rsidRPr="00F933B6">
        <w:rPr>
          <w:rFonts w:ascii="Times New Roman" w:hAnsi="Times New Roman"/>
          <w:sz w:val="28"/>
          <w:szCs w:val="28"/>
        </w:rPr>
        <w:t>. Гражданское право, часть II / Отв. ред. В.П. Мозолин, А.И. Масляев. - М.: Юристъ, 2003.</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w:t>
      </w:r>
      <w:r w:rsidR="00FC09F2" w:rsidRPr="00F933B6">
        <w:rPr>
          <w:rFonts w:ascii="Times New Roman" w:hAnsi="Times New Roman"/>
          <w:sz w:val="28"/>
          <w:szCs w:val="28"/>
        </w:rPr>
        <w:t>9</w:t>
      </w:r>
      <w:r w:rsidRPr="00F933B6">
        <w:rPr>
          <w:rFonts w:ascii="Times New Roman" w:hAnsi="Times New Roman"/>
          <w:sz w:val="28"/>
          <w:szCs w:val="28"/>
        </w:rPr>
        <w:t xml:space="preserve">. Гражданское право: в 4 т. Том 2: Учебник / </w:t>
      </w:r>
      <w:r w:rsidR="00F933B6">
        <w:rPr>
          <w:rFonts w:ascii="Times New Roman" w:hAnsi="Times New Roman"/>
          <w:sz w:val="28"/>
          <w:szCs w:val="28"/>
        </w:rPr>
        <w:t xml:space="preserve">Отв. ред. проф. Е.А. Суханов. </w:t>
      </w:r>
      <w:r w:rsidRPr="00F933B6">
        <w:rPr>
          <w:rFonts w:ascii="Times New Roman" w:hAnsi="Times New Roman"/>
          <w:sz w:val="28"/>
          <w:szCs w:val="28"/>
        </w:rPr>
        <w:t>М.: Волтерс Клувер, 200</w:t>
      </w:r>
      <w:r w:rsidR="00FC09F2" w:rsidRPr="00F933B6">
        <w:rPr>
          <w:rFonts w:ascii="Times New Roman" w:hAnsi="Times New Roman"/>
          <w:sz w:val="28"/>
          <w:szCs w:val="28"/>
        </w:rPr>
        <w:t>8</w:t>
      </w:r>
      <w:r w:rsidRPr="00F933B6">
        <w:rPr>
          <w:rFonts w:ascii="Times New Roman" w:hAnsi="Times New Roman"/>
          <w:sz w:val="28"/>
          <w:szCs w:val="28"/>
        </w:rPr>
        <w:t>.</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w:t>
      </w:r>
      <w:r w:rsidR="00FC09F2" w:rsidRPr="00F933B6">
        <w:rPr>
          <w:rFonts w:ascii="Times New Roman" w:hAnsi="Times New Roman"/>
          <w:sz w:val="28"/>
          <w:szCs w:val="28"/>
        </w:rPr>
        <w:t>10</w:t>
      </w:r>
      <w:r w:rsidRPr="00F933B6">
        <w:rPr>
          <w:rFonts w:ascii="Times New Roman" w:hAnsi="Times New Roman"/>
          <w:sz w:val="28"/>
          <w:szCs w:val="28"/>
        </w:rPr>
        <w:t>. Гражданское право: Учебник / Под ред. А.П. Сергеева, Ю.К. Толстого. Т. 2. - М.: Проспект, 2006.</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w:t>
      </w:r>
      <w:r w:rsidR="00FC09F2" w:rsidRPr="00F933B6">
        <w:rPr>
          <w:rFonts w:ascii="Times New Roman" w:hAnsi="Times New Roman"/>
          <w:sz w:val="28"/>
          <w:szCs w:val="28"/>
        </w:rPr>
        <w:t>11</w:t>
      </w:r>
      <w:r w:rsidRPr="00F933B6">
        <w:rPr>
          <w:rFonts w:ascii="Times New Roman" w:hAnsi="Times New Roman"/>
          <w:sz w:val="28"/>
          <w:szCs w:val="28"/>
        </w:rPr>
        <w:t>. Гражданское право: Учебник / Под ред. В.Ф. Яковлева. - М.: Изд-во РАГС, 2003.</w:t>
      </w:r>
    </w:p>
    <w:p w:rsidR="00FC09F2" w:rsidRPr="00F933B6" w:rsidRDefault="00FC09F2"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 xml:space="preserve">2.12. Екимов С.А. Понятие и общая характеристика договора // Журнал российского права. - 2009. - № 10. </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2.1</w:t>
      </w:r>
      <w:r w:rsidR="00FC09F2" w:rsidRPr="00F933B6">
        <w:rPr>
          <w:rFonts w:ascii="Times New Roman" w:hAnsi="Times New Roman"/>
          <w:sz w:val="28"/>
          <w:szCs w:val="28"/>
        </w:rPr>
        <w:t>3</w:t>
      </w:r>
      <w:r w:rsidRPr="00F933B6">
        <w:rPr>
          <w:rFonts w:ascii="Times New Roman" w:hAnsi="Times New Roman"/>
          <w:sz w:val="28"/>
          <w:szCs w:val="28"/>
        </w:rPr>
        <w:t>. Елизаров В.А. Гражданско-правовые сделки. - М.: Норма, 2006.</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2.1</w:t>
      </w:r>
      <w:r w:rsidR="00FC09F2" w:rsidRPr="00F933B6">
        <w:rPr>
          <w:rFonts w:ascii="Times New Roman" w:hAnsi="Times New Roman"/>
          <w:sz w:val="28"/>
          <w:szCs w:val="28"/>
        </w:rPr>
        <w:t>4</w:t>
      </w:r>
      <w:r w:rsidRPr="00F933B6">
        <w:rPr>
          <w:rFonts w:ascii="Times New Roman" w:hAnsi="Times New Roman"/>
          <w:sz w:val="28"/>
          <w:szCs w:val="28"/>
        </w:rPr>
        <w:t xml:space="preserve">. Иоффе О.С. Избранные труды по гражданскому праву. - М.: Юристъ, 2000. </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2.1</w:t>
      </w:r>
      <w:r w:rsidR="00FC09F2" w:rsidRPr="00F933B6">
        <w:rPr>
          <w:rFonts w:ascii="Times New Roman" w:hAnsi="Times New Roman"/>
          <w:sz w:val="28"/>
          <w:szCs w:val="28"/>
        </w:rPr>
        <w:t>5</w:t>
      </w:r>
      <w:r w:rsidRPr="00F933B6">
        <w:rPr>
          <w:rFonts w:ascii="Times New Roman" w:hAnsi="Times New Roman"/>
          <w:sz w:val="28"/>
          <w:szCs w:val="28"/>
        </w:rPr>
        <w:t>. Комментарий к Гражданскому кодексу Российской Федерации. Часть вторая / Под ред. проф. Т.Е. Абовой, А.Ю. Кабалкина. - М.: Юрайт-Издат, 2006.</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2.1</w:t>
      </w:r>
      <w:r w:rsidR="00FC09F2" w:rsidRPr="00F933B6">
        <w:rPr>
          <w:rFonts w:ascii="Times New Roman" w:hAnsi="Times New Roman"/>
          <w:sz w:val="28"/>
          <w:szCs w:val="28"/>
        </w:rPr>
        <w:t>6</w:t>
      </w:r>
      <w:r w:rsidRPr="00F933B6">
        <w:rPr>
          <w:rFonts w:ascii="Times New Roman" w:hAnsi="Times New Roman"/>
          <w:sz w:val="28"/>
          <w:szCs w:val="28"/>
        </w:rPr>
        <w:t>. Комментарий к гражданскому кодексу Российской Федерации /Под ред. К.В. Антиповой. - М.: Эксмо, 2007.</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2.1</w:t>
      </w:r>
      <w:r w:rsidR="00FC09F2" w:rsidRPr="00F933B6">
        <w:rPr>
          <w:rFonts w:ascii="Times New Roman" w:hAnsi="Times New Roman"/>
          <w:sz w:val="28"/>
          <w:szCs w:val="28"/>
        </w:rPr>
        <w:t>7</w:t>
      </w:r>
      <w:r w:rsidRPr="00F933B6">
        <w:rPr>
          <w:rFonts w:ascii="Times New Roman" w:hAnsi="Times New Roman"/>
          <w:sz w:val="28"/>
          <w:szCs w:val="28"/>
        </w:rPr>
        <w:t>. Кудинов О.А. Обязательства вследствие причинения вреда и неосновательного обогащения. Юридический комментарий. – М.: Городец, 2006.</w:t>
      </w:r>
    </w:p>
    <w:p w:rsidR="00FC09F2" w:rsidRPr="00F933B6" w:rsidRDefault="00FC09F2"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 xml:space="preserve">2.18. Марченко М.Н. Общая теория договора: основные положения // Вестник МГУ. Серия Право. - 2008. - №6. </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2.1</w:t>
      </w:r>
      <w:r w:rsidR="00FC09F2" w:rsidRPr="00F933B6">
        <w:rPr>
          <w:rFonts w:ascii="Times New Roman" w:hAnsi="Times New Roman"/>
          <w:sz w:val="28"/>
          <w:szCs w:val="28"/>
        </w:rPr>
        <w:t>9</w:t>
      </w:r>
      <w:r w:rsidRPr="00F933B6">
        <w:rPr>
          <w:rFonts w:ascii="Times New Roman" w:hAnsi="Times New Roman"/>
          <w:sz w:val="28"/>
          <w:szCs w:val="28"/>
        </w:rPr>
        <w:t>. Мозолин В.П. Гражданское право. Часть вторая. – М.: Юристъ, 2008.</w:t>
      </w:r>
    </w:p>
    <w:p w:rsidR="00FC09F2" w:rsidRPr="00F933B6" w:rsidRDefault="00FC09F2"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2.20. Обыденнов А.Н. Предмет и объект как существенные условия гражданско-правового договора // Журнал российского права. - 2009. - № 8.</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w:t>
      </w:r>
      <w:r w:rsidR="00FC09F2" w:rsidRPr="00F933B6">
        <w:rPr>
          <w:rFonts w:ascii="Times New Roman" w:hAnsi="Times New Roman"/>
          <w:sz w:val="28"/>
          <w:szCs w:val="28"/>
        </w:rPr>
        <w:t>21</w:t>
      </w:r>
      <w:r w:rsidRPr="00F933B6">
        <w:rPr>
          <w:rFonts w:ascii="Times New Roman" w:hAnsi="Times New Roman"/>
          <w:sz w:val="28"/>
          <w:szCs w:val="28"/>
        </w:rPr>
        <w:t xml:space="preserve">. Постатейный научно-практический комментарий к части первой Гражданского кодекса Российской Федерации </w:t>
      </w:r>
      <w:r w:rsidR="00F933B6">
        <w:rPr>
          <w:rFonts w:ascii="Times New Roman" w:hAnsi="Times New Roman"/>
          <w:sz w:val="28"/>
          <w:szCs w:val="28"/>
        </w:rPr>
        <w:t xml:space="preserve">/ Под ред. А.М. Эрделевского. </w:t>
      </w:r>
      <w:r w:rsidRPr="00F933B6">
        <w:rPr>
          <w:rFonts w:ascii="Times New Roman" w:hAnsi="Times New Roman"/>
          <w:sz w:val="28"/>
          <w:szCs w:val="28"/>
        </w:rPr>
        <w:t>М.: «Библиотечка РГ», 2006.</w:t>
      </w:r>
    </w:p>
    <w:p w:rsidR="0084691B" w:rsidRPr="00F933B6" w:rsidRDefault="0084691B" w:rsidP="00F933B6">
      <w:pPr>
        <w:pStyle w:val="a7"/>
        <w:widowControl w:val="0"/>
        <w:spacing w:line="360" w:lineRule="auto"/>
        <w:jc w:val="both"/>
        <w:rPr>
          <w:rFonts w:ascii="Times New Roman" w:hAnsi="Times New Roman"/>
          <w:sz w:val="28"/>
          <w:szCs w:val="28"/>
        </w:rPr>
      </w:pPr>
      <w:r w:rsidRPr="00F933B6">
        <w:rPr>
          <w:rFonts w:ascii="Times New Roman" w:hAnsi="Times New Roman"/>
          <w:sz w:val="28"/>
          <w:szCs w:val="28"/>
        </w:rPr>
        <w:t>2.</w:t>
      </w:r>
      <w:r w:rsidR="00FC09F2" w:rsidRPr="00F933B6">
        <w:rPr>
          <w:rFonts w:ascii="Times New Roman" w:hAnsi="Times New Roman"/>
          <w:sz w:val="28"/>
          <w:szCs w:val="28"/>
        </w:rPr>
        <w:t>22</w:t>
      </w:r>
      <w:r w:rsidRPr="00F933B6">
        <w:rPr>
          <w:rFonts w:ascii="Times New Roman" w:hAnsi="Times New Roman"/>
          <w:sz w:val="28"/>
          <w:szCs w:val="28"/>
        </w:rPr>
        <w:t>. Суханов Е.А. Гражданское право. Учебник для ВУЗов. – М.: Волтерс Клувер, 2007.</w:t>
      </w:r>
      <w:bookmarkStart w:id="21" w:name="_GoBack"/>
      <w:bookmarkEnd w:id="21"/>
    </w:p>
    <w:sectPr w:rsidR="0084691B" w:rsidRPr="00F933B6" w:rsidSect="00F933B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655" w:rsidRDefault="005B2655" w:rsidP="007653DD">
      <w:pPr>
        <w:spacing w:after="0" w:line="240" w:lineRule="auto"/>
      </w:pPr>
      <w:r>
        <w:separator/>
      </w:r>
    </w:p>
  </w:endnote>
  <w:endnote w:type="continuationSeparator" w:id="0">
    <w:p w:rsidR="005B2655" w:rsidRDefault="005B2655" w:rsidP="00765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655" w:rsidRDefault="005B2655" w:rsidP="007653DD">
      <w:pPr>
        <w:spacing w:after="0" w:line="240" w:lineRule="auto"/>
      </w:pPr>
      <w:r>
        <w:separator/>
      </w:r>
    </w:p>
  </w:footnote>
  <w:footnote w:type="continuationSeparator" w:id="0">
    <w:p w:rsidR="005B2655" w:rsidRDefault="005B2655" w:rsidP="007653DD">
      <w:pPr>
        <w:spacing w:after="0" w:line="240" w:lineRule="auto"/>
      </w:pPr>
      <w:r>
        <w:continuationSeparator/>
      </w:r>
    </w:p>
  </w:footnote>
  <w:footnote w:id="1">
    <w:p w:rsidR="005B2655" w:rsidRDefault="0084691B" w:rsidP="0084691B">
      <w:pPr>
        <w:pStyle w:val="a7"/>
        <w:jc w:val="both"/>
      </w:pPr>
      <w:r w:rsidRPr="00A75F87">
        <w:rPr>
          <w:rStyle w:val="aa"/>
          <w:rFonts w:ascii="Times New Roman" w:hAnsi="Times New Roman"/>
          <w:sz w:val="20"/>
          <w:szCs w:val="20"/>
        </w:rPr>
        <w:footnoteRef/>
      </w:r>
      <w:r w:rsidRPr="00A75F87">
        <w:rPr>
          <w:rFonts w:ascii="Times New Roman" w:hAnsi="Times New Roman"/>
          <w:sz w:val="20"/>
          <w:szCs w:val="20"/>
          <w:vertAlign w:val="superscript"/>
        </w:rPr>
        <w:t xml:space="preserve"> </w:t>
      </w:r>
      <w:r w:rsidRPr="00A75F87">
        <w:rPr>
          <w:rFonts w:ascii="Times New Roman" w:hAnsi="Times New Roman"/>
          <w:sz w:val="20"/>
          <w:szCs w:val="20"/>
        </w:rPr>
        <w:t>Андреев С.Е. Договор: изменение и расторжение. М., 2007. С. 27.</w:t>
      </w:r>
    </w:p>
  </w:footnote>
  <w:footnote w:id="2">
    <w:p w:rsidR="005B2655" w:rsidRDefault="0084691B" w:rsidP="0084691B">
      <w:pPr>
        <w:pStyle w:val="a7"/>
        <w:jc w:val="both"/>
      </w:pPr>
      <w:r w:rsidRPr="00A75F87">
        <w:rPr>
          <w:rStyle w:val="aa"/>
          <w:rFonts w:ascii="Times New Roman" w:hAnsi="Times New Roman"/>
          <w:sz w:val="20"/>
          <w:szCs w:val="20"/>
        </w:rPr>
        <w:footnoteRef/>
      </w:r>
      <w:r w:rsidRPr="00A75F87">
        <w:rPr>
          <w:rFonts w:ascii="Times New Roman" w:hAnsi="Times New Roman"/>
          <w:sz w:val="20"/>
          <w:szCs w:val="20"/>
          <w:vertAlign w:val="superscript"/>
        </w:rPr>
        <w:t xml:space="preserve"> </w:t>
      </w:r>
      <w:r w:rsidRPr="00A75F87">
        <w:rPr>
          <w:rFonts w:ascii="Times New Roman" w:hAnsi="Times New Roman"/>
          <w:sz w:val="20"/>
          <w:szCs w:val="20"/>
        </w:rPr>
        <w:t>Гражданское право. Том II. Полутом 1 /Под ред. доктора юридических наук, профессора Е.А.Суханова. М., 200</w:t>
      </w:r>
      <w:r w:rsidR="00FC09F2">
        <w:rPr>
          <w:rFonts w:ascii="Times New Roman" w:hAnsi="Times New Roman"/>
          <w:sz w:val="20"/>
          <w:szCs w:val="20"/>
        </w:rPr>
        <w:t>8</w:t>
      </w:r>
      <w:r w:rsidRPr="00A75F87">
        <w:rPr>
          <w:rFonts w:ascii="Times New Roman" w:hAnsi="Times New Roman"/>
          <w:sz w:val="20"/>
          <w:szCs w:val="20"/>
        </w:rPr>
        <w:t>. С. 287.</w:t>
      </w:r>
    </w:p>
  </w:footnote>
  <w:footnote w:id="3">
    <w:p w:rsidR="005B2655" w:rsidRDefault="0084691B" w:rsidP="0084691B">
      <w:pPr>
        <w:pStyle w:val="a7"/>
        <w:jc w:val="both"/>
      </w:pPr>
      <w:r w:rsidRPr="00A75F87">
        <w:rPr>
          <w:rStyle w:val="aa"/>
          <w:rFonts w:ascii="Times New Roman" w:hAnsi="Times New Roman"/>
          <w:sz w:val="20"/>
          <w:szCs w:val="20"/>
        </w:rPr>
        <w:footnoteRef/>
      </w:r>
      <w:r w:rsidRPr="00A75F87">
        <w:rPr>
          <w:rFonts w:ascii="Times New Roman" w:hAnsi="Times New Roman"/>
          <w:sz w:val="20"/>
          <w:szCs w:val="20"/>
          <w:vertAlign w:val="superscript"/>
        </w:rPr>
        <w:t xml:space="preserve"> </w:t>
      </w:r>
      <w:r w:rsidRPr="00A75F87">
        <w:rPr>
          <w:rFonts w:ascii="Times New Roman" w:hAnsi="Times New Roman"/>
          <w:sz w:val="20"/>
          <w:szCs w:val="20"/>
        </w:rPr>
        <w:t>Екимов С.А. Понятие и общая характеристика договора // Журнал российского права. 200</w:t>
      </w:r>
      <w:r w:rsidR="00FC09F2">
        <w:rPr>
          <w:rFonts w:ascii="Times New Roman" w:hAnsi="Times New Roman"/>
          <w:sz w:val="20"/>
          <w:szCs w:val="20"/>
        </w:rPr>
        <w:t>9</w:t>
      </w:r>
      <w:r w:rsidRPr="00A75F87">
        <w:rPr>
          <w:rFonts w:ascii="Times New Roman" w:hAnsi="Times New Roman"/>
          <w:sz w:val="20"/>
          <w:szCs w:val="20"/>
        </w:rPr>
        <w:t>. № 10. С. 52-55.</w:t>
      </w:r>
    </w:p>
  </w:footnote>
  <w:footnote w:id="4">
    <w:p w:rsidR="005B2655" w:rsidRDefault="0084691B" w:rsidP="0084691B">
      <w:pPr>
        <w:pStyle w:val="a7"/>
        <w:jc w:val="both"/>
      </w:pPr>
      <w:r w:rsidRPr="00A75F87">
        <w:rPr>
          <w:rStyle w:val="aa"/>
          <w:rFonts w:ascii="Times New Roman" w:hAnsi="Times New Roman"/>
          <w:sz w:val="20"/>
          <w:szCs w:val="20"/>
        </w:rPr>
        <w:footnoteRef/>
      </w:r>
      <w:r w:rsidRPr="00A75F87">
        <w:rPr>
          <w:rFonts w:ascii="Times New Roman" w:hAnsi="Times New Roman"/>
          <w:sz w:val="20"/>
          <w:szCs w:val="20"/>
          <w:vertAlign w:val="superscript"/>
        </w:rPr>
        <w:t xml:space="preserve"> </w:t>
      </w:r>
      <w:r w:rsidRPr="00A75F87">
        <w:rPr>
          <w:rFonts w:ascii="Times New Roman" w:hAnsi="Times New Roman"/>
          <w:sz w:val="20"/>
          <w:szCs w:val="20"/>
        </w:rPr>
        <w:t>Витрянский В.В. Существенные условия договора в отечественной цивилистике и правоприменительной практике // Вестник ВАС РФ. 2002. № 6. С. 78-79.</w:t>
      </w:r>
    </w:p>
  </w:footnote>
  <w:footnote w:id="5">
    <w:p w:rsidR="005B2655" w:rsidRDefault="0084691B" w:rsidP="0084691B">
      <w:pPr>
        <w:pStyle w:val="a7"/>
        <w:jc w:val="both"/>
      </w:pPr>
      <w:r w:rsidRPr="00A75F87">
        <w:rPr>
          <w:rStyle w:val="aa"/>
          <w:rFonts w:ascii="Times New Roman" w:hAnsi="Times New Roman"/>
          <w:sz w:val="20"/>
          <w:szCs w:val="20"/>
        </w:rPr>
        <w:footnoteRef/>
      </w:r>
      <w:r w:rsidRPr="00A75F87">
        <w:rPr>
          <w:rFonts w:ascii="Times New Roman" w:hAnsi="Times New Roman"/>
          <w:sz w:val="20"/>
          <w:szCs w:val="20"/>
          <w:vertAlign w:val="superscript"/>
        </w:rPr>
        <w:t xml:space="preserve"> </w:t>
      </w:r>
      <w:r w:rsidRPr="00A75F87">
        <w:rPr>
          <w:rFonts w:ascii="Times New Roman" w:hAnsi="Times New Roman"/>
          <w:sz w:val="20"/>
          <w:szCs w:val="20"/>
        </w:rPr>
        <w:t>Марченко М.Н. Общая теория договора: основные положения // Вестник МГУ. Серия Право. 200</w:t>
      </w:r>
      <w:r w:rsidR="00FC09F2">
        <w:rPr>
          <w:rFonts w:ascii="Times New Roman" w:hAnsi="Times New Roman"/>
          <w:sz w:val="20"/>
          <w:szCs w:val="20"/>
        </w:rPr>
        <w:t>8</w:t>
      </w:r>
      <w:r w:rsidRPr="00A75F87">
        <w:rPr>
          <w:rFonts w:ascii="Times New Roman" w:hAnsi="Times New Roman"/>
          <w:sz w:val="20"/>
          <w:szCs w:val="20"/>
        </w:rPr>
        <w:t>. №6. С. З-17.</w:t>
      </w:r>
    </w:p>
  </w:footnote>
  <w:footnote w:id="6">
    <w:p w:rsidR="005B2655" w:rsidRDefault="0084691B" w:rsidP="0084691B">
      <w:pPr>
        <w:pStyle w:val="a7"/>
        <w:jc w:val="both"/>
      </w:pPr>
      <w:r w:rsidRPr="00A75F87">
        <w:rPr>
          <w:rStyle w:val="aa"/>
          <w:rFonts w:ascii="Times New Roman" w:hAnsi="Times New Roman"/>
          <w:sz w:val="20"/>
          <w:szCs w:val="20"/>
        </w:rPr>
        <w:footnoteRef/>
      </w:r>
      <w:r w:rsidRPr="00A75F87">
        <w:rPr>
          <w:rFonts w:ascii="Times New Roman" w:hAnsi="Times New Roman"/>
          <w:sz w:val="20"/>
          <w:szCs w:val="20"/>
        </w:rPr>
        <w:t xml:space="preserve"> Андреев С.Е. Указ. соч. С.52-56.</w:t>
      </w:r>
    </w:p>
  </w:footnote>
  <w:footnote w:id="7">
    <w:p w:rsidR="005B2655" w:rsidRDefault="0084691B" w:rsidP="0084691B">
      <w:pPr>
        <w:pStyle w:val="a7"/>
        <w:jc w:val="both"/>
      </w:pPr>
      <w:r w:rsidRPr="00A75F87">
        <w:rPr>
          <w:rStyle w:val="aa"/>
          <w:rFonts w:ascii="Times New Roman" w:hAnsi="Times New Roman"/>
          <w:sz w:val="20"/>
          <w:szCs w:val="20"/>
        </w:rPr>
        <w:footnoteRef/>
      </w:r>
      <w:r w:rsidRPr="00A75F87">
        <w:rPr>
          <w:rFonts w:ascii="Times New Roman" w:hAnsi="Times New Roman"/>
          <w:sz w:val="20"/>
          <w:szCs w:val="20"/>
        </w:rPr>
        <w:t xml:space="preserve"> Обыденнов А.Н. Предмет и объект как существенные условия гражданско-правового договора // Журнал российского права. 200</w:t>
      </w:r>
      <w:r w:rsidR="00FC09F2">
        <w:rPr>
          <w:rFonts w:ascii="Times New Roman" w:hAnsi="Times New Roman"/>
          <w:sz w:val="20"/>
          <w:szCs w:val="20"/>
        </w:rPr>
        <w:t>9</w:t>
      </w:r>
      <w:r w:rsidRPr="00A75F87">
        <w:rPr>
          <w:rFonts w:ascii="Times New Roman" w:hAnsi="Times New Roman"/>
          <w:sz w:val="20"/>
          <w:szCs w:val="20"/>
        </w:rPr>
        <w:t>. № 8. С. 127-133.</w:t>
      </w:r>
    </w:p>
  </w:footnote>
  <w:footnote w:id="8">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Постатейный научно-практический комментарий к части первой Гражданского кодекса Российской Федерации / Под ред. А.М. Эрделевского. М., 2006. С. 256.</w:t>
      </w:r>
    </w:p>
  </w:footnote>
  <w:footnote w:id="9">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vertAlign w:val="superscript"/>
        </w:rPr>
        <w:t xml:space="preserve"> </w:t>
      </w:r>
      <w:r w:rsidRPr="00FC09F2">
        <w:rPr>
          <w:rFonts w:ascii="Times New Roman" w:hAnsi="Times New Roman"/>
          <w:sz w:val="20"/>
          <w:szCs w:val="20"/>
        </w:rPr>
        <w:t>Комментарий к гражданскому кодексу Российской Федерации /Под ред. К.В. Антиповой. М., 2007. С. 344.</w:t>
      </w:r>
    </w:p>
  </w:footnote>
  <w:footnote w:id="10">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vertAlign w:val="superscript"/>
        </w:rPr>
        <w:t xml:space="preserve"> </w:t>
      </w:r>
      <w:r w:rsidRPr="00FC09F2">
        <w:rPr>
          <w:rFonts w:ascii="Times New Roman" w:hAnsi="Times New Roman"/>
          <w:sz w:val="20"/>
          <w:szCs w:val="20"/>
        </w:rPr>
        <w:t>Иоффе О.С. Избранные труды по гражданскому праву. М., 2000. С. 144.</w:t>
      </w:r>
    </w:p>
  </w:footnote>
  <w:footnote w:id="11">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vertAlign w:val="superscript"/>
        </w:rPr>
        <w:t xml:space="preserve"> </w:t>
      </w:r>
      <w:r w:rsidRPr="00FC09F2">
        <w:rPr>
          <w:rFonts w:ascii="Times New Roman" w:hAnsi="Times New Roman"/>
          <w:sz w:val="20"/>
          <w:szCs w:val="20"/>
        </w:rPr>
        <w:t xml:space="preserve">Гражданский кодекс Российской Федерации от 30 ноября </w:t>
      </w:r>
      <w:smartTag w:uri="urn:schemas-microsoft-com:office:smarttags" w:element="metricconverter">
        <w:smartTagPr>
          <w:attr w:name="ProductID" w:val="1994 г"/>
        </w:smartTagPr>
        <w:r w:rsidRPr="00FC09F2">
          <w:rPr>
            <w:rFonts w:ascii="Times New Roman" w:hAnsi="Times New Roman"/>
            <w:sz w:val="20"/>
            <w:szCs w:val="20"/>
          </w:rPr>
          <w:t>1994 г</w:t>
        </w:r>
      </w:smartTag>
      <w:r w:rsidRPr="00FC09F2">
        <w:rPr>
          <w:rFonts w:ascii="Times New Roman" w:hAnsi="Times New Roman"/>
          <w:sz w:val="20"/>
          <w:szCs w:val="20"/>
        </w:rPr>
        <w:t xml:space="preserve">. №51-ФЗ (часть первая, в ред. от 22.07.2008 г.) // Собрание законодательства Российской Федерации от 5 декабря </w:t>
      </w:r>
      <w:smartTag w:uri="urn:schemas-microsoft-com:office:smarttags" w:element="metricconverter">
        <w:smartTagPr>
          <w:attr w:name="ProductID" w:val="1994 г"/>
        </w:smartTagPr>
        <w:r w:rsidRPr="00FC09F2">
          <w:rPr>
            <w:rFonts w:ascii="Times New Roman" w:hAnsi="Times New Roman"/>
            <w:sz w:val="20"/>
            <w:szCs w:val="20"/>
          </w:rPr>
          <w:t>1994 г</w:t>
        </w:r>
      </w:smartTag>
      <w:r w:rsidRPr="00FC09F2">
        <w:rPr>
          <w:rFonts w:ascii="Times New Roman" w:hAnsi="Times New Roman"/>
          <w:sz w:val="20"/>
          <w:szCs w:val="20"/>
        </w:rPr>
        <w:t>., №32, ст. 3301 (нов.ред. //Российская газета от 25.07.2008 г.).</w:t>
      </w:r>
    </w:p>
  </w:footnote>
  <w:footnote w:id="12">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Безбах В.В. Основы российского гражданского права. М., 2005. С. 234.</w:t>
      </w:r>
    </w:p>
  </w:footnote>
  <w:footnote w:id="13">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Гражданское право / Под ред. С.С. Алексеева. М., 2006. С. 273.</w:t>
      </w:r>
    </w:p>
  </w:footnote>
  <w:footnote w:id="14">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Гражданский кодекс Российской Федерации от 30 ноября </w:t>
      </w:r>
      <w:smartTag w:uri="urn:schemas-microsoft-com:office:smarttags" w:element="metricconverter">
        <w:smartTagPr>
          <w:attr w:name="ProductID" w:val="1994 г"/>
        </w:smartTagPr>
        <w:r w:rsidRPr="00FC09F2">
          <w:rPr>
            <w:rFonts w:ascii="Times New Roman" w:hAnsi="Times New Roman"/>
            <w:sz w:val="20"/>
            <w:szCs w:val="20"/>
          </w:rPr>
          <w:t>1994 г</w:t>
        </w:r>
      </w:smartTag>
      <w:r w:rsidRPr="00FC09F2">
        <w:rPr>
          <w:rFonts w:ascii="Times New Roman" w:hAnsi="Times New Roman"/>
          <w:sz w:val="20"/>
          <w:szCs w:val="20"/>
        </w:rPr>
        <w:t xml:space="preserve">. №51-ФЗ (часть первая, в ред. от 22.07.2008 г.) // Собрание законодательства Российской Федерации от 5 декабря </w:t>
      </w:r>
      <w:smartTag w:uri="urn:schemas-microsoft-com:office:smarttags" w:element="metricconverter">
        <w:smartTagPr>
          <w:attr w:name="ProductID" w:val="1994 г"/>
        </w:smartTagPr>
        <w:r w:rsidRPr="00FC09F2">
          <w:rPr>
            <w:rFonts w:ascii="Times New Roman" w:hAnsi="Times New Roman"/>
            <w:sz w:val="20"/>
            <w:szCs w:val="20"/>
          </w:rPr>
          <w:t>1994 г</w:t>
        </w:r>
      </w:smartTag>
      <w:r w:rsidRPr="00FC09F2">
        <w:rPr>
          <w:rFonts w:ascii="Times New Roman" w:hAnsi="Times New Roman"/>
          <w:sz w:val="20"/>
          <w:szCs w:val="20"/>
        </w:rPr>
        <w:t xml:space="preserve">., №32, ст. 3301 (нов.ред. //Российская газета от 25.07.2008 г.). </w:t>
      </w:r>
    </w:p>
  </w:footnote>
  <w:footnote w:id="15">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Гражданский кодекс Российской Федерации. Часть вторая // Собрание Законодательства Российской Федерации. 1996. №5. Ст. 410.</w:t>
      </w:r>
    </w:p>
  </w:footnote>
  <w:footnote w:id="16">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vertAlign w:val="superscript"/>
        </w:rPr>
        <w:t xml:space="preserve"> </w:t>
      </w:r>
      <w:r w:rsidRPr="00FC09F2">
        <w:rPr>
          <w:rFonts w:ascii="Times New Roman" w:hAnsi="Times New Roman"/>
          <w:sz w:val="20"/>
          <w:szCs w:val="20"/>
        </w:rPr>
        <w:t>Гомола А.И. Гражданское право. М., 2005. С. 299.</w:t>
      </w:r>
    </w:p>
  </w:footnote>
  <w:footnote w:id="17">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Гражданский кодекс Российской Федерации от 30 ноября </w:t>
      </w:r>
      <w:smartTag w:uri="urn:schemas-microsoft-com:office:smarttags" w:element="metricconverter">
        <w:smartTagPr>
          <w:attr w:name="ProductID" w:val="1994 г"/>
        </w:smartTagPr>
        <w:r w:rsidRPr="00FC09F2">
          <w:rPr>
            <w:rFonts w:ascii="Times New Roman" w:hAnsi="Times New Roman"/>
            <w:sz w:val="20"/>
            <w:szCs w:val="20"/>
          </w:rPr>
          <w:t>1994 г</w:t>
        </w:r>
      </w:smartTag>
      <w:r w:rsidRPr="00FC09F2">
        <w:rPr>
          <w:rFonts w:ascii="Times New Roman" w:hAnsi="Times New Roman"/>
          <w:sz w:val="20"/>
          <w:szCs w:val="20"/>
        </w:rPr>
        <w:t xml:space="preserve">. №51-ФЗ (часть первая, в ред. от 22.07.2008 г.) // Собрание законодательства Российской Федерации от 5 декабря </w:t>
      </w:r>
      <w:smartTag w:uri="urn:schemas-microsoft-com:office:smarttags" w:element="metricconverter">
        <w:smartTagPr>
          <w:attr w:name="ProductID" w:val="1994 г"/>
        </w:smartTagPr>
        <w:r w:rsidRPr="00FC09F2">
          <w:rPr>
            <w:rFonts w:ascii="Times New Roman" w:hAnsi="Times New Roman"/>
            <w:sz w:val="20"/>
            <w:szCs w:val="20"/>
          </w:rPr>
          <w:t>1994 г</w:t>
        </w:r>
      </w:smartTag>
      <w:r w:rsidRPr="00FC09F2">
        <w:rPr>
          <w:rFonts w:ascii="Times New Roman" w:hAnsi="Times New Roman"/>
          <w:sz w:val="20"/>
          <w:szCs w:val="20"/>
        </w:rPr>
        <w:t>., №32, ст. 3301 (нов.ред. //Российская газета от 25.07.2008 г.).</w:t>
      </w:r>
    </w:p>
  </w:footnote>
  <w:footnote w:id="18">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Безбах В.В. Основы российского гражданского права. М., 2005. С. 237.</w:t>
      </w:r>
    </w:p>
  </w:footnote>
  <w:footnote w:id="19">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Там же.</w:t>
      </w:r>
    </w:p>
  </w:footnote>
  <w:footnote w:id="20">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Актуальные проблемы гражданского права / Под ред. О.Ю. Шилохвоста. М., 2006. С. 148.</w:t>
      </w:r>
    </w:p>
  </w:footnote>
  <w:footnote w:id="21">
    <w:p w:rsidR="005B2655" w:rsidRDefault="000D7D15" w:rsidP="000D7D15">
      <w:pPr>
        <w:pStyle w:val="a7"/>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Гражданский кодекс Российской Федерации от 30 ноября </w:t>
      </w:r>
      <w:smartTag w:uri="urn:schemas-microsoft-com:office:smarttags" w:element="metricconverter">
        <w:smartTagPr>
          <w:attr w:name="ProductID" w:val="1994 г"/>
        </w:smartTagPr>
        <w:r w:rsidRPr="00FC09F2">
          <w:rPr>
            <w:rFonts w:ascii="Times New Roman" w:hAnsi="Times New Roman"/>
            <w:sz w:val="20"/>
            <w:szCs w:val="20"/>
          </w:rPr>
          <w:t>1994 г</w:t>
        </w:r>
      </w:smartTag>
      <w:r w:rsidRPr="00FC09F2">
        <w:rPr>
          <w:rFonts w:ascii="Times New Roman" w:hAnsi="Times New Roman"/>
          <w:sz w:val="20"/>
          <w:szCs w:val="20"/>
        </w:rPr>
        <w:t xml:space="preserve">. №51-ФЗ (часть первая, в ред. от 22.07.2008 г.) // Собрание законодательства Российской Федерации от 5 декабря </w:t>
      </w:r>
      <w:smartTag w:uri="urn:schemas-microsoft-com:office:smarttags" w:element="metricconverter">
        <w:smartTagPr>
          <w:attr w:name="ProductID" w:val="1994 г"/>
        </w:smartTagPr>
        <w:r w:rsidRPr="00FC09F2">
          <w:rPr>
            <w:rFonts w:ascii="Times New Roman" w:hAnsi="Times New Roman"/>
            <w:sz w:val="20"/>
            <w:szCs w:val="20"/>
          </w:rPr>
          <w:t>1994 г</w:t>
        </w:r>
      </w:smartTag>
      <w:r w:rsidRPr="00FC09F2">
        <w:rPr>
          <w:rFonts w:ascii="Times New Roman" w:hAnsi="Times New Roman"/>
          <w:sz w:val="20"/>
          <w:szCs w:val="20"/>
        </w:rPr>
        <w:t>., №32, ст. 3301 (нов.ред. //Российская газета от 25.07.2008 г.).</w:t>
      </w:r>
    </w:p>
  </w:footnote>
  <w:footnote w:id="22">
    <w:p w:rsidR="005B2655" w:rsidRDefault="000D7D15" w:rsidP="000D7D15">
      <w:pPr>
        <w:widowControl w:val="0"/>
        <w:autoSpaceDE w:val="0"/>
        <w:autoSpaceDN w:val="0"/>
        <w:adjustRightInd w:val="0"/>
        <w:spacing w:after="0" w:line="240" w:lineRule="auto"/>
        <w:jc w:val="both"/>
      </w:pPr>
      <w:r w:rsidRPr="00FC09F2">
        <w:rPr>
          <w:rStyle w:val="aa"/>
          <w:rFonts w:ascii="Times New Roman" w:hAnsi="Times New Roman"/>
          <w:sz w:val="20"/>
          <w:szCs w:val="20"/>
        </w:rPr>
        <w:footnoteRef/>
      </w:r>
      <w:r w:rsidRPr="00FC09F2">
        <w:rPr>
          <w:rFonts w:ascii="Times New Roman" w:hAnsi="Times New Roman"/>
          <w:sz w:val="20"/>
          <w:szCs w:val="20"/>
        </w:rPr>
        <w:t xml:space="preserve"> Безбах, В.В. Основы российского гражданского права. М., 2005. С. 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6EE4"/>
    <w:multiLevelType w:val="hybridMultilevel"/>
    <w:tmpl w:val="EB6C12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A77480"/>
    <w:multiLevelType w:val="hybridMultilevel"/>
    <w:tmpl w:val="457627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057EB4"/>
    <w:multiLevelType w:val="singleLevel"/>
    <w:tmpl w:val="223254E6"/>
    <w:lvl w:ilvl="0">
      <w:start w:val="1"/>
      <w:numFmt w:val="decimal"/>
      <w:lvlText w:val="%1)"/>
      <w:lvlJc w:val="left"/>
      <w:pPr>
        <w:tabs>
          <w:tab w:val="num" w:pos="720"/>
        </w:tabs>
        <w:ind w:left="720" w:hanging="720"/>
      </w:pPr>
      <w:rPr>
        <w:rFonts w:cs="Times New Roman"/>
      </w:rPr>
    </w:lvl>
  </w:abstractNum>
  <w:abstractNum w:abstractNumId="3">
    <w:nsid w:val="12F878D9"/>
    <w:multiLevelType w:val="singleLevel"/>
    <w:tmpl w:val="D4D8EDF2"/>
    <w:lvl w:ilvl="0">
      <w:start w:val="1"/>
      <w:numFmt w:val="decimal"/>
      <w:lvlText w:val="%1)"/>
      <w:lvlJc w:val="left"/>
      <w:pPr>
        <w:tabs>
          <w:tab w:val="num" w:pos="720"/>
        </w:tabs>
        <w:ind w:left="720" w:hanging="720"/>
      </w:pPr>
      <w:rPr>
        <w:rFonts w:cs="Times New Roman"/>
      </w:rPr>
    </w:lvl>
  </w:abstractNum>
  <w:abstractNum w:abstractNumId="4">
    <w:nsid w:val="13086025"/>
    <w:multiLevelType w:val="singleLevel"/>
    <w:tmpl w:val="86B2FBD4"/>
    <w:lvl w:ilvl="0">
      <w:start w:val="1"/>
      <w:numFmt w:val="upperRoman"/>
      <w:lvlText w:val="%1."/>
      <w:lvlJc w:val="left"/>
      <w:pPr>
        <w:tabs>
          <w:tab w:val="num" w:pos="1440"/>
        </w:tabs>
        <w:ind w:left="1440" w:hanging="720"/>
      </w:pPr>
      <w:rPr>
        <w:rFonts w:cs="Times New Roman"/>
      </w:rPr>
    </w:lvl>
  </w:abstractNum>
  <w:abstractNum w:abstractNumId="5">
    <w:nsid w:val="16F14010"/>
    <w:multiLevelType w:val="singleLevel"/>
    <w:tmpl w:val="DA021F8E"/>
    <w:lvl w:ilvl="0">
      <w:start w:val="1"/>
      <w:numFmt w:val="decimal"/>
      <w:lvlText w:val="%1)"/>
      <w:lvlJc w:val="left"/>
      <w:pPr>
        <w:tabs>
          <w:tab w:val="num" w:pos="1440"/>
        </w:tabs>
        <w:ind w:left="1440" w:hanging="720"/>
      </w:pPr>
      <w:rPr>
        <w:rFonts w:cs="Times New Roman"/>
      </w:rPr>
    </w:lvl>
  </w:abstractNum>
  <w:abstractNum w:abstractNumId="6">
    <w:nsid w:val="1A806126"/>
    <w:multiLevelType w:val="hybridMultilevel"/>
    <w:tmpl w:val="5E901E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CCE3190"/>
    <w:multiLevelType w:val="singleLevel"/>
    <w:tmpl w:val="3F88BF2A"/>
    <w:lvl w:ilvl="0">
      <w:start w:val="1"/>
      <w:numFmt w:val="decimal"/>
      <w:lvlText w:val="%1)"/>
      <w:lvlJc w:val="left"/>
      <w:pPr>
        <w:tabs>
          <w:tab w:val="num" w:pos="1080"/>
        </w:tabs>
        <w:ind w:left="1080" w:hanging="360"/>
      </w:pPr>
      <w:rPr>
        <w:rFonts w:cs="Times New Roman"/>
      </w:rPr>
    </w:lvl>
  </w:abstractNum>
  <w:abstractNum w:abstractNumId="8">
    <w:nsid w:val="29A67EAF"/>
    <w:multiLevelType w:val="singleLevel"/>
    <w:tmpl w:val="BC78C610"/>
    <w:lvl w:ilvl="0">
      <w:start w:val="1"/>
      <w:numFmt w:val="decimal"/>
      <w:lvlText w:val="%1."/>
      <w:lvlJc w:val="left"/>
      <w:pPr>
        <w:tabs>
          <w:tab w:val="num" w:pos="1440"/>
        </w:tabs>
        <w:ind w:left="1440" w:hanging="720"/>
      </w:pPr>
      <w:rPr>
        <w:rFonts w:cs="Times New Roman"/>
      </w:rPr>
    </w:lvl>
  </w:abstractNum>
  <w:abstractNum w:abstractNumId="9">
    <w:nsid w:val="42103174"/>
    <w:multiLevelType w:val="singleLevel"/>
    <w:tmpl w:val="DE68F176"/>
    <w:lvl w:ilvl="0">
      <w:start w:val="1"/>
      <w:numFmt w:val="decimal"/>
      <w:lvlText w:val="%1)"/>
      <w:lvlJc w:val="left"/>
      <w:pPr>
        <w:tabs>
          <w:tab w:val="num" w:pos="555"/>
        </w:tabs>
        <w:ind w:left="555" w:hanging="555"/>
      </w:pPr>
      <w:rPr>
        <w:rFonts w:cs="Times New Roman"/>
      </w:rPr>
    </w:lvl>
  </w:abstractNum>
  <w:abstractNum w:abstractNumId="10">
    <w:nsid w:val="4BAD735A"/>
    <w:multiLevelType w:val="hybridMultilevel"/>
    <w:tmpl w:val="445017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1BA722C"/>
    <w:multiLevelType w:val="singleLevel"/>
    <w:tmpl w:val="B4A23A16"/>
    <w:lvl w:ilvl="0">
      <w:start w:val="1"/>
      <w:numFmt w:val="decimal"/>
      <w:lvlText w:val="%1)"/>
      <w:lvlJc w:val="left"/>
      <w:pPr>
        <w:tabs>
          <w:tab w:val="num" w:pos="720"/>
        </w:tabs>
        <w:ind w:left="720" w:hanging="720"/>
      </w:pPr>
      <w:rPr>
        <w:rFonts w:cs="Times New Roman"/>
      </w:rPr>
    </w:lvl>
  </w:abstractNum>
  <w:abstractNum w:abstractNumId="12">
    <w:nsid w:val="74A82ED2"/>
    <w:multiLevelType w:val="hybridMultilevel"/>
    <w:tmpl w:val="EC8410E6"/>
    <w:lvl w:ilvl="0" w:tplc="04190011">
      <w:start w:val="1"/>
      <w:numFmt w:val="decimal"/>
      <w:lvlText w:val="%1)"/>
      <w:lvlJc w:val="left"/>
      <w:pPr>
        <w:tabs>
          <w:tab w:val="num" w:pos="1495"/>
        </w:tabs>
        <w:ind w:left="1495" w:hanging="360"/>
      </w:pPr>
      <w:rPr>
        <w:rFonts w:cs="Times New Roman" w:hint="default"/>
      </w:rPr>
    </w:lvl>
    <w:lvl w:ilvl="1" w:tplc="04190003" w:tentative="1">
      <w:start w:val="1"/>
      <w:numFmt w:val="bullet"/>
      <w:lvlText w:val="o"/>
      <w:lvlJc w:val="left"/>
      <w:pPr>
        <w:tabs>
          <w:tab w:val="num" w:pos="2215"/>
        </w:tabs>
        <w:ind w:left="2215" w:hanging="360"/>
      </w:pPr>
      <w:rPr>
        <w:rFonts w:ascii="Courier New" w:hAnsi="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13">
    <w:nsid w:val="75842225"/>
    <w:multiLevelType w:val="singleLevel"/>
    <w:tmpl w:val="3448FD3C"/>
    <w:lvl w:ilvl="0">
      <w:start w:val="1"/>
      <w:numFmt w:val="decimal"/>
      <w:lvlText w:val="%1."/>
      <w:lvlJc w:val="left"/>
      <w:pPr>
        <w:tabs>
          <w:tab w:val="num" w:pos="720"/>
        </w:tabs>
        <w:ind w:left="720" w:hanging="720"/>
      </w:pPr>
      <w:rPr>
        <w:rFonts w:cs="Times New Roman"/>
      </w:rPr>
    </w:lvl>
  </w:abstractNum>
  <w:num w:numId="1">
    <w:abstractNumId w:val="1"/>
  </w:num>
  <w:num w:numId="2">
    <w:abstractNumId w:val="0"/>
  </w:num>
  <w:num w:numId="3">
    <w:abstractNumId w:val="6"/>
  </w:num>
  <w:num w:numId="4">
    <w:abstractNumId w:val="10"/>
  </w:num>
  <w:num w:numId="5">
    <w:abstractNumId w:val="5"/>
    <w:lvlOverride w:ilvl="0">
      <w:startOverride w:val="1"/>
    </w:lvlOverride>
  </w:num>
  <w:num w:numId="6">
    <w:abstractNumId w:val="7"/>
    <w:lvlOverride w:ilvl="0">
      <w:startOverride w:val="1"/>
    </w:lvlOverride>
  </w:num>
  <w:num w:numId="7">
    <w:abstractNumId w:val="8"/>
    <w:lvlOverride w:ilvl="0">
      <w:startOverride w:val="1"/>
    </w:lvlOverride>
  </w:num>
  <w:num w:numId="8">
    <w:abstractNumId w:val="4"/>
    <w:lvlOverride w:ilvl="0">
      <w:startOverride w:val="1"/>
    </w:lvlOverride>
  </w:num>
  <w:num w:numId="9">
    <w:abstractNumId w:val="9"/>
    <w:lvlOverride w:ilvl="0">
      <w:startOverride w:val="1"/>
    </w:lvlOverride>
  </w:num>
  <w:num w:numId="10">
    <w:abstractNumId w:val="11"/>
    <w:lvlOverride w:ilvl="0">
      <w:startOverride w:val="1"/>
    </w:lvlOverride>
  </w:num>
  <w:num w:numId="11">
    <w:abstractNumId w:val="3"/>
    <w:lvlOverride w:ilvl="0">
      <w:startOverride w:val="1"/>
    </w:lvlOverride>
  </w:num>
  <w:num w:numId="12">
    <w:abstractNumId w:val="2"/>
    <w:lvlOverride w:ilvl="0">
      <w:startOverride w:val="1"/>
    </w:lvlOverride>
  </w:num>
  <w:num w:numId="13">
    <w:abstractNumId w:val="13"/>
    <w:lvlOverride w:ilvl="0">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A20"/>
    <w:rsid w:val="000D7D15"/>
    <w:rsid w:val="0042046B"/>
    <w:rsid w:val="0052088E"/>
    <w:rsid w:val="005B2655"/>
    <w:rsid w:val="00626F1A"/>
    <w:rsid w:val="007653DD"/>
    <w:rsid w:val="008141D2"/>
    <w:rsid w:val="0084691B"/>
    <w:rsid w:val="009E5BA4"/>
    <w:rsid w:val="00A75F87"/>
    <w:rsid w:val="00A77E90"/>
    <w:rsid w:val="00AA26EE"/>
    <w:rsid w:val="00AB249F"/>
    <w:rsid w:val="00BD6C84"/>
    <w:rsid w:val="00C14A20"/>
    <w:rsid w:val="00CD44CC"/>
    <w:rsid w:val="00D3795E"/>
    <w:rsid w:val="00F933B6"/>
    <w:rsid w:val="00FC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59A23B-11AA-481A-8707-AAE80E02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8141D2"/>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4691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41D2"/>
    <w:rPr>
      <w:rFonts w:ascii="Cambria" w:hAnsi="Cambria" w:cs="Times New Roman"/>
      <w:b/>
      <w:bCs/>
      <w:kern w:val="32"/>
      <w:sz w:val="32"/>
      <w:szCs w:val="32"/>
    </w:rPr>
  </w:style>
  <w:style w:type="character" w:customStyle="1" w:styleId="20">
    <w:name w:val="Заголовок 2 Знак"/>
    <w:link w:val="2"/>
    <w:uiPriority w:val="9"/>
    <w:locked/>
    <w:rsid w:val="0084691B"/>
    <w:rPr>
      <w:rFonts w:ascii="Cambria" w:hAnsi="Cambria" w:cs="Times New Roman"/>
      <w:b/>
      <w:bCs/>
      <w:i/>
      <w:iCs/>
      <w:sz w:val="28"/>
      <w:szCs w:val="28"/>
    </w:rPr>
  </w:style>
  <w:style w:type="paragraph" w:styleId="a3">
    <w:name w:val="header"/>
    <w:basedOn w:val="a"/>
    <w:link w:val="a4"/>
    <w:uiPriority w:val="99"/>
    <w:unhideWhenUsed/>
    <w:rsid w:val="007653DD"/>
    <w:pPr>
      <w:tabs>
        <w:tab w:val="center" w:pos="4677"/>
        <w:tab w:val="right" w:pos="9355"/>
      </w:tabs>
    </w:pPr>
  </w:style>
  <w:style w:type="character" w:customStyle="1" w:styleId="a4">
    <w:name w:val="Верхний колонтитул Знак"/>
    <w:link w:val="a3"/>
    <w:uiPriority w:val="99"/>
    <w:locked/>
    <w:rsid w:val="007653DD"/>
    <w:rPr>
      <w:rFonts w:cs="Times New Roman"/>
      <w:sz w:val="22"/>
      <w:szCs w:val="22"/>
    </w:rPr>
  </w:style>
  <w:style w:type="paragraph" w:styleId="a5">
    <w:name w:val="footer"/>
    <w:basedOn w:val="a"/>
    <w:link w:val="a6"/>
    <w:uiPriority w:val="99"/>
    <w:semiHidden/>
    <w:unhideWhenUsed/>
    <w:rsid w:val="007653DD"/>
    <w:pPr>
      <w:tabs>
        <w:tab w:val="center" w:pos="4677"/>
        <w:tab w:val="right" w:pos="9355"/>
      </w:tabs>
    </w:pPr>
  </w:style>
  <w:style w:type="character" w:customStyle="1" w:styleId="a6">
    <w:name w:val="Нижний колонтитул Знак"/>
    <w:link w:val="a5"/>
    <w:uiPriority w:val="99"/>
    <w:semiHidden/>
    <w:locked/>
    <w:rsid w:val="007653DD"/>
    <w:rPr>
      <w:rFonts w:cs="Times New Roman"/>
      <w:sz w:val="22"/>
      <w:szCs w:val="22"/>
    </w:rPr>
  </w:style>
  <w:style w:type="paragraph" w:styleId="a7">
    <w:name w:val="No Spacing"/>
    <w:uiPriority w:val="1"/>
    <w:qFormat/>
    <w:rsid w:val="007653DD"/>
    <w:rPr>
      <w:rFonts w:cs="Times New Roman"/>
      <w:sz w:val="22"/>
      <w:szCs w:val="22"/>
    </w:rPr>
  </w:style>
  <w:style w:type="paragraph" w:styleId="a8">
    <w:name w:val="Plain Text"/>
    <w:basedOn w:val="a"/>
    <w:link w:val="a9"/>
    <w:uiPriority w:val="99"/>
    <w:rsid w:val="008141D2"/>
    <w:pPr>
      <w:spacing w:after="0" w:line="240" w:lineRule="auto"/>
    </w:pPr>
    <w:rPr>
      <w:rFonts w:ascii="Courier New" w:hAnsi="Courier New" w:cs="Courier New"/>
      <w:sz w:val="20"/>
      <w:szCs w:val="20"/>
    </w:rPr>
  </w:style>
  <w:style w:type="character" w:customStyle="1" w:styleId="a9">
    <w:name w:val="Текст Знак"/>
    <w:link w:val="a8"/>
    <w:uiPriority w:val="99"/>
    <w:locked/>
    <w:rsid w:val="008141D2"/>
    <w:rPr>
      <w:rFonts w:ascii="Courier New" w:hAnsi="Courier New" w:cs="Courier New"/>
    </w:rPr>
  </w:style>
  <w:style w:type="character" w:styleId="aa">
    <w:name w:val="footnote reference"/>
    <w:uiPriority w:val="99"/>
    <w:semiHidden/>
    <w:rsid w:val="0084691B"/>
    <w:rPr>
      <w:rFonts w:cs="Times New Roman"/>
      <w:vertAlign w:val="superscript"/>
    </w:rPr>
  </w:style>
  <w:style w:type="paragraph" w:styleId="ab">
    <w:name w:val="TOC Heading"/>
    <w:basedOn w:val="1"/>
    <w:next w:val="a"/>
    <w:uiPriority w:val="39"/>
    <w:qFormat/>
    <w:rsid w:val="00FC09F2"/>
    <w:pPr>
      <w:keepLines/>
      <w:spacing w:before="480" w:after="0"/>
      <w:outlineLvl w:val="9"/>
    </w:pPr>
    <w:rPr>
      <w:color w:val="365F91"/>
      <w:kern w:val="0"/>
      <w:sz w:val="28"/>
      <w:szCs w:val="28"/>
      <w:lang w:eastAsia="en-US"/>
    </w:rPr>
  </w:style>
  <w:style w:type="paragraph" w:styleId="11">
    <w:name w:val="toc 1"/>
    <w:basedOn w:val="a"/>
    <w:next w:val="a"/>
    <w:autoRedefine/>
    <w:uiPriority w:val="39"/>
    <w:unhideWhenUsed/>
    <w:rsid w:val="00FC09F2"/>
  </w:style>
  <w:style w:type="paragraph" w:styleId="21">
    <w:name w:val="toc 2"/>
    <w:basedOn w:val="a"/>
    <w:next w:val="a"/>
    <w:autoRedefine/>
    <w:uiPriority w:val="39"/>
    <w:unhideWhenUsed/>
    <w:rsid w:val="00FC09F2"/>
    <w:pPr>
      <w:ind w:left="220"/>
    </w:pPr>
  </w:style>
  <w:style w:type="character" w:styleId="ac">
    <w:name w:val="Hyperlink"/>
    <w:uiPriority w:val="99"/>
    <w:unhideWhenUsed/>
    <w:rsid w:val="00FC09F2"/>
    <w:rPr>
      <w:rFonts w:cs="Times New Roman"/>
      <w:color w:val="0000FF"/>
      <w:u w:val="single"/>
    </w:rPr>
  </w:style>
  <w:style w:type="paragraph" w:styleId="ad">
    <w:name w:val="footnote text"/>
    <w:basedOn w:val="a"/>
    <w:link w:val="ae"/>
    <w:uiPriority w:val="99"/>
    <w:semiHidden/>
    <w:rsid w:val="000D7D15"/>
    <w:pPr>
      <w:spacing w:after="0" w:line="240" w:lineRule="auto"/>
    </w:pPr>
    <w:rPr>
      <w:rFonts w:ascii="Times New Roman" w:hAnsi="Times New Roman"/>
      <w:sz w:val="20"/>
      <w:szCs w:val="20"/>
    </w:rPr>
  </w:style>
  <w:style w:type="character" w:customStyle="1" w:styleId="ae">
    <w:name w:val="Текст сноски Знак"/>
    <w:link w:val="ad"/>
    <w:uiPriority w:val="99"/>
    <w:semiHidden/>
    <w:locked/>
    <w:rsid w:val="000D7D15"/>
    <w:rPr>
      <w:rFonts w:ascii="Times New Roman" w:hAnsi="Times New Roman" w:cs="Times New Roman"/>
    </w:rPr>
  </w:style>
  <w:style w:type="paragraph" w:styleId="af">
    <w:name w:val="Body Text Indent"/>
    <w:basedOn w:val="a"/>
    <w:link w:val="af0"/>
    <w:uiPriority w:val="99"/>
    <w:rsid w:val="000D7D15"/>
    <w:pPr>
      <w:spacing w:before="120" w:after="120" w:line="360" w:lineRule="auto"/>
      <w:ind w:firstLine="720"/>
      <w:jc w:val="both"/>
    </w:pPr>
    <w:rPr>
      <w:rFonts w:ascii="Times New Roman" w:hAnsi="Times New Roman"/>
      <w:sz w:val="28"/>
      <w:szCs w:val="20"/>
    </w:rPr>
  </w:style>
  <w:style w:type="character" w:customStyle="1" w:styleId="af0">
    <w:name w:val="Основной текст с отступом Знак"/>
    <w:link w:val="af"/>
    <w:uiPriority w:val="99"/>
    <w:locked/>
    <w:rsid w:val="000D7D15"/>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7904</Words>
  <Characters>45053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2010-06-07T07:48:00Z</cp:lastPrinted>
  <dcterms:created xsi:type="dcterms:W3CDTF">2014-03-20T13:06:00Z</dcterms:created>
  <dcterms:modified xsi:type="dcterms:W3CDTF">2014-03-20T13:06:00Z</dcterms:modified>
</cp:coreProperties>
</file>