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02" w:rsidRDefault="003C38B7" w:rsidP="00356D02">
      <w:pPr>
        <w:spacing w:line="360" w:lineRule="auto"/>
        <w:ind w:firstLine="709"/>
        <w:jc w:val="both"/>
        <w:rPr>
          <w:b/>
          <w:color w:val="000000"/>
          <w:sz w:val="28"/>
          <w:szCs w:val="32"/>
        </w:rPr>
      </w:pPr>
      <w:r w:rsidRPr="00356D02">
        <w:rPr>
          <w:b/>
          <w:color w:val="000000"/>
          <w:sz w:val="28"/>
          <w:szCs w:val="32"/>
        </w:rPr>
        <w:t>Введение</w:t>
      </w:r>
    </w:p>
    <w:p w:rsidR="00302DD9" w:rsidRDefault="00302DD9" w:rsidP="00356D02">
      <w:pPr>
        <w:spacing w:line="360" w:lineRule="auto"/>
        <w:ind w:firstLine="709"/>
        <w:jc w:val="both"/>
        <w:rPr>
          <w:color w:val="000000"/>
          <w:sz w:val="28"/>
          <w:szCs w:val="28"/>
        </w:rPr>
      </w:pPr>
    </w:p>
    <w:p w:rsidR="003C38B7" w:rsidRPr="00356D02" w:rsidRDefault="00302DD9" w:rsidP="00356D02">
      <w:pPr>
        <w:spacing w:line="360" w:lineRule="auto"/>
        <w:ind w:firstLine="709"/>
        <w:jc w:val="both"/>
        <w:rPr>
          <w:color w:val="000000"/>
          <w:sz w:val="28"/>
          <w:szCs w:val="28"/>
        </w:rPr>
      </w:pPr>
      <w:r>
        <w:rPr>
          <w:color w:val="000000"/>
          <w:sz w:val="28"/>
          <w:szCs w:val="28"/>
        </w:rPr>
        <w:t>Бульдо</w:t>
      </w:r>
      <w:r w:rsidR="003C38B7" w:rsidRPr="00356D02">
        <w:rPr>
          <w:color w:val="000000"/>
          <w:sz w:val="28"/>
          <w:szCs w:val="28"/>
        </w:rPr>
        <w:t>зер </w:t>
      </w:r>
      <w:r w:rsidR="00356D02">
        <w:rPr>
          <w:color w:val="000000"/>
          <w:sz w:val="28"/>
          <w:szCs w:val="28"/>
        </w:rPr>
        <w:t>–</w:t>
      </w:r>
      <w:r w:rsidR="00356D02" w:rsidRPr="00356D02">
        <w:rPr>
          <w:color w:val="000000"/>
          <w:sz w:val="28"/>
          <w:szCs w:val="28"/>
        </w:rPr>
        <w:t xml:space="preserve"> </w:t>
      </w:r>
      <w:r w:rsidR="003C38B7" w:rsidRPr="00356D02">
        <w:rPr>
          <w:color w:val="000000"/>
          <w:sz w:val="28"/>
          <w:szCs w:val="28"/>
        </w:rPr>
        <w:t xml:space="preserve">самоходная землеройная машина, представляющая собой гусеничный или колёсный трактор, тягач </w:t>
      </w:r>
      <w:r w:rsidR="00356D02">
        <w:rPr>
          <w:color w:val="000000"/>
          <w:sz w:val="28"/>
          <w:szCs w:val="28"/>
        </w:rPr>
        <w:t>и т.п.</w:t>
      </w:r>
      <w:r w:rsidR="003C38B7" w:rsidRPr="00356D02">
        <w:rPr>
          <w:color w:val="000000"/>
          <w:sz w:val="28"/>
          <w:szCs w:val="28"/>
        </w:rPr>
        <w:t xml:space="preserve"> с навесным рабочим органом </w:t>
      </w:r>
      <w:r w:rsidR="00356D02">
        <w:rPr>
          <w:color w:val="000000"/>
          <w:sz w:val="28"/>
          <w:szCs w:val="28"/>
        </w:rPr>
        <w:t>–</w:t>
      </w:r>
      <w:r w:rsidR="00356D02" w:rsidRPr="00356D02">
        <w:rPr>
          <w:color w:val="000000"/>
          <w:sz w:val="28"/>
          <w:szCs w:val="28"/>
        </w:rPr>
        <w:t xml:space="preserve"> </w:t>
      </w:r>
      <w:r w:rsidR="003C38B7" w:rsidRPr="00356D02">
        <w:rPr>
          <w:color w:val="000000"/>
          <w:sz w:val="28"/>
          <w:szCs w:val="28"/>
        </w:rPr>
        <w:t>криволинейным в сечении отвалом (щитом), расположенным вне базы ходовой части машины. Служит для послойного копания, планировки и перемещения (на расстояние 60</w:t>
      </w:r>
      <w:r w:rsidR="00356D02">
        <w:rPr>
          <w:color w:val="000000"/>
          <w:sz w:val="28"/>
          <w:szCs w:val="28"/>
        </w:rPr>
        <w:t>–</w:t>
      </w:r>
      <w:r w:rsidR="00356D02" w:rsidRPr="00356D02">
        <w:rPr>
          <w:color w:val="000000"/>
          <w:sz w:val="28"/>
          <w:szCs w:val="28"/>
        </w:rPr>
        <w:t>3</w:t>
      </w:r>
      <w:r w:rsidR="003C38B7" w:rsidRPr="00356D02">
        <w:rPr>
          <w:color w:val="000000"/>
          <w:sz w:val="28"/>
          <w:szCs w:val="28"/>
        </w:rPr>
        <w:t>00</w:t>
      </w:r>
      <w:r w:rsidR="00356D02">
        <w:rPr>
          <w:color w:val="000000"/>
          <w:sz w:val="28"/>
          <w:szCs w:val="28"/>
        </w:rPr>
        <w:t> </w:t>
      </w:r>
      <w:r w:rsidR="00356D02" w:rsidRPr="00356D02">
        <w:rPr>
          <w:color w:val="000000"/>
          <w:sz w:val="28"/>
          <w:szCs w:val="28"/>
        </w:rPr>
        <w:t>м</w:t>
      </w:r>
      <w:r w:rsidR="003C38B7" w:rsidRPr="00356D02">
        <w:rPr>
          <w:color w:val="000000"/>
          <w:sz w:val="28"/>
          <w:szCs w:val="28"/>
        </w:rPr>
        <w:t xml:space="preserve">) грунтов, полезных ископаемых, дорожно-строительных и др. материалов при строительстве и ремонте дорог, каналов, гидротехнических </w:t>
      </w:r>
      <w:r w:rsidR="00356D02">
        <w:rPr>
          <w:color w:val="000000"/>
          <w:sz w:val="28"/>
          <w:szCs w:val="28"/>
        </w:rPr>
        <w:t>и т.п.</w:t>
      </w:r>
      <w:r w:rsidR="003C38B7" w:rsidRPr="00356D02">
        <w:rPr>
          <w:color w:val="000000"/>
          <w:sz w:val="28"/>
          <w:szCs w:val="28"/>
        </w:rPr>
        <w:t xml:space="preserve"> сооружений</w:t>
      </w:r>
      <w:r w:rsidR="00B47168">
        <w:rPr>
          <w:color w:val="000000"/>
          <w:sz w:val="28"/>
          <w:szCs w:val="28"/>
        </w:rPr>
        <w:t>.</w:t>
      </w:r>
    </w:p>
    <w:p w:rsidR="003C38B7" w:rsidRPr="00356D02" w:rsidRDefault="003C38B7" w:rsidP="00356D02">
      <w:pPr>
        <w:spacing w:line="360" w:lineRule="auto"/>
        <w:ind w:firstLine="709"/>
        <w:jc w:val="both"/>
        <w:rPr>
          <w:color w:val="000000"/>
          <w:sz w:val="28"/>
          <w:szCs w:val="28"/>
        </w:rPr>
      </w:pPr>
    </w:p>
    <w:p w:rsidR="003C38B7" w:rsidRPr="00356D02" w:rsidRDefault="003C38B7" w:rsidP="00356D02">
      <w:pPr>
        <w:spacing w:line="360" w:lineRule="auto"/>
        <w:ind w:firstLine="709"/>
        <w:jc w:val="both"/>
        <w:rPr>
          <w:color w:val="000000"/>
          <w:sz w:val="28"/>
          <w:szCs w:val="28"/>
        </w:rPr>
      </w:pPr>
    </w:p>
    <w:p w:rsidR="00356D02" w:rsidRDefault="00302DD9" w:rsidP="00356D02">
      <w:pPr>
        <w:spacing w:line="360" w:lineRule="auto"/>
        <w:ind w:firstLine="709"/>
        <w:jc w:val="both"/>
        <w:rPr>
          <w:b/>
          <w:color w:val="000000"/>
          <w:sz w:val="28"/>
          <w:szCs w:val="32"/>
        </w:rPr>
      </w:pPr>
      <w:r>
        <w:rPr>
          <w:color w:val="000000"/>
          <w:sz w:val="28"/>
          <w:szCs w:val="28"/>
        </w:rPr>
        <w:br w:type="page"/>
      </w:r>
      <w:r w:rsidR="003C38B7" w:rsidRPr="00356D02">
        <w:rPr>
          <w:b/>
          <w:color w:val="000000"/>
          <w:sz w:val="28"/>
          <w:szCs w:val="32"/>
        </w:rPr>
        <w:t>История развития</w:t>
      </w:r>
    </w:p>
    <w:p w:rsidR="00302DD9" w:rsidRDefault="00302DD9" w:rsidP="00356D02">
      <w:pPr>
        <w:spacing w:line="360" w:lineRule="auto"/>
        <w:ind w:firstLine="709"/>
        <w:jc w:val="both"/>
        <w:rPr>
          <w:color w:val="000000"/>
          <w:sz w:val="28"/>
          <w:szCs w:val="28"/>
        </w:rPr>
      </w:pP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В 1929 году появился именно первый бульдозер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огромная и шумная машина. Они были сделаны на базе тракторов путём монтажа спереди металлической пластины, в отличнее от бульдозера тракторные машины появились ещё раньше аж в </w:t>
      </w:r>
      <w:r w:rsidRPr="00C468F8">
        <w:rPr>
          <w:color w:val="000000"/>
          <w:sz w:val="28"/>
          <w:szCs w:val="28"/>
        </w:rPr>
        <w:t>XIX веке</w:t>
      </w:r>
      <w:r w:rsidRPr="00356D02">
        <w:rPr>
          <w:color w:val="000000"/>
          <w:sz w:val="28"/>
          <w:szCs w:val="28"/>
        </w:rPr>
        <w:t xml:space="preserve"> и были паровыми. Так, ещё в </w:t>
      </w:r>
      <w:r w:rsidRPr="00C468F8">
        <w:rPr>
          <w:color w:val="000000"/>
          <w:sz w:val="28"/>
          <w:szCs w:val="28"/>
        </w:rPr>
        <w:t>1850</w:t>
      </w:r>
      <w:r w:rsidRPr="00356D02">
        <w:rPr>
          <w:color w:val="000000"/>
          <w:sz w:val="28"/>
          <w:szCs w:val="28"/>
        </w:rPr>
        <w:t xml:space="preserve"> году английский изобретатель </w:t>
      </w:r>
      <w:r w:rsidRPr="00C468F8">
        <w:rPr>
          <w:color w:val="000000"/>
          <w:sz w:val="28"/>
          <w:szCs w:val="28"/>
        </w:rPr>
        <w:t>Уильям Говард</w:t>
      </w:r>
      <w:r w:rsidRPr="00356D02">
        <w:rPr>
          <w:color w:val="000000"/>
          <w:sz w:val="28"/>
          <w:szCs w:val="28"/>
        </w:rPr>
        <w:t xml:space="preserve"> использовал для пахоты </w:t>
      </w:r>
      <w:r w:rsidRPr="00C468F8">
        <w:rPr>
          <w:color w:val="000000"/>
          <w:sz w:val="28"/>
          <w:szCs w:val="28"/>
        </w:rPr>
        <w:t>локомобиль</w:t>
      </w:r>
      <w:r w:rsidRPr="00356D02">
        <w:rPr>
          <w:color w:val="000000"/>
          <w:sz w:val="28"/>
          <w:szCs w:val="28"/>
        </w:rPr>
        <w:t xml:space="preserve">. Во второй половине </w:t>
      </w:r>
      <w:r w:rsidRPr="00C468F8">
        <w:rPr>
          <w:color w:val="000000"/>
          <w:sz w:val="28"/>
          <w:szCs w:val="28"/>
        </w:rPr>
        <w:t>XIX</w:t>
      </w:r>
      <w:r w:rsidRPr="00356D02">
        <w:rPr>
          <w:color w:val="000000"/>
          <w:sz w:val="28"/>
          <w:szCs w:val="28"/>
        </w:rPr>
        <w:t xml:space="preserve"> века на полях </w:t>
      </w:r>
      <w:r w:rsidRPr="00C468F8">
        <w:rPr>
          <w:color w:val="000000"/>
          <w:sz w:val="28"/>
          <w:szCs w:val="28"/>
        </w:rPr>
        <w:t>Великобритании</w:t>
      </w:r>
      <w:r w:rsidRPr="00356D02">
        <w:rPr>
          <w:color w:val="000000"/>
          <w:sz w:val="28"/>
          <w:szCs w:val="28"/>
        </w:rPr>
        <w:t xml:space="preserve"> работало уже около двух тысяч таких машин. Первый гусеничный трактор был построен в России уроженцем села Никольское </w:t>
      </w:r>
      <w:r w:rsidRPr="00C468F8">
        <w:rPr>
          <w:color w:val="000000"/>
          <w:sz w:val="28"/>
          <w:szCs w:val="28"/>
        </w:rPr>
        <w:t>Вольского уезда</w:t>
      </w:r>
      <w:r w:rsidRPr="00356D02">
        <w:rPr>
          <w:color w:val="000000"/>
          <w:sz w:val="28"/>
          <w:szCs w:val="28"/>
        </w:rPr>
        <w:t xml:space="preserve"> </w:t>
      </w:r>
      <w:r w:rsidRPr="00C468F8">
        <w:rPr>
          <w:color w:val="000000"/>
          <w:sz w:val="28"/>
          <w:szCs w:val="28"/>
        </w:rPr>
        <w:t>Саратовской губернии</w:t>
      </w:r>
      <w:r w:rsidRPr="00356D02">
        <w:rPr>
          <w:color w:val="000000"/>
          <w:sz w:val="28"/>
          <w:szCs w:val="28"/>
        </w:rPr>
        <w:t xml:space="preserve"> крестьянином </w:t>
      </w:r>
      <w:r w:rsidRPr="00C468F8">
        <w:rPr>
          <w:color w:val="000000"/>
          <w:sz w:val="28"/>
          <w:szCs w:val="28"/>
        </w:rPr>
        <w:t>Фёдором Абрамовичем Блиновым</w:t>
      </w:r>
      <w:r w:rsidRPr="00356D02">
        <w:rPr>
          <w:color w:val="000000"/>
          <w:sz w:val="28"/>
          <w:szCs w:val="28"/>
        </w:rPr>
        <w:t xml:space="preserve">, в </w:t>
      </w:r>
      <w:r w:rsidRPr="00C468F8">
        <w:rPr>
          <w:color w:val="000000"/>
          <w:sz w:val="28"/>
          <w:szCs w:val="28"/>
        </w:rPr>
        <w:t>1879</w:t>
      </w:r>
      <w:r w:rsidRPr="00356D02">
        <w:rPr>
          <w:color w:val="000000"/>
          <w:sz w:val="28"/>
          <w:szCs w:val="28"/>
        </w:rPr>
        <w:t xml:space="preserve"> году он получил </w:t>
      </w:r>
      <w:r w:rsidRPr="00C468F8">
        <w:rPr>
          <w:color w:val="000000"/>
          <w:sz w:val="28"/>
          <w:szCs w:val="28"/>
        </w:rPr>
        <w:t>патент</w:t>
      </w:r>
      <w:r w:rsidRPr="00356D02">
        <w:rPr>
          <w:color w:val="000000"/>
          <w:sz w:val="28"/>
          <w:szCs w:val="28"/>
        </w:rPr>
        <w:t xml:space="preserve"> </w:t>
      </w:r>
      <w:r w:rsidR="00356D02" w:rsidRPr="00356D02">
        <w:rPr>
          <w:color w:val="000000"/>
          <w:sz w:val="28"/>
          <w:szCs w:val="28"/>
        </w:rPr>
        <w:t>(«привилегию»</w:t>
      </w:r>
      <w:r w:rsidRPr="00356D02">
        <w:rPr>
          <w:color w:val="000000"/>
          <w:sz w:val="28"/>
          <w:szCs w:val="28"/>
        </w:rPr>
        <w:t xml:space="preserve">) на «вагон с бесконечными рельсами для перевозки грузов по шоссейным и проселочным дорогам». Это устройство приводилось в действие паровой машиной в 20 </w:t>
      </w:r>
      <w:r w:rsidRPr="00C468F8">
        <w:rPr>
          <w:color w:val="000000"/>
          <w:sz w:val="28"/>
          <w:szCs w:val="28"/>
        </w:rPr>
        <w:t>лошадиных сил</w:t>
      </w:r>
      <w:r w:rsidRPr="00356D02">
        <w:rPr>
          <w:color w:val="000000"/>
          <w:sz w:val="28"/>
          <w:szCs w:val="28"/>
        </w:rPr>
        <w:t>. Однако этот трактор так и не стал востребованным ни в промышленности, ни в сельском хозяйстве и дальше прототипа тракторов в России дело не пошло.</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В </w:t>
      </w:r>
      <w:r w:rsidRPr="00C468F8">
        <w:rPr>
          <w:color w:val="000000"/>
          <w:sz w:val="28"/>
          <w:szCs w:val="28"/>
        </w:rPr>
        <w:t>1896</w:t>
      </w:r>
      <w:r w:rsidRPr="00356D02">
        <w:rPr>
          <w:color w:val="000000"/>
          <w:sz w:val="28"/>
          <w:szCs w:val="28"/>
        </w:rPr>
        <w:t xml:space="preserve"> году американскими инженерами </w:t>
      </w:r>
      <w:r w:rsidRPr="00C468F8">
        <w:rPr>
          <w:color w:val="000000"/>
          <w:sz w:val="28"/>
          <w:szCs w:val="28"/>
        </w:rPr>
        <w:t>Хартом</w:t>
      </w:r>
      <w:r w:rsidRPr="00356D02">
        <w:rPr>
          <w:color w:val="000000"/>
          <w:sz w:val="28"/>
          <w:szCs w:val="28"/>
        </w:rPr>
        <w:t xml:space="preserve"> и </w:t>
      </w:r>
      <w:r w:rsidRPr="00C468F8">
        <w:rPr>
          <w:color w:val="000000"/>
          <w:sz w:val="28"/>
          <w:szCs w:val="28"/>
        </w:rPr>
        <w:t>Парром</w:t>
      </w:r>
      <w:r w:rsidRPr="00356D02">
        <w:rPr>
          <w:color w:val="000000"/>
          <w:sz w:val="28"/>
          <w:szCs w:val="28"/>
        </w:rPr>
        <w:t xml:space="preserve"> был создан первый трактор с </w:t>
      </w:r>
      <w:r w:rsidRPr="00C468F8">
        <w:rPr>
          <w:color w:val="000000"/>
          <w:sz w:val="28"/>
          <w:szCs w:val="28"/>
        </w:rPr>
        <w:t>двигателем внутреннего сгорания</w:t>
      </w:r>
      <w:r w:rsidRPr="00356D02">
        <w:rPr>
          <w:color w:val="000000"/>
          <w:sz w:val="28"/>
          <w:szCs w:val="28"/>
        </w:rPr>
        <w:t xml:space="preserve">. С 1901 года такие тракторы поступили в продажу. Первоначально фермеры охотно их раскупали, однако скоро новые машины стали вызывать нарекания: они были очень тяжелы и поэтому слишком сильно утрамбовывали почву. К тому же для средней фермы они были слишком велики. Страдали тракторы и «детскими болезнями»: часто ломались, а ремонт был долог и дорог. Однако в </w:t>
      </w:r>
      <w:r w:rsidRPr="00C468F8">
        <w:rPr>
          <w:color w:val="000000"/>
          <w:sz w:val="28"/>
          <w:szCs w:val="28"/>
        </w:rPr>
        <w:t>1907</w:t>
      </w:r>
      <w:r w:rsidRPr="00356D02">
        <w:rPr>
          <w:color w:val="000000"/>
          <w:sz w:val="28"/>
          <w:szCs w:val="28"/>
        </w:rPr>
        <w:t xml:space="preserve"> году в продаже появилась новая модель трактора, лишённая недостаков своего предшественника. К тому времени в Америке стала создаваться система ремонтных мастерских для тракторов.</w:t>
      </w:r>
    </w:p>
    <w:p w:rsidR="003C38B7" w:rsidRDefault="003C38B7" w:rsidP="00356D02">
      <w:pPr>
        <w:spacing w:line="360" w:lineRule="auto"/>
        <w:ind w:firstLine="709"/>
        <w:jc w:val="both"/>
        <w:rPr>
          <w:color w:val="000000"/>
          <w:sz w:val="28"/>
          <w:szCs w:val="28"/>
        </w:rPr>
      </w:pPr>
      <w:r w:rsidRPr="00356D02">
        <w:rPr>
          <w:color w:val="000000"/>
          <w:sz w:val="28"/>
          <w:szCs w:val="28"/>
        </w:rPr>
        <w:t xml:space="preserve">В </w:t>
      </w:r>
      <w:r w:rsidRPr="00C468F8">
        <w:rPr>
          <w:color w:val="000000"/>
          <w:sz w:val="28"/>
          <w:szCs w:val="28"/>
        </w:rPr>
        <w:t>1912</w:t>
      </w:r>
      <w:r w:rsidRPr="00356D02">
        <w:rPr>
          <w:color w:val="000000"/>
          <w:sz w:val="28"/>
          <w:szCs w:val="28"/>
        </w:rPr>
        <w:t xml:space="preserve"> году фирма «Холт-Парр» начала выпуск гусеничных тракторов.</w:t>
      </w:r>
    </w:p>
    <w:p w:rsidR="00302DD9" w:rsidRDefault="00302DD9" w:rsidP="00356D02">
      <w:pPr>
        <w:spacing w:line="360" w:lineRule="auto"/>
        <w:ind w:firstLine="709"/>
        <w:jc w:val="both"/>
        <w:rPr>
          <w:color w:val="000000"/>
          <w:sz w:val="28"/>
          <w:szCs w:val="28"/>
        </w:rPr>
      </w:pPr>
    </w:p>
    <w:p w:rsidR="003C38B7" w:rsidRPr="00356D02" w:rsidRDefault="00302DD9" w:rsidP="00356D02">
      <w:pPr>
        <w:spacing w:line="360" w:lineRule="auto"/>
        <w:ind w:firstLine="709"/>
        <w:jc w:val="both"/>
        <w:rPr>
          <w:color w:val="000000"/>
          <w:sz w:val="28"/>
          <w:szCs w:val="28"/>
        </w:rPr>
      </w:pPr>
      <w:r>
        <w:rPr>
          <w:color w:val="000000"/>
          <w:sz w:val="28"/>
          <w:szCs w:val="28"/>
        </w:rPr>
        <w:br w:type="page"/>
      </w:r>
      <w:r w:rsidR="003C38B7" w:rsidRPr="00356D02">
        <w:rPr>
          <w:color w:val="000000"/>
          <w:sz w:val="28"/>
          <w:szCs w:val="28"/>
        </w:rPr>
        <w:t>Первый советский трактор «</w:t>
      </w:r>
      <w:r w:rsidR="003C38B7" w:rsidRPr="00C468F8">
        <w:rPr>
          <w:color w:val="000000"/>
          <w:sz w:val="28"/>
          <w:szCs w:val="28"/>
        </w:rPr>
        <w:t>Коммунар</w:t>
      </w:r>
      <w:r w:rsidR="003C38B7" w:rsidRPr="00356D02">
        <w:rPr>
          <w:color w:val="000000"/>
          <w:sz w:val="28"/>
          <w:szCs w:val="28"/>
        </w:rPr>
        <w:t>».</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В России оценило важность тракторов для страны только Советское правительство после 1917 года, выделив деньги на постройку тракторов в трудные для страны годы интервенции. Начиная с </w:t>
      </w:r>
      <w:smartTag w:uri="urn:schemas-microsoft-com:office:smarttags" w:element="metricconverter">
        <w:smartTagPr>
          <w:attr w:name="ProductID" w:val="1918 г"/>
        </w:smartTagPr>
        <w:r w:rsidR="00356D02" w:rsidRPr="00356D02">
          <w:rPr>
            <w:color w:val="000000"/>
            <w:sz w:val="28"/>
            <w:szCs w:val="28"/>
          </w:rPr>
          <w:t>1918</w:t>
        </w:r>
        <w:r w:rsidR="00356D02">
          <w:rPr>
            <w:color w:val="000000"/>
            <w:sz w:val="28"/>
            <w:szCs w:val="28"/>
          </w:rPr>
          <w:t> </w:t>
        </w:r>
        <w:r w:rsidR="00356D02" w:rsidRPr="00356D02">
          <w:rPr>
            <w:color w:val="000000"/>
            <w:sz w:val="28"/>
            <w:szCs w:val="28"/>
          </w:rPr>
          <w:t>г</w:t>
        </w:r>
      </w:smartTag>
      <w:r w:rsidRPr="00356D02">
        <w:rPr>
          <w:color w:val="000000"/>
          <w:sz w:val="28"/>
          <w:szCs w:val="28"/>
        </w:rPr>
        <w:t xml:space="preserve">. по указанию </w:t>
      </w:r>
      <w:r w:rsidR="00356D02" w:rsidRPr="00356D02">
        <w:rPr>
          <w:color w:val="000000"/>
          <w:sz w:val="28"/>
          <w:szCs w:val="28"/>
        </w:rPr>
        <w:t>В.И.</w:t>
      </w:r>
      <w:r w:rsidR="00356D02">
        <w:rPr>
          <w:color w:val="000000"/>
          <w:sz w:val="28"/>
          <w:szCs w:val="28"/>
        </w:rPr>
        <w:t> </w:t>
      </w:r>
      <w:r w:rsidR="00356D02" w:rsidRPr="00356D02">
        <w:rPr>
          <w:color w:val="000000"/>
          <w:sz w:val="28"/>
          <w:szCs w:val="28"/>
        </w:rPr>
        <w:t>Ленина</w:t>
      </w:r>
      <w:r w:rsidRPr="00356D02">
        <w:rPr>
          <w:color w:val="000000"/>
          <w:sz w:val="28"/>
          <w:szCs w:val="28"/>
        </w:rPr>
        <w:t xml:space="preserve"> осуществляется подготовка производства для выпуска тракторов. В </w:t>
      </w:r>
      <w:smartTag w:uri="urn:schemas-microsoft-com:office:smarttags" w:element="metricconverter">
        <w:smartTagPr>
          <w:attr w:name="ProductID" w:val="1919 г"/>
        </w:smartTagPr>
        <w:r w:rsidR="00356D02" w:rsidRPr="00356D02">
          <w:rPr>
            <w:color w:val="000000"/>
            <w:sz w:val="28"/>
            <w:szCs w:val="28"/>
          </w:rPr>
          <w:t>1919</w:t>
        </w:r>
        <w:r w:rsidR="00356D02">
          <w:rPr>
            <w:color w:val="000000"/>
            <w:sz w:val="28"/>
            <w:szCs w:val="28"/>
          </w:rPr>
          <w:t> </w:t>
        </w:r>
        <w:r w:rsidR="00356D02" w:rsidRPr="00356D02">
          <w:rPr>
            <w:color w:val="000000"/>
            <w:sz w:val="28"/>
            <w:szCs w:val="28"/>
          </w:rPr>
          <w:t>г</w:t>
        </w:r>
      </w:smartTag>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изобретатель </w:t>
      </w:r>
      <w:r w:rsidR="00356D02" w:rsidRPr="00356D02">
        <w:rPr>
          <w:color w:val="000000"/>
          <w:sz w:val="28"/>
          <w:szCs w:val="28"/>
        </w:rPr>
        <w:t>Я.В.</w:t>
      </w:r>
      <w:r w:rsidR="00356D02">
        <w:rPr>
          <w:color w:val="000000"/>
          <w:sz w:val="28"/>
          <w:szCs w:val="28"/>
        </w:rPr>
        <w:t> </w:t>
      </w:r>
      <w:r w:rsidR="00356D02" w:rsidRPr="00356D02">
        <w:rPr>
          <w:color w:val="000000"/>
          <w:sz w:val="28"/>
          <w:szCs w:val="28"/>
        </w:rPr>
        <w:t>Мамин</w:t>
      </w:r>
      <w:r w:rsidRPr="00356D02">
        <w:rPr>
          <w:color w:val="000000"/>
          <w:sz w:val="28"/>
          <w:szCs w:val="28"/>
        </w:rPr>
        <w:t xml:space="preserve"> создал трактор </w:t>
      </w:r>
      <w:r w:rsidR="00356D02">
        <w:rPr>
          <w:color w:val="000000"/>
          <w:sz w:val="28"/>
          <w:szCs w:val="28"/>
        </w:rPr>
        <w:t>«</w:t>
      </w:r>
      <w:r w:rsidR="00356D02" w:rsidRPr="00356D02">
        <w:rPr>
          <w:color w:val="000000"/>
          <w:sz w:val="28"/>
          <w:szCs w:val="28"/>
        </w:rPr>
        <w:t>Г</w:t>
      </w:r>
      <w:r w:rsidRPr="00356D02">
        <w:rPr>
          <w:color w:val="000000"/>
          <w:sz w:val="28"/>
          <w:szCs w:val="28"/>
        </w:rPr>
        <w:t>ном</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с нефтяным двигателем мощностью 11,8 кВт. Производство тракторов было настолько важным, что был издан Декрет Совета Народных Комиссаров от 1 апреля </w:t>
      </w:r>
      <w:smartTag w:uri="urn:schemas-microsoft-com:office:smarttags" w:element="metricconverter">
        <w:smartTagPr>
          <w:attr w:name="ProductID" w:val="1921 г"/>
        </w:smartTagPr>
        <w:r w:rsidRPr="00356D02">
          <w:rPr>
            <w:color w:val="000000"/>
            <w:sz w:val="28"/>
            <w:szCs w:val="28"/>
          </w:rPr>
          <w:t>1921</w:t>
        </w:r>
        <w:r w:rsidR="00356D02">
          <w:rPr>
            <w:color w:val="000000"/>
            <w:sz w:val="28"/>
            <w:szCs w:val="28"/>
          </w:rPr>
          <w:t> </w:t>
        </w:r>
        <w:r w:rsidR="00356D02" w:rsidRPr="00356D02">
          <w:rPr>
            <w:color w:val="000000"/>
            <w:sz w:val="28"/>
            <w:szCs w:val="28"/>
          </w:rPr>
          <w:t>г</w:t>
        </w:r>
      </w:smartTag>
      <w:r w:rsidRPr="00356D02">
        <w:rPr>
          <w:color w:val="000000"/>
          <w:sz w:val="28"/>
          <w:szCs w:val="28"/>
        </w:rPr>
        <w:t xml:space="preserve">. о признании сельскохозяйственного машиностроения делом чрезвычайной государственной важности. В </w:t>
      </w:r>
      <w:smartTag w:uri="urn:schemas-microsoft-com:office:smarttags" w:element="metricconverter">
        <w:smartTagPr>
          <w:attr w:name="ProductID" w:val="1922 г"/>
        </w:smartTagPr>
        <w:r w:rsidR="00356D02" w:rsidRPr="00356D02">
          <w:rPr>
            <w:color w:val="000000"/>
            <w:sz w:val="28"/>
            <w:szCs w:val="28"/>
          </w:rPr>
          <w:t>1922</w:t>
        </w:r>
        <w:r w:rsidR="00356D02">
          <w:rPr>
            <w:color w:val="000000"/>
            <w:sz w:val="28"/>
            <w:szCs w:val="28"/>
          </w:rPr>
          <w:t> </w:t>
        </w:r>
        <w:r w:rsidR="00356D02" w:rsidRPr="00356D02">
          <w:rPr>
            <w:color w:val="000000"/>
            <w:sz w:val="28"/>
            <w:szCs w:val="28"/>
          </w:rPr>
          <w:t>г</w:t>
        </w:r>
      </w:smartTag>
      <w:r w:rsidR="00356D02">
        <w:rPr>
          <w:color w:val="000000"/>
          <w:sz w:val="28"/>
          <w:szCs w:val="28"/>
        </w:rPr>
        <w:t>.</w:t>
      </w:r>
      <w:r w:rsidR="00356D02" w:rsidRPr="00356D02">
        <w:rPr>
          <w:color w:val="000000"/>
          <w:sz w:val="28"/>
          <w:szCs w:val="28"/>
        </w:rPr>
        <w:t xml:space="preserve"> </w:t>
      </w:r>
      <w:r w:rsidRPr="00356D02">
        <w:rPr>
          <w:color w:val="000000"/>
          <w:sz w:val="28"/>
          <w:szCs w:val="28"/>
        </w:rPr>
        <w:t>начинают выпускаться тракторы «Коломенец</w:t>
      </w:r>
      <w:r w:rsidR="00356D02">
        <w:rPr>
          <w:color w:val="000000"/>
          <w:sz w:val="28"/>
          <w:szCs w:val="28"/>
        </w:rPr>
        <w:noBreakHyphen/>
      </w:r>
      <w:r w:rsidR="00356D02" w:rsidRPr="00356D02">
        <w:rPr>
          <w:color w:val="000000"/>
          <w:sz w:val="28"/>
          <w:szCs w:val="28"/>
        </w:rPr>
        <w:t>1</w:t>
      </w:r>
      <w:r w:rsidRPr="00356D02">
        <w:rPr>
          <w:color w:val="000000"/>
          <w:sz w:val="28"/>
          <w:szCs w:val="28"/>
        </w:rPr>
        <w:t xml:space="preserve">» конструкции </w:t>
      </w:r>
      <w:r w:rsidR="00356D02" w:rsidRPr="00356D02">
        <w:rPr>
          <w:color w:val="000000"/>
          <w:sz w:val="28"/>
          <w:szCs w:val="28"/>
        </w:rPr>
        <w:t>Е.Д.</w:t>
      </w:r>
      <w:r w:rsidR="00356D02">
        <w:rPr>
          <w:color w:val="000000"/>
          <w:sz w:val="28"/>
          <w:szCs w:val="28"/>
        </w:rPr>
        <w:t> </w:t>
      </w:r>
      <w:r w:rsidR="00356D02" w:rsidRPr="00356D02">
        <w:rPr>
          <w:color w:val="000000"/>
          <w:sz w:val="28"/>
          <w:szCs w:val="28"/>
        </w:rPr>
        <w:t>Львова</w:t>
      </w:r>
      <w:r w:rsidRPr="00356D02">
        <w:rPr>
          <w:color w:val="000000"/>
          <w:sz w:val="28"/>
          <w:szCs w:val="28"/>
        </w:rPr>
        <w:t>. В 1922</w:t>
      </w:r>
      <w:r w:rsidR="00356D02">
        <w:rPr>
          <w:color w:val="000000"/>
          <w:sz w:val="28"/>
          <w:szCs w:val="28"/>
        </w:rPr>
        <w:t>–</w:t>
      </w:r>
      <w:r w:rsidR="00356D02" w:rsidRPr="00356D02">
        <w:rPr>
          <w:color w:val="000000"/>
          <w:sz w:val="28"/>
          <w:szCs w:val="28"/>
        </w:rPr>
        <w:t>1923</w:t>
      </w:r>
      <w:r w:rsidR="00356D02">
        <w:rPr>
          <w:color w:val="000000"/>
          <w:sz w:val="28"/>
          <w:szCs w:val="28"/>
        </w:rPr>
        <w:t xml:space="preserve"> </w:t>
      </w:r>
      <w:r w:rsidR="00356D02" w:rsidRPr="00356D02">
        <w:rPr>
          <w:color w:val="000000"/>
          <w:sz w:val="28"/>
          <w:szCs w:val="28"/>
        </w:rPr>
        <w:t>годах</w:t>
      </w:r>
      <w:r w:rsidRPr="00356D02">
        <w:rPr>
          <w:color w:val="000000"/>
          <w:sz w:val="28"/>
          <w:szCs w:val="28"/>
        </w:rPr>
        <w:t xml:space="preserve"> создается трактор «Запорожец» под руководством инженера </w:t>
      </w:r>
      <w:r w:rsidR="00356D02" w:rsidRPr="00356D02">
        <w:rPr>
          <w:color w:val="000000"/>
          <w:sz w:val="28"/>
          <w:szCs w:val="28"/>
        </w:rPr>
        <w:t>Л.А.</w:t>
      </w:r>
      <w:r w:rsidR="00356D02">
        <w:rPr>
          <w:color w:val="000000"/>
          <w:sz w:val="28"/>
          <w:szCs w:val="28"/>
        </w:rPr>
        <w:t> </w:t>
      </w:r>
      <w:r w:rsidR="00356D02" w:rsidRPr="00356D02">
        <w:rPr>
          <w:color w:val="000000"/>
          <w:sz w:val="28"/>
          <w:szCs w:val="28"/>
        </w:rPr>
        <w:t>Унгера</w:t>
      </w:r>
      <w:r w:rsidRPr="00356D02">
        <w:rPr>
          <w:color w:val="000000"/>
          <w:sz w:val="28"/>
          <w:szCs w:val="28"/>
        </w:rPr>
        <w:t xml:space="preserve">. В </w:t>
      </w:r>
      <w:r w:rsidRPr="00C468F8">
        <w:rPr>
          <w:color w:val="000000"/>
          <w:sz w:val="28"/>
          <w:szCs w:val="28"/>
        </w:rPr>
        <w:t>1924 году</w:t>
      </w:r>
      <w:r w:rsidRPr="00356D02">
        <w:rPr>
          <w:color w:val="000000"/>
          <w:sz w:val="28"/>
          <w:szCs w:val="28"/>
        </w:rPr>
        <w:t xml:space="preserve"> начал выпускаться трактор «Коммунар» на </w:t>
      </w:r>
      <w:r w:rsidRPr="00C468F8">
        <w:rPr>
          <w:color w:val="000000"/>
          <w:sz w:val="28"/>
          <w:szCs w:val="28"/>
        </w:rPr>
        <w:t>Харьковском паровозостроительном заводе</w:t>
      </w:r>
      <w:r w:rsidRPr="00356D02">
        <w:rPr>
          <w:color w:val="000000"/>
          <w:sz w:val="28"/>
          <w:szCs w:val="28"/>
        </w:rPr>
        <w:t xml:space="preserve">. В </w:t>
      </w:r>
      <w:smartTag w:uri="urn:schemas-microsoft-com:office:smarttags" w:element="metricconverter">
        <w:smartTagPr>
          <w:attr w:name="ProductID" w:val="1924 г"/>
        </w:smartTagPr>
        <w:r w:rsidR="00356D02" w:rsidRPr="00356D02">
          <w:rPr>
            <w:color w:val="000000"/>
            <w:sz w:val="28"/>
            <w:szCs w:val="28"/>
          </w:rPr>
          <w:t>1924</w:t>
        </w:r>
        <w:r w:rsidR="00356D02">
          <w:rPr>
            <w:color w:val="000000"/>
            <w:sz w:val="28"/>
            <w:szCs w:val="28"/>
          </w:rPr>
          <w:t> </w:t>
        </w:r>
        <w:r w:rsidR="00356D02" w:rsidRPr="00356D02">
          <w:rPr>
            <w:color w:val="000000"/>
            <w:sz w:val="28"/>
            <w:szCs w:val="28"/>
          </w:rPr>
          <w:t>г</w:t>
        </w:r>
      </w:smartTag>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также налаживается производство тракторов «Карлик» конструкции </w:t>
      </w:r>
      <w:r w:rsidR="00356D02" w:rsidRPr="00356D02">
        <w:rPr>
          <w:color w:val="000000"/>
          <w:sz w:val="28"/>
          <w:szCs w:val="28"/>
        </w:rPr>
        <w:t>Я.В.</w:t>
      </w:r>
      <w:r w:rsidR="00356D02">
        <w:rPr>
          <w:color w:val="000000"/>
          <w:sz w:val="28"/>
          <w:szCs w:val="28"/>
        </w:rPr>
        <w:t> </w:t>
      </w:r>
      <w:r w:rsidR="00356D02" w:rsidRPr="00356D02">
        <w:rPr>
          <w:color w:val="000000"/>
          <w:sz w:val="28"/>
          <w:szCs w:val="28"/>
        </w:rPr>
        <w:t>Мамина</w:t>
      </w:r>
      <w:r w:rsidRPr="00356D02">
        <w:rPr>
          <w:color w:val="000000"/>
          <w:sz w:val="28"/>
          <w:szCs w:val="28"/>
        </w:rPr>
        <w:t xml:space="preserve"> с двигателем мощностью 8,8 кВт (</w:t>
      </w:r>
      <w:smartTag w:uri="urn:schemas-microsoft-com:office:smarttags" w:element="metricconverter">
        <w:smartTagPr>
          <w:attr w:name="ProductID" w:val="12 л"/>
        </w:smartTagPr>
        <w:r w:rsidRPr="00356D02">
          <w:rPr>
            <w:color w:val="000000"/>
            <w:sz w:val="28"/>
            <w:szCs w:val="28"/>
          </w:rPr>
          <w:t>12</w:t>
        </w:r>
        <w:r w:rsidR="00356D02">
          <w:rPr>
            <w:color w:val="000000"/>
            <w:sz w:val="28"/>
            <w:szCs w:val="28"/>
          </w:rPr>
          <w:t> </w:t>
        </w:r>
        <w:r w:rsidR="00356D02" w:rsidRPr="00356D02">
          <w:rPr>
            <w:color w:val="000000"/>
            <w:sz w:val="28"/>
            <w:szCs w:val="28"/>
          </w:rPr>
          <w:t>л</w:t>
        </w:r>
      </w:smartTag>
      <w:r w:rsidRPr="00356D02">
        <w:rPr>
          <w:color w:val="000000"/>
          <w:sz w:val="28"/>
          <w:szCs w:val="28"/>
        </w:rPr>
        <w:t xml:space="preserve">. с), в двух вариантах: трактор </w:t>
      </w:r>
      <w:r w:rsidR="00356D02">
        <w:rPr>
          <w:color w:val="000000"/>
          <w:sz w:val="28"/>
          <w:szCs w:val="28"/>
        </w:rPr>
        <w:t>«</w:t>
      </w:r>
      <w:r w:rsidR="00356D02" w:rsidRPr="00356D02">
        <w:rPr>
          <w:color w:val="000000"/>
          <w:sz w:val="28"/>
          <w:szCs w:val="28"/>
        </w:rPr>
        <w:t>К</w:t>
      </w:r>
      <w:r w:rsidRPr="00356D02">
        <w:rPr>
          <w:color w:val="000000"/>
          <w:sz w:val="28"/>
          <w:szCs w:val="28"/>
        </w:rPr>
        <w:t>арлик</w:t>
      </w:r>
      <w:r w:rsidR="00356D02">
        <w:rPr>
          <w:color w:val="000000"/>
          <w:sz w:val="28"/>
          <w:szCs w:val="28"/>
        </w:rPr>
        <w:noBreakHyphen/>
      </w:r>
      <w:r w:rsidR="00356D02" w:rsidRPr="00356D02">
        <w:rPr>
          <w:color w:val="000000"/>
          <w:sz w:val="28"/>
          <w:szCs w:val="28"/>
        </w:rPr>
        <w:t>1</w:t>
      </w:r>
      <w:r w:rsidR="00356D02">
        <w:rPr>
          <w:color w:val="000000"/>
          <w:sz w:val="28"/>
          <w:szCs w:val="28"/>
        </w:rPr>
        <w:t>»</w:t>
      </w:r>
      <w:r w:rsidR="00356D02" w:rsidRPr="00356D02">
        <w:rPr>
          <w:color w:val="000000"/>
          <w:sz w:val="28"/>
          <w:szCs w:val="28"/>
        </w:rPr>
        <w:t xml:space="preserve"> </w:t>
      </w:r>
      <w:r w:rsidRPr="00356D02">
        <w:rPr>
          <w:color w:val="000000"/>
          <w:sz w:val="28"/>
          <w:szCs w:val="28"/>
        </w:rPr>
        <w:t>(трехколесный, с одной передачей вперед, со скоростью движения 3</w:t>
      </w:r>
      <w:r w:rsidR="00356D02">
        <w:rPr>
          <w:color w:val="000000"/>
          <w:sz w:val="28"/>
          <w:szCs w:val="28"/>
        </w:rPr>
        <w:t>…</w:t>
      </w:r>
      <w:r w:rsidRPr="00356D02">
        <w:rPr>
          <w:color w:val="000000"/>
          <w:sz w:val="28"/>
          <w:szCs w:val="28"/>
        </w:rPr>
        <w:t>4</w:t>
      </w:r>
      <w:r w:rsidR="00356D02">
        <w:rPr>
          <w:color w:val="000000"/>
          <w:sz w:val="28"/>
          <w:szCs w:val="28"/>
        </w:rPr>
        <w:t> </w:t>
      </w:r>
      <w:r w:rsidR="00356D02" w:rsidRPr="00356D02">
        <w:rPr>
          <w:color w:val="000000"/>
          <w:sz w:val="28"/>
          <w:szCs w:val="28"/>
        </w:rPr>
        <w:t>км</w:t>
      </w:r>
      <w:r w:rsidRPr="00356D02">
        <w:rPr>
          <w:color w:val="000000"/>
          <w:sz w:val="28"/>
          <w:szCs w:val="28"/>
        </w:rPr>
        <w:t xml:space="preserve">/ч) и </w:t>
      </w:r>
      <w:r w:rsidR="00356D02">
        <w:rPr>
          <w:color w:val="000000"/>
          <w:sz w:val="28"/>
          <w:szCs w:val="28"/>
        </w:rPr>
        <w:t>«</w:t>
      </w:r>
      <w:r w:rsidR="00356D02" w:rsidRPr="00356D02">
        <w:rPr>
          <w:color w:val="000000"/>
          <w:sz w:val="28"/>
          <w:szCs w:val="28"/>
        </w:rPr>
        <w:t>К</w:t>
      </w:r>
      <w:r w:rsidRPr="00356D02">
        <w:rPr>
          <w:color w:val="000000"/>
          <w:sz w:val="28"/>
          <w:szCs w:val="28"/>
        </w:rPr>
        <w:t>арлик</w:t>
      </w:r>
      <w:r w:rsidR="00356D02">
        <w:rPr>
          <w:color w:val="000000"/>
          <w:sz w:val="28"/>
          <w:szCs w:val="28"/>
        </w:rPr>
        <w:noBreakHyphen/>
      </w:r>
      <w:r w:rsidR="00356D02" w:rsidRPr="00356D02">
        <w:rPr>
          <w:color w:val="000000"/>
          <w:sz w:val="28"/>
          <w:szCs w:val="28"/>
        </w:rPr>
        <w:t>2</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(четырехколесный, с одной передачей и реверсом). С 1924 по </w:t>
      </w:r>
      <w:smartTag w:uri="urn:schemas-microsoft-com:office:smarttags" w:element="metricconverter">
        <w:smartTagPr>
          <w:attr w:name="ProductID" w:val="1932 г"/>
        </w:smartTagPr>
        <w:r w:rsidRPr="00356D02">
          <w:rPr>
            <w:color w:val="000000"/>
            <w:sz w:val="28"/>
            <w:szCs w:val="28"/>
          </w:rPr>
          <w:t>1932</w:t>
        </w:r>
        <w:r w:rsidR="00356D02">
          <w:rPr>
            <w:color w:val="000000"/>
            <w:sz w:val="28"/>
            <w:szCs w:val="28"/>
          </w:rPr>
          <w:t> </w:t>
        </w:r>
        <w:r w:rsidR="00356D02" w:rsidRPr="00356D02">
          <w:rPr>
            <w:color w:val="000000"/>
            <w:sz w:val="28"/>
            <w:szCs w:val="28"/>
          </w:rPr>
          <w:t>г</w:t>
        </w:r>
      </w:smartTag>
      <w:r w:rsidRPr="00356D02">
        <w:rPr>
          <w:color w:val="000000"/>
          <w:sz w:val="28"/>
          <w:szCs w:val="28"/>
        </w:rPr>
        <w:t xml:space="preserve">. Ленинградский завод «Красный путиловец» освоил и выпустил около 50 тыс. тракторов «Фордзон-Путиловец», а затем с </w:t>
      </w:r>
      <w:smartTag w:uri="urn:schemas-microsoft-com:office:smarttags" w:element="metricconverter">
        <w:smartTagPr>
          <w:attr w:name="ProductID" w:val="1934 г"/>
        </w:smartTagPr>
        <w:r w:rsidRPr="00356D02">
          <w:rPr>
            <w:color w:val="000000"/>
            <w:sz w:val="28"/>
            <w:szCs w:val="28"/>
          </w:rPr>
          <w:t>1934</w:t>
        </w:r>
        <w:r w:rsidR="00356D02">
          <w:rPr>
            <w:color w:val="000000"/>
            <w:sz w:val="28"/>
            <w:szCs w:val="28"/>
          </w:rPr>
          <w:t> </w:t>
        </w:r>
        <w:r w:rsidR="00356D02" w:rsidRPr="00356D02">
          <w:rPr>
            <w:color w:val="000000"/>
            <w:sz w:val="28"/>
            <w:szCs w:val="28"/>
          </w:rPr>
          <w:t>г</w:t>
        </w:r>
      </w:smartTag>
      <w:r w:rsidRPr="00356D02">
        <w:rPr>
          <w:color w:val="000000"/>
          <w:sz w:val="28"/>
          <w:szCs w:val="28"/>
        </w:rPr>
        <w:t>. на этом заводе стал выпускаться трактор «Универсал» с керосиновым двигателем и металлическими колесами. «Универсал» был первым отечественным трактором, экспортируемым за границу.</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«Гном»</w:t>
      </w:r>
      <w:r w:rsidR="00356D02" w:rsidRPr="00356D02">
        <w:rPr>
          <w:color w:val="000000"/>
          <w:sz w:val="28"/>
          <w:szCs w:val="28"/>
        </w:rPr>
        <w:t>,</w:t>
      </w:r>
      <w:r w:rsidR="00356D02">
        <w:rPr>
          <w:color w:val="000000"/>
          <w:sz w:val="28"/>
          <w:szCs w:val="28"/>
        </w:rPr>
        <w:t xml:space="preserve"> </w:t>
      </w:r>
      <w:r w:rsidR="00356D02" w:rsidRPr="00356D02">
        <w:rPr>
          <w:color w:val="000000"/>
          <w:sz w:val="28"/>
          <w:szCs w:val="28"/>
        </w:rPr>
        <w:t>«Коломенец</w:t>
      </w:r>
      <w:r w:rsidR="00356D02">
        <w:rPr>
          <w:color w:val="000000"/>
          <w:sz w:val="28"/>
          <w:szCs w:val="28"/>
        </w:rPr>
        <w:noBreakHyphen/>
      </w:r>
      <w:r w:rsidR="00356D02" w:rsidRPr="00356D02">
        <w:rPr>
          <w:color w:val="000000"/>
          <w:sz w:val="28"/>
          <w:szCs w:val="28"/>
        </w:rPr>
        <w:t>1»,</w:t>
      </w:r>
      <w:r w:rsidR="00356D02">
        <w:rPr>
          <w:color w:val="000000"/>
          <w:sz w:val="28"/>
          <w:szCs w:val="28"/>
        </w:rPr>
        <w:t xml:space="preserve"> </w:t>
      </w:r>
      <w:r w:rsidR="00356D02" w:rsidRPr="00356D02">
        <w:rPr>
          <w:color w:val="000000"/>
          <w:sz w:val="28"/>
          <w:szCs w:val="28"/>
        </w:rPr>
        <w:t>«Карлик»,</w:t>
      </w:r>
      <w:r w:rsidR="00356D02">
        <w:rPr>
          <w:color w:val="000000"/>
          <w:sz w:val="28"/>
          <w:szCs w:val="28"/>
        </w:rPr>
        <w:t xml:space="preserve"> </w:t>
      </w:r>
      <w:r w:rsidR="00356D02" w:rsidRPr="00356D02">
        <w:rPr>
          <w:color w:val="000000"/>
          <w:sz w:val="28"/>
          <w:szCs w:val="28"/>
        </w:rPr>
        <w:t>«Запорожец»,</w:t>
      </w:r>
      <w:r w:rsidR="00356D02">
        <w:rPr>
          <w:color w:val="000000"/>
          <w:sz w:val="28"/>
          <w:szCs w:val="28"/>
        </w:rPr>
        <w:t xml:space="preserve"> </w:t>
      </w:r>
      <w:r w:rsidR="00356D02" w:rsidRPr="00356D02">
        <w:rPr>
          <w:color w:val="000000"/>
          <w:sz w:val="28"/>
          <w:szCs w:val="28"/>
        </w:rPr>
        <w:t>«Коммунар»</w:t>
      </w:r>
      <w:r w:rsidRPr="00356D02">
        <w:rPr>
          <w:color w:val="000000"/>
          <w:sz w:val="28"/>
          <w:szCs w:val="28"/>
        </w:rPr>
        <w:t xml:space="preserve">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первые советские трактора. Первые трактора выпускались относительно небольшими партиями, но благодаря им они многому научили, воспитали первые кадры тракторостроителей и по праву вошли в историю отечественного тракторостроения. Дальнейшее развитие страны требовало строительства крупных специализированных тракторных заводов. Были построены: Сталинградский тракторный завод в </w:t>
      </w:r>
      <w:smartTag w:uri="urn:schemas-microsoft-com:office:smarttags" w:element="metricconverter">
        <w:smartTagPr>
          <w:attr w:name="ProductID" w:val="1930 г"/>
        </w:smartTagPr>
        <w:r w:rsidR="00356D02" w:rsidRPr="00356D02">
          <w:rPr>
            <w:color w:val="000000"/>
            <w:sz w:val="28"/>
            <w:szCs w:val="28"/>
          </w:rPr>
          <w:t>1930</w:t>
        </w:r>
        <w:r w:rsidR="00356D02">
          <w:rPr>
            <w:color w:val="000000"/>
            <w:sz w:val="28"/>
            <w:szCs w:val="28"/>
          </w:rPr>
          <w:t> </w:t>
        </w:r>
        <w:r w:rsidR="00356D02" w:rsidRPr="00356D02">
          <w:rPr>
            <w:color w:val="000000"/>
            <w:sz w:val="28"/>
            <w:szCs w:val="28"/>
          </w:rPr>
          <w:t>г</w:t>
        </w:r>
      </w:smartTag>
      <w:r w:rsidR="00356D02">
        <w:rPr>
          <w:color w:val="000000"/>
          <w:sz w:val="28"/>
          <w:szCs w:val="28"/>
        </w:rPr>
        <w:t>.</w:t>
      </w:r>
      <w:r w:rsidR="00356D02" w:rsidRPr="00356D02">
        <w:rPr>
          <w:color w:val="000000"/>
          <w:sz w:val="28"/>
          <w:szCs w:val="28"/>
        </w:rPr>
        <w:t xml:space="preserve"> </w:t>
      </w:r>
      <w:r w:rsidRPr="00356D02">
        <w:rPr>
          <w:color w:val="000000"/>
          <w:sz w:val="28"/>
          <w:szCs w:val="28"/>
        </w:rPr>
        <w:t>(выпускал тракторы СТЗ</w:t>
      </w:r>
      <w:r w:rsidR="00356D02">
        <w:rPr>
          <w:color w:val="000000"/>
          <w:sz w:val="28"/>
          <w:szCs w:val="28"/>
        </w:rPr>
        <w:noBreakHyphen/>
      </w:r>
      <w:r w:rsidR="00356D02" w:rsidRPr="00356D02">
        <w:rPr>
          <w:color w:val="000000"/>
          <w:sz w:val="28"/>
          <w:szCs w:val="28"/>
        </w:rPr>
        <w:t>1</w:t>
      </w:r>
      <w:r w:rsidRPr="00356D02">
        <w:rPr>
          <w:color w:val="000000"/>
          <w:sz w:val="28"/>
          <w:szCs w:val="28"/>
        </w:rPr>
        <w:t xml:space="preserve">5/30), Харьковский тракторный завод в </w:t>
      </w:r>
      <w:smartTag w:uri="urn:schemas-microsoft-com:office:smarttags" w:element="metricconverter">
        <w:smartTagPr>
          <w:attr w:name="ProductID" w:val="1931 г"/>
        </w:smartTagPr>
        <w:r w:rsidR="00356D02" w:rsidRPr="00356D02">
          <w:rPr>
            <w:color w:val="000000"/>
            <w:sz w:val="28"/>
            <w:szCs w:val="28"/>
          </w:rPr>
          <w:t>1931</w:t>
        </w:r>
        <w:r w:rsidR="00356D02">
          <w:rPr>
            <w:color w:val="000000"/>
            <w:sz w:val="28"/>
            <w:szCs w:val="28"/>
          </w:rPr>
          <w:t> </w:t>
        </w:r>
        <w:r w:rsidR="00356D02" w:rsidRPr="00356D02">
          <w:rPr>
            <w:color w:val="000000"/>
            <w:sz w:val="28"/>
            <w:szCs w:val="28"/>
          </w:rPr>
          <w:t>г</w:t>
        </w:r>
      </w:smartTag>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(выпускал тракторы ХТЗ, подобные тракторам СТЗ), Челябинский тракторный завод в </w:t>
      </w:r>
      <w:smartTag w:uri="urn:schemas-microsoft-com:office:smarttags" w:element="metricconverter">
        <w:smartTagPr>
          <w:attr w:name="ProductID" w:val="1933 г"/>
        </w:smartTagPr>
        <w:r w:rsidR="00356D02" w:rsidRPr="00356D02">
          <w:rPr>
            <w:color w:val="000000"/>
            <w:sz w:val="28"/>
            <w:szCs w:val="28"/>
          </w:rPr>
          <w:t>1933</w:t>
        </w:r>
        <w:r w:rsidR="00356D02">
          <w:rPr>
            <w:color w:val="000000"/>
            <w:sz w:val="28"/>
            <w:szCs w:val="28"/>
          </w:rPr>
          <w:t> </w:t>
        </w:r>
        <w:r w:rsidR="00356D02" w:rsidRPr="00356D02">
          <w:rPr>
            <w:color w:val="000000"/>
            <w:sz w:val="28"/>
            <w:szCs w:val="28"/>
          </w:rPr>
          <w:t>г</w:t>
        </w:r>
      </w:smartTag>
      <w:r w:rsidR="00356D02">
        <w:rPr>
          <w:color w:val="000000"/>
          <w:sz w:val="28"/>
          <w:szCs w:val="28"/>
        </w:rPr>
        <w:t>.</w:t>
      </w:r>
      <w:r w:rsidR="00356D02" w:rsidRPr="00356D02">
        <w:rPr>
          <w:color w:val="000000"/>
          <w:sz w:val="28"/>
          <w:szCs w:val="28"/>
        </w:rPr>
        <w:t xml:space="preserve"> </w:t>
      </w:r>
      <w:r w:rsidRPr="00356D02">
        <w:rPr>
          <w:color w:val="000000"/>
          <w:sz w:val="28"/>
          <w:szCs w:val="28"/>
        </w:rPr>
        <w:t>(выпускал гусеничные тракторы С</w:t>
      </w:r>
      <w:r w:rsidR="00356D02">
        <w:rPr>
          <w:color w:val="000000"/>
          <w:sz w:val="28"/>
          <w:szCs w:val="28"/>
        </w:rPr>
        <w:noBreakHyphen/>
      </w:r>
      <w:r w:rsidR="00356D02" w:rsidRPr="00356D02">
        <w:rPr>
          <w:color w:val="000000"/>
          <w:sz w:val="28"/>
          <w:szCs w:val="28"/>
        </w:rPr>
        <w:t>6</w:t>
      </w:r>
      <w:r w:rsidRPr="00356D02">
        <w:rPr>
          <w:color w:val="000000"/>
          <w:sz w:val="28"/>
          <w:szCs w:val="28"/>
        </w:rPr>
        <w:t>0). За десять предвоенных лет отечественная промышленность произвела для сельского хозяйства порядка 700 тыс. тракторов. Общий выпуск отечественных тракторов составил 4</w:t>
      </w:r>
      <w:r w:rsidR="00356D02" w:rsidRPr="00356D02">
        <w:rPr>
          <w:color w:val="000000"/>
          <w:sz w:val="28"/>
          <w:szCs w:val="28"/>
        </w:rPr>
        <w:t>0</w:t>
      </w:r>
      <w:r w:rsidR="00356D02">
        <w:rPr>
          <w:color w:val="000000"/>
          <w:sz w:val="28"/>
          <w:szCs w:val="28"/>
        </w:rPr>
        <w:t>%</w:t>
      </w:r>
      <w:r w:rsidRPr="00356D02">
        <w:rPr>
          <w:color w:val="000000"/>
          <w:sz w:val="28"/>
          <w:szCs w:val="28"/>
        </w:rPr>
        <w:t xml:space="preserve"> их мирового производства. Благодаря этим успехам планового развития экономики </w:t>
      </w:r>
      <w:r w:rsidR="00356D02">
        <w:rPr>
          <w:color w:val="000000"/>
          <w:sz w:val="28"/>
          <w:szCs w:val="28"/>
        </w:rPr>
        <w:t>–</w:t>
      </w:r>
      <w:r w:rsidR="00356D02" w:rsidRPr="00356D02">
        <w:rPr>
          <w:color w:val="000000"/>
          <w:sz w:val="28"/>
          <w:szCs w:val="28"/>
        </w:rPr>
        <w:t xml:space="preserve"> </w:t>
      </w:r>
      <w:r w:rsidRPr="00356D02">
        <w:rPr>
          <w:color w:val="000000"/>
          <w:sz w:val="28"/>
          <w:szCs w:val="28"/>
        </w:rPr>
        <w:t>отсталое, раздробленное сельское хозяйство дореволюционной России превратилось в крупное механизированное.</w:t>
      </w:r>
    </w:p>
    <w:p w:rsidR="003C38B7" w:rsidRPr="00356D02" w:rsidRDefault="003C38B7" w:rsidP="00356D02">
      <w:pPr>
        <w:spacing w:line="360" w:lineRule="auto"/>
        <w:ind w:firstLine="709"/>
        <w:jc w:val="both"/>
        <w:rPr>
          <w:color w:val="000000"/>
          <w:sz w:val="28"/>
          <w:szCs w:val="28"/>
        </w:rPr>
      </w:pPr>
    </w:p>
    <w:p w:rsidR="003C38B7" w:rsidRPr="00356D02" w:rsidRDefault="003C38B7" w:rsidP="00356D02">
      <w:pPr>
        <w:spacing w:line="360" w:lineRule="auto"/>
        <w:ind w:firstLine="709"/>
        <w:jc w:val="both"/>
        <w:rPr>
          <w:b/>
          <w:color w:val="000000"/>
          <w:sz w:val="28"/>
          <w:szCs w:val="32"/>
        </w:rPr>
      </w:pPr>
      <w:r w:rsidRPr="00356D02">
        <w:rPr>
          <w:b/>
          <w:color w:val="000000"/>
          <w:sz w:val="28"/>
          <w:szCs w:val="32"/>
        </w:rPr>
        <w:t>Разновидности бульдозеров</w:t>
      </w:r>
    </w:p>
    <w:p w:rsidR="003C38B7" w:rsidRPr="00356D02" w:rsidRDefault="003C38B7" w:rsidP="00356D02">
      <w:pPr>
        <w:spacing w:line="360" w:lineRule="auto"/>
        <w:ind w:firstLine="709"/>
        <w:jc w:val="both"/>
        <w:rPr>
          <w:color w:val="000000"/>
          <w:sz w:val="28"/>
          <w:szCs w:val="28"/>
        </w:rPr>
      </w:pPr>
    </w:p>
    <w:p w:rsidR="003C38B7" w:rsidRPr="00356D02" w:rsidRDefault="003C38B7" w:rsidP="00356D02">
      <w:pPr>
        <w:spacing w:line="360" w:lineRule="auto"/>
        <w:ind w:firstLine="709"/>
        <w:jc w:val="both"/>
        <w:rPr>
          <w:color w:val="000000"/>
          <w:sz w:val="28"/>
          <w:szCs w:val="28"/>
        </w:rPr>
      </w:pPr>
      <w:r w:rsidRPr="00356D02">
        <w:rPr>
          <w:color w:val="000000"/>
          <w:sz w:val="28"/>
          <w:szCs w:val="28"/>
        </w:rPr>
        <w:t>1. С неповоротным отвалом, установленным перпендикулярно продольной оси базовой машины;</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2. С поворотным отвалом, который в горизонтальной плоскости можно устанавливать под углом в обе стороны от продольной оси машины или перпендикулярно к ней;</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3. универсальные с отвалом из двух шарнирно сочленённых половин, устанавливаемых в горизонтальной плоскости под различными углами к продольной оси машины или перпендикулярно к ней (путепрокладчик).</w:t>
      </w:r>
    </w:p>
    <w:p w:rsidR="00356D02" w:rsidRDefault="003C38B7" w:rsidP="00356D02">
      <w:pPr>
        <w:spacing w:line="360" w:lineRule="auto"/>
        <w:ind w:firstLine="709"/>
        <w:jc w:val="both"/>
        <w:rPr>
          <w:color w:val="000000"/>
          <w:sz w:val="28"/>
          <w:szCs w:val="28"/>
        </w:rPr>
      </w:pPr>
      <w:r w:rsidRPr="00356D02">
        <w:rPr>
          <w:color w:val="000000"/>
          <w:sz w:val="28"/>
          <w:szCs w:val="28"/>
        </w:rPr>
        <w:t xml:space="preserve">Отвалы всех типов Б. оснащаются механизмами с гидравлическим, канатным или электромеханическим приводом для подъёма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опускания, поворотов в плане, перекосов в поперечной плоскости, наклона вперёд </w:t>
      </w:r>
      <w:r w:rsidR="00356D02">
        <w:rPr>
          <w:color w:val="000000"/>
          <w:sz w:val="28"/>
          <w:szCs w:val="28"/>
        </w:rPr>
        <w:t>–</w:t>
      </w:r>
      <w:r w:rsidR="00356D02" w:rsidRPr="00356D02">
        <w:rPr>
          <w:color w:val="000000"/>
          <w:sz w:val="28"/>
          <w:szCs w:val="28"/>
        </w:rPr>
        <w:t xml:space="preserve"> </w:t>
      </w:r>
      <w:r w:rsidRPr="00356D02">
        <w:rPr>
          <w:color w:val="000000"/>
          <w:sz w:val="28"/>
          <w:szCs w:val="28"/>
        </w:rPr>
        <w:t>назад по ходу. Б. снабжаются сменным оборудованием (рыхлителями, откосниками, уширителями, открылками и др.), расширяющим область их применения и повышающим эффективность на отдельных работах.</w:t>
      </w:r>
    </w:p>
    <w:p w:rsidR="003C38B7" w:rsidRPr="00356D02" w:rsidRDefault="003C38B7" w:rsidP="00356D02">
      <w:pPr>
        <w:spacing w:line="360" w:lineRule="auto"/>
        <w:ind w:firstLine="709"/>
        <w:jc w:val="both"/>
        <w:rPr>
          <w:color w:val="000000"/>
          <w:sz w:val="28"/>
          <w:szCs w:val="28"/>
        </w:rPr>
      </w:pPr>
      <w:r w:rsidRPr="00356D02">
        <w:rPr>
          <w:b/>
          <w:i/>
          <w:color w:val="000000"/>
          <w:sz w:val="28"/>
          <w:szCs w:val="28"/>
        </w:rPr>
        <w:t>Подземный бульдозер</w:t>
      </w:r>
      <w:r w:rsidR="00356D02">
        <w:rPr>
          <w:color w:val="000000"/>
          <w:sz w:val="28"/>
          <w:szCs w:val="28"/>
        </w:rPr>
        <w:t xml:space="preserve"> –</w:t>
      </w:r>
      <w:r w:rsidR="00356D02" w:rsidRPr="00356D02">
        <w:rPr>
          <w:color w:val="000000"/>
          <w:sz w:val="28"/>
          <w:szCs w:val="28"/>
        </w:rPr>
        <w:t xml:space="preserve"> </w:t>
      </w:r>
      <w:r w:rsidRPr="00356D02">
        <w:rPr>
          <w:color w:val="000000"/>
          <w:sz w:val="28"/>
          <w:szCs w:val="28"/>
        </w:rPr>
        <w:t>горная машина прерывного действия, предназначенная для послойного срезания, соскребания и продольного перемещения толканием </w:t>
      </w:r>
      <w:r w:rsidR="00356D02">
        <w:rPr>
          <w:color w:val="000000"/>
          <w:sz w:val="28"/>
          <w:szCs w:val="28"/>
        </w:rPr>
        <w:t>–</w:t>
      </w:r>
      <w:r w:rsidR="00356D02" w:rsidRPr="00356D02">
        <w:rPr>
          <w:color w:val="000000"/>
          <w:sz w:val="28"/>
          <w:szCs w:val="28"/>
        </w:rPr>
        <w:t xml:space="preserve"> </w:t>
      </w:r>
      <w:r w:rsidRPr="00356D02">
        <w:rPr>
          <w:color w:val="000000"/>
          <w:sz w:val="28"/>
          <w:szCs w:val="28"/>
        </w:rPr>
        <w:t>волочением насыпного груза на небольшое расстояние, отвал которого имеет повышенную точность управления, является выдвижным и имеет двустороннее действие, а также обладает повышенной прочностью, износостойкостью и проходимостью конструкции.</w:t>
      </w:r>
    </w:p>
    <w:p w:rsidR="003C38B7" w:rsidRPr="00356D02" w:rsidRDefault="00356D02" w:rsidP="00356D02">
      <w:pPr>
        <w:pStyle w:val="af4"/>
        <w:spacing w:line="360" w:lineRule="auto"/>
        <w:ind w:firstLine="709"/>
        <w:jc w:val="both"/>
        <w:rPr>
          <w:color w:val="000000"/>
          <w:sz w:val="28"/>
        </w:rPr>
      </w:pPr>
      <w:r w:rsidRPr="00356D02">
        <w:rPr>
          <w:b w:val="0"/>
          <w:i/>
          <w:color w:val="000000"/>
          <w:sz w:val="28"/>
          <w:szCs w:val="28"/>
        </w:rPr>
        <w:t>Трелёвочный</w:t>
      </w:r>
      <w:r>
        <w:rPr>
          <w:b w:val="0"/>
          <w:i/>
          <w:color w:val="000000"/>
          <w:sz w:val="28"/>
          <w:szCs w:val="28"/>
        </w:rPr>
        <w:t xml:space="preserve">: </w:t>
      </w:r>
      <w:r w:rsidRPr="00356D02">
        <w:rPr>
          <w:b w:val="0"/>
          <w:i/>
          <w:color w:val="000000"/>
          <w:sz w:val="28"/>
          <w:szCs w:val="28"/>
        </w:rPr>
        <w:t>Т</w:t>
      </w:r>
      <w:r w:rsidR="003C38B7" w:rsidRPr="00356D02">
        <w:rPr>
          <w:b w:val="0"/>
          <w:i/>
          <w:color w:val="000000"/>
          <w:sz w:val="28"/>
          <w:szCs w:val="28"/>
        </w:rPr>
        <w:t>ДТ</w:t>
      </w:r>
      <w:r>
        <w:rPr>
          <w:b w:val="0"/>
          <w:i/>
          <w:color w:val="000000"/>
          <w:sz w:val="28"/>
          <w:szCs w:val="28"/>
        </w:rPr>
        <w:noBreakHyphen/>
      </w:r>
      <w:r w:rsidRPr="00356D02">
        <w:rPr>
          <w:b w:val="0"/>
          <w:i/>
          <w:color w:val="000000"/>
          <w:sz w:val="28"/>
          <w:szCs w:val="28"/>
        </w:rPr>
        <w:t>5</w:t>
      </w:r>
      <w:r w:rsidR="003C38B7" w:rsidRPr="00356D02">
        <w:rPr>
          <w:b w:val="0"/>
          <w:i/>
          <w:color w:val="000000"/>
          <w:sz w:val="28"/>
          <w:szCs w:val="28"/>
        </w:rPr>
        <w:t>5</w:t>
      </w:r>
      <w:r w:rsidR="003C38B7" w:rsidRPr="00356D02">
        <w:rPr>
          <w:color w:val="000000"/>
          <w:sz w:val="28"/>
          <w:szCs w:val="28"/>
        </w:rPr>
        <w:t> </w:t>
      </w:r>
      <w:r>
        <w:rPr>
          <w:color w:val="000000"/>
          <w:sz w:val="28"/>
          <w:szCs w:val="28"/>
        </w:rPr>
        <w:t>–</w:t>
      </w:r>
      <w:r w:rsidRPr="00356D02">
        <w:rPr>
          <w:color w:val="000000"/>
          <w:sz w:val="28"/>
          <w:szCs w:val="28"/>
        </w:rPr>
        <w:t xml:space="preserve"> </w:t>
      </w:r>
      <w:r w:rsidR="003C38B7" w:rsidRPr="00356D02">
        <w:rPr>
          <w:b w:val="0"/>
          <w:color w:val="000000"/>
          <w:sz w:val="28"/>
          <w:szCs w:val="28"/>
        </w:rPr>
        <w:t xml:space="preserve">гусеничный трелёвочный </w:t>
      </w:r>
      <w:r w:rsidR="003C38B7" w:rsidRPr="00C468F8">
        <w:rPr>
          <w:b w:val="0"/>
          <w:color w:val="000000"/>
          <w:sz w:val="28"/>
          <w:szCs w:val="28"/>
        </w:rPr>
        <w:t>трактор</w:t>
      </w:r>
      <w:r w:rsidR="003C38B7" w:rsidRPr="00356D02">
        <w:rPr>
          <w:b w:val="0"/>
          <w:color w:val="000000"/>
          <w:sz w:val="28"/>
          <w:szCs w:val="28"/>
        </w:rPr>
        <w:t xml:space="preserve"> Предназначенный для вывозки и штабелирования среднего и крупного леса. Приспособлен для работы в сложных лесных условиях</w:t>
      </w:r>
      <w:r w:rsidR="003C38B7" w:rsidRPr="00356D02">
        <w:rPr>
          <w:color w:val="000000"/>
          <w:sz w:val="28"/>
          <w:szCs w:val="28"/>
        </w:rPr>
        <w:t>.</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Выпускался с </w:t>
      </w:r>
      <w:r w:rsidRPr="00C468F8">
        <w:rPr>
          <w:color w:val="000000"/>
          <w:sz w:val="28"/>
          <w:szCs w:val="28"/>
        </w:rPr>
        <w:t>1966</w:t>
      </w:r>
      <w:r w:rsidRPr="00356D02">
        <w:rPr>
          <w:color w:val="000000"/>
          <w:sz w:val="28"/>
          <w:szCs w:val="28"/>
        </w:rPr>
        <w:t xml:space="preserve"> на </w:t>
      </w:r>
      <w:r w:rsidRPr="00C468F8">
        <w:rPr>
          <w:color w:val="000000"/>
          <w:sz w:val="28"/>
          <w:szCs w:val="28"/>
        </w:rPr>
        <w:t>Онежском тракторном заводе</w:t>
      </w:r>
      <w:r w:rsidRPr="00356D02">
        <w:rPr>
          <w:color w:val="000000"/>
          <w:sz w:val="28"/>
          <w:szCs w:val="28"/>
        </w:rPr>
        <w:t>. В октябре 2003 года модель была снята с производства.</w:t>
      </w:r>
    </w:p>
    <w:p w:rsidR="003C38B7" w:rsidRPr="00302DD9" w:rsidRDefault="003C38B7" w:rsidP="00302DD9">
      <w:pPr>
        <w:pStyle w:val="af4"/>
        <w:spacing w:line="360" w:lineRule="auto"/>
        <w:ind w:firstLine="709"/>
        <w:jc w:val="both"/>
        <w:rPr>
          <w:sz w:val="28"/>
          <w:szCs w:val="28"/>
        </w:rPr>
      </w:pPr>
      <w:r w:rsidRPr="00302DD9">
        <w:rPr>
          <w:sz w:val="28"/>
          <w:szCs w:val="28"/>
        </w:rPr>
        <w:t>Одним из тех</w:t>
      </w:r>
      <w:r w:rsidR="00302DD9">
        <w:rPr>
          <w:sz w:val="28"/>
          <w:szCs w:val="28"/>
        </w:rPr>
        <w:t>,</w:t>
      </w:r>
      <w:r w:rsidRPr="00302DD9">
        <w:rPr>
          <w:sz w:val="28"/>
          <w:szCs w:val="28"/>
        </w:rPr>
        <w:t xml:space="preserve"> кто попал под модернизацию это Бульдозер ДЗ</w:t>
      </w:r>
      <w:r w:rsidR="00356D02" w:rsidRPr="00302DD9">
        <w:rPr>
          <w:sz w:val="28"/>
          <w:szCs w:val="28"/>
        </w:rPr>
        <w:noBreakHyphen/>
        <w:t>2</w:t>
      </w:r>
      <w:r w:rsidRPr="00302DD9">
        <w:rPr>
          <w:sz w:val="28"/>
          <w:szCs w:val="28"/>
        </w:rPr>
        <w:t>9</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Бульдозер ДЗ</w:t>
      </w:r>
      <w:r w:rsidR="00356D02">
        <w:rPr>
          <w:color w:val="000000"/>
          <w:sz w:val="28"/>
          <w:szCs w:val="28"/>
        </w:rPr>
        <w:noBreakHyphen/>
      </w:r>
      <w:r w:rsidR="00356D02" w:rsidRPr="00356D02">
        <w:rPr>
          <w:color w:val="000000"/>
          <w:sz w:val="28"/>
          <w:szCs w:val="28"/>
        </w:rPr>
        <w:t>2</w:t>
      </w:r>
      <w:r w:rsidRPr="00356D02">
        <w:rPr>
          <w:color w:val="000000"/>
          <w:sz w:val="28"/>
          <w:szCs w:val="28"/>
        </w:rPr>
        <w:t xml:space="preserve">9 на базе трактора </w:t>
      </w:r>
      <w:r w:rsidRPr="00C468F8">
        <w:rPr>
          <w:color w:val="000000"/>
          <w:sz w:val="28"/>
          <w:szCs w:val="28"/>
        </w:rPr>
        <w:t>ДТ</w:t>
      </w:r>
      <w:r w:rsidR="00356D02" w:rsidRPr="00C468F8">
        <w:rPr>
          <w:color w:val="000000"/>
          <w:sz w:val="28"/>
          <w:szCs w:val="28"/>
        </w:rPr>
        <w:noBreakHyphen/>
        <w:t>7</w:t>
      </w:r>
      <w:r w:rsidRPr="00C468F8">
        <w:rPr>
          <w:color w:val="000000"/>
          <w:sz w:val="28"/>
          <w:szCs w:val="28"/>
        </w:rPr>
        <w:t>5</w:t>
      </w:r>
    </w:p>
    <w:p w:rsidR="003C38B7" w:rsidRDefault="003C38B7" w:rsidP="00356D02">
      <w:pPr>
        <w:spacing w:line="360" w:lineRule="auto"/>
        <w:ind w:firstLine="709"/>
        <w:jc w:val="both"/>
        <w:rPr>
          <w:color w:val="000000"/>
          <w:sz w:val="28"/>
          <w:szCs w:val="28"/>
        </w:rPr>
      </w:pPr>
      <w:r w:rsidRPr="00356D02">
        <w:rPr>
          <w:color w:val="000000"/>
          <w:sz w:val="28"/>
          <w:szCs w:val="28"/>
        </w:rPr>
        <w:t>Трактор: ДТ</w:t>
      </w:r>
      <w:r w:rsidR="00356D02">
        <w:rPr>
          <w:color w:val="000000"/>
          <w:sz w:val="28"/>
          <w:szCs w:val="28"/>
        </w:rPr>
        <w:noBreakHyphen/>
      </w:r>
      <w:r w:rsidR="00356D02" w:rsidRPr="00356D02">
        <w:rPr>
          <w:color w:val="000000"/>
          <w:sz w:val="28"/>
          <w:szCs w:val="28"/>
        </w:rPr>
        <w:t>7</w:t>
      </w:r>
      <w:r w:rsidRPr="00356D02">
        <w:rPr>
          <w:color w:val="000000"/>
          <w:sz w:val="28"/>
          <w:szCs w:val="28"/>
        </w:rPr>
        <w:t>5 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гусеничный сельскохозяйственный </w:t>
      </w:r>
      <w:r w:rsidRPr="00C468F8">
        <w:rPr>
          <w:color w:val="000000"/>
          <w:sz w:val="28"/>
          <w:szCs w:val="28"/>
        </w:rPr>
        <w:t>трактор</w:t>
      </w:r>
      <w:r w:rsidRPr="00356D02">
        <w:rPr>
          <w:color w:val="000000"/>
          <w:sz w:val="28"/>
          <w:szCs w:val="28"/>
        </w:rPr>
        <w:t xml:space="preserve"> общего назначения. Самый массовый гусеничный трактор в СССР. По состоянию на 1995 год было построено более 2514800 единиц тракторов Выпуск продолжается в настоящее время. Промышленной модификацией трактора ДТ</w:t>
      </w:r>
      <w:r w:rsidR="00356D02">
        <w:rPr>
          <w:color w:val="000000"/>
          <w:sz w:val="28"/>
          <w:szCs w:val="28"/>
        </w:rPr>
        <w:noBreakHyphen/>
      </w:r>
      <w:r w:rsidR="00356D02" w:rsidRPr="00356D02">
        <w:rPr>
          <w:color w:val="000000"/>
          <w:sz w:val="28"/>
          <w:szCs w:val="28"/>
        </w:rPr>
        <w:t>7</w:t>
      </w:r>
      <w:r w:rsidRPr="00356D02">
        <w:rPr>
          <w:color w:val="000000"/>
          <w:sz w:val="28"/>
          <w:szCs w:val="28"/>
        </w:rPr>
        <w:t>5 является трактор ДЗ</w:t>
      </w:r>
      <w:r w:rsidR="00356D02">
        <w:rPr>
          <w:color w:val="000000"/>
          <w:sz w:val="28"/>
          <w:szCs w:val="28"/>
        </w:rPr>
        <w:noBreakHyphen/>
      </w:r>
      <w:r w:rsidR="00356D02" w:rsidRPr="00356D02">
        <w:rPr>
          <w:color w:val="000000"/>
          <w:sz w:val="28"/>
          <w:szCs w:val="28"/>
        </w:rPr>
        <w:t>4</w:t>
      </w:r>
      <w:r w:rsidRPr="00356D02">
        <w:rPr>
          <w:color w:val="000000"/>
          <w:sz w:val="28"/>
          <w:szCs w:val="28"/>
        </w:rPr>
        <w:t>2.</w:t>
      </w:r>
      <w:r w:rsidR="00356D02">
        <w:rPr>
          <w:color w:val="000000"/>
          <w:sz w:val="28"/>
          <w:szCs w:val="28"/>
        </w:rPr>
        <w:t xml:space="preserve"> </w:t>
      </w:r>
      <w:r w:rsidRPr="00356D02">
        <w:rPr>
          <w:color w:val="000000"/>
          <w:sz w:val="28"/>
          <w:szCs w:val="28"/>
        </w:rPr>
        <w:t>Так же был модифицирован и Бульдозерно-рыхлительный</w:t>
      </w:r>
      <w:r w:rsidR="00356D02">
        <w:rPr>
          <w:color w:val="000000"/>
          <w:sz w:val="28"/>
          <w:szCs w:val="28"/>
        </w:rPr>
        <w:t xml:space="preserve"> </w:t>
      </w:r>
      <w:r w:rsidRPr="00356D02">
        <w:rPr>
          <w:color w:val="000000"/>
          <w:sz w:val="28"/>
          <w:szCs w:val="28"/>
        </w:rPr>
        <w:t>Б</w:t>
      </w:r>
      <w:r w:rsidR="00356D02">
        <w:rPr>
          <w:color w:val="000000"/>
          <w:sz w:val="28"/>
          <w:szCs w:val="28"/>
        </w:rPr>
        <w:noBreakHyphen/>
      </w:r>
      <w:r w:rsidR="00356D02" w:rsidRPr="00356D02">
        <w:rPr>
          <w:color w:val="000000"/>
          <w:sz w:val="28"/>
          <w:szCs w:val="28"/>
        </w:rPr>
        <w:t>1</w:t>
      </w:r>
      <w:r w:rsidRPr="00356D02">
        <w:rPr>
          <w:color w:val="000000"/>
          <w:sz w:val="28"/>
          <w:szCs w:val="28"/>
        </w:rPr>
        <w:t>0</w:t>
      </w:r>
      <w:r w:rsidR="00FA0815" w:rsidRPr="00356D02">
        <w:rPr>
          <w:color w:val="000000"/>
          <w:sz w:val="28"/>
          <w:szCs w:val="28"/>
        </w:rPr>
        <w:t xml:space="preserve"> рисунок </w:t>
      </w:r>
      <w:r w:rsidR="00356D02">
        <w:rPr>
          <w:color w:val="000000"/>
          <w:sz w:val="28"/>
          <w:szCs w:val="28"/>
        </w:rPr>
        <w:t>№</w:t>
      </w:r>
      <w:r w:rsidR="00356D02" w:rsidRPr="00356D02">
        <w:rPr>
          <w:color w:val="000000"/>
          <w:sz w:val="28"/>
          <w:szCs w:val="28"/>
        </w:rPr>
        <w:t>4</w:t>
      </w:r>
      <w:r w:rsidR="00FA0815" w:rsidRPr="00356D02">
        <w:rPr>
          <w:color w:val="000000"/>
          <w:sz w:val="28"/>
          <w:szCs w:val="28"/>
        </w:rPr>
        <w:t>.</w:t>
      </w:r>
    </w:p>
    <w:p w:rsidR="00903967" w:rsidRDefault="00903967" w:rsidP="00356D02">
      <w:pPr>
        <w:spacing w:line="360" w:lineRule="auto"/>
        <w:ind w:firstLine="709"/>
        <w:jc w:val="both"/>
        <w:rPr>
          <w:b/>
          <w:color w:val="000000"/>
          <w:sz w:val="28"/>
          <w:szCs w:val="32"/>
        </w:rPr>
      </w:pPr>
    </w:p>
    <w:p w:rsidR="003C38B7" w:rsidRDefault="003C38B7" w:rsidP="00356D02">
      <w:pPr>
        <w:spacing w:line="360" w:lineRule="auto"/>
        <w:ind w:firstLine="709"/>
        <w:jc w:val="both"/>
        <w:rPr>
          <w:b/>
          <w:color w:val="000000"/>
          <w:sz w:val="28"/>
          <w:szCs w:val="32"/>
        </w:rPr>
      </w:pPr>
      <w:r w:rsidRPr="00356D02">
        <w:rPr>
          <w:b/>
          <w:color w:val="000000"/>
          <w:sz w:val="28"/>
          <w:szCs w:val="32"/>
        </w:rPr>
        <w:t>Промышленные тракторы</w:t>
      </w:r>
    </w:p>
    <w:p w:rsidR="00302DD9" w:rsidRPr="00356D02" w:rsidRDefault="00302DD9" w:rsidP="00356D02">
      <w:pPr>
        <w:spacing w:line="360" w:lineRule="auto"/>
        <w:ind w:firstLine="709"/>
        <w:jc w:val="both"/>
        <w:rPr>
          <w:b/>
          <w:color w:val="000000"/>
          <w:sz w:val="28"/>
          <w:szCs w:val="32"/>
        </w:rPr>
      </w:pP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Промтракторы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или промышленные тракторы. Главное назначение этих тракторов </w:t>
      </w:r>
      <w:r w:rsidR="00356D02">
        <w:rPr>
          <w:color w:val="000000"/>
          <w:sz w:val="28"/>
          <w:szCs w:val="28"/>
        </w:rPr>
        <w:t>–</w:t>
      </w:r>
      <w:r w:rsidR="00356D02" w:rsidRPr="00356D02">
        <w:rPr>
          <w:color w:val="000000"/>
          <w:sz w:val="28"/>
          <w:szCs w:val="28"/>
        </w:rPr>
        <w:t xml:space="preserve"> </w:t>
      </w:r>
      <w:r w:rsidRPr="00356D02">
        <w:rPr>
          <w:color w:val="000000"/>
          <w:sz w:val="28"/>
          <w:szCs w:val="28"/>
        </w:rPr>
        <w:t>это использование их в промышленности промышленность. Тракторы в промышленности выполняют многие, функции, так как обладают достаточной мощностью, чтобы справляться со многими видами деятельности. Так же промышленный трактор предназначен для работы в качестве базовой машины в землеройном или строительном агрегате: бульдозере, скрепере, трубоукладчике. Промышленный трактор характеризуется следующими особенностями:</w:t>
      </w:r>
    </w:p>
    <w:p w:rsidR="003C38B7" w:rsidRPr="00356D02" w:rsidRDefault="003C38B7" w:rsidP="00356D02">
      <w:pPr>
        <w:pStyle w:val="af1"/>
        <w:numPr>
          <w:ilvl w:val="0"/>
          <w:numId w:val="1"/>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эксплуатация в течение всего срока службы с одним и тем же типом рабочего оборудования;</w:t>
      </w:r>
    </w:p>
    <w:p w:rsidR="003C38B7" w:rsidRPr="00356D02" w:rsidRDefault="003C38B7" w:rsidP="00356D02">
      <w:pPr>
        <w:pStyle w:val="af1"/>
        <w:numPr>
          <w:ilvl w:val="0"/>
          <w:numId w:val="1"/>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работа на пониженных скоростях с большим тяговым усилием в условиях буксования ходовой части;</w:t>
      </w:r>
    </w:p>
    <w:p w:rsidR="003C38B7" w:rsidRPr="00356D02" w:rsidRDefault="003C38B7" w:rsidP="00356D02">
      <w:pPr>
        <w:pStyle w:val="af1"/>
        <w:numPr>
          <w:ilvl w:val="0"/>
          <w:numId w:val="1"/>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возможность работы на твердых (в том числе скальных грунтах);</w:t>
      </w:r>
    </w:p>
    <w:p w:rsidR="003C38B7" w:rsidRPr="00356D02" w:rsidRDefault="003C38B7" w:rsidP="00356D02">
      <w:pPr>
        <w:pStyle w:val="af1"/>
        <w:numPr>
          <w:ilvl w:val="0"/>
          <w:numId w:val="1"/>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возможность работы на переувлажненных грунтах;</w:t>
      </w:r>
    </w:p>
    <w:p w:rsidR="003C38B7" w:rsidRPr="00356D02" w:rsidRDefault="003C38B7" w:rsidP="00356D02">
      <w:pPr>
        <w:pStyle w:val="af1"/>
        <w:numPr>
          <w:ilvl w:val="0"/>
          <w:numId w:val="1"/>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необходимость точного позиционирования рабочего органа относительно грунта;</w:t>
      </w:r>
    </w:p>
    <w:p w:rsidR="003C38B7" w:rsidRPr="00356D02" w:rsidRDefault="003C38B7" w:rsidP="00356D02">
      <w:pPr>
        <w:pStyle w:val="af1"/>
        <w:numPr>
          <w:ilvl w:val="0"/>
          <w:numId w:val="1"/>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доставка к месту проведения работ на спецтранспорте.</w:t>
      </w:r>
    </w:p>
    <w:p w:rsidR="00356D02" w:rsidRDefault="0039682B" w:rsidP="00356D02">
      <w:pPr>
        <w:spacing w:line="360" w:lineRule="auto"/>
        <w:ind w:firstLine="709"/>
        <w:jc w:val="both"/>
        <w:rPr>
          <w:b/>
          <w:color w:val="000000"/>
          <w:sz w:val="28"/>
          <w:szCs w:val="32"/>
        </w:rPr>
      </w:pPr>
      <w:r w:rsidRPr="00356D02">
        <w:rPr>
          <w:b/>
          <w:color w:val="000000"/>
          <w:sz w:val="28"/>
          <w:szCs w:val="32"/>
        </w:rPr>
        <w:t>Производство</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В настоящее время на 2009 год, лидерами на мировом рынке производства бульдозеров по прежнему</w:t>
      </w:r>
      <w:r w:rsidR="00356D02">
        <w:rPr>
          <w:color w:val="000000"/>
          <w:sz w:val="28"/>
          <w:szCs w:val="28"/>
        </w:rPr>
        <w:t xml:space="preserve"> </w:t>
      </w:r>
      <w:r w:rsidRPr="00356D02">
        <w:rPr>
          <w:color w:val="000000"/>
          <w:sz w:val="28"/>
          <w:szCs w:val="28"/>
        </w:rPr>
        <w:t>являются компании Caterpillar, Komatsu, Dressta и ЧЕТРА (Промтрактор).</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Самые крупные модели бульдозеров представлены в таблице. 1</w:t>
      </w:r>
    </w:p>
    <w:p w:rsidR="00302DD9" w:rsidRDefault="00302DD9" w:rsidP="00356D02">
      <w:pPr>
        <w:spacing w:line="360" w:lineRule="auto"/>
        <w:ind w:firstLine="709"/>
        <w:jc w:val="both"/>
        <w:rPr>
          <w:color w:val="000000"/>
          <w:sz w:val="28"/>
          <w:szCs w:val="28"/>
        </w:rPr>
      </w:pPr>
    </w:p>
    <w:p w:rsidR="003C38B7" w:rsidRPr="00356D02" w:rsidRDefault="00302DD9" w:rsidP="00356D02">
      <w:pPr>
        <w:spacing w:line="360" w:lineRule="auto"/>
        <w:ind w:firstLine="709"/>
        <w:jc w:val="both"/>
        <w:rPr>
          <w:color w:val="000000"/>
          <w:sz w:val="28"/>
          <w:szCs w:val="28"/>
        </w:rPr>
      </w:pPr>
      <w:r>
        <w:rPr>
          <w:color w:val="000000"/>
          <w:sz w:val="28"/>
          <w:szCs w:val="28"/>
        </w:rPr>
        <w:t>Та</w:t>
      </w:r>
      <w:r w:rsidR="003C38B7" w:rsidRPr="00356D02">
        <w:rPr>
          <w:color w:val="000000"/>
          <w:sz w:val="28"/>
          <w:szCs w:val="28"/>
        </w:rPr>
        <w:t>блица: 1.</w:t>
      </w:r>
    </w:p>
    <w:tbl>
      <w:tblPr>
        <w:tblW w:w="489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9"/>
        <w:gridCol w:w="1274"/>
        <w:gridCol w:w="1194"/>
        <w:gridCol w:w="1649"/>
        <w:gridCol w:w="2262"/>
        <w:gridCol w:w="1432"/>
      </w:tblGrid>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Производитель</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Модель</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Вес, тонны</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Мощность двигателя, л.с.</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Емкость отвала, куб. м</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Год выпуска</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Komatsu</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D575</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114–152</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1150</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69</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1992</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Komatsu</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D475 (А</w:t>
            </w:r>
            <w:r w:rsidRPr="00985B1E">
              <w:rPr>
                <w:color w:val="000000"/>
                <w:sz w:val="20"/>
                <w:szCs w:val="28"/>
              </w:rPr>
              <w:noBreakHyphen/>
              <w:t>5)</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108,4</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860</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27.2 (полусфера)/34.4 (сфера)</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2007</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Caterpillar</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D11</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104–113</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862</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43,6</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2008</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ЧТЗ</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Т</w:t>
            </w:r>
            <w:r w:rsidRPr="00985B1E">
              <w:rPr>
                <w:color w:val="000000"/>
                <w:sz w:val="20"/>
                <w:szCs w:val="28"/>
              </w:rPr>
              <w:noBreakHyphen/>
              <w:t>800</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76–106</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820</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26.2</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1988</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Четра</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Т40</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69</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590</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21</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2007</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Caterpillar</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D10</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48–67</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580</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24</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Конец 2008</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Komatsu</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D375</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52–70</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525</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22</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Не известно</w:t>
            </w:r>
          </w:p>
        </w:tc>
      </w:tr>
      <w:tr w:rsidR="00302DD9" w:rsidRPr="00985B1E" w:rsidTr="00985B1E">
        <w:trPr>
          <w:cantSplit/>
        </w:trPr>
        <w:tc>
          <w:tcPr>
            <w:tcW w:w="832"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Liebherr</w:t>
            </w:r>
          </w:p>
        </w:tc>
        <w:tc>
          <w:tcPr>
            <w:tcW w:w="6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PR 764</w:t>
            </w:r>
          </w:p>
        </w:tc>
        <w:tc>
          <w:tcPr>
            <w:tcW w:w="63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44–53</w:t>
            </w:r>
          </w:p>
        </w:tc>
        <w:tc>
          <w:tcPr>
            <w:tcW w:w="880"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422</w:t>
            </w:r>
          </w:p>
        </w:tc>
        <w:tc>
          <w:tcPr>
            <w:tcW w:w="1207"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17</w:t>
            </w:r>
          </w:p>
        </w:tc>
        <w:tc>
          <w:tcPr>
            <w:tcW w:w="764" w:type="pct"/>
            <w:shd w:val="clear" w:color="auto" w:fill="auto"/>
          </w:tcPr>
          <w:p w:rsidR="00302DD9" w:rsidRPr="00985B1E" w:rsidRDefault="00302DD9" w:rsidP="00985B1E">
            <w:pPr>
              <w:spacing w:line="360" w:lineRule="auto"/>
              <w:jc w:val="both"/>
              <w:rPr>
                <w:color w:val="000000"/>
                <w:sz w:val="20"/>
                <w:szCs w:val="28"/>
              </w:rPr>
            </w:pPr>
            <w:r w:rsidRPr="00985B1E">
              <w:rPr>
                <w:color w:val="000000"/>
                <w:sz w:val="20"/>
                <w:szCs w:val="28"/>
              </w:rPr>
              <w:t>Не известно</w:t>
            </w:r>
          </w:p>
        </w:tc>
      </w:tr>
    </w:tbl>
    <w:p w:rsidR="003C38B7" w:rsidRPr="00356D02" w:rsidRDefault="003C38B7" w:rsidP="00356D02">
      <w:pPr>
        <w:spacing w:line="360" w:lineRule="auto"/>
        <w:ind w:firstLine="709"/>
        <w:jc w:val="both"/>
        <w:rPr>
          <w:color w:val="000000"/>
          <w:sz w:val="28"/>
          <w:szCs w:val="28"/>
        </w:rPr>
      </w:pPr>
    </w:p>
    <w:p w:rsidR="00356D02" w:rsidRDefault="003C38B7" w:rsidP="00356D02">
      <w:pPr>
        <w:spacing w:line="360" w:lineRule="auto"/>
        <w:ind w:firstLine="709"/>
        <w:jc w:val="both"/>
        <w:rPr>
          <w:b/>
          <w:color w:val="000000"/>
          <w:sz w:val="28"/>
          <w:szCs w:val="32"/>
        </w:rPr>
      </w:pPr>
      <w:r w:rsidRPr="00356D02">
        <w:rPr>
          <w:b/>
          <w:color w:val="000000"/>
          <w:sz w:val="28"/>
          <w:szCs w:val="32"/>
        </w:rPr>
        <w:t>Общие характеристики бульдозеров</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длина отвала </w:t>
      </w:r>
      <w:r w:rsidR="00356D02">
        <w:rPr>
          <w:color w:val="000000"/>
          <w:sz w:val="28"/>
          <w:szCs w:val="28"/>
        </w:rPr>
        <w:t>–</w:t>
      </w:r>
      <w:r w:rsidR="00356D02" w:rsidRPr="00356D02">
        <w:rPr>
          <w:color w:val="000000"/>
          <w:sz w:val="28"/>
          <w:szCs w:val="28"/>
        </w:rPr>
        <w:t xml:space="preserve"> </w:t>
      </w:r>
      <w:r w:rsidRPr="00356D02">
        <w:rPr>
          <w:color w:val="000000"/>
          <w:sz w:val="28"/>
          <w:szCs w:val="28"/>
        </w:rPr>
        <w:t>до 5,</w:t>
      </w:r>
      <w:r w:rsidR="00356D02" w:rsidRPr="00356D02">
        <w:rPr>
          <w:color w:val="000000"/>
          <w:sz w:val="28"/>
          <w:szCs w:val="28"/>
        </w:rPr>
        <w:t>550</w:t>
      </w:r>
      <w:r w:rsidR="00356D02">
        <w:rPr>
          <w:color w:val="000000"/>
          <w:sz w:val="28"/>
          <w:szCs w:val="28"/>
        </w:rPr>
        <w:t> </w:t>
      </w:r>
      <w:r w:rsidR="00356D02" w:rsidRPr="00356D02">
        <w:rPr>
          <w:color w:val="000000"/>
          <w:sz w:val="28"/>
          <w:szCs w:val="28"/>
        </w:rPr>
        <w:t>мм</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масса отвала – до 10т</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размеры отвала: ширина – до </w:t>
      </w:r>
      <w:smartTag w:uri="urn:schemas-microsoft-com:office:smarttags" w:element="metricconverter">
        <w:smartTagPr>
          <w:attr w:name="ProductID" w:val="6100 мм"/>
        </w:smartTagPr>
        <w:r w:rsidR="00356D02" w:rsidRPr="00356D02">
          <w:rPr>
            <w:color w:val="000000"/>
            <w:sz w:val="28"/>
            <w:szCs w:val="28"/>
          </w:rPr>
          <w:t>6100</w:t>
        </w:r>
        <w:r w:rsidR="00356D02">
          <w:rPr>
            <w:color w:val="000000"/>
            <w:sz w:val="28"/>
            <w:szCs w:val="28"/>
          </w:rPr>
          <w:t> </w:t>
        </w:r>
        <w:r w:rsidR="00356D02" w:rsidRPr="00356D02">
          <w:rPr>
            <w:color w:val="000000"/>
            <w:sz w:val="28"/>
            <w:szCs w:val="28"/>
          </w:rPr>
          <w:t>мм</w:t>
        </w:r>
      </w:smartTag>
      <w:r w:rsidRPr="00356D02">
        <w:rPr>
          <w:color w:val="000000"/>
          <w:sz w:val="28"/>
          <w:szCs w:val="28"/>
        </w:rPr>
        <w:t xml:space="preserve">, высота – до </w:t>
      </w:r>
      <w:smartTag w:uri="urn:schemas-microsoft-com:office:smarttags" w:element="metricconverter">
        <w:smartTagPr>
          <w:attr w:name="ProductID" w:val="2200 мм"/>
        </w:smartTagPr>
        <w:r w:rsidR="00356D02" w:rsidRPr="00356D02">
          <w:rPr>
            <w:color w:val="000000"/>
            <w:sz w:val="28"/>
            <w:szCs w:val="28"/>
          </w:rPr>
          <w:t>2200</w:t>
        </w:r>
        <w:r w:rsidR="00356D02">
          <w:rPr>
            <w:color w:val="000000"/>
            <w:sz w:val="28"/>
            <w:szCs w:val="28"/>
          </w:rPr>
          <w:t> </w:t>
        </w:r>
        <w:r w:rsidR="00356D02" w:rsidRPr="00356D02">
          <w:rPr>
            <w:color w:val="000000"/>
            <w:sz w:val="28"/>
            <w:szCs w:val="28"/>
          </w:rPr>
          <w:t>мм</w:t>
        </w:r>
      </w:smartTag>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высота с козырьком – </w:t>
      </w:r>
      <w:smartTag w:uri="urn:schemas-microsoft-com:office:smarttags" w:element="metricconverter">
        <w:smartTagPr>
          <w:attr w:name="ProductID" w:val="2300 мм"/>
        </w:smartTagPr>
        <w:r w:rsidR="00356D02" w:rsidRPr="00356D02">
          <w:rPr>
            <w:color w:val="000000"/>
            <w:sz w:val="28"/>
            <w:szCs w:val="28"/>
          </w:rPr>
          <w:t>2300</w:t>
        </w:r>
        <w:r w:rsidR="00356D02">
          <w:rPr>
            <w:color w:val="000000"/>
            <w:sz w:val="28"/>
            <w:szCs w:val="28"/>
          </w:rPr>
          <w:t> </w:t>
        </w:r>
        <w:r w:rsidR="00356D02" w:rsidRPr="00356D02">
          <w:rPr>
            <w:color w:val="000000"/>
            <w:sz w:val="28"/>
            <w:szCs w:val="28"/>
          </w:rPr>
          <w:t>мм</w:t>
        </w:r>
      </w:smartTag>
    </w:p>
    <w:p w:rsidR="003C38B7" w:rsidRPr="00356D02" w:rsidRDefault="003C38B7" w:rsidP="00356D02">
      <w:pPr>
        <w:spacing w:line="360" w:lineRule="auto"/>
        <w:ind w:firstLine="709"/>
        <w:jc w:val="both"/>
        <w:rPr>
          <w:b/>
          <w:color w:val="000000"/>
          <w:sz w:val="28"/>
          <w:szCs w:val="28"/>
        </w:rPr>
      </w:pPr>
      <w:r w:rsidRPr="00356D02">
        <w:rPr>
          <w:b/>
          <w:color w:val="000000"/>
          <w:sz w:val="28"/>
          <w:szCs w:val="28"/>
        </w:rPr>
        <w:t xml:space="preserve">подъем отвала – </w:t>
      </w:r>
      <w:smartTag w:uri="urn:schemas-microsoft-com:office:smarttags" w:element="metricconverter">
        <w:smartTagPr>
          <w:attr w:name="ProductID" w:val="1780 мм"/>
        </w:smartTagPr>
        <w:r w:rsidR="00356D02" w:rsidRPr="00356D02">
          <w:rPr>
            <w:b/>
            <w:color w:val="000000"/>
            <w:sz w:val="28"/>
            <w:szCs w:val="28"/>
          </w:rPr>
          <w:t>1780</w:t>
        </w:r>
        <w:r w:rsidR="00356D02">
          <w:rPr>
            <w:b/>
            <w:color w:val="000000"/>
            <w:sz w:val="28"/>
            <w:szCs w:val="28"/>
          </w:rPr>
          <w:t> </w:t>
        </w:r>
        <w:r w:rsidR="00356D02" w:rsidRPr="00356D02">
          <w:rPr>
            <w:b/>
            <w:color w:val="000000"/>
            <w:sz w:val="28"/>
            <w:szCs w:val="28"/>
          </w:rPr>
          <w:t>мм</w:t>
        </w:r>
      </w:smartTag>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 xml:space="preserve">заглубление отвала – </w:t>
      </w:r>
      <w:smartTag w:uri="urn:schemas-microsoft-com:office:smarttags" w:element="metricconverter">
        <w:smartTagPr>
          <w:attr w:name="ProductID" w:val="800 мм"/>
        </w:smartTagPr>
        <w:r w:rsidR="00356D02" w:rsidRPr="00356D02">
          <w:rPr>
            <w:rFonts w:ascii="Times New Roman" w:hAnsi="Times New Roman"/>
            <w:color w:val="000000"/>
            <w:sz w:val="28"/>
            <w:szCs w:val="28"/>
          </w:rPr>
          <w:t>800</w:t>
        </w:r>
        <w:r w:rsidR="00356D02">
          <w:rPr>
            <w:rFonts w:ascii="Times New Roman" w:hAnsi="Times New Roman"/>
            <w:color w:val="000000"/>
            <w:sz w:val="28"/>
            <w:szCs w:val="28"/>
          </w:rPr>
          <w:t> </w:t>
        </w:r>
        <w:r w:rsidR="00356D02" w:rsidRPr="00356D02">
          <w:rPr>
            <w:rFonts w:ascii="Times New Roman" w:hAnsi="Times New Roman"/>
            <w:color w:val="000000"/>
            <w:sz w:val="28"/>
            <w:szCs w:val="28"/>
          </w:rPr>
          <w:t>мм</w:t>
        </w:r>
      </w:smartTag>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 xml:space="preserve">расстояние перемещения породы </w:t>
      </w:r>
      <w:r w:rsidR="00356D02">
        <w:rPr>
          <w:rFonts w:ascii="Times New Roman" w:hAnsi="Times New Roman"/>
          <w:color w:val="000000"/>
          <w:sz w:val="28"/>
          <w:szCs w:val="28"/>
        </w:rPr>
        <w:t>–</w:t>
      </w:r>
      <w:r w:rsidR="00356D02" w:rsidRPr="00356D02">
        <w:rPr>
          <w:rFonts w:ascii="Times New Roman" w:hAnsi="Times New Roman"/>
          <w:color w:val="000000"/>
          <w:sz w:val="28"/>
          <w:szCs w:val="28"/>
        </w:rPr>
        <w:t xml:space="preserve"> </w:t>
      </w:r>
      <w:r w:rsidRPr="00356D02">
        <w:rPr>
          <w:rFonts w:ascii="Times New Roman" w:hAnsi="Times New Roman"/>
          <w:color w:val="000000"/>
          <w:sz w:val="28"/>
          <w:szCs w:val="28"/>
        </w:rPr>
        <w:t xml:space="preserve">до </w:t>
      </w:r>
      <w:smartTag w:uri="urn:schemas-microsoft-com:office:smarttags" w:element="metricconverter">
        <w:smartTagPr>
          <w:attr w:name="ProductID" w:val="200 м"/>
        </w:smartTagPr>
        <w:r w:rsidRPr="00356D02">
          <w:rPr>
            <w:rFonts w:ascii="Times New Roman" w:hAnsi="Times New Roman"/>
            <w:color w:val="000000"/>
            <w:sz w:val="28"/>
            <w:szCs w:val="28"/>
          </w:rPr>
          <w:t>200</w:t>
        </w:r>
        <w:r w:rsidR="00356D02">
          <w:rPr>
            <w:rFonts w:ascii="Times New Roman" w:hAnsi="Times New Roman"/>
            <w:color w:val="000000"/>
            <w:sz w:val="28"/>
            <w:szCs w:val="28"/>
          </w:rPr>
          <w:t> </w:t>
        </w:r>
        <w:r w:rsidR="00356D02" w:rsidRPr="00356D02">
          <w:rPr>
            <w:rFonts w:ascii="Times New Roman" w:hAnsi="Times New Roman"/>
            <w:color w:val="000000"/>
            <w:sz w:val="28"/>
            <w:szCs w:val="28"/>
          </w:rPr>
          <w:t>м</w:t>
        </w:r>
      </w:smartTag>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мощность двигателя – до 386кВт</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масса – до 58т</w:t>
      </w:r>
    </w:p>
    <w:p w:rsidR="003C38B7" w:rsidRDefault="003C38B7" w:rsidP="00356D02">
      <w:pPr>
        <w:spacing w:line="360" w:lineRule="auto"/>
        <w:ind w:firstLine="709"/>
        <w:jc w:val="both"/>
        <w:rPr>
          <w:b/>
          <w:color w:val="000000"/>
          <w:sz w:val="28"/>
          <w:szCs w:val="32"/>
        </w:rPr>
      </w:pPr>
      <w:r w:rsidRPr="00356D02">
        <w:rPr>
          <w:b/>
          <w:color w:val="000000"/>
          <w:sz w:val="28"/>
          <w:szCs w:val="32"/>
        </w:rPr>
        <w:t>Применение бульдозеров</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послойное срезание и копание, разравнивание, планировка, перемещение горных пород, грунта, сыпучих материалов</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пресс для гибких деталей</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Или проще говоря бульдозеры нужны там где нужна большая мощность.</w:t>
      </w:r>
    </w:p>
    <w:p w:rsidR="003C38B7" w:rsidRDefault="00FA0815" w:rsidP="00356D02">
      <w:pPr>
        <w:spacing w:line="360" w:lineRule="auto"/>
        <w:ind w:firstLine="709"/>
        <w:jc w:val="both"/>
        <w:rPr>
          <w:b/>
          <w:color w:val="000000"/>
          <w:sz w:val="28"/>
          <w:szCs w:val="32"/>
        </w:rPr>
      </w:pPr>
      <w:r w:rsidRPr="00356D02">
        <w:rPr>
          <w:b/>
          <w:color w:val="000000"/>
          <w:sz w:val="28"/>
          <w:szCs w:val="32"/>
        </w:rPr>
        <w:t>Рабочие инструменты бульдозеров</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отвал</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толкающая рама</w:t>
      </w:r>
    </w:p>
    <w:p w:rsidR="003C38B7" w:rsidRP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механизм управления</w:t>
      </w:r>
    </w:p>
    <w:p w:rsidR="00356D02" w:rsidRDefault="003C38B7" w:rsidP="00356D02">
      <w:pPr>
        <w:pStyle w:val="af1"/>
        <w:numPr>
          <w:ilvl w:val="0"/>
          <w:numId w:val="2"/>
        </w:numPr>
        <w:spacing w:after="0" w:line="360" w:lineRule="auto"/>
        <w:ind w:left="0" w:firstLine="709"/>
        <w:jc w:val="both"/>
        <w:rPr>
          <w:rFonts w:ascii="Times New Roman" w:hAnsi="Times New Roman"/>
          <w:color w:val="000000"/>
          <w:sz w:val="28"/>
          <w:szCs w:val="28"/>
        </w:rPr>
      </w:pPr>
      <w:r w:rsidRPr="00356D02">
        <w:rPr>
          <w:rFonts w:ascii="Times New Roman" w:hAnsi="Times New Roman"/>
          <w:color w:val="000000"/>
          <w:sz w:val="28"/>
          <w:szCs w:val="28"/>
        </w:rPr>
        <w:t>рыхлительные зубья, откосники, уширители, открылки (дополнительное оборудование)</w:t>
      </w:r>
    </w:p>
    <w:p w:rsidR="003C38B7" w:rsidRPr="00356D02" w:rsidRDefault="003C38B7" w:rsidP="00356D02">
      <w:pPr>
        <w:spacing w:line="360" w:lineRule="auto"/>
        <w:ind w:firstLine="709"/>
        <w:jc w:val="both"/>
        <w:rPr>
          <w:b/>
          <w:color w:val="000000"/>
          <w:sz w:val="28"/>
          <w:szCs w:val="28"/>
        </w:rPr>
      </w:pPr>
    </w:p>
    <w:p w:rsidR="003C38B7" w:rsidRPr="00356D02" w:rsidRDefault="003C38B7" w:rsidP="00356D02">
      <w:pPr>
        <w:spacing w:line="360" w:lineRule="auto"/>
        <w:ind w:firstLine="709"/>
        <w:jc w:val="both"/>
        <w:rPr>
          <w:b/>
          <w:color w:val="000000"/>
          <w:sz w:val="28"/>
          <w:szCs w:val="32"/>
        </w:rPr>
      </w:pPr>
      <w:r w:rsidRPr="00356D02">
        <w:rPr>
          <w:b/>
          <w:color w:val="000000"/>
          <w:sz w:val="28"/>
          <w:szCs w:val="32"/>
        </w:rPr>
        <w:t>Описание Гусеничного трактора Т</w:t>
      </w:r>
      <w:r w:rsidR="00356D02">
        <w:rPr>
          <w:b/>
          <w:color w:val="000000"/>
          <w:sz w:val="28"/>
          <w:szCs w:val="32"/>
        </w:rPr>
        <w:noBreakHyphen/>
      </w:r>
      <w:r w:rsidR="00356D02" w:rsidRPr="00356D02">
        <w:rPr>
          <w:b/>
          <w:color w:val="000000"/>
          <w:sz w:val="28"/>
          <w:szCs w:val="32"/>
        </w:rPr>
        <w:t>3</w:t>
      </w:r>
      <w:r w:rsidRPr="00356D02">
        <w:rPr>
          <w:b/>
          <w:color w:val="000000"/>
          <w:sz w:val="28"/>
          <w:szCs w:val="32"/>
        </w:rPr>
        <w:t>30 (чебоксарец)</w:t>
      </w:r>
    </w:p>
    <w:p w:rsidR="003C38B7" w:rsidRPr="00356D02" w:rsidRDefault="003C38B7" w:rsidP="00356D02">
      <w:pPr>
        <w:spacing w:line="360" w:lineRule="auto"/>
        <w:ind w:firstLine="709"/>
        <w:jc w:val="both"/>
        <w:rPr>
          <w:b/>
          <w:color w:val="000000"/>
          <w:sz w:val="28"/>
          <w:szCs w:val="28"/>
        </w:rPr>
      </w:pPr>
    </w:p>
    <w:p w:rsidR="003C38B7" w:rsidRPr="00356D02" w:rsidRDefault="003C38B7" w:rsidP="00356D02">
      <w:pPr>
        <w:spacing w:line="360" w:lineRule="auto"/>
        <w:ind w:firstLine="709"/>
        <w:jc w:val="both"/>
        <w:rPr>
          <w:color w:val="000000"/>
          <w:sz w:val="28"/>
          <w:szCs w:val="28"/>
        </w:rPr>
      </w:pPr>
      <w:r w:rsidRPr="00356D02">
        <w:rPr>
          <w:color w:val="000000"/>
          <w:sz w:val="28"/>
          <w:szCs w:val="28"/>
        </w:rPr>
        <w:t>Т</w:t>
      </w:r>
      <w:r w:rsidR="00356D02">
        <w:rPr>
          <w:color w:val="000000"/>
          <w:sz w:val="28"/>
          <w:szCs w:val="28"/>
        </w:rPr>
        <w:noBreakHyphen/>
      </w:r>
      <w:r w:rsidR="00356D02" w:rsidRPr="00356D02">
        <w:rPr>
          <w:color w:val="000000"/>
          <w:sz w:val="28"/>
          <w:szCs w:val="28"/>
        </w:rPr>
        <w:t>3</w:t>
      </w:r>
      <w:r w:rsidRPr="00356D02">
        <w:rPr>
          <w:color w:val="000000"/>
          <w:sz w:val="28"/>
          <w:szCs w:val="28"/>
        </w:rPr>
        <w:t>30 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марка тяжелого промышленного </w:t>
      </w:r>
      <w:r w:rsidRPr="00C468F8">
        <w:rPr>
          <w:color w:val="000000"/>
          <w:sz w:val="28"/>
          <w:szCs w:val="28"/>
        </w:rPr>
        <w:t>трактора</w:t>
      </w:r>
      <w:r w:rsidRPr="00356D02">
        <w:rPr>
          <w:color w:val="000000"/>
          <w:sz w:val="28"/>
          <w:szCs w:val="28"/>
        </w:rPr>
        <w:t xml:space="preserve">, выпускаемого </w:t>
      </w:r>
      <w:r w:rsidRPr="00C468F8">
        <w:rPr>
          <w:color w:val="000000"/>
          <w:sz w:val="28"/>
          <w:szCs w:val="28"/>
        </w:rPr>
        <w:t>Чебоксарским заводом промышленных тракторов</w:t>
      </w:r>
      <w:r w:rsidRPr="00356D02">
        <w:rPr>
          <w:color w:val="000000"/>
          <w:sz w:val="28"/>
          <w:szCs w:val="28"/>
        </w:rPr>
        <w:t xml:space="preserve"> с 1975 года. Трактор Т</w:t>
      </w:r>
      <w:r w:rsidR="00356D02">
        <w:rPr>
          <w:color w:val="000000"/>
          <w:sz w:val="28"/>
          <w:szCs w:val="28"/>
        </w:rPr>
        <w:noBreakHyphen/>
      </w:r>
      <w:r w:rsidR="00356D02" w:rsidRPr="00356D02">
        <w:rPr>
          <w:color w:val="000000"/>
          <w:sz w:val="28"/>
          <w:szCs w:val="28"/>
        </w:rPr>
        <w:t>3</w:t>
      </w:r>
      <w:r w:rsidRPr="00356D02">
        <w:rPr>
          <w:color w:val="000000"/>
          <w:sz w:val="28"/>
          <w:szCs w:val="28"/>
        </w:rPr>
        <w:t>30 первый в СССР имел переднее расположение кабины, что улучшало машинисту обзор бульдозерного оборудования. Такое решение применяется на тракторах сравнительно редко. Трактор имеет гидромеханическую трансмиссию, осуществляющую переключение передач без разрыва крутящего момента. Кабина трактора герметичная, снабженная системой вентиляции, отопления и воздухоочистки, а в модификации для южных районов ещё и кондиционером.</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 xml:space="preserve">Двигатель трактора </w:t>
      </w:r>
      <w:r w:rsidRPr="00C468F8">
        <w:rPr>
          <w:color w:val="000000"/>
          <w:sz w:val="28"/>
          <w:szCs w:val="28"/>
        </w:rPr>
        <w:t>дизельный</w:t>
      </w:r>
      <w:r w:rsidRPr="00356D02">
        <w:rPr>
          <w:color w:val="000000"/>
          <w:sz w:val="28"/>
          <w:szCs w:val="28"/>
        </w:rPr>
        <w:t xml:space="preserve">, </w:t>
      </w:r>
      <w:r w:rsidRPr="00C468F8">
        <w:rPr>
          <w:color w:val="000000"/>
          <w:sz w:val="28"/>
          <w:szCs w:val="28"/>
        </w:rPr>
        <w:t>четырехтактный</w:t>
      </w:r>
      <w:r w:rsidRPr="00356D02">
        <w:rPr>
          <w:color w:val="000000"/>
          <w:sz w:val="28"/>
          <w:szCs w:val="28"/>
        </w:rPr>
        <w:t>, 8</w:t>
      </w:r>
      <w:r w:rsidR="00356D02">
        <w:rPr>
          <w:color w:val="000000"/>
          <w:sz w:val="28"/>
          <w:szCs w:val="28"/>
        </w:rPr>
        <w:noBreakHyphen/>
      </w:r>
      <w:r w:rsidR="00356D02" w:rsidRPr="00356D02">
        <w:rPr>
          <w:color w:val="000000"/>
          <w:sz w:val="28"/>
          <w:szCs w:val="28"/>
        </w:rPr>
        <w:t>м</w:t>
      </w:r>
      <w:r w:rsidRPr="00356D02">
        <w:rPr>
          <w:color w:val="000000"/>
          <w:sz w:val="28"/>
          <w:szCs w:val="28"/>
        </w:rPr>
        <w:t>и цилиндровый с воздушным охлаждением. Применение воздушного охлаждения позволило эксплуатировать трактор как при низких температурах наружного воздуха (до −45 градусов), так и при повышенных (до +40 градусов).</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Гидромеханическая трансмиссия позволяет эффективно использовать мошность двигателя при любой скорости движения трактора, в том числе развивать максимальную тягу в режиме упора. Коробка передач трактора обеспечивает независимый привод каждой гусеницы с возможностью её реверсирования, что позволяет выполнять развороты в стесненных условиях.</w:t>
      </w:r>
    </w:p>
    <w:p w:rsidR="003C38B7" w:rsidRDefault="003C38B7" w:rsidP="00356D02">
      <w:pPr>
        <w:spacing w:line="360" w:lineRule="auto"/>
        <w:ind w:firstLine="709"/>
        <w:jc w:val="both"/>
        <w:rPr>
          <w:color w:val="000000"/>
          <w:sz w:val="28"/>
          <w:szCs w:val="28"/>
        </w:rPr>
      </w:pPr>
      <w:r w:rsidRPr="00356D02">
        <w:rPr>
          <w:color w:val="000000"/>
          <w:sz w:val="28"/>
          <w:szCs w:val="28"/>
        </w:rPr>
        <w:t>Управление всеми механизмами трактора полностью дистанционное и частично автоматизированное, то есть все органы управления, расположенные в кабине, не имеют механической связи с исполнительными устройствами. Это позволяет облегчить труд машиниста.</w:t>
      </w:r>
    </w:p>
    <w:p w:rsidR="00302DD9" w:rsidRPr="00356D02" w:rsidRDefault="00302DD9" w:rsidP="00356D02">
      <w:pPr>
        <w:spacing w:line="360" w:lineRule="auto"/>
        <w:ind w:firstLine="709"/>
        <w:jc w:val="both"/>
        <w:rPr>
          <w:color w:val="000000"/>
          <w:sz w:val="28"/>
          <w:szCs w:val="28"/>
        </w:rPr>
      </w:pPr>
    </w:p>
    <w:p w:rsidR="003C38B7" w:rsidRPr="00356D02" w:rsidRDefault="00FA0815" w:rsidP="00356D02">
      <w:pPr>
        <w:spacing w:line="360" w:lineRule="auto"/>
        <w:ind w:firstLine="709"/>
        <w:jc w:val="both"/>
        <w:rPr>
          <w:b/>
          <w:color w:val="000000"/>
          <w:sz w:val="28"/>
          <w:szCs w:val="32"/>
        </w:rPr>
      </w:pPr>
      <w:r w:rsidRPr="00356D02">
        <w:rPr>
          <w:b/>
          <w:color w:val="000000"/>
          <w:sz w:val="28"/>
          <w:szCs w:val="32"/>
        </w:rPr>
        <w:t>Спецификация</w:t>
      </w:r>
      <w:r w:rsidR="00356D02">
        <w:rPr>
          <w:b/>
          <w:color w:val="000000"/>
          <w:sz w:val="28"/>
          <w:szCs w:val="32"/>
        </w:rPr>
        <w:t xml:space="preserve"> </w:t>
      </w:r>
      <w:r w:rsidR="0087632B" w:rsidRPr="00356D02">
        <w:rPr>
          <w:b/>
          <w:color w:val="000000"/>
          <w:sz w:val="28"/>
          <w:szCs w:val="32"/>
        </w:rPr>
        <w:t>трактора Т</w:t>
      </w:r>
      <w:r w:rsidR="00356D02">
        <w:rPr>
          <w:b/>
          <w:color w:val="000000"/>
          <w:sz w:val="28"/>
          <w:szCs w:val="32"/>
        </w:rPr>
        <w:noBreakHyphen/>
      </w:r>
      <w:r w:rsidR="00356D02" w:rsidRPr="00356D02">
        <w:rPr>
          <w:b/>
          <w:color w:val="000000"/>
          <w:sz w:val="28"/>
          <w:szCs w:val="32"/>
        </w:rPr>
        <w:t>3</w:t>
      </w:r>
      <w:r w:rsidR="0087632B" w:rsidRPr="00356D02">
        <w:rPr>
          <w:b/>
          <w:color w:val="000000"/>
          <w:sz w:val="28"/>
          <w:szCs w:val="32"/>
        </w:rPr>
        <w:t>30</w:t>
      </w:r>
    </w:p>
    <w:tbl>
      <w:tblPr>
        <w:tblW w:w="4200"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7"/>
        <w:gridCol w:w="7233"/>
      </w:tblGrid>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передний бронированный капот</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2</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коробка передач</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3</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гусеничная лента</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4</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натяжное колесо гусеницы</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5</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гусеничная тележка</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6</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опорные катки</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7,8</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карданные передачи</w:t>
            </w:r>
          </w:p>
        </w:tc>
      </w:tr>
      <w:tr w:rsidR="00CD1FB1" w:rsidRPr="00985B1E" w:rsidTr="00985B1E">
        <w:trPr>
          <w:cantSplit/>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9</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гидротрансформатор</w:t>
            </w:r>
          </w:p>
        </w:tc>
      </w:tr>
      <w:tr w:rsidR="00CD1FB1" w:rsidRPr="00985B1E" w:rsidTr="00985B1E">
        <w:trPr>
          <w:cantSplit/>
          <w:trHeight w:val="327"/>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10</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воздушный фильтр</w:t>
            </w:r>
          </w:p>
        </w:tc>
      </w:tr>
      <w:tr w:rsidR="00CD1FB1" w:rsidRPr="00985B1E" w:rsidTr="00985B1E">
        <w:trPr>
          <w:cantSplit/>
          <w:trHeight w:val="351"/>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11</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поддерживающие катки</w:t>
            </w:r>
          </w:p>
        </w:tc>
      </w:tr>
      <w:tr w:rsidR="00CD1FB1" w:rsidRPr="00985B1E" w:rsidTr="00985B1E">
        <w:trPr>
          <w:cantSplit/>
          <w:trHeight w:val="352"/>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12</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ведущая звездочка</w:t>
            </w:r>
          </w:p>
        </w:tc>
      </w:tr>
      <w:tr w:rsidR="00CD1FB1" w:rsidRPr="00985B1E" w:rsidTr="00985B1E">
        <w:trPr>
          <w:cantSplit/>
          <w:trHeight w:val="334"/>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13</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обогреватель кабины</w:t>
            </w:r>
          </w:p>
        </w:tc>
      </w:tr>
      <w:tr w:rsidR="00CD1FB1" w:rsidRPr="00985B1E" w:rsidTr="00985B1E">
        <w:trPr>
          <w:cantSplit/>
          <w:trHeight w:val="335"/>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14</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главная передача</w:t>
            </w:r>
          </w:p>
        </w:tc>
      </w:tr>
      <w:tr w:rsidR="00CD1FB1" w:rsidRPr="00985B1E" w:rsidTr="00985B1E">
        <w:trPr>
          <w:cantSplit/>
          <w:trHeight w:val="211"/>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15</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дизель</w:t>
            </w:r>
          </w:p>
        </w:tc>
      </w:tr>
      <w:tr w:rsidR="00CD1FB1" w:rsidRPr="00985B1E" w:rsidTr="00985B1E">
        <w:trPr>
          <w:cantSplit/>
          <w:trHeight w:val="272"/>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16</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предпусковой подогреватель</w:t>
            </w:r>
          </w:p>
        </w:tc>
      </w:tr>
      <w:tr w:rsidR="00CD1FB1" w:rsidRPr="00985B1E" w:rsidTr="00985B1E">
        <w:trPr>
          <w:cantSplit/>
          <w:trHeight w:val="335"/>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17</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выпускная система дизеля</w:t>
            </w:r>
          </w:p>
        </w:tc>
      </w:tr>
      <w:tr w:rsidR="00CD1FB1" w:rsidRPr="00985B1E" w:rsidTr="00985B1E">
        <w:trPr>
          <w:cantSplit/>
          <w:trHeight w:val="318"/>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18</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ящик для инструмента</w:t>
            </w:r>
          </w:p>
        </w:tc>
      </w:tr>
      <w:tr w:rsidR="00CD1FB1" w:rsidRPr="00985B1E" w:rsidTr="00985B1E">
        <w:trPr>
          <w:cantSplit/>
          <w:trHeight w:val="335"/>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19</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топливный бак</w:t>
            </w:r>
          </w:p>
        </w:tc>
      </w:tr>
      <w:tr w:rsidR="00CD1FB1" w:rsidRPr="00985B1E" w:rsidTr="00985B1E">
        <w:trPr>
          <w:cantSplit/>
          <w:trHeight w:val="215"/>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20</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бак гидросистемы</w:t>
            </w:r>
          </w:p>
        </w:tc>
      </w:tr>
      <w:tr w:rsidR="00CD1FB1" w:rsidRPr="00985B1E" w:rsidTr="00985B1E">
        <w:trPr>
          <w:cantSplit/>
          <w:trHeight w:val="232"/>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21</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аккумуляторы</w:t>
            </w:r>
          </w:p>
        </w:tc>
      </w:tr>
      <w:tr w:rsidR="00CD1FB1" w:rsidRPr="00985B1E" w:rsidTr="00985B1E">
        <w:trPr>
          <w:cantSplit/>
          <w:trHeight w:val="198"/>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22</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 xml:space="preserve">воздушный вентилятор </w:t>
            </w:r>
            <w:r w:rsidR="00356D02" w:rsidRPr="00985B1E">
              <w:rPr>
                <w:color w:val="000000"/>
                <w:sz w:val="20"/>
                <w:szCs w:val="28"/>
              </w:rPr>
              <w:t xml:space="preserve">– </w:t>
            </w:r>
            <w:r w:rsidRPr="00985B1E">
              <w:rPr>
                <w:color w:val="000000"/>
                <w:sz w:val="20"/>
                <w:szCs w:val="28"/>
              </w:rPr>
              <w:t>увлажнитель кабины</w:t>
            </w:r>
          </w:p>
        </w:tc>
      </w:tr>
      <w:tr w:rsidR="00CD1FB1" w:rsidRPr="00985B1E" w:rsidTr="00985B1E">
        <w:trPr>
          <w:cantSplit/>
          <w:trHeight w:val="268"/>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23</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кабина</w:t>
            </w:r>
          </w:p>
        </w:tc>
      </w:tr>
      <w:tr w:rsidR="00CD1FB1" w:rsidRPr="00985B1E" w:rsidTr="00985B1E">
        <w:trPr>
          <w:cantSplit/>
          <w:trHeight w:val="284"/>
        </w:trPr>
        <w:tc>
          <w:tcPr>
            <w:tcW w:w="502"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24</w:t>
            </w:r>
          </w:p>
        </w:tc>
        <w:tc>
          <w:tcPr>
            <w:tcW w:w="4498" w:type="pct"/>
            <w:shd w:val="clear" w:color="auto" w:fill="auto"/>
          </w:tcPr>
          <w:p w:rsidR="00CD1FB1" w:rsidRPr="00985B1E" w:rsidRDefault="00CD1FB1" w:rsidP="00985B1E">
            <w:pPr>
              <w:spacing w:line="360" w:lineRule="auto"/>
              <w:jc w:val="both"/>
              <w:rPr>
                <w:color w:val="000000"/>
                <w:sz w:val="20"/>
                <w:szCs w:val="28"/>
              </w:rPr>
            </w:pPr>
            <w:r w:rsidRPr="00985B1E">
              <w:rPr>
                <w:color w:val="000000"/>
                <w:sz w:val="20"/>
                <w:szCs w:val="28"/>
              </w:rPr>
              <w:t>гидроцилиндр.</w:t>
            </w:r>
          </w:p>
        </w:tc>
      </w:tr>
    </w:tbl>
    <w:p w:rsidR="00CD1FB1" w:rsidRPr="00356D02" w:rsidRDefault="00CD1FB1" w:rsidP="00356D02">
      <w:pPr>
        <w:spacing w:line="360" w:lineRule="auto"/>
        <w:ind w:firstLine="709"/>
        <w:jc w:val="both"/>
        <w:rPr>
          <w:color w:val="000000"/>
          <w:sz w:val="28"/>
          <w:szCs w:val="28"/>
        </w:rPr>
      </w:pPr>
    </w:p>
    <w:p w:rsidR="003C38B7" w:rsidRDefault="003C38B7" w:rsidP="00356D02">
      <w:pPr>
        <w:spacing w:line="360" w:lineRule="auto"/>
        <w:ind w:firstLine="709"/>
        <w:jc w:val="both"/>
        <w:rPr>
          <w:color w:val="000000"/>
          <w:sz w:val="28"/>
          <w:szCs w:val="28"/>
        </w:rPr>
      </w:pPr>
      <w:r w:rsidRPr="00356D02">
        <w:rPr>
          <w:color w:val="000000"/>
          <w:sz w:val="28"/>
          <w:szCs w:val="28"/>
        </w:rPr>
        <w:t>На трактор установлен оригинальный восьмицилиндровый четырехтактный дизель с V</w:t>
      </w:r>
      <w:r w:rsidR="00356D02">
        <w:rPr>
          <w:color w:val="000000"/>
          <w:sz w:val="28"/>
          <w:szCs w:val="28"/>
        </w:rPr>
        <w:noBreakHyphen/>
      </w:r>
      <w:r w:rsidR="00356D02" w:rsidRPr="00356D02">
        <w:rPr>
          <w:color w:val="000000"/>
          <w:sz w:val="28"/>
          <w:szCs w:val="28"/>
        </w:rPr>
        <w:t>о</w:t>
      </w:r>
      <w:r w:rsidRPr="00356D02">
        <w:rPr>
          <w:color w:val="000000"/>
          <w:sz w:val="28"/>
          <w:szCs w:val="28"/>
        </w:rPr>
        <w:t>бразным расположением цилиндров, турбонаддувом и воздушным охлаждением, благодаря чему его легко запустить при температурах окружающей среды до -40</w:t>
      </w:r>
      <w:r w:rsidR="00356D02">
        <w:rPr>
          <w:color w:val="000000"/>
          <w:sz w:val="28"/>
          <w:szCs w:val="28"/>
        </w:rPr>
        <w:t> </w:t>
      </w:r>
      <w:r w:rsidR="00356D02" w:rsidRPr="00356D02">
        <w:rPr>
          <w:color w:val="000000"/>
          <w:sz w:val="28"/>
          <w:szCs w:val="28"/>
        </w:rPr>
        <w:t>°С.</w:t>
      </w:r>
      <w:r w:rsidR="00356D02">
        <w:rPr>
          <w:color w:val="000000"/>
          <w:sz w:val="28"/>
          <w:szCs w:val="28"/>
        </w:rPr>
        <w:t> </w:t>
      </w:r>
      <w:r w:rsidR="00356D02" w:rsidRPr="00356D02">
        <w:rPr>
          <w:color w:val="000000"/>
          <w:sz w:val="28"/>
          <w:szCs w:val="28"/>
        </w:rPr>
        <w:t>Охлаждение</w:t>
      </w:r>
      <w:r w:rsidRPr="00356D02">
        <w:rPr>
          <w:color w:val="000000"/>
          <w:sz w:val="28"/>
          <w:szCs w:val="28"/>
        </w:rPr>
        <w:t xml:space="preserve">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галерейного типа. Основания поршней интенсивно отводят тепло, что продлевает межремонтный период поршней. Клапаны для равномерного износа рабочих поверхностей клапанного механизма снабжены механизмами поворота. Система очистки воздуха </w:t>
      </w:r>
      <w:r w:rsidR="00356D02">
        <w:rPr>
          <w:color w:val="000000"/>
          <w:sz w:val="28"/>
          <w:szCs w:val="28"/>
        </w:rPr>
        <w:t>–</w:t>
      </w:r>
      <w:r w:rsidR="00356D02" w:rsidRPr="00356D02">
        <w:rPr>
          <w:color w:val="000000"/>
          <w:sz w:val="28"/>
          <w:szCs w:val="28"/>
        </w:rPr>
        <w:t xml:space="preserve"> </w:t>
      </w:r>
      <w:r w:rsidRPr="00356D02">
        <w:rPr>
          <w:color w:val="000000"/>
          <w:sz w:val="28"/>
          <w:szCs w:val="28"/>
        </w:rPr>
        <w:t>двухступенчатая, с циклоном и фильтром с бумажными элементами.</w:t>
      </w:r>
    </w:p>
    <w:p w:rsidR="00302DD9" w:rsidRDefault="003C38B7" w:rsidP="00302DD9">
      <w:pPr>
        <w:pStyle w:val="af4"/>
        <w:spacing w:line="360" w:lineRule="auto"/>
        <w:ind w:firstLine="709"/>
        <w:jc w:val="both"/>
        <w:rPr>
          <w:b w:val="0"/>
          <w:sz w:val="28"/>
          <w:szCs w:val="28"/>
        </w:rPr>
      </w:pPr>
      <w:r w:rsidRPr="00302DD9">
        <w:rPr>
          <w:b w:val="0"/>
          <w:sz w:val="28"/>
          <w:szCs w:val="28"/>
        </w:rPr>
        <w:t xml:space="preserve">Конструкция гидромеханической трансмиссии с раздельным приводом к колесам </w:t>
      </w:r>
      <w:r w:rsidR="00356D02" w:rsidRPr="00302DD9">
        <w:rPr>
          <w:b w:val="0"/>
          <w:sz w:val="28"/>
          <w:szCs w:val="28"/>
        </w:rPr>
        <w:t xml:space="preserve">– </w:t>
      </w:r>
      <w:r w:rsidRPr="00302DD9">
        <w:rPr>
          <w:b w:val="0"/>
          <w:sz w:val="28"/>
          <w:szCs w:val="28"/>
        </w:rPr>
        <w:t xml:space="preserve">модульная. Гидротрансформатор </w:t>
      </w:r>
      <w:r w:rsidR="00356D02" w:rsidRPr="00302DD9">
        <w:rPr>
          <w:b w:val="0"/>
          <w:sz w:val="28"/>
          <w:szCs w:val="28"/>
        </w:rPr>
        <w:t xml:space="preserve">– </w:t>
      </w:r>
      <w:r w:rsidRPr="00302DD9">
        <w:rPr>
          <w:b w:val="0"/>
          <w:sz w:val="28"/>
          <w:szCs w:val="28"/>
        </w:rPr>
        <w:t xml:space="preserve">одноступенчатый комплексный трехколесный, с центростремительной турбиной. Непрозрачный гидротрансформатор с рабочими колесами диаметром </w:t>
      </w:r>
      <w:smartTag w:uri="urn:schemas-microsoft-com:office:smarttags" w:element="metricconverter">
        <w:smartTagPr>
          <w:attr w:name="ProductID" w:val="480 мм"/>
        </w:smartTagPr>
        <w:r w:rsidRPr="00302DD9">
          <w:rPr>
            <w:b w:val="0"/>
            <w:sz w:val="28"/>
            <w:szCs w:val="28"/>
          </w:rPr>
          <w:t>480</w:t>
        </w:r>
        <w:r w:rsidR="00356D02" w:rsidRPr="00302DD9">
          <w:rPr>
            <w:b w:val="0"/>
            <w:sz w:val="28"/>
            <w:szCs w:val="28"/>
          </w:rPr>
          <w:t> </w:t>
        </w:r>
        <w:r w:rsidR="00356D02" w:rsidRPr="00302DD9">
          <w:rPr>
            <w:b w:val="0"/>
            <w:i/>
            <w:iCs/>
            <w:sz w:val="28"/>
            <w:szCs w:val="28"/>
          </w:rPr>
          <w:t>мм</w:t>
        </w:r>
      </w:smartTag>
      <w:r w:rsidRPr="00302DD9">
        <w:rPr>
          <w:b w:val="0"/>
          <w:sz w:val="28"/>
          <w:szCs w:val="28"/>
        </w:rPr>
        <w:t xml:space="preserve">, максимальным коэффициентом трансформации Ко = 3,0 и максимальным к.п.д. = 0,906 обеспечивает использование максимального крутящего момента двигателя и бесступенчатое его регулирование в зависимости </w:t>
      </w:r>
      <w:r w:rsidR="00302DD9">
        <w:rPr>
          <w:b w:val="0"/>
          <w:sz w:val="28"/>
          <w:szCs w:val="28"/>
        </w:rPr>
        <w:t>от нагрузок на рабочих органах.</w:t>
      </w:r>
    </w:p>
    <w:p w:rsidR="003C38B7" w:rsidRDefault="003C38B7" w:rsidP="00302DD9">
      <w:pPr>
        <w:pStyle w:val="af4"/>
        <w:spacing w:line="360" w:lineRule="auto"/>
        <w:ind w:firstLine="709"/>
        <w:jc w:val="both"/>
        <w:rPr>
          <w:b w:val="0"/>
          <w:sz w:val="28"/>
          <w:szCs w:val="28"/>
        </w:rPr>
      </w:pPr>
      <w:r w:rsidRPr="00302DD9">
        <w:rPr>
          <w:b w:val="0"/>
          <w:sz w:val="28"/>
          <w:szCs w:val="28"/>
        </w:rPr>
        <w:t>Гидромеханическая трансмиссия состоит из шестивальной трехскоростной, полностью реверсивной коробки передач (КП) с косозубыми шестернями постоянного зацепления, гидроподжимными дисковыми муфтами передач и реверсивного механизма управления системой гидроуправляемых ленточных остановочных тормозов и тормозов реверса для каждого борта, конструктивно объединенных в одном автономном блоке, а также согласующих редукторов механических передач для каждого борта. Передача крутящего момента от КП к коническим редукторам осуществляется карданными передачами. КП обеспечивает раздвоение потока мощности к ведущим колесам, что позволяет поворачивать трактор на месте за счет разного направления движения гусениц.</w:t>
      </w:r>
    </w:p>
    <w:p w:rsidR="003C38B7" w:rsidRPr="00302DD9" w:rsidRDefault="003C38B7" w:rsidP="00302DD9">
      <w:pPr>
        <w:pStyle w:val="af4"/>
        <w:spacing w:line="360" w:lineRule="auto"/>
        <w:ind w:firstLine="709"/>
        <w:jc w:val="both"/>
        <w:rPr>
          <w:b w:val="0"/>
          <w:sz w:val="28"/>
          <w:szCs w:val="28"/>
        </w:rPr>
      </w:pPr>
      <w:r w:rsidRPr="00302DD9">
        <w:rPr>
          <w:b w:val="0"/>
          <w:sz w:val="28"/>
          <w:szCs w:val="28"/>
        </w:rPr>
        <w:t xml:space="preserve">Бортовая передача двухступенчатая, первая ступень </w:t>
      </w:r>
      <w:r w:rsidR="00356D02" w:rsidRPr="00302DD9">
        <w:rPr>
          <w:b w:val="0"/>
          <w:sz w:val="28"/>
          <w:szCs w:val="28"/>
        </w:rPr>
        <w:t xml:space="preserve">– </w:t>
      </w:r>
      <w:r w:rsidRPr="00302DD9">
        <w:rPr>
          <w:b w:val="0"/>
          <w:sz w:val="28"/>
          <w:szCs w:val="28"/>
        </w:rPr>
        <w:t xml:space="preserve">шестерни внешнего зацепления, вторая ступень </w:t>
      </w:r>
      <w:r w:rsidR="00356D02" w:rsidRPr="00302DD9">
        <w:rPr>
          <w:b w:val="0"/>
          <w:sz w:val="28"/>
          <w:szCs w:val="28"/>
        </w:rPr>
        <w:t xml:space="preserve">– </w:t>
      </w:r>
      <w:r w:rsidRPr="00302DD9">
        <w:rPr>
          <w:b w:val="0"/>
          <w:sz w:val="28"/>
          <w:szCs w:val="28"/>
        </w:rPr>
        <w:t>планетарная (с остановленным водилом). Для облегчения замены в полевых условиях ведущая звездочка выполнена из секторов, которые крепятся болтами.</w:t>
      </w:r>
    </w:p>
    <w:p w:rsidR="00302DD9" w:rsidRDefault="00302DD9" w:rsidP="00356D02">
      <w:pPr>
        <w:spacing w:line="360" w:lineRule="auto"/>
        <w:ind w:firstLine="709"/>
        <w:jc w:val="both"/>
        <w:rPr>
          <w:b/>
          <w:color w:val="000000"/>
          <w:sz w:val="28"/>
          <w:szCs w:val="32"/>
        </w:rPr>
      </w:pPr>
    </w:p>
    <w:p w:rsidR="00302DD9" w:rsidRDefault="003C38B7" w:rsidP="00356D02">
      <w:pPr>
        <w:spacing w:line="360" w:lineRule="auto"/>
        <w:ind w:firstLine="709"/>
        <w:jc w:val="both"/>
        <w:rPr>
          <w:color w:val="000000"/>
          <w:sz w:val="28"/>
          <w:szCs w:val="28"/>
        </w:rPr>
      </w:pPr>
      <w:r w:rsidRPr="00356D02">
        <w:rPr>
          <w:b/>
          <w:color w:val="000000"/>
          <w:sz w:val="28"/>
          <w:szCs w:val="32"/>
        </w:rPr>
        <w:t>Трансмиссия трактора Т</w:t>
      </w:r>
      <w:r w:rsidR="00356D02">
        <w:rPr>
          <w:b/>
          <w:color w:val="000000"/>
          <w:sz w:val="28"/>
          <w:szCs w:val="32"/>
        </w:rPr>
        <w:noBreakHyphen/>
      </w:r>
      <w:r w:rsidR="00356D02" w:rsidRPr="00356D02">
        <w:rPr>
          <w:b/>
          <w:color w:val="000000"/>
          <w:sz w:val="28"/>
          <w:szCs w:val="32"/>
        </w:rPr>
        <w:t>3</w:t>
      </w:r>
      <w:r w:rsidRPr="00356D02">
        <w:rPr>
          <w:b/>
          <w:color w:val="000000"/>
          <w:sz w:val="28"/>
          <w:szCs w:val="32"/>
        </w:rPr>
        <w:t>30</w:t>
      </w:r>
      <w:r w:rsidRPr="00356D02">
        <w:rPr>
          <w:color w:val="000000"/>
          <w:sz w:val="28"/>
          <w:szCs w:val="28"/>
        </w:rPr>
        <w:t xml:space="preserve"> </w:t>
      </w:r>
    </w:p>
    <w:p w:rsidR="00302DD9" w:rsidRDefault="00302DD9" w:rsidP="00356D02">
      <w:pPr>
        <w:spacing w:line="360" w:lineRule="auto"/>
        <w:ind w:firstLine="709"/>
        <w:jc w:val="both"/>
        <w:rPr>
          <w:color w:val="000000"/>
          <w:sz w:val="28"/>
          <w:szCs w:val="28"/>
        </w:rPr>
      </w:pPr>
    </w:p>
    <w:p w:rsidR="007924BB" w:rsidRPr="00356D02" w:rsidRDefault="007924BB" w:rsidP="00356D02">
      <w:pPr>
        <w:spacing w:line="360" w:lineRule="auto"/>
        <w:ind w:firstLine="709"/>
        <w:jc w:val="both"/>
        <w:rPr>
          <w:b/>
          <w:color w:val="000000"/>
          <w:sz w:val="28"/>
          <w:szCs w:val="32"/>
        </w:rPr>
      </w:pPr>
      <w:r w:rsidRPr="00356D02">
        <w:rPr>
          <w:b/>
          <w:color w:val="000000"/>
          <w:sz w:val="28"/>
          <w:szCs w:val="32"/>
        </w:rPr>
        <w:t>Спецификация</w:t>
      </w:r>
      <w:r w:rsidR="00356D02">
        <w:rPr>
          <w:b/>
          <w:color w:val="000000"/>
          <w:sz w:val="28"/>
          <w:szCs w:val="32"/>
        </w:rPr>
        <w:t xml:space="preserve"> </w:t>
      </w:r>
      <w:r w:rsidRPr="00356D02">
        <w:rPr>
          <w:b/>
          <w:color w:val="000000"/>
          <w:sz w:val="28"/>
          <w:szCs w:val="32"/>
        </w:rPr>
        <w:t>Трансмиссии трактора Т</w:t>
      </w:r>
      <w:r w:rsidR="00356D02">
        <w:rPr>
          <w:b/>
          <w:color w:val="000000"/>
          <w:sz w:val="28"/>
          <w:szCs w:val="32"/>
        </w:rPr>
        <w:noBreakHyphen/>
      </w:r>
      <w:r w:rsidR="00356D02" w:rsidRPr="00356D02">
        <w:rPr>
          <w:b/>
          <w:color w:val="000000"/>
          <w:sz w:val="28"/>
          <w:szCs w:val="32"/>
        </w:rPr>
        <w:t>3</w:t>
      </w:r>
      <w:r w:rsidRPr="00356D02">
        <w:rPr>
          <w:b/>
          <w:color w:val="000000"/>
          <w:sz w:val="28"/>
          <w:szCs w:val="32"/>
        </w:rPr>
        <w:t>30</w:t>
      </w:r>
    </w:p>
    <w:tbl>
      <w:tblPr>
        <w:tblW w:w="4075" w:type="pct"/>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8"/>
        <w:gridCol w:w="7182"/>
      </w:tblGrid>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1</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Двигатель</w:t>
            </w:r>
          </w:p>
        </w:tc>
      </w:tr>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2</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Первичный редуктор</w:t>
            </w:r>
          </w:p>
        </w:tc>
      </w:tr>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3</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Комплексный гидротрансформатор</w:t>
            </w:r>
          </w:p>
        </w:tc>
      </w:tr>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4</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Суммирующие планетарные ряды</w:t>
            </w:r>
          </w:p>
        </w:tc>
      </w:tr>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5</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Планетарный ряд замедленной передачи</w:t>
            </w:r>
          </w:p>
        </w:tc>
      </w:tr>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6</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Планетарный ряд заднего хода</w:t>
            </w:r>
          </w:p>
        </w:tc>
      </w:tr>
      <w:tr w:rsidR="007924BB" w:rsidRPr="00985B1E" w:rsidTr="00985B1E">
        <w:trPr>
          <w:cantSplit/>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7</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Дополнительные передачи</w:t>
            </w:r>
          </w:p>
        </w:tc>
      </w:tr>
      <w:tr w:rsidR="007924BB" w:rsidRPr="00985B1E" w:rsidTr="00985B1E">
        <w:trPr>
          <w:cantSplit/>
          <w:trHeight w:val="224"/>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8</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Простой цилиндрический дифференциал</w:t>
            </w:r>
          </w:p>
        </w:tc>
      </w:tr>
      <w:tr w:rsidR="007924BB" w:rsidRPr="00985B1E" w:rsidTr="00985B1E">
        <w:trPr>
          <w:cantSplit/>
          <w:trHeight w:val="262"/>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9</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Тормоза поворота</w:t>
            </w:r>
          </w:p>
        </w:tc>
      </w:tr>
      <w:tr w:rsidR="007924BB" w:rsidRPr="00985B1E" w:rsidTr="00985B1E">
        <w:trPr>
          <w:cantSplit/>
          <w:trHeight w:val="221"/>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10</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Остановочные тормоза</w:t>
            </w:r>
          </w:p>
        </w:tc>
      </w:tr>
      <w:tr w:rsidR="007924BB" w:rsidRPr="00985B1E" w:rsidTr="00985B1E">
        <w:trPr>
          <w:cantSplit/>
          <w:trHeight w:val="243"/>
        </w:trPr>
        <w:tc>
          <w:tcPr>
            <w:tcW w:w="396"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11</w:t>
            </w:r>
          </w:p>
        </w:tc>
        <w:tc>
          <w:tcPr>
            <w:tcW w:w="4604" w:type="pct"/>
            <w:shd w:val="clear" w:color="auto" w:fill="auto"/>
          </w:tcPr>
          <w:p w:rsidR="007924BB" w:rsidRPr="00985B1E" w:rsidRDefault="007924BB" w:rsidP="00985B1E">
            <w:pPr>
              <w:spacing w:line="360" w:lineRule="auto"/>
              <w:jc w:val="both"/>
              <w:rPr>
                <w:color w:val="000000"/>
                <w:sz w:val="20"/>
                <w:szCs w:val="28"/>
              </w:rPr>
            </w:pPr>
            <w:r w:rsidRPr="00985B1E">
              <w:rPr>
                <w:color w:val="000000"/>
                <w:sz w:val="20"/>
                <w:szCs w:val="28"/>
              </w:rPr>
              <w:t>Бо</w:t>
            </w:r>
            <w:r w:rsidR="00105EC1" w:rsidRPr="00985B1E">
              <w:rPr>
                <w:color w:val="000000"/>
                <w:sz w:val="20"/>
                <w:szCs w:val="28"/>
              </w:rPr>
              <w:t>р</w:t>
            </w:r>
            <w:r w:rsidRPr="00985B1E">
              <w:rPr>
                <w:color w:val="000000"/>
                <w:sz w:val="20"/>
                <w:szCs w:val="28"/>
              </w:rPr>
              <w:t>товые передачи</w:t>
            </w:r>
          </w:p>
        </w:tc>
      </w:tr>
    </w:tbl>
    <w:p w:rsidR="007924BB" w:rsidRPr="00356D02" w:rsidRDefault="007924BB" w:rsidP="00356D02">
      <w:pPr>
        <w:tabs>
          <w:tab w:val="left" w:pos="993"/>
        </w:tabs>
        <w:spacing w:line="360" w:lineRule="auto"/>
        <w:ind w:firstLine="709"/>
        <w:jc w:val="both"/>
        <w:rPr>
          <w:color w:val="000000"/>
          <w:sz w:val="28"/>
          <w:szCs w:val="28"/>
        </w:rPr>
      </w:pPr>
    </w:p>
    <w:p w:rsidR="00356D02" w:rsidRDefault="00A12069" w:rsidP="00356D02">
      <w:pPr>
        <w:tabs>
          <w:tab w:val="left" w:pos="993"/>
        </w:tabs>
        <w:spacing w:line="360" w:lineRule="auto"/>
        <w:ind w:firstLine="709"/>
        <w:jc w:val="both"/>
        <w:rPr>
          <w:color w:val="000000"/>
          <w:sz w:val="28"/>
          <w:szCs w:val="28"/>
        </w:rPr>
      </w:pPr>
      <w:r w:rsidRPr="00356D02">
        <w:rPr>
          <w:color w:val="000000"/>
          <w:sz w:val="28"/>
          <w:szCs w:val="28"/>
        </w:rPr>
        <w:t>Трансмиссия трактора Т</w:t>
      </w:r>
      <w:r w:rsidR="00356D02">
        <w:rPr>
          <w:color w:val="000000"/>
          <w:sz w:val="28"/>
          <w:szCs w:val="28"/>
        </w:rPr>
        <w:noBreakHyphen/>
      </w:r>
      <w:r w:rsidR="00356D02" w:rsidRPr="00356D02">
        <w:rPr>
          <w:color w:val="000000"/>
          <w:sz w:val="28"/>
          <w:szCs w:val="28"/>
        </w:rPr>
        <w:t>3</w:t>
      </w:r>
      <w:r w:rsidRPr="00356D02">
        <w:rPr>
          <w:color w:val="000000"/>
          <w:sz w:val="28"/>
          <w:szCs w:val="28"/>
        </w:rPr>
        <w:t>30</w:t>
      </w:r>
      <w:r w:rsidR="003C38B7" w:rsidRPr="00356D02">
        <w:rPr>
          <w:color w:val="000000"/>
          <w:sz w:val="28"/>
          <w:szCs w:val="28"/>
        </w:rPr>
        <w:t xml:space="preserve"> состоят из гидродинамической и механической передач. Гидродинамические передачи делятся на гидротрансформаторы и гидромуфты. Гидромуфта содержит два лопастных колеса (насос и турбину) и может изменять только кинематическое передаточное отношение. Гидротрансформатор имеет не менее трех лопастных колес (насос, турбину и реактор), причем последний должен быть совмещен с внешней опорой. Это позволяет с помощью гидротрансформатора бесступенчато и автоматически изменять кинематическое и силовое передаточное отношение между входным и выходным валами в зависимости от нагрузки.</w:t>
      </w:r>
    </w:p>
    <w:p w:rsidR="00356D02" w:rsidRDefault="003C38B7" w:rsidP="00356D02">
      <w:pPr>
        <w:spacing w:line="360" w:lineRule="auto"/>
        <w:ind w:firstLine="709"/>
        <w:jc w:val="both"/>
        <w:rPr>
          <w:color w:val="000000"/>
          <w:sz w:val="28"/>
          <w:szCs w:val="28"/>
        </w:rPr>
      </w:pPr>
      <w:r w:rsidRPr="00356D02">
        <w:rPr>
          <w:color w:val="000000"/>
          <w:sz w:val="28"/>
          <w:szCs w:val="28"/>
        </w:rPr>
        <w:t>Момент двигателя передается на насосное колесо гидромеханической передачи или непосредственно или через согласующий редуктор.</w:t>
      </w:r>
    </w:p>
    <w:p w:rsidR="00356D02" w:rsidRDefault="003C38B7" w:rsidP="00356D02">
      <w:pPr>
        <w:spacing w:line="360" w:lineRule="auto"/>
        <w:ind w:firstLine="709"/>
        <w:jc w:val="both"/>
        <w:rPr>
          <w:color w:val="000000"/>
          <w:sz w:val="28"/>
          <w:szCs w:val="28"/>
        </w:rPr>
      </w:pPr>
      <w:r w:rsidRPr="00356D02">
        <w:rPr>
          <w:color w:val="000000"/>
          <w:sz w:val="28"/>
          <w:szCs w:val="28"/>
        </w:rPr>
        <w:t>Если в гидромеханической трансмиссии применяется ступенчатая коробка, позволяющая переключать передачи без разрыва силового потока между двигателем и ведущими колесами, фрикционное сцепление в этом случае отсутствует. Если используется ступенчатая коробка передач, осуществляющая переключение с разрывом потока мощности, то сцепление сохраняется.</w:t>
      </w:r>
    </w:p>
    <w:p w:rsidR="00356D02" w:rsidRDefault="003C38B7" w:rsidP="00356D02">
      <w:pPr>
        <w:spacing w:line="360" w:lineRule="auto"/>
        <w:ind w:firstLine="709"/>
        <w:jc w:val="both"/>
        <w:rPr>
          <w:color w:val="000000"/>
          <w:sz w:val="28"/>
          <w:szCs w:val="28"/>
        </w:rPr>
      </w:pPr>
      <w:r w:rsidRPr="00356D02">
        <w:rPr>
          <w:color w:val="000000"/>
          <w:sz w:val="28"/>
          <w:szCs w:val="28"/>
        </w:rPr>
        <w:t>Применение на транспортных средствах гидромеханических передач способствует увеличению срока службы двигателя, уменьшению числа ступеней в механическом редукторе и числа переключений, что снижает утомляемость водителя; улучшению проходимости и комфортабельности автомобиля.</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Однако гидромеханическая передача по сравнению со ступенчатой механической имеет более низкий к.п.д., что ухудшает топливную экономичность автомобиля, более сложную конструкцию, повышенную массу и стоимость</w:t>
      </w:r>
    </w:p>
    <w:p w:rsidR="00356D02" w:rsidRDefault="0039682B" w:rsidP="00356D02">
      <w:pPr>
        <w:spacing w:line="360" w:lineRule="auto"/>
        <w:ind w:firstLine="709"/>
        <w:jc w:val="both"/>
        <w:rPr>
          <w:b/>
          <w:color w:val="000000"/>
          <w:sz w:val="28"/>
          <w:szCs w:val="32"/>
        </w:rPr>
      </w:pPr>
      <w:r w:rsidRPr="00356D02">
        <w:rPr>
          <w:b/>
          <w:color w:val="000000"/>
          <w:sz w:val="28"/>
          <w:szCs w:val="32"/>
        </w:rPr>
        <w:t>Т</w:t>
      </w:r>
      <w:r w:rsidR="003C38B7" w:rsidRPr="00356D02">
        <w:rPr>
          <w:b/>
          <w:color w:val="000000"/>
          <w:sz w:val="28"/>
          <w:szCs w:val="32"/>
        </w:rPr>
        <w:t>рансмисс</w:t>
      </w:r>
      <w:r w:rsidRPr="00356D02">
        <w:rPr>
          <w:b/>
          <w:color w:val="000000"/>
          <w:sz w:val="28"/>
          <w:szCs w:val="32"/>
        </w:rPr>
        <w:t>ия</w:t>
      </w:r>
    </w:p>
    <w:p w:rsidR="003C38B7" w:rsidRPr="00356D02" w:rsidRDefault="00302DD9" w:rsidP="00356D02">
      <w:pPr>
        <w:tabs>
          <w:tab w:val="left" w:pos="851"/>
        </w:tabs>
        <w:spacing w:line="360" w:lineRule="auto"/>
        <w:ind w:firstLine="709"/>
        <w:jc w:val="both"/>
        <w:rPr>
          <w:color w:val="000000"/>
          <w:sz w:val="28"/>
          <w:szCs w:val="28"/>
        </w:rPr>
      </w:pPr>
      <w:r>
        <w:rPr>
          <w:b/>
          <w:i/>
          <w:color w:val="000000"/>
          <w:sz w:val="28"/>
          <w:szCs w:val="28"/>
        </w:rPr>
        <w:t>Трансми</w:t>
      </w:r>
      <w:r w:rsidR="003C38B7" w:rsidRPr="00356D02">
        <w:rPr>
          <w:b/>
          <w:i/>
          <w:color w:val="000000"/>
          <w:sz w:val="28"/>
          <w:szCs w:val="28"/>
        </w:rPr>
        <w:t>ссия</w:t>
      </w:r>
      <w:r w:rsidR="003C38B7" w:rsidRPr="00356D02">
        <w:rPr>
          <w:color w:val="000000"/>
          <w:sz w:val="28"/>
          <w:szCs w:val="28"/>
        </w:rPr>
        <w:t xml:space="preserve"> (силовая передача) </w:t>
      </w:r>
      <w:r w:rsidR="00356D02">
        <w:rPr>
          <w:color w:val="000000"/>
          <w:sz w:val="28"/>
          <w:szCs w:val="28"/>
        </w:rPr>
        <w:t>–</w:t>
      </w:r>
      <w:r w:rsidR="00356D02" w:rsidRPr="00356D02">
        <w:rPr>
          <w:color w:val="000000"/>
          <w:sz w:val="28"/>
          <w:szCs w:val="28"/>
        </w:rPr>
        <w:t xml:space="preserve"> </w:t>
      </w:r>
      <w:r w:rsidR="003C38B7" w:rsidRPr="00356D02">
        <w:rPr>
          <w:color w:val="000000"/>
          <w:sz w:val="28"/>
          <w:szCs w:val="28"/>
        </w:rPr>
        <w:t xml:space="preserve">в машиностроении совокупность агрегатов и </w:t>
      </w:r>
      <w:r w:rsidR="003C38B7" w:rsidRPr="00C468F8">
        <w:rPr>
          <w:color w:val="000000"/>
          <w:sz w:val="28"/>
          <w:szCs w:val="28"/>
        </w:rPr>
        <w:t>механизмов</w:t>
      </w:r>
      <w:r w:rsidR="003C38B7" w:rsidRPr="00356D02">
        <w:rPr>
          <w:color w:val="000000"/>
          <w:sz w:val="28"/>
          <w:szCs w:val="28"/>
        </w:rPr>
        <w:t xml:space="preserve">, соединяющих </w:t>
      </w:r>
      <w:r w:rsidR="003C38B7" w:rsidRPr="00C468F8">
        <w:rPr>
          <w:color w:val="000000"/>
          <w:sz w:val="28"/>
          <w:szCs w:val="28"/>
        </w:rPr>
        <w:t>двигатель</w:t>
      </w:r>
      <w:r w:rsidR="003C38B7" w:rsidRPr="00356D02">
        <w:rPr>
          <w:color w:val="000000"/>
          <w:sz w:val="28"/>
          <w:szCs w:val="28"/>
        </w:rPr>
        <w:t xml:space="preserve"> (мотор) с ведущими колёсами транспортного средства (</w:t>
      </w:r>
      <w:r w:rsidR="003C38B7" w:rsidRPr="00C468F8">
        <w:rPr>
          <w:color w:val="000000"/>
          <w:sz w:val="28"/>
          <w:szCs w:val="28"/>
        </w:rPr>
        <w:t>автомобиля</w:t>
      </w:r>
      <w:r w:rsidR="003C38B7" w:rsidRPr="00356D02">
        <w:rPr>
          <w:color w:val="000000"/>
          <w:sz w:val="28"/>
          <w:szCs w:val="28"/>
        </w:rPr>
        <w:t xml:space="preserve">) или рабочим органом </w:t>
      </w:r>
      <w:r w:rsidR="003C38B7" w:rsidRPr="00C468F8">
        <w:rPr>
          <w:color w:val="000000"/>
          <w:sz w:val="28"/>
          <w:szCs w:val="28"/>
        </w:rPr>
        <w:t>станка</w:t>
      </w:r>
      <w:r w:rsidR="003C38B7" w:rsidRPr="00356D02">
        <w:rPr>
          <w:color w:val="000000"/>
          <w:sz w:val="28"/>
          <w:szCs w:val="28"/>
        </w:rPr>
        <w:t xml:space="preserve">, а так же системы, обеспечивающие работу трансмиссии. В общем случае трансмиссия предназначена для передачи </w:t>
      </w:r>
      <w:r w:rsidR="003C38B7" w:rsidRPr="00C468F8">
        <w:rPr>
          <w:color w:val="000000"/>
          <w:sz w:val="28"/>
          <w:szCs w:val="28"/>
        </w:rPr>
        <w:t>крутящего момента</w:t>
      </w:r>
      <w:r w:rsidR="003C38B7" w:rsidRPr="00356D02">
        <w:rPr>
          <w:color w:val="000000"/>
          <w:sz w:val="28"/>
          <w:szCs w:val="28"/>
        </w:rPr>
        <w:t xml:space="preserve"> от двигателя к колёсам (рабочему органу), изменения тяговых усилий, скоростей и направления движения.</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К трансмиссиям транспортных средств предъявляются следующие требования:</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обеспечение высоких тяговых качеств и скорости машины при прямолинейном движении и повороте;</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простота и легкость управления, исключающие быструю утомляемость водителя;</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высокая надежность работы в течение длительного периода эксплуатации;</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малые масса и габаритные размеры агрегатов;</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простота (технологичность) в производстве, удобство в обслуживании при эксплуатации и ремонте;</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высокий КПД;</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в машинах высокого класса добавляется требование бесшумности.</w:t>
      </w:r>
    </w:p>
    <w:p w:rsidR="00356D02" w:rsidRDefault="003C38B7" w:rsidP="00356D02">
      <w:pPr>
        <w:spacing w:line="360" w:lineRule="auto"/>
        <w:ind w:firstLine="709"/>
        <w:jc w:val="both"/>
        <w:rPr>
          <w:color w:val="000000"/>
          <w:sz w:val="28"/>
          <w:szCs w:val="28"/>
        </w:rPr>
      </w:pPr>
      <w:r w:rsidRPr="00356D02">
        <w:rPr>
          <w:color w:val="000000"/>
          <w:sz w:val="28"/>
          <w:szCs w:val="28"/>
        </w:rPr>
        <w:t xml:space="preserve">По способу передачи и трансформирования </w:t>
      </w:r>
      <w:r w:rsidRPr="00C468F8">
        <w:rPr>
          <w:color w:val="000000"/>
          <w:sz w:val="28"/>
          <w:szCs w:val="28"/>
        </w:rPr>
        <w:t>момента</w:t>
      </w:r>
      <w:r w:rsidRPr="00356D02">
        <w:rPr>
          <w:color w:val="000000"/>
          <w:sz w:val="28"/>
          <w:szCs w:val="28"/>
        </w:rPr>
        <w:t xml:space="preserve"> трансмиссии делятся на:</w:t>
      </w:r>
      <w:r w:rsidR="00302DD9">
        <w:rPr>
          <w:color w:val="000000"/>
          <w:sz w:val="28"/>
          <w:szCs w:val="28"/>
        </w:rPr>
        <w:t xml:space="preserve"> </w:t>
      </w:r>
      <w:r w:rsidRPr="00356D02">
        <w:rPr>
          <w:color w:val="000000"/>
          <w:sz w:val="28"/>
          <w:szCs w:val="28"/>
        </w:rPr>
        <w:t>механические,</w:t>
      </w:r>
      <w:r w:rsidR="00356D02">
        <w:rPr>
          <w:color w:val="000000"/>
          <w:sz w:val="28"/>
          <w:szCs w:val="28"/>
        </w:rPr>
        <w:t xml:space="preserve"> </w:t>
      </w:r>
      <w:r w:rsidRPr="00356D02">
        <w:rPr>
          <w:color w:val="000000"/>
          <w:sz w:val="28"/>
          <w:szCs w:val="28"/>
        </w:rPr>
        <w:t>гидромеханические и электромеханические.</w:t>
      </w:r>
    </w:p>
    <w:p w:rsidR="003C38B7" w:rsidRPr="00356D02" w:rsidRDefault="003C38B7" w:rsidP="00356D02">
      <w:pPr>
        <w:numPr>
          <w:ilvl w:val="0"/>
          <w:numId w:val="2"/>
        </w:numPr>
        <w:spacing w:line="360" w:lineRule="auto"/>
        <w:ind w:left="0" w:firstLine="709"/>
        <w:jc w:val="both"/>
        <w:rPr>
          <w:color w:val="000000"/>
          <w:sz w:val="28"/>
          <w:szCs w:val="28"/>
        </w:rPr>
      </w:pPr>
      <w:r w:rsidRPr="00356D02">
        <w:rPr>
          <w:b/>
          <w:i/>
          <w:color w:val="000000"/>
          <w:sz w:val="28"/>
          <w:szCs w:val="28"/>
        </w:rPr>
        <w:t>Механические трансмиссии</w:t>
      </w:r>
      <w:r w:rsidRPr="00356D02">
        <w:rPr>
          <w:color w:val="000000"/>
          <w:sz w:val="28"/>
          <w:szCs w:val="28"/>
        </w:rPr>
        <w:t xml:space="preserve"> (простые и </w:t>
      </w:r>
      <w:r w:rsidRPr="00C468F8">
        <w:rPr>
          <w:color w:val="000000"/>
          <w:sz w:val="28"/>
          <w:szCs w:val="28"/>
        </w:rPr>
        <w:t>планетарные</w:t>
      </w:r>
      <w:r w:rsidRPr="00356D02">
        <w:rPr>
          <w:color w:val="000000"/>
          <w:sz w:val="28"/>
          <w:szCs w:val="28"/>
        </w:rPr>
        <w:t>) в коробках передач содержат лишь шестеренчатые и фрикционные устройства. Преимущества их состоят в высоком коэффициенте полезного действия (</w:t>
      </w:r>
      <w:r w:rsidRPr="00C468F8">
        <w:rPr>
          <w:color w:val="000000"/>
          <w:sz w:val="28"/>
          <w:szCs w:val="28"/>
        </w:rPr>
        <w:t>КПД</w:t>
      </w:r>
      <w:r w:rsidRPr="00356D02">
        <w:rPr>
          <w:color w:val="000000"/>
          <w:sz w:val="28"/>
          <w:szCs w:val="28"/>
        </w:rPr>
        <w:t>), компактности и малой массе, надежности в работе, относительной простоте в производстве и эксплуатации. Недостатком механической трансмиссии является ступенчатость изменения передаточных чисел, снижающая использование мощности двигателя, среднюю скорость и поворотливость машины. Большое время на переключение передач усложняет управление машиной.</w:t>
      </w:r>
    </w:p>
    <w:p w:rsidR="00356D02" w:rsidRDefault="003C38B7" w:rsidP="00356D02">
      <w:pPr>
        <w:spacing w:line="360" w:lineRule="auto"/>
        <w:ind w:firstLine="709"/>
        <w:jc w:val="both"/>
        <w:rPr>
          <w:color w:val="000000"/>
          <w:sz w:val="28"/>
          <w:szCs w:val="28"/>
        </w:rPr>
      </w:pPr>
      <w:r w:rsidRPr="00356D02">
        <w:rPr>
          <w:color w:val="000000"/>
          <w:sz w:val="28"/>
          <w:szCs w:val="28"/>
        </w:rPr>
        <w:t>Жесткая кинематическая связь двигателя с ведущими колесами повышает динамическую нагруженность двигателя и трансмиссии, снижает надежность и долговечность агрегатов</w:t>
      </w:r>
    </w:p>
    <w:p w:rsidR="00356D02" w:rsidRDefault="003C38B7" w:rsidP="00356D02">
      <w:pPr>
        <w:spacing w:line="360" w:lineRule="auto"/>
        <w:ind w:firstLine="709"/>
        <w:jc w:val="both"/>
        <w:rPr>
          <w:color w:val="000000"/>
          <w:sz w:val="28"/>
          <w:szCs w:val="28"/>
        </w:rPr>
      </w:pPr>
      <w:r w:rsidRPr="00356D02">
        <w:rPr>
          <w:color w:val="000000"/>
          <w:sz w:val="28"/>
          <w:szCs w:val="28"/>
        </w:rPr>
        <w:t>Применение механических транисмиссий характерно для советского автомобиле- и танкостроения</w:t>
      </w:r>
    </w:p>
    <w:p w:rsidR="00356D02" w:rsidRDefault="003C38B7" w:rsidP="00356D02">
      <w:pPr>
        <w:numPr>
          <w:ilvl w:val="0"/>
          <w:numId w:val="2"/>
        </w:numPr>
        <w:spacing w:line="360" w:lineRule="auto"/>
        <w:ind w:left="0" w:firstLine="709"/>
        <w:jc w:val="both"/>
        <w:rPr>
          <w:color w:val="000000"/>
          <w:sz w:val="28"/>
          <w:szCs w:val="28"/>
        </w:rPr>
      </w:pPr>
      <w:r w:rsidRPr="00356D02">
        <w:rPr>
          <w:b/>
          <w:i/>
          <w:color w:val="000000"/>
          <w:sz w:val="28"/>
          <w:szCs w:val="28"/>
        </w:rPr>
        <w:t>Гидромеханические трансмиссии</w:t>
      </w:r>
      <w:r w:rsidRPr="00356D02">
        <w:rPr>
          <w:color w:val="000000"/>
          <w:sz w:val="28"/>
          <w:szCs w:val="28"/>
        </w:rPr>
        <w:t xml:space="preserve"> имеют гидромеханическую коробку передач, в состав которой входят гидродинамический преобразователь момента (</w:t>
      </w:r>
      <w:r w:rsidRPr="00C468F8">
        <w:rPr>
          <w:color w:val="000000"/>
          <w:sz w:val="28"/>
          <w:szCs w:val="28"/>
        </w:rPr>
        <w:t>гидротрансформатор</w:t>
      </w:r>
      <w:r w:rsidRPr="00356D02">
        <w:rPr>
          <w:color w:val="000000"/>
          <w:sz w:val="28"/>
          <w:szCs w:val="28"/>
        </w:rPr>
        <w:t xml:space="preserve">, комплексная </w:t>
      </w:r>
      <w:r w:rsidRPr="00C468F8">
        <w:rPr>
          <w:color w:val="000000"/>
          <w:sz w:val="28"/>
          <w:szCs w:val="28"/>
        </w:rPr>
        <w:t>гидропередача</w:t>
      </w:r>
      <w:r w:rsidRPr="00356D02">
        <w:rPr>
          <w:color w:val="000000"/>
          <w:sz w:val="28"/>
          <w:szCs w:val="28"/>
        </w:rPr>
        <w:t xml:space="preserve">) и механический </w:t>
      </w:r>
      <w:r w:rsidRPr="00C468F8">
        <w:rPr>
          <w:color w:val="000000"/>
          <w:sz w:val="28"/>
          <w:szCs w:val="28"/>
        </w:rPr>
        <w:t>редуктор</w:t>
      </w:r>
      <w:r w:rsidRPr="00356D02">
        <w:rPr>
          <w:color w:val="000000"/>
          <w:sz w:val="28"/>
          <w:szCs w:val="28"/>
        </w:rPr>
        <w:t>. Преимущества этих трансмиссий состоят в автоматическом изменении крутящего момента в зависимости от внешних сопротивлений, возможности автоматизации переключения передач и облегчении управления, фильтрации крутильных колебаний и снижении пиковых нагрузок, действующих на агрегаты трансмиссии и двигатель, и в повышении вследствие этого надежности и долговечности поршневого двигателя и трансмиссии.</w:t>
      </w:r>
    </w:p>
    <w:p w:rsidR="00356D02" w:rsidRDefault="003C38B7" w:rsidP="00356D02">
      <w:pPr>
        <w:spacing w:line="360" w:lineRule="auto"/>
        <w:ind w:firstLine="709"/>
        <w:jc w:val="both"/>
        <w:rPr>
          <w:color w:val="000000"/>
          <w:sz w:val="28"/>
          <w:szCs w:val="28"/>
        </w:rPr>
      </w:pPr>
      <w:r w:rsidRPr="00356D02">
        <w:rPr>
          <w:color w:val="000000"/>
          <w:sz w:val="28"/>
          <w:szCs w:val="28"/>
        </w:rPr>
        <w:t>Основным недостатком этих трансмиссий является сравнительно низкий</w:t>
      </w:r>
      <w:r w:rsidR="00356D02">
        <w:rPr>
          <w:color w:val="000000"/>
          <w:sz w:val="28"/>
          <w:szCs w:val="28"/>
        </w:rPr>
        <w:t xml:space="preserve"> </w:t>
      </w:r>
      <w:r w:rsidRPr="00356D02">
        <w:rPr>
          <w:color w:val="000000"/>
          <w:sz w:val="28"/>
          <w:szCs w:val="28"/>
        </w:rPr>
        <w:t>КПД</w:t>
      </w:r>
    </w:p>
    <w:p w:rsidR="003C38B7" w:rsidRPr="00356D02" w:rsidRDefault="003C38B7" w:rsidP="00356D02">
      <w:pPr>
        <w:numPr>
          <w:ilvl w:val="0"/>
          <w:numId w:val="2"/>
        </w:numPr>
        <w:spacing w:line="360" w:lineRule="auto"/>
        <w:ind w:left="0" w:firstLine="709"/>
        <w:jc w:val="both"/>
        <w:rPr>
          <w:color w:val="000000"/>
          <w:sz w:val="28"/>
          <w:szCs w:val="28"/>
        </w:rPr>
      </w:pPr>
      <w:r w:rsidRPr="00C468F8">
        <w:rPr>
          <w:b/>
          <w:i/>
          <w:color w:val="000000"/>
          <w:sz w:val="28"/>
          <w:szCs w:val="28"/>
        </w:rPr>
        <w:t>Электромеханические трансмиссии</w:t>
      </w:r>
      <w:r w:rsidRPr="00356D02">
        <w:rPr>
          <w:color w:val="000000"/>
          <w:sz w:val="28"/>
          <w:szCs w:val="28"/>
        </w:rPr>
        <w:t xml:space="preserve"> имеют электрические генераторы и тяговые электродвигатели и обеспечивают автоматическое изменение крутящего момента в соответствии с изменением сопротивления движению.</w:t>
      </w:r>
    </w:p>
    <w:p w:rsidR="00302DD9" w:rsidRDefault="00302DD9" w:rsidP="00356D02">
      <w:pPr>
        <w:spacing w:line="360" w:lineRule="auto"/>
        <w:ind w:firstLine="709"/>
        <w:jc w:val="both"/>
        <w:rPr>
          <w:b/>
          <w:bCs/>
          <w:iCs/>
          <w:color w:val="000000"/>
          <w:sz w:val="28"/>
          <w:szCs w:val="32"/>
        </w:rPr>
      </w:pPr>
    </w:p>
    <w:p w:rsidR="00356D02" w:rsidRDefault="003C38B7" w:rsidP="00356D02">
      <w:pPr>
        <w:spacing w:line="360" w:lineRule="auto"/>
        <w:ind w:firstLine="709"/>
        <w:jc w:val="both"/>
        <w:rPr>
          <w:b/>
          <w:bCs/>
          <w:iCs/>
          <w:color w:val="000000"/>
          <w:sz w:val="28"/>
          <w:szCs w:val="32"/>
        </w:rPr>
      </w:pPr>
      <w:r w:rsidRPr="00356D02">
        <w:rPr>
          <w:b/>
          <w:bCs/>
          <w:iCs/>
          <w:color w:val="000000"/>
          <w:sz w:val="28"/>
          <w:szCs w:val="32"/>
        </w:rPr>
        <w:t>Техническая характеристика трактора Т</w:t>
      </w:r>
      <w:r w:rsidR="00356D02">
        <w:rPr>
          <w:b/>
          <w:bCs/>
          <w:iCs/>
          <w:color w:val="000000"/>
          <w:sz w:val="28"/>
          <w:szCs w:val="32"/>
        </w:rPr>
        <w:noBreakHyphen/>
      </w:r>
      <w:r w:rsidR="00356D02" w:rsidRPr="00356D02">
        <w:rPr>
          <w:b/>
          <w:bCs/>
          <w:iCs/>
          <w:color w:val="000000"/>
          <w:sz w:val="28"/>
          <w:szCs w:val="32"/>
        </w:rPr>
        <w:t>3</w:t>
      </w:r>
      <w:r w:rsidRPr="00356D02">
        <w:rPr>
          <w:b/>
          <w:bCs/>
          <w:iCs/>
          <w:color w:val="000000"/>
          <w:sz w:val="28"/>
          <w:szCs w:val="32"/>
        </w:rPr>
        <w:t>30</w:t>
      </w:r>
    </w:p>
    <w:p w:rsidR="00302DD9" w:rsidRDefault="00302DD9" w:rsidP="00356D02">
      <w:pPr>
        <w:tabs>
          <w:tab w:val="left" w:pos="709"/>
        </w:tabs>
        <w:spacing w:line="360" w:lineRule="auto"/>
        <w:ind w:firstLine="709"/>
        <w:jc w:val="both"/>
        <w:rPr>
          <w:color w:val="000000"/>
          <w:sz w:val="28"/>
          <w:szCs w:val="28"/>
        </w:rPr>
      </w:pPr>
    </w:p>
    <w:p w:rsidR="00302DD9" w:rsidRDefault="003C38B7" w:rsidP="00356D02">
      <w:pPr>
        <w:tabs>
          <w:tab w:val="left" w:pos="709"/>
        </w:tabs>
        <w:spacing w:line="360" w:lineRule="auto"/>
        <w:ind w:firstLine="709"/>
        <w:jc w:val="both"/>
        <w:rPr>
          <w:color w:val="000000"/>
          <w:sz w:val="28"/>
          <w:szCs w:val="28"/>
        </w:rPr>
      </w:pPr>
      <w:r w:rsidRPr="00356D02">
        <w:rPr>
          <w:color w:val="000000"/>
          <w:sz w:val="28"/>
          <w:szCs w:val="28"/>
        </w:rPr>
        <w:t xml:space="preserve">Тормоза </w:t>
      </w:r>
      <w:r w:rsidR="00356D02">
        <w:rPr>
          <w:color w:val="000000"/>
          <w:sz w:val="28"/>
          <w:szCs w:val="28"/>
        </w:rPr>
        <w:t>–</w:t>
      </w:r>
      <w:r w:rsidR="00356D02" w:rsidRPr="00356D02">
        <w:rPr>
          <w:color w:val="000000"/>
          <w:sz w:val="28"/>
          <w:szCs w:val="28"/>
        </w:rPr>
        <w:t xml:space="preserve"> </w:t>
      </w:r>
      <w:r w:rsidRPr="00356D02">
        <w:rPr>
          <w:color w:val="000000"/>
          <w:sz w:val="28"/>
          <w:szCs w:val="28"/>
        </w:rPr>
        <w:t>ленточные плавающего типа с гидроуправлением, карданные передачи открытого типа с игольчатыми подшипниками.</w:t>
      </w:r>
      <w:r w:rsidRPr="00356D02">
        <w:rPr>
          <w:color w:val="000000"/>
          <w:sz w:val="28"/>
          <w:szCs w:val="28"/>
        </w:rPr>
        <w:br/>
        <w:t>Главная передача одноступенчатая с коническими зубчатыми колесами. Такую компоновку трансмиссии в дальнейшем использовали практически на всех</w:t>
      </w:r>
      <w:r w:rsidR="00302DD9">
        <w:rPr>
          <w:color w:val="000000"/>
          <w:sz w:val="28"/>
          <w:szCs w:val="28"/>
        </w:rPr>
        <w:t xml:space="preserve"> мощных промышленных тракторах.</w:t>
      </w:r>
    </w:p>
    <w:p w:rsidR="003C38B7" w:rsidRPr="00356D02" w:rsidRDefault="003C38B7" w:rsidP="00356D02">
      <w:pPr>
        <w:tabs>
          <w:tab w:val="left" w:pos="709"/>
        </w:tabs>
        <w:spacing w:line="360" w:lineRule="auto"/>
        <w:ind w:firstLine="709"/>
        <w:jc w:val="both"/>
        <w:rPr>
          <w:color w:val="000000"/>
          <w:sz w:val="28"/>
          <w:szCs w:val="28"/>
        </w:rPr>
      </w:pPr>
      <w:r w:rsidRPr="00356D02">
        <w:rPr>
          <w:color w:val="000000"/>
          <w:sz w:val="28"/>
          <w:szCs w:val="28"/>
        </w:rPr>
        <w:t>Полужесткая ходовая система состоит из двух гуссничных тележек, качающихся на оси бортовых передач. На гусеничных тележках коробчатого сечения крепятся опорные и поддерживающие катки. Ходовое оборудование состоит из двух гусениц, в каждой по пять опорных и два поддерживающих катка, и натяжного механизма. Торсионная подвеска опорных катков повышает плавность хода, снижает динамические нагрузки и обеспечивает постоянный контакт всех опорных катков с грунтом. Благодаря этому полностью используется тяговое усилие и улучшается проходимость машины.</w:t>
      </w:r>
    </w:p>
    <w:p w:rsidR="003C38B7" w:rsidRPr="00356D02" w:rsidRDefault="003C38B7" w:rsidP="00356D02">
      <w:pPr>
        <w:tabs>
          <w:tab w:val="left" w:pos="567"/>
        </w:tabs>
        <w:spacing w:line="360" w:lineRule="auto"/>
        <w:ind w:firstLine="709"/>
        <w:jc w:val="both"/>
        <w:rPr>
          <w:color w:val="000000"/>
          <w:sz w:val="28"/>
          <w:szCs w:val="28"/>
        </w:rPr>
      </w:pPr>
      <w:r w:rsidRPr="00356D02">
        <w:rPr>
          <w:color w:val="000000"/>
          <w:sz w:val="28"/>
          <w:szCs w:val="28"/>
        </w:rPr>
        <w:t xml:space="preserve">Опорные, поддерживающие катки и направляющие колеса </w:t>
      </w:r>
      <w:r w:rsidR="00356D02">
        <w:rPr>
          <w:color w:val="000000"/>
          <w:sz w:val="28"/>
          <w:szCs w:val="28"/>
        </w:rPr>
        <w:t>–</w:t>
      </w:r>
      <w:r w:rsidR="00356D02" w:rsidRPr="00356D02">
        <w:rPr>
          <w:color w:val="000000"/>
          <w:sz w:val="28"/>
          <w:szCs w:val="28"/>
        </w:rPr>
        <w:t xml:space="preserve"> </w:t>
      </w:r>
      <w:r w:rsidRPr="00356D02">
        <w:rPr>
          <w:color w:val="000000"/>
          <w:sz w:val="28"/>
          <w:szCs w:val="28"/>
        </w:rPr>
        <w:t xml:space="preserve">с одноразовой, «вечной» смазкой на весь срок службы, с самоподжимными уплотнениями типа DUOCONE. Натяжение гусеничной цепи упрощено благодаря гидравлическому механизму натяжения, установленному совместно с механизмом сдавания. Гусеница </w:t>
      </w:r>
      <w:r w:rsidR="00356D02">
        <w:rPr>
          <w:color w:val="000000"/>
          <w:sz w:val="28"/>
          <w:szCs w:val="28"/>
        </w:rPr>
        <w:t>–</w:t>
      </w:r>
      <w:r w:rsidR="00356D02" w:rsidRPr="00356D02">
        <w:rPr>
          <w:color w:val="000000"/>
          <w:sz w:val="28"/>
          <w:szCs w:val="28"/>
        </w:rPr>
        <w:t xml:space="preserve"> </w:t>
      </w:r>
      <w:r w:rsidRPr="00356D02">
        <w:rPr>
          <w:color w:val="000000"/>
          <w:sz w:val="28"/>
          <w:szCs w:val="28"/>
        </w:rPr>
        <w:t>с уплотнением и смазкой шарниров на весь срок эксплуатации, с разъемным замыкающим звеном.</w:t>
      </w:r>
      <w:r w:rsidRPr="00356D02">
        <w:rPr>
          <w:color w:val="000000"/>
          <w:sz w:val="28"/>
          <w:szCs w:val="28"/>
        </w:rPr>
        <w:br/>
        <w:t>Из двухместной кабины, подрессоренной резиновыми амортизаторами, с тепло- и шумоизоляцией, приточной вентиляцией хорошо просматривается рабочая зона. Сиденье на упругой подвеске регулируется по нагрузке, высоте и углу наклона у спинки. Вентиляционная установка оснащена отопителем калориферного типа. Двухслойное остекление защищает зимой окна от обледенения. Удобно размещены рычаги управления и педали, электрогидравлическая система управления трансмиссией снижает усилия на органах управления</w:t>
      </w:r>
    </w:p>
    <w:p w:rsidR="003C38B7" w:rsidRPr="00356D02" w:rsidRDefault="003C38B7" w:rsidP="00356D02">
      <w:pPr>
        <w:spacing w:line="360" w:lineRule="auto"/>
        <w:ind w:firstLine="709"/>
        <w:jc w:val="both"/>
        <w:rPr>
          <w:color w:val="000000"/>
          <w:sz w:val="28"/>
          <w:szCs w:val="32"/>
        </w:rPr>
      </w:pPr>
      <w:r w:rsidRPr="00356D02">
        <w:rPr>
          <w:b/>
          <w:color w:val="000000"/>
          <w:sz w:val="28"/>
          <w:szCs w:val="32"/>
        </w:rPr>
        <w:t>Характеристики Т</w:t>
      </w:r>
      <w:r w:rsidR="00356D02">
        <w:rPr>
          <w:b/>
          <w:color w:val="000000"/>
          <w:sz w:val="28"/>
          <w:szCs w:val="32"/>
        </w:rPr>
        <w:noBreakHyphen/>
      </w:r>
      <w:r w:rsidR="00356D02" w:rsidRPr="00356D02">
        <w:rPr>
          <w:b/>
          <w:color w:val="000000"/>
          <w:sz w:val="28"/>
          <w:szCs w:val="32"/>
        </w:rPr>
        <w:t>3</w:t>
      </w:r>
      <w:r w:rsidRPr="00356D02">
        <w:rPr>
          <w:b/>
          <w:color w:val="000000"/>
          <w:sz w:val="28"/>
          <w:szCs w:val="32"/>
        </w:rPr>
        <w:t>30</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Тип трактор</w:t>
      </w:r>
      <w:r w:rsidR="007924BB" w:rsidRPr="00356D02">
        <w:rPr>
          <w:i/>
          <w:color w:val="000000"/>
          <w:sz w:val="28"/>
          <w:szCs w:val="28"/>
        </w:rPr>
        <w:t>а,</w:t>
      </w:r>
      <w:r w:rsidR="00356D02">
        <w:rPr>
          <w:i/>
          <w:color w:val="000000"/>
          <w:sz w:val="28"/>
          <w:szCs w:val="28"/>
        </w:rPr>
        <w:t xml:space="preserve"> </w:t>
      </w:r>
      <w:r w:rsidRPr="00356D02">
        <w:rPr>
          <w:color w:val="000000"/>
          <w:sz w:val="28"/>
          <w:szCs w:val="28"/>
        </w:rPr>
        <w:t>гусеничный, промышленный</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Максимальное тяговое усилие,</w:t>
      </w:r>
      <w:r w:rsidR="00356D02">
        <w:rPr>
          <w:color w:val="000000"/>
          <w:sz w:val="28"/>
          <w:szCs w:val="28"/>
        </w:rPr>
        <w:t xml:space="preserve"> </w:t>
      </w:r>
      <w:r w:rsidRPr="00356D02">
        <w:rPr>
          <w:color w:val="000000"/>
          <w:sz w:val="28"/>
          <w:szCs w:val="28"/>
        </w:rPr>
        <w:t>кН (тс)</w:t>
      </w:r>
      <w:r w:rsidRPr="00356D02">
        <w:rPr>
          <w:color w:val="000000"/>
          <w:sz w:val="28"/>
          <w:szCs w:val="28"/>
        </w:rPr>
        <w:tab/>
        <w:t>670 (68,2)</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Марка двигателя</w:t>
      </w:r>
      <w:r w:rsidR="007924BB" w:rsidRPr="00356D02">
        <w:rPr>
          <w:i/>
          <w:color w:val="000000"/>
          <w:sz w:val="28"/>
          <w:szCs w:val="28"/>
        </w:rPr>
        <w:t>,</w:t>
      </w:r>
      <w:r w:rsidR="007924BB" w:rsidRPr="00356D02">
        <w:rPr>
          <w:color w:val="000000"/>
          <w:sz w:val="28"/>
          <w:szCs w:val="28"/>
        </w:rPr>
        <w:t xml:space="preserve"> </w:t>
      </w:r>
      <w:r w:rsidRPr="00356D02">
        <w:rPr>
          <w:color w:val="000000"/>
          <w:sz w:val="28"/>
          <w:szCs w:val="28"/>
        </w:rPr>
        <w:t>8ДВТ</w:t>
      </w:r>
      <w:r w:rsidR="00356D02">
        <w:rPr>
          <w:color w:val="000000"/>
          <w:sz w:val="28"/>
          <w:szCs w:val="28"/>
        </w:rPr>
        <w:noBreakHyphen/>
      </w:r>
      <w:r w:rsidR="00356D02" w:rsidRPr="00356D02">
        <w:rPr>
          <w:color w:val="000000"/>
          <w:sz w:val="28"/>
          <w:szCs w:val="28"/>
        </w:rPr>
        <w:t>3</w:t>
      </w:r>
      <w:r w:rsidRPr="00356D02">
        <w:rPr>
          <w:color w:val="000000"/>
          <w:sz w:val="28"/>
          <w:szCs w:val="28"/>
        </w:rPr>
        <w:t>30А</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Тип двигателя</w:t>
      </w:r>
      <w:r w:rsidR="007924BB" w:rsidRPr="00356D02">
        <w:rPr>
          <w:i/>
          <w:color w:val="000000"/>
          <w:sz w:val="28"/>
          <w:szCs w:val="28"/>
        </w:rPr>
        <w:t>,</w:t>
      </w:r>
      <w:r w:rsidR="007924BB" w:rsidRPr="00356D02">
        <w:rPr>
          <w:color w:val="000000"/>
          <w:sz w:val="28"/>
          <w:szCs w:val="28"/>
        </w:rPr>
        <w:t xml:space="preserve"> </w:t>
      </w:r>
      <w:r w:rsidRPr="00356D02">
        <w:rPr>
          <w:color w:val="000000"/>
          <w:sz w:val="28"/>
          <w:szCs w:val="28"/>
        </w:rPr>
        <w:t>дизель с турбонаддувом</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Мощность двигателя, кВт (л.с.)</w:t>
      </w:r>
      <w:r w:rsidR="007924BB" w:rsidRPr="00356D02">
        <w:rPr>
          <w:i/>
          <w:color w:val="000000"/>
          <w:sz w:val="28"/>
          <w:szCs w:val="28"/>
        </w:rPr>
        <w:t>,</w:t>
      </w:r>
      <w:r w:rsidR="00356D02">
        <w:rPr>
          <w:i/>
          <w:color w:val="000000"/>
          <w:sz w:val="28"/>
          <w:szCs w:val="28"/>
        </w:rPr>
        <w:t xml:space="preserve"> </w:t>
      </w:r>
      <w:r w:rsidRPr="00356D02">
        <w:rPr>
          <w:color w:val="000000"/>
          <w:sz w:val="28"/>
          <w:szCs w:val="28"/>
        </w:rPr>
        <w:t>259 (352)</w:t>
      </w:r>
    </w:p>
    <w:p w:rsidR="003C38B7" w:rsidRPr="00356D02" w:rsidRDefault="003C38B7" w:rsidP="00356D02">
      <w:pPr>
        <w:spacing w:line="360" w:lineRule="auto"/>
        <w:ind w:firstLine="709"/>
        <w:jc w:val="both"/>
        <w:rPr>
          <w:color w:val="000000"/>
          <w:sz w:val="28"/>
          <w:szCs w:val="28"/>
        </w:rPr>
      </w:pPr>
      <w:r w:rsidRPr="00356D02">
        <w:rPr>
          <w:b/>
          <w:i/>
          <w:color w:val="000000"/>
          <w:sz w:val="28"/>
          <w:szCs w:val="28"/>
        </w:rPr>
        <w:t>Диапазон скоростей, км/ч</w:t>
      </w:r>
      <w:r w:rsidRPr="00356D02">
        <w:rPr>
          <w:color w:val="000000"/>
          <w:sz w:val="28"/>
          <w:szCs w:val="28"/>
        </w:rPr>
        <w:t>:</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вперед</w:t>
      </w:r>
      <w:r w:rsidRPr="00356D02">
        <w:rPr>
          <w:color w:val="000000"/>
          <w:sz w:val="28"/>
          <w:szCs w:val="28"/>
        </w:rPr>
        <w:tab/>
        <w:t xml:space="preserve">0 </w:t>
      </w:r>
      <w:r w:rsidR="00356D02">
        <w:rPr>
          <w:color w:val="000000"/>
          <w:sz w:val="28"/>
          <w:szCs w:val="28"/>
        </w:rPr>
        <w:t>–</w:t>
      </w:r>
      <w:r w:rsidR="00356D02" w:rsidRPr="00356D02">
        <w:rPr>
          <w:color w:val="000000"/>
          <w:sz w:val="28"/>
          <w:szCs w:val="28"/>
        </w:rPr>
        <w:t xml:space="preserve"> </w:t>
      </w:r>
      <w:r w:rsidRPr="00356D02">
        <w:rPr>
          <w:color w:val="000000"/>
          <w:sz w:val="28"/>
          <w:szCs w:val="28"/>
        </w:rPr>
        <w:t>16,4</w:t>
      </w:r>
    </w:p>
    <w:p w:rsidR="003C38B7" w:rsidRPr="00356D02" w:rsidRDefault="003C38B7" w:rsidP="00356D02">
      <w:pPr>
        <w:spacing w:line="360" w:lineRule="auto"/>
        <w:ind w:firstLine="709"/>
        <w:jc w:val="both"/>
        <w:rPr>
          <w:color w:val="000000"/>
          <w:sz w:val="28"/>
          <w:szCs w:val="28"/>
        </w:rPr>
      </w:pPr>
      <w:r w:rsidRPr="00356D02">
        <w:rPr>
          <w:color w:val="000000"/>
          <w:sz w:val="28"/>
          <w:szCs w:val="28"/>
        </w:rPr>
        <w:t>назад</w:t>
      </w:r>
      <w:r w:rsidRPr="00356D02">
        <w:rPr>
          <w:color w:val="000000"/>
          <w:sz w:val="28"/>
          <w:szCs w:val="28"/>
        </w:rPr>
        <w:tab/>
        <w:t xml:space="preserve">0 </w:t>
      </w:r>
      <w:r w:rsidR="00356D02">
        <w:rPr>
          <w:color w:val="000000"/>
          <w:sz w:val="28"/>
          <w:szCs w:val="28"/>
        </w:rPr>
        <w:t>–</w:t>
      </w:r>
      <w:r w:rsidR="00356D02" w:rsidRPr="00356D02">
        <w:rPr>
          <w:color w:val="000000"/>
          <w:sz w:val="28"/>
          <w:szCs w:val="28"/>
        </w:rPr>
        <w:t xml:space="preserve"> </w:t>
      </w:r>
      <w:r w:rsidRPr="00356D02">
        <w:rPr>
          <w:color w:val="000000"/>
          <w:sz w:val="28"/>
          <w:szCs w:val="28"/>
        </w:rPr>
        <w:t>13,7</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Число передач вперед (назад)</w:t>
      </w:r>
      <w:r w:rsidR="00356D02" w:rsidRPr="00356D02">
        <w:rPr>
          <w:i/>
          <w:color w:val="000000"/>
          <w:sz w:val="28"/>
          <w:szCs w:val="28"/>
        </w:rPr>
        <w:tab/>
        <w:t>,</w:t>
      </w:r>
      <w:r w:rsidR="00356D02">
        <w:rPr>
          <w:i/>
          <w:color w:val="000000"/>
          <w:sz w:val="28"/>
          <w:szCs w:val="28"/>
        </w:rPr>
        <w:t xml:space="preserve"> </w:t>
      </w:r>
      <w:r w:rsidR="00356D02" w:rsidRPr="00356D02">
        <w:rPr>
          <w:color w:val="000000"/>
          <w:sz w:val="28"/>
          <w:szCs w:val="28"/>
        </w:rPr>
        <w:t>3</w:t>
      </w:r>
      <w:r w:rsidRPr="00356D02">
        <w:rPr>
          <w:color w:val="000000"/>
          <w:sz w:val="28"/>
          <w:szCs w:val="28"/>
        </w:rPr>
        <w:t xml:space="preserve"> (3)</w:t>
      </w:r>
    </w:p>
    <w:p w:rsidR="003C38B7" w:rsidRPr="00356D02" w:rsidRDefault="007924BB" w:rsidP="00356D02">
      <w:pPr>
        <w:spacing w:line="360" w:lineRule="auto"/>
        <w:ind w:firstLine="709"/>
        <w:jc w:val="both"/>
        <w:rPr>
          <w:color w:val="000000"/>
          <w:sz w:val="28"/>
          <w:szCs w:val="28"/>
        </w:rPr>
      </w:pPr>
      <w:r w:rsidRPr="00356D02">
        <w:rPr>
          <w:i/>
          <w:color w:val="000000"/>
          <w:sz w:val="28"/>
          <w:szCs w:val="28"/>
        </w:rPr>
        <w:t xml:space="preserve">Трансмиссия, </w:t>
      </w:r>
      <w:r w:rsidR="003C38B7" w:rsidRPr="00356D02">
        <w:rPr>
          <w:color w:val="000000"/>
          <w:sz w:val="28"/>
          <w:szCs w:val="28"/>
        </w:rPr>
        <w:t>гидромеханическая</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Подвеска гусениц</w:t>
      </w:r>
      <w:r w:rsidR="007924BB" w:rsidRPr="00356D02">
        <w:rPr>
          <w:i/>
          <w:color w:val="000000"/>
          <w:sz w:val="28"/>
          <w:szCs w:val="28"/>
        </w:rPr>
        <w:t>,</w:t>
      </w:r>
      <w:r w:rsidR="007924BB" w:rsidRPr="00356D02">
        <w:rPr>
          <w:color w:val="000000"/>
          <w:sz w:val="28"/>
          <w:szCs w:val="28"/>
        </w:rPr>
        <w:t xml:space="preserve"> </w:t>
      </w:r>
      <w:r w:rsidRPr="00356D02">
        <w:rPr>
          <w:color w:val="000000"/>
          <w:sz w:val="28"/>
          <w:szCs w:val="28"/>
        </w:rPr>
        <w:t>эластичная с балансирным брусом</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Удельное давление гусениц на почву, кгс/см2</w:t>
      </w:r>
      <w:r w:rsidR="007924BB" w:rsidRPr="00356D02">
        <w:rPr>
          <w:color w:val="000000"/>
          <w:sz w:val="28"/>
          <w:szCs w:val="28"/>
        </w:rPr>
        <w:t>,</w:t>
      </w:r>
      <w:r w:rsidR="00356D02">
        <w:rPr>
          <w:color w:val="000000"/>
          <w:sz w:val="28"/>
          <w:szCs w:val="28"/>
        </w:rPr>
        <w:t xml:space="preserve"> </w:t>
      </w:r>
      <w:r w:rsidRPr="00356D02">
        <w:rPr>
          <w:color w:val="000000"/>
          <w:sz w:val="28"/>
          <w:szCs w:val="28"/>
        </w:rPr>
        <w:t>0,57</w:t>
      </w:r>
    </w:p>
    <w:p w:rsidR="003C38B7" w:rsidRPr="00356D02" w:rsidRDefault="003C38B7" w:rsidP="00356D02">
      <w:pPr>
        <w:spacing w:line="360" w:lineRule="auto"/>
        <w:ind w:firstLine="709"/>
        <w:jc w:val="both"/>
        <w:rPr>
          <w:i/>
          <w:color w:val="000000"/>
          <w:sz w:val="28"/>
          <w:szCs w:val="28"/>
        </w:rPr>
      </w:pPr>
      <w:r w:rsidRPr="00356D02">
        <w:rPr>
          <w:i/>
          <w:color w:val="000000"/>
          <w:sz w:val="28"/>
          <w:szCs w:val="28"/>
        </w:rPr>
        <w:t>Дорожный просвет,</w:t>
      </w:r>
      <w:r w:rsidR="007924BB" w:rsidRPr="00356D02">
        <w:rPr>
          <w:color w:val="000000"/>
          <w:sz w:val="28"/>
          <w:szCs w:val="28"/>
        </w:rPr>
        <w:t xml:space="preserve"> </w:t>
      </w:r>
      <w:r w:rsidRPr="00356D02">
        <w:rPr>
          <w:color w:val="000000"/>
          <w:sz w:val="28"/>
          <w:szCs w:val="28"/>
        </w:rPr>
        <w:t>мм</w:t>
      </w:r>
      <w:r w:rsidRPr="00356D02">
        <w:rPr>
          <w:color w:val="000000"/>
          <w:sz w:val="28"/>
          <w:szCs w:val="28"/>
        </w:rPr>
        <w:tab/>
        <w:t>570</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Масса,</w:t>
      </w:r>
      <w:r w:rsidR="007924BB" w:rsidRPr="00356D02">
        <w:rPr>
          <w:color w:val="000000"/>
          <w:sz w:val="28"/>
          <w:szCs w:val="28"/>
        </w:rPr>
        <w:t xml:space="preserve"> кг </w:t>
      </w:r>
      <w:r w:rsidRPr="00356D02">
        <w:rPr>
          <w:color w:val="000000"/>
          <w:sz w:val="28"/>
          <w:szCs w:val="28"/>
        </w:rPr>
        <w:t>25000</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Расположение кабины</w:t>
      </w:r>
      <w:r w:rsidR="007924BB" w:rsidRPr="00356D02">
        <w:rPr>
          <w:color w:val="000000"/>
          <w:sz w:val="28"/>
          <w:szCs w:val="28"/>
        </w:rPr>
        <w:t xml:space="preserve">, </w:t>
      </w:r>
      <w:r w:rsidRPr="00356D02">
        <w:rPr>
          <w:color w:val="000000"/>
          <w:sz w:val="28"/>
          <w:szCs w:val="28"/>
        </w:rPr>
        <w:t>переднее</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Проект,</w:t>
      </w:r>
      <w:r w:rsidRPr="00356D02">
        <w:rPr>
          <w:color w:val="000000"/>
          <w:sz w:val="28"/>
          <w:szCs w:val="28"/>
        </w:rPr>
        <w:t xml:space="preserve"> г. 1972</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Выпускался, гг.</w:t>
      </w:r>
      <w:r w:rsidRPr="00356D02">
        <w:rPr>
          <w:color w:val="000000"/>
          <w:sz w:val="28"/>
          <w:szCs w:val="28"/>
        </w:rPr>
        <w:tab/>
        <w:t>1975</w:t>
      </w:r>
      <w:r w:rsidR="00356D02">
        <w:rPr>
          <w:color w:val="000000"/>
          <w:sz w:val="28"/>
          <w:szCs w:val="28"/>
        </w:rPr>
        <w:noBreakHyphen/>
      </w:r>
      <w:r w:rsidR="00356D02" w:rsidRPr="00356D02">
        <w:rPr>
          <w:color w:val="000000"/>
          <w:sz w:val="28"/>
          <w:szCs w:val="28"/>
        </w:rPr>
        <w:t>н</w:t>
      </w:r>
      <w:r w:rsidRPr="00356D02">
        <w:rPr>
          <w:color w:val="000000"/>
          <w:sz w:val="28"/>
          <w:szCs w:val="28"/>
        </w:rPr>
        <w:t>.в.</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Назначени</w:t>
      </w:r>
      <w:r w:rsidR="007924BB" w:rsidRPr="00356D02">
        <w:rPr>
          <w:i/>
          <w:color w:val="000000"/>
          <w:sz w:val="28"/>
          <w:szCs w:val="28"/>
        </w:rPr>
        <w:t>е,</w:t>
      </w:r>
      <w:r w:rsidR="00356D02">
        <w:rPr>
          <w:i/>
          <w:color w:val="000000"/>
          <w:sz w:val="28"/>
          <w:szCs w:val="28"/>
        </w:rPr>
        <w:t xml:space="preserve"> </w:t>
      </w:r>
      <w:r w:rsidRPr="00356D02">
        <w:rPr>
          <w:color w:val="000000"/>
          <w:sz w:val="28"/>
          <w:szCs w:val="28"/>
        </w:rPr>
        <w:t>промышленный бульдозер-рыхлитель</w:t>
      </w:r>
    </w:p>
    <w:p w:rsidR="003C38B7" w:rsidRPr="00356D02" w:rsidRDefault="003C38B7" w:rsidP="00356D02">
      <w:pPr>
        <w:spacing w:line="360" w:lineRule="auto"/>
        <w:ind w:firstLine="709"/>
        <w:jc w:val="both"/>
        <w:rPr>
          <w:color w:val="000000"/>
          <w:sz w:val="28"/>
          <w:szCs w:val="28"/>
        </w:rPr>
      </w:pPr>
      <w:r w:rsidRPr="00356D02">
        <w:rPr>
          <w:i/>
          <w:color w:val="000000"/>
          <w:sz w:val="28"/>
          <w:szCs w:val="28"/>
        </w:rPr>
        <w:t>Тип движителя</w:t>
      </w:r>
      <w:r w:rsidR="007924BB" w:rsidRPr="00356D02">
        <w:rPr>
          <w:i/>
          <w:color w:val="000000"/>
          <w:sz w:val="28"/>
          <w:szCs w:val="28"/>
        </w:rPr>
        <w:t>,</w:t>
      </w:r>
      <w:r w:rsidRPr="00356D02">
        <w:rPr>
          <w:color w:val="000000"/>
          <w:sz w:val="28"/>
          <w:szCs w:val="28"/>
        </w:rPr>
        <w:tab/>
        <w:t>гусеничный</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Кабина</w:t>
      </w:r>
    </w:p>
    <w:p w:rsidR="00FA0815" w:rsidRPr="00356D02" w:rsidRDefault="003C38B7" w:rsidP="00302DD9">
      <w:pPr>
        <w:spacing w:line="360" w:lineRule="auto"/>
        <w:ind w:firstLine="720"/>
        <w:jc w:val="both"/>
        <w:rPr>
          <w:color w:val="000000"/>
          <w:sz w:val="28"/>
          <w:szCs w:val="28"/>
        </w:rPr>
      </w:pPr>
      <w:r w:rsidRPr="00356D02">
        <w:rPr>
          <w:color w:val="000000"/>
          <w:sz w:val="28"/>
          <w:szCs w:val="28"/>
        </w:rPr>
        <w:t>Одноместная, установленная на резиновых амортизаторах. Шумопоглощающая обивка, большая, обеспечивающая максимальную обзорность, площадь остекления стеклопакетами, исключающими обледенение стекол, подрессоренное, регулируемое под индивидуальный вес и рост оператора сиденье, вентиляционная установка с калориферным обогревателем обеспечивают оператору комфортные условия труда. Оборудуется независимым отопителем, работающим на дизельном топливе.</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Двигатель</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Марка: 8ДВТ-ЗЗОА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Завод-изготовитель</w:t>
      </w:r>
      <w:r w:rsidR="00302DD9">
        <w:rPr>
          <w:color w:val="000000"/>
          <w:sz w:val="28"/>
          <w:szCs w:val="28"/>
        </w:rPr>
        <w:t xml:space="preserve">: Волгоградский моторный завод </w:t>
      </w:r>
    </w:p>
    <w:p w:rsidR="00302DD9"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Тип Дизельный, 4</w:t>
      </w:r>
      <w:r w:rsidR="00302DD9">
        <w:rPr>
          <w:color w:val="000000"/>
          <w:sz w:val="28"/>
          <w:szCs w:val="28"/>
        </w:rPr>
        <w:t>-</w:t>
      </w:r>
      <w:r w:rsidR="00356D02" w:rsidRPr="00356D02">
        <w:rPr>
          <w:color w:val="000000"/>
          <w:sz w:val="28"/>
          <w:szCs w:val="28"/>
        </w:rPr>
        <w:t>х</w:t>
      </w:r>
      <w:r w:rsidRPr="00356D02">
        <w:rPr>
          <w:color w:val="000000"/>
          <w:sz w:val="28"/>
          <w:szCs w:val="28"/>
        </w:rPr>
        <w:t>такт</w:t>
      </w:r>
      <w:r w:rsidR="00302DD9">
        <w:rPr>
          <w:color w:val="000000"/>
          <w:sz w:val="28"/>
          <w:szCs w:val="28"/>
        </w:rPr>
        <w:t xml:space="preserve">ный, с газотурбинным наддувом и воздушным охлаждением. </w:t>
      </w:r>
    </w:p>
    <w:p w:rsidR="00302DD9"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 xml:space="preserve">Эксплуатационная мощность, л.с. </w:t>
      </w:r>
      <w:r w:rsidR="00302DD9">
        <w:rPr>
          <w:color w:val="000000"/>
          <w:sz w:val="28"/>
          <w:szCs w:val="28"/>
        </w:rPr>
        <w:t xml:space="preserve">(кВт) 250 </w:t>
      </w:r>
    </w:p>
    <w:p w:rsidR="00302DD9"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 xml:space="preserve">Номинальная </w:t>
      </w:r>
      <w:r w:rsidR="00302DD9">
        <w:rPr>
          <w:color w:val="000000"/>
          <w:sz w:val="28"/>
          <w:szCs w:val="28"/>
        </w:rPr>
        <w:t xml:space="preserve">частота вращения, об/мин 1 700 </w:t>
      </w:r>
    </w:p>
    <w:p w:rsidR="00302DD9" w:rsidRDefault="00302DD9" w:rsidP="00302DD9">
      <w:pPr>
        <w:numPr>
          <w:ilvl w:val="0"/>
          <w:numId w:val="2"/>
        </w:numPr>
        <w:spacing w:line="360" w:lineRule="auto"/>
        <w:ind w:left="0" w:firstLine="709"/>
        <w:jc w:val="both"/>
        <w:rPr>
          <w:color w:val="000000"/>
          <w:sz w:val="28"/>
          <w:szCs w:val="28"/>
        </w:rPr>
      </w:pPr>
      <w:r>
        <w:rPr>
          <w:color w:val="000000"/>
          <w:sz w:val="28"/>
          <w:szCs w:val="28"/>
        </w:rPr>
        <w:t xml:space="preserve">Количество цилиндров 8V </w:t>
      </w:r>
    </w:p>
    <w:p w:rsidR="00302DD9"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 xml:space="preserve">Диаметр цилиндра и </w:t>
      </w:r>
      <w:r w:rsidR="00302DD9">
        <w:rPr>
          <w:color w:val="000000"/>
          <w:sz w:val="28"/>
          <w:szCs w:val="28"/>
        </w:rPr>
        <w:t xml:space="preserve">рабочий ход поршня, мм 150x160 </w:t>
      </w:r>
    </w:p>
    <w:p w:rsidR="00302DD9"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Удельный</w:t>
      </w:r>
      <w:r w:rsidR="00302DD9">
        <w:rPr>
          <w:color w:val="000000"/>
          <w:sz w:val="28"/>
          <w:szCs w:val="28"/>
        </w:rPr>
        <w:t xml:space="preserve"> расход топлива, г/кВт.час 230 </w:t>
      </w:r>
    </w:p>
    <w:p w:rsidR="00302DD9"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Расход масла на угар от расхода топлива менее 0,</w:t>
      </w:r>
      <w:r w:rsidR="00356D02" w:rsidRPr="00356D02">
        <w:rPr>
          <w:color w:val="000000"/>
          <w:sz w:val="28"/>
          <w:szCs w:val="28"/>
        </w:rPr>
        <w:t>3</w:t>
      </w:r>
      <w:r w:rsidR="00356D02">
        <w:rPr>
          <w:color w:val="000000"/>
          <w:sz w:val="28"/>
          <w:szCs w:val="28"/>
        </w:rPr>
        <w:t>%</w:t>
      </w:r>
      <w:r w:rsidR="00302DD9">
        <w:rPr>
          <w:color w:val="000000"/>
          <w:sz w:val="28"/>
          <w:szCs w:val="28"/>
        </w:rPr>
        <w:t xml:space="preserve"> </w:t>
      </w:r>
    </w:p>
    <w:p w:rsidR="00302DD9" w:rsidRDefault="00302DD9" w:rsidP="00302DD9">
      <w:pPr>
        <w:numPr>
          <w:ilvl w:val="0"/>
          <w:numId w:val="2"/>
        </w:numPr>
        <w:spacing w:line="360" w:lineRule="auto"/>
        <w:ind w:left="0" w:firstLine="709"/>
        <w:jc w:val="both"/>
        <w:rPr>
          <w:color w:val="000000"/>
          <w:sz w:val="28"/>
          <w:szCs w:val="28"/>
        </w:rPr>
      </w:pPr>
      <w:r>
        <w:rPr>
          <w:color w:val="000000"/>
          <w:sz w:val="28"/>
          <w:szCs w:val="28"/>
        </w:rPr>
        <w:t xml:space="preserve">Рабочий объем, л 22,6 </w:t>
      </w:r>
    </w:p>
    <w:p w:rsidR="00FA0815" w:rsidRPr="00356D02"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Масса, кг 2 600</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Гидравлическая система</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Насосы Шестеренные НШ</w:t>
      </w:r>
      <w:r w:rsidR="00356D02">
        <w:rPr>
          <w:color w:val="000000"/>
          <w:sz w:val="28"/>
          <w:szCs w:val="28"/>
        </w:rPr>
        <w:noBreakHyphen/>
      </w:r>
      <w:r w:rsidR="00356D02" w:rsidRPr="00356D02">
        <w:rPr>
          <w:color w:val="000000"/>
          <w:sz w:val="28"/>
          <w:szCs w:val="28"/>
        </w:rPr>
        <w:t>2</w:t>
      </w:r>
      <w:r w:rsidRPr="00356D02">
        <w:rPr>
          <w:color w:val="000000"/>
          <w:sz w:val="28"/>
          <w:szCs w:val="28"/>
        </w:rPr>
        <w:t>50, НШ</w:t>
      </w:r>
      <w:r w:rsidR="00356D02">
        <w:rPr>
          <w:color w:val="000000"/>
          <w:sz w:val="28"/>
          <w:szCs w:val="28"/>
        </w:rPr>
        <w:noBreakHyphen/>
      </w:r>
      <w:r w:rsidR="00356D02" w:rsidRPr="00356D02">
        <w:rPr>
          <w:color w:val="000000"/>
          <w:sz w:val="28"/>
          <w:szCs w:val="28"/>
        </w:rPr>
        <w:t>5</w:t>
      </w:r>
      <w:r w:rsidR="00302DD9">
        <w:rPr>
          <w:color w:val="000000"/>
          <w:sz w:val="28"/>
          <w:szCs w:val="28"/>
        </w:rPr>
        <w:t xml:space="preserve">0УЗ-Л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Производительность насосов при номинальной частоте вращения двигате</w:t>
      </w:r>
      <w:r w:rsidR="00302DD9">
        <w:rPr>
          <w:color w:val="000000"/>
          <w:sz w:val="28"/>
          <w:szCs w:val="28"/>
        </w:rPr>
        <w:t xml:space="preserve">ля, л/мин 430 при 1 700 об/мин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Установленное давление предохранительных клапанов, кг/см2: перекос отвала</w:t>
      </w:r>
      <w:r w:rsidR="00302DD9">
        <w:rPr>
          <w:color w:val="000000"/>
          <w:sz w:val="28"/>
          <w:szCs w:val="28"/>
        </w:rPr>
        <w:t>-</w:t>
      </w:r>
      <w:r w:rsidR="00356D02" w:rsidRPr="00356D02">
        <w:rPr>
          <w:color w:val="000000"/>
          <w:sz w:val="28"/>
          <w:szCs w:val="28"/>
        </w:rPr>
        <w:t>1</w:t>
      </w:r>
      <w:r w:rsidRPr="00356D02">
        <w:rPr>
          <w:color w:val="000000"/>
          <w:sz w:val="28"/>
          <w:szCs w:val="28"/>
        </w:rPr>
        <w:t>60, отвал и рыхлитель</w:t>
      </w:r>
      <w:r w:rsidR="00302DD9">
        <w:rPr>
          <w:color w:val="000000"/>
          <w:sz w:val="28"/>
          <w:szCs w:val="28"/>
        </w:rPr>
        <w:t>-</w:t>
      </w:r>
      <w:r w:rsidR="00356D02" w:rsidRPr="00356D02">
        <w:rPr>
          <w:color w:val="000000"/>
          <w:sz w:val="28"/>
          <w:szCs w:val="28"/>
        </w:rPr>
        <w:t>1</w:t>
      </w:r>
      <w:r w:rsidR="00302DD9">
        <w:rPr>
          <w:color w:val="000000"/>
          <w:sz w:val="28"/>
          <w:szCs w:val="28"/>
        </w:rPr>
        <w:t xml:space="preserve">60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Гидроцилиндры подъема</w:t>
      </w:r>
      <w:r w:rsidR="00356D02">
        <w:rPr>
          <w:color w:val="000000"/>
          <w:sz w:val="28"/>
          <w:szCs w:val="28"/>
        </w:rPr>
        <w:t xml:space="preserve"> / </w:t>
      </w:r>
      <w:r w:rsidR="00356D02" w:rsidRPr="00356D02">
        <w:rPr>
          <w:color w:val="000000"/>
          <w:sz w:val="28"/>
          <w:szCs w:val="28"/>
        </w:rPr>
        <w:t>опускания</w:t>
      </w:r>
      <w:r w:rsidR="00302DD9">
        <w:rPr>
          <w:color w:val="000000"/>
          <w:sz w:val="28"/>
          <w:szCs w:val="28"/>
        </w:rPr>
        <w:t xml:space="preserve"> отвала: 2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диа</w:t>
      </w:r>
      <w:r w:rsidR="00302DD9">
        <w:rPr>
          <w:color w:val="000000"/>
          <w:sz w:val="28"/>
          <w:szCs w:val="28"/>
        </w:rPr>
        <w:t xml:space="preserve">метр и ход поршня, мм 160х1250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Г</w:t>
      </w:r>
      <w:r w:rsidR="00302DD9">
        <w:rPr>
          <w:color w:val="000000"/>
          <w:sz w:val="28"/>
          <w:szCs w:val="28"/>
        </w:rPr>
        <w:t xml:space="preserve">идроцилиндр перекоса отвала: 1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ди</w:t>
      </w:r>
      <w:r w:rsidR="00302DD9">
        <w:rPr>
          <w:color w:val="000000"/>
          <w:sz w:val="28"/>
          <w:szCs w:val="28"/>
        </w:rPr>
        <w:t xml:space="preserve">аметр и ход поршня, мм 220х300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Гидроцилиндры подъема</w:t>
      </w:r>
      <w:r w:rsidR="00356D02">
        <w:rPr>
          <w:color w:val="000000"/>
          <w:sz w:val="28"/>
          <w:szCs w:val="28"/>
        </w:rPr>
        <w:t xml:space="preserve"> / </w:t>
      </w:r>
      <w:r w:rsidR="00356D02" w:rsidRPr="00356D02">
        <w:rPr>
          <w:color w:val="000000"/>
          <w:sz w:val="28"/>
          <w:szCs w:val="28"/>
        </w:rPr>
        <w:t>опускания</w:t>
      </w:r>
      <w:r w:rsidR="00302DD9">
        <w:rPr>
          <w:color w:val="000000"/>
          <w:sz w:val="28"/>
          <w:szCs w:val="28"/>
        </w:rPr>
        <w:t xml:space="preserve"> рыхлителя: 2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 ди</w:t>
      </w:r>
      <w:r w:rsidR="00302DD9">
        <w:rPr>
          <w:color w:val="000000"/>
          <w:sz w:val="28"/>
          <w:szCs w:val="28"/>
        </w:rPr>
        <w:t xml:space="preserve">аметр и ход поршня, мм 220х560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Гидроцилиндры изме</w:t>
      </w:r>
      <w:r w:rsidR="00302DD9">
        <w:rPr>
          <w:color w:val="000000"/>
          <w:sz w:val="28"/>
          <w:szCs w:val="28"/>
        </w:rPr>
        <w:t>нения угла резания рыхлителя: 2</w:t>
      </w:r>
    </w:p>
    <w:p w:rsidR="00FA0815" w:rsidRPr="00356D02" w:rsidRDefault="00356D02" w:rsidP="00356D02">
      <w:pPr>
        <w:numPr>
          <w:ilvl w:val="0"/>
          <w:numId w:val="2"/>
        </w:numPr>
        <w:spacing w:line="360" w:lineRule="auto"/>
        <w:ind w:left="0" w:firstLine="709"/>
        <w:jc w:val="both"/>
        <w:rPr>
          <w:color w:val="000000"/>
          <w:sz w:val="28"/>
          <w:szCs w:val="28"/>
        </w:rPr>
      </w:pPr>
      <w:r>
        <w:rPr>
          <w:color w:val="000000"/>
          <w:sz w:val="28"/>
          <w:szCs w:val="28"/>
        </w:rPr>
        <w:t xml:space="preserve">– </w:t>
      </w:r>
      <w:r w:rsidRPr="00356D02">
        <w:rPr>
          <w:color w:val="000000"/>
          <w:sz w:val="28"/>
          <w:szCs w:val="28"/>
        </w:rPr>
        <w:t>д</w:t>
      </w:r>
      <w:r w:rsidR="003C38B7" w:rsidRPr="00356D02">
        <w:rPr>
          <w:color w:val="000000"/>
          <w:sz w:val="28"/>
          <w:szCs w:val="28"/>
        </w:rPr>
        <w:t>иаметр и ход поршня, мм 220х500</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Заправочные емкости</w:t>
      </w:r>
    </w:p>
    <w:p w:rsidR="007924BB" w:rsidRPr="00356D02"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Топливный бак, л 670</w:t>
      </w:r>
    </w:p>
    <w:p w:rsidR="00302DD9" w:rsidRDefault="003C38B7" w:rsidP="00356D02">
      <w:pPr>
        <w:numPr>
          <w:ilvl w:val="0"/>
          <w:numId w:val="2"/>
        </w:numPr>
        <w:spacing w:line="360" w:lineRule="auto"/>
        <w:ind w:left="0" w:firstLine="709"/>
        <w:jc w:val="both"/>
        <w:rPr>
          <w:color w:val="000000"/>
          <w:sz w:val="28"/>
          <w:szCs w:val="28"/>
        </w:rPr>
      </w:pPr>
      <w:r w:rsidRPr="00356D02">
        <w:rPr>
          <w:b/>
          <w:color w:val="000000"/>
          <w:sz w:val="28"/>
          <w:szCs w:val="28"/>
        </w:rPr>
        <w:t>Система смазки:</w:t>
      </w:r>
      <w:r w:rsidR="00302DD9">
        <w:rPr>
          <w:color w:val="000000"/>
          <w:sz w:val="28"/>
          <w:szCs w:val="28"/>
        </w:rPr>
        <w:t xml:space="preserve">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ДВС, л 80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ГТР, КПП, КП, л 125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БР, л 2х45</w:t>
      </w:r>
    </w:p>
    <w:p w:rsidR="00FA0815" w:rsidRPr="00356D02" w:rsidRDefault="003C38B7" w:rsidP="00356D02">
      <w:pPr>
        <w:numPr>
          <w:ilvl w:val="0"/>
          <w:numId w:val="2"/>
        </w:numPr>
        <w:spacing w:line="360" w:lineRule="auto"/>
        <w:ind w:left="0" w:firstLine="709"/>
        <w:jc w:val="both"/>
        <w:rPr>
          <w:rStyle w:val="af2"/>
          <w:b w:val="0"/>
          <w:bCs w:val="0"/>
          <w:color w:val="000000"/>
          <w:sz w:val="28"/>
          <w:szCs w:val="28"/>
        </w:rPr>
      </w:pPr>
      <w:r w:rsidRPr="00356D02">
        <w:rPr>
          <w:color w:val="000000"/>
          <w:sz w:val="28"/>
          <w:szCs w:val="28"/>
        </w:rPr>
        <w:t>Гидросистем</w:t>
      </w:r>
      <w:r w:rsidR="00FA0815" w:rsidRPr="00356D02">
        <w:rPr>
          <w:color w:val="000000"/>
          <w:sz w:val="28"/>
          <w:szCs w:val="28"/>
        </w:rPr>
        <w:t>а навесного оборудования, л 370</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Бульдозерное оборудование</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Тип от</w:t>
      </w:r>
      <w:r w:rsidR="00302DD9">
        <w:rPr>
          <w:color w:val="000000"/>
          <w:sz w:val="28"/>
          <w:szCs w:val="28"/>
        </w:rPr>
        <w:t xml:space="preserve">вала Полусферический (SU)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Ширина отвала, мм 4 860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Высота отвала, мм 1 820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Объем призмы волочения, м3 13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Максим</w:t>
      </w:r>
      <w:r w:rsidR="00302DD9">
        <w:rPr>
          <w:color w:val="000000"/>
          <w:sz w:val="28"/>
          <w:szCs w:val="28"/>
        </w:rPr>
        <w:t xml:space="preserve">альный подъем отвала, мм 1 530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Наиболь</w:t>
      </w:r>
      <w:r w:rsidR="00302DD9">
        <w:rPr>
          <w:color w:val="000000"/>
          <w:sz w:val="28"/>
          <w:szCs w:val="28"/>
        </w:rPr>
        <w:t xml:space="preserve">шее заглубление отвала, мм 650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Угол поперечного перекоса от</w:t>
      </w:r>
      <w:r w:rsidR="00302DD9">
        <w:rPr>
          <w:color w:val="000000"/>
          <w:sz w:val="28"/>
          <w:szCs w:val="28"/>
        </w:rPr>
        <w:t>вала в каждую сторону, град. 12</w:t>
      </w:r>
    </w:p>
    <w:p w:rsidR="00FA0815" w:rsidRPr="00356D02" w:rsidRDefault="003C38B7" w:rsidP="00356D02">
      <w:pPr>
        <w:numPr>
          <w:ilvl w:val="0"/>
          <w:numId w:val="2"/>
        </w:numPr>
        <w:spacing w:line="360" w:lineRule="auto"/>
        <w:ind w:left="0" w:firstLine="709"/>
        <w:jc w:val="both"/>
        <w:rPr>
          <w:rStyle w:val="af2"/>
          <w:b w:val="0"/>
          <w:bCs w:val="0"/>
          <w:color w:val="000000"/>
          <w:sz w:val="28"/>
          <w:szCs w:val="28"/>
        </w:rPr>
      </w:pPr>
      <w:r w:rsidRPr="00356D02">
        <w:rPr>
          <w:color w:val="000000"/>
          <w:sz w:val="28"/>
          <w:szCs w:val="28"/>
        </w:rPr>
        <w:t>Масса, кг 7 030</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Рыхлительное оборудование</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 xml:space="preserve">Тип рыхлителя Параллелограмный, с регулируемым углом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рыхления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 xml:space="preserve">Число зубьев 1 </w:t>
      </w:r>
      <w:r w:rsidR="00356D02">
        <w:rPr>
          <w:color w:val="000000"/>
          <w:sz w:val="28"/>
          <w:szCs w:val="28"/>
        </w:rPr>
        <w:t xml:space="preserve">– </w:t>
      </w:r>
      <w:r w:rsidR="00356D02" w:rsidRPr="00356D02">
        <w:rPr>
          <w:color w:val="000000"/>
          <w:sz w:val="28"/>
          <w:szCs w:val="28"/>
        </w:rPr>
        <w:t>з</w:t>
      </w:r>
      <w:r w:rsidR="00302DD9">
        <w:rPr>
          <w:color w:val="000000"/>
          <w:sz w:val="28"/>
          <w:szCs w:val="28"/>
        </w:rPr>
        <w:t xml:space="preserve">убый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Максимальная высота подъема</w:t>
      </w:r>
      <w:r w:rsidR="00356D02">
        <w:rPr>
          <w:color w:val="000000"/>
          <w:sz w:val="28"/>
          <w:szCs w:val="28"/>
        </w:rPr>
        <w:t>,</w:t>
      </w:r>
      <w:r w:rsidR="00302DD9">
        <w:rPr>
          <w:color w:val="000000"/>
          <w:sz w:val="28"/>
          <w:szCs w:val="28"/>
        </w:rPr>
        <w:t xml:space="preserve"> мм 950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На</w:t>
      </w:r>
      <w:r w:rsidR="00302DD9">
        <w:rPr>
          <w:color w:val="000000"/>
          <w:sz w:val="28"/>
          <w:szCs w:val="28"/>
        </w:rPr>
        <w:t xml:space="preserve">ибольшее заглубление, мм 1 380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Регул</w:t>
      </w:r>
      <w:r w:rsidR="00302DD9">
        <w:rPr>
          <w:color w:val="000000"/>
          <w:sz w:val="28"/>
          <w:szCs w:val="28"/>
        </w:rPr>
        <w:t xml:space="preserve">ировка угла рыхления, град ±14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Заглубляющее усилие, кг 15 30</w:t>
      </w:r>
      <w:r w:rsidR="00302DD9">
        <w:rPr>
          <w:color w:val="000000"/>
          <w:sz w:val="28"/>
          <w:szCs w:val="28"/>
        </w:rPr>
        <w:t xml:space="preserve">0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Выглубляющее усилие, кг 56 400 </w:t>
      </w:r>
    </w:p>
    <w:p w:rsidR="00FA0815" w:rsidRPr="00356D02" w:rsidRDefault="003C38B7" w:rsidP="00356D02">
      <w:pPr>
        <w:numPr>
          <w:ilvl w:val="0"/>
          <w:numId w:val="2"/>
        </w:numPr>
        <w:spacing w:line="360" w:lineRule="auto"/>
        <w:ind w:left="0" w:firstLine="709"/>
        <w:jc w:val="both"/>
        <w:rPr>
          <w:rStyle w:val="af2"/>
          <w:b w:val="0"/>
          <w:bCs w:val="0"/>
          <w:color w:val="000000"/>
          <w:sz w:val="28"/>
          <w:szCs w:val="28"/>
        </w:rPr>
      </w:pPr>
      <w:r w:rsidRPr="00356D02">
        <w:rPr>
          <w:color w:val="000000"/>
          <w:sz w:val="28"/>
          <w:szCs w:val="28"/>
        </w:rPr>
        <w:t>Масса, кг 6 489</w:t>
      </w:r>
    </w:p>
    <w:p w:rsidR="00302DD9" w:rsidRDefault="003C38B7" w:rsidP="00356D02">
      <w:pPr>
        <w:numPr>
          <w:ilvl w:val="0"/>
          <w:numId w:val="2"/>
        </w:numPr>
        <w:spacing w:line="360" w:lineRule="auto"/>
        <w:ind w:left="0" w:firstLine="709"/>
        <w:jc w:val="both"/>
        <w:rPr>
          <w:color w:val="000000"/>
          <w:sz w:val="28"/>
          <w:szCs w:val="28"/>
        </w:rPr>
      </w:pPr>
      <w:r w:rsidRPr="00356D02">
        <w:rPr>
          <w:rStyle w:val="af2"/>
          <w:color w:val="000000"/>
          <w:sz w:val="28"/>
          <w:szCs w:val="28"/>
        </w:rPr>
        <w:t>Скорости движения, вперед</w:t>
      </w:r>
      <w:r w:rsidR="00356D02">
        <w:rPr>
          <w:rStyle w:val="af2"/>
          <w:color w:val="000000"/>
          <w:sz w:val="28"/>
          <w:szCs w:val="28"/>
        </w:rPr>
        <w:t xml:space="preserve"> / </w:t>
      </w:r>
      <w:r w:rsidR="00356D02" w:rsidRPr="00356D02">
        <w:rPr>
          <w:rStyle w:val="af2"/>
          <w:color w:val="000000"/>
          <w:sz w:val="28"/>
          <w:szCs w:val="28"/>
        </w:rPr>
        <w:t>назад</w:t>
      </w:r>
      <w:r w:rsidRPr="00356D02">
        <w:rPr>
          <w:rStyle w:val="af2"/>
          <w:color w:val="000000"/>
          <w:sz w:val="28"/>
          <w:szCs w:val="28"/>
        </w:rPr>
        <w:t>, км/час:</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I передача 3,5/2,9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II передача 6,4/5,4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III передача 13,0/10,8 </w:t>
      </w:r>
    </w:p>
    <w:p w:rsidR="00302DD9" w:rsidRDefault="00302DD9" w:rsidP="00356D02">
      <w:pPr>
        <w:numPr>
          <w:ilvl w:val="0"/>
          <w:numId w:val="2"/>
        </w:numPr>
        <w:spacing w:line="360" w:lineRule="auto"/>
        <w:ind w:left="0" w:firstLine="709"/>
        <w:jc w:val="both"/>
        <w:rPr>
          <w:color w:val="000000"/>
          <w:sz w:val="28"/>
          <w:szCs w:val="28"/>
        </w:rPr>
      </w:pPr>
      <w:r>
        <w:rPr>
          <w:color w:val="000000"/>
          <w:sz w:val="28"/>
          <w:szCs w:val="28"/>
        </w:rPr>
        <w:t xml:space="preserve">Масса трактора, кг 41 800 </w:t>
      </w:r>
    </w:p>
    <w:p w:rsidR="00302DD9"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Масса эксплу</w:t>
      </w:r>
      <w:r w:rsidR="00302DD9">
        <w:rPr>
          <w:color w:val="000000"/>
          <w:sz w:val="28"/>
          <w:szCs w:val="28"/>
        </w:rPr>
        <w:t xml:space="preserve">атационная агрегата, кг 54 800 </w:t>
      </w:r>
    </w:p>
    <w:p w:rsidR="003C38B7" w:rsidRPr="00356D02" w:rsidRDefault="003C38B7" w:rsidP="00356D02">
      <w:pPr>
        <w:numPr>
          <w:ilvl w:val="0"/>
          <w:numId w:val="2"/>
        </w:numPr>
        <w:spacing w:line="360" w:lineRule="auto"/>
        <w:ind w:left="0" w:firstLine="709"/>
        <w:jc w:val="both"/>
        <w:rPr>
          <w:color w:val="000000"/>
          <w:sz w:val="28"/>
          <w:szCs w:val="28"/>
        </w:rPr>
      </w:pPr>
      <w:r w:rsidRPr="00356D02">
        <w:rPr>
          <w:color w:val="000000"/>
          <w:sz w:val="28"/>
          <w:szCs w:val="28"/>
        </w:rPr>
        <w:t>Удельное давление на грунт, кГс/см2 1,127</w:t>
      </w:r>
    </w:p>
    <w:p w:rsidR="00302DD9" w:rsidRDefault="003C38B7" w:rsidP="00302DD9">
      <w:pPr>
        <w:numPr>
          <w:ilvl w:val="0"/>
          <w:numId w:val="2"/>
        </w:numPr>
        <w:spacing w:line="360" w:lineRule="auto"/>
        <w:ind w:left="0" w:firstLine="709"/>
        <w:jc w:val="both"/>
        <w:rPr>
          <w:color w:val="000000"/>
          <w:sz w:val="28"/>
          <w:szCs w:val="28"/>
        </w:rPr>
      </w:pPr>
      <w:r w:rsidRPr="00356D02">
        <w:rPr>
          <w:b/>
          <w:color w:val="000000"/>
          <w:sz w:val="28"/>
          <w:szCs w:val="28"/>
        </w:rPr>
        <w:t>Тяговый класс</w:t>
      </w:r>
      <w:r w:rsidRPr="00356D02">
        <w:rPr>
          <w:color w:val="000000"/>
          <w:sz w:val="28"/>
          <w:szCs w:val="28"/>
        </w:rPr>
        <w:t>, тс номинальная тяга 25 т, максимальная тяга 66 т</w:t>
      </w:r>
    </w:p>
    <w:p w:rsidR="003C38B7" w:rsidRPr="00356D02" w:rsidRDefault="003C38B7" w:rsidP="00302DD9">
      <w:pPr>
        <w:numPr>
          <w:ilvl w:val="0"/>
          <w:numId w:val="2"/>
        </w:numPr>
        <w:spacing w:line="360" w:lineRule="auto"/>
        <w:ind w:left="0" w:firstLine="709"/>
        <w:jc w:val="both"/>
        <w:rPr>
          <w:color w:val="000000"/>
          <w:sz w:val="28"/>
          <w:szCs w:val="28"/>
        </w:rPr>
      </w:pPr>
      <w:r w:rsidRPr="00356D02">
        <w:rPr>
          <w:color w:val="000000"/>
          <w:sz w:val="28"/>
          <w:szCs w:val="28"/>
        </w:rPr>
        <w:t>Полная масса, т:</w:t>
      </w:r>
      <w:r w:rsidR="00356D02">
        <w:rPr>
          <w:color w:val="000000"/>
          <w:sz w:val="28"/>
          <w:szCs w:val="28"/>
        </w:rPr>
        <w:t xml:space="preserve"> </w:t>
      </w:r>
      <w:r w:rsidRPr="00356D02">
        <w:rPr>
          <w:color w:val="000000"/>
          <w:sz w:val="28"/>
          <w:szCs w:val="28"/>
        </w:rPr>
        <w:t>25 т</w:t>
      </w:r>
    </w:p>
    <w:p w:rsidR="003C38B7" w:rsidRPr="00356D02" w:rsidRDefault="003C38B7" w:rsidP="00356D02">
      <w:pPr>
        <w:spacing w:line="360" w:lineRule="auto"/>
        <w:ind w:firstLine="709"/>
        <w:jc w:val="both"/>
        <w:rPr>
          <w:b/>
          <w:bCs/>
          <w:i/>
          <w:iCs/>
          <w:color w:val="000000"/>
          <w:sz w:val="28"/>
          <w:szCs w:val="28"/>
        </w:rPr>
      </w:pPr>
    </w:p>
    <w:p w:rsidR="003C38B7" w:rsidRPr="00356D02" w:rsidRDefault="003C38B7" w:rsidP="00356D02">
      <w:pPr>
        <w:spacing w:line="360" w:lineRule="auto"/>
        <w:ind w:firstLine="709"/>
        <w:jc w:val="both"/>
        <w:rPr>
          <w:b/>
          <w:bCs/>
          <w:iCs/>
          <w:color w:val="000000"/>
          <w:sz w:val="28"/>
          <w:szCs w:val="32"/>
        </w:rPr>
      </w:pPr>
      <w:r w:rsidRPr="00356D02">
        <w:rPr>
          <w:b/>
          <w:bCs/>
          <w:iCs/>
          <w:color w:val="000000"/>
          <w:sz w:val="28"/>
          <w:szCs w:val="32"/>
        </w:rPr>
        <w:t>Охрана труда</w:t>
      </w:r>
    </w:p>
    <w:p w:rsidR="00302DD9" w:rsidRDefault="00302DD9" w:rsidP="00356D02">
      <w:pPr>
        <w:tabs>
          <w:tab w:val="center" w:pos="720"/>
        </w:tabs>
        <w:spacing w:line="360" w:lineRule="auto"/>
        <w:ind w:firstLine="709"/>
        <w:jc w:val="both"/>
        <w:rPr>
          <w:color w:val="000000"/>
          <w:sz w:val="28"/>
          <w:szCs w:val="28"/>
        </w:rPr>
      </w:pP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 xml:space="preserve">Перед пуском дизеля рычаг С должен находиться в положении «Н только после остановки», рычаг В и рычаги гидрораспределителя гидросистемы навесного устройства </w:t>
      </w:r>
      <w:r>
        <w:rPr>
          <w:color w:val="000000"/>
          <w:sz w:val="28"/>
          <w:szCs w:val="28"/>
        </w:rPr>
        <w:t>–</w:t>
      </w:r>
      <w:r w:rsidRPr="00356D02">
        <w:rPr>
          <w:color w:val="000000"/>
          <w:sz w:val="28"/>
          <w:szCs w:val="28"/>
        </w:rPr>
        <w:t xml:space="preserve"> </w:t>
      </w:r>
      <w:r w:rsidR="003C38B7" w:rsidRPr="00356D02">
        <w:rPr>
          <w:color w:val="000000"/>
          <w:sz w:val="28"/>
          <w:szCs w:val="28"/>
        </w:rPr>
        <w:t xml:space="preserve">в позиции </w:t>
      </w:r>
      <w:r>
        <w:rPr>
          <w:color w:val="000000"/>
          <w:sz w:val="28"/>
          <w:szCs w:val="28"/>
        </w:rPr>
        <w:t>«</w:t>
      </w:r>
      <w:r w:rsidR="003C38B7" w:rsidRPr="00356D02">
        <w:rPr>
          <w:color w:val="000000"/>
          <w:sz w:val="28"/>
          <w:szCs w:val="28"/>
        </w:rPr>
        <w:t>Нейтральная</w:t>
      </w:r>
      <w:r>
        <w:rPr>
          <w:color w:val="000000"/>
          <w:sz w:val="28"/>
          <w:szCs w:val="28"/>
        </w:rPr>
        <w:t>»</w:t>
      </w:r>
      <w:r w:rsidRPr="00356D02">
        <w:rPr>
          <w:color w:val="000000"/>
          <w:sz w:val="28"/>
          <w:szCs w:val="28"/>
        </w:rPr>
        <w:t>,</w:t>
      </w:r>
      <w:r w:rsidR="003C38B7" w:rsidRPr="00356D02">
        <w:rPr>
          <w:color w:val="000000"/>
          <w:sz w:val="28"/>
          <w:szCs w:val="28"/>
        </w:rPr>
        <w:t xml:space="preserve"> а стояночный тормоз затянут.</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Перед троганием с места убедитесь, что путь свободен и между трактором и сельскохозяйственными орудиями, а также в районе шарнирного устройства рамы нет людей. О начале движения предупредите сигналом.</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К работе с прицепами, полуприцепами и другими транспортными средствами допускаются только лица, знающие правила работы с ними.</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Прицепные орудия и прицепы должны иметь жесткие сцепки, не позволяющие им набегать на трактор.</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Запрещается езда на необорудованных для этого прицепных орудиях, навесных машинах и вне кабины трактора. В кабине трактора запрещается проезд более двух человек, включая водителя.</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Кабину содержите в чистоте, наличие в кабине посторонних предметов недопустимо.</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Категорически запрещается работать на тракторе при неисправных рулевом управлении, тормозной системе, электроосвещении и сигнализации.</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На полу кабины должны быть резиновые коврики.</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Тормоза трактора должны быть в исправном состоянии. При торможении рабочим тормозом трактора, двигающегося по сухому и твердому грунту со скоростью 8,3</w:t>
      </w:r>
      <w:r>
        <w:rPr>
          <w:color w:val="000000"/>
          <w:sz w:val="28"/>
          <w:szCs w:val="28"/>
        </w:rPr>
        <w:t> </w:t>
      </w:r>
      <w:r w:rsidRPr="00356D02">
        <w:rPr>
          <w:color w:val="000000"/>
          <w:sz w:val="28"/>
          <w:szCs w:val="28"/>
        </w:rPr>
        <w:t>м</w:t>
      </w:r>
      <w:r w:rsidR="003C38B7" w:rsidRPr="00356D02">
        <w:rPr>
          <w:color w:val="000000"/>
          <w:sz w:val="28"/>
          <w:szCs w:val="28"/>
        </w:rPr>
        <w:t>/с (</w:t>
      </w:r>
      <w:smartTag w:uri="urn:schemas-microsoft-com:office:smarttags" w:element="metricconverter">
        <w:smartTagPr>
          <w:attr w:name="ProductID" w:val="30 км/ч"/>
        </w:smartTagPr>
        <w:r w:rsidR="003C38B7" w:rsidRPr="00356D02">
          <w:rPr>
            <w:color w:val="000000"/>
            <w:sz w:val="28"/>
            <w:szCs w:val="28"/>
          </w:rPr>
          <w:t>30</w:t>
        </w:r>
        <w:r>
          <w:rPr>
            <w:color w:val="000000"/>
            <w:sz w:val="28"/>
            <w:szCs w:val="28"/>
          </w:rPr>
          <w:t> </w:t>
        </w:r>
        <w:r w:rsidRPr="00356D02">
          <w:rPr>
            <w:color w:val="000000"/>
            <w:sz w:val="28"/>
            <w:szCs w:val="28"/>
          </w:rPr>
          <w:t>км</w:t>
        </w:r>
        <w:r w:rsidR="003C38B7" w:rsidRPr="00356D02">
          <w:rPr>
            <w:color w:val="000000"/>
            <w:sz w:val="28"/>
            <w:szCs w:val="28"/>
          </w:rPr>
          <w:t>/ч</w:t>
        </w:r>
      </w:smartTag>
      <w:r w:rsidR="003C38B7" w:rsidRPr="00356D02">
        <w:rPr>
          <w:color w:val="000000"/>
          <w:sz w:val="28"/>
          <w:szCs w:val="28"/>
        </w:rPr>
        <w:t xml:space="preserve">), тормозной путь должен быть не более </w:t>
      </w:r>
      <w:smartTag w:uri="urn:schemas-microsoft-com:office:smarttags" w:element="metricconverter">
        <w:smartTagPr>
          <w:attr w:name="ProductID" w:val="13 м"/>
        </w:smartTagPr>
        <w:r w:rsidR="003C38B7" w:rsidRPr="00356D02">
          <w:rPr>
            <w:color w:val="000000"/>
            <w:sz w:val="28"/>
            <w:szCs w:val="28"/>
          </w:rPr>
          <w:t>13</w:t>
        </w:r>
        <w:r>
          <w:rPr>
            <w:color w:val="000000"/>
            <w:sz w:val="28"/>
            <w:szCs w:val="28"/>
          </w:rPr>
          <w:t> </w:t>
        </w:r>
        <w:r w:rsidRPr="00356D02">
          <w:rPr>
            <w:color w:val="000000"/>
            <w:sz w:val="28"/>
            <w:szCs w:val="28"/>
          </w:rPr>
          <w:t>м</w:t>
        </w:r>
      </w:smartTag>
      <w:r w:rsidR="003C38B7" w:rsidRPr="00356D02">
        <w:rPr>
          <w:color w:val="000000"/>
          <w:sz w:val="28"/>
          <w:szCs w:val="28"/>
        </w:rPr>
        <w:t>; при скорости 5,5</w:t>
      </w:r>
      <w:r>
        <w:rPr>
          <w:color w:val="000000"/>
          <w:sz w:val="28"/>
          <w:szCs w:val="28"/>
        </w:rPr>
        <w:t> </w:t>
      </w:r>
      <w:r w:rsidRPr="00356D02">
        <w:rPr>
          <w:color w:val="000000"/>
          <w:sz w:val="28"/>
          <w:szCs w:val="28"/>
        </w:rPr>
        <w:t>м</w:t>
      </w:r>
      <w:r w:rsidR="003C38B7" w:rsidRPr="00356D02">
        <w:rPr>
          <w:color w:val="000000"/>
          <w:sz w:val="28"/>
          <w:szCs w:val="28"/>
        </w:rPr>
        <w:t>/с (</w:t>
      </w:r>
      <w:smartTag w:uri="urn:schemas-microsoft-com:office:smarttags" w:element="metricconverter">
        <w:smartTagPr>
          <w:attr w:name="ProductID" w:val="20 км/ч"/>
        </w:smartTagPr>
        <w:r w:rsidR="003C38B7" w:rsidRPr="00356D02">
          <w:rPr>
            <w:color w:val="000000"/>
            <w:sz w:val="28"/>
            <w:szCs w:val="28"/>
          </w:rPr>
          <w:t>20</w:t>
        </w:r>
        <w:r>
          <w:rPr>
            <w:color w:val="000000"/>
            <w:sz w:val="28"/>
            <w:szCs w:val="28"/>
          </w:rPr>
          <w:t> </w:t>
        </w:r>
        <w:r w:rsidRPr="00356D02">
          <w:rPr>
            <w:color w:val="000000"/>
            <w:sz w:val="28"/>
            <w:szCs w:val="28"/>
          </w:rPr>
          <w:t>км</w:t>
        </w:r>
        <w:r w:rsidR="003C38B7" w:rsidRPr="00356D02">
          <w:rPr>
            <w:color w:val="000000"/>
            <w:sz w:val="28"/>
            <w:szCs w:val="28"/>
          </w:rPr>
          <w:t>/ч</w:t>
        </w:r>
      </w:smartTag>
      <w:r w:rsidR="003C38B7" w:rsidRPr="00356D02">
        <w:rPr>
          <w:color w:val="000000"/>
          <w:sz w:val="28"/>
          <w:szCs w:val="28"/>
        </w:rPr>
        <w:t>) -6,5</w:t>
      </w:r>
      <w:r>
        <w:rPr>
          <w:color w:val="000000"/>
          <w:sz w:val="28"/>
          <w:szCs w:val="28"/>
        </w:rPr>
        <w:t> </w:t>
      </w:r>
      <w:r w:rsidRPr="00356D02">
        <w:rPr>
          <w:color w:val="000000"/>
          <w:sz w:val="28"/>
          <w:szCs w:val="28"/>
        </w:rPr>
        <w:t>м</w:t>
      </w:r>
      <w:r w:rsidR="003C38B7" w:rsidRPr="00356D02">
        <w:rPr>
          <w:color w:val="000000"/>
          <w:sz w:val="28"/>
          <w:szCs w:val="28"/>
        </w:rPr>
        <w:t>. Полностью выжатая педаль тормоза не должна упираться в пол кабины.</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 переездах через плотины, гати и мосты убедитесь в возможности проезда и пользуйтесь только пониженными скоростями.</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Движение трактора с навесными машинами в транспортном положении осуществляйте с предварительным фиксированием навесного устройства посредством гидромеханических клапанов гидроцилиндров,</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 xml:space="preserve">Переезд с навесными машинами через канавы, бугры и другие препятствия производите под прямым углом на малой скорости, избегая резких толчков и больших кренов трактора. </w:t>
      </w:r>
      <w:r>
        <w:rPr>
          <w:color w:val="000000"/>
          <w:sz w:val="28"/>
          <w:szCs w:val="28"/>
        </w:rPr>
        <w:t>–</w:t>
      </w:r>
      <w:r w:rsidRPr="00356D02">
        <w:rPr>
          <w:color w:val="000000"/>
          <w:sz w:val="28"/>
          <w:szCs w:val="28"/>
        </w:rPr>
        <w:t xml:space="preserve"> </w:t>
      </w:r>
      <w:r w:rsidR="003C38B7" w:rsidRPr="00356D02">
        <w:rPr>
          <w:color w:val="000000"/>
          <w:sz w:val="28"/>
          <w:szCs w:val="28"/>
        </w:rPr>
        <w:t xml:space="preserve">Габарит трактора с установленным насадком на выхлопную трубу </w:t>
      </w:r>
      <w:r>
        <w:rPr>
          <w:color w:val="000000"/>
          <w:sz w:val="28"/>
          <w:szCs w:val="28"/>
        </w:rPr>
        <w:t>–</w:t>
      </w:r>
      <w:r w:rsidRPr="00356D02">
        <w:rPr>
          <w:color w:val="000000"/>
          <w:sz w:val="28"/>
          <w:szCs w:val="28"/>
        </w:rPr>
        <w:t xml:space="preserve"> </w:t>
      </w:r>
      <w:r w:rsidR="003C38B7" w:rsidRPr="00356D02">
        <w:rPr>
          <w:color w:val="000000"/>
          <w:sz w:val="28"/>
          <w:szCs w:val="28"/>
        </w:rPr>
        <w:t>4,1</w:t>
      </w:r>
      <w:r>
        <w:rPr>
          <w:color w:val="000000"/>
          <w:sz w:val="28"/>
          <w:szCs w:val="28"/>
        </w:rPr>
        <w:t> </w:t>
      </w:r>
      <w:r w:rsidRPr="00356D02">
        <w:rPr>
          <w:color w:val="000000"/>
          <w:sz w:val="28"/>
          <w:szCs w:val="28"/>
        </w:rPr>
        <w:t>м</w:t>
      </w:r>
      <w:r w:rsidR="003C38B7" w:rsidRPr="00356D02">
        <w:rPr>
          <w:color w:val="000000"/>
          <w:sz w:val="28"/>
          <w:szCs w:val="28"/>
        </w:rPr>
        <w:t>. При переезде под линиями электропередач и низкогабаритными проездами необходимо соблюдать осторожность. При наличии знака, ограничивающего высоту проезда менее 4,1</w:t>
      </w:r>
      <w:r>
        <w:rPr>
          <w:color w:val="000000"/>
          <w:sz w:val="28"/>
          <w:szCs w:val="28"/>
        </w:rPr>
        <w:t> </w:t>
      </w:r>
      <w:r w:rsidRPr="00356D02">
        <w:rPr>
          <w:color w:val="000000"/>
          <w:sz w:val="28"/>
          <w:szCs w:val="28"/>
        </w:rPr>
        <w:t>м</w:t>
      </w:r>
      <w:r w:rsidR="003C38B7" w:rsidRPr="00356D02">
        <w:rPr>
          <w:color w:val="000000"/>
          <w:sz w:val="28"/>
          <w:szCs w:val="28"/>
        </w:rPr>
        <w:t>, проезд трактора с установленным насадком выхлопной трубы запрещается, насадок в этом случае должен сниматься.</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 поворотах выбирайте малую скорость.</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 xml:space="preserve">При движении под уклон запрещается использовать накат. При движении по прямой накатом без уклона установите рычаг С в положение </w:t>
      </w:r>
      <w:r>
        <w:rPr>
          <w:color w:val="000000"/>
          <w:sz w:val="28"/>
          <w:szCs w:val="28"/>
        </w:rPr>
        <w:t>«</w:t>
      </w:r>
      <w:r w:rsidR="003C38B7" w:rsidRPr="00356D02">
        <w:rPr>
          <w:color w:val="000000"/>
          <w:sz w:val="28"/>
          <w:szCs w:val="28"/>
        </w:rPr>
        <w:t>Н только при движении</w:t>
      </w:r>
      <w:r>
        <w:rPr>
          <w:color w:val="000000"/>
          <w:sz w:val="28"/>
          <w:szCs w:val="28"/>
        </w:rPr>
        <w:t>»</w:t>
      </w:r>
      <w:r w:rsidRPr="00356D02">
        <w:rPr>
          <w:color w:val="000000"/>
          <w:sz w:val="28"/>
          <w:szCs w:val="28"/>
        </w:rPr>
        <w:t>.</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Подъезжайте на тракторе к сельскохозяйственным машинам, орудиям или прицепам на минимальной скорости с неполностью выжатой педалью слива.</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 появлении неисправности трактор должен быть немедленно остановлен до устранения неисправности.</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Допустимая скорость трактора на подъездных путях и проездах не более 2,8</w:t>
      </w:r>
      <w:r>
        <w:rPr>
          <w:color w:val="000000"/>
          <w:sz w:val="28"/>
          <w:szCs w:val="28"/>
        </w:rPr>
        <w:t> </w:t>
      </w:r>
      <w:r w:rsidRPr="00356D02">
        <w:rPr>
          <w:color w:val="000000"/>
          <w:sz w:val="28"/>
          <w:szCs w:val="28"/>
        </w:rPr>
        <w:t>м</w:t>
      </w:r>
      <w:r w:rsidR="003C38B7" w:rsidRPr="00356D02">
        <w:rPr>
          <w:color w:val="000000"/>
          <w:sz w:val="28"/>
          <w:szCs w:val="28"/>
        </w:rPr>
        <w:t>/с (</w:t>
      </w:r>
      <w:smartTag w:uri="urn:schemas-microsoft-com:office:smarttags" w:element="metricconverter">
        <w:smartTagPr>
          <w:attr w:name="ProductID" w:val="10 км/ч"/>
        </w:smartTagPr>
        <w:r w:rsidR="003C38B7" w:rsidRPr="00356D02">
          <w:rPr>
            <w:color w:val="000000"/>
            <w:sz w:val="28"/>
            <w:szCs w:val="28"/>
          </w:rPr>
          <w:t>10</w:t>
        </w:r>
        <w:r>
          <w:rPr>
            <w:color w:val="000000"/>
            <w:sz w:val="28"/>
            <w:szCs w:val="28"/>
          </w:rPr>
          <w:t> </w:t>
        </w:r>
        <w:r w:rsidRPr="00356D02">
          <w:rPr>
            <w:color w:val="000000"/>
            <w:sz w:val="28"/>
            <w:szCs w:val="28"/>
          </w:rPr>
          <w:t>км</w:t>
        </w:r>
        <w:r w:rsidR="003C38B7" w:rsidRPr="00356D02">
          <w:rPr>
            <w:color w:val="000000"/>
            <w:sz w:val="28"/>
            <w:szCs w:val="28"/>
          </w:rPr>
          <w:t>/ч</w:t>
        </w:r>
      </w:smartTag>
      <w:r w:rsidR="003C38B7" w:rsidRPr="00356D02">
        <w:rPr>
          <w:color w:val="000000"/>
          <w:sz w:val="28"/>
          <w:szCs w:val="28"/>
        </w:rPr>
        <w:t xml:space="preserve">), в производственных помещениях </w:t>
      </w:r>
      <w:r>
        <w:rPr>
          <w:color w:val="000000"/>
          <w:sz w:val="28"/>
          <w:szCs w:val="28"/>
        </w:rPr>
        <w:t>–</w:t>
      </w:r>
      <w:r w:rsidRPr="00356D02">
        <w:rPr>
          <w:color w:val="000000"/>
          <w:sz w:val="28"/>
          <w:szCs w:val="28"/>
        </w:rPr>
        <w:t xml:space="preserve"> </w:t>
      </w:r>
      <w:r w:rsidR="003C38B7" w:rsidRPr="00356D02">
        <w:rPr>
          <w:color w:val="000000"/>
          <w:sz w:val="28"/>
          <w:szCs w:val="28"/>
        </w:rPr>
        <w:t>не более 0,6</w:t>
      </w:r>
      <w:r>
        <w:rPr>
          <w:color w:val="000000"/>
          <w:sz w:val="28"/>
          <w:szCs w:val="28"/>
        </w:rPr>
        <w:t> </w:t>
      </w:r>
      <w:r w:rsidRPr="00356D02">
        <w:rPr>
          <w:color w:val="000000"/>
          <w:sz w:val="28"/>
          <w:szCs w:val="28"/>
        </w:rPr>
        <w:t>м</w:t>
      </w:r>
      <w:r w:rsidR="003C38B7" w:rsidRPr="00356D02">
        <w:rPr>
          <w:color w:val="000000"/>
          <w:sz w:val="28"/>
          <w:szCs w:val="28"/>
        </w:rPr>
        <w:t>/с (</w:t>
      </w:r>
      <w:smartTag w:uri="urn:schemas-microsoft-com:office:smarttags" w:element="metricconverter">
        <w:smartTagPr>
          <w:attr w:name="ProductID" w:val="2 км/ч"/>
        </w:smartTagPr>
        <w:r w:rsidR="003C38B7" w:rsidRPr="00356D02">
          <w:rPr>
            <w:color w:val="000000"/>
            <w:sz w:val="28"/>
            <w:szCs w:val="28"/>
          </w:rPr>
          <w:t>2</w:t>
        </w:r>
        <w:r>
          <w:rPr>
            <w:color w:val="000000"/>
            <w:sz w:val="28"/>
            <w:szCs w:val="28"/>
          </w:rPr>
          <w:t> </w:t>
        </w:r>
        <w:r w:rsidRPr="00356D02">
          <w:rPr>
            <w:color w:val="000000"/>
            <w:sz w:val="28"/>
            <w:szCs w:val="28"/>
          </w:rPr>
          <w:t>км</w:t>
        </w:r>
        <w:r w:rsidR="003C38B7" w:rsidRPr="00356D02">
          <w:rPr>
            <w:color w:val="000000"/>
            <w:sz w:val="28"/>
            <w:szCs w:val="28"/>
          </w:rPr>
          <w:t>/ч</w:t>
        </w:r>
      </w:smartTag>
      <w:r w:rsidR="003C38B7" w:rsidRPr="00356D02">
        <w:rPr>
          <w:color w:val="000000"/>
          <w:sz w:val="28"/>
          <w:szCs w:val="28"/>
        </w:rPr>
        <w:t>).</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 погрузке (разгрузке) прицепа трактор должен быть надежно заторможен, стояночный тормоз затянут.</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 агрегатировании с прицепами или полуприцепами присоедините их страховочные цепи к соединительным звеньям, находящимся на рамах нижних тяг навесного устройства.</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При работе с тросами на буксирных крюках запрещается находиться в радиусной зоне тросов.</w:t>
      </w:r>
    </w:p>
    <w:p w:rsidR="003C38B7" w:rsidRPr="00356D02" w:rsidRDefault="00356D02" w:rsidP="00356D02">
      <w:pPr>
        <w:tabs>
          <w:tab w:val="center" w:pos="720"/>
        </w:tabs>
        <w:spacing w:line="360" w:lineRule="auto"/>
        <w:ind w:firstLine="709"/>
        <w:jc w:val="both"/>
        <w:rPr>
          <w:color w:val="000000"/>
          <w:sz w:val="28"/>
          <w:szCs w:val="28"/>
        </w:rPr>
      </w:pPr>
      <w:r>
        <w:rPr>
          <w:color w:val="000000"/>
          <w:sz w:val="28"/>
          <w:szCs w:val="28"/>
        </w:rPr>
        <w:t>– </w:t>
      </w:r>
      <w:r w:rsidR="003C38B7" w:rsidRPr="00356D02">
        <w:rPr>
          <w:color w:val="000000"/>
          <w:sz w:val="28"/>
          <w:szCs w:val="28"/>
        </w:rPr>
        <w:t xml:space="preserve">Преодоление водной переправы вброд производите только после тщательной подготовки и проверки маршрута движения. Допускается преодоление брода глубиной до </w:t>
      </w:r>
      <w:smartTag w:uri="urn:schemas-microsoft-com:office:smarttags" w:element="metricconverter">
        <w:smartTagPr>
          <w:attr w:name="ProductID" w:val="1 м"/>
        </w:smartTagPr>
        <w:r w:rsidR="003C38B7" w:rsidRPr="00356D02">
          <w:rPr>
            <w:color w:val="000000"/>
            <w:sz w:val="28"/>
            <w:szCs w:val="28"/>
          </w:rPr>
          <w:t>1</w:t>
        </w:r>
        <w:r>
          <w:rPr>
            <w:color w:val="000000"/>
            <w:sz w:val="28"/>
            <w:szCs w:val="28"/>
          </w:rPr>
          <w:t> </w:t>
        </w:r>
        <w:r w:rsidRPr="00356D02">
          <w:rPr>
            <w:color w:val="000000"/>
            <w:sz w:val="28"/>
            <w:szCs w:val="28"/>
          </w:rPr>
          <w:t>м</w:t>
        </w:r>
      </w:smartTag>
      <w:r w:rsidR="003C38B7" w:rsidRPr="00356D02">
        <w:rPr>
          <w:color w:val="000000"/>
          <w:sz w:val="28"/>
          <w:szCs w:val="28"/>
        </w:rPr>
        <w:t>.</w:t>
      </w:r>
    </w:p>
    <w:p w:rsidR="003C38B7" w:rsidRPr="00356D02" w:rsidRDefault="003C38B7" w:rsidP="00356D02">
      <w:pPr>
        <w:tabs>
          <w:tab w:val="center" w:pos="720"/>
        </w:tabs>
        <w:spacing w:line="360" w:lineRule="auto"/>
        <w:ind w:firstLine="709"/>
        <w:jc w:val="both"/>
        <w:rPr>
          <w:color w:val="000000"/>
          <w:sz w:val="28"/>
          <w:szCs w:val="28"/>
        </w:rPr>
      </w:pPr>
      <w:r w:rsidRPr="00356D02">
        <w:rPr>
          <w:color w:val="000000"/>
          <w:sz w:val="28"/>
          <w:szCs w:val="28"/>
        </w:rPr>
        <w:t>В кабине трактора должна быть установлена и закреплена аптечка первой помощи, укомплектованная в соответствии с указаниями на ее крышке. [7, с.</w:t>
      </w:r>
      <w:r w:rsidR="00356D02">
        <w:rPr>
          <w:color w:val="000000"/>
          <w:sz w:val="28"/>
          <w:szCs w:val="28"/>
        </w:rPr>
        <w:t> </w:t>
      </w:r>
      <w:r w:rsidR="00356D02" w:rsidRPr="00356D02">
        <w:rPr>
          <w:color w:val="000000"/>
          <w:sz w:val="28"/>
          <w:szCs w:val="28"/>
        </w:rPr>
        <w:t>36</w:t>
      </w:r>
      <w:r w:rsidRPr="00356D02">
        <w:rPr>
          <w:color w:val="000000"/>
          <w:sz w:val="28"/>
          <w:szCs w:val="28"/>
        </w:rPr>
        <w:t>]</w:t>
      </w:r>
    </w:p>
    <w:p w:rsidR="003C38B7" w:rsidRPr="00356D02" w:rsidRDefault="003C38B7" w:rsidP="00356D02">
      <w:pPr>
        <w:spacing w:line="360" w:lineRule="auto"/>
        <w:ind w:firstLine="709"/>
        <w:jc w:val="both"/>
        <w:rPr>
          <w:b/>
          <w:bCs/>
          <w:iCs/>
          <w:color w:val="000000"/>
          <w:sz w:val="28"/>
          <w:szCs w:val="28"/>
        </w:rPr>
      </w:pPr>
    </w:p>
    <w:p w:rsidR="00FA0815" w:rsidRPr="00356D02" w:rsidRDefault="00FA0815" w:rsidP="00356D02">
      <w:pPr>
        <w:spacing w:line="360" w:lineRule="auto"/>
        <w:ind w:firstLine="709"/>
        <w:jc w:val="both"/>
        <w:rPr>
          <w:b/>
          <w:color w:val="000000"/>
          <w:sz w:val="28"/>
          <w:szCs w:val="28"/>
        </w:rPr>
      </w:pPr>
    </w:p>
    <w:p w:rsidR="00356D02" w:rsidRDefault="00302DD9" w:rsidP="00356D02">
      <w:pPr>
        <w:spacing w:line="360" w:lineRule="auto"/>
        <w:ind w:firstLine="709"/>
        <w:jc w:val="both"/>
        <w:rPr>
          <w:b/>
          <w:color w:val="000000"/>
          <w:sz w:val="28"/>
          <w:szCs w:val="32"/>
        </w:rPr>
      </w:pPr>
      <w:r>
        <w:rPr>
          <w:b/>
          <w:color w:val="000000"/>
          <w:sz w:val="28"/>
          <w:szCs w:val="28"/>
        </w:rPr>
        <w:br w:type="page"/>
      </w:r>
      <w:r w:rsidR="00FA0815" w:rsidRPr="00356D02">
        <w:rPr>
          <w:b/>
          <w:color w:val="000000"/>
          <w:sz w:val="28"/>
          <w:szCs w:val="32"/>
        </w:rPr>
        <w:t>Заключение</w:t>
      </w:r>
    </w:p>
    <w:p w:rsidR="00302DD9" w:rsidRDefault="00302DD9" w:rsidP="00356D02">
      <w:pPr>
        <w:spacing w:line="360" w:lineRule="auto"/>
        <w:ind w:firstLine="709"/>
        <w:jc w:val="both"/>
        <w:rPr>
          <w:color w:val="000000"/>
          <w:sz w:val="28"/>
          <w:szCs w:val="28"/>
        </w:rPr>
      </w:pPr>
    </w:p>
    <w:p w:rsidR="003C38B7" w:rsidRPr="00356D02" w:rsidRDefault="00334B41" w:rsidP="00356D02">
      <w:pPr>
        <w:spacing w:line="360" w:lineRule="auto"/>
        <w:ind w:firstLine="709"/>
        <w:jc w:val="both"/>
        <w:rPr>
          <w:color w:val="000000"/>
          <w:sz w:val="28"/>
          <w:szCs w:val="28"/>
        </w:rPr>
      </w:pPr>
      <w:r w:rsidRPr="00356D02">
        <w:rPr>
          <w:color w:val="000000"/>
          <w:sz w:val="28"/>
          <w:szCs w:val="28"/>
        </w:rPr>
        <w:t xml:space="preserve">Бульдозер может выполнять практически любые виды работать, </w:t>
      </w:r>
      <w:r w:rsidR="00B91738" w:rsidRPr="00356D02">
        <w:rPr>
          <w:color w:val="000000"/>
          <w:sz w:val="28"/>
          <w:szCs w:val="28"/>
        </w:rPr>
        <w:t>работа на карьере, шахте, в горно-рудных работах</w:t>
      </w:r>
      <w:r w:rsidR="00356D02">
        <w:rPr>
          <w:color w:val="000000"/>
          <w:sz w:val="28"/>
          <w:szCs w:val="28"/>
        </w:rPr>
        <w:t xml:space="preserve"> </w:t>
      </w:r>
      <w:r w:rsidRPr="00356D02">
        <w:rPr>
          <w:color w:val="000000"/>
          <w:sz w:val="28"/>
          <w:szCs w:val="28"/>
        </w:rPr>
        <w:t>так же бульдозере могут работать в сельскохозяйственном комплекте, по рубке леса или вспахивание земель</w:t>
      </w:r>
      <w:r w:rsidR="00B91738" w:rsidRPr="00356D02">
        <w:rPr>
          <w:color w:val="000000"/>
          <w:sz w:val="28"/>
          <w:szCs w:val="28"/>
        </w:rPr>
        <w:t>.</w:t>
      </w:r>
    </w:p>
    <w:p w:rsidR="003C38B7" w:rsidRPr="00356D02" w:rsidRDefault="00B91738" w:rsidP="00356D02">
      <w:pPr>
        <w:spacing w:line="360" w:lineRule="auto"/>
        <w:ind w:firstLine="709"/>
        <w:jc w:val="both"/>
        <w:rPr>
          <w:color w:val="000000"/>
          <w:sz w:val="28"/>
          <w:szCs w:val="28"/>
        </w:rPr>
      </w:pPr>
      <w:r w:rsidRPr="00356D02">
        <w:rPr>
          <w:color w:val="000000"/>
          <w:sz w:val="28"/>
          <w:szCs w:val="28"/>
        </w:rPr>
        <w:t>Из всего выше сказанного</w:t>
      </w:r>
      <w:r w:rsidR="003C38B7" w:rsidRPr="00356D02">
        <w:rPr>
          <w:color w:val="000000"/>
          <w:sz w:val="28"/>
          <w:szCs w:val="28"/>
        </w:rPr>
        <w:t xml:space="preserve"> мы узнали историю производства тракторов, общие описание и применение тракторов, узнали какие бывают они. Так же было приведена таблица с крупнейшими производителями трактора,</w:t>
      </w:r>
      <w:r w:rsidR="00356D02">
        <w:rPr>
          <w:color w:val="000000"/>
          <w:sz w:val="28"/>
          <w:szCs w:val="28"/>
        </w:rPr>
        <w:t xml:space="preserve"> </w:t>
      </w:r>
      <w:r w:rsidR="003C38B7" w:rsidRPr="00356D02">
        <w:rPr>
          <w:color w:val="000000"/>
          <w:sz w:val="28"/>
          <w:szCs w:val="28"/>
        </w:rPr>
        <w:t>так же мы разобрали гусеничный трактор Т</w:t>
      </w:r>
      <w:r w:rsidR="00356D02">
        <w:rPr>
          <w:color w:val="000000"/>
          <w:sz w:val="28"/>
          <w:szCs w:val="28"/>
        </w:rPr>
        <w:noBreakHyphen/>
      </w:r>
      <w:r w:rsidR="00356D02" w:rsidRPr="00356D02">
        <w:rPr>
          <w:color w:val="000000"/>
          <w:sz w:val="28"/>
          <w:szCs w:val="28"/>
        </w:rPr>
        <w:t>3</w:t>
      </w:r>
      <w:r w:rsidR="003C38B7" w:rsidRPr="00356D02">
        <w:rPr>
          <w:color w:val="000000"/>
          <w:sz w:val="28"/>
          <w:szCs w:val="28"/>
        </w:rPr>
        <w:t>30 (чебоксарец) его узлы и агрегаты. Практическое применение и назначение.</w:t>
      </w:r>
    </w:p>
    <w:p w:rsidR="003C38B7" w:rsidRPr="00356D02" w:rsidRDefault="003C38B7" w:rsidP="00356D02">
      <w:pPr>
        <w:spacing w:line="360" w:lineRule="auto"/>
        <w:ind w:firstLine="709"/>
        <w:jc w:val="both"/>
        <w:rPr>
          <w:b/>
          <w:color w:val="000000"/>
          <w:sz w:val="28"/>
          <w:szCs w:val="28"/>
        </w:rPr>
      </w:pPr>
    </w:p>
    <w:p w:rsidR="003C38B7" w:rsidRPr="00356D02" w:rsidRDefault="003C38B7" w:rsidP="00356D02">
      <w:pPr>
        <w:spacing w:line="360" w:lineRule="auto"/>
        <w:ind w:firstLine="709"/>
        <w:jc w:val="both"/>
        <w:rPr>
          <w:b/>
          <w:color w:val="000000"/>
          <w:sz w:val="28"/>
          <w:szCs w:val="28"/>
        </w:rPr>
      </w:pPr>
    </w:p>
    <w:p w:rsidR="003C38B7" w:rsidRPr="00302DD9" w:rsidRDefault="00302DD9" w:rsidP="00302DD9">
      <w:pPr>
        <w:pStyle w:val="af4"/>
        <w:spacing w:line="360" w:lineRule="auto"/>
        <w:ind w:firstLine="709"/>
        <w:jc w:val="both"/>
        <w:rPr>
          <w:sz w:val="28"/>
          <w:szCs w:val="28"/>
        </w:rPr>
      </w:pPr>
      <w:r>
        <w:br w:type="page"/>
      </w:r>
      <w:r w:rsidR="003C38B7" w:rsidRPr="00302DD9">
        <w:rPr>
          <w:sz w:val="28"/>
          <w:szCs w:val="28"/>
        </w:rPr>
        <w:t>Список используемой ли</w:t>
      </w:r>
      <w:r w:rsidR="00FA0815" w:rsidRPr="00302DD9">
        <w:rPr>
          <w:sz w:val="28"/>
          <w:szCs w:val="28"/>
        </w:rPr>
        <w:t>тературы</w:t>
      </w:r>
    </w:p>
    <w:p w:rsidR="00FA0815" w:rsidRPr="00356D02" w:rsidRDefault="00FA0815" w:rsidP="00356D02">
      <w:pPr>
        <w:spacing w:line="360" w:lineRule="auto"/>
        <w:ind w:firstLine="709"/>
        <w:jc w:val="both"/>
        <w:rPr>
          <w:b/>
          <w:color w:val="000000"/>
          <w:sz w:val="28"/>
          <w:szCs w:val="32"/>
        </w:rPr>
      </w:pPr>
    </w:p>
    <w:p w:rsidR="00302DD9" w:rsidRDefault="003C38B7" w:rsidP="00302DD9">
      <w:pPr>
        <w:pStyle w:val="af1"/>
        <w:spacing w:after="0" w:line="360" w:lineRule="auto"/>
        <w:ind w:left="0"/>
        <w:jc w:val="both"/>
        <w:rPr>
          <w:rFonts w:ascii="Times New Roman" w:hAnsi="Times New Roman"/>
          <w:color w:val="000000"/>
          <w:sz w:val="28"/>
          <w:szCs w:val="28"/>
        </w:rPr>
      </w:pPr>
      <w:r w:rsidRPr="00356D02">
        <w:rPr>
          <w:rFonts w:ascii="Times New Roman" w:hAnsi="Times New Roman"/>
          <w:color w:val="000000"/>
          <w:sz w:val="28"/>
          <w:szCs w:val="28"/>
        </w:rPr>
        <w:t>1. Силаев Г.</w:t>
      </w:r>
      <w:r w:rsidR="00356D02" w:rsidRPr="00356D02">
        <w:rPr>
          <w:rFonts w:ascii="Times New Roman" w:hAnsi="Times New Roman"/>
          <w:color w:val="000000"/>
          <w:sz w:val="28"/>
          <w:szCs w:val="28"/>
        </w:rPr>
        <w:t>В.</w:t>
      </w:r>
      <w:r w:rsidR="00356D02">
        <w:rPr>
          <w:rFonts w:ascii="Times New Roman" w:hAnsi="Times New Roman"/>
          <w:color w:val="000000"/>
          <w:sz w:val="28"/>
          <w:szCs w:val="28"/>
        </w:rPr>
        <w:t> </w:t>
      </w:r>
      <w:r w:rsidR="00356D02" w:rsidRPr="00356D02">
        <w:rPr>
          <w:rFonts w:ascii="Times New Roman" w:hAnsi="Times New Roman"/>
          <w:color w:val="000000"/>
          <w:sz w:val="28"/>
          <w:szCs w:val="28"/>
        </w:rPr>
        <w:t>Тракторы</w:t>
      </w:r>
      <w:r w:rsidRPr="00356D02">
        <w:rPr>
          <w:rFonts w:ascii="Times New Roman" w:hAnsi="Times New Roman"/>
          <w:color w:val="000000"/>
          <w:sz w:val="28"/>
          <w:szCs w:val="28"/>
        </w:rPr>
        <w:t xml:space="preserve"> и автомобили с </w:t>
      </w:r>
      <w:r w:rsidR="00302DD9">
        <w:rPr>
          <w:rFonts w:ascii="Times New Roman" w:hAnsi="Times New Roman"/>
          <w:color w:val="000000"/>
          <w:sz w:val="28"/>
          <w:szCs w:val="28"/>
        </w:rPr>
        <w:t xml:space="preserve">основами технической механики: </w:t>
      </w:r>
      <w:r w:rsidRPr="00356D02">
        <w:rPr>
          <w:rFonts w:ascii="Times New Roman" w:hAnsi="Times New Roman"/>
          <w:color w:val="000000"/>
          <w:sz w:val="28"/>
          <w:szCs w:val="28"/>
        </w:rPr>
        <w:t xml:space="preserve">Учебное пособие. Для студентов специальности 2604.00 </w:t>
      </w:r>
      <w:r w:rsidR="00356D02">
        <w:rPr>
          <w:rFonts w:ascii="Times New Roman" w:hAnsi="Times New Roman"/>
          <w:color w:val="000000"/>
          <w:sz w:val="28"/>
          <w:szCs w:val="28"/>
        </w:rPr>
        <w:t>«</w:t>
      </w:r>
      <w:r w:rsidR="00356D02" w:rsidRPr="00356D02">
        <w:rPr>
          <w:rFonts w:ascii="Times New Roman" w:hAnsi="Times New Roman"/>
          <w:color w:val="000000"/>
          <w:sz w:val="28"/>
          <w:szCs w:val="28"/>
        </w:rPr>
        <w:t>Л</w:t>
      </w:r>
      <w:r w:rsidRPr="00356D02">
        <w:rPr>
          <w:rFonts w:ascii="Times New Roman" w:hAnsi="Times New Roman"/>
          <w:color w:val="000000"/>
          <w:sz w:val="28"/>
          <w:szCs w:val="28"/>
        </w:rPr>
        <w:t>есное хозяйство</w:t>
      </w:r>
      <w:r w:rsidR="00356D02">
        <w:rPr>
          <w:rFonts w:ascii="Times New Roman" w:hAnsi="Times New Roman"/>
          <w:color w:val="000000"/>
          <w:sz w:val="28"/>
          <w:szCs w:val="28"/>
        </w:rPr>
        <w:t>»</w:t>
      </w:r>
      <w:r w:rsidR="00356D02" w:rsidRPr="00356D02">
        <w:rPr>
          <w:rFonts w:ascii="Times New Roman" w:hAnsi="Times New Roman"/>
          <w:color w:val="000000"/>
          <w:sz w:val="28"/>
          <w:szCs w:val="28"/>
        </w:rPr>
        <w:t>.</w:t>
      </w:r>
      <w:r w:rsidRPr="00356D02">
        <w:rPr>
          <w:rFonts w:ascii="Times New Roman" w:hAnsi="Times New Roman"/>
          <w:color w:val="000000"/>
          <w:sz w:val="28"/>
          <w:szCs w:val="28"/>
        </w:rPr>
        <w:t xml:space="preserve"> </w:t>
      </w:r>
      <w:r w:rsidR="00356D02">
        <w:rPr>
          <w:rFonts w:ascii="Times New Roman" w:hAnsi="Times New Roman"/>
          <w:color w:val="000000"/>
          <w:sz w:val="28"/>
          <w:szCs w:val="28"/>
        </w:rPr>
        <w:t xml:space="preserve">– </w:t>
      </w:r>
      <w:r w:rsidR="00356D02" w:rsidRPr="00356D02">
        <w:rPr>
          <w:rFonts w:ascii="Times New Roman" w:hAnsi="Times New Roman"/>
          <w:color w:val="000000"/>
          <w:sz w:val="28"/>
          <w:szCs w:val="28"/>
        </w:rPr>
        <w:t>М</w:t>
      </w:r>
      <w:r w:rsidRPr="00356D02">
        <w:rPr>
          <w:rFonts w:ascii="Times New Roman" w:hAnsi="Times New Roman"/>
          <w:color w:val="000000"/>
          <w:sz w:val="28"/>
          <w:szCs w:val="28"/>
        </w:rPr>
        <w:t xml:space="preserve">.: МГУЛ, 2001. </w:t>
      </w:r>
      <w:r w:rsidR="00356D02">
        <w:rPr>
          <w:rFonts w:ascii="Times New Roman" w:hAnsi="Times New Roman"/>
          <w:color w:val="000000"/>
          <w:sz w:val="28"/>
          <w:szCs w:val="28"/>
        </w:rPr>
        <w:t>–</w:t>
      </w:r>
      <w:r w:rsidR="00356D02" w:rsidRPr="00356D02">
        <w:rPr>
          <w:rFonts w:ascii="Times New Roman" w:hAnsi="Times New Roman"/>
          <w:color w:val="000000"/>
          <w:sz w:val="28"/>
          <w:szCs w:val="28"/>
        </w:rPr>
        <w:t xml:space="preserve"> </w:t>
      </w:r>
      <w:r w:rsidRPr="00356D02">
        <w:rPr>
          <w:rFonts w:ascii="Times New Roman" w:hAnsi="Times New Roman"/>
          <w:color w:val="000000"/>
          <w:sz w:val="28"/>
          <w:szCs w:val="28"/>
        </w:rPr>
        <w:t>347</w:t>
      </w:r>
      <w:r w:rsidR="00356D02">
        <w:rPr>
          <w:rFonts w:ascii="Times New Roman" w:hAnsi="Times New Roman"/>
          <w:color w:val="000000"/>
          <w:sz w:val="28"/>
          <w:szCs w:val="28"/>
        </w:rPr>
        <w:t> </w:t>
      </w:r>
      <w:r w:rsidR="00356D02" w:rsidRPr="00356D02">
        <w:rPr>
          <w:rFonts w:ascii="Times New Roman" w:hAnsi="Times New Roman"/>
          <w:color w:val="000000"/>
          <w:sz w:val="28"/>
          <w:szCs w:val="28"/>
        </w:rPr>
        <w:t>с.</w:t>
      </w:r>
      <w:r w:rsidR="00302DD9">
        <w:rPr>
          <w:rFonts w:ascii="Times New Roman" w:hAnsi="Times New Roman"/>
          <w:color w:val="000000"/>
          <w:sz w:val="28"/>
          <w:szCs w:val="28"/>
        </w:rPr>
        <w:t xml:space="preserve">: ил. </w:t>
      </w:r>
    </w:p>
    <w:p w:rsidR="00302DD9" w:rsidRDefault="003C38B7" w:rsidP="00302DD9">
      <w:pPr>
        <w:pStyle w:val="af1"/>
        <w:spacing w:after="0" w:line="360" w:lineRule="auto"/>
        <w:ind w:left="0"/>
        <w:jc w:val="both"/>
        <w:rPr>
          <w:rFonts w:ascii="Times New Roman" w:hAnsi="Times New Roman"/>
          <w:color w:val="000000"/>
          <w:sz w:val="28"/>
          <w:szCs w:val="28"/>
        </w:rPr>
      </w:pPr>
      <w:r w:rsidRPr="00356D02">
        <w:rPr>
          <w:rFonts w:ascii="Times New Roman" w:hAnsi="Times New Roman"/>
          <w:color w:val="000000"/>
          <w:sz w:val="28"/>
          <w:szCs w:val="28"/>
        </w:rPr>
        <w:t>2.</w:t>
      </w:r>
      <w:r w:rsidR="00356D02">
        <w:rPr>
          <w:rFonts w:ascii="Times New Roman" w:hAnsi="Times New Roman"/>
          <w:color w:val="000000"/>
          <w:sz w:val="28"/>
          <w:szCs w:val="28"/>
        </w:rPr>
        <w:t xml:space="preserve"> </w:t>
      </w:r>
      <w:r w:rsidRPr="00356D02">
        <w:rPr>
          <w:rFonts w:ascii="Times New Roman" w:hAnsi="Times New Roman"/>
          <w:color w:val="000000"/>
          <w:sz w:val="28"/>
          <w:szCs w:val="28"/>
        </w:rPr>
        <w:t xml:space="preserve">Мельников </w:t>
      </w:r>
      <w:r w:rsidR="00356D02" w:rsidRPr="00356D02">
        <w:rPr>
          <w:rFonts w:ascii="Times New Roman" w:hAnsi="Times New Roman"/>
          <w:color w:val="000000"/>
          <w:sz w:val="28"/>
          <w:szCs w:val="28"/>
        </w:rPr>
        <w:t>Д.И.</w:t>
      </w:r>
      <w:r w:rsidR="00302DD9">
        <w:rPr>
          <w:rFonts w:ascii="Times New Roman" w:hAnsi="Times New Roman"/>
          <w:color w:val="000000"/>
          <w:sz w:val="28"/>
          <w:szCs w:val="28"/>
        </w:rPr>
        <w:t xml:space="preserve"> </w:t>
      </w:r>
      <w:r w:rsidRPr="00356D02">
        <w:rPr>
          <w:rFonts w:ascii="Times New Roman" w:hAnsi="Times New Roman"/>
          <w:color w:val="000000"/>
          <w:sz w:val="28"/>
          <w:szCs w:val="28"/>
        </w:rPr>
        <w:t>М48 Трак</w:t>
      </w:r>
      <w:r w:rsidR="00302DD9">
        <w:rPr>
          <w:rFonts w:ascii="Times New Roman" w:hAnsi="Times New Roman"/>
          <w:color w:val="000000"/>
          <w:sz w:val="28"/>
          <w:szCs w:val="28"/>
        </w:rPr>
        <w:t xml:space="preserve">торы. </w:t>
      </w:r>
      <w:r w:rsidRPr="00356D02">
        <w:rPr>
          <w:rFonts w:ascii="Times New Roman" w:hAnsi="Times New Roman"/>
          <w:color w:val="000000"/>
          <w:sz w:val="28"/>
          <w:szCs w:val="28"/>
        </w:rPr>
        <w:t>М.: Колос, 1981.</w:t>
      </w:r>
      <w:r w:rsidR="00356D02">
        <w:rPr>
          <w:rFonts w:ascii="Times New Roman" w:hAnsi="Times New Roman"/>
          <w:color w:val="000000"/>
          <w:sz w:val="28"/>
          <w:szCs w:val="28"/>
        </w:rPr>
        <w:t xml:space="preserve"> – </w:t>
      </w:r>
      <w:r w:rsidR="00356D02" w:rsidRPr="00356D02">
        <w:rPr>
          <w:rFonts w:ascii="Times New Roman" w:hAnsi="Times New Roman"/>
          <w:color w:val="000000"/>
          <w:sz w:val="28"/>
          <w:szCs w:val="28"/>
        </w:rPr>
        <w:t>336</w:t>
      </w:r>
      <w:r w:rsidR="00356D02">
        <w:rPr>
          <w:rFonts w:ascii="Times New Roman" w:hAnsi="Times New Roman"/>
          <w:color w:val="000000"/>
          <w:sz w:val="28"/>
          <w:szCs w:val="28"/>
        </w:rPr>
        <w:t> </w:t>
      </w:r>
      <w:r w:rsidR="00356D02" w:rsidRPr="00356D02">
        <w:rPr>
          <w:rFonts w:ascii="Times New Roman" w:hAnsi="Times New Roman"/>
          <w:color w:val="000000"/>
          <w:sz w:val="28"/>
          <w:szCs w:val="28"/>
        </w:rPr>
        <w:t>с.</w:t>
      </w:r>
      <w:r w:rsidRPr="00356D02">
        <w:rPr>
          <w:rFonts w:ascii="Times New Roman" w:hAnsi="Times New Roman"/>
          <w:color w:val="000000"/>
          <w:sz w:val="28"/>
          <w:szCs w:val="28"/>
        </w:rPr>
        <w:t>, ил.</w:t>
      </w:r>
      <w:r w:rsidR="00356D02">
        <w:rPr>
          <w:rFonts w:ascii="Times New Roman" w:hAnsi="Times New Roman"/>
          <w:color w:val="000000"/>
          <w:sz w:val="28"/>
          <w:szCs w:val="28"/>
        </w:rPr>
        <w:t> –</w:t>
      </w:r>
      <w:r w:rsidR="00356D02" w:rsidRPr="00356D02">
        <w:rPr>
          <w:rFonts w:ascii="Times New Roman" w:hAnsi="Times New Roman"/>
          <w:color w:val="000000"/>
          <w:sz w:val="28"/>
          <w:szCs w:val="28"/>
        </w:rPr>
        <w:t xml:space="preserve"> </w:t>
      </w:r>
      <w:r w:rsidRPr="00356D02">
        <w:rPr>
          <w:rFonts w:ascii="Times New Roman" w:hAnsi="Times New Roman"/>
          <w:color w:val="000000"/>
          <w:sz w:val="28"/>
          <w:szCs w:val="28"/>
        </w:rPr>
        <w:t xml:space="preserve">(Учебники и учеб. </w:t>
      </w:r>
      <w:r w:rsidR="00302DD9">
        <w:rPr>
          <w:rFonts w:ascii="Times New Roman" w:hAnsi="Times New Roman"/>
          <w:color w:val="000000"/>
          <w:sz w:val="28"/>
          <w:szCs w:val="28"/>
        </w:rPr>
        <w:t xml:space="preserve">пособия для с.-х. техникумов). </w:t>
      </w:r>
    </w:p>
    <w:p w:rsidR="00302DD9" w:rsidRDefault="003C38B7" w:rsidP="00302DD9">
      <w:pPr>
        <w:pStyle w:val="af1"/>
        <w:spacing w:after="0" w:line="360" w:lineRule="auto"/>
        <w:ind w:left="0"/>
        <w:jc w:val="both"/>
        <w:rPr>
          <w:rFonts w:ascii="Times New Roman" w:hAnsi="Times New Roman"/>
          <w:color w:val="000000"/>
          <w:sz w:val="28"/>
          <w:szCs w:val="28"/>
        </w:rPr>
      </w:pPr>
      <w:r w:rsidRPr="00356D02">
        <w:rPr>
          <w:rFonts w:ascii="Times New Roman" w:hAnsi="Times New Roman"/>
          <w:color w:val="000000"/>
          <w:sz w:val="28"/>
          <w:szCs w:val="28"/>
        </w:rPr>
        <w:t>3.</w:t>
      </w:r>
      <w:r w:rsidR="00356D02">
        <w:rPr>
          <w:rFonts w:ascii="Times New Roman" w:hAnsi="Times New Roman"/>
          <w:color w:val="000000"/>
          <w:sz w:val="28"/>
          <w:szCs w:val="28"/>
        </w:rPr>
        <w:t xml:space="preserve"> </w:t>
      </w:r>
      <w:r w:rsidRPr="00356D02">
        <w:rPr>
          <w:rFonts w:ascii="Times New Roman" w:hAnsi="Times New Roman"/>
          <w:color w:val="000000"/>
          <w:sz w:val="28"/>
          <w:szCs w:val="28"/>
        </w:rPr>
        <w:t xml:space="preserve">Гуревич </w:t>
      </w:r>
      <w:r w:rsidR="00356D02" w:rsidRPr="00356D02">
        <w:rPr>
          <w:rFonts w:ascii="Times New Roman" w:hAnsi="Times New Roman"/>
          <w:color w:val="000000"/>
          <w:sz w:val="28"/>
          <w:szCs w:val="28"/>
        </w:rPr>
        <w:t>А.М.</w:t>
      </w:r>
      <w:r w:rsidR="00356D02">
        <w:rPr>
          <w:rFonts w:ascii="Times New Roman" w:hAnsi="Times New Roman"/>
          <w:color w:val="000000"/>
          <w:sz w:val="28"/>
          <w:szCs w:val="28"/>
        </w:rPr>
        <w:t> </w:t>
      </w:r>
      <w:r w:rsidR="00356D02" w:rsidRPr="00356D02">
        <w:rPr>
          <w:rFonts w:ascii="Times New Roman" w:hAnsi="Times New Roman"/>
          <w:color w:val="000000"/>
          <w:sz w:val="28"/>
          <w:szCs w:val="28"/>
        </w:rPr>
        <w:t>Тракторы</w:t>
      </w:r>
      <w:r w:rsidRPr="00356D02">
        <w:rPr>
          <w:rFonts w:ascii="Times New Roman" w:hAnsi="Times New Roman"/>
          <w:color w:val="000000"/>
          <w:sz w:val="28"/>
          <w:szCs w:val="28"/>
        </w:rPr>
        <w:t xml:space="preserve"> и автомобили.</w:t>
      </w:r>
      <w:r w:rsidR="00356D02">
        <w:rPr>
          <w:rFonts w:ascii="Times New Roman" w:hAnsi="Times New Roman"/>
          <w:color w:val="000000"/>
          <w:sz w:val="28"/>
          <w:szCs w:val="28"/>
        </w:rPr>
        <w:t xml:space="preserve"> – </w:t>
      </w:r>
      <w:r w:rsidR="00356D02" w:rsidRPr="00356D02">
        <w:rPr>
          <w:rFonts w:ascii="Times New Roman" w:hAnsi="Times New Roman"/>
          <w:color w:val="000000"/>
          <w:sz w:val="28"/>
          <w:szCs w:val="28"/>
        </w:rPr>
        <w:t>3</w:t>
      </w:r>
      <w:r w:rsidR="00302DD9">
        <w:rPr>
          <w:rFonts w:ascii="Times New Roman" w:hAnsi="Times New Roman"/>
          <w:color w:val="000000"/>
          <w:sz w:val="28"/>
          <w:szCs w:val="28"/>
        </w:rPr>
        <w:t>-</w:t>
      </w:r>
      <w:r w:rsidR="00356D02" w:rsidRPr="00356D02">
        <w:rPr>
          <w:rFonts w:ascii="Times New Roman" w:hAnsi="Times New Roman"/>
          <w:color w:val="000000"/>
          <w:sz w:val="28"/>
          <w:szCs w:val="28"/>
        </w:rPr>
        <w:t>е</w:t>
      </w:r>
      <w:r w:rsidRPr="00356D02">
        <w:rPr>
          <w:rFonts w:ascii="Times New Roman" w:hAnsi="Times New Roman"/>
          <w:color w:val="000000"/>
          <w:sz w:val="28"/>
          <w:szCs w:val="28"/>
        </w:rPr>
        <w:t xml:space="preserve"> изд., перераб. и доп.</w:t>
      </w:r>
      <w:r w:rsidR="00356D02">
        <w:rPr>
          <w:rFonts w:ascii="Times New Roman" w:hAnsi="Times New Roman"/>
          <w:color w:val="000000"/>
          <w:sz w:val="28"/>
          <w:szCs w:val="28"/>
        </w:rPr>
        <w:t> –</w:t>
      </w:r>
      <w:r w:rsidR="00356D02" w:rsidRPr="00356D02">
        <w:rPr>
          <w:rFonts w:ascii="Times New Roman" w:hAnsi="Times New Roman"/>
          <w:color w:val="000000"/>
          <w:sz w:val="28"/>
          <w:szCs w:val="28"/>
        </w:rPr>
        <w:t xml:space="preserve"> </w:t>
      </w:r>
      <w:r w:rsidRPr="00356D02">
        <w:rPr>
          <w:rFonts w:ascii="Times New Roman" w:hAnsi="Times New Roman"/>
          <w:color w:val="000000"/>
          <w:sz w:val="28"/>
          <w:szCs w:val="28"/>
        </w:rPr>
        <w:t>М.: Колос, 1983.</w:t>
      </w:r>
      <w:r w:rsidR="00356D02">
        <w:rPr>
          <w:rFonts w:ascii="Times New Roman" w:hAnsi="Times New Roman"/>
          <w:color w:val="000000"/>
          <w:sz w:val="28"/>
          <w:szCs w:val="28"/>
        </w:rPr>
        <w:t xml:space="preserve"> – </w:t>
      </w:r>
      <w:r w:rsidR="00356D02" w:rsidRPr="00356D02">
        <w:rPr>
          <w:rFonts w:ascii="Times New Roman" w:hAnsi="Times New Roman"/>
          <w:color w:val="000000"/>
          <w:sz w:val="28"/>
          <w:szCs w:val="28"/>
        </w:rPr>
        <w:t>336</w:t>
      </w:r>
      <w:r w:rsidR="00356D02">
        <w:rPr>
          <w:rFonts w:ascii="Times New Roman" w:hAnsi="Times New Roman"/>
          <w:color w:val="000000"/>
          <w:sz w:val="28"/>
          <w:szCs w:val="28"/>
        </w:rPr>
        <w:t> </w:t>
      </w:r>
      <w:r w:rsidR="00356D02" w:rsidRPr="00356D02">
        <w:rPr>
          <w:rFonts w:ascii="Times New Roman" w:hAnsi="Times New Roman"/>
          <w:color w:val="000000"/>
          <w:sz w:val="28"/>
          <w:szCs w:val="28"/>
        </w:rPr>
        <w:t>с.</w:t>
      </w:r>
      <w:r w:rsidRPr="00356D02">
        <w:rPr>
          <w:rFonts w:ascii="Times New Roman" w:hAnsi="Times New Roman"/>
          <w:color w:val="000000"/>
          <w:sz w:val="28"/>
          <w:szCs w:val="28"/>
        </w:rPr>
        <w:t>, ил.</w:t>
      </w:r>
      <w:r w:rsidR="00356D02">
        <w:rPr>
          <w:rFonts w:ascii="Times New Roman" w:hAnsi="Times New Roman"/>
          <w:color w:val="000000"/>
          <w:sz w:val="28"/>
          <w:szCs w:val="28"/>
        </w:rPr>
        <w:t xml:space="preserve"> – </w:t>
      </w:r>
      <w:r w:rsidR="00356D02" w:rsidRPr="00356D02">
        <w:rPr>
          <w:rFonts w:ascii="Times New Roman" w:hAnsi="Times New Roman"/>
          <w:color w:val="000000"/>
          <w:sz w:val="28"/>
          <w:szCs w:val="28"/>
        </w:rPr>
        <w:t>(У</w:t>
      </w:r>
      <w:r w:rsidRPr="00356D02">
        <w:rPr>
          <w:rFonts w:ascii="Times New Roman" w:hAnsi="Times New Roman"/>
          <w:color w:val="000000"/>
          <w:sz w:val="28"/>
          <w:szCs w:val="28"/>
        </w:rPr>
        <w:t>чебники и учеб. пособия для</w:t>
      </w:r>
      <w:r w:rsidR="00302DD9">
        <w:rPr>
          <w:rFonts w:ascii="Times New Roman" w:hAnsi="Times New Roman"/>
          <w:color w:val="000000"/>
          <w:sz w:val="28"/>
          <w:szCs w:val="28"/>
        </w:rPr>
        <w:t xml:space="preserve"> высш. с.-х. учеб. заведений). </w:t>
      </w:r>
    </w:p>
    <w:p w:rsidR="00356D02" w:rsidRDefault="003C38B7" w:rsidP="00302DD9">
      <w:pPr>
        <w:pStyle w:val="af1"/>
        <w:spacing w:after="0" w:line="360" w:lineRule="auto"/>
        <w:ind w:left="0"/>
        <w:jc w:val="both"/>
        <w:rPr>
          <w:rFonts w:ascii="Times New Roman" w:hAnsi="Times New Roman"/>
          <w:color w:val="000000"/>
          <w:sz w:val="28"/>
          <w:szCs w:val="28"/>
        </w:rPr>
      </w:pPr>
      <w:r w:rsidRPr="00356D02">
        <w:rPr>
          <w:rFonts w:ascii="Times New Roman" w:hAnsi="Times New Roman"/>
          <w:color w:val="000000"/>
          <w:sz w:val="28"/>
          <w:szCs w:val="28"/>
        </w:rPr>
        <w:t>4.</w:t>
      </w:r>
      <w:r w:rsidR="00356D02">
        <w:rPr>
          <w:rFonts w:ascii="Times New Roman" w:hAnsi="Times New Roman"/>
          <w:color w:val="000000"/>
          <w:sz w:val="28"/>
          <w:szCs w:val="28"/>
        </w:rPr>
        <w:t xml:space="preserve"> </w:t>
      </w:r>
      <w:r w:rsidRPr="00356D02">
        <w:rPr>
          <w:rFonts w:ascii="Times New Roman" w:hAnsi="Times New Roman"/>
          <w:color w:val="000000"/>
          <w:sz w:val="28"/>
          <w:szCs w:val="28"/>
        </w:rPr>
        <w:t>Трелевочный трактор ТДТ</w:t>
      </w:r>
      <w:r w:rsidR="00356D02">
        <w:rPr>
          <w:rFonts w:ascii="Times New Roman" w:hAnsi="Times New Roman"/>
          <w:color w:val="000000"/>
          <w:sz w:val="28"/>
          <w:szCs w:val="28"/>
        </w:rPr>
        <w:noBreakHyphen/>
      </w:r>
      <w:r w:rsidR="00356D02" w:rsidRPr="00356D02">
        <w:rPr>
          <w:rFonts w:ascii="Times New Roman" w:hAnsi="Times New Roman"/>
          <w:color w:val="000000"/>
          <w:sz w:val="28"/>
          <w:szCs w:val="28"/>
        </w:rPr>
        <w:t>5</w:t>
      </w:r>
      <w:r w:rsidR="00302DD9">
        <w:rPr>
          <w:rFonts w:ascii="Times New Roman" w:hAnsi="Times New Roman"/>
          <w:color w:val="000000"/>
          <w:sz w:val="28"/>
          <w:szCs w:val="28"/>
        </w:rPr>
        <w:t xml:space="preserve">5А и его модификации: </w:t>
      </w:r>
      <w:r w:rsidRPr="00356D02">
        <w:rPr>
          <w:rFonts w:ascii="Times New Roman" w:hAnsi="Times New Roman"/>
          <w:color w:val="000000"/>
          <w:sz w:val="28"/>
          <w:szCs w:val="28"/>
        </w:rPr>
        <w:t>Т66 Учебное пособие/</w:t>
      </w:r>
      <w:r w:rsidR="00356D02" w:rsidRPr="00356D02">
        <w:rPr>
          <w:rFonts w:ascii="Times New Roman" w:hAnsi="Times New Roman"/>
          <w:color w:val="000000"/>
          <w:sz w:val="28"/>
          <w:szCs w:val="28"/>
        </w:rPr>
        <w:t>И.К.</w:t>
      </w:r>
      <w:r w:rsidR="00356D02">
        <w:rPr>
          <w:rFonts w:ascii="Times New Roman" w:hAnsi="Times New Roman"/>
          <w:color w:val="000000"/>
          <w:sz w:val="28"/>
          <w:szCs w:val="28"/>
        </w:rPr>
        <w:t> </w:t>
      </w:r>
      <w:r w:rsidR="00356D02" w:rsidRPr="00356D02">
        <w:rPr>
          <w:rFonts w:ascii="Times New Roman" w:hAnsi="Times New Roman"/>
          <w:color w:val="000000"/>
          <w:sz w:val="28"/>
          <w:szCs w:val="28"/>
        </w:rPr>
        <w:t>Емельянов</w:t>
      </w:r>
      <w:r w:rsidRPr="00356D02">
        <w:rPr>
          <w:rFonts w:ascii="Times New Roman" w:hAnsi="Times New Roman"/>
          <w:color w:val="000000"/>
          <w:sz w:val="28"/>
          <w:szCs w:val="28"/>
        </w:rPr>
        <w:t xml:space="preserve">, </w:t>
      </w:r>
      <w:r w:rsidR="00356D02" w:rsidRPr="00356D02">
        <w:rPr>
          <w:rFonts w:ascii="Times New Roman" w:hAnsi="Times New Roman"/>
          <w:color w:val="000000"/>
          <w:sz w:val="28"/>
          <w:szCs w:val="28"/>
        </w:rPr>
        <w:t>Е.М.</w:t>
      </w:r>
      <w:r w:rsidR="00356D02">
        <w:rPr>
          <w:rFonts w:ascii="Times New Roman" w:hAnsi="Times New Roman"/>
          <w:color w:val="000000"/>
          <w:sz w:val="28"/>
          <w:szCs w:val="28"/>
        </w:rPr>
        <w:t> </w:t>
      </w:r>
      <w:r w:rsidR="00356D02" w:rsidRPr="00356D02">
        <w:rPr>
          <w:rFonts w:ascii="Times New Roman" w:hAnsi="Times New Roman"/>
          <w:color w:val="000000"/>
          <w:sz w:val="28"/>
          <w:szCs w:val="28"/>
        </w:rPr>
        <w:t>Крашенинников,</w:t>
      </w:r>
      <w:r w:rsidR="00356D02">
        <w:rPr>
          <w:rFonts w:ascii="Times New Roman" w:hAnsi="Times New Roman"/>
          <w:color w:val="000000"/>
          <w:sz w:val="28"/>
          <w:szCs w:val="28"/>
        </w:rPr>
        <w:t xml:space="preserve"> </w:t>
      </w:r>
      <w:r w:rsidR="00356D02" w:rsidRPr="00356D02">
        <w:rPr>
          <w:rFonts w:ascii="Times New Roman" w:hAnsi="Times New Roman"/>
          <w:color w:val="000000"/>
          <w:sz w:val="28"/>
          <w:szCs w:val="28"/>
        </w:rPr>
        <w:t>А.А.</w:t>
      </w:r>
      <w:r w:rsidR="00356D02">
        <w:rPr>
          <w:rFonts w:ascii="Times New Roman" w:hAnsi="Times New Roman"/>
          <w:color w:val="000000"/>
          <w:sz w:val="28"/>
          <w:szCs w:val="28"/>
        </w:rPr>
        <w:t> </w:t>
      </w:r>
      <w:r w:rsidR="00356D02" w:rsidRPr="00356D02">
        <w:rPr>
          <w:rFonts w:ascii="Times New Roman" w:hAnsi="Times New Roman"/>
          <w:color w:val="000000"/>
          <w:sz w:val="28"/>
          <w:szCs w:val="28"/>
        </w:rPr>
        <w:t>Бойда</w:t>
      </w:r>
      <w:r w:rsidRPr="00356D02">
        <w:rPr>
          <w:rFonts w:ascii="Times New Roman" w:hAnsi="Times New Roman"/>
          <w:color w:val="000000"/>
          <w:sz w:val="28"/>
          <w:szCs w:val="28"/>
        </w:rPr>
        <w:t xml:space="preserve"> и др.</w:t>
      </w:r>
      <w:r w:rsidR="00302DD9">
        <w:rPr>
          <w:rFonts w:ascii="Times New Roman" w:hAnsi="Times New Roman"/>
          <w:color w:val="000000"/>
          <w:sz w:val="28"/>
          <w:szCs w:val="28"/>
        </w:rPr>
        <w:t xml:space="preserve"> </w:t>
      </w:r>
      <w:r w:rsidRPr="00356D02">
        <w:rPr>
          <w:rFonts w:ascii="Times New Roman" w:hAnsi="Times New Roman"/>
          <w:color w:val="000000"/>
          <w:sz w:val="28"/>
          <w:szCs w:val="28"/>
        </w:rPr>
        <w:t>-</w:t>
      </w:r>
      <w:r w:rsidR="00302DD9">
        <w:rPr>
          <w:rFonts w:ascii="Times New Roman" w:hAnsi="Times New Roman"/>
          <w:color w:val="000000"/>
          <w:sz w:val="28"/>
          <w:szCs w:val="28"/>
        </w:rPr>
        <w:t xml:space="preserve"> </w:t>
      </w:r>
      <w:r w:rsidRPr="00356D02">
        <w:rPr>
          <w:rFonts w:ascii="Times New Roman" w:hAnsi="Times New Roman"/>
          <w:color w:val="000000"/>
          <w:sz w:val="28"/>
          <w:szCs w:val="28"/>
        </w:rPr>
        <w:t>М.: Лесн. пром-сть, 1981.</w:t>
      </w:r>
      <w:r w:rsidR="00356D02">
        <w:rPr>
          <w:rFonts w:ascii="Times New Roman" w:hAnsi="Times New Roman"/>
          <w:color w:val="000000"/>
          <w:sz w:val="28"/>
          <w:szCs w:val="28"/>
        </w:rPr>
        <w:t xml:space="preserve"> – </w:t>
      </w:r>
      <w:r w:rsidR="00356D02" w:rsidRPr="00356D02">
        <w:rPr>
          <w:rFonts w:ascii="Times New Roman" w:hAnsi="Times New Roman"/>
          <w:color w:val="000000"/>
          <w:sz w:val="28"/>
          <w:szCs w:val="28"/>
        </w:rPr>
        <w:t>296</w:t>
      </w:r>
      <w:r w:rsidR="00356D02">
        <w:rPr>
          <w:rFonts w:ascii="Times New Roman" w:hAnsi="Times New Roman"/>
          <w:color w:val="000000"/>
          <w:sz w:val="28"/>
          <w:szCs w:val="28"/>
        </w:rPr>
        <w:t> </w:t>
      </w:r>
      <w:r w:rsidR="00356D02" w:rsidRPr="00356D02">
        <w:rPr>
          <w:rFonts w:ascii="Times New Roman" w:hAnsi="Times New Roman"/>
          <w:color w:val="000000"/>
          <w:sz w:val="28"/>
          <w:szCs w:val="28"/>
        </w:rPr>
        <w:t>с.</w:t>
      </w:r>
      <w:r w:rsidRPr="00356D02">
        <w:rPr>
          <w:rFonts w:ascii="Times New Roman" w:hAnsi="Times New Roman"/>
          <w:color w:val="000000"/>
          <w:sz w:val="28"/>
          <w:szCs w:val="28"/>
        </w:rPr>
        <w:t>, ил. В пер.: 75 к. 24000 экз.</w:t>
      </w:r>
    </w:p>
    <w:p w:rsidR="003C38B7" w:rsidRPr="00356D02" w:rsidRDefault="003C38B7" w:rsidP="00302DD9">
      <w:pPr>
        <w:spacing w:line="360" w:lineRule="auto"/>
        <w:jc w:val="both"/>
        <w:rPr>
          <w:color w:val="000000"/>
          <w:sz w:val="28"/>
          <w:szCs w:val="28"/>
        </w:rPr>
      </w:pPr>
      <w:r w:rsidRPr="00356D02">
        <w:rPr>
          <w:color w:val="000000"/>
          <w:sz w:val="28"/>
          <w:szCs w:val="28"/>
        </w:rPr>
        <w:t>5</w:t>
      </w:r>
      <w:r w:rsidR="00356D02">
        <w:rPr>
          <w:color w:val="000000"/>
          <w:sz w:val="28"/>
          <w:szCs w:val="28"/>
        </w:rPr>
        <w:t>.</w:t>
      </w:r>
      <w:r w:rsidRPr="00356D02">
        <w:rPr>
          <w:color w:val="000000"/>
          <w:sz w:val="28"/>
          <w:szCs w:val="28"/>
        </w:rPr>
        <w:t xml:space="preserve"> Сборник нормативной документации для специалиста службы охраны труда.</w:t>
      </w:r>
      <w:r w:rsidR="00356D02">
        <w:rPr>
          <w:color w:val="000000"/>
          <w:sz w:val="28"/>
          <w:szCs w:val="28"/>
        </w:rPr>
        <w:t xml:space="preserve"> – </w:t>
      </w:r>
      <w:r w:rsidRPr="00356D02">
        <w:rPr>
          <w:color w:val="000000"/>
          <w:sz w:val="28"/>
          <w:szCs w:val="28"/>
        </w:rPr>
        <w:t>Администрация НСО, Гос. Учреждение «Новосибирский областной центр охраны труда», 2004.</w:t>
      </w:r>
      <w:r w:rsidR="00356D02">
        <w:rPr>
          <w:color w:val="000000"/>
          <w:sz w:val="28"/>
          <w:szCs w:val="28"/>
        </w:rPr>
        <w:t xml:space="preserve"> – </w:t>
      </w:r>
      <w:r w:rsidR="00356D02" w:rsidRPr="00356D02">
        <w:rPr>
          <w:color w:val="000000"/>
          <w:sz w:val="28"/>
          <w:szCs w:val="28"/>
        </w:rPr>
        <w:t>15</w:t>
      </w:r>
      <w:bookmarkStart w:id="0" w:name="_GoBack"/>
      <w:bookmarkEnd w:id="0"/>
    </w:p>
    <w:sectPr w:rsidR="003C38B7" w:rsidRPr="00356D02" w:rsidSect="00356D0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1E" w:rsidRDefault="00985B1E">
      <w:r>
        <w:separator/>
      </w:r>
    </w:p>
  </w:endnote>
  <w:endnote w:type="continuationSeparator" w:id="0">
    <w:p w:rsidR="00985B1E" w:rsidRDefault="0098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C1" w:rsidRDefault="00105EC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C1" w:rsidRDefault="00105EC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C1" w:rsidRDefault="00105E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1E" w:rsidRDefault="00985B1E">
      <w:r>
        <w:separator/>
      </w:r>
    </w:p>
  </w:footnote>
  <w:footnote w:type="continuationSeparator" w:id="0">
    <w:p w:rsidR="00985B1E" w:rsidRDefault="00985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C1" w:rsidRDefault="00105E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E7" w:rsidRDefault="00EE07E7">
    <w:pPr>
      <w:pStyle w:val="aa"/>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C1" w:rsidRDefault="00105E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0020C"/>
    <w:multiLevelType w:val="hybridMultilevel"/>
    <w:tmpl w:val="63EA6300"/>
    <w:lvl w:ilvl="0" w:tplc="6DBADEBC">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006965"/>
    <w:multiLevelType w:val="hybridMultilevel"/>
    <w:tmpl w:val="421C9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B7F"/>
    <w:rsid w:val="00006DC9"/>
    <w:rsid w:val="00016D1A"/>
    <w:rsid w:val="00105EC1"/>
    <w:rsid w:val="00177740"/>
    <w:rsid w:val="001F7250"/>
    <w:rsid w:val="00264E5A"/>
    <w:rsid w:val="00266A4B"/>
    <w:rsid w:val="002B2E83"/>
    <w:rsid w:val="002F4A87"/>
    <w:rsid w:val="00302DD9"/>
    <w:rsid w:val="00334B41"/>
    <w:rsid w:val="00356D02"/>
    <w:rsid w:val="00361DD6"/>
    <w:rsid w:val="003713CA"/>
    <w:rsid w:val="0038454C"/>
    <w:rsid w:val="0039682B"/>
    <w:rsid w:val="003B31A8"/>
    <w:rsid w:val="003C1E52"/>
    <w:rsid w:val="003C38B7"/>
    <w:rsid w:val="004237E5"/>
    <w:rsid w:val="004A46BF"/>
    <w:rsid w:val="00532927"/>
    <w:rsid w:val="006C15CA"/>
    <w:rsid w:val="007924BB"/>
    <w:rsid w:val="007E520E"/>
    <w:rsid w:val="00807936"/>
    <w:rsid w:val="00842AA0"/>
    <w:rsid w:val="0087632B"/>
    <w:rsid w:val="00901B7F"/>
    <w:rsid w:val="00903967"/>
    <w:rsid w:val="009429A1"/>
    <w:rsid w:val="00972F33"/>
    <w:rsid w:val="00985B1E"/>
    <w:rsid w:val="009A6FEE"/>
    <w:rsid w:val="00A12069"/>
    <w:rsid w:val="00B03941"/>
    <w:rsid w:val="00B47168"/>
    <w:rsid w:val="00B91738"/>
    <w:rsid w:val="00C0007F"/>
    <w:rsid w:val="00C12682"/>
    <w:rsid w:val="00C16383"/>
    <w:rsid w:val="00C2182F"/>
    <w:rsid w:val="00C468F8"/>
    <w:rsid w:val="00CD1FB1"/>
    <w:rsid w:val="00D06EA7"/>
    <w:rsid w:val="00DE0247"/>
    <w:rsid w:val="00E242F6"/>
    <w:rsid w:val="00E8212C"/>
    <w:rsid w:val="00EA0657"/>
    <w:rsid w:val="00EB6978"/>
    <w:rsid w:val="00EE07E7"/>
    <w:rsid w:val="00EE6412"/>
    <w:rsid w:val="00F20712"/>
    <w:rsid w:val="00F70DDB"/>
    <w:rsid w:val="00FA0815"/>
    <w:rsid w:val="00FB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FE02D9-C754-4EF9-8829-857A87CE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1260"/>
      <w:outlineLvl w:val="0"/>
    </w:pPr>
    <w:rPr>
      <w:sz w:val="28"/>
      <w:szCs w:val="28"/>
    </w:rPr>
  </w:style>
  <w:style w:type="paragraph" w:styleId="2">
    <w:name w:val="heading 2"/>
    <w:basedOn w:val="a"/>
    <w:next w:val="a"/>
    <w:link w:val="20"/>
    <w:uiPriority w:val="9"/>
    <w:qFormat/>
    <w:pPr>
      <w:keepNext/>
      <w:spacing w:line="360" w:lineRule="auto"/>
      <w:ind w:right="-58"/>
      <w:outlineLvl w:val="1"/>
    </w:pPr>
    <w:rPr>
      <w:sz w:val="28"/>
    </w:rPr>
  </w:style>
  <w:style w:type="paragraph" w:styleId="3">
    <w:name w:val="heading 3"/>
    <w:basedOn w:val="a"/>
    <w:next w:val="a"/>
    <w:link w:val="30"/>
    <w:uiPriority w:val="9"/>
    <w:qFormat/>
    <w:pPr>
      <w:keepNext/>
      <w:jc w:val="center"/>
      <w:outlineLvl w:val="2"/>
    </w:pPr>
    <w:rPr>
      <w:i/>
      <w:iCs/>
      <w:sz w:val="28"/>
    </w:rPr>
  </w:style>
  <w:style w:type="paragraph" w:styleId="4">
    <w:name w:val="heading 4"/>
    <w:basedOn w:val="a"/>
    <w:next w:val="a"/>
    <w:link w:val="40"/>
    <w:uiPriority w:val="9"/>
    <w:qFormat/>
    <w:pPr>
      <w:keepNext/>
      <w:shd w:val="clear" w:color="auto" w:fill="FFFFFF"/>
      <w:spacing w:before="226" w:line="360" w:lineRule="auto"/>
      <w:ind w:left="62"/>
      <w:jc w:val="center"/>
      <w:outlineLvl w:val="3"/>
    </w:pPr>
    <w:rPr>
      <w:i/>
      <w:iCs/>
      <w:color w:val="000000"/>
      <w:spacing w:val="-1"/>
      <w:sz w:val="28"/>
      <w:szCs w:val="22"/>
    </w:rPr>
  </w:style>
  <w:style w:type="paragraph" w:styleId="5">
    <w:name w:val="heading 5"/>
    <w:basedOn w:val="a"/>
    <w:next w:val="a"/>
    <w:link w:val="50"/>
    <w:uiPriority w:val="9"/>
    <w:qFormat/>
    <w:pPr>
      <w:keepNext/>
      <w:jc w:val="center"/>
      <w:outlineLvl w:val="4"/>
    </w:pPr>
    <w:rPr>
      <w:sz w:val="28"/>
      <w:szCs w:val="28"/>
    </w:rPr>
  </w:style>
  <w:style w:type="paragraph" w:styleId="6">
    <w:name w:val="heading 6"/>
    <w:basedOn w:val="a"/>
    <w:next w:val="a"/>
    <w:link w:val="60"/>
    <w:uiPriority w:val="9"/>
    <w:qFormat/>
    <w:pPr>
      <w:keepNext/>
      <w:jc w:val="center"/>
      <w:outlineLvl w:val="5"/>
    </w:pPr>
    <w:rPr>
      <w:sz w:val="32"/>
      <w:szCs w:val="28"/>
    </w:rPr>
  </w:style>
  <w:style w:type="paragraph" w:styleId="7">
    <w:name w:val="heading 7"/>
    <w:basedOn w:val="a"/>
    <w:next w:val="a"/>
    <w:link w:val="70"/>
    <w:uiPriority w:val="9"/>
    <w:qFormat/>
    <w:pPr>
      <w:keepNext/>
      <w:ind w:firstLine="360"/>
      <w:jc w:val="center"/>
      <w:outlineLvl w:val="6"/>
    </w:pPr>
    <w:rPr>
      <w:bCs/>
      <w:i/>
      <w:iCs/>
      <w:sz w:val="32"/>
      <w:szCs w:val="32"/>
    </w:rPr>
  </w:style>
  <w:style w:type="paragraph" w:styleId="8">
    <w:name w:val="heading 8"/>
    <w:basedOn w:val="a"/>
    <w:next w:val="a"/>
    <w:link w:val="80"/>
    <w:uiPriority w:val="9"/>
    <w:qFormat/>
    <w:pPr>
      <w:keepNext/>
      <w:shd w:val="clear" w:color="auto" w:fill="FFFFFF"/>
      <w:spacing w:before="221" w:line="360" w:lineRule="auto"/>
      <w:ind w:left="1800" w:right="5" w:firstLine="1260"/>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3">
    <w:name w:val="Чертежный"/>
    <w:pPr>
      <w:jc w:val="both"/>
    </w:pPr>
    <w:rPr>
      <w:rFonts w:ascii="ISOCPEUR" w:hAnsi="ISOCPEUR"/>
      <w:i/>
      <w:sz w:val="28"/>
      <w:lang w:val="uk-UA"/>
    </w:rPr>
  </w:style>
  <w:style w:type="paragraph" w:styleId="a4">
    <w:name w:val="Body Text Indent"/>
    <w:basedOn w:val="a"/>
    <w:link w:val="a5"/>
    <w:uiPriority w:val="99"/>
    <w:pPr>
      <w:tabs>
        <w:tab w:val="left" w:pos="720"/>
      </w:tabs>
      <w:spacing w:line="360" w:lineRule="auto"/>
      <w:ind w:left="720"/>
    </w:pPr>
    <w:rPr>
      <w:sz w:val="28"/>
      <w:szCs w:val="28"/>
    </w:rPr>
  </w:style>
  <w:style w:type="character" w:customStyle="1" w:styleId="a5">
    <w:name w:val="Основний текст з відступом Знак"/>
    <w:link w:val="a4"/>
    <w:uiPriority w:val="99"/>
    <w:semiHidden/>
    <w:rPr>
      <w:sz w:val="24"/>
      <w:szCs w:val="24"/>
    </w:rPr>
  </w:style>
  <w:style w:type="paragraph" w:styleId="a6">
    <w:name w:val="Body Text"/>
    <w:basedOn w:val="a"/>
    <w:link w:val="a7"/>
    <w:uiPriority w:val="99"/>
    <w:pPr>
      <w:tabs>
        <w:tab w:val="left" w:pos="540"/>
      </w:tabs>
      <w:spacing w:line="360" w:lineRule="auto"/>
    </w:pPr>
    <w:rPr>
      <w:sz w:val="28"/>
      <w:szCs w:val="28"/>
    </w:rPr>
  </w:style>
  <w:style w:type="character" w:customStyle="1" w:styleId="a7">
    <w:name w:val="Основний текст Знак"/>
    <w:link w:val="a6"/>
    <w:uiPriority w:val="99"/>
    <w:semiHidden/>
    <w:rPr>
      <w:sz w:val="24"/>
      <w:szCs w:val="24"/>
    </w:rPr>
  </w:style>
  <w:style w:type="paragraph" w:styleId="31">
    <w:name w:val="Body Text 3"/>
    <w:basedOn w:val="a"/>
    <w:link w:val="32"/>
    <w:uiPriority w:val="99"/>
    <w:rPr>
      <w:spacing w:val="20"/>
      <w:sz w:val="32"/>
      <w:szCs w:val="20"/>
    </w:rPr>
  </w:style>
  <w:style w:type="character" w:customStyle="1" w:styleId="32">
    <w:name w:val="Основний текст 3 Знак"/>
    <w:link w:val="31"/>
    <w:uiPriority w:val="99"/>
    <w:semiHidden/>
    <w:rPr>
      <w:sz w:val="16"/>
      <w:szCs w:val="16"/>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 w:type="paragraph" w:styleId="21">
    <w:name w:val="Body Text Indent 2"/>
    <w:basedOn w:val="a"/>
    <w:link w:val="22"/>
    <w:uiPriority w:val="99"/>
    <w:pPr>
      <w:spacing w:line="360" w:lineRule="auto"/>
      <w:ind w:left="284" w:firstLine="709"/>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ae">
    <w:name w:val="Block Text"/>
    <w:basedOn w:val="a"/>
    <w:uiPriority w:val="99"/>
    <w:pPr>
      <w:widowControl w:val="0"/>
      <w:autoSpaceDE w:val="0"/>
      <w:autoSpaceDN w:val="0"/>
      <w:adjustRightInd w:val="0"/>
      <w:spacing w:before="200" w:line="260" w:lineRule="auto"/>
      <w:ind w:left="567" w:right="477" w:firstLine="284"/>
      <w:jc w:val="both"/>
    </w:pPr>
    <w:rPr>
      <w:sz w:val="28"/>
    </w:rPr>
  </w:style>
  <w:style w:type="paragraph" w:styleId="33">
    <w:name w:val="Body Text Indent 3"/>
    <w:basedOn w:val="a"/>
    <w:link w:val="34"/>
    <w:uiPriority w:val="99"/>
    <w:pPr>
      <w:spacing w:line="360" w:lineRule="auto"/>
      <w:ind w:firstLine="708"/>
      <w:jc w:val="center"/>
    </w:pPr>
    <w:rPr>
      <w:b/>
      <w:bCs/>
      <w:spacing w:val="70"/>
      <w:sz w:val="36"/>
    </w:rPr>
  </w:style>
  <w:style w:type="character" w:customStyle="1" w:styleId="34">
    <w:name w:val="Основний текст з відступом 3 Знак"/>
    <w:link w:val="33"/>
    <w:uiPriority w:val="99"/>
    <w:semiHidden/>
    <w:rPr>
      <w:sz w:val="16"/>
      <w:szCs w:val="16"/>
    </w:rPr>
  </w:style>
  <w:style w:type="paragraph" w:styleId="23">
    <w:name w:val="Body Text 2"/>
    <w:basedOn w:val="a"/>
    <w:link w:val="24"/>
    <w:uiPriority w:val="99"/>
    <w:pPr>
      <w:jc w:val="both"/>
    </w:pPr>
    <w:rPr>
      <w:spacing w:val="70"/>
      <w:sz w:val="28"/>
    </w:rPr>
  </w:style>
  <w:style w:type="character" w:customStyle="1" w:styleId="24">
    <w:name w:val="Основний текст 2 Знак"/>
    <w:link w:val="23"/>
    <w:uiPriority w:val="99"/>
    <w:semiHidden/>
    <w:rPr>
      <w:sz w:val="24"/>
      <w:szCs w:val="24"/>
    </w:rPr>
  </w:style>
  <w:style w:type="character" w:styleId="af">
    <w:name w:val="page number"/>
    <w:uiPriority w:val="99"/>
    <w:rsid w:val="00006DC9"/>
    <w:rPr>
      <w:rFonts w:cs="Times New Roman"/>
    </w:rPr>
  </w:style>
  <w:style w:type="character" w:styleId="af0">
    <w:name w:val="Hyperlink"/>
    <w:uiPriority w:val="99"/>
    <w:rsid w:val="003C38B7"/>
    <w:rPr>
      <w:rFonts w:cs="Times New Roman"/>
      <w:color w:val="0000FF"/>
      <w:u w:val="single"/>
    </w:rPr>
  </w:style>
  <w:style w:type="paragraph" w:styleId="af1">
    <w:name w:val="List Paragraph"/>
    <w:basedOn w:val="a"/>
    <w:uiPriority w:val="34"/>
    <w:qFormat/>
    <w:rsid w:val="003C38B7"/>
    <w:pPr>
      <w:spacing w:after="200" w:line="276" w:lineRule="auto"/>
      <w:ind w:left="720"/>
      <w:contextualSpacing/>
    </w:pPr>
    <w:rPr>
      <w:rFonts w:ascii="Calibri" w:hAnsi="Calibri"/>
      <w:sz w:val="22"/>
      <w:szCs w:val="22"/>
      <w:lang w:eastAsia="en-US"/>
    </w:rPr>
  </w:style>
  <w:style w:type="character" w:styleId="af2">
    <w:name w:val="Strong"/>
    <w:uiPriority w:val="22"/>
    <w:qFormat/>
    <w:rsid w:val="003C38B7"/>
    <w:rPr>
      <w:rFonts w:cs="Times New Roman"/>
      <w:b/>
      <w:bCs/>
    </w:rPr>
  </w:style>
  <w:style w:type="table" w:styleId="af3">
    <w:name w:val="Table Grid"/>
    <w:basedOn w:val="a1"/>
    <w:uiPriority w:val="59"/>
    <w:rsid w:val="00CD1F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caption"/>
    <w:basedOn w:val="a"/>
    <w:next w:val="a"/>
    <w:uiPriority w:val="35"/>
    <w:qFormat/>
    <w:rsid w:val="0039682B"/>
    <w:rPr>
      <w:b/>
      <w:bCs/>
      <w:sz w:val="20"/>
      <w:szCs w:val="20"/>
    </w:rPr>
  </w:style>
  <w:style w:type="table" w:styleId="11">
    <w:name w:val="Table Grid 1"/>
    <w:basedOn w:val="a1"/>
    <w:uiPriority w:val="99"/>
    <w:rsid w:val="00356D0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4093</Words>
  <Characters>23334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Математическое моделирование используется для того, чтобы избежать порчи элементов при ошибке и их замены, а также снизить сло</vt:lpstr>
    </vt:vector>
  </TitlesOfParts>
  <Company>"Персональные Коммуникации"</Company>
  <LinksUpToDate>false</LinksUpToDate>
  <CharactersWithSpaces>27373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Математическое моделирование используется для того, чтобы избежать порчи элементов при ошибке и их замены, а также снизить сло</dc:title>
  <dc:subject/>
  <dc:creator>"Pasific"</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2009-05-27T17:28:00Z</cp:lastPrinted>
  <dcterms:created xsi:type="dcterms:W3CDTF">2014-09-30T12:35:00Z</dcterms:created>
  <dcterms:modified xsi:type="dcterms:W3CDTF">2014-09-30T12:35:00Z</dcterms:modified>
</cp:coreProperties>
</file>