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AC" w:rsidRPr="003D115F" w:rsidRDefault="008F09AC" w:rsidP="003D115F">
      <w:pPr>
        <w:spacing w:line="360" w:lineRule="auto"/>
        <w:jc w:val="center"/>
        <w:rPr>
          <w:sz w:val="28"/>
          <w:szCs w:val="28"/>
        </w:rPr>
      </w:pPr>
      <w:r w:rsidRPr="003D115F">
        <w:rPr>
          <w:sz w:val="28"/>
          <w:szCs w:val="28"/>
        </w:rPr>
        <w:t>СОДЕРЖАНИЕ:</w:t>
      </w:r>
    </w:p>
    <w:p w:rsidR="008F09AC" w:rsidRPr="003D115F" w:rsidRDefault="008F09AC" w:rsidP="003D115F">
      <w:pPr>
        <w:spacing w:line="360" w:lineRule="auto"/>
        <w:jc w:val="both"/>
        <w:rPr>
          <w:sz w:val="28"/>
          <w:szCs w:val="28"/>
        </w:rPr>
      </w:pPr>
    </w:p>
    <w:p w:rsidR="003D115F" w:rsidRDefault="008F09AC" w:rsidP="003D115F">
      <w:pPr>
        <w:spacing w:line="360" w:lineRule="auto"/>
        <w:jc w:val="both"/>
        <w:rPr>
          <w:sz w:val="28"/>
          <w:szCs w:val="28"/>
          <w:lang w:val="en-US"/>
        </w:rPr>
      </w:pPr>
      <w:r w:rsidRPr="003D115F">
        <w:rPr>
          <w:sz w:val="28"/>
          <w:szCs w:val="28"/>
        </w:rPr>
        <w:t>ВВЕДЕНИЕ</w:t>
      </w:r>
    </w:p>
    <w:p w:rsidR="008F09AC" w:rsidRPr="003D115F" w:rsidRDefault="003D115F" w:rsidP="003D1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. </w:t>
      </w:r>
      <w:r w:rsidR="008F09AC" w:rsidRPr="003D115F">
        <w:rPr>
          <w:sz w:val="28"/>
          <w:szCs w:val="28"/>
        </w:rPr>
        <w:t>ТЕХНОЛОГИЧЕСКОЕ ОБОСНОВАНИЕ</w:t>
      </w:r>
    </w:p>
    <w:p w:rsidR="00343158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1.1. </w:t>
      </w:r>
      <w:r w:rsidR="008F09AC" w:rsidRPr="003D115F">
        <w:rPr>
          <w:sz w:val="28"/>
          <w:szCs w:val="28"/>
        </w:rPr>
        <w:t>Краткая характеристика АТП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1.2. </w:t>
      </w:r>
      <w:r w:rsidR="008F09AC" w:rsidRPr="003D115F">
        <w:rPr>
          <w:sz w:val="28"/>
          <w:szCs w:val="28"/>
        </w:rPr>
        <w:t>Краткая характеристика автомобиля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1.3. </w:t>
      </w:r>
      <w:r w:rsidR="008F09AC" w:rsidRPr="003D115F">
        <w:rPr>
          <w:sz w:val="28"/>
          <w:szCs w:val="28"/>
        </w:rPr>
        <w:t>Характеристика объекта проектирования</w:t>
      </w:r>
    </w:p>
    <w:p w:rsidR="008F09AC" w:rsidRPr="003D115F" w:rsidRDefault="003D115F" w:rsidP="003D1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F09AC" w:rsidRPr="003D115F">
        <w:rPr>
          <w:sz w:val="28"/>
          <w:szCs w:val="28"/>
        </w:rPr>
        <w:t>ТЕХНОЛОГИЧЕСКАЯ ЧАСТЬ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2.1. </w:t>
      </w:r>
      <w:r w:rsidR="008F09AC" w:rsidRPr="003D115F">
        <w:rPr>
          <w:sz w:val="28"/>
          <w:szCs w:val="28"/>
        </w:rPr>
        <w:t>Корректирование периодичности технического обслуживания (ТО)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2.2. </w:t>
      </w:r>
      <w:r w:rsidR="008F09AC" w:rsidRPr="003D115F">
        <w:rPr>
          <w:sz w:val="28"/>
          <w:szCs w:val="28"/>
        </w:rPr>
        <w:t>Корректирование межремонтного пробега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2.3. </w:t>
      </w:r>
      <w:r w:rsidR="008F09AC" w:rsidRPr="003D115F">
        <w:rPr>
          <w:sz w:val="28"/>
          <w:szCs w:val="28"/>
        </w:rPr>
        <w:t>Корректирование трудоемкости ТО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2.4. </w:t>
      </w:r>
      <w:r w:rsidR="008F09AC" w:rsidRPr="003D115F">
        <w:rPr>
          <w:sz w:val="28"/>
          <w:szCs w:val="28"/>
        </w:rPr>
        <w:t>Корректирование трудоемкости текущего ремонта (ТР)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2.5. </w:t>
      </w:r>
      <w:r w:rsidR="008F09AC" w:rsidRPr="003D115F">
        <w:rPr>
          <w:sz w:val="28"/>
          <w:szCs w:val="28"/>
        </w:rPr>
        <w:t>Определение количества ТО и капитальных ремонтов за цикл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2.6. </w:t>
      </w:r>
      <w:r w:rsidR="008F09AC" w:rsidRPr="003D115F">
        <w:rPr>
          <w:sz w:val="28"/>
          <w:szCs w:val="28"/>
        </w:rPr>
        <w:t>Определение коэффициента технической готовности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2.7. </w:t>
      </w:r>
      <w:r w:rsidR="008F09AC" w:rsidRPr="003D115F">
        <w:rPr>
          <w:sz w:val="28"/>
          <w:szCs w:val="28"/>
        </w:rPr>
        <w:t>Определение коэффициента перехода от цикла к году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2.8. </w:t>
      </w:r>
      <w:r w:rsidR="008F09AC" w:rsidRPr="003D115F">
        <w:rPr>
          <w:sz w:val="28"/>
          <w:szCs w:val="28"/>
        </w:rPr>
        <w:t>Определение количества ТО и капитальных ремонтов за год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2.9. </w:t>
      </w:r>
      <w:r w:rsidR="008F09AC" w:rsidRPr="003D115F">
        <w:rPr>
          <w:sz w:val="28"/>
          <w:szCs w:val="28"/>
        </w:rPr>
        <w:t>Определение суточной производственной программы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2.10. </w:t>
      </w:r>
      <w:r w:rsidR="008F09AC" w:rsidRPr="003D115F">
        <w:rPr>
          <w:sz w:val="28"/>
          <w:szCs w:val="28"/>
        </w:rPr>
        <w:t>Определение годовых объемов работ по ТО и ТР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2.11. </w:t>
      </w:r>
      <w:r w:rsidR="008F09AC" w:rsidRPr="003D115F">
        <w:rPr>
          <w:sz w:val="28"/>
          <w:szCs w:val="28"/>
        </w:rPr>
        <w:t>Распределение трудоемкости ТО</w:t>
      </w:r>
      <w:r w:rsidRPr="003D115F">
        <w:rPr>
          <w:sz w:val="28"/>
          <w:szCs w:val="28"/>
        </w:rPr>
        <w:t>-1</w:t>
      </w:r>
      <w:r w:rsidR="008F09AC" w:rsidRPr="003D115F">
        <w:rPr>
          <w:sz w:val="28"/>
          <w:szCs w:val="28"/>
        </w:rPr>
        <w:t xml:space="preserve"> по видам работ</w:t>
      </w:r>
    </w:p>
    <w:p w:rsidR="008F09AC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2.12. </w:t>
      </w:r>
      <w:r w:rsidR="008F09AC" w:rsidRPr="003D115F">
        <w:rPr>
          <w:sz w:val="28"/>
          <w:szCs w:val="28"/>
        </w:rPr>
        <w:t xml:space="preserve">Определение количества работающих в зоне ТО – 1 </w:t>
      </w:r>
    </w:p>
    <w:p w:rsidR="00AB46F5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2.13. </w:t>
      </w:r>
      <w:r w:rsidR="00AB46F5" w:rsidRPr="003D115F">
        <w:rPr>
          <w:sz w:val="28"/>
          <w:szCs w:val="28"/>
        </w:rPr>
        <w:t>Расчет зоны ТО – 1</w:t>
      </w:r>
    </w:p>
    <w:p w:rsidR="00AB46F5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2.14. </w:t>
      </w:r>
      <w:r w:rsidR="00AB46F5" w:rsidRPr="003D115F">
        <w:rPr>
          <w:sz w:val="28"/>
          <w:szCs w:val="28"/>
        </w:rPr>
        <w:t>Расчет и подбор оборудования</w:t>
      </w:r>
    </w:p>
    <w:p w:rsidR="00D067C6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2.15. </w:t>
      </w:r>
      <w:r w:rsidR="00AB46F5" w:rsidRPr="003D115F">
        <w:rPr>
          <w:sz w:val="28"/>
          <w:szCs w:val="28"/>
        </w:rPr>
        <w:t>Определение площади зоны ТО – 1</w:t>
      </w:r>
    </w:p>
    <w:p w:rsidR="00AB46F5" w:rsidRPr="003D115F" w:rsidRDefault="003D115F" w:rsidP="003D1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46F5" w:rsidRPr="003D115F">
        <w:rPr>
          <w:sz w:val="28"/>
          <w:szCs w:val="28"/>
        </w:rPr>
        <w:t>КОНСТРУКТОРСКАЯ ЧАСТЬ</w:t>
      </w:r>
    </w:p>
    <w:p w:rsidR="00AB46F5" w:rsidRPr="003D115F" w:rsidRDefault="003D115F" w:rsidP="003D11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46F5" w:rsidRPr="003D115F">
        <w:rPr>
          <w:sz w:val="28"/>
          <w:szCs w:val="28"/>
        </w:rPr>
        <w:t>ОБЩАЯ ЧАСТЬ</w:t>
      </w:r>
    </w:p>
    <w:p w:rsidR="00AB46F5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4.1. </w:t>
      </w:r>
      <w:r w:rsidR="00AB46F5" w:rsidRPr="003D115F">
        <w:rPr>
          <w:sz w:val="28"/>
          <w:szCs w:val="28"/>
        </w:rPr>
        <w:t>Организация труда на объекте проектирования</w:t>
      </w:r>
    </w:p>
    <w:p w:rsidR="00AB46F5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4.2. </w:t>
      </w:r>
      <w:r w:rsidR="00AB46F5" w:rsidRPr="003D115F">
        <w:rPr>
          <w:sz w:val="28"/>
          <w:szCs w:val="28"/>
        </w:rPr>
        <w:t>Техника безопасности, противопожарная безопасность</w:t>
      </w:r>
    </w:p>
    <w:p w:rsidR="00AB46F5" w:rsidRPr="003D115F" w:rsidRDefault="00343158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4.3. </w:t>
      </w:r>
      <w:r w:rsidR="00AB46F5" w:rsidRPr="003D115F">
        <w:rPr>
          <w:sz w:val="28"/>
          <w:szCs w:val="28"/>
        </w:rPr>
        <w:t>Охрана окружающей среды</w:t>
      </w:r>
    </w:p>
    <w:p w:rsidR="003D115F" w:rsidRDefault="00AB46F5" w:rsidP="003D115F">
      <w:pPr>
        <w:spacing w:line="360" w:lineRule="auto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СПИСОК ЛИТЕРАТУРЫ</w:t>
      </w:r>
    </w:p>
    <w:p w:rsidR="00AB46F5" w:rsidRPr="003D115F" w:rsidRDefault="003D115F" w:rsidP="003D115F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46F5" w:rsidRPr="003D115F">
        <w:rPr>
          <w:b/>
          <w:sz w:val="28"/>
          <w:szCs w:val="28"/>
        </w:rPr>
        <w:t>ВВЕДЕНИЕ</w:t>
      </w:r>
    </w:p>
    <w:p w:rsidR="00AB46F5" w:rsidRPr="003D115F" w:rsidRDefault="00AB46F5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8F09AC" w:rsidRPr="003D115F" w:rsidRDefault="0033771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Необходимым условием эффективного выполнения планов перевозок грузов и пассажиров является исправное техническое состояние автомобилей.</w:t>
      </w:r>
    </w:p>
    <w:p w:rsidR="0033771F" w:rsidRPr="003D115F" w:rsidRDefault="0033771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Поддержание автомобилей в технически исправном состоянии в значительной степени зависит от уровня развития и условия функционирования производственно технической базы (ПТБ) предприятий автомобильного транспорта, представляющей собой совокупность</w:t>
      </w:r>
      <w:r w:rsidR="008949C0" w:rsidRPr="003D115F">
        <w:rPr>
          <w:sz w:val="28"/>
          <w:szCs w:val="28"/>
        </w:rPr>
        <w:t xml:space="preserve"> зданий, сооружений, оборудования, оснастки и инструмента, предназначенных для технического обслуживания (ТО), текущего ремонта (ТР) и хранения подвижного состава. При этом следует отметить, что вклад ПТБ в эффективность технической эксплуатации автомобилей достаточно высок и оценивается в 18 – 19 %.</w:t>
      </w:r>
    </w:p>
    <w:p w:rsidR="008949C0" w:rsidRPr="003D115F" w:rsidRDefault="008949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настоящее время развитие ПТБ отстает от темпов роста парка автомобилей. В среднем по стране обеспеченность АТП производственными площадями составляет 50 – 65 %, постами для ТО и текущего ремонта 60 – 70 % от норматива, а уровень оснащенности производства средствами механизации процессов ТО и ТР не превышает 25 %. Такое положение приводит к значительным простоям автомобилей в ожидании ТО и ТР и, как следствие, к увеличению затрат на поддержание их в исправном состоянии.</w:t>
      </w:r>
    </w:p>
    <w:p w:rsidR="008949C0" w:rsidRPr="003D115F" w:rsidRDefault="008949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Наряду с развитием общественного автомобильного транспорта с каждым годом растет число легковых автомобилей индивидуального пользования. Увеличение парка легковых автомобилей так же значительно опережает рост ПТБ, которая в силу этого не полностью обеспечивает потребность в услугах по ТО и ремонту. Поддержание парка этих автомобилей в технически</w:t>
      </w:r>
      <w:r w:rsidR="00BF27FF" w:rsidRPr="003D115F">
        <w:rPr>
          <w:sz w:val="28"/>
          <w:szCs w:val="28"/>
        </w:rPr>
        <w:t xml:space="preserve"> исправном состоянии требует дальнейшего совершенствования и развития ПТБ автообслуживания – станций технического обслуживания (СТО), автозаправочных станций (АЗС), стоянок и других предприятий.</w:t>
      </w:r>
    </w:p>
    <w:p w:rsidR="00BF27FF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основе проектирования новых предприятий лежат технология и организация производства ТО и ТР. Под технологическим проектированием предприятия понимается процесс включающий: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выбор и обоснование исходных данных для расчета производственной программы;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расчет программы, объемов производства и численности производственного персонала;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выбор и обоснование метода организации ТО и ТР;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расчет числа постов и линий для ТО и постов ТР подвижного состава;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определение потребности в технологическом оборудовании;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расчет уровня механизации производственных процессов;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расчет площадей производственных, складских и административно бытовых помещений;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разработку схемы генерального плана;</w:t>
      </w:r>
    </w:p>
    <w:p w:rsidR="001C55D2" w:rsidRP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технико – экономическую оценку разработанного технологического проектного решения.</w:t>
      </w:r>
    </w:p>
    <w:p w:rsidR="003D115F" w:rsidRDefault="001C55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Результаты технологического проектирования служат основой дл разработки других частей проекта (строительной, сантехнической, электротехнической и прочее) и во многом определяют качество проекта в целом.</w:t>
      </w:r>
    </w:p>
    <w:p w:rsidR="005E4FE3" w:rsidRDefault="003D115F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D115F">
        <w:rPr>
          <w:b/>
          <w:sz w:val="28"/>
          <w:szCs w:val="28"/>
        </w:rPr>
        <w:t xml:space="preserve">1. </w:t>
      </w:r>
      <w:r w:rsidR="005E4FE3" w:rsidRPr="003D115F">
        <w:rPr>
          <w:b/>
          <w:sz w:val="28"/>
          <w:szCs w:val="28"/>
        </w:rPr>
        <w:t>ТЕХНОЛОГИЧЕСКОЕ ОБОСНОВАНИЕ</w:t>
      </w:r>
    </w:p>
    <w:p w:rsidR="003D115F" w:rsidRPr="003D115F" w:rsidRDefault="003D115F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E4FE3" w:rsidRPr="003D115F" w:rsidRDefault="005E4FE3" w:rsidP="003D115F">
      <w:pPr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Краткая характеристика АТП</w:t>
      </w: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Автотранспортное предприятие «Автобаза № 2» располагается по адресу: г. Хабаровск, ул.</w:t>
      </w:r>
      <w:r w:rsidR="004335CF" w:rsidRPr="003D115F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Промышленная – 3. Данное предприятие является Открытым Акционерным Обществом (ОАО). На данном предприятии занимаются автомобильными перевозками, причем в самом широком диапазоне. На «Автобазе № 2» эксплуатируются в основном крупнотоннажные грузовики, поэтому есть возможность перевозить грузы практически любых классов.</w:t>
      </w: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Основными клиентами «Автобазы № 2» являются строительные организации города Хабаровска, так как они чаще всего пользуются услугами данного предприятия.</w:t>
      </w: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Списочный состав парка данного автотранспортного предприятия (АТП) составляет 115 автомобилей марки КрАЗ 256 Б1, со среднесуточным пробегом </w:t>
      </w:r>
      <w:smartTag w:uri="urn:schemas-microsoft-com:office:smarttags" w:element="metricconverter">
        <w:smartTagPr>
          <w:attr w:name="ProductID" w:val="135 км"/>
        </w:smartTagPr>
        <w:r w:rsidRPr="003D115F">
          <w:rPr>
            <w:sz w:val="28"/>
            <w:szCs w:val="28"/>
          </w:rPr>
          <w:t>135 км</w:t>
        </w:r>
      </w:smartTag>
      <w:r w:rsidRPr="003D115F">
        <w:rPr>
          <w:sz w:val="28"/>
          <w:szCs w:val="28"/>
        </w:rPr>
        <w:t xml:space="preserve">. Все автомобили эксплуатируются в условиях </w:t>
      </w:r>
      <w:r w:rsidRPr="003D115F">
        <w:rPr>
          <w:sz w:val="28"/>
          <w:szCs w:val="28"/>
          <w:lang w:val="en-US"/>
        </w:rPr>
        <w:t>II</w:t>
      </w:r>
      <w:r w:rsidRPr="003D115F">
        <w:rPr>
          <w:sz w:val="28"/>
          <w:szCs w:val="28"/>
        </w:rPr>
        <w:t xml:space="preserve"> категории при жарких, сухих климатических условиях.</w:t>
      </w: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5E4FE3" w:rsidRPr="003D115F" w:rsidRDefault="005E4FE3" w:rsidP="003D115F">
      <w:pPr>
        <w:numPr>
          <w:ilvl w:val="1"/>
          <w:numId w:val="3"/>
        </w:numPr>
        <w:tabs>
          <w:tab w:val="num" w:pos="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Краткая характеристика автомобиля</w:t>
      </w:r>
    </w:p>
    <w:p w:rsidR="005E4FE3" w:rsidRP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3D115F" w:rsidRDefault="005E4FE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Марка данного автомобиля КрАЗ 256 Б1, грузоподъемность которого составляет 12 тонн. Данный автомобиль имеет </w:t>
      </w:r>
      <w:r w:rsidR="00207490" w:rsidRPr="003D115F">
        <w:rPr>
          <w:sz w:val="28"/>
          <w:szCs w:val="28"/>
        </w:rPr>
        <w:t xml:space="preserve">четырехтактный, восьмицилиндровый двигатель ЯМЗ 238. Расположение цилиндров </w:t>
      </w:r>
      <w:r w:rsidR="00207490" w:rsidRPr="003D115F">
        <w:rPr>
          <w:sz w:val="28"/>
          <w:szCs w:val="28"/>
          <w:lang w:val="en-US"/>
        </w:rPr>
        <w:t>V</w:t>
      </w:r>
      <w:r w:rsidR="00207490" w:rsidRPr="003D115F">
        <w:rPr>
          <w:sz w:val="28"/>
          <w:szCs w:val="28"/>
        </w:rPr>
        <w:t xml:space="preserve"> – образное, с углом развала 90°; порядок работы цилиндров 1-5-4-2-6-3-7-8. Максимальная мощность двигателя составляет </w:t>
      </w:r>
      <w:smartTag w:uri="urn:schemas-microsoft-com:office:smarttags" w:element="metricconverter">
        <w:smartTagPr>
          <w:attr w:name="ProductID" w:val="240 л"/>
        </w:smartTagPr>
        <w:r w:rsidR="00207490" w:rsidRPr="003D115F">
          <w:rPr>
            <w:sz w:val="28"/>
            <w:szCs w:val="28"/>
          </w:rPr>
          <w:t>240 л</w:t>
        </w:r>
      </w:smartTag>
      <w:r w:rsidR="00207490" w:rsidRPr="003D115F">
        <w:rPr>
          <w:sz w:val="28"/>
          <w:szCs w:val="28"/>
        </w:rPr>
        <w:t xml:space="preserve">.с. Кабина автомобиля закрытая, трехместная, каркас деревянный, облицовка металлическая. Платформа металлическая, сварная, ковшового типа с объемом </w:t>
      </w:r>
      <w:smartTag w:uri="urn:schemas-microsoft-com:office:smarttags" w:element="metricconverter">
        <w:smartTagPr>
          <w:attr w:name="ProductID" w:val="6 м³"/>
        </w:smartTagPr>
        <w:r w:rsidR="00207490" w:rsidRPr="003D115F">
          <w:rPr>
            <w:sz w:val="28"/>
            <w:szCs w:val="28"/>
          </w:rPr>
          <w:t>6 м³</w:t>
        </w:r>
      </w:smartTag>
      <w:r w:rsidR="00207490" w:rsidRPr="003D115F">
        <w:rPr>
          <w:sz w:val="28"/>
          <w:szCs w:val="28"/>
        </w:rPr>
        <w:t xml:space="preserve">. Полная масса автомобиля, включая массу водителя и двух пассажиров составляет </w:t>
      </w:r>
      <w:smartTag w:uri="urn:schemas-microsoft-com:office:smarttags" w:element="metricconverter">
        <w:smartTagPr>
          <w:attr w:name="ProductID" w:val="23475 км"/>
        </w:smartTagPr>
        <w:r w:rsidR="00207490" w:rsidRPr="003D115F">
          <w:rPr>
            <w:sz w:val="28"/>
            <w:szCs w:val="28"/>
          </w:rPr>
          <w:t>23475 км</w:t>
        </w:r>
      </w:smartTag>
      <w:r w:rsidR="00207490" w:rsidRPr="003D115F">
        <w:rPr>
          <w:sz w:val="28"/>
          <w:szCs w:val="28"/>
        </w:rPr>
        <w:t>.</w:t>
      </w:r>
    </w:p>
    <w:p w:rsidR="00207490" w:rsidRPr="003D115F" w:rsidRDefault="003D115F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7490" w:rsidRPr="003D115F">
        <w:rPr>
          <w:b/>
          <w:sz w:val="28"/>
          <w:szCs w:val="28"/>
        </w:rPr>
        <w:t>1.3. Характеристика объекта проектирования</w:t>
      </w:r>
    </w:p>
    <w:p w:rsidR="00207490" w:rsidRPr="003D115F" w:rsidRDefault="00207490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207490" w:rsidRPr="003D115F" w:rsidRDefault="0031178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На данном АТП зона ТО – 1 служит для проведения в принудительном порядке через установленный пробег крепежных, регулированных, смазочных, промывочных работ по агрегатам и системам автомобиля, работ по обслуживанию систем питания, электрооборудования и шинам автомобиля.</w:t>
      </w:r>
    </w:p>
    <w:p w:rsidR="00311783" w:rsidRPr="003D115F" w:rsidRDefault="0031178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Зона работает по 6-ти дневной рабочей недели в одну смену, продолжительностью 7 часов. Режим работы 305 дней в году.</w:t>
      </w:r>
    </w:p>
    <w:p w:rsidR="003D115F" w:rsidRDefault="0031178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Организация труда отвечает требованиям техники безопасности, противопожарной безопасности и охраны труда.</w:t>
      </w:r>
    </w:p>
    <w:p w:rsidR="008925C0" w:rsidRDefault="003D115F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D115F">
        <w:rPr>
          <w:b/>
          <w:sz w:val="28"/>
          <w:szCs w:val="28"/>
        </w:rPr>
        <w:t xml:space="preserve">2. </w:t>
      </w:r>
      <w:r w:rsidR="008925C0" w:rsidRPr="003D115F">
        <w:rPr>
          <w:b/>
          <w:sz w:val="28"/>
          <w:szCs w:val="28"/>
        </w:rPr>
        <w:t>ТЕХНОЛОГИЧЕСКАЯ ЧАСТЬ</w:t>
      </w:r>
    </w:p>
    <w:p w:rsidR="003D115F" w:rsidRPr="003D115F" w:rsidRDefault="003D115F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925C0" w:rsidRPr="003D115F" w:rsidRDefault="003D115F" w:rsidP="003D115F">
      <w:pPr>
        <w:tabs>
          <w:tab w:val="num" w:pos="1288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8925C0" w:rsidRPr="003D115F">
        <w:rPr>
          <w:b/>
          <w:sz w:val="28"/>
          <w:szCs w:val="28"/>
        </w:rPr>
        <w:t>Корректирование периодичности технического обслуживания (ТО)</w:t>
      </w: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периодичности технического обслуживания ТО – 1 и ТО – 2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1,2, рассчитывают по формуле:</w:t>
      </w:r>
    </w:p>
    <w:p w:rsidR="008925C0" w:rsidRPr="003D115F" w:rsidRDefault="008925C0" w:rsidP="003D115F">
      <w:pPr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1,2 = </w:t>
      </w:r>
      <w:r w:rsidRPr="003D115F">
        <w:rPr>
          <w:sz w:val="28"/>
          <w:szCs w:val="28"/>
          <w:lang w:val="en-US"/>
        </w:rPr>
        <w:t>L'</w:t>
      </w:r>
      <w:r w:rsidRPr="003D115F">
        <w:rPr>
          <w:sz w:val="28"/>
          <w:szCs w:val="28"/>
        </w:rPr>
        <w:t>1,2 К1 К'3 К”</w:t>
      </w:r>
      <w:r w:rsidR="00560780" w:rsidRPr="003D115F">
        <w:rPr>
          <w:sz w:val="28"/>
          <w:szCs w:val="28"/>
        </w:rPr>
        <w:t xml:space="preserve">3 </w:t>
      </w:r>
      <w:r w:rsidRPr="003D115F">
        <w:rPr>
          <w:sz w:val="28"/>
          <w:szCs w:val="28"/>
        </w:rPr>
        <w:t>(1)</w:t>
      </w: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'1,2 – нормативная периодичность ТО соответствующего вида, [5], км;</w:t>
      </w: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К1 – коэффициент корректирования, учитывающий категорию условий эксплуатации,  [5];</w:t>
      </w: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К'3 – коэффициент корректирования, учитывающий природно – климатические условия [5];</w:t>
      </w:r>
    </w:p>
    <w:p w:rsidR="008925C0" w:rsidRPr="003D115F" w:rsidRDefault="008925C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К”3 – коэффициент корректирования, учитывающий агрессивность среды [5].</w:t>
      </w:r>
    </w:p>
    <w:p w:rsidR="008925C0" w:rsidRPr="003D115F" w:rsidRDefault="00560780" w:rsidP="003D115F">
      <w:pPr>
        <w:tabs>
          <w:tab w:val="left" w:pos="33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 = 3000 * 0,9 * 0,9 * 1 = 2430</w:t>
      </w:r>
    </w:p>
    <w:p w:rsidR="00560780" w:rsidRPr="003D115F" w:rsidRDefault="00560780" w:rsidP="003D115F">
      <w:pPr>
        <w:tabs>
          <w:tab w:val="left" w:pos="33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2 = 12000 * 0,9 * 0,9 * 1 = 9720</w:t>
      </w:r>
    </w:p>
    <w:p w:rsidR="00560780" w:rsidRPr="003D115F" w:rsidRDefault="0056078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периодичности ТО – 1 по среднесуточному пробегу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1с , км, рассчитывают по формуле:</w:t>
      </w:r>
    </w:p>
    <w:p w:rsidR="00560780" w:rsidRPr="003D115F" w:rsidRDefault="00560780" w:rsidP="003D115F">
      <w:pPr>
        <w:tabs>
          <w:tab w:val="left" w:pos="3525"/>
          <w:tab w:val="left" w:pos="687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1с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1 *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сс = </w:t>
      </w:r>
      <w:r w:rsidR="00BF3CC5"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</w:t>
      </w:r>
      <w:r w:rsidR="00BF3CC5"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´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</w:t>
      </w:r>
      <w:r w:rsidR="00D05122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(2)</w:t>
      </w:r>
    </w:p>
    <w:p w:rsidR="00BF3CC5" w:rsidRPr="003D115F" w:rsidRDefault="0056078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 – откорректированная периодичность ТО – 1, рассчитанная по формуле (1)</w:t>
      </w:r>
      <w:r w:rsidR="00BF3CC5" w:rsidRPr="003D115F">
        <w:rPr>
          <w:sz w:val="28"/>
          <w:szCs w:val="28"/>
        </w:rPr>
        <w:t>, км;</w:t>
      </w:r>
    </w:p>
    <w:p w:rsidR="00560780" w:rsidRPr="003D115F" w:rsidRDefault="0056078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 </w:t>
      </w:r>
      <w:r w:rsidR="00BF3CC5" w:rsidRPr="003D115F">
        <w:rPr>
          <w:sz w:val="28"/>
          <w:szCs w:val="28"/>
          <w:lang w:val="en-US"/>
        </w:rPr>
        <w:t>l</w:t>
      </w:r>
      <w:r w:rsidR="00BF3CC5" w:rsidRPr="003D115F">
        <w:rPr>
          <w:sz w:val="28"/>
          <w:szCs w:val="28"/>
        </w:rPr>
        <w:t>сс – среднесуточный пробег, [из задания], км;</w:t>
      </w:r>
    </w:p>
    <w:p w:rsidR="007C620B" w:rsidRPr="003D115F" w:rsidRDefault="00BF3CC5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´ - краткость периодичности ТО – 1 к среднесуточному пробегу.</w:t>
      </w:r>
    </w:p>
    <w:p w:rsidR="007C620B" w:rsidRPr="003D115F" w:rsidRDefault="007C620B" w:rsidP="003D115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1с = 2430 / 135 – 18 = 18 * 135 = 2430</w:t>
      </w:r>
    </w:p>
    <w:p w:rsidR="007C620B" w:rsidRPr="003D115F" w:rsidRDefault="007C620B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периодичности ТО – 2 по среднесуточному пробегу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2с, км, рассчитывают по формуле:</w:t>
      </w:r>
    </w:p>
    <w:p w:rsidR="00DA3BD9" w:rsidRPr="003D115F" w:rsidRDefault="007C620B" w:rsidP="003D115F">
      <w:pPr>
        <w:tabs>
          <w:tab w:val="left" w:pos="3210"/>
          <w:tab w:val="left" w:pos="70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2с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2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1с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´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</w:t>
      </w:r>
      <w:r w:rsidR="00D05122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(3)</w:t>
      </w:r>
    </w:p>
    <w:p w:rsidR="00BF3CC5" w:rsidRPr="003D115F" w:rsidRDefault="00DA3BD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2 – откорректированная периодичность ТО – 2 рассчитанная по формуле (1) км;</w:t>
      </w:r>
    </w:p>
    <w:p w:rsidR="00DA3BD9" w:rsidRPr="003D115F" w:rsidRDefault="00DA3BD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1с – откорректированная периодичность ТО – 1 по среднесуточному пробегу рассчитанная по формуле (2) км;</w:t>
      </w:r>
    </w:p>
    <w:p w:rsidR="00DA3BD9" w:rsidRPr="003D115F" w:rsidRDefault="00DA3BD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и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´ - краткость периодичности ТО – 2 к среднесуточному пробегу.</w:t>
      </w:r>
    </w:p>
    <w:p w:rsidR="00DA3BD9" w:rsidRPr="003D115F" w:rsidRDefault="00DA3BD9" w:rsidP="003D115F">
      <w:pPr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2с = 9720 / 2430 = 34 = 3* 2430 = 7290</w:t>
      </w:r>
    </w:p>
    <w:p w:rsidR="00DA3BD9" w:rsidRPr="003D115F" w:rsidRDefault="00DA3BD9" w:rsidP="003D115F">
      <w:pPr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BD9" w:rsidRPr="003D115F" w:rsidRDefault="00DA3BD9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2.2.</w:t>
      </w:r>
      <w:r w:rsidRPr="003D115F">
        <w:rPr>
          <w:b/>
          <w:sz w:val="28"/>
          <w:szCs w:val="28"/>
        </w:rPr>
        <w:tab/>
        <w:t>Корректирование межремонтного пробега</w:t>
      </w:r>
    </w:p>
    <w:p w:rsidR="00DA3BD9" w:rsidRPr="003D115F" w:rsidRDefault="00DA3BD9" w:rsidP="003D115F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3BD9" w:rsidRPr="003D115F" w:rsidRDefault="00DA3BD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межремонтного пробега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  км рассчитывают по формуле:</w:t>
      </w:r>
    </w:p>
    <w:p w:rsidR="00DA3BD9" w:rsidRPr="003D115F" w:rsidRDefault="00DA3BD9" w:rsidP="003D115F">
      <w:pPr>
        <w:tabs>
          <w:tab w:val="left" w:pos="2955"/>
          <w:tab w:val="left" w:pos="709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кр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кр.ср. * К1К2К'3К”3</w:t>
      </w:r>
      <w:r w:rsidR="00D05122">
        <w:rPr>
          <w:sz w:val="28"/>
          <w:szCs w:val="28"/>
        </w:rPr>
        <w:t xml:space="preserve"> </w:t>
      </w:r>
      <w:r w:rsidR="00FE1D82" w:rsidRPr="003D115F">
        <w:rPr>
          <w:sz w:val="28"/>
          <w:szCs w:val="28"/>
        </w:rPr>
        <w:t>(4)</w:t>
      </w:r>
    </w:p>
    <w:p w:rsidR="00DA3BD9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кр.ср. – среднее значение межремонтного пробега рассчитываемого по формуле (5) км;</w:t>
      </w:r>
    </w:p>
    <w:p w:rsidR="00FE1D82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К1 – коэффициент корректирования учитывающий категорию условий эксплуатации, [5];</w:t>
      </w:r>
    </w:p>
    <w:p w:rsidR="00FE1D82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К2 – коэффициент корректирования, учитывающий модификацию подвижного состава [5];</w:t>
      </w:r>
    </w:p>
    <w:p w:rsidR="00FE1D82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К'3 - коэффициент корректирования, учитывающий природно – климатические условия [5];</w:t>
      </w:r>
    </w:p>
    <w:p w:rsidR="00FE1D82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К”3 – коэффициент корректирования, учитывающий агрессивность среды [5].</w:t>
      </w:r>
    </w:p>
    <w:p w:rsidR="00FE1D82" w:rsidRPr="003D115F" w:rsidRDefault="00FE1D8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Среднее значение межремонтного пробега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кр.ср., км, рассчитывают по формуле:</w:t>
      </w:r>
    </w:p>
    <w:p w:rsidR="00200276" w:rsidRPr="003D115F" w:rsidRDefault="00FE1D82" w:rsidP="003D115F">
      <w:pPr>
        <w:tabs>
          <w:tab w:val="left" w:pos="2715"/>
          <w:tab w:val="left" w:pos="772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кр.ср. = (% н + 0,8 % кр)</w:t>
      </w:r>
      <w:r w:rsidR="00200276" w:rsidRPr="003D115F">
        <w:rPr>
          <w:sz w:val="28"/>
          <w:szCs w:val="28"/>
        </w:rPr>
        <w:t xml:space="preserve"> </w:t>
      </w:r>
      <w:r w:rsidR="00200276" w:rsidRPr="003D115F">
        <w:rPr>
          <w:sz w:val="28"/>
          <w:szCs w:val="28"/>
          <w:lang w:val="en-US"/>
        </w:rPr>
        <w:t>L</w:t>
      </w:r>
      <w:r w:rsidR="00200276" w:rsidRPr="003D115F">
        <w:rPr>
          <w:sz w:val="28"/>
          <w:szCs w:val="28"/>
        </w:rPr>
        <w:t>'кр. * 1 / 100</w:t>
      </w:r>
      <w:r w:rsidR="00D05122">
        <w:rPr>
          <w:sz w:val="28"/>
          <w:szCs w:val="28"/>
        </w:rPr>
        <w:t xml:space="preserve"> </w:t>
      </w:r>
      <w:r w:rsidR="00200276" w:rsidRPr="003D115F">
        <w:rPr>
          <w:sz w:val="28"/>
          <w:szCs w:val="28"/>
        </w:rPr>
        <w:t>(5)</w:t>
      </w:r>
    </w:p>
    <w:p w:rsidR="00FE1D82" w:rsidRPr="003D115F" w:rsidRDefault="0020027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%н   и   %кр – соответственно процентное количество автомобилей прошедших и не прошедших капитальный ремонт;</w:t>
      </w:r>
    </w:p>
    <w:p w:rsidR="00200276" w:rsidRPr="003D115F" w:rsidRDefault="0020027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0,8 – норма снижения межремонтного пробега до второго капитального ремонта;</w:t>
      </w:r>
    </w:p>
    <w:p w:rsidR="00200276" w:rsidRPr="003D115F" w:rsidRDefault="0020027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'кр. – нормативный межрегиональный пробег [5], тыс. км.</w:t>
      </w:r>
    </w:p>
    <w:p w:rsidR="00200276" w:rsidRPr="003D115F" w:rsidRDefault="00200276" w:rsidP="003D115F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кр.ср. = (80 + 0,8 * 20) 250000 * 0,01 = 240000</w:t>
      </w:r>
    </w:p>
    <w:p w:rsidR="00200276" w:rsidRPr="003D115F" w:rsidRDefault="00200276" w:rsidP="003D115F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 = 240000 * 0,9 * 0,85 * 0,9 * 1 = 165240</w:t>
      </w:r>
    </w:p>
    <w:p w:rsidR="00200276" w:rsidRPr="003D115F" w:rsidRDefault="00200276" w:rsidP="003D115F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межремонтного пробега по среднесуточному пробегу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кр.с, км, определяют по формуле:</w:t>
      </w:r>
    </w:p>
    <w:p w:rsidR="002548D0" w:rsidRPr="003D115F" w:rsidRDefault="00200276" w:rsidP="003D115F">
      <w:pPr>
        <w:tabs>
          <w:tab w:val="left" w:pos="2880"/>
          <w:tab w:val="left" w:pos="66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кр.с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кр.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2с = </w:t>
      </w:r>
      <w:r w:rsidR="002548D0" w:rsidRPr="003D115F">
        <w:rPr>
          <w:sz w:val="28"/>
          <w:szCs w:val="28"/>
          <w:lang w:val="en-US"/>
        </w:rPr>
        <w:t>n</w:t>
      </w:r>
      <w:r w:rsidR="002548D0" w:rsidRPr="003D115F">
        <w:rPr>
          <w:sz w:val="28"/>
          <w:szCs w:val="28"/>
        </w:rPr>
        <w:t xml:space="preserve"> = </w:t>
      </w:r>
      <w:r w:rsidR="002548D0" w:rsidRPr="003D115F">
        <w:rPr>
          <w:sz w:val="28"/>
          <w:szCs w:val="28"/>
          <w:lang w:val="en-US"/>
        </w:rPr>
        <w:t>n</w:t>
      </w:r>
      <w:r w:rsidR="002548D0" w:rsidRPr="003D115F">
        <w:rPr>
          <w:sz w:val="28"/>
          <w:szCs w:val="28"/>
        </w:rPr>
        <w:t>´</w:t>
      </w:r>
      <w:r w:rsidR="002548D0" w:rsidRPr="003D115F">
        <w:rPr>
          <w:sz w:val="28"/>
          <w:szCs w:val="28"/>
          <w:lang w:val="en-US"/>
        </w:rPr>
        <w:t>L</w:t>
      </w:r>
      <w:r w:rsidR="002548D0" w:rsidRPr="003D115F">
        <w:rPr>
          <w:sz w:val="28"/>
          <w:szCs w:val="28"/>
        </w:rPr>
        <w:t>2с</w:t>
      </w:r>
      <w:r w:rsidR="00D05122">
        <w:rPr>
          <w:sz w:val="28"/>
          <w:szCs w:val="28"/>
        </w:rPr>
        <w:t xml:space="preserve"> </w:t>
      </w:r>
      <w:r w:rsidR="002548D0" w:rsidRPr="003D115F">
        <w:rPr>
          <w:sz w:val="28"/>
          <w:szCs w:val="28"/>
        </w:rPr>
        <w:t>(6)</w:t>
      </w:r>
    </w:p>
    <w:p w:rsidR="00200276" w:rsidRPr="003D115F" w:rsidRDefault="002548D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 – откорректированный межремонтный пробег, рассчитанный по формуле (4), км;</w:t>
      </w:r>
    </w:p>
    <w:p w:rsidR="002548D0" w:rsidRPr="003D115F" w:rsidRDefault="002548D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2с – откорректированная периодичность ТО – 2 по среднесуточному пробегу, рассчитанная по формуле (3), км;</w:t>
      </w:r>
    </w:p>
    <w:p w:rsidR="002548D0" w:rsidRPr="003D115F" w:rsidRDefault="002548D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,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´ - краткость межремонтного пробега к среднесуточному пробегу</w:t>
      </w:r>
    </w:p>
    <w:p w:rsidR="002548D0" w:rsidRPr="003D115F" w:rsidRDefault="002548D0" w:rsidP="003D115F">
      <w:p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 =165240 / 7290 = 22,6 = 23 * 7290 = 167670</w:t>
      </w:r>
    </w:p>
    <w:p w:rsidR="002548D0" w:rsidRPr="003D115F" w:rsidRDefault="002548D0" w:rsidP="003D115F">
      <w:p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</w:p>
    <w:p w:rsidR="002548D0" w:rsidRPr="003D115F" w:rsidRDefault="002548D0" w:rsidP="003D11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2.3. Корректирование трудоемкости ТО</w:t>
      </w:r>
    </w:p>
    <w:p w:rsidR="002548D0" w:rsidRPr="003D115F" w:rsidRDefault="002548D0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2548D0" w:rsidRPr="003D115F" w:rsidRDefault="002548D0" w:rsidP="003D115F">
      <w:pPr>
        <w:tabs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трудоемкости ежедневного обслуживания (ЕО). ТО-1 и ТО-2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ео,1,2, </w:t>
      </w:r>
      <w:r w:rsidR="007F3090" w:rsidRPr="003D115F">
        <w:rPr>
          <w:sz w:val="28"/>
          <w:szCs w:val="28"/>
        </w:rPr>
        <w:t>чел.ч., рассчитывают по формуле:</w:t>
      </w:r>
    </w:p>
    <w:p w:rsidR="0047430B" w:rsidRPr="003D115F" w:rsidRDefault="007F3090" w:rsidP="003D115F">
      <w:pPr>
        <w:tabs>
          <w:tab w:val="left" w:pos="3180"/>
          <w:tab w:val="left" w:pos="649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ео,1,2 = </w:t>
      </w:r>
      <w:r w:rsidRPr="003D115F">
        <w:rPr>
          <w:sz w:val="28"/>
          <w:szCs w:val="28"/>
          <w:lang w:val="en-US"/>
        </w:rPr>
        <w:t>t´</w:t>
      </w:r>
      <w:r w:rsidRPr="003D115F">
        <w:rPr>
          <w:sz w:val="28"/>
          <w:szCs w:val="28"/>
        </w:rPr>
        <w:t>ео,1,2 К2К5</w:t>
      </w:r>
      <w:r w:rsidR="00D05122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(7)</w:t>
      </w:r>
    </w:p>
    <w:p w:rsidR="007F3090" w:rsidRPr="003D115F" w:rsidRDefault="0047430B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ео,1,2 – нормативная трудоемкость ТО автомобиля, соответствующего вида [5], чел. ч;</w:t>
      </w:r>
    </w:p>
    <w:p w:rsidR="0047430B" w:rsidRPr="003D115F" w:rsidRDefault="00670F2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К2 - коэффициент корректирования, учитывающий модификацию подвижного состава [5];</w:t>
      </w:r>
    </w:p>
    <w:p w:rsidR="00670F27" w:rsidRPr="003D115F" w:rsidRDefault="00670F2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К5 - коэффициент корректирования, учитывающий размер автотранспортного предприятия (АТП) [5].</w:t>
      </w:r>
    </w:p>
    <w:p w:rsidR="00670F27" w:rsidRPr="003D115F" w:rsidRDefault="00670F27" w:rsidP="003D115F">
      <w:pPr>
        <w:tabs>
          <w:tab w:val="left" w:pos="2880"/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ео = 0,5 * 1,15 * 1,05 = 0,6</w:t>
      </w:r>
    </w:p>
    <w:p w:rsidR="00670F27" w:rsidRPr="003D115F" w:rsidRDefault="00670F27" w:rsidP="003D115F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1 = 3,5 * 1,15 * 1,05 = 4,2</w:t>
      </w:r>
    </w:p>
    <w:p w:rsidR="00D05122" w:rsidRDefault="00670F27" w:rsidP="003D115F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2 = 14,7 * 1,15 * 1,05 = 17,7</w:t>
      </w:r>
    </w:p>
    <w:p w:rsidR="00670F27" w:rsidRPr="003D115F" w:rsidRDefault="00D05122" w:rsidP="00D05122">
      <w:pPr>
        <w:tabs>
          <w:tab w:val="num" w:pos="0"/>
          <w:tab w:val="left" w:pos="376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0F27" w:rsidRPr="003D115F">
        <w:rPr>
          <w:b/>
          <w:sz w:val="28"/>
          <w:szCs w:val="28"/>
        </w:rPr>
        <w:t>Корректирование трудоемкости текущего ремонта (ТР)</w:t>
      </w:r>
    </w:p>
    <w:p w:rsidR="00670F27" w:rsidRPr="003D115F" w:rsidRDefault="00670F27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670F27" w:rsidRPr="003D115F" w:rsidRDefault="00670F2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Корректирование трудоемкости ТР соответствующего вида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тр , чел.- ч / </w:t>
      </w:r>
      <w:smartTag w:uri="urn:schemas-microsoft-com:office:smarttags" w:element="metricconverter">
        <w:smartTagPr>
          <w:attr w:name="ProductID" w:val="1000 км"/>
        </w:smartTagPr>
        <w:r w:rsidRPr="003D115F">
          <w:rPr>
            <w:sz w:val="28"/>
            <w:szCs w:val="28"/>
          </w:rPr>
          <w:t>1000 км</w:t>
        </w:r>
      </w:smartTag>
      <w:r w:rsidRPr="003D115F">
        <w:rPr>
          <w:sz w:val="28"/>
          <w:szCs w:val="28"/>
        </w:rPr>
        <w:t>, рассчитывают по формуле:</w:t>
      </w:r>
    </w:p>
    <w:p w:rsidR="00B700B3" w:rsidRPr="003D115F" w:rsidRDefault="00670F27" w:rsidP="003D115F">
      <w:pPr>
        <w:tabs>
          <w:tab w:val="left" w:pos="37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тр =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'тр К1К2К'3К”3К4ср К5 (8)</w:t>
      </w:r>
    </w:p>
    <w:p w:rsidR="00670F27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'тр – нормативная трудоемкость ТР, [5];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К1 - коэффициент корректирования, учитывающий категорию условий эксплуатации [5];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К2 - коэффициент корректирования, учитывающий модификацию подвижного состава [5];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К'3 - коэффициент корректирования, учитывающий природно – климатические условия [5];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К”3 – коэффициент корректирования, учитывающий агрессивность среды [5];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К4ср – среднее значение коэффициента корректирования, учитывающего изменение трудоемкости в зависимости от пробега с начала эксплуатации, рассчитывающего по формуле (9);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К5 - коэффициент корректирования, учитывающий размер АТП [5].</w:t>
      </w:r>
    </w:p>
    <w:p w:rsidR="00B700B3" w:rsidRPr="003D115F" w:rsidRDefault="00B700B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Среднее значение коэффициента корректирования, учитывающего изменение трудоемкости в зависимости от пробега с начала эксплуатации К4ср , рассчитывают по формуле:</w:t>
      </w:r>
    </w:p>
    <w:p w:rsidR="00B700B3" w:rsidRPr="003D115F" w:rsidRDefault="00B700B3" w:rsidP="003D115F">
      <w:pPr>
        <w:tabs>
          <w:tab w:val="left" w:pos="2550"/>
          <w:tab w:val="left" w:pos="82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К4ср = %1К¹4</w:t>
      </w:r>
      <w:r w:rsidR="0013712D" w:rsidRPr="003D115F">
        <w:rPr>
          <w:sz w:val="28"/>
          <w:szCs w:val="28"/>
        </w:rPr>
        <w:t xml:space="preserve"> + %2 К²4 + %3К³4 + %4К</w:t>
      </w:r>
      <w:r w:rsidR="00043F84" w:rsidRPr="003D115F">
        <w:rPr>
          <w:sz w:val="28"/>
          <w:szCs w:val="28"/>
        </w:rPr>
        <w:t>'</w:t>
      </w:r>
      <w:r w:rsidR="0013712D" w:rsidRPr="003D115F">
        <w:rPr>
          <w:sz w:val="28"/>
          <w:szCs w:val="28"/>
        </w:rPr>
        <w:t>4</w:t>
      </w:r>
      <w:r w:rsidR="00043F84" w:rsidRPr="003D115F">
        <w:rPr>
          <w:sz w:val="28"/>
          <w:szCs w:val="28"/>
        </w:rPr>
        <w:t xml:space="preserve">+ </w:t>
      </w:r>
      <w:r w:rsidR="003068CF" w:rsidRPr="003D115F">
        <w:rPr>
          <w:sz w:val="28"/>
          <w:szCs w:val="28"/>
        </w:rPr>
        <w:t>%5К''4</w:t>
      </w:r>
      <w:r w:rsidR="00764C7A">
        <w:rPr>
          <w:sz w:val="28"/>
          <w:szCs w:val="28"/>
        </w:rPr>
        <w:t xml:space="preserve"> </w:t>
      </w:r>
      <w:r w:rsidR="003068CF" w:rsidRPr="003D115F">
        <w:rPr>
          <w:sz w:val="28"/>
          <w:szCs w:val="28"/>
        </w:rPr>
        <w:t>(9)</w:t>
      </w:r>
    </w:p>
    <w:p w:rsidR="00B700B3" w:rsidRPr="003D115F" w:rsidRDefault="003068C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%1…%5 -  процентное количество автомобилей, находящихся в определенном интервале пробега с начала эксплуатации, [из задания];</w:t>
      </w:r>
    </w:p>
    <w:p w:rsidR="003068CF" w:rsidRPr="003D115F" w:rsidRDefault="003068C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К¹4... К''4 – значение коэффициента корректирования К4 в определенном интервале пробега с начала эксплуатации, [5]</w:t>
      </w:r>
    </w:p>
    <w:p w:rsidR="003068CF" w:rsidRPr="003D115F" w:rsidRDefault="003068CF" w:rsidP="003D115F">
      <w:pPr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К4ср = 11 * 0,4 + 29 * 0,7 + 11* 1 + 29 * 1,2 + 20 * 1,3 / 100 = 0,96</w:t>
      </w:r>
    </w:p>
    <w:p w:rsidR="00764C7A" w:rsidRDefault="003068C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тр =6,2 * 1,1 * 1,15 * 1,1 * 1 * 0,96 * 1,05 = 8,7</w:t>
      </w:r>
    </w:p>
    <w:p w:rsidR="003068CF" w:rsidRPr="003D115F" w:rsidRDefault="00764C7A" w:rsidP="00764C7A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8CF" w:rsidRPr="003D115F">
        <w:rPr>
          <w:b/>
          <w:sz w:val="28"/>
          <w:szCs w:val="28"/>
        </w:rPr>
        <w:t>2.5. Определение количества ТО и капитальных ремонтов за цикл</w:t>
      </w:r>
    </w:p>
    <w:p w:rsidR="003068CF" w:rsidRPr="003D115F" w:rsidRDefault="003068CF" w:rsidP="003D115F">
      <w:pPr>
        <w:tabs>
          <w:tab w:val="left" w:pos="219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7D" w:rsidRPr="003D115F" w:rsidRDefault="00617D7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капитальных ремонтов за цикл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кр.ц, шт, рассчитывают по формуле:</w:t>
      </w:r>
    </w:p>
    <w:p w:rsidR="00617D7D" w:rsidRPr="003D115F" w:rsidRDefault="00617D7D" w:rsidP="003D115F">
      <w:pPr>
        <w:tabs>
          <w:tab w:val="left" w:pos="3000"/>
          <w:tab w:val="left" w:pos="733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кр.ц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</w:t>
      </w:r>
      <w:r w:rsidR="00764C7A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(10)</w:t>
      </w:r>
    </w:p>
    <w:p w:rsidR="00617D7D" w:rsidRPr="003D115F" w:rsidRDefault="00617D7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– откорректированный межремонтный пробег по среднесуточному пробегу, рассчитанный по формуле</w:t>
      </w:r>
      <w:r w:rsidR="000E34FE" w:rsidRPr="003D115F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(6), км</w:t>
      </w:r>
    </w:p>
    <w:p w:rsidR="00617D7D" w:rsidRPr="003D115F" w:rsidRDefault="00617D7D" w:rsidP="003D115F">
      <w:pPr>
        <w:tabs>
          <w:tab w:val="left" w:pos="304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кр.ц = 167670 / 167670 = 1</w:t>
      </w:r>
    </w:p>
    <w:p w:rsidR="003068CF" w:rsidRPr="003D115F" w:rsidRDefault="00617D7D" w:rsidP="003D115F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ТО – 2 за цикл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2.ц , шт, рассчитывают по формуле:</w:t>
      </w:r>
    </w:p>
    <w:p w:rsidR="00617D7D" w:rsidRPr="003D115F" w:rsidRDefault="00617D7D" w:rsidP="003D115F">
      <w:pPr>
        <w:tabs>
          <w:tab w:val="left" w:pos="3150"/>
          <w:tab w:val="left" w:pos="705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2.ц = (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2.с) </w:t>
      </w:r>
      <w:r w:rsidR="00764C7A">
        <w:rPr>
          <w:sz w:val="28"/>
          <w:szCs w:val="28"/>
        </w:rPr>
        <w:t>–</w:t>
      </w:r>
      <w:r w:rsidRPr="003D115F">
        <w:rPr>
          <w:sz w:val="28"/>
          <w:szCs w:val="28"/>
        </w:rPr>
        <w:t xml:space="preserve"> 1</w:t>
      </w:r>
      <w:r w:rsidR="00764C7A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(11)</w:t>
      </w:r>
    </w:p>
    <w:p w:rsidR="00617D7D" w:rsidRPr="003D115F" w:rsidRDefault="00617D7D" w:rsidP="003D115F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– откорректированный межремонтный пробег по среднесуточному пробегу, рассчитанный по формуле</w:t>
      </w:r>
      <w:r w:rsidR="00237D48" w:rsidRPr="003D115F">
        <w:rPr>
          <w:sz w:val="28"/>
          <w:szCs w:val="28"/>
        </w:rPr>
        <w:t xml:space="preserve"> (6), км;</w:t>
      </w:r>
    </w:p>
    <w:p w:rsidR="00237D48" w:rsidRPr="003D115F" w:rsidRDefault="00237D48" w:rsidP="003D115F">
      <w:pPr>
        <w:tabs>
          <w:tab w:val="left" w:pos="561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2.с – откорректированная периодичность ТО – 2 по среднесуточному пробегу, рассчитанная по формуле (3), км.</w:t>
      </w:r>
    </w:p>
    <w:p w:rsidR="00237D48" w:rsidRPr="003D115F" w:rsidRDefault="00237D48" w:rsidP="003D115F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2.ц = (167670 / 7920) – 1 = 20</w:t>
      </w:r>
    </w:p>
    <w:p w:rsidR="00237D48" w:rsidRPr="003D115F" w:rsidRDefault="00237D4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ТО – 1 за цикл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1.ц , шт, рассчитывают по формуле:</w:t>
      </w:r>
    </w:p>
    <w:p w:rsidR="00237D48" w:rsidRPr="003D115F" w:rsidRDefault="00237D48" w:rsidP="003D115F">
      <w:pPr>
        <w:tabs>
          <w:tab w:val="left" w:pos="3195"/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1.ц = (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1.с) – (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2.ц + 1)</w:t>
      </w:r>
      <w:r w:rsidR="00764C7A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(12)</w:t>
      </w:r>
    </w:p>
    <w:p w:rsidR="00237D48" w:rsidRPr="003D115F" w:rsidRDefault="00237D4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- откорректированный межремонтный пробег по среднесуточному пробегу, рассчитанный по формуле (6), км;</w:t>
      </w:r>
    </w:p>
    <w:p w:rsidR="00237D48" w:rsidRPr="003D115F" w:rsidRDefault="00237D4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1.с – периодичность ТО – 1, откорректированная по среднесуточному пробегу, рассчитанная по формуле (2), км;</w:t>
      </w:r>
    </w:p>
    <w:p w:rsidR="00237D48" w:rsidRPr="003D115F" w:rsidRDefault="00237D4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2.ц – количество ТО – 2 за цикл, рассчитанное по формуле (11)</w:t>
      </w:r>
    </w:p>
    <w:p w:rsidR="008D393A" w:rsidRPr="003D115F" w:rsidRDefault="008D393A" w:rsidP="003D115F">
      <w:pPr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1.ц = (167670 / 2430) – (20 +1) = 48</w:t>
      </w:r>
    </w:p>
    <w:p w:rsidR="00237D48" w:rsidRPr="003D115F" w:rsidRDefault="008D393A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ежедневного обслуживания за цикл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ео.ц , шт, рассчитывают по формуле:</w:t>
      </w:r>
    </w:p>
    <w:p w:rsidR="008D393A" w:rsidRPr="003D115F" w:rsidRDefault="008D393A" w:rsidP="003D115F">
      <w:pPr>
        <w:tabs>
          <w:tab w:val="left" w:pos="3435"/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ео.ц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</w:t>
      </w:r>
      <w:r w:rsidRPr="003D115F">
        <w:rPr>
          <w:sz w:val="28"/>
          <w:szCs w:val="28"/>
        </w:rPr>
        <w:tab/>
        <w:t>(13)</w:t>
      </w:r>
    </w:p>
    <w:p w:rsidR="008D393A" w:rsidRPr="003D115F" w:rsidRDefault="008D393A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- откорректированный межремонтный пробег по среднесуточному пробегу, рассчитанный по формуле (6), км;</w:t>
      </w:r>
    </w:p>
    <w:p w:rsidR="008D393A" w:rsidRPr="003D115F" w:rsidRDefault="008D393A" w:rsidP="003D11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 – среднесуточный пробег [из задания]</w:t>
      </w:r>
    </w:p>
    <w:p w:rsidR="00764C7A" w:rsidRDefault="008D393A" w:rsidP="003D115F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ео.ц =166770 / 135 = 1242</w:t>
      </w:r>
    </w:p>
    <w:p w:rsidR="008D393A" w:rsidRPr="003D115F" w:rsidRDefault="00764C7A" w:rsidP="00764C7A">
      <w:pPr>
        <w:tabs>
          <w:tab w:val="left" w:pos="343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D393A" w:rsidRPr="003D115F">
        <w:rPr>
          <w:b/>
          <w:sz w:val="28"/>
          <w:szCs w:val="28"/>
        </w:rPr>
        <w:t>2.6. Определение коэффициента технической готовности</w:t>
      </w:r>
    </w:p>
    <w:p w:rsidR="008D393A" w:rsidRPr="003D115F" w:rsidRDefault="008D393A" w:rsidP="003D115F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D393A" w:rsidRPr="003D115F" w:rsidRDefault="008D393A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Коэффициент технической готовности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т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, рассчитывают по формуле:</w:t>
      </w:r>
    </w:p>
    <w:p w:rsidR="008D393A" w:rsidRPr="003D115F" w:rsidRDefault="008D393A" w:rsidP="003D115F">
      <w:pPr>
        <w:tabs>
          <w:tab w:val="left" w:pos="379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т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= Дэц / (Дэц + Дрц)</w:t>
      </w:r>
      <w:r w:rsidR="003D5EE2" w:rsidRPr="003D115F">
        <w:rPr>
          <w:sz w:val="28"/>
          <w:szCs w:val="28"/>
        </w:rPr>
        <w:t xml:space="preserve"> (14)</w:t>
      </w:r>
    </w:p>
    <w:p w:rsidR="008D393A" w:rsidRPr="003D115F" w:rsidRDefault="003D5EE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 Дэц  - количество дней эксплуатации автомобилей за цикл, рассчитываемое по формуле (15), дн.;</w:t>
      </w:r>
    </w:p>
    <w:p w:rsidR="003D5EE2" w:rsidRPr="003D115F" w:rsidRDefault="003D5EE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Дрц – количество дней простоя автомобилей в ТО и ремонтах, рассчитываемое по формуле (16), дн.</w:t>
      </w:r>
    </w:p>
    <w:p w:rsidR="003D5EE2" w:rsidRPr="003D115F" w:rsidRDefault="003A2C9A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 дней эксплуатации автомобилей за цикл Дэц. дн, рассчитывают по формуле:</w:t>
      </w:r>
    </w:p>
    <w:p w:rsidR="003A2C9A" w:rsidRPr="003D115F" w:rsidRDefault="003A2C9A" w:rsidP="003D115F">
      <w:pPr>
        <w:tabs>
          <w:tab w:val="left" w:pos="3225"/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Дэц  =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</w:t>
      </w:r>
      <w:r w:rsidRPr="003D115F">
        <w:rPr>
          <w:sz w:val="28"/>
          <w:szCs w:val="28"/>
        </w:rPr>
        <w:tab/>
        <w:t>(15)</w:t>
      </w:r>
    </w:p>
    <w:p w:rsidR="003A2C9A" w:rsidRPr="003D115F" w:rsidRDefault="003A2C9A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 – межремонтный пробег, откорректированный по среднесуточному пробегу</w:t>
      </w:r>
      <w:r w:rsidR="00FD092D" w:rsidRPr="003D115F">
        <w:rPr>
          <w:sz w:val="28"/>
          <w:szCs w:val="28"/>
        </w:rPr>
        <w:t>, рассчитанный по формуле (6), км;</w:t>
      </w:r>
    </w:p>
    <w:p w:rsidR="00FD092D" w:rsidRPr="003D115F" w:rsidRDefault="00FD092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 – среднесуточный пробег [из задания]</w:t>
      </w:r>
    </w:p>
    <w:p w:rsidR="00FD092D" w:rsidRPr="003D115F" w:rsidRDefault="00FD092D" w:rsidP="003D115F">
      <w:pPr>
        <w:tabs>
          <w:tab w:val="left" w:pos="334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Дэц  = 167670 / 135 = 1242</w:t>
      </w:r>
    </w:p>
    <w:p w:rsidR="003A2C9A" w:rsidRPr="003D115F" w:rsidRDefault="00FD092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 дней простоя автомобилей в ТО и ремонтах за цикл Дрц. дн., рассчитывают по формуле:</w:t>
      </w:r>
    </w:p>
    <w:p w:rsidR="00FD092D" w:rsidRPr="003D115F" w:rsidRDefault="00FD092D" w:rsidP="003D115F">
      <w:pPr>
        <w:tabs>
          <w:tab w:val="left" w:pos="2925"/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Дэц 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кр.ц  * Дкт ((Дто.тр. *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 xml:space="preserve"> кр.с) / 1000) * К'4ср</w:t>
      </w:r>
      <w:r w:rsidRPr="003D115F">
        <w:rPr>
          <w:sz w:val="28"/>
          <w:szCs w:val="28"/>
        </w:rPr>
        <w:tab/>
        <w:t>(16)</w:t>
      </w:r>
    </w:p>
    <w:p w:rsidR="00FD092D" w:rsidRPr="003D115F" w:rsidRDefault="00FD092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кр.ц  - количество капитальных ремонтов за цикл, рассчитанное по формуле (10), шт;</w:t>
      </w:r>
    </w:p>
    <w:p w:rsidR="00FD092D" w:rsidRPr="003D115F" w:rsidRDefault="00FD092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Дкт – количество дней простоя автомобилей в капитальном ремонте с учетом транспортировки, рассчитываемое по формуле (17), дн.;</w:t>
      </w:r>
    </w:p>
    <w:p w:rsidR="00FD092D" w:rsidRPr="003D115F" w:rsidRDefault="00FD092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Дто.тр. </w:t>
      </w:r>
      <w:r w:rsidR="000E34FE" w:rsidRPr="003D115F">
        <w:rPr>
          <w:sz w:val="28"/>
          <w:szCs w:val="28"/>
        </w:rPr>
        <w:t>–</w:t>
      </w:r>
      <w:r w:rsidRPr="003D115F">
        <w:rPr>
          <w:sz w:val="28"/>
          <w:szCs w:val="28"/>
        </w:rPr>
        <w:t xml:space="preserve"> </w:t>
      </w:r>
      <w:r w:rsidR="000E34FE" w:rsidRPr="003D115F">
        <w:rPr>
          <w:sz w:val="28"/>
          <w:szCs w:val="28"/>
        </w:rPr>
        <w:t xml:space="preserve">количество дней простоя автомобилей в ТО и ТР на </w:t>
      </w:r>
      <w:smartTag w:uri="urn:schemas-microsoft-com:office:smarttags" w:element="metricconverter">
        <w:smartTagPr>
          <w:attr w:name="ProductID" w:val="1000 км"/>
        </w:smartTagPr>
        <w:r w:rsidR="000E34FE" w:rsidRPr="003D115F">
          <w:rPr>
            <w:sz w:val="28"/>
            <w:szCs w:val="28"/>
          </w:rPr>
          <w:t>1000 км</w:t>
        </w:r>
      </w:smartTag>
      <w:r w:rsidR="000E34FE" w:rsidRPr="003D115F">
        <w:rPr>
          <w:sz w:val="28"/>
          <w:szCs w:val="28"/>
        </w:rPr>
        <w:t xml:space="preserve"> пробега [5], дн.;</w:t>
      </w:r>
    </w:p>
    <w:p w:rsidR="000E34FE" w:rsidRPr="003D115F" w:rsidRDefault="000E34F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 - межремонтный пробег, откорректированный по среднесуточному пробегу, рассчитанный по формуле (6), км;</w:t>
      </w:r>
    </w:p>
    <w:p w:rsidR="008E1364" w:rsidRPr="003D115F" w:rsidRDefault="000E34F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К'4ср – среднее значение коэффициента корректирования, учитывающего изменение в простое автомобилей в ТО и ТР в зависимости от пробега с начала эксплуатации, рассчитываемое по формуле (18).</w:t>
      </w:r>
    </w:p>
    <w:p w:rsidR="000E34FE" w:rsidRPr="003D115F" w:rsidRDefault="008E136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 дней простоя автомобилей в капитальном ремонте с учетом транспортировки Дкт , дн. Рассчитывают по формуле:</w:t>
      </w:r>
    </w:p>
    <w:p w:rsidR="008E1364" w:rsidRPr="003D115F" w:rsidRDefault="008E1364" w:rsidP="003D115F">
      <w:pPr>
        <w:tabs>
          <w:tab w:val="left" w:pos="292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Дкт = (1,1 – 1,2) * Дкр, (17)</w:t>
      </w:r>
    </w:p>
    <w:p w:rsidR="008E1364" w:rsidRPr="003D115F" w:rsidRDefault="008E136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Дкр – количество дней простоя автомобилей в капитальном ремонте, [5].</w:t>
      </w:r>
    </w:p>
    <w:p w:rsidR="008E1364" w:rsidRPr="003D115F" w:rsidRDefault="008E136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Среднее значение коэффициента корректирования, учитывающего изменение в простое автомобилей в ТО и ТР в зависимости от пробега с начала эксплуатации К'4ср рассчитывают по формуле:</w:t>
      </w:r>
    </w:p>
    <w:p w:rsidR="008E1364" w:rsidRPr="003D115F" w:rsidRDefault="008E1364" w:rsidP="003D115F">
      <w:pPr>
        <w:tabs>
          <w:tab w:val="left" w:pos="72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К'4ср = (%1К¹4 + %2 К²4 + %3К³4 + %4К'4+ %5К''4) / 100</w:t>
      </w:r>
      <w:r w:rsidRPr="003D115F">
        <w:rPr>
          <w:sz w:val="28"/>
          <w:szCs w:val="28"/>
        </w:rPr>
        <w:tab/>
        <w:t>(18)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%1…%5 -  процентное количество автомобилей, находящихся в определенном интервале пробега с начала эксплуатации, [из задания];</w:t>
      </w:r>
    </w:p>
    <w:p w:rsidR="00A550FD" w:rsidRPr="003D115F" w:rsidRDefault="00A550FD" w:rsidP="003D115F">
      <w:pPr>
        <w:tabs>
          <w:tab w:val="left" w:pos="72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К¹4... К''4 – значение коэффициента корректирования К'4 в определенном интервале пробега с начала эксплуатации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К'4ср = (11 * 0,7 + 29 * 0,7 + 11 * 1 + 29 * 1,2 + 20 * 1,3) / 100 = 0,99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Дрц = 1 * 24 + ((0,5 * 167670) / 1000) * 0,99 = 107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т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= 1242 / (1242 + 107) = 0,92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A550FD" w:rsidRPr="003D115F" w:rsidRDefault="00A550FD" w:rsidP="00764C7A">
      <w:pPr>
        <w:numPr>
          <w:ilvl w:val="1"/>
          <w:numId w:val="5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Определение коэффициента перехода от цикла к году</w:t>
      </w:r>
    </w:p>
    <w:p w:rsidR="00A550FD" w:rsidRPr="003D115F" w:rsidRDefault="00A550FD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8E1364" w:rsidRPr="003D115F" w:rsidRDefault="007B0A9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Коэффициент перехода от цикла к году S</w:t>
      </w:r>
      <w:r w:rsidRPr="003D115F">
        <w:rPr>
          <w:sz w:val="28"/>
          <w:szCs w:val="28"/>
          <w:lang w:val="en-US"/>
        </w:rPr>
        <w:t>r</w:t>
      </w:r>
      <w:r w:rsidR="00C70BD8" w:rsidRPr="003D115F">
        <w:rPr>
          <w:sz w:val="28"/>
          <w:szCs w:val="28"/>
        </w:rPr>
        <w:t xml:space="preserve">, рассчитывают по формуле: </w:t>
      </w:r>
    </w:p>
    <w:p w:rsidR="00C70BD8" w:rsidRPr="003D115F" w:rsidRDefault="00C70BD8" w:rsidP="003D115F">
      <w:pPr>
        <w:tabs>
          <w:tab w:val="left" w:pos="3480"/>
          <w:tab w:val="left" w:pos="70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/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</w:t>
      </w:r>
      <w:r w:rsidRPr="003D115F">
        <w:rPr>
          <w:sz w:val="28"/>
          <w:szCs w:val="28"/>
        </w:rPr>
        <w:tab/>
        <w:t>(19)</w:t>
      </w:r>
    </w:p>
    <w:p w:rsidR="00C70BD8" w:rsidRPr="003D115F" w:rsidRDefault="00C70BD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 - годовой пробег автомобиля, рассчитываемый по формуле (20), км;</w:t>
      </w:r>
    </w:p>
    <w:p w:rsidR="00C70BD8" w:rsidRPr="003D115F" w:rsidRDefault="00C70BD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кр.с - межремонтный пробег, откорректированный по среднесуточному пробегу, рассчитанный по формуле (6), км.</w:t>
      </w:r>
    </w:p>
    <w:p w:rsidR="00C70BD8" w:rsidRPr="003D115F" w:rsidRDefault="00C70BD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Годовой пробег автомобиля </w:t>
      </w: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>, км, рассчитывают по формуле:</w:t>
      </w:r>
    </w:p>
    <w:p w:rsidR="00C70BD8" w:rsidRPr="003D115F" w:rsidRDefault="00C70BD8" w:rsidP="003D115F">
      <w:pPr>
        <w:tabs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= Др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*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т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 * </w:t>
      </w: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</w:t>
      </w:r>
      <w:r w:rsidR="000A3D1D" w:rsidRPr="003D115F">
        <w:rPr>
          <w:sz w:val="28"/>
          <w:szCs w:val="28"/>
        </w:rPr>
        <w:t xml:space="preserve">с </w:t>
      </w:r>
      <w:r w:rsidRPr="003D115F">
        <w:rPr>
          <w:sz w:val="28"/>
          <w:szCs w:val="28"/>
        </w:rPr>
        <w:t>(20)</w:t>
      </w:r>
    </w:p>
    <w:p w:rsidR="00C70BD8" w:rsidRPr="003D115F" w:rsidRDefault="00C70BD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Др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– режим работы предприятия, [из задания] дн.;</w:t>
      </w:r>
    </w:p>
    <w:p w:rsidR="00C70BD8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т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- коэффициент технической готовности, рассчитанный по формуле (14);</w:t>
      </w:r>
    </w:p>
    <w:p w:rsidR="000A3D1D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</w:t>
      </w:r>
      <w:r w:rsidRPr="003D115F">
        <w:rPr>
          <w:sz w:val="28"/>
          <w:szCs w:val="28"/>
        </w:rPr>
        <w:t>сс – среднесуточный пробег [из задания], км.</w:t>
      </w:r>
    </w:p>
    <w:p w:rsidR="000A3D1D" w:rsidRPr="003D115F" w:rsidRDefault="000A3D1D" w:rsidP="003D115F">
      <w:pPr>
        <w:tabs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= 305 * 0,92 * 135 = 37881</w:t>
      </w:r>
    </w:p>
    <w:p w:rsidR="000A3D1D" w:rsidRPr="003D115F" w:rsidRDefault="000A3D1D" w:rsidP="003D115F">
      <w:pPr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= 37881 / 167670 = 0,23</w:t>
      </w:r>
    </w:p>
    <w:p w:rsidR="000A3D1D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0A3D1D" w:rsidRPr="003D115F" w:rsidRDefault="000A3D1D" w:rsidP="00764C7A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2.8. Определение количества ТО и капитальных ремонтов за год</w:t>
      </w:r>
    </w:p>
    <w:p w:rsidR="000A3D1D" w:rsidRPr="003D115F" w:rsidRDefault="000A3D1D" w:rsidP="003D115F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D1D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капитальных ремонтов за год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кр.г, шт, рассчитывают по формуле: </w:t>
      </w:r>
    </w:p>
    <w:p w:rsidR="000A3D1D" w:rsidRPr="003D115F" w:rsidRDefault="000A3D1D" w:rsidP="003D115F">
      <w:pPr>
        <w:tabs>
          <w:tab w:val="left" w:pos="3405"/>
          <w:tab w:val="left" w:pos="73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кр.г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кр.ц * 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* </w:t>
      </w:r>
      <w:r w:rsidR="00D66732" w:rsidRPr="003D115F">
        <w:rPr>
          <w:sz w:val="28"/>
          <w:szCs w:val="28"/>
        </w:rPr>
        <w:t>А</w:t>
      </w:r>
      <w:r w:rsidRPr="003D115F">
        <w:rPr>
          <w:sz w:val="28"/>
          <w:szCs w:val="28"/>
        </w:rPr>
        <w:t>сп</w:t>
      </w:r>
      <w:r w:rsidR="00764C7A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(21)</w:t>
      </w:r>
    </w:p>
    <w:p w:rsidR="000A3D1D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кр.ц – количество капитальных ремонтов за цикл, рассчитанное по формуле (10);</w:t>
      </w:r>
    </w:p>
    <w:p w:rsidR="000A3D1D" w:rsidRPr="003D115F" w:rsidRDefault="000A3D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</w:t>
      </w:r>
      <w:r w:rsidR="00D66732" w:rsidRPr="003D115F">
        <w:rPr>
          <w:sz w:val="28"/>
          <w:szCs w:val="28"/>
        </w:rPr>
        <w:t>– коэффициент перехода от цикла к году, рассчитанный по формуле (19);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115F">
        <w:rPr>
          <w:sz w:val="28"/>
          <w:szCs w:val="28"/>
        </w:rPr>
        <w:t>Асп – списочное количество автомобилей, [из задания].</w:t>
      </w:r>
    </w:p>
    <w:p w:rsidR="00D66732" w:rsidRPr="003D115F" w:rsidRDefault="00D66732" w:rsidP="003D115F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кр.г = 1 * 0,23 * 115 = 27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 ТО – 2 за цикл, рассчитывают по формуле:</w:t>
      </w:r>
    </w:p>
    <w:p w:rsidR="00D66732" w:rsidRPr="003D115F" w:rsidRDefault="00D66732" w:rsidP="003D115F">
      <w:pPr>
        <w:tabs>
          <w:tab w:val="left" w:pos="3060"/>
          <w:tab w:val="left" w:pos="697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2г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2ц  * 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* Асп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(22)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2ц  - количество ТО – 2 за цикл, рассчитанное по формуле (11), шт;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– коэффициент перехода от цикла к году, рассчитанный по формуле (19);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Асп – списочное количество автомобилей, [из задания].</w:t>
      </w:r>
    </w:p>
    <w:p w:rsidR="00D66732" w:rsidRPr="003D115F" w:rsidRDefault="00D66732" w:rsidP="003D115F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2г = 20 * 0,23 * 115 = 529</w:t>
      </w:r>
    </w:p>
    <w:p w:rsidR="00D66732" w:rsidRPr="003D115F" w:rsidRDefault="00D6673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ТО – 1 за год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1г, шт, рассчитывают по формуле:</w:t>
      </w:r>
    </w:p>
    <w:p w:rsidR="00BC0FD2" w:rsidRPr="003D115F" w:rsidRDefault="00BC0FD2" w:rsidP="003D115F">
      <w:pPr>
        <w:tabs>
          <w:tab w:val="left" w:pos="2775"/>
          <w:tab w:val="left" w:pos="682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1г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1ц  * 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* Асп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(23)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1ц - количество ТО – 1 за цикл, рассчитанное по формуле (12), шт;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– коэффициент перехода от цикла к году, рассчитанный по формуле (19);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Асп – списочное количество автомобилей, [из задания].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1г = 48 * 0,23 * 115 = 1270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D6673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ежедневных обслуживаний за год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ео.г , шт, рассчитывают по формуле :</w:t>
      </w:r>
    </w:p>
    <w:p w:rsidR="00BC0FD2" w:rsidRPr="003D115F" w:rsidRDefault="00BC0FD2" w:rsidP="003D115F">
      <w:pPr>
        <w:tabs>
          <w:tab w:val="left" w:pos="2475"/>
          <w:tab w:val="left" w:pos="690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ео.г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ео.ц * 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* Асп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(24)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ео.ц – количество ежедневных обслуживаний за цикл, рассчитанное по формуле (13), шт.;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– коэффициент перехода от цикла к году, рассчитанный по формуле (19);</w:t>
      </w:r>
    </w:p>
    <w:p w:rsidR="00BC0FD2" w:rsidRPr="003D115F" w:rsidRDefault="00BC0FD2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Асп – списочное количество автомобилей, [из задания], шт.</w:t>
      </w:r>
    </w:p>
    <w:p w:rsidR="00BC0FD2" w:rsidRDefault="00BC0FD2" w:rsidP="003D115F">
      <w:pPr>
        <w:tabs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ео.г = 1242 * 0,23 * 115 = 32851</w:t>
      </w:r>
    </w:p>
    <w:p w:rsidR="00764C7A" w:rsidRPr="003D115F" w:rsidRDefault="00764C7A" w:rsidP="003D115F">
      <w:pPr>
        <w:tabs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FD2" w:rsidRPr="003D115F" w:rsidRDefault="00BC0FD2" w:rsidP="00764C7A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2.9. Определение суточной производственной программы</w:t>
      </w:r>
    </w:p>
    <w:p w:rsidR="00BC0FD2" w:rsidRPr="003D115F" w:rsidRDefault="00BC0FD2" w:rsidP="003D115F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BC0FD2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ТО – 2 за сутки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2с, шт, рассчитывают по формуле:</w:t>
      </w:r>
    </w:p>
    <w:p w:rsidR="009C2E86" w:rsidRPr="003D115F" w:rsidRDefault="009C2E86" w:rsidP="003D115F">
      <w:pPr>
        <w:tabs>
          <w:tab w:val="left" w:pos="3675"/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2с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2г / Дрз2</w:t>
      </w:r>
      <w:r w:rsidRPr="003D115F">
        <w:rPr>
          <w:sz w:val="28"/>
          <w:szCs w:val="28"/>
        </w:rPr>
        <w:tab/>
        <w:t>(25)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2г – количество ТО – 2 за год, рассчитанное по формуле (22);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Дрз2 – режим работы зоны ТО – 2, дн;</w:t>
      </w:r>
    </w:p>
    <w:p w:rsidR="009C2E86" w:rsidRPr="003D115F" w:rsidRDefault="009C2E86" w:rsidP="003D115F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2с = 529 / 257 = 2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ТО – 1 за сутки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1с, шт, рассчитывают по формуле:</w:t>
      </w:r>
    </w:p>
    <w:p w:rsidR="009C2E86" w:rsidRPr="003D115F" w:rsidRDefault="009C2E86" w:rsidP="003D115F">
      <w:pPr>
        <w:tabs>
          <w:tab w:val="left" w:pos="3300"/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1с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1г / Дрз1</w:t>
      </w:r>
      <w:r w:rsidRPr="003D115F">
        <w:rPr>
          <w:sz w:val="28"/>
          <w:szCs w:val="28"/>
        </w:rPr>
        <w:tab/>
        <w:t>(26)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1г – количество ТО – 1 за год, рассчитанное по формуле (23);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Дрз1 – режим работы зоны ТО – 1, дн.</w:t>
      </w:r>
    </w:p>
    <w:p w:rsidR="009C2E86" w:rsidRPr="003D115F" w:rsidRDefault="009C2E86" w:rsidP="003D115F">
      <w:pPr>
        <w:tabs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1с = 1270 / 305 = 4</w:t>
      </w:r>
    </w:p>
    <w:p w:rsidR="009C2E86" w:rsidRPr="003D115F" w:rsidRDefault="009C2E8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ежедневных обслуживаний (ЕО) за сутки </w:t>
      </w:r>
      <w:r w:rsidR="00645449" w:rsidRPr="003D115F">
        <w:rPr>
          <w:sz w:val="28"/>
          <w:szCs w:val="28"/>
          <w:lang w:val="en-US"/>
        </w:rPr>
        <w:t>N</w:t>
      </w:r>
      <w:r w:rsidR="00645449" w:rsidRPr="003D115F">
        <w:rPr>
          <w:sz w:val="28"/>
          <w:szCs w:val="28"/>
        </w:rPr>
        <w:t>ео.с, рассчитывают по формуле:</w:t>
      </w:r>
    </w:p>
    <w:p w:rsidR="00645449" w:rsidRPr="003D115F" w:rsidRDefault="00645449" w:rsidP="003D115F">
      <w:pPr>
        <w:tabs>
          <w:tab w:val="left" w:pos="3105"/>
          <w:tab w:val="left" w:pos="69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ео.с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еог / Дрзео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(27)</w:t>
      </w: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еог – количество ЕО за год, рассчитанное по формуле (24);</w:t>
      </w: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Дрзео – режим работы зоны ЕО.</w:t>
      </w:r>
    </w:p>
    <w:p w:rsidR="00645449" w:rsidRPr="003D115F" w:rsidRDefault="00645449" w:rsidP="003D115F">
      <w:pPr>
        <w:tabs>
          <w:tab w:val="left" w:pos="310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ео.с = 32851 / 355 = 93</w:t>
      </w: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645449" w:rsidRPr="003D115F" w:rsidRDefault="00645449" w:rsidP="00764C7A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2.10. Определение годовых объемов работ по ТО и ТР</w:t>
      </w:r>
    </w:p>
    <w:p w:rsidR="00645449" w:rsidRPr="003D115F" w:rsidRDefault="00645449" w:rsidP="003D115F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работ по ЕО, Теог, чел.-ч, рассчитывают по формуле:</w:t>
      </w:r>
    </w:p>
    <w:p w:rsidR="00645449" w:rsidRPr="003D115F" w:rsidRDefault="00645449" w:rsidP="003D115F">
      <w:pPr>
        <w:tabs>
          <w:tab w:val="left" w:pos="3435"/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Теог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еог *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ео</w:t>
      </w:r>
      <w:r w:rsidRPr="003D115F">
        <w:rPr>
          <w:sz w:val="28"/>
          <w:szCs w:val="28"/>
        </w:rPr>
        <w:tab/>
        <w:t>(28)</w:t>
      </w: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еог – количество ЕО за год, рассчитанное по формуле (24);</w:t>
      </w:r>
    </w:p>
    <w:p w:rsidR="00645449" w:rsidRPr="003D115F" w:rsidRDefault="0064544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ео – откорректированная трудоемкость ЕО, рассчитанная по формуле (7), чел.-ч.</w:t>
      </w:r>
    </w:p>
    <w:p w:rsidR="003B0EB4" w:rsidRPr="003D115F" w:rsidRDefault="003B0EB4" w:rsidP="003D115F">
      <w:pPr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Теог = 32851 * 0,6 = 19710,6</w:t>
      </w:r>
    </w:p>
    <w:p w:rsidR="003B0EB4" w:rsidRPr="003D115F" w:rsidRDefault="003B0EB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работ по ТО-1 Т1г, чел.-ч, рассчитывают по формуле:</w:t>
      </w:r>
    </w:p>
    <w:p w:rsidR="003B0EB4" w:rsidRPr="003D115F" w:rsidRDefault="003B0EB4" w:rsidP="003D115F">
      <w:pPr>
        <w:tabs>
          <w:tab w:val="left" w:pos="3420"/>
          <w:tab w:val="left" w:pos="73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Т1г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1г *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1</w:t>
      </w:r>
      <w:r w:rsidRPr="003D115F">
        <w:rPr>
          <w:sz w:val="28"/>
          <w:szCs w:val="28"/>
        </w:rPr>
        <w:tab/>
        <w:t>(29)</w:t>
      </w:r>
    </w:p>
    <w:p w:rsidR="003B0EB4" w:rsidRPr="003D115F" w:rsidRDefault="003B0EB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1г – количество ТО – 1 за год, рассчитанное по формуле (23);</w:t>
      </w:r>
    </w:p>
    <w:p w:rsidR="00254D8F" w:rsidRPr="003D115F" w:rsidRDefault="00254D8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1 - откорректированная трудоемкость ТО-1, рассчитанная по формуле (7), чел.-ч.</w:t>
      </w:r>
    </w:p>
    <w:p w:rsidR="00645449" w:rsidRPr="003D115F" w:rsidRDefault="00254D8F" w:rsidP="003D115F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Т1г = 1270 * 4,2 = 5334</w:t>
      </w:r>
    </w:p>
    <w:p w:rsidR="00134784" w:rsidRPr="003D115F" w:rsidRDefault="00134784" w:rsidP="003D115F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по ТО-2 Т2г, чел.-ч, рассчитывают по формуле:</w:t>
      </w:r>
    </w:p>
    <w:p w:rsidR="00134784" w:rsidRPr="003D115F" w:rsidRDefault="00134784" w:rsidP="003D115F">
      <w:pPr>
        <w:tabs>
          <w:tab w:val="left" w:pos="3420"/>
          <w:tab w:val="left" w:pos="73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Т2г =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2г *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1</w:t>
      </w:r>
      <w:r w:rsidRPr="003D115F">
        <w:rPr>
          <w:sz w:val="28"/>
          <w:szCs w:val="28"/>
        </w:rPr>
        <w:tab/>
        <w:t>(30)</w:t>
      </w:r>
    </w:p>
    <w:p w:rsidR="00134784" w:rsidRPr="003D115F" w:rsidRDefault="0013478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2г</w:t>
      </w:r>
      <w:r w:rsidR="006128E4" w:rsidRPr="003D115F">
        <w:rPr>
          <w:sz w:val="28"/>
          <w:szCs w:val="28"/>
        </w:rPr>
        <w:t xml:space="preserve"> – количество ТО – 2</w:t>
      </w:r>
      <w:r w:rsidRPr="003D115F">
        <w:rPr>
          <w:sz w:val="28"/>
          <w:szCs w:val="28"/>
        </w:rPr>
        <w:t xml:space="preserve"> за год, </w:t>
      </w:r>
      <w:r w:rsidR="006128E4" w:rsidRPr="003D115F">
        <w:rPr>
          <w:sz w:val="28"/>
          <w:szCs w:val="28"/>
        </w:rPr>
        <w:t>рассчитанное по формуле (22</w:t>
      </w:r>
      <w:r w:rsidRPr="003D115F">
        <w:rPr>
          <w:sz w:val="28"/>
          <w:szCs w:val="28"/>
        </w:rPr>
        <w:t>);</w:t>
      </w:r>
    </w:p>
    <w:p w:rsidR="00134784" w:rsidRPr="003D115F" w:rsidRDefault="0013478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="006128E4" w:rsidRPr="003D115F">
        <w:rPr>
          <w:sz w:val="28"/>
          <w:szCs w:val="28"/>
        </w:rPr>
        <w:t>2</w:t>
      </w:r>
      <w:r w:rsidRPr="003D115F">
        <w:rPr>
          <w:sz w:val="28"/>
          <w:szCs w:val="28"/>
        </w:rPr>
        <w:t xml:space="preserve"> - отко</w:t>
      </w:r>
      <w:r w:rsidR="006128E4" w:rsidRPr="003D115F">
        <w:rPr>
          <w:sz w:val="28"/>
          <w:szCs w:val="28"/>
        </w:rPr>
        <w:t>рректированная трудоемкость ТО-2</w:t>
      </w:r>
      <w:r w:rsidRPr="003D115F">
        <w:rPr>
          <w:sz w:val="28"/>
          <w:szCs w:val="28"/>
        </w:rPr>
        <w:t>, рассчитанная по формуле (7), чел.-ч.</w:t>
      </w:r>
    </w:p>
    <w:p w:rsidR="006128E4" w:rsidRPr="003D115F" w:rsidRDefault="006128E4" w:rsidP="003D115F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Т2г = 529 * 17,7 = 9363,3</w:t>
      </w:r>
    </w:p>
    <w:p w:rsidR="006128E4" w:rsidRPr="003D115F" w:rsidRDefault="006128E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работ по сезонному обслуживанию (СО) Тсо, чел.-ч., рассчитывают по формуле:</w:t>
      </w:r>
    </w:p>
    <w:p w:rsidR="006128E4" w:rsidRPr="003D115F" w:rsidRDefault="006128E4" w:rsidP="003D115F">
      <w:pPr>
        <w:tabs>
          <w:tab w:val="left" w:pos="3255"/>
          <w:tab w:val="left" w:pos="733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Тсо = (2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2 * Асп) * %со * 1/100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(31)</w:t>
      </w:r>
    </w:p>
    <w:p w:rsidR="006128E4" w:rsidRPr="003D115F" w:rsidRDefault="006128E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2 - откорректированная трудоемкость ТО-2, рассчитанная по формуле (7), чел.-ч.;</w:t>
      </w:r>
    </w:p>
    <w:p w:rsidR="006128E4" w:rsidRPr="003D115F" w:rsidRDefault="006128E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Асп – списочное количество автомобилей, [из задания];</w:t>
      </w:r>
    </w:p>
    <w:p w:rsidR="006128E4" w:rsidRPr="003D115F" w:rsidRDefault="006128E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%со – процент работ приходящихся на СО.</w:t>
      </w:r>
    </w:p>
    <w:p w:rsidR="006128E4" w:rsidRPr="003D115F" w:rsidRDefault="006128E4" w:rsidP="003D115F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Тсо = (2 * 17,7 * 115) * 30 * 0,01 = 1221</w:t>
      </w:r>
    </w:p>
    <w:p w:rsidR="00595F23" w:rsidRPr="003D115F" w:rsidRDefault="006128E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Общий объем работ по ТО-2 Т2г.общ., чел.-ч, годовой, рассчитывают по формуле:</w:t>
      </w:r>
    </w:p>
    <w:p w:rsidR="00D26D45" w:rsidRPr="003D115F" w:rsidRDefault="00595F23" w:rsidP="003D115F">
      <w:pPr>
        <w:tabs>
          <w:tab w:val="left" w:pos="3300"/>
          <w:tab w:val="left" w:pos="742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Т2г.общ = Т2г + Тсо</w:t>
      </w:r>
      <w:r w:rsidRPr="003D115F">
        <w:rPr>
          <w:sz w:val="28"/>
          <w:szCs w:val="28"/>
        </w:rPr>
        <w:tab/>
        <w:t>(32)</w:t>
      </w:r>
    </w:p>
    <w:p w:rsidR="00254D8F" w:rsidRPr="003D115F" w:rsidRDefault="00D26D45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Т2г – годовой объем работ по ТО-2, рассчитанный по формуле (30), чел-ч.;</w:t>
      </w:r>
    </w:p>
    <w:p w:rsidR="00D26D45" w:rsidRPr="003D115F" w:rsidRDefault="00D26D45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Тсо – годовой объем работ по СО, рассчитанный по формуле (31), чел.-ч.</w:t>
      </w:r>
    </w:p>
    <w:p w:rsidR="00D26D45" w:rsidRPr="003D115F" w:rsidRDefault="00D26D45" w:rsidP="003D115F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Т2г.общ = 9363,3 + 1221 = 10584,3</w:t>
      </w:r>
    </w:p>
    <w:p w:rsidR="00D26D45" w:rsidRPr="003D115F" w:rsidRDefault="00D26D45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работ по ТР Ттр.г , чел.-ч, рассчитывают по формуле:</w:t>
      </w:r>
    </w:p>
    <w:p w:rsidR="002C4E40" w:rsidRPr="003D115F" w:rsidRDefault="00D26D45" w:rsidP="003D115F">
      <w:pPr>
        <w:tabs>
          <w:tab w:val="left" w:pos="2655"/>
          <w:tab w:val="left" w:pos="75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Ттр.г = (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тр * </w:t>
      </w: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/ 1000) * Асп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(33)</w:t>
      </w:r>
    </w:p>
    <w:p w:rsidR="002C4E40" w:rsidRPr="003D115F" w:rsidRDefault="002C4E4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тр- откорректированная трудоемкость ТР, рассчитанная по формуле (8), чел.-ч. / </w:t>
      </w:r>
      <w:smartTag w:uri="urn:schemas-microsoft-com:office:smarttags" w:element="metricconverter">
        <w:smartTagPr>
          <w:attr w:name="ProductID" w:val="1000 км"/>
        </w:smartTagPr>
        <w:r w:rsidRPr="003D115F">
          <w:rPr>
            <w:sz w:val="28"/>
            <w:szCs w:val="28"/>
          </w:rPr>
          <w:t>1000 км</w:t>
        </w:r>
      </w:smartTag>
      <w:r w:rsidRPr="003D115F">
        <w:rPr>
          <w:sz w:val="28"/>
          <w:szCs w:val="28"/>
        </w:rPr>
        <w:t>;</w:t>
      </w:r>
    </w:p>
    <w:p w:rsidR="002C4E40" w:rsidRPr="003D115F" w:rsidRDefault="002C4E4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Lr</w:t>
      </w:r>
      <w:r w:rsidRPr="003D115F">
        <w:rPr>
          <w:sz w:val="28"/>
          <w:szCs w:val="28"/>
        </w:rPr>
        <w:t xml:space="preserve">  - годовой пробег автомобиля, рассчитываемый по формуле (20), км;</w:t>
      </w:r>
    </w:p>
    <w:p w:rsidR="00D26D45" w:rsidRPr="003D115F" w:rsidRDefault="002C4E4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Асп – списочное количество автомобилей, [из задания].</w:t>
      </w:r>
    </w:p>
    <w:p w:rsidR="002C4E40" w:rsidRPr="003D115F" w:rsidRDefault="002C4E40" w:rsidP="003D115F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Ттр.г = (8,7 * 37881 / 1000) * 115 = 37899,9</w:t>
      </w:r>
    </w:p>
    <w:p w:rsidR="002C4E40" w:rsidRPr="003D115F" w:rsidRDefault="00343158" w:rsidP="003D115F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Общ</w:t>
      </w:r>
      <w:r w:rsidR="002C4E40" w:rsidRPr="003D115F">
        <w:rPr>
          <w:sz w:val="28"/>
          <w:szCs w:val="28"/>
        </w:rPr>
        <w:t>ий г</w:t>
      </w:r>
      <w:r w:rsidRPr="003D115F">
        <w:rPr>
          <w:sz w:val="28"/>
          <w:szCs w:val="28"/>
        </w:rPr>
        <w:t>одовой объем работ по ТО и ТР Тобщ.г, чел.-ч, рассчитывают по формуле:</w:t>
      </w:r>
    </w:p>
    <w:p w:rsidR="00343158" w:rsidRPr="003D115F" w:rsidRDefault="00343158" w:rsidP="003D115F">
      <w:pPr>
        <w:tabs>
          <w:tab w:val="left" w:pos="3615"/>
          <w:tab w:val="left" w:pos="781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Тобщ.г = Теог + Т1г + Т2г.общ + Ттр.г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(34)</w:t>
      </w:r>
    </w:p>
    <w:p w:rsidR="002C4E40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Теог – годовой объем работ по ЕО, рассчитанный по формуле (28), чел.-ч.;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Т1г – годовой объем работ по ТО-1, рассчитанный по формуле (29), чел-ч.;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Т2г.общ – общий годовой объем работ по ТО-2, рассчитанный по формуле (32), чел.-ч;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Ттр.г – годовой объем работ по ТР, рассчитанный по формуле (33), чел.-ч.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Тобщ.г = 19710,6 + 5334 + 10584,3 + 37899,0 = 73528,8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объем работ по самообслуживанию Тсам, чел.-ч., рассчитывают по формуле:</w:t>
      </w:r>
    </w:p>
    <w:p w:rsidR="00343158" w:rsidRPr="003D115F" w:rsidRDefault="00343158" w:rsidP="003D115F">
      <w:pPr>
        <w:tabs>
          <w:tab w:val="left" w:pos="3795"/>
          <w:tab w:val="left" w:pos="696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Тсам = Тобщ.г * Ксам</w:t>
      </w:r>
      <w:r w:rsidRPr="003D115F">
        <w:rPr>
          <w:sz w:val="28"/>
          <w:szCs w:val="28"/>
        </w:rPr>
        <w:tab/>
        <w:t>(35)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Тобщ.г - общий годовой объем работ по ТО и ТР, рассчитанный по формуле (34), чел.-ч.;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Ксам – коэффициент  самообслуживания.</w:t>
      </w:r>
    </w:p>
    <w:p w:rsidR="00343158" w:rsidRPr="003D115F" w:rsidRDefault="00343158" w:rsidP="003D115F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Тсам = 73528,8 * 0,145 = 10661,7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Общий годовой объем работ по парку Тобщ.г.п., чел.-ч., рассчитывают по формуле:</w:t>
      </w:r>
    </w:p>
    <w:p w:rsidR="00343158" w:rsidRPr="003D115F" w:rsidRDefault="00343158" w:rsidP="003D115F">
      <w:pPr>
        <w:tabs>
          <w:tab w:val="left" w:pos="3075"/>
          <w:tab w:val="left" w:pos="70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Тобщ.г.п. = Тоб.г + Тсам</w:t>
      </w:r>
      <w:r w:rsidRPr="003D115F">
        <w:rPr>
          <w:sz w:val="28"/>
          <w:szCs w:val="28"/>
        </w:rPr>
        <w:tab/>
        <w:t>(36)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Тобщ.г - общий годовой объем работ по ТО и ТР, рассчитанный по формуле (34), чел.-ч.;</w:t>
      </w:r>
    </w:p>
    <w:p w:rsidR="00343158" w:rsidRPr="003D115F" w:rsidRDefault="0034315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Тсам – годовой объем работ по самообслуживанию, рассчитанный по формуле (35), чел.-ч.</w:t>
      </w:r>
    </w:p>
    <w:p w:rsidR="004C4BD6" w:rsidRPr="003D115F" w:rsidRDefault="00343158" w:rsidP="003D115F">
      <w:pPr>
        <w:tabs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Тобщ.г.п. = 73528,8 + 10661,7 = 84190,5</w:t>
      </w:r>
    </w:p>
    <w:p w:rsidR="004C4BD6" w:rsidRPr="003D115F" w:rsidRDefault="004C4BD6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4C4BD6" w:rsidRPr="003D115F" w:rsidRDefault="004C4BD6" w:rsidP="00764C7A">
      <w:pPr>
        <w:tabs>
          <w:tab w:val="left" w:pos="147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2.11. Распределение трудоемкости ТО-1 по видам работ</w:t>
      </w:r>
    </w:p>
    <w:p w:rsidR="004C4BD6" w:rsidRPr="003D115F" w:rsidRDefault="004C4BD6" w:rsidP="003D115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1695"/>
        <w:gridCol w:w="1755"/>
      </w:tblGrid>
      <w:tr w:rsidR="00764C7A" w:rsidRPr="00764C7A" w:rsidTr="00764C7A">
        <w:trPr>
          <w:trHeight w:val="225"/>
        </w:trPr>
        <w:tc>
          <w:tcPr>
            <w:tcW w:w="5715" w:type="dxa"/>
            <w:vMerge w:val="restart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Виды работ</w:t>
            </w:r>
          </w:p>
        </w:tc>
        <w:tc>
          <w:tcPr>
            <w:tcW w:w="3450" w:type="dxa"/>
            <w:gridSpan w:val="2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Трудоемкость</w:t>
            </w:r>
          </w:p>
        </w:tc>
      </w:tr>
      <w:tr w:rsidR="00764C7A" w:rsidRPr="00764C7A" w:rsidTr="00764C7A">
        <w:trPr>
          <w:trHeight w:val="495"/>
        </w:trPr>
        <w:tc>
          <w:tcPr>
            <w:tcW w:w="5715" w:type="dxa"/>
            <w:vMerge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  %</w:t>
            </w:r>
          </w:p>
        </w:tc>
        <w:tc>
          <w:tcPr>
            <w:tcW w:w="175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Чел.-ч.</w:t>
            </w:r>
          </w:p>
        </w:tc>
      </w:tr>
      <w:tr w:rsidR="00764C7A" w:rsidRPr="00764C7A" w:rsidTr="00764C7A">
        <w:trPr>
          <w:trHeight w:val="2010"/>
        </w:trPr>
        <w:tc>
          <w:tcPr>
            <w:tcW w:w="571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Уборочно-моечные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Общие контрольно-диагностические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Крепежные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Регулировочные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Смазочные, заправочные и очистительные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Электротехнические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Работы по обслуживанию системы питания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Шиноремонтные и шиномонтажные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  -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14,9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21,9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18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42,5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2,7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 -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 -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  -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794,8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1168,2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960,1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2266,9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144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-</w:t>
            </w:r>
          </w:p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 -</w:t>
            </w:r>
          </w:p>
        </w:tc>
      </w:tr>
      <w:tr w:rsidR="00764C7A" w:rsidRPr="00764C7A" w:rsidTr="00764C7A">
        <w:trPr>
          <w:trHeight w:val="405"/>
        </w:trPr>
        <w:tc>
          <w:tcPr>
            <w:tcW w:w="571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>Итого</w:t>
            </w:r>
          </w:p>
        </w:tc>
        <w:tc>
          <w:tcPr>
            <w:tcW w:w="169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 100</w:t>
            </w:r>
          </w:p>
        </w:tc>
        <w:tc>
          <w:tcPr>
            <w:tcW w:w="1755" w:type="dxa"/>
          </w:tcPr>
          <w:p w:rsidR="00764C7A" w:rsidRPr="00764C7A" w:rsidRDefault="00764C7A" w:rsidP="00764C7A">
            <w:pPr>
              <w:rPr>
                <w:sz w:val="20"/>
                <w:szCs w:val="20"/>
              </w:rPr>
            </w:pPr>
            <w:r w:rsidRPr="00764C7A">
              <w:rPr>
                <w:sz w:val="20"/>
                <w:szCs w:val="20"/>
              </w:rPr>
              <w:t xml:space="preserve">   5334</w:t>
            </w:r>
          </w:p>
        </w:tc>
      </w:tr>
    </w:tbl>
    <w:p w:rsidR="00343158" w:rsidRPr="003D115F" w:rsidRDefault="004C4BD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Примерное распределение трудоемкости ТО-1 по видам работ приводится в таблице 1.</w:t>
      </w:r>
    </w:p>
    <w:p w:rsidR="00764C7A" w:rsidRDefault="004C4BD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Таблица 1. – Примерное распределение трудоемкости ТО-1 по видам работ</w:t>
      </w:r>
    </w:p>
    <w:p w:rsidR="00DD1D13" w:rsidRPr="003D115F" w:rsidRDefault="00764C7A" w:rsidP="00764C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D1D13" w:rsidRPr="003D115F">
        <w:rPr>
          <w:b/>
          <w:sz w:val="28"/>
          <w:szCs w:val="28"/>
        </w:rPr>
        <w:t>2.12. Определение количества работающих в зоне ТО – 1</w:t>
      </w:r>
    </w:p>
    <w:p w:rsidR="00DD1D13" w:rsidRPr="003D115F" w:rsidRDefault="00DD1D13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DD1D13" w:rsidRPr="003D115F" w:rsidRDefault="00DD1D1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Технологически необходимое количество рабочих Рт, чел., рассчитывают по формуле:</w:t>
      </w:r>
    </w:p>
    <w:p w:rsidR="00DD1D13" w:rsidRPr="003D115F" w:rsidRDefault="00DD1D13" w:rsidP="003D115F">
      <w:pPr>
        <w:tabs>
          <w:tab w:val="left" w:pos="3825"/>
          <w:tab w:val="left" w:pos="727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Рт = Т / Фн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(37)</w:t>
      </w:r>
    </w:p>
    <w:p w:rsidR="00DD1D13" w:rsidRPr="003D115F" w:rsidRDefault="00DD1D1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 – трудоемкость зоны ТО-1, рассчитанная по формуле (29), чел.-ч.;</w:t>
      </w:r>
    </w:p>
    <w:p w:rsidR="00DD1D13" w:rsidRPr="003D115F" w:rsidRDefault="00DD1D13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Фн – номинальный годовой фонд времени одного рабочего Фн , ч, рассчитывают по формуле:</w:t>
      </w:r>
    </w:p>
    <w:p w:rsidR="00F809BC" w:rsidRPr="003D115F" w:rsidRDefault="00F809BC" w:rsidP="003D115F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Фн = (Дкг – Дв – Дпр) * 7 – Дпр.в* 1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(38)</w:t>
      </w:r>
    </w:p>
    <w:p w:rsidR="006D65E1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Дкг – соответственно количество календарных дней в году, дн.;</w:t>
      </w:r>
    </w:p>
    <w:p w:rsidR="00F809BC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Дв – соответственно количество выходных дней в году, дн.;</w:t>
      </w:r>
    </w:p>
    <w:p w:rsidR="00F809BC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Дпр – соответственно количество праздничных дней в году, дн.;</w:t>
      </w:r>
    </w:p>
    <w:p w:rsidR="00F809BC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Дпр.в – соответственно количество предпразднично – выходных дней в году, дн.;</w:t>
      </w:r>
    </w:p>
    <w:p w:rsidR="00F809BC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1,7 – перевод дней в часы.</w:t>
      </w:r>
    </w:p>
    <w:p w:rsidR="00F809BC" w:rsidRPr="003D115F" w:rsidRDefault="00F809B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Фн = (336 – 53 – 10) * 7 – Дпр.в * 1 = 2063</w:t>
      </w:r>
    </w:p>
    <w:p w:rsidR="00F809BC" w:rsidRPr="003D115F" w:rsidRDefault="00451FA4" w:rsidP="003D115F">
      <w:pPr>
        <w:tabs>
          <w:tab w:val="left" w:pos="187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 </w:t>
      </w:r>
      <w:r w:rsidR="00F809BC" w:rsidRPr="003D115F">
        <w:rPr>
          <w:sz w:val="28"/>
          <w:szCs w:val="28"/>
        </w:rPr>
        <w:t xml:space="preserve">Рт = </w:t>
      </w:r>
      <w:r w:rsidRPr="003D115F">
        <w:rPr>
          <w:sz w:val="28"/>
          <w:szCs w:val="28"/>
        </w:rPr>
        <w:t>5334 / 2063 = 3</w:t>
      </w:r>
    </w:p>
    <w:p w:rsidR="00451FA4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Штатное количество рабочих Ршт, чел., рассчитывают по формуле:</w:t>
      </w:r>
    </w:p>
    <w:p w:rsidR="00451FA4" w:rsidRPr="003D115F" w:rsidRDefault="00451FA4" w:rsidP="003D115F">
      <w:pPr>
        <w:tabs>
          <w:tab w:val="left" w:pos="2055"/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Ршт = Т / Фр</w:t>
      </w:r>
      <w:r w:rsidR="00330AF3">
        <w:rPr>
          <w:sz w:val="28"/>
          <w:szCs w:val="28"/>
        </w:rPr>
        <w:t>.</w:t>
      </w:r>
      <w:r w:rsidRPr="003D115F">
        <w:rPr>
          <w:sz w:val="28"/>
          <w:szCs w:val="28"/>
        </w:rPr>
        <w:t>(39)</w:t>
      </w:r>
    </w:p>
    <w:p w:rsidR="00F809BC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 – трудоемкость зоны ТО-1, рассчитанная по формуле (29), чел.-ч.;</w:t>
      </w:r>
    </w:p>
    <w:p w:rsidR="00451FA4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Фр – годовой фонд времени одного рабочего, рассчитываемый по формуле(40), г.</w:t>
      </w:r>
    </w:p>
    <w:p w:rsidR="00451FA4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Годовой фонд времени одного рабочего Фр, г, рассчитывают по формуле:</w:t>
      </w:r>
    </w:p>
    <w:p w:rsidR="00451FA4" w:rsidRPr="003D115F" w:rsidRDefault="00451FA4" w:rsidP="003D115F">
      <w:pPr>
        <w:tabs>
          <w:tab w:val="left" w:pos="3015"/>
          <w:tab w:val="left" w:pos="655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Фр = Фн – Дот * 8</w:t>
      </w:r>
      <w:r w:rsidRPr="003D115F">
        <w:rPr>
          <w:sz w:val="28"/>
          <w:szCs w:val="28"/>
        </w:rPr>
        <w:tab/>
        <w:t>(40)</w:t>
      </w:r>
    </w:p>
    <w:p w:rsidR="00451FA4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Фн –номинальный годовой фонд времени одного рабочего, рассчитанный по формуле (38), г.;</w:t>
      </w:r>
    </w:p>
    <w:p w:rsidR="00451FA4" w:rsidRPr="003D115F" w:rsidRDefault="00451FA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Дот – количество дней отпуска в году, дн.</w:t>
      </w:r>
    </w:p>
    <w:p w:rsidR="009A496D" w:rsidRPr="003D115F" w:rsidRDefault="00451FA4" w:rsidP="003D115F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Фр = 2063 – 24 * 8 = 1871</w:t>
      </w:r>
    </w:p>
    <w:p w:rsidR="00764C7A" w:rsidRDefault="009A496D" w:rsidP="003D115F">
      <w:pPr>
        <w:tabs>
          <w:tab w:val="left" w:pos="297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Ршт = 5334 / 1871 = 3</w:t>
      </w:r>
    </w:p>
    <w:p w:rsidR="009A496D" w:rsidRPr="003D115F" w:rsidRDefault="00764C7A" w:rsidP="00764C7A">
      <w:pPr>
        <w:tabs>
          <w:tab w:val="left" w:pos="297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496D" w:rsidRPr="003D115F">
        <w:rPr>
          <w:b/>
          <w:sz w:val="28"/>
          <w:szCs w:val="28"/>
        </w:rPr>
        <w:t>2.13. Расчет зоны ТО – 1</w:t>
      </w:r>
    </w:p>
    <w:p w:rsidR="009A496D" w:rsidRPr="003D115F" w:rsidRDefault="009A496D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451FA4" w:rsidRPr="003D115F" w:rsidRDefault="00AB3988" w:rsidP="003D115F">
      <w:pPr>
        <w:tabs>
          <w:tab w:val="left" w:pos="115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Ритм производства </w:t>
      </w:r>
      <w:r w:rsidRPr="003D115F">
        <w:rPr>
          <w:sz w:val="28"/>
          <w:szCs w:val="28"/>
          <w:lang w:val="en-US"/>
        </w:rPr>
        <w:t>Ri</w:t>
      </w:r>
      <w:r w:rsidRPr="003D115F">
        <w:rPr>
          <w:sz w:val="28"/>
          <w:szCs w:val="28"/>
        </w:rPr>
        <w:t>, мин., рассчитывают по формуле:</w:t>
      </w:r>
    </w:p>
    <w:p w:rsidR="00AB3988" w:rsidRPr="003D115F" w:rsidRDefault="00AB3988" w:rsidP="003D115F">
      <w:pPr>
        <w:tabs>
          <w:tab w:val="left" w:pos="3615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Ri</w:t>
      </w:r>
      <w:r w:rsidRPr="003D115F">
        <w:rPr>
          <w:sz w:val="28"/>
          <w:szCs w:val="28"/>
        </w:rPr>
        <w:t xml:space="preserve"> = (Т * 60) /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1с</w:t>
      </w:r>
      <w:r w:rsidRPr="003D115F">
        <w:rPr>
          <w:sz w:val="28"/>
          <w:szCs w:val="28"/>
        </w:rPr>
        <w:tab/>
        <w:t>(41)</w:t>
      </w:r>
    </w:p>
    <w:p w:rsidR="00AB3988" w:rsidRPr="003D115F" w:rsidRDefault="000D165C" w:rsidP="003D115F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 – продолжительность работы зоны То-</w:t>
      </w:r>
      <w:smartTag w:uri="urn:schemas-microsoft-com:office:smarttags" w:element="metricconverter">
        <w:smartTagPr>
          <w:attr w:name="ProductID" w:val="1, г"/>
        </w:smartTagPr>
        <w:r w:rsidRPr="003D115F">
          <w:rPr>
            <w:sz w:val="28"/>
            <w:szCs w:val="28"/>
          </w:rPr>
          <w:t>1, г</w:t>
        </w:r>
      </w:smartTag>
      <w:r w:rsidRPr="003D115F">
        <w:rPr>
          <w:sz w:val="28"/>
          <w:szCs w:val="28"/>
        </w:rPr>
        <w:t>;</w:t>
      </w:r>
    </w:p>
    <w:p w:rsidR="000D165C" w:rsidRPr="003D115F" w:rsidRDefault="000D165C" w:rsidP="003D115F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1с – суточная производственная программа зоны ТО-1, рассчитанная по формуле (26):</w:t>
      </w:r>
    </w:p>
    <w:p w:rsidR="000D165C" w:rsidRPr="003D115F" w:rsidRDefault="000D165C" w:rsidP="003D115F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Ri</w:t>
      </w:r>
      <w:r w:rsidRPr="003D115F">
        <w:rPr>
          <w:sz w:val="28"/>
          <w:szCs w:val="28"/>
        </w:rPr>
        <w:t xml:space="preserve"> = (7 * 60) / =105</w:t>
      </w:r>
    </w:p>
    <w:p w:rsidR="000D165C" w:rsidRPr="003D115F" w:rsidRDefault="000D165C" w:rsidP="003D115F">
      <w:pPr>
        <w:tabs>
          <w:tab w:val="left" w:pos="765"/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ab/>
        <w:t xml:space="preserve">Такт поста </w:t>
      </w:r>
      <w:r w:rsidRPr="003D115F">
        <w:rPr>
          <w:sz w:val="28"/>
          <w:szCs w:val="28"/>
        </w:rPr>
        <w:tab/>
        <w:t>S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, мин, рассчитывают по формуле:</w:t>
      </w:r>
    </w:p>
    <w:p w:rsidR="000D165C" w:rsidRPr="003D115F" w:rsidRDefault="000D165C" w:rsidP="003D115F">
      <w:pPr>
        <w:tabs>
          <w:tab w:val="left" w:pos="3330"/>
          <w:tab w:val="left" w:pos="3540"/>
          <w:tab w:val="left" w:pos="4248"/>
          <w:tab w:val="left" w:pos="4956"/>
          <w:tab w:val="left" w:pos="5664"/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((</w:t>
      </w:r>
      <w:r w:rsidRPr="003D115F">
        <w:rPr>
          <w:sz w:val="28"/>
          <w:szCs w:val="28"/>
          <w:lang w:val="en-US"/>
        </w:rPr>
        <w:t>t</w:t>
      </w:r>
      <w:r w:rsidRPr="00764C7A">
        <w:rPr>
          <w:sz w:val="28"/>
          <w:szCs w:val="28"/>
        </w:rPr>
        <w:t xml:space="preserve">1 * 60) / </w:t>
      </w:r>
      <w:r w:rsidRPr="003D115F">
        <w:rPr>
          <w:sz w:val="28"/>
          <w:szCs w:val="28"/>
          <w:lang w:val="en-US"/>
        </w:rPr>
        <w:t>Pn</w:t>
      </w:r>
      <w:r w:rsidRPr="00764C7A">
        <w:rPr>
          <w:sz w:val="28"/>
          <w:szCs w:val="28"/>
        </w:rPr>
        <w:t xml:space="preserve">) +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пер</w:t>
      </w:r>
      <w:r w:rsidRPr="003D115F">
        <w:rPr>
          <w:sz w:val="28"/>
          <w:szCs w:val="28"/>
        </w:rPr>
        <w:tab/>
        <w:t>(42)</w:t>
      </w:r>
    </w:p>
    <w:p w:rsidR="000D165C" w:rsidRPr="003D115F" w:rsidRDefault="000D165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1 - откорректированная трудоемкость ТО-1, соответствующего вида, рассчитанная по формуле (7), чел.-ч.</w:t>
      </w:r>
    </w:p>
    <w:p w:rsidR="000D165C" w:rsidRPr="003D115F" w:rsidRDefault="000D165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Pn</w:t>
      </w:r>
      <w:r w:rsidRPr="003D115F">
        <w:rPr>
          <w:sz w:val="28"/>
          <w:szCs w:val="28"/>
        </w:rPr>
        <w:t xml:space="preserve"> – количество работающих на одном посту, чел.;</w:t>
      </w:r>
    </w:p>
    <w:p w:rsidR="000D165C" w:rsidRPr="003D115F" w:rsidRDefault="000D165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пер – время передвижения автомобиля с поста на пост.</w:t>
      </w:r>
    </w:p>
    <w:p w:rsidR="000D165C" w:rsidRPr="003D115F" w:rsidRDefault="000D165C" w:rsidP="003D115F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((4,2 * 60) / 1,5) + 2= 170</w:t>
      </w:r>
    </w:p>
    <w:p w:rsidR="00B47B07" w:rsidRPr="003D115F" w:rsidRDefault="000D165C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</w:t>
      </w:r>
      <w:r w:rsidR="00B47B07" w:rsidRPr="003D115F">
        <w:rPr>
          <w:sz w:val="28"/>
          <w:szCs w:val="28"/>
        </w:rPr>
        <w:t xml:space="preserve"> постов Х</w:t>
      </w:r>
      <w:r w:rsidRPr="003D115F">
        <w:rPr>
          <w:sz w:val="28"/>
          <w:szCs w:val="28"/>
        </w:rPr>
        <w:t>, шт, рассчитывают по формуле:</w:t>
      </w:r>
    </w:p>
    <w:p w:rsidR="00B47B07" w:rsidRPr="003D115F" w:rsidRDefault="00B47B07" w:rsidP="003D115F">
      <w:pPr>
        <w:tabs>
          <w:tab w:val="left" w:pos="3270"/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Х = S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/ </w:t>
      </w:r>
      <w:r w:rsidRPr="003D115F">
        <w:rPr>
          <w:sz w:val="28"/>
          <w:szCs w:val="28"/>
          <w:lang w:val="en-US"/>
        </w:rPr>
        <w:t>Ri</w:t>
      </w:r>
      <w:r w:rsidRPr="003D115F">
        <w:rPr>
          <w:sz w:val="28"/>
          <w:szCs w:val="28"/>
          <w:lang w:val="en-US"/>
        </w:rPr>
        <w:tab/>
      </w:r>
      <w:r w:rsidRPr="003D115F">
        <w:rPr>
          <w:sz w:val="28"/>
          <w:szCs w:val="28"/>
        </w:rPr>
        <w:t>(43)</w:t>
      </w:r>
    </w:p>
    <w:p w:rsidR="00452839" w:rsidRPr="003D115F" w:rsidRDefault="00B47B0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S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– такт поста, соответствующего вида, рассчитанный по формуле (42), мин.;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Ri</w:t>
      </w:r>
      <w:r w:rsidRPr="003D115F">
        <w:rPr>
          <w:sz w:val="28"/>
          <w:szCs w:val="28"/>
        </w:rPr>
        <w:t xml:space="preserve"> – ритм производства соответствующего вида, рассчитанный по формуле (41), мин.</w:t>
      </w:r>
    </w:p>
    <w:p w:rsidR="00452839" w:rsidRPr="003D115F" w:rsidRDefault="00452839" w:rsidP="003D115F">
      <w:pPr>
        <w:tabs>
          <w:tab w:val="left" w:pos="333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Х = 170 / 105 = 2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452839" w:rsidRPr="003D115F" w:rsidRDefault="00452839" w:rsidP="00764C7A">
      <w:pPr>
        <w:tabs>
          <w:tab w:val="left" w:pos="193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2.14. Расчет и подбор оборудования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Количество оборудования Хоб., шт, рассчитывают по формуле:</w:t>
      </w:r>
    </w:p>
    <w:p w:rsidR="00452839" w:rsidRPr="003D115F" w:rsidRDefault="00452839" w:rsidP="003D115F">
      <w:pPr>
        <w:tabs>
          <w:tab w:val="left" w:pos="3750"/>
          <w:tab w:val="left" w:pos="655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Хоб = Т1 / (Дрг *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см * </w:t>
      </w: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 xml:space="preserve">см * Sоб ) </w:t>
      </w:r>
      <w:r w:rsidRPr="003D115F">
        <w:rPr>
          <w:sz w:val="28"/>
          <w:szCs w:val="28"/>
        </w:rPr>
        <w:tab/>
        <w:t>(44)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где Т1 – трудоемкость зоны ТО-1, рассчитанная по формуле (29), чел.-ч.;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Дрг – режим работы зоны ТО-1, [из задания], дн.;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см – количество мин, шт;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t</w:t>
      </w:r>
      <w:r w:rsidRPr="003D115F">
        <w:rPr>
          <w:sz w:val="28"/>
          <w:szCs w:val="28"/>
        </w:rPr>
        <w:t>см – продолжительность работы смены, г.;</w:t>
      </w:r>
    </w:p>
    <w:p w:rsidR="00452839" w:rsidRPr="003D115F" w:rsidRDefault="00452839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Sоб – коэффициент использования рабочего времени оборудования.</w:t>
      </w:r>
    </w:p>
    <w:p w:rsidR="00452839" w:rsidRDefault="00452839" w:rsidP="003D115F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Хоб = 5334 / (305 * 1,7 * 0,9) = 3</w:t>
      </w:r>
    </w:p>
    <w:p w:rsidR="00764C7A" w:rsidRPr="003D115F" w:rsidRDefault="00764C7A" w:rsidP="003D115F">
      <w:pPr>
        <w:tabs>
          <w:tab w:val="left" w:pos="2565"/>
        </w:tabs>
        <w:spacing w:line="360" w:lineRule="auto"/>
        <w:ind w:firstLine="709"/>
        <w:jc w:val="both"/>
        <w:rPr>
          <w:sz w:val="28"/>
          <w:szCs w:val="28"/>
        </w:rPr>
      </w:pPr>
    </w:p>
    <w:p w:rsidR="0020411D" w:rsidRPr="003D115F" w:rsidRDefault="0020411D" w:rsidP="00764C7A">
      <w:pPr>
        <w:tabs>
          <w:tab w:val="left" w:pos="705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2.15. Определение площади зоны ТО – 1</w:t>
      </w:r>
    </w:p>
    <w:p w:rsidR="0020411D" w:rsidRPr="003D115F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20411D" w:rsidRPr="003D115F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Площадь зоны ТО-</w:t>
      </w:r>
      <w:smartTag w:uri="urn:schemas-microsoft-com:office:smarttags" w:element="metricconverter">
        <w:smartTagPr>
          <w:attr w:name="ProductID" w:val="50 м"/>
        </w:smartTagPr>
        <w:r w:rsidRPr="003D115F">
          <w:rPr>
            <w:sz w:val="28"/>
            <w:szCs w:val="28"/>
          </w:rPr>
          <w:t xml:space="preserve">1 </w:t>
        </w:r>
        <w:r w:rsidRPr="003D115F">
          <w:rPr>
            <w:sz w:val="28"/>
            <w:szCs w:val="28"/>
            <w:lang w:val="en-US"/>
          </w:rPr>
          <w:t>F</w:t>
        </w:r>
      </w:smartTag>
      <w:r w:rsidRPr="003D115F">
        <w:rPr>
          <w:sz w:val="28"/>
          <w:szCs w:val="28"/>
        </w:rPr>
        <w:t>, м², рассчитывают по формуле:</w:t>
      </w:r>
    </w:p>
    <w:p w:rsidR="0020411D" w:rsidRPr="003D115F" w:rsidRDefault="0020411D" w:rsidP="003D115F">
      <w:pPr>
        <w:tabs>
          <w:tab w:val="left" w:pos="3285"/>
          <w:tab w:val="left" w:pos="703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F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F</w:t>
      </w:r>
      <w:r w:rsidRPr="003D115F">
        <w:rPr>
          <w:sz w:val="28"/>
          <w:szCs w:val="28"/>
        </w:rPr>
        <w:t xml:space="preserve"> а * х * к</w:t>
      </w:r>
      <w:r w:rsidRPr="003D115F">
        <w:rPr>
          <w:sz w:val="28"/>
          <w:szCs w:val="28"/>
        </w:rPr>
        <w:tab/>
        <w:t>(45)</w:t>
      </w:r>
    </w:p>
    <w:p w:rsidR="00DF2B50" w:rsidRPr="003D115F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F</w:t>
      </w:r>
      <w:r w:rsidRPr="003D115F">
        <w:rPr>
          <w:sz w:val="28"/>
          <w:szCs w:val="28"/>
        </w:rPr>
        <w:t xml:space="preserve"> а – площадь занимаемая автомобилем в плане, [4], м²;</w:t>
      </w:r>
    </w:p>
    <w:p w:rsidR="0020411D" w:rsidRPr="003D115F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х – количество постов, рассчитанное по формуле (43), шт.;</w:t>
      </w:r>
    </w:p>
    <w:p w:rsidR="0020411D" w:rsidRPr="003D115F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 – коэффициент плотности </w:t>
      </w:r>
      <w:r w:rsidRPr="003D115F">
        <w:rPr>
          <w:sz w:val="28"/>
          <w:szCs w:val="28"/>
          <w:lang w:val="en-US"/>
        </w:rPr>
        <w:t>[3]</w:t>
      </w:r>
      <w:r w:rsidRPr="003D115F">
        <w:rPr>
          <w:sz w:val="28"/>
          <w:szCs w:val="28"/>
        </w:rPr>
        <w:t>.</w:t>
      </w:r>
    </w:p>
    <w:p w:rsidR="00764C7A" w:rsidRDefault="0020411D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F</w:t>
      </w:r>
      <w:r w:rsidRPr="003D115F">
        <w:rPr>
          <w:sz w:val="28"/>
          <w:szCs w:val="28"/>
        </w:rPr>
        <w:t xml:space="preserve"> = 21,4 * 2 * 5 = 214</w:t>
      </w:r>
    </w:p>
    <w:p w:rsidR="0064787B" w:rsidRDefault="00764C7A" w:rsidP="00764C7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64C7A">
        <w:rPr>
          <w:b/>
          <w:sz w:val="28"/>
          <w:szCs w:val="28"/>
        </w:rPr>
        <w:t>3.</w:t>
      </w:r>
      <w:r w:rsidR="005D2938" w:rsidRPr="003D115F">
        <w:rPr>
          <w:b/>
          <w:sz w:val="28"/>
          <w:szCs w:val="28"/>
        </w:rPr>
        <w:t>КОНСТРУКТОРСКАЯ ЧАСТЬ</w:t>
      </w:r>
    </w:p>
    <w:p w:rsidR="0064787B" w:rsidRPr="0064787B" w:rsidRDefault="0064787B" w:rsidP="0064787B">
      <w:pPr>
        <w:spacing w:line="360" w:lineRule="auto"/>
        <w:ind w:firstLine="709"/>
        <w:jc w:val="both"/>
        <w:rPr>
          <w:sz w:val="28"/>
          <w:szCs w:val="28"/>
        </w:rPr>
      </w:pPr>
    </w:p>
    <w:p w:rsidR="00DB0957" w:rsidRPr="003D115F" w:rsidRDefault="00DB0957" w:rsidP="0064787B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Акт</w:t>
      </w:r>
    </w:p>
    <w:p w:rsidR="00DB0957" w:rsidRPr="003D115F" w:rsidRDefault="00DB0957" w:rsidP="003D115F">
      <w:pPr>
        <w:tabs>
          <w:tab w:val="left" w:pos="1005"/>
        </w:tabs>
        <w:spacing w:line="360" w:lineRule="auto"/>
        <w:ind w:right="-460"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качестве конструкторской части были выполнены работы по кабинету ТО автомобилей - 27"</w:t>
      </w:r>
    </w:p>
    <w:p w:rsidR="00764C7A" w:rsidRDefault="00DB0957" w:rsidP="003D115F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Преподаватель:  С.Б. Макаров</w:t>
      </w:r>
    </w:p>
    <w:p w:rsidR="00DB0957" w:rsidRDefault="00764C7A" w:rsidP="00764C7A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0957" w:rsidRPr="003D115F">
        <w:rPr>
          <w:b/>
          <w:sz w:val="28"/>
          <w:szCs w:val="28"/>
        </w:rPr>
        <w:t>4. ОБЩАЯ ЧАСТЬ</w:t>
      </w:r>
    </w:p>
    <w:p w:rsidR="0064787B" w:rsidRPr="003D115F" w:rsidRDefault="0064787B" w:rsidP="00764C7A">
      <w:pPr>
        <w:tabs>
          <w:tab w:val="left" w:pos="90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7603B" w:rsidRPr="003D115F" w:rsidRDefault="00DB0957" w:rsidP="006478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4.1. Организация труда на объекте проектирования</w:t>
      </w:r>
    </w:p>
    <w:p w:rsidR="007A4505" w:rsidRPr="003D115F" w:rsidRDefault="007A4505" w:rsidP="003D115F">
      <w:pPr>
        <w:spacing w:line="360" w:lineRule="auto"/>
        <w:ind w:right="-12" w:firstLine="709"/>
        <w:jc w:val="both"/>
        <w:rPr>
          <w:sz w:val="28"/>
          <w:szCs w:val="28"/>
        </w:rPr>
      </w:pPr>
    </w:p>
    <w:p w:rsidR="0057603B" w:rsidRPr="003D115F" w:rsidRDefault="00DB0957" w:rsidP="003D115F">
      <w:pPr>
        <w:spacing w:line="360" w:lineRule="auto"/>
        <w:ind w:right="-12"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Оптимальные условия трудового процесса – это безопасность выполняемых работ, здоровые условия труда, его высокая производительность при минимальной </w:t>
      </w:r>
      <w:r w:rsidR="0057603B" w:rsidRPr="003D115F">
        <w:rPr>
          <w:sz w:val="28"/>
          <w:szCs w:val="28"/>
        </w:rPr>
        <w:t>и наличие благоприятной внешней среды. Важную роль при этом играет цветное решение интерьера и оборудования.</w:t>
      </w:r>
    </w:p>
    <w:p w:rsidR="00DB0957" w:rsidRPr="003D115F" w:rsidRDefault="0057603B" w:rsidP="003D115F">
      <w:pPr>
        <w:tabs>
          <w:tab w:val="left" w:pos="20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Эстетические условия труда</w:t>
      </w:r>
    </w:p>
    <w:p w:rsidR="0057603B" w:rsidRPr="003D115F" w:rsidRDefault="0057603B" w:rsidP="003D115F">
      <w:pPr>
        <w:tabs>
          <w:tab w:val="left" w:pos="2055"/>
        </w:tabs>
        <w:spacing w:line="360" w:lineRule="auto"/>
        <w:ind w:right="-86"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На данном объекте проектирования в качестве предупредительных цветов техники безопасности выбраны красный, оранжевый. В красный цвет окрашены противопожарное оборудование, рукоятки немедленной остановки, тормозные устройства. В оранжевый цвет окрашены движущиеся части оборудования, а неподвижные части оборудования окрашены в зеленый цвет. Трубопроводы окрашены так же в зависимости от назначения: воздушные – в голубой цвет, водопроводные – в зеленый цвет.</w:t>
      </w:r>
    </w:p>
    <w:p w:rsidR="00D90197" w:rsidRPr="003D115F" w:rsidRDefault="00D90197" w:rsidP="003D115F">
      <w:pPr>
        <w:tabs>
          <w:tab w:val="left" w:pos="16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Санитарно-гигиенические условия труда</w:t>
      </w:r>
    </w:p>
    <w:p w:rsidR="0057603B" w:rsidRPr="003D115F" w:rsidRDefault="00D9019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Санитарно-гигиенические условия труда включают в себя требования к освещенности, загазованности, температуре воздуха в помещении, влажности, скорости движения воздуха и вентиляции.</w:t>
      </w:r>
    </w:p>
    <w:p w:rsidR="00D90197" w:rsidRPr="003D115F" w:rsidRDefault="00D9019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зоне ТО для применяемого переносного освещения напряжение не превышает 36В, а освещение в смотровых каналах не более 12В.</w:t>
      </w:r>
    </w:p>
    <w:p w:rsidR="00D90197" w:rsidRPr="003D115F" w:rsidRDefault="00D90197" w:rsidP="003D11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Освещение</w:t>
      </w:r>
    </w:p>
    <w:p w:rsidR="00D90197" w:rsidRPr="003D115F" w:rsidRDefault="00D9019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Общую мощность ламп </w:t>
      </w: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иск, Вт, рассчитывают по формуле:</w:t>
      </w:r>
    </w:p>
    <w:p w:rsidR="00D90197" w:rsidRPr="003D115F" w:rsidRDefault="00D90197" w:rsidP="003D115F">
      <w:pPr>
        <w:tabs>
          <w:tab w:val="left" w:pos="4125"/>
          <w:tab w:val="left" w:pos="736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 xml:space="preserve">иск = </w:t>
      </w:r>
      <w:r w:rsidRPr="003D115F">
        <w:rPr>
          <w:sz w:val="28"/>
          <w:szCs w:val="28"/>
          <w:lang w:val="en-US"/>
        </w:rPr>
        <w:t>R</w:t>
      </w:r>
      <w:r w:rsidRPr="0064787B">
        <w:rPr>
          <w:sz w:val="28"/>
          <w:szCs w:val="28"/>
        </w:rPr>
        <w:t xml:space="preserve"> * </w:t>
      </w:r>
      <w:r w:rsidRPr="003D115F">
        <w:rPr>
          <w:sz w:val="28"/>
          <w:szCs w:val="28"/>
          <w:lang w:val="en-US"/>
        </w:rPr>
        <w:t>Fy</w:t>
      </w:r>
      <w:r w:rsidRPr="0064787B">
        <w:rPr>
          <w:sz w:val="28"/>
          <w:szCs w:val="28"/>
        </w:rPr>
        <w:tab/>
      </w:r>
      <w:r w:rsidRPr="003D115F">
        <w:rPr>
          <w:sz w:val="28"/>
          <w:szCs w:val="28"/>
        </w:rPr>
        <w:t>(46)</w:t>
      </w:r>
    </w:p>
    <w:p w:rsidR="00D90197" w:rsidRPr="003D115F" w:rsidRDefault="00D9019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R</w:t>
      </w:r>
      <w:r w:rsidRPr="003D115F">
        <w:rPr>
          <w:sz w:val="28"/>
          <w:szCs w:val="28"/>
        </w:rPr>
        <w:t xml:space="preserve"> – норма расхода электроэнергии, [3], Вт/м²;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Fy</w:t>
      </w:r>
      <w:r w:rsidRPr="003D115F">
        <w:rPr>
          <w:sz w:val="28"/>
          <w:szCs w:val="28"/>
        </w:rPr>
        <w:t xml:space="preserve"> –площадь зоны, рассчитанная по формуле (45), м².</w:t>
      </w:r>
    </w:p>
    <w:p w:rsidR="00383757" w:rsidRPr="003D115F" w:rsidRDefault="00383757" w:rsidP="003D115F">
      <w:pPr>
        <w:tabs>
          <w:tab w:val="left" w:pos="435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иск = 20 * 214 = 4280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Количество светильников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, шт, рассчитывают по формуле:</w:t>
      </w:r>
    </w:p>
    <w:p w:rsidR="00383757" w:rsidRPr="003D115F" w:rsidRDefault="00383757" w:rsidP="003D115F">
      <w:pPr>
        <w:tabs>
          <w:tab w:val="left" w:pos="4065"/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иск / (</w:t>
      </w: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 xml:space="preserve">л * </w:t>
      </w: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)</w:t>
      </w:r>
      <w:r w:rsidRPr="003D115F">
        <w:rPr>
          <w:sz w:val="28"/>
          <w:szCs w:val="28"/>
        </w:rPr>
        <w:tab/>
        <w:t>(47)</w:t>
      </w:r>
    </w:p>
    <w:p w:rsidR="00D9019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иск – общая мощность ламп рассчитанная по формуле (46), Вт;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л – мощность лампы, Вт;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n</w:t>
      </w:r>
      <w:r w:rsidRPr="003D115F">
        <w:rPr>
          <w:sz w:val="28"/>
          <w:szCs w:val="28"/>
        </w:rPr>
        <w:t>- количество ламп в светильнике.</w:t>
      </w:r>
    </w:p>
    <w:p w:rsidR="00383757" w:rsidRPr="003D115F" w:rsidRDefault="00383757" w:rsidP="003D115F">
      <w:pPr>
        <w:tabs>
          <w:tab w:val="left" w:pos="32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Вентиляция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Производительность вентиляторов </w:t>
      </w: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>, м³ / 2, рассчитывают по формулк:</w:t>
      </w:r>
    </w:p>
    <w:p w:rsidR="00383757" w:rsidRPr="003D115F" w:rsidRDefault="00383757" w:rsidP="003D115F">
      <w:pPr>
        <w:tabs>
          <w:tab w:val="left" w:pos="3705"/>
          <w:tab w:val="left" w:pos="7215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 xml:space="preserve"> = </w:t>
      </w:r>
      <w:r w:rsidRPr="003D115F">
        <w:rPr>
          <w:sz w:val="28"/>
          <w:szCs w:val="28"/>
          <w:lang w:val="en-US"/>
        </w:rPr>
        <w:t>V * K</w:t>
      </w:r>
      <w:r w:rsidRPr="003D115F">
        <w:rPr>
          <w:sz w:val="28"/>
          <w:szCs w:val="28"/>
          <w:lang w:val="en-US"/>
        </w:rPr>
        <w:tab/>
      </w:r>
      <w:r w:rsidRPr="003D115F">
        <w:rPr>
          <w:sz w:val="28"/>
          <w:szCs w:val="28"/>
        </w:rPr>
        <w:t>(48)</w:t>
      </w:r>
    </w:p>
    <w:p w:rsidR="00383757" w:rsidRPr="003D115F" w:rsidRDefault="00383757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где </w:t>
      </w:r>
      <w:r w:rsidR="00497380" w:rsidRPr="003D115F">
        <w:rPr>
          <w:sz w:val="28"/>
          <w:szCs w:val="28"/>
          <w:lang w:val="en-US"/>
        </w:rPr>
        <w:t>V</w:t>
      </w:r>
      <w:r w:rsidR="00497380" w:rsidRPr="003D115F">
        <w:rPr>
          <w:sz w:val="28"/>
          <w:szCs w:val="28"/>
        </w:rPr>
        <w:t xml:space="preserve"> – объем зоны, м³;</w:t>
      </w:r>
    </w:p>
    <w:p w:rsidR="00497380" w:rsidRPr="003D115F" w:rsidRDefault="0049738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К – кратность обмена воздуха, [3], ч¹</w:t>
      </w:r>
    </w:p>
    <w:p w:rsidR="00383757" w:rsidRPr="003D115F" w:rsidRDefault="00497380" w:rsidP="003D115F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  <w:lang w:val="en-US"/>
        </w:rPr>
        <w:t>W</w:t>
      </w:r>
      <w:r w:rsidRPr="003D115F">
        <w:rPr>
          <w:sz w:val="28"/>
          <w:szCs w:val="28"/>
        </w:rPr>
        <w:t xml:space="preserve"> = 214 * 4 = 856</w:t>
      </w:r>
    </w:p>
    <w:p w:rsidR="00497380" w:rsidRPr="003D115F" w:rsidRDefault="00497380" w:rsidP="003D115F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0"/>
        <w:gridCol w:w="4215"/>
      </w:tblGrid>
      <w:tr w:rsidR="00497380" w:rsidRPr="0064787B">
        <w:trPr>
          <w:trHeight w:val="615"/>
        </w:trPr>
        <w:tc>
          <w:tcPr>
            <w:tcW w:w="4200" w:type="dxa"/>
          </w:tcPr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ab/>
              <w:t>Факторы</w:t>
            </w:r>
          </w:p>
        </w:tc>
        <w:tc>
          <w:tcPr>
            <w:tcW w:w="4215" w:type="dxa"/>
          </w:tcPr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ab/>
              <w:t>Значения</w:t>
            </w:r>
          </w:p>
        </w:tc>
      </w:tr>
      <w:tr w:rsidR="00497380" w:rsidRPr="0064787B">
        <w:trPr>
          <w:trHeight w:val="1365"/>
        </w:trPr>
        <w:tc>
          <w:tcPr>
            <w:tcW w:w="4200" w:type="dxa"/>
          </w:tcPr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ab/>
              <w:t>Температура, °С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Влажность воздуха, %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Освещение, лк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Интенсивность сиума, Дв</w:t>
            </w:r>
          </w:p>
        </w:tc>
        <w:tc>
          <w:tcPr>
            <w:tcW w:w="4215" w:type="dxa"/>
          </w:tcPr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20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70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300</w:t>
            </w:r>
          </w:p>
          <w:p w:rsidR="00497380" w:rsidRPr="0064787B" w:rsidRDefault="00497380" w:rsidP="0064787B">
            <w:pPr>
              <w:rPr>
                <w:sz w:val="20"/>
                <w:szCs w:val="20"/>
              </w:rPr>
            </w:pPr>
            <w:r w:rsidRPr="0064787B">
              <w:rPr>
                <w:sz w:val="20"/>
                <w:szCs w:val="20"/>
              </w:rPr>
              <w:t>60 + 80</w:t>
            </w:r>
          </w:p>
        </w:tc>
      </w:tr>
      <w:tr w:rsidR="00497380" w:rsidRPr="0064787B">
        <w:trPr>
          <w:trHeight w:val="540"/>
        </w:trPr>
        <w:tc>
          <w:tcPr>
            <w:tcW w:w="8415" w:type="dxa"/>
            <w:gridSpan w:val="2"/>
            <w:tcBorders>
              <w:left w:val="nil"/>
              <w:bottom w:val="nil"/>
              <w:right w:val="nil"/>
            </w:tcBorders>
          </w:tcPr>
          <w:p w:rsidR="00497380" w:rsidRPr="0064787B" w:rsidRDefault="00497380" w:rsidP="0064787B">
            <w:pPr>
              <w:rPr>
                <w:sz w:val="20"/>
                <w:szCs w:val="20"/>
              </w:rPr>
            </w:pPr>
          </w:p>
        </w:tc>
      </w:tr>
    </w:tbl>
    <w:p w:rsidR="00497380" w:rsidRPr="003D115F" w:rsidRDefault="00497380" w:rsidP="003D115F">
      <w:pPr>
        <w:tabs>
          <w:tab w:val="left" w:pos="3690"/>
        </w:tabs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Таблица 5. – Санитарно-гигиенические условия труда</w:t>
      </w:r>
    </w:p>
    <w:p w:rsidR="00497380" w:rsidRPr="003D115F" w:rsidRDefault="00497380" w:rsidP="003D115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Режим труда и отдыха</w:t>
      </w:r>
    </w:p>
    <w:p w:rsidR="00497380" w:rsidRPr="003D115F" w:rsidRDefault="00497380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зоне ТО для оптимальны</w:t>
      </w:r>
      <w:r w:rsidR="008D5F94" w:rsidRPr="003D115F">
        <w:rPr>
          <w:sz w:val="28"/>
          <w:szCs w:val="28"/>
        </w:rPr>
        <w:t>х условий трудового процесса пре</w:t>
      </w:r>
      <w:r w:rsidRPr="003D115F">
        <w:rPr>
          <w:sz w:val="28"/>
          <w:szCs w:val="28"/>
        </w:rPr>
        <w:t>дусмотрены следующие регламентные перерывы:</w:t>
      </w:r>
    </w:p>
    <w:p w:rsidR="00497380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</w:t>
      </w:r>
      <w:r w:rsidR="00497380" w:rsidRPr="003D115F">
        <w:rPr>
          <w:sz w:val="28"/>
          <w:szCs w:val="28"/>
        </w:rPr>
        <w:t xml:space="preserve">трехминутный перерыв в начале первого </w:t>
      </w:r>
      <w:r w:rsidRPr="003D115F">
        <w:rPr>
          <w:sz w:val="28"/>
          <w:szCs w:val="28"/>
        </w:rPr>
        <w:t xml:space="preserve"> часа рабочего дня, предназначенный для проведения вводной численности;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десятиминутный перерыв на 55-й минуте второго часа работы, в том числе: 5 минут для пассивного и 5 минут для активного отдыха;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шестидесятиминутный перерыв на обед в конце  четвертого часа рабочего дня;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десятиминутный перерыв на 50-й минуте 6-го часа рабочего дня, в том числе: 5 минут для пассивного и 5 минут для активного отдыха;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- семиминутный перерыв в начале 8-го часа рабочего дня, пассивного отдыха.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основном режим рабочей недели – шестидневный (1 смена).</w:t>
      </w:r>
    </w:p>
    <w:p w:rsidR="008D5F94" w:rsidRPr="003D115F" w:rsidRDefault="008D5F94" w:rsidP="003D115F">
      <w:pPr>
        <w:tabs>
          <w:tab w:val="left" w:pos="45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Оплата труда</w:t>
      </w:r>
    </w:p>
    <w:p w:rsidR="008D5F94" w:rsidRPr="003D115F" w:rsidRDefault="008D5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На предприятии принятая форма оплаты труда является контрактной. Величина заработной платы каждого работника зависит от сложной и выполняемой работы, личного трудового вклада. Установление более высокого размера оплаты труда, как правило, связано с повышением квалификации рабочего</w:t>
      </w:r>
      <w:r w:rsidR="000A728C" w:rsidRPr="003D115F">
        <w:rPr>
          <w:sz w:val="28"/>
          <w:szCs w:val="28"/>
        </w:rPr>
        <w:t>, выполнением более сложных задач, классности и профессионального мастерства. Так же предусматриваются доплаты за совмещение профессий или должностей.</w:t>
      </w:r>
    </w:p>
    <w:p w:rsidR="007B7FE8" w:rsidRPr="003D115F" w:rsidRDefault="007B7FE8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7B7FE8" w:rsidRPr="003D115F" w:rsidRDefault="007B7FE8" w:rsidP="006478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4.2. Техника безопасности, противопожарная безопасность</w:t>
      </w:r>
    </w:p>
    <w:p w:rsidR="007B7FE8" w:rsidRPr="003D115F" w:rsidRDefault="007B7FE8" w:rsidP="006478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Техника безопасностей для автослесарей</w:t>
      </w:r>
    </w:p>
    <w:p w:rsidR="007B7FE8" w:rsidRPr="003D115F" w:rsidRDefault="007B7FE8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0A728C" w:rsidRPr="003D115F" w:rsidRDefault="007B7FE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1. Привести в порядок рабочую одежду, застегнуть рукава, заправить одежду так, чтобы не было свисающих концов. Работать в легкой обуви (тапачках, сандалиях, босоножках) запрещается.</w:t>
      </w:r>
    </w:p>
    <w:p w:rsidR="007B7FE8" w:rsidRPr="003D115F" w:rsidRDefault="007B7FE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2. Проверить наличие и исправность ручного инструмента, приспособлений и средств индивидуальной защиты:</w:t>
      </w:r>
    </w:p>
    <w:p w:rsidR="007B7FE8" w:rsidRPr="003D115F" w:rsidRDefault="007B7FE8" w:rsidP="0064787B">
      <w:pPr>
        <w:numPr>
          <w:ilvl w:val="0"/>
          <w:numId w:val="8"/>
        </w:numPr>
        <w:tabs>
          <w:tab w:val="clear" w:pos="128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гаечные ключи должны соответствовать размеру гаек и головок болтов, не должны иметь трещин и забоин;</w:t>
      </w:r>
    </w:p>
    <w:p w:rsidR="007B7FE8" w:rsidRPr="003D115F" w:rsidRDefault="007B7FE8" w:rsidP="0064787B">
      <w:pPr>
        <w:numPr>
          <w:ilvl w:val="0"/>
          <w:numId w:val="8"/>
        </w:numPr>
        <w:tabs>
          <w:tab w:val="clear" w:pos="1281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рукоятки молотков и кувалд должны иметь гладкую поверхность и сделаны из древесины</w:t>
      </w:r>
      <w:r w:rsidR="009D3654" w:rsidRPr="003D115F">
        <w:rPr>
          <w:sz w:val="28"/>
          <w:szCs w:val="28"/>
        </w:rPr>
        <w:t xml:space="preserve"> твердых и вязких пород.</w:t>
      </w:r>
    </w:p>
    <w:p w:rsidR="009D3654" w:rsidRPr="003D115F" w:rsidRDefault="009D365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Не работать под автомобилем, находящимся на наклонной плоскости. В случае крайней необходимости принять меры, обеспечивающие безопасность работы, затормозить автомобиль и включить низшую передачу, подложить надежные подкладки под колеса, ключ от замка закипания убрать, а кабину закрыть.</w:t>
      </w:r>
    </w:p>
    <w:p w:rsidR="009D3654" w:rsidRPr="003D115F" w:rsidRDefault="009D365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Не работать и не находиться под автомобилем, он стоит на домкрате без специальных страхующих подставок.</w:t>
      </w:r>
    </w:p>
    <w:p w:rsidR="009D3654" w:rsidRPr="003D115F" w:rsidRDefault="009D365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Рессоры снимают и устанавливают после разгрузки их от веса автомобиля. При установке рессоры, совмещение ушка с серьгой, проверяют при помощи конусной оправки.</w:t>
      </w:r>
    </w:p>
    <w:p w:rsidR="009D3654" w:rsidRPr="003D115F" w:rsidRDefault="009D365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При обслуживании автомобиля на подъемнике, на механизм управления подъемником вывешивают преду</w:t>
      </w:r>
      <w:r w:rsidR="00F330BE" w:rsidRPr="003D115F">
        <w:rPr>
          <w:sz w:val="28"/>
          <w:szCs w:val="28"/>
        </w:rPr>
        <w:t>предительный</w:t>
      </w:r>
      <w:r w:rsidRPr="003D115F">
        <w:rPr>
          <w:sz w:val="28"/>
          <w:szCs w:val="28"/>
        </w:rPr>
        <w:t xml:space="preserve"> плакат, Не трогать – под автомобилем работают люди.</w:t>
      </w:r>
    </w:p>
    <w:p w:rsidR="00F330BE" w:rsidRPr="003D115F" w:rsidRDefault="00F330B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Автомобиль на подъемнике должен быть установлен без перекосов. Для предупреждения поражения работающих электрическим током электромеханические подъемники заземляют. Плунтер гидравлических подъемников фиксируют упором.</w:t>
      </w:r>
    </w:p>
    <w:p w:rsidR="00F330BE" w:rsidRPr="003D115F" w:rsidRDefault="00F330B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Во избежание загрязнения воздуха отработавшими газами работа двигателей и автомобилей запрещается.</w:t>
      </w:r>
    </w:p>
    <w:p w:rsidR="00F330BE" w:rsidRPr="003D115F" w:rsidRDefault="00F330B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Влезать под автомобиль и вылезать из под него только со стороны противоположной проезду. Работать под автомобилем разрешается между колесами вдоль автомобиля.</w:t>
      </w:r>
    </w:p>
    <w:p w:rsidR="00F330BE" w:rsidRPr="003D115F" w:rsidRDefault="00F330B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При выполнении работ под автомобилем рабочих обеспечивают лежаками для предупреждения простудных заболеваний.</w:t>
      </w:r>
    </w:p>
    <w:p w:rsidR="00F330BE" w:rsidRPr="003D115F" w:rsidRDefault="00F330BE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Снятие агрегатов и деталей, связанное с большим физическим напряжением, неудобствами производят с помощью</w:t>
      </w:r>
      <w:r w:rsidR="00F41BE1" w:rsidRPr="003D115F">
        <w:rPr>
          <w:sz w:val="28"/>
          <w:szCs w:val="28"/>
        </w:rPr>
        <w:t xml:space="preserve"> специальных съемников. Агрегаты заполненные жидкостями, предварительно освобождают от них и лишь после этого снимают с автомобиля.</w:t>
      </w:r>
    </w:p>
    <w:p w:rsidR="00F41BE1" w:rsidRPr="003D115F" w:rsidRDefault="00A549B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Работы с высоко расположенными агрегатами и деталями проводят с устойчивых подставок или лестниц-стремянок.</w:t>
      </w:r>
    </w:p>
    <w:p w:rsidR="00A549B6" w:rsidRPr="0064787B" w:rsidRDefault="00A549B6" w:rsidP="0064787B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При пуске двигателя (в случае необходимости) при открытом капоте не допускать, чтобы люди находились в непосредственной близости от двигателя.</w:t>
      </w:r>
      <w:r w:rsidR="0064787B">
        <w:rPr>
          <w:sz w:val="28"/>
          <w:szCs w:val="28"/>
        </w:rPr>
        <w:t xml:space="preserve"> </w:t>
      </w:r>
      <w:r w:rsidRPr="0064787B">
        <w:rPr>
          <w:sz w:val="28"/>
          <w:szCs w:val="28"/>
        </w:rPr>
        <w:t>Противопожарная безопасность</w:t>
      </w:r>
    </w:p>
    <w:p w:rsidR="00A549B6" w:rsidRPr="003D115F" w:rsidRDefault="00A549B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Чаще всего пожары на автомобильном транспорте возникают из-за нарушений противопожарной безопасности (ПБ), небрежного обращения с огнем и легковоспламеняющимися материалами и неисправностей электрооборудования.</w:t>
      </w:r>
    </w:p>
    <w:p w:rsidR="00A549B6" w:rsidRPr="003D115F" w:rsidRDefault="00A549B6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Во избежании пожара или пуске двигателя запрещается подогревать двигатель, а также снимать воздушный фильтр и заливать вручную топливо в двигатель. Для облегчения пуска холодного двигателя следует пользоваться</w:t>
      </w:r>
      <w:r w:rsidR="005B7399" w:rsidRPr="003D115F">
        <w:rPr>
          <w:sz w:val="28"/>
          <w:szCs w:val="28"/>
        </w:rPr>
        <w:t xml:space="preserve"> специальными приспособлениями, индивидуальными подогревателями и электронагревателями различного типа или заливать в систему охлаждения двигателя горячую воду.</w:t>
      </w:r>
    </w:p>
    <w:p w:rsidR="00BF05F4" w:rsidRPr="003D115F" w:rsidRDefault="00BF05F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Топливные баки автомобиля разрешается заливать только при неработающем двигателе от топливо-заправочной колонки через шланг со специальными наконечником.</w:t>
      </w:r>
    </w:p>
    <w:p w:rsidR="00BF05F4" w:rsidRPr="003D115F" w:rsidRDefault="00BF05F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Не разрешается ставить автомобиль в помещение при наличии тяги в баке или топливопровода без предварительного слива топлива.</w:t>
      </w:r>
    </w:p>
    <w:p w:rsidR="00BF05F4" w:rsidRPr="003D115F" w:rsidRDefault="00B87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Закрывать горловину бака разрешается только специальной пробкой, запрещается применять деревянные пробки или обтирочные материалы.</w:t>
      </w:r>
    </w:p>
    <w:p w:rsidR="00B87F94" w:rsidRPr="003D115F" w:rsidRDefault="00B87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Нельзя протирать двигатель, капот и кабину автомобиля ветошью, смоченной бензином.</w:t>
      </w:r>
    </w:p>
    <w:p w:rsidR="00B87F94" w:rsidRPr="003D115F" w:rsidRDefault="00B87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Запрещается курить во время заправки топливом.</w:t>
      </w:r>
    </w:p>
    <w:p w:rsidR="00B87F94" w:rsidRPr="003D115F" w:rsidRDefault="00B87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В случае, если обнаружены повреждения на линии, оголенные места следует защищать изоляционной лентой, а по приезду в гараж заменить новыми.</w:t>
      </w:r>
    </w:p>
    <w:p w:rsidR="00B87F94" w:rsidRPr="003D115F" w:rsidRDefault="00B87F94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В случае загорания топлива, прежде всего надо перекрыть топливный бак, краном, остановить двигатель, открыть капот (если он закрыт), и направить струю пенного или углекислого огнетушителя в очаг горения. При отсутствии огнетушителя следует набросить брезент, войлок или другую ткань или забросать место горения песком, но не </w:t>
      </w:r>
      <w:r w:rsidR="00CB5D3F" w:rsidRPr="003D115F">
        <w:rPr>
          <w:sz w:val="28"/>
          <w:szCs w:val="28"/>
        </w:rPr>
        <w:t>тушить воспламенение мест топливо водой.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Число автомобилей в местах стоянки, помещениям ТО не должно превышать установленной нормы. Размещать их следует с учетом минимального допустимых расстояний между автомобилями и элементами зданий.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CB5D3F" w:rsidRPr="003D115F" w:rsidRDefault="00CB5D3F" w:rsidP="006478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115F">
        <w:rPr>
          <w:b/>
          <w:sz w:val="28"/>
          <w:szCs w:val="28"/>
        </w:rPr>
        <w:t>4.3. Охрана окружающей среды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Для снижения вредного воздействия АТП на окружающую среду при его проектировании, строительстве должны выполняться природно-охраняемые мероприятия.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 xml:space="preserve">Вокруг предприятия должна быть санитарно-защитная зона шириной не менее </w:t>
      </w:r>
      <w:smartTag w:uri="urn:schemas-microsoft-com:office:smarttags" w:element="metricconverter">
        <w:smartTagPr>
          <w:attr w:name="ProductID" w:val="50 м"/>
        </w:smartTagPr>
        <w:r w:rsidRPr="003D115F">
          <w:rPr>
            <w:sz w:val="28"/>
            <w:szCs w:val="28"/>
          </w:rPr>
          <w:t>50 м</w:t>
        </w:r>
      </w:smartTag>
      <w:r w:rsidRPr="003D115F">
        <w:rPr>
          <w:sz w:val="28"/>
          <w:szCs w:val="28"/>
        </w:rPr>
        <w:t>. Эту зону н</w:t>
      </w:r>
      <w:r w:rsidR="006378A8" w:rsidRPr="003D115F">
        <w:rPr>
          <w:sz w:val="28"/>
          <w:szCs w:val="28"/>
        </w:rPr>
        <w:t>еобходимо озеленять и благоустраи</w:t>
      </w:r>
      <w:r w:rsidRPr="003D115F">
        <w:rPr>
          <w:sz w:val="28"/>
          <w:szCs w:val="28"/>
        </w:rPr>
        <w:t>вать.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Производственные помещения АТП необходимо содержать в чистоте. В них должны регулярно проводиться влажная уборка, очистка пола от следов масел, грязи и воды.</w:t>
      </w:r>
    </w:p>
    <w:p w:rsidR="00CB5D3F" w:rsidRPr="003D115F" w:rsidRDefault="00CB5D3F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С целью поддержания чистоты атмосферного воздуха в пределах норм на АТП</w:t>
      </w:r>
      <w:r w:rsidR="006378A8" w:rsidRPr="003D115F">
        <w:rPr>
          <w:sz w:val="28"/>
          <w:szCs w:val="28"/>
        </w:rPr>
        <w:t xml:space="preserve"> предусматривают предварительную очистку вентиляционных и технологических выбросов с их последующим рассеиванием в атмосфере.</w:t>
      </w:r>
    </w:p>
    <w:p w:rsidR="006378A8" w:rsidRPr="003D115F" w:rsidRDefault="006378A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Хозяйственно-бытовые стоки сливаются в канализацию. Их утилизация осуществляется на специальных предприятиях. Очищают производственные сточные воды и ливневые стоки в очистках сооружениях АТП.  Так как в сточных водах в основном преобладают механические частицы и нефтепродукты, процесс очистки значительно упрощается.</w:t>
      </w:r>
    </w:p>
    <w:p w:rsidR="006378A8" w:rsidRPr="003D115F" w:rsidRDefault="006378A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На данном предприятии главным образом применяют механические методы очистки.</w:t>
      </w:r>
    </w:p>
    <w:p w:rsidR="006378A8" w:rsidRPr="003D115F" w:rsidRDefault="006378A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Механическая очистка осуществляется путем отстаивания в грязеотстойниках, действия центробежных сил в гидроциклонах и фильтровании.</w:t>
      </w:r>
    </w:p>
    <w:p w:rsidR="00EA1215" w:rsidRPr="003D115F" w:rsidRDefault="006378A8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Помимо этих мероприятий на предприятии для сохра</w:t>
      </w:r>
      <w:r w:rsidR="00EA1215" w:rsidRPr="003D115F">
        <w:rPr>
          <w:sz w:val="28"/>
          <w:szCs w:val="28"/>
        </w:rPr>
        <w:t>нения окружающей среды в надлежащем виде один раз в неделю (в пятницу после обеда) проводится уборка ремонтных зон и всех цехов и один раз в два месяца проводится общая уборка прилежащих к предприятию территорий.</w:t>
      </w:r>
    </w:p>
    <w:p w:rsidR="006378A8" w:rsidRPr="003D115F" w:rsidRDefault="00EA1215" w:rsidP="003D115F">
      <w:pPr>
        <w:spacing w:line="360" w:lineRule="auto"/>
        <w:ind w:firstLine="709"/>
        <w:jc w:val="both"/>
        <w:rPr>
          <w:sz w:val="28"/>
          <w:szCs w:val="28"/>
        </w:rPr>
      </w:pPr>
      <w:r w:rsidRPr="003D115F">
        <w:rPr>
          <w:sz w:val="28"/>
          <w:szCs w:val="28"/>
        </w:rPr>
        <w:t>Отработавшие масла</w:t>
      </w:r>
      <w:r w:rsidR="006378A8" w:rsidRPr="003D115F">
        <w:rPr>
          <w:sz w:val="28"/>
          <w:szCs w:val="28"/>
        </w:rPr>
        <w:t xml:space="preserve"> </w:t>
      </w:r>
      <w:r w:rsidRPr="003D115F">
        <w:rPr>
          <w:sz w:val="28"/>
          <w:szCs w:val="28"/>
        </w:rPr>
        <w:t>и другие жидкости (тосол, тормозная жидкость) используется на подъемниках и гидросистемах. Для накопления мусора и неиспользованных отработавших жидкостей на предприятии имеются специальные контейнеры, которые потом выводят на перерабатывающий завод.</w:t>
      </w:r>
      <w:bookmarkStart w:id="0" w:name="_GoBack"/>
      <w:bookmarkEnd w:id="0"/>
    </w:p>
    <w:sectPr w:rsidR="006378A8" w:rsidRPr="003D115F" w:rsidSect="003D115F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8B" w:rsidRDefault="0084048B">
      <w:r>
        <w:separator/>
      </w:r>
    </w:p>
  </w:endnote>
  <w:endnote w:type="continuationSeparator" w:id="0">
    <w:p w:rsidR="0084048B" w:rsidRDefault="0084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8B" w:rsidRDefault="0084048B">
      <w:r>
        <w:separator/>
      </w:r>
    </w:p>
  </w:footnote>
  <w:footnote w:type="continuationSeparator" w:id="0">
    <w:p w:rsidR="0084048B" w:rsidRDefault="0084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C6" w:rsidRDefault="00D067C6" w:rsidP="001D0C8B">
    <w:pPr>
      <w:pStyle w:val="a3"/>
      <w:framePr w:wrap="around" w:vAnchor="text" w:hAnchor="margin" w:xAlign="right" w:y="1"/>
      <w:rPr>
        <w:rStyle w:val="a5"/>
      </w:rPr>
    </w:pPr>
  </w:p>
  <w:p w:rsidR="00D067C6" w:rsidRDefault="00D067C6" w:rsidP="00AB46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C6" w:rsidRDefault="00B57DCF" w:rsidP="001D0C8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067C6" w:rsidRDefault="00D067C6" w:rsidP="00AB46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D0284"/>
    <w:multiLevelType w:val="multilevel"/>
    <w:tmpl w:val="462C81A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3CD1BC9"/>
    <w:multiLevelType w:val="multilevel"/>
    <w:tmpl w:val="587C0E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">
    <w:nsid w:val="288248A0"/>
    <w:multiLevelType w:val="hybridMultilevel"/>
    <w:tmpl w:val="AEC411C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33FF7C34"/>
    <w:multiLevelType w:val="hybridMultilevel"/>
    <w:tmpl w:val="3602652E"/>
    <w:lvl w:ilvl="0" w:tplc="AAEEF2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7256298"/>
    <w:multiLevelType w:val="multilevel"/>
    <w:tmpl w:val="6C5445E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5E0A70CC"/>
    <w:multiLevelType w:val="hybridMultilevel"/>
    <w:tmpl w:val="79227832"/>
    <w:lvl w:ilvl="0" w:tplc="AAEEF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8E9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2C9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422D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93817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F25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EF86F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9C09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8A5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AE354BF"/>
    <w:multiLevelType w:val="hybridMultilevel"/>
    <w:tmpl w:val="F132C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3E5252"/>
    <w:multiLevelType w:val="hybridMultilevel"/>
    <w:tmpl w:val="F484FE52"/>
    <w:lvl w:ilvl="0" w:tplc="ECE21DE4">
      <w:start w:val="1"/>
      <w:numFmt w:val="decimal"/>
      <w:lvlText w:val="%1."/>
      <w:lvlJc w:val="left"/>
      <w:pPr>
        <w:tabs>
          <w:tab w:val="num" w:pos="1431"/>
        </w:tabs>
        <w:ind w:left="1431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9AC"/>
    <w:rsid w:val="00002941"/>
    <w:rsid w:val="00041AA8"/>
    <w:rsid w:val="00043F84"/>
    <w:rsid w:val="000A3D1D"/>
    <w:rsid w:val="000A728C"/>
    <w:rsid w:val="000D165C"/>
    <w:rsid w:val="000E34FE"/>
    <w:rsid w:val="000F4D93"/>
    <w:rsid w:val="00134784"/>
    <w:rsid w:val="0013712D"/>
    <w:rsid w:val="001C55D2"/>
    <w:rsid w:val="001D0C8B"/>
    <w:rsid w:val="00200276"/>
    <w:rsid w:val="0020411D"/>
    <w:rsid w:val="00207490"/>
    <w:rsid w:val="00237D48"/>
    <w:rsid w:val="002548D0"/>
    <w:rsid w:val="00254D8F"/>
    <w:rsid w:val="002C4E40"/>
    <w:rsid w:val="002F38DD"/>
    <w:rsid w:val="003068CF"/>
    <w:rsid w:val="00311783"/>
    <w:rsid w:val="00330AF3"/>
    <w:rsid w:val="0033771F"/>
    <w:rsid w:val="00343158"/>
    <w:rsid w:val="003726E1"/>
    <w:rsid w:val="00383757"/>
    <w:rsid w:val="003A2C9A"/>
    <w:rsid w:val="003B0EB4"/>
    <w:rsid w:val="003D115F"/>
    <w:rsid w:val="003D5EE2"/>
    <w:rsid w:val="004335CF"/>
    <w:rsid w:val="00451FA4"/>
    <w:rsid w:val="00452839"/>
    <w:rsid w:val="00462F00"/>
    <w:rsid w:val="0047430B"/>
    <w:rsid w:val="00497380"/>
    <w:rsid w:val="004C4BD6"/>
    <w:rsid w:val="00560780"/>
    <w:rsid w:val="0057603B"/>
    <w:rsid w:val="00595F23"/>
    <w:rsid w:val="005B1762"/>
    <w:rsid w:val="005B7399"/>
    <w:rsid w:val="005D2938"/>
    <w:rsid w:val="005E4FE3"/>
    <w:rsid w:val="005F1F26"/>
    <w:rsid w:val="006128E4"/>
    <w:rsid w:val="00617D7D"/>
    <w:rsid w:val="006378A8"/>
    <w:rsid w:val="00645449"/>
    <w:rsid w:val="0064787B"/>
    <w:rsid w:val="00670F27"/>
    <w:rsid w:val="006D65E1"/>
    <w:rsid w:val="006E51D9"/>
    <w:rsid w:val="007029B3"/>
    <w:rsid w:val="007144F3"/>
    <w:rsid w:val="00764C7A"/>
    <w:rsid w:val="007A4505"/>
    <w:rsid w:val="007B0A97"/>
    <w:rsid w:val="007B60F8"/>
    <w:rsid w:val="007B7FE8"/>
    <w:rsid w:val="007C620B"/>
    <w:rsid w:val="007D2C65"/>
    <w:rsid w:val="007E5B0C"/>
    <w:rsid w:val="007F3090"/>
    <w:rsid w:val="0080352F"/>
    <w:rsid w:val="0084048B"/>
    <w:rsid w:val="008925C0"/>
    <w:rsid w:val="008949C0"/>
    <w:rsid w:val="008D393A"/>
    <w:rsid w:val="008D5F94"/>
    <w:rsid w:val="008E1364"/>
    <w:rsid w:val="008F09AC"/>
    <w:rsid w:val="00971CA1"/>
    <w:rsid w:val="00975D9C"/>
    <w:rsid w:val="00983CA9"/>
    <w:rsid w:val="009A496D"/>
    <w:rsid w:val="009C2E86"/>
    <w:rsid w:val="009D3654"/>
    <w:rsid w:val="009E294C"/>
    <w:rsid w:val="00A03DC8"/>
    <w:rsid w:val="00A549B6"/>
    <w:rsid w:val="00A550FD"/>
    <w:rsid w:val="00AB3988"/>
    <w:rsid w:val="00AB46F5"/>
    <w:rsid w:val="00AF26F0"/>
    <w:rsid w:val="00B47B07"/>
    <w:rsid w:val="00B5552D"/>
    <w:rsid w:val="00B57DCF"/>
    <w:rsid w:val="00B700B3"/>
    <w:rsid w:val="00B87F94"/>
    <w:rsid w:val="00BC0FD2"/>
    <w:rsid w:val="00BF05F4"/>
    <w:rsid w:val="00BF27FF"/>
    <w:rsid w:val="00BF3CC5"/>
    <w:rsid w:val="00C70BD8"/>
    <w:rsid w:val="00CB5D3F"/>
    <w:rsid w:val="00D05122"/>
    <w:rsid w:val="00D067C6"/>
    <w:rsid w:val="00D26D45"/>
    <w:rsid w:val="00D66732"/>
    <w:rsid w:val="00D90197"/>
    <w:rsid w:val="00DA3BD9"/>
    <w:rsid w:val="00DB0957"/>
    <w:rsid w:val="00DD1D13"/>
    <w:rsid w:val="00DF2B50"/>
    <w:rsid w:val="00E5053F"/>
    <w:rsid w:val="00E965CD"/>
    <w:rsid w:val="00EA1215"/>
    <w:rsid w:val="00F330BE"/>
    <w:rsid w:val="00F41BE1"/>
    <w:rsid w:val="00F809BC"/>
    <w:rsid w:val="00FA52E9"/>
    <w:rsid w:val="00FD092D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72BCE1-8D37-42BB-AF51-EA428FD1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46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B46F5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13712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13712D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9C2E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OGP</Company>
  <LinksUpToDate>false</LinksUpToDate>
  <CharactersWithSpaces>32280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FROGGY</dc:creator>
  <cp:keywords/>
  <dc:description/>
  <cp:lastModifiedBy>admin</cp:lastModifiedBy>
  <cp:revision>2</cp:revision>
  <dcterms:created xsi:type="dcterms:W3CDTF">2014-03-22T16:48:00Z</dcterms:created>
  <dcterms:modified xsi:type="dcterms:W3CDTF">2014-03-22T16:48:00Z</dcterms:modified>
</cp:coreProperties>
</file>