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5B839" w14:textId="77777777" w:rsidR="00B73DDE" w:rsidRDefault="00B73DDE">
      <w:pPr>
        <w:pStyle w:val="ae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СЕВЕРО-ЗАПАДНАЯ АКАДЕМИЯ ГОСУДАРСТВЕННОЙ СЛУЖБЫ</w:t>
      </w:r>
    </w:p>
    <w:p w14:paraId="01D93EF3" w14:textId="77777777" w:rsidR="00B73DDE" w:rsidRDefault="00B73DDE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t>КАФЕДРА СОЦИОЛОГИИ И СОЦИАЛЬНОЙ РАБОТЫ</w:t>
      </w:r>
    </w:p>
    <w:p w14:paraId="06509466" w14:textId="77777777" w:rsidR="00B73DDE" w:rsidRDefault="00B73DDE">
      <w:pPr>
        <w:pStyle w:val="ae"/>
      </w:pPr>
    </w:p>
    <w:p w14:paraId="5C59AF4C" w14:textId="77777777" w:rsidR="00B73DDE" w:rsidRDefault="00B73DDE">
      <w:pPr>
        <w:pStyle w:val="ae"/>
      </w:pPr>
    </w:p>
    <w:p w14:paraId="77A6E7D0" w14:textId="77777777" w:rsidR="00B73DDE" w:rsidRDefault="00B73DDE">
      <w:pPr>
        <w:pStyle w:val="ae"/>
      </w:pPr>
    </w:p>
    <w:p w14:paraId="59181916" w14:textId="77777777" w:rsidR="00B73DDE" w:rsidRDefault="00B73DDE">
      <w:pPr>
        <w:pStyle w:val="ae"/>
      </w:pPr>
    </w:p>
    <w:p w14:paraId="0C874B05" w14:textId="77777777" w:rsidR="00B73DDE" w:rsidRDefault="00B73DDE">
      <w:pPr>
        <w:pStyle w:val="ae"/>
      </w:pPr>
    </w:p>
    <w:p w14:paraId="3D55B31E" w14:textId="77777777" w:rsidR="00B73DDE" w:rsidRDefault="00B73DDE">
      <w:pPr>
        <w:pStyle w:val="ae"/>
      </w:pPr>
    </w:p>
    <w:p w14:paraId="1BC5577F" w14:textId="77777777" w:rsidR="00B73DDE" w:rsidRDefault="00B73DDE">
      <w:pPr>
        <w:pStyle w:val="ae"/>
      </w:pPr>
    </w:p>
    <w:p w14:paraId="7CBA758E" w14:textId="77777777" w:rsidR="00B73DDE" w:rsidRDefault="00B73DDE">
      <w:pPr>
        <w:pStyle w:val="ae"/>
        <w:rPr>
          <w:b/>
          <w:bCs/>
          <w:sz w:val="36"/>
          <w:szCs w:val="36"/>
        </w:rPr>
      </w:pPr>
    </w:p>
    <w:p w14:paraId="183CC14C" w14:textId="77777777" w:rsidR="00B73DDE" w:rsidRDefault="00B73DDE">
      <w:pPr>
        <w:pStyle w:val="ae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Расчетное задание</w:t>
      </w:r>
    </w:p>
    <w:p w14:paraId="6DD04C0F" w14:textId="77777777" w:rsidR="00B73DDE" w:rsidRDefault="00B73DDE">
      <w:pPr>
        <w:pStyle w:val="ae"/>
        <w:jc w:val="center"/>
        <w:rPr>
          <w:b/>
          <w:bCs/>
          <w:sz w:val="36"/>
          <w:szCs w:val="36"/>
        </w:rPr>
      </w:pPr>
    </w:p>
    <w:p w14:paraId="6B02D847" w14:textId="77777777" w:rsidR="00B73DDE" w:rsidRDefault="00B73DDE">
      <w:pPr>
        <w:pStyle w:val="a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Предмет: Демография</w:t>
      </w:r>
    </w:p>
    <w:p w14:paraId="67300D4F" w14:textId="77777777" w:rsidR="00B73DDE" w:rsidRDefault="00B73DDE">
      <w:pPr>
        <w:pStyle w:val="ae"/>
        <w:jc w:val="center"/>
        <w:rPr>
          <w:b/>
          <w:bCs/>
          <w:sz w:val="32"/>
          <w:szCs w:val="32"/>
        </w:rPr>
      </w:pPr>
    </w:p>
    <w:p w14:paraId="397B70BB" w14:textId="77777777" w:rsidR="00B73DDE" w:rsidRDefault="00B73DDE">
      <w:pPr>
        <w:pStyle w:val="ae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Тема: «Характеристика и анализ демографической ситуации в Республике Саха (Якутия)»</w:t>
      </w:r>
    </w:p>
    <w:p w14:paraId="4FA09864" w14:textId="77777777" w:rsidR="00B73DDE" w:rsidRDefault="00B73DDE">
      <w:pPr>
        <w:pStyle w:val="ae"/>
        <w:jc w:val="center"/>
      </w:pPr>
    </w:p>
    <w:p w14:paraId="5F0301BA" w14:textId="77777777" w:rsidR="00B73DDE" w:rsidRDefault="00B73DDE">
      <w:pPr>
        <w:pStyle w:val="ae"/>
      </w:pPr>
    </w:p>
    <w:p w14:paraId="11662EC4" w14:textId="77777777" w:rsidR="00B73DDE" w:rsidRDefault="00B73DDE">
      <w:pPr>
        <w:pStyle w:val="ae"/>
      </w:pPr>
    </w:p>
    <w:p w14:paraId="181CC1CA" w14:textId="77777777" w:rsidR="00B73DDE" w:rsidRDefault="00B73DDE">
      <w:pPr>
        <w:pStyle w:val="ae"/>
      </w:pPr>
    </w:p>
    <w:p w14:paraId="224318C8" w14:textId="77777777" w:rsidR="00B73DDE" w:rsidRDefault="00B73DDE">
      <w:pPr>
        <w:pStyle w:val="ae"/>
      </w:pPr>
    </w:p>
    <w:p w14:paraId="031A858E" w14:textId="77777777" w:rsidR="00B73DDE" w:rsidRDefault="00B73DDE">
      <w:pPr>
        <w:pStyle w:val="ae"/>
        <w:ind w:left="6663" w:hanging="1418"/>
        <w:rPr>
          <w:sz w:val="24"/>
          <w:szCs w:val="24"/>
        </w:rPr>
      </w:pPr>
      <w:r>
        <w:rPr>
          <w:sz w:val="24"/>
          <w:szCs w:val="24"/>
        </w:rPr>
        <w:t>Выполнила: студентка 53-в гр., ф-та ГиМУ, вечернего отделения,</w:t>
      </w:r>
    </w:p>
    <w:p w14:paraId="2B824458" w14:textId="77777777" w:rsidR="00B73DDE" w:rsidRDefault="00B73DDE">
      <w:pPr>
        <w:pStyle w:val="ae"/>
        <w:ind w:left="6663" w:firstLine="0"/>
        <w:rPr>
          <w:sz w:val="24"/>
          <w:szCs w:val="24"/>
        </w:rPr>
      </w:pPr>
      <w:r>
        <w:rPr>
          <w:sz w:val="24"/>
          <w:szCs w:val="24"/>
        </w:rPr>
        <w:t>Орлова В.В.</w:t>
      </w:r>
    </w:p>
    <w:p w14:paraId="3F84C0CF" w14:textId="77777777" w:rsidR="00B73DDE" w:rsidRDefault="00B73DDE">
      <w:pPr>
        <w:pStyle w:val="ae"/>
        <w:ind w:left="6663" w:hanging="1418"/>
      </w:pPr>
      <w:r>
        <w:rPr>
          <w:sz w:val="24"/>
          <w:szCs w:val="24"/>
        </w:rPr>
        <w:t xml:space="preserve"> Проверил: Андрейченко И.Н.</w:t>
      </w:r>
    </w:p>
    <w:p w14:paraId="62E591B3" w14:textId="77777777" w:rsidR="00B73DDE" w:rsidRDefault="00B73DDE">
      <w:pPr>
        <w:pStyle w:val="ae"/>
      </w:pPr>
    </w:p>
    <w:p w14:paraId="1C136B54" w14:textId="77777777" w:rsidR="00B73DDE" w:rsidRDefault="00B73DDE">
      <w:pPr>
        <w:pStyle w:val="ae"/>
      </w:pPr>
    </w:p>
    <w:p w14:paraId="30092D30" w14:textId="77777777" w:rsidR="00B73DDE" w:rsidRDefault="00B73DDE">
      <w:pPr>
        <w:pStyle w:val="ae"/>
      </w:pPr>
    </w:p>
    <w:p w14:paraId="6B1762B3" w14:textId="77777777" w:rsidR="00B73DDE" w:rsidRDefault="00B73DDE">
      <w:pPr>
        <w:pStyle w:val="ae"/>
      </w:pPr>
    </w:p>
    <w:p w14:paraId="7B326C2D" w14:textId="77777777" w:rsidR="00B73DDE" w:rsidRDefault="00B73DDE">
      <w:pPr>
        <w:pStyle w:val="ae"/>
      </w:pPr>
    </w:p>
    <w:p w14:paraId="586D03FD" w14:textId="77777777" w:rsidR="00B73DDE" w:rsidRDefault="00B73DDE">
      <w:pPr>
        <w:pStyle w:val="ae"/>
      </w:pPr>
    </w:p>
    <w:p w14:paraId="693EF4AC" w14:textId="77777777" w:rsidR="00B73DDE" w:rsidRDefault="00B73DDE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14:paraId="2F3D5CAD" w14:textId="77777777" w:rsidR="00B73DDE" w:rsidRDefault="00B73DDE">
      <w:pPr>
        <w:jc w:val="center"/>
      </w:pPr>
      <w:r>
        <w:t>2005</w:t>
      </w:r>
    </w:p>
    <w:p w14:paraId="60192BCB" w14:textId="77777777" w:rsidR="00B73DDE" w:rsidRDefault="00B73DDE">
      <w:pPr>
        <w:pStyle w:val="1"/>
      </w:pPr>
      <w:r>
        <w:br w:type="page"/>
      </w:r>
      <w:bookmarkStart w:id="0" w:name="_Toc93199804"/>
      <w:r>
        <w:t>ОГЛАВЛЕНИЕ</w:t>
      </w:r>
      <w:bookmarkEnd w:id="0"/>
    </w:p>
    <w:p w14:paraId="40B1E782" w14:textId="77777777" w:rsidR="00B73DDE" w:rsidRDefault="00B73DDE">
      <w:pPr>
        <w:pStyle w:val="2"/>
      </w:pPr>
    </w:p>
    <w:p w14:paraId="040B3B20" w14:textId="77777777" w:rsidR="00B73DDE" w:rsidRDefault="00B73DDE">
      <w:pPr>
        <w:pStyle w:val="11"/>
        <w:tabs>
          <w:tab w:val="right" w:leader="dot" w:pos="9627"/>
        </w:tabs>
        <w:rPr>
          <w:b w:val="0"/>
          <w:bCs w:val="0"/>
          <w:i w:val="0"/>
          <w:iCs w:val="0"/>
          <w:noProof/>
        </w:rPr>
      </w:pPr>
      <w:r w:rsidRPr="00EA0425">
        <w:rPr>
          <w:rStyle w:val="af0"/>
          <w:noProof/>
        </w:rPr>
        <w:t>ОГЛАВЛЕНИЕ</w:t>
      </w:r>
      <w:r>
        <w:rPr>
          <w:noProof/>
          <w:webHidden/>
        </w:rPr>
        <w:tab/>
        <w:t>2</w:t>
      </w:r>
    </w:p>
    <w:p w14:paraId="3DE7E662" w14:textId="77777777" w:rsidR="00B73DDE" w:rsidRDefault="00B73DDE">
      <w:pPr>
        <w:pStyle w:val="25"/>
        <w:tabs>
          <w:tab w:val="right" w:leader="dot" w:pos="9627"/>
        </w:tabs>
        <w:rPr>
          <w:b w:val="0"/>
          <w:bCs w:val="0"/>
          <w:noProof/>
        </w:rPr>
      </w:pPr>
      <w:r w:rsidRPr="00EA0425">
        <w:rPr>
          <w:rStyle w:val="af0"/>
          <w:noProof/>
        </w:rPr>
        <w:t>1. Численность населения.</w:t>
      </w:r>
      <w:r>
        <w:rPr>
          <w:noProof/>
          <w:webHidden/>
        </w:rPr>
        <w:tab/>
        <w:t>3</w:t>
      </w:r>
    </w:p>
    <w:p w14:paraId="047E1A71" w14:textId="77777777" w:rsidR="00B73DDE" w:rsidRDefault="00B73DDE">
      <w:pPr>
        <w:pStyle w:val="31"/>
        <w:tabs>
          <w:tab w:val="right" w:leader="dot" w:pos="9627"/>
        </w:tabs>
        <w:rPr>
          <w:noProof/>
        </w:rPr>
      </w:pPr>
      <w:r w:rsidRPr="00EA0425">
        <w:rPr>
          <w:rStyle w:val="af0"/>
          <w:noProof/>
        </w:rPr>
        <w:t>1.1. Динамика изменений</w:t>
      </w:r>
      <w:r>
        <w:rPr>
          <w:noProof/>
          <w:webHidden/>
        </w:rPr>
        <w:tab/>
        <w:t>3</w:t>
      </w:r>
    </w:p>
    <w:p w14:paraId="74C9168C" w14:textId="77777777" w:rsidR="00B73DDE" w:rsidRDefault="00B73DDE">
      <w:pPr>
        <w:pStyle w:val="31"/>
        <w:tabs>
          <w:tab w:val="right" w:leader="dot" w:pos="9627"/>
        </w:tabs>
        <w:rPr>
          <w:noProof/>
        </w:rPr>
      </w:pPr>
      <w:r w:rsidRPr="00EA0425">
        <w:rPr>
          <w:rStyle w:val="af0"/>
          <w:noProof/>
        </w:rPr>
        <w:t>1.2. Прирост населения</w:t>
      </w:r>
      <w:r>
        <w:rPr>
          <w:noProof/>
          <w:webHidden/>
        </w:rPr>
        <w:tab/>
        <w:t>4</w:t>
      </w:r>
    </w:p>
    <w:p w14:paraId="6172ED39" w14:textId="77777777" w:rsidR="00B73DDE" w:rsidRDefault="00B73DDE">
      <w:pPr>
        <w:pStyle w:val="31"/>
        <w:tabs>
          <w:tab w:val="right" w:leader="dot" w:pos="9627"/>
        </w:tabs>
        <w:rPr>
          <w:noProof/>
        </w:rPr>
      </w:pPr>
      <w:r w:rsidRPr="00EA0425">
        <w:rPr>
          <w:rStyle w:val="af0"/>
          <w:noProof/>
        </w:rPr>
        <w:t>1.3. Изменение численности и основных составляющих по городскому и сельскому населению</w:t>
      </w:r>
      <w:r>
        <w:rPr>
          <w:noProof/>
          <w:webHidden/>
        </w:rPr>
        <w:tab/>
        <w:t>6</w:t>
      </w:r>
    </w:p>
    <w:p w14:paraId="110380FF" w14:textId="77777777" w:rsidR="00B73DDE" w:rsidRDefault="00B73DDE">
      <w:pPr>
        <w:pStyle w:val="25"/>
        <w:tabs>
          <w:tab w:val="right" w:leader="dot" w:pos="9627"/>
        </w:tabs>
        <w:rPr>
          <w:b w:val="0"/>
          <w:bCs w:val="0"/>
          <w:noProof/>
        </w:rPr>
      </w:pPr>
      <w:r w:rsidRPr="00EA0425">
        <w:rPr>
          <w:rStyle w:val="af0"/>
          <w:noProof/>
        </w:rPr>
        <w:t>2. Половозрастная структура.</w:t>
      </w:r>
      <w:r>
        <w:rPr>
          <w:noProof/>
          <w:webHidden/>
        </w:rPr>
        <w:tab/>
        <w:t>8</w:t>
      </w:r>
    </w:p>
    <w:p w14:paraId="4E786F95" w14:textId="77777777" w:rsidR="00B73DDE" w:rsidRDefault="00B73DDE">
      <w:pPr>
        <w:pStyle w:val="31"/>
        <w:tabs>
          <w:tab w:val="right" w:leader="dot" w:pos="9627"/>
        </w:tabs>
        <w:rPr>
          <w:noProof/>
        </w:rPr>
      </w:pPr>
      <w:r w:rsidRPr="00EA0425">
        <w:rPr>
          <w:rStyle w:val="af0"/>
          <w:noProof/>
        </w:rPr>
        <w:t>2.1. Динамика соотношений полов</w:t>
      </w:r>
      <w:r>
        <w:rPr>
          <w:noProof/>
          <w:webHidden/>
        </w:rPr>
        <w:tab/>
        <w:t>9</w:t>
      </w:r>
    </w:p>
    <w:p w14:paraId="7D5D82C3" w14:textId="77777777" w:rsidR="00B73DDE" w:rsidRDefault="00B73DDE">
      <w:pPr>
        <w:pStyle w:val="31"/>
        <w:tabs>
          <w:tab w:val="right" w:leader="dot" w:pos="9627"/>
        </w:tabs>
        <w:rPr>
          <w:noProof/>
        </w:rPr>
      </w:pPr>
      <w:r w:rsidRPr="00EA0425">
        <w:rPr>
          <w:rStyle w:val="af0"/>
          <w:noProof/>
        </w:rPr>
        <w:t>2.2. Возрастные группировки: до трудоспособного, трудоспособного  и старше трудоспособного возраста.</w:t>
      </w:r>
      <w:r>
        <w:rPr>
          <w:noProof/>
          <w:webHidden/>
        </w:rPr>
        <w:tab/>
        <w:t>10</w:t>
      </w:r>
    </w:p>
    <w:p w14:paraId="076E78AA" w14:textId="77777777" w:rsidR="00B73DDE" w:rsidRDefault="00B73DDE">
      <w:pPr>
        <w:pStyle w:val="25"/>
        <w:tabs>
          <w:tab w:val="right" w:leader="dot" w:pos="9627"/>
        </w:tabs>
        <w:rPr>
          <w:b w:val="0"/>
          <w:bCs w:val="0"/>
          <w:noProof/>
        </w:rPr>
      </w:pPr>
      <w:r w:rsidRPr="00EA0425">
        <w:rPr>
          <w:rStyle w:val="af0"/>
          <w:noProof/>
        </w:rPr>
        <w:t>3. Рождаемость</w:t>
      </w:r>
      <w:r>
        <w:rPr>
          <w:noProof/>
          <w:webHidden/>
        </w:rPr>
        <w:tab/>
        <w:t>12</w:t>
      </w:r>
    </w:p>
    <w:p w14:paraId="3417D51F" w14:textId="77777777" w:rsidR="00B73DDE" w:rsidRDefault="00B73DDE">
      <w:pPr>
        <w:pStyle w:val="25"/>
        <w:tabs>
          <w:tab w:val="right" w:leader="dot" w:pos="9627"/>
        </w:tabs>
        <w:rPr>
          <w:b w:val="0"/>
          <w:bCs w:val="0"/>
          <w:noProof/>
        </w:rPr>
      </w:pPr>
      <w:r w:rsidRPr="00EA0425">
        <w:rPr>
          <w:rStyle w:val="af0"/>
          <w:noProof/>
        </w:rPr>
        <w:t>4. Смертность и продолжительность жизни</w:t>
      </w:r>
      <w:r>
        <w:rPr>
          <w:noProof/>
          <w:webHidden/>
        </w:rPr>
        <w:tab/>
        <w:t>14</w:t>
      </w:r>
    </w:p>
    <w:p w14:paraId="1157C50E" w14:textId="77777777" w:rsidR="00B73DDE" w:rsidRDefault="00B73DDE">
      <w:pPr>
        <w:pStyle w:val="31"/>
        <w:tabs>
          <w:tab w:val="right" w:leader="dot" w:pos="9627"/>
        </w:tabs>
        <w:rPr>
          <w:noProof/>
        </w:rPr>
      </w:pPr>
      <w:r w:rsidRPr="00EA0425">
        <w:rPr>
          <w:rStyle w:val="af0"/>
          <w:noProof/>
        </w:rPr>
        <w:t>4.1. Общий коэффициент смертности</w:t>
      </w:r>
      <w:r>
        <w:rPr>
          <w:noProof/>
          <w:webHidden/>
        </w:rPr>
        <w:tab/>
        <w:t>14</w:t>
      </w:r>
    </w:p>
    <w:p w14:paraId="6F2F65CD" w14:textId="77777777" w:rsidR="00B73DDE" w:rsidRDefault="00B73DDE">
      <w:pPr>
        <w:pStyle w:val="31"/>
        <w:tabs>
          <w:tab w:val="right" w:leader="dot" w:pos="9627"/>
        </w:tabs>
        <w:rPr>
          <w:noProof/>
        </w:rPr>
      </w:pPr>
      <w:r w:rsidRPr="00EA0425">
        <w:rPr>
          <w:rStyle w:val="af0"/>
          <w:noProof/>
        </w:rPr>
        <w:t>4.2. Младенческая смертность</w:t>
      </w:r>
      <w:r>
        <w:rPr>
          <w:noProof/>
          <w:webHidden/>
        </w:rPr>
        <w:tab/>
        <w:t>15</w:t>
      </w:r>
    </w:p>
    <w:p w14:paraId="086160C3" w14:textId="77777777" w:rsidR="00B73DDE" w:rsidRDefault="00B73DDE">
      <w:pPr>
        <w:pStyle w:val="31"/>
        <w:tabs>
          <w:tab w:val="right" w:leader="dot" w:pos="9627"/>
        </w:tabs>
        <w:rPr>
          <w:noProof/>
        </w:rPr>
      </w:pPr>
      <w:r w:rsidRPr="00EA0425">
        <w:rPr>
          <w:rStyle w:val="af0"/>
          <w:noProof/>
        </w:rPr>
        <w:t>4.3. Средняя продолжительность жизни</w:t>
      </w:r>
      <w:r>
        <w:rPr>
          <w:noProof/>
          <w:webHidden/>
        </w:rPr>
        <w:tab/>
        <w:t>16</w:t>
      </w:r>
    </w:p>
    <w:p w14:paraId="1AC9D2E9" w14:textId="77777777" w:rsidR="00B73DDE" w:rsidRDefault="00B73DDE">
      <w:pPr>
        <w:pStyle w:val="31"/>
        <w:tabs>
          <w:tab w:val="right" w:leader="dot" w:pos="9627"/>
        </w:tabs>
        <w:rPr>
          <w:noProof/>
        </w:rPr>
      </w:pPr>
      <w:r w:rsidRPr="00EA0425">
        <w:rPr>
          <w:rStyle w:val="af0"/>
          <w:noProof/>
        </w:rPr>
        <w:t>4.4. Ожидаемая продолжительность жизни</w:t>
      </w:r>
      <w:r>
        <w:rPr>
          <w:noProof/>
          <w:webHidden/>
        </w:rPr>
        <w:tab/>
        <w:t>16</w:t>
      </w:r>
    </w:p>
    <w:p w14:paraId="4BAD05B7" w14:textId="77777777" w:rsidR="00B73DDE" w:rsidRDefault="00B73DDE">
      <w:pPr>
        <w:pStyle w:val="25"/>
        <w:tabs>
          <w:tab w:val="right" w:leader="dot" w:pos="9627"/>
        </w:tabs>
        <w:rPr>
          <w:b w:val="0"/>
          <w:bCs w:val="0"/>
          <w:noProof/>
        </w:rPr>
      </w:pPr>
      <w:r w:rsidRPr="00EA0425">
        <w:rPr>
          <w:rStyle w:val="af0"/>
          <w:noProof/>
        </w:rPr>
        <w:t>5. Брачно-семейное состояние</w:t>
      </w:r>
      <w:r>
        <w:rPr>
          <w:noProof/>
          <w:webHidden/>
        </w:rPr>
        <w:tab/>
        <w:t>18</w:t>
      </w:r>
    </w:p>
    <w:p w14:paraId="47C12BDA" w14:textId="77777777" w:rsidR="00B73DDE" w:rsidRDefault="00B73DDE">
      <w:pPr>
        <w:pStyle w:val="31"/>
        <w:tabs>
          <w:tab w:val="right" w:leader="dot" w:pos="9627"/>
        </w:tabs>
        <w:rPr>
          <w:noProof/>
        </w:rPr>
      </w:pPr>
      <w:r w:rsidRPr="00EA0425">
        <w:rPr>
          <w:rStyle w:val="af0"/>
          <w:noProof/>
        </w:rPr>
        <w:t>5.1. Общий коэффициент брачности</w:t>
      </w:r>
      <w:r>
        <w:rPr>
          <w:noProof/>
          <w:webHidden/>
        </w:rPr>
        <w:tab/>
        <w:t>19</w:t>
      </w:r>
    </w:p>
    <w:p w14:paraId="58BC1306" w14:textId="77777777" w:rsidR="00B73DDE" w:rsidRDefault="00B73DDE">
      <w:pPr>
        <w:pStyle w:val="31"/>
        <w:tabs>
          <w:tab w:val="right" w:leader="dot" w:pos="9627"/>
        </w:tabs>
        <w:rPr>
          <w:noProof/>
        </w:rPr>
      </w:pPr>
      <w:r w:rsidRPr="00EA0425">
        <w:rPr>
          <w:rStyle w:val="af0"/>
          <w:noProof/>
        </w:rPr>
        <w:t>5.2. Общие коэффициенты разводимости</w:t>
      </w:r>
      <w:r>
        <w:rPr>
          <w:noProof/>
          <w:webHidden/>
        </w:rPr>
        <w:tab/>
        <w:t>20</w:t>
      </w:r>
    </w:p>
    <w:p w14:paraId="4232BC4C" w14:textId="77777777" w:rsidR="00B73DDE" w:rsidRDefault="00B73DDE">
      <w:pPr>
        <w:pStyle w:val="25"/>
        <w:tabs>
          <w:tab w:val="right" w:leader="dot" w:pos="9627"/>
        </w:tabs>
        <w:rPr>
          <w:b w:val="0"/>
          <w:bCs w:val="0"/>
          <w:noProof/>
        </w:rPr>
      </w:pPr>
      <w:r w:rsidRPr="00EA0425">
        <w:rPr>
          <w:rStyle w:val="af0"/>
          <w:noProof/>
        </w:rPr>
        <w:t>6. Миграция населения</w:t>
      </w:r>
      <w:r>
        <w:rPr>
          <w:noProof/>
          <w:webHidden/>
        </w:rPr>
        <w:tab/>
        <w:t>21</w:t>
      </w:r>
    </w:p>
    <w:p w14:paraId="2F6E97C3" w14:textId="77777777" w:rsidR="00B73DDE" w:rsidRDefault="00B73DDE">
      <w:pPr>
        <w:pStyle w:val="25"/>
        <w:tabs>
          <w:tab w:val="right" w:leader="dot" w:pos="9627"/>
        </w:tabs>
        <w:rPr>
          <w:b w:val="0"/>
          <w:bCs w:val="0"/>
          <w:noProof/>
        </w:rPr>
      </w:pPr>
      <w:r w:rsidRPr="00EA0425">
        <w:rPr>
          <w:rStyle w:val="af0"/>
          <w:noProof/>
        </w:rPr>
        <w:t>7. Национальный состав, гражданство.</w:t>
      </w:r>
      <w:r>
        <w:rPr>
          <w:noProof/>
          <w:webHidden/>
        </w:rPr>
        <w:tab/>
        <w:t>22</w:t>
      </w:r>
    </w:p>
    <w:p w14:paraId="40C0D9C0" w14:textId="77777777" w:rsidR="00B73DDE" w:rsidRDefault="00B73DDE">
      <w:pPr>
        <w:pStyle w:val="25"/>
        <w:tabs>
          <w:tab w:val="right" w:leader="dot" w:pos="9627"/>
        </w:tabs>
        <w:rPr>
          <w:b w:val="0"/>
          <w:bCs w:val="0"/>
          <w:noProof/>
        </w:rPr>
      </w:pPr>
      <w:r w:rsidRPr="00EA0425">
        <w:rPr>
          <w:rStyle w:val="af0"/>
          <w:noProof/>
        </w:rPr>
        <w:t>8. Основные выводы</w:t>
      </w:r>
      <w:r>
        <w:rPr>
          <w:noProof/>
          <w:webHidden/>
        </w:rPr>
        <w:tab/>
        <w:t>23</w:t>
      </w:r>
    </w:p>
    <w:p w14:paraId="416E6049" w14:textId="77777777" w:rsidR="00B73DDE" w:rsidRDefault="00B73DDE">
      <w:pPr>
        <w:pStyle w:val="11"/>
        <w:tabs>
          <w:tab w:val="right" w:leader="dot" w:pos="9627"/>
        </w:tabs>
        <w:rPr>
          <w:b w:val="0"/>
          <w:bCs w:val="0"/>
          <w:i w:val="0"/>
          <w:iCs w:val="0"/>
          <w:noProof/>
        </w:rPr>
      </w:pPr>
      <w:r w:rsidRPr="00EA0425">
        <w:rPr>
          <w:rStyle w:val="af0"/>
          <w:noProof/>
        </w:rPr>
        <w:t>СПИСОК ЛИТЕРАТУРЫ</w:t>
      </w:r>
      <w:r>
        <w:rPr>
          <w:noProof/>
          <w:webHidden/>
        </w:rPr>
        <w:tab/>
        <w:t>26</w:t>
      </w:r>
    </w:p>
    <w:p w14:paraId="42709993" w14:textId="77777777" w:rsidR="00B73DDE" w:rsidRDefault="00B73DDE">
      <w:pPr>
        <w:pStyle w:val="2"/>
        <w:ind w:left="708" w:firstLine="1"/>
      </w:pPr>
      <w:r>
        <w:br w:type="page"/>
      </w:r>
      <w:bookmarkStart w:id="1" w:name="_Toc93199805"/>
      <w:r>
        <w:t xml:space="preserve">1. Численность </w:t>
      </w:r>
      <w:commentRangeStart w:id="2"/>
      <w:r>
        <w:t>населения</w:t>
      </w:r>
      <w:commentRangeEnd w:id="2"/>
      <w:r>
        <w:rPr>
          <w:rStyle w:val="a7"/>
          <w:b w:val="0"/>
          <w:bCs w:val="0"/>
          <w:vanish/>
        </w:rPr>
        <w:commentReference w:id="2"/>
      </w:r>
      <w:r>
        <w:t>.</w:t>
      </w:r>
      <w:bookmarkEnd w:id="1"/>
      <w:r>
        <w:t xml:space="preserve"> </w:t>
      </w:r>
    </w:p>
    <w:p w14:paraId="74C07A0F" w14:textId="77777777" w:rsidR="00B73DDE" w:rsidRDefault="00B73DDE">
      <w:pPr>
        <w:pStyle w:val="21"/>
      </w:pPr>
      <w:r>
        <w:t xml:space="preserve">   По данным Всероссийской переписи населения, проведенной по состоянию на 9 октября 2002 года, </w:t>
      </w:r>
      <w:r>
        <w:rPr>
          <w:b/>
          <w:bCs/>
        </w:rPr>
        <w:t>численность постоянного населения Республики Саха (Якутия) составила 949,3 тыс. человек</w:t>
      </w:r>
      <w:r>
        <w:t>. Итоги переписи показывают, что республика не сохранила статус региона с миллионным населением. В предыдущей переписи 1989 года численность постоянного населения республики составляла 1094,1 тыс. человек.</w:t>
      </w:r>
    </w:p>
    <w:p w14:paraId="1717939A" w14:textId="77777777" w:rsidR="00B73DDE" w:rsidRDefault="00B73DDE">
      <w:pPr>
        <w:pStyle w:val="3"/>
      </w:pPr>
      <w:bookmarkStart w:id="3" w:name="_Toc93199806"/>
      <w:r>
        <w:t>1.1. Динамика изменений</w:t>
      </w:r>
      <w:bookmarkEnd w:id="3"/>
      <w:r>
        <w:t xml:space="preserve"> </w:t>
      </w:r>
    </w:p>
    <w:p w14:paraId="7E86420C" w14:textId="77777777" w:rsidR="00B73DDE" w:rsidRDefault="00B73DDE">
      <w:r>
        <w:t>Численность постоянного населения Республики Саха (Якутия) по данным послевоенных переписей изменялась следующим образом:</w:t>
      </w:r>
    </w:p>
    <w:p w14:paraId="7FA0D505" w14:textId="77777777" w:rsidR="00B73DDE" w:rsidRDefault="00290027">
      <w:pPr>
        <w:ind w:firstLine="0"/>
        <w:jc w:val="center"/>
      </w:pPr>
      <w:r>
        <w:pict w14:anchorId="04E2A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119.25pt">
            <v:imagedata r:id="rId9" o:title=""/>
          </v:shape>
        </w:pict>
      </w:r>
    </w:p>
    <w:p w14:paraId="58191B06" w14:textId="77777777" w:rsidR="00B73DDE" w:rsidRDefault="00B73DDE">
      <w:pPr>
        <w:pStyle w:val="ad"/>
      </w:pPr>
      <w:r>
        <w:t xml:space="preserve">Таблица </w:t>
      </w:r>
      <w:r>
        <w:rPr>
          <w:noProof/>
        </w:rPr>
        <w:t>1</w:t>
      </w:r>
      <w:r>
        <w:t>: Численность населения по годам.</w:t>
      </w:r>
    </w:p>
    <w:p w14:paraId="562E98E9" w14:textId="77777777" w:rsidR="00B73DDE" w:rsidRDefault="00290027">
      <w:pPr>
        <w:ind w:firstLine="0"/>
        <w:jc w:val="center"/>
      </w:pPr>
      <w:r>
        <w:pict w14:anchorId="76A738F2">
          <v:shape id="_x0000_i1026" type="#_x0000_t75" style="width:342pt;height:329.25pt">
            <v:imagedata r:id="rId10" o:title=""/>
          </v:shape>
        </w:pict>
      </w:r>
    </w:p>
    <w:p w14:paraId="54ACF36B" w14:textId="77777777" w:rsidR="00B73DDE" w:rsidRDefault="00B73DDE">
      <w:pPr>
        <w:pStyle w:val="ad"/>
      </w:pPr>
      <w:r>
        <w:t xml:space="preserve">График </w:t>
      </w:r>
      <w:r>
        <w:rPr>
          <w:noProof/>
        </w:rPr>
        <w:t>1</w:t>
      </w:r>
      <w:r>
        <w:t>: Изменение численности населения Республики Саха (Якутия)</w:t>
      </w:r>
    </w:p>
    <w:p w14:paraId="0A03225F" w14:textId="77777777" w:rsidR="00B73DDE" w:rsidRDefault="00B73DDE">
      <w:r>
        <w:t xml:space="preserve">   По сравнению с переписью населения 1989 г. </w:t>
      </w:r>
      <w:r>
        <w:rPr>
          <w:b/>
          <w:bCs/>
        </w:rPr>
        <w:t>численность населения сократилась на 144,8 тыс. человек</w:t>
      </w:r>
      <w:r>
        <w:t xml:space="preserve">, в том числе проживающих в городских поселениях – на 122,0 тыс. человек, в сельской местности – на 22,8 тыс. человек. </w:t>
      </w:r>
    </w:p>
    <w:p w14:paraId="354A4977" w14:textId="77777777" w:rsidR="00B73DDE" w:rsidRDefault="00B73DDE">
      <w:pPr>
        <w:pStyle w:val="23"/>
      </w:pPr>
      <w:r>
        <w:t xml:space="preserve">   Сокращение численности населения связано с большим миграционным оттоком населения за пределы республики и сокращением естественного прироста населения.</w:t>
      </w:r>
    </w:p>
    <w:p w14:paraId="7DF1217C" w14:textId="77777777" w:rsidR="00B73DDE" w:rsidRDefault="00B73DDE">
      <w:pPr>
        <w:pStyle w:val="23"/>
      </w:pPr>
    </w:p>
    <w:p w14:paraId="269E8849" w14:textId="77777777" w:rsidR="00B73DDE" w:rsidRDefault="00B73DDE">
      <w:pPr>
        <w:pStyle w:val="3"/>
      </w:pPr>
      <w:bookmarkStart w:id="4" w:name="_Toc93199807"/>
      <w:r>
        <w:t>1.2. Прирост населения</w:t>
      </w:r>
      <w:bookmarkEnd w:id="4"/>
    </w:p>
    <w:p w14:paraId="2ADF2446" w14:textId="77777777" w:rsidR="00B73DDE" w:rsidRDefault="00B73DDE">
      <w:pPr>
        <w:pStyle w:val="21"/>
      </w:pPr>
      <w:r>
        <w:t>В последние три года негативная динамика изменений естественного прироста несколько сгладилась:</w:t>
      </w:r>
      <w:r>
        <w:rPr>
          <w:rStyle w:val="ac"/>
        </w:rPr>
        <w:footnoteReference w:id="1"/>
      </w:r>
    </w:p>
    <w:p w14:paraId="4D7F5D68" w14:textId="77777777" w:rsidR="00B73DDE" w:rsidRDefault="00B73DDE">
      <w:pPr>
        <w:pStyle w:val="21"/>
      </w:pPr>
    </w:p>
    <w:p w14:paraId="2A2F3FAA" w14:textId="77777777" w:rsidR="00B73DDE" w:rsidRDefault="00290027">
      <w:pPr>
        <w:jc w:val="center"/>
      </w:pPr>
      <w:r>
        <w:pict w14:anchorId="6F3FB2EF">
          <v:shape id="_x0000_i1027" type="#_x0000_t75" style="width:343.5pt;height:177.75pt">
            <v:imagedata r:id="rId11" o:title=""/>
          </v:shape>
        </w:pict>
      </w:r>
    </w:p>
    <w:p w14:paraId="71AA3146" w14:textId="77777777" w:rsidR="00B73DDE" w:rsidRDefault="00B73DDE">
      <w:pPr>
        <w:pStyle w:val="ad"/>
      </w:pPr>
      <w:r>
        <w:t xml:space="preserve">Таблица </w:t>
      </w:r>
      <w:r>
        <w:rPr>
          <w:noProof/>
        </w:rPr>
        <w:t>2</w:t>
      </w:r>
      <w:r>
        <w:t>: Рождаемость, смертность и естественный прирост населения Республики Саха (Якутия) (на 1000 человек)</w:t>
      </w:r>
    </w:p>
    <w:p w14:paraId="29314670" w14:textId="77777777" w:rsidR="00B73DDE" w:rsidRDefault="00B73DDE">
      <w:pPr>
        <w:jc w:val="center"/>
      </w:pPr>
    </w:p>
    <w:p w14:paraId="626801D7" w14:textId="77777777" w:rsidR="00B73DDE" w:rsidRDefault="00B73DDE">
      <w:pPr>
        <w:jc w:val="center"/>
        <w:rPr>
          <w:vertAlign w:val="subscript"/>
          <w:lang w:val="en-US"/>
        </w:rPr>
      </w:pPr>
      <w:r>
        <w:sym w:font="Symbol" w:char="F044"/>
      </w:r>
      <w:r>
        <w:rPr>
          <w:lang w:val="en-US"/>
        </w:rPr>
        <w:t xml:space="preserve"> </w:t>
      </w:r>
      <w:r>
        <w:rPr>
          <w:vertAlign w:val="subscript"/>
          <w:lang w:val="en-US"/>
        </w:rPr>
        <w:t>t</w:t>
      </w:r>
      <w:r>
        <w:rPr>
          <w:lang w:val="en-US"/>
        </w:rPr>
        <w:t xml:space="preserve"> = P</w:t>
      </w:r>
      <w:r>
        <w:rPr>
          <w:vertAlign w:val="subscript"/>
          <w:lang w:val="en-US"/>
        </w:rPr>
        <w:t xml:space="preserve"> t</w:t>
      </w:r>
      <w:r>
        <w:rPr>
          <w:lang w:val="en-US"/>
        </w:rPr>
        <w:t xml:space="preserve"> – P </w:t>
      </w:r>
      <w:r>
        <w:rPr>
          <w:vertAlign w:val="subscript"/>
          <w:lang w:val="en-US"/>
        </w:rPr>
        <w:t>0</w:t>
      </w:r>
    </w:p>
    <w:p w14:paraId="4B1B7610" w14:textId="77777777" w:rsidR="00B73DDE" w:rsidRDefault="00B73DDE">
      <w:pPr>
        <w:jc w:val="center"/>
        <w:rPr>
          <w:vertAlign w:val="subscript"/>
          <w:lang w:val="en-US"/>
        </w:rPr>
      </w:pPr>
    </w:p>
    <w:p w14:paraId="778D1F4C" w14:textId="77777777" w:rsidR="00B73DDE" w:rsidRDefault="00B73DDE">
      <w:pPr>
        <w:jc w:val="left"/>
      </w:pPr>
      <w:r>
        <w:t xml:space="preserve">где: </w:t>
      </w:r>
      <w:r>
        <w:sym w:font="Symbol" w:char="F044"/>
      </w:r>
      <w:r>
        <w:t xml:space="preserve"> </w:t>
      </w:r>
      <w:r>
        <w:rPr>
          <w:vertAlign w:val="subscript"/>
          <w:lang w:val="en-US"/>
        </w:rPr>
        <w:t>t</w:t>
      </w:r>
      <w:r>
        <w:rPr>
          <w:vertAlign w:val="subscript"/>
        </w:rPr>
        <w:t xml:space="preserve"> </w:t>
      </w:r>
      <w:r>
        <w:t>- абсолютный прирост</w:t>
      </w:r>
      <w:r>
        <w:rPr>
          <w:rStyle w:val="ac"/>
        </w:rPr>
        <w:footnoteReference w:id="2"/>
      </w:r>
      <w:r>
        <w:t xml:space="preserve"> (убыль) за период (</w:t>
      </w:r>
      <w:r>
        <w:rPr>
          <w:lang w:val="en-US"/>
        </w:rPr>
        <w:t>t</w:t>
      </w:r>
      <w:r>
        <w:t>, 0);</w:t>
      </w:r>
    </w:p>
    <w:p w14:paraId="7BF69E7E" w14:textId="77777777" w:rsidR="00B73DDE" w:rsidRDefault="00B73DDE">
      <w:pPr>
        <w:jc w:val="left"/>
      </w:pPr>
      <w:r>
        <w:rPr>
          <w:lang w:val="en-US"/>
        </w:rPr>
        <w:t>P</w:t>
      </w:r>
      <w:r>
        <w:t xml:space="preserve"> </w:t>
      </w:r>
      <w:r>
        <w:rPr>
          <w:vertAlign w:val="subscript"/>
        </w:rPr>
        <w:t>0</w:t>
      </w:r>
      <w:r>
        <w:t xml:space="preserve"> – численность населения в момент времени </w:t>
      </w:r>
      <w:r>
        <w:rPr>
          <w:lang w:val="en-US"/>
        </w:rPr>
        <w:t>t</w:t>
      </w:r>
      <w:r>
        <w:t xml:space="preserve"> </w:t>
      </w:r>
      <w:r>
        <w:rPr>
          <w:vertAlign w:val="subscript"/>
        </w:rPr>
        <w:t>0</w:t>
      </w:r>
      <w:r>
        <w:t>;</w:t>
      </w:r>
    </w:p>
    <w:p w14:paraId="3F2B3997" w14:textId="77777777" w:rsidR="00B73DDE" w:rsidRDefault="00B73DDE">
      <w:r>
        <w:rPr>
          <w:lang w:val="en-US"/>
        </w:rPr>
        <w:t>P</w:t>
      </w:r>
      <w:r>
        <w:rPr>
          <w:vertAlign w:val="subscript"/>
        </w:rPr>
        <w:t xml:space="preserve"> </w:t>
      </w:r>
      <w:r>
        <w:rPr>
          <w:vertAlign w:val="subscript"/>
          <w:lang w:val="en-US"/>
        </w:rPr>
        <w:t>t</w:t>
      </w:r>
      <w:r>
        <w:t xml:space="preserve"> –  численность населения в момент времени </w:t>
      </w:r>
      <w:r>
        <w:rPr>
          <w:lang w:val="en-US"/>
        </w:rPr>
        <w:t>t</w:t>
      </w:r>
      <w:r>
        <w:t xml:space="preserve">. </w:t>
      </w:r>
    </w:p>
    <w:p w14:paraId="784D2C65" w14:textId="77777777" w:rsidR="00B73DDE" w:rsidRDefault="00B73DDE"/>
    <w:p w14:paraId="43AD1707" w14:textId="77777777" w:rsidR="00B73DDE" w:rsidRDefault="00290027">
      <w:pPr>
        <w:jc w:val="center"/>
      </w:pPr>
      <w:r>
        <w:pict w14:anchorId="71E8A073">
          <v:shape id="_x0000_i1028" type="#_x0000_t75" style="width:396.75pt;height:302.25pt">
            <v:imagedata r:id="rId12" o:title=""/>
          </v:shape>
        </w:pict>
      </w:r>
    </w:p>
    <w:p w14:paraId="62593697" w14:textId="77777777" w:rsidR="00B73DDE" w:rsidRDefault="00B73DDE">
      <w:pPr>
        <w:pStyle w:val="ad"/>
      </w:pPr>
      <w:r>
        <w:t xml:space="preserve">График </w:t>
      </w:r>
      <w:r>
        <w:rPr>
          <w:noProof/>
        </w:rPr>
        <w:t>2</w:t>
      </w:r>
      <w:r>
        <w:t>: Прирост / убыль населения (на 1000 человек)</w:t>
      </w:r>
    </w:p>
    <w:p w14:paraId="139030E6" w14:textId="77777777" w:rsidR="00B73DDE" w:rsidRDefault="00B73DDE"/>
    <w:p w14:paraId="1DB0AC91" w14:textId="77777777" w:rsidR="00B73DDE" w:rsidRDefault="00B73DDE">
      <w:r>
        <w:t>В последние годы демографическая ситуация в республике характеризуется ежегодным снижением численности населения. Так, на 01.01.99 г. население республики составило 1000,7 тысяч человек, в т.ч. городское — 644,5 тысяч (64,4%), сельское — 356,2 тысячи (35,6%). За последние 9 лет (1990—1999 гг.) население республики уменьшилось на 98,2 тыс. человек, в основном, за счет миграции, и Якутия из района притока населения превратилась в район его оттока.</w:t>
      </w:r>
    </w:p>
    <w:p w14:paraId="1DD8F551" w14:textId="77777777" w:rsidR="00B73DDE" w:rsidRDefault="00B73DDE">
      <w:pPr>
        <w:jc w:val="left"/>
      </w:pPr>
      <w:r>
        <w:t>Республика Саха (Якутия) относится к тем немногим регионам Российской Федерации, где сохранился естественный прирост населения</w:t>
      </w:r>
      <w:r>
        <w:rPr>
          <w:rStyle w:val="ac"/>
        </w:rPr>
        <w:footnoteReference w:id="3"/>
      </w:r>
      <w:r>
        <w:t>, но по сравнению с 1990 г. естественный прирост населения республики сократился в 2,9 раза и в 1999 г. составил 4,8 на 1000 населения.</w:t>
      </w:r>
    </w:p>
    <w:p w14:paraId="2747F892" w14:textId="77777777" w:rsidR="00B73DDE" w:rsidRDefault="00B73DDE">
      <w:r>
        <w:t xml:space="preserve">   До 1991 года для республики был характерен постоянный рост численности населения как за счет естественного прироста (превышение рождаемости над смертностью), так и за счет положительного сальдо миграции. Начиная с 1991 года, в формировании численности населения республики происходит смена тенденций – </w:t>
      </w:r>
      <w:r>
        <w:rPr>
          <w:b/>
          <w:bCs/>
        </w:rPr>
        <w:t>сокращающийся естественный прирост перестал перекрывать миграционный отток населения за пределы республики.</w:t>
      </w:r>
    </w:p>
    <w:p w14:paraId="0F17D235" w14:textId="77777777" w:rsidR="00B73DDE" w:rsidRDefault="00B73DDE">
      <w:r>
        <w:t xml:space="preserve">   В России и Дальневосточном федеральном округе тенденции в демографических процессах несколько иные.</w:t>
      </w:r>
    </w:p>
    <w:p w14:paraId="1FE7F494" w14:textId="77777777" w:rsidR="00B73DDE" w:rsidRDefault="00B73DDE">
      <w:pPr>
        <w:pStyle w:val="21"/>
      </w:pPr>
      <w:r>
        <w:t xml:space="preserve">   Снижение численности населения Российской Федерации происходит по противоположной схеме: наблюдается естественная убыль населения (превышение числа умерших над числом родившихся), миграционный прирост</w:t>
      </w:r>
      <w:r>
        <w:rPr>
          <w:rStyle w:val="ac"/>
        </w:rPr>
        <w:footnoteReference w:id="4"/>
      </w:r>
      <w:r>
        <w:t xml:space="preserve"> не компенсировал естественную убыль населения. Всего за 1989-2002гг. естественная убыль была на три четверти замещена миграционным притоком населения из-за рубежа, подавляющая часть которого приходится на иммигрантов из государств-участников СНГ и стран Балтии (естественная убыль составила 7,4 млн.чел, а миграционный прирост 5,6 млн.человек).</w:t>
      </w:r>
    </w:p>
    <w:p w14:paraId="209E8385" w14:textId="77777777" w:rsidR="00B73DDE" w:rsidRDefault="00B73DDE">
      <w:pPr>
        <w:pStyle w:val="21"/>
      </w:pPr>
    </w:p>
    <w:p w14:paraId="7C28502B" w14:textId="77777777" w:rsidR="00B73DDE" w:rsidRDefault="00B73DDE">
      <w:pPr>
        <w:pStyle w:val="3"/>
      </w:pPr>
      <w:bookmarkStart w:id="5" w:name="_Toc93199808"/>
      <w:r>
        <w:t>1.3. Изменение численности и основных составляющих по городскому и сельскому населению</w:t>
      </w:r>
      <w:bookmarkEnd w:id="5"/>
    </w:p>
    <w:p w14:paraId="31986D12" w14:textId="77777777" w:rsidR="00B73DDE" w:rsidRDefault="00B73DDE">
      <w:pPr>
        <w:pStyle w:val="23"/>
      </w:pPr>
      <w:r>
        <w:t xml:space="preserve"> Размещение городского населения:</w:t>
      </w:r>
    </w:p>
    <w:p w14:paraId="3F9D114C" w14:textId="77777777" w:rsidR="00B73DDE" w:rsidRDefault="00B73DDE">
      <w:r>
        <w:t xml:space="preserve">   Как и в предыдущей переписи в республике преобладает городское население. </w:t>
      </w:r>
    </w:p>
    <w:p w14:paraId="07AD6E93" w14:textId="77777777" w:rsidR="00B73DDE" w:rsidRDefault="00B73DDE">
      <w:r>
        <w:t xml:space="preserve">   </w:t>
      </w:r>
      <w:r>
        <w:rPr>
          <w:b/>
          <w:bCs/>
        </w:rPr>
        <w:t>Процесс урбанизации</w:t>
      </w:r>
      <w:r>
        <w:t xml:space="preserve">, прежде проходивший в республике интенсивными темпами, в последний межпереписной период практически прекратился. </w:t>
      </w:r>
    </w:p>
    <w:p w14:paraId="2377A857" w14:textId="77777777" w:rsidR="00B73DDE" w:rsidRDefault="00290027">
      <w:pPr>
        <w:jc w:val="center"/>
      </w:pPr>
      <w:r>
        <w:pict w14:anchorId="201FCBA7">
          <v:shape id="_x0000_i1029" type="#_x0000_t75" style="width:358.5pt;height:286.5pt">
            <v:imagedata r:id="rId13" o:title=""/>
          </v:shape>
        </w:pict>
      </w:r>
    </w:p>
    <w:p w14:paraId="4081C827" w14:textId="77777777" w:rsidR="00B73DDE" w:rsidRDefault="00B73DDE">
      <w:pPr>
        <w:pStyle w:val="ad"/>
      </w:pPr>
      <w:r>
        <w:t xml:space="preserve">   График </w:t>
      </w:r>
      <w:r>
        <w:rPr>
          <w:noProof/>
        </w:rPr>
        <w:t>3</w:t>
      </w:r>
      <w:r>
        <w:t>: Соотношение городского и сельского населения</w:t>
      </w:r>
    </w:p>
    <w:p w14:paraId="4DE862FF" w14:textId="77777777" w:rsidR="00B73DDE" w:rsidRDefault="00B73DDE">
      <w:r>
        <w:t xml:space="preserve">   По данным переписи 2002 года городское население республики, на долю которого приходится 64,3% от общей численности населения, проживает в 13 городах и 55 поселках. По сравнению с предыдущей переписью доля городского населения снизилась на 2,6 процентных пункта (в 1989г. она составляла - 66,9%).</w:t>
      </w:r>
    </w:p>
    <w:p w14:paraId="672AC0E1" w14:textId="77777777" w:rsidR="00B73DDE" w:rsidRDefault="00B73DDE">
      <w:r>
        <w:t xml:space="preserve">   Больше половины (51,9%) городских жителей проживает в крупных городах республики Якутск, Нерюнгри и Мирный. Доля городского населения, проживающего в этих городах, по сравнению с 1989г. увеличилась на 10,8 процентных пункта (в 1989г. она составила - 41,1%). </w:t>
      </w:r>
    </w:p>
    <w:p w14:paraId="6E365552" w14:textId="77777777" w:rsidR="00B73DDE" w:rsidRDefault="00B73DDE">
      <w:r>
        <w:t xml:space="preserve">   На соотношение городского и сельского населения повлияли происходившие в период с 1989 г. по 2002 г. преобразования в административно-территориальном устройстве Республики Саха (Якутия). </w:t>
      </w:r>
    </w:p>
    <w:p w14:paraId="357425F9" w14:textId="77777777" w:rsidR="00B73DDE" w:rsidRDefault="00B73DDE"/>
    <w:tbl>
      <w:tblPr>
        <w:tblW w:w="74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8"/>
        <w:gridCol w:w="1038"/>
        <w:gridCol w:w="1039"/>
        <w:gridCol w:w="1038"/>
        <w:gridCol w:w="1039"/>
      </w:tblGrid>
      <w:tr w:rsidR="00B73DDE" w14:paraId="741F3C57" w14:textId="77777777">
        <w:trPr>
          <w:trHeight w:val="540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E18C9C" w14:textId="77777777" w:rsidR="00B73DDE" w:rsidRDefault="00B73DDE">
            <w:pPr>
              <w:jc w:val="left"/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>
              <w:tab/>
            </w: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DC1DA1" w14:textId="77777777" w:rsidR="00B73DDE" w:rsidRDefault="00B73D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Число городских поселений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984FA" w14:textId="77777777" w:rsidR="00B73DDE" w:rsidRDefault="00B73DD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них численность населения, тыс.чел</w:t>
            </w:r>
          </w:p>
        </w:tc>
      </w:tr>
      <w:tr w:rsidR="00B73DDE" w14:paraId="6E64E32D" w14:textId="77777777">
        <w:trPr>
          <w:trHeight w:val="255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D5AC76B" w14:textId="77777777" w:rsidR="00B73DDE" w:rsidRDefault="00B73D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EA150C7" w14:textId="77777777" w:rsidR="00B73DDE" w:rsidRDefault="00B73D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 г.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DA4B458" w14:textId="77777777" w:rsidR="00B73DDE" w:rsidRDefault="00B73D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 г.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2A74379" w14:textId="77777777" w:rsidR="00B73DDE" w:rsidRDefault="00B73D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 г.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5D458F0" w14:textId="77777777" w:rsidR="00B73DDE" w:rsidRDefault="00B73D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 г.</w:t>
            </w:r>
          </w:p>
        </w:tc>
      </w:tr>
      <w:tr w:rsidR="00B73DDE" w14:paraId="2D8E2735" w14:textId="77777777">
        <w:trPr>
          <w:trHeight w:val="255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F6C1615" w14:textId="77777777" w:rsidR="00B73DDE" w:rsidRDefault="00B73DDE">
            <w:pPr>
              <w:pStyle w:val="a8"/>
              <w:jc w:val="left"/>
            </w:pPr>
            <w:r>
              <w:t>Всего городских поселений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097EA49" w14:textId="77777777" w:rsidR="00B73DDE" w:rsidRDefault="00B73D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F03D760" w14:textId="77777777" w:rsidR="00B73DDE" w:rsidRDefault="00B73D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16A4416" w14:textId="77777777" w:rsidR="00B73DDE" w:rsidRDefault="00B73D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4C2BB09" w14:textId="77777777" w:rsidR="00B73DDE" w:rsidRDefault="00B73D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</w:tr>
      <w:tr w:rsidR="00B73DDE" w14:paraId="547A277B" w14:textId="77777777">
        <w:trPr>
          <w:trHeight w:val="255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182D50D" w14:textId="77777777" w:rsidR="00B73DDE" w:rsidRDefault="00B73DD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334216C" w14:textId="77777777" w:rsidR="00B73DDE" w:rsidRDefault="00B73D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1F313F0" w14:textId="77777777" w:rsidR="00B73DDE" w:rsidRDefault="00B73D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550A0A6" w14:textId="77777777" w:rsidR="00B73DDE" w:rsidRDefault="00B73D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12FDE90" w14:textId="77777777" w:rsidR="00B73DDE" w:rsidRDefault="00B73DDE">
            <w:pPr>
              <w:jc w:val="center"/>
              <w:rPr>
                <w:sz w:val="20"/>
                <w:szCs w:val="20"/>
              </w:rPr>
            </w:pPr>
          </w:p>
        </w:tc>
      </w:tr>
      <w:tr w:rsidR="00B73DDE" w14:paraId="7BB19ACF" w14:textId="77777777">
        <w:trPr>
          <w:trHeight w:val="255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D498C8C" w14:textId="77777777" w:rsidR="00B73DDE" w:rsidRDefault="00B73DD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Городов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9A1C228" w14:textId="77777777" w:rsidR="00B73DDE" w:rsidRDefault="00B73D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DA25692" w14:textId="77777777" w:rsidR="00B73DDE" w:rsidRDefault="00B73D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7DFD0F1" w14:textId="77777777" w:rsidR="00B73DDE" w:rsidRDefault="00B73D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05F8657" w14:textId="77777777" w:rsidR="00B73DDE" w:rsidRDefault="00B73D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436,1</w:t>
            </w:r>
          </w:p>
        </w:tc>
      </w:tr>
      <w:tr w:rsidR="00B73DDE" w14:paraId="0E53870F" w14:textId="77777777">
        <w:trPr>
          <w:trHeight w:val="255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78CE3EB" w14:textId="77777777" w:rsidR="00B73DDE" w:rsidRDefault="00B73DD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Поселков городского типа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3109DCB" w14:textId="77777777" w:rsidR="00B73DDE" w:rsidRDefault="00B73D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F822C0B" w14:textId="77777777" w:rsidR="00B73DDE" w:rsidRDefault="00B73D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FE07DC8" w14:textId="77777777" w:rsidR="00B73DDE" w:rsidRDefault="00B73D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2464F0C" w14:textId="77777777" w:rsidR="00B73DDE" w:rsidRDefault="00B73D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173,9</w:t>
            </w:r>
          </w:p>
        </w:tc>
      </w:tr>
    </w:tbl>
    <w:p w14:paraId="3570FC21" w14:textId="77777777" w:rsidR="00B73DDE" w:rsidRDefault="00B73DDE">
      <w:pPr>
        <w:pStyle w:val="ad"/>
      </w:pPr>
      <w:r>
        <w:t xml:space="preserve">Таблица </w:t>
      </w:r>
      <w:r>
        <w:rPr>
          <w:noProof/>
        </w:rPr>
        <w:t>3</w:t>
      </w:r>
      <w:r>
        <w:t>: Численность городских поселений и жителей в них</w:t>
      </w:r>
    </w:p>
    <w:p w14:paraId="4A8541DF" w14:textId="77777777" w:rsidR="00B73DDE" w:rsidRDefault="00B73DDE"/>
    <w:p w14:paraId="753CF794" w14:textId="77777777" w:rsidR="00B73DDE" w:rsidRDefault="00B73DDE">
      <w:r>
        <w:t>Число поселков городского типа уменьшилось на 12. Изменения произошли за счет упразднения 14 поселков городского типа (6 преобразованы в сельские поселения, 2 - в города, 6 - ликвидированы) и образования 2 поселков.</w:t>
      </w:r>
    </w:p>
    <w:p w14:paraId="3EF2D45D" w14:textId="77777777" w:rsidR="00B73DDE" w:rsidRDefault="00B73DDE">
      <w:pPr>
        <w:rPr>
          <w:i/>
          <w:iCs/>
        </w:rPr>
      </w:pPr>
      <w:r>
        <w:rPr>
          <w:i/>
          <w:iCs/>
        </w:rPr>
        <w:t xml:space="preserve"> </w:t>
      </w:r>
    </w:p>
    <w:p w14:paraId="04C9C756" w14:textId="77777777" w:rsidR="00B73DDE" w:rsidRDefault="00B73DDE">
      <w:pPr>
        <w:rPr>
          <w:i/>
          <w:iCs/>
        </w:rPr>
      </w:pPr>
      <w:r>
        <w:rPr>
          <w:i/>
          <w:iCs/>
        </w:rPr>
        <w:t xml:space="preserve">  Размещение сельского населения: </w:t>
      </w:r>
    </w:p>
    <w:p w14:paraId="4BF0CFA9" w14:textId="77777777" w:rsidR="00B73DDE" w:rsidRDefault="00B73DDE">
      <w:r>
        <w:t xml:space="preserve">   Сельское население республики, на долю которого приходится 35,7% от общей численности населения, проживает в 551 сельском населенном пункте. После переписи 1989 года при увеличении доли сельского населения на 2,6 процентных пункта (в 1989г. она составляла – 33,1%) фактическая численность сократилось на 22,8 тыс.человек. Естественный прирост в сельской местности не восполняет миграционные потери сельского населения. Миграционная убыль больше связана с перетоком сельского населения в городскую местность внутри республики.</w:t>
      </w:r>
    </w:p>
    <w:p w14:paraId="705B60AE" w14:textId="77777777" w:rsidR="00B73DDE" w:rsidRDefault="00B73DDE"/>
    <w:p w14:paraId="7C98EEB0" w14:textId="77777777" w:rsidR="00B73DDE" w:rsidRDefault="00B73DDE"/>
    <w:p w14:paraId="1209E355" w14:textId="77777777" w:rsidR="00B73DDE" w:rsidRDefault="00B73DDE"/>
    <w:tbl>
      <w:tblPr>
        <w:tblW w:w="866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211"/>
        <w:gridCol w:w="1211"/>
        <w:gridCol w:w="1211"/>
        <w:gridCol w:w="1212"/>
      </w:tblGrid>
      <w:tr w:rsidR="00B73DDE" w14:paraId="17E4FF3D" w14:textId="77777777">
        <w:trPr>
          <w:cantSplit/>
          <w:trHeight w:val="531"/>
          <w:jc w:val="center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DE11" w14:textId="77777777" w:rsidR="00B73DDE" w:rsidRDefault="00B73DDE">
            <w:pPr>
              <w:jc w:val="center"/>
              <w:rPr>
                <w:color w:val="000000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DEFC5" w14:textId="77777777" w:rsidR="00B73DDE" w:rsidRDefault="00B73DD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Число сельских населенных пунктов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1417E2" w14:textId="77777777" w:rsidR="00B73DDE" w:rsidRDefault="00B73DD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них численность населения, тыс.чел</w:t>
            </w:r>
          </w:p>
        </w:tc>
      </w:tr>
      <w:tr w:rsidR="00B73DDE" w14:paraId="1179493D" w14:textId="77777777">
        <w:trPr>
          <w:cantSplit/>
          <w:trHeight w:val="255"/>
          <w:jc w:val="center"/>
        </w:trPr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07B3C" w14:textId="77777777" w:rsidR="00B73DDE" w:rsidRDefault="00B73D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48FDA" w14:textId="77777777" w:rsidR="00B73DDE" w:rsidRDefault="00B73DD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1989 г.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AF7CFB" w14:textId="77777777" w:rsidR="00B73DDE" w:rsidRDefault="00B73DD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 г.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A7A67" w14:textId="77777777" w:rsidR="00B73DDE" w:rsidRDefault="00B73DD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1989 г.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16BDB9" w14:textId="77777777" w:rsidR="00B73DDE" w:rsidRDefault="00B73DD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 г.</w:t>
            </w:r>
          </w:p>
        </w:tc>
      </w:tr>
      <w:tr w:rsidR="00B73DDE" w14:paraId="454010CE" w14:textId="77777777">
        <w:trPr>
          <w:trHeight w:val="255"/>
          <w:jc w:val="center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5344" w14:textId="77777777" w:rsidR="00B73DDE" w:rsidRDefault="00B73DD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сельских населенных пунктов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B65B0D" w14:textId="77777777" w:rsidR="00B73DDE" w:rsidRDefault="00B73DD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CFEB99" w14:textId="77777777" w:rsidR="00B73DDE" w:rsidRDefault="00B73DD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8E194F" w14:textId="77777777" w:rsidR="00B73DDE" w:rsidRDefault="00B73DD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6DC58A" w14:textId="77777777" w:rsidR="00B73DDE" w:rsidRDefault="00B73DD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339,3</w:t>
            </w:r>
          </w:p>
        </w:tc>
      </w:tr>
      <w:tr w:rsidR="00B73DDE" w14:paraId="1263E74C" w14:textId="77777777">
        <w:trPr>
          <w:trHeight w:val="255"/>
          <w:jc w:val="center"/>
        </w:trPr>
        <w:tc>
          <w:tcPr>
            <w:tcW w:w="8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883A" w14:textId="77777777" w:rsidR="00B73DDE" w:rsidRDefault="00B73DDE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</w:tr>
      <w:tr w:rsidR="00B73DDE" w14:paraId="066FB910" w14:textId="77777777">
        <w:trPr>
          <w:trHeight w:val="255"/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1A5D" w14:textId="77777777" w:rsidR="00B73DDE" w:rsidRDefault="00B73D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 населения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D92DC4" w14:textId="77777777" w:rsidR="00B73DDE" w:rsidRDefault="00B73DD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BD72B8" w14:textId="77777777" w:rsidR="00B73DDE" w:rsidRDefault="00B73DD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E6F7BB" w14:textId="77777777" w:rsidR="00B73DDE" w:rsidRDefault="00B73D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BA7037" w14:textId="77777777" w:rsidR="00B73DDE" w:rsidRDefault="00B73D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3DDE" w14:paraId="55584A03" w14:textId="77777777">
        <w:trPr>
          <w:trHeight w:val="255"/>
          <w:jc w:val="center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59E8" w14:textId="77777777" w:rsidR="00B73DDE" w:rsidRDefault="00B73D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 населением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54CA82" w14:textId="77777777" w:rsidR="00B73DDE" w:rsidRDefault="00B73DD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9C408" w14:textId="77777777" w:rsidR="00B73DDE" w:rsidRDefault="00B73DD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122279" w14:textId="77777777" w:rsidR="00B73DDE" w:rsidRDefault="00B73DD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C1654E" w14:textId="77777777" w:rsidR="00B73DDE" w:rsidRDefault="00B73DD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339,3</w:t>
            </w:r>
          </w:p>
        </w:tc>
      </w:tr>
    </w:tbl>
    <w:p w14:paraId="371C256A" w14:textId="77777777" w:rsidR="00B73DDE" w:rsidRDefault="00B73DDE">
      <w:pPr>
        <w:pStyle w:val="ad"/>
      </w:pPr>
      <w:r>
        <w:t xml:space="preserve">Таблица </w:t>
      </w:r>
      <w:r>
        <w:rPr>
          <w:noProof/>
        </w:rPr>
        <w:t>4</w:t>
      </w:r>
      <w:r>
        <w:t>: Численность сельских населенных пунктов и жителей в них</w:t>
      </w:r>
    </w:p>
    <w:p w14:paraId="4DD4228F" w14:textId="77777777" w:rsidR="00B73DDE" w:rsidRDefault="00B73DDE"/>
    <w:p w14:paraId="5E3E93A0" w14:textId="77777777" w:rsidR="00B73DDE" w:rsidRDefault="00B73DDE">
      <w:r>
        <w:t xml:space="preserve">    За межпереписной период число сельских населенных пунктов сократилось на 129. Это произошло за счет ликвидации и исключения из учетных данных в соответствии с решениями Правительства Республики Саха (Якутия) сельских населенных пунктов, в которых население не проживает по причине выезда в другие (городские или сельские) населенные пункты и естественной убыли населения. Однако, при переписи было зафиксировано 39 сельских поселений, в которых население не проживало, поскольку по одним из этих поселений решений об их ликвидации не было принято, а по другим - такое решение не может быть принято, так как в них население официально зарегистрировано (прописано), но фактически не проживает. </w:t>
      </w:r>
    </w:p>
    <w:p w14:paraId="21B24C80" w14:textId="77777777" w:rsidR="00B73DDE" w:rsidRDefault="00B73DDE">
      <w:r>
        <w:t xml:space="preserve">   Около половины (49,6%) сельских жителей проживает в сельских населенных пунктах численностью 200-1000 человек, в населенных пунктах от 1 тыс. человек и выше проживает 47% сельского населения и только 3,4% сельского населения проживает в населенных пунктах численностью менее 200 человек. Картина размещения сельского населения при переписи 1989 года была следующая: в сельских населенных пунктах численностью 200-1000 человек проживало 47,9% сельского населения, в свыше 1 тыс. - 47,8%, а менее 200 - 4,3%. </w:t>
      </w:r>
    </w:p>
    <w:p w14:paraId="502D8924" w14:textId="77777777" w:rsidR="00B73DDE" w:rsidRDefault="00B73DDE"/>
    <w:p w14:paraId="7DF2FE38" w14:textId="77777777" w:rsidR="00B73DDE" w:rsidRDefault="00B73DDE">
      <w:pPr>
        <w:pStyle w:val="2"/>
      </w:pPr>
      <w:r>
        <w:t xml:space="preserve"> </w:t>
      </w:r>
      <w:bookmarkStart w:id="6" w:name="_Toc93199809"/>
      <w:r>
        <w:t>2. Половозрастная структура.</w:t>
      </w:r>
      <w:bookmarkEnd w:id="6"/>
    </w:p>
    <w:p w14:paraId="6E0FA9DF" w14:textId="77777777" w:rsidR="00B73DDE" w:rsidRDefault="00B73DDE">
      <w:pPr>
        <w:pStyle w:val="a5"/>
        <w:ind w:firstLine="708"/>
      </w:pPr>
      <w:r>
        <w:rPr>
          <w:b/>
          <w:bCs/>
        </w:rPr>
        <w:t>Половозрастная структура   населения</w:t>
      </w:r>
      <w:r>
        <w:t xml:space="preserve"> – распределение населения на мужчин и женщин.</w:t>
      </w:r>
    </w:p>
    <w:p w14:paraId="69F4AFD8" w14:textId="77777777" w:rsidR="00B73DDE" w:rsidRDefault="00B73DDE">
      <w:pPr>
        <w:pStyle w:val="a5"/>
        <w:ind w:firstLine="708"/>
      </w:pPr>
      <w:r>
        <w:t xml:space="preserve"> Впервые в истории переписи в республике </w:t>
      </w:r>
      <w:r>
        <w:rPr>
          <w:b/>
          <w:bCs/>
        </w:rPr>
        <w:t>численность женщин превысила численности мужчин.</w:t>
      </w:r>
      <w:r>
        <w:t xml:space="preserve"> Изменение в соотношении мужчин и женщин обусловлено не только миграционным оттоком, но и преждевременной смертностью мужского населения. Уровень мужской смертности в трудоспособном возрасте в 4 раза выше уровня женской. </w:t>
      </w:r>
    </w:p>
    <w:p w14:paraId="6B0AD798" w14:textId="77777777" w:rsidR="00B73DDE" w:rsidRDefault="00B73DDE"/>
    <w:p w14:paraId="19FDD22A" w14:textId="77777777" w:rsidR="00B73DDE" w:rsidRDefault="00290027">
      <w:pPr>
        <w:ind w:firstLine="0"/>
        <w:jc w:val="center"/>
        <w:rPr>
          <w:sz w:val="16"/>
          <w:szCs w:val="16"/>
        </w:rPr>
      </w:pPr>
      <w:r>
        <w:pict w14:anchorId="6980033D">
          <v:shape id="_x0000_i1030" type="#_x0000_t75" style="width:499.5pt;height:135pt">
            <v:imagedata r:id="rId14" o:title=""/>
          </v:shape>
        </w:pict>
      </w:r>
    </w:p>
    <w:p w14:paraId="3974571F" w14:textId="77777777" w:rsidR="00B73DDE" w:rsidRDefault="00B73DDE">
      <w:pPr>
        <w:ind w:firstLine="0"/>
      </w:pPr>
      <w:r>
        <w:rPr>
          <w:b/>
          <w:bCs/>
          <w:sz w:val="20"/>
          <w:szCs w:val="20"/>
        </w:rPr>
        <w:t xml:space="preserve">Таблица </w:t>
      </w:r>
      <w:r>
        <w:rPr>
          <w:b/>
          <w:bCs/>
          <w:noProof/>
          <w:sz w:val="20"/>
          <w:szCs w:val="20"/>
        </w:rPr>
        <w:t>5</w:t>
      </w:r>
      <w:r>
        <w:rPr>
          <w:b/>
          <w:bCs/>
          <w:sz w:val="20"/>
          <w:szCs w:val="20"/>
        </w:rPr>
        <w:t>: Численность мужского и женского населения</w:t>
      </w:r>
    </w:p>
    <w:p w14:paraId="3F3F0D23" w14:textId="77777777" w:rsidR="00B73DDE" w:rsidRDefault="00B73DDE">
      <w:pPr>
        <w:ind w:firstLine="0"/>
      </w:pPr>
    </w:p>
    <w:p w14:paraId="70E7DF7D" w14:textId="77777777" w:rsidR="00B73DDE" w:rsidRDefault="00290027">
      <w:pPr>
        <w:jc w:val="center"/>
      </w:pPr>
      <w:r>
        <w:pict w14:anchorId="1ABFEAA7">
          <v:shape id="_x0000_i1031" type="#_x0000_t75" style="width:440.25pt;height:289.5pt">
            <v:imagedata r:id="rId15" o:title=""/>
          </v:shape>
        </w:pict>
      </w:r>
    </w:p>
    <w:p w14:paraId="0A75AE35" w14:textId="77777777" w:rsidR="00B73DDE" w:rsidRDefault="00B73DDE">
      <w:pPr>
        <w:pStyle w:val="ad"/>
      </w:pPr>
      <w:r>
        <w:t xml:space="preserve">График </w:t>
      </w:r>
      <w:r>
        <w:rPr>
          <w:noProof/>
        </w:rPr>
        <w:t>4</w:t>
      </w:r>
      <w:r>
        <w:t>: Численность мужского и женского населения (тыс. человек)</w:t>
      </w:r>
    </w:p>
    <w:p w14:paraId="5FA8DB07" w14:textId="77777777" w:rsidR="00B73DDE" w:rsidRDefault="00B73DDE"/>
    <w:p w14:paraId="6BE78916" w14:textId="77777777" w:rsidR="00B73DDE" w:rsidRDefault="00B73DDE">
      <w:pPr>
        <w:pStyle w:val="3"/>
      </w:pPr>
      <w:bookmarkStart w:id="7" w:name="_Toc93199810"/>
      <w:r>
        <w:t>2.1. Динамика соотношений полов</w:t>
      </w:r>
      <w:bookmarkEnd w:id="7"/>
      <w:r>
        <w:t xml:space="preserve">  </w:t>
      </w:r>
    </w:p>
    <w:p w14:paraId="2C830043" w14:textId="77777777" w:rsidR="00B73DDE" w:rsidRDefault="00B73DDE">
      <w:r>
        <w:t xml:space="preserve"> По итогам переписи 2002 года на 1000 мужчин приходится 1045 женщин, в 1989 году - на 1000 мужчин приходилось 983 женщины.</w:t>
      </w:r>
    </w:p>
    <w:p w14:paraId="38ADDA24" w14:textId="77777777" w:rsidR="00B73DDE" w:rsidRDefault="00B73DDE">
      <w:r>
        <w:t xml:space="preserve"> </w:t>
      </w:r>
      <w:r w:rsidR="00290027">
        <w:pict w14:anchorId="1796C296">
          <v:shape id="_x0000_i1032" type="#_x0000_t75" style="width:355.5pt;height:4in">
            <v:imagedata r:id="rId16" o:title=""/>
          </v:shape>
        </w:pict>
      </w:r>
    </w:p>
    <w:p w14:paraId="00965BB7" w14:textId="77777777" w:rsidR="00B73DDE" w:rsidRDefault="00B73DDE">
      <w:pPr>
        <w:pStyle w:val="ad"/>
      </w:pPr>
      <w:r>
        <w:t xml:space="preserve">График </w:t>
      </w:r>
      <w:r>
        <w:rPr>
          <w:noProof/>
        </w:rPr>
        <w:t>5</w:t>
      </w:r>
      <w:r>
        <w:t>: Число женщин на 1000 мужчин</w:t>
      </w:r>
    </w:p>
    <w:p w14:paraId="23493DA5" w14:textId="77777777" w:rsidR="00B73DDE" w:rsidRDefault="00B73DDE"/>
    <w:p w14:paraId="4BCEA554" w14:textId="77777777" w:rsidR="00B73DDE" w:rsidRDefault="00B73DDE">
      <w:r>
        <w:t xml:space="preserve">   По России и Дальневосточному федеральному округу сохранилось характерное превышение численности женщин над численностью мужчин. В целом по России на 1000 мужчин приходится 1147 женщин, в Дальневосточном федеральном округе на 1000 мужчин - 1056 женщины. </w:t>
      </w:r>
    </w:p>
    <w:p w14:paraId="51A96A4F" w14:textId="77777777" w:rsidR="00B73DDE" w:rsidRDefault="00B73DDE">
      <w:pPr>
        <w:pStyle w:val="3"/>
      </w:pPr>
    </w:p>
    <w:p w14:paraId="6B603250" w14:textId="77777777" w:rsidR="00B73DDE" w:rsidRDefault="00B73DDE">
      <w:pPr>
        <w:pStyle w:val="3"/>
      </w:pPr>
      <w:bookmarkStart w:id="8" w:name="_Toc93199811"/>
      <w:r>
        <w:t>2.2. Возрастные группировки: до трудоспособного, трудоспособного  и старше трудоспособного возраста.</w:t>
      </w:r>
      <w:bookmarkEnd w:id="8"/>
    </w:p>
    <w:p w14:paraId="64770A31" w14:textId="77777777" w:rsidR="00B73DDE" w:rsidRDefault="00B73DDE">
      <w:pPr>
        <w:pStyle w:val="21"/>
      </w:pPr>
      <w:r>
        <w:t xml:space="preserve">   Заметные изменения произошли </w:t>
      </w:r>
      <w:r>
        <w:rPr>
          <w:b/>
          <w:bCs/>
        </w:rPr>
        <w:t>в возрастном составе</w:t>
      </w:r>
      <w:r>
        <w:t xml:space="preserve"> населения. Снижение рождаемости, начавшееся в конце 80-х - начале 90-х годов прошлого века, привело к усилению процесса демографического старения. По сравнению с переписью 1989 г. </w:t>
      </w:r>
      <w:r>
        <w:rPr>
          <w:b/>
          <w:bCs/>
        </w:rPr>
        <w:t>средний возраст якутян увеличился на 2,4 года</w:t>
      </w:r>
      <w:r>
        <w:t xml:space="preserve"> и составил 30,0 лет (на 7 лет меньше среднего возраста россиянина и на 3,9 года - жителя Дальневосточного округа). У мужчин соответственно - на 2,0 года и 28,9 лет, у женщин - на 2,8 года и 31,2 лет.</w:t>
      </w:r>
    </w:p>
    <w:p w14:paraId="45CEDFA1" w14:textId="77777777" w:rsidR="00B73DDE" w:rsidRDefault="00B73DDE">
      <w:r>
        <w:t xml:space="preserve">  </w:t>
      </w:r>
    </w:p>
    <w:p w14:paraId="2C65F78F" w14:textId="77777777" w:rsidR="00B73DDE" w:rsidRDefault="00B73DDE">
      <w:pPr>
        <w:pStyle w:val="21"/>
      </w:pPr>
      <w:r>
        <w:t xml:space="preserve">Возрастная структура населения изменилась следующим образом: </w:t>
      </w:r>
    </w:p>
    <w:p w14:paraId="5ED6FB25" w14:textId="77777777" w:rsidR="00B73DDE" w:rsidRDefault="00290027">
      <w:pPr>
        <w:ind w:firstLine="0"/>
        <w:rPr>
          <w:color w:val="FF0000"/>
          <w:sz w:val="16"/>
          <w:szCs w:val="16"/>
        </w:rPr>
      </w:pPr>
      <w:r>
        <w:rPr>
          <w:color w:val="FF0000"/>
        </w:rPr>
        <w:pict w14:anchorId="10E7F812">
          <v:shape id="_x0000_i1033" type="#_x0000_t75" style="width:499.5pt;height:429pt">
            <v:imagedata r:id="rId17" o:title=""/>
          </v:shape>
        </w:pict>
      </w:r>
    </w:p>
    <w:p w14:paraId="786D9E3E" w14:textId="77777777" w:rsidR="00B73DDE" w:rsidRDefault="00B73DDE">
      <w:pPr>
        <w:pStyle w:val="ad"/>
        <w:rPr>
          <w:color w:val="FF0000"/>
        </w:rPr>
      </w:pPr>
      <w:r>
        <w:t xml:space="preserve">Таблица </w:t>
      </w:r>
      <w:r>
        <w:rPr>
          <w:noProof/>
        </w:rPr>
        <w:t>6</w:t>
      </w:r>
      <w:r>
        <w:t>: Возрастная структура населения</w:t>
      </w:r>
    </w:p>
    <w:p w14:paraId="205CAEA1" w14:textId="77777777" w:rsidR="00B73DDE" w:rsidRDefault="00B73DDE">
      <w:pPr>
        <w:pStyle w:val="21"/>
      </w:pPr>
      <w:r>
        <w:t xml:space="preserve">     Половозрастная структура населения по основным группам изменилась следующим образом:</w:t>
      </w:r>
    </w:p>
    <w:p w14:paraId="1EA424F1" w14:textId="77777777" w:rsidR="00B73DDE" w:rsidRDefault="00290027">
      <w:pPr>
        <w:ind w:firstLine="0"/>
      </w:pPr>
      <w:r>
        <w:pict w14:anchorId="67863CDC">
          <v:shape id="_x0000_i1034" type="#_x0000_t75" style="width:477.75pt;height:215.25pt">
            <v:imagedata r:id="rId18" o:title=""/>
          </v:shape>
        </w:pict>
      </w:r>
    </w:p>
    <w:p w14:paraId="1A29EBD9" w14:textId="77777777" w:rsidR="00B73DDE" w:rsidRDefault="00B73DDE">
      <w:pPr>
        <w:pStyle w:val="ad"/>
      </w:pPr>
      <w:r>
        <w:t xml:space="preserve">Таблица </w:t>
      </w:r>
      <w:r>
        <w:rPr>
          <w:noProof/>
        </w:rPr>
        <w:t>7</w:t>
      </w:r>
      <w:r>
        <w:t>: Половозрастная структура населения</w:t>
      </w:r>
    </w:p>
    <w:p w14:paraId="5549A372" w14:textId="77777777" w:rsidR="00B73DDE" w:rsidRDefault="00B73DDE">
      <w:r>
        <w:t xml:space="preserve"> За межпереписной период численность населения </w:t>
      </w:r>
      <w:r>
        <w:rPr>
          <w:b/>
          <w:bCs/>
        </w:rPr>
        <w:t>старше трудоспособного возраста увеличилась на 24 тыс.</w:t>
      </w:r>
      <w:r>
        <w:t xml:space="preserve"> человек и составила 95 тыс.человек (10,0% всего населения против 6,5% в 1989 г). В то же время </w:t>
      </w:r>
      <w:r>
        <w:rPr>
          <w:b/>
          <w:bCs/>
        </w:rPr>
        <w:t>численность детей и подростков за этот период сократилась на 104 тыс.человек</w:t>
      </w:r>
      <w:r>
        <w:t xml:space="preserve"> и стала равна 252 тыс.человек (26,5% против 32,5% в 1989 г.).</w:t>
      </w:r>
    </w:p>
    <w:p w14:paraId="05102E6D" w14:textId="77777777" w:rsidR="00B73DDE" w:rsidRDefault="00B73DDE">
      <w:r>
        <w:rPr>
          <w:b/>
          <w:bCs/>
        </w:rPr>
        <w:t xml:space="preserve">   В республике происходит неблагоприятный процесс "старения" населения,</w:t>
      </w:r>
      <w:r>
        <w:t xml:space="preserve"> так как демографическая нагрузка на общество, которую оказывает непроизводительное население, становится все более ощутимой для государства. Численность трудоспособного населения уменьшилась на 64 тыс.человек, но их доля в общей численности населения возросла с 61,0 до 63,5 %, за счет существенного уменьшения доли лиц моложе трудоспособного возраста (с 32,5 до 26,6). </w:t>
      </w:r>
    </w:p>
    <w:p w14:paraId="58D1AF30" w14:textId="77777777" w:rsidR="00B73DDE" w:rsidRDefault="00B73DDE">
      <w:r>
        <w:t xml:space="preserve">   Возрастной состав городского и сельского населения исторически имеет некоторые отличия, в которых отражены особенности процесса урбанизации в республике, а также различия в репродуктивном поведении и продолжительности жизни городских и сельских жителей. </w:t>
      </w:r>
    </w:p>
    <w:p w14:paraId="7F3AA8FD" w14:textId="77777777" w:rsidR="00B73DDE" w:rsidRDefault="00B73DDE"/>
    <w:p w14:paraId="0871E8FA" w14:textId="77777777" w:rsidR="00B73DDE" w:rsidRDefault="00290027">
      <w:pPr>
        <w:ind w:firstLine="0"/>
      </w:pPr>
      <w:r>
        <w:pict w14:anchorId="7E30E888">
          <v:shape id="_x0000_i1035" type="#_x0000_t75" style="width:468pt;height:134.25pt">
            <v:imagedata r:id="rId19" o:title=""/>
          </v:shape>
        </w:pict>
      </w:r>
    </w:p>
    <w:p w14:paraId="15036410" w14:textId="77777777" w:rsidR="00B73DDE" w:rsidRDefault="00B73DDE">
      <w:pPr>
        <w:pStyle w:val="ad"/>
      </w:pPr>
      <w:r>
        <w:t xml:space="preserve">Таблица </w:t>
      </w:r>
      <w:r>
        <w:rPr>
          <w:noProof/>
        </w:rPr>
        <w:t>8</w:t>
      </w:r>
      <w:r>
        <w:t>: Возрастной состав городского и сельского населения</w:t>
      </w:r>
    </w:p>
    <w:p w14:paraId="3E2277DB" w14:textId="77777777" w:rsidR="00B73DDE" w:rsidRDefault="00B73DDE"/>
    <w:p w14:paraId="4B5CCF52" w14:textId="77777777" w:rsidR="00B73DDE" w:rsidRDefault="00B73DDE">
      <w:pPr>
        <w:pStyle w:val="2"/>
      </w:pPr>
      <w:bookmarkStart w:id="9" w:name="_Toc93199812"/>
      <w:r>
        <w:t>3. Рождаемость</w:t>
      </w:r>
      <w:bookmarkEnd w:id="9"/>
    </w:p>
    <w:p w14:paraId="428A508F" w14:textId="77777777" w:rsidR="00B73DDE" w:rsidRDefault="00B73DDE">
      <w:r>
        <w:t xml:space="preserve">    </w:t>
      </w:r>
      <w:r>
        <w:rPr>
          <w:b/>
          <w:bCs/>
        </w:rPr>
        <w:t>Уровень рождаемости</w:t>
      </w:r>
      <w:r>
        <w:t xml:space="preserve"> - показатель среднего числа детей, рожденных одной женщиной в течение репродуктивного периода - составлял в 2002г. в сельской местности 2,53 ребенка, в городских поселениях - 1,56, против 2,23 необходимых для простого воспроизводства населения. В сельской местности коэффициент рождаемости пока еще достаточен для простого замещения поколения родителей детьми.</w:t>
      </w:r>
    </w:p>
    <w:p w14:paraId="4F415AA3" w14:textId="77777777" w:rsidR="00B73DDE" w:rsidRDefault="00B73DDE">
      <w:r>
        <w:t xml:space="preserve">   Для сравнения по России аналогичный показатель составил 1,32, в том числе в ряде регионов Центральной России суммарный коэффициент рождаемости еще ниже - около 1,1 рождений на одну женщину.</w:t>
      </w:r>
    </w:p>
    <w:p w14:paraId="193EED25" w14:textId="77777777" w:rsidR="00B73DDE" w:rsidRDefault="00B73DDE">
      <w:r>
        <w:t xml:space="preserve">   Произошедшие в межпереписной период демографические процессы привели к снижению показателя демографической нагрузки (т.е. сколько детей, подростков и лиц пожилых возрастов приходится на население рабочих возрастов) с 638 из каждой 1000 населения трудоспособного возраста в 1989 г. до 575 человек. </w:t>
      </w:r>
    </w:p>
    <w:p w14:paraId="1E1C5453" w14:textId="77777777" w:rsidR="00B73DDE" w:rsidRDefault="00290027">
      <w:pPr>
        <w:pStyle w:val="ad"/>
        <w:ind w:firstLine="0"/>
      </w:pPr>
      <w:r>
        <w:pict w14:anchorId="645B93AB">
          <v:shape id="_x0000_i1036" type="#_x0000_t75" style="width:485.25pt;height:156.75pt">
            <v:imagedata r:id="rId20" o:title=""/>
          </v:shape>
        </w:pict>
      </w:r>
    </w:p>
    <w:p w14:paraId="3FDBAA40" w14:textId="77777777" w:rsidR="00B73DDE" w:rsidRDefault="00B73DDE">
      <w:pPr>
        <w:pStyle w:val="ad"/>
        <w:ind w:firstLine="708"/>
      </w:pPr>
      <w:r>
        <w:t xml:space="preserve">Таблица </w:t>
      </w:r>
      <w:r>
        <w:rPr>
          <w:noProof/>
        </w:rPr>
        <w:t>9</w:t>
      </w:r>
      <w:r>
        <w:t>: Нетрудоспособное население</w:t>
      </w:r>
    </w:p>
    <w:p w14:paraId="691F38A2" w14:textId="77777777" w:rsidR="00B73DDE" w:rsidRDefault="00B73DDE">
      <w:r>
        <w:t>Общий коэффициент рождаемости рассчитывается по формуле:</w:t>
      </w:r>
      <w:r>
        <w:rPr>
          <w:rStyle w:val="ac"/>
        </w:rPr>
        <w:footnoteReference w:id="5"/>
      </w:r>
    </w:p>
    <w:p w14:paraId="6DCC8174" w14:textId="77777777" w:rsidR="00B73DDE" w:rsidRDefault="00290027">
      <w:pPr>
        <w:jc w:val="center"/>
        <w:rPr>
          <w:vertAlign w:val="subscript"/>
        </w:rPr>
      </w:pPr>
      <w:r>
        <w:rPr>
          <w:position w:val="-24"/>
        </w:rPr>
        <w:pict w14:anchorId="74DB145E">
          <v:shape id="_x0000_i1037" type="#_x0000_t75" style="width:90.75pt;height:30.75pt">
            <v:imagedata r:id="rId21" o:title=""/>
          </v:shape>
        </w:pict>
      </w:r>
      <w:r w:rsidR="00B73DDE">
        <w:rPr>
          <w:vertAlign w:val="superscript"/>
        </w:rPr>
        <w:t>0</w:t>
      </w:r>
      <w:r w:rsidR="00B73DDE">
        <w:t>/</w:t>
      </w:r>
      <w:r w:rsidR="00B73DDE">
        <w:rPr>
          <w:vertAlign w:val="subscript"/>
        </w:rPr>
        <w:t>00</w:t>
      </w:r>
    </w:p>
    <w:p w14:paraId="598F40D7" w14:textId="77777777" w:rsidR="00B73DDE" w:rsidRDefault="00B73DDE">
      <w:r>
        <w:t>Где В – абсолютное число рождений за год;</w:t>
      </w:r>
    </w:p>
    <w:p w14:paraId="67B76220" w14:textId="77777777" w:rsidR="00B73DDE" w:rsidRDefault="00B73DDE">
      <w:r>
        <w:t>Р – среднее население;</w:t>
      </w:r>
    </w:p>
    <w:p w14:paraId="013C66A8" w14:textId="77777777" w:rsidR="00B73DDE" w:rsidRDefault="00B73DDE">
      <w:r>
        <w:t>Т – длина периода;</w:t>
      </w:r>
    </w:p>
    <w:p w14:paraId="053AE645" w14:textId="77777777" w:rsidR="00B73DDE" w:rsidRDefault="00B73DDE">
      <w:r>
        <w:t>СВ</w:t>
      </w:r>
      <w:r>
        <w:rPr>
          <w:lang w:val="en-US"/>
        </w:rPr>
        <w:t>R</w:t>
      </w:r>
      <w:r>
        <w:t xml:space="preserve"> – общий коэффициент рождаемости.</w:t>
      </w:r>
    </w:p>
    <w:p w14:paraId="3FA09120" w14:textId="77777777" w:rsidR="00B73DDE" w:rsidRDefault="00B73DDE"/>
    <w:p w14:paraId="0DEC5679" w14:textId="77777777" w:rsidR="00B73DDE" w:rsidRDefault="00290027">
      <w:pPr>
        <w:jc w:val="center"/>
      </w:pPr>
      <w:r>
        <w:pict w14:anchorId="13AE556A">
          <v:shape id="_x0000_i1038" type="#_x0000_t75" style="width:459.75pt;height:230.25pt">
            <v:imagedata r:id="rId22" o:title=""/>
          </v:shape>
        </w:pict>
      </w:r>
    </w:p>
    <w:p w14:paraId="3EBE0C04" w14:textId="77777777" w:rsidR="00B73DDE" w:rsidRDefault="00B73DDE">
      <w:pPr>
        <w:pStyle w:val="ad"/>
      </w:pPr>
      <w:r>
        <w:t xml:space="preserve">График </w:t>
      </w:r>
      <w:r>
        <w:rPr>
          <w:noProof/>
        </w:rPr>
        <w:t>6</w:t>
      </w:r>
      <w:r>
        <w:t>: Общие коэффициенты рождаемости по годам</w:t>
      </w:r>
    </w:p>
    <w:p w14:paraId="1BDFC7CD" w14:textId="77777777" w:rsidR="00B73DDE" w:rsidRDefault="00B73DDE">
      <w:pPr>
        <w:pStyle w:val="2"/>
      </w:pPr>
    </w:p>
    <w:p w14:paraId="7300CED9" w14:textId="77777777" w:rsidR="00B73DDE" w:rsidRDefault="00B73DDE">
      <w:pPr>
        <w:pStyle w:val="2"/>
      </w:pPr>
      <w:bookmarkStart w:id="10" w:name="_Toc93199813"/>
      <w:r>
        <w:t>4. Смертность и продолжительность жизни</w:t>
      </w:r>
      <w:bookmarkEnd w:id="10"/>
    </w:p>
    <w:p w14:paraId="010C50B3" w14:textId="77777777" w:rsidR="00B73DDE" w:rsidRDefault="00B73DDE">
      <w:pPr>
        <w:pStyle w:val="3"/>
      </w:pPr>
      <w:bookmarkStart w:id="11" w:name="_Toc93199814"/>
      <w:r>
        <w:t>4.1. Общий коэффициент смертности</w:t>
      </w:r>
      <w:bookmarkEnd w:id="11"/>
    </w:p>
    <w:p w14:paraId="50808BDD" w14:textId="77777777" w:rsidR="00B73DDE" w:rsidRDefault="00B73DDE">
      <w:pPr>
        <w:shd w:val="clear" w:color="auto" w:fill="FFFFFF"/>
        <w:autoSpaceDE w:val="0"/>
        <w:autoSpaceDN w:val="0"/>
        <w:adjustRightInd w:val="0"/>
        <w:ind w:firstLine="567"/>
      </w:pPr>
      <w:r>
        <w:rPr>
          <w:color w:val="000000"/>
        </w:rPr>
        <w:t>Общий коэффициент смертности:</w:t>
      </w:r>
      <w:r>
        <w:rPr>
          <w:rStyle w:val="ac"/>
          <w:color w:val="000000"/>
        </w:rPr>
        <w:footnoteReference w:id="6"/>
      </w:r>
    </w:p>
    <w:p w14:paraId="6E8276E6" w14:textId="77777777" w:rsidR="00B73DDE" w:rsidRDefault="0029002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lang w:val="en-US"/>
        </w:rPr>
      </w:pPr>
      <w:r>
        <w:rPr>
          <w:color w:val="000000"/>
          <w:position w:val="-24"/>
          <w:lang w:val="en-US"/>
        </w:rPr>
        <w:pict w14:anchorId="7185BCF1">
          <v:shape id="_x0000_i1039" type="#_x0000_t75" style="width:89.25pt;height:30.75pt">
            <v:imagedata r:id="rId23" o:title=""/>
          </v:shape>
        </w:pict>
      </w:r>
    </w:p>
    <w:p w14:paraId="1E184427" w14:textId="77777777" w:rsidR="00B73DDE" w:rsidRDefault="00B73DDE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 xml:space="preserve">Где </w:t>
      </w:r>
      <w:r>
        <w:rPr>
          <w:i/>
          <w:iCs/>
          <w:color w:val="000000"/>
          <w:lang w:val="en-US"/>
        </w:rPr>
        <w:t>M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— число умерших в расчетный период;</w:t>
      </w:r>
    </w:p>
    <w:p w14:paraId="23FB438B" w14:textId="77777777" w:rsidR="00B73DDE" w:rsidRDefault="00B73DDE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i/>
          <w:iCs/>
          <w:color w:val="000000"/>
        </w:rPr>
        <w:t xml:space="preserve">т — </w:t>
      </w:r>
      <w:r>
        <w:rPr>
          <w:color w:val="000000"/>
        </w:rPr>
        <w:t xml:space="preserve">общий коэффициент смертности; </w:t>
      </w:r>
    </w:p>
    <w:p w14:paraId="795AE7E3" w14:textId="77777777" w:rsidR="00B73DDE" w:rsidRDefault="00B73DDE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Р – общая численность населения;</w:t>
      </w:r>
    </w:p>
    <w:p w14:paraId="2F7ED8BE" w14:textId="77777777" w:rsidR="00B73DDE" w:rsidRDefault="00B73DDE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i/>
          <w:iCs/>
          <w:color w:val="000000"/>
        </w:rPr>
        <w:t xml:space="preserve">Т — </w:t>
      </w:r>
      <w:r>
        <w:rPr>
          <w:color w:val="000000"/>
        </w:rPr>
        <w:t>длину расчетного периода в целых го</w:t>
      </w:r>
      <w:r>
        <w:rPr>
          <w:color w:val="000000"/>
        </w:rPr>
        <w:softHyphen/>
        <w:t xml:space="preserve">дах. </w:t>
      </w:r>
    </w:p>
    <w:p w14:paraId="304DAC71" w14:textId="77777777" w:rsidR="00B73DDE" w:rsidRDefault="00B73DDE"/>
    <w:p w14:paraId="2EDD4677" w14:textId="77777777" w:rsidR="00B73DDE" w:rsidRDefault="00290027">
      <w:pPr>
        <w:jc w:val="center"/>
      </w:pPr>
      <w:r>
        <w:pict w14:anchorId="491FD0F8">
          <v:shape id="_x0000_i1040" type="#_x0000_t75" style="width:371.25pt;height:248.25pt">
            <v:imagedata r:id="rId24" o:title=""/>
          </v:shape>
        </w:pict>
      </w:r>
    </w:p>
    <w:p w14:paraId="79E50DC8" w14:textId="77777777" w:rsidR="00B73DDE" w:rsidRDefault="00B73DDE">
      <w:pPr>
        <w:pStyle w:val="ad"/>
      </w:pPr>
      <w:r>
        <w:t xml:space="preserve">График </w:t>
      </w:r>
      <w:r>
        <w:rPr>
          <w:noProof/>
        </w:rPr>
        <w:t>7</w:t>
      </w:r>
      <w:r>
        <w:t>: Общие коэффициенты смертности (умерших на 1000 населения)</w:t>
      </w:r>
    </w:p>
    <w:p w14:paraId="634EA797" w14:textId="77777777" w:rsidR="00B73DDE" w:rsidRDefault="00B73DDE">
      <w:pPr>
        <w:pStyle w:val="3"/>
      </w:pPr>
    </w:p>
    <w:p w14:paraId="5B804876" w14:textId="77777777" w:rsidR="00B73DDE" w:rsidRDefault="00B73DDE">
      <w:pPr>
        <w:pStyle w:val="3"/>
      </w:pPr>
      <w:bookmarkStart w:id="12" w:name="_Toc93199815"/>
      <w:r>
        <w:t>4.2. Младенческая смертность</w:t>
      </w:r>
      <w:bookmarkEnd w:id="12"/>
      <w:r>
        <w:t xml:space="preserve"> </w:t>
      </w:r>
    </w:p>
    <w:p w14:paraId="6368B354" w14:textId="77777777" w:rsidR="00B73DDE" w:rsidRDefault="00290027">
      <w:pPr>
        <w:jc w:val="center"/>
      </w:pPr>
      <w:r>
        <w:pict w14:anchorId="195D67C1">
          <v:shape id="_x0000_i1041" type="#_x0000_t75" style="width:368.25pt;height:237.75pt">
            <v:imagedata r:id="rId25" o:title=""/>
          </v:shape>
        </w:pict>
      </w:r>
    </w:p>
    <w:p w14:paraId="42B47CE6" w14:textId="77777777" w:rsidR="00B73DDE" w:rsidRDefault="00B73DDE">
      <w:pPr>
        <w:pStyle w:val="ad"/>
      </w:pPr>
      <w:r>
        <w:t xml:space="preserve">График </w:t>
      </w:r>
      <w:r>
        <w:rPr>
          <w:noProof/>
        </w:rPr>
        <w:t>8</w:t>
      </w:r>
      <w:r>
        <w:t>: Коэффициенты младенческой смертности (детей до года к числу родившихся).</w:t>
      </w:r>
    </w:p>
    <w:p w14:paraId="2128662A" w14:textId="77777777" w:rsidR="00B73DDE" w:rsidRDefault="00B73DDE">
      <w:r>
        <w:t>В общем круге проблем смертности населения большую социальную значимость имеет младенческая смертность (число детей, умерших в возрасте до 1 года, на 1000 родившихся) — показатель, в наибольшей степени реагирующий на общий уровень социально-экономического развития. В 1998 г., по сравнению с предыдущими годами, в республике младенческая смертность несколько увеличилась и составила 19,7 на 1000 родившихся (по РФ — 16,5)</w:t>
      </w:r>
      <w:r>
        <w:rPr>
          <w:rStyle w:val="ac"/>
        </w:rPr>
        <w:footnoteReference w:id="7"/>
      </w:r>
      <w:r>
        <w:t>.</w:t>
      </w:r>
    </w:p>
    <w:p w14:paraId="25E40E3C" w14:textId="77777777" w:rsidR="00B73DDE" w:rsidRDefault="00B73DDE"/>
    <w:p w14:paraId="3902D762" w14:textId="77777777" w:rsidR="00B73DDE" w:rsidRDefault="00B73DDE">
      <w:pPr>
        <w:pStyle w:val="3"/>
      </w:pPr>
      <w:bookmarkStart w:id="13" w:name="_Toc93199816"/>
      <w:r>
        <w:t>4.3. Средняя продолжительность жизни</w:t>
      </w:r>
      <w:bookmarkEnd w:id="13"/>
    </w:p>
    <w:p w14:paraId="3D0D9E4C" w14:textId="77777777" w:rsidR="00B73DDE" w:rsidRDefault="00290027">
      <w:pPr>
        <w:jc w:val="center"/>
      </w:pPr>
      <w:r>
        <w:pict w14:anchorId="7A51B365">
          <v:shape id="_x0000_i1042" type="#_x0000_t75" style="width:357pt;height:229.5pt">
            <v:imagedata r:id="rId26" o:title=""/>
          </v:shape>
        </w:pict>
      </w:r>
    </w:p>
    <w:p w14:paraId="4E7E9F54" w14:textId="77777777" w:rsidR="00B73DDE" w:rsidRDefault="00B73DDE">
      <w:pPr>
        <w:pStyle w:val="ad"/>
      </w:pPr>
      <w:r>
        <w:t xml:space="preserve">График </w:t>
      </w:r>
      <w:r>
        <w:rPr>
          <w:noProof/>
        </w:rPr>
        <w:t>9</w:t>
      </w:r>
      <w:r>
        <w:t xml:space="preserve">: Средняя продолжительность жизни (мужчины и женщины, лет) </w:t>
      </w:r>
    </w:p>
    <w:p w14:paraId="6AB32B8F" w14:textId="77777777" w:rsidR="00B73DDE" w:rsidRDefault="00B73DDE"/>
    <w:p w14:paraId="769B092D" w14:textId="77777777" w:rsidR="00B73DDE" w:rsidRDefault="00B73DDE">
      <w:pPr>
        <w:pStyle w:val="3"/>
      </w:pPr>
      <w:bookmarkStart w:id="14" w:name="_Toc93199817"/>
      <w:r>
        <w:t>4.4. Ожидаемая продолжительность жизни</w:t>
      </w:r>
      <w:bookmarkEnd w:id="14"/>
      <w:r>
        <w:t xml:space="preserve"> </w:t>
      </w:r>
    </w:p>
    <w:p w14:paraId="34BC09B2" w14:textId="77777777" w:rsidR="00B73DDE" w:rsidRDefault="00290027">
      <w:pPr>
        <w:jc w:val="center"/>
      </w:pPr>
      <w:r>
        <w:pict w14:anchorId="4AA0A0F0">
          <v:shape id="_x0000_i1043" type="#_x0000_t75" style="width:394.5pt;height:240pt">
            <v:imagedata r:id="rId27" o:title=""/>
          </v:shape>
        </w:pict>
      </w:r>
    </w:p>
    <w:p w14:paraId="2CCCBF5E" w14:textId="77777777" w:rsidR="00B73DDE" w:rsidRDefault="00B73DDE">
      <w:pPr>
        <w:pStyle w:val="ad"/>
      </w:pPr>
      <w:r>
        <w:t xml:space="preserve">График </w:t>
      </w:r>
      <w:r>
        <w:rPr>
          <w:noProof/>
        </w:rPr>
        <w:t>10</w:t>
      </w:r>
      <w:r>
        <w:t>: Ожидаемая продолжительность жизни при рождении (лет)</w:t>
      </w:r>
    </w:p>
    <w:p w14:paraId="45D63A7C" w14:textId="77777777" w:rsidR="00B73DDE" w:rsidRDefault="00B73DDE"/>
    <w:p w14:paraId="468E8FDF" w14:textId="77777777" w:rsidR="00B73DDE" w:rsidRDefault="00B73DDE">
      <w:pPr>
        <w:pStyle w:val="21"/>
      </w:pPr>
      <w:r>
        <w:t>Смертность населения не имеет четко очерченной разницы между сельским и городским населением. Среди национальностей также не наблюдается особой дифференциации уровня смертности. Необходимо отметить, что более высока смертность у некоторых представителей малочисленных народов Севера — у эвенков в 1,3 раза, у эвенов — на 5%, у юкагиров — на 4% больше, чем в целом по республике.</w:t>
      </w:r>
    </w:p>
    <w:p w14:paraId="66323C45" w14:textId="77777777" w:rsidR="00B73DDE" w:rsidRDefault="00B73DDE">
      <w:pPr>
        <w:pStyle w:val="21"/>
      </w:pPr>
      <w:r>
        <w:t>Одной из наиболее злободневных проблем является смертность населения в трудоспособном возрасте. Четверо из каждых пяти умерших в трудоспособном возрасте — мужчины (79,9%). Если в общей картине смертности в республике на первом месте стоят умершие от болезней органов системы кровообращения (34,7%), то в структуре смертности трудоспособного населения первое место занимают несчастные случаи, отравления и травмы (43,5%). Среди мужчин они обусловили гибель каждого второго от всех умерших в этом возрасте, среди женщин — каждой третьей.</w:t>
      </w:r>
    </w:p>
    <w:p w14:paraId="303F103D" w14:textId="77777777" w:rsidR="00B73DDE" w:rsidRDefault="00B73DDE">
      <w:r>
        <w:t>Смертность от неестественных причин всегда была тесно связана с уровнем потребления алкогольных напитков. Следствием потребления алкоголя являются высокие показатели смертности от отравлений алкоголем, хронического алкоголизма и алкогольного цирроза печени. Злоупотребление алкоголем оказывает значительное влияние на повышение уровня смертности и от других неестественных причин — убийств, самоубийств, утоплений, дорожно-транспортных происшествий и т. д.</w:t>
      </w:r>
    </w:p>
    <w:p w14:paraId="7E5EC095" w14:textId="77777777" w:rsidR="00B73DDE" w:rsidRDefault="00B73DDE"/>
    <w:p w14:paraId="140F1ED3" w14:textId="77777777" w:rsidR="00B73DDE" w:rsidRDefault="00290027">
      <w:pPr>
        <w:ind w:firstLine="0"/>
        <w:jc w:val="center"/>
      </w:pPr>
      <w:r>
        <w:pict w14:anchorId="032ACA61">
          <v:shape id="_x0000_i1044" type="#_x0000_t75" style="width:444pt;height:235.5pt">
            <v:imagedata r:id="rId28" o:title=""/>
          </v:shape>
        </w:pict>
      </w:r>
    </w:p>
    <w:p w14:paraId="231E4086" w14:textId="77777777" w:rsidR="00B73DDE" w:rsidRDefault="00B73DDE">
      <w:pPr>
        <w:pStyle w:val="ad"/>
      </w:pPr>
      <w:r>
        <w:t xml:space="preserve">График </w:t>
      </w:r>
      <w:r>
        <w:rPr>
          <w:noProof/>
        </w:rPr>
        <w:t>11</w:t>
      </w:r>
      <w:r>
        <w:t>: Структура смертности населения</w:t>
      </w:r>
    </w:p>
    <w:p w14:paraId="5A9E0D2D" w14:textId="77777777" w:rsidR="00B73DDE" w:rsidRDefault="00B73DDE"/>
    <w:p w14:paraId="7C6C4F89" w14:textId="77777777" w:rsidR="00B73DDE" w:rsidRDefault="00B73DDE">
      <w:pPr>
        <w:pStyle w:val="2"/>
      </w:pPr>
      <w:bookmarkStart w:id="15" w:name="_Toc93199818"/>
      <w:r>
        <w:t>5. Брачно-семейное состояние</w:t>
      </w:r>
      <w:bookmarkEnd w:id="15"/>
    </w:p>
    <w:p w14:paraId="623432F4" w14:textId="77777777" w:rsidR="00B73DDE" w:rsidRDefault="00B73DDE">
      <w:r>
        <w:t xml:space="preserve">   Число </w:t>
      </w:r>
      <w:r>
        <w:rPr>
          <w:b/>
          <w:bCs/>
        </w:rPr>
        <w:t>супружеских пар</w:t>
      </w:r>
      <w:r>
        <w:t xml:space="preserve"> составило по республике свыше 200 тысяч (в 1989 г. - 250 тыс.). Как показывают итоги переписи </w:t>
      </w:r>
      <w:r>
        <w:rPr>
          <w:b/>
          <w:bCs/>
        </w:rPr>
        <w:t>число мужчин, которые состоят в браке больше, чем замужних женщин</w:t>
      </w:r>
      <w:r>
        <w:t>. Такая ситуация сложилась в Республике Коми, Калиниградской области, г. Москве, Тюменской области, Ханты-Мансийском автономном округе, Ямало-Ненецком автономном округе, Камчатской области, Корякском автономном округе, Магаданской области и Чукотском автономном округе.</w:t>
      </w:r>
    </w:p>
    <w:p w14:paraId="0793A1F8" w14:textId="77777777" w:rsidR="00B73DDE" w:rsidRDefault="00B73DDE">
      <w:r>
        <w:t xml:space="preserve">   </w:t>
      </w:r>
      <w:r>
        <w:rPr>
          <w:b/>
          <w:bCs/>
        </w:rPr>
        <w:t>Брачная структура</w:t>
      </w:r>
      <w:r>
        <w:t xml:space="preserve"> населения республики в возрасте 16 лет и более характеризуется следующими данными: </w:t>
      </w:r>
    </w:p>
    <w:p w14:paraId="45B96D14" w14:textId="77777777" w:rsidR="00B73DDE" w:rsidRDefault="00B73DDE"/>
    <w:p w14:paraId="759A64C4" w14:textId="77777777" w:rsidR="00B73DDE" w:rsidRDefault="00290027">
      <w:pPr>
        <w:ind w:firstLine="0"/>
        <w:jc w:val="center"/>
      </w:pPr>
      <w:r>
        <w:pict w14:anchorId="4DB264E2">
          <v:shape id="_x0000_i1045" type="#_x0000_t75" style="width:506.25pt;height:245.25pt">
            <v:imagedata r:id="rId29" o:title=""/>
          </v:shape>
        </w:pict>
      </w:r>
    </w:p>
    <w:p w14:paraId="3F189E80" w14:textId="77777777" w:rsidR="00B73DDE" w:rsidRDefault="00B73DDE">
      <w:pPr>
        <w:pStyle w:val="ad"/>
      </w:pPr>
      <w:r>
        <w:t xml:space="preserve">Таблица </w:t>
      </w:r>
      <w:r>
        <w:rPr>
          <w:noProof/>
        </w:rPr>
        <w:t>10</w:t>
      </w:r>
      <w:r>
        <w:t>: Брачная структура населения</w:t>
      </w:r>
    </w:p>
    <w:p w14:paraId="2E857289" w14:textId="77777777" w:rsidR="00B73DDE" w:rsidRDefault="00B73DDE"/>
    <w:p w14:paraId="5087CA09" w14:textId="77777777" w:rsidR="00B73DDE" w:rsidRDefault="00B73DDE">
      <w:pPr>
        <w:pStyle w:val="21"/>
      </w:pPr>
      <w:r>
        <w:t xml:space="preserve">   Впервые при проведении переписи населения были собраны сведения о числе незарегистрированных брачных союзов. Из общего числа супружеских пар 27 тыс. (13%) состояли в незарегистрированном браке. </w:t>
      </w:r>
    </w:p>
    <w:p w14:paraId="045E9410" w14:textId="77777777" w:rsidR="00B73DDE" w:rsidRDefault="00B73DDE"/>
    <w:p w14:paraId="3B62E6A8" w14:textId="77777777" w:rsidR="00B73DDE" w:rsidRDefault="00290027">
      <w:pPr>
        <w:jc w:val="center"/>
      </w:pPr>
      <w:r>
        <w:rPr>
          <w:noProof/>
          <w:sz w:val="20"/>
          <w:szCs w:val="20"/>
        </w:rPr>
        <w:pict w14:anchorId="291FE7A3">
          <v:shape id="_x0000_i1046" type="#_x0000_t75" style="width:410.25pt;height:282pt">
            <v:imagedata r:id="rId30" o:title=""/>
          </v:shape>
        </w:pict>
      </w:r>
    </w:p>
    <w:p w14:paraId="5C378163" w14:textId="77777777" w:rsidR="00B73DDE" w:rsidRDefault="00B73DDE">
      <w:pPr>
        <w:pStyle w:val="ad"/>
      </w:pPr>
      <w:r>
        <w:t xml:space="preserve">График </w:t>
      </w:r>
      <w:r>
        <w:rPr>
          <w:noProof/>
        </w:rPr>
        <w:t>12</w:t>
      </w:r>
      <w:r>
        <w:t>: Брачная структура населения</w:t>
      </w:r>
    </w:p>
    <w:p w14:paraId="586BA24F" w14:textId="77777777" w:rsidR="00B73DDE" w:rsidRDefault="00B73DDE">
      <w:r>
        <w:t xml:space="preserve">   С начала 1990-х годов наблюдалось снижение числа зарегистрированных брачных союзов. По текущей статистике в 2002 г. было зарегистрировано 7413 (в 1989 г. - 12132). Доля повторных браков в период между переписями населения остается стабильной величиной - 21 - 26% в общем числе заключенных браков, что ниже, чем по России (25-28%).</w:t>
      </w:r>
    </w:p>
    <w:p w14:paraId="343E8764" w14:textId="77777777" w:rsidR="00B73DDE" w:rsidRDefault="00B73DDE">
      <w:r>
        <w:t xml:space="preserve">   Распространение незарегистрированных брачных союзов привело к увеличению числа детей, рожденных вне зарегистрированного брака. За 1989-2002 гг. доля таких детей почти удвоилась и составила около 34% от общего числа ежегодных рождений, что чуть больше, чем по России (около 30%).</w:t>
      </w:r>
    </w:p>
    <w:p w14:paraId="5DDCE73C" w14:textId="77777777" w:rsidR="00B73DDE" w:rsidRDefault="00B73DDE">
      <w:r>
        <w:t xml:space="preserve">   За межпереписной период на 22% увеличилось число лиц, никогда не состоявших в браке, и такими же темпами возросло число разошедшихся (на 24%). За 2002 год было зарегистрировано 4794 разводов. По сравнению с 1989г. число разводов сократилось на 458 (в 1989 г. расторгнуто 5252 браков). </w:t>
      </w:r>
    </w:p>
    <w:p w14:paraId="7E9FD5D0" w14:textId="77777777" w:rsidR="00B73DDE" w:rsidRDefault="00B73DDE">
      <w:r>
        <w:t xml:space="preserve">   Процессы, происходящие в брачной структуре населения, сказались на числе и составе домохозяйств. </w:t>
      </w:r>
    </w:p>
    <w:p w14:paraId="54DA97C7" w14:textId="77777777" w:rsidR="00B73DDE" w:rsidRDefault="00B73DDE"/>
    <w:p w14:paraId="60FD9A03" w14:textId="77777777" w:rsidR="00B73DDE" w:rsidRDefault="00B73DDE">
      <w:pPr>
        <w:pStyle w:val="3"/>
      </w:pPr>
      <w:bookmarkStart w:id="16" w:name="_Toc93199819"/>
      <w:r>
        <w:t>5.1. Общий коэффициент брачности</w:t>
      </w:r>
      <w:bookmarkEnd w:id="16"/>
    </w:p>
    <w:p w14:paraId="7C0A546E" w14:textId="77777777" w:rsidR="00B73DDE" w:rsidRDefault="00B73DDE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Общий коэффициент брачности:</w:t>
      </w:r>
    </w:p>
    <w:p w14:paraId="3355FD04" w14:textId="77777777" w:rsidR="00B73DDE" w:rsidRDefault="0029002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</w:rPr>
      </w:pPr>
      <w:r>
        <w:rPr>
          <w:color w:val="000000"/>
          <w:position w:val="-24"/>
        </w:rPr>
        <w:pict w14:anchorId="33DB05D8">
          <v:shape id="_x0000_i1047" type="#_x0000_t75" style="width:86.25pt;height:30.75pt">
            <v:imagedata r:id="rId31" o:title=""/>
          </v:shape>
        </w:pict>
      </w:r>
    </w:p>
    <w:p w14:paraId="04D86271" w14:textId="77777777" w:rsidR="00B73DDE" w:rsidRDefault="00B73DDE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 xml:space="preserve">Где </w:t>
      </w:r>
      <w:r>
        <w:rPr>
          <w:i/>
          <w:iCs/>
          <w:color w:val="000000"/>
        </w:rPr>
        <w:t>В</w:t>
      </w:r>
      <w:r>
        <w:rPr>
          <w:color w:val="000000"/>
        </w:rPr>
        <w:t xml:space="preserve"> (латинское) — число заключенных браков;</w:t>
      </w:r>
    </w:p>
    <w:p w14:paraId="7C45304F" w14:textId="77777777" w:rsidR="00B73DDE" w:rsidRDefault="00B73DDE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i/>
          <w:iCs/>
          <w:color w:val="000000"/>
          <w:lang w:val="en-US"/>
        </w:rPr>
        <w:t>b</w:t>
      </w:r>
      <w:r>
        <w:rPr>
          <w:i/>
          <w:iCs/>
          <w:color w:val="000000"/>
        </w:rPr>
        <w:t xml:space="preserve"> — </w:t>
      </w:r>
      <w:r>
        <w:rPr>
          <w:color w:val="000000"/>
        </w:rPr>
        <w:t xml:space="preserve">общий коэффициент брачности; </w:t>
      </w:r>
    </w:p>
    <w:p w14:paraId="055B4DCD" w14:textId="77777777" w:rsidR="00B73DDE" w:rsidRDefault="00B73DDE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Р – общая численность населения;</w:t>
      </w:r>
    </w:p>
    <w:p w14:paraId="1AC451C5" w14:textId="77777777" w:rsidR="00B73DDE" w:rsidRDefault="00B73DDE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i/>
          <w:iCs/>
          <w:color w:val="000000"/>
        </w:rPr>
        <w:t xml:space="preserve">Т — </w:t>
      </w:r>
      <w:r>
        <w:rPr>
          <w:color w:val="000000"/>
        </w:rPr>
        <w:t>длина расчетного периода в целых го</w:t>
      </w:r>
      <w:r>
        <w:rPr>
          <w:color w:val="000000"/>
        </w:rPr>
        <w:softHyphen/>
        <w:t>да.</w:t>
      </w:r>
    </w:p>
    <w:p w14:paraId="7881B10E" w14:textId="77777777" w:rsidR="00B73DDE" w:rsidRDefault="00290027">
      <w:pPr>
        <w:jc w:val="center"/>
      </w:pPr>
      <w:r>
        <w:pict w14:anchorId="32614822">
          <v:shape id="_x0000_i1048" type="#_x0000_t75" style="width:335.25pt;height:200.25pt">
            <v:imagedata r:id="rId32" o:title=""/>
          </v:shape>
        </w:pict>
      </w:r>
    </w:p>
    <w:p w14:paraId="227252A9" w14:textId="77777777" w:rsidR="00B73DDE" w:rsidRDefault="00B73DDE">
      <w:pPr>
        <w:pStyle w:val="ad"/>
      </w:pPr>
      <w:r>
        <w:t xml:space="preserve">График </w:t>
      </w:r>
      <w:r>
        <w:rPr>
          <w:noProof/>
        </w:rPr>
        <w:t>13</w:t>
      </w:r>
      <w:r>
        <w:t>: Общие коэффициенты брачности (на 1000 населения)</w:t>
      </w:r>
    </w:p>
    <w:p w14:paraId="16D9D884" w14:textId="77777777" w:rsidR="00B73DDE" w:rsidRDefault="00B73DDE">
      <w:pPr>
        <w:pStyle w:val="3"/>
      </w:pPr>
    </w:p>
    <w:p w14:paraId="3E53FF7E" w14:textId="77777777" w:rsidR="00B73DDE" w:rsidRDefault="00B73DDE">
      <w:pPr>
        <w:pStyle w:val="3"/>
        <w:rPr>
          <w:color w:val="000000"/>
        </w:rPr>
      </w:pPr>
      <w:bookmarkStart w:id="17" w:name="_Toc93199820"/>
      <w:r>
        <w:t>5.2. Общие коэффициенты разводимости</w:t>
      </w:r>
      <w:bookmarkEnd w:id="17"/>
      <w:r>
        <w:rPr>
          <w:color w:val="000000"/>
        </w:rPr>
        <w:t xml:space="preserve"> </w:t>
      </w:r>
    </w:p>
    <w:p w14:paraId="377D5FD0" w14:textId="77777777" w:rsidR="00B73DDE" w:rsidRDefault="00290027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noProof/>
        </w:rPr>
        <w:pict w14:anchorId="4EEA5CD3">
          <v:shape id="_x0000_s1027" type="#_x0000_t75" style="position:absolute;left:0;text-align:left;margin-left:207pt;margin-top:36.45pt;width:87.9pt;height:31pt;z-index:251657728">
            <v:imagedata r:id="rId33" o:title=""/>
            <w10:wrap type="square" side="left"/>
          </v:shape>
        </w:pict>
      </w:r>
      <w:r w:rsidR="00B73DDE">
        <w:rPr>
          <w:color w:val="000000"/>
        </w:rPr>
        <w:t>Общий коэффициент разводимости:</w:t>
      </w:r>
    </w:p>
    <w:p w14:paraId="5FD17CA3" w14:textId="77777777" w:rsidR="00B73DDE" w:rsidRDefault="00B73DDE">
      <w:pPr>
        <w:shd w:val="clear" w:color="auto" w:fill="FFFFFF"/>
        <w:autoSpaceDE w:val="0"/>
        <w:autoSpaceDN w:val="0"/>
        <w:adjustRightInd w:val="0"/>
        <w:ind w:left="567" w:firstLine="0"/>
        <w:jc w:val="left"/>
        <w:rPr>
          <w:color w:val="000000"/>
        </w:rPr>
      </w:pPr>
      <w:r>
        <w:rPr>
          <w:color w:val="000000"/>
        </w:rPr>
        <w:br w:type="textWrapping" w:clear="all"/>
        <w:t xml:space="preserve">Где </w:t>
      </w:r>
      <w:r>
        <w:rPr>
          <w:i/>
          <w:iCs/>
          <w:color w:val="000000"/>
          <w:lang w:val="en-US"/>
        </w:rPr>
        <w:t>D</w:t>
      </w:r>
      <w:r>
        <w:rPr>
          <w:i/>
          <w:iCs/>
          <w:color w:val="000000"/>
        </w:rPr>
        <w:t xml:space="preserve"> — </w:t>
      </w:r>
      <w:r>
        <w:rPr>
          <w:color w:val="000000"/>
        </w:rPr>
        <w:t>число разводов;</w:t>
      </w:r>
    </w:p>
    <w:p w14:paraId="02A75D66" w14:textId="77777777" w:rsidR="00B73DDE" w:rsidRDefault="00B73DDE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i/>
          <w:iCs/>
          <w:color w:val="000000"/>
          <w:lang w:val="en-US"/>
        </w:rPr>
        <w:t>d</w:t>
      </w:r>
      <w:r>
        <w:rPr>
          <w:i/>
          <w:iCs/>
          <w:color w:val="000000"/>
        </w:rPr>
        <w:t xml:space="preserve"> — </w:t>
      </w:r>
      <w:r>
        <w:rPr>
          <w:color w:val="000000"/>
        </w:rPr>
        <w:t>общий коэффи</w:t>
      </w:r>
      <w:r>
        <w:rPr>
          <w:color w:val="000000"/>
        </w:rPr>
        <w:softHyphen/>
        <w:t xml:space="preserve">циент разводимости; </w:t>
      </w:r>
    </w:p>
    <w:p w14:paraId="69B6BFE9" w14:textId="77777777" w:rsidR="00B73DDE" w:rsidRDefault="00B73DDE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Р – общая численность населения;</w:t>
      </w:r>
    </w:p>
    <w:p w14:paraId="22ED2DC8" w14:textId="77777777" w:rsidR="00B73DDE" w:rsidRDefault="00B73DDE">
      <w:pPr>
        <w:shd w:val="clear" w:color="auto" w:fill="FFFFFF"/>
        <w:autoSpaceDE w:val="0"/>
        <w:autoSpaceDN w:val="0"/>
        <w:adjustRightInd w:val="0"/>
        <w:ind w:firstLine="567"/>
      </w:pPr>
      <w:r>
        <w:rPr>
          <w:i/>
          <w:iCs/>
          <w:color w:val="000000"/>
        </w:rPr>
        <w:t xml:space="preserve">Т — </w:t>
      </w:r>
      <w:r>
        <w:rPr>
          <w:color w:val="000000"/>
        </w:rPr>
        <w:t>длина расчетного периода в целых го</w:t>
      </w:r>
      <w:r>
        <w:rPr>
          <w:color w:val="000000"/>
        </w:rPr>
        <w:softHyphen/>
        <w:t>да.</w:t>
      </w:r>
    </w:p>
    <w:p w14:paraId="00021DDD" w14:textId="77777777" w:rsidR="00B73DDE" w:rsidRDefault="00290027">
      <w:pPr>
        <w:jc w:val="center"/>
      </w:pPr>
      <w:r>
        <w:pict w14:anchorId="74FDC698">
          <v:shape id="_x0000_i1049" type="#_x0000_t75" style="width:312.75pt;height:182.25pt">
            <v:imagedata r:id="rId34" o:title=""/>
          </v:shape>
        </w:pict>
      </w:r>
    </w:p>
    <w:p w14:paraId="6C405058" w14:textId="77777777" w:rsidR="00B73DDE" w:rsidRDefault="00B73DDE">
      <w:pPr>
        <w:pStyle w:val="ad"/>
      </w:pPr>
      <w:r>
        <w:t xml:space="preserve">График </w:t>
      </w:r>
      <w:r>
        <w:rPr>
          <w:noProof/>
        </w:rPr>
        <w:t>14</w:t>
      </w:r>
      <w:r>
        <w:t>: Общие коэффициенты разводимости (на 1000 населения)</w:t>
      </w:r>
    </w:p>
    <w:p w14:paraId="7A572E7C" w14:textId="77777777" w:rsidR="00B73DDE" w:rsidRDefault="00B73DDE">
      <w:pPr>
        <w:pStyle w:val="2"/>
      </w:pPr>
      <w:bookmarkStart w:id="18" w:name="_Toc93199821"/>
      <w:r>
        <w:t xml:space="preserve">6. Миграция </w:t>
      </w:r>
      <w:commentRangeStart w:id="19"/>
      <w:r>
        <w:t>населения</w:t>
      </w:r>
      <w:bookmarkEnd w:id="18"/>
      <w:commentRangeEnd w:id="19"/>
      <w:r>
        <w:rPr>
          <w:rStyle w:val="a7"/>
          <w:b w:val="0"/>
          <w:bCs w:val="0"/>
          <w:i w:val="0"/>
          <w:iCs w:val="0"/>
          <w:vanish/>
        </w:rPr>
        <w:commentReference w:id="19"/>
      </w:r>
    </w:p>
    <w:p w14:paraId="7D9F5609" w14:textId="77777777" w:rsidR="00B73DDE" w:rsidRDefault="00B73DDE"/>
    <w:p w14:paraId="64B4955F" w14:textId="77777777" w:rsidR="00B73DDE" w:rsidRDefault="00290027">
      <w:pPr>
        <w:jc w:val="center"/>
      </w:pPr>
      <w:r>
        <w:pict w14:anchorId="6EF80A23">
          <v:shape id="_x0000_i1050" type="#_x0000_t75" style="width:244.5pt;height:60pt">
            <v:imagedata r:id="rId35" o:title=""/>
          </v:shape>
        </w:pict>
      </w:r>
    </w:p>
    <w:p w14:paraId="7ED35252" w14:textId="77777777" w:rsidR="00B73DDE" w:rsidRDefault="00B73DDE">
      <w:pPr>
        <w:pStyle w:val="ad"/>
      </w:pPr>
      <w:r>
        <w:t xml:space="preserve">Таблица </w:t>
      </w:r>
      <w:r>
        <w:rPr>
          <w:noProof/>
        </w:rPr>
        <w:t>11</w:t>
      </w:r>
      <w:r>
        <w:t>: Коэффициенты миграционного прироста (на 1000 населения)</w:t>
      </w:r>
      <w:r>
        <w:rPr>
          <w:rStyle w:val="ac"/>
        </w:rPr>
        <w:t xml:space="preserve"> </w:t>
      </w:r>
      <w:r>
        <w:rPr>
          <w:rStyle w:val="ac"/>
        </w:rPr>
        <w:footnoteReference w:id="8"/>
      </w:r>
    </w:p>
    <w:p w14:paraId="0C0A1AD0" w14:textId="77777777" w:rsidR="00B73DDE" w:rsidRDefault="00B73DDE"/>
    <w:p w14:paraId="7AB35D53" w14:textId="77777777" w:rsidR="00B73DDE" w:rsidRDefault="00290027">
      <w:pPr>
        <w:jc w:val="center"/>
      </w:pPr>
      <w:r>
        <w:pict w14:anchorId="49DE97D8">
          <v:shape id="_x0000_i1051" type="#_x0000_t75" style="width:397.5pt;height:218.25pt">
            <v:imagedata r:id="rId36" o:title=""/>
          </v:shape>
        </w:pict>
      </w:r>
    </w:p>
    <w:p w14:paraId="4E102918" w14:textId="77777777" w:rsidR="00B73DDE" w:rsidRDefault="00B73DDE">
      <w:pPr>
        <w:pStyle w:val="ad"/>
      </w:pPr>
      <w:r>
        <w:t xml:space="preserve">График </w:t>
      </w:r>
      <w:r>
        <w:rPr>
          <w:noProof/>
        </w:rPr>
        <w:t>15</w:t>
      </w:r>
      <w:r>
        <w:t>: Коэффициенты миграционного прироста (на 1000 населения)</w:t>
      </w:r>
    </w:p>
    <w:p w14:paraId="5D0565F1" w14:textId="77777777" w:rsidR="00B73DDE" w:rsidRDefault="00B73DDE"/>
    <w:p w14:paraId="3324C1CB" w14:textId="77777777" w:rsidR="00B73DDE" w:rsidRDefault="00290027">
      <w:pPr>
        <w:jc w:val="center"/>
      </w:pPr>
      <w:r>
        <w:pict w14:anchorId="0E821C8B">
          <v:shape id="_x0000_i1052" type="#_x0000_t75" style="width:368.25pt;height:216.75pt">
            <v:imagedata r:id="rId37" o:title=""/>
          </v:shape>
        </w:pict>
      </w:r>
    </w:p>
    <w:p w14:paraId="242B4A29" w14:textId="77777777" w:rsidR="00B73DDE" w:rsidRDefault="00B73DDE">
      <w:pPr>
        <w:pStyle w:val="ad"/>
      </w:pPr>
      <w:r>
        <w:t xml:space="preserve">График </w:t>
      </w:r>
      <w:r>
        <w:rPr>
          <w:noProof/>
        </w:rPr>
        <w:t>16</w:t>
      </w:r>
      <w:r>
        <w:t>: Доля мигрантов прибывших и выбывших в пределах региона</w:t>
      </w:r>
    </w:p>
    <w:p w14:paraId="2BC8D053" w14:textId="77777777" w:rsidR="00B73DDE" w:rsidRDefault="00B73DDE"/>
    <w:p w14:paraId="51ECDA4A" w14:textId="77777777" w:rsidR="00B73DDE" w:rsidRDefault="00290027">
      <w:pPr>
        <w:jc w:val="center"/>
      </w:pPr>
      <w:r>
        <w:pict w14:anchorId="466EF991">
          <v:shape id="_x0000_i1053" type="#_x0000_t75" style="width:357pt;height:207pt">
            <v:imagedata r:id="rId38" o:title=""/>
          </v:shape>
        </w:pict>
      </w:r>
    </w:p>
    <w:p w14:paraId="067F366F" w14:textId="77777777" w:rsidR="00B73DDE" w:rsidRDefault="00B73DDE">
      <w:pPr>
        <w:pStyle w:val="ad"/>
      </w:pPr>
      <w:r>
        <w:t xml:space="preserve">График </w:t>
      </w:r>
      <w:r>
        <w:rPr>
          <w:noProof/>
        </w:rPr>
        <w:t>17</w:t>
      </w:r>
      <w:r>
        <w:t>: Доля мигрантов прибывших и выбывших из других регионов РФ</w:t>
      </w:r>
    </w:p>
    <w:p w14:paraId="5957E2DD" w14:textId="77777777" w:rsidR="00B73DDE" w:rsidRDefault="00290027">
      <w:pPr>
        <w:jc w:val="center"/>
      </w:pPr>
      <w:r>
        <w:pict w14:anchorId="4812E868">
          <v:shape id="_x0000_i1054" type="#_x0000_t75" style="width:333.75pt;height:248.25pt">
            <v:imagedata r:id="rId39" o:title=""/>
          </v:shape>
        </w:pict>
      </w:r>
    </w:p>
    <w:p w14:paraId="1BA72E60" w14:textId="77777777" w:rsidR="00B73DDE" w:rsidRDefault="00B73DDE">
      <w:pPr>
        <w:pStyle w:val="ad"/>
      </w:pPr>
      <w:r>
        <w:t xml:space="preserve">График </w:t>
      </w:r>
      <w:r>
        <w:rPr>
          <w:noProof/>
        </w:rPr>
        <w:t>18</w:t>
      </w:r>
      <w:r>
        <w:t>: Доля мигрантов прибывших и выбывших из-за пределов РФ</w:t>
      </w:r>
    </w:p>
    <w:p w14:paraId="77AAD68A" w14:textId="77777777" w:rsidR="00B73DDE" w:rsidRDefault="00B73DDE">
      <w:pPr>
        <w:jc w:val="center"/>
      </w:pPr>
    </w:p>
    <w:p w14:paraId="6FF558C7" w14:textId="77777777" w:rsidR="00B73DDE" w:rsidRDefault="00B73DDE">
      <w:pPr>
        <w:pStyle w:val="2"/>
      </w:pPr>
      <w:bookmarkStart w:id="20" w:name="_Toc93199822"/>
      <w:r>
        <w:t>7. Национальный состав, гражданство.</w:t>
      </w:r>
      <w:bookmarkEnd w:id="20"/>
      <w:r>
        <w:t xml:space="preserve"> </w:t>
      </w:r>
    </w:p>
    <w:p w14:paraId="325BB2D2" w14:textId="77777777" w:rsidR="00B73DDE" w:rsidRDefault="00B73DDE">
      <w:r>
        <w:t xml:space="preserve">   Данные по национальному составу республики пока еще не поступили, но уже известно, что </w:t>
      </w:r>
      <w:r>
        <w:rPr>
          <w:b/>
          <w:bCs/>
        </w:rPr>
        <w:t>численность якутов</w:t>
      </w:r>
      <w:r>
        <w:t xml:space="preserve"> в целом по России увеличилась. Если в 1989 году их численность составляла 382,3 тыс.человек, то по данным переписи 2002 года их численность выросла на 61,7 тыс.человек или на 16,1% и составила 444,0 тыс.человек. Среди других национальностей России число лиц якутской национальности занимает 20 место.</w:t>
      </w:r>
    </w:p>
    <w:p w14:paraId="02E7E4C1" w14:textId="77777777" w:rsidR="00B73DDE" w:rsidRDefault="00B73DDE">
      <w:pPr>
        <w:rPr>
          <w:b/>
          <w:bCs/>
        </w:rPr>
      </w:pPr>
      <w:r>
        <w:t xml:space="preserve">   </w:t>
      </w:r>
      <w:r>
        <w:rPr>
          <w:b/>
          <w:bCs/>
        </w:rPr>
        <w:t xml:space="preserve">Впервые при переписи населения получены сведения о гражданстве населения. </w:t>
      </w:r>
    </w:p>
    <w:p w14:paraId="153F7803" w14:textId="77777777" w:rsidR="00B73DDE" w:rsidRDefault="00B73DDE">
      <w:r>
        <w:t xml:space="preserve">   По Республике Саха (Якутия) численность </w:t>
      </w:r>
      <w:r>
        <w:rPr>
          <w:b/>
          <w:bCs/>
        </w:rPr>
        <w:t>граждан Российской Федерации</w:t>
      </w:r>
      <w:r>
        <w:t xml:space="preserve"> составила 935 тыс. человек (98% всех жителей республики), 9 тыс. человек имеют гражданство других государств и 3 тыс. человек - лица без гражданства. Из общей численности граждан Российской Федерации 0,4 тыс. человек имеют двойное гражданство. Примерно 2 тыс. человек не захотели указать свое гражданство. </w:t>
      </w:r>
    </w:p>
    <w:p w14:paraId="3EEBD1E6" w14:textId="77777777" w:rsidR="00B73DDE" w:rsidRDefault="00290027">
      <w:pPr>
        <w:jc w:val="center"/>
      </w:pPr>
      <w:r>
        <w:pict w14:anchorId="0F36F11A">
          <v:shape id="_x0000_i1055" type="#_x0000_t75" style="width:441.75pt;height:240.75pt">
            <v:imagedata r:id="rId40" o:title=""/>
          </v:shape>
        </w:pict>
      </w:r>
    </w:p>
    <w:p w14:paraId="77E047FB" w14:textId="77777777" w:rsidR="00B73DDE" w:rsidRDefault="00B73DDE">
      <w:pPr>
        <w:pStyle w:val="ad"/>
      </w:pPr>
      <w:r>
        <w:t xml:space="preserve">График </w:t>
      </w:r>
      <w:r>
        <w:rPr>
          <w:noProof/>
        </w:rPr>
        <w:t>19</w:t>
      </w:r>
      <w:r>
        <w:t>: Гражданство</w:t>
      </w:r>
    </w:p>
    <w:p w14:paraId="723669CF" w14:textId="77777777" w:rsidR="00B73DDE" w:rsidRDefault="00B73DDE"/>
    <w:p w14:paraId="2C860D55" w14:textId="77777777" w:rsidR="00B73DDE" w:rsidRDefault="00B73DDE">
      <w:r>
        <w:t xml:space="preserve">   Среди иностранных граждан, постоянно проживающих в республике, подавляющая часть - это граждане государств-участников СНГ (8 тыс. человек, или 89% всех иностранцев), из них наиболее многочисленны граждане Украины (4 тыс. человек), Армении, Киргизии и Таджикистана (по 1 тыс. человек). </w:t>
      </w:r>
    </w:p>
    <w:p w14:paraId="2DBA3558" w14:textId="77777777" w:rsidR="00B73DDE" w:rsidRDefault="00B73DDE"/>
    <w:p w14:paraId="5B9D4509" w14:textId="77777777" w:rsidR="00B73DDE" w:rsidRDefault="00B73DDE">
      <w:pPr>
        <w:pStyle w:val="2"/>
      </w:pPr>
      <w:bookmarkStart w:id="21" w:name="_Toc93199823"/>
      <w:r>
        <w:t>8. Основные выводы</w:t>
      </w:r>
      <w:bookmarkEnd w:id="21"/>
    </w:p>
    <w:p w14:paraId="3B6E62D4" w14:textId="77777777" w:rsidR="00B73DDE" w:rsidRDefault="00B73DDE">
      <w:r>
        <w:t xml:space="preserve">   По данным Всероссийской переписи населения 2002 года, численность постоянного населения Республики Саха (Якутия) составила </w:t>
      </w:r>
      <w:r>
        <w:rPr>
          <w:b/>
          <w:bCs/>
        </w:rPr>
        <w:t>949 тыс. человек</w:t>
      </w:r>
      <w:r>
        <w:t xml:space="preserve"> — данные по предварительным итогам были уточнены на 1,2 тыс. человек.</w:t>
      </w:r>
    </w:p>
    <w:p w14:paraId="14D242D3" w14:textId="77777777" w:rsidR="00B73DDE" w:rsidRDefault="00B73DDE">
      <w:r>
        <w:t xml:space="preserve">   По сравнению с 1989 годом (1094 тыс.человек) численность населения уменьшилась на 144,8 тыс. человек, в том числе проживающих в городских поселениях — на 122,0 тыс.человек, в сельской местности — на 22,8 тыс.человек. Сокращение численности населения происходило, в основном, из-за миграционного оттока населения за пределы республики. Значительный отток населения был связан с общим социально-экономическим кризисом страны, с переходом к рыночным отношениям, значительным удорожание жизни на Севере, не компенсируемым адекватным уровнем доходов, свертыванием и закрытием целого ряда предприятий, ликвидацией поселков и рядом других факторов.</w:t>
      </w:r>
    </w:p>
    <w:p w14:paraId="615A4A07" w14:textId="77777777" w:rsidR="00B73DDE" w:rsidRDefault="00B73DDE">
      <w:pPr>
        <w:pStyle w:val="21"/>
      </w:pPr>
      <w:r>
        <w:t xml:space="preserve">   По данным переписи население республики проживало в 13 городах, 55 поселках и 551 селе. В предыдущей переписи 1989 года население республики проживало в 11 городах, 67 поселках и 641 сельском населенном пункте. За межпереписной период Нюрба и Покровск перешли в разряд городов, 12 поселков перешли в разряд сел или были ликвидированы и 87 сел прекратили свои функции из-за отсутствия в них постоянного населения.</w:t>
      </w:r>
    </w:p>
    <w:p w14:paraId="5FD6E348" w14:textId="77777777" w:rsidR="00B73DDE" w:rsidRDefault="00B73DDE">
      <w:pPr>
        <w:rPr>
          <w:b/>
          <w:bCs/>
        </w:rPr>
      </w:pPr>
      <w:r>
        <w:t xml:space="preserve">   Численность городского населения составила </w:t>
      </w:r>
      <w:r>
        <w:rPr>
          <w:b/>
          <w:bCs/>
        </w:rPr>
        <w:t>610 тыс.человек</w:t>
      </w:r>
      <w:r>
        <w:t xml:space="preserve"> и сельского – </w:t>
      </w:r>
      <w:r>
        <w:rPr>
          <w:b/>
          <w:bCs/>
        </w:rPr>
        <w:t>339 тыс.человек</w:t>
      </w:r>
      <w:r>
        <w:t xml:space="preserve">, или </w:t>
      </w:r>
      <w:r>
        <w:rPr>
          <w:b/>
          <w:bCs/>
        </w:rPr>
        <w:t>64,3%</w:t>
      </w:r>
      <w:r>
        <w:t xml:space="preserve"> населения </w:t>
      </w:r>
      <w:r>
        <w:rPr>
          <w:b/>
          <w:bCs/>
        </w:rPr>
        <w:t xml:space="preserve">проживало в городской местности и 35,7% - в сельской. </w:t>
      </w:r>
    </w:p>
    <w:p w14:paraId="51DA1AD8" w14:textId="77777777" w:rsidR="00B73DDE" w:rsidRDefault="00B73DDE">
      <w:r>
        <w:t xml:space="preserve">   По сравнению с переписью 1989 года численность городского населения уменьшилась на 122,0 тыс.человек или на 16,7%, а сельское - на 22,8 тыс.человек или на 6,3%.</w:t>
      </w:r>
    </w:p>
    <w:p w14:paraId="3744BA91" w14:textId="77777777" w:rsidR="00B73DDE" w:rsidRDefault="00B73DDE">
      <w:r>
        <w:t xml:space="preserve">   </w:t>
      </w:r>
      <w:r>
        <w:rPr>
          <w:b/>
          <w:bCs/>
        </w:rPr>
        <w:t>Соотношение мужчин и женщин</w:t>
      </w:r>
      <w:r>
        <w:t xml:space="preserve"> по сравнению с предыдущей переписью изменилось, если численность мужского населения преобладала над женским </w:t>
      </w:r>
      <w:r>
        <w:rPr>
          <w:b/>
          <w:bCs/>
        </w:rPr>
        <w:t>(50,4% мужчин и 49,6% женщин),</w:t>
      </w:r>
      <w:r>
        <w:t xml:space="preserve"> то по переписи 2002 года численность женщин больше на 20,8 тыс.человек и соотношение мужчин и женщин составляет </w:t>
      </w:r>
      <w:r>
        <w:rPr>
          <w:b/>
          <w:bCs/>
        </w:rPr>
        <w:t>48,9% и 51,1%.</w:t>
      </w:r>
      <w:r>
        <w:t xml:space="preserve"> Изменение соотношений мужчин и женщин обусловлено не только миграционным оттоком, но и преждевременной смертностью мужского населения.</w:t>
      </w:r>
    </w:p>
    <w:p w14:paraId="62B62E4E" w14:textId="77777777" w:rsidR="00B73DDE" w:rsidRDefault="00B73DDE">
      <w:r>
        <w:t xml:space="preserve">   Всего в республике проживает 464 тыс.мужчин и 485 тыс.женщин, при предыдущей переписи проживало 552 тыс. мужчин и 542 тыс.женщин.</w:t>
      </w:r>
    </w:p>
    <w:p w14:paraId="021B5A2E" w14:textId="77777777" w:rsidR="00B73DDE" w:rsidRDefault="00B73DDE">
      <w:r>
        <w:t xml:space="preserve">   В республике, как и по всей России продолжается свойственная развитым странам тенденция старения населения — по сравнению с 1989 годом </w:t>
      </w:r>
      <w:r>
        <w:rPr>
          <w:b/>
          <w:bCs/>
        </w:rPr>
        <w:t>средний возраст жителей республики</w:t>
      </w:r>
      <w:r>
        <w:t xml:space="preserve"> увеличился на 2,4 года и </w:t>
      </w:r>
      <w:r>
        <w:rPr>
          <w:b/>
          <w:bCs/>
        </w:rPr>
        <w:t>составил 30,0 лет</w:t>
      </w:r>
      <w:r>
        <w:t xml:space="preserve">. Однако, по сравнению с Россией и Дальневосточным регионом у нас средний возраст населения более моложе (средний возраст жителя России – 37,1 года, в Дальневосточном регионе – 33,9 года). Для мужчин этот показатель в республике равен </w:t>
      </w:r>
      <w:r>
        <w:rPr>
          <w:b/>
          <w:bCs/>
        </w:rPr>
        <w:t>28,9 лет</w:t>
      </w:r>
      <w:r>
        <w:t xml:space="preserve">, для женщин — </w:t>
      </w:r>
      <w:r>
        <w:rPr>
          <w:b/>
          <w:bCs/>
        </w:rPr>
        <w:t>31,2 года</w:t>
      </w:r>
      <w:r>
        <w:t>.</w:t>
      </w:r>
    </w:p>
    <w:p w14:paraId="6E5F4324" w14:textId="77777777" w:rsidR="00B73DDE" w:rsidRDefault="00B73DDE">
      <w:r>
        <w:t xml:space="preserve">   За межпереписной период численность населения старше трудоспособного возраста увеличилась на 24 тыс. человек и составила </w:t>
      </w:r>
      <w:r>
        <w:rPr>
          <w:b/>
          <w:bCs/>
        </w:rPr>
        <w:t>95 тыс.человек</w:t>
      </w:r>
      <w:r>
        <w:t xml:space="preserve"> (10,0% всего населения против 6,5% в 1989 г.). В то же время численность детей и подростков сократилась на 104 тыс.человек и стала равна </w:t>
      </w:r>
      <w:r>
        <w:rPr>
          <w:b/>
          <w:bCs/>
        </w:rPr>
        <w:t>252 тыс.человек</w:t>
      </w:r>
      <w:r>
        <w:t xml:space="preserve"> (26,5% против 32,5% в 1989 г.). В связи с миграционном оттоком населения, в основном трудоспособного возраста, численность населения республики в трудоспособном возрасте уменьшилась на 64 тыс.человек и составила </w:t>
      </w:r>
      <w:r>
        <w:rPr>
          <w:b/>
          <w:bCs/>
        </w:rPr>
        <w:t>603 тыс.человек</w:t>
      </w:r>
      <w:r>
        <w:t xml:space="preserve">. (63,5% против 61,0% в 1989 г.). </w:t>
      </w:r>
    </w:p>
    <w:p w14:paraId="579FB144" w14:textId="77777777" w:rsidR="00B73DDE" w:rsidRDefault="00B73DDE">
      <w:r>
        <w:rPr>
          <w:b/>
          <w:bCs/>
        </w:rPr>
        <w:t xml:space="preserve">   Число супружеских пар </w:t>
      </w:r>
      <w:r>
        <w:t xml:space="preserve">в республике по сравнению с переписью 1989 года уменьшилось и составило </w:t>
      </w:r>
      <w:r>
        <w:rPr>
          <w:b/>
          <w:bCs/>
        </w:rPr>
        <w:t>чуть выше 200 тысяч</w:t>
      </w:r>
      <w:r>
        <w:t xml:space="preserve"> (в 1989 г. – около 250 тысяч). </w:t>
      </w:r>
    </w:p>
    <w:p w14:paraId="246071EB" w14:textId="77777777" w:rsidR="00B73DDE" w:rsidRDefault="00B73DDE">
      <w:r>
        <w:t xml:space="preserve">   Впервые при проведении переписи населения были собраны сведения о числе </w:t>
      </w:r>
      <w:r>
        <w:rPr>
          <w:b/>
          <w:bCs/>
        </w:rPr>
        <w:t xml:space="preserve">незарегистрированных брачных союзов — их около 27 тысяч </w:t>
      </w:r>
      <w:r>
        <w:t>или 13% от общего числа брачных пар. По сравнению в целом по России в республике удельный вес незарегистрированных браков более высок (по России он составляет 10%), но меньше, чем по Дальневосточному региону (15%).</w:t>
      </w:r>
    </w:p>
    <w:p w14:paraId="22FF13A6" w14:textId="77777777" w:rsidR="00B73DDE" w:rsidRDefault="00B73DDE">
      <w:pPr>
        <w:pStyle w:val="21"/>
      </w:pPr>
      <w:r>
        <w:t xml:space="preserve">   Перепись зафиксировала, что численность якутов по всей территории Российской Федерации составила 444,0 тыс.человек. Среди других национальностей России число лиц якутской национальности занимает 20 место. По сравнению с предыдущей переписью 1989 года численность якутов выросла на 62 тыс.человек или на 16,1%.</w:t>
      </w:r>
    </w:p>
    <w:p w14:paraId="2EA18186" w14:textId="77777777" w:rsidR="00B73DDE" w:rsidRDefault="00B73DDE">
      <w:r>
        <w:t xml:space="preserve">   Впервые при переписи населения были получены сведения о гражданстве населения России. </w:t>
      </w:r>
      <w:r>
        <w:rPr>
          <w:b/>
          <w:bCs/>
        </w:rPr>
        <w:t>Численность граждан Российской Федерации</w:t>
      </w:r>
      <w:r>
        <w:t xml:space="preserve"> в республике составила </w:t>
      </w:r>
      <w:r>
        <w:rPr>
          <w:b/>
          <w:bCs/>
        </w:rPr>
        <w:t>935 тыс.человек</w:t>
      </w:r>
      <w:r>
        <w:t xml:space="preserve"> или 98,5% всех жителей республики. Удельный вес граждан России по республике составляет почти такой же, как и по России (98,1%) и чуть ниже Дальневосточного региона (98,9%). Остальное население республики – это </w:t>
      </w:r>
      <w:r>
        <w:rPr>
          <w:b/>
          <w:bCs/>
        </w:rPr>
        <w:t>иностранные граждане (9 тыс.человек), без гражданства (3 тыс.человек) и не указавшие гражданства (2 тыс.человек).</w:t>
      </w:r>
      <w:r>
        <w:t xml:space="preserve"> </w:t>
      </w:r>
    </w:p>
    <w:p w14:paraId="04F2D0B1" w14:textId="77777777" w:rsidR="00B73DDE" w:rsidRDefault="00B73DDE"/>
    <w:p w14:paraId="723CD610" w14:textId="77777777" w:rsidR="00B73DDE" w:rsidRDefault="00B73DDE">
      <w:pPr>
        <w:pStyle w:val="1"/>
      </w:pPr>
      <w:r>
        <w:br w:type="page"/>
      </w:r>
      <w:bookmarkStart w:id="22" w:name="_Toc93199824"/>
      <w:r>
        <w:t>СПИСОК ЛИТЕРАТУРЫ</w:t>
      </w:r>
      <w:bookmarkEnd w:id="22"/>
    </w:p>
    <w:p w14:paraId="22ED13C2" w14:textId="77777777" w:rsidR="00B73DDE" w:rsidRDefault="00B73DD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Борисов В. А. Демография — М.: Издательский дом </w:t>
      </w:r>
      <w:r>
        <w:rPr>
          <w:color w:val="000000"/>
          <w:lang w:val="en-US"/>
        </w:rPr>
        <w:t>NOTABENE</w:t>
      </w:r>
      <w:r>
        <w:rPr>
          <w:color w:val="000000"/>
        </w:rPr>
        <w:t>, 1999, 2001. — 272 с.</w:t>
      </w:r>
    </w:p>
    <w:p w14:paraId="7C1BBB56" w14:textId="77777777" w:rsidR="00B73DDE" w:rsidRDefault="00B73DDE">
      <w:pPr>
        <w:numPr>
          <w:ilvl w:val="0"/>
          <w:numId w:val="2"/>
        </w:numPr>
      </w:pPr>
      <w:r>
        <w:t>Медков В. М. Демография: Учебное пособие. Серия «Учебники и учебные пособия». – Ростов-на-Дону: «Феникс», 2002. – 448 с.</w:t>
      </w:r>
    </w:p>
    <w:p w14:paraId="4EEEC57B" w14:textId="77777777" w:rsidR="00B73DDE" w:rsidRDefault="00B73DDE">
      <w:pPr>
        <w:numPr>
          <w:ilvl w:val="0"/>
          <w:numId w:val="2"/>
        </w:numPr>
      </w:pPr>
      <w:r>
        <w:t>Современная демография / Под ред. А.Я. Кваши, В.А. Ионцева – М.: Изд-во Моск. Ун-та, 1995. – 272 с.</w:t>
      </w:r>
    </w:p>
    <w:p w14:paraId="391AE79C" w14:textId="77777777" w:rsidR="00B73DDE" w:rsidRDefault="00B73DDE">
      <w:pPr>
        <w:numPr>
          <w:ilvl w:val="0"/>
          <w:numId w:val="2"/>
        </w:numPr>
      </w:pPr>
      <w:r w:rsidRPr="00EA0425">
        <w:rPr>
          <w:lang w:val="en-US"/>
        </w:rPr>
        <w:t>www</w:t>
      </w:r>
      <w:r w:rsidRPr="00EA0425">
        <w:t>.</w:t>
      </w:r>
      <w:r w:rsidRPr="00EA0425">
        <w:rPr>
          <w:lang w:val="en-US"/>
        </w:rPr>
        <w:t>demography</w:t>
      </w:r>
      <w:r w:rsidRPr="00EA0425">
        <w:t>.</w:t>
      </w:r>
      <w:r w:rsidRPr="00EA0425">
        <w:rPr>
          <w:lang w:val="en-US"/>
        </w:rPr>
        <w:t>narod</w:t>
      </w:r>
      <w:r w:rsidRPr="00EA0425">
        <w:t>.</w:t>
      </w:r>
      <w:r w:rsidRPr="00EA0425">
        <w:rPr>
          <w:lang w:val="en-US"/>
        </w:rPr>
        <w:t>ru</w:t>
      </w:r>
      <w:r>
        <w:t xml:space="preserve"> Демографический сайт Б.П. Денисова</w:t>
      </w:r>
    </w:p>
    <w:p w14:paraId="5834230A" w14:textId="77777777" w:rsidR="00B73DDE" w:rsidRDefault="00B73DDE">
      <w:pPr>
        <w:numPr>
          <w:ilvl w:val="0"/>
          <w:numId w:val="2"/>
        </w:numPr>
      </w:pPr>
      <w:r w:rsidRPr="00EA0425">
        <w:t>www.demoscope.ru</w:t>
      </w:r>
      <w:r>
        <w:t xml:space="preserve">  Демографический еженедельник Центра демографии и экологии человека РАН «Демоскоп </w:t>
      </w:r>
      <w:r>
        <w:rPr>
          <w:lang w:val="en-US"/>
        </w:rPr>
        <w:t>Weekly</w:t>
      </w:r>
      <w:r>
        <w:t>»</w:t>
      </w:r>
    </w:p>
    <w:p w14:paraId="63310887" w14:textId="77777777" w:rsidR="00B73DDE" w:rsidRDefault="00B73DDE">
      <w:pPr>
        <w:numPr>
          <w:ilvl w:val="0"/>
          <w:numId w:val="2"/>
        </w:numPr>
        <w:rPr>
          <w:caps/>
        </w:rPr>
      </w:pPr>
      <w:r w:rsidRPr="00EA0425">
        <w:t>www.gks.ru</w:t>
      </w:r>
      <w:r>
        <w:rPr>
          <w:caps/>
        </w:rPr>
        <w:t xml:space="preserve"> О</w:t>
      </w:r>
      <w:r>
        <w:t>фициальный сайт Госкомстата РФ</w:t>
      </w:r>
    </w:p>
    <w:p w14:paraId="6B211156" w14:textId="77777777" w:rsidR="00B73DDE" w:rsidRDefault="00B73DDE">
      <w:pPr>
        <w:numPr>
          <w:ilvl w:val="0"/>
          <w:numId w:val="2"/>
        </w:numPr>
      </w:pPr>
      <w:r w:rsidRPr="00EA0425">
        <w:rPr>
          <w:lang w:val="en-US"/>
        </w:rPr>
        <w:t>www</w:t>
      </w:r>
      <w:r w:rsidRPr="00EA0425">
        <w:t>.ilin-yakutsk.narod.ru</w:t>
      </w:r>
      <w:r>
        <w:t xml:space="preserve"> ИЛИН № 3 (22) 2000 Исторический, культурологический журнал</w:t>
      </w:r>
    </w:p>
    <w:p w14:paraId="6EA2F877" w14:textId="77777777" w:rsidR="00B73DDE" w:rsidRDefault="00B73DDE">
      <w:pPr>
        <w:numPr>
          <w:ilvl w:val="0"/>
          <w:numId w:val="2"/>
        </w:numPr>
        <w:rPr>
          <w:caps/>
        </w:rPr>
      </w:pPr>
      <w:r w:rsidRPr="00EA0425">
        <w:rPr>
          <w:lang w:val="en-US"/>
        </w:rPr>
        <w:t>www</w:t>
      </w:r>
      <w:r w:rsidRPr="00EA0425">
        <w:t>.</w:t>
      </w:r>
      <w:r w:rsidRPr="00EA0425">
        <w:rPr>
          <w:lang w:val="en-US"/>
        </w:rPr>
        <w:t>i</w:t>
      </w:r>
      <w:r w:rsidRPr="00EA0425">
        <w:t>-</w:t>
      </w:r>
      <w:r w:rsidRPr="00EA0425">
        <w:rPr>
          <w:lang w:val="en-US"/>
        </w:rPr>
        <w:t>u</w:t>
      </w:r>
      <w:r w:rsidRPr="00EA0425">
        <w:t>.</w:t>
      </w:r>
      <w:r w:rsidRPr="00EA0425">
        <w:rPr>
          <w:lang w:val="en-US"/>
        </w:rPr>
        <w:t>ru</w:t>
      </w:r>
      <w:r>
        <w:t xml:space="preserve"> </w:t>
      </w:r>
      <w:r>
        <w:rPr>
          <w:caps/>
        </w:rPr>
        <w:t>Библиотека Учебной и научной литературы</w:t>
      </w:r>
    </w:p>
    <w:p w14:paraId="7D22E08B" w14:textId="77777777" w:rsidR="00B73DDE" w:rsidRDefault="00B73DDE">
      <w:pPr>
        <w:numPr>
          <w:ilvl w:val="0"/>
          <w:numId w:val="2"/>
        </w:numPr>
      </w:pPr>
      <w:r w:rsidRPr="00EA0425">
        <w:rPr>
          <w:lang w:val="en-US"/>
        </w:rPr>
        <w:t>www</w:t>
      </w:r>
      <w:r w:rsidRPr="00EA0425">
        <w:t>.</w:t>
      </w:r>
      <w:r w:rsidRPr="00EA0425">
        <w:rPr>
          <w:lang w:val="en-US"/>
        </w:rPr>
        <w:t>mojgorod</w:t>
      </w:r>
      <w:r w:rsidRPr="00EA0425">
        <w:t>.</w:t>
      </w:r>
      <w:r w:rsidRPr="00EA0425">
        <w:rPr>
          <w:lang w:val="en-US"/>
        </w:rPr>
        <w:t>ru</w:t>
      </w:r>
      <w:r>
        <w:t xml:space="preserve"> Народная энциклопедия городов и регионов России</w:t>
      </w:r>
    </w:p>
    <w:p w14:paraId="3E0D2351" w14:textId="77777777" w:rsidR="00B73DDE" w:rsidRDefault="00B73DDE">
      <w:pPr>
        <w:numPr>
          <w:ilvl w:val="0"/>
          <w:numId w:val="2"/>
        </w:numPr>
      </w:pPr>
      <w:r w:rsidRPr="00EA0425">
        <w:rPr>
          <w:lang w:val="en-US"/>
        </w:rPr>
        <w:t>www</w:t>
      </w:r>
      <w:r w:rsidRPr="00EA0425">
        <w:t>.</w:t>
      </w:r>
      <w:r w:rsidRPr="00EA0425">
        <w:rPr>
          <w:lang w:val="en-US"/>
        </w:rPr>
        <w:t>sakha</w:t>
      </w:r>
      <w:r w:rsidRPr="00EA0425">
        <w:t>.</w:t>
      </w:r>
      <w:r w:rsidRPr="00EA0425">
        <w:rPr>
          <w:lang w:val="en-US"/>
        </w:rPr>
        <w:t>rupernas</w:t>
      </w:r>
      <w:r w:rsidRPr="00EA0425">
        <w:t>.</w:t>
      </w:r>
      <w:r w:rsidRPr="00EA0425">
        <w:rPr>
          <w:lang w:val="en-US"/>
        </w:rPr>
        <w:t>ru</w:t>
      </w:r>
      <w:r>
        <w:t xml:space="preserve"> Комитет государственной статистики Республики Саха (Якутия)</w:t>
      </w:r>
    </w:p>
    <w:p w14:paraId="1910A6C8" w14:textId="77777777" w:rsidR="00B73DDE" w:rsidRDefault="00B73DDE">
      <w:pPr>
        <w:ind w:firstLine="0"/>
        <w:rPr>
          <w:caps/>
        </w:rPr>
      </w:pPr>
    </w:p>
    <w:p w14:paraId="2EDAFDA8" w14:textId="77777777" w:rsidR="00B73DDE" w:rsidRDefault="00B73DDE">
      <w:pPr>
        <w:rPr>
          <w:caps/>
        </w:rPr>
      </w:pPr>
    </w:p>
    <w:p w14:paraId="2241D5F2" w14:textId="77777777" w:rsidR="00B73DDE" w:rsidRDefault="00B73DDE">
      <w:pPr>
        <w:jc w:val="center"/>
        <w:rPr>
          <w:b/>
          <w:bCs/>
          <w:caps/>
          <w:sz w:val="52"/>
          <w:szCs w:val="52"/>
        </w:rPr>
      </w:pPr>
    </w:p>
    <w:p w14:paraId="52B97C6E" w14:textId="77777777" w:rsidR="00B73DDE" w:rsidRDefault="00B73DDE">
      <w:pPr>
        <w:jc w:val="center"/>
      </w:pPr>
    </w:p>
    <w:p w14:paraId="30E767CC" w14:textId="77777777" w:rsidR="00B73DDE" w:rsidRDefault="00B73DDE">
      <w:pPr>
        <w:jc w:val="center"/>
      </w:pPr>
    </w:p>
    <w:p w14:paraId="3885BCCD" w14:textId="77777777" w:rsidR="00B73DDE" w:rsidRDefault="00B73DDE">
      <w:pPr>
        <w:jc w:val="center"/>
        <w:rPr>
          <w:sz w:val="44"/>
          <w:szCs w:val="44"/>
        </w:rPr>
      </w:pPr>
    </w:p>
    <w:p w14:paraId="7DA8C715" w14:textId="65DC1F13" w:rsidR="00B73DDE" w:rsidRDefault="00B73DDE">
      <w:bookmarkStart w:id="23" w:name="_GoBack"/>
      <w:bookmarkEnd w:id="23"/>
    </w:p>
    <w:sectPr w:rsidR="00B73DDE">
      <w:footerReference w:type="default" r:id="rId4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Vika" w:date="2011-09-22T14:05:00Z" w:initials="V">
    <w:p w14:paraId="0FF7EF96" w14:textId="77777777" w:rsidR="00B73DDE" w:rsidRDefault="00B73DDE">
      <w:r>
        <w:rPr>
          <w:rStyle w:val="a7"/>
        </w:rPr>
        <w:annotationRef/>
      </w:r>
      <w:r>
        <w:t xml:space="preserve">  Об итогах Всероссийской переписи населения 2002 года </w:t>
      </w:r>
    </w:p>
    <w:p w14:paraId="35AEF44E" w14:textId="77777777" w:rsidR="00B73DDE" w:rsidRDefault="00B73DDE">
      <w:r>
        <w:t xml:space="preserve"> </w:t>
      </w:r>
      <w:r>
        <w:tab/>
      </w:r>
    </w:p>
    <w:p w14:paraId="13DF31A0" w14:textId="77777777" w:rsidR="006A01A8" w:rsidRDefault="00B73DDE">
      <w:pPr>
        <w:pStyle w:val="a8"/>
      </w:pPr>
      <w:r>
        <w:t xml:space="preserve">   Комитет государственной статистики Республики Саха (Якутия) сообщает окончательные итоги Всероссийской переписи населения 2002 года, рассмотренные на заседании Правительства Российской Федерации 12 февраля 2004 года.</w:t>
      </w:r>
    </w:p>
  </w:comment>
  <w:comment w:id="19" w:author="Vika" w:date="2011-09-22T14:05:00Z" w:initials="V">
    <w:p w14:paraId="747F8011" w14:textId="77777777" w:rsidR="006A01A8" w:rsidRDefault="00B73DDE">
      <w:pPr>
        <w:pStyle w:val="a8"/>
      </w:pPr>
      <w:r>
        <w:rPr>
          <w:rStyle w:val="a7"/>
        </w:rPr>
        <w:annotationRef/>
      </w:r>
      <w:r>
        <w:t xml:space="preserve"> http://www.mojgorod.ru/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DF31A0" w15:done="0"/>
  <w15:commentEx w15:paraId="747F801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0C3EE" w14:textId="77777777" w:rsidR="006A01A8" w:rsidRDefault="006A01A8">
      <w:pPr>
        <w:spacing w:line="240" w:lineRule="auto"/>
      </w:pPr>
      <w:r>
        <w:separator/>
      </w:r>
    </w:p>
  </w:endnote>
  <w:endnote w:type="continuationSeparator" w:id="0">
    <w:p w14:paraId="74C7F68A" w14:textId="77777777" w:rsidR="006A01A8" w:rsidRDefault="006A0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A5986" w14:textId="77777777" w:rsidR="00B73DDE" w:rsidRDefault="00B73DDE">
    <w:pPr>
      <w:pStyle w:val="af1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A0425">
      <w:rPr>
        <w:rStyle w:val="af3"/>
        <w:noProof/>
      </w:rPr>
      <w:t>2</w:t>
    </w:r>
    <w:r>
      <w:rPr>
        <w:rStyle w:val="af3"/>
      </w:rPr>
      <w:fldChar w:fldCharType="end"/>
    </w:r>
  </w:p>
  <w:p w14:paraId="15194D7D" w14:textId="77777777" w:rsidR="00B73DDE" w:rsidRDefault="00B73DD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9B3E1" w14:textId="77777777" w:rsidR="006A01A8" w:rsidRDefault="006A01A8">
      <w:pPr>
        <w:spacing w:line="240" w:lineRule="auto"/>
      </w:pPr>
      <w:r>
        <w:separator/>
      </w:r>
    </w:p>
  </w:footnote>
  <w:footnote w:type="continuationSeparator" w:id="0">
    <w:p w14:paraId="691F3040" w14:textId="77777777" w:rsidR="006A01A8" w:rsidRDefault="006A01A8">
      <w:pPr>
        <w:spacing w:line="240" w:lineRule="auto"/>
      </w:pPr>
      <w:r>
        <w:continuationSeparator/>
      </w:r>
    </w:p>
  </w:footnote>
  <w:footnote w:id="1">
    <w:p w14:paraId="15B0202B" w14:textId="77777777" w:rsidR="006A01A8" w:rsidRDefault="00B73DDE">
      <w:pPr>
        <w:pStyle w:val="aa"/>
      </w:pPr>
      <w:r>
        <w:rPr>
          <w:rStyle w:val="ac"/>
        </w:rPr>
        <w:footnoteRef/>
      </w:r>
      <w:r>
        <w:t xml:space="preserve"> http://ilin-yakutsk.narod.ru/2000-3/25.htm</w:t>
      </w:r>
    </w:p>
  </w:footnote>
  <w:footnote w:id="2">
    <w:p w14:paraId="20CED55C" w14:textId="77777777" w:rsidR="006A01A8" w:rsidRDefault="00B73DDE">
      <w:pPr>
        <w:pStyle w:val="aa"/>
      </w:pPr>
      <w:r>
        <w:rPr>
          <w:rStyle w:val="ac"/>
        </w:rPr>
        <w:footnoteRef/>
      </w:r>
      <w:r>
        <w:t xml:space="preserve"> Абсолютный прирост – разность между величинами численности населения в те или иные моменты времени.</w:t>
      </w:r>
    </w:p>
  </w:footnote>
  <w:footnote w:id="3">
    <w:p w14:paraId="39DBE5B1" w14:textId="77777777" w:rsidR="006A01A8" w:rsidRDefault="00B73DDE">
      <w:pPr>
        <w:pStyle w:val="aa"/>
      </w:pPr>
      <w:r>
        <w:rPr>
          <w:rStyle w:val="ac"/>
        </w:rPr>
        <w:footnoteRef/>
      </w:r>
      <w:r>
        <w:t xml:space="preserve"> Естественный прирост  населения – разность между числом рождений и смертей за период.</w:t>
      </w:r>
    </w:p>
  </w:footnote>
  <w:footnote w:id="4">
    <w:p w14:paraId="440784C7" w14:textId="77777777" w:rsidR="006A01A8" w:rsidRDefault="00B73DDE">
      <w:pPr>
        <w:pStyle w:val="aa"/>
      </w:pPr>
      <w:r>
        <w:rPr>
          <w:rStyle w:val="ac"/>
        </w:rPr>
        <w:footnoteRef/>
      </w:r>
      <w:r>
        <w:t xml:space="preserve"> Миграционный прирост  населения – баланс между миграцией и эмиграцией.</w:t>
      </w:r>
    </w:p>
  </w:footnote>
  <w:footnote w:id="5">
    <w:p w14:paraId="6F7D9916" w14:textId="77777777" w:rsidR="006A01A8" w:rsidRDefault="00B73DDE">
      <w:pPr>
        <w:pStyle w:val="aa"/>
      </w:pPr>
      <w:r>
        <w:rPr>
          <w:rStyle w:val="ac"/>
        </w:rPr>
        <w:footnoteRef/>
      </w:r>
      <w:r>
        <w:t xml:space="preserve"> Медков В.М. Демография: Учебное пособие. Ростов-на-Дону: «Феникс», 2002. – С.201</w:t>
      </w:r>
    </w:p>
  </w:footnote>
  <w:footnote w:id="6">
    <w:p w14:paraId="4066D62E" w14:textId="77777777" w:rsidR="00B73DDE" w:rsidRDefault="00B73DDE">
      <w:pPr>
        <w:shd w:val="clear" w:color="auto" w:fill="FFFFFF"/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>
        <w:rPr>
          <w:color w:val="000000"/>
          <w:sz w:val="20"/>
          <w:szCs w:val="20"/>
        </w:rPr>
        <w:t xml:space="preserve">Борисов В. А. Демография — М.: Издательский дом </w:t>
      </w:r>
      <w:r>
        <w:rPr>
          <w:color w:val="000000"/>
          <w:sz w:val="20"/>
          <w:szCs w:val="20"/>
          <w:lang w:val="en-US"/>
        </w:rPr>
        <w:t>NOTABENE</w:t>
      </w:r>
      <w:r>
        <w:rPr>
          <w:color w:val="000000"/>
          <w:sz w:val="20"/>
          <w:szCs w:val="20"/>
        </w:rPr>
        <w:t>, 1999, 2001. — 272 с.</w:t>
      </w:r>
    </w:p>
    <w:p w14:paraId="44337FD9" w14:textId="77777777" w:rsidR="006A01A8" w:rsidRDefault="006A01A8">
      <w:pPr>
        <w:shd w:val="clear" w:color="auto" w:fill="FFFFFF"/>
        <w:autoSpaceDE w:val="0"/>
        <w:autoSpaceDN w:val="0"/>
        <w:adjustRightInd w:val="0"/>
        <w:ind w:firstLine="567"/>
      </w:pPr>
    </w:p>
  </w:footnote>
  <w:footnote w:id="7">
    <w:p w14:paraId="06BC7935" w14:textId="77777777" w:rsidR="006A01A8" w:rsidRDefault="00B73DDE">
      <w:pPr>
        <w:pStyle w:val="aa"/>
      </w:pPr>
      <w:r>
        <w:rPr>
          <w:rStyle w:val="ac"/>
        </w:rPr>
        <w:footnoteRef/>
      </w:r>
      <w:r>
        <w:t xml:space="preserve"> Журнал: ИЛИН №3 (22) 2000г. «Здоровье и окружающая среда»</w:t>
      </w:r>
    </w:p>
  </w:footnote>
  <w:footnote w:id="8">
    <w:p w14:paraId="0782A3C6" w14:textId="77777777" w:rsidR="006A01A8" w:rsidRDefault="00B73DDE">
      <w:pPr>
        <w:pStyle w:val="aa"/>
      </w:pPr>
      <w:r>
        <w:rPr>
          <w:rStyle w:val="ac"/>
        </w:rPr>
        <w:footnoteRef/>
      </w:r>
      <w:r>
        <w:t xml:space="preserve"> http://www.mojgorod.ru/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8785C"/>
    <w:multiLevelType w:val="multilevel"/>
    <w:tmpl w:val="887C66D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356D4EAB"/>
    <w:multiLevelType w:val="hybridMultilevel"/>
    <w:tmpl w:val="58845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DDE"/>
    <w:rsid w:val="00290027"/>
    <w:rsid w:val="006A01A8"/>
    <w:rsid w:val="00B73DDE"/>
    <w:rsid w:val="00D572C2"/>
    <w:rsid w:val="00EA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ocId w14:val="36E74F6D"/>
  <w14:defaultImageDpi w14:val="0"/>
  <w15:chartTrackingRefBased/>
  <w15:docId w15:val="{E85B2867-1A3D-4EAC-9ED9-EE65C884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pacing w:val="4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</w:style>
  <w:style w:type="character" w:customStyle="1" w:styleId="22">
    <w:name w:val="Основний текст 2 Знак"/>
    <w:link w:val="21"/>
    <w:uiPriority w:val="99"/>
    <w:semiHidden/>
    <w:rPr>
      <w:rFonts w:ascii="Arial" w:hAnsi="Arial" w:cs="Arial"/>
      <w:sz w:val="24"/>
      <w:szCs w:val="24"/>
    </w:rPr>
  </w:style>
  <w:style w:type="paragraph" w:styleId="a5">
    <w:name w:val="Body Text"/>
    <w:basedOn w:val="a"/>
    <w:link w:val="a6"/>
    <w:uiPriority w:val="99"/>
    <w:pPr>
      <w:ind w:firstLine="0"/>
    </w:pPr>
  </w:style>
  <w:style w:type="character" w:customStyle="1" w:styleId="a6">
    <w:name w:val="Основний текст Знак"/>
    <w:link w:val="a5"/>
    <w:uiPriority w:val="99"/>
    <w:semiHidden/>
    <w:rPr>
      <w:rFonts w:ascii="Arial" w:hAnsi="Arial" w:cs="Arial"/>
      <w:sz w:val="24"/>
      <w:szCs w:val="24"/>
    </w:rPr>
  </w:style>
  <w:style w:type="character" w:styleId="a7">
    <w:name w:val="annotation reference"/>
    <w:uiPriority w:val="99"/>
    <w:semiHidden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Pr>
      <w:sz w:val="20"/>
      <w:szCs w:val="20"/>
    </w:rPr>
  </w:style>
  <w:style w:type="character" w:customStyle="1" w:styleId="a9">
    <w:name w:val="Текст примітки Знак"/>
    <w:link w:val="a8"/>
    <w:uiPriority w:val="99"/>
    <w:semiHidden/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Pr>
      <w:b/>
      <w:bCs/>
    </w:rPr>
  </w:style>
  <w:style w:type="character" w:customStyle="1" w:styleId="24">
    <w:name w:val="Основний текст з відступом 2 Знак"/>
    <w:link w:val="23"/>
    <w:uiPriority w:val="99"/>
    <w:semiHidden/>
    <w:rPr>
      <w:rFonts w:ascii="Arial" w:hAnsi="Arial" w:cs="Arial"/>
      <w:sz w:val="24"/>
      <w:szCs w:val="24"/>
    </w:rPr>
  </w:style>
  <w:style w:type="paragraph" w:customStyle="1" w:styleId="Web">
    <w:name w:val="Обычный (Web)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</w:rPr>
  </w:style>
  <w:style w:type="paragraph" w:styleId="aa">
    <w:name w:val="footnote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Pr>
      <w:rFonts w:ascii="Arial" w:hAnsi="Arial" w:cs="Arial"/>
      <w:sz w:val="20"/>
      <w:szCs w:val="20"/>
    </w:rPr>
  </w:style>
  <w:style w:type="character" w:styleId="ac">
    <w:name w:val="footnote reference"/>
    <w:uiPriority w:val="99"/>
    <w:semiHidden/>
    <w:rPr>
      <w:vertAlign w:val="superscript"/>
    </w:rPr>
  </w:style>
  <w:style w:type="paragraph" w:styleId="ad">
    <w:name w:val="caption"/>
    <w:basedOn w:val="a"/>
    <w:next w:val="a"/>
    <w:uiPriority w:val="99"/>
    <w:qFormat/>
    <w:pPr>
      <w:spacing w:before="120" w:after="120"/>
    </w:pPr>
    <w:rPr>
      <w:b/>
      <w:bCs/>
      <w:sz w:val="20"/>
      <w:szCs w:val="20"/>
    </w:rPr>
  </w:style>
  <w:style w:type="paragraph" w:styleId="ae">
    <w:name w:val="Plain Text"/>
    <w:basedOn w:val="a"/>
    <w:link w:val="af"/>
    <w:uiPriority w:val="99"/>
    <w:rPr>
      <w:sz w:val="22"/>
      <w:szCs w:val="22"/>
    </w:rPr>
  </w:style>
  <w:style w:type="character" w:customStyle="1" w:styleId="af">
    <w:name w:val="Текст Знак"/>
    <w:link w:val="ae"/>
    <w:uiPriority w:val="99"/>
    <w:semiHidden/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pPr>
      <w:spacing w:before="120"/>
      <w:jc w:val="left"/>
    </w:pPr>
    <w:rPr>
      <w:rFonts w:ascii="Times New Roman" w:hAnsi="Times New Roman" w:cs="Times New Roman"/>
      <w:b/>
      <w:bCs/>
      <w:i/>
      <w:iCs/>
    </w:rPr>
  </w:style>
  <w:style w:type="paragraph" w:styleId="25">
    <w:name w:val="toc 2"/>
    <w:basedOn w:val="a"/>
    <w:next w:val="a"/>
    <w:autoRedefine/>
    <w:uiPriority w:val="99"/>
    <w:semiHidden/>
    <w:pPr>
      <w:spacing w:before="120"/>
      <w:ind w:left="240"/>
      <w:jc w:val="left"/>
    </w:pPr>
    <w:rPr>
      <w:rFonts w:ascii="Times New Roman" w:hAnsi="Times New Roman" w:cs="Times New Roman"/>
      <w:b/>
      <w:bCs/>
    </w:rPr>
  </w:style>
  <w:style w:type="paragraph" w:styleId="31">
    <w:name w:val="toc 3"/>
    <w:basedOn w:val="a"/>
    <w:next w:val="a"/>
    <w:autoRedefine/>
    <w:uiPriority w:val="99"/>
    <w:semiHidden/>
    <w:pPr>
      <w:ind w:left="480"/>
      <w:jc w:val="left"/>
    </w:pPr>
    <w:rPr>
      <w:rFonts w:ascii="Times New Roman" w:hAnsi="Times New Roman" w:cs="Times New Roman"/>
    </w:rPr>
  </w:style>
  <w:style w:type="paragraph" w:styleId="4">
    <w:name w:val="toc 4"/>
    <w:basedOn w:val="a"/>
    <w:next w:val="a"/>
    <w:autoRedefine/>
    <w:uiPriority w:val="99"/>
    <w:semiHidden/>
    <w:pPr>
      <w:ind w:left="720"/>
      <w:jc w:val="left"/>
    </w:pPr>
    <w:rPr>
      <w:rFonts w:ascii="Times New Roman" w:hAnsi="Times New Roman" w:cs="Times New Roman"/>
    </w:rPr>
  </w:style>
  <w:style w:type="paragraph" w:styleId="5">
    <w:name w:val="toc 5"/>
    <w:basedOn w:val="a"/>
    <w:next w:val="a"/>
    <w:autoRedefine/>
    <w:uiPriority w:val="99"/>
    <w:semiHidden/>
    <w:pPr>
      <w:ind w:left="960"/>
      <w:jc w:val="left"/>
    </w:pPr>
    <w:rPr>
      <w:rFonts w:ascii="Times New Roman" w:hAnsi="Times New Roman" w:cs="Times New Roman"/>
    </w:rPr>
  </w:style>
  <w:style w:type="paragraph" w:styleId="6">
    <w:name w:val="toc 6"/>
    <w:basedOn w:val="a"/>
    <w:next w:val="a"/>
    <w:autoRedefine/>
    <w:uiPriority w:val="99"/>
    <w:semiHidden/>
    <w:pPr>
      <w:ind w:left="1200"/>
      <w:jc w:val="left"/>
    </w:pPr>
    <w:rPr>
      <w:rFonts w:ascii="Times New Roman" w:hAnsi="Times New Roman" w:cs="Times New Roman"/>
    </w:rPr>
  </w:style>
  <w:style w:type="paragraph" w:styleId="7">
    <w:name w:val="toc 7"/>
    <w:basedOn w:val="a"/>
    <w:next w:val="a"/>
    <w:autoRedefine/>
    <w:uiPriority w:val="99"/>
    <w:semiHidden/>
    <w:pPr>
      <w:ind w:left="1440"/>
      <w:jc w:val="left"/>
    </w:pPr>
    <w:rPr>
      <w:rFonts w:ascii="Times New Roman" w:hAnsi="Times New Roman" w:cs="Times New Roman"/>
    </w:rPr>
  </w:style>
  <w:style w:type="paragraph" w:styleId="8">
    <w:name w:val="toc 8"/>
    <w:basedOn w:val="a"/>
    <w:next w:val="a"/>
    <w:autoRedefine/>
    <w:uiPriority w:val="99"/>
    <w:semiHidden/>
    <w:pPr>
      <w:ind w:left="1680"/>
      <w:jc w:val="left"/>
    </w:pPr>
    <w:rPr>
      <w:rFonts w:ascii="Times New Roman" w:hAnsi="Times New Roman" w:cs="Times New Roman"/>
    </w:rPr>
  </w:style>
  <w:style w:type="paragraph" w:styleId="9">
    <w:name w:val="toc 9"/>
    <w:basedOn w:val="a"/>
    <w:next w:val="a"/>
    <w:autoRedefine/>
    <w:uiPriority w:val="99"/>
    <w:semiHidden/>
    <w:pPr>
      <w:ind w:left="1920"/>
      <w:jc w:val="left"/>
    </w:pPr>
    <w:rPr>
      <w:rFonts w:ascii="Times New Roman" w:hAnsi="Times New Roman" w:cs="Times New Roman"/>
    </w:rPr>
  </w:style>
  <w:style w:type="character" w:styleId="af0">
    <w:name w:val="Hyperlink"/>
    <w:uiPriority w:val="99"/>
    <w:rPr>
      <w:color w:val="0000FF"/>
      <w:u w:val="single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link w:val="af1"/>
    <w:uiPriority w:val="99"/>
    <w:semiHidden/>
    <w:rPr>
      <w:rFonts w:ascii="Arial" w:hAnsi="Arial" w:cs="Arial"/>
      <w:sz w:val="24"/>
      <w:szCs w:val="24"/>
    </w:rPr>
  </w:style>
  <w:style w:type="character" w:styleId="af3">
    <w:name w:val="page number"/>
    <w:uiPriority w:val="99"/>
  </w:style>
  <w:style w:type="paragraph" w:styleId="af4">
    <w:name w:val="Balloon Text"/>
    <w:basedOn w:val="a"/>
    <w:link w:val="af5"/>
    <w:uiPriority w:val="99"/>
    <w:semiHidden/>
    <w:rsid w:val="00B73DDE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link w:val="af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fontTable" Target="fontTable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png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png"/><Relationship Id="rId36" Type="http://schemas.openxmlformats.org/officeDocument/2006/relationships/image" Target="media/image28.wmf"/><Relationship Id="rId10" Type="http://schemas.openxmlformats.org/officeDocument/2006/relationships/image" Target="media/image2.png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png"/><Relationship Id="rId35" Type="http://schemas.openxmlformats.org/officeDocument/2006/relationships/image" Target="media/image27.wmf"/><Relationship Id="rId43" Type="http://schemas.openxmlformats.org/officeDocument/2006/relationships/theme" Target="theme/theme1.xml"/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3610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Всероссийской переписи населения 2002 года </vt:lpstr>
    </vt:vector>
  </TitlesOfParts>
  <Company>Home</Company>
  <LinksUpToDate>false</LinksUpToDate>
  <CharactersWithSpaces>24144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Всероссийской переписи населения 2002 года </dc:title>
  <dc:subject/>
  <dc:creator>Vika</dc:creator>
  <cp:keywords/>
  <dc:description/>
  <cp:lastModifiedBy>Irina</cp:lastModifiedBy>
  <cp:revision>2</cp:revision>
  <cp:lastPrinted>2005-01-11T07:41:00Z</cp:lastPrinted>
  <dcterms:created xsi:type="dcterms:W3CDTF">2014-11-10T20:31:00Z</dcterms:created>
  <dcterms:modified xsi:type="dcterms:W3CDTF">2014-11-10T20:31:00Z</dcterms:modified>
</cp:coreProperties>
</file>