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770" w:rsidRDefault="005A7770" w:rsidP="005A7770">
      <w:pPr>
        <w:spacing w:line="360" w:lineRule="auto"/>
        <w:ind w:firstLine="709"/>
        <w:jc w:val="center"/>
        <w:rPr>
          <w:sz w:val="28"/>
          <w:szCs w:val="28"/>
        </w:rPr>
      </w:pPr>
      <w:r>
        <w:rPr>
          <w:sz w:val="28"/>
          <w:szCs w:val="28"/>
        </w:rPr>
        <w:t>НОВОСИБИРСКИЙ ГОСУДАРСТВЕННЫЙ</w:t>
      </w:r>
    </w:p>
    <w:p w:rsidR="00D058F3" w:rsidRPr="005A7770" w:rsidRDefault="00D058F3" w:rsidP="005A7770">
      <w:pPr>
        <w:spacing w:line="360" w:lineRule="auto"/>
        <w:ind w:firstLine="709"/>
        <w:jc w:val="center"/>
        <w:rPr>
          <w:sz w:val="28"/>
          <w:szCs w:val="28"/>
        </w:rPr>
      </w:pPr>
      <w:r w:rsidRPr="005A7770">
        <w:rPr>
          <w:sz w:val="28"/>
          <w:szCs w:val="28"/>
        </w:rPr>
        <w:t>АГРАРНЫЙ УНИВЕРСИТЕТ</w:t>
      </w:r>
    </w:p>
    <w:p w:rsidR="00D058F3" w:rsidRPr="005A7770" w:rsidRDefault="00D058F3" w:rsidP="005A7770">
      <w:pPr>
        <w:spacing w:line="360" w:lineRule="auto"/>
        <w:ind w:firstLine="709"/>
        <w:jc w:val="center"/>
        <w:rPr>
          <w:sz w:val="28"/>
          <w:szCs w:val="28"/>
        </w:rPr>
      </w:pPr>
      <w:r w:rsidRPr="005A7770">
        <w:rPr>
          <w:sz w:val="28"/>
          <w:szCs w:val="28"/>
        </w:rPr>
        <w:t>Кафедра энтомологии</w:t>
      </w:r>
    </w:p>
    <w:p w:rsidR="00D058F3" w:rsidRPr="005A7770" w:rsidRDefault="00D058F3" w:rsidP="005A7770">
      <w:pPr>
        <w:spacing w:line="360" w:lineRule="auto"/>
        <w:ind w:firstLine="709"/>
        <w:jc w:val="center"/>
        <w:rPr>
          <w:sz w:val="28"/>
        </w:rPr>
      </w:pPr>
    </w:p>
    <w:p w:rsidR="00D058F3" w:rsidRDefault="00D058F3" w:rsidP="005A7770">
      <w:pPr>
        <w:spacing w:line="360" w:lineRule="auto"/>
        <w:jc w:val="center"/>
        <w:rPr>
          <w:sz w:val="28"/>
        </w:rPr>
      </w:pPr>
    </w:p>
    <w:p w:rsidR="005A7770" w:rsidRDefault="005A7770" w:rsidP="005A7770">
      <w:pPr>
        <w:spacing w:line="360" w:lineRule="auto"/>
        <w:jc w:val="center"/>
        <w:rPr>
          <w:sz w:val="28"/>
        </w:rPr>
      </w:pPr>
    </w:p>
    <w:p w:rsidR="005A7770" w:rsidRDefault="005A7770" w:rsidP="005A7770">
      <w:pPr>
        <w:spacing w:line="360" w:lineRule="auto"/>
        <w:jc w:val="center"/>
        <w:rPr>
          <w:sz w:val="28"/>
        </w:rPr>
      </w:pPr>
    </w:p>
    <w:p w:rsidR="005A7770" w:rsidRPr="005A7770" w:rsidRDefault="005A7770" w:rsidP="005A7770">
      <w:pPr>
        <w:spacing w:line="360" w:lineRule="auto"/>
        <w:jc w:val="center"/>
        <w:rPr>
          <w:sz w:val="28"/>
        </w:rPr>
      </w:pPr>
    </w:p>
    <w:p w:rsidR="00D058F3" w:rsidRPr="005A7770" w:rsidRDefault="00D058F3" w:rsidP="005A7770">
      <w:pPr>
        <w:pStyle w:val="5"/>
        <w:ind w:firstLine="709"/>
        <w:rPr>
          <w:b/>
          <w:sz w:val="28"/>
          <w:szCs w:val="32"/>
        </w:rPr>
      </w:pPr>
      <w:r w:rsidRPr="005A7770">
        <w:rPr>
          <w:b/>
          <w:sz w:val="28"/>
          <w:szCs w:val="32"/>
        </w:rPr>
        <w:t>Курсовой проект по химическим средствам защиты растений</w:t>
      </w:r>
    </w:p>
    <w:p w:rsidR="00D058F3" w:rsidRPr="005A7770" w:rsidRDefault="00D058F3" w:rsidP="005A7770">
      <w:pPr>
        <w:pStyle w:val="5"/>
        <w:ind w:firstLine="709"/>
        <w:rPr>
          <w:i/>
          <w:sz w:val="28"/>
          <w:szCs w:val="32"/>
        </w:rPr>
      </w:pPr>
      <w:r w:rsidRPr="005A7770">
        <w:rPr>
          <w:i/>
          <w:sz w:val="28"/>
          <w:szCs w:val="32"/>
        </w:rPr>
        <w:t>Тема: «Химическая защита клевера от вредных организмов»</w:t>
      </w:r>
    </w:p>
    <w:p w:rsidR="00D058F3" w:rsidRPr="005A7770" w:rsidRDefault="00D058F3" w:rsidP="005A7770">
      <w:pPr>
        <w:spacing w:line="360" w:lineRule="auto"/>
        <w:ind w:firstLine="709"/>
        <w:jc w:val="center"/>
        <w:rPr>
          <w:sz w:val="28"/>
          <w:szCs w:val="28"/>
        </w:rPr>
      </w:pPr>
    </w:p>
    <w:p w:rsidR="00D058F3" w:rsidRPr="005A7770" w:rsidRDefault="00D058F3" w:rsidP="005A7770">
      <w:pPr>
        <w:spacing w:line="360" w:lineRule="auto"/>
        <w:ind w:firstLine="709"/>
        <w:jc w:val="center"/>
        <w:rPr>
          <w:sz w:val="28"/>
        </w:rPr>
      </w:pPr>
    </w:p>
    <w:p w:rsidR="00D058F3" w:rsidRDefault="00D058F3" w:rsidP="005A7770">
      <w:pPr>
        <w:spacing w:line="360" w:lineRule="auto"/>
        <w:jc w:val="center"/>
        <w:rPr>
          <w:sz w:val="28"/>
        </w:rPr>
      </w:pPr>
    </w:p>
    <w:p w:rsidR="005A7770" w:rsidRDefault="005A7770" w:rsidP="005A7770">
      <w:pPr>
        <w:spacing w:line="360" w:lineRule="auto"/>
        <w:jc w:val="center"/>
        <w:rPr>
          <w:sz w:val="28"/>
        </w:rPr>
      </w:pPr>
    </w:p>
    <w:p w:rsidR="005A7770" w:rsidRDefault="005A7770" w:rsidP="005A7770">
      <w:pPr>
        <w:spacing w:line="360" w:lineRule="auto"/>
        <w:jc w:val="center"/>
        <w:rPr>
          <w:sz w:val="28"/>
        </w:rPr>
      </w:pPr>
    </w:p>
    <w:p w:rsidR="005A7770" w:rsidRDefault="005A7770" w:rsidP="005A7770">
      <w:pPr>
        <w:spacing w:line="360" w:lineRule="auto"/>
        <w:jc w:val="center"/>
        <w:rPr>
          <w:sz w:val="28"/>
        </w:rPr>
      </w:pPr>
    </w:p>
    <w:p w:rsidR="005A7770" w:rsidRPr="005A7770" w:rsidRDefault="005A7770" w:rsidP="005A7770">
      <w:pPr>
        <w:spacing w:line="360" w:lineRule="auto"/>
        <w:jc w:val="center"/>
        <w:rPr>
          <w:sz w:val="28"/>
        </w:rPr>
      </w:pPr>
    </w:p>
    <w:p w:rsidR="00D058F3" w:rsidRPr="005A7770" w:rsidRDefault="00D058F3" w:rsidP="005A7770">
      <w:pPr>
        <w:spacing w:line="360" w:lineRule="auto"/>
        <w:ind w:firstLine="5940"/>
        <w:rPr>
          <w:sz w:val="28"/>
          <w:szCs w:val="28"/>
        </w:rPr>
      </w:pPr>
      <w:r w:rsidRPr="005A7770">
        <w:rPr>
          <w:sz w:val="28"/>
          <w:szCs w:val="28"/>
        </w:rPr>
        <w:t>Выполнил: студент 531 гр.</w:t>
      </w:r>
    </w:p>
    <w:p w:rsidR="00D058F3" w:rsidRPr="005A7770" w:rsidRDefault="00D058F3" w:rsidP="005A7770">
      <w:pPr>
        <w:spacing w:line="360" w:lineRule="auto"/>
        <w:ind w:firstLine="5940"/>
        <w:rPr>
          <w:sz w:val="28"/>
          <w:szCs w:val="28"/>
        </w:rPr>
      </w:pPr>
      <w:r w:rsidRPr="005A7770">
        <w:rPr>
          <w:sz w:val="28"/>
          <w:szCs w:val="28"/>
        </w:rPr>
        <w:t>Павлушин С.В.</w:t>
      </w:r>
    </w:p>
    <w:p w:rsidR="00D058F3" w:rsidRPr="005A7770" w:rsidRDefault="00D058F3" w:rsidP="005A7770">
      <w:pPr>
        <w:pStyle w:val="a3"/>
        <w:ind w:left="0" w:firstLine="5940"/>
      </w:pPr>
      <w:r w:rsidRPr="005A7770">
        <w:t>Проверил: преподаватель</w:t>
      </w:r>
    </w:p>
    <w:p w:rsidR="00D058F3" w:rsidRPr="005A7770" w:rsidRDefault="00D058F3" w:rsidP="005A7770">
      <w:pPr>
        <w:pStyle w:val="a3"/>
        <w:ind w:left="0" w:firstLine="709"/>
        <w:jc w:val="center"/>
      </w:pPr>
    </w:p>
    <w:p w:rsidR="00D058F3" w:rsidRPr="005A7770" w:rsidRDefault="00D058F3" w:rsidP="005A7770">
      <w:pPr>
        <w:pStyle w:val="a3"/>
        <w:ind w:left="0" w:firstLine="709"/>
        <w:jc w:val="center"/>
      </w:pPr>
    </w:p>
    <w:p w:rsidR="00D058F3" w:rsidRPr="005A7770" w:rsidRDefault="00D058F3" w:rsidP="005A7770">
      <w:pPr>
        <w:pStyle w:val="a3"/>
        <w:ind w:left="0" w:firstLine="709"/>
        <w:jc w:val="center"/>
      </w:pPr>
    </w:p>
    <w:p w:rsidR="00D058F3" w:rsidRPr="005A7770" w:rsidRDefault="00D058F3" w:rsidP="005A7770">
      <w:pPr>
        <w:pStyle w:val="a3"/>
        <w:ind w:left="0" w:firstLine="709"/>
        <w:jc w:val="center"/>
      </w:pPr>
    </w:p>
    <w:p w:rsidR="00D058F3" w:rsidRDefault="00D058F3" w:rsidP="005A7770">
      <w:pPr>
        <w:pStyle w:val="a3"/>
        <w:ind w:left="0" w:firstLine="709"/>
        <w:jc w:val="center"/>
      </w:pPr>
    </w:p>
    <w:p w:rsidR="005A7770" w:rsidRDefault="005A7770" w:rsidP="005A7770">
      <w:pPr>
        <w:pStyle w:val="a3"/>
        <w:ind w:left="0" w:firstLine="709"/>
        <w:jc w:val="center"/>
      </w:pPr>
    </w:p>
    <w:p w:rsidR="00226760" w:rsidRPr="005A7770" w:rsidRDefault="00226760" w:rsidP="005A7770">
      <w:pPr>
        <w:pStyle w:val="a3"/>
        <w:ind w:left="0" w:firstLine="709"/>
        <w:jc w:val="center"/>
      </w:pPr>
    </w:p>
    <w:p w:rsidR="00226760" w:rsidRPr="005A7770" w:rsidRDefault="00D058F3" w:rsidP="005A7770">
      <w:pPr>
        <w:pStyle w:val="a3"/>
        <w:ind w:left="0" w:firstLine="709"/>
        <w:jc w:val="center"/>
      </w:pPr>
      <w:r w:rsidRPr="005A7770">
        <w:t>Новосибирск 2007г</w:t>
      </w:r>
    </w:p>
    <w:p w:rsidR="00226760" w:rsidRDefault="00D058F3" w:rsidP="005A7770">
      <w:pPr>
        <w:pStyle w:val="a3"/>
        <w:ind w:left="708" w:firstLine="1"/>
        <w:jc w:val="both"/>
        <w:rPr>
          <w:b/>
        </w:rPr>
      </w:pPr>
      <w:r w:rsidRPr="005A7770">
        <w:t>.</w:t>
      </w:r>
      <w:r w:rsidRPr="005A7770">
        <w:br w:type="page"/>
      </w:r>
      <w:r w:rsidR="00226760" w:rsidRPr="005A7770">
        <w:rPr>
          <w:b/>
        </w:rPr>
        <w:t>Реферат</w:t>
      </w:r>
    </w:p>
    <w:p w:rsidR="005A7770" w:rsidRPr="005A7770" w:rsidRDefault="005A7770" w:rsidP="005A7770">
      <w:pPr>
        <w:pStyle w:val="a3"/>
        <w:ind w:left="0" w:firstLine="709"/>
        <w:jc w:val="both"/>
      </w:pPr>
    </w:p>
    <w:p w:rsidR="00226760" w:rsidRPr="005A7770" w:rsidRDefault="00226760" w:rsidP="005A7770">
      <w:pPr>
        <w:pStyle w:val="a3"/>
        <w:ind w:left="0" w:firstLine="709"/>
        <w:jc w:val="both"/>
      </w:pPr>
      <w:r w:rsidRPr="005A7770">
        <w:t>Курсовой проект «Химическая защита клевера от вр</w:t>
      </w:r>
      <w:r w:rsidR="005A7770">
        <w:t xml:space="preserve">едных организмов» изложен на _ </w:t>
      </w:r>
      <w:r w:rsidRPr="005A7770">
        <w:t xml:space="preserve">страницах машинописного текста, содержит __таблиц, __приложения. При написании работы были использованы __литературных источников. </w:t>
      </w:r>
    </w:p>
    <w:p w:rsidR="00226760" w:rsidRPr="005A7770" w:rsidRDefault="00226760" w:rsidP="005A7770">
      <w:pPr>
        <w:pStyle w:val="a3"/>
        <w:ind w:left="0" w:firstLine="709"/>
        <w:jc w:val="both"/>
      </w:pPr>
      <w:r w:rsidRPr="005A7770">
        <w:t>Клевер, вредители (Люцерновые клопы, саранчовые, клеверный долгоносик семяед), заболевания (Мучнистая роса, цветочная плесень), сорняки (ромашка, вьюнок полевой, овсюг обыкновенный), вредоносность</w:t>
      </w:r>
      <w:r w:rsidR="00B23E33" w:rsidRPr="005A7770">
        <w:t>, ЭПВ, пестициды, совместимость, протравители…</w:t>
      </w:r>
    </w:p>
    <w:p w:rsidR="00B23E33" w:rsidRPr="005A7770" w:rsidRDefault="00B23E33" w:rsidP="005A7770">
      <w:pPr>
        <w:pStyle w:val="a3"/>
        <w:ind w:left="0" w:firstLine="709"/>
        <w:jc w:val="both"/>
      </w:pPr>
      <w:r w:rsidRPr="005A7770">
        <w:t>Изучены вредные организмы на клевере, ЭПВ этих организмов, составлена система защитных мероприятий клевера против вредных организмов, подобраны пестициды</w:t>
      </w:r>
      <w:r w:rsidR="005A7770">
        <w:t>,</w:t>
      </w:r>
      <w:r w:rsidRPr="005A7770">
        <w:t xml:space="preserve"> и изучены их свойства, рассчитано необходимое количество препаратов, подобраны средства индивидуальной защиты. </w:t>
      </w:r>
    </w:p>
    <w:p w:rsidR="00226760" w:rsidRPr="005A7770" w:rsidRDefault="00226760" w:rsidP="005A7770">
      <w:pPr>
        <w:pStyle w:val="a3"/>
        <w:ind w:left="0" w:firstLine="0"/>
        <w:jc w:val="both"/>
      </w:pPr>
    </w:p>
    <w:p w:rsidR="00D058F3" w:rsidRPr="005A7770" w:rsidRDefault="00D058F3" w:rsidP="005A7770">
      <w:pPr>
        <w:pStyle w:val="a3"/>
        <w:ind w:left="0" w:firstLine="709"/>
        <w:jc w:val="both"/>
        <w:rPr>
          <w:b/>
        </w:rPr>
      </w:pPr>
      <w:r w:rsidRPr="005A7770">
        <w:br w:type="page"/>
      </w:r>
      <w:r w:rsidRPr="005A7770">
        <w:rPr>
          <w:b/>
        </w:rPr>
        <w:t>Содержание</w:t>
      </w:r>
    </w:p>
    <w:p w:rsidR="00D058F3" w:rsidRPr="005A7770" w:rsidRDefault="00D058F3" w:rsidP="005A7770">
      <w:pPr>
        <w:spacing w:line="360" w:lineRule="auto"/>
        <w:ind w:firstLine="709"/>
        <w:jc w:val="both"/>
        <w:rPr>
          <w:sz w:val="28"/>
          <w:szCs w:val="28"/>
        </w:rPr>
      </w:pPr>
    </w:p>
    <w:p w:rsidR="00D058F3" w:rsidRPr="005A7770" w:rsidRDefault="00D058F3" w:rsidP="005A7770">
      <w:pPr>
        <w:spacing w:line="360" w:lineRule="auto"/>
        <w:jc w:val="both"/>
        <w:rPr>
          <w:sz w:val="28"/>
          <w:szCs w:val="28"/>
        </w:rPr>
      </w:pPr>
      <w:r w:rsidRPr="005A7770">
        <w:rPr>
          <w:sz w:val="28"/>
          <w:szCs w:val="28"/>
        </w:rPr>
        <w:t>Введение</w:t>
      </w:r>
    </w:p>
    <w:p w:rsidR="00B23E33" w:rsidRPr="005A7770" w:rsidRDefault="00B23E33" w:rsidP="005A7770">
      <w:pPr>
        <w:spacing w:line="360" w:lineRule="auto"/>
        <w:jc w:val="both"/>
        <w:rPr>
          <w:sz w:val="28"/>
          <w:szCs w:val="28"/>
        </w:rPr>
      </w:pPr>
      <w:r w:rsidRPr="005A7770">
        <w:rPr>
          <w:sz w:val="28"/>
          <w:szCs w:val="28"/>
        </w:rPr>
        <w:t>Основная часть</w:t>
      </w:r>
    </w:p>
    <w:p w:rsidR="00B23E33" w:rsidRPr="005A7770" w:rsidRDefault="00B23E33" w:rsidP="005A7770">
      <w:pPr>
        <w:spacing w:line="360" w:lineRule="auto"/>
        <w:jc w:val="both"/>
        <w:rPr>
          <w:sz w:val="28"/>
          <w:szCs w:val="28"/>
        </w:rPr>
      </w:pPr>
      <w:r w:rsidRPr="005A7770">
        <w:rPr>
          <w:sz w:val="28"/>
          <w:szCs w:val="28"/>
        </w:rPr>
        <w:t>1. Защищаемая культура и вредные объекты</w:t>
      </w:r>
    </w:p>
    <w:p w:rsidR="00B23E33" w:rsidRPr="005A7770" w:rsidRDefault="00B23E33" w:rsidP="005A7770">
      <w:pPr>
        <w:spacing w:line="360" w:lineRule="auto"/>
        <w:jc w:val="both"/>
        <w:rPr>
          <w:sz w:val="28"/>
          <w:szCs w:val="28"/>
        </w:rPr>
      </w:pPr>
      <w:r w:rsidRPr="005A7770">
        <w:rPr>
          <w:sz w:val="28"/>
          <w:szCs w:val="28"/>
        </w:rPr>
        <w:t>1.1. Севооборот культуры в условиях интен</w:t>
      </w:r>
      <w:r w:rsidR="005A7770">
        <w:rPr>
          <w:sz w:val="28"/>
          <w:szCs w:val="28"/>
        </w:rPr>
        <w:t>сивной технологии возделывания</w:t>
      </w:r>
    </w:p>
    <w:p w:rsidR="00B23E33" w:rsidRPr="005A7770" w:rsidRDefault="005A7770" w:rsidP="005A7770">
      <w:pPr>
        <w:spacing w:line="360" w:lineRule="auto"/>
        <w:jc w:val="both"/>
        <w:rPr>
          <w:sz w:val="28"/>
          <w:szCs w:val="28"/>
        </w:rPr>
      </w:pPr>
      <w:r>
        <w:rPr>
          <w:sz w:val="28"/>
          <w:szCs w:val="28"/>
        </w:rPr>
        <w:t>1.2</w:t>
      </w:r>
      <w:r w:rsidR="00B23E33" w:rsidRPr="005A7770">
        <w:rPr>
          <w:sz w:val="28"/>
          <w:szCs w:val="28"/>
        </w:rPr>
        <w:t xml:space="preserve"> Биологические особенности культуры</w:t>
      </w:r>
    </w:p>
    <w:p w:rsidR="00B23E33" w:rsidRPr="005A7770" w:rsidRDefault="005A7770" w:rsidP="005A7770">
      <w:pPr>
        <w:spacing w:line="360" w:lineRule="auto"/>
        <w:jc w:val="both"/>
        <w:rPr>
          <w:sz w:val="28"/>
          <w:szCs w:val="28"/>
        </w:rPr>
      </w:pPr>
      <w:r>
        <w:rPr>
          <w:sz w:val="28"/>
          <w:szCs w:val="28"/>
        </w:rPr>
        <w:t>1.3</w:t>
      </w:r>
      <w:r w:rsidR="00B23E33" w:rsidRPr="005A7770">
        <w:rPr>
          <w:sz w:val="28"/>
          <w:szCs w:val="28"/>
        </w:rPr>
        <w:t xml:space="preserve"> Вредители</w:t>
      </w:r>
    </w:p>
    <w:p w:rsidR="00B23E33" w:rsidRPr="005A7770" w:rsidRDefault="005A7770" w:rsidP="005A7770">
      <w:pPr>
        <w:spacing w:line="360" w:lineRule="auto"/>
        <w:jc w:val="both"/>
        <w:rPr>
          <w:sz w:val="28"/>
          <w:szCs w:val="28"/>
        </w:rPr>
      </w:pPr>
      <w:r>
        <w:rPr>
          <w:sz w:val="28"/>
          <w:szCs w:val="28"/>
        </w:rPr>
        <w:t>1.4</w:t>
      </w:r>
      <w:r w:rsidR="00B23E33" w:rsidRPr="005A7770">
        <w:rPr>
          <w:sz w:val="28"/>
          <w:szCs w:val="28"/>
        </w:rPr>
        <w:t xml:space="preserve"> Болезни</w:t>
      </w:r>
    </w:p>
    <w:p w:rsidR="00B23E33" w:rsidRPr="005A7770" w:rsidRDefault="005A7770" w:rsidP="005A7770">
      <w:pPr>
        <w:spacing w:line="360" w:lineRule="auto"/>
        <w:jc w:val="both"/>
        <w:rPr>
          <w:sz w:val="28"/>
          <w:szCs w:val="28"/>
        </w:rPr>
      </w:pPr>
      <w:r>
        <w:rPr>
          <w:sz w:val="28"/>
          <w:szCs w:val="28"/>
        </w:rPr>
        <w:t>1.5</w:t>
      </w:r>
      <w:r w:rsidR="00B23E33" w:rsidRPr="005A7770">
        <w:rPr>
          <w:sz w:val="28"/>
          <w:szCs w:val="28"/>
        </w:rPr>
        <w:t xml:space="preserve"> Сорные растения </w:t>
      </w:r>
    </w:p>
    <w:p w:rsidR="00B23E33" w:rsidRPr="005A7770" w:rsidRDefault="00B23E33" w:rsidP="005A7770">
      <w:pPr>
        <w:spacing w:line="360" w:lineRule="auto"/>
        <w:jc w:val="both"/>
        <w:rPr>
          <w:sz w:val="28"/>
          <w:szCs w:val="28"/>
        </w:rPr>
      </w:pPr>
      <w:r w:rsidRPr="005A7770">
        <w:rPr>
          <w:sz w:val="28"/>
          <w:szCs w:val="28"/>
        </w:rPr>
        <w:t>2. Химическая борьба с вредными организмами при интенсивной технологии возделывания</w:t>
      </w:r>
    </w:p>
    <w:p w:rsidR="00B23E33" w:rsidRPr="005A7770" w:rsidRDefault="005A7770" w:rsidP="005A7770">
      <w:pPr>
        <w:spacing w:line="360" w:lineRule="auto"/>
        <w:jc w:val="both"/>
        <w:rPr>
          <w:sz w:val="28"/>
          <w:szCs w:val="28"/>
        </w:rPr>
      </w:pPr>
      <w:r>
        <w:rPr>
          <w:sz w:val="28"/>
          <w:szCs w:val="28"/>
        </w:rPr>
        <w:t>2.1</w:t>
      </w:r>
      <w:r w:rsidR="00B23E33" w:rsidRPr="005A7770">
        <w:rPr>
          <w:sz w:val="28"/>
          <w:szCs w:val="28"/>
        </w:rPr>
        <w:t xml:space="preserve"> Список препаратов, разрешенных к применению на территории РФ в текущем году на данной культуре</w:t>
      </w:r>
    </w:p>
    <w:p w:rsidR="00B23E33" w:rsidRPr="005A7770" w:rsidRDefault="00B23E33" w:rsidP="005A7770">
      <w:pPr>
        <w:spacing w:line="360" w:lineRule="auto"/>
        <w:jc w:val="both"/>
        <w:rPr>
          <w:sz w:val="28"/>
          <w:szCs w:val="28"/>
        </w:rPr>
      </w:pPr>
      <w:r w:rsidRPr="005A7770">
        <w:rPr>
          <w:sz w:val="28"/>
          <w:szCs w:val="28"/>
        </w:rPr>
        <w:t>3. Обоснование выбора рекомендуемых препаратов для защиты культуры</w:t>
      </w:r>
    </w:p>
    <w:p w:rsidR="00B23E33" w:rsidRPr="005A7770" w:rsidRDefault="00B23E33" w:rsidP="005A7770">
      <w:pPr>
        <w:spacing w:line="360" w:lineRule="auto"/>
        <w:jc w:val="both"/>
        <w:rPr>
          <w:sz w:val="28"/>
          <w:szCs w:val="28"/>
        </w:rPr>
      </w:pPr>
      <w:r w:rsidRPr="005A7770">
        <w:rPr>
          <w:sz w:val="28"/>
          <w:szCs w:val="28"/>
        </w:rPr>
        <w:t>4. План мероприятий по химической защите культуры от вредных объектов</w:t>
      </w:r>
    </w:p>
    <w:p w:rsidR="00B23E33" w:rsidRPr="005A7770" w:rsidRDefault="005A7770" w:rsidP="005A7770">
      <w:pPr>
        <w:spacing w:line="360" w:lineRule="auto"/>
        <w:jc w:val="both"/>
        <w:rPr>
          <w:sz w:val="28"/>
          <w:szCs w:val="28"/>
        </w:rPr>
      </w:pPr>
      <w:r>
        <w:rPr>
          <w:sz w:val="28"/>
          <w:szCs w:val="28"/>
        </w:rPr>
        <w:t>4.1</w:t>
      </w:r>
      <w:r w:rsidR="00B23E33" w:rsidRPr="005A7770">
        <w:rPr>
          <w:sz w:val="28"/>
          <w:szCs w:val="28"/>
        </w:rPr>
        <w:t xml:space="preserve"> Расчёт потребности пестицидов</w:t>
      </w:r>
    </w:p>
    <w:p w:rsidR="000F2EB0" w:rsidRPr="005A7770" w:rsidRDefault="005A7770" w:rsidP="005A7770">
      <w:pPr>
        <w:spacing w:line="360" w:lineRule="auto"/>
        <w:jc w:val="both"/>
        <w:rPr>
          <w:sz w:val="28"/>
          <w:szCs w:val="28"/>
        </w:rPr>
      </w:pPr>
      <w:r>
        <w:rPr>
          <w:sz w:val="28"/>
          <w:szCs w:val="28"/>
        </w:rPr>
        <w:t>4.2</w:t>
      </w:r>
      <w:r w:rsidR="00B23E33" w:rsidRPr="005A7770">
        <w:rPr>
          <w:sz w:val="28"/>
          <w:szCs w:val="28"/>
        </w:rPr>
        <w:t xml:space="preserve"> </w:t>
      </w:r>
      <w:r w:rsidR="000F2EB0" w:rsidRPr="005A7770">
        <w:rPr>
          <w:sz w:val="28"/>
          <w:szCs w:val="28"/>
        </w:rPr>
        <w:t>Расчет потребности спец. аппаратуры</w:t>
      </w:r>
    </w:p>
    <w:p w:rsidR="000F2EB0" w:rsidRPr="005A7770" w:rsidRDefault="005A7770" w:rsidP="005A7770">
      <w:pPr>
        <w:spacing w:line="360" w:lineRule="auto"/>
        <w:jc w:val="both"/>
        <w:rPr>
          <w:sz w:val="28"/>
          <w:szCs w:val="28"/>
        </w:rPr>
      </w:pPr>
      <w:r>
        <w:rPr>
          <w:sz w:val="28"/>
          <w:szCs w:val="28"/>
        </w:rPr>
        <w:t>4.3</w:t>
      </w:r>
      <w:r w:rsidR="000F2EB0" w:rsidRPr="005A7770">
        <w:rPr>
          <w:sz w:val="28"/>
          <w:szCs w:val="28"/>
        </w:rPr>
        <w:t xml:space="preserve"> Агротехнические требования, предъявляемые к способам применения химических средств</w:t>
      </w:r>
    </w:p>
    <w:p w:rsidR="000F2EB0" w:rsidRPr="005A7770" w:rsidRDefault="000F2EB0" w:rsidP="005A7770">
      <w:pPr>
        <w:spacing w:line="360" w:lineRule="auto"/>
        <w:jc w:val="both"/>
        <w:rPr>
          <w:sz w:val="28"/>
          <w:szCs w:val="28"/>
        </w:rPr>
      </w:pPr>
      <w:r w:rsidRPr="005A7770">
        <w:rPr>
          <w:sz w:val="28"/>
          <w:szCs w:val="28"/>
        </w:rPr>
        <w:t>5. Техника безопасности при работе с пестицидами</w:t>
      </w:r>
    </w:p>
    <w:p w:rsidR="000F2EB0" w:rsidRPr="005A7770" w:rsidRDefault="005A7770" w:rsidP="005A7770">
      <w:pPr>
        <w:spacing w:line="360" w:lineRule="auto"/>
        <w:jc w:val="both"/>
        <w:rPr>
          <w:sz w:val="28"/>
          <w:szCs w:val="28"/>
        </w:rPr>
      </w:pPr>
      <w:r>
        <w:rPr>
          <w:sz w:val="28"/>
          <w:szCs w:val="28"/>
        </w:rPr>
        <w:t>5.1</w:t>
      </w:r>
      <w:r w:rsidR="000F2EB0" w:rsidRPr="005A7770">
        <w:rPr>
          <w:sz w:val="28"/>
          <w:szCs w:val="28"/>
        </w:rPr>
        <w:t xml:space="preserve"> Хранение пестицидов</w:t>
      </w:r>
    </w:p>
    <w:p w:rsidR="000F2EB0" w:rsidRPr="005A7770" w:rsidRDefault="005A7770" w:rsidP="005A7770">
      <w:pPr>
        <w:spacing w:line="360" w:lineRule="auto"/>
        <w:jc w:val="both"/>
        <w:rPr>
          <w:sz w:val="28"/>
          <w:szCs w:val="28"/>
        </w:rPr>
      </w:pPr>
      <w:r>
        <w:rPr>
          <w:sz w:val="28"/>
          <w:szCs w:val="28"/>
        </w:rPr>
        <w:t>5.2</w:t>
      </w:r>
      <w:r w:rsidR="000F2EB0" w:rsidRPr="005A7770">
        <w:rPr>
          <w:sz w:val="28"/>
          <w:szCs w:val="28"/>
        </w:rPr>
        <w:t xml:space="preserve"> Транспортировка пестицидов</w:t>
      </w:r>
    </w:p>
    <w:p w:rsidR="000F2EB0" w:rsidRPr="005A7770" w:rsidRDefault="005A7770" w:rsidP="005A7770">
      <w:pPr>
        <w:spacing w:line="360" w:lineRule="auto"/>
        <w:jc w:val="both"/>
        <w:rPr>
          <w:sz w:val="28"/>
          <w:szCs w:val="28"/>
        </w:rPr>
      </w:pPr>
      <w:r>
        <w:rPr>
          <w:sz w:val="28"/>
          <w:szCs w:val="28"/>
        </w:rPr>
        <w:t>5.3</w:t>
      </w:r>
      <w:r w:rsidR="000F2EB0" w:rsidRPr="005A7770">
        <w:rPr>
          <w:sz w:val="28"/>
          <w:szCs w:val="28"/>
        </w:rPr>
        <w:t xml:space="preserve"> Опрыскивание, протравливание</w:t>
      </w:r>
    </w:p>
    <w:p w:rsidR="000F2EB0" w:rsidRPr="005A7770" w:rsidRDefault="005A7770" w:rsidP="005A7770">
      <w:pPr>
        <w:spacing w:line="360" w:lineRule="auto"/>
        <w:jc w:val="both"/>
        <w:rPr>
          <w:sz w:val="28"/>
          <w:szCs w:val="28"/>
        </w:rPr>
      </w:pPr>
      <w:r>
        <w:rPr>
          <w:sz w:val="28"/>
          <w:szCs w:val="28"/>
        </w:rPr>
        <w:t>5.4</w:t>
      </w:r>
      <w:r w:rsidR="000F2EB0" w:rsidRPr="005A7770">
        <w:rPr>
          <w:sz w:val="28"/>
          <w:szCs w:val="28"/>
        </w:rPr>
        <w:t xml:space="preserve"> Единые знаки безопасности</w:t>
      </w:r>
    </w:p>
    <w:p w:rsidR="000F2EB0" w:rsidRPr="005A7770" w:rsidRDefault="000F2EB0" w:rsidP="005A7770">
      <w:pPr>
        <w:spacing w:line="360" w:lineRule="auto"/>
        <w:jc w:val="both"/>
        <w:rPr>
          <w:sz w:val="28"/>
          <w:szCs w:val="28"/>
        </w:rPr>
      </w:pPr>
      <w:r w:rsidRPr="005A7770">
        <w:rPr>
          <w:sz w:val="28"/>
          <w:szCs w:val="28"/>
        </w:rPr>
        <w:t>5.5 Оказание первой помощи</w:t>
      </w:r>
    </w:p>
    <w:p w:rsidR="000F2EB0" w:rsidRPr="005A7770" w:rsidRDefault="000F2EB0" w:rsidP="005A7770">
      <w:pPr>
        <w:spacing w:line="360" w:lineRule="auto"/>
        <w:jc w:val="both"/>
        <w:rPr>
          <w:sz w:val="28"/>
          <w:szCs w:val="28"/>
        </w:rPr>
      </w:pPr>
      <w:r w:rsidRPr="005A7770">
        <w:rPr>
          <w:sz w:val="28"/>
          <w:szCs w:val="28"/>
        </w:rPr>
        <w:t>Выводы</w:t>
      </w:r>
    </w:p>
    <w:p w:rsidR="000F2EB0" w:rsidRPr="005A7770" w:rsidRDefault="000F2EB0" w:rsidP="005A7770">
      <w:pPr>
        <w:spacing w:line="360" w:lineRule="auto"/>
        <w:jc w:val="both"/>
        <w:rPr>
          <w:sz w:val="28"/>
          <w:szCs w:val="28"/>
        </w:rPr>
      </w:pPr>
      <w:r w:rsidRPr="005A7770">
        <w:rPr>
          <w:sz w:val="28"/>
          <w:szCs w:val="28"/>
        </w:rPr>
        <w:t>Список литературы</w:t>
      </w:r>
    </w:p>
    <w:p w:rsidR="005D7147" w:rsidRDefault="000F2EB0" w:rsidP="005A7770">
      <w:pPr>
        <w:spacing w:line="360" w:lineRule="auto"/>
        <w:ind w:firstLine="709"/>
        <w:jc w:val="both"/>
        <w:rPr>
          <w:b/>
          <w:sz w:val="28"/>
          <w:szCs w:val="32"/>
        </w:rPr>
      </w:pPr>
      <w:r w:rsidRPr="005A7770">
        <w:rPr>
          <w:sz w:val="28"/>
          <w:szCs w:val="28"/>
        </w:rPr>
        <w:br w:type="page"/>
      </w:r>
      <w:r w:rsidRPr="005A7770">
        <w:rPr>
          <w:b/>
          <w:sz w:val="28"/>
          <w:szCs w:val="32"/>
        </w:rPr>
        <w:t>Введение</w:t>
      </w:r>
    </w:p>
    <w:p w:rsidR="00571E22" w:rsidRPr="005A7770" w:rsidRDefault="00571E22" w:rsidP="005A7770">
      <w:pPr>
        <w:spacing w:line="360" w:lineRule="auto"/>
        <w:ind w:firstLine="709"/>
        <w:jc w:val="both"/>
        <w:rPr>
          <w:b/>
          <w:sz w:val="28"/>
          <w:szCs w:val="32"/>
        </w:rPr>
      </w:pPr>
    </w:p>
    <w:p w:rsidR="008F6185" w:rsidRPr="005A7770" w:rsidRDefault="008F6185" w:rsidP="005A7770">
      <w:pPr>
        <w:spacing w:line="360" w:lineRule="auto"/>
        <w:ind w:firstLine="709"/>
        <w:jc w:val="both"/>
        <w:rPr>
          <w:sz w:val="28"/>
          <w:szCs w:val="28"/>
        </w:rPr>
      </w:pPr>
      <w:r w:rsidRPr="005A7770">
        <w:rPr>
          <w:sz w:val="28"/>
          <w:szCs w:val="28"/>
        </w:rPr>
        <w:t xml:space="preserve">Клевер - первая бобовая культура в России, где возделывается более 200 лет. Идею клеверосеяния пропагандировали А.Т. Болотов, А.А. Зубрилин, В.Г. Бажаев и другие (цитировано по П.А. Сергееву, 1963) </w:t>
      </w:r>
    </w:p>
    <w:p w:rsidR="008F6185" w:rsidRPr="005A7770" w:rsidRDefault="008F6185" w:rsidP="005A7770">
      <w:pPr>
        <w:spacing w:line="360" w:lineRule="auto"/>
        <w:ind w:firstLine="709"/>
        <w:jc w:val="both"/>
        <w:rPr>
          <w:sz w:val="28"/>
          <w:szCs w:val="28"/>
        </w:rPr>
      </w:pPr>
      <w:r w:rsidRPr="005A7770">
        <w:rPr>
          <w:sz w:val="28"/>
          <w:szCs w:val="28"/>
        </w:rPr>
        <w:t xml:space="preserve">Клевер луговой по-прежнему остается главной белковой культурой, дает около 25% валового сбора кормов и не менее 30% кормового протеина (Н.И. Касаткина, 2000). </w:t>
      </w:r>
    </w:p>
    <w:p w:rsidR="008F6185" w:rsidRPr="005A7770" w:rsidRDefault="008F6185" w:rsidP="005A7770">
      <w:pPr>
        <w:spacing w:line="360" w:lineRule="auto"/>
        <w:ind w:firstLine="709"/>
        <w:jc w:val="both"/>
        <w:rPr>
          <w:sz w:val="28"/>
          <w:szCs w:val="28"/>
        </w:rPr>
      </w:pPr>
      <w:r w:rsidRPr="005A7770">
        <w:rPr>
          <w:sz w:val="28"/>
          <w:szCs w:val="28"/>
        </w:rPr>
        <w:t xml:space="preserve">Питательность клевера лугового (красного) высокая: 2 кг клеверного сена по питательности равны 1 кормовой единице или 1 кг зерна овса (Л.Ю. Каджю-лис, 1977; П.А. Сергеев, 1973) </w:t>
      </w:r>
    </w:p>
    <w:p w:rsidR="008F6185" w:rsidRPr="005A7770" w:rsidRDefault="008F6185" w:rsidP="005A7770">
      <w:pPr>
        <w:spacing w:line="360" w:lineRule="auto"/>
        <w:ind w:firstLine="709"/>
        <w:jc w:val="both"/>
        <w:rPr>
          <w:sz w:val="28"/>
          <w:szCs w:val="28"/>
        </w:rPr>
      </w:pPr>
      <w:r w:rsidRPr="005A7770">
        <w:rPr>
          <w:sz w:val="28"/>
          <w:szCs w:val="28"/>
        </w:rPr>
        <w:t xml:space="preserve">В сене клевера имеется много протеина 12-13%, в том числе 7,9% переваримого, минеральных веществ (Са — 1%, Р - 0,2%), а также витаминов (каротина 10-75 мг в 1 кг). Клевер - ценнейший источник экологически чистого дешевого кормового белка. </w:t>
      </w:r>
    </w:p>
    <w:p w:rsidR="008F6185" w:rsidRPr="005A7770" w:rsidRDefault="008F6185" w:rsidP="005A7770">
      <w:pPr>
        <w:spacing w:line="360" w:lineRule="auto"/>
        <w:ind w:firstLine="709"/>
        <w:jc w:val="both"/>
        <w:rPr>
          <w:sz w:val="28"/>
          <w:szCs w:val="28"/>
        </w:rPr>
      </w:pPr>
      <w:r w:rsidRPr="005A7770">
        <w:rPr>
          <w:sz w:val="28"/>
          <w:szCs w:val="28"/>
        </w:rPr>
        <w:t xml:space="preserve">Клевер луговой, как бобовое растение, обладает способностью использовать при помощи клубеньковых и других азотфиксирующих бактерий газообразный азот из атмосферы и обогащать им почву (Л.Н. Доросинский, 1970; Е.Н. Мишустин, В.К. Шильникова, 1973). Установлено, что большую часть (66,7-75%) азота, содержащегося в надземных и подземных органах, растения клевера извлекают из воздуха. По мнению Д.Н. Прянишникова (1955) существующие сорта клевера могут усвоить 160-180 кг/га азота из воздуха, а в оптимальных условиях и до 250 кг/га (П.П. Вавилов, Г.С. Посыпанов, 1983). Однако возделываемые в настоящее времы сорта клевера фиксируют лишь 20-60 кг/га (М.Ю. Новоселов, Л.В. Дробышева, 2002). Установлено (Н.М. Власенко, Ю.С. Щеглов, 1992), что в расчете на каждый центнер сена клевер луговой оставляет в почве около 1 кг биологически активного азота. </w:t>
      </w:r>
    </w:p>
    <w:p w:rsidR="008F6185" w:rsidRPr="005A7770" w:rsidRDefault="008F6185" w:rsidP="005A7770">
      <w:pPr>
        <w:spacing w:line="360" w:lineRule="auto"/>
        <w:ind w:firstLine="709"/>
        <w:jc w:val="both"/>
        <w:rPr>
          <w:sz w:val="28"/>
          <w:szCs w:val="28"/>
        </w:rPr>
      </w:pPr>
      <w:r w:rsidRPr="005A7770">
        <w:rPr>
          <w:sz w:val="28"/>
          <w:szCs w:val="28"/>
        </w:rPr>
        <w:t>К.А. Тимирязев (1957) оценивая в 1890 году значение клевера лугового</w:t>
      </w:r>
      <w:r w:rsidR="00571E22">
        <w:rPr>
          <w:sz w:val="28"/>
          <w:szCs w:val="28"/>
        </w:rPr>
        <w:t>,</w:t>
      </w:r>
      <w:r w:rsidRPr="005A7770">
        <w:rPr>
          <w:sz w:val="28"/>
          <w:szCs w:val="28"/>
        </w:rPr>
        <w:t xml:space="preserve"> писал: «...Едва ли в истории найдется много открытий, которые были бы таким благодеянием для человечества, как это включение клевера и вообще бобовых растений, в севооборот, так поразительно увеличивающее производительность труда земледельцев». </w:t>
      </w:r>
    </w:p>
    <w:p w:rsidR="008F6185" w:rsidRPr="005A7770" w:rsidRDefault="008F6185" w:rsidP="005A7770">
      <w:pPr>
        <w:spacing w:line="360" w:lineRule="auto"/>
        <w:ind w:firstLine="709"/>
        <w:jc w:val="both"/>
        <w:rPr>
          <w:sz w:val="28"/>
          <w:szCs w:val="28"/>
        </w:rPr>
      </w:pPr>
      <w:r w:rsidRPr="005A7770">
        <w:rPr>
          <w:sz w:val="28"/>
          <w:szCs w:val="28"/>
        </w:rPr>
        <w:t xml:space="preserve">В России культивируют два типа клевера лугового (Trifolium pratense): раннеспелый или двукосный и позднеспелый или одноукосный (П.А. Сергеев, 1973; Г.Д. Харьков, 1998). Раннеспелый клевер — растение ярового типа развития. Он нередко зацветает в первый год жизни при посеве под покровную культуру. Раннеспелые клевера, завезенные из южных районов, в центральных и северных областях сильно изреживаются, а при неблагоприятных условиях и совсем выпадают. </w:t>
      </w:r>
    </w:p>
    <w:p w:rsidR="008F6185" w:rsidRPr="005A7770" w:rsidRDefault="008F6185" w:rsidP="005A7770">
      <w:pPr>
        <w:spacing w:line="360" w:lineRule="auto"/>
        <w:ind w:firstLine="709"/>
        <w:jc w:val="both"/>
        <w:rPr>
          <w:sz w:val="28"/>
          <w:szCs w:val="28"/>
        </w:rPr>
      </w:pPr>
      <w:r w:rsidRPr="005A7770">
        <w:rPr>
          <w:sz w:val="28"/>
          <w:szCs w:val="28"/>
        </w:rPr>
        <w:t xml:space="preserve">Позднеспелый клевер - растение озимого типа - в первый год жизни развивается медленно. Даже при раннем весеннем посеве без покровной культуры он к осени образует лишь розетку листьев и укороченные побеги. </w:t>
      </w:r>
    </w:p>
    <w:p w:rsidR="00025742" w:rsidRPr="005A7770" w:rsidRDefault="008F6185" w:rsidP="005A7770">
      <w:pPr>
        <w:spacing w:line="360" w:lineRule="auto"/>
        <w:ind w:firstLine="709"/>
        <w:jc w:val="both"/>
        <w:rPr>
          <w:sz w:val="28"/>
          <w:szCs w:val="28"/>
        </w:rPr>
      </w:pPr>
      <w:r w:rsidRPr="005A7770">
        <w:rPr>
          <w:sz w:val="28"/>
          <w:szCs w:val="28"/>
        </w:rPr>
        <w:t>Малоснежные холодные зимы позднеспелый клевер переносит лучше раннеспелого. Первую зиму позднеспелый и раннеспелый клевера переносят лучше, чем вторую (П.А. Сергеев, 1963).</w:t>
      </w:r>
    </w:p>
    <w:p w:rsidR="00CF5F9A" w:rsidRPr="005A7770" w:rsidRDefault="00A61CAD" w:rsidP="005A7770">
      <w:pPr>
        <w:spacing w:line="360" w:lineRule="auto"/>
        <w:ind w:firstLine="709"/>
        <w:jc w:val="both"/>
        <w:rPr>
          <w:b/>
          <w:bCs/>
          <w:sz w:val="28"/>
          <w:szCs w:val="32"/>
        </w:rPr>
      </w:pPr>
      <w:r w:rsidRPr="005A7770">
        <w:rPr>
          <w:sz w:val="28"/>
          <w:szCs w:val="28"/>
        </w:rPr>
        <w:br w:type="page"/>
      </w:r>
      <w:r w:rsidR="00CF5F9A" w:rsidRPr="005A7770">
        <w:rPr>
          <w:b/>
          <w:bCs/>
          <w:sz w:val="28"/>
          <w:szCs w:val="32"/>
        </w:rPr>
        <w:t>1.</w:t>
      </w:r>
      <w:r w:rsidR="00CF5F9A" w:rsidRPr="005A7770">
        <w:rPr>
          <w:b/>
          <w:bCs/>
          <w:sz w:val="28"/>
          <w:szCs w:val="32"/>
        </w:rPr>
        <w:tab/>
        <w:t>Защищаемая культура и вредные объекты</w:t>
      </w:r>
    </w:p>
    <w:p w:rsidR="008F6185" w:rsidRPr="005A7770" w:rsidRDefault="008F6185" w:rsidP="005A7770">
      <w:pPr>
        <w:spacing w:line="360" w:lineRule="auto"/>
        <w:ind w:firstLine="709"/>
        <w:jc w:val="both"/>
        <w:rPr>
          <w:b/>
          <w:bCs/>
          <w:sz w:val="28"/>
          <w:szCs w:val="32"/>
        </w:rPr>
      </w:pPr>
    </w:p>
    <w:p w:rsidR="008F6185" w:rsidRDefault="00571E22" w:rsidP="005A7770">
      <w:pPr>
        <w:spacing w:line="360" w:lineRule="auto"/>
        <w:ind w:firstLine="709"/>
        <w:jc w:val="both"/>
        <w:rPr>
          <w:b/>
          <w:bCs/>
          <w:sz w:val="28"/>
          <w:szCs w:val="28"/>
        </w:rPr>
      </w:pPr>
      <w:r>
        <w:rPr>
          <w:b/>
          <w:bCs/>
          <w:sz w:val="28"/>
          <w:szCs w:val="28"/>
        </w:rPr>
        <w:t>1.1</w:t>
      </w:r>
      <w:r w:rsidR="00CF5F9A" w:rsidRPr="005A7770">
        <w:rPr>
          <w:b/>
          <w:bCs/>
          <w:sz w:val="28"/>
          <w:szCs w:val="28"/>
        </w:rPr>
        <w:t xml:space="preserve"> Севооборот культуры в условиях инте</w:t>
      </w:r>
      <w:r>
        <w:rPr>
          <w:b/>
          <w:bCs/>
          <w:sz w:val="28"/>
          <w:szCs w:val="28"/>
        </w:rPr>
        <w:t>нсивной технологии возделывания</w:t>
      </w:r>
    </w:p>
    <w:p w:rsidR="00571E22" w:rsidRPr="005A7770" w:rsidRDefault="00571E22" w:rsidP="005A7770">
      <w:pPr>
        <w:spacing w:line="360" w:lineRule="auto"/>
        <w:ind w:firstLine="709"/>
        <w:jc w:val="both"/>
        <w:rPr>
          <w:b/>
          <w:bCs/>
          <w:sz w:val="28"/>
          <w:szCs w:val="28"/>
        </w:rPr>
      </w:pPr>
    </w:p>
    <w:p w:rsidR="008F6185" w:rsidRPr="005A7770" w:rsidRDefault="008F6185" w:rsidP="005A7770">
      <w:pPr>
        <w:spacing w:line="360" w:lineRule="auto"/>
        <w:ind w:firstLine="709"/>
        <w:jc w:val="both"/>
        <w:rPr>
          <w:sz w:val="28"/>
          <w:szCs w:val="28"/>
        </w:rPr>
      </w:pPr>
      <w:r w:rsidRPr="005A7770">
        <w:rPr>
          <w:sz w:val="28"/>
          <w:szCs w:val="28"/>
        </w:rPr>
        <w:t>Клевер высевают под покров озимых и яровых зерновых культур, однолетних трав или безпокровно.</w:t>
      </w:r>
    </w:p>
    <w:p w:rsidR="008F6185" w:rsidRPr="005A7770" w:rsidRDefault="008F6185" w:rsidP="005A7770">
      <w:pPr>
        <w:spacing w:line="360" w:lineRule="auto"/>
        <w:ind w:firstLine="709"/>
        <w:jc w:val="both"/>
        <w:rPr>
          <w:sz w:val="28"/>
          <w:szCs w:val="28"/>
        </w:rPr>
      </w:pPr>
      <w:r w:rsidRPr="005A7770">
        <w:rPr>
          <w:sz w:val="28"/>
          <w:szCs w:val="28"/>
        </w:rPr>
        <w:t xml:space="preserve">Среди ученых нет единого мнения по способам посева клевера лугового и прежде всего по покровным культурам. </w:t>
      </w:r>
    </w:p>
    <w:p w:rsidR="008F6185" w:rsidRPr="005A7770" w:rsidRDefault="008F6185" w:rsidP="005A7770">
      <w:pPr>
        <w:spacing w:line="360" w:lineRule="auto"/>
        <w:ind w:firstLine="709"/>
        <w:jc w:val="both"/>
        <w:rPr>
          <w:sz w:val="28"/>
          <w:szCs w:val="28"/>
        </w:rPr>
      </w:pPr>
      <w:r w:rsidRPr="005A7770">
        <w:rPr>
          <w:sz w:val="28"/>
          <w:szCs w:val="28"/>
        </w:rPr>
        <w:t xml:space="preserve">И.С. Шатилов (1969) отмечает, что если урожай зерновой культуры не превышает 25 ц/га, то травы можно подсевать и под озимые и под яровые зерновые культуры. Если урожай больше 25 ц/га, то травы следует сеять под покров яровых зерновых, так как они образуют меньшую надземную массу по сравнению с озимыми. </w:t>
      </w:r>
    </w:p>
    <w:p w:rsidR="008F6185" w:rsidRPr="005A7770" w:rsidRDefault="008F6185" w:rsidP="005A7770">
      <w:pPr>
        <w:spacing w:line="360" w:lineRule="auto"/>
        <w:ind w:firstLine="709"/>
        <w:jc w:val="both"/>
        <w:rPr>
          <w:sz w:val="28"/>
          <w:szCs w:val="28"/>
        </w:rPr>
      </w:pPr>
      <w:r w:rsidRPr="005A7770">
        <w:rPr>
          <w:sz w:val="28"/>
          <w:szCs w:val="28"/>
        </w:rPr>
        <w:t xml:space="preserve">Небольшое затенение покровной культурой не приносит вреда подсеянному клеверу, так как защищает его от перегрева и улучшает условия для фотосинтеза. Все же покровная культура полезна лишь в начальные фазы вегетации подсева (И.С. Шатилов, 1959). У клевера даже при сравнительно низкой освещенности фотосинтез листьев очень высокий. Особая потребность клевера в свете наблюдается до фазы бутонизации (П.А. Сергеев и др., 1963). </w:t>
      </w:r>
    </w:p>
    <w:p w:rsidR="008F6185" w:rsidRPr="005A7770" w:rsidRDefault="008F6185" w:rsidP="005A7770">
      <w:pPr>
        <w:spacing w:line="360" w:lineRule="auto"/>
        <w:ind w:firstLine="709"/>
        <w:jc w:val="both"/>
        <w:rPr>
          <w:sz w:val="28"/>
          <w:szCs w:val="28"/>
        </w:rPr>
      </w:pPr>
      <w:r w:rsidRPr="005A7770">
        <w:rPr>
          <w:sz w:val="28"/>
          <w:szCs w:val="28"/>
        </w:rPr>
        <w:t>Между покровной и подпокровной культурами идет борьба за влагу, питательные вещества. Покровная культура обычно растет значительно быстрее, ее корневая система также быстрее развивается. Питательные вещества и влага у поверхностного слоя используются в первую очередь покровными культурами.</w:t>
      </w:r>
    </w:p>
    <w:p w:rsidR="008F6185" w:rsidRPr="005A7770" w:rsidRDefault="008F6185" w:rsidP="005A7770">
      <w:pPr>
        <w:spacing w:line="360" w:lineRule="auto"/>
        <w:ind w:firstLine="709"/>
        <w:jc w:val="both"/>
        <w:rPr>
          <w:sz w:val="28"/>
          <w:szCs w:val="28"/>
        </w:rPr>
      </w:pPr>
      <w:r w:rsidRPr="005A7770">
        <w:rPr>
          <w:sz w:val="28"/>
          <w:szCs w:val="28"/>
        </w:rPr>
        <w:t xml:space="preserve">В целях защиты клевера от сорняков посев его проводится под покров озимых и яровых культур. В Нечерноземной зоне покровными культурами могут быть озимая рожь и пшеница, а из яровых - пшеница, ячмень, овес. Причем из яровых предпочтение следует отдавать пшенице, которая меньше облист-венна и меньше затеняет. </w:t>
      </w:r>
    </w:p>
    <w:p w:rsidR="008F6185" w:rsidRPr="005A7770" w:rsidRDefault="008F6185" w:rsidP="005A7770">
      <w:pPr>
        <w:spacing w:line="360" w:lineRule="auto"/>
        <w:ind w:firstLine="709"/>
        <w:jc w:val="both"/>
        <w:rPr>
          <w:sz w:val="28"/>
          <w:szCs w:val="28"/>
        </w:rPr>
      </w:pPr>
      <w:r w:rsidRPr="005A7770">
        <w:rPr>
          <w:sz w:val="28"/>
          <w:szCs w:val="28"/>
        </w:rPr>
        <w:t xml:space="preserve">Вместо зерновых в качестве покровных культур можно использовать однолетние смеси злаково-бобовых культур, убираемых на зеленый корм, силос или травяную муку. </w:t>
      </w:r>
    </w:p>
    <w:p w:rsidR="008F6185" w:rsidRPr="005A7770" w:rsidRDefault="008F6185" w:rsidP="005A7770">
      <w:pPr>
        <w:spacing w:line="360" w:lineRule="auto"/>
        <w:ind w:firstLine="709"/>
        <w:jc w:val="both"/>
        <w:rPr>
          <w:sz w:val="28"/>
          <w:szCs w:val="28"/>
        </w:rPr>
      </w:pPr>
      <w:r w:rsidRPr="005A7770">
        <w:rPr>
          <w:sz w:val="28"/>
          <w:szCs w:val="28"/>
        </w:rPr>
        <w:t xml:space="preserve">По данным И.Е. Асланова (1981), на беспокровных посевах клевера красного позднеспелого в сумме за 2 года с гектара собрали 4,9 тысяч кормовых единиц, а где в качестве покровной культуры использовали вико-овсяную смесь на зеленый корм — 7,4 тысячи кормовых единиц, ячмень на зерно — 8,1-10,0 тысяч кормовых единиц. </w:t>
      </w:r>
    </w:p>
    <w:p w:rsidR="008F6185" w:rsidRPr="005A7770" w:rsidRDefault="008F6185" w:rsidP="005A7770">
      <w:pPr>
        <w:spacing w:line="360" w:lineRule="auto"/>
        <w:ind w:firstLine="709"/>
        <w:jc w:val="both"/>
        <w:rPr>
          <w:sz w:val="28"/>
          <w:szCs w:val="28"/>
        </w:rPr>
      </w:pPr>
      <w:r w:rsidRPr="005A7770">
        <w:rPr>
          <w:sz w:val="28"/>
          <w:szCs w:val="28"/>
        </w:rPr>
        <w:t xml:space="preserve">Ю.Д. Иванов (1987), М.М. Мельников (1985), В.А. Турулева (1980), Г.Д. Харьков (1987) считают лучшими покровными культурами зернофуражные культуры своевременного посева, однолетние травы, кукурузу, просо или суданку на зеленый корм. Однако недостатком подпокровного посева многолетних трав является то, что из-за недостатка света и влаги в фазе выхода в трубку, выметывания и молочной спелости покровной культуры, сдерживается развитие всходов, формирование корневой системы и надземных органов трав в год посева и даже их гибель (Н.Г. Андреев, В.А. Савицкая, 1988; Ю.Д. Иванов, 1987; М.С. Рогов, 1985; Г.Д. Харьков, 1987). </w:t>
      </w:r>
    </w:p>
    <w:p w:rsidR="008F6185" w:rsidRPr="005A7770" w:rsidRDefault="008F6185" w:rsidP="005A7770">
      <w:pPr>
        <w:spacing w:line="360" w:lineRule="auto"/>
        <w:ind w:firstLine="709"/>
        <w:jc w:val="both"/>
        <w:rPr>
          <w:sz w:val="28"/>
          <w:szCs w:val="28"/>
        </w:rPr>
      </w:pPr>
      <w:r w:rsidRPr="005A7770">
        <w:rPr>
          <w:sz w:val="28"/>
          <w:szCs w:val="28"/>
        </w:rPr>
        <w:t xml:space="preserve">А.Н. Зырянова, Л.М. Козлова (1996) лучшими покровными культурами клевера считают ячмень и озимую рожь, уборка которых проводилась раньше яровой пшеницы и овса. Ячмень по сравнению с другими зерновыми не так сильно иссушает почву и меньше затеняет всходы посеянных трав. При посеве клевера под зерновые культуры внимание должно быть уделено агротехнике возделывания (умеренной дозе азотных удобрений, оптимальной норме высева, срокам посева и уборки покровной культуры). Особенно низкая урожайность клевера после овса. Отмечено, чем выше урожайность покровной культуры, тем ниже урожай клеверного сена. </w:t>
      </w:r>
    </w:p>
    <w:p w:rsidR="008F6185" w:rsidRPr="005A7770" w:rsidRDefault="008F6185" w:rsidP="005A7770">
      <w:pPr>
        <w:spacing w:line="360" w:lineRule="auto"/>
        <w:ind w:firstLine="709"/>
        <w:jc w:val="both"/>
        <w:rPr>
          <w:sz w:val="28"/>
          <w:szCs w:val="28"/>
        </w:rPr>
      </w:pPr>
      <w:r w:rsidRPr="005A7770">
        <w:rPr>
          <w:sz w:val="28"/>
          <w:szCs w:val="28"/>
        </w:rPr>
        <w:t>По многолетним данным Н.М. Власенко, Ю.С. Щеглова (1992) лучшей покровной культурой для клевера является овес, скашиваемый в начале фазы выметывания на фураж. Из зерновых культур меньше всего угнетали подпокровный клевер раннеспелые сорта ярового ячменя. А.С. Шпаков и другие (2002) полагают, что лучшей покровной культурой для клевера является смесь ячменя с кормовыми бобами. Г.И. Дурнев, В.А. Петров (1997) предлагают подсевать клевер луговой под покров или весной по снегу под озимые, а затем забороновать после схода снега. По мнению СВ. Грислис (2000) клевер луговой следует сеять под покров овса.</w:t>
      </w:r>
    </w:p>
    <w:p w:rsidR="008F6185" w:rsidRPr="005A7770" w:rsidRDefault="008F6185" w:rsidP="005A7770">
      <w:pPr>
        <w:spacing w:line="360" w:lineRule="auto"/>
        <w:ind w:firstLine="709"/>
        <w:jc w:val="both"/>
        <w:rPr>
          <w:sz w:val="28"/>
          <w:szCs w:val="28"/>
        </w:rPr>
      </w:pPr>
    </w:p>
    <w:p w:rsidR="00CF5F9A" w:rsidRDefault="00571E22" w:rsidP="005A7770">
      <w:pPr>
        <w:spacing w:line="360" w:lineRule="auto"/>
        <w:ind w:firstLine="709"/>
        <w:jc w:val="both"/>
        <w:rPr>
          <w:b/>
          <w:sz w:val="28"/>
          <w:szCs w:val="28"/>
        </w:rPr>
      </w:pPr>
      <w:r>
        <w:rPr>
          <w:b/>
          <w:sz w:val="28"/>
          <w:szCs w:val="28"/>
        </w:rPr>
        <w:t>1.2</w:t>
      </w:r>
      <w:r w:rsidR="00CF5F9A" w:rsidRPr="005A7770">
        <w:rPr>
          <w:b/>
          <w:sz w:val="28"/>
          <w:szCs w:val="28"/>
        </w:rPr>
        <w:t xml:space="preserve"> Био</w:t>
      </w:r>
      <w:r>
        <w:rPr>
          <w:b/>
          <w:sz w:val="28"/>
          <w:szCs w:val="28"/>
        </w:rPr>
        <w:t>логические особенности культуры</w:t>
      </w:r>
    </w:p>
    <w:p w:rsidR="00571E22" w:rsidRPr="005A7770" w:rsidRDefault="00571E22" w:rsidP="005A7770">
      <w:pPr>
        <w:spacing w:line="360" w:lineRule="auto"/>
        <w:ind w:firstLine="709"/>
        <w:jc w:val="both"/>
        <w:rPr>
          <w:b/>
          <w:sz w:val="28"/>
          <w:szCs w:val="28"/>
        </w:rPr>
      </w:pPr>
    </w:p>
    <w:p w:rsidR="00CF5F9A" w:rsidRPr="005A7770" w:rsidRDefault="00CF5F9A" w:rsidP="005A7770">
      <w:pPr>
        <w:spacing w:line="360" w:lineRule="auto"/>
        <w:ind w:firstLine="709"/>
        <w:jc w:val="both"/>
        <w:rPr>
          <w:sz w:val="28"/>
          <w:szCs w:val="28"/>
        </w:rPr>
      </w:pPr>
      <w:r w:rsidRPr="005A7770">
        <w:rPr>
          <w:sz w:val="28"/>
          <w:szCs w:val="28"/>
        </w:rPr>
        <w:t xml:space="preserve">Клевер (Trifolium), род многолетних и однолетних травянистых растений семейства бобовых (Leguminosae). Стебли цилиндрической формы. Листья тройчатые, у некоторых видов пальчаторассечённые с 5-9 листочками. Цветки мелкие (красные, розовые, жёлтые, белые и др. окраски), собраны в соцветия в виде шаровидной головки, у некоторых видов - кисти. Плод - кожистый боб с 1-2, редко с 3-6 семенами. Корни стержневые, цилиндрические или веретенообразные утолщённые; у некоторых видов развиваются корневища. На мелких корешках образуются корневые клубеньки, содержащие клубеньковые бактерии, которые усваивают азот воздуха, что повышает плодородие почвы. Около 300 видов, главным образом в Европе, Азии, Северной Америке, Австралии и некоторых районах Африки. В странах бывшего СССР около 70 видов. Большинство </w:t>
      </w:r>
      <w:r w:rsidR="00A70CFB" w:rsidRPr="005A7770">
        <w:rPr>
          <w:sz w:val="28"/>
          <w:szCs w:val="28"/>
        </w:rPr>
        <w:t>видов клевера</w:t>
      </w:r>
      <w:r w:rsidRPr="005A7770">
        <w:rPr>
          <w:sz w:val="28"/>
          <w:szCs w:val="28"/>
        </w:rPr>
        <w:t xml:space="preserve"> - ценные кормовые растения с высоким содержанием протеина. На территории бывшего СССР из многолетних видов клеверов широко распространены: клевер красный, или луговой (Trifolium pratense), клевер розовый, или шведский (Trifolium hybridum), клевер белый, или ползучий (Trifolium repens). Они встречаются как дикорастущие и возделываются в полевых и кормовых севооборотах. Из однолетних клеверов кормовое значение имеют: клевер александрийский, или египетский, берсима (Trifolium alexandrinum), клевер инкарнатный, или пунцовый, малиновый (Trifolium incarnatum), клевер персидский, или шабдар (Trifolium resupinatum). Из дикорастущих клеверов наиболее распространены: клевер средний (Trifolium medium), клевер земляничный (Trifolium fragiferum) и др.</w:t>
      </w:r>
    </w:p>
    <w:p w:rsidR="008F6185" w:rsidRPr="005A7770" w:rsidRDefault="008F6185" w:rsidP="005A7770">
      <w:pPr>
        <w:spacing w:line="360" w:lineRule="auto"/>
        <w:ind w:firstLine="709"/>
        <w:jc w:val="both"/>
        <w:rPr>
          <w:sz w:val="28"/>
          <w:szCs w:val="28"/>
        </w:rPr>
      </w:pPr>
    </w:p>
    <w:p w:rsidR="00CF5F9A" w:rsidRDefault="00571E22" w:rsidP="005A7770">
      <w:pPr>
        <w:spacing w:line="360" w:lineRule="auto"/>
        <w:ind w:firstLine="709"/>
        <w:jc w:val="both"/>
        <w:rPr>
          <w:b/>
          <w:bCs/>
          <w:sz w:val="28"/>
          <w:szCs w:val="28"/>
        </w:rPr>
      </w:pPr>
      <w:r>
        <w:rPr>
          <w:b/>
          <w:bCs/>
          <w:sz w:val="28"/>
          <w:szCs w:val="28"/>
        </w:rPr>
        <w:t>1.3 Вредители</w:t>
      </w:r>
    </w:p>
    <w:p w:rsidR="00571E22" w:rsidRPr="005A7770" w:rsidRDefault="00571E22" w:rsidP="005A7770">
      <w:pPr>
        <w:spacing w:line="360" w:lineRule="auto"/>
        <w:ind w:firstLine="709"/>
        <w:jc w:val="both"/>
        <w:rPr>
          <w:b/>
          <w:bCs/>
          <w:sz w:val="28"/>
          <w:szCs w:val="28"/>
        </w:rPr>
      </w:pPr>
    </w:p>
    <w:p w:rsidR="005F0377" w:rsidRPr="005A7770" w:rsidRDefault="00224602" w:rsidP="005A7770">
      <w:pPr>
        <w:spacing w:line="360" w:lineRule="auto"/>
        <w:ind w:firstLine="709"/>
        <w:jc w:val="both"/>
        <w:rPr>
          <w:sz w:val="28"/>
          <w:szCs w:val="28"/>
        </w:rPr>
      </w:pPr>
      <w:r w:rsidRPr="005A7770">
        <w:rPr>
          <w:b/>
          <w:bCs/>
          <w:i/>
          <w:iCs/>
          <w:sz w:val="28"/>
          <w:szCs w:val="28"/>
        </w:rPr>
        <w:t>Клеверные долгоносики</w:t>
      </w:r>
      <w:r w:rsidRPr="005A7770">
        <w:rPr>
          <w:i/>
          <w:iCs/>
          <w:sz w:val="28"/>
          <w:szCs w:val="28"/>
        </w:rPr>
        <w:t xml:space="preserve"> - </w:t>
      </w:r>
      <w:r w:rsidRPr="005A7770">
        <w:rPr>
          <w:sz w:val="28"/>
          <w:szCs w:val="28"/>
        </w:rPr>
        <w:t>виды жуков рода Apion семейства долгоносиков, вредители клевера. Распространены повсюду, где культивируют клевер. Повреждают главным образом генеративные органы (семееды апионы) и стебли (стеблевые апионы клевера). Из семеедов апионов вредителями клевера являются преимущественно A. apricans (наиболее опасен), A. aestivum и A. flavipes. Зимуют жуки в поверхностном слое почвы и под растительными остатками на клеверищах, опушках лесов, в зарослях кустарников. Весной заселяют посевы клевера, выгрызая в листьях мелкие отверстия и углубления. Яйца откладывают в почки, бутоны или цветки. Личинки выедают генеративные органы. Окукливаются в цветоложе. Жуки отрождаются в середине лета. К. д. семееды в отдельные годы могут снизить урожай на 30-50%. Из стеблевых апионов вредители розового клевера - стеблевой долгоносик (A. seniculus), красного - зеленоватый долгоносик (А. virens). Зимуют жуки в тех же местах, что и семееды. Весной питаются листьями клевера. Яйца откладывают в стебли. Личинки прогрызают в них продольные ходы и там же окукливаются. Поврежденные растения отстают в росте, урожай семян снижается. Меры борьбы: обработка семенного клевера инсектицидами; скашивание фуражного клевера в фазе бутонизации, быстрая сушка и уборка сена; в районах возделывания двуукосных клеверов - использование на семена 2-го укоса.</w:t>
      </w:r>
    </w:p>
    <w:p w:rsidR="00224602" w:rsidRPr="005A7770" w:rsidRDefault="005F0377" w:rsidP="005A7770">
      <w:pPr>
        <w:spacing w:line="360" w:lineRule="auto"/>
        <w:ind w:firstLine="709"/>
        <w:jc w:val="both"/>
        <w:rPr>
          <w:sz w:val="28"/>
          <w:szCs w:val="28"/>
        </w:rPr>
      </w:pPr>
      <w:r w:rsidRPr="005A7770">
        <w:rPr>
          <w:b/>
          <w:bCs/>
          <w:i/>
          <w:iCs/>
          <w:sz w:val="28"/>
          <w:szCs w:val="28"/>
        </w:rPr>
        <w:t>Саранчовые</w:t>
      </w:r>
      <w:r w:rsidRPr="005A7770">
        <w:rPr>
          <w:sz w:val="28"/>
          <w:szCs w:val="28"/>
        </w:rPr>
        <w:t xml:space="preserve"> (Acridoidea) - надсемейство насекомых отряда прямокрылых. Длина тела до 9 см; усики не длиннее половины тела. Крыльев 2 пары, иногда они недоразвиты или отсутствуют. Задние ноги прыгательные; лапки 3-члениковые. Яйцеклад короткий. Яйца откладывают кучками в почву, реже в ткани растений, и обволакивают пенистой жидкостью, которая, застывая, образует плотную капсулу — кубышку. Личинки обычно отрождаются весной и развиваются 1—1,5 мес., линяя 4—7 раз. Свыше 10 тыс. видов; в СССР около 500 видов, главным образом из семейства настоящих саранчовых (Acrididae), способных издавать стрекочущие звуки трением задних ног об утолщённые жилки надкрыльев и обладающих органами слуха, расположенными по бокам первого сегмента брюшка. Различают нестадных С., или кобылок, и стадных — саранчу. Все С. растительноядны. Многие наносят большой вред сельскому хозяйству, особенно стадные С., а также сибирская, тёмнокрылая, и другие кобылки.</w:t>
      </w:r>
    </w:p>
    <w:p w:rsidR="00224602" w:rsidRPr="005A7770" w:rsidRDefault="00224602" w:rsidP="005A7770">
      <w:pPr>
        <w:spacing w:line="360" w:lineRule="auto"/>
        <w:ind w:firstLine="709"/>
        <w:jc w:val="both"/>
        <w:rPr>
          <w:sz w:val="28"/>
          <w:szCs w:val="28"/>
        </w:rPr>
      </w:pPr>
      <w:r w:rsidRPr="005A7770">
        <w:rPr>
          <w:b/>
          <w:bCs/>
          <w:i/>
          <w:iCs/>
          <w:sz w:val="28"/>
          <w:szCs w:val="28"/>
        </w:rPr>
        <w:t>Люцерновый клоп</w:t>
      </w:r>
      <w:r w:rsidRPr="005A7770">
        <w:rPr>
          <w:sz w:val="28"/>
          <w:szCs w:val="28"/>
        </w:rPr>
        <w:t xml:space="preserve"> — (Adelphocoris lineolatus</w:t>
      </w:r>
      <w:r w:rsidR="00D304D9" w:rsidRPr="005A7770">
        <w:rPr>
          <w:sz w:val="28"/>
          <w:szCs w:val="28"/>
        </w:rPr>
        <w:t>)</w:t>
      </w:r>
      <w:r w:rsidRPr="005A7770">
        <w:rPr>
          <w:sz w:val="28"/>
          <w:szCs w:val="28"/>
        </w:rPr>
        <w:t xml:space="preserve">, насекомое сем. слепняков, вредитель люцерны, эспарцета, донника, клевера, сах. свёклы, хлопчатника и др. р-ний. Распространён в Европе, Сев. Америке, Вост. Азии (Япония); в СССР- в Европ. части, Закавказье, Ср. Азии. Тело дл. 7,5-9 мм, буровато- или желтовато-зелёное, переднеспинка с 3-4 пятнами, на щитке 2 чёрные полоски. 1-3 поколения в год. Зимуют яйца в стеблях р-ний. </w:t>
      </w:r>
    </w:p>
    <w:p w:rsidR="00224602" w:rsidRPr="005A7770" w:rsidRDefault="00224602" w:rsidP="005A7770">
      <w:pPr>
        <w:spacing w:line="360" w:lineRule="auto"/>
        <w:ind w:firstLine="709"/>
        <w:jc w:val="both"/>
        <w:rPr>
          <w:sz w:val="28"/>
          <w:szCs w:val="28"/>
        </w:rPr>
      </w:pPr>
      <w:r w:rsidRPr="005A7770">
        <w:rPr>
          <w:sz w:val="28"/>
          <w:szCs w:val="28"/>
        </w:rPr>
        <w:t>Личинка желтовато-зеленая, с рыжеватой или красноватой вершиной брюшка (младшие возрасты) или сплошь травянисто-зеленая. На теле редкие черные волоски. Усики серовато-бурые с карминово-красным четвертым члеником (младшие возрасты) или желтовато-зеленые с затемненными вершинными члениками. Зимует в стадии яйца. В среднем самки откладывают 80-120 яиц, отдельные особи до 300. Клопы помещают яйца в молодые стебли и ветви люцерны и многих других растений, не всегда кормовых (например, вьюнок). В кладке яйца размещены в неправильный продольный ряд почти вплотную или с промежутками большими, чем диаметр крышки яйца. При оптимальных условиях (среднесуточная температура воздуха +19…+30oС и влажность 60-70%) яйца развиваются в среднем 8-12 дней. Часть яиц диапаузирует до весны следующего года. Продолжительность личиночной стадии 1 поколения 20-30 дней. Личинки младших возрастов держатся в нижнем и среднем ярусах растений на листьях, ветвях и даже на земле. Развитие личинок 2 поколения длится 20-25 дней.</w:t>
      </w:r>
    </w:p>
    <w:p w:rsidR="00224602" w:rsidRPr="005A7770" w:rsidRDefault="00224602" w:rsidP="005A7770">
      <w:pPr>
        <w:spacing w:line="360" w:lineRule="auto"/>
        <w:ind w:firstLine="709"/>
        <w:jc w:val="both"/>
        <w:rPr>
          <w:sz w:val="28"/>
          <w:szCs w:val="28"/>
        </w:rPr>
      </w:pPr>
      <w:r w:rsidRPr="005A7770">
        <w:rPr>
          <w:sz w:val="28"/>
          <w:szCs w:val="28"/>
        </w:rPr>
        <w:t>Личинки отрождаются весной и через 25-30 сут превращаются во взрослых клопов. Самка откладывает яйца порциями по 20 шт. (всего 160 шт.) в стебли, боковые ветви и цветоносы, предварительно прокалывая их. хоботком. Л. к. высасывает соки из молодых побегов, почек, бутонов, цветков и плодов. Цветочные почки желтеют, бутоны и цветки осыпаются.</w:t>
      </w:r>
    </w:p>
    <w:p w:rsidR="00224602" w:rsidRPr="005A7770" w:rsidRDefault="00224602" w:rsidP="005A7770">
      <w:pPr>
        <w:spacing w:line="360" w:lineRule="auto"/>
        <w:ind w:firstLine="709"/>
        <w:jc w:val="both"/>
        <w:rPr>
          <w:sz w:val="28"/>
          <w:szCs w:val="28"/>
        </w:rPr>
      </w:pPr>
      <w:r w:rsidRPr="005A7770">
        <w:rPr>
          <w:sz w:val="28"/>
          <w:szCs w:val="28"/>
        </w:rPr>
        <w:t>Меры борьбы. Агротехнические: пространственная изоляция посевов многолетних бобовых трав различных лет пользования в пределах севооборота не менее 0,5-1 км, оптимально - 1-1,5 км; применение широкорядных посевов (45-60 см) для возделывания семенной люцерны; подкосы трав на сено в сухую и жаркую погоду до начала окрыления насекомых; правильный выбор сроков уборки трав на сено или семена; уничтожение зимующих яиц путем низкого подкашивания стерни с последующим боронованием и сжиганием выволочек. Химические: применение инсектицидов в начале бутонизации бобовых культур против личинок средних возрастов.</w:t>
      </w:r>
    </w:p>
    <w:p w:rsidR="00D25071" w:rsidRPr="005A7770" w:rsidRDefault="00D25071" w:rsidP="005A7770">
      <w:pPr>
        <w:spacing w:line="360" w:lineRule="auto"/>
        <w:ind w:firstLine="709"/>
        <w:jc w:val="both"/>
        <w:rPr>
          <w:sz w:val="28"/>
          <w:szCs w:val="28"/>
        </w:rPr>
      </w:pPr>
    </w:p>
    <w:p w:rsidR="00CF5F9A" w:rsidRDefault="00571E22" w:rsidP="005A7770">
      <w:pPr>
        <w:spacing w:line="360" w:lineRule="auto"/>
        <w:ind w:firstLine="709"/>
        <w:jc w:val="both"/>
        <w:rPr>
          <w:b/>
          <w:bCs/>
          <w:sz w:val="28"/>
          <w:szCs w:val="28"/>
        </w:rPr>
      </w:pPr>
      <w:r>
        <w:rPr>
          <w:b/>
          <w:bCs/>
          <w:sz w:val="28"/>
          <w:szCs w:val="28"/>
        </w:rPr>
        <w:t>1.4 Болезни</w:t>
      </w:r>
    </w:p>
    <w:p w:rsidR="00571E22" w:rsidRPr="005A7770" w:rsidRDefault="00571E22" w:rsidP="005A7770">
      <w:pPr>
        <w:spacing w:line="360" w:lineRule="auto"/>
        <w:ind w:firstLine="709"/>
        <w:jc w:val="both"/>
        <w:rPr>
          <w:b/>
          <w:bCs/>
          <w:sz w:val="28"/>
          <w:szCs w:val="28"/>
        </w:rPr>
      </w:pPr>
    </w:p>
    <w:p w:rsidR="00CF5F9A" w:rsidRPr="005A7770" w:rsidRDefault="00077A1A" w:rsidP="005A7770">
      <w:pPr>
        <w:spacing w:line="360" w:lineRule="auto"/>
        <w:ind w:firstLine="709"/>
        <w:jc w:val="both"/>
        <w:rPr>
          <w:sz w:val="28"/>
          <w:szCs w:val="28"/>
        </w:rPr>
      </w:pPr>
      <w:r w:rsidRPr="005A7770">
        <w:rPr>
          <w:sz w:val="28"/>
          <w:szCs w:val="28"/>
        </w:rPr>
        <w:t>Мучнистая роса клевера</w:t>
      </w:r>
      <w:r w:rsidR="00CF5F9A" w:rsidRPr="005A7770">
        <w:rPr>
          <w:sz w:val="28"/>
          <w:szCs w:val="28"/>
        </w:rPr>
        <w:t xml:space="preserve">. </w:t>
      </w:r>
      <w:r w:rsidRPr="005A7770">
        <w:rPr>
          <w:sz w:val="28"/>
          <w:szCs w:val="28"/>
        </w:rPr>
        <w:t>Вызывается</w:t>
      </w:r>
      <w:r w:rsidRPr="005A7770">
        <w:rPr>
          <w:sz w:val="28"/>
          <w:szCs w:val="28"/>
          <w:lang w:val="en-US"/>
        </w:rPr>
        <w:t xml:space="preserve"> </w:t>
      </w:r>
      <w:r w:rsidRPr="005A7770">
        <w:rPr>
          <w:sz w:val="28"/>
          <w:szCs w:val="28"/>
        </w:rPr>
        <w:t>грибом</w:t>
      </w:r>
      <w:r w:rsidRPr="005A7770">
        <w:rPr>
          <w:sz w:val="28"/>
          <w:szCs w:val="28"/>
          <w:lang w:val="en-US"/>
        </w:rPr>
        <w:t xml:space="preserve"> Erysiphe communis Grev f. trifolii Rabh. </w:t>
      </w:r>
      <w:r w:rsidRPr="005A7770">
        <w:rPr>
          <w:sz w:val="28"/>
          <w:szCs w:val="28"/>
        </w:rPr>
        <w:t xml:space="preserve">Болезнь появляется на клевере в середине лета в виде белого и серо-белого поверхностного налета, чаще на верхней стороне листьев и черешках, а также чашечках. Постепенно мицелий буреет и на нем появляются мелкие, сначала золотистые, потом черные шарообразные плодовые тела – клейстокарпии. Пораженные листья желтеют, засыхают и опадают. </w:t>
      </w:r>
    </w:p>
    <w:p w:rsidR="00077A1A" w:rsidRPr="005A7770" w:rsidRDefault="00077A1A" w:rsidP="005A7770">
      <w:pPr>
        <w:spacing w:line="360" w:lineRule="auto"/>
        <w:ind w:firstLine="709"/>
        <w:jc w:val="both"/>
        <w:rPr>
          <w:sz w:val="28"/>
          <w:szCs w:val="28"/>
        </w:rPr>
      </w:pPr>
      <w:r w:rsidRPr="005A7770">
        <w:rPr>
          <w:sz w:val="28"/>
          <w:szCs w:val="28"/>
        </w:rPr>
        <w:t xml:space="preserve">Летом гриб распространяется конидиями при помощи ветра, зимует на послеуборочных остатках в виде клейстокарпиев, в которых к весне созревают сумки со спорами, вызывающими новое заражение. </w:t>
      </w:r>
    </w:p>
    <w:p w:rsidR="00077A1A" w:rsidRPr="005A7770" w:rsidRDefault="00077A1A" w:rsidP="005A7770">
      <w:pPr>
        <w:spacing w:line="360" w:lineRule="auto"/>
        <w:ind w:firstLine="709"/>
        <w:jc w:val="both"/>
        <w:rPr>
          <w:sz w:val="28"/>
          <w:szCs w:val="28"/>
        </w:rPr>
      </w:pPr>
      <w:r w:rsidRPr="005A7770">
        <w:rPr>
          <w:sz w:val="28"/>
          <w:szCs w:val="28"/>
        </w:rPr>
        <w:t>Заболевание на</w:t>
      </w:r>
      <w:r w:rsidR="00AA535A" w:rsidRPr="005A7770">
        <w:rPr>
          <w:sz w:val="28"/>
          <w:szCs w:val="28"/>
        </w:rPr>
        <w:t>б</w:t>
      </w:r>
      <w:r w:rsidRPr="005A7770">
        <w:rPr>
          <w:sz w:val="28"/>
          <w:szCs w:val="28"/>
        </w:rPr>
        <w:t>людается повсеместно на посевах клевера всех годов жизни и дикорастущем. Гриб имеет семь специализированных форм, приуроченных к разным видам клевер</w:t>
      </w:r>
      <w:r w:rsidR="00AA535A" w:rsidRPr="005A7770">
        <w:rPr>
          <w:sz w:val="28"/>
          <w:szCs w:val="28"/>
        </w:rPr>
        <w:t>а. Среди культурных клеверов встречаются сорта-популяции, поражающиеся грибом в различной степени.</w:t>
      </w:r>
    </w:p>
    <w:p w:rsidR="00BA68D7" w:rsidRPr="005A7770" w:rsidRDefault="00AA535A" w:rsidP="005A7770">
      <w:pPr>
        <w:spacing w:line="360" w:lineRule="auto"/>
        <w:ind w:firstLine="709"/>
        <w:jc w:val="both"/>
        <w:rPr>
          <w:sz w:val="28"/>
          <w:szCs w:val="28"/>
        </w:rPr>
      </w:pPr>
      <w:r w:rsidRPr="005A7770">
        <w:rPr>
          <w:i/>
          <w:iCs/>
          <w:sz w:val="28"/>
          <w:szCs w:val="28"/>
        </w:rPr>
        <w:t>Меры Борьбы</w:t>
      </w:r>
      <w:r w:rsidRPr="005A7770">
        <w:rPr>
          <w:sz w:val="28"/>
          <w:szCs w:val="28"/>
        </w:rPr>
        <w:t>: Тщательная очистка, сортировка и правильное хранение семян. Уборка растительных остатков, выращивание сортов, устойчивых к мучнистой росе. Предпосевное протравливание семян, ранневесенние подкормки фос</w:t>
      </w:r>
      <w:r w:rsidR="00571E22">
        <w:rPr>
          <w:sz w:val="28"/>
          <w:szCs w:val="28"/>
        </w:rPr>
        <w:t>форными и калийными удобрениями.</w:t>
      </w:r>
    </w:p>
    <w:p w:rsidR="00BA68D7" w:rsidRPr="005A7770" w:rsidRDefault="00BA68D7" w:rsidP="005A7770">
      <w:pPr>
        <w:spacing w:line="360" w:lineRule="auto"/>
        <w:ind w:firstLine="709"/>
        <w:jc w:val="both"/>
        <w:rPr>
          <w:sz w:val="28"/>
          <w:szCs w:val="28"/>
        </w:rPr>
      </w:pPr>
    </w:p>
    <w:p w:rsidR="00AA535A" w:rsidRPr="005A7770" w:rsidRDefault="00BA68D7" w:rsidP="005A7770">
      <w:pPr>
        <w:spacing w:line="360" w:lineRule="auto"/>
        <w:ind w:firstLine="709"/>
        <w:jc w:val="both"/>
        <w:rPr>
          <w:b/>
          <w:bCs/>
          <w:sz w:val="28"/>
          <w:szCs w:val="28"/>
        </w:rPr>
      </w:pPr>
      <w:r w:rsidRPr="005A7770">
        <w:rPr>
          <w:b/>
          <w:bCs/>
          <w:sz w:val="28"/>
          <w:szCs w:val="28"/>
        </w:rPr>
        <w:t>Цветочная плесень клевера</w:t>
      </w:r>
    </w:p>
    <w:p w:rsidR="00283007" w:rsidRPr="005A7770" w:rsidRDefault="00AA535A" w:rsidP="005A7770">
      <w:pPr>
        <w:spacing w:line="360" w:lineRule="auto"/>
        <w:ind w:firstLine="709"/>
        <w:jc w:val="both"/>
        <w:rPr>
          <w:sz w:val="28"/>
          <w:szCs w:val="28"/>
        </w:rPr>
      </w:pPr>
      <w:r w:rsidRPr="005A7770">
        <w:rPr>
          <w:sz w:val="28"/>
          <w:szCs w:val="28"/>
        </w:rPr>
        <w:t xml:space="preserve">Болезнь вызывается грибом </w:t>
      </w:r>
      <w:r w:rsidRPr="005A7770">
        <w:rPr>
          <w:sz w:val="28"/>
          <w:szCs w:val="28"/>
          <w:lang w:val="en-US"/>
        </w:rPr>
        <w:t>Botrytis</w:t>
      </w:r>
      <w:r w:rsidRPr="005A7770">
        <w:rPr>
          <w:sz w:val="28"/>
          <w:szCs w:val="28"/>
        </w:rPr>
        <w:t xml:space="preserve"> </w:t>
      </w:r>
      <w:r w:rsidRPr="005A7770">
        <w:rPr>
          <w:sz w:val="28"/>
          <w:szCs w:val="28"/>
          <w:lang w:val="en-US"/>
        </w:rPr>
        <w:t>anthophila</w:t>
      </w:r>
      <w:r w:rsidRPr="005A7770">
        <w:rPr>
          <w:sz w:val="28"/>
          <w:szCs w:val="28"/>
        </w:rPr>
        <w:t xml:space="preserve"> </w:t>
      </w:r>
      <w:r w:rsidRPr="005A7770">
        <w:rPr>
          <w:sz w:val="28"/>
          <w:szCs w:val="28"/>
          <w:lang w:val="en-US"/>
        </w:rPr>
        <w:t>A</w:t>
      </w:r>
      <w:r w:rsidRPr="005A7770">
        <w:rPr>
          <w:sz w:val="28"/>
          <w:szCs w:val="28"/>
        </w:rPr>
        <w:t xml:space="preserve">. </w:t>
      </w:r>
      <w:r w:rsidRPr="005A7770">
        <w:rPr>
          <w:sz w:val="28"/>
          <w:szCs w:val="28"/>
          <w:lang w:val="en-US"/>
        </w:rPr>
        <w:t>Bond</w:t>
      </w:r>
      <w:r w:rsidRPr="005A7770">
        <w:rPr>
          <w:sz w:val="28"/>
          <w:szCs w:val="28"/>
        </w:rPr>
        <w:t xml:space="preserve">. Гриб заражает цвети клевера. Венчики больных цветков почти не отличаются от здоровых и нормально окрашены. Тычинки и пестики заболевших цветков </w:t>
      </w:r>
      <w:r w:rsidR="00283007" w:rsidRPr="005A7770">
        <w:rPr>
          <w:sz w:val="28"/>
          <w:szCs w:val="28"/>
        </w:rPr>
        <w:t xml:space="preserve">имеют пепельно-серую окраску. Через лупу на них можно увидеть серый пушной налёт из конидиеносцев и конидий гриба. Из-за обильного развития конидиального спороношения в больных цветках трудно разглядеть и пыльники и рыльце. Степень развития гриба в цветках одной и той же головки может быть различна. Поэтому следует вскрывать несколько цветков и бутонов, чтобы убедится в том, что они поражены. </w:t>
      </w:r>
    </w:p>
    <w:p w:rsidR="00BA68D7" w:rsidRPr="005A7770" w:rsidRDefault="00283007" w:rsidP="005A7770">
      <w:pPr>
        <w:spacing w:line="360" w:lineRule="auto"/>
        <w:ind w:firstLine="709"/>
        <w:jc w:val="both"/>
        <w:rPr>
          <w:sz w:val="28"/>
          <w:szCs w:val="28"/>
        </w:rPr>
      </w:pPr>
      <w:r w:rsidRPr="005A7770">
        <w:rPr>
          <w:sz w:val="28"/>
          <w:szCs w:val="28"/>
        </w:rPr>
        <w:t xml:space="preserve">Конидии при помощи ветра или насекомых переносятся на здоровые цветки. Попадая на рыльце, споры прорастают, гифы проникают в завязь, из которой развивается больное семя. Гриб сохраняется под его кожурой. Зараженные семена мелкие и щуплые, развивают больные растения с диффузным мицелием, проникающим до плодоносящих органов. Источником инфекции являются больные семена и мицелий, перезимовывающий в корнях. Вновь отрастающие весной стебли таких растений несут инфекцию. </w:t>
      </w:r>
      <w:r w:rsidR="00BA68D7" w:rsidRPr="005A7770">
        <w:rPr>
          <w:sz w:val="28"/>
          <w:szCs w:val="28"/>
        </w:rPr>
        <w:t>Гриб поражает только культурный и дикорастущий красный клевер.</w:t>
      </w:r>
    </w:p>
    <w:p w:rsidR="00BA68D7" w:rsidRPr="005A7770" w:rsidRDefault="00BA68D7" w:rsidP="005A7770">
      <w:pPr>
        <w:spacing w:line="360" w:lineRule="auto"/>
        <w:ind w:firstLine="709"/>
        <w:jc w:val="both"/>
        <w:rPr>
          <w:sz w:val="28"/>
          <w:szCs w:val="28"/>
        </w:rPr>
      </w:pPr>
      <w:r w:rsidRPr="005A7770">
        <w:rPr>
          <w:sz w:val="28"/>
          <w:szCs w:val="28"/>
        </w:rPr>
        <w:t xml:space="preserve">Болезнь распространена повсеместно, но чаще в северных районах клеверосеяния. </w:t>
      </w:r>
    </w:p>
    <w:p w:rsidR="00AA535A" w:rsidRPr="005A7770" w:rsidRDefault="00BA68D7" w:rsidP="005A7770">
      <w:pPr>
        <w:spacing w:line="360" w:lineRule="auto"/>
        <w:ind w:firstLine="709"/>
        <w:jc w:val="both"/>
        <w:rPr>
          <w:sz w:val="28"/>
          <w:szCs w:val="28"/>
        </w:rPr>
      </w:pPr>
      <w:r w:rsidRPr="005A7770">
        <w:rPr>
          <w:i/>
          <w:iCs/>
          <w:sz w:val="28"/>
          <w:szCs w:val="28"/>
        </w:rPr>
        <w:t>Меры борьбы</w:t>
      </w:r>
      <w:r w:rsidRPr="005A7770">
        <w:rPr>
          <w:sz w:val="28"/>
          <w:szCs w:val="28"/>
        </w:rPr>
        <w:t>: Посев здоровых семян. Комбинированная химико-термическая обработка семян суспензией гранозана (300-400г на 100л воды) (жидкость нагревают до 45 градусов, и погружают семена на 20-25 мин., затем их проветривают и просушивают).</w:t>
      </w:r>
      <w:r w:rsidR="00571E22">
        <w:rPr>
          <w:sz w:val="28"/>
          <w:szCs w:val="28"/>
        </w:rPr>
        <w:t xml:space="preserve"> </w:t>
      </w:r>
    </w:p>
    <w:p w:rsidR="00CF5F9A" w:rsidRPr="005A7770" w:rsidRDefault="00CF5F9A" w:rsidP="005A7770">
      <w:pPr>
        <w:spacing w:line="360" w:lineRule="auto"/>
        <w:ind w:firstLine="709"/>
        <w:jc w:val="both"/>
        <w:rPr>
          <w:sz w:val="28"/>
          <w:szCs w:val="28"/>
        </w:rPr>
      </w:pPr>
    </w:p>
    <w:p w:rsidR="00CF5F9A" w:rsidRDefault="00571E22" w:rsidP="005A7770">
      <w:pPr>
        <w:spacing w:line="360" w:lineRule="auto"/>
        <w:ind w:firstLine="709"/>
        <w:jc w:val="both"/>
        <w:rPr>
          <w:b/>
          <w:bCs/>
          <w:sz w:val="28"/>
          <w:szCs w:val="28"/>
        </w:rPr>
      </w:pPr>
      <w:r>
        <w:rPr>
          <w:b/>
          <w:bCs/>
          <w:sz w:val="28"/>
          <w:szCs w:val="28"/>
        </w:rPr>
        <w:t>1.5</w:t>
      </w:r>
      <w:r w:rsidR="00CF5F9A" w:rsidRPr="005A7770">
        <w:rPr>
          <w:b/>
          <w:bCs/>
          <w:sz w:val="28"/>
          <w:szCs w:val="28"/>
        </w:rPr>
        <w:t xml:space="preserve"> С</w:t>
      </w:r>
      <w:r>
        <w:rPr>
          <w:b/>
          <w:bCs/>
          <w:sz w:val="28"/>
          <w:szCs w:val="28"/>
        </w:rPr>
        <w:t>орные растения</w:t>
      </w:r>
    </w:p>
    <w:p w:rsidR="00571E22" w:rsidRPr="005A7770" w:rsidRDefault="00571E22" w:rsidP="005A7770">
      <w:pPr>
        <w:spacing w:line="360" w:lineRule="auto"/>
        <w:ind w:firstLine="709"/>
        <w:jc w:val="both"/>
        <w:rPr>
          <w:b/>
          <w:bCs/>
          <w:sz w:val="28"/>
          <w:szCs w:val="28"/>
        </w:rPr>
      </w:pPr>
    </w:p>
    <w:p w:rsidR="007E0F7E" w:rsidRPr="005A7770" w:rsidRDefault="00571E22" w:rsidP="005A7770">
      <w:pPr>
        <w:spacing w:line="360" w:lineRule="auto"/>
        <w:ind w:firstLine="709"/>
        <w:jc w:val="both"/>
        <w:rPr>
          <w:sz w:val="28"/>
          <w:szCs w:val="28"/>
        </w:rPr>
      </w:pPr>
      <w:r w:rsidRPr="005A7770">
        <w:rPr>
          <w:b/>
          <w:bCs/>
          <w:i/>
          <w:iCs/>
          <w:sz w:val="28"/>
          <w:szCs w:val="28"/>
        </w:rPr>
        <w:t>Р</w:t>
      </w:r>
      <w:r w:rsidRPr="005A7770">
        <w:rPr>
          <w:b/>
          <w:bCs/>
          <w:i/>
          <w:iCs/>
          <w:sz w:val="28"/>
          <w:szCs w:val="22"/>
        </w:rPr>
        <w:t>омашка</w:t>
      </w:r>
      <w:r w:rsidRPr="005A7770">
        <w:rPr>
          <w:b/>
          <w:bCs/>
          <w:i/>
          <w:iCs/>
          <w:sz w:val="28"/>
          <w:szCs w:val="28"/>
        </w:rPr>
        <w:t xml:space="preserve"> д</w:t>
      </w:r>
      <w:r w:rsidRPr="005A7770">
        <w:rPr>
          <w:b/>
          <w:bCs/>
          <w:i/>
          <w:iCs/>
          <w:sz w:val="28"/>
          <w:szCs w:val="21"/>
        </w:rPr>
        <w:t>ушистая</w:t>
      </w:r>
      <w:r w:rsidRPr="005A7770">
        <w:rPr>
          <w:sz w:val="28"/>
          <w:szCs w:val="28"/>
        </w:rPr>
        <w:t xml:space="preserve"> </w:t>
      </w:r>
      <w:r w:rsidR="007E0F7E" w:rsidRPr="005A7770">
        <w:rPr>
          <w:sz w:val="28"/>
          <w:szCs w:val="28"/>
        </w:rPr>
        <w:t>(</w:t>
      </w:r>
      <w:r w:rsidRPr="005A7770">
        <w:rPr>
          <w:sz w:val="28"/>
          <w:szCs w:val="21"/>
        </w:rPr>
        <w:t>Ромашка</w:t>
      </w:r>
      <w:r w:rsidRPr="005A7770">
        <w:rPr>
          <w:sz w:val="28"/>
          <w:szCs w:val="28"/>
        </w:rPr>
        <w:t xml:space="preserve"> б</w:t>
      </w:r>
      <w:r w:rsidRPr="005A7770">
        <w:rPr>
          <w:sz w:val="28"/>
          <w:szCs w:val="21"/>
        </w:rPr>
        <w:t>езъязычновая</w:t>
      </w:r>
      <w:r w:rsidRPr="005A7770">
        <w:rPr>
          <w:sz w:val="28"/>
          <w:szCs w:val="28"/>
        </w:rPr>
        <w:t xml:space="preserve">) — </w:t>
      </w:r>
      <w:r w:rsidRPr="005A7770">
        <w:rPr>
          <w:i/>
          <w:iCs/>
          <w:sz w:val="28"/>
        </w:rPr>
        <w:t>chamomilla suaveolens (pursh) rydb. (</w:t>
      </w:r>
      <w:r w:rsidRPr="005A7770">
        <w:rPr>
          <w:i/>
          <w:iCs/>
          <w:sz w:val="28"/>
          <w:lang w:val="en-US"/>
        </w:rPr>
        <w:t>matricaria</w:t>
      </w:r>
      <w:r w:rsidRPr="005A7770">
        <w:rPr>
          <w:i/>
          <w:iCs/>
          <w:sz w:val="28"/>
        </w:rPr>
        <w:t xml:space="preserve"> </w:t>
      </w:r>
      <w:r w:rsidRPr="005A7770">
        <w:rPr>
          <w:i/>
          <w:iCs/>
          <w:sz w:val="28"/>
          <w:lang w:val="en-US"/>
        </w:rPr>
        <w:t>suaveolens</w:t>
      </w:r>
      <w:r w:rsidRPr="005A7770">
        <w:rPr>
          <w:i/>
          <w:iCs/>
          <w:sz w:val="28"/>
        </w:rPr>
        <w:t xml:space="preserve"> (</w:t>
      </w:r>
      <w:r w:rsidRPr="005A7770">
        <w:rPr>
          <w:i/>
          <w:iCs/>
          <w:sz w:val="28"/>
          <w:lang w:val="en-US"/>
        </w:rPr>
        <w:t>pursh</w:t>
      </w:r>
      <w:r w:rsidRPr="005A7770">
        <w:rPr>
          <w:i/>
          <w:iCs/>
          <w:sz w:val="28"/>
        </w:rPr>
        <w:t xml:space="preserve">) </w:t>
      </w:r>
      <w:r w:rsidRPr="005A7770">
        <w:rPr>
          <w:sz w:val="28"/>
          <w:szCs w:val="28"/>
        </w:rPr>
        <w:t>с</w:t>
      </w:r>
      <w:r w:rsidRPr="005A7770">
        <w:rPr>
          <w:sz w:val="28"/>
          <w:szCs w:val="21"/>
        </w:rPr>
        <w:t>емейство</w:t>
      </w:r>
      <w:r w:rsidRPr="005A7770">
        <w:rPr>
          <w:sz w:val="28"/>
          <w:szCs w:val="28"/>
        </w:rPr>
        <w:t xml:space="preserve"> </w:t>
      </w:r>
      <w:r w:rsidRPr="005A7770">
        <w:rPr>
          <w:i/>
          <w:iCs/>
          <w:sz w:val="28"/>
          <w:szCs w:val="21"/>
        </w:rPr>
        <w:t>сложноцветные</w:t>
      </w:r>
      <w:r w:rsidRPr="005A7770">
        <w:rPr>
          <w:sz w:val="28"/>
          <w:szCs w:val="28"/>
        </w:rPr>
        <w:t xml:space="preserve"> — </w:t>
      </w:r>
      <w:r w:rsidRPr="005A7770">
        <w:rPr>
          <w:i/>
          <w:iCs/>
          <w:sz w:val="28"/>
          <w:szCs w:val="22"/>
        </w:rPr>
        <w:t>compositae (asteraceae)</w:t>
      </w:r>
    </w:p>
    <w:p w:rsidR="007E0F7E" w:rsidRPr="005A7770" w:rsidRDefault="007E0F7E" w:rsidP="005A7770">
      <w:pPr>
        <w:spacing w:line="360" w:lineRule="auto"/>
        <w:ind w:firstLine="709"/>
        <w:jc w:val="both"/>
        <w:rPr>
          <w:sz w:val="28"/>
          <w:szCs w:val="28"/>
        </w:rPr>
      </w:pPr>
      <w:r w:rsidRPr="005A7770">
        <w:rPr>
          <w:sz w:val="28"/>
          <w:szCs w:val="28"/>
        </w:rPr>
        <w:t xml:space="preserve">Однолетнее растение. Корень утолщенный с многочисленными тонкими разветвлениями. Стебель один (или несколько), прямой, высотой 5—35 см, ветвистый, голый или опушенный только под корзинками. Листья продолговатые, длиной 30—60 мм, шириной 5—20 мм, дважды перисторассеченные на линейные, остроконечные сегменты, в основании расширенные и немного стеблеобъемлющие, голые. </w:t>
      </w:r>
    </w:p>
    <w:p w:rsidR="007E0F7E" w:rsidRPr="005A7770" w:rsidRDefault="007E0F7E" w:rsidP="005A7770">
      <w:pPr>
        <w:spacing w:line="360" w:lineRule="auto"/>
        <w:ind w:firstLine="709"/>
        <w:jc w:val="both"/>
        <w:rPr>
          <w:sz w:val="28"/>
          <w:szCs w:val="28"/>
        </w:rPr>
      </w:pPr>
      <w:r w:rsidRPr="005A7770">
        <w:rPr>
          <w:sz w:val="28"/>
          <w:szCs w:val="28"/>
        </w:rPr>
        <w:t xml:space="preserve">Соцветия щитковидные, на концах стеблей и ветвей. Цветоносы длиной 5—15 мм, под корзинкой утолщенные. Корзины одиночные, многочисленные, 7—15 мм в диаметре, с яйцевидно-коническим, голым цветоложем; обертка трехрядная, листочки ее эллиптические, тупые, с широким, белым, блестящим, перепончатым краем. Все цветки трубчатые, зеленовато-желтые, с четырехзубчатым венчиком. Семянки продолговатые, слегка согнутые, бурые, на внутренней стороне с тремя нерезкими ребрышками и по бокам с двумя смолистыми полосками; хохолка нет, или он в виде едва заметной зазубренной окраины. </w:t>
      </w:r>
    </w:p>
    <w:p w:rsidR="007E0F7E" w:rsidRPr="005A7770" w:rsidRDefault="007E0F7E" w:rsidP="005A7770">
      <w:pPr>
        <w:spacing w:line="360" w:lineRule="auto"/>
        <w:ind w:firstLine="709"/>
        <w:jc w:val="both"/>
        <w:rPr>
          <w:sz w:val="28"/>
          <w:szCs w:val="28"/>
        </w:rPr>
      </w:pPr>
      <w:r w:rsidRPr="005A7770">
        <w:rPr>
          <w:sz w:val="28"/>
          <w:szCs w:val="28"/>
        </w:rPr>
        <w:t xml:space="preserve">От близких видов Chamomilla suaveolens (Pursh) Rydb. резко отличается отсутствием белых язычковых цветков в корзинке. </w:t>
      </w:r>
    </w:p>
    <w:p w:rsidR="007E0F7E" w:rsidRPr="005A7770" w:rsidRDefault="007E0F7E" w:rsidP="005A7770">
      <w:pPr>
        <w:spacing w:line="360" w:lineRule="auto"/>
        <w:ind w:firstLine="709"/>
        <w:jc w:val="both"/>
        <w:rPr>
          <w:sz w:val="28"/>
          <w:szCs w:val="28"/>
        </w:rPr>
      </w:pPr>
      <w:r w:rsidRPr="005A7770">
        <w:rPr>
          <w:sz w:val="28"/>
          <w:szCs w:val="28"/>
        </w:rPr>
        <w:t xml:space="preserve">Цветет в июле—сентябре; плоды созревают в августе—октябре. </w:t>
      </w:r>
    </w:p>
    <w:p w:rsidR="007E0F7E" w:rsidRPr="005A7770" w:rsidRDefault="007E0F7E" w:rsidP="005A7770">
      <w:pPr>
        <w:spacing w:line="360" w:lineRule="auto"/>
        <w:ind w:firstLine="709"/>
        <w:jc w:val="both"/>
        <w:rPr>
          <w:sz w:val="28"/>
          <w:szCs w:val="28"/>
        </w:rPr>
      </w:pPr>
      <w:r w:rsidRPr="005A7770">
        <w:rPr>
          <w:sz w:val="28"/>
          <w:szCs w:val="28"/>
        </w:rPr>
        <w:t>В европейской части СССР и Сибири ромашка является широко распространенным сорно-рудеральным растением. Чаще всего образует сплошные заросли близ жилья, на мусорных местах, по обочинам дорог и железнодорожных путей. В Сибири в некоторых районах является трудно искоренимым сорняком полевых культур. Важнейшей мерой борьбы с ромашкой является очищение почвы от её семян на паровых полях путем послойной обработки почвы, а также на занятых парах при зяблевой и предпосевной обработке.</w:t>
      </w:r>
    </w:p>
    <w:p w:rsidR="00913CE6" w:rsidRPr="005A7770" w:rsidRDefault="00913CE6" w:rsidP="005A7770">
      <w:pPr>
        <w:spacing w:line="360" w:lineRule="auto"/>
        <w:ind w:firstLine="709"/>
        <w:jc w:val="both"/>
        <w:rPr>
          <w:sz w:val="28"/>
          <w:szCs w:val="28"/>
        </w:rPr>
      </w:pPr>
    </w:p>
    <w:p w:rsidR="00913CE6" w:rsidRPr="005A7770" w:rsidRDefault="00571E22" w:rsidP="005A7770">
      <w:pPr>
        <w:spacing w:line="360" w:lineRule="auto"/>
        <w:ind w:firstLine="709"/>
        <w:jc w:val="both"/>
        <w:rPr>
          <w:sz w:val="28"/>
          <w:szCs w:val="28"/>
        </w:rPr>
      </w:pPr>
      <w:r w:rsidRPr="005A7770">
        <w:rPr>
          <w:b/>
          <w:bCs/>
          <w:i/>
          <w:iCs/>
          <w:sz w:val="28"/>
          <w:szCs w:val="28"/>
        </w:rPr>
        <w:t>В</w:t>
      </w:r>
      <w:r w:rsidRPr="005A7770">
        <w:rPr>
          <w:b/>
          <w:bCs/>
          <w:i/>
          <w:iCs/>
          <w:sz w:val="28"/>
          <w:szCs w:val="22"/>
        </w:rPr>
        <w:t>ьюнок</w:t>
      </w:r>
      <w:r w:rsidRPr="00571E22">
        <w:rPr>
          <w:b/>
          <w:bCs/>
          <w:i/>
          <w:iCs/>
          <w:sz w:val="28"/>
          <w:szCs w:val="22"/>
        </w:rPr>
        <w:t xml:space="preserve"> </w:t>
      </w:r>
      <w:r w:rsidRPr="005A7770">
        <w:rPr>
          <w:b/>
          <w:bCs/>
          <w:i/>
          <w:iCs/>
          <w:sz w:val="28"/>
          <w:szCs w:val="22"/>
        </w:rPr>
        <w:t>полевой</w:t>
      </w:r>
      <w:r w:rsidRPr="00571E22">
        <w:rPr>
          <w:sz w:val="28"/>
          <w:szCs w:val="22"/>
        </w:rPr>
        <w:t xml:space="preserve"> </w:t>
      </w:r>
      <w:r w:rsidR="00913CE6" w:rsidRPr="00571E22">
        <w:rPr>
          <w:sz w:val="28"/>
          <w:szCs w:val="28"/>
        </w:rPr>
        <w:t>(</w:t>
      </w:r>
      <w:r w:rsidR="00913CE6" w:rsidRPr="005A7770">
        <w:rPr>
          <w:sz w:val="28"/>
          <w:szCs w:val="28"/>
          <w:lang w:val="en-US"/>
        </w:rPr>
        <w:t>Convolvulus</w:t>
      </w:r>
      <w:r w:rsidR="00913CE6" w:rsidRPr="00571E22">
        <w:rPr>
          <w:sz w:val="28"/>
          <w:szCs w:val="28"/>
        </w:rPr>
        <w:t xml:space="preserve"> </w:t>
      </w:r>
      <w:r w:rsidR="00913CE6" w:rsidRPr="005A7770">
        <w:rPr>
          <w:sz w:val="28"/>
          <w:szCs w:val="28"/>
          <w:lang w:val="en-US"/>
        </w:rPr>
        <w:t>arvensis</w:t>
      </w:r>
      <w:r w:rsidR="00913CE6" w:rsidRPr="00571E22">
        <w:rPr>
          <w:sz w:val="28"/>
          <w:szCs w:val="28"/>
        </w:rPr>
        <w:t xml:space="preserve"> </w:t>
      </w:r>
      <w:r w:rsidR="00913CE6" w:rsidRPr="005A7770">
        <w:rPr>
          <w:sz w:val="28"/>
          <w:szCs w:val="28"/>
          <w:lang w:val="en-US"/>
        </w:rPr>
        <w:t>L</w:t>
      </w:r>
      <w:r w:rsidR="00913CE6" w:rsidRPr="00571E22">
        <w:rPr>
          <w:sz w:val="28"/>
          <w:szCs w:val="28"/>
        </w:rPr>
        <w:t xml:space="preserve">.) </w:t>
      </w:r>
      <w:r w:rsidR="00913CE6" w:rsidRPr="005A7770">
        <w:rPr>
          <w:sz w:val="28"/>
          <w:szCs w:val="28"/>
        </w:rPr>
        <w:t>Народные названия: березка, повилика, вьюн.</w:t>
      </w:r>
    </w:p>
    <w:p w:rsidR="00571E22" w:rsidRDefault="00913CE6" w:rsidP="005A7770">
      <w:pPr>
        <w:spacing w:line="360" w:lineRule="auto"/>
        <w:ind w:firstLine="709"/>
        <w:jc w:val="both"/>
        <w:rPr>
          <w:sz w:val="28"/>
          <w:szCs w:val="28"/>
        </w:rPr>
      </w:pPr>
      <w:r w:rsidRPr="005A7770">
        <w:rPr>
          <w:sz w:val="28"/>
          <w:szCs w:val="28"/>
        </w:rPr>
        <w:t xml:space="preserve">Многолетнее травянистое растение семейства вьюнковых (Convolvulaceae), с длинным стержневым корнем, проникающим в почву на глубину до </w:t>
      </w:r>
      <w:smartTag w:uri="urn:schemas-microsoft-com:office:smarttags" w:element="metricconverter">
        <w:smartTagPr>
          <w:attr w:name="ProductID" w:val="3 м"/>
        </w:smartTagPr>
        <w:r w:rsidRPr="005A7770">
          <w:rPr>
            <w:sz w:val="28"/>
            <w:szCs w:val="28"/>
          </w:rPr>
          <w:t>3 м</w:t>
        </w:r>
      </w:smartTag>
      <w:r w:rsidRPr="005A7770">
        <w:rPr>
          <w:sz w:val="28"/>
          <w:szCs w:val="28"/>
        </w:rPr>
        <w:t xml:space="preserve">. Стебли стелющиеся, голые, до </w:t>
      </w:r>
      <w:smartTag w:uri="urn:schemas-microsoft-com:office:smarttags" w:element="metricconverter">
        <w:smartTagPr>
          <w:attr w:name="ProductID" w:val="120 см"/>
        </w:smartTagPr>
        <w:r w:rsidRPr="005A7770">
          <w:rPr>
            <w:sz w:val="28"/>
            <w:szCs w:val="28"/>
          </w:rPr>
          <w:t>120 см</w:t>
        </w:r>
      </w:smartTag>
      <w:r w:rsidRPr="005A7770">
        <w:rPr>
          <w:sz w:val="28"/>
          <w:szCs w:val="28"/>
        </w:rPr>
        <w:t xml:space="preserve"> длины, отходящие от корневой шейки и образующие густые розетки. Листья на длинных черешках, с копьевидным основанием, цельнокрайние. Цветки крупные, колокольчатые или воронковидные, розовые или белые, расположены по 1-3 на пазушных цветоносах. Плод - округлояйцевидная коробочка. Семена коричневатые или темно-серые, слегка бугорчатые. Цветет с июня до осени, плоды созревают в августе - сентябре. Размножается семенами и вегетативно (корневыми отпрысками). В СНГ распространен повсеместно - от Беломорья до Средней Азии. Растет на свежих супесчаных и суглинистых почвах. Произрастает в сельскохозяйственных посевах, в плохо обработанных огородах, вдоль дорог, по кустарникам, лесным полянам, мус</w:t>
      </w:r>
      <w:r w:rsidR="00571E22">
        <w:rPr>
          <w:sz w:val="28"/>
          <w:szCs w:val="28"/>
        </w:rPr>
        <w:t>орным местам. Растение ядовито.</w:t>
      </w:r>
    </w:p>
    <w:p w:rsidR="007E0F7E" w:rsidRPr="005A7770" w:rsidRDefault="00571E22" w:rsidP="00571E22">
      <w:pPr>
        <w:spacing w:line="360" w:lineRule="auto"/>
        <w:ind w:firstLine="709"/>
        <w:jc w:val="both"/>
        <w:rPr>
          <w:sz w:val="28"/>
          <w:szCs w:val="28"/>
        </w:rPr>
      </w:pPr>
      <w:r>
        <w:rPr>
          <w:sz w:val="28"/>
          <w:szCs w:val="28"/>
        </w:rPr>
        <w:br w:type="page"/>
      </w:r>
      <w:r w:rsidR="007E0F7E" w:rsidRPr="005A7770">
        <w:rPr>
          <w:b/>
          <w:bCs/>
          <w:i/>
          <w:iCs/>
          <w:sz w:val="28"/>
          <w:szCs w:val="28"/>
        </w:rPr>
        <w:t>Овсюг обыкновенный (Avena fatua)</w:t>
      </w:r>
      <w:r>
        <w:rPr>
          <w:sz w:val="28"/>
          <w:szCs w:val="28"/>
        </w:rPr>
        <w:t xml:space="preserve"> </w:t>
      </w:r>
      <w:r w:rsidR="007E0F7E" w:rsidRPr="005A7770">
        <w:rPr>
          <w:sz w:val="28"/>
          <w:szCs w:val="28"/>
        </w:rPr>
        <w:t xml:space="preserve">- семейство Мятликовые (Злаки) Poaceae Barnhart. (Graminea), род Avena L. </w:t>
      </w:r>
    </w:p>
    <w:p w:rsidR="007E0F7E" w:rsidRPr="005A7770" w:rsidRDefault="007E0F7E" w:rsidP="005A7770">
      <w:pPr>
        <w:spacing w:line="360" w:lineRule="auto"/>
        <w:ind w:firstLine="709"/>
        <w:jc w:val="both"/>
        <w:rPr>
          <w:sz w:val="28"/>
          <w:szCs w:val="28"/>
        </w:rPr>
      </w:pPr>
      <w:r w:rsidRPr="005A7770">
        <w:rPr>
          <w:sz w:val="28"/>
          <w:szCs w:val="28"/>
        </w:rPr>
        <w:t xml:space="preserve">Биол. группа - Однолетние яровые. Корневая система мочковатая, хорошо развитая. Стебель высотой 60-120 см, прямой, голый. Листья линейные, до 30 см длиной, широкие, с влагалищем у основания, по краю реснитчатые, имеют язычок, но без ушек. Соцветие - длинная, раскидистая или сжатая метелка. Одно растение образует до 500 семян. Резко выражена гетерокарпия. В пределах одной метелки, в нижней ее части образуются более крупные зерновки (70% от общего числа), которые удерживаются в метелке более 30 дней. Они попадают в бункер и засоряют зерно. В верхней части метелки образуются мелкие зерновки (30% от общего числа), которые сразу после созревания осыпаются в почву. Прорастают после перезимовки. Прорастают как при низких (5-8°С), так и при высоких (20-30°С) температурах. Сохраняют всхожесть до 15 лет. </w:t>
      </w:r>
    </w:p>
    <w:p w:rsidR="00AE6056" w:rsidRPr="005A7770" w:rsidRDefault="007E0F7E" w:rsidP="005A7770">
      <w:pPr>
        <w:spacing w:line="360" w:lineRule="auto"/>
        <w:ind w:firstLine="709"/>
        <w:jc w:val="both"/>
        <w:rPr>
          <w:sz w:val="28"/>
          <w:szCs w:val="28"/>
        </w:rPr>
      </w:pPr>
      <w:r w:rsidRPr="005A7770">
        <w:rPr>
          <w:sz w:val="28"/>
          <w:szCs w:val="28"/>
        </w:rPr>
        <w:t xml:space="preserve">Наиболее распространен в степной и лесостепной зонах Северного Казахстана, Западной Сибири, Урала, Юго-Востока европейской части России. В таежной и сухостепной зонах встречается реже. Угрозу для земледелия представляет в черноземной полосе: Поволжье, Зауралье, Северном Казахстане, Западной Сибири. Предпочитает местообитания с сухим жарким летом и незначительными осадками, достаточно высоким плодородием, слабой микробиологической активностью и наличием извести почвы. Злостный сегетальный сорняк в посевах овса и других яровых, реже озимых зерновых культур, в садах и огородах. Практически не засоряет пропашные культуры. Сильно иссушает почву, является резерватором болезней и вредителей растений (шведской мухи, нематоды, головни). Основные меры борьбы: тщательная очистка посевного материала; истребление запасов семян в почве; уничтожение всходов весенней предпосевной обработкой; послеуборочное лущение, глубокая зяблевая пахота; использование севооборотов с чистыми парами, кормовыми травами и пропашными культурами. </w:t>
      </w:r>
    </w:p>
    <w:p w:rsidR="00AE6056" w:rsidRPr="005A7770" w:rsidRDefault="00AE6056" w:rsidP="005A7770">
      <w:pPr>
        <w:spacing w:line="360" w:lineRule="auto"/>
        <w:ind w:firstLine="709"/>
        <w:jc w:val="both"/>
        <w:rPr>
          <w:sz w:val="28"/>
        </w:rPr>
      </w:pPr>
      <w:r w:rsidRPr="005A7770">
        <w:rPr>
          <w:sz w:val="28"/>
          <w:szCs w:val="28"/>
        </w:rPr>
        <w:br w:type="page"/>
      </w:r>
      <w:r w:rsidRPr="005A7770">
        <w:rPr>
          <w:sz w:val="28"/>
        </w:rPr>
        <w:t>Таблица 1</w:t>
      </w:r>
    </w:p>
    <w:p w:rsidR="00AE6056" w:rsidRPr="005A7770" w:rsidRDefault="00AE6056" w:rsidP="005A7770">
      <w:pPr>
        <w:spacing w:line="360" w:lineRule="auto"/>
        <w:ind w:firstLine="709"/>
        <w:jc w:val="both"/>
        <w:rPr>
          <w:sz w:val="28"/>
        </w:rPr>
      </w:pPr>
      <w:r w:rsidRPr="005A7770">
        <w:rPr>
          <w:sz w:val="28"/>
        </w:rPr>
        <w:t>Фитосанит</w:t>
      </w:r>
      <w:r w:rsidR="00571E22">
        <w:rPr>
          <w:sz w:val="28"/>
        </w:rPr>
        <w:t>арное состояние посадок клевера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857"/>
        <w:gridCol w:w="1857"/>
        <w:gridCol w:w="1857"/>
        <w:gridCol w:w="1858"/>
      </w:tblGrid>
      <w:tr w:rsidR="00AE6056" w:rsidRPr="00C029AB" w:rsidTr="00C029AB">
        <w:trPr>
          <w:trHeight w:val="335"/>
        </w:trPr>
        <w:tc>
          <w:tcPr>
            <w:tcW w:w="1857" w:type="dxa"/>
            <w:vMerge w:val="restart"/>
            <w:shd w:val="clear" w:color="auto" w:fill="auto"/>
          </w:tcPr>
          <w:p w:rsidR="00AE6056" w:rsidRPr="00C029AB" w:rsidRDefault="00AE6056" w:rsidP="00C029AB">
            <w:pPr>
              <w:spacing w:line="360" w:lineRule="auto"/>
              <w:jc w:val="both"/>
              <w:rPr>
                <w:sz w:val="20"/>
                <w:szCs w:val="20"/>
              </w:rPr>
            </w:pPr>
            <w:r w:rsidRPr="00C029AB">
              <w:rPr>
                <w:sz w:val="20"/>
                <w:szCs w:val="20"/>
              </w:rPr>
              <w:t>Культура</w:t>
            </w:r>
          </w:p>
        </w:tc>
        <w:tc>
          <w:tcPr>
            <w:tcW w:w="1857" w:type="dxa"/>
            <w:vMerge w:val="restart"/>
            <w:shd w:val="clear" w:color="auto" w:fill="auto"/>
          </w:tcPr>
          <w:p w:rsidR="00AE6056" w:rsidRPr="00C029AB" w:rsidRDefault="00AE6056" w:rsidP="00C029AB">
            <w:pPr>
              <w:spacing w:line="360" w:lineRule="auto"/>
              <w:jc w:val="both"/>
              <w:rPr>
                <w:sz w:val="20"/>
                <w:szCs w:val="20"/>
              </w:rPr>
            </w:pPr>
            <w:r w:rsidRPr="00C029AB">
              <w:rPr>
                <w:sz w:val="20"/>
                <w:szCs w:val="20"/>
              </w:rPr>
              <w:t>Площадь,га</w:t>
            </w:r>
          </w:p>
        </w:tc>
        <w:tc>
          <w:tcPr>
            <w:tcW w:w="5572" w:type="dxa"/>
            <w:gridSpan w:val="3"/>
            <w:shd w:val="clear" w:color="auto" w:fill="auto"/>
          </w:tcPr>
          <w:p w:rsidR="00AE6056" w:rsidRPr="00C029AB" w:rsidRDefault="00AE6056" w:rsidP="00C029AB">
            <w:pPr>
              <w:spacing w:line="360" w:lineRule="auto"/>
              <w:jc w:val="both"/>
              <w:rPr>
                <w:sz w:val="20"/>
                <w:szCs w:val="20"/>
              </w:rPr>
            </w:pPr>
            <w:r w:rsidRPr="00C029AB">
              <w:rPr>
                <w:sz w:val="20"/>
                <w:szCs w:val="20"/>
              </w:rPr>
              <w:t>Санитарное состояние</w:t>
            </w:r>
          </w:p>
        </w:tc>
      </w:tr>
      <w:tr w:rsidR="00AE6056" w:rsidRPr="00C029AB" w:rsidTr="00C029AB">
        <w:trPr>
          <w:trHeight w:val="275"/>
        </w:trPr>
        <w:tc>
          <w:tcPr>
            <w:tcW w:w="1857" w:type="dxa"/>
            <w:vMerge/>
            <w:shd w:val="clear" w:color="auto" w:fill="auto"/>
          </w:tcPr>
          <w:p w:rsidR="00AE6056" w:rsidRPr="00C029AB" w:rsidRDefault="00AE6056" w:rsidP="00C029AB">
            <w:pPr>
              <w:spacing w:line="360" w:lineRule="auto"/>
              <w:jc w:val="both"/>
              <w:rPr>
                <w:sz w:val="20"/>
                <w:szCs w:val="20"/>
              </w:rPr>
            </w:pPr>
          </w:p>
        </w:tc>
        <w:tc>
          <w:tcPr>
            <w:tcW w:w="1857" w:type="dxa"/>
            <w:vMerge/>
            <w:shd w:val="clear" w:color="auto" w:fill="auto"/>
          </w:tcPr>
          <w:p w:rsidR="00AE6056" w:rsidRPr="00C029AB" w:rsidRDefault="00AE6056" w:rsidP="00C029AB">
            <w:pPr>
              <w:spacing w:line="360" w:lineRule="auto"/>
              <w:jc w:val="both"/>
              <w:rPr>
                <w:sz w:val="20"/>
                <w:szCs w:val="20"/>
              </w:rPr>
            </w:pPr>
          </w:p>
        </w:tc>
        <w:tc>
          <w:tcPr>
            <w:tcW w:w="1857" w:type="dxa"/>
            <w:shd w:val="clear" w:color="auto" w:fill="auto"/>
          </w:tcPr>
          <w:p w:rsidR="00AE6056" w:rsidRPr="00C029AB" w:rsidRDefault="00AE6056" w:rsidP="00C029AB">
            <w:pPr>
              <w:spacing w:line="360" w:lineRule="auto"/>
              <w:jc w:val="both"/>
              <w:rPr>
                <w:sz w:val="20"/>
                <w:szCs w:val="20"/>
              </w:rPr>
            </w:pPr>
            <w:r w:rsidRPr="00C029AB">
              <w:rPr>
                <w:sz w:val="20"/>
                <w:szCs w:val="20"/>
              </w:rPr>
              <w:t>Вредители</w:t>
            </w:r>
          </w:p>
        </w:tc>
        <w:tc>
          <w:tcPr>
            <w:tcW w:w="1857" w:type="dxa"/>
            <w:shd w:val="clear" w:color="auto" w:fill="auto"/>
          </w:tcPr>
          <w:p w:rsidR="00AE6056" w:rsidRPr="00C029AB" w:rsidRDefault="00AE6056" w:rsidP="00C029AB">
            <w:pPr>
              <w:spacing w:line="360" w:lineRule="auto"/>
              <w:jc w:val="both"/>
              <w:rPr>
                <w:sz w:val="20"/>
                <w:szCs w:val="20"/>
              </w:rPr>
            </w:pPr>
            <w:r w:rsidRPr="00C029AB">
              <w:rPr>
                <w:sz w:val="20"/>
                <w:szCs w:val="20"/>
              </w:rPr>
              <w:t>Болезни</w:t>
            </w:r>
          </w:p>
        </w:tc>
        <w:tc>
          <w:tcPr>
            <w:tcW w:w="1858" w:type="dxa"/>
            <w:shd w:val="clear" w:color="auto" w:fill="auto"/>
          </w:tcPr>
          <w:p w:rsidR="00AE6056" w:rsidRPr="00C029AB" w:rsidRDefault="00AE6056" w:rsidP="00C029AB">
            <w:pPr>
              <w:spacing w:line="360" w:lineRule="auto"/>
              <w:jc w:val="both"/>
              <w:rPr>
                <w:sz w:val="20"/>
                <w:szCs w:val="20"/>
              </w:rPr>
            </w:pPr>
            <w:r w:rsidRPr="00C029AB">
              <w:rPr>
                <w:sz w:val="20"/>
                <w:szCs w:val="20"/>
              </w:rPr>
              <w:t>Сорняки</w:t>
            </w:r>
          </w:p>
        </w:tc>
      </w:tr>
      <w:tr w:rsidR="00AE6056" w:rsidRPr="00C029AB" w:rsidTr="00C029AB">
        <w:trPr>
          <w:trHeight w:val="2930"/>
        </w:trPr>
        <w:tc>
          <w:tcPr>
            <w:tcW w:w="1857" w:type="dxa"/>
            <w:shd w:val="clear" w:color="auto" w:fill="auto"/>
          </w:tcPr>
          <w:p w:rsidR="00AE6056" w:rsidRPr="00C029AB" w:rsidRDefault="00AE6056" w:rsidP="00C029AB">
            <w:pPr>
              <w:spacing w:line="360" w:lineRule="auto"/>
              <w:jc w:val="both"/>
              <w:rPr>
                <w:sz w:val="20"/>
                <w:szCs w:val="20"/>
              </w:rPr>
            </w:pPr>
            <w:r w:rsidRPr="00C029AB">
              <w:rPr>
                <w:sz w:val="20"/>
                <w:szCs w:val="20"/>
              </w:rPr>
              <w:t>Клевер</w:t>
            </w:r>
          </w:p>
        </w:tc>
        <w:tc>
          <w:tcPr>
            <w:tcW w:w="1857" w:type="dxa"/>
            <w:shd w:val="clear" w:color="auto" w:fill="auto"/>
          </w:tcPr>
          <w:p w:rsidR="00AE6056" w:rsidRPr="00C029AB" w:rsidRDefault="007B0967" w:rsidP="00C029AB">
            <w:pPr>
              <w:spacing w:line="360" w:lineRule="auto"/>
              <w:jc w:val="both"/>
              <w:rPr>
                <w:sz w:val="20"/>
                <w:szCs w:val="20"/>
              </w:rPr>
            </w:pPr>
            <w:r w:rsidRPr="00C029AB">
              <w:rPr>
                <w:sz w:val="20"/>
                <w:szCs w:val="20"/>
              </w:rPr>
              <w:t>300</w:t>
            </w:r>
          </w:p>
        </w:tc>
        <w:tc>
          <w:tcPr>
            <w:tcW w:w="1857" w:type="dxa"/>
            <w:shd w:val="clear" w:color="auto" w:fill="auto"/>
          </w:tcPr>
          <w:p w:rsidR="00AE6056" w:rsidRPr="00C029AB" w:rsidRDefault="00AE6056" w:rsidP="00C029AB">
            <w:pPr>
              <w:spacing w:line="360" w:lineRule="auto"/>
              <w:jc w:val="both"/>
              <w:rPr>
                <w:sz w:val="20"/>
                <w:szCs w:val="20"/>
              </w:rPr>
            </w:pPr>
            <w:r w:rsidRPr="00C029AB">
              <w:rPr>
                <w:sz w:val="20"/>
                <w:szCs w:val="20"/>
              </w:rPr>
              <w:t>Люцерновые клопы, саранчовые, клеверный долгоносик-семяед, клубеньковые долгоносики, гороховая тля, Lygus nigulipennis Popp, Lugus pralensis L, Phyionomus nigrirostris F, Phyionomus meles F., Phyionomus muri-nus F, Tanymecus palliatus F., Sitona lineatus L, Apion apricans Hrbst, Apion aestivutn Germ, Bruchophagus gbbus Boh, Autographa gamma L</w:t>
            </w:r>
          </w:p>
        </w:tc>
        <w:tc>
          <w:tcPr>
            <w:tcW w:w="1857" w:type="dxa"/>
            <w:shd w:val="clear" w:color="auto" w:fill="auto"/>
          </w:tcPr>
          <w:p w:rsidR="00AE6056" w:rsidRPr="00C029AB" w:rsidRDefault="007B0967" w:rsidP="00C029AB">
            <w:pPr>
              <w:spacing w:line="360" w:lineRule="auto"/>
              <w:jc w:val="both"/>
              <w:rPr>
                <w:sz w:val="20"/>
                <w:szCs w:val="20"/>
              </w:rPr>
            </w:pPr>
            <w:r w:rsidRPr="00C029AB">
              <w:rPr>
                <w:sz w:val="20"/>
                <w:szCs w:val="20"/>
              </w:rPr>
              <w:t xml:space="preserve">Фузариоз, </w:t>
            </w:r>
          </w:p>
          <w:p w:rsidR="007B0967" w:rsidRPr="00C029AB" w:rsidRDefault="007B0967" w:rsidP="00C029AB">
            <w:pPr>
              <w:spacing w:line="360" w:lineRule="auto"/>
              <w:jc w:val="both"/>
              <w:rPr>
                <w:sz w:val="20"/>
                <w:szCs w:val="20"/>
              </w:rPr>
            </w:pPr>
            <w:r w:rsidRPr="00C029AB">
              <w:rPr>
                <w:sz w:val="20"/>
                <w:szCs w:val="20"/>
              </w:rPr>
              <w:t xml:space="preserve">Антракноз, Мучнистая роса, цветочная плесень, Бурая пятнистость клевера и люцерны, Ржавчина клевера, Мучнистая роса, Рак клевера… </w:t>
            </w:r>
          </w:p>
        </w:tc>
        <w:tc>
          <w:tcPr>
            <w:tcW w:w="1858" w:type="dxa"/>
            <w:shd w:val="clear" w:color="auto" w:fill="auto"/>
          </w:tcPr>
          <w:p w:rsidR="00AE6056" w:rsidRPr="00C029AB" w:rsidRDefault="00D304D9" w:rsidP="00C029AB">
            <w:pPr>
              <w:spacing w:line="360" w:lineRule="auto"/>
              <w:jc w:val="both"/>
              <w:rPr>
                <w:sz w:val="20"/>
                <w:szCs w:val="20"/>
              </w:rPr>
            </w:pPr>
            <w:r w:rsidRPr="00C029AB">
              <w:rPr>
                <w:sz w:val="20"/>
                <w:szCs w:val="20"/>
              </w:rPr>
              <w:t xml:space="preserve">одуванчик, подорожник, лютик ползучий, горец птичий, ромашка, вьюнок полевой, овсюг обыкновенный, полынь… </w:t>
            </w:r>
          </w:p>
        </w:tc>
      </w:tr>
    </w:tbl>
    <w:p w:rsidR="007E0F7E" w:rsidRPr="005A7770" w:rsidRDefault="007E0F7E" w:rsidP="005A7770">
      <w:pPr>
        <w:spacing w:line="360" w:lineRule="auto"/>
        <w:ind w:firstLine="709"/>
        <w:jc w:val="both"/>
        <w:rPr>
          <w:sz w:val="28"/>
          <w:szCs w:val="28"/>
        </w:rPr>
      </w:pPr>
    </w:p>
    <w:p w:rsidR="00913CE6" w:rsidRPr="005A7770" w:rsidRDefault="00913CE6" w:rsidP="005A7770">
      <w:pPr>
        <w:spacing w:line="360" w:lineRule="auto"/>
        <w:ind w:firstLine="709"/>
        <w:jc w:val="both"/>
        <w:rPr>
          <w:sz w:val="28"/>
          <w:szCs w:val="28"/>
        </w:rPr>
      </w:pPr>
    </w:p>
    <w:p w:rsidR="00D304D9" w:rsidRPr="005A7770" w:rsidRDefault="00D304D9" w:rsidP="005A7770">
      <w:pPr>
        <w:spacing w:line="360" w:lineRule="auto"/>
        <w:ind w:firstLine="709"/>
        <w:jc w:val="both"/>
        <w:rPr>
          <w:sz w:val="28"/>
          <w:szCs w:val="28"/>
        </w:rPr>
        <w:sectPr w:rsidR="00D304D9" w:rsidRPr="005A7770" w:rsidSect="005A7770">
          <w:footerReference w:type="even" r:id="rId7"/>
          <w:pgSz w:w="11906" w:h="16838"/>
          <w:pgMar w:top="1134" w:right="851" w:bottom="1134" w:left="1701" w:header="708" w:footer="708" w:gutter="0"/>
          <w:cols w:space="708"/>
          <w:titlePg/>
          <w:docGrid w:linePitch="360"/>
        </w:sectPr>
      </w:pPr>
    </w:p>
    <w:p w:rsidR="00D304D9" w:rsidRPr="005A7770" w:rsidRDefault="00D304D9" w:rsidP="00571E22">
      <w:pPr>
        <w:spacing w:line="360" w:lineRule="auto"/>
        <w:ind w:firstLine="709"/>
        <w:jc w:val="both"/>
        <w:rPr>
          <w:sz w:val="28"/>
        </w:rPr>
      </w:pPr>
      <w:r w:rsidRPr="005A7770">
        <w:rPr>
          <w:b/>
          <w:sz w:val="28"/>
        </w:rPr>
        <w:t>Таблица</w:t>
      </w:r>
      <w:r w:rsidRPr="005A7770">
        <w:rPr>
          <w:sz w:val="28"/>
        </w:rPr>
        <w:t xml:space="preserve"> </w:t>
      </w:r>
      <w:r w:rsidRPr="005A7770">
        <w:rPr>
          <w:b/>
          <w:sz w:val="28"/>
        </w:rPr>
        <w:t>2</w:t>
      </w:r>
      <w:r w:rsidRPr="005A7770">
        <w:rPr>
          <w:sz w:val="28"/>
        </w:rPr>
        <w:t xml:space="preserve">. </w:t>
      </w:r>
      <w:r w:rsidRPr="005A7770">
        <w:rPr>
          <w:i/>
          <w:sz w:val="28"/>
        </w:rPr>
        <w:t>Сведения об основных вредителях клевера и план мероприятий по его защите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738"/>
        <w:gridCol w:w="1400"/>
        <w:gridCol w:w="1566"/>
        <w:gridCol w:w="1531"/>
        <w:gridCol w:w="1391"/>
        <w:gridCol w:w="1309"/>
        <w:gridCol w:w="935"/>
        <w:gridCol w:w="1419"/>
        <w:gridCol w:w="1962"/>
      </w:tblGrid>
      <w:tr w:rsidR="007C787C" w:rsidRPr="00C029AB" w:rsidTr="00C029AB">
        <w:trPr>
          <w:trHeight w:val="423"/>
          <w:jc w:val="center"/>
        </w:trPr>
        <w:tc>
          <w:tcPr>
            <w:tcW w:w="1301" w:type="dxa"/>
            <w:vMerge w:val="restart"/>
            <w:shd w:val="clear" w:color="auto" w:fill="auto"/>
          </w:tcPr>
          <w:p w:rsidR="00D304D9" w:rsidRPr="00C029AB" w:rsidRDefault="00D304D9" w:rsidP="00C029AB">
            <w:pPr>
              <w:spacing w:line="360" w:lineRule="auto"/>
              <w:ind w:firstLine="66"/>
              <w:jc w:val="both"/>
              <w:rPr>
                <w:sz w:val="20"/>
                <w:szCs w:val="20"/>
              </w:rPr>
            </w:pPr>
            <w:r w:rsidRPr="00C029AB">
              <w:rPr>
                <w:sz w:val="20"/>
                <w:szCs w:val="20"/>
              </w:rPr>
              <w:t>Название вредителя</w:t>
            </w:r>
          </w:p>
        </w:tc>
        <w:tc>
          <w:tcPr>
            <w:tcW w:w="1738" w:type="dxa"/>
            <w:vMerge w:val="restart"/>
            <w:shd w:val="clear" w:color="auto" w:fill="auto"/>
          </w:tcPr>
          <w:p w:rsidR="00D304D9" w:rsidRPr="00C029AB" w:rsidRDefault="00D304D9" w:rsidP="00C029AB">
            <w:pPr>
              <w:spacing w:line="360" w:lineRule="auto"/>
              <w:ind w:firstLine="66"/>
              <w:jc w:val="both"/>
              <w:rPr>
                <w:sz w:val="20"/>
                <w:szCs w:val="20"/>
              </w:rPr>
            </w:pPr>
            <w:r w:rsidRPr="00C029AB">
              <w:rPr>
                <w:sz w:val="20"/>
                <w:szCs w:val="20"/>
              </w:rPr>
              <w:t>Пищевая специализация вида и кол-во поколений за сезон</w:t>
            </w:r>
          </w:p>
        </w:tc>
        <w:tc>
          <w:tcPr>
            <w:tcW w:w="1400" w:type="dxa"/>
            <w:vMerge w:val="restart"/>
            <w:shd w:val="clear" w:color="auto" w:fill="auto"/>
          </w:tcPr>
          <w:p w:rsidR="00D304D9" w:rsidRPr="00C029AB" w:rsidRDefault="00D304D9" w:rsidP="00C029AB">
            <w:pPr>
              <w:spacing w:line="360" w:lineRule="auto"/>
              <w:ind w:firstLine="66"/>
              <w:jc w:val="both"/>
              <w:rPr>
                <w:sz w:val="20"/>
                <w:szCs w:val="20"/>
              </w:rPr>
            </w:pPr>
            <w:r w:rsidRPr="00C029AB">
              <w:rPr>
                <w:sz w:val="20"/>
                <w:szCs w:val="20"/>
              </w:rPr>
              <w:t>Вредящая стадия насекомого</w:t>
            </w:r>
          </w:p>
        </w:tc>
        <w:tc>
          <w:tcPr>
            <w:tcW w:w="1566" w:type="dxa"/>
            <w:vMerge w:val="restart"/>
            <w:shd w:val="clear" w:color="auto" w:fill="auto"/>
          </w:tcPr>
          <w:p w:rsidR="00D304D9" w:rsidRPr="00C029AB" w:rsidRDefault="00D304D9" w:rsidP="00C029AB">
            <w:pPr>
              <w:spacing w:line="360" w:lineRule="auto"/>
              <w:ind w:firstLine="66"/>
              <w:jc w:val="both"/>
              <w:rPr>
                <w:sz w:val="20"/>
                <w:szCs w:val="20"/>
              </w:rPr>
            </w:pPr>
            <w:r w:rsidRPr="00C029AB">
              <w:rPr>
                <w:sz w:val="20"/>
                <w:szCs w:val="20"/>
              </w:rPr>
              <w:t>Уязвимая фенофаза и характер повреждения растения вредителем</w:t>
            </w:r>
          </w:p>
        </w:tc>
        <w:tc>
          <w:tcPr>
            <w:tcW w:w="1400" w:type="dxa"/>
            <w:vMerge w:val="restart"/>
            <w:shd w:val="clear" w:color="auto" w:fill="auto"/>
          </w:tcPr>
          <w:p w:rsidR="00D304D9" w:rsidRPr="00C029AB" w:rsidRDefault="00D304D9" w:rsidP="00C029AB">
            <w:pPr>
              <w:spacing w:line="360" w:lineRule="auto"/>
              <w:ind w:firstLine="66"/>
              <w:jc w:val="both"/>
              <w:rPr>
                <w:sz w:val="20"/>
                <w:szCs w:val="20"/>
              </w:rPr>
            </w:pPr>
            <w:r w:rsidRPr="00C029AB">
              <w:rPr>
                <w:sz w:val="20"/>
                <w:szCs w:val="20"/>
              </w:rPr>
              <w:t>Зимующая стадия насекомого и место зимовки</w:t>
            </w:r>
          </w:p>
        </w:tc>
        <w:tc>
          <w:tcPr>
            <w:tcW w:w="4851" w:type="dxa"/>
            <w:gridSpan w:val="4"/>
            <w:shd w:val="clear" w:color="auto" w:fill="auto"/>
          </w:tcPr>
          <w:p w:rsidR="00D304D9" w:rsidRPr="00C029AB" w:rsidRDefault="00D304D9" w:rsidP="00C029AB">
            <w:pPr>
              <w:spacing w:line="360" w:lineRule="auto"/>
              <w:ind w:firstLine="66"/>
              <w:jc w:val="both"/>
              <w:rPr>
                <w:sz w:val="20"/>
                <w:szCs w:val="20"/>
              </w:rPr>
            </w:pPr>
            <w:r w:rsidRPr="00C029AB">
              <w:rPr>
                <w:sz w:val="20"/>
                <w:szCs w:val="20"/>
              </w:rPr>
              <w:t>Сроки обработки растений пестицидами</w:t>
            </w:r>
          </w:p>
        </w:tc>
        <w:tc>
          <w:tcPr>
            <w:tcW w:w="1962" w:type="dxa"/>
            <w:vMerge w:val="restart"/>
            <w:shd w:val="clear" w:color="auto" w:fill="auto"/>
          </w:tcPr>
          <w:p w:rsidR="00D304D9" w:rsidRPr="00C029AB" w:rsidRDefault="00D304D9" w:rsidP="00C029AB">
            <w:pPr>
              <w:spacing w:line="360" w:lineRule="auto"/>
              <w:ind w:firstLine="66"/>
              <w:jc w:val="both"/>
              <w:rPr>
                <w:sz w:val="20"/>
                <w:szCs w:val="20"/>
              </w:rPr>
            </w:pPr>
            <w:r w:rsidRPr="00C029AB">
              <w:rPr>
                <w:sz w:val="20"/>
                <w:szCs w:val="20"/>
              </w:rPr>
              <w:t>Дополнительные мероприятия по борьбе с вредителями</w:t>
            </w:r>
          </w:p>
        </w:tc>
      </w:tr>
      <w:tr w:rsidR="00571E22" w:rsidRPr="00C029AB" w:rsidTr="00C029AB">
        <w:trPr>
          <w:trHeight w:val="690"/>
          <w:jc w:val="center"/>
        </w:trPr>
        <w:tc>
          <w:tcPr>
            <w:tcW w:w="1301" w:type="dxa"/>
            <w:vMerge/>
            <w:shd w:val="clear" w:color="auto" w:fill="auto"/>
          </w:tcPr>
          <w:p w:rsidR="00D304D9" w:rsidRPr="00C029AB" w:rsidRDefault="00D304D9" w:rsidP="00C029AB">
            <w:pPr>
              <w:spacing w:line="360" w:lineRule="auto"/>
              <w:ind w:firstLine="66"/>
              <w:jc w:val="both"/>
              <w:rPr>
                <w:sz w:val="20"/>
                <w:szCs w:val="20"/>
              </w:rPr>
            </w:pPr>
          </w:p>
        </w:tc>
        <w:tc>
          <w:tcPr>
            <w:tcW w:w="1738" w:type="dxa"/>
            <w:vMerge/>
            <w:shd w:val="clear" w:color="auto" w:fill="auto"/>
          </w:tcPr>
          <w:p w:rsidR="00D304D9" w:rsidRPr="00C029AB" w:rsidRDefault="00D304D9" w:rsidP="00C029AB">
            <w:pPr>
              <w:spacing w:line="360" w:lineRule="auto"/>
              <w:ind w:firstLine="66"/>
              <w:jc w:val="both"/>
              <w:rPr>
                <w:sz w:val="20"/>
                <w:szCs w:val="20"/>
              </w:rPr>
            </w:pPr>
          </w:p>
        </w:tc>
        <w:tc>
          <w:tcPr>
            <w:tcW w:w="1400" w:type="dxa"/>
            <w:vMerge/>
            <w:shd w:val="clear" w:color="auto" w:fill="auto"/>
          </w:tcPr>
          <w:p w:rsidR="00D304D9" w:rsidRPr="00C029AB" w:rsidRDefault="00D304D9" w:rsidP="00C029AB">
            <w:pPr>
              <w:spacing w:line="360" w:lineRule="auto"/>
              <w:ind w:firstLine="66"/>
              <w:jc w:val="both"/>
              <w:rPr>
                <w:sz w:val="20"/>
                <w:szCs w:val="20"/>
              </w:rPr>
            </w:pPr>
          </w:p>
        </w:tc>
        <w:tc>
          <w:tcPr>
            <w:tcW w:w="1566" w:type="dxa"/>
            <w:vMerge/>
            <w:shd w:val="clear" w:color="auto" w:fill="auto"/>
          </w:tcPr>
          <w:p w:rsidR="00D304D9" w:rsidRPr="00C029AB" w:rsidRDefault="00D304D9" w:rsidP="00C029AB">
            <w:pPr>
              <w:spacing w:line="360" w:lineRule="auto"/>
              <w:ind w:firstLine="66"/>
              <w:jc w:val="both"/>
              <w:rPr>
                <w:sz w:val="20"/>
                <w:szCs w:val="20"/>
              </w:rPr>
            </w:pPr>
          </w:p>
        </w:tc>
        <w:tc>
          <w:tcPr>
            <w:tcW w:w="1400" w:type="dxa"/>
            <w:vMerge/>
            <w:shd w:val="clear" w:color="auto" w:fill="auto"/>
          </w:tcPr>
          <w:p w:rsidR="00D304D9" w:rsidRPr="00C029AB" w:rsidRDefault="00D304D9" w:rsidP="00C029AB">
            <w:pPr>
              <w:spacing w:line="360" w:lineRule="auto"/>
              <w:ind w:firstLine="66"/>
              <w:jc w:val="both"/>
              <w:rPr>
                <w:sz w:val="20"/>
                <w:szCs w:val="20"/>
              </w:rPr>
            </w:pPr>
          </w:p>
        </w:tc>
        <w:tc>
          <w:tcPr>
            <w:tcW w:w="1391"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Стадия развития насекомого</w:t>
            </w:r>
          </w:p>
        </w:tc>
        <w:tc>
          <w:tcPr>
            <w:tcW w:w="1230"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Феноваза растения</w:t>
            </w:r>
          </w:p>
        </w:tc>
        <w:tc>
          <w:tcPr>
            <w:tcW w:w="908"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ЭПВ</w:t>
            </w:r>
          </w:p>
        </w:tc>
        <w:tc>
          <w:tcPr>
            <w:tcW w:w="1322"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Агротехни</w:t>
            </w:r>
          </w:p>
          <w:p w:rsidR="00D304D9" w:rsidRPr="00C029AB" w:rsidRDefault="00D304D9" w:rsidP="00C029AB">
            <w:pPr>
              <w:spacing w:line="360" w:lineRule="auto"/>
              <w:ind w:firstLine="66"/>
              <w:jc w:val="both"/>
              <w:rPr>
                <w:sz w:val="20"/>
                <w:szCs w:val="20"/>
              </w:rPr>
            </w:pPr>
            <w:r w:rsidRPr="00C029AB">
              <w:rPr>
                <w:sz w:val="20"/>
                <w:szCs w:val="20"/>
              </w:rPr>
              <w:t>ческие</w:t>
            </w:r>
          </w:p>
        </w:tc>
        <w:tc>
          <w:tcPr>
            <w:tcW w:w="1962" w:type="dxa"/>
            <w:vMerge/>
            <w:shd w:val="clear" w:color="auto" w:fill="auto"/>
          </w:tcPr>
          <w:p w:rsidR="00D304D9" w:rsidRPr="00C029AB" w:rsidRDefault="00D304D9" w:rsidP="00C029AB">
            <w:pPr>
              <w:spacing w:line="360" w:lineRule="auto"/>
              <w:ind w:firstLine="66"/>
              <w:jc w:val="both"/>
              <w:rPr>
                <w:sz w:val="20"/>
                <w:szCs w:val="20"/>
              </w:rPr>
            </w:pPr>
          </w:p>
        </w:tc>
      </w:tr>
      <w:tr w:rsidR="00571E22" w:rsidRPr="00C029AB" w:rsidTr="00C029AB">
        <w:trPr>
          <w:jc w:val="center"/>
        </w:trPr>
        <w:tc>
          <w:tcPr>
            <w:tcW w:w="1301" w:type="dxa"/>
            <w:shd w:val="clear" w:color="auto" w:fill="auto"/>
          </w:tcPr>
          <w:p w:rsidR="00D304D9" w:rsidRPr="00C029AB" w:rsidRDefault="00D304D9" w:rsidP="00C029AB">
            <w:pPr>
              <w:spacing w:line="360" w:lineRule="auto"/>
              <w:ind w:firstLine="66"/>
              <w:jc w:val="both"/>
              <w:rPr>
                <w:sz w:val="20"/>
                <w:szCs w:val="20"/>
                <w:lang w:val="en-US"/>
              </w:rPr>
            </w:pPr>
            <w:r w:rsidRPr="00C029AB">
              <w:rPr>
                <w:sz w:val="20"/>
                <w:szCs w:val="20"/>
              </w:rPr>
              <w:t>Люцерновый клоп (Adelphocoris lineolatus)</w:t>
            </w:r>
          </w:p>
        </w:tc>
        <w:tc>
          <w:tcPr>
            <w:tcW w:w="1738"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олигофаг,</w:t>
            </w:r>
          </w:p>
          <w:p w:rsidR="00D304D9" w:rsidRPr="00C029AB" w:rsidRDefault="006D398E" w:rsidP="00C029AB">
            <w:pPr>
              <w:spacing w:line="360" w:lineRule="auto"/>
              <w:ind w:firstLine="66"/>
              <w:jc w:val="both"/>
              <w:rPr>
                <w:sz w:val="20"/>
                <w:szCs w:val="20"/>
                <w:lang w:val="en-US"/>
              </w:rPr>
            </w:pPr>
            <w:r w:rsidRPr="00C029AB">
              <w:rPr>
                <w:sz w:val="20"/>
                <w:szCs w:val="20"/>
              </w:rPr>
              <w:t>1-3</w:t>
            </w:r>
            <w:r w:rsidR="00D304D9" w:rsidRPr="00C029AB">
              <w:rPr>
                <w:sz w:val="20"/>
                <w:szCs w:val="20"/>
              </w:rPr>
              <w:t xml:space="preserve"> генерации</w:t>
            </w:r>
          </w:p>
        </w:tc>
        <w:tc>
          <w:tcPr>
            <w:tcW w:w="1400" w:type="dxa"/>
            <w:shd w:val="clear" w:color="auto" w:fill="auto"/>
          </w:tcPr>
          <w:p w:rsidR="00D304D9" w:rsidRPr="00C029AB" w:rsidRDefault="006D398E" w:rsidP="00C029AB">
            <w:pPr>
              <w:spacing w:line="360" w:lineRule="auto"/>
              <w:ind w:firstLine="66"/>
              <w:jc w:val="both"/>
              <w:rPr>
                <w:sz w:val="20"/>
                <w:szCs w:val="20"/>
                <w:lang w:val="en-US"/>
              </w:rPr>
            </w:pPr>
            <w:r w:rsidRPr="00C029AB">
              <w:rPr>
                <w:sz w:val="20"/>
                <w:szCs w:val="20"/>
              </w:rPr>
              <w:t>Имаго, нимфа</w:t>
            </w:r>
          </w:p>
        </w:tc>
        <w:tc>
          <w:tcPr>
            <w:tcW w:w="1566" w:type="dxa"/>
            <w:shd w:val="clear" w:color="auto" w:fill="auto"/>
          </w:tcPr>
          <w:p w:rsidR="00D304D9" w:rsidRPr="00C029AB" w:rsidRDefault="006D398E" w:rsidP="00C029AB">
            <w:pPr>
              <w:spacing w:line="360" w:lineRule="auto"/>
              <w:ind w:firstLine="66"/>
              <w:jc w:val="both"/>
              <w:rPr>
                <w:sz w:val="20"/>
                <w:szCs w:val="20"/>
              </w:rPr>
            </w:pPr>
            <w:r w:rsidRPr="00C029AB">
              <w:rPr>
                <w:sz w:val="20"/>
                <w:szCs w:val="20"/>
              </w:rPr>
              <w:t xml:space="preserve">Стадии </w:t>
            </w:r>
            <w:r w:rsidR="00D304D9" w:rsidRPr="00C029AB">
              <w:rPr>
                <w:sz w:val="20"/>
                <w:szCs w:val="20"/>
              </w:rPr>
              <w:t>созревания</w:t>
            </w:r>
            <w:r w:rsidRPr="00C029AB">
              <w:rPr>
                <w:sz w:val="20"/>
                <w:szCs w:val="20"/>
              </w:rPr>
              <w:t>.</w:t>
            </w:r>
            <w:r w:rsidR="00D304D9" w:rsidRPr="00C029AB">
              <w:rPr>
                <w:sz w:val="20"/>
                <w:szCs w:val="20"/>
              </w:rPr>
              <w:t xml:space="preserve">. </w:t>
            </w:r>
            <w:r w:rsidRPr="00C029AB">
              <w:rPr>
                <w:sz w:val="20"/>
                <w:szCs w:val="20"/>
              </w:rPr>
              <w:t>Имаго высасывает соки из молодых побегов, почек, бутонов, цветков и плодов</w:t>
            </w:r>
          </w:p>
        </w:tc>
        <w:tc>
          <w:tcPr>
            <w:tcW w:w="1400" w:type="dxa"/>
            <w:shd w:val="clear" w:color="auto" w:fill="auto"/>
          </w:tcPr>
          <w:p w:rsidR="00D304D9" w:rsidRPr="00C029AB" w:rsidRDefault="006D398E" w:rsidP="00C029AB">
            <w:pPr>
              <w:spacing w:line="360" w:lineRule="auto"/>
              <w:ind w:firstLine="66"/>
              <w:jc w:val="both"/>
              <w:rPr>
                <w:sz w:val="20"/>
                <w:szCs w:val="20"/>
              </w:rPr>
            </w:pPr>
            <w:r w:rsidRPr="00C029AB">
              <w:rPr>
                <w:sz w:val="20"/>
                <w:szCs w:val="20"/>
              </w:rPr>
              <w:t>Яйцо, в стеблях растений</w:t>
            </w:r>
          </w:p>
        </w:tc>
        <w:tc>
          <w:tcPr>
            <w:tcW w:w="1391" w:type="dxa"/>
            <w:shd w:val="clear" w:color="auto" w:fill="auto"/>
          </w:tcPr>
          <w:p w:rsidR="00D304D9" w:rsidRPr="00C029AB" w:rsidRDefault="006D398E" w:rsidP="00C029AB">
            <w:pPr>
              <w:spacing w:line="360" w:lineRule="auto"/>
              <w:ind w:firstLine="66"/>
              <w:jc w:val="both"/>
              <w:rPr>
                <w:sz w:val="20"/>
                <w:szCs w:val="20"/>
              </w:rPr>
            </w:pPr>
            <w:r w:rsidRPr="00C029AB">
              <w:rPr>
                <w:sz w:val="20"/>
                <w:szCs w:val="20"/>
              </w:rPr>
              <w:t>личинок средних возрастов</w:t>
            </w:r>
          </w:p>
        </w:tc>
        <w:tc>
          <w:tcPr>
            <w:tcW w:w="1230" w:type="dxa"/>
            <w:shd w:val="clear" w:color="auto" w:fill="auto"/>
          </w:tcPr>
          <w:p w:rsidR="00D304D9" w:rsidRPr="00C029AB" w:rsidRDefault="006D398E" w:rsidP="00C029AB">
            <w:pPr>
              <w:spacing w:line="360" w:lineRule="auto"/>
              <w:ind w:firstLine="66"/>
              <w:jc w:val="both"/>
              <w:rPr>
                <w:sz w:val="20"/>
                <w:szCs w:val="20"/>
              </w:rPr>
            </w:pPr>
            <w:r w:rsidRPr="00C029AB">
              <w:rPr>
                <w:sz w:val="20"/>
                <w:szCs w:val="20"/>
              </w:rPr>
              <w:t>В начале бутонизации бобовых культур</w:t>
            </w:r>
          </w:p>
        </w:tc>
        <w:tc>
          <w:tcPr>
            <w:tcW w:w="908" w:type="dxa"/>
            <w:shd w:val="clear" w:color="auto" w:fill="auto"/>
          </w:tcPr>
          <w:p w:rsidR="00D304D9" w:rsidRPr="00C029AB" w:rsidRDefault="006D398E" w:rsidP="00C029AB">
            <w:pPr>
              <w:spacing w:line="360" w:lineRule="auto"/>
              <w:ind w:firstLine="66"/>
              <w:jc w:val="both"/>
              <w:rPr>
                <w:sz w:val="20"/>
                <w:szCs w:val="20"/>
              </w:rPr>
            </w:pPr>
            <w:r w:rsidRPr="00C029AB">
              <w:rPr>
                <w:sz w:val="20"/>
                <w:szCs w:val="20"/>
              </w:rPr>
              <w:t>15-20</w:t>
            </w:r>
            <w:r w:rsidR="00D304D9" w:rsidRPr="00C029AB">
              <w:rPr>
                <w:sz w:val="20"/>
                <w:szCs w:val="20"/>
              </w:rPr>
              <w:t xml:space="preserve"> </w:t>
            </w:r>
            <w:r w:rsidRPr="00C029AB">
              <w:rPr>
                <w:sz w:val="20"/>
                <w:szCs w:val="20"/>
              </w:rPr>
              <w:t>личинок</w:t>
            </w:r>
          </w:p>
        </w:tc>
        <w:tc>
          <w:tcPr>
            <w:tcW w:w="1322"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Глубокая зяблевая вспашка, культивация междурядий</w:t>
            </w:r>
          </w:p>
        </w:tc>
        <w:tc>
          <w:tcPr>
            <w:tcW w:w="1962"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уничтожение зимующих яиц путем низкого подкашивания стерни с последующим боронованием и сжиганием выволочек</w:t>
            </w:r>
          </w:p>
        </w:tc>
      </w:tr>
      <w:tr w:rsidR="00571E22" w:rsidRPr="00C029AB" w:rsidTr="00C029AB">
        <w:trPr>
          <w:jc w:val="center"/>
        </w:trPr>
        <w:tc>
          <w:tcPr>
            <w:tcW w:w="1301"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 xml:space="preserve">Клеверные долгоносики </w:t>
            </w:r>
            <w:r w:rsidR="00D304D9" w:rsidRPr="00C029AB">
              <w:rPr>
                <w:sz w:val="20"/>
                <w:szCs w:val="20"/>
              </w:rPr>
              <w:t>(A. seniculus</w:t>
            </w:r>
          </w:p>
          <w:p w:rsidR="00D304D9" w:rsidRPr="00C029AB" w:rsidRDefault="00D304D9" w:rsidP="00C029AB">
            <w:pPr>
              <w:spacing w:line="360" w:lineRule="auto"/>
              <w:ind w:firstLine="66"/>
              <w:jc w:val="both"/>
              <w:rPr>
                <w:sz w:val="20"/>
                <w:szCs w:val="20"/>
              </w:rPr>
            </w:pPr>
            <w:r w:rsidRPr="00C029AB">
              <w:rPr>
                <w:sz w:val="20"/>
                <w:szCs w:val="20"/>
              </w:rPr>
              <w:t>А. virens…)</w:t>
            </w:r>
          </w:p>
        </w:tc>
        <w:tc>
          <w:tcPr>
            <w:tcW w:w="1738"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монофаг</w:t>
            </w:r>
            <w:r w:rsidR="00D304D9" w:rsidRPr="00C029AB">
              <w:rPr>
                <w:sz w:val="20"/>
                <w:szCs w:val="20"/>
              </w:rPr>
              <w:t>,</w:t>
            </w:r>
          </w:p>
          <w:p w:rsidR="00D304D9" w:rsidRPr="00C029AB" w:rsidRDefault="007C787C" w:rsidP="00C029AB">
            <w:pPr>
              <w:spacing w:line="360" w:lineRule="auto"/>
              <w:ind w:firstLine="66"/>
              <w:jc w:val="both"/>
              <w:rPr>
                <w:sz w:val="20"/>
                <w:szCs w:val="20"/>
                <w:lang w:val="en-US"/>
              </w:rPr>
            </w:pPr>
            <w:r w:rsidRPr="00C029AB">
              <w:rPr>
                <w:sz w:val="20"/>
                <w:szCs w:val="20"/>
              </w:rPr>
              <w:t>1</w:t>
            </w:r>
            <w:r w:rsidR="00D304D9" w:rsidRPr="00C029AB">
              <w:rPr>
                <w:sz w:val="20"/>
                <w:szCs w:val="20"/>
              </w:rPr>
              <w:t xml:space="preserve"> генераци</w:t>
            </w:r>
            <w:r w:rsidRPr="00C029AB">
              <w:rPr>
                <w:sz w:val="20"/>
                <w:szCs w:val="20"/>
              </w:rPr>
              <w:t>я</w:t>
            </w:r>
          </w:p>
        </w:tc>
        <w:tc>
          <w:tcPr>
            <w:tcW w:w="1400"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Имаго, личинка</w:t>
            </w:r>
          </w:p>
        </w:tc>
        <w:tc>
          <w:tcPr>
            <w:tcW w:w="1566"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Весной жуки заселяют посевы клевера, выгрызая в листьях мелкие отверстия и углубления, Личинки выедают генеративные органы</w:t>
            </w:r>
          </w:p>
        </w:tc>
        <w:tc>
          <w:tcPr>
            <w:tcW w:w="1400"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Зимуют жуки в поверхностном слое почвы и под растительными остатками на клеверищах, опушках лесов, в зарослях кустарников</w:t>
            </w:r>
          </w:p>
        </w:tc>
        <w:tc>
          <w:tcPr>
            <w:tcW w:w="1391"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личинки</w:t>
            </w:r>
          </w:p>
        </w:tc>
        <w:tc>
          <w:tcPr>
            <w:tcW w:w="1230"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От всходов до созревания.</w:t>
            </w:r>
          </w:p>
        </w:tc>
        <w:tc>
          <w:tcPr>
            <w:tcW w:w="908"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5-8 особей</w:t>
            </w:r>
          </w:p>
        </w:tc>
        <w:tc>
          <w:tcPr>
            <w:tcW w:w="1322"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междурядная обработка</w:t>
            </w:r>
          </w:p>
        </w:tc>
        <w:tc>
          <w:tcPr>
            <w:tcW w:w="1962" w:type="dxa"/>
            <w:shd w:val="clear" w:color="auto" w:fill="auto"/>
          </w:tcPr>
          <w:p w:rsidR="00D304D9" w:rsidRPr="00C029AB" w:rsidRDefault="007C787C" w:rsidP="00C029AB">
            <w:pPr>
              <w:spacing w:line="360" w:lineRule="auto"/>
              <w:ind w:firstLine="66"/>
              <w:jc w:val="both"/>
              <w:rPr>
                <w:sz w:val="20"/>
                <w:szCs w:val="20"/>
              </w:rPr>
            </w:pPr>
            <w:r w:rsidRPr="00C029AB">
              <w:rPr>
                <w:sz w:val="20"/>
                <w:szCs w:val="20"/>
              </w:rPr>
              <w:t>скашивание фуражного клевера в фазе бутонизации</w:t>
            </w:r>
          </w:p>
        </w:tc>
      </w:tr>
      <w:tr w:rsidR="00571E22" w:rsidRPr="00C029AB" w:rsidTr="00C029AB">
        <w:trPr>
          <w:jc w:val="center"/>
        </w:trPr>
        <w:tc>
          <w:tcPr>
            <w:tcW w:w="1301"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Саранчовые (Acridoidea)</w:t>
            </w:r>
          </w:p>
        </w:tc>
        <w:tc>
          <w:tcPr>
            <w:tcW w:w="1738"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 xml:space="preserve">Полифаг, </w:t>
            </w:r>
          </w:p>
          <w:p w:rsidR="00D304D9" w:rsidRPr="00C029AB" w:rsidRDefault="00E85F55" w:rsidP="00C029AB">
            <w:pPr>
              <w:spacing w:line="360" w:lineRule="auto"/>
              <w:ind w:firstLine="66"/>
              <w:jc w:val="both"/>
              <w:rPr>
                <w:sz w:val="20"/>
                <w:szCs w:val="20"/>
              </w:rPr>
            </w:pPr>
            <w:r w:rsidRPr="00C029AB">
              <w:rPr>
                <w:sz w:val="20"/>
                <w:szCs w:val="20"/>
              </w:rPr>
              <w:t>2-4</w:t>
            </w:r>
            <w:r w:rsidR="00D304D9" w:rsidRPr="00C029AB">
              <w:rPr>
                <w:sz w:val="20"/>
                <w:szCs w:val="20"/>
              </w:rPr>
              <w:t xml:space="preserve"> генераци</w:t>
            </w:r>
            <w:r w:rsidRPr="00C029AB">
              <w:rPr>
                <w:sz w:val="20"/>
                <w:szCs w:val="20"/>
              </w:rPr>
              <w:t>и</w:t>
            </w:r>
          </w:p>
        </w:tc>
        <w:tc>
          <w:tcPr>
            <w:tcW w:w="1400"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 xml:space="preserve">Личинки, </w:t>
            </w:r>
            <w:r w:rsidR="00E85F55" w:rsidRPr="00C029AB">
              <w:rPr>
                <w:sz w:val="20"/>
                <w:szCs w:val="20"/>
              </w:rPr>
              <w:t>имаго</w:t>
            </w:r>
          </w:p>
        </w:tc>
        <w:tc>
          <w:tcPr>
            <w:tcW w:w="1566"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От всходов до созревания</w:t>
            </w:r>
            <w:r w:rsidR="00E85F55" w:rsidRPr="00C029AB">
              <w:rPr>
                <w:sz w:val="20"/>
                <w:szCs w:val="20"/>
              </w:rPr>
              <w:t>.</w:t>
            </w:r>
            <w:r w:rsidRPr="00C029AB">
              <w:rPr>
                <w:sz w:val="20"/>
                <w:szCs w:val="20"/>
              </w:rPr>
              <w:t xml:space="preserve"> </w:t>
            </w:r>
            <w:r w:rsidR="00E85F55" w:rsidRPr="00C029AB">
              <w:rPr>
                <w:sz w:val="20"/>
                <w:szCs w:val="20"/>
              </w:rPr>
              <w:t>Грубое объедание</w:t>
            </w:r>
          </w:p>
        </w:tc>
        <w:tc>
          <w:tcPr>
            <w:tcW w:w="1400" w:type="dxa"/>
            <w:shd w:val="clear" w:color="auto" w:fill="auto"/>
          </w:tcPr>
          <w:p w:rsidR="00D304D9" w:rsidRPr="00C029AB" w:rsidRDefault="00E85F55" w:rsidP="00C029AB">
            <w:pPr>
              <w:spacing w:line="360" w:lineRule="auto"/>
              <w:ind w:firstLine="66"/>
              <w:jc w:val="both"/>
              <w:rPr>
                <w:sz w:val="20"/>
                <w:szCs w:val="20"/>
              </w:rPr>
            </w:pPr>
            <w:r w:rsidRPr="00C029AB">
              <w:rPr>
                <w:sz w:val="20"/>
                <w:szCs w:val="20"/>
              </w:rPr>
              <w:t>яйцо</w:t>
            </w:r>
          </w:p>
        </w:tc>
        <w:tc>
          <w:tcPr>
            <w:tcW w:w="1391"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Личинки</w:t>
            </w:r>
          </w:p>
        </w:tc>
        <w:tc>
          <w:tcPr>
            <w:tcW w:w="1230"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От всходов до созревания.</w:t>
            </w:r>
          </w:p>
        </w:tc>
        <w:tc>
          <w:tcPr>
            <w:tcW w:w="908"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5-8</w:t>
            </w:r>
            <w:r w:rsidR="00571E22" w:rsidRPr="00C029AB">
              <w:rPr>
                <w:sz w:val="20"/>
                <w:szCs w:val="20"/>
              </w:rPr>
              <w:t xml:space="preserve"> </w:t>
            </w:r>
          </w:p>
        </w:tc>
        <w:tc>
          <w:tcPr>
            <w:tcW w:w="1322" w:type="dxa"/>
            <w:shd w:val="clear" w:color="auto" w:fill="auto"/>
          </w:tcPr>
          <w:p w:rsidR="00D304D9" w:rsidRPr="00C029AB" w:rsidRDefault="00D304D9" w:rsidP="00C029AB">
            <w:pPr>
              <w:spacing w:line="360" w:lineRule="auto"/>
              <w:ind w:firstLine="66"/>
              <w:jc w:val="both"/>
              <w:rPr>
                <w:sz w:val="20"/>
                <w:szCs w:val="20"/>
              </w:rPr>
            </w:pPr>
          </w:p>
        </w:tc>
        <w:tc>
          <w:tcPr>
            <w:tcW w:w="1962" w:type="dxa"/>
            <w:shd w:val="clear" w:color="auto" w:fill="auto"/>
          </w:tcPr>
          <w:p w:rsidR="00D304D9" w:rsidRPr="00C029AB" w:rsidRDefault="00D304D9" w:rsidP="00C029AB">
            <w:pPr>
              <w:spacing w:line="360" w:lineRule="auto"/>
              <w:ind w:firstLine="66"/>
              <w:jc w:val="both"/>
              <w:rPr>
                <w:sz w:val="20"/>
                <w:szCs w:val="20"/>
              </w:rPr>
            </w:pPr>
            <w:r w:rsidRPr="00C029AB">
              <w:rPr>
                <w:sz w:val="20"/>
                <w:szCs w:val="20"/>
              </w:rPr>
              <w:t>Уничтожение сорняков и растительных остатков</w:t>
            </w:r>
            <w:r w:rsidR="00E85F55" w:rsidRPr="00C029AB">
              <w:rPr>
                <w:sz w:val="20"/>
                <w:szCs w:val="20"/>
              </w:rPr>
              <w:t>, уничтожение кубышек</w:t>
            </w:r>
          </w:p>
        </w:tc>
      </w:tr>
    </w:tbl>
    <w:p w:rsidR="00D304D9" w:rsidRPr="005A7770" w:rsidRDefault="00D304D9" w:rsidP="005A7770">
      <w:pPr>
        <w:spacing w:line="360" w:lineRule="auto"/>
        <w:ind w:firstLine="709"/>
        <w:jc w:val="both"/>
        <w:rPr>
          <w:sz w:val="28"/>
        </w:rPr>
        <w:sectPr w:rsidR="00D304D9" w:rsidRPr="005A7770" w:rsidSect="00571E22">
          <w:pgSz w:w="16838" w:h="11906" w:orient="landscape"/>
          <w:pgMar w:top="851" w:right="1134" w:bottom="1701" w:left="1134" w:header="709" w:footer="709" w:gutter="0"/>
          <w:cols w:space="708"/>
          <w:titlePg/>
          <w:docGrid w:linePitch="360"/>
        </w:sectPr>
      </w:pPr>
    </w:p>
    <w:p w:rsidR="000866F1" w:rsidRPr="005A7770" w:rsidRDefault="000866F1" w:rsidP="005A7770">
      <w:pPr>
        <w:spacing w:line="360" w:lineRule="auto"/>
        <w:ind w:firstLine="709"/>
        <w:jc w:val="both"/>
        <w:rPr>
          <w:sz w:val="28"/>
        </w:rPr>
      </w:pPr>
      <w:r w:rsidRPr="005A7770">
        <w:rPr>
          <w:b/>
          <w:sz w:val="28"/>
        </w:rPr>
        <w:t>Таблица</w:t>
      </w:r>
      <w:r w:rsidRPr="005A7770">
        <w:rPr>
          <w:sz w:val="28"/>
        </w:rPr>
        <w:t xml:space="preserve"> </w:t>
      </w:r>
      <w:r w:rsidRPr="005A7770">
        <w:rPr>
          <w:b/>
          <w:sz w:val="28"/>
        </w:rPr>
        <w:t xml:space="preserve">3 </w:t>
      </w:r>
      <w:r w:rsidRPr="005A7770">
        <w:rPr>
          <w:sz w:val="28"/>
        </w:rPr>
        <w:t>Сведения о болезнях клевера и план мероприятий по его защите</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1260"/>
        <w:gridCol w:w="1521"/>
        <w:gridCol w:w="1179"/>
        <w:gridCol w:w="1213"/>
        <w:gridCol w:w="767"/>
        <w:gridCol w:w="1199"/>
      </w:tblGrid>
      <w:tr w:rsidR="00571E22" w:rsidRPr="00C029AB" w:rsidTr="00C029AB">
        <w:trPr>
          <w:trHeight w:val="244"/>
        </w:trPr>
        <w:tc>
          <w:tcPr>
            <w:tcW w:w="1008" w:type="dxa"/>
            <w:vMerge w:val="restart"/>
            <w:shd w:val="clear" w:color="auto" w:fill="auto"/>
          </w:tcPr>
          <w:p w:rsidR="00571E22" w:rsidRPr="00C029AB" w:rsidRDefault="00571E22" w:rsidP="00C029AB">
            <w:pPr>
              <w:spacing w:line="360" w:lineRule="auto"/>
              <w:jc w:val="both"/>
              <w:rPr>
                <w:sz w:val="20"/>
                <w:szCs w:val="20"/>
              </w:rPr>
            </w:pPr>
            <w:r w:rsidRPr="00C029AB">
              <w:rPr>
                <w:sz w:val="20"/>
                <w:szCs w:val="20"/>
              </w:rPr>
              <w:t xml:space="preserve">Название болезни </w:t>
            </w:r>
          </w:p>
        </w:tc>
        <w:tc>
          <w:tcPr>
            <w:tcW w:w="1440" w:type="dxa"/>
            <w:vMerge w:val="restart"/>
            <w:shd w:val="clear" w:color="auto" w:fill="auto"/>
          </w:tcPr>
          <w:p w:rsidR="00571E22" w:rsidRPr="00C029AB" w:rsidRDefault="00571E22" w:rsidP="00C029AB">
            <w:pPr>
              <w:spacing w:line="360" w:lineRule="auto"/>
              <w:jc w:val="both"/>
              <w:rPr>
                <w:sz w:val="20"/>
                <w:szCs w:val="20"/>
              </w:rPr>
            </w:pPr>
            <w:r w:rsidRPr="00C029AB">
              <w:rPr>
                <w:sz w:val="20"/>
                <w:szCs w:val="20"/>
              </w:rPr>
              <w:t>Признаки заболевания на растении</w:t>
            </w:r>
          </w:p>
        </w:tc>
        <w:tc>
          <w:tcPr>
            <w:tcW w:w="1260" w:type="dxa"/>
            <w:vMerge w:val="restart"/>
            <w:shd w:val="clear" w:color="auto" w:fill="auto"/>
          </w:tcPr>
          <w:p w:rsidR="00571E22" w:rsidRPr="00C029AB" w:rsidRDefault="00571E22" w:rsidP="00C029AB">
            <w:pPr>
              <w:spacing w:line="360" w:lineRule="auto"/>
              <w:jc w:val="both"/>
              <w:rPr>
                <w:sz w:val="20"/>
                <w:szCs w:val="20"/>
              </w:rPr>
            </w:pPr>
            <w:r w:rsidRPr="00C029AB">
              <w:rPr>
                <w:sz w:val="20"/>
                <w:szCs w:val="20"/>
              </w:rPr>
              <w:t>Источник первичного и вторичного заражения растений</w:t>
            </w:r>
          </w:p>
        </w:tc>
        <w:tc>
          <w:tcPr>
            <w:tcW w:w="1521" w:type="dxa"/>
            <w:vMerge w:val="restart"/>
            <w:shd w:val="clear" w:color="auto" w:fill="auto"/>
          </w:tcPr>
          <w:p w:rsidR="00571E22" w:rsidRPr="00C029AB" w:rsidRDefault="00571E22" w:rsidP="00C029AB">
            <w:pPr>
              <w:spacing w:line="360" w:lineRule="auto"/>
              <w:jc w:val="both"/>
              <w:rPr>
                <w:sz w:val="20"/>
                <w:szCs w:val="20"/>
              </w:rPr>
            </w:pPr>
            <w:r w:rsidRPr="00C029AB">
              <w:rPr>
                <w:sz w:val="20"/>
                <w:szCs w:val="20"/>
              </w:rPr>
              <w:t>Зимующая стадия возбудителя и место зимовки</w:t>
            </w:r>
          </w:p>
        </w:tc>
        <w:tc>
          <w:tcPr>
            <w:tcW w:w="4358" w:type="dxa"/>
            <w:gridSpan w:val="4"/>
            <w:shd w:val="clear" w:color="auto" w:fill="auto"/>
          </w:tcPr>
          <w:p w:rsidR="00571E22" w:rsidRPr="00C029AB" w:rsidRDefault="00571E22" w:rsidP="00C029AB">
            <w:pPr>
              <w:spacing w:line="360" w:lineRule="auto"/>
              <w:jc w:val="both"/>
              <w:rPr>
                <w:sz w:val="20"/>
                <w:szCs w:val="20"/>
              </w:rPr>
            </w:pPr>
            <w:r w:rsidRPr="00C029AB">
              <w:rPr>
                <w:sz w:val="20"/>
                <w:szCs w:val="20"/>
              </w:rPr>
              <w:t>Период проведения химических обработок</w:t>
            </w:r>
          </w:p>
        </w:tc>
      </w:tr>
      <w:tr w:rsidR="00571E22" w:rsidRPr="00C029AB" w:rsidTr="00C029AB">
        <w:trPr>
          <w:trHeight w:val="690"/>
        </w:trPr>
        <w:tc>
          <w:tcPr>
            <w:tcW w:w="1008" w:type="dxa"/>
            <w:vMerge/>
            <w:shd w:val="clear" w:color="auto" w:fill="auto"/>
          </w:tcPr>
          <w:p w:rsidR="00571E22" w:rsidRPr="00C029AB" w:rsidRDefault="00571E22" w:rsidP="00C029AB">
            <w:pPr>
              <w:spacing w:line="360" w:lineRule="auto"/>
              <w:jc w:val="both"/>
              <w:rPr>
                <w:sz w:val="20"/>
                <w:szCs w:val="20"/>
              </w:rPr>
            </w:pPr>
          </w:p>
        </w:tc>
        <w:tc>
          <w:tcPr>
            <w:tcW w:w="1440" w:type="dxa"/>
            <w:vMerge/>
            <w:shd w:val="clear" w:color="auto" w:fill="auto"/>
          </w:tcPr>
          <w:p w:rsidR="00571E22" w:rsidRPr="00C029AB" w:rsidRDefault="00571E22" w:rsidP="00C029AB">
            <w:pPr>
              <w:spacing w:line="360" w:lineRule="auto"/>
              <w:jc w:val="both"/>
              <w:rPr>
                <w:sz w:val="20"/>
                <w:szCs w:val="20"/>
              </w:rPr>
            </w:pPr>
          </w:p>
        </w:tc>
        <w:tc>
          <w:tcPr>
            <w:tcW w:w="1260" w:type="dxa"/>
            <w:vMerge/>
            <w:shd w:val="clear" w:color="auto" w:fill="auto"/>
          </w:tcPr>
          <w:p w:rsidR="00571E22" w:rsidRPr="00C029AB" w:rsidRDefault="00571E22" w:rsidP="00C029AB">
            <w:pPr>
              <w:spacing w:line="360" w:lineRule="auto"/>
              <w:jc w:val="both"/>
              <w:rPr>
                <w:sz w:val="20"/>
                <w:szCs w:val="20"/>
              </w:rPr>
            </w:pPr>
          </w:p>
        </w:tc>
        <w:tc>
          <w:tcPr>
            <w:tcW w:w="1521" w:type="dxa"/>
            <w:vMerge/>
            <w:shd w:val="clear" w:color="auto" w:fill="auto"/>
          </w:tcPr>
          <w:p w:rsidR="00571E22" w:rsidRPr="00C029AB" w:rsidRDefault="00571E22" w:rsidP="00C029AB">
            <w:pPr>
              <w:spacing w:line="360" w:lineRule="auto"/>
              <w:jc w:val="both"/>
              <w:rPr>
                <w:sz w:val="20"/>
                <w:szCs w:val="20"/>
              </w:rPr>
            </w:pPr>
          </w:p>
        </w:tc>
        <w:tc>
          <w:tcPr>
            <w:tcW w:w="1179" w:type="dxa"/>
            <w:shd w:val="clear" w:color="auto" w:fill="auto"/>
          </w:tcPr>
          <w:p w:rsidR="00571E22" w:rsidRPr="00C029AB" w:rsidRDefault="00571E22" w:rsidP="00C029AB">
            <w:pPr>
              <w:spacing w:line="360" w:lineRule="auto"/>
              <w:jc w:val="both"/>
              <w:rPr>
                <w:sz w:val="20"/>
                <w:szCs w:val="20"/>
              </w:rPr>
            </w:pPr>
            <w:r w:rsidRPr="00C029AB">
              <w:rPr>
                <w:sz w:val="20"/>
                <w:szCs w:val="20"/>
              </w:rPr>
              <w:t>Уязвимая стадия развития возбудителя</w:t>
            </w:r>
          </w:p>
        </w:tc>
        <w:tc>
          <w:tcPr>
            <w:tcW w:w="1213" w:type="dxa"/>
            <w:shd w:val="clear" w:color="auto" w:fill="auto"/>
          </w:tcPr>
          <w:p w:rsidR="00571E22" w:rsidRPr="00C029AB" w:rsidRDefault="00571E22" w:rsidP="00C029AB">
            <w:pPr>
              <w:spacing w:line="360" w:lineRule="auto"/>
              <w:jc w:val="both"/>
              <w:rPr>
                <w:sz w:val="20"/>
                <w:szCs w:val="20"/>
              </w:rPr>
            </w:pPr>
            <w:r w:rsidRPr="00C029AB">
              <w:rPr>
                <w:sz w:val="20"/>
                <w:szCs w:val="20"/>
              </w:rPr>
              <w:t>Фенофаза растения</w:t>
            </w:r>
          </w:p>
        </w:tc>
        <w:tc>
          <w:tcPr>
            <w:tcW w:w="767" w:type="dxa"/>
            <w:shd w:val="clear" w:color="auto" w:fill="auto"/>
          </w:tcPr>
          <w:p w:rsidR="00571E22" w:rsidRPr="00C029AB" w:rsidRDefault="00571E22" w:rsidP="00C029AB">
            <w:pPr>
              <w:spacing w:line="360" w:lineRule="auto"/>
              <w:jc w:val="both"/>
              <w:rPr>
                <w:sz w:val="20"/>
                <w:szCs w:val="20"/>
              </w:rPr>
            </w:pPr>
            <w:r w:rsidRPr="00C029AB">
              <w:rPr>
                <w:sz w:val="20"/>
                <w:szCs w:val="20"/>
              </w:rPr>
              <w:t>ЭПВ</w:t>
            </w:r>
          </w:p>
        </w:tc>
        <w:tc>
          <w:tcPr>
            <w:tcW w:w="1199" w:type="dxa"/>
            <w:shd w:val="clear" w:color="auto" w:fill="auto"/>
          </w:tcPr>
          <w:p w:rsidR="00571E22" w:rsidRPr="00C029AB" w:rsidRDefault="00571E22" w:rsidP="00C029AB">
            <w:pPr>
              <w:spacing w:line="360" w:lineRule="auto"/>
              <w:jc w:val="both"/>
              <w:rPr>
                <w:sz w:val="20"/>
                <w:szCs w:val="20"/>
              </w:rPr>
            </w:pPr>
            <w:r w:rsidRPr="00C029AB">
              <w:rPr>
                <w:sz w:val="20"/>
                <w:szCs w:val="20"/>
              </w:rPr>
              <w:t>Агротехни</w:t>
            </w:r>
          </w:p>
          <w:p w:rsidR="00571E22" w:rsidRPr="00C029AB" w:rsidRDefault="00571E22" w:rsidP="00C029AB">
            <w:pPr>
              <w:spacing w:line="360" w:lineRule="auto"/>
              <w:jc w:val="both"/>
              <w:rPr>
                <w:sz w:val="20"/>
                <w:szCs w:val="20"/>
              </w:rPr>
            </w:pPr>
            <w:r w:rsidRPr="00C029AB">
              <w:rPr>
                <w:sz w:val="20"/>
                <w:szCs w:val="20"/>
              </w:rPr>
              <w:t>ческие</w:t>
            </w:r>
          </w:p>
        </w:tc>
      </w:tr>
      <w:tr w:rsidR="00571E22" w:rsidRPr="00C029AB" w:rsidTr="00C029AB">
        <w:tc>
          <w:tcPr>
            <w:tcW w:w="1008" w:type="dxa"/>
            <w:shd w:val="clear" w:color="auto" w:fill="auto"/>
          </w:tcPr>
          <w:p w:rsidR="00571E22" w:rsidRPr="00C029AB" w:rsidRDefault="00571E22" w:rsidP="00C029AB">
            <w:pPr>
              <w:spacing w:line="360" w:lineRule="auto"/>
              <w:jc w:val="both"/>
              <w:rPr>
                <w:sz w:val="20"/>
                <w:szCs w:val="20"/>
              </w:rPr>
            </w:pPr>
            <w:r w:rsidRPr="00C029AB">
              <w:rPr>
                <w:sz w:val="20"/>
                <w:szCs w:val="20"/>
              </w:rPr>
              <w:t>Мучнис</w:t>
            </w:r>
            <w:r w:rsidR="00475B22" w:rsidRPr="00C029AB">
              <w:rPr>
                <w:sz w:val="20"/>
                <w:szCs w:val="20"/>
              </w:rPr>
              <w:t>-</w:t>
            </w:r>
            <w:r w:rsidRPr="00C029AB">
              <w:rPr>
                <w:sz w:val="20"/>
                <w:szCs w:val="20"/>
              </w:rPr>
              <w:t>тая роса</w:t>
            </w:r>
          </w:p>
        </w:tc>
        <w:tc>
          <w:tcPr>
            <w:tcW w:w="1440" w:type="dxa"/>
            <w:shd w:val="clear" w:color="auto" w:fill="auto"/>
          </w:tcPr>
          <w:p w:rsidR="00571E22" w:rsidRPr="00C029AB" w:rsidRDefault="00571E22" w:rsidP="00C029AB">
            <w:pPr>
              <w:spacing w:line="360" w:lineRule="auto"/>
              <w:jc w:val="both"/>
              <w:rPr>
                <w:sz w:val="20"/>
                <w:szCs w:val="20"/>
              </w:rPr>
            </w:pPr>
            <w:r w:rsidRPr="00C029AB">
              <w:rPr>
                <w:sz w:val="20"/>
                <w:szCs w:val="20"/>
              </w:rPr>
              <w:t>Неглубокие язвы неправильной округлой формы</w:t>
            </w:r>
          </w:p>
        </w:tc>
        <w:tc>
          <w:tcPr>
            <w:tcW w:w="1260" w:type="dxa"/>
            <w:shd w:val="clear" w:color="auto" w:fill="auto"/>
          </w:tcPr>
          <w:p w:rsidR="00571E22" w:rsidRPr="00C029AB" w:rsidRDefault="00571E22" w:rsidP="00C029AB">
            <w:pPr>
              <w:spacing w:line="360" w:lineRule="auto"/>
              <w:jc w:val="both"/>
              <w:rPr>
                <w:sz w:val="20"/>
                <w:szCs w:val="20"/>
              </w:rPr>
            </w:pPr>
            <w:r w:rsidRPr="00C029AB">
              <w:rPr>
                <w:sz w:val="20"/>
                <w:szCs w:val="20"/>
              </w:rPr>
              <w:t>Почва, поражен</w:t>
            </w:r>
            <w:r w:rsidR="00475B22" w:rsidRPr="00C029AB">
              <w:rPr>
                <w:sz w:val="20"/>
                <w:szCs w:val="20"/>
              </w:rPr>
              <w:t>-</w:t>
            </w:r>
            <w:r w:rsidRPr="00C029AB">
              <w:rPr>
                <w:sz w:val="20"/>
                <w:szCs w:val="20"/>
              </w:rPr>
              <w:t>ные клубни</w:t>
            </w:r>
          </w:p>
        </w:tc>
        <w:tc>
          <w:tcPr>
            <w:tcW w:w="1521" w:type="dxa"/>
            <w:shd w:val="clear" w:color="auto" w:fill="auto"/>
          </w:tcPr>
          <w:p w:rsidR="00571E22" w:rsidRPr="00C029AB" w:rsidRDefault="00571E22" w:rsidP="00C029AB">
            <w:pPr>
              <w:spacing w:line="360" w:lineRule="auto"/>
              <w:jc w:val="both"/>
              <w:rPr>
                <w:sz w:val="20"/>
                <w:szCs w:val="20"/>
              </w:rPr>
            </w:pPr>
            <w:r w:rsidRPr="00C029AB">
              <w:rPr>
                <w:sz w:val="20"/>
                <w:szCs w:val="20"/>
              </w:rPr>
              <w:t>В почве, на растительных остатках</w:t>
            </w:r>
          </w:p>
        </w:tc>
        <w:tc>
          <w:tcPr>
            <w:tcW w:w="1179" w:type="dxa"/>
            <w:shd w:val="clear" w:color="auto" w:fill="auto"/>
          </w:tcPr>
          <w:p w:rsidR="00571E22" w:rsidRPr="00C029AB" w:rsidRDefault="00571E22" w:rsidP="00C029AB">
            <w:pPr>
              <w:spacing w:line="360" w:lineRule="auto"/>
              <w:jc w:val="both"/>
              <w:rPr>
                <w:sz w:val="20"/>
                <w:szCs w:val="20"/>
              </w:rPr>
            </w:pPr>
            <w:r w:rsidRPr="00C029AB">
              <w:rPr>
                <w:sz w:val="20"/>
                <w:szCs w:val="20"/>
              </w:rPr>
              <w:t>Зимующая стадия</w:t>
            </w:r>
          </w:p>
        </w:tc>
        <w:tc>
          <w:tcPr>
            <w:tcW w:w="1213" w:type="dxa"/>
            <w:shd w:val="clear" w:color="auto" w:fill="auto"/>
          </w:tcPr>
          <w:p w:rsidR="00571E22" w:rsidRPr="00C029AB" w:rsidRDefault="00571E22" w:rsidP="00C029AB">
            <w:pPr>
              <w:spacing w:line="360" w:lineRule="auto"/>
              <w:jc w:val="both"/>
              <w:rPr>
                <w:sz w:val="20"/>
                <w:szCs w:val="20"/>
              </w:rPr>
            </w:pPr>
            <w:r w:rsidRPr="00C029AB">
              <w:rPr>
                <w:sz w:val="20"/>
                <w:szCs w:val="20"/>
              </w:rPr>
              <w:t>Перед посадкой</w:t>
            </w:r>
          </w:p>
        </w:tc>
        <w:tc>
          <w:tcPr>
            <w:tcW w:w="767" w:type="dxa"/>
            <w:shd w:val="clear" w:color="auto" w:fill="auto"/>
          </w:tcPr>
          <w:p w:rsidR="00571E22" w:rsidRPr="00C029AB" w:rsidRDefault="00571E22" w:rsidP="00C029AB">
            <w:pPr>
              <w:spacing w:line="360" w:lineRule="auto"/>
              <w:jc w:val="both"/>
              <w:rPr>
                <w:sz w:val="20"/>
                <w:szCs w:val="20"/>
              </w:rPr>
            </w:pPr>
            <w:r w:rsidRPr="00C029AB">
              <w:rPr>
                <w:sz w:val="20"/>
                <w:szCs w:val="20"/>
              </w:rPr>
              <w:t>3%</w:t>
            </w:r>
          </w:p>
        </w:tc>
        <w:tc>
          <w:tcPr>
            <w:tcW w:w="1199" w:type="dxa"/>
            <w:shd w:val="clear" w:color="auto" w:fill="auto"/>
          </w:tcPr>
          <w:p w:rsidR="00571E22" w:rsidRPr="00C029AB" w:rsidRDefault="00571E22" w:rsidP="00C029AB">
            <w:pPr>
              <w:spacing w:line="360" w:lineRule="auto"/>
              <w:jc w:val="both"/>
              <w:rPr>
                <w:sz w:val="20"/>
                <w:szCs w:val="20"/>
              </w:rPr>
            </w:pPr>
            <w:r w:rsidRPr="00C029AB">
              <w:rPr>
                <w:sz w:val="20"/>
                <w:szCs w:val="20"/>
              </w:rPr>
              <w:t>Севооборот, внесение минеральных и микроудобрений</w:t>
            </w:r>
          </w:p>
        </w:tc>
      </w:tr>
      <w:tr w:rsidR="00571E22" w:rsidRPr="00C029AB" w:rsidTr="00C029AB">
        <w:tc>
          <w:tcPr>
            <w:tcW w:w="1008" w:type="dxa"/>
            <w:shd w:val="clear" w:color="auto" w:fill="auto"/>
          </w:tcPr>
          <w:p w:rsidR="00571E22" w:rsidRPr="00C029AB" w:rsidRDefault="00571E22" w:rsidP="00C029AB">
            <w:pPr>
              <w:spacing w:line="360" w:lineRule="auto"/>
              <w:jc w:val="both"/>
              <w:rPr>
                <w:sz w:val="20"/>
                <w:szCs w:val="20"/>
              </w:rPr>
            </w:pPr>
            <w:r w:rsidRPr="00C029AB">
              <w:rPr>
                <w:sz w:val="20"/>
                <w:szCs w:val="20"/>
              </w:rPr>
              <w:t>Цветоч</w:t>
            </w:r>
            <w:r w:rsidR="00475B22" w:rsidRPr="00C029AB">
              <w:rPr>
                <w:sz w:val="20"/>
                <w:szCs w:val="20"/>
              </w:rPr>
              <w:t>-</w:t>
            </w:r>
            <w:r w:rsidRPr="00C029AB">
              <w:rPr>
                <w:sz w:val="20"/>
                <w:szCs w:val="20"/>
              </w:rPr>
              <w:t>ная плесень</w:t>
            </w:r>
          </w:p>
        </w:tc>
        <w:tc>
          <w:tcPr>
            <w:tcW w:w="1440" w:type="dxa"/>
            <w:shd w:val="clear" w:color="auto" w:fill="auto"/>
          </w:tcPr>
          <w:p w:rsidR="00571E22" w:rsidRPr="00C029AB" w:rsidRDefault="00571E22" w:rsidP="00C029AB">
            <w:pPr>
              <w:spacing w:line="360" w:lineRule="auto"/>
              <w:jc w:val="both"/>
              <w:rPr>
                <w:sz w:val="20"/>
                <w:szCs w:val="20"/>
              </w:rPr>
            </w:pPr>
            <w:r w:rsidRPr="00C029AB">
              <w:rPr>
                <w:sz w:val="20"/>
                <w:szCs w:val="20"/>
              </w:rPr>
              <w:t>На клубнях микросклеро</w:t>
            </w:r>
            <w:r w:rsidR="00475B22" w:rsidRPr="00C029AB">
              <w:rPr>
                <w:sz w:val="20"/>
                <w:szCs w:val="20"/>
              </w:rPr>
              <w:t>-</w:t>
            </w:r>
            <w:r w:rsidRPr="00C029AB">
              <w:rPr>
                <w:sz w:val="20"/>
                <w:szCs w:val="20"/>
              </w:rPr>
              <w:t>ции На стеблях «белая ножка»</w:t>
            </w:r>
          </w:p>
        </w:tc>
        <w:tc>
          <w:tcPr>
            <w:tcW w:w="1260" w:type="dxa"/>
            <w:shd w:val="clear" w:color="auto" w:fill="auto"/>
          </w:tcPr>
          <w:p w:rsidR="00571E22" w:rsidRPr="00C029AB" w:rsidRDefault="00571E22" w:rsidP="00C029AB">
            <w:pPr>
              <w:spacing w:line="360" w:lineRule="auto"/>
              <w:jc w:val="both"/>
              <w:rPr>
                <w:sz w:val="20"/>
                <w:szCs w:val="20"/>
              </w:rPr>
            </w:pPr>
            <w:r w:rsidRPr="00C029AB">
              <w:rPr>
                <w:sz w:val="20"/>
                <w:szCs w:val="20"/>
              </w:rPr>
              <w:t>Почва, поражен</w:t>
            </w:r>
            <w:r w:rsidR="00475B22" w:rsidRPr="00C029AB">
              <w:rPr>
                <w:sz w:val="20"/>
                <w:szCs w:val="20"/>
              </w:rPr>
              <w:t>-</w:t>
            </w:r>
            <w:r w:rsidRPr="00C029AB">
              <w:rPr>
                <w:sz w:val="20"/>
                <w:szCs w:val="20"/>
              </w:rPr>
              <w:t>ные клубни. Базидиоспорымицелий</w:t>
            </w:r>
          </w:p>
        </w:tc>
        <w:tc>
          <w:tcPr>
            <w:tcW w:w="1521" w:type="dxa"/>
            <w:shd w:val="clear" w:color="auto" w:fill="auto"/>
          </w:tcPr>
          <w:p w:rsidR="00571E22" w:rsidRPr="00C029AB" w:rsidRDefault="00571E22" w:rsidP="00C029AB">
            <w:pPr>
              <w:spacing w:line="360" w:lineRule="auto"/>
              <w:jc w:val="both"/>
              <w:rPr>
                <w:sz w:val="20"/>
                <w:szCs w:val="20"/>
              </w:rPr>
            </w:pPr>
            <w:r w:rsidRPr="00C029AB">
              <w:rPr>
                <w:sz w:val="20"/>
                <w:szCs w:val="20"/>
              </w:rPr>
              <w:t>Склероции в почве, мицелием на ИРО</w:t>
            </w:r>
          </w:p>
        </w:tc>
        <w:tc>
          <w:tcPr>
            <w:tcW w:w="1179" w:type="dxa"/>
            <w:shd w:val="clear" w:color="auto" w:fill="auto"/>
          </w:tcPr>
          <w:p w:rsidR="00571E22" w:rsidRPr="00C029AB" w:rsidRDefault="00571E22" w:rsidP="00C029AB">
            <w:pPr>
              <w:spacing w:line="360" w:lineRule="auto"/>
              <w:jc w:val="both"/>
              <w:rPr>
                <w:sz w:val="20"/>
                <w:szCs w:val="20"/>
              </w:rPr>
            </w:pPr>
            <w:r w:rsidRPr="00C029AB">
              <w:rPr>
                <w:sz w:val="20"/>
                <w:szCs w:val="20"/>
              </w:rPr>
              <w:t>Образова</w:t>
            </w:r>
            <w:r w:rsidR="00475B22" w:rsidRPr="00C029AB">
              <w:rPr>
                <w:sz w:val="20"/>
                <w:szCs w:val="20"/>
              </w:rPr>
              <w:t>-</w:t>
            </w:r>
            <w:r w:rsidRPr="00C029AB">
              <w:rPr>
                <w:sz w:val="20"/>
                <w:szCs w:val="20"/>
              </w:rPr>
              <w:t>ние базидио</w:t>
            </w:r>
            <w:r w:rsidR="00475B22" w:rsidRPr="00C029AB">
              <w:rPr>
                <w:sz w:val="20"/>
                <w:szCs w:val="20"/>
              </w:rPr>
              <w:t>-</w:t>
            </w:r>
            <w:r w:rsidRPr="00C029AB">
              <w:rPr>
                <w:sz w:val="20"/>
                <w:szCs w:val="20"/>
              </w:rPr>
              <w:t>спор</w:t>
            </w:r>
          </w:p>
        </w:tc>
        <w:tc>
          <w:tcPr>
            <w:tcW w:w="1213" w:type="dxa"/>
            <w:shd w:val="clear" w:color="auto" w:fill="auto"/>
          </w:tcPr>
          <w:p w:rsidR="00571E22" w:rsidRPr="00C029AB" w:rsidRDefault="00571E22" w:rsidP="00C029AB">
            <w:pPr>
              <w:spacing w:line="360" w:lineRule="auto"/>
              <w:jc w:val="both"/>
              <w:rPr>
                <w:sz w:val="20"/>
                <w:szCs w:val="20"/>
              </w:rPr>
            </w:pPr>
            <w:r w:rsidRPr="00C029AB">
              <w:rPr>
                <w:sz w:val="20"/>
                <w:szCs w:val="20"/>
              </w:rPr>
              <w:t>Перед посадкой</w:t>
            </w:r>
          </w:p>
        </w:tc>
        <w:tc>
          <w:tcPr>
            <w:tcW w:w="767" w:type="dxa"/>
            <w:shd w:val="clear" w:color="auto" w:fill="auto"/>
          </w:tcPr>
          <w:p w:rsidR="00571E22" w:rsidRPr="00C029AB" w:rsidRDefault="00571E22" w:rsidP="00C029AB">
            <w:pPr>
              <w:spacing w:line="360" w:lineRule="auto"/>
              <w:jc w:val="both"/>
              <w:rPr>
                <w:sz w:val="20"/>
                <w:szCs w:val="20"/>
              </w:rPr>
            </w:pPr>
            <w:r w:rsidRPr="00C029AB">
              <w:rPr>
                <w:sz w:val="20"/>
                <w:szCs w:val="20"/>
              </w:rPr>
              <w:t>5%</w:t>
            </w:r>
          </w:p>
        </w:tc>
        <w:tc>
          <w:tcPr>
            <w:tcW w:w="1199" w:type="dxa"/>
            <w:shd w:val="clear" w:color="auto" w:fill="auto"/>
          </w:tcPr>
          <w:p w:rsidR="00571E22" w:rsidRPr="00C029AB" w:rsidRDefault="00571E22" w:rsidP="00C029AB">
            <w:pPr>
              <w:spacing w:line="360" w:lineRule="auto"/>
              <w:jc w:val="both"/>
              <w:rPr>
                <w:sz w:val="20"/>
                <w:szCs w:val="20"/>
              </w:rPr>
            </w:pPr>
            <w:r w:rsidRPr="00C029AB">
              <w:rPr>
                <w:sz w:val="20"/>
                <w:szCs w:val="20"/>
              </w:rPr>
              <w:t>Севооборот, внесение минеральных и микроудобрений</w:t>
            </w:r>
          </w:p>
        </w:tc>
      </w:tr>
    </w:tbl>
    <w:p w:rsidR="00475B22" w:rsidRDefault="00475B22" w:rsidP="005A7770">
      <w:pPr>
        <w:spacing w:line="360" w:lineRule="auto"/>
        <w:ind w:firstLine="709"/>
        <w:jc w:val="both"/>
        <w:rPr>
          <w:b/>
          <w:sz w:val="28"/>
        </w:rPr>
      </w:pPr>
    </w:p>
    <w:p w:rsidR="00072AE2" w:rsidRPr="005A7770" w:rsidRDefault="00072AE2" w:rsidP="005A7770">
      <w:pPr>
        <w:spacing w:line="360" w:lineRule="auto"/>
        <w:ind w:firstLine="709"/>
        <w:jc w:val="both"/>
        <w:rPr>
          <w:b/>
          <w:sz w:val="28"/>
        </w:rPr>
      </w:pPr>
      <w:r w:rsidRPr="005A7770">
        <w:rPr>
          <w:b/>
          <w:sz w:val="28"/>
        </w:rPr>
        <w:t>Таблица 4</w:t>
      </w:r>
    </w:p>
    <w:p w:rsidR="00072AE2" w:rsidRPr="005A7770" w:rsidRDefault="00072AE2" w:rsidP="005A7770">
      <w:pPr>
        <w:spacing w:line="360" w:lineRule="auto"/>
        <w:ind w:firstLine="709"/>
        <w:jc w:val="both"/>
        <w:rPr>
          <w:sz w:val="28"/>
        </w:rPr>
      </w:pPr>
      <w:r w:rsidRPr="005A7770">
        <w:rPr>
          <w:sz w:val="28"/>
        </w:rPr>
        <w:t>Сведения о сорных растениях и план мероприятий по борьбе с</w:t>
      </w:r>
      <w:r w:rsidR="00475B22">
        <w:rPr>
          <w:sz w:val="28"/>
        </w:rPr>
        <w:t xml:space="preserve"> </w:t>
      </w:r>
      <w:r w:rsidRPr="005A7770">
        <w:rPr>
          <w:sz w:val="28"/>
        </w:rPr>
        <w:t>ними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11"/>
        <w:gridCol w:w="1483"/>
        <w:gridCol w:w="1038"/>
        <w:gridCol w:w="976"/>
        <w:gridCol w:w="1032"/>
        <w:gridCol w:w="1364"/>
        <w:gridCol w:w="1156"/>
      </w:tblGrid>
      <w:tr w:rsidR="00475B22" w:rsidRPr="00C029AB" w:rsidTr="00C029AB">
        <w:trPr>
          <w:trHeight w:val="278"/>
        </w:trPr>
        <w:tc>
          <w:tcPr>
            <w:tcW w:w="1188"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Название сорного растения</w:t>
            </w:r>
          </w:p>
        </w:tc>
        <w:tc>
          <w:tcPr>
            <w:tcW w:w="1411"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Ботанический класс</w:t>
            </w:r>
          </w:p>
        </w:tc>
        <w:tc>
          <w:tcPr>
            <w:tcW w:w="1483"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Биологическая группа</w:t>
            </w:r>
          </w:p>
        </w:tc>
        <w:tc>
          <w:tcPr>
            <w:tcW w:w="1038"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Уязвимая фаза развития сор-</w:t>
            </w:r>
          </w:p>
          <w:p w:rsidR="00475B22" w:rsidRPr="00C029AB" w:rsidRDefault="00475B22" w:rsidP="00C029AB">
            <w:pPr>
              <w:spacing w:line="360" w:lineRule="auto"/>
              <w:jc w:val="both"/>
              <w:rPr>
                <w:sz w:val="20"/>
                <w:szCs w:val="20"/>
              </w:rPr>
            </w:pPr>
            <w:r w:rsidRPr="00C029AB">
              <w:rPr>
                <w:sz w:val="20"/>
                <w:szCs w:val="20"/>
              </w:rPr>
              <w:t>ного растения</w:t>
            </w:r>
          </w:p>
        </w:tc>
        <w:tc>
          <w:tcPr>
            <w:tcW w:w="3372" w:type="dxa"/>
            <w:gridSpan w:val="3"/>
            <w:shd w:val="clear" w:color="auto" w:fill="auto"/>
          </w:tcPr>
          <w:p w:rsidR="00475B22" w:rsidRPr="00C029AB" w:rsidRDefault="00475B22" w:rsidP="00C029AB">
            <w:pPr>
              <w:spacing w:line="360" w:lineRule="auto"/>
              <w:jc w:val="both"/>
              <w:rPr>
                <w:sz w:val="20"/>
                <w:szCs w:val="20"/>
              </w:rPr>
            </w:pPr>
            <w:r w:rsidRPr="00C029AB">
              <w:rPr>
                <w:sz w:val="20"/>
                <w:szCs w:val="20"/>
              </w:rPr>
              <w:t>Период химических обработок</w:t>
            </w:r>
          </w:p>
        </w:tc>
        <w:tc>
          <w:tcPr>
            <w:tcW w:w="1156" w:type="dxa"/>
            <w:vMerge w:val="restart"/>
            <w:shd w:val="clear" w:color="auto" w:fill="auto"/>
          </w:tcPr>
          <w:p w:rsidR="00475B22" w:rsidRPr="00C029AB" w:rsidRDefault="00475B22" w:rsidP="00C029AB">
            <w:pPr>
              <w:spacing w:line="360" w:lineRule="auto"/>
              <w:ind w:firstLine="32"/>
              <w:jc w:val="both"/>
              <w:rPr>
                <w:sz w:val="20"/>
                <w:szCs w:val="20"/>
              </w:rPr>
            </w:pPr>
            <w:r w:rsidRPr="00C029AB">
              <w:rPr>
                <w:sz w:val="20"/>
                <w:szCs w:val="20"/>
              </w:rPr>
              <w:t>Агро-техни</w:t>
            </w:r>
          </w:p>
          <w:p w:rsidR="00475B22" w:rsidRPr="00C029AB" w:rsidRDefault="00475B22" w:rsidP="00C029AB">
            <w:pPr>
              <w:spacing w:line="360" w:lineRule="auto"/>
              <w:ind w:firstLine="32"/>
              <w:jc w:val="both"/>
              <w:rPr>
                <w:sz w:val="20"/>
                <w:szCs w:val="20"/>
              </w:rPr>
            </w:pPr>
            <w:r w:rsidRPr="00C029AB">
              <w:rPr>
                <w:sz w:val="20"/>
                <w:szCs w:val="20"/>
              </w:rPr>
              <w:t>ческие</w:t>
            </w:r>
          </w:p>
        </w:tc>
      </w:tr>
      <w:tr w:rsidR="00475B22" w:rsidRPr="00C029AB" w:rsidTr="00C029AB">
        <w:trPr>
          <w:trHeight w:val="276"/>
        </w:trPr>
        <w:tc>
          <w:tcPr>
            <w:tcW w:w="1188" w:type="dxa"/>
            <w:vMerge/>
            <w:shd w:val="clear" w:color="auto" w:fill="auto"/>
          </w:tcPr>
          <w:p w:rsidR="00475B22" w:rsidRPr="00C029AB" w:rsidRDefault="00475B22" w:rsidP="00C029AB">
            <w:pPr>
              <w:spacing w:line="360" w:lineRule="auto"/>
              <w:jc w:val="both"/>
              <w:rPr>
                <w:sz w:val="20"/>
                <w:szCs w:val="20"/>
              </w:rPr>
            </w:pPr>
          </w:p>
        </w:tc>
        <w:tc>
          <w:tcPr>
            <w:tcW w:w="1411" w:type="dxa"/>
            <w:vMerge/>
            <w:shd w:val="clear" w:color="auto" w:fill="auto"/>
          </w:tcPr>
          <w:p w:rsidR="00475B22" w:rsidRPr="00C029AB" w:rsidRDefault="00475B22" w:rsidP="00C029AB">
            <w:pPr>
              <w:spacing w:line="360" w:lineRule="auto"/>
              <w:jc w:val="both"/>
              <w:rPr>
                <w:sz w:val="20"/>
                <w:szCs w:val="20"/>
              </w:rPr>
            </w:pPr>
          </w:p>
        </w:tc>
        <w:tc>
          <w:tcPr>
            <w:tcW w:w="1483" w:type="dxa"/>
            <w:vMerge/>
            <w:shd w:val="clear" w:color="auto" w:fill="auto"/>
          </w:tcPr>
          <w:p w:rsidR="00475B22" w:rsidRPr="00C029AB" w:rsidRDefault="00475B22" w:rsidP="00C029AB">
            <w:pPr>
              <w:spacing w:line="360" w:lineRule="auto"/>
              <w:jc w:val="both"/>
              <w:rPr>
                <w:sz w:val="20"/>
                <w:szCs w:val="20"/>
              </w:rPr>
            </w:pPr>
          </w:p>
        </w:tc>
        <w:tc>
          <w:tcPr>
            <w:tcW w:w="1038" w:type="dxa"/>
            <w:vMerge/>
            <w:shd w:val="clear" w:color="auto" w:fill="auto"/>
          </w:tcPr>
          <w:p w:rsidR="00475B22" w:rsidRPr="00C029AB" w:rsidRDefault="00475B22" w:rsidP="00C029AB">
            <w:pPr>
              <w:spacing w:line="360" w:lineRule="auto"/>
              <w:jc w:val="both"/>
              <w:rPr>
                <w:sz w:val="20"/>
                <w:szCs w:val="20"/>
              </w:rPr>
            </w:pPr>
          </w:p>
        </w:tc>
        <w:tc>
          <w:tcPr>
            <w:tcW w:w="2008" w:type="dxa"/>
            <w:gridSpan w:val="2"/>
            <w:shd w:val="clear" w:color="auto" w:fill="auto"/>
          </w:tcPr>
          <w:p w:rsidR="00475B22" w:rsidRPr="00C029AB" w:rsidRDefault="00475B22" w:rsidP="00C029AB">
            <w:pPr>
              <w:spacing w:line="360" w:lineRule="auto"/>
              <w:jc w:val="both"/>
              <w:rPr>
                <w:sz w:val="20"/>
                <w:szCs w:val="20"/>
              </w:rPr>
            </w:pPr>
            <w:r w:rsidRPr="00C029AB">
              <w:rPr>
                <w:sz w:val="20"/>
                <w:szCs w:val="20"/>
              </w:rPr>
              <w:t>Фенофазы</w:t>
            </w:r>
          </w:p>
        </w:tc>
        <w:tc>
          <w:tcPr>
            <w:tcW w:w="1364" w:type="dxa"/>
            <w:shd w:val="clear" w:color="auto" w:fill="auto"/>
          </w:tcPr>
          <w:p w:rsidR="00475B22" w:rsidRPr="00C029AB" w:rsidRDefault="00475B22" w:rsidP="00C029AB">
            <w:pPr>
              <w:spacing w:line="360" w:lineRule="auto"/>
              <w:jc w:val="both"/>
              <w:rPr>
                <w:sz w:val="20"/>
                <w:szCs w:val="20"/>
              </w:rPr>
            </w:pPr>
            <w:r w:rsidRPr="00C029AB">
              <w:rPr>
                <w:sz w:val="20"/>
                <w:szCs w:val="20"/>
              </w:rPr>
              <w:t>ЭПВ</w:t>
            </w:r>
          </w:p>
        </w:tc>
        <w:tc>
          <w:tcPr>
            <w:tcW w:w="1156" w:type="dxa"/>
            <w:vMerge/>
            <w:shd w:val="clear" w:color="auto" w:fill="auto"/>
          </w:tcPr>
          <w:p w:rsidR="00475B22" w:rsidRPr="00C029AB" w:rsidRDefault="00475B22" w:rsidP="00C029AB">
            <w:pPr>
              <w:spacing w:line="360" w:lineRule="auto"/>
              <w:ind w:firstLine="32"/>
              <w:jc w:val="both"/>
              <w:rPr>
                <w:sz w:val="20"/>
                <w:szCs w:val="20"/>
              </w:rPr>
            </w:pPr>
          </w:p>
        </w:tc>
      </w:tr>
      <w:tr w:rsidR="00475B22" w:rsidRPr="00C029AB" w:rsidTr="00C029AB">
        <w:trPr>
          <w:trHeight w:val="276"/>
        </w:trPr>
        <w:tc>
          <w:tcPr>
            <w:tcW w:w="1188" w:type="dxa"/>
            <w:vMerge/>
            <w:shd w:val="clear" w:color="auto" w:fill="auto"/>
          </w:tcPr>
          <w:p w:rsidR="00475B22" w:rsidRPr="00C029AB" w:rsidRDefault="00475B22" w:rsidP="00C029AB">
            <w:pPr>
              <w:spacing w:line="360" w:lineRule="auto"/>
              <w:jc w:val="both"/>
              <w:rPr>
                <w:sz w:val="20"/>
                <w:szCs w:val="20"/>
              </w:rPr>
            </w:pPr>
          </w:p>
        </w:tc>
        <w:tc>
          <w:tcPr>
            <w:tcW w:w="1411" w:type="dxa"/>
            <w:vMerge/>
            <w:shd w:val="clear" w:color="auto" w:fill="auto"/>
          </w:tcPr>
          <w:p w:rsidR="00475B22" w:rsidRPr="00C029AB" w:rsidRDefault="00475B22" w:rsidP="00C029AB">
            <w:pPr>
              <w:spacing w:line="360" w:lineRule="auto"/>
              <w:jc w:val="both"/>
              <w:rPr>
                <w:sz w:val="20"/>
                <w:szCs w:val="20"/>
              </w:rPr>
            </w:pPr>
          </w:p>
        </w:tc>
        <w:tc>
          <w:tcPr>
            <w:tcW w:w="1483" w:type="dxa"/>
            <w:vMerge/>
            <w:shd w:val="clear" w:color="auto" w:fill="auto"/>
          </w:tcPr>
          <w:p w:rsidR="00475B22" w:rsidRPr="00C029AB" w:rsidRDefault="00475B22" w:rsidP="00C029AB">
            <w:pPr>
              <w:spacing w:line="360" w:lineRule="auto"/>
              <w:jc w:val="both"/>
              <w:rPr>
                <w:sz w:val="20"/>
                <w:szCs w:val="20"/>
              </w:rPr>
            </w:pPr>
          </w:p>
        </w:tc>
        <w:tc>
          <w:tcPr>
            <w:tcW w:w="1038" w:type="dxa"/>
            <w:vMerge/>
            <w:shd w:val="clear" w:color="auto" w:fill="auto"/>
          </w:tcPr>
          <w:p w:rsidR="00475B22" w:rsidRPr="00C029AB" w:rsidRDefault="00475B22" w:rsidP="00C029AB">
            <w:pPr>
              <w:spacing w:line="360" w:lineRule="auto"/>
              <w:jc w:val="both"/>
              <w:rPr>
                <w:sz w:val="20"/>
                <w:szCs w:val="20"/>
              </w:rPr>
            </w:pPr>
          </w:p>
        </w:tc>
        <w:tc>
          <w:tcPr>
            <w:tcW w:w="976" w:type="dxa"/>
            <w:shd w:val="clear" w:color="auto" w:fill="auto"/>
          </w:tcPr>
          <w:p w:rsidR="00475B22" w:rsidRPr="00C029AB" w:rsidRDefault="00475B22" w:rsidP="00C029AB">
            <w:pPr>
              <w:spacing w:line="360" w:lineRule="auto"/>
              <w:jc w:val="both"/>
              <w:rPr>
                <w:sz w:val="20"/>
                <w:szCs w:val="20"/>
              </w:rPr>
            </w:pPr>
            <w:r w:rsidRPr="00C029AB">
              <w:rPr>
                <w:sz w:val="20"/>
                <w:szCs w:val="20"/>
              </w:rPr>
              <w:t>Сорного растения</w:t>
            </w:r>
          </w:p>
        </w:tc>
        <w:tc>
          <w:tcPr>
            <w:tcW w:w="1032" w:type="dxa"/>
            <w:shd w:val="clear" w:color="auto" w:fill="auto"/>
          </w:tcPr>
          <w:p w:rsidR="00475B22" w:rsidRPr="00C029AB" w:rsidRDefault="00475B22" w:rsidP="00C029AB">
            <w:pPr>
              <w:spacing w:line="360" w:lineRule="auto"/>
              <w:jc w:val="both"/>
              <w:rPr>
                <w:sz w:val="20"/>
                <w:szCs w:val="20"/>
              </w:rPr>
            </w:pPr>
            <w:r w:rsidRPr="00C029AB">
              <w:rPr>
                <w:sz w:val="20"/>
                <w:szCs w:val="20"/>
              </w:rPr>
              <w:t>Защища-емой культуры</w:t>
            </w:r>
          </w:p>
        </w:tc>
        <w:tc>
          <w:tcPr>
            <w:tcW w:w="1364" w:type="dxa"/>
            <w:shd w:val="clear" w:color="auto" w:fill="auto"/>
          </w:tcPr>
          <w:p w:rsidR="00475B22" w:rsidRPr="00C029AB" w:rsidRDefault="00475B22" w:rsidP="00C029AB">
            <w:pPr>
              <w:spacing w:line="360" w:lineRule="auto"/>
              <w:jc w:val="both"/>
              <w:rPr>
                <w:sz w:val="20"/>
                <w:szCs w:val="20"/>
              </w:rPr>
            </w:pPr>
            <w:r w:rsidRPr="00C029AB">
              <w:rPr>
                <w:sz w:val="20"/>
                <w:szCs w:val="20"/>
              </w:rPr>
              <w:t xml:space="preserve">Засоренность на </w:t>
            </w:r>
            <w:smartTag w:uri="urn:schemas-microsoft-com:office:smarttags" w:element="metricconverter">
              <w:smartTagPr>
                <w:attr w:name="ProductID" w:val="1 м2"/>
              </w:smartTagPr>
              <w:r w:rsidRPr="00C029AB">
                <w:rPr>
                  <w:sz w:val="20"/>
                  <w:szCs w:val="20"/>
                </w:rPr>
                <w:t>1 м</w:t>
              </w:r>
              <w:r w:rsidRPr="00C029AB">
                <w:rPr>
                  <w:sz w:val="20"/>
                  <w:szCs w:val="20"/>
                  <w:vertAlign w:val="superscript"/>
                </w:rPr>
                <w:t>2</w:t>
              </w:r>
            </w:smartTag>
          </w:p>
        </w:tc>
        <w:tc>
          <w:tcPr>
            <w:tcW w:w="1156" w:type="dxa"/>
            <w:vMerge/>
            <w:shd w:val="clear" w:color="auto" w:fill="auto"/>
          </w:tcPr>
          <w:p w:rsidR="00475B22" w:rsidRPr="00C029AB" w:rsidRDefault="00475B22" w:rsidP="00C029AB">
            <w:pPr>
              <w:spacing w:line="360" w:lineRule="auto"/>
              <w:ind w:firstLine="32"/>
              <w:jc w:val="both"/>
              <w:rPr>
                <w:sz w:val="20"/>
                <w:szCs w:val="20"/>
              </w:rPr>
            </w:pPr>
          </w:p>
        </w:tc>
      </w:tr>
      <w:tr w:rsidR="00475B22" w:rsidRPr="00C029AB" w:rsidTr="00C029AB">
        <w:tc>
          <w:tcPr>
            <w:tcW w:w="1188" w:type="dxa"/>
            <w:shd w:val="clear" w:color="auto" w:fill="auto"/>
          </w:tcPr>
          <w:p w:rsidR="00475B22" w:rsidRPr="00C029AB" w:rsidRDefault="00475B22" w:rsidP="00C029AB">
            <w:pPr>
              <w:spacing w:line="360" w:lineRule="auto"/>
              <w:jc w:val="both"/>
              <w:rPr>
                <w:sz w:val="20"/>
                <w:szCs w:val="20"/>
              </w:rPr>
            </w:pPr>
            <w:r w:rsidRPr="00C029AB">
              <w:rPr>
                <w:sz w:val="20"/>
                <w:szCs w:val="20"/>
              </w:rPr>
              <w:t>Вьюнок полевой (</w:t>
            </w:r>
            <w:r w:rsidRPr="00C029AB">
              <w:rPr>
                <w:sz w:val="20"/>
                <w:szCs w:val="20"/>
                <w:lang w:val="en-US"/>
              </w:rPr>
              <w:t>Convolvulus</w:t>
            </w:r>
            <w:r w:rsidRPr="00C029AB">
              <w:rPr>
                <w:sz w:val="20"/>
                <w:szCs w:val="20"/>
              </w:rPr>
              <w:t xml:space="preserve"> </w:t>
            </w:r>
            <w:r w:rsidRPr="00C029AB">
              <w:rPr>
                <w:sz w:val="20"/>
                <w:szCs w:val="20"/>
                <w:lang w:val="en-US"/>
              </w:rPr>
              <w:t>arvensis</w:t>
            </w:r>
            <w:r w:rsidRPr="00C029AB">
              <w:rPr>
                <w:sz w:val="20"/>
                <w:szCs w:val="20"/>
              </w:rPr>
              <w:t xml:space="preserve"> </w:t>
            </w:r>
            <w:r w:rsidRPr="00C029AB">
              <w:rPr>
                <w:sz w:val="20"/>
                <w:szCs w:val="20"/>
                <w:lang w:val="en-US"/>
              </w:rPr>
              <w:t>L</w:t>
            </w:r>
            <w:r w:rsidRPr="00C029AB">
              <w:rPr>
                <w:sz w:val="20"/>
                <w:szCs w:val="20"/>
              </w:rPr>
              <w:t>)</w:t>
            </w:r>
          </w:p>
        </w:tc>
        <w:tc>
          <w:tcPr>
            <w:tcW w:w="1411" w:type="dxa"/>
            <w:shd w:val="clear" w:color="auto" w:fill="auto"/>
          </w:tcPr>
          <w:p w:rsidR="00475B22" w:rsidRPr="00C029AB" w:rsidRDefault="00475B22" w:rsidP="00C029AB">
            <w:pPr>
              <w:spacing w:line="360" w:lineRule="auto"/>
              <w:jc w:val="both"/>
              <w:rPr>
                <w:sz w:val="20"/>
                <w:szCs w:val="20"/>
              </w:rPr>
            </w:pPr>
            <w:r w:rsidRPr="00C029AB">
              <w:rPr>
                <w:sz w:val="20"/>
                <w:szCs w:val="20"/>
              </w:rPr>
              <w:t>Двудольное</w:t>
            </w:r>
          </w:p>
        </w:tc>
        <w:tc>
          <w:tcPr>
            <w:tcW w:w="1483" w:type="dxa"/>
            <w:shd w:val="clear" w:color="auto" w:fill="auto"/>
          </w:tcPr>
          <w:p w:rsidR="00475B22" w:rsidRPr="00C029AB" w:rsidRDefault="00475B22" w:rsidP="00C029AB">
            <w:pPr>
              <w:spacing w:line="360" w:lineRule="auto"/>
              <w:jc w:val="both"/>
              <w:rPr>
                <w:sz w:val="20"/>
                <w:szCs w:val="20"/>
              </w:rPr>
            </w:pPr>
            <w:r w:rsidRPr="00C029AB">
              <w:rPr>
                <w:sz w:val="20"/>
                <w:szCs w:val="20"/>
              </w:rPr>
              <w:t>Многолетник</w:t>
            </w:r>
          </w:p>
        </w:tc>
        <w:tc>
          <w:tcPr>
            <w:tcW w:w="1038" w:type="dxa"/>
            <w:shd w:val="clear" w:color="auto" w:fill="auto"/>
          </w:tcPr>
          <w:p w:rsidR="00475B22" w:rsidRPr="00C029AB" w:rsidRDefault="00475B22" w:rsidP="00C029AB">
            <w:pPr>
              <w:spacing w:line="360" w:lineRule="auto"/>
              <w:jc w:val="both"/>
              <w:rPr>
                <w:sz w:val="20"/>
                <w:szCs w:val="20"/>
              </w:rPr>
            </w:pPr>
            <w:r w:rsidRPr="00C029AB">
              <w:rPr>
                <w:sz w:val="20"/>
                <w:szCs w:val="20"/>
              </w:rPr>
              <w:t>Фаза 2-3 листа</w:t>
            </w:r>
          </w:p>
        </w:tc>
        <w:tc>
          <w:tcPr>
            <w:tcW w:w="976" w:type="dxa"/>
            <w:shd w:val="clear" w:color="auto" w:fill="auto"/>
          </w:tcPr>
          <w:p w:rsidR="00475B22" w:rsidRPr="00C029AB" w:rsidRDefault="00475B22" w:rsidP="00C029AB">
            <w:pPr>
              <w:spacing w:line="360" w:lineRule="auto"/>
              <w:jc w:val="both"/>
              <w:rPr>
                <w:sz w:val="20"/>
                <w:szCs w:val="20"/>
              </w:rPr>
            </w:pPr>
            <w:r w:rsidRPr="00C029AB">
              <w:rPr>
                <w:sz w:val="20"/>
                <w:szCs w:val="20"/>
              </w:rPr>
              <w:t>Фаза 2-3 листа</w:t>
            </w:r>
          </w:p>
        </w:tc>
        <w:tc>
          <w:tcPr>
            <w:tcW w:w="1032" w:type="dxa"/>
            <w:shd w:val="clear" w:color="auto" w:fill="auto"/>
          </w:tcPr>
          <w:p w:rsidR="00475B22" w:rsidRPr="00C029AB" w:rsidRDefault="00475B22" w:rsidP="00C029AB">
            <w:pPr>
              <w:spacing w:line="360" w:lineRule="auto"/>
              <w:jc w:val="both"/>
              <w:rPr>
                <w:sz w:val="20"/>
                <w:szCs w:val="20"/>
              </w:rPr>
            </w:pPr>
          </w:p>
        </w:tc>
        <w:tc>
          <w:tcPr>
            <w:tcW w:w="1364" w:type="dxa"/>
            <w:shd w:val="clear" w:color="auto" w:fill="auto"/>
          </w:tcPr>
          <w:p w:rsidR="00475B22" w:rsidRPr="00C029AB" w:rsidRDefault="00475B22" w:rsidP="00C029AB">
            <w:pPr>
              <w:spacing w:line="360" w:lineRule="auto"/>
              <w:jc w:val="both"/>
              <w:rPr>
                <w:sz w:val="20"/>
                <w:szCs w:val="20"/>
              </w:rPr>
            </w:pPr>
            <w:r w:rsidRPr="00C029AB">
              <w:rPr>
                <w:sz w:val="20"/>
                <w:szCs w:val="20"/>
              </w:rPr>
              <w:t>3-5</w:t>
            </w:r>
          </w:p>
        </w:tc>
        <w:tc>
          <w:tcPr>
            <w:tcW w:w="1156" w:type="dxa"/>
            <w:shd w:val="clear" w:color="auto" w:fill="auto"/>
          </w:tcPr>
          <w:p w:rsidR="00475B22" w:rsidRPr="00C029AB" w:rsidRDefault="00475B22" w:rsidP="00C029AB">
            <w:pPr>
              <w:spacing w:line="360" w:lineRule="auto"/>
              <w:ind w:firstLine="32"/>
              <w:jc w:val="both"/>
              <w:rPr>
                <w:sz w:val="20"/>
                <w:szCs w:val="20"/>
              </w:rPr>
            </w:pPr>
            <w:r w:rsidRPr="00C029AB">
              <w:rPr>
                <w:sz w:val="20"/>
                <w:szCs w:val="20"/>
              </w:rPr>
              <w:t>Вспашка с оборотом пласта, междурядные обработки</w:t>
            </w:r>
          </w:p>
        </w:tc>
      </w:tr>
      <w:tr w:rsidR="00475B22" w:rsidRPr="00C029AB" w:rsidTr="00C029AB">
        <w:trPr>
          <w:trHeight w:val="205"/>
        </w:trPr>
        <w:tc>
          <w:tcPr>
            <w:tcW w:w="1188" w:type="dxa"/>
            <w:shd w:val="clear" w:color="auto" w:fill="auto"/>
          </w:tcPr>
          <w:p w:rsidR="00475B22" w:rsidRPr="00C029AB" w:rsidRDefault="00475B22" w:rsidP="00C029AB">
            <w:pPr>
              <w:spacing w:line="360" w:lineRule="auto"/>
              <w:jc w:val="both"/>
              <w:rPr>
                <w:sz w:val="20"/>
                <w:szCs w:val="20"/>
              </w:rPr>
            </w:pPr>
            <w:r w:rsidRPr="00C029AB">
              <w:rPr>
                <w:sz w:val="20"/>
                <w:szCs w:val="20"/>
              </w:rPr>
              <w:t>Овсюг Обыкно-венный (</w:t>
            </w:r>
            <w:r w:rsidRPr="00C029AB">
              <w:rPr>
                <w:sz w:val="20"/>
                <w:szCs w:val="20"/>
                <w:lang w:val="en-US"/>
              </w:rPr>
              <w:t>Avena</w:t>
            </w:r>
            <w:r w:rsidRPr="00C029AB">
              <w:rPr>
                <w:sz w:val="20"/>
                <w:szCs w:val="20"/>
              </w:rPr>
              <w:t xml:space="preserve"> </w:t>
            </w:r>
            <w:r w:rsidRPr="00C029AB">
              <w:rPr>
                <w:sz w:val="20"/>
                <w:szCs w:val="20"/>
                <w:lang w:val="en-US"/>
              </w:rPr>
              <w:t>fatua</w:t>
            </w:r>
            <w:r w:rsidRPr="00C029AB">
              <w:rPr>
                <w:sz w:val="20"/>
                <w:szCs w:val="20"/>
              </w:rPr>
              <w:t>)</w:t>
            </w:r>
          </w:p>
        </w:tc>
        <w:tc>
          <w:tcPr>
            <w:tcW w:w="1411" w:type="dxa"/>
            <w:shd w:val="clear" w:color="auto" w:fill="auto"/>
          </w:tcPr>
          <w:p w:rsidR="00475B22" w:rsidRPr="00C029AB" w:rsidRDefault="00475B22" w:rsidP="00C029AB">
            <w:pPr>
              <w:spacing w:line="360" w:lineRule="auto"/>
              <w:jc w:val="both"/>
              <w:rPr>
                <w:sz w:val="20"/>
                <w:szCs w:val="20"/>
              </w:rPr>
            </w:pPr>
            <w:r w:rsidRPr="00C029AB">
              <w:rPr>
                <w:sz w:val="20"/>
                <w:szCs w:val="20"/>
              </w:rPr>
              <w:t>Однодольное</w:t>
            </w:r>
          </w:p>
        </w:tc>
        <w:tc>
          <w:tcPr>
            <w:tcW w:w="1483" w:type="dxa"/>
            <w:shd w:val="clear" w:color="auto" w:fill="auto"/>
          </w:tcPr>
          <w:p w:rsidR="00475B22" w:rsidRPr="00C029AB" w:rsidRDefault="00475B22" w:rsidP="00C029AB">
            <w:pPr>
              <w:spacing w:line="360" w:lineRule="auto"/>
              <w:jc w:val="both"/>
              <w:rPr>
                <w:sz w:val="20"/>
                <w:szCs w:val="20"/>
              </w:rPr>
            </w:pPr>
            <w:r w:rsidRPr="00C029AB">
              <w:rPr>
                <w:sz w:val="20"/>
                <w:szCs w:val="20"/>
              </w:rPr>
              <w:t>Однолетние</w:t>
            </w:r>
          </w:p>
        </w:tc>
        <w:tc>
          <w:tcPr>
            <w:tcW w:w="1038" w:type="dxa"/>
            <w:shd w:val="clear" w:color="auto" w:fill="auto"/>
          </w:tcPr>
          <w:p w:rsidR="00475B22" w:rsidRPr="00C029AB" w:rsidRDefault="00475B22" w:rsidP="00C029AB">
            <w:pPr>
              <w:spacing w:line="360" w:lineRule="auto"/>
              <w:jc w:val="both"/>
              <w:rPr>
                <w:sz w:val="20"/>
                <w:szCs w:val="20"/>
              </w:rPr>
            </w:pPr>
          </w:p>
        </w:tc>
        <w:tc>
          <w:tcPr>
            <w:tcW w:w="976" w:type="dxa"/>
            <w:shd w:val="clear" w:color="auto" w:fill="auto"/>
          </w:tcPr>
          <w:p w:rsidR="00475B22" w:rsidRPr="00C029AB" w:rsidRDefault="00475B22" w:rsidP="00C029AB">
            <w:pPr>
              <w:spacing w:line="360" w:lineRule="auto"/>
              <w:jc w:val="both"/>
              <w:rPr>
                <w:sz w:val="20"/>
                <w:szCs w:val="20"/>
              </w:rPr>
            </w:pPr>
          </w:p>
        </w:tc>
        <w:tc>
          <w:tcPr>
            <w:tcW w:w="1032" w:type="dxa"/>
            <w:shd w:val="clear" w:color="auto" w:fill="auto"/>
          </w:tcPr>
          <w:p w:rsidR="00475B22" w:rsidRPr="00C029AB" w:rsidRDefault="00475B22" w:rsidP="00C029AB">
            <w:pPr>
              <w:spacing w:line="360" w:lineRule="auto"/>
              <w:jc w:val="both"/>
              <w:rPr>
                <w:sz w:val="20"/>
                <w:szCs w:val="20"/>
              </w:rPr>
            </w:pPr>
          </w:p>
        </w:tc>
        <w:tc>
          <w:tcPr>
            <w:tcW w:w="1364" w:type="dxa"/>
            <w:shd w:val="clear" w:color="auto" w:fill="auto"/>
          </w:tcPr>
          <w:p w:rsidR="00475B22" w:rsidRPr="00C029AB" w:rsidRDefault="00475B22" w:rsidP="00C029AB">
            <w:pPr>
              <w:spacing w:line="360" w:lineRule="auto"/>
              <w:jc w:val="both"/>
              <w:rPr>
                <w:sz w:val="20"/>
                <w:szCs w:val="20"/>
              </w:rPr>
            </w:pPr>
            <w:r w:rsidRPr="00C029AB">
              <w:rPr>
                <w:sz w:val="20"/>
                <w:szCs w:val="20"/>
              </w:rPr>
              <w:t>3-5</w:t>
            </w:r>
          </w:p>
        </w:tc>
        <w:tc>
          <w:tcPr>
            <w:tcW w:w="1156" w:type="dxa"/>
            <w:shd w:val="clear" w:color="auto" w:fill="auto"/>
          </w:tcPr>
          <w:p w:rsidR="00475B22" w:rsidRPr="00C029AB" w:rsidRDefault="00475B22" w:rsidP="00C029AB">
            <w:pPr>
              <w:spacing w:line="360" w:lineRule="auto"/>
              <w:ind w:firstLine="32"/>
              <w:jc w:val="both"/>
              <w:rPr>
                <w:sz w:val="20"/>
                <w:szCs w:val="20"/>
              </w:rPr>
            </w:pPr>
            <w:r w:rsidRPr="00C029AB">
              <w:rPr>
                <w:sz w:val="20"/>
                <w:szCs w:val="20"/>
              </w:rPr>
              <w:t>глубокая зяблевая вспашка</w:t>
            </w:r>
          </w:p>
        </w:tc>
      </w:tr>
      <w:tr w:rsidR="00475B22" w:rsidRPr="00C029AB" w:rsidTr="00C029AB">
        <w:trPr>
          <w:trHeight w:val="205"/>
        </w:trPr>
        <w:tc>
          <w:tcPr>
            <w:tcW w:w="1188" w:type="dxa"/>
            <w:shd w:val="clear" w:color="auto" w:fill="auto"/>
          </w:tcPr>
          <w:p w:rsidR="00475B22" w:rsidRPr="00C029AB" w:rsidRDefault="00475B22" w:rsidP="00C029AB">
            <w:pPr>
              <w:spacing w:line="360" w:lineRule="auto"/>
              <w:jc w:val="both"/>
              <w:rPr>
                <w:sz w:val="20"/>
                <w:szCs w:val="20"/>
              </w:rPr>
            </w:pPr>
            <w:r w:rsidRPr="00C029AB">
              <w:rPr>
                <w:sz w:val="20"/>
                <w:szCs w:val="20"/>
              </w:rPr>
              <w:t>Ромашка душистая C</w:t>
            </w:r>
            <w:r w:rsidRPr="00C029AB">
              <w:rPr>
                <w:sz w:val="20"/>
                <w:szCs w:val="20"/>
                <w:lang w:val="en-US"/>
              </w:rPr>
              <w:t>hamo</w:t>
            </w:r>
            <w:r w:rsidRPr="00C029AB">
              <w:rPr>
                <w:sz w:val="20"/>
                <w:szCs w:val="20"/>
              </w:rPr>
              <w:t>-</w:t>
            </w:r>
            <w:r w:rsidRPr="00C029AB">
              <w:rPr>
                <w:sz w:val="20"/>
                <w:szCs w:val="20"/>
                <w:lang w:val="en-US"/>
              </w:rPr>
              <w:t>milla</w:t>
            </w:r>
            <w:r w:rsidRPr="00C029AB">
              <w:rPr>
                <w:sz w:val="20"/>
                <w:szCs w:val="20"/>
              </w:rPr>
              <w:t xml:space="preserve"> </w:t>
            </w:r>
            <w:r w:rsidRPr="00C029AB">
              <w:rPr>
                <w:sz w:val="20"/>
                <w:szCs w:val="20"/>
                <w:lang w:val="en-US"/>
              </w:rPr>
              <w:t>Suaveolens</w:t>
            </w:r>
          </w:p>
        </w:tc>
        <w:tc>
          <w:tcPr>
            <w:tcW w:w="1411" w:type="dxa"/>
            <w:shd w:val="clear" w:color="auto" w:fill="auto"/>
          </w:tcPr>
          <w:p w:rsidR="00475B22" w:rsidRPr="00C029AB" w:rsidRDefault="00475B22" w:rsidP="00C029AB">
            <w:pPr>
              <w:spacing w:line="360" w:lineRule="auto"/>
              <w:jc w:val="both"/>
              <w:rPr>
                <w:sz w:val="20"/>
                <w:szCs w:val="20"/>
              </w:rPr>
            </w:pPr>
            <w:r w:rsidRPr="00C029AB">
              <w:rPr>
                <w:sz w:val="20"/>
                <w:szCs w:val="20"/>
              </w:rPr>
              <w:t>Двудольное</w:t>
            </w:r>
          </w:p>
        </w:tc>
        <w:tc>
          <w:tcPr>
            <w:tcW w:w="1483" w:type="dxa"/>
            <w:shd w:val="clear" w:color="auto" w:fill="auto"/>
          </w:tcPr>
          <w:p w:rsidR="00475B22" w:rsidRPr="00C029AB" w:rsidRDefault="00475B22" w:rsidP="00C029AB">
            <w:pPr>
              <w:spacing w:line="360" w:lineRule="auto"/>
              <w:jc w:val="both"/>
              <w:rPr>
                <w:sz w:val="20"/>
                <w:szCs w:val="20"/>
              </w:rPr>
            </w:pPr>
            <w:r w:rsidRPr="00C029AB">
              <w:rPr>
                <w:sz w:val="20"/>
                <w:szCs w:val="20"/>
              </w:rPr>
              <w:t>Однолетние</w:t>
            </w:r>
          </w:p>
        </w:tc>
        <w:tc>
          <w:tcPr>
            <w:tcW w:w="1038" w:type="dxa"/>
            <w:shd w:val="clear" w:color="auto" w:fill="auto"/>
          </w:tcPr>
          <w:p w:rsidR="00475B22" w:rsidRPr="00C029AB" w:rsidRDefault="00475B22" w:rsidP="00C029AB">
            <w:pPr>
              <w:spacing w:line="360" w:lineRule="auto"/>
              <w:jc w:val="both"/>
              <w:rPr>
                <w:sz w:val="20"/>
                <w:szCs w:val="20"/>
              </w:rPr>
            </w:pPr>
          </w:p>
        </w:tc>
        <w:tc>
          <w:tcPr>
            <w:tcW w:w="976" w:type="dxa"/>
            <w:shd w:val="clear" w:color="auto" w:fill="auto"/>
          </w:tcPr>
          <w:p w:rsidR="00475B22" w:rsidRPr="00C029AB" w:rsidRDefault="00475B22" w:rsidP="00C029AB">
            <w:pPr>
              <w:spacing w:line="360" w:lineRule="auto"/>
              <w:jc w:val="both"/>
              <w:rPr>
                <w:sz w:val="20"/>
                <w:szCs w:val="20"/>
              </w:rPr>
            </w:pPr>
          </w:p>
        </w:tc>
        <w:tc>
          <w:tcPr>
            <w:tcW w:w="1032" w:type="dxa"/>
            <w:shd w:val="clear" w:color="auto" w:fill="auto"/>
          </w:tcPr>
          <w:p w:rsidR="00475B22" w:rsidRPr="00C029AB" w:rsidRDefault="00475B22" w:rsidP="00C029AB">
            <w:pPr>
              <w:spacing w:line="360" w:lineRule="auto"/>
              <w:jc w:val="both"/>
              <w:rPr>
                <w:sz w:val="20"/>
                <w:szCs w:val="20"/>
              </w:rPr>
            </w:pPr>
          </w:p>
        </w:tc>
        <w:tc>
          <w:tcPr>
            <w:tcW w:w="1364" w:type="dxa"/>
            <w:shd w:val="clear" w:color="auto" w:fill="auto"/>
          </w:tcPr>
          <w:p w:rsidR="00475B22" w:rsidRPr="00C029AB" w:rsidRDefault="00475B22" w:rsidP="00C029AB">
            <w:pPr>
              <w:spacing w:line="360" w:lineRule="auto"/>
              <w:jc w:val="both"/>
              <w:rPr>
                <w:sz w:val="20"/>
                <w:szCs w:val="20"/>
              </w:rPr>
            </w:pPr>
            <w:r w:rsidRPr="00C029AB">
              <w:rPr>
                <w:sz w:val="20"/>
                <w:szCs w:val="20"/>
              </w:rPr>
              <w:t>3-5</w:t>
            </w:r>
          </w:p>
        </w:tc>
        <w:tc>
          <w:tcPr>
            <w:tcW w:w="1156" w:type="dxa"/>
            <w:shd w:val="clear" w:color="auto" w:fill="auto"/>
          </w:tcPr>
          <w:p w:rsidR="00475B22" w:rsidRPr="00C029AB" w:rsidRDefault="00475B22" w:rsidP="00C029AB">
            <w:pPr>
              <w:spacing w:line="360" w:lineRule="auto"/>
              <w:ind w:firstLine="709"/>
              <w:jc w:val="both"/>
              <w:rPr>
                <w:sz w:val="28"/>
                <w:szCs w:val="20"/>
              </w:rPr>
            </w:pPr>
          </w:p>
        </w:tc>
      </w:tr>
    </w:tbl>
    <w:p w:rsidR="00072AE2" w:rsidRPr="005A7770" w:rsidRDefault="00072AE2" w:rsidP="005A7770">
      <w:pPr>
        <w:spacing w:line="360" w:lineRule="auto"/>
        <w:ind w:firstLine="709"/>
        <w:jc w:val="both"/>
        <w:rPr>
          <w:b/>
          <w:sz w:val="28"/>
          <w:szCs w:val="32"/>
        </w:rPr>
        <w:sectPr w:rsidR="00072AE2" w:rsidRPr="005A7770" w:rsidSect="005A7770">
          <w:pgSz w:w="11906" w:h="16838"/>
          <w:pgMar w:top="1134" w:right="851" w:bottom="1134" w:left="1701" w:header="709" w:footer="709" w:gutter="0"/>
          <w:cols w:space="708"/>
          <w:titlePg/>
          <w:docGrid w:linePitch="360"/>
        </w:sectPr>
      </w:pPr>
    </w:p>
    <w:p w:rsidR="0077439A" w:rsidRDefault="0077439A" w:rsidP="005A7770">
      <w:pPr>
        <w:spacing w:line="360" w:lineRule="auto"/>
        <w:ind w:firstLine="709"/>
        <w:jc w:val="both"/>
        <w:rPr>
          <w:b/>
          <w:sz w:val="28"/>
        </w:rPr>
      </w:pPr>
      <w:r w:rsidRPr="005A7770">
        <w:rPr>
          <w:b/>
          <w:sz w:val="28"/>
        </w:rPr>
        <w:t>2. Химическая борьба с вредными организмами при интенсивной технологии возделывания.</w:t>
      </w:r>
    </w:p>
    <w:p w:rsidR="00475B22" w:rsidRPr="005A7770" w:rsidRDefault="00475B22" w:rsidP="005A7770">
      <w:pPr>
        <w:spacing w:line="360" w:lineRule="auto"/>
        <w:ind w:firstLine="709"/>
        <w:jc w:val="both"/>
        <w:rPr>
          <w:b/>
          <w:sz w:val="28"/>
        </w:rPr>
      </w:pPr>
    </w:p>
    <w:p w:rsidR="0077439A" w:rsidRPr="00475B22" w:rsidRDefault="0077439A" w:rsidP="005A7770">
      <w:pPr>
        <w:spacing w:line="360" w:lineRule="auto"/>
        <w:ind w:firstLine="709"/>
        <w:jc w:val="both"/>
        <w:rPr>
          <w:sz w:val="28"/>
        </w:rPr>
      </w:pPr>
      <w:r w:rsidRPr="00475B22">
        <w:rPr>
          <w:sz w:val="28"/>
        </w:rPr>
        <w:t>Таблица 5</w:t>
      </w:r>
    </w:p>
    <w:p w:rsidR="0077439A" w:rsidRPr="005A7770" w:rsidRDefault="0077439A" w:rsidP="005A7770">
      <w:pPr>
        <w:spacing w:line="360" w:lineRule="auto"/>
        <w:ind w:firstLine="709"/>
        <w:jc w:val="both"/>
        <w:rPr>
          <w:sz w:val="28"/>
        </w:rPr>
      </w:pPr>
      <w:r w:rsidRPr="005A7770">
        <w:rPr>
          <w:sz w:val="28"/>
        </w:rPr>
        <w:t>Препараты, разрешенные «Списком пестицидов и агрохимикатов» к применению на территории РФ на 2004 год на клевере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767"/>
        <w:gridCol w:w="1236"/>
        <w:gridCol w:w="1176"/>
        <w:gridCol w:w="1730"/>
        <w:gridCol w:w="1151"/>
        <w:gridCol w:w="1105"/>
      </w:tblGrid>
      <w:tr w:rsidR="0077439A" w:rsidRPr="00C029AB" w:rsidTr="00C029AB">
        <w:tc>
          <w:tcPr>
            <w:tcW w:w="1344" w:type="dxa"/>
            <w:shd w:val="clear" w:color="auto" w:fill="auto"/>
          </w:tcPr>
          <w:p w:rsidR="0077439A" w:rsidRPr="00C029AB" w:rsidRDefault="0077439A" w:rsidP="00C029AB">
            <w:pPr>
              <w:spacing w:line="360" w:lineRule="auto"/>
              <w:jc w:val="both"/>
              <w:rPr>
                <w:sz w:val="20"/>
                <w:szCs w:val="20"/>
              </w:rPr>
            </w:pPr>
            <w:r w:rsidRPr="00C029AB">
              <w:rPr>
                <w:sz w:val="20"/>
                <w:szCs w:val="20"/>
              </w:rPr>
              <w:t>Название пестицида</w:t>
            </w:r>
          </w:p>
        </w:tc>
        <w:tc>
          <w:tcPr>
            <w:tcW w:w="1767" w:type="dxa"/>
            <w:shd w:val="clear" w:color="auto" w:fill="auto"/>
          </w:tcPr>
          <w:p w:rsidR="0077439A" w:rsidRPr="00C029AB" w:rsidRDefault="0077439A" w:rsidP="00C029AB">
            <w:pPr>
              <w:spacing w:line="360" w:lineRule="auto"/>
              <w:jc w:val="both"/>
              <w:rPr>
                <w:sz w:val="20"/>
                <w:szCs w:val="20"/>
              </w:rPr>
            </w:pPr>
            <w:r w:rsidRPr="00C029AB">
              <w:rPr>
                <w:sz w:val="20"/>
                <w:szCs w:val="20"/>
              </w:rPr>
              <w:t>Название ДВ</w:t>
            </w:r>
          </w:p>
        </w:tc>
        <w:tc>
          <w:tcPr>
            <w:tcW w:w="1236" w:type="dxa"/>
            <w:shd w:val="clear" w:color="auto" w:fill="auto"/>
          </w:tcPr>
          <w:p w:rsidR="0077439A" w:rsidRPr="00C029AB" w:rsidRDefault="0077439A" w:rsidP="00C029AB">
            <w:pPr>
              <w:spacing w:line="360" w:lineRule="auto"/>
              <w:jc w:val="both"/>
              <w:rPr>
                <w:sz w:val="20"/>
                <w:szCs w:val="20"/>
              </w:rPr>
            </w:pPr>
            <w:r w:rsidRPr="00C029AB">
              <w:rPr>
                <w:sz w:val="20"/>
                <w:szCs w:val="20"/>
              </w:rPr>
              <w:t>Норма расхода препарата кг/га (м</w:t>
            </w:r>
            <w:r w:rsidRPr="00C029AB">
              <w:rPr>
                <w:sz w:val="20"/>
                <w:szCs w:val="20"/>
                <w:vertAlign w:val="superscript"/>
              </w:rPr>
              <w:t>3</w:t>
            </w:r>
            <w:r w:rsidRPr="00C029AB">
              <w:rPr>
                <w:sz w:val="20"/>
                <w:szCs w:val="20"/>
              </w:rPr>
              <w:t>, т)</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Название вредного объекта</w:t>
            </w:r>
          </w:p>
        </w:tc>
        <w:tc>
          <w:tcPr>
            <w:tcW w:w="1730" w:type="dxa"/>
            <w:shd w:val="clear" w:color="auto" w:fill="auto"/>
          </w:tcPr>
          <w:p w:rsidR="0077439A" w:rsidRPr="00C029AB" w:rsidRDefault="0077439A" w:rsidP="00C029AB">
            <w:pPr>
              <w:spacing w:line="360" w:lineRule="auto"/>
              <w:jc w:val="both"/>
              <w:rPr>
                <w:sz w:val="20"/>
                <w:szCs w:val="20"/>
              </w:rPr>
            </w:pPr>
            <w:r w:rsidRPr="00C029AB">
              <w:rPr>
                <w:sz w:val="20"/>
                <w:szCs w:val="20"/>
              </w:rPr>
              <w:t>Особенности применения</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Кратность обработок</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Период ожидание, дн.</w:t>
            </w:r>
          </w:p>
        </w:tc>
      </w:tr>
      <w:tr w:rsidR="0077439A" w:rsidRPr="00C029AB" w:rsidTr="00C029AB">
        <w:tc>
          <w:tcPr>
            <w:tcW w:w="1344" w:type="dxa"/>
            <w:shd w:val="clear" w:color="auto" w:fill="auto"/>
          </w:tcPr>
          <w:p w:rsidR="0077439A" w:rsidRPr="00C029AB" w:rsidRDefault="0077439A" w:rsidP="00C029AB">
            <w:pPr>
              <w:spacing w:line="360" w:lineRule="auto"/>
              <w:jc w:val="both"/>
              <w:rPr>
                <w:sz w:val="20"/>
                <w:szCs w:val="20"/>
              </w:rPr>
            </w:pPr>
            <w:r w:rsidRPr="00C029AB">
              <w:rPr>
                <w:sz w:val="20"/>
                <w:szCs w:val="20"/>
              </w:rPr>
              <w:t>1. Лепидоцид, ТАБ</w:t>
            </w:r>
          </w:p>
          <w:p w:rsidR="0077439A" w:rsidRPr="00C029AB" w:rsidRDefault="0077439A" w:rsidP="00C029AB">
            <w:pPr>
              <w:spacing w:line="360" w:lineRule="auto"/>
              <w:jc w:val="both"/>
              <w:rPr>
                <w:sz w:val="20"/>
                <w:szCs w:val="20"/>
              </w:rPr>
            </w:pPr>
            <w:r w:rsidRPr="00C029AB">
              <w:rPr>
                <w:sz w:val="20"/>
                <w:szCs w:val="20"/>
              </w:rPr>
              <w:t xml:space="preserve"> (БА-3000 ЕА/мг)</w:t>
            </w:r>
          </w:p>
          <w:p w:rsidR="0077439A" w:rsidRPr="00C029AB" w:rsidRDefault="0077439A" w:rsidP="00C029AB">
            <w:pPr>
              <w:spacing w:line="360" w:lineRule="auto"/>
              <w:jc w:val="both"/>
              <w:rPr>
                <w:sz w:val="20"/>
                <w:szCs w:val="20"/>
              </w:rPr>
            </w:pPr>
            <w:r w:rsidRPr="00C029AB">
              <w:rPr>
                <w:sz w:val="20"/>
                <w:szCs w:val="20"/>
              </w:rPr>
              <w:t>(4)</w:t>
            </w:r>
          </w:p>
        </w:tc>
        <w:tc>
          <w:tcPr>
            <w:tcW w:w="1767" w:type="dxa"/>
            <w:shd w:val="clear" w:color="auto" w:fill="auto"/>
          </w:tcPr>
          <w:p w:rsidR="0077439A" w:rsidRPr="00C029AB" w:rsidRDefault="0077439A" w:rsidP="00C029AB">
            <w:pPr>
              <w:spacing w:line="360" w:lineRule="auto"/>
              <w:jc w:val="both"/>
              <w:rPr>
                <w:sz w:val="20"/>
                <w:szCs w:val="20"/>
              </w:rPr>
            </w:pPr>
            <w:r w:rsidRPr="00C029AB">
              <w:rPr>
                <w:sz w:val="20"/>
                <w:szCs w:val="20"/>
                <w:lang w:val="en-US"/>
              </w:rPr>
              <w:t>Bacillus</w:t>
            </w:r>
            <w:r w:rsidRPr="00C029AB">
              <w:rPr>
                <w:sz w:val="20"/>
                <w:szCs w:val="20"/>
              </w:rPr>
              <w:t xml:space="preserve"> </w:t>
            </w:r>
            <w:r w:rsidRPr="00C029AB">
              <w:rPr>
                <w:sz w:val="20"/>
                <w:szCs w:val="20"/>
                <w:lang w:val="en-US"/>
              </w:rPr>
              <w:t>thuringiebsis</w:t>
            </w:r>
            <w:r w:rsidRPr="00C029AB">
              <w:rPr>
                <w:sz w:val="20"/>
                <w:szCs w:val="20"/>
              </w:rPr>
              <w:t xml:space="preserve">, </w:t>
            </w:r>
            <w:r w:rsidRPr="00C029AB">
              <w:rPr>
                <w:sz w:val="20"/>
                <w:szCs w:val="20"/>
                <w:lang w:val="en-US"/>
              </w:rPr>
              <w:t>var</w:t>
            </w:r>
            <w:r w:rsidRPr="00C029AB">
              <w:rPr>
                <w:sz w:val="20"/>
                <w:szCs w:val="20"/>
              </w:rPr>
              <w:t xml:space="preserve">. </w:t>
            </w:r>
            <w:r w:rsidRPr="00C029AB">
              <w:rPr>
                <w:sz w:val="20"/>
                <w:szCs w:val="20"/>
                <w:lang w:val="en-US"/>
              </w:rPr>
              <w:t>kurstaki</w:t>
            </w:r>
            <w:r w:rsidRPr="00C029AB">
              <w:rPr>
                <w:sz w:val="20"/>
                <w:szCs w:val="20"/>
              </w:rPr>
              <w:t xml:space="preserve"> (спорово-кристаллический комплекс)</w:t>
            </w:r>
          </w:p>
        </w:tc>
        <w:tc>
          <w:tcPr>
            <w:tcW w:w="1236" w:type="dxa"/>
            <w:shd w:val="clear" w:color="auto" w:fill="auto"/>
          </w:tcPr>
          <w:p w:rsidR="0077439A" w:rsidRPr="00C029AB" w:rsidRDefault="0077439A" w:rsidP="00C029AB">
            <w:pPr>
              <w:spacing w:line="360" w:lineRule="auto"/>
              <w:jc w:val="both"/>
              <w:rPr>
                <w:sz w:val="20"/>
                <w:szCs w:val="20"/>
              </w:rPr>
            </w:pPr>
            <w:r w:rsidRPr="00C029AB">
              <w:rPr>
                <w:sz w:val="20"/>
                <w:szCs w:val="20"/>
              </w:rPr>
              <w:t>2-</w:t>
            </w:r>
            <w:smartTag w:uri="urn:schemas-microsoft-com:office:smarttags" w:element="metricconverter">
              <w:smartTagPr>
                <w:attr w:name="ProductID" w:val="3 г"/>
              </w:smartTagPr>
              <w:r w:rsidRPr="00C029AB">
                <w:rPr>
                  <w:sz w:val="20"/>
                  <w:szCs w:val="20"/>
                </w:rPr>
                <w:t>3 г</w:t>
              </w:r>
            </w:smartTag>
            <w:r w:rsidRPr="00C029AB">
              <w:rPr>
                <w:sz w:val="20"/>
                <w:szCs w:val="20"/>
              </w:rPr>
              <w:t xml:space="preserve"> (4-6 таб)/л воды Л</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Луговой мотылек</w:t>
            </w:r>
          </w:p>
        </w:tc>
        <w:tc>
          <w:tcPr>
            <w:tcW w:w="1730" w:type="dxa"/>
            <w:shd w:val="clear" w:color="auto" w:fill="auto"/>
          </w:tcPr>
          <w:p w:rsidR="0077439A" w:rsidRPr="00C029AB" w:rsidRDefault="0077439A" w:rsidP="00C029AB">
            <w:pPr>
              <w:spacing w:line="360" w:lineRule="auto"/>
              <w:jc w:val="both"/>
              <w:rPr>
                <w:sz w:val="20"/>
                <w:szCs w:val="20"/>
              </w:rPr>
            </w:pPr>
            <w:r w:rsidRPr="00C029AB">
              <w:rPr>
                <w:sz w:val="20"/>
                <w:szCs w:val="20"/>
              </w:rPr>
              <w:t>Опрыскивание в период вегетации против каждого поколения вредителя с интервалом 7-8 дней.</w:t>
            </w:r>
          </w:p>
          <w:p w:rsidR="0077439A" w:rsidRPr="00C029AB" w:rsidRDefault="0077439A" w:rsidP="00C029AB">
            <w:pPr>
              <w:spacing w:line="360" w:lineRule="auto"/>
              <w:jc w:val="both"/>
              <w:rPr>
                <w:sz w:val="20"/>
                <w:szCs w:val="20"/>
              </w:rPr>
            </w:pPr>
            <w:r w:rsidRPr="00C029AB">
              <w:rPr>
                <w:sz w:val="20"/>
                <w:szCs w:val="20"/>
              </w:rPr>
              <w:t>Расход – 1 л/10 м</w:t>
            </w:r>
            <w:r w:rsidRPr="00C029AB">
              <w:rPr>
                <w:sz w:val="20"/>
                <w:szCs w:val="20"/>
                <w:vertAlign w:val="superscript"/>
              </w:rPr>
              <w:t>2</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1-2</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5</w:t>
            </w:r>
          </w:p>
        </w:tc>
      </w:tr>
      <w:tr w:rsidR="0077439A" w:rsidRPr="00C029AB" w:rsidTr="00C029AB">
        <w:tc>
          <w:tcPr>
            <w:tcW w:w="1344" w:type="dxa"/>
            <w:shd w:val="clear" w:color="auto" w:fill="auto"/>
          </w:tcPr>
          <w:p w:rsidR="0077439A" w:rsidRPr="00C029AB" w:rsidRDefault="0077439A" w:rsidP="00C029AB">
            <w:pPr>
              <w:spacing w:line="360" w:lineRule="auto"/>
              <w:jc w:val="both"/>
              <w:rPr>
                <w:sz w:val="20"/>
                <w:szCs w:val="20"/>
              </w:rPr>
            </w:pPr>
            <w:r w:rsidRPr="00C029AB">
              <w:rPr>
                <w:sz w:val="20"/>
                <w:szCs w:val="20"/>
              </w:rPr>
              <w:t>2. Базудин, Г</w:t>
            </w:r>
          </w:p>
          <w:p w:rsidR="0077439A" w:rsidRPr="00C029AB" w:rsidRDefault="0077439A" w:rsidP="00C029AB">
            <w:pPr>
              <w:spacing w:line="360" w:lineRule="auto"/>
              <w:jc w:val="both"/>
              <w:rPr>
                <w:sz w:val="20"/>
                <w:szCs w:val="20"/>
              </w:rPr>
            </w:pPr>
            <w:r w:rsidRPr="00C029AB">
              <w:rPr>
                <w:sz w:val="20"/>
                <w:szCs w:val="20"/>
              </w:rPr>
              <w:t>(100 г/кг)</w:t>
            </w:r>
          </w:p>
          <w:p w:rsidR="0077439A" w:rsidRPr="00C029AB" w:rsidRDefault="0077439A" w:rsidP="00C029AB">
            <w:pPr>
              <w:spacing w:line="360" w:lineRule="auto"/>
              <w:jc w:val="both"/>
              <w:rPr>
                <w:sz w:val="20"/>
                <w:szCs w:val="20"/>
              </w:rPr>
            </w:pPr>
            <w:r w:rsidRPr="00C029AB">
              <w:rPr>
                <w:sz w:val="20"/>
                <w:szCs w:val="20"/>
              </w:rPr>
              <w:t>(2)</w:t>
            </w:r>
          </w:p>
        </w:tc>
        <w:tc>
          <w:tcPr>
            <w:tcW w:w="1767" w:type="dxa"/>
            <w:shd w:val="clear" w:color="auto" w:fill="auto"/>
          </w:tcPr>
          <w:p w:rsidR="0077439A" w:rsidRPr="00C029AB" w:rsidRDefault="0077439A" w:rsidP="00C029AB">
            <w:pPr>
              <w:spacing w:line="360" w:lineRule="auto"/>
              <w:jc w:val="both"/>
              <w:rPr>
                <w:sz w:val="20"/>
                <w:szCs w:val="20"/>
              </w:rPr>
            </w:pPr>
            <w:r w:rsidRPr="00C029AB">
              <w:rPr>
                <w:sz w:val="20"/>
                <w:szCs w:val="20"/>
              </w:rPr>
              <w:t>Диазинон</w:t>
            </w:r>
          </w:p>
        </w:tc>
        <w:tc>
          <w:tcPr>
            <w:tcW w:w="1236" w:type="dxa"/>
            <w:shd w:val="clear" w:color="auto" w:fill="auto"/>
          </w:tcPr>
          <w:p w:rsidR="0077439A" w:rsidRPr="00C029AB" w:rsidRDefault="0077439A" w:rsidP="00C029AB">
            <w:pPr>
              <w:spacing w:line="360" w:lineRule="auto"/>
              <w:jc w:val="both"/>
              <w:rPr>
                <w:sz w:val="20"/>
                <w:szCs w:val="20"/>
              </w:rPr>
            </w:pPr>
            <w:r w:rsidRPr="00C029AB">
              <w:rPr>
                <w:sz w:val="20"/>
                <w:szCs w:val="20"/>
              </w:rPr>
              <w:t>15-20</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Песчаный медляк</w:t>
            </w:r>
          </w:p>
        </w:tc>
        <w:tc>
          <w:tcPr>
            <w:tcW w:w="1730" w:type="dxa"/>
            <w:shd w:val="clear" w:color="auto" w:fill="auto"/>
          </w:tcPr>
          <w:p w:rsidR="0077439A" w:rsidRPr="00C029AB" w:rsidRDefault="0077439A" w:rsidP="00C029AB">
            <w:pPr>
              <w:spacing w:line="360" w:lineRule="auto"/>
              <w:jc w:val="both"/>
              <w:rPr>
                <w:sz w:val="20"/>
                <w:szCs w:val="20"/>
              </w:rPr>
            </w:pPr>
            <w:r w:rsidRPr="00C029AB">
              <w:rPr>
                <w:sz w:val="20"/>
                <w:szCs w:val="20"/>
              </w:rPr>
              <w:t>Опрыскивание дна борозды во время посадки</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1</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w:t>
            </w:r>
          </w:p>
        </w:tc>
      </w:tr>
      <w:tr w:rsidR="0077439A" w:rsidRPr="00C029AB" w:rsidTr="00C029AB">
        <w:tc>
          <w:tcPr>
            <w:tcW w:w="1344" w:type="dxa"/>
            <w:shd w:val="clear" w:color="auto" w:fill="auto"/>
          </w:tcPr>
          <w:p w:rsidR="0077439A" w:rsidRPr="00C029AB" w:rsidRDefault="0077439A" w:rsidP="00C029AB">
            <w:pPr>
              <w:spacing w:line="360" w:lineRule="auto"/>
              <w:jc w:val="both"/>
              <w:rPr>
                <w:sz w:val="20"/>
                <w:szCs w:val="20"/>
              </w:rPr>
            </w:pPr>
            <w:r w:rsidRPr="00C029AB">
              <w:rPr>
                <w:sz w:val="20"/>
                <w:szCs w:val="20"/>
              </w:rPr>
              <w:t>3. (Р) Циткор, КЭ</w:t>
            </w:r>
          </w:p>
          <w:p w:rsidR="0077439A" w:rsidRPr="00C029AB" w:rsidRDefault="0077439A" w:rsidP="00C029AB">
            <w:pPr>
              <w:spacing w:line="360" w:lineRule="auto"/>
              <w:jc w:val="both"/>
              <w:rPr>
                <w:sz w:val="20"/>
                <w:szCs w:val="20"/>
              </w:rPr>
            </w:pPr>
            <w:r w:rsidRPr="00C029AB">
              <w:rPr>
                <w:sz w:val="20"/>
                <w:szCs w:val="20"/>
              </w:rPr>
              <w:t>(250 г/л)</w:t>
            </w:r>
          </w:p>
          <w:p w:rsidR="0077439A" w:rsidRPr="00C029AB" w:rsidRDefault="0077439A" w:rsidP="00C029AB">
            <w:pPr>
              <w:spacing w:line="360" w:lineRule="auto"/>
              <w:jc w:val="both"/>
              <w:rPr>
                <w:sz w:val="20"/>
                <w:szCs w:val="20"/>
              </w:rPr>
            </w:pPr>
            <w:r w:rsidRPr="00C029AB">
              <w:rPr>
                <w:sz w:val="20"/>
                <w:szCs w:val="20"/>
              </w:rPr>
              <w:t>(1)</w:t>
            </w:r>
          </w:p>
        </w:tc>
        <w:tc>
          <w:tcPr>
            <w:tcW w:w="1767" w:type="dxa"/>
            <w:shd w:val="clear" w:color="auto" w:fill="auto"/>
          </w:tcPr>
          <w:p w:rsidR="0077439A" w:rsidRPr="00C029AB" w:rsidRDefault="0077439A" w:rsidP="00C029AB">
            <w:pPr>
              <w:spacing w:line="360" w:lineRule="auto"/>
              <w:jc w:val="both"/>
              <w:rPr>
                <w:sz w:val="20"/>
                <w:szCs w:val="20"/>
              </w:rPr>
            </w:pPr>
            <w:r w:rsidRPr="00C029AB">
              <w:rPr>
                <w:sz w:val="20"/>
                <w:szCs w:val="20"/>
              </w:rPr>
              <w:t>Циперметрин</w:t>
            </w:r>
          </w:p>
        </w:tc>
        <w:tc>
          <w:tcPr>
            <w:tcW w:w="1236" w:type="dxa"/>
            <w:shd w:val="clear" w:color="auto" w:fill="auto"/>
          </w:tcPr>
          <w:p w:rsidR="0077439A" w:rsidRPr="00C029AB" w:rsidRDefault="0077439A" w:rsidP="00C029AB">
            <w:pPr>
              <w:spacing w:line="360" w:lineRule="auto"/>
              <w:jc w:val="both"/>
              <w:rPr>
                <w:sz w:val="20"/>
                <w:szCs w:val="20"/>
              </w:rPr>
            </w:pPr>
            <w:r w:rsidRPr="00C029AB">
              <w:rPr>
                <w:sz w:val="20"/>
                <w:szCs w:val="20"/>
              </w:rPr>
              <w:t>0,24-0,32</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Совка-гамма</w:t>
            </w:r>
          </w:p>
        </w:tc>
        <w:tc>
          <w:tcPr>
            <w:tcW w:w="1730" w:type="dxa"/>
            <w:shd w:val="clear" w:color="auto" w:fill="auto"/>
          </w:tcPr>
          <w:p w:rsidR="0077439A" w:rsidRPr="00C029AB" w:rsidRDefault="0077439A" w:rsidP="00C029AB">
            <w:pPr>
              <w:spacing w:line="360" w:lineRule="auto"/>
              <w:jc w:val="both"/>
              <w:rPr>
                <w:sz w:val="20"/>
                <w:szCs w:val="20"/>
              </w:rPr>
            </w:pPr>
            <w:r w:rsidRPr="00C029AB">
              <w:rPr>
                <w:sz w:val="20"/>
                <w:szCs w:val="20"/>
              </w:rPr>
              <w:t>Опрыскивание в весенний период</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1</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20</w:t>
            </w:r>
          </w:p>
        </w:tc>
      </w:tr>
      <w:tr w:rsidR="0077439A" w:rsidRPr="00C029AB" w:rsidTr="00C029AB">
        <w:tc>
          <w:tcPr>
            <w:tcW w:w="1344" w:type="dxa"/>
            <w:shd w:val="clear" w:color="auto" w:fill="auto"/>
          </w:tcPr>
          <w:p w:rsidR="0077439A" w:rsidRPr="00C029AB" w:rsidRDefault="0077439A" w:rsidP="00C029AB">
            <w:pPr>
              <w:spacing w:line="360" w:lineRule="auto"/>
              <w:jc w:val="both"/>
              <w:rPr>
                <w:sz w:val="20"/>
                <w:szCs w:val="20"/>
              </w:rPr>
            </w:pPr>
            <w:r w:rsidRPr="00C029AB">
              <w:rPr>
                <w:sz w:val="20"/>
                <w:szCs w:val="20"/>
              </w:rPr>
              <w:t>4. Фитоверм-М, КЭ (2г/л)</w:t>
            </w:r>
          </w:p>
          <w:p w:rsidR="0077439A" w:rsidRPr="00C029AB" w:rsidRDefault="0077439A" w:rsidP="00C029AB">
            <w:pPr>
              <w:spacing w:line="360" w:lineRule="auto"/>
              <w:jc w:val="both"/>
              <w:rPr>
                <w:sz w:val="20"/>
                <w:szCs w:val="20"/>
              </w:rPr>
            </w:pPr>
            <w:r w:rsidRPr="00C029AB">
              <w:rPr>
                <w:sz w:val="20"/>
                <w:szCs w:val="20"/>
              </w:rPr>
              <w:t>(3)</w:t>
            </w:r>
          </w:p>
        </w:tc>
        <w:tc>
          <w:tcPr>
            <w:tcW w:w="1767" w:type="dxa"/>
            <w:shd w:val="clear" w:color="auto" w:fill="auto"/>
          </w:tcPr>
          <w:p w:rsidR="0077439A" w:rsidRPr="00C029AB" w:rsidRDefault="0077439A" w:rsidP="00C029AB">
            <w:pPr>
              <w:spacing w:line="360" w:lineRule="auto"/>
              <w:jc w:val="both"/>
              <w:rPr>
                <w:sz w:val="20"/>
                <w:szCs w:val="20"/>
              </w:rPr>
            </w:pPr>
            <w:r w:rsidRPr="00C029AB">
              <w:rPr>
                <w:sz w:val="20"/>
                <w:szCs w:val="20"/>
              </w:rPr>
              <w:t>Аверсектин С</w:t>
            </w:r>
          </w:p>
        </w:tc>
        <w:tc>
          <w:tcPr>
            <w:tcW w:w="1236" w:type="dxa"/>
            <w:shd w:val="clear" w:color="auto" w:fill="auto"/>
          </w:tcPr>
          <w:p w:rsidR="0077439A" w:rsidRPr="00C029AB" w:rsidRDefault="0077439A" w:rsidP="00C029AB">
            <w:pPr>
              <w:spacing w:line="360" w:lineRule="auto"/>
              <w:jc w:val="both"/>
              <w:rPr>
                <w:sz w:val="20"/>
                <w:szCs w:val="20"/>
              </w:rPr>
            </w:pPr>
            <w:r w:rsidRPr="00C029AB">
              <w:rPr>
                <w:sz w:val="20"/>
                <w:szCs w:val="20"/>
              </w:rPr>
              <w:t>0,4</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Луговой мотылек</w:t>
            </w:r>
          </w:p>
        </w:tc>
        <w:tc>
          <w:tcPr>
            <w:tcW w:w="1730" w:type="dxa"/>
            <w:shd w:val="clear" w:color="auto" w:fill="auto"/>
          </w:tcPr>
          <w:p w:rsidR="0077439A" w:rsidRPr="00C029AB" w:rsidRDefault="0077439A" w:rsidP="00C029AB">
            <w:pPr>
              <w:spacing w:line="360" w:lineRule="auto"/>
              <w:jc w:val="both"/>
              <w:rPr>
                <w:sz w:val="20"/>
                <w:szCs w:val="20"/>
              </w:rPr>
            </w:pPr>
            <w:r w:rsidRPr="00C029AB">
              <w:rPr>
                <w:sz w:val="20"/>
                <w:szCs w:val="20"/>
              </w:rPr>
              <w:t>Опрыскивание в период вегетации по мере появления вредителя с интервалом 20 дней</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2-4</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2</w:t>
            </w:r>
          </w:p>
        </w:tc>
      </w:tr>
      <w:tr w:rsidR="0077439A" w:rsidRPr="00C029AB" w:rsidTr="00C029AB">
        <w:tc>
          <w:tcPr>
            <w:tcW w:w="1344" w:type="dxa"/>
            <w:shd w:val="clear" w:color="auto" w:fill="auto"/>
          </w:tcPr>
          <w:p w:rsidR="0077439A" w:rsidRPr="00C029AB" w:rsidRDefault="0077439A" w:rsidP="00C029AB">
            <w:pPr>
              <w:spacing w:line="360" w:lineRule="auto"/>
              <w:jc w:val="both"/>
              <w:rPr>
                <w:sz w:val="20"/>
                <w:szCs w:val="20"/>
              </w:rPr>
            </w:pPr>
            <w:r w:rsidRPr="00C029AB">
              <w:rPr>
                <w:sz w:val="20"/>
                <w:szCs w:val="20"/>
              </w:rPr>
              <w:t>5. (Р) Фастак, КЭ</w:t>
            </w:r>
          </w:p>
          <w:p w:rsidR="0077439A" w:rsidRPr="00C029AB" w:rsidRDefault="0077439A" w:rsidP="00C029AB">
            <w:pPr>
              <w:spacing w:line="360" w:lineRule="auto"/>
              <w:jc w:val="both"/>
              <w:rPr>
                <w:sz w:val="20"/>
                <w:szCs w:val="20"/>
              </w:rPr>
            </w:pPr>
            <w:r w:rsidRPr="00C029AB">
              <w:rPr>
                <w:sz w:val="20"/>
                <w:szCs w:val="20"/>
              </w:rPr>
              <w:t>(100 г/л)</w:t>
            </w:r>
          </w:p>
          <w:p w:rsidR="0077439A" w:rsidRPr="00C029AB" w:rsidRDefault="0077439A" w:rsidP="00C029AB">
            <w:pPr>
              <w:spacing w:line="360" w:lineRule="auto"/>
              <w:jc w:val="both"/>
              <w:rPr>
                <w:sz w:val="20"/>
                <w:szCs w:val="20"/>
              </w:rPr>
            </w:pPr>
            <w:r w:rsidRPr="00C029AB">
              <w:rPr>
                <w:sz w:val="20"/>
                <w:szCs w:val="20"/>
              </w:rPr>
              <w:t>(2)</w:t>
            </w:r>
          </w:p>
        </w:tc>
        <w:tc>
          <w:tcPr>
            <w:tcW w:w="1767" w:type="dxa"/>
            <w:shd w:val="clear" w:color="auto" w:fill="auto"/>
          </w:tcPr>
          <w:p w:rsidR="0077439A" w:rsidRPr="00C029AB" w:rsidRDefault="0077439A" w:rsidP="00C029AB">
            <w:pPr>
              <w:spacing w:line="360" w:lineRule="auto"/>
              <w:jc w:val="both"/>
              <w:rPr>
                <w:sz w:val="20"/>
                <w:szCs w:val="20"/>
              </w:rPr>
            </w:pPr>
            <w:r w:rsidRPr="00C029AB">
              <w:rPr>
                <w:sz w:val="20"/>
                <w:szCs w:val="20"/>
              </w:rPr>
              <w:t>Альфа-циперметрин</w:t>
            </w:r>
          </w:p>
        </w:tc>
        <w:tc>
          <w:tcPr>
            <w:tcW w:w="1236" w:type="dxa"/>
            <w:shd w:val="clear" w:color="auto" w:fill="auto"/>
          </w:tcPr>
          <w:p w:rsidR="0077439A" w:rsidRPr="00C029AB" w:rsidRDefault="0077439A" w:rsidP="00C029AB">
            <w:pPr>
              <w:spacing w:line="360" w:lineRule="auto"/>
              <w:jc w:val="both"/>
              <w:rPr>
                <w:sz w:val="20"/>
                <w:szCs w:val="20"/>
              </w:rPr>
            </w:pPr>
            <w:r w:rsidRPr="00C029AB">
              <w:rPr>
                <w:sz w:val="20"/>
                <w:szCs w:val="20"/>
              </w:rPr>
              <w:t>0,07-0,1</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Луговой мотылек</w:t>
            </w:r>
          </w:p>
        </w:tc>
        <w:tc>
          <w:tcPr>
            <w:tcW w:w="1730" w:type="dxa"/>
            <w:shd w:val="clear" w:color="auto" w:fill="auto"/>
          </w:tcPr>
          <w:p w:rsidR="0077439A" w:rsidRPr="00C029AB" w:rsidRDefault="0077439A" w:rsidP="00C029AB">
            <w:pPr>
              <w:spacing w:line="360" w:lineRule="auto"/>
              <w:jc w:val="both"/>
              <w:rPr>
                <w:sz w:val="20"/>
                <w:szCs w:val="20"/>
              </w:rPr>
            </w:pPr>
            <w:r w:rsidRPr="00C029AB">
              <w:rPr>
                <w:sz w:val="20"/>
                <w:szCs w:val="20"/>
              </w:rPr>
              <w:t>Опрыскивание в период вегетации</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2</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20</w:t>
            </w:r>
          </w:p>
        </w:tc>
      </w:tr>
      <w:tr w:rsidR="0077439A" w:rsidRPr="00C029AB" w:rsidTr="00C029AB">
        <w:tc>
          <w:tcPr>
            <w:tcW w:w="1344" w:type="dxa"/>
            <w:shd w:val="clear" w:color="auto" w:fill="auto"/>
          </w:tcPr>
          <w:p w:rsidR="0077439A" w:rsidRPr="00C029AB" w:rsidRDefault="0077439A" w:rsidP="00C029AB">
            <w:pPr>
              <w:spacing w:line="360" w:lineRule="auto"/>
              <w:jc w:val="both"/>
              <w:rPr>
                <w:sz w:val="20"/>
                <w:szCs w:val="20"/>
              </w:rPr>
            </w:pPr>
            <w:r w:rsidRPr="00C029AB">
              <w:rPr>
                <w:sz w:val="20"/>
                <w:szCs w:val="20"/>
              </w:rPr>
              <w:t>6. Кинмикс, КЭ</w:t>
            </w:r>
          </w:p>
          <w:p w:rsidR="0077439A" w:rsidRPr="00C029AB" w:rsidRDefault="0077439A" w:rsidP="00C029AB">
            <w:pPr>
              <w:spacing w:line="360" w:lineRule="auto"/>
              <w:jc w:val="both"/>
              <w:rPr>
                <w:sz w:val="20"/>
                <w:szCs w:val="20"/>
              </w:rPr>
            </w:pPr>
            <w:r w:rsidRPr="00C029AB">
              <w:rPr>
                <w:sz w:val="20"/>
                <w:szCs w:val="20"/>
              </w:rPr>
              <w:t>(50 г/л)</w:t>
            </w:r>
          </w:p>
          <w:p w:rsidR="0077439A" w:rsidRPr="00C029AB" w:rsidRDefault="0077439A" w:rsidP="00C029AB">
            <w:pPr>
              <w:spacing w:line="360" w:lineRule="auto"/>
              <w:jc w:val="both"/>
              <w:rPr>
                <w:sz w:val="20"/>
                <w:szCs w:val="20"/>
              </w:rPr>
            </w:pPr>
            <w:r w:rsidRPr="00C029AB">
              <w:rPr>
                <w:sz w:val="20"/>
                <w:szCs w:val="20"/>
              </w:rPr>
              <w:t>(1)</w:t>
            </w:r>
          </w:p>
        </w:tc>
        <w:tc>
          <w:tcPr>
            <w:tcW w:w="1767" w:type="dxa"/>
            <w:shd w:val="clear" w:color="auto" w:fill="auto"/>
          </w:tcPr>
          <w:p w:rsidR="0077439A" w:rsidRPr="00C029AB" w:rsidRDefault="0077439A" w:rsidP="00C029AB">
            <w:pPr>
              <w:spacing w:line="360" w:lineRule="auto"/>
              <w:jc w:val="both"/>
              <w:rPr>
                <w:sz w:val="20"/>
                <w:szCs w:val="20"/>
              </w:rPr>
            </w:pPr>
            <w:r w:rsidRPr="00C029AB">
              <w:rPr>
                <w:sz w:val="20"/>
                <w:szCs w:val="20"/>
              </w:rPr>
              <w:t>Бета-циперметрин</w:t>
            </w:r>
          </w:p>
        </w:tc>
        <w:tc>
          <w:tcPr>
            <w:tcW w:w="1236" w:type="dxa"/>
            <w:shd w:val="clear" w:color="auto" w:fill="auto"/>
          </w:tcPr>
          <w:p w:rsidR="0077439A" w:rsidRPr="00C029AB" w:rsidRDefault="0077439A" w:rsidP="00C029AB">
            <w:pPr>
              <w:spacing w:line="360" w:lineRule="auto"/>
              <w:jc w:val="both"/>
              <w:rPr>
                <w:sz w:val="20"/>
                <w:szCs w:val="20"/>
              </w:rPr>
            </w:pPr>
            <w:r w:rsidRPr="00C029AB">
              <w:rPr>
                <w:sz w:val="20"/>
                <w:szCs w:val="20"/>
              </w:rPr>
              <w:t>2,5 мл/10 л воды (л)</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Луговой мотылек</w:t>
            </w:r>
          </w:p>
        </w:tc>
        <w:tc>
          <w:tcPr>
            <w:tcW w:w="1730" w:type="dxa"/>
            <w:shd w:val="clear" w:color="auto" w:fill="auto"/>
          </w:tcPr>
          <w:p w:rsidR="0077439A" w:rsidRPr="00C029AB" w:rsidRDefault="0077439A" w:rsidP="00C029AB">
            <w:pPr>
              <w:spacing w:line="360" w:lineRule="auto"/>
              <w:jc w:val="both"/>
              <w:rPr>
                <w:sz w:val="20"/>
                <w:szCs w:val="20"/>
              </w:rPr>
            </w:pPr>
            <w:r w:rsidRPr="00C029AB">
              <w:rPr>
                <w:sz w:val="20"/>
                <w:szCs w:val="20"/>
              </w:rPr>
              <w:t>Опрыскивание в период вегетации. Расход до 10 л/100 м</w:t>
            </w:r>
            <w:r w:rsidRPr="00C029AB">
              <w:rPr>
                <w:sz w:val="20"/>
                <w:szCs w:val="20"/>
                <w:vertAlign w:val="superscript"/>
              </w:rPr>
              <w:t>2</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1</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20</w:t>
            </w:r>
          </w:p>
        </w:tc>
      </w:tr>
      <w:tr w:rsidR="0077439A" w:rsidRPr="00C029AB" w:rsidTr="00C029AB">
        <w:trPr>
          <w:trHeight w:val="415"/>
        </w:trPr>
        <w:tc>
          <w:tcPr>
            <w:tcW w:w="1344" w:type="dxa"/>
            <w:vMerge w:val="restart"/>
            <w:shd w:val="clear" w:color="auto" w:fill="auto"/>
          </w:tcPr>
          <w:p w:rsidR="0077439A" w:rsidRPr="00C029AB" w:rsidRDefault="0077439A" w:rsidP="00C029AB">
            <w:pPr>
              <w:spacing w:line="360" w:lineRule="auto"/>
              <w:jc w:val="both"/>
              <w:rPr>
                <w:sz w:val="20"/>
                <w:szCs w:val="20"/>
              </w:rPr>
            </w:pPr>
            <w:r w:rsidRPr="00C029AB">
              <w:rPr>
                <w:sz w:val="20"/>
                <w:szCs w:val="20"/>
              </w:rPr>
              <w:t>7. Децис Экстра, КЭ (125 г/л)</w:t>
            </w:r>
          </w:p>
          <w:p w:rsidR="0077439A" w:rsidRPr="00C029AB" w:rsidRDefault="0077439A" w:rsidP="00C029AB">
            <w:pPr>
              <w:spacing w:line="360" w:lineRule="auto"/>
              <w:jc w:val="both"/>
              <w:rPr>
                <w:sz w:val="20"/>
                <w:szCs w:val="20"/>
              </w:rPr>
            </w:pPr>
            <w:r w:rsidRPr="00C029AB">
              <w:rPr>
                <w:sz w:val="20"/>
                <w:szCs w:val="20"/>
              </w:rPr>
              <w:t>(1)</w:t>
            </w:r>
          </w:p>
        </w:tc>
        <w:tc>
          <w:tcPr>
            <w:tcW w:w="1767" w:type="dxa"/>
            <w:vMerge w:val="restart"/>
            <w:shd w:val="clear" w:color="auto" w:fill="auto"/>
          </w:tcPr>
          <w:p w:rsidR="0077439A" w:rsidRPr="00C029AB" w:rsidRDefault="0077439A" w:rsidP="00C029AB">
            <w:pPr>
              <w:spacing w:line="360" w:lineRule="auto"/>
              <w:jc w:val="both"/>
              <w:rPr>
                <w:sz w:val="20"/>
                <w:szCs w:val="20"/>
              </w:rPr>
            </w:pPr>
            <w:r w:rsidRPr="00C029AB">
              <w:rPr>
                <w:sz w:val="20"/>
                <w:szCs w:val="20"/>
              </w:rPr>
              <w:t>Дельтаметрин</w:t>
            </w:r>
          </w:p>
        </w:tc>
        <w:tc>
          <w:tcPr>
            <w:tcW w:w="1236" w:type="dxa"/>
            <w:vMerge w:val="restart"/>
            <w:shd w:val="clear" w:color="auto" w:fill="auto"/>
          </w:tcPr>
          <w:p w:rsidR="0077439A" w:rsidRPr="00C029AB" w:rsidRDefault="0077439A" w:rsidP="00C029AB">
            <w:pPr>
              <w:spacing w:line="360" w:lineRule="auto"/>
              <w:jc w:val="both"/>
              <w:rPr>
                <w:sz w:val="20"/>
                <w:szCs w:val="20"/>
              </w:rPr>
            </w:pPr>
            <w:r w:rsidRPr="00C029AB">
              <w:rPr>
                <w:sz w:val="20"/>
                <w:szCs w:val="20"/>
              </w:rPr>
              <w:t>0,05-0,1</w:t>
            </w: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Луговой мотылек</w:t>
            </w:r>
          </w:p>
        </w:tc>
        <w:tc>
          <w:tcPr>
            <w:tcW w:w="1730" w:type="dxa"/>
            <w:vMerge w:val="restart"/>
            <w:shd w:val="clear" w:color="auto" w:fill="auto"/>
          </w:tcPr>
          <w:p w:rsidR="0077439A" w:rsidRPr="00C029AB" w:rsidRDefault="0077439A" w:rsidP="00C029AB">
            <w:pPr>
              <w:spacing w:line="360" w:lineRule="auto"/>
              <w:jc w:val="both"/>
              <w:rPr>
                <w:sz w:val="20"/>
                <w:szCs w:val="20"/>
              </w:rPr>
            </w:pPr>
            <w:r w:rsidRPr="00C029AB">
              <w:rPr>
                <w:sz w:val="20"/>
                <w:szCs w:val="20"/>
              </w:rPr>
              <w:t>Опрыскивание в период вегетации</w:t>
            </w: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2</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20</w:t>
            </w:r>
          </w:p>
        </w:tc>
      </w:tr>
      <w:tr w:rsidR="0077439A" w:rsidRPr="00C029AB" w:rsidTr="00C029AB">
        <w:trPr>
          <w:trHeight w:val="415"/>
        </w:trPr>
        <w:tc>
          <w:tcPr>
            <w:tcW w:w="1344" w:type="dxa"/>
            <w:vMerge/>
            <w:shd w:val="clear" w:color="auto" w:fill="auto"/>
          </w:tcPr>
          <w:p w:rsidR="0077439A" w:rsidRPr="00C029AB" w:rsidRDefault="0077439A" w:rsidP="00C029AB">
            <w:pPr>
              <w:spacing w:line="360" w:lineRule="auto"/>
              <w:jc w:val="both"/>
              <w:rPr>
                <w:sz w:val="20"/>
                <w:szCs w:val="20"/>
              </w:rPr>
            </w:pPr>
          </w:p>
        </w:tc>
        <w:tc>
          <w:tcPr>
            <w:tcW w:w="1767" w:type="dxa"/>
            <w:vMerge/>
            <w:shd w:val="clear" w:color="auto" w:fill="auto"/>
          </w:tcPr>
          <w:p w:rsidR="0077439A" w:rsidRPr="00C029AB" w:rsidRDefault="0077439A" w:rsidP="00C029AB">
            <w:pPr>
              <w:spacing w:line="360" w:lineRule="auto"/>
              <w:jc w:val="both"/>
              <w:rPr>
                <w:sz w:val="20"/>
                <w:szCs w:val="20"/>
              </w:rPr>
            </w:pPr>
          </w:p>
        </w:tc>
        <w:tc>
          <w:tcPr>
            <w:tcW w:w="1236" w:type="dxa"/>
            <w:vMerge/>
            <w:shd w:val="clear" w:color="auto" w:fill="auto"/>
          </w:tcPr>
          <w:p w:rsidR="0077439A" w:rsidRPr="00C029AB" w:rsidRDefault="0077439A" w:rsidP="00C029AB">
            <w:pPr>
              <w:spacing w:line="360" w:lineRule="auto"/>
              <w:jc w:val="both"/>
              <w:rPr>
                <w:sz w:val="20"/>
                <w:szCs w:val="20"/>
              </w:rPr>
            </w:pPr>
          </w:p>
        </w:tc>
        <w:tc>
          <w:tcPr>
            <w:tcW w:w="1176" w:type="dxa"/>
            <w:shd w:val="clear" w:color="auto" w:fill="auto"/>
          </w:tcPr>
          <w:p w:rsidR="0077439A" w:rsidRPr="00C029AB" w:rsidRDefault="0077439A" w:rsidP="00C029AB">
            <w:pPr>
              <w:spacing w:line="360" w:lineRule="auto"/>
              <w:jc w:val="both"/>
              <w:rPr>
                <w:sz w:val="20"/>
                <w:szCs w:val="20"/>
              </w:rPr>
            </w:pPr>
            <w:r w:rsidRPr="00C029AB">
              <w:rPr>
                <w:sz w:val="20"/>
                <w:szCs w:val="20"/>
              </w:rPr>
              <w:t>Совка-гамма</w:t>
            </w:r>
          </w:p>
        </w:tc>
        <w:tc>
          <w:tcPr>
            <w:tcW w:w="1730" w:type="dxa"/>
            <w:vMerge/>
            <w:shd w:val="clear" w:color="auto" w:fill="auto"/>
          </w:tcPr>
          <w:p w:rsidR="0077439A" w:rsidRPr="00C029AB" w:rsidRDefault="0077439A" w:rsidP="00C029AB">
            <w:pPr>
              <w:spacing w:line="360" w:lineRule="auto"/>
              <w:jc w:val="both"/>
              <w:rPr>
                <w:sz w:val="20"/>
                <w:szCs w:val="20"/>
              </w:rPr>
            </w:pPr>
          </w:p>
        </w:tc>
        <w:tc>
          <w:tcPr>
            <w:tcW w:w="1151" w:type="dxa"/>
            <w:shd w:val="clear" w:color="auto" w:fill="auto"/>
          </w:tcPr>
          <w:p w:rsidR="0077439A" w:rsidRPr="00C029AB" w:rsidRDefault="0077439A" w:rsidP="00C029AB">
            <w:pPr>
              <w:spacing w:line="360" w:lineRule="auto"/>
              <w:jc w:val="both"/>
              <w:rPr>
                <w:sz w:val="20"/>
                <w:szCs w:val="20"/>
              </w:rPr>
            </w:pPr>
            <w:r w:rsidRPr="00C029AB">
              <w:rPr>
                <w:sz w:val="20"/>
                <w:szCs w:val="20"/>
              </w:rPr>
              <w:t>1</w:t>
            </w:r>
          </w:p>
        </w:tc>
        <w:tc>
          <w:tcPr>
            <w:tcW w:w="1105" w:type="dxa"/>
            <w:shd w:val="clear" w:color="auto" w:fill="auto"/>
          </w:tcPr>
          <w:p w:rsidR="0077439A" w:rsidRPr="00C029AB" w:rsidRDefault="0077439A" w:rsidP="00C029AB">
            <w:pPr>
              <w:spacing w:line="360" w:lineRule="auto"/>
              <w:jc w:val="both"/>
              <w:rPr>
                <w:sz w:val="20"/>
                <w:szCs w:val="20"/>
              </w:rPr>
            </w:pPr>
            <w:r w:rsidRPr="00C029AB">
              <w:rPr>
                <w:sz w:val="20"/>
                <w:szCs w:val="20"/>
              </w:rPr>
              <w:t>30</w:t>
            </w:r>
          </w:p>
        </w:tc>
      </w:tr>
    </w:tbl>
    <w:p w:rsidR="00E85F55" w:rsidRPr="005A7770" w:rsidRDefault="00E85F55" w:rsidP="005A7770">
      <w:pPr>
        <w:spacing w:line="360" w:lineRule="auto"/>
        <w:ind w:firstLine="709"/>
        <w:jc w:val="both"/>
        <w:rPr>
          <w:b/>
          <w:sz w:val="28"/>
          <w:szCs w:val="32"/>
        </w:rPr>
      </w:pPr>
    </w:p>
    <w:p w:rsidR="00E85F55" w:rsidRPr="005A7770" w:rsidRDefault="00E85F55" w:rsidP="00475B22">
      <w:pPr>
        <w:spacing w:line="360" w:lineRule="auto"/>
        <w:jc w:val="both"/>
        <w:rPr>
          <w:b/>
          <w:sz w:val="28"/>
          <w:szCs w:val="32"/>
        </w:rPr>
      </w:pPr>
    </w:p>
    <w:p w:rsidR="007724A1" w:rsidRPr="005A7770" w:rsidRDefault="007724A1" w:rsidP="005A7770">
      <w:pPr>
        <w:numPr>
          <w:ilvl w:val="0"/>
          <w:numId w:val="2"/>
        </w:numPr>
        <w:spacing w:line="360" w:lineRule="auto"/>
        <w:ind w:left="0" w:firstLine="709"/>
        <w:jc w:val="both"/>
        <w:rPr>
          <w:b/>
          <w:sz w:val="28"/>
        </w:rPr>
      </w:pPr>
      <w:r w:rsidRPr="005A7770">
        <w:rPr>
          <w:b/>
          <w:sz w:val="28"/>
          <w:szCs w:val="32"/>
        </w:rPr>
        <w:br w:type="page"/>
      </w:r>
      <w:r w:rsidRPr="005A7770">
        <w:rPr>
          <w:b/>
          <w:sz w:val="28"/>
        </w:rPr>
        <w:t>Обоснование выбора рекомендуемы</w:t>
      </w:r>
      <w:r w:rsidR="00475B22">
        <w:rPr>
          <w:b/>
          <w:sz w:val="28"/>
        </w:rPr>
        <w:t>х препаратов для защиты клевера</w:t>
      </w:r>
    </w:p>
    <w:p w:rsidR="007724A1" w:rsidRPr="005A7770" w:rsidRDefault="007724A1" w:rsidP="005A7770">
      <w:pPr>
        <w:spacing w:line="360" w:lineRule="auto"/>
        <w:ind w:firstLine="709"/>
        <w:jc w:val="both"/>
        <w:rPr>
          <w:b/>
          <w:sz w:val="28"/>
        </w:rPr>
      </w:pPr>
    </w:p>
    <w:p w:rsidR="007724A1" w:rsidRPr="005A7770" w:rsidRDefault="007724A1" w:rsidP="005A7770">
      <w:pPr>
        <w:spacing w:line="360" w:lineRule="auto"/>
        <w:ind w:firstLine="709"/>
        <w:jc w:val="both"/>
        <w:rPr>
          <w:sz w:val="28"/>
        </w:rPr>
      </w:pPr>
      <w:r w:rsidRPr="005A7770">
        <w:rPr>
          <w:sz w:val="28"/>
        </w:rPr>
        <w:t>Многолетнее использование химических средств защиты растений на огромных сельскохозяйственных и лесных территориях, часто с применением авиации, привело к масштабному загрязнению окружающей среды. Более того, молекулы ядохимикатов включаются в природные процессы миграции и круговорота веществ и разносятся вместе с атмосферными потоками на большие расстояния. Из всех химических веществ, которые поступают в организм человека с воздухом, водой, пищей, наиболее опасными считаются пестициды. Стойкие пестициды способны накапливаться в жировой ткани людей и животных, отрицательно воздействуя на нервную и сердечно-сосудистую системы.</w:t>
      </w:r>
    </w:p>
    <w:p w:rsidR="007724A1" w:rsidRPr="005A7770" w:rsidRDefault="007724A1" w:rsidP="005A7770">
      <w:pPr>
        <w:spacing w:line="360" w:lineRule="auto"/>
        <w:ind w:firstLine="709"/>
        <w:jc w:val="both"/>
        <w:rPr>
          <w:sz w:val="28"/>
        </w:rPr>
      </w:pPr>
      <w:r w:rsidRPr="005A7770">
        <w:rPr>
          <w:sz w:val="28"/>
          <w:u w:val="single"/>
        </w:rPr>
        <w:t>Децис Экстра</w:t>
      </w:r>
      <w:r w:rsidRPr="005A7770">
        <w:rPr>
          <w:sz w:val="28"/>
        </w:rPr>
        <w:t xml:space="preserve">. ДВ Дельтаметрин – цис-3-2,2-диметилциклопропанкарбоновой кислоты – 3-фенокси-α-цианбензиловый эфир. Отличается высокой инсектицидной активностью. Выпускается Децис Экстра в форме КЭ. </w:t>
      </w:r>
    </w:p>
    <w:p w:rsidR="007724A1" w:rsidRPr="005A7770" w:rsidRDefault="007724A1" w:rsidP="005A7770">
      <w:pPr>
        <w:spacing w:line="360" w:lineRule="auto"/>
        <w:ind w:firstLine="709"/>
        <w:jc w:val="both"/>
        <w:rPr>
          <w:b/>
          <w:sz w:val="28"/>
        </w:rPr>
      </w:pPr>
      <w:r w:rsidRPr="005A7770">
        <w:rPr>
          <w:sz w:val="28"/>
        </w:rPr>
        <w:t>Дельтаметрин высоко токсичен для теплокровных и человека. Кумулятивные свойства не выражены, слабый аллерген, отмечено эмбриотоксическое действие. Малостоек в окружающей среде.</w:t>
      </w:r>
    </w:p>
    <w:p w:rsidR="007724A1" w:rsidRPr="005A7770" w:rsidRDefault="007724A1" w:rsidP="005A7770">
      <w:pPr>
        <w:spacing w:line="360" w:lineRule="auto"/>
        <w:ind w:firstLine="709"/>
        <w:jc w:val="both"/>
        <w:rPr>
          <w:sz w:val="28"/>
        </w:rPr>
      </w:pPr>
      <w:r w:rsidRPr="005A7770">
        <w:rPr>
          <w:sz w:val="28"/>
        </w:rPr>
        <w:t>Децис Экстра разрешен для применения на овощных, зерновых, технических, плодовых культурах, а также для обработки многих лекарственных, древесных растений, пастбищ, незагруженных складских помещений.</w:t>
      </w:r>
    </w:p>
    <w:p w:rsidR="007724A1" w:rsidRPr="005A7770" w:rsidRDefault="007724A1" w:rsidP="005A7770">
      <w:pPr>
        <w:spacing w:line="360" w:lineRule="auto"/>
        <w:ind w:firstLine="709"/>
        <w:jc w:val="both"/>
        <w:rPr>
          <w:sz w:val="28"/>
        </w:rPr>
      </w:pPr>
      <w:r w:rsidRPr="005A7770">
        <w:rPr>
          <w:sz w:val="28"/>
          <w:u w:val="single"/>
        </w:rPr>
        <w:t>Базудин.</w:t>
      </w:r>
      <w:r w:rsidRPr="005A7770">
        <w:rPr>
          <w:sz w:val="28"/>
        </w:rPr>
        <w:t xml:space="preserve"> ДВ Диазинон – о-диэтилтиофосфат. Выпускается в форме гранул. </w:t>
      </w:r>
    </w:p>
    <w:p w:rsidR="007724A1" w:rsidRPr="005A7770" w:rsidRDefault="007724A1" w:rsidP="005A7770">
      <w:pPr>
        <w:spacing w:line="360" w:lineRule="auto"/>
        <w:ind w:firstLine="709"/>
        <w:jc w:val="both"/>
        <w:rPr>
          <w:sz w:val="28"/>
        </w:rPr>
      </w:pPr>
      <w:r w:rsidRPr="005A7770">
        <w:rPr>
          <w:sz w:val="28"/>
        </w:rPr>
        <w:t>Базудин – контактный, системный инсектицид. Токсичен для имаго и личинок жуков, особенно долгоносиков, блошек и тлей, злаковых, капустной и луковой мух, подгрызающих совок, проволочников, медведок, мулавьев и других почвообитающих вредителей.</w:t>
      </w:r>
    </w:p>
    <w:p w:rsidR="007724A1" w:rsidRPr="005A7770" w:rsidRDefault="007724A1" w:rsidP="005A7770">
      <w:pPr>
        <w:spacing w:line="360" w:lineRule="auto"/>
        <w:ind w:firstLine="709"/>
        <w:jc w:val="both"/>
        <w:rPr>
          <w:sz w:val="28"/>
        </w:rPr>
      </w:pPr>
      <w:r w:rsidRPr="005A7770">
        <w:rPr>
          <w:sz w:val="28"/>
        </w:rPr>
        <w:t>При внесении в почву он хорошо поглощается корнями растений, передвигается в надземные органы в инсектицидных количествах и защищает всходы культуры от вредителей в течение 7-15 дней.</w:t>
      </w:r>
    </w:p>
    <w:p w:rsidR="007724A1" w:rsidRPr="005A7770" w:rsidRDefault="007724A1" w:rsidP="005A7770">
      <w:pPr>
        <w:spacing w:line="360" w:lineRule="auto"/>
        <w:ind w:firstLine="709"/>
        <w:jc w:val="both"/>
        <w:rPr>
          <w:sz w:val="28"/>
        </w:rPr>
      </w:pPr>
      <w:r w:rsidRPr="005A7770">
        <w:rPr>
          <w:sz w:val="28"/>
        </w:rPr>
        <w:t>Базудин легко гидролизуется в щелочной и кислой среде. В растениях сначала окисляется до фосфата, который затем гидролизуется до нетоксичных продуктов с разрушением гетероцикла.</w:t>
      </w:r>
    </w:p>
    <w:p w:rsidR="007724A1" w:rsidRPr="005A7770" w:rsidRDefault="007724A1" w:rsidP="005A7770">
      <w:pPr>
        <w:spacing w:line="360" w:lineRule="auto"/>
        <w:ind w:firstLine="709"/>
        <w:jc w:val="both"/>
        <w:rPr>
          <w:sz w:val="28"/>
        </w:rPr>
      </w:pPr>
      <w:r w:rsidRPr="005A7770">
        <w:rPr>
          <w:sz w:val="28"/>
        </w:rPr>
        <w:t>Диазинон высокотоксичен для теплокровных животных и человека, проникает через кожу. Кумулятивные свойства выражены слабо.</w:t>
      </w:r>
    </w:p>
    <w:p w:rsidR="007724A1" w:rsidRPr="005A7770" w:rsidRDefault="007724A1" w:rsidP="005A7770">
      <w:pPr>
        <w:spacing w:line="360" w:lineRule="auto"/>
        <w:ind w:firstLine="709"/>
        <w:jc w:val="both"/>
        <w:rPr>
          <w:sz w:val="28"/>
        </w:rPr>
      </w:pPr>
      <w:r w:rsidRPr="005A7770">
        <w:rPr>
          <w:sz w:val="28"/>
        </w:rPr>
        <w:t>Диазинон представляет опасность как высокотоксичный в период применения и в течение 20 дней после него. За это время он детоксицируется, токсичные остатки в урожае не накапливаются. Пестицид не цуркулирует в окружающей среде.</w:t>
      </w:r>
    </w:p>
    <w:p w:rsidR="007724A1" w:rsidRPr="005A7770" w:rsidRDefault="007724A1" w:rsidP="005A7770">
      <w:pPr>
        <w:spacing w:line="360" w:lineRule="auto"/>
        <w:ind w:firstLine="709"/>
        <w:jc w:val="both"/>
        <w:rPr>
          <w:sz w:val="28"/>
        </w:rPr>
      </w:pPr>
      <w:r w:rsidRPr="005A7770">
        <w:rPr>
          <w:sz w:val="28"/>
          <w:u w:val="single"/>
        </w:rPr>
        <w:t>Вист.</w:t>
      </w:r>
      <w:r w:rsidR="00571E22">
        <w:rPr>
          <w:sz w:val="28"/>
          <w:u w:val="single"/>
        </w:rPr>
        <w:t xml:space="preserve"> </w:t>
      </w:r>
      <w:r w:rsidRPr="005A7770">
        <w:rPr>
          <w:sz w:val="28"/>
        </w:rPr>
        <w:t>ДВ Тиабендазол – 2-бензимидазол. Выпускается</w:t>
      </w:r>
      <w:r w:rsidR="00571E22">
        <w:rPr>
          <w:sz w:val="28"/>
        </w:rPr>
        <w:t xml:space="preserve"> </w:t>
      </w:r>
      <w:r w:rsidRPr="005A7770">
        <w:rPr>
          <w:sz w:val="28"/>
        </w:rPr>
        <w:t xml:space="preserve">Вист в форме насыпных шашек. </w:t>
      </w:r>
    </w:p>
    <w:p w:rsidR="007724A1" w:rsidRPr="005A7770" w:rsidRDefault="007724A1" w:rsidP="005A7770">
      <w:pPr>
        <w:spacing w:line="360" w:lineRule="auto"/>
        <w:ind w:firstLine="709"/>
        <w:jc w:val="both"/>
        <w:rPr>
          <w:sz w:val="28"/>
        </w:rPr>
      </w:pPr>
      <w:r w:rsidRPr="005A7770">
        <w:rPr>
          <w:sz w:val="28"/>
        </w:rPr>
        <w:t>Нелетуч, возгоняется при температуре 310 0 с без потери фунгитоксичности, поэтому его используют в форме шашек для фумигации помещений до загрузки и после загрузки в них картофеля.</w:t>
      </w:r>
    </w:p>
    <w:p w:rsidR="007724A1" w:rsidRPr="005A7770" w:rsidRDefault="007724A1" w:rsidP="005A7770">
      <w:pPr>
        <w:spacing w:line="360" w:lineRule="auto"/>
        <w:ind w:firstLine="709"/>
        <w:jc w:val="both"/>
        <w:rPr>
          <w:sz w:val="28"/>
        </w:rPr>
      </w:pPr>
      <w:r w:rsidRPr="005A7770">
        <w:rPr>
          <w:sz w:val="28"/>
        </w:rPr>
        <w:t>Стабилен в биологических средах. Защитное действие может сохраняться до 6 мес.</w:t>
      </w:r>
    </w:p>
    <w:p w:rsidR="007724A1" w:rsidRPr="005A7770" w:rsidRDefault="007724A1" w:rsidP="005A7770">
      <w:pPr>
        <w:spacing w:line="360" w:lineRule="auto"/>
        <w:ind w:firstLine="709"/>
        <w:jc w:val="both"/>
        <w:rPr>
          <w:sz w:val="28"/>
        </w:rPr>
      </w:pPr>
      <w:r w:rsidRPr="005A7770">
        <w:rPr>
          <w:sz w:val="28"/>
        </w:rPr>
        <w:t>Контактно-системный фунгицид защитного и лечебного действия. Обладает широким спектром действия, но особенно эффективен против болезней хранения, кагатных гнилей. Длительное профилактическое действие препятствует развитию возбудителей заболеваний на корнях и клубнях в период хранения. Послеуборочная обработка картофеля снижает пораженность клубней фомозной гнилью – в 14 раз.</w:t>
      </w:r>
    </w:p>
    <w:p w:rsidR="007724A1" w:rsidRPr="005A7770" w:rsidRDefault="007724A1" w:rsidP="005A7770">
      <w:pPr>
        <w:spacing w:line="360" w:lineRule="auto"/>
        <w:ind w:firstLine="709"/>
        <w:jc w:val="both"/>
        <w:rPr>
          <w:sz w:val="28"/>
        </w:rPr>
      </w:pPr>
      <w:r w:rsidRPr="005A7770">
        <w:rPr>
          <w:sz w:val="28"/>
          <w:u w:val="single"/>
        </w:rPr>
        <w:t>Торнадо</w:t>
      </w:r>
      <w:r w:rsidRPr="005A7770">
        <w:rPr>
          <w:sz w:val="28"/>
        </w:rPr>
        <w:t xml:space="preserve">. ДВ Глифосат (изопропиламинная соль) – </w:t>
      </w:r>
      <w:r w:rsidRPr="005A7770">
        <w:rPr>
          <w:sz w:val="28"/>
          <w:lang w:val="en-US"/>
        </w:rPr>
        <w:t>N</w:t>
      </w:r>
      <w:r w:rsidRPr="005A7770">
        <w:rPr>
          <w:sz w:val="28"/>
        </w:rPr>
        <w:t>-фосфонометилглицин. Выпускается</w:t>
      </w:r>
      <w:r w:rsidR="00571E22">
        <w:rPr>
          <w:sz w:val="28"/>
        </w:rPr>
        <w:t xml:space="preserve"> </w:t>
      </w:r>
      <w:r w:rsidRPr="005A7770">
        <w:rPr>
          <w:sz w:val="28"/>
        </w:rPr>
        <w:t xml:space="preserve">Рап в форме ВР. </w:t>
      </w:r>
    </w:p>
    <w:p w:rsidR="007724A1" w:rsidRPr="005A7770" w:rsidRDefault="007724A1" w:rsidP="005A7770">
      <w:pPr>
        <w:spacing w:line="360" w:lineRule="auto"/>
        <w:ind w:firstLine="709"/>
        <w:jc w:val="both"/>
        <w:rPr>
          <w:sz w:val="28"/>
        </w:rPr>
      </w:pPr>
      <w:r w:rsidRPr="005A7770">
        <w:rPr>
          <w:sz w:val="28"/>
        </w:rPr>
        <w:t xml:space="preserve">Глифосат хорошо поглощается надземными органами растений и передвигается в глубоко залегаюие корни. К нему чувствительны однолетние и многолетние однодольные и двудольные растения, в том числе корневищные и корнеотпрысковые. Передвигается глифосат с места нанесения медленно (7-10 дней), но на большие расстояния (на глубину </w:t>
      </w:r>
      <w:smartTag w:uri="urn:schemas-microsoft-com:office:smarttags" w:element="metricconverter">
        <w:smartTagPr>
          <w:attr w:name="ProductID" w:val="2 м"/>
        </w:smartTagPr>
        <w:r w:rsidRPr="005A7770">
          <w:rPr>
            <w:sz w:val="28"/>
          </w:rPr>
          <w:t>2 м</w:t>
        </w:r>
      </w:smartTag>
      <w:r w:rsidRPr="005A7770">
        <w:rPr>
          <w:sz w:val="28"/>
        </w:rPr>
        <w:t xml:space="preserve">) и вызывает гибель корневищ в радиусе </w:t>
      </w:r>
      <w:smartTag w:uri="urn:schemas-microsoft-com:office:smarttags" w:element="metricconverter">
        <w:smartTagPr>
          <w:attr w:name="ProductID" w:val="30 см"/>
        </w:smartTagPr>
        <w:r w:rsidRPr="005A7770">
          <w:rPr>
            <w:sz w:val="28"/>
          </w:rPr>
          <w:t>30 см</w:t>
        </w:r>
      </w:smartTag>
      <w:r w:rsidRPr="005A7770">
        <w:rPr>
          <w:sz w:val="28"/>
        </w:rPr>
        <w:t>. Многолетние сорняки подавляются в течение всего вегетационного периода, однолетние – до повторного отрастания новых.</w:t>
      </w:r>
    </w:p>
    <w:p w:rsidR="007724A1" w:rsidRPr="005A7770" w:rsidRDefault="007724A1" w:rsidP="005A7770">
      <w:pPr>
        <w:spacing w:line="360" w:lineRule="auto"/>
        <w:ind w:firstLine="709"/>
        <w:jc w:val="both"/>
        <w:rPr>
          <w:sz w:val="28"/>
        </w:rPr>
      </w:pPr>
      <w:r w:rsidRPr="005A7770">
        <w:rPr>
          <w:sz w:val="28"/>
        </w:rPr>
        <w:t>Токсичность глифосатасвязана с тем, что он блокирует синтез ароматических аминокислот (триптофана, тирозина, фенилаланина). Эти кислоты образуются толко в растениях, поэтому для теплокровных глифосат малотоксичен.</w:t>
      </w:r>
    </w:p>
    <w:p w:rsidR="007724A1" w:rsidRPr="005A7770" w:rsidRDefault="007724A1" w:rsidP="005A7770">
      <w:pPr>
        <w:spacing w:line="360" w:lineRule="auto"/>
        <w:ind w:firstLine="709"/>
        <w:jc w:val="both"/>
        <w:rPr>
          <w:sz w:val="28"/>
        </w:rPr>
      </w:pPr>
      <w:r w:rsidRPr="005A7770">
        <w:rPr>
          <w:sz w:val="28"/>
        </w:rPr>
        <w:t xml:space="preserve">В почве глифосат сохраняется 7-10 дней, но биологической активностью не обладает, поэтому он не представляет опасности с экологической точки зрения. </w:t>
      </w:r>
    </w:p>
    <w:p w:rsidR="007724A1" w:rsidRPr="005A7770" w:rsidRDefault="007724A1" w:rsidP="005A7770">
      <w:pPr>
        <w:spacing w:line="360" w:lineRule="auto"/>
        <w:ind w:firstLine="709"/>
        <w:jc w:val="both"/>
        <w:rPr>
          <w:sz w:val="28"/>
        </w:rPr>
      </w:pPr>
      <w:r w:rsidRPr="005A7770">
        <w:rPr>
          <w:sz w:val="28"/>
          <w:u w:val="single"/>
        </w:rPr>
        <w:t>Зенкор</w:t>
      </w:r>
      <w:r w:rsidRPr="005A7770">
        <w:rPr>
          <w:sz w:val="28"/>
        </w:rPr>
        <w:t>. ДВ Метрибузин -</w:t>
      </w:r>
      <w:r w:rsidR="00571E22">
        <w:rPr>
          <w:sz w:val="28"/>
        </w:rPr>
        <w:t xml:space="preserve"> </w:t>
      </w:r>
      <w:r w:rsidRPr="005A7770">
        <w:rPr>
          <w:sz w:val="28"/>
        </w:rPr>
        <w:t>4-амино-6-трет-бутил-3-метилтио-1,2,4триазинон-5. Выпускается</w:t>
      </w:r>
      <w:r w:rsidR="00571E22">
        <w:rPr>
          <w:sz w:val="28"/>
        </w:rPr>
        <w:t xml:space="preserve"> </w:t>
      </w:r>
      <w:r w:rsidRPr="005A7770">
        <w:rPr>
          <w:sz w:val="28"/>
        </w:rPr>
        <w:t>Зенкор в форме СП.</w:t>
      </w:r>
    </w:p>
    <w:p w:rsidR="007724A1" w:rsidRPr="005A7770" w:rsidRDefault="007724A1" w:rsidP="005A7770">
      <w:pPr>
        <w:spacing w:line="360" w:lineRule="auto"/>
        <w:ind w:firstLine="709"/>
        <w:jc w:val="both"/>
        <w:rPr>
          <w:sz w:val="28"/>
        </w:rPr>
      </w:pPr>
      <w:r w:rsidRPr="005A7770">
        <w:rPr>
          <w:sz w:val="28"/>
        </w:rPr>
        <w:t xml:space="preserve">Обрабатывать Зенкором можно до всходов или по всходам при высоте ботвы </w:t>
      </w:r>
      <w:smartTag w:uri="urn:schemas-microsoft-com:office:smarttags" w:element="metricconverter">
        <w:smartTagPr>
          <w:attr w:name="ProductID" w:val="5 см"/>
        </w:smartTagPr>
        <w:r w:rsidRPr="005A7770">
          <w:rPr>
            <w:sz w:val="28"/>
          </w:rPr>
          <w:t>5 см</w:t>
        </w:r>
      </w:smartTag>
      <w:r w:rsidRPr="005A7770">
        <w:rPr>
          <w:sz w:val="28"/>
        </w:rPr>
        <w:t xml:space="preserve">. </w:t>
      </w:r>
    </w:p>
    <w:p w:rsidR="007724A1" w:rsidRPr="005A7770" w:rsidRDefault="007724A1" w:rsidP="005A7770">
      <w:pPr>
        <w:spacing w:line="360" w:lineRule="auto"/>
        <w:ind w:firstLine="709"/>
        <w:jc w:val="both"/>
        <w:rPr>
          <w:sz w:val="28"/>
        </w:rPr>
      </w:pPr>
      <w:r w:rsidRPr="005A7770">
        <w:rPr>
          <w:sz w:val="28"/>
        </w:rPr>
        <w:t>Фитотоксичность объясняется способностью подавлять фотолиз воды (реакцию Хилла). Про этом разрушаются хлоропласты, тормозится образование АТФ в процессе фосфорилирования, угнетается ассимиляция углекислоты, нарушаются синтетические процессы, водный обмен. Особенно быстро действие Зенкора проявляется при хорошей освещенности и оптимальных условиях для фотосинтеза. Уже через несколько дней после обработки у растений наблюдаются хлороз, увядание, усыхание.</w:t>
      </w:r>
    </w:p>
    <w:p w:rsidR="007724A1" w:rsidRPr="005A7770" w:rsidRDefault="007724A1" w:rsidP="005A7770">
      <w:pPr>
        <w:spacing w:line="360" w:lineRule="auto"/>
        <w:ind w:firstLine="709"/>
        <w:jc w:val="both"/>
        <w:rPr>
          <w:sz w:val="28"/>
        </w:rPr>
      </w:pPr>
      <w:r w:rsidRPr="005A7770">
        <w:rPr>
          <w:sz w:val="28"/>
        </w:rPr>
        <w:t>Избирательность действия связана со способностью устойчивых растений детоксицировать их, причем не только в надземных органах, но и в корневой системе.</w:t>
      </w:r>
    </w:p>
    <w:p w:rsidR="007724A1" w:rsidRPr="005A7770" w:rsidRDefault="007724A1" w:rsidP="005A7770">
      <w:pPr>
        <w:spacing w:line="360" w:lineRule="auto"/>
        <w:ind w:firstLine="709"/>
        <w:jc w:val="both"/>
        <w:rPr>
          <w:sz w:val="28"/>
        </w:rPr>
      </w:pPr>
    </w:p>
    <w:p w:rsidR="007724A1" w:rsidRPr="005A7770" w:rsidRDefault="007724A1" w:rsidP="005A7770">
      <w:pPr>
        <w:spacing w:line="360" w:lineRule="auto"/>
        <w:ind w:firstLine="709"/>
        <w:jc w:val="both"/>
        <w:rPr>
          <w:sz w:val="28"/>
        </w:rPr>
        <w:sectPr w:rsidR="007724A1" w:rsidRPr="005A7770" w:rsidSect="005A7770">
          <w:pgSz w:w="11906" w:h="16838"/>
          <w:pgMar w:top="1134" w:right="851" w:bottom="1134" w:left="1701" w:header="708" w:footer="708" w:gutter="0"/>
          <w:cols w:space="708"/>
          <w:titlePg/>
          <w:docGrid w:linePitch="360"/>
        </w:sectPr>
      </w:pPr>
    </w:p>
    <w:p w:rsidR="007724A1" w:rsidRPr="005A7770" w:rsidRDefault="007724A1" w:rsidP="005A7770">
      <w:pPr>
        <w:spacing w:line="360" w:lineRule="auto"/>
        <w:ind w:firstLine="709"/>
        <w:jc w:val="both"/>
        <w:rPr>
          <w:sz w:val="28"/>
        </w:rPr>
      </w:pPr>
      <w:r w:rsidRPr="005A7770">
        <w:rPr>
          <w:sz w:val="28"/>
        </w:rPr>
        <w:t>Таблица 6</w:t>
      </w:r>
    </w:p>
    <w:p w:rsidR="007724A1" w:rsidRPr="005A7770" w:rsidRDefault="007724A1" w:rsidP="005A7770">
      <w:pPr>
        <w:spacing w:line="360" w:lineRule="auto"/>
        <w:ind w:firstLine="709"/>
        <w:jc w:val="both"/>
        <w:rPr>
          <w:sz w:val="28"/>
        </w:rPr>
      </w:pPr>
      <w:r w:rsidRPr="005A7770">
        <w:rPr>
          <w:sz w:val="28"/>
        </w:rPr>
        <w:t>Физико-химическая и токсикологическая характеристика рекомендуемых препаратов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1511"/>
        <w:gridCol w:w="1702"/>
        <w:gridCol w:w="1307"/>
        <w:gridCol w:w="1363"/>
        <w:gridCol w:w="1487"/>
        <w:gridCol w:w="1085"/>
        <w:gridCol w:w="1493"/>
      </w:tblGrid>
      <w:tr w:rsidR="007724A1" w:rsidRPr="00C029AB" w:rsidTr="00C029AB">
        <w:tc>
          <w:tcPr>
            <w:tcW w:w="2243" w:type="dxa"/>
            <w:shd w:val="clear" w:color="auto" w:fill="auto"/>
          </w:tcPr>
          <w:p w:rsidR="007724A1" w:rsidRPr="00C029AB" w:rsidRDefault="007724A1" w:rsidP="00C029AB">
            <w:pPr>
              <w:spacing w:line="360" w:lineRule="auto"/>
              <w:jc w:val="both"/>
              <w:rPr>
                <w:sz w:val="20"/>
                <w:szCs w:val="20"/>
              </w:rPr>
            </w:pPr>
            <w:r w:rsidRPr="00C029AB">
              <w:rPr>
                <w:sz w:val="20"/>
                <w:szCs w:val="20"/>
              </w:rPr>
              <w:t>Название пестицида, название ДВ, химическая формула</w:t>
            </w:r>
          </w:p>
        </w:tc>
        <w:tc>
          <w:tcPr>
            <w:tcW w:w="2097" w:type="dxa"/>
            <w:shd w:val="clear" w:color="auto" w:fill="auto"/>
          </w:tcPr>
          <w:p w:rsidR="007724A1" w:rsidRPr="00C029AB" w:rsidRDefault="007724A1" w:rsidP="00C029AB">
            <w:pPr>
              <w:spacing w:line="360" w:lineRule="auto"/>
              <w:jc w:val="both"/>
              <w:rPr>
                <w:sz w:val="20"/>
                <w:szCs w:val="20"/>
              </w:rPr>
            </w:pPr>
            <w:r w:rsidRPr="00C029AB">
              <w:rPr>
                <w:sz w:val="20"/>
                <w:szCs w:val="20"/>
              </w:rPr>
              <w:t>Препаративная форма, растворимость в воде и органических растворителях</w:t>
            </w:r>
          </w:p>
        </w:tc>
        <w:tc>
          <w:tcPr>
            <w:tcW w:w="2023" w:type="dxa"/>
            <w:shd w:val="clear" w:color="auto" w:fill="auto"/>
          </w:tcPr>
          <w:p w:rsidR="007724A1" w:rsidRPr="00C029AB" w:rsidRDefault="007724A1" w:rsidP="00C029AB">
            <w:pPr>
              <w:spacing w:line="360" w:lineRule="auto"/>
              <w:jc w:val="both"/>
              <w:rPr>
                <w:sz w:val="20"/>
                <w:szCs w:val="20"/>
              </w:rPr>
            </w:pPr>
            <w:r w:rsidRPr="00C029AB">
              <w:rPr>
                <w:sz w:val="20"/>
                <w:szCs w:val="20"/>
              </w:rPr>
              <w:t>Механизм действия на вредные организмы</w:t>
            </w:r>
          </w:p>
        </w:tc>
        <w:tc>
          <w:tcPr>
            <w:tcW w:w="1523" w:type="dxa"/>
            <w:shd w:val="clear" w:color="auto" w:fill="auto"/>
          </w:tcPr>
          <w:p w:rsidR="007724A1" w:rsidRPr="00C029AB" w:rsidRDefault="007724A1" w:rsidP="00C029AB">
            <w:pPr>
              <w:spacing w:line="360" w:lineRule="auto"/>
              <w:jc w:val="both"/>
              <w:rPr>
                <w:sz w:val="20"/>
                <w:szCs w:val="20"/>
              </w:rPr>
            </w:pPr>
            <w:r w:rsidRPr="00C029AB">
              <w:rPr>
                <w:sz w:val="20"/>
                <w:szCs w:val="20"/>
              </w:rPr>
              <w:t>Токсичность для животных и человека, мг/кг</w:t>
            </w:r>
          </w:p>
        </w:tc>
        <w:tc>
          <w:tcPr>
            <w:tcW w:w="1590" w:type="dxa"/>
            <w:shd w:val="clear" w:color="auto" w:fill="auto"/>
          </w:tcPr>
          <w:p w:rsidR="007724A1" w:rsidRPr="00C029AB" w:rsidRDefault="007724A1" w:rsidP="00C029AB">
            <w:pPr>
              <w:spacing w:line="360" w:lineRule="auto"/>
              <w:jc w:val="both"/>
              <w:rPr>
                <w:sz w:val="20"/>
                <w:szCs w:val="20"/>
              </w:rPr>
            </w:pPr>
            <w:r w:rsidRPr="00C029AB">
              <w:rPr>
                <w:sz w:val="20"/>
                <w:szCs w:val="20"/>
              </w:rPr>
              <w:t>Кожно-резорбтивная токсичность ЛД</w:t>
            </w:r>
            <w:r w:rsidRPr="00C029AB">
              <w:rPr>
                <w:sz w:val="20"/>
                <w:szCs w:val="20"/>
                <w:vertAlign w:val="subscript"/>
              </w:rPr>
              <w:t>50</w:t>
            </w:r>
          </w:p>
        </w:tc>
        <w:tc>
          <w:tcPr>
            <w:tcW w:w="1739" w:type="dxa"/>
            <w:shd w:val="clear" w:color="auto" w:fill="auto"/>
          </w:tcPr>
          <w:p w:rsidR="007724A1" w:rsidRPr="00C029AB" w:rsidRDefault="007724A1" w:rsidP="00C029AB">
            <w:pPr>
              <w:spacing w:line="360" w:lineRule="auto"/>
              <w:jc w:val="both"/>
              <w:rPr>
                <w:sz w:val="20"/>
                <w:szCs w:val="20"/>
              </w:rPr>
            </w:pPr>
            <w:r w:rsidRPr="00C029AB">
              <w:rPr>
                <w:sz w:val="20"/>
                <w:szCs w:val="20"/>
              </w:rPr>
              <w:t>Кумулятивные свойства К</w:t>
            </w:r>
            <w:r w:rsidRPr="00C029AB">
              <w:rPr>
                <w:sz w:val="20"/>
                <w:szCs w:val="20"/>
                <w:vertAlign w:val="subscript"/>
              </w:rPr>
              <w:t>кум</w:t>
            </w:r>
          </w:p>
        </w:tc>
        <w:tc>
          <w:tcPr>
            <w:tcW w:w="1257" w:type="dxa"/>
            <w:shd w:val="clear" w:color="auto" w:fill="auto"/>
          </w:tcPr>
          <w:p w:rsidR="007724A1" w:rsidRPr="00C029AB" w:rsidRDefault="007724A1" w:rsidP="00C029AB">
            <w:pPr>
              <w:spacing w:line="360" w:lineRule="auto"/>
              <w:jc w:val="both"/>
              <w:rPr>
                <w:sz w:val="20"/>
                <w:szCs w:val="20"/>
              </w:rPr>
            </w:pPr>
            <w:r w:rsidRPr="00C029AB">
              <w:rPr>
                <w:sz w:val="20"/>
                <w:szCs w:val="20"/>
              </w:rPr>
              <w:t>Летучесть мг/м</w:t>
            </w:r>
            <w:r w:rsidRPr="00C029AB">
              <w:rPr>
                <w:sz w:val="20"/>
                <w:szCs w:val="20"/>
                <w:vertAlign w:val="superscript"/>
              </w:rPr>
              <w:t>3</w:t>
            </w:r>
          </w:p>
        </w:tc>
        <w:tc>
          <w:tcPr>
            <w:tcW w:w="1746" w:type="dxa"/>
            <w:shd w:val="clear" w:color="auto" w:fill="auto"/>
          </w:tcPr>
          <w:p w:rsidR="007724A1" w:rsidRPr="00C029AB" w:rsidRDefault="007724A1" w:rsidP="00C029AB">
            <w:pPr>
              <w:spacing w:line="360" w:lineRule="auto"/>
              <w:jc w:val="both"/>
              <w:rPr>
                <w:sz w:val="20"/>
                <w:szCs w:val="20"/>
              </w:rPr>
            </w:pPr>
            <w:r w:rsidRPr="00C029AB">
              <w:rPr>
                <w:sz w:val="20"/>
                <w:szCs w:val="20"/>
              </w:rPr>
              <w:t>Стойкость в почве, мес.</w:t>
            </w:r>
          </w:p>
        </w:tc>
      </w:tr>
      <w:tr w:rsidR="007724A1" w:rsidRPr="00C029AB" w:rsidTr="00C029AB">
        <w:tc>
          <w:tcPr>
            <w:tcW w:w="2243" w:type="dxa"/>
            <w:shd w:val="clear" w:color="auto" w:fill="auto"/>
          </w:tcPr>
          <w:p w:rsidR="007724A1" w:rsidRPr="00C029AB" w:rsidRDefault="007724A1" w:rsidP="00C029AB">
            <w:pPr>
              <w:spacing w:line="360" w:lineRule="auto"/>
              <w:jc w:val="both"/>
              <w:rPr>
                <w:sz w:val="20"/>
                <w:szCs w:val="20"/>
              </w:rPr>
            </w:pPr>
            <w:r w:rsidRPr="00C029AB">
              <w:rPr>
                <w:sz w:val="20"/>
                <w:szCs w:val="20"/>
              </w:rPr>
              <w:t>1.Децис Экстра, КЭ (Дельтаметрин)</w:t>
            </w:r>
          </w:p>
        </w:tc>
        <w:tc>
          <w:tcPr>
            <w:tcW w:w="2097" w:type="dxa"/>
            <w:shd w:val="clear" w:color="auto" w:fill="auto"/>
          </w:tcPr>
          <w:p w:rsidR="007724A1" w:rsidRPr="00C029AB" w:rsidRDefault="007724A1" w:rsidP="00C029AB">
            <w:pPr>
              <w:spacing w:line="360" w:lineRule="auto"/>
              <w:jc w:val="both"/>
              <w:rPr>
                <w:sz w:val="20"/>
                <w:szCs w:val="20"/>
              </w:rPr>
            </w:pPr>
            <w:r w:rsidRPr="00C029AB">
              <w:rPr>
                <w:sz w:val="20"/>
                <w:szCs w:val="20"/>
              </w:rPr>
              <w:t>Концентрат эмульсия.</w:t>
            </w:r>
          </w:p>
          <w:p w:rsidR="007724A1" w:rsidRPr="00C029AB" w:rsidRDefault="007724A1" w:rsidP="00C029AB">
            <w:pPr>
              <w:spacing w:line="360" w:lineRule="auto"/>
              <w:jc w:val="both"/>
              <w:rPr>
                <w:sz w:val="20"/>
                <w:szCs w:val="20"/>
              </w:rPr>
            </w:pPr>
            <w:r w:rsidRPr="00C029AB">
              <w:rPr>
                <w:sz w:val="20"/>
                <w:szCs w:val="20"/>
              </w:rPr>
              <w:t>Хорошо растворимы в жирах</w:t>
            </w:r>
          </w:p>
        </w:tc>
        <w:tc>
          <w:tcPr>
            <w:tcW w:w="2023" w:type="dxa"/>
            <w:shd w:val="clear" w:color="auto" w:fill="auto"/>
          </w:tcPr>
          <w:p w:rsidR="007724A1" w:rsidRPr="00C029AB" w:rsidRDefault="007724A1" w:rsidP="00C029AB">
            <w:pPr>
              <w:spacing w:line="360" w:lineRule="auto"/>
              <w:jc w:val="both"/>
              <w:rPr>
                <w:sz w:val="20"/>
                <w:szCs w:val="20"/>
              </w:rPr>
            </w:pPr>
            <w:r w:rsidRPr="00C029AB">
              <w:rPr>
                <w:sz w:val="20"/>
                <w:szCs w:val="20"/>
              </w:rPr>
              <w:t>Нарушает функцию нервной системы, действуя на натрий-калиевые каналы и обмен кальция в синапсах</w:t>
            </w:r>
          </w:p>
        </w:tc>
        <w:tc>
          <w:tcPr>
            <w:tcW w:w="1523" w:type="dxa"/>
            <w:shd w:val="clear" w:color="auto" w:fill="auto"/>
          </w:tcPr>
          <w:p w:rsidR="007724A1" w:rsidRPr="00C029AB" w:rsidRDefault="007724A1" w:rsidP="00C029AB">
            <w:pPr>
              <w:spacing w:line="360" w:lineRule="auto"/>
              <w:jc w:val="both"/>
              <w:rPr>
                <w:sz w:val="20"/>
                <w:szCs w:val="20"/>
              </w:rPr>
            </w:pPr>
            <w:r w:rsidRPr="00C029AB">
              <w:rPr>
                <w:sz w:val="20"/>
                <w:szCs w:val="20"/>
              </w:rPr>
              <w:t>128-138</w:t>
            </w:r>
          </w:p>
        </w:tc>
        <w:tc>
          <w:tcPr>
            <w:tcW w:w="1590" w:type="dxa"/>
            <w:shd w:val="clear" w:color="auto" w:fill="auto"/>
          </w:tcPr>
          <w:p w:rsidR="007724A1" w:rsidRPr="00C029AB" w:rsidRDefault="007724A1" w:rsidP="00C029AB">
            <w:pPr>
              <w:spacing w:line="360" w:lineRule="auto"/>
              <w:jc w:val="both"/>
              <w:rPr>
                <w:sz w:val="20"/>
                <w:szCs w:val="20"/>
              </w:rPr>
            </w:pPr>
            <w:r w:rsidRPr="00C029AB">
              <w:rPr>
                <w:sz w:val="20"/>
                <w:szCs w:val="20"/>
              </w:rPr>
              <w:t>0,0000003%</w:t>
            </w:r>
          </w:p>
        </w:tc>
        <w:tc>
          <w:tcPr>
            <w:tcW w:w="1739" w:type="dxa"/>
            <w:shd w:val="clear" w:color="auto" w:fill="auto"/>
          </w:tcPr>
          <w:p w:rsidR="007724A1" w:rsidRPr="00C029AB" w:rsidRDefault="007724A1" w:rsidP="00C029AB">
            <w:pPr>
              <w:spacing w:line="360" w:lineRule="auto"/>
              <w:jc w:val="both"/>
              <w:rPr>
                <w:sz w:val="20"/>
                <w:szCs w:val="20"/>
              </w:rPr>
            </w:pPr>
            <w:r w:rsidRPr="00C029AB">
              <w:rPr>
                <w:sz w:val="20"/>
                <w:szCs w:val="20"/>
              </w:rPr>
              <w:t>Не выражены</w:t>
            </w:r>
          </w:p>
        </w:tc>
        <w:tc>
          <w:tcPr>
            <w:tcW w:w="1257" w:type="dxa"/>
            <w:shd w:val="clear" w:color="auto" w:fill="auto"/>
          </w:tcPr>
          <w:p w:rsidR="007724A1" w:rsidRPr="00C029AB" w:rsidRDefault="007724A1" w:rsidP="00C029AB">
            <w:pPr>
              <w:spacing w:line="360" w:lineRule="auto"/>
              <w:jc w:val="both"/>
              <w:rPr>
                <w:sz w:val="20"/>
                <w:szCs w:val="20"/>
              </w:rPr>
            </w:pPr>
            <w:r w:rsidRPr="00C029AB">
              <w:rPr>
                <w:sz w:val="20"/>
                <w:szCs w:val="20"/>
              </w:rPr>
              <w:t>Не летучи</w:t>
            </w:r>
          </w:p>
        </w:tc>
        <w:tc>
          <w:tcPr>
            <w:tcW w:w="1746" w:type="dxa"/>
            <w:shd w:val="clear" w:color="auto" w:fill="auto"/>
          </w:tcPr>
          <w:p w:rsidR="007724A1" w:rsidRPr="00C029AB" w:rsidRDefault="007724A1" w:rsidP="00C029AB">
            <w:pPr>
              <w:spacing w:line="360" w:lineRule="auto"/>
              <w:jc w:val="both"/>
              <w:rPr>
                <w:sz w:val="20"/>
                <w:szCs w:val="20"/>
              </w:rPr>
            </w:pPr>
            <w:r w:rsidRPr="00C029AB">
              <w:rPr>
                <w:sz w:val="20"/>
                <w:szCs w:val="20"/>
              </w:rPr>
              <w:t>Малостоек в окружающей среде (3-4)</w:t>
            </w:r>
          </w:p>
        </w:tc>
      </w:tr>
      <w:tr w:rsidR="007724A1" w:rsidRPr="00C029AB" w:rsidTr="00C029AB">
        <w:tc>
          <w:tcPr>
            <w:tcW w:w="2243" w:type="dxa"/>
            <w:shd w:val="clear" w:color="auto" w:fill="auto"/>
          </w:tcPr>
          <w:p w:rsidR="007724A1" w:rsidRPr="00C029AB" w:rsidRDefault="007724A1" w:rsidP="00C029AB">
            <w:pPr>
              <w:spacing w:line="360" w:lineRule="auto"/>
              <w:jc w:val="both"/>
              <w:rPr>
                <w:sz w:val="20"/>
                <w:szCs w:val="20"/>
              </w:rPr>
            </w:pPr>
            <w:r w:rsidRPr="00C029AB">
              <w:rPr>
                <w:sz w:val="20"/>
                <w:szCs w:val="20"/>
              </w:rPr>
              <w:t>2. Базудин, Г</w:t>
            </w:r>
          </w:p>
          <w:p w:rsidR="007724A1" w:rsidRPr="00C029AB" w:rsidRDefault="007724A1" w:rsidP="00C029AB">
            <w:pPr>
              <w:spacing w:line="360" w:lineRule="auto"/>
              <w:jc w:val="both"/>
              <w:rPr>
                <w:sz w:val="20"/>
                <w:szCs w:val="20"/>
              </w:rPr>
            </w:pPr>
            <w:r w:rsidRPr="00C029AB">
              <w:rPr>
                <w:sz w:val="20"/>
                <w:szCs w:val="20"/>
              </w:rPr>
              <w:t>(Диазинон)</w:t>
            </w:r>
          </w:p>
          <w:p w:rsidR="007724A1" w:rsidRPr="00C029AB" w:rsidRDefault="007724A1" w:rsidP="00C029AB">
            <w:pPr>
              <w:spacing w:line="360" w:lineRule="auto"/>
              <w:jc w:val="both"/>
              <w:rPr>
                <w:sz w:val="20"/>
                <w:szCs w:val="20"/>
              </w:rPr>
            </w:pPr>
            <w:r w:rsidRPr="00C029AB">
              <w:rPr>
                <w:sz w:val="20"/>
                <w:szCs w:val="20"/>
                <w:lang w:val="en-US"/>
              </w:rPr>
              <w:t>C</w:t>
            </w:r>
            <w:r w:rsidRPr="00C029AB">
              <w:rPr>
                <w:sz w:val="20"/>
                <w:szCs w:val="20"/>
                <w:vertAlign w:val="subscript"/>
                <w:lang w:val="en-US"/>
              </w:rPr>
              <w:t>12</w:t>
            </w:r>
            <w:r w:rsidRPr="00C029AB">
              <w:rPr>
                <w:sz w:val="20"/>
                <w:szCs w:val="20"/>
                <w:lang w:val="en-US"/>
              </w:rPr>
              <w:t>H</w:t>
            </w:r>
            <w:r w:rsidRPr="00C029AB">
              <w:rPr>
                <w:sz w:val="20"/>
                <w:szCs w:val="20"/>
                <w:vertAlign w:val="subscript"/>
                <w:lang w:val="en-US"/>
              </w:rPr>
              <w:t>21</w:t>
            </w:r>
            <w:r w:rsidRPr="00C029AB">
              <w:rPr>
                <w:sz w:val="20"/>
                <w:szCs w:val="20"/>
                <w:lang w:val="en-US"/>
              </w:rPr>
              <w:t>N</w:t>
            </w:r>
            <w:r w:rsidRPr="00C029AB">
              <w:rPr>
                <w:sz w:val="20"/>
                <w:szCs w:val="20"/>
                <w:vertAlign w:val="subscript"/>
                <w:lang w:val="en-US"/>
              </w:rPr>
              <w:t>2</w:t>
            </w:r>
            <w:r w:rsidRPr="00C029AB">
              <w:rPr>
                <w:sz w:val="20"/>
                <w:szCs w:val="20"/>
                <w:lang w:val="en-US"/>
              </w:rPr>
              <w:t>O</w:t>
            </w:r>
            <w:r w:rsidRPr="00C029AB">
              <w:rPr>
                <w:sz w:val="20"/>
                <w:szCs w:val="20"/>
                <w:vertAlign w:val="subscript"/>
                <w:lang w:val="en-US"/>
              </w:rPr>
              <w:t>3</w:t>
            </w:r>
            <w:r w:rsidRPr="00C029AB">
              <w:rPr>
                <w:sz w:val="20"/>
                <w:szCs w:val="20"/>
                <w:lang w:val="en-US"/>
              </w:rPr>
              <w:t>PS</w:t>
            </w:r>
          </w:p>
        </w:tc>
        <w:tc>
          <w:tcPr>
            <w:tcW w:w="2097" w:type="dxa"/>
            <w:shd w:val="clear" w:color="auto" w:fill="auto"/>
          </w:tcPr>
          <w:p w:rsidR="007724A1" w:rsidRPr="00C029AB" w:rsidRDefault="007724A1" w:rsidP="00C029AB">
            <w:pPr>
              <w:spacing w:line="360" w:lineRule="auto"/>
              <w:jc w:val="both"/>
              <w:rPr>
                <w:sz w:val="20"/>
                <w:szCs w:val="20"/>
              </w:rPr>
            </w:pPr>
            <w:r w:rsidRPr="00C029AB">
              <w:rPr>
                <w:sz w:val="20"/>
                <w:szCs w:val="20"/>
              </w:rPr>
              <w:t>Гранулы. Гидролизуется в щелочной и кислой среде</w:t>
            </w:r>
          </w:p>
        </w:tc>
        <w:tc>
          <w:tcPr>
            <w:tcW w:w="2023" w:type="dxa"/>
            <w:shd w:val="clear" w:color="auto" w:fill="auto"/>
          </w:tcPr>
          <w:p w:rsidR="007724A1" w:rsidRPr="00C029AB" w:rsidRDefault="007724A1" w:rsidP="00C029AB">
            <w:pPr>
              <w:spacing w:line="360" w:lineRule="auto"/>
              <w:jc w:val="both"/>
              <w:rPr>
                <w:sz w:val="20"/>
                <w:szCs w:val="20"/>
              </w:rPr>
            </w:pPr>
            <w:r w:rsidRPr="00C029AB">
              <w:rPr>
                <w:sz w:val="20"/>
                <w:szCs w:val="20"/>
              </w:rPr>
              <w:t>Фосфорилирует ферменты и др. жизненноважные соединения</w:t>
            </w:r>
          </w:p>
        </w:tc>
        <w:tc>
          <w:tcPr>
            <w:tcW w:w="1523" w:type="dxa"/>
            <w:shd w:val="clear" w:color="auto" w:fill="auto"/>
          </w:tcPr>
          <w:p w:rsidR="007724A1" w:rsidRPr="00C029AB" w:rsidRDefault="007724A1" w:rsidP="00C029AB">
            <w:pPr>
              <w:spacing w:line="360" w:lineRule="auto"/>
              <w:jc w:val="both"/>
              <w:rPr>
                <w:sz w:val="20"/>
                <w:szCs w:val="20"/>
              </w:rPr>
            </w:pPr>
          </w:p>
        </w:tc>
        <w:tc>
          <w:tcPr>
            <w:tcW w:w="1590" w:type="dxa"/>
            <w:shd w:val="clear" w:color="auto" w:fill="auto"/>
          </w:tcPr>
          <w:p w:rsidR="007724A1" w:rsidRPr="00C029AB" w:rsidRDefault="007724A1" w:rsidP="00C029AB">
            <w:pPr>
              <w:spacing w:line="360" w:lineRule="auto"/>
              <w:jc w:val="both"/>
              <w:rPr>
                <w:sz w:val="20"/>
                <w:szCs w:val="20"/>
              </w:rPr>
            </w:pPr>
            <w:r w:rsidRPr="00C029AB">
              <w:rPr>
                <w:sz w:val="20"/>
                <w:szCs w:val="20"/>
              </w:rPr>
              <w:t>455</w:t>
            </w:r>
          </w:p>
        </w:tc>
        <w:tc>
          <w:tcPr>
            <w:tcW w:w="1739" w:type="dxa"/>
            <w:shd w:val="clear" w:color="auto" w:fill="auto"/>
          </w:tcPr>
          <w:p w:rsidR="007724A1" w:rsidRPr="00C029AB" w:rsidRDefault="007724A1" w:rsidP="00C029AB">
            <w:pPr>
              <w:spacing w:line="360" w:lineRule="auto"/>
              <w:jc w:val="both"/>
              <w:rPr>
                <w:sz w:val="20"/>
                <w:szCs w:val="20"/>
              </w:rPr>
            </w:pPr>
            <w:r w:rsidRPr="00C029AB">
              <w:rPr>
                <w:sz w:val="20"/>
                <w:szCs w:val="20"/>
              </w:rPr>
              <w:t>Выражены слабо</w:t>
            </w:r>
          </w:p>
        </w:tc>
        <w:tc>
          <w:tcPr>
            <w:tcW w:w="1257" w:type="dxa"/>
            <w:shd w:val="clear" w:color="auto" w:fill="auto"/>
          </w:tcPr>
          <w:p w:rsidR="007724A1" w:rsidRPr="00C029AB" w:rsidRDefault="007724A1" w:rsidP="00C029AB">
            <w:pPr>
              <w:spacing w:line="360" w:lineRule="auto"/>
              <w:jc w:val="both"/>
              <w:rPr>
                <w:sz w:val="20"/>
                <w:szCs w:val="20"/>
              </w:rPr>
            </w:pPr>
            <w:r w:rsidRPr="00C029AB">
              <w:rPr>
                <w:sz w:val="20"/>
                <w:szCs w:val="20"/>
              </w:rPr>
              <w:t>Не летучи</w:t>
            </w:r>
          </w:p>
        </w:tc>
        <w:tc>
          <w:tcPr>
            <w:tcW w:w="1746" w:type="dxa"/>
            <w:shd w:val="clear" w:color="auto" w:fill="auto"/>
          </w:tcPr>
          <w:p w:rsidR="007724A1" w:rsidRPr="00C029AB" w:rsidRDefault="007724A1" w:rsidP="00C029AB">
            <w:pPr>
              <w:spacing w:line="360" w:lineRule="auto"/>
              <w:jc w:val="both"/>
              <w:rPr>
                <w:sz w:val="20"/>
                <w:szCs w:val="20"/>
              </w:rPr>
            </w:pPr>
            <w:r w:rsidRPr="00C029AB">
              <w:rPr>
                <w:sz w:val="20"/>
                <w:szCs w:val="20"/>
              </w:rPr>
              <w:t>Малостоек в окружающей среде(3-4)</w:t>
            </w:r>
          </w:p>
        </w:tc>
      </w:tr>
      <w:tr w:rsidR="007724A1" w:rsidRPr="00C029AB" w:rsidTr="00C029AB">
        <w:tc>
          <w:tcPr>
            <w:tcW w:w="2243" w:type="dxa"/>
            <w:shd w:val="clear" w:color="auto" w:fill="auto"/>
          </w:tcPr>
          <w:p w:rsidR="007724A1" w:rsidRPr="00C029AB" w:rsidRDefault="007724A1" w:rsidP="00C029AB">
            <w:pPr>
              <w:spacing w:line="360" w:lineRule="auto"/>
              <w:jc w:val="both"/>
              <w:rPr>
                <w:sz w:val="20"/>
                <w:szCs w:val="20"/>
              </w:rPr>
            </w:pPr>
            <w:r w:rsidRPr="00C029AB">
              <w:rPr>
                <w:sz w:val="20"/>
                <w:szCs w:val="20"/>
              </w:rPr>
              <w:t>3.Максим,КС (Флудиоксонил)</w:t>
            </w:r>
          </w:p>
          <w:p w:rsidR="007724A1" w:rsidRPr="00C029AB" w:rsidRDefault="007724A1" w:rsidP="00C029AB">
            <w:pPr>
              <w:spacing w:line="360" w:lineRule="auto"/>
              <w:jc w:val="both"/>
              <w:rPr>
                <w:sz w:val="20"/>
                <w:szCs w:val="20"/>
              </w:rPr>
            </w:pPr>
            <w:r w:rsidRPr="00C029AB">
              <w:rPr>
                <w:sz w:val="20"/>
                <w:szCs w:val="20"/>
                <w:lang w:val="en-US"/>
              </w:rPr>
              <w:t>C</w:t>
            </w:r>
            <w:r w:rsidRPr="00C029AB">
              <w:rPr>
                <w:sz w:val="20"/>
                <w:szCs w:val="20"/>
                <w:vertAlign w:val="subscript"/>
              </w:rPr>
              <w:t>12</w:t>
            </w:r>
            <w:r w:rsidRPr="00C029AB">
              <w:rPr>
                <w:sz w:val="20"/>
                <w:szCs w:val="20"/>
                <w:lang w:val="en-US"/>
              </w:rPr>
              <w:t>H</w:t>
            </w:r>
            <w:r w:rsidRPr="00C029AB">
              <w:rPr>
                <w:sz w:val="20"/>
                <w:szCs w:val="20"/>
                <w:vertAlign w:val="subscript"/>
              </w:rPr>
              <w:t>6</w:t>
            </w:r>
            <w:r w:rsidRPr="00C029AB">
              <w:rPr>
                <w:sz w:val="20"/>
                <w:szCs w:val="20"/>
                <w:lang w:val="en-US"/>
              </w:rPr>
              <w:t>F</w:t>
            </w:r>
            <w:r w:rsidRPr="00C029AB">
              <w:rPr>
                <w:sz w:val="20"/>
                <w:szCs w:val="20"/>
                <w:vertAlign w:val="subscript"/>
              </w:rPr>
              <w:t>2</w:t>
            </w:r>
            <w:r w:rsidRPr="00C029AB">
              <w:rPr>
                <w:sz w:val="20"/>
                <w:szCs w:val="20"/>
                <w:lang w:val="en-US"/>
              </w:rPr>
              <w:t>N</w:t>
            </w:r>
            <w:r w:rsidRPr="00C029AB">
              <w:rPr>
                <w:sz w:val="20"/>
                <w:szCs w:val="20"/>
                <w:vertAlign w:val="subscript"/>
              </w:rPr>
              <w:t>2</w:t>
            </w:r>
            <w:r w:rsidRPr="00C029AB">
              <w:rPr>
                <w:sz w:val="20"/>
                <w:szCs w:val="20"/>
                <w:lang w:val="en-US"/>
              </w:rPr>
              <w:t>O</w:t>
            </w:r>
            <w:r w:rsidRPr="00C029AB">
              <w:rPr>
                <w:sz w:val="20"/>
                <w:szCs w:val="20"/>
                <w:vertAlign w:val="subscript"/>
              </w:rPr>
              <w:t>2</w:t>
            </w:r>
          </w:p>
        </w:tc>
        <w:tc>
          <w:tcPr>
            <w:tcW w:w="2097" w:type="dxa"/>
            <w:shd w:val="clear" w:color="auto" w:fill="auto"/>
          </w:tcPr>
          <w:p w:rsidR="007724A1" w:rsidRPr="00C029AB" w:rsidRDefault="007724A1" w:rsidP="00C029AB">
            <w:pPr>
              <w:spacing w:line="360" w:lineRule="auto"/>
              <w:jc w:val="both"/>
              <w:rPr>
                <w:sz w:val="20"/>
                <w:szCs w:val="20"/>
              </w:rPr>
            </w:pPr>
            <w:r w:rsidRPr="00C029AB">
              <w:rPr>
                <w:sz w:val="20"/>
                <w:szCs w:val="20"/>
              </w:rPr>
              <w:t>Концентрат суспензии. Растворим в воде</w:t>
            </w:r>
          </w:p>
        </w:tc>
        <w:tc>
          <w:tcPr>
            <w:tcW w:w="2023" w:type="dxa"/>
            <w:shd w:val="clear" w:color="auto" w:fill="auto"/>
          </w:tcPr>
          <w:p w:rsidR="007724A1" w:rsidRPr="00C029AB" w:rsidRDefault="007724A1" w:rsidP="00C029AB">
            <w:pPr>
              <w:spacing w:line="360" w:lineRule="auto"/>
              <w:jc w:val="both"/>
              <w:rPr>
                <w:sz w:val="20"/>
                <w:szCs w:val="20"/>
              </w:rPr>
            </w:pPr>
          </w:p>
        </w:tc>
        <w:tc>
          <w:tcPr>
            <w:tcW w:w="1523" w:type="dxa"/>
            <w:shd w:val="clear" w:color="auto" w:fill="auto"/>
          </w:tcPr>
          <w:p w:rsidR="007724A1" w:rsidRPr="00C029AB" w:rsidRDefault="007724A1" w:rsidP="00C029AB">
            <w:pPr>
              <w:spacing w:line="360" w:lineRule="auto"/>
              <w:jc w:val="both"/>
              <w:rPr>
                <w:sz w:val="20"/>
                <w:szCs w:val="20"/>
              </w:rPr>
            </w:pPr>
          </w:p>
        </w:tc>
        <w:tc>
          <w:tcPr>
            <w:tcW w:w="1590" w:type="dxa"/>
            <w:shd w:val="clear" w:color="auto" w:fill="auto"/>
          </w:tcPr>
          <w:p w:rsidR="007724A1" w:rsidRPr="00C029AB" w:rsidRDefault="007724A1" w:rsidP="00C029AB">
            <w:pPr>
              <w:spacing w:line="360" w:lineRule="auto"/>
              <w:jc w:val="both"/>
              <w:rPr>
                <w:sz w:val="20"/>
                <w:szCs w:val="20"/>
              </w:rPr>
            </w:pPr>
            <w:r w:rsidRPr="00C029AB">
              <w:rPr>
                <w:sz w:val="20"/>
                <w:szCs w:val="20"/>
              </w:rPr>
              <w:t>2000</w:t>
            </w:r>
          </w:p>
        </w:tc>
        <w:tc>
          <w:tcPr>
            <w:tcW w:w="1739" w:type="dxa"/>
            <w:shd w:val="clear" w:color="auto" w:fill="auto"/>
          </w:tcPr>
          <w:p w:rsidR="007724A1" w:rsidRPr="00C029AB" w:rsidRDefault="007724A1" w:rsidP="00C029AB">
            <w:pPr>
              <w:spacing w:line="360" w:lineRule="auto"/>
              <w:jc w:val="both"/>
              <w:rPr>
                <w:sz w:val="20"/>
                <w:szCs w:val="20"/>
              </w:rPr>
            </w:pPr>
            <w:r w:rsidRPr="00C029AB">
              <w:rPr>
                <w:sz w:val="20"/>
                <w:szCs w:val="20"/>
              </w:rPr>
              <w:t>Выражены слабо</w:t>
            </w:r>
          </w:p>
        </w:tc>
        <w:tc>
          <w:tcPr>
            <w:tcW w:w="1257" w:type="dxa"/>
            <w:shd w:val="clear" w:color="auto" w:fill="auto"/>
          </w:tcPr>
          <w:p w:rsidR="007724A1" w:rsidRPr="00C029AB" w:rsidRDefault="007724A1" w:rsidP="00C029AB">
            <w:pPr>
              <w:spacing w:line="360" w:lineRule="auto"/>
              <w:jc w:val="both"/>
              <w:rPr>
                <w:sz w:val="20"/>
                <w:szCs w:val="20"/>
              </w:rPr>
            </w:pPr>
            <w:r w:rsidRPr="00C029AB">
              <w:rPr>
                <w:sz w:val="20"/>
                <w:szCs w:val="20"/>
              </w:rPr>
              <w:t>Мало летуч</w:t>
            </w:r>
          </w:p>
        </w:tc>
        <w:tc>
          <w:tcPr>
            <w:tcW w:w="1746" w:type="dxa"/>
            <w:shd w:val="clear" w:color="auto" w:fill="auto"/>
          </w:tcPr>
          <w:p w:rsidR="007724A1" w:rsidRPr="00C029AB" w:rsidRDefault="007724A1" w:rsidP="00C029AB">
            <w:pPr>
              <w:spacing w:line="360" w:lineRule="auto"/>
              <w:jc w:val="both"/>
              <w:rPr>
                <w:sz w:val="20"/>
                <w:szCs w:val="20"/>
              </w:rPr>
            </w:pPr>
          </w:p>
        </w:tc>
      </w:tr>
      <w:tr w:rsidR="007724A1" w:rsidRPr="00C029AB" w:rsidTr="00C029AB">
        <w:tc>
          <w:tcPr>
            <w:tcW w:w="2243" w:type="dxa"/>
            <w:shd w:val="clear" w:color="auto" w:fill="auto"/>
          </w:tcPr>
          <w:p w:rsidR="007724A1" w:rsidRPr="00C029AB" w:rsidRDefault="007724A1" w:rsidP="00C029AB">
            <w:pPr>
              <w:spacing w:line="360" w:lineRule="auto"/>
              <w:jc w:val="both"/>
              <w:rPr>
                <w:sz w:val="20"/>
                <w:szCs w:val="20"/>
              </w:rPr>
            </w:pPr>
            <w:r w:rsidRPr="00C029AB">
              <w:rPr>
                <w:sz w:val="20"/>
                <w:szCs w:val="20"/>
              </w:rPr>
              <w:t>4.Вист (Тиабендазол)</w:t>
            </w:r>
          </w:p>
        </w:tc>
        <w:tc>
          <w:tcPr>
            <w:tcW w:w="2097" w:type="dxa"/>
            <w:shd w:val="clear" w:color="auto" w:fill="auto"/>
          </w:tcPr>
          <w:p w:rsidR="007724A1" w:rsidRPr="00C029AB" w:rsidRDefault="007724A1" w:rsidP="00C029AB">
            <w:pPr>
              <w:spacing w:line="360" w:lineRule="auto"/>
              <w:jc w:val="both"/>
              <w:rPr>
                <w:sz w:val="20"/>
                <w:szCs w:val="20"/>
              </w:rPr>
            </w:pPr>
            <w:r w:rsidRPr="00C029AB">
              <w:rPr>
                <w:sz w:val="20"/>
                <w:szCs w:val="20"/>
              </w:rPr>
              <w:t>Шашки насыпные</w:t>
            </w:r>
          </w:p>
        </w:tc>
        <w:tc>
          <w:tcPr>
            <w:tcW w:w="2023" w:type="dxa"/>
            <w:shd w:val="clear" w:color="auto" w:fill="auto"/>
          </w:tcPr>
          <w:p w:rsidR="007724A1" w:rsidRPr="00C029AB" w:rsidRDefault="007724A1" w:rsidP="00C029AB">
            <w:pPr>
              <w:spacing w:line="360" w:lineRule="auto"/>
              <w:jc w:val="both"/>
              <w:rPr>
                <w:sz w:val="20"/>
                <w:szCs w:val="20"/>
              </w:rPr>
            </w:pPr>
            <w:r w:rsidRPr="00C029AB">
              <w:rPr>
                <w:sz w:val="20"/>
                <w:szCs w:val="20"/>
              </w:rPr>
              <w:t>Ингибирует митоз в клетках.</w:t>
            </w:r>
          </w:p>
        </w:tc>
        <w:tc>
          <w:tcPr>
            <w:tcW w:w="1523" w:type="dxa"/>
            <w:shd w:val="clear" w:color="auto" w:fill="auto"/>
          </w:tcPr>
          <w:p w:rsidR="007724A1" w:rsidRPr="00C029AB" w:rsidRDefault="007724A1" w:rsidP="00C029AB">
            <w:pPr>
              <w:spacing w:line="360" w:lineRule="auto"/>
              <w:jc w:val="both"/>
              <w:rPr>
                <w:sz w:val="20"/>
                <w:szCs w:val="20"/>
              </w:rPr>
            </w:pPr>
          </w:p>
        </w:tc>
        <w:tc>
          <w:tcPr>
            <w:tcW w:w="1590" w:type="dxa"/>
            <w:shd w:val="clear" w:color="auto" w:fill="auto"/>
          </w:tcPr>
          <w:p w:rsidR="007724A1" w:rsidRPr="00C029AB" w:rsidRDefault="007724A1" w:rsidP="00C029AB">
            <w:pPr>
              <w:spacing w:line="360" w:lineRule="auto"/>
              <w:jc w:val="both"/>
              <w:rPr>
                <w:sz w:val="20"/>
                <w:szCs w:val="20"/>
              </w:rPr>
            </w:pPr>
          </w:p>
        </w:tc>
        <w:tc>
          <w:tcPr>
            <w:tcW w:w="1739" w:type="dxa"/>
            <w:shd w:val="clear" w:color="auto" w:fill="auto"/>
          </w:tcPr>
          <w:p w:rsidR="007724A1" w:rsidRPr="00C029AB" w:rsidRDefault="007724A1" w:rsidP="00C029AB">
            <w:pPr>
              <w:spacing w:line="360" w:lineRule="auto"/>
              <w:jc w:val="both"/>
              <w:rPr>
                <w:sz w:val="20"/>
                <w:szCs w:val="20"/>
              </w:rPr>
            </w:pPr>
          </w:p>
        </w:tc>
        <w:tc>
          <w:tcPr>
            <w:tcW w:w="1257" w:type="dxa"/>
            <w:shd w:val="clear" w:color="auto" w:fill="auto"/>
          </w:tcPr>
          <w:p w:rsidR="007724A1" w:rsidRPr="00C029AB" w:rsidRDefault="007724A1" w:rsidP="00C029AB">
            <w:pPr>
              <w:spacing w:line="360" w:lineRule="auto"/>
              <w:jc w:val="both"/>
              <w:rPr>
                <w:sz w:val="20"/>
                <w:szCs w:val="20"/>
              </w:rPr>
            </w:pPr>
            <w:r w:rsidRPr="00C029AB">
              <w:rPr>
                <w:sz w:val="20"/>
                <w:szCs w:val="20"/>
              </w:rPr>
              <w:t>Не летуч</w:t>
            </w:r>
          </w:p>
        </w:tc>
        <w:tc>
          <w:tcPr>
            <w:tcW w:w="1746" w:type="dxa"/>
            <w:shd w:val="clear" w:color="auto" w:fill="auto"/>
          </w:tcPr>
          <w:p w:rsidR="007724A1" w:rsidRPr="00C029AB" w:rsidRDefault="007724A1" w:rsidP="00C029AB">
            <w:pPr>
              <w:spacing w:line="360" w:lineRule="auto"/>
              <w:jc w:val="both"/>
              <w:rPr>
                <w:sz w:val="20"/>
                <w:szCs w:val="20"/>
              </w:rPr>
            </w:pPr>
          </w:p>
        </w:tc>
      </w:tr>
      <w:tr w:rsidR="007724A1" w:rsidRPr="00C029AB" w:rsidTr="00C029AB">
        <w:tc>
          <w:tcPr>
            <w:tcW w:w="2243" w:type="dxa"/>
            <w:shd w:val="clear" w:color="auto" w:fill="auto"/>
          </w:tcPr>
          <w:p w:rsidR="007724A1" w:rsidRPr="00C029AB" w:rsidRDefault="007724A1" w:rsidP="00C029AB">
            <w:pPr>
              <w:spacing w:line="360" w:lineRule="auto"/>
              <w:jc w:val="both"/>
              <w:rPr>
                <w:sz w:val="20"/>
                <w:szCs w:val="20"/>
              </w:rPr>
            </w:pPr>
            <w:r w:rsidRPr="00C029AB">
              <w:rPr>
                <w:sz w:val="20"/>
                <w:szCs w:val="20"/>
              </w:rPr>
              <w:t>5.Торнадо, ВР(Глифосат (изопропиламинная соль)</w:t>
            </w:r>
          </w:p>
          <w:p w:rsidR="007724A1" w:rsidRPr="00C029AB" w:rsidRDefault="007724A1" w:rsidP="00C029AB">
            <w:pPr>
              <w:spacing w:line="360" w:lineRule="auto"/>
              <w:jc w:val="both"/>
              <w:rPr>
                <w:sz w:val="20"/>
                <w:szCs w:val="20"/>
              </w:rPr>
            </w:pPr>
            <w:r w:rsidRPr="00C029AB">
              <w:rPr>
                <w:sz w:val="20"/>
                <w:szCs w:val="20"/>
              </w:rPr>
              <w:t>С</w:t>
            </w:r>
            <w:r w:rsidRPr="00C029AB">
              <w:rPr>
                <w:sz w:val="20"/>
                <w:szCs w:val="20"/>
                <w:vertAlign w:val="subscript"/>
              </w:rPr>
              <w:t>21</w:t>
            </w:r>
            <w:r w:rsidRPr="00C029AB">
              <w:rPr>
                <w:sz w:val="20"/>
                <w:szCs w:val="20"/>
                <w:lang w:val="en-US"/>
              </w:rPr>
              <w:t>H</w:t>
            </w:r>
            <w:r w:rsidRPr="00C029AB">
              <w:rPr>
                <w:sz w:val="20"/>
                <w:szCs w:val="20"/>
                <w:vertAlign w:val="subscript"/>
                <w:lang w:val="en-US"/>
              </w:rPr>
              <w:t>20</w:t>
            </w:r>
            <w:r w:rsidRPr="00C029AB">
              <w:rPr>
                <w:sz w:val="20"/>
                <w:szCs w:val="20"/>
                <w:lang w:val="en-US"/>
              </w:rPr>
              <w:t>CIO</w:t>
            </w:r>
            <w:r w:rsidRPr="00C029AB">
              <w:rPr>
                <w:sz w:val="20"/>
                <w:szCs w:val="20"/>
                <w:vertAlign w:val="subscript"/>
                <w:lang w:val="en-US"/>
              </w:rPr>
              <w:t>3</w:t>
            </w:r>
          </w:p>
        </w:tc>
        <w:tc>
          <w:tcPr>
            <w:tcW w:w="2097" w:type="dxa"/>
            <w:shd w:val="clear" w:color="auto" w:fill="auto"/>
          </w:tcPr>
          <w:p w:rsidR="007724A1" w:rsidRPr="00C029AB" w:rsidRDefault="007724A1" w:rsidP="00C029AB">
            <w:pPr>
              <w:spacing w:line="360" w:lineRule="auto"/>
              <w:jc w:val="both"/>
              <w:rPr>
                <w:sz w:val="20"/>
                <w:szCs w:val="20"/>
              </w:rPr>
            </w:pPr>
            <w:r w:rsidRPr="00C029AB">
              <w:rPr>
                <w:sz w:val="20"/>
                <w:szCs w:val="20"/>
              </w:rPr>
              <w:t>Водный раствор</w:t>
            </w:r>
          </w:p>
        </w:tc>
        <w:tc>
          <w:tcPr>
            <w:tcW w:w="2023" w:type="dxa"/>
            <w:shd w:val="clear" w:color="auto" w:fill="auto"/>
          </w:tcPr>
          <w:p w:rsidR="007724A1" w:rsidRPr="00C029AB" w:rsidRDefault="007724A1" w:rsidP="00C029AB">
            <w:pPr>
              <w:spacing w:line="360" w:lineRule="auto"/>
              <w:jc w:val="both"/>
              <w:rPr>
                <w:sz w:val="20"/>
                <w:szCs w:val="20"/>
              </w:rPr>
            </w:pPr>
            <w:r w:rsidRPr="00C029AB">
              <w:rPr>
                <w:sz w:val="20"/>
                <w:szCs w:val="20"/>
              </w:rPr>
              <w:t>Блокирует синтез ароматических аминокислот (триптофана, тирозина, фенилаланина).</w:t>
            </w:r>
          </w:p>
        </w:tc>
        <w:tc>
          <w:tcPr>
            <w:tcW w:w="1523" w:type="dxa"/>
            <w:shd w:val="clear" w:color="auto" w:fill="auto"/>
          </w:tcPr>
          <w:p w:rsidR="007724A1" w:rsidRPr="00C029AB" w:rsidRDefault="007724A1" w:rsidP="00C029AB">
            <w:pPr>
              <w:spacing w:line="360" w:lineRule="auto"/>
              <w:jc w:val="both"/>
              <w:rPr>
                <w:sz w:val="20"/>
                <w:szCs w:val="20"/>
              </w:rPr>
            </w:pPr>
            <w:r w:rsidRPr="00C029AB">
              <w:rPr>
                <w:sz w:val="20"/>
                <w:szCs w:val="20"/>
              </w:rPr>
              <w:t>10000</w:t>
            </w:r>
          </w:p>
        </w:tc>
        <w:tc>
          <w:tcPr>
            <w:tcW w:w="1590" w:type="dxa"/>
            <w:shd w:val="clear" w:color="auto" w:fill="auto"/>
          </w:tcPr>
          <w:p w:rsidR="007724A1" w:rsidRPr="00C029AB" w:rsidRDefault="007724A1" w:rsidP="00C029AB">
            <w:pPr>
              <w:spacing w:line="360" w:lineRule="auto"/>
              <w:jc w:val="both"/>
              <w:rPr>
                <w:sz w:val="20"/>
                <w:szCs w:val="20"/>
              </w:rPr>
            </w:pPr>
            <w:r w:rsidRPr="00C029AB">
              <w:rPr>
                <w:sz w:val="20"/>
                <w:szCs w:val="20"/>
              </w:rPr>
              <w:t>500-4000</w:t>
            </w:r>
          </w:p>
        </w:tc>
        <w:tc>
          <w:tcPr>
            <w:tcW w:w="1739" w:type="dxa"/>
            <w:shd w:val="clear" w:color="auto" w:fill="auto"/>
          </w:tcPr>
          <w:p w:rsidR="007724A1" w:rsidRPr="00C029AB" w:rsidRDefault="007724A1" w:rsidP="00C029AB">
            <w:pPr>
              <w:spacing w:line="360" w:lineRule="auto"/>
              <w:jc w:val="both"/>
              <w:rPr>
                <w:sz w:val="20"/>
                <w:szCs w:val="20"/>
              </w:rPr>
            </w:pPr>
            <w:r w:rsidRPr="00C029AB">
              <w:rPr>
                <w:sz w:val="20"/>
                <w:szCs w:val="20"/>
              </w:rPr>
              <w:t>Не выражены</w:t>
            </w:r>
          </w:p>
        </w:tc>
        <w:tc>
          <w:tcPr>
            <w:tcW w:w="1257" w:type="dxa"/>
            <w:shd w:val="clear" w:color="auto" w:fill="auto"/>
          </w:tcPr>
          <w:p w:rsidR="007724A1" w:rsidRPr="00C029AB" w:rsidRDefault="007724A1" w:rsidP="00C029AB">
            <w:pPr>
              <w:spacing w:line="360" w:lineRule="auto"/>
              <w:jc w:val="both"/>
              <w:rPr>
                <w:sz w:val="20"/>
                <w:szCs w:val="20"/>
              </w:rPr>
            </w:pPr>
          </w:p>
        </w:tc>
        <w:tc>
          <w:tcPr>
            <w:tcW w:w="1746" w:type="dxa"/>
            <w:shd w:val="clear" w:color="auto" w:fill="auto"/>
          </w:tcPr>
          <w:p w:rsidR="007724A1" w:rsidRPr="00C029AB" w:rsidRDefault="007724A1" w:rsidP="00C029AB">
            <w:pPr>
              <w:spacing w:line="360" w:lineRule="auto"/>
              <w:jc w:val="both"/>
              <w:rPr>
                <w:sz w:val="20"/>
                <w:szCs w:val="20"/>
              </w:rPr>
            </w:pPr>
            <w:r w:rsidRPr="00C029AB">
              <w:rPr>
                <w:sz w:val="20"/>
                <w:szCs w:val="20"/>
              </w:rPr>
              <w:t>Медленно передвигаются</w:t>
            </w:r>
            <w:r w:rsidR="00571E22" w:rsidRPr="00C029AB">
              <w:rPr>
                <w:sz w:val="20"/>
                <w:szCs w:val="20"/>
              </w:rPr>
              <w:t xml:space="preserve"> </w:t>
            </w:r>
            <w:r w:rsidRPr="00C029AB">
              <w:rPr>
                <w:sz w:val="20"/>
                <w:szCs w:val="20"/>
              </w:rPr>
              <w:t>в почве</w:t>
            </w:r>
          </w:p>
        </w:tc>
      </w:tr>
    </w:tbl>
    <w:p w:rsidR="007724A1" w:rsidRPr="00475B22" w:rsidRDefault="007724A1" w:rsidP="00475B22">
      <w:pPr>
        <w:spacing w:line="360" w:lineRule="auto"/>
        <w:jc w:val="both"/>
        <w:rPr>
          <w:sz w:val="20"/>
          <w:szCs w:val="20"/>
        </w:rPr>
        <w:sectPr w:rsidR="007724A1" w:rsidRPr="00475B22" w:rsidSect="005A7770">
          <w:pgSz w:w="11906" w:h="16838"/>
          <w:pgMar w:top="1134" w:right="851" w:bottom="1134" w:left="1701" w:header="709" w:footer="709" w:gutter="0"/>
          <w:cols w:space="708"/>
          <w:titlePg/>
          <w:docGrid w:linePitch="360"/>
        </w:sectPr>
      </w:pPr>
    </w:p>
    <w:p w:rsidR="007724A1" w:rsidRPr="00475B22" w:rsidRDefault="007724A1" w:rsidP="00475B22">
      <w:pPr>
        <w:spacing w:line="360" w:lineRule="auto"/>
        <w:jc w:val="both"/>
        <w:rPr>
          <w:sz w:val="28"/>
          <w:szCs w:val="28"/>
        </w:rPr>
      </w:pPr>
      <w:r w:rsidRPr="00475B22">
        <w:rPr>
          <w:sz w:val="28"/>
          <w:szCs w:val="28"/>
        </w:rPr>
        <w:t>Таблица 7</w:t>
      </w:r>
    </w:p>
    <w:p w:rsidR="007724A1" w:rsidRPr="00475B22" w:rsidRDefault="007724A1" w:rsidP="00475B22">
      <w:pPr>
        <w:spacing w:line="360" w:lineRule="auto"/>
        <w:jc w:val="both"/>
        <w:rPr>
          <w:sz w:val="28"/>
          <w:szCs w:val="28"/>
        </w:rPr>
      </w:pPr>
      <w:r w:rsidRPr="00475B22">
        <w:rPr>
          <w:sz w:val="28"/>
          <w:szCs w:val="28"/>
        </w:rPr>
        <w:t>Гигиеническая характеристика рекомендуемых препаратов</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3"/>
        <w:gridCol w:w="903"/>
        <w:gridCol w:w="859"/>
        <w:gridCol w:w="981"/>
        <w:gridCol w:w="757"/>
        <w:gridCol w:w="1072"/>
        <w:gridCol w:w="913"/>
        <w:gridCol w:w="681"/>
        <w:gridCol w:w="1092"/>
        <w:gridCol w:w="892"/>
      </w:tblGrid>
      <w:tr w:rsidR="00475B22" w:rsidRPr="00C029AB" w:rsidTr="00C029AB">
        <w:trPr>
          <w:trHeight w:val="830"/>
        </w:trPr>
        <w:tc>
          <w:tcPr>
            <w:tcW w:w="1103"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Название пестицида</w:t>
            </w:r>
          </w:p>
        </w:tc>
        <w:tc>
          <w:tcPr>
            <w:tcW w:w="903"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ПДК и ОБУВ в воздухе рабочей зоны, мг/м</w:t>
            </w:r>
            <w:r w:rsidRPr="00C029AB">
              <w:rPr>
                <w:sz w:val="20"/>
                <w:szCs w:val="20"/>
                <w:vertAlign w:val="superscript"/>
              </w:rPr>
              <w:t>3</w:t>
            </w:r>
          </w:p>
        </w:tc>
        <w:tc>
          <w:tcPr>
            <w:tcW w:w="1840" w:type="dxa"/>
            <w:gridSpan w:val="2"/>
            <w:shd w:val="clear" w:color="auto" w:fill="auto"/>
          </w:tcPr>
          <w:p w:rsidR="00475B22" w:rsidRPr="00C029AB" w:rsidRDefault="00475B22" w:rsidP="00C029AB">
            <w:pPr>
              <w:spacing w:line="360" w:lineRule="auto"/>
              <w:jc w:val="both"/>
              <w:rPr>
                <w:sz w:val="20"/>
                <w:szCs w:val="20"/>
              </w:rPr>
            </w:pPr>
            <w:r w:rsidRPr="00C029AB">
              <w:rPr>
                <w:sz w:val="20"/>
                <w:szCs w:val="20"/>
              </w:rPr>
              <w:t>ПДК в атмосферном воздухе мг/м</w:t>
            </w:r>
            <w:r w:rsidRPr="00C029AB">
              <w:rPr>
                <w:sz w:val="20"/>
                <w:szCs w:val="20"/>
                <w:vertAlign w:val="superscript"/>
              </w:rPr>
              <w:t>3</w:t>
            </w:r>
          </w:p>
        </w:tc>
        <w:tc>
          <w:tcPr>
            <w:tcW w:w="757"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ПДК и ОДК в почве, мг/кг</w:t>
            </w:r>
          </w:p>
        </w:tc>
        <w:tc>
          <w:tcPr>
            <w:tcW w:w="1072" w:type="dxa"/>
            <w:vMerge w:val="restart"/>
            <w:shd w:val="clear" w:color="auto" w:fill="auto"/>
          </w:tcPr>
          <w:p w:rsidR="00475B22" w:rsidRPr="00C029AB" w:rsidRDefault="00475B22" w:rsidP="00C029AB">
            <w:pPr>
              <w:spacing w:line="360" w:lineRule="auto"/>
              <w:jc w:val="both"/>
              <w:rPr>
                <w:sz w:val="20"/>
                <w:szCs w:val="20"/>
              </w:rPr>
            </w:pPr>
            <w:r w:rsidRPr="00C029AB">
              <w:rPr>
                <w:sz w:val="20"/>
                <w:szCs w:val="20"/>
              </w:rPr>
              <w:t>ПДК и ОБУВ в воде ры-</w:t>
            </w:r>
          </w:p>
          <w:p w:rsidR="00475B22" w:rsidRPr="00C029AB" w:rsidRDefault="00475B22" w:rsidP="00C029AB">
            <w:pPr>
              <w:spacing w:line="360" w:lineRule="auto"/>
              <w:jc w:val="both"/>
              <w:rPr>
                <w:sz w:val="20"/>
                <w:szCs w:val="20"/>
              </w:rPr>
            </w:pPr>
            <w:r w:rsidRPr="00C029AB">
              <w:rPr>
                <w:sz w:val="20"/>
                <w:szCs w:val="20"/>
              </w:rPr>
              <w:t>бохозяй-</w:t>
            </w:r>
          </w:p>
          <w:p w:rsidR="00475B22" w:rsidRPr="00C029AB" w:rsidRDefault="00475B22" w:rsidP="00C029AB">
            <w:pPr>
              <w:spacing w:line="360" w:lineRule="auto"/>
              <w:jc w:val="both"/>
              <w:rPr>
                <w:sz w:val="20"/>
                <w:szCs w:val="20"/>
              </w:rPr>
            </w:pPr>
            <w:r w:rsidRPr="00C029AB">
              <w:rPr>
                <w:sz w:val="20"/>
                <w:szCs w:val="20"/>
              </w:rPr>
              <w:t>ственных водоемов, мг/л</w:t>
            </w:r>
          </w:p>
        </w:tc>
        <w:tc>
          <w:tcPr>
            <w:tcW w:w="1594" w:type="dxa"/>
            <w:gridSpan w:val="2"/>
            <w:shd w:val="clear" w:color="auto" w:fill="auto"/>
          </w:tcPr>
          <w:p w:rsidR="00475B22" w:rsidRPr="00C029AB" w:rsidRDefault="00475B22" w:rsidP="00C029AB">
            <w:pPr>
              <w:spacing w:line="360" w:lineRule="auto"/>
              <w:jc w:val="both"/>
              <w:rPr>
                <w:sz w:val="20"/>
                <w:szCs w:val="20"/>
              </w:rPr>
            </w:pPr>
            <w:r w:rsidRPr="00C029AB">
              <w:rPr>
                <w:sz w:val="20"/>
                <w:szCs w:val="20"/>
              </w:rPr>
              <w:t>ПДК и ОБУВ в воде саниарно-бытового назначения</w:t>
            </w:r>
          </w:p>
        </w:tc>
        <w:tc>
          <w:tcPr>
            <w:tcW w:w="1984" w:type="dxa"/>
            <w:gridSpan w:val="2"/>
            <w:shd w:val="clear" w:color="auto" w:fill="auto"/>
          </w:tcPr>
          <w:p w:rsidR="00475B22" w:rsidRPr="00C029AB" w:rsidRDefault="00475B22" w:rsidP="00C029AB">
            <w:pPr>
              <w:spacing w:line="360" w:lineRule="auto"/>
              <w:jc w:val="both"/>
              <w:rPr>
                <w:sz w:val="20"/>
                <w:szCs w:val="20"/>
              </w:rPr>
            </w:pPr>
            <w:r w:rsidRPr="00C029AB">
              <w:rPr>
                <w:sz w:val="20"/>
                <w:szCs w:val="20"/>
              </w:rPr>
              <w:t>МДУ в кормах для с/х животных мг/кг</w:t>
            </w:r>
          </w:p>
        </w:tc>
      </w:tr>
      <w:tr w:rsidR="00475B22" w:rsidRPr="00C029AB" w:rsidTr="00C029AB">
        <w:trPr>
          <w:trHeight w:val="830"/>
        </w:trPr>
        <w:tc>
          <w:tcPr>
            <w:tcW w:w="1103" w:type="dxa"/>
            <w:vMerge/>
            <w:shd w:val="clear" w:color="auto" w:fill="auto"/>
          </w:tcPr>
          <w:p w:rsidR="00475B22" w:rsidRPr="00C029AB" w:rsidRDefault="00475B22" w:rsidP="00C029AB">
            <w:pPr>
              <w:spacing w:line="360" w:lineRule="auto"/>
              <w:jc w:val="both"/>
              <w:rPr>
                <w:sz w:val="20"/>
                <w:szCs w:val="20"/>
              </w:rPr>
            </w:pPr>
          </w:p>
        </w:tc>
        <w:tc>
          <w:tcPr>
            <w:tcW w:w="903" w:type="dxa"/>
            <w:vMerge/>
            <w:shd w:val="clear" w:color="auto" w:fill="auto"/>
          </w:tcPr>
          <w:p w:rsidR="00475B22" w:rsidRPr="00C029AB" w:rsidRDefault="00475B22" w:rsidP="00C029AB">
            <w:pPr>
              <w:spacing w:line="360" w:lineRule="auto"/>
              <w:jc w:val="both"/>
              <w:rPr>
                <w:sz w:val="20"/>
                <w:szCs w:val="20"/>
              </w:rPr>
            </w:pPr>
          </w:p>
        </w:tc>
        <w:tc>
          <w:tcPr>
            <w:tcW w:w="859" w:type="dxa"/>
            <w:shd w:val="clear" w:color="auto" w:fill="auto"/>
          </w:tcPr>
          <w:p w:rsidR="00475B22" w:rsidRPr="00C029AB" w:rsidRDefault="00475B22" w:rsidP="00C029AB">
            <w:pPr>
              <w:spacing w:line="360" w:lineRule="auto"/>
              <w:jc w:val="both"/>
              <w:rPr>
                <w:sz w:val="20"/>
                <w:szCs w:val="20"/>
              </w:rPr>
            </w:pPr>
            <w:r w:rsidRPr="00C029AB">
              <w:rPr>
                <w:sz w:val="20"/>
                <w:szCs w:val="20"/>
              </w:rPr>
              <w:t>разовая (</w:t>
            </w:r>
            <w:r w:rsidRPr="00C029AB">
              <w:rPr>
                <w:sz w:val="20"/>
                <w:szCs w:val="20"/>
                <w:lang w:val="en-US"/>
              </w:rPr>
              <w:t>max</w:t>
            </w:r>
            <w:r w:rsidRPr="00C029AB">
              <w:rPr>
                <w:sz w:val="20"/>
                <w:szCs w:val="20"/>
              </w:rPr>
              <w:t>)</w:t>
            </w:r>
          </w:p>
        </w:tc>
        <w:tc>
          <w:tcPr>
            <w:tcW w:w="981" w:type="dxa"/>
            <w:shd w:val="clear" w:color="auto" w:fill="auto"/>
          </w:tcPr>
          <w:p w:rsidR="00475B22" w:rsidRPr="00C029AB" w:rsidRDefault="00475B22" w:rsidP="00C029AB">
            <w:pPr>
              <w:spacing w:line="360" w:lineRule="auto"/>
              <w:jc w:val="both"/>
              <w:rPr>
                <w:sz w:val="20"/>
                <w:szCs w:val="20"/>
              </w:rPr>
            </w:pPr>
            <w:r w:rsidRPr="00C029AB">
              <w:rPr>
                <w:sz w:val="20"/>
                <w:szCs w:val="20"/>
              </w:rPr>
              <w:t>средне-</w:t>
            </w:r>
          </w:p>
          <w:p w:rsidR="00475B22" w:rsidRPr="00C029AB" w:rsidRDefault="00475B22" w:rsidP="00C029AB">
            <w:pPr>
              <w:spacing w:line="360" w:lineRule="auto"/>
              <w:jc w:val="both"/>
              <w:rPr>
                <w:sz w:val="20"/>
                <w:szCs w:val="20"/>
              </w:rPr>
            </w:pPr>
            <w:r w:rsidRPr="00C029AB">
              <w:rPr>
                <w:sz w:val="20"/>
                <w:szCs w:val="20"/>
              </w:rPr>
              <w:t>суточная</w:t>
            </w:r>
          </w:p>
        </w:tc>
        <w:tc>
          <w:tcPr>
            <w:tcW w:w="757" w:type="dxa"/>
            <w:vMerge/>
            <w:shd w:val="clear" w:color="auto" w:fill="auto"/>
          </w:tcPr>
          <w:p w:rsidR="00475B22" w:rsidRPr="00C029AB" w:rsidRDefault="00475B22" w:rsidP="00C029AB">
            <w:pPr>
              <w:spacing w:line="360" w:lineRule="auto"/>
              <w:jc w:val="both"/>
              <w:rPr>
                <w:sz w:val="20"/>
                <w:szCs w:val="20"/>
              </w:rPr>
            </w:pPr>
          </w:p>
        </w:tc>
        <w:tc>
          <w:tcPr>
            <w:tcW w:w="1072" w:type="dxa"/>
            <w:vMerge/>
            <w:shd w:val="clear" w:color="auto" w:fill="auto"/>
          </w:tcPr>
          <w:p w:rsidR="00475B22" w:rsidRPr="00C029AB" w:rsidRDefault="00475B22" w:rsidP="00C029AB">
            <w:pPr>
              <w:spacing w:line="360" w:lineRule="auto"/>
              <w:jc w:val="both"/>
              <w:rPr>
                <w:sz w:val="20"/>
                <w:szCs w:val="20"/>
              </w:rPr>
            </w:pPr>
          </w:p>
        </w:tc>
        <w:tc>
          <w:tcPr>
            <w:tcW w:w="913" w:type="dxa"/>
            <w:shd w:val="clear" w:color="auto" w:fill="auto"/>
          </w:tcPr>
          <w:p w:rsidR="00475B22" w:rsidRPr="00C029AB" w:rsidRDefault="00475B22" w:rsidP="00C029AB">
            <w:pPr>
              <w:spacing w:line="360" w:lineRule="auto"/>
              <w:jc w:val="both"/>
              <w:rPr>
                <w:sz w:val="20"/>
                <w:szCs w:val="20"/>
                <w:lang w:val="en-US"/>
              </w:rPr>
            </w:pPr>
            <w:r w:rsidRPr="00C029AB">
              <w:rPr>
                <w:sz w:val="20"/>
                <w:szCs w:val="20"/>
              </w:rPr>
              <w:t>Показа-тель вредоносности (</w:t>
            </w:r>
            <w:r w:rsidRPr="00C029AB">
              <w:rPr>
                <w:sz w:val="20"/>
                <w:szCs w:val="20"/>
                <w:lang w:val="en-US"/>
              </w:rPr>
              <w:t>limit)</w:t>
            </w:r>
          </w:p>
        </w:tc>
        <w:tc>
          <w:tcPr>
            <w:tcW w:w="681" w:type="dxa"/>
            <w:shd w:val="clear" w:color="auto" w:fill="auto"/>
          </w:tcPr>
          <w:p w:rsidR="00475B22" w:rsidRPr="00C029AB" w:rsidRDefault="00475B22" w:rsidP="00C029AB">
            <w:pPr>
              <w:spacing w:line="360" w:lineRule="auto"/>
              <w:jc w:val="both"/>
              <w:rPr>
                <w:sz w:val="20"/>
                <w:szCs w:val="20"/>
              </w:rPr>
            </w:pPr>
            <w:r w:rsidRPr="00C029AB">
              <w:rPr>
                <w:sz w:val="20"/>
                <w:szCs w:val="20"/>
              </w:rPr>
              <w:t>ПДК, мг/л</w:t>
            </w:r>
          </w:p>
        </w:tc>
        <w:tc>
          <w:tcPr>
            <w:tcW w:w="1092" w:type="dxa"/>
            <w:shd w:val="clear" w:color="auto" w:fill="auto"/>
          </w:tcPr>
          <w:p w:rsidR="00475B22" w:rsidRPr="00C029AB" w:rsidRDefault="00475B22" w:rsidP="00C029AB">
            <w:pPr>
              <w:spacing w:line="360" w:lineRule="auto"/>
              <w:jc w:val="both"/>
              <w:rPr>
                <w:sz w:val="20"/>
                <w:szCs w:val="20"/>
              </w:rPr>
            </w:pPr>
            <w:r w:rsidRPr="00C029AB">
              <w:rPr>
                <w:sz w:val="20"/>
                <w:szCs w:val="20"/>
              </w:rPr>
              <w:t>молочный скот и яй-</w:t>
            </w:r>
          </w:p>
          <w:p w:rsidR="00475B22" w:rsidRPr="00C029AB" w:rsidRDefault="00475B22" w:rsidP="00C029AB">
            <w:pPr>
              <w:spacing w:line="360" w:lineRule="auto"/>
              <w:jc w:val="both"/>
              <w:rPr>
                <w:sz w:val="20"/>
                <w:szCs w:val="20"/>
              </w:rPr>
            </w:pPr>
            <w:r w:rsidRPr="00C029AB">
              <w:rPr>
                <w:sz w:val="20"/>
                <w:szCs w:val="20"/>
              </w:rPr>
              <w:t xml:space="preserve">ценосная птица </w:t>
            </w:r>
          </w:p>
        </w:tc>
        <w:tc>
          <w:tcPr>
            <w:tcW w:w="892" w:type="dxa"/>
            <w:shd w:val="clear" w:color="auto" w:fill="auto"/>
          </w:tcPr>
          <w:p w:rsidR="00475B22" w:rsidRPr="00C029AB" w:rsidRDefault="00475B22" w:rsidP="00C029AB">
            <w:pPr>
              <w:spacing w:line="360" w:lineRule="auto"/>
              <w:jc w:val="both"/>
              <w:rPr>
                <w:sz w:val="20"/>
                <w:szCs w:val="20"/>
              </w:rPr>
            </w:pPr>
            <w:r w:rsidRPr="00C029AB">
              <w:rPr>
                <w:sz w:val="20"/>
                <w:szCs w:val="20"/>
              </w:rPr>
              <w:t>откор-</w:t>
            </w:r>
          </w:p>
          <w:p w:rsidR="00475B22" w:rsidRPr="00C029AB" w:rsidRDefault="00475B22" w:rsidP="00C029AB">
            <w:pPr>
              <w:spacing w:line="360" w:lineRule="auto"/>
              <w:jc w:val="both"/>
              <w:rPr>
                <w:sz w:val="20"/>
                <w:szCs w:val="20"/>
              </w:rPr>
            </w:pPr>
            <w:r w:rsidRPr="00C029AB">
              <w:rPr>
                <w:sz w:val="20"/>
                <w:szCs w:val="20"/>
              </w:rPr>
              <w:t>мочный скот и птица</w:t>
            </w:r>
          </w:p>
        </w:tc>
      </w:tr>
      <w:tr w:rsidR="00475B22" w:rsidRPr="00C029AB" w:rsidTr="00C029AB">
        <w:tc>
          <w:tcPr>
            <w:tcW w:w="1103" w:type="dxa"/>
            <w:shd w:val="clear" w:color="auto" w:fill="auto"/>
          </w:tcPr>
          <w:p w:rsidR="00475B22" w:rsidRPr="00C029AB" w:rsidRDefault="00475B22" w:rsidP="00C029AB">
            <w:pPr>
              <w:spacing w:line="360" w:lineRule="auto"/>
              <w:jc w:val="both"/>
              <w:rPr>
                <w:sz w:val="20"/>
                <w:szCs w:val="20"/>
              </w:rPr>
            </w:pPr>
            <w:r w:rsidRPr="00C029AB">
              <w:rPr>
                <w:sz w:val="20"/>
                <w:szCs w:val="20"/>
              </w:rPr>
              <w:t>1.Децис Экстра, КЭ</w:t>
            </w:r>
          </w:p>
        </w:tc>
        <w:tc>
          <w:tcPr>
            <w:tcW w:w="903" w:type="dxa"/>
            <w:shd w:val="clear" w:color="auto" w:fill="auto"/>
          </w:tcPr>
          <w:p w:rsidR="00475B22" w:rsidRPr="00C029AB" w:rsidRDefault="00475B22" w:rsidP="00C029AB">
            <w:pPr>
              <w:spacing w:line="360" w:lineRule="auto"/>
              <w:jc w:val="both"/>
              <w:rPr>
                <w:sz w:val="20"/>
                <w:szCs w:val="20"/>
              </w:rPr>
            </w:pPr>
            <w:r w:rsidRPr="00C029AB">
              <w:rPr>
                <w:sz w:val="20"/>
                <w:szCs w:val="20"/>
              </w:rPr>
              <w:t>/0,1 (+)</w:t>
            </w:r>
          </w:p>
        </w:tc>
        <w:tc>
          <w:tcPr>
            <w:tcW w:w="859" w:type="dxa"/>
            <w:shd w:val="clear" w:color="auto" w:fill="auto"/>
          </w:tcPr>
          <w:p w:rsidR="00475B22" w:rsidRPr="00C029AB" w:rsidRDefault="00475B22" w:rsidP="00C029AB">
            <w:pPr>
              <w:spacing w:line="360" w:lineRule="auto"/>
              <w:jc w:val="both"/>
              <w:rPr>
                <w:sz w:val="20"/>
                <w:szCs w:val="20"/>
              </w:rPr>
            </w:pPr>
            <w:r w:rsidRPr="00C029AB">
              <w:rPr>
                <w:sz w:val="20"/>
                <w:szCs w:val="20"/>
              </w:rPr>
              <w:t>0,03</w:t>
            </w:r>
          </w:p>
        </w:tc>
        <w:tc>
          <w:tcPr>
            <w:tcW w:w="981" w:type="dxa"/>
            <w:shd w:val="clear" w:color="auto" w:fill="auto"/>
          </w:tcPr>
          <w:p w:rsidR="00475B22" w:rsidRPr="00C029AB" w:rsidRDefault="00475B22" w:rsidP="00C029AB">
            <w:pPr>
              <w:spacing w:line="360" w:lineRule="auto"/>
              <w:jc w:val="both"/>
              <w:rPr>
                <w:sz w:val="20"/>
                <w:szCs w:val="20"/>
              </w:rPr>
            </w:pPr>
          </w:p>
        </w:tc>
        <w:tc>
          <w:tcPr>
            <w:tcW w:w="757" w:type="dxa"/>
            <w:shd w:val="clear" w:color="auto" w:fill="auto"/>
          </w:tcPr>
          <w:p w:rsidR="00475B22" w:rsidRPr="00C029AB" w:rsidRDefault="00475B22" w:rsidP="00C029AB">
            <w:pPr>
              <w:spacing w:line="360" w:lineRule="auto"/>
              <w:jc w:val="both"/>
              <w:rPr>
                <w:sz w:val="20"/>
                <w:szCs w:val="20"/>
              </w:rPr>
            </w:pPr>
            <w:r w:rsidRPr="00C029AB">
              <w:rPr>
                <w:sz w:val="20"/>
                <w:szCs w:val="20"/>
              </w:rPr>
              <w:t>0,01/ (тр)</w:t>
            </w:r>
          </w:p>
        </w:tc>
        <w:tc>
          <w:tcPr>
            <w:tcW w:w="1072" w:type="dxa"/>
            <w:shd w:val="clear" w:color="auto" w:fill="auto"/>
          </w:tcPr>
          <w:p w:rsidR="00475B22" w:rsidRPr="00C029AB" w:rsidRDefault="00475B22" w:rsidP="00C029AB">
            <w:pPr>
              <w:spacing w:line="360" w:lineRule="auto"/>
              <w:jc w:val="both"/>
              <w:rPr>
                <w:sz w:val="20"/>
                <w:szCs w:val="20"/>
              </w:rPr>
            </w:pPr>
            <w:r w:rsidRPr="00C029AB">
              <w:rPr>
                <w:sz w:val="20"/>
                <w:szCs w:val="20"/>
              </w:rPr>
              <w:t>нд</w:t>
            </w:r>
          </w:p>
        </w:tc>
        <w:tc>
          <w:tcPr>
            <w:tcW w:w="913" w:type="dxa"/>
            <w:shd w:val="clear" w:color="auto" w:fill="auto"/>
          </w:tcPr>
          <w:p w:rsidR="00475B22" w:rsidRPr="00C029AB" w:rsidRDefault="00475B22" w:rsidP="00C029AB">
            <w:pPr>
              <w:spacing w:line="360" w:lineRule="auto"/>
              <w:jc w:val="both"/>
              <w:rPr>
                <w:sz w:val="20"/>
                <w:szCs w:val="20"/>
              </w:rPr>
            </w:pPr>
          </w:p>
        </w:tc>
        <w:tc>
          <w:tcPr>
            <w:tcW w:w="681" w:type="dxa"/>
            <w:shd w:val="clear" w:color="auto" w:fill="auto"/>
          </w:tcPr>
          <w:p w:rsidR="00475B22" w:rsidRPr="00C029AB" w:rsidRDefault="00475B22" w:rsidP="00C029AB">
            <w:pPr>
              <w:spacing w:line="360" w:lineRule="auto"/>
              <w:jc w:val="both"/>
              <w:rPr>
                <w:sz w:val="20"/>
                <w:szCs w:val="20"/>
              </w:rPr>
            </w:pPr>
          </w:p>
        </w:tc>
        <w:tc>
          <w:tcPr>
            <w:tcW w:w="1092" w:type="dxa"/>
            <w:shd w:val="clear" w:color="auto" w:fill="auto"/>
          </w:tcPr>
          <w:p w:rsidR="00475B22" w:rsidRPr="00C029AB" w:rsidRDefault="00475B22" w:rsidP="00C029AB">
            <w:pPr>
              <w:spacing w:line="360" w:lineRule="auto"/>
              <w:jc w:val="both"/>
              <w:rPr>
                <w:sz w:val="20"/>
                <w:szCs w:val="20"/>
              </w:rPr>
            </w:pPr>
          </w:p>
        </w:tc>
        <w:tc>
          <w:tcPr>
            <w:tcW w:w="892" w:type="dxa"/>
            <w:shd w:val="clear" w:color="auto" w:fill="auto"/>
          </w:tcPr>
          <w:p w:rsidR="00475B22" w:rsidRPr="00C029AB" w:rsidRDefault="00475B22" w:rsidP="00C029AB">
            <w:pPr>
              <w:spacing w:line="360" w:lineRule="auto"/>
              <w:jc w:val="both"/>
              <w:rPr>
                <w:sz w:val="20"/>
                <w:szCs w:val="20"/>
              </w:rPr>
            </w:pPr>
          </w:p>
        </w:tc>
      </w:tr>
      <w:tr w:rsidR="00475B22" w:rsidRPr="00C029AB" w:rsidTr="00C029AB">
        <w:tc>
          <w:tcPr>
            <w:tcW w:w="1103" w:type="dxa"/>
            <w:shd w:val="clear" w:color="auto" w:fill="auto"/>
          </w:tcPr>
          <w:p w:rsidR="00475B22" w:rsidRPr="00C029AB" w:rsidRDefault="00475B22" w:rsidP="00C029AB">
            <w:pPr>
              <w:spacing w:line="360" w:lineRule="auto"/>
              <w:jc w:val="both"/>
              <w:rPr>
                <w:sz w:val="20"/>
                <w:szCs w:val="20"/>
              </w:rPr>
            </w:pPr>
            <w:r w:rsidRPr="00C029AB">
              <w:rPr>
                <w:sz w:val="20"/>
                <w:szCs w:val="20"/>
              </w:rPr>
              <w:t>2. Базудин, Г</w:t>
            </w:r>
          </w:p>
        </w:tc>
        <w:tc>
          <w:tcPr>
            <w:tcW w:w="903" w:type="dxa"/>
            <w:shd w:val="clear" w:color="auto" w:fill="auto"/>
          </w:tcPr>
          <w:p w:rsidR="00475B22" w:rsidRPr="00C029AB" w:rsidRDefault="00475B22" w:rsidP="00C029AB">
            <w:pPr>
              <w:spacing w:line="360" w:lineRule="auto"/>
              <w:jc w:val="both"/>
              <w:rPr>
                <w:sz w:val="20"/>
                <w:szCs w:val="20"/>
              </w:rPr>
            </w:pPr>
            <w:r w:rsidRPr="00C029AB">
              <w:rPr>
                <w:sz w:val="20"/>
                <w:szCs w:val="20"/>
              </w:rPr>
              <w:t>/0,4</w:t>
            </w:r>
          </w:p>
        </w:tc>
        <w:tc>
          <w:tcPr>
            <w:tcW w:w="859" w:type="dxa"/>
            <w:shd w:val="clear" w:color="auto" w:fill="auto"/>
          </w:tcPr>
          <w:p w:rsidR="00475B22" w:rsidRPr="00C029AB" w:rsidRDefault="00475B22" w:rsidP="00C029AB">
            <w:pPr>
              <w:spacing w:line="360" w:lineRule="auto"/>
              <w:jc w:val="both"/>
              <w:rPr>
                <w:sz w:val="20"/>
                <w:szCs w:val="20"/>
              </w:rPr>
            </w:pPr>
            <w:r w:rsidRPr="00C029AB">
              <w:rPr>
                <w:sz w:val="20"/>
                <w:szCs w:val="20"/>
              </w:rPr>
              <w:t>0,01</w:t>
            </w:r>
          </w:p>
        </w:tc>
        <w:tc>
          <w:tcPr>
            <w:tcW w:w="981" w:type="dxa"/>
            <w:shd w:val="clear" w:color="auto" w:fill="auto"/>
          </w:tcPr>
          <w:p w:rsidR="00475B22" w:rsidRPr="00C029AB" w:rsidRDefault="00475B22" w:rsidP="00C029AB">
            <w:pPr>
              <w:spacing w:line="360" w:lineRule="auto"/>
              <w:jc w:val="both"/>
              <w:rPr>
                <w:sz w:val="20"/>
                <w:szCs w:val="20"/>
              </w:rPr>
            </w:pPr>
          </w:p>
        </w:tc>
        <w:tc>
          <w:tcPr>
            <w:tcW w:w="757" w:type="dxa"/>
            <w:shd w:val="clear" w:color="auto" w:fill="auto"/>
          </w:tcPr>
          <w:p w:rsidR="00475B22" w:rsidRPr="00C029AB" w:rsidRDefault="00475B22" w:rsidP="00C029AB">
            <w:pPr>
              <w:spacing w:line="360" w:lineRule="auto"/>
              <w:jc w:val="both"/>
              <w:rPr>
                <w:sz w:val="20"/>
                <w:szCs w:val="20"/>
              </w:rPr>
            </w:pPr>
            <w:r w:rsidRPr="00C029AB">
              <w:rPr>
                <w:sz w:val="20"/>
                <w:szCs w:val="20"/>
              </w:rPr>
              <w:t>0,2/</w:t>
            </w:r>
          </w:p>
        </w:tc>
        <w:tc>
          <w:tcPr>
            <w:tcW w:w="1072" w:type="dxa"/>
            <w:shd w:val="clear" w:color="auto" w:fill="auto"/>
          </w:tcPr>
          <w:p w:rsidR="00475B22" w:rsidRPr="00C029AB" w:rsidRDefault="00475B22" w:rsidP="00C029AB">
            <w:pPr>
              <w:spacing w:line="360" w:lineRule="auto"/>
              <w:jc w:val="both"/>
              <w:rPr>
                <w:sz w:val="20"/>
                <w:szCs w:val="20"/>
              </w:rPr>
            </w:pPr>
            <w:r w:rsidRPr="00C029AB">
              <w:rPr>
                <w:sz w:val="20"/>
                <w:szCs w:val="20"/>
              </w:rPr>
              <w:t>1,0</w:t>
            </w:r>
          </w:p>
        </w:tc>
        <w:tc>
          <w:tcPr>
            <w:tcW w:w="913" w:type="dxa"/>
            <w:shd w:val="clear" w:color="auto" w:fill="auto"/>
          </w:tcPr>
          <w:p w:rsidR="00475B22" w:rsidRPr="00C029AB" w:rsidRDefault="00475B22" w:rsidP="00C029AB">
            <w:pPr>
              <w:spacing w:line="360" w:lineRule="auto"/>
              <w:jc w:val="both"/>
              <w:rPr>
                <w:sz w:val="20"/>
                <w:szCs w:val="20"/>
              </w:rPr>
            </w:pPr>
          </w:p>
        </w:tc>
        <w:tc>
          <w:tcPr>
            <w:tcW w:w="681" w:type="dxa"/>
            <w:shd w:val="clear" w:color="auto" w:fill="auto"/>
          </w:tcPr>
          <w:p w:rsidR="00475B22" w:rsidRPr="00C029AB" w:rsidRDefault="00475B22" w:rsidP="00C029AB">
            <w:pPr>
              <w:spacing w:line="360" w:lineRule="auto"/>
              <w:jc w:val="both"/>
              <w:rPr>
                <w:sz w:val="20"/>
                <w:szCs w:val="20"/>
              </w:rPr>
            </w:pPr>
          </w:p>
        </w:tc>
        <w:tc>
          <w:tcPr>
            <w:tcW w:w="1092" w:type="dxa"/>
            <w:shd w:val="clear" w:color="auto" w:fill="auto"/>
          </w:tcPr>
          <w:p w:rsidR="00475B22" w:rsidRPr="00C029AB" w:rsidRDefault="00475B22" w:rsidP="00C029AB">
            <w:pPr>
              <w:spacing w:line="360" w:lineRule="auto"/>
              <w:jc w:val="both"/>
              <w:rPr>
                <w:sz w:val="20"/>
                <w:szCs w:val="20"/>
              </w:rPr>
            </w:pPr>
          </w:p>
        </w:tc>
        <w:tc>
          <w:tcPr>
            <w:tcW w:w="892" w:type="dxa"/>
            <w:shd w:val="clear" w:color="auto" w:fill="auto"/>
          </w:tcPr>
          <w:p w:rsidR="00475B22" w:rsidRPr="00C029AB" w:rsidRDefault="00475B22" w:rsidP="00C029AB">
            <w:pPr>
              <w:spacing w:line="360" w:lineRule="auto"/>
              <w:jc w:val="both"/>
              <w:rPr>
                <w:sz w:val="20"/>
                <w:szCs w:val="20"/>
              </w:rPr>
            </w:pPr>
          </w:p>
        </w:tc>
      </w:tr>
      <w:tr w:rsidR="00475B22" w:rsidRPr="00C029AB" w:rsidTr="00C029AB">
        <w:tc>
          <w:tcPr>
            <w:tcW w:w="1103" w:type="dxa"/>
            <w:shd w:val="clear" w:color="auto" w:fill="auto"/>
          </w:tcPr>
          <w:p w:rsidR="00475B22" w:rsidRPr="00C029AB" w:rsidRDefault="00475B22" w:rsidP="00C029AB">
            <w:pPr>
              <w:spacing w:line="360" w:lineRule="auto"/>
              <w:jc w:val="both"/>
              <w:rPr>
                <w:sz w:val="20"/>
                <w:szCs w:val="20"/>
              </w:rPr>
            </w:pPr>
            <w:r w:rsidRPr="00C029AB">
              <w:rPr>
                <w:sz w:val="20"/>
                <w:szCs w:val="20"/>
              </w:rPr>
              <w:t>3.Максим, КС</w:t>
            </w:r>
          </w:p>
        </w:tc>
        <w:tc>
          <w:tcPr>
            <w:tcW w:w="903" w:type="dxa"/>
            <w:shd w:val="clear" w:color="auto" w:fill="auto"/>
          </w:tcPr>
          <w:p w:rsidR="00475B22" w:rsidRPr="00C029AB" w:rsidRDefault="00475B22" w:rsidP="00C029AB">
            <w:pPr>
              <w:spacing w:line="360" w:lineRule="auto"/>
              <w:jc w:val="both"/>
              <w:rPr>
                <w:sz w:val="20"/>
                <w:szCs w:val="20"/>
              </w:rPr>
            </w:pPr>
            <w:r w:rsidRPr="00C029AB">
              <w:rPr>
                <w:sz w:val="20"/>
                <w:szCs w:val="20"/>
              </w:rPr>
              <w:t>/1,0</w:t>
            </w:r>
          </w:p>
        </w:tc>
        <w:tc>
          <w:tcPr>
            <w:tcW w:w="859" w:type="dxa"/>
            <w:shd w:val="clear" w:color="auto" w:fill="auto"/>
          </w:tcPr>
          <w:p w:rsidR="00475B22" w:rsidRPr="00C029AB" w:rsidRDefault="00475B22" w:rsidP="00C029AB">
            <w:pPr>
              <w:spacing w:line="360" w:lineRule="auto"/>
              <w:jc w:val="both"/>
              <w:rPr>
                <w:sz w:val="20"/>
                <w:szCs w:val="20"/>
              </w:rPr>
            </w:pPr>
            <w:r w:rsidRPr="00C029AB">
              <w:rPr>
                <w:sz w:val="20"/>
                <w:szCs w:val="20"/>
              </w:rPr>
              <w:t>0,01</w:t>
            </w:r>
          </w:p>
        </w:tc>
        <w:tc>
          <w:tcPr>
            <w:tcW w:w="981" w:type="dxa"/>
            <w:shd w:val="clear" w:color="auto" w:fill="auto"/>
          </w:tcPr>
          <w:p w:rsidR="00475B22" w:rsidRPr="00C029AB" w:rsidRDefault="00475B22" w:rsidP="00C029AB">
            <w:pPr>
              <w:spacing w:line="360" w:lineRule="auto"/>
              <w:jc w:val="both"/>
              <w:rPr>
                <w:sz w:val="20"/>
                <w:szCs w:val="20"/>
              </w:rPr>
            </w:pPr>
          </w:p>
        </w:tc>
        <w:tc>
          <w:tcPr>
            <w:tcW w:w="757" w:type="dxa"/>
            <w:shd w:val="clear" w:color="auto" w:fill="auto"/>
          </w:tcPr>
          <w:p w:rsidR="00475B22" w:rsidRPr="00C029AB" w:rsidRDefault="00475B22" w:rsidP="00C029AB">
            <w:pPr>
              <w:spacing w:line="360" w:lineRule="auto"/>
              <w:jc w:val="both"/>
              <w:rPr>
                <w:sz w:val="20"/>
                <w:szCs w:val="20"/>
              </w:rPr>
            </w:pPr>
            <w:r w:rsidRPr="00C029AB">
              <w:rPr>
                <w:sz w:val="20"/>
                <w:szCs w:val="20"/>
              </w:rPr>
              <w:t>/0,2</w:t>
            </w:r>
          </w:p>
        </w:tc>
        <w:tc>
          <w:tcPr>
            <w:tcW w:w="1072" w:type="dxa"/>
            <w:shd w:val="clear" w:color="auto" w:fill="auto"/>
          </w:tcPr>
          <w:p w:rsidR="00475B22" w:rsidRPr="00C029AB" w:rsidRDefault="00475B22" w:rsidP="00C029AB">
            <w:pPr>
              <w:spacing w:line="360" w:lineRule="auto"/>
              <w:jc w:val="both"/>
              <w:rPr>
                <w:sz w:val="20"/>
                <w:szCs w:val="20"/>
              </w:rPr>
            </w:pPr>
            <w:r w:rsidRPr="00C029AB">
              <w:rPr>
                <w:sz w:val="20"/>
                <w:szCs w:val="20"/>
              </w:rPr>
              <w:t xml:space="preserve">0,1/ </w:t>
            </w:r>
          </w:p>
          <w:p w:rsidR="00475B22" w:rsidRPr="00C029AB" w:rsidRDefault="00475B22" w:rsidP="00C029AB">
            <w:pPr>
              <w:spacing w:line="360" w:lineRule="auto"/>
              <w:jc w:val="both"/>
              <w:rPr>
                <w:sz w:val="20"/>
                <w:szCs w:val="20"/>
              </w:rPr>
            </w:pPr>
            <w:r w:rsidRPr="00C029AB">
              <w:rPr>
                <w:sz w:val="20"/>
                <w:szCs w:val="20"/>
              </w:rPr>
              <w:t>(орг)</w:t>
            </w:r>
          </w:p>
        </w:tc>
        <w:tc>
          <w:tcPr>
            <w:tcW w:w="913" w:type="dxa"/>
            <w:shd w:val="clear" w:color="auto" w:fill="auto"/>
          </w:tcPr>
          <w:p w:rsidR="00475B22" w:rsidRPr="00C029AB" w:rsidRDefault="00475B22" w:rsidP="00C029AB">
            <w:pPr>
              <w:spacing w:line="360" w:lineRule="auto"/>
              <w:jc w:val="both"/>
              <w:rPr>
                <w:sz w:val="20"/>
                <w:szCs w:val="20"/>
              </w:rPr>
            </w:pPr>
          </w:p>
        </w:tc>
        <w:tc>
          <w:tcPr>
            <w:tcW w:w="681" w:type="dxa"/>
            <w:shd w:val="clear" w:color="auto" w:fill="auto"/>
          </w:tcPr>
          <w:p w:rsidR="00475B22" w:rsidRPr="00C029AB" w:rsidRDefault="00475B22" w:rsidP="00C029AB">
            <w:pPr>
              <w:spacing w:line="360" w:lineRule="auto"/>
              <w:jc w:val="both"/>
              <w:rPr>
                <w:sz w:val="20"/>
                <w:szCs w:val="20"/>
              </w:rPr>
            </w:pPr>
          </w:p>
        </w:tc>
        <w:tc>
          <w:tcPr>
            <w:tcW w:w="1092" w:type="dxa"/>
            <w:shd w:val="clear" w:color="auto" w:fill="auto"/>
          </w:tcPr>
          <w:p w:rsidR="00475B22" w:rsidRPr="00C029AB" w:rsidRDefault="00475B22" w:rsidP="00C029AB">
            <w:pPr>
              <w:spacing w:line="360" w:lineRule="auto"/>
              <w:jc w:val="both"/>
              <w:rPr>
                <w:sz w:val="20"/>
                <w:szCs w:val="20"/>
              </w:rPr>
            </w:pPr>
          </w:p>
        </w:tc>
        <w:tc>
          <w:tcPr>
            <w:tcW w:w="892" w:type="dxa"/>
            <w:shd w:val="clear" w:color="auto" w:fill="auto"/>
          </w:tcPr>
          <w:p w:rsidR="00475B22" w:rsidRPr="00C029AB" w:rsidRDefault="00475B22" w:rsidP="00C029AB">
            <w:pPr>
              <w:spacing w:line="360" w:lineRule="auto"/>
              <w:jc w:val="both"/>
              <w:rPr>
                <w:sz w:val="20"/>
                <w:szCs w:val="20"/>
              </w:rPr>
            </w:pPr>
          </w:p>
        </w:tc>
      </w:tr>
      <w:tr w:rsidR="00475B22" w:rsidRPr="00C029AB" w:rsidTr="00C029AB">
        <w:tc>
          <w:tcPr>
            <w:tcW w:w="1103" w:type="dxa"/>
            <w:shd w:val="clear" w:color="auto" w:fill="auto"/>
          </w:tcPr>
          <w:p w:rsidR="00475B22" w:rsidRPr="00C029AB" w:rsidRDefault="00475B22" w:rsidP="00C029AB">
            <w:pPr>
              <w:spacing w:line="360" w:lineRule="auto"/>
              <w:jc w:val="both"/>
              <w:rPr>
                <w:sz w:val="20"/>
                <w:szCs w:val="20"/>
              </w:rPr>
            </w:pPr>
            <w:r w:rsidRPr="00C029AB">
              <w:rPr>
                <w:sz w:val="20"/>
                <w:szCs w:val="20"/>
              </w:rPr>
              <w:t>4. Вист</w:t>
            </w:r>
          </w:p>
        </w:tc>
        <w:tc>
          <w:tcPr>
            <w:tcW w:w="903" w:type="dxa"/>
            <w:shd w:val="clear" w:color="auto" w:fill="auto"/>
          </w:tcPr>
          <w:p w:rsidR="00475B22" w:rsidRPr="00C029AB" w:rsidRDefault="00475B22" w:rsidP="00C029AB">
            <w:pPr>
              <w:spacing w:line="360" w:lineRule="auto"/>
              <w:jc w:val="both"/>
              <w:rPr>
                <w:sz w:val="20"/>
                <w:szCs w:val="20"/>
              </w:rPr>
            </w:pPr>
            <w:r w:rsidRPr="00C029AB">
              <w:rPr>
                <w:sz w:val="20"/>
                <w:szCs w:val="20"/>
              </w:rPr>
              <w:t>/1,0</w:t>
            </w:r>
          </w:p>
        </w:tc>
        <w:tc>
          <w:tcPr>
            <w:tcW w:w="859" w:type="dxa"/>
            <w:shd w:val="clear" w:color="auto" w:fill="auto"/>
          </w:tcPr>
          <w:p w:rsidR="00475B22" w:rsidRPr="00C029AB" w:rsidRDefault="00475B22" w:rsidP="00C029AB">
            <w:pPr>
              <w:spacing w:line="360" w:lineRule="auto"/>
              <w:jc w:val="both"/>
              <w:rPr>
                <w:sz w:val="20"/>
                <w:szCs w:val="20"/>
              </w:rPr>
            </w:pPr>
            <w:r w:rsidRPr="00C029AB">
              <w:rPr>
                <w:sz w:val="20"/>
                <w:szCs w:val="20"/>
              </w:rPr>
              <w:t>0,08</w:t>
            </w:r>
          </w:p>
        </w:tc>
        <w:tc>
          <w:tcPr>
            <w:tcW w:w="981" w:type="dxa"/>
            <w:shd w:val="clear" w:color="auto" w:fill="auto"/>
          </w:tcPr>
          <w:p w:rsidR="00475B22" w:rsidRPr="00C029AB" w:rsidRDefault="00475B22" w:rsidP="00C029AB">
            <w:pPr>
              <w:spacing w:line="360" w:lineRule="auto"/>
              <w:jc w:val="both"/>
              <w:rPr>
                <w:sz w:val="20"/>
                <w:szCs w:val="20"/>
              </w:rPr>
            </w:pPr>
          </w:p>
        </w:tc>
        <w:tc>
          <w:tcPr>
            <w:tcW w:w="757" w:type="dxa"/>
            <w:shd w:val="clear" w:color="auto" w:fill="auto"/>
          </w:tcPr>
          <w:p w:rsidR="00475B22" w:rsidRPr="00C029AB" w:rsidRDefault="00475B22" w:rsidP="00C029AB">
            <w:pPr>
              <w:spacing w:line="360" w:lineRule="auto"/>
              <w:jc w:val="both"/>
              <w:rPr>
                <w:sz w:val="20"/>
                <w:szCs w:val="20"/>
              </w:rPr>
            </w:pPr>
            <w:r w:rsidRPr="00C029AB">
              <w:rPr>
                <w:sz w:val="20"/>
                <w:szCs w:val="20"/>
              </w:rPr>
              <w:t>/1,0</w:t>
            </w:r>
          </w:p>
        </w:tc>
        <w:tc>
          <w:tcPr>
            <w:tcW w:w="1072" w:type="dxa"/>
            <w:shd w:val="clear" w:color="auto" w:fill="auto"/>
          </w:tcPr>
          <w:p w:rsidR="00475B22" w:rsidRPr="00C029AB" w:rsidRDefault="00475B22" w:rsidP="00C029AB">
            <w:pPr>
              <w:spacing w:line="360" w:lineRule="auto"/>
              <w:jc w:val="both"/>
              <w:rPr>
                <w:sz w:val="20"/>
                <w:szCs w:val="20"/>
              </w:rPr>
            </w:pPr>
            <w:r w:rsidRPr="00C029AB">
              <w:rPr>
                <w:sz w:val="20"/>
                <w:szCs w:val="20"/>
              </w:rPr>
              <w:t>0,0005</w:t>
            </w:r>
          </w:p>
        </w:tc>
        <w:tc>
          <w:tcPr>
            <w:tcW w:w="913" w:type="dxa"/>
            <w:shd w:val="clear" w:color="auto" w:fill="auto"/>
          </w:tcPr>
          <w:p w:rsidR="00475B22" w:rsidRPr="00C029AB" w:rsidRDefault="00475B22" w:rsidP="00C029AB">
            <w:pPr>
              <w:spacing w:line="360" w:lineRule="auto"/>
              <w:jc w:val="both"/>
              <w:rPr>
                <w:sz w:val="20"/>
                <w:szCs w:val="20"/>
              </w:rPr>
            </w:pPr>
          </w:p>
        </w:tc>
        <w:tc>
          <w:tcPr>
            <w:tcW w:w="681" w:type="dxa"/>
            <w:shd w:val="clear" w:color="auto" w:fill="auto"/>
          </w:tcPr>
          <w:p w:rsidR="00475B22" w:rsidRPr="00C029AB" w:rsidRDefault="00475B22" w:rsidP="00C029AB">
            <w:pPr>
              <w:spacing w:line="360" w:lineRule="auto"/>
              <w:jc w:val="both"/>
              <w:rPr>
                <w:sz w:val="20"/>
                <w:szCs w:val="20"/>
              </w:rPr>
            </w:pPr>
          </w:p>
        </w:tc>
        <w:tc>
          <w:tcPr>
            <w:tcW w:w="1092" w:type="dxa"/>
            <w:shd w:val="clear" w:color="auto" w:fill="auto"/>
          </w:tcPr>
          <w:p w:rsidR="00475B22" w:rsidRPr="00C029AB" w:rsidRDefault="00475B22" w:rsidP="00C029AB">
            <w:pPr>
              <w:spacing w:line="360" w:lineRule="auto"/>
              <w:jc w:val="both"/>
              <w:rPr>
                <w:sz w:val="20"/>
                <w:szCs w:val="20"/>
              </w:rPr>
            </w:pPr>
          </w:p>
        </w:tc>
        <w:tc>
          <w:tcPr>
            <w:tcW w:w="892" w:type="dxa"/>
            <w:shd w:val="clear" w:color="auto" w:fill="auto"/>
          </w:tcPr>
          <w:p w:rsidR="00475B22" w:rsidRPr="00C029AB" w:rsidRDefault="00475B22" w:rsidP="00C029AB">
            <w:pPr>
              <w:spacing w:line="360" w:lineRule="auto"/>
              <w:jc w:val="both"/>
              <w:rPr>
                <w:sz w:val="20"/>
                <w:szCs w:val="20"/>
              </w:rPr>
            </w:pPr>
          </w:p>
        </w:tc>
      </w:tr>
      <w:tr w:rsidR="00475B22" w:rsidRPr="00C029AB" w:rsidTr="00C029AB">
        <w:tc>
          <w:tcPr>
            <w:tcW w:w="1103" w:type="dxa"/>
            <w:shd w:val="clear" w:color="auto" w:fill="auto"/>
          </w:tcPr>
          <w:p w:rsidR="00475B22" w:rsidRPr="00C029AB" w:rsidRDefault="00475B22" w:rsidP="00C029AB">
            <w:pPr>
              <w:spacing w:line="360" w:lineRule="auto"/>
              <w:jc w:val="both"/>
              <w:rPr>
                <w:sz w:val="20"/>
                <w:szCs w:val="20"/>
              </w:rPr>
            </w:pPr>
            <w:r w:rsidRPr="00C029AB">
              <w:rPr>
                <w:sz w:val="20"/>
                <w:szCs w:val="20"/>
              </w:rPr>
              <w:t>5. Торнадо, ВР</w:t>
            </w:r>
          </w:p>
        </w:tc>
        <w:tc>
          <w:tcPr>
            <w:tcW w:w="903" w:type="dxa"/>
            <w:shd w:val="clear" w:color="auto" w:fill="auto"/>
          </w:tcPr>
          <w:p w:rsidR="00475B22" w:rsidRPr="00C029AB" w:rsidRDefault="00475B22" w:rsidP="00C029AB">
            <w:pPr>
              <w:spacing w:line="360" w:lineRule="auto"/>
              <w:jc w:val="both"/>
              <w:rPr>
                <w:sz w:val="20"/>
                <w:szCs w:val="20"/>
              </w:rPr>
            </w:pPr>
            <w:r w:rsidRPr="00C029AB">
              <w:rPr>
                <w:sz w:val="20"/>
                <w:szCs w:val="20"/>
              </w:rPr>
              <w:t>1,0/</w:t>
            </w:r>
          </w:p>
        </w:tc>
        <w:tc>
          <w:tcPr>
            <w:tcW w:w="859" w:type="dxa"/>
            <w:shd w:val="clear" w:color="auto" w:fill="auto"/>
          </w:tcPr>
          <w:p w:rsidR="00475B22" w:rsidRPr="00C029AB" w:rsidRDefault="00475B22" w:rsidP="00C029AB">
            <w:pPr>
              <w:spacing w:line="360" w:lineRule="auto"/>
              <w:jc w:val="both"/>
              <w:rPr>
                <w:sz w:val="20"/>
                <w:szCs w:val="20"/>
              </w:rPr>
            </w:pPr>
            <w:r w:rsidRPr="00C029AB">
              <w:rPr>
                <w:sz w:val="20"/>
                <w:szCs w:val="20"/>
              </w:rPr>
              <w:t>0,04</w:t>
            </w:r>
          </w:p>
        </w:tc>
        <w:tc>
          <w:tcPr>
            <w:tcW w:w="981" w:type="dxa"/>
            <w:shd w:val="clear" w:color="auto" w:fill="auto"/>
          </w:tcPr>
          <w:p w:rsidR="00475B22" w:rsidRPr="00C029AB" w:rsidRDefault="00475B22" w:rsidP="00C029AB">
            <w:pPr>
              <w:spacing w:line="360" w:lineRule="auto"/>
              <w:jc w:val="both"/>
              <w:rPr>
                <w:sz w:val="20"/>
                <w:szCs w:val="20"/>
              </w:rPr>
            </w:pPr>
          </w:p>
        </w:tc>
        <w:tc>
          <w:tcPr>
            <w:tcW w:w="757" w:type="dxa"/>
            <w:shd w:val="clear" w:color="auto" w:fill="auto"/>
          </w:tcPr>
          <w:p w:rsidR="00475B22" w:rsidRPr="00C029AB" w:rsidRDefault="00475B22" w:rsidP="00C029AB">
            <w:pPr>
              <w:spacing w:line="360" w:lineRule="auto"/>
              <w:jc w:val="both"/>
              <w:rPr>
                <w:sz w:val="20"/>
                <w:szCs w:val="20"/>
              </w:rPr>
            </w:pPr>
            <w:r w:rsidRPr="00C029AB">
              <w:rPr>
                <w:sz w:val="20"/>
                <w:szCs w:val="20"/>
              </w:rPr>
              <w:t>0,5/ (тр)</w:t>
            </w:r>
          </w:p>
        </w:tc>
        <w:tc>
          <w:tcPr>
            <w:tcW w:w="1072" w:type="dxa"/>
            <w:shd w:val="clear" w:color="auto" w:fill="auto"/>
          </w:tcPr>
          <w:p w:rsidR="00475B22" w:rsidRPr="00C029AB" w:rsidRDefault="00475B22" w:rsidP="00C029AB">
            <w:pPr>
              <w:spacing w:line="360" w:lineRule="auto"/>
              <w:jc w:val="both"/>
              <w:rPr>
                <w:sz w:val="20"/>
                <w:szCs w:val="20"/>
              </w:rPr>
            </w:pPr>
            <w:r w:rsidRPr="00C029AB">
              <w:rPr>
                <w:sz w:val="20"/>
                <w:szCs w:val="20"/>
              </w:rPr>
              <w:t>0,001</w:t>
            </w:r>
          </w:p>
        </w:tc>
        <w:tc>
          <w:tcPr>
            <w:tcW w:w="913" w:type="dxa"/>
            <w:shd w:val="clear" w:color="auto" w:fill="auto"/>
          </w:tcPr>
          <w:p w:rsidR="00475B22" w:rsidRPr="00C029AB" w:rsidRDefault="00475B22" w:rsidP="00C029AB">
            <w:pPr>
              <w:spacing w:line="360" w:lineRule="auto"/>
              <w:jc w:val="both"/>
              <w:rPr>
                <w:sz w:val="20"/>
                <w:szCs w:val="20"/>
              </w:rPr>
            </w:pPr>
          </w:p>
        </w:tc>
        <w:tc>
          <w:tcPr>
            <w:tcW w:w="681" w:type="dxa"/>
            <w:shd w:val="clear" w:color="auto" w:fill="auto"/>
          </w:tcPr>
          <w:p w:rsidR="00475B22" w:rsidRPr="00C029AB" w:rsidRDefault="00475B22" w:rsidP="00C029AB">
            <w:pPr>
              <w:spacing w:line="360" w:lineRule="auto"/>
              <w:jc w:val="both"/>
              <w:rPr>
                <w:sz w:val="20"/>
                <w:szCs w:val="20"/>
              </w:rPr>
            </w:pPr>
          </w:p>
        </w:tc>
        <w:tc>
          <w:tcPr>
            <w:tcW w:w="1092" w:type="dxa"/>
            <w:shd w:val="clear" w:color="auto" w:fill="auto"/>
          </w:tcPr>
          <w:p w:rsidR="00475B22" w:rsidRPr="00C029AB" w:rsidRDefault="00475B22" w:rsidP="00C029AB">
            <w:pPr>
              <w:spacing w:line="360" w:lineRule="auto"/>
              <w:jc w:val="both"/>
              <w:rPr>
                <w:sz w:val="20"/>
                <w:szCs w:val="20"/>
              </w:rPr>
            </w:pPr>
          </w:p>
        </w:tc>
        <w:tc>
          <w:tcPr>
            <w:tcW w:w="892" w:type="dxa"/>
            <w:shd w:val="clear" w:color="auto" w:fill="auto"/>
          </w:tcPr>
          <w:p w:rsidR="00475B22" w:rsidRPr="00C029AB" w:rsidRDefault="00475B22" w:rsidP="00C029AB">
            <w:pPr>
              <w:spacing w:line="360" w:lineRule="auto"/>
              <w:jc w:val="both"/>
              <w:rPr>
                <w:sz w:val="20"/>
                <w:szCs w:val="20"/>
              </w:rPr>
            </w:pPr>
          </w:p>
        </w:tc>
      </w:tr>
      <w:tr w:rsidR="00475B22" w:rsidRPr="00C029AB" w:rsidTr="00C029AB">
        <w:tc>
          <w:tcPr>
            <w:tcW w:w="1103" w:type="dxa"/>
            <w:shd w:val="clear" w:color="auto" w:fill="auto"/>
          </w:tcPr>
          <w:p w:rsidR="00475B22" w:rsidRPr="00C029AB" w:rsidRDefault="00475B22" w:rsidP="00C029AB">
            <w:pPr>
              <w:spacing w:line="360" w:lineRule="auto"/>
              <w:jc w:val="both"/>
              <w:rPr>
                <w:sz w:val="20"/>
                <w:szCs w:val="20"/>
              </w:rPr>
            </w:pPr>
            <w:r w:rsidRPr="00C029AB">
              <w:rPr>
                <w:sz w:val="20"/>
                <w:szCs w:val="20"/>
              </w:rPr>
              <w:t>6.Зенкор, СП</w:t>
            </w:r>
          </w:p>
        </w:tc>
        <w:tc>
          <w:tcPr>
            <w:tcW w:w="903" w:type="dxa"/>
            <w:shd w:val="clear" w:color="auto" w:fill="auto"/>
          </w:tcPr>
          <w:p w:rsidR="00475B22" w:rsidRPr="00C029AB" w:rsidRDefault="00475B22" w:rsidP="00C029AB">
            <w:pPr>
              <w:spacing w:line="360" w:lineRule="auto"/>
              <w:jc w:val="both"/>
              <w:rPr>
                <w:sz w:val="20"/>
                <w:szCs w:val="20"/>
              </w:rPr>
            </w:pPr>
            <w:r w:rsidRPr="00C029AB">
              <w:rPr>
                <w:sz w:val="20"/>
                <w:szCs w:val="20"/>
              </w:rPr>
              <w:t>5/1,0</w:t>
            </w:r>
          </w:p>
        </w:tc>
        <w:tc>
          <w:tcPr>
            <w:tcW w:w="859" w:type="dxa"/>
            <w:shd w:val="clear" w:color="auto" w:fill="auto"/>
          </w:tcPr>
          <w:p w:rsidR="00475B22" w:rsidRPr="00C029AB" w:rsidRDefault="00475B22" w:rsidP="00C029AB">
            <w:pPr>
              <w:spacing w:line="360" w:lineRule="auto"/>
              <w:jc w:val="both"/>
              <w:rPr>
                <w:sz w:val="20"/>
                <w:szCs w:val="20"/>
              </w:rPr>
            </w:pPr>
            <w:r w:rsidRPr="00C029AB">
              <w:rPr>
                <w:sz w:val="20"/>
                <w:szCs w:val="20"/>
              </w:rPr>
              <w:t>0,003</w:t>
            </w:r>
          </w:p>
        </w:tc>
        <w:tc>
          <w:tcPr>
            <w:tcW w:w="981" w:type="dxa"/>
            <w:shd w:val="clear" w:color="auto" w:fill="auto"/>
          </w:tcPr>
          <w:p w:rsidR="00475B22" w:rsidRPr="00C029AB" w:rsidRDefault="00475B22" w:rsidP="00C029AB">
            <w:pPr>
              <w:spacing w:line="360" w:lineRule="auto"/>
              <w:jc w:val="both"/>
              <w:rPr>
                <w:sz w:val="20"/>
                <w:szCs w:val="20"/>
              </w:rPr>
            </w:pPr>
          </w:p>
        </w:tc>
        <w:tc>
          <w:tcPr>
            <w:tcW w:w="757" w:type="dxa"/>
            <w:shd w:val="clear" w:color="auto" w:fill="auto"/>
          </w:tcPr>
          <w:p w:rsidR="00475B22" w:rsidRPr="00C029AB" w:rsidRDefault="00475B22" w:rsidP="00C029AB">
            <w:pPr>
              <w:spacing w:line="360" w:lineRule="auto"/>
              <w:jc w:val="both"/>
              <w:rPr>
                <w:sz w:val="20"/>
                <w:szCs w:val="20"/>
              </w:rPr>
            </w:pPr>
            <w:r w:rsidRPr="00C029AB">
              <w:rPr>
                <w:sz w:val="20"/>
                <w:szCs w:val="20"/>
              </w:rPr>
              <w:t>0,2/ (м-вз)</w:t>
            </w:r>
          </w:p>
        </w:tc>
        <w:tc>
          <w:tcPr>
            <w:tcW w:w="1072" w:type="dxa"/>
            <w:shd w:val="clear" w:color="auto" w:fill="auto"/>
          </w:tcPr>
          <w:p w:rsidR="00475B22" w:rsidRPr="00C029AB" w:rsidRDefault="00475B22" w:rsidP="00C029AB">
            <w:pPr>
              <w:spacing w:line="360" w:lineRule="auto"/>
              <w:jc w:val="both"/>
              <w:rPr>
                <w:sz w:val="20"/>
                <w:szCs w:val="20"/>
              </w:rPr>
            </w:pPr>
            <w:r w:rsidRPr="00C029AB">
              <w:rPr>
                <w:sz w:val="20"/>
                <w:szCs w:val="20"/>
              </w:rPr>
              <w:t>нд</w:t>
            </w:r>
          </w:p>
        </w:tc>
        <w:tc>
          <w:tcPr>
            <w:tcW w:w="913" w:type="dxa"/>
            <w:shd w:val="clear" w:color="auto" w:fill="auto"/>
          </w:tcPr>
          <w:p w:rsidR="00475B22" w:rsidRPr="00C029AB" w:rsidRDefault="00475B22" w:rsidP="00C029AB">
            <w:pPr>
              <w:spacing w:line="360" w:lineRule="auto"/>
              <w:jc w:val="both"/>
              <w:rPr>
                <w:sz w:val="20"/>
                <w:szCs w:val="20"/>
              </w:rPr>
            </w:pPr>
          </w:p>
        </w:tc>
        <w:tc>
          <w:tcPr>
            <w:tcW w:w="681" w:type="dxa"/>
            <w:shd w:val="clear" w:color="auto" w:fill="auto"/>
          </w:tcPr>
          <w:p w:rsidR="00475B22" w:rsidRPr="00C029AB" w:rsidRDefault="00475B22" w:rsidP="00C029AB">
            <w:pPr>
              <w:spacing w:line="360" w:lineRule="auto"/>
              <w:jc w:val="both"/>
              <w:rPr>
                <w:sz w:val="20"/>
                <w:szCs w:val="20"/>
              </w:rPr>
            </w:pPr>
          </w:p>
        </w:tc>
        <w:tc>
          <w:tcPr>
            <w:tcW w:w="1092" w:type="dxa"/>
            <w:shd w:val="clear" w:color="auto" w:fill="auto"/>
          </w:tcPr>
          <w:p w:rsidR="00475B22" w:rsidRPr="00C029AB" w:rsidRDefault="00475B22" w:rsidP="00C029AB">
            <w:pPr>
              <w:spacing w:line="360" w:lineRule="auto"/>
              <w:jc w:val="both"/>
              <w:rPr>
                <w:sz w:val="20"/>
                <w:szCs w:val="20"/>
              </w:rPr>
            </w:pPr>
          </w:p>
        </w:tc>
        <w:tc>
          <w:tcPr>
            <w:tcW w:w="892" w:type="dxa"/>
            <w:shd w:val="clear" w:color="auto" w:fill="auto"/>
          </w:tcPr>
          <w:p w:rsidR="00475B22" w:rsidRPr="00C029AB" w:rsidRDefault="00475B22" w:rsidP="00C029AB">
            <w:pPr>
              <w:spacing w:line="360" w:lineRule="auto"/>
              <w:jc w:val="both"/>
              <w:rPr>
                <w:sz w:val="20"/>
                <w:szCs w:val="20"/>
              </w:rPr>
            </w:pPr>
          </w:p>
        </w:tc>
      </w:tr>
    </w:tbl>
    <w:p w:rsidR="00475B22" w:rsidRDefault="00475B22" w:rsidP="005A7770">
      <w:pPr>
        <w:spacing w:line="360" w:lineRule="auto"/>
        <w:ind w:firstLine="709"/>
        <w:jc w:val="both"/>
        <w:rPr>
          <w:sz w:val="28"/>
        </w:rPr>
      </w:pPr>
    </w:p>
    <w:p w:rsidR="007724A1" w:rsidRPr="005A7770" w:rsidRDefault="007724A1" w:rsidP="005A7770">
      <w:pPr>
        <w:spacing w:line="360" w:lineRule="auto"/>
        <w:ind w:firstLine="709"/>
        <w:jc w:val="both"/>
        <w:rPr>
          <w:sz w:val="28"/>
        </w:rPr>
      </w:pPr>
      <w:r w:rsidRPr="005A7770">
        <w:rPr>
          <w:sz w:val="28"/>
        </w:rPr>
        <w:t>Условные обозначения: (+) – препарат опасен при попадании на кожу; (тр) – транслокационный лимитирующий показатель; (м-вз) – миграционно-воздушный лимитирующий показатель; нд – не допускается в пределах чувствительности метода контроля; (орг) – органолептический лимитирующий показатель.</w:t>
      </w:r>
    </w:p>
    <w:p w:rsidR="007724A1" w:rsidRPr="005A7770" w:rsidRDefault="007724A1" w:rsidP="005A7770">
      <w:pPr>
        <w:spacing w:line="360" w:lineRule="auto"/>
        <w:ind w:firstLine="709"/>
        <w:jc w:val="both"/>
        <w:rPr>
          <w:sz w:val="28"/>
        </w:rPr>
        <w:sectPr w:rsidR="007724A1" w:rsidRPr="005A7770" w:rsidSect="005A7770">
          <w:pgSz w:w="11906" w:h="16838"/>
          <w:pgMar w:top="1134" w:right="851" w:bottom="1134" w:left="1701" w:header="709" w:footer="709" w:gutter="0"/>
          <w:cols w:space="708"/>
          <w:titlePg/>
          <w:docGrid w:linePitch="360"/>
        </w:sectPr>
      </w:pPr>
    </w:p>
    <w:p w:rsidR="007724A1" w:rsidRPr="005A7770" w:rsidRDefault="007724A1" w:rsidP="005A7770">
      <w:pPr>
        <w:spacing w:line="360" w:lineRule="auto"/>
        <w:ind w:firstLine="709"/>
        <w:jc w:val="both"/>
        <w:rPr>
          <w:b/>
          <w:sz w:val="28"/>
        </w:rPr>
      </w:pPr>
      <w:r w:rsidRPr="005A7770">
        <w:rPr>
          <w:b/>
          <w:sz w:val="28"/>
        </w:rPr>
        <w:t>4. План мероприятий по химической защит</w:t>
      </w:r>
      <w:r w:rsidR="00475B22">
        <w:rPr>
          <w:b/>
          <w:sz w:val="28"/>
        </w:rPr>
        <w:t>е картофеля от вредных объектов</w:t>
      </w:r>
    </w:p>
    <w:p w:rsidR="007724A1" w:rsidRPr="005A7770" w:rsidRDefault="007724A1" w:rsidP="005A7770">
      <w:pPr>
        <w:spacing w:line="360" w:lineRule="auto"/>
        <w:ind w:firstLine="709"/>
        <w:jc w:val="both"/>
        <w:rPr>
          <w:b/>
          <w:sz w:val="28"/>
        </w:rPr>
      </w:pPr>
    </w:p>
    <w:p w:rsidR="007724A1" w:rsidRPr="00475B22" w:rsidRDefault="007724A1" w:rsidP="005A7770">
      <w:pPr>
        <w:spacing w:line="360" w:lineRule="auto"/>
        <w:ind w:firstLine="709"/>
        <w:jc w:val="both"/>
        <w:rPr>
          <w:sz w:val="28"/>
        </w:rPr>
      </w:pPr>
      <w:r w:rsidRPr="00475B22">
        <w:rPr>
          <w:sz w:val="28"/>
        </w:rPr>
        <w:t>Таблица 8</w:t>
      </w:r>
    </w:p>
    <w:p w:rsidR="007724A1" w:rsidRPr="005A7770" w:rsidRDefault="007724A1" w:rsidP="005A7770">
      <w:pPr>
        <w:spacing w:line="360" w:lineRule="auto"/>
        <w:ind w:firstLine="709"/>
        <w:jc w:val="both"/>
        <w:rPr>
          <w:sz w:val="28"/>
        </w:rPr>
      </w:pPr>
      <w:r w:rsidRPr="005A7770">
        <w:rPr>
          <w:sz w:val="28"/>
        </w:rPr>
        <w:t>Производственная характеристика рекомендуемых препаратов</w:t>
      </w:r>
    </w:p>
    <w:tbl>
      <w:tblPr>
        <w:tblW w:w="95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1766"/>
        <w:gridCol w:w="1788"/>
        <w:gridCol w:w="1085"/>
        <w:gridCol w:w="867"/>
        <w:gridCol w:w="1480"/>
        <w:gridCol w:w="1108"/>
      </w:tblGrid>
      <w:tr w:rsidR="00475B22" w:rsidRPr="00C029AB" w:rsidTr="00C029AB">
        <w:tc>
          <w:tcPr>
            <w:tcW w:w="1474"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Назначение пестицида, препаративная форма, % ДВ</w:t>
            </w:r>
          </w:p>
        </w:tc>
        <w:tc>
          <w:tcPr>
            <w:tcW w:w="1766"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Название вредного объекта</w:t>
            </w:r>
          </w:p>
        </w:tc>
        <w:tc>
          <w:tcPr>
            <w:tcW w:w="1788"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Способ применения</w:t>
            </w:r>
          </w:p>
        </w:tc>
        <w:tc>
          <w:tcPr>
            <w:tcW w:w="1952" w:type="dxa"/>
            <w:gridSpan w:val="2"/>
            <w:shd w:val="clear" w:color="auto" w:fill="auto"/>
          </w:tcPr>
          <w:p w:rsidR="007724A1" w:rsidRPr="00C029AB" w:rsidRDefault="007724A1" w:rsidP="00C029AB">
            <w:pPr>
              <w:spacing w:line="360" w:lineRule="auto"/>
              <w:jc w:val="both"/>
              <w:rPr>
                <w:sz w:val="20"/>
                <w:szCs w:val="20"/>
              </w:rPr>
            </w:pPr>
            <w:r w:rsidRPr="00C029AB">
              <w:rPr>
                <w:sz w:val="20"/>
                <w:szCs w:val="20"/>
              </w:rPr>
              <w:t>Норма расхода препаратов л/га (м</w:t>
            </w:r>
            <w:r w:rsidRPr="00C029AB">
              <w:rPr>
                <w:sz w:val="20"/>
                <w:szCs w:val="20"/>
                <w:vertAlign w:val="superscript"/>
              </w:rPr>
              <w:t>3</w:t>
            </w:r>
            <w:r w:rsidRPr="00C029AB">
              <w:rPr>
                <w:sz w:val="20"/>
                <w:szCs w:val="20"/>
              </w:rPr>
              <w:t>,т)</w:t>
            </w:r>
          </w:p>
        </w:tc>
        <w:tc>
          <w:tcPr>
            <w:tcW w:w="1480"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Продолжительность действия по отношению к вредному объекту, дней</w:t>
            </w:r>
          </w:p>
        </w:tc>
        <w:tc>
          <w:tcPr>
            <w:tcW w:w="1108"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Срок ожидания, дней</w:t>
            </w:r>
          </w:p>
        </w:tc>
      </w:tr>
      <w:tr w:rsidR="00475B22" w:rsidRPr="00C029AB" w:rsidTr="00C029AB">
        <w:tc>
          <w:tcPr>
            <w:tcW w:w="0" w:type="auto"/>
            <w:vMerge/>
            <w:shd w:val="clear" w:color="auto" w:fill="auto"/>
          </w:tcPr>
          <w:p w:rsidR="007724A1" w:rsidRPr="00C029AB" w:rsidRDefault="007724A1" w:rsidP="00C029AB">
            <w:pPr>
              <w:spacing w:line="360" w:lineRule="auto"/>
              <w:jc w:val="both"/>
              <w:rPr>
                <w:sz w:val="20"/>
                <w:szCs w:val="20"/>
              </w:rPr>
            </w:pPr>
          </w:p>
        </w:tc>
        <w:tc>
          <w:tcPr>
            <w:tcW w:w="1766" w:type="dxa"/>
            <w:vMerge/>
            <w:shd w:val="clear" w:color="auto" w:fill="auto"/>
          </w:tcPr>
          <w:p w:rsidR="007724A1" w:rsidRPr="00C029AB" w:rsidRDefault="007724A1" w:rsidP="00C029AB">
            <w:pPr>
              <w:spacing w:line="360" w:lineRule="auto"/>
              <w:jc w:val="both"/>
              <w:rPr>
                <w:sz w:val="20"/>
                <w:szCs w:val="20"/>
              </w:rPr>
            </w:pPr>
          </w:p>
        </w:tc>
        <w:tc>
          <w:tcPr>
            <w:tcW w:w="1788" w:type="dxa"/>
            <w:vMerge/>
            <w:shd w:val="clear" w:color="auto" w:fill="auto"/>
          </w:tcPr>
          <w:p w:rsidR="007724A1" w:rsidRPr="00C029AB" w:rsidRDefault="007724A1" w:rsidP="00C029AB">
            <w:pPr>
              <w:spacing w:line="360" w:lineRule="auto"/>
              <w:jc w:val="both"/>
              <w:rPr>
                <w:sz w:val="20"/>
                <w:szCs w:val="20"/>
              </w:rPr>
            </w:pP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По препарату</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По ДВ</w:t>
            </w:r>
          </w:p>
        </w:tc>
        <w:tc>
          <w:tcPr>
            <w:tcW w:w="1480" w:type="dxa"/>
            <w:vMerge/>
            <w:shd w:val="clear" w:color="auto" w:fill="auto"/>
          </w:tcPr>
          <w:p w:rsidR="007724A1" w:rsidRPr="00C029AB" w:rsidRDefault="007724A1" w:rsidP="00C029AB">
            <w:pPr>
              <w:spacing w:line="360" w:lineRule="auto"/>
              <w:ind w:firstLine="709"/>
              <w:jc w:val="both"/>
              <w:rPr>
                <w:sz w:val="20"/>
                <w:szCs w:val="20"/>
              </w:rPr>
            </w:pPr>
          </w:p>
        </w:tc>
        <w:tc>
          <w:tcPr>
            <w:tcW w:w="0" w:type="auto"/>
            <w:vMerge/>
            <w:shd w:val="clear" w:color="auto" w:fill="auto"/>
          </w:tcPr>
          <w:p w:rsidR="007724A1" w:rsidRPr="00C029AB" w:rsidRDefault="007724A1" w:rsidP="00C029AB">
            <w:pPr>
              <w:spacing w:line="360" w:lineRule="auto"/>
              <w:ind w:firstLine="709"/>
              <w:jc w:val="both"/>
              <w:rPr>
                <w:sz w:val="20"/>
                <w:szCs w:val="20"/>
              </w:rPr>
            </w:pPr>
          </w:p>
        </w:tc>
      </w:tr>
      <w:tr w:rsidR="00475B22" w:rsidRPr="00C029AB" w:rsidTr="00C029AB">
        <w:trPr>
          <w:trHeight w:val="835"/>
        </w:trPr>
        <w:tc>
          <w:tcPr>
            <w:tcW w:w="1474" w:type="dxa"/>
            <w:shd w:val="clear" w:color="auto" w:fill="auto"/>
          </w:tcPr>
          <w:p w:rsidR="007724A1" w:rsidRPr="00C029AB" w:rsidRDefault="007724A1" w:rsidP="00C029AB">
            <w:pPr>
              <w:spacing w:line="360" w:lineRule="auto"/>
              <w:jc w:val="both"/>
              <w:rPr>
                <w:sz w:val="20"/>
                <w:szCs w:val="20"/>
              </w:rPr>
            </w:pPr>
            <w:r w:rsidRPr="00C029AB">
              <w:rPr>
                <w:sz w:val="20"/>
                <w:szCs w:val="20"/>
              </w:rPr>
              <w:t>1.Децис Экстра, КЭ, 12,5%</w:t>
            </w: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Подгрызающие совки,</w:t>
            </w:r>
          </w:p>
          <w:p w:rsidR="007724A1" w:rsidRPr="00C029AB" w:rsidRDefault="007724A1" w:rsidP="00C029AB">
            <w:pPr>
              <w:spacing w:line="360" w:lineRule="auto"/>
              <w:jc w:val="both"/>
              <w:rPr>
                <w:sz w:val="20"/>
                <w:szCs w:val="20"/>
              </w:rPr>
            </w:pPr>
            <w:r w:rsidRPr="00C029AB">
              <w:rPr>
                <w:sz w:val="20"/>
                <w:szCs w:val="20"/>
              </w:rPr>
              <w:t>Луговой мотылек</w:t>
            </w:r>
          </w:p>
        </w:tc>
        <w:tc>
          <w:tcPr>
            <w:tcW w:w="1788" w:type="dxa"/>
            <w:shd w:val="clear" w:color="auto" w:fill="auto"/>
          </w:tcPr>
          <w:p w:rsidR="007724A1" w:rsidRPr="00C029AB" w:rsidRDefault="007724A1" w:rsidP="00C029AB">
            <w:pPr>
              <w:spacing w:line="360" w:lineRule="auto"/>
              <w:jc w:val="both"/>
              <w:rPr>
                <w:sz w:val="20"/>
                <w:szCs w:val="20"/>
              </w:rPr>
            </w:pPr>
            <w:r w:rsidRPr="00C029AB">
              <w:rPr>
                <w:sz w:val="20"/>
                <w:szCs w:val="20"/>
              </w:rPr>
              <w:t>Опрыскивание в период вегетации</w:t>
            </w: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0,05</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0,00625</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7-15</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20-30</w:t>
            </w:r>
          </w:p>
        </w:tc>
      </w:tr>
      <w:tr w:rsidR="00475B22" w:rsidRPr="00C029AB" w:rsidTr="00C029AB">
        <w:trPr>
          <w:trHeight w:val="135"/>
        </w:trPr>
        <w:tc>
          <w:tcPr>
            <w:tcW w:w="1474"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2. Базудин, Г, 10%</w:t>
            </w: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Ложно-проволочники,</w:t>
            </w:r>
          </w:p>
        </w:tc>
        <w:tc>
          <w:tcPr>
            <w:tcW w:w="1788" w:type="dxa"/>
            <w:shd w:val="clear" w:color="auto" w:fill="auto"/>
          </w:tcPr>
          <w:p w:rsidR="007724A1" w:rsidRPr="00C029AB" w:rsidRDefault="007724A1" w:rsidP="00C029AB">
            <w:pPr>
              <w:spacing w:line="360" w:lineRule="auto"/>
              <w:jc w:val="both"/>
              <w:rPr>
                <w:sz w:val="20"/>
                <w:szCs w:val="20"/>
              </w:rPr>
            </w:pPr>
            <w:r w:rsidRPr="00C029AB">
              <w:rPr>
                <w:sz w:val="20"/>
                <w:szCs w:val="20"/>
              </w:rPr>
              <w:t>Вносят в почву при посадке</w:t>
            </w: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15</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1.5</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7-15</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r>
      <w:tr w:rsidR="00475B22" w:rsidRPr="00C029AB" w:rsidTr="00C029AB">
        <w:trPr>
          <w:trHeight w:val="135"/>
        </w:trPr>
        <w:tc>
          <w:tcPr>
            <w:tcW w:w="0" w:type="auto"/>
            <w:vMerge/>
            <w:shd w:val="clear" w:color="auto" w:fill="auto"/>
          </w:tcPr>
          <w:p w:rsidR="007724A1" w:rsidRPr="00C029AB" w:rsidRDefault="007724A1" w:rsidP="00C029AB">
            <w:pPr>
              <w:spacing w:line="360" w:lineRule="auto"/>
              <w:jc w:val="both"/>
              <w:rPr>
                <w:sz w:val="20"/>
                <w:szCs w:val="20"/>
              </w:rPr>
            </w:pP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Подгрызающие совки</w:t>
            </w:r>
          </w:p>
        </w:tc>
        <w:tc>
          <w:tcPr>
            <w:tcW w:w="1788" w:type="dxa"/>
            <w:shd w:val="clear" w:color="auto" w:fill="auto"/>
          </w:tcPr>
          <w:p w:rsidR="007724A1" w:rsidRPr="00C029AB" w:rsidRDefault="007724A1" w:rsidP="00C029AB">
            <w:pPr>
              <w:spacing w:line="360" w:lineRule="auto"/>
              <w:jc w:val="both"/>
              <w:rPr>
                <w:sz w:val="20"/>
                <w:szCs w:val="20"/>
              </w:rPr>
            </w:pPr>
            <w:r w:rsidRPr="00C029AB">
              <w:rPr>
                <w:sz w:val="20"/>
                <w:szCs w:val="20"/>
              </w:rPr>
              <w:t>Поерхностное внесение</w:t>
            </w: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40</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4</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7-14</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r>
      <w:tr w:rsidR="00475B22" w:rsidRPr="00C029AB" w:rsidTr="00C029AB">
        <w:trPr>
          <w:trHeight w:val="135"/>
        </w:trPr>
        <w:tc>
          <w:tcPr>
            <w:tcW w:w="1474"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3.Максим, КС, 2,5%</w:t>
            </w: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Фомоз,</w:t>
            </w:r>
          </w:p>
        </w:tc>
        <w:tc>
          <w:tcPr>
            <w:tcW w:w="1788" w:type="dxa"/>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Опрыскивания клубней перед посадкой</w:t>
            </w: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0.2</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0.005</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30</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r>
      <w:tr w:rsidR="00475B22" w:rsidRPr="00C029AB" w:rsidTr="00C029AB">
        <w:trPr>
          <w:trHeight w:val="135"/>
        </w:trPr>
        <w:tc>
          <w:tcPr>
            <w:tcW w:w="0" w:type="auto"/>
            <w:vMerge/>
            <w:shd w:val="clear" w:color="auto" w:fill="auto"/>
          </w:tcPr>
          <w:p w:rsidR="007724A1" w:rsidRPr="00C029AB" w:rsidRDefault="007724A1" w:rsidP="00C029AB">
            <w:pPr>
              <w:spacing w:line="360" w:lineRule="auto"/>
              <w:jc w:val="both"/>
              <w:rPr>
                <w:sz w:val="20"/>
                <w:szCs w:val="20"/>
              </w:rPr>
            </w:pP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Ризоктониоз,</w:t>
            </w:r>
          </w:p>
        </w:tc>
        <w:tc>
          <w:tcPr>
            <w:tcW w:w="1788" w:type="dxa"/>
            <w:vMerge/>
            <w:shd w:val="clear" w:color="auto" w:fill="auto"/>
          </w:tcPr>
          <w:p w:rsidR="007724A1" w:rsidRPr="00C029AB" w:rsidRDefault="007724A1" w:rsidP="00C029AB">
            <w:pPr>
              <w:spacing w:line="360" w:lineRule="auto"/>
              <w:jc w:val="both"/>
              <w:rPr>
                <w:sz w:val="20"/>
                <w:szCs w:val="20"/>
              </w:rPr>
            </w:pP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0.4</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0.01</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30</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r>
      <w:tr w:rsidR="00475B22" w:rsidRPr="00C029AB" w:rsidTr="00C029AB">
        <w:trPr>
          <w:trHeight w:val="556"/>
        </w:trPr>
        <w:tc>
          <w:tcPr>
            <w:tcW w:w="1474" w:type="dxa"/>
            <w:shd w:val="clear" w:color="auto" w:fill="auto"/>
          </w:tcPr>
          <w:p w:rsidR="007724A1" w:rsidRPr="00C029AB" w:rsidRDefault="007724A1" w:rsidP="00C029AB">
            <w:pPr>
              <w:spacing w:line="360" w:lineRule="auto"/>
              <w:jc w:val="both"/>
              <w:rPr>
                <w:sz w:val="20"/>
                <w:szCs w:val="20"/>
              </w:rPr>
            </w:pPr>
            <w:r w:rsidRPr="00C029AB">
              <w:rPr>
                <w:sz w:val="20"/>
                <w:szCs w:val="20"/>
              </w:rPr>
              <w:t>4. Вист, 40%</w:t>
            </w: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Ризоктониоз, фомоз, обыкновенная парша</w:t>
            </w:r>
          </w:p>
        </w:tc>
        <w:tc>
          <w:tcPr>
            <w:tcW w:w="1788" w:type="dxa"/>
            <w:shd w:val="clear" w:color="auto" w:fill="auto"/>
          </w:tcPr>
          <w:p w:rsidR="007724A1" w:rsidRPr="00C029AB" w:rsidRDefault="007724A1" w:rsidP="00C029AB">
            <w:pPr>
              <w:spacing w:line="360" w:lineRule="auto"/>
              <w:jc w:val="both"/>
              <w:rPr>
                <w:sz w:val="20"/>
                <w:szCs w:val="20"/>
              </w:rPr>
            </w:pPr>
            <w:r w:rsidRPr="00C029AB">
              <w:rPr>
                <w:sz w:val="20"/>
                <w:szCs w:val="20"/>
              </w:rPr>
              <w:t>Фумигация картофеля перед посадкой</w:t>
            </w: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10</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16</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1</w:t>
            </w:r>
          </w:p>
        </w:tc>
      </w:tr>
      <w:tr w:rsidR="00475B22" w:rsidRPr="00C029AB" w:rsidTr="00C029AB">
        <w:tc>
          <w:tcPr>
            <w:tcW w:w="1474" w:type="dxa"/>
            <w:shd w:val="clear" w:color="auto" w:fill="auto"/>
          </w:tcPr>
          <w:p w:rsidR="007724A1" w:rsidRPr="00C029AB" w:rsidRDefault="007724A1" w:rsidP="00C029AB">
            <w:pPr>
              <w:spacing w:line="360" w:lineRule="auto"/>
              <w:jc w:val="both"/>
              <w:rPr>
                <w:sz w:val="20"/>
                <w:szCs w:val="20"/>
              </w:rPr>
            </w:pPr>
            <w:r w:rsidRPr="00C029AB">
              <w:rPr>
                <w:sz w:val="20"/>
                <w:szCs w:val="20"/>
              </w:rPr>
              <w:t>5. Торнадо, ВР, 36%</w:t>
            </w: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Однолетние и многолетние</w:t>
            </w:r>
          </w:p>
        </w:tc>
        <w:tc>
          <w:tcPr>
            <w:tcW w:w="1788" w:type="dxa"/>
            <w:shd w:val="clear" w:color="auto" w:fill="auto"/>
          </w:tcPr>
          <w:p w:rsidR="007724A1" w:rsidRPr="00C029AB" w:rsidRDefault="007724A1" w:rsidP="00C029AB">
            <w:pPr>
              <w:spacing w:line="360" w:lineRule="auto"/>
              <w:jc w:val="both"/>
              <w:rPr>
                <w:sz w:val="20"/>
                <w:szCs w:val="20"/>
              </w:rPr>
            </w:pPr>
            <w:r w:rsidRPr="00C029AB">
              <w:rPr>
                <w:sz w:val="20"/>
                <w:szCs w:val="20"/>
              </w:rPr>
              <w:t>Опрыскивание сорняков</w:t>
            </w: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2</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0.72</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r>
      <w:tr w:rsidR="00475B22" w:rsidRPr="00C029AB" w:rsidTr="00C029AB">
        <w:tc>
          <w:tcPr>
            <w:tcW w:w="1474" w:type="dxa"/>
            <w:shd w:val="clear" w:color="auto" w:fill="auto"/>
          </w:tcPr>
          <w:p w:rsidR="007724A1" w:rsidRPr="00C029AB" w:rsidRDefault="007724A1" w:rsidP="00C029AB">
            <w:pPr>
              <w:spacing w:line="360" w:lineRule="auto"/>
              <w:jc w:val="both"/>
              <w:rPr>
                <w:sz w:val="20"/>
                <w:szCs w:val="20"/>
              </w:rPr>
            </w:pPr>
            <w:r w:rsidRPr="00C029AB">
              <w:rPr>
                <w:sz w:val="20"/>
                <w:szCs w:val="20"/>
              </w:rPr>
              <w:t>6.Зенкор, СП, 70%</w:t>
            </w:r>
          </w:p>
        </w:tc>
        <w:tc>
          <w:tcPr>
            <w:tcW w:w="1766" w:type="dxa"/>
            <w:shd w:val="clear" w:color="auto" w:fill="auto"/>
          </w:tcPr>
          <w:p w:rsidR="007724A1" w:rsidRPr="00C029AB" w:rsidRDefault="007724A1" w:rsidP="00C029AB">
            <w:pPr>
              <w:spacing w:line="360" w:lineRule="auto"/>
              <w:jc w:val="both"/>
              <w:rPr>
                <w:sz w:val="20"/>
                <w:szCs w:val="20"/>
              </w:rPr>
            </w:pPr>
            <w:r w:rsidRPr="00C029AB">
              <w:rPr>
                <w:sz w:val="20"/>
                <w:szCs w:val="20"/>
              </w:rPr>
              <w:t>Однолетние двудольные</w:t>
            </w:r>
          </w:p>
        </w:tc>
        <w:tc>
          <w:tcPr>
            <w:tcW w:w="1788" w:type="dxa"/>
            <w:shd w:val="clear" w:color="auto" w:fill="auto"/>
          </w:tcPr>
          <w:p w:rsidR="007724A1" w:rsidRPr="00C029AB" w:rsidRDefault="007724A1" w:rsidP="00C029AB">
            <w:pPr>
              <w:spacing w:line="360" w:lineRule="auto"/>
              <w:jc w:val="both"/>
              <w:rPr>
                <w:sz w:val="20"/>
                <w:szCs w:val="20"/>
              </w:rPr>
            </w:pPr>
            <w:r w:rsidRPr="00C029AB">
              <w:rPr>
                <w:sz w:val="20"/>
                <w:szCs w:val="20"/>
              </w:rPr>
              <w:t>Опрыскивание почвы до всходов культуры</w:t>
            </w:r>
          </w:p>
        </w:tc>
        <w:tc>
          <w:tcPr>
            <w:tcW w:w="1085" w:type="dxa"/>
            <w:shd w:val="clear" w:color="auto" w:fill="auto"/>
          </w:tcPr>
          <w:p w:rsidR="007724A1" w:rsidRPr="00C029AB" w:rsidRDefault="007724A1" w:rsidP="00C029AB">
            <w:pPr>
              <w:spacing w:line="360" w:lineRule="auto"/>
              <w:jc w:val="both"/>
              <w:rPr>
                <w:sz w:val="20"/>
                <w:szCs w:val="20"/>
              </w:rPr>
            </w:pPr>
            <w:r w:rsidRPr="00C029AB">
              <w:rPr>
                <w:sz w:val="20"/>
                <w:szCs w:val="20"/>
              </w:rPr>
              <w:t>1.4</w:t>
            </w:r>
          </w:p>
        </w:tc>
        <w:tc>
          <w:tcPr>
            <w:tcW w:w="867" w:type="dxa"/>
            <w:shd w:val="clear" w:color="auto" w:fill="auto"/>
          </w:tcPr>
          <w:p w:rsidR="007724A1" w:rsidRPr="00C029AB" w:rsidRDefault="007724A1" w:rsidP="00C029AB">
            <w:pPr>
              <w:spacing w:line="360" w:lineRule="auto"/>
              <w:jc w:val="both"/>
              <w:rPr>
                <w:sz w:val="20"/>
                <w:szCs w:val="20"/>
              </w:rPr>
            </w:pPr>
            <w:r w:rsidRPr="00C029AB">
              <w:rPr>
                <w:sz w:val="20"/>
                <w:szCs w:val="20"/>
              </w:rPr>
              <w:t>0.98</w:t>
            </w:r>
          </w:p>
        </w:tc>
        <w:tc>
          <w:tcPr>
            <w:tcW w:w="1480"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c>
          <w:tcPr>
            <w:tcW w:w="1108" w:type="dxa"/>
            <w:shd w:val="clear" w:color="auto" w:fill="auto"/>
          </w:tcPr>
          <w:p w:rsidR="007724A1" w:rsidRPr="00C029AB" w:rsidRDefault="007724A1" w:rsidP="00C029AB">
            <w:pPr>
              <w:spacing w:line="360" w:lineRule="auto"/>
              <w:jc w:val="both"/>
              <w:rPr>
                <w:sz w:val="20"/>
                <w:szCs w:val="20"/>
              </w:rPr>
            </w:pPr>
            <w:r w:rsidRPr="00C029AB">
              <w:rPr>
                <w:sz w:val="20"/>
                <w:szCs w:val="20"/>
              </w:rPr>
              <w:t>-</w:t>
            </w:r>
          </w:p>
        </w:tc>
      </w:tr>
    </w:tbl>
    <w:p w:rsidR="007724A1" w:rsidRPr="005A7770" w:rsidRDefault="007724A1" w:rsidP="005A7770">
      <w:pPr>
        <w:spacing w:line="360" w:lineRule="auto"/>
        <w:ind w:firstLine="709"/>
        <w:jc w:val="both"/>
        <w:rPr>
          <w:b/>
          <w:sz w:val="28"/>
          <w:szCs w:val="32"/>
        </w:rPr>
        <w:sectPr w:rsidR="007724A1" w:rsidRPr="005A7770" w:rsidSect="005A7770">
          <w:pgSz w:w="11906" w:h="16838"/>
          <w:pgMar w:top="1134" w:right="851" w:bottom="1134" w:left="1701" w:header="709" w:footer="709" w:gutter="0"/>
          <w:cols w:space="708"/>
          <w:titlePg/>
          <w:docGrid w:linePitch="360"/>
        </w:sectPr>
      </w:pPr>
    </w:p>
    <w:p w:rsidR="007724A1" w:rsidRPr="005A7770" w:rsidRDefault="007724A1" w:rsidP="005A7770">
      <w:pPr>
        <w:spacing w:line="360" w:lineRule="auto"/>
        <w:ind w:firstLine="709"/>
        <w:jc w:val="both"/>
        <w:rPr>
          <w:sz w:val="28"/>
        </w:rPr>
      </w:pPr>
      <w:r w:rsidRPr="005A7770">
        <w:rPr>
          <w:sz w:val="28"/>
        </w:rPr>
        <w:t>Таблица 9</w:t>
      </w:r>
    </w:p>
    <w:p w:rsidR="007724A1" w:rsidRPr="005A7770" w:rsidRDefault="007724A1" w:rsidP="00475B22">
      <w:pPr>
        <w:spacing w:line="360" w:lineRule="auto"/>
        <w:ind w:firstLine="709"/>
        <w:jc w:val="both"/>
        <w:rPr>
          <w:sz w:val="28"/>
        </w:rPr>
      </w:pPr>
      <w:r w:rsidRPr="005A7770">
        <w:rPr>
          <w:sz w:val="28"/>
        </w:rPr>
        <w:t>Расчет потребности в пестицидах для защищаемой культуры</w:t>
      </w: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676"/>
        <w:gridCol w:w="812"/>
        <w:gridCol w:w="854"/>
        <w:gridCol w:w="1164"/>
        <w:gridCol w:w="945"/>
        <w:gridCol w:w="1586"/>
        <w:gridCol w:w="934"/>
        <w:gridCol w:w="898"/>
      </w:tblGrid>
      <w:tr w:rsidR="00BB0187" w:rsidRPr="00C029AB" w:rsidTr="00C029AB">
        <w:tc>
          <w:tcPr>
            <w:tcW w:w="679" w:type="pct"/>
            <w:vMerge w:val="restar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Название пестицида</w:t>
            </w:r>
          </w:p>
        </w:tc>
        <w:tc>
          <w:tcPr>
            <w:tcW w:w="371" w:type="pct"/>
            <w:vMerge w:val="restar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Объем работ, га (т, м</w:t>
            </w:r>
            <w:r w:rsidRPr="00C029AB">
              <w:rPr>
                <w:sz w:val="20"/>
                <w:szCs w:val="20"/>
                <w:vertAlign w:val="superscript"/>
              </w:rPr>
              <w:t>3</w:t>
            </w:r>
            <w:r w:rsidRPr="00C029AB">
              <w:rPr>
                <w:sz w:val="20"/>
                <w:szCs w:val="20"/>
              </w:rPr>
              <w:t>)</w:t>
            </w:r>
          </w:p>
        </w:tc>
        <w:tc>
          <w:tcPr>
            <w:tcW w:w="446" w:type="pct"/>
            <w:vMerge w:val="restar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Кратность обработок</w:t>
            </w:r>
          </w:p>
        </w:tc>
        <w:tc>
          <w:tcPr>
            <w:tcW w:w="1627" w:type="pct"/>
            <w:gridSpan w:val="3"/>
            <w:shd w:val="clear" w:color="auto" w:fill="auto"/>
          </w:tcPr>
          <w:p w:rsidR="007724A1" w:rsidRPr="00C029AB" w:rsidRDefault="007724A1" w:rsidP="00C029AB">
            <w:pPr>
              <w:spacing w:line="360" w:lineRule="auto"/>
              <w:ind w:firstLine="180"/>
              <w:jc w:val="both"/>
              <w:rPr>
                <w:sz w:val="20"/>
                <w:szCs w:val="20"/>
              </w:rPr>
            </w:pPr>
            <w:r w:rsidRPr="00C029AB">
              <w:rPr>
                <w:sz w:val="20"/>
                <w:szCs w:val="20"/>
              </w:rPr>
              <w:t>Расход рабочей жидкости</w:t>
            </w:r>
          </w:p>
        </w:tc>
        <w:tc>
          <w:tcPr>
            <w:tcW w:w="1878" w:type="pct"/>
            <w:gridSpan w:val="3"/>
            <w:shd w:val="clear" w:color="auto" w:fill="auto"/>
          </w:tcPr>
          <w:p w:rsidR="007724A1" w:rsidRPr="00C029AB" w:rsidRDefault="007724A1" w:rsidP="00C029AB">
            <w:pPr>
              <w:spacing w:line="360" w:lineRule="auto"/>
              <w:ind w:firstLine="180"/>
              <w:jc w:val="both"/>
              <w:rPr>
                <w:sz w:val="20"/>
                <w:szCs w:val="20"/>
              </w:rPr>
            </w:pPr>
            <w:r w:rsidRPr="00C029AB">
              <w:rPr>
                <w:sz w:val="20"/>
                <w:szCs w:val="20"/>
              </w:rPr>
              <w:t>Требуется пестицидов, кг (л)</w:t>
            </w:r>
          </w:p>
        </w:tc>
      </w:tr>
      <w:tr w:rsidR="00475B22" w:rsidRPr="00C029AB" w:rsidTr="00C029AB">
        <w:tc>
          <w:tcPr>
            <w:tcW w:w="679" w:type="pct"/>
            <w:vMerge/>
            <w:shd w:val="clear" w:color="auto" w:fill="auto"/>
          </w:tcPr>
          <w:p w:rsidR="007724A1" w:rsidRPr="00C029AB" w:rsidRDefault="007724A1" w:rsidP="00C029AB">
            <w:pPr>
              <w:spacing w:line="360" w:lineRule="auto"/>
              <w:ind w:firstLine="180"/>
              <w:jc w:val="both"/>
              <w:rPr>
                <w:sz w:val="20"/>
                <w:szCs w:val="20"/>
              </w:rPr>
            </w:pPr>
          </w:p>
        </w:tc>
        <w:tc>
          <w:tcPr>
            <w:tcW w:w="371" w:type="pct"/>
            <w:vMerge/>
            <w:shd w:val="clear" w:color="auto" w:fill="auto"/>
          </w:tcPr>
          <w:p w:rsidR="007724A1" w:rsidRPr="00C029AB" w:rsidRDefault="007724A1" w:rsidP="00C029AB">
            <w:pPr>
              <w:spacing w:line="360" w:lineRule="auto"/>
              <w:ind w:firstLine="180"/>
              <w:jc w:val="both"/>
              <w:rPr>
                <w:sz w:val="20"/>
                <w:szCs w:val="20"/>
              </w:rPr>
            </w:pPr>
          </w:p>
        </w:tc>
        <w:tc>
          <w:tcPr>
            <w:tcW w:w="446" w:type="pct"/>
            <w:vMerge/>
            <w:shd w:val="clear" w:color="auto" w:fill="auto"/>
          </w:tcPr>
          <w:p w:rsidR="007724A1" w:rsidRPr="00C029AB" w:rsidRDefault="007724A1" w:rsidP="00C029AB">
            <w:pPr>
              <w:spacing w:line="360" w:lineRule="auto"/>
              <w:ind w:firstLine="180"/>
              <w:jc w:val="both"/>
              <w:rPr>
                <w:sz w:val="20"/>
                <w:szCs w:val="20"/>
              </w:rPr>
            </w:pPr>
          </w:p>
        </w:tc>
        <w:tc>
          <w:tcPr>
            <w:tcW w:w="469" w:type="pct"/>
            <w:vMerge w:val="restart"/>
            <w:shd w:val="clear" w:color="auto" w:fill="auto"/>
          </w:tcPr>
          <w:p w:rsidR="007724A1" w:rsidRPr="00C029AB" w:rsidRDefault="007724A1" w:rsidP="00C029AB">
            <w:pPr>
              <w:spacing w:line="360" w:lineRule="auto"/>
              <w:ind w:hanging="24"/>
              <w:jc w:val="both"/>
              <w:rPr>
                <w:sz w:val="20"/>
                <w:szCs w:val="20"/>
              </w:rPr>
            </w:pPr>
            <w:r w:rsidRPr="00C029AB">
              <w:rPr>
                <w:sz w:val="20"/>
                <w:szCs w:val="20"/>
              </w:rPr>
              <w:t>Норма, л/га</w:t>
            </w:r>
          </w:p>
        </w:tc>
        <w:tc>
          <w:tcPr>
            <w:tcW w:w="1158" w:type="pct"/>
            <w:gridSpan w:val="2"/>
            <w:shd w:val="clear" w:color="auto" w:fill="auto"/>
          </w:tcPr>
          <w:p w:rsidR="007724A1" w:rsidRPr="00C029AB" w:rsidRDefault="007724A1" w:rsidP="00C029AB">
            <w:pPr>
              <w:spacing w:line="360" w:lineRule="auto"/>
              <w:ind w:firstLine="180"/>
              <w:jc w:val="both"/>
              <w:rPr>
                <w:sz w:val="20"/>
                <w:szCs w:val="20"/>
              </w:rPr>
            </w:pPr>
            <w:r w:rsidRPr="00C029AB">
              <w:rPr>
                <w:sz w:val="20"/>
                <w:szCs w:val="20"/>
              </w:rPr>
              <w:t>Концентрация, %</w:t>
            </w:r>
          </w:p>
        </w:tc>
        <w:tc>
          <w:tcPr>
            <w:tcW w:w="871" w:type="pct"/>
            <w:vMerge w:val="restar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По препарату на весь объем</w:t>
            </w:r>
          </w:p>
        </w:tc>
        <w:tc>
          <w:tcPr>
            <w:tcW w:w="513" w:type="pct"/>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Стра</w:t>
            </w:r>
            <w:r w:rsidR="00BB0187" w:rsidRPr="00C029AB">
              <w:rPr>
                <w:sz w:val="20"/>
                <w:szCs w:val="20"/>
              </w:rPr>
              <w:t>-</w:t>
            </w:r>
            <w:r w:rsidRPr="00C029AB">
              <w:rPr>
                <w:sz w:val="20"/>
                <w:szCs w:val="20"/>
              </w:rPr>
              <w:t>ховой фонд</w:t>
            </w:r>
          </w:p>
        </w:tc>
        <w:tc>
          <w:tcPr>
            <w:tcW w:w="494" w:type="pct"/>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всего</w:t>
            </w:r>
          </w:p>
        </w:tc>
      </w:tr>
      <w:tr w:rsidR="00475B22" w:rsidRPr="00C029AB" w:rsidTr="00C029AB">
        <w:tc>
          <w:tcPr>
            <w:tcW w:w="679" w:type="pct"/>
            <w:vMerge/>
            <w:shd w:val="clear" w:color="auto" w:fill="auto"/>
          </w:tcPr>
          <w:p w:rsidR="007724A1" w:rsidRPr="00C029AB" w:rsidRDefault="007724A1" w:rsidP="00C029AB">
            <w:pPr>
              <w:spacing w:line="360" w:lineRule="auto"/>
              <w:ind w:firstLine="180"/>
              <w:jc w:val="both"/>
              <w:rPr>
                <w:sz w:val="20"/>
                <w:szCs w:val="20"/>
              </w:rPr>
            </w:pPr>
          </w:p>
        </w:tc>
        <w:tc>
          <w:tcPr>
            <w:tcW w:w="371" w:type="pct"/>
            <w:vMerge/>
            <w:shd w:val="clear" w:color="auto" w:fill="auto"/>
          </w:tcPr>
          <w:p w:rsidR="007724A1" w:rsidRPr="00C029AB" w:rsidRDefault="007724A1" w:rsidP="00C029AB">
            <w:pPr>
              <w:spacing w:line="360" w:lineRule="auto"/>
              <w:ind w:firstLine="180"/>
              <w:jc w:val="both"/>
              <w:rPr>
                <w:sz w:val="20"/>
                <w:szCs w:val="20"/>
              </w:rPr>
            </w:pPr>
          </w:p>
        </w:tc>
        <w:tc>
          <w:tcPr>
            <w:tcW w:w="446" w:type="pct"/>
            <w:vMerge/>
            <w:shd w:val="clear" w:color="auto" w:fill="auto"/>
          </w:tcPr>
          <w:p w:rsidR="007724A1" w:rsidRPr="00C029AB" w:rsidRDefault="007724A1" w:rsidP="00C029AB">
            <w:pPr>
              <w:spacing w:line="360" w:lineRule="auto"/>
              <w:ind w:firstLine="180"/>
              <w:jc w:val="both"/>
              <w:rPr>
                <w:sz w:val="20"/>
                <w:szCs w:val="20"/>
              </w:rPr>
            </w:pPr>
          </w:p>
        </w:tc>
        <w:tc>
          <w:tcPr>
            <w:tcW w:w="469" w:type="pct"/>
            <w:vMerge/>
            <w:shd w:val="clear" w:color="auto" w:fill="auto"/>
          </w:tcPr>
          <w:p w:rsidR="007724A1" w:rsidRPr="00C029AB" w:rsidRDefault="007724A1" w:rsidP="00C029AB">
            <w:pPr>
              <w:spacing w:line="360" w:lineRule="auto"/>
              <w:ind w:hanging="24"/>
              <w:jc w:val="both"/>
              <w:rPr>
                <w:sz w:val="20"/>
                <w:szCs w:val="20"/>
              </w:rPr>
            </w:pPr>
          </w:p>
        </w:tc>
        <w:tc>
          <w:tcPr>
            <w:tcW w:w="63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По препарату</w:t>
            </w:r>
          </w:p>
        </w:tc>
        <w:tc>
          <w:tcPr>
            <w:tcW w:w="519" w:type="pct"/>
            <w:shd w:val="clear" w:color="auto" w:fill="auto"/>
          </w:tcPr>
          <w:p w:rsidR="007724A1" w:rsidRPr="00C029AB" w:rsidRDefault="007724A1" w:rsidP="00C029AB">
            <w:pPr>
              <w:spacing w:line="360" w:lineRule="auto"/>
              <w:jc w:val="both"/>
              <w:rPr>
                <w:sz w:val="20"/>
                <w:szCs w:val="20"/>
              </w:rPr>
            </w:pPr>
            <w:r w:rsidRPr="00C029AB">
              <w:rPr>
                <w:sz w:val="20"/>
                <w:szCs w:val="20"/>
              </w:rPr>
              <w:t>По ДВ</w:t>
            </w:r>
          </w:p>
        </w:tc>
        <w:tc>
          <w:tcPr>
            <w:tcW w:w="871" w:type="pct"/>
            <w:vMerge/>
            <w:shd w:val="clear" w:color="auto" w:fill="auto"/>
          </w:tcPr>
          <w:p w:rsidR="007724A1" w:rsidRPr="00C029AB" w:rsidRDefault="007724A1" w:rsidP="00C029AB">
            <w:pPr>
              <w:spacing w:line="360" w:lineRule="auto"/>
              <w:ind w:firstLine="180"/>
              <w:jc w:val="both"/>
              <w:rPr>
                <w:sz w:val="20"/>
                <w:szCs w:val="20"/>
              </w:rPr>
            </w:pPr>
          </w:p>
        </w:tc>
        <w:tc>
          <w:tcPr>
            <w:tcW w:w="513" w:type="pct"/>
            <w:vMerge/>
            <w:shd w:val="clear" w:color="auto" w:fill="auto"/>
          </w:tcPr>
          <w:p w:rsidR="007724A1" w:rsidRPr="00C029AB" w:rsidRDefault="007724A1" w:rsidP="00C029AB">
            <w:pPr>
              <w:spacing w:line="360" w:lineRule="auto"/>
              <w:ind w:firstLine="180"/>
              <w:jc w:val="both"/>
              <w:rPr>
                <w:sz w:val="20"/>
                <w:szCs w:val="20"/>
              </w:rPr>
            </w:pPr>
          </w:p>
        </w:tc>
        <w:tc>
          <w:tcPr>
            <w:tcW w:w="494" w:type="pct"/>
            <w:vMerge/>
            <w:shd w:val="clear" w:color="auto" w:fill="auto"/>
          </w:tcPr>
          <w:p w:rsidR="007724A1" w:rsidRPr="00C029AB" w:rsidRDefault="007724A1" w:rsidP="00C029AB">
            <w:pPr>
              <w:spacing w:line="360" w:lineRule="auto"/>
              <w:jc w:val="both"/>
              <w:rPr>
                <w:sz w:val="20"/>
                <w:szCs w:val="20"/>
              </w:rPr>
            </w:pPr>
          </w:p>
        </w:tc>
      </w:tr>
      <w:tr w:rsidR="00475B22" w:rsidRPr="00C029AB" w:rsidTr="00C029AB">
        <w:tc>
          <w:tcPr>
            <w:tcW w:w="67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1.Децис Экстра, КЭ</w:t>
            </w:r>
          </w:p>
        </w:tc>
        <w:tc>
          <w:tcPr>
            <w:tcW w:w="371" w:type="pct"/>
            <w:shd w:val="clear" w:color="auto" w:fill="auto"/>
          </w:tcPr>
          <w:p w:rsidR="007724A1" w:rsidRPr="00C029AB" w:rsidRDefault="007724A1" w:rsidP="00C029AB">
            <w:pPr>
              <w:spacing w:line="360" w:lineRule="auto"/>
              <w:ind w:firstLine="180"/>
              <w:jc w:val="both"/>
              <w:rPr>
                <w:sz w:val="20"/>
                <w:szCs w:val="20"/>
                <w:lang w:val="en-US"/>
              </w:rPr>
            </w:pPr>
            <w:r w:rsidRPr="00C029AB">
              <w:rPr>
                <w:sz w:val="20"/>
                <w:szCs w:val="20"/>
                <w:lang w:val="en-US"/>
              </w:rPr>
              <w:t>100</w:t>
            </w:r>
          </w:p>
        </w:tc>
        <w:tc>
          <w:tcPr>
            <w:tcW w:w="446" w:type="pct"/>
            <w:shd w:val="clear" w:color="auto" w:fill="auto"/>
          </w:tcPr>
          <w:p w:rsidR="007724A1" w:rsidRPr="00C029AB" w:rsidRDefault="007724A1" w:rsidP="00C029AB">
            <w:pPr>
              <w:spacing w:line="360" w:lineRule="auto"/>
              <w:ind w:firstLine="180"/>
              <w:jc w:val="both"/>
              <w:rPr>
                <w:sz w:val="20"/>
                <w:szCs w:val="20"/>
                <w:lang w:val="en-US"/>
              </w:rPr>
            </w:pPr>
            <w:r w:rsidRPr="00C029AB">
              <w:rPr>
                <w:sz w:val="20"/>
                <w:szCs w:val="20"/>
                <w:lang w:val="en-US"/>
              </w:rPr>
              <w:t>1</w:t>
            </w:r>
          </w:p>
        </w:tc>
        <w:tc>
          <w:tcPr>
            <w:tcW w:w="469" w:type="pct"/>
            <w:shd w:val="clear" w:color="auto" w:fill="auto"/>
          </w:tcPr>
          <w:p w:rsidR="007724A1" w:rsidRPr="00C029AB" w:rsidRDefault="007724A1" w:rsidP="00C029AB">
            <w:pPr>
              <w:spacing w:line="360" w:lineRule="auto"/>
              <w:ind w:hanging="24"/>
              <w:jc w:val="both"/>
              <w:rPr>
                <w:sz w:val="20"/>
                <w:szCs w:val="20"/>
                <w:lang w:val="en-US"/>
              </w:rPr>
            </w:pPr>
            <w:r w:rsidRPr="00C029AB">
              <w:rPr>
                <w:sz w:val="20"/>
                <w:szCs w:val="20"/>
                <w:lang w:val="en-US"/>
              </w:rPr>
              <w:t>200</w:t>
            </w:r>
          </w:p>
        </w:tc>
        <w:tc>
          <w:tcPr>
            <w:tcW w:w="63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0.025</w:t>
            </w:r>
          </w:p>
        </w:tc>
        <w:tc>
          <w:tcPr>
            <w:tcW w:w="519" w:type="pct"/>
            <w:shd w:val="clear" w:color="auto" w:fill="auto"/>
          </w:tcPr>
          <w:p w:rsidR="007724A1" w:rsidRPr="00C029AB" w:rsidRDefault="007724A1" w:rsidP="00C029AB">
            <w:pPr>
              <w:spacing w:line="360" w:lineRule="auto"/>
              <w:jc w:val="both"/>
              <w:rPr>
                <w:sz w:val="20"/>
                <w:szCs w:val="20"/>
              </w:rPr>
            </w:pPr>
            <w:r w:rsidRPr="00C029AB">
              <w:rPr>
                <w:sz w:val="20"/>
                <w:szCs w:val="20"/>
                <w:lang w:val="en-US"/>
              </w:rPr>
              <w:t>0</w:t>
            </w:r>
            <w:r w:rsidRPr="00C029AB">
              <w:rPr>
                <w:sz w:val="20"/>
                <w:szCs w:val="20"/>
              </w:rPr>
              <w:t>.0031</w:t>
            </w:r>
          </w:p>
        </w:tc>
        <w:tc>
          <w:tcPr>
            <w:tcW w:w="871"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5</w:t>
            </w:r>
          </w:p>
        </w:tc>
        <w:tc>
          <w:tcPr>
            <w:tcW w:w="513"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0.5</w:t>
            </w:r>
          </w:p>
        </w:tc>
        <w:tc>
          <w:tcPr>
            <w:tcW w:w="494" w:type="pct"/>
            <w:shd w:val="clear" w:color="auto" w:fill="auto"/>
          </w:tcPr>
          <w:p w:rsidR="007724A1" w:rsidRPr="00C029AB" w:rsidRDefault="007724A1" w:rsidP="00C029AB">
            <w:pPr>
              <w:spacing w:line="360" w:lineRule="auto"/>
              <w:jc w:val="both"/>
              <w:rPr>
                <w:sz w:val="20"/>
                <w:szCs w:val="20"/>
              </w:rPr>
            </w:pPr>
            <w:r w:rsidRPr="00C029AB">
              <w:rPr>
                <w:sz w:val="20"/>
                <w:szCs w:val="20"/>
              </w:rPr>
              <w:t>5.5</w:t>
            </w:r>
          </w:p>
        </w:tc>
      </w:tr>
      <w:tr w:rsidR="00475B22" w:rsidRPr="00C029AB" w:rsidTr="00C029AB">
        <w:tc>
          <w:tcPr>
            <w:tcW w:w="67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2. Базудин, Г</w:t>
            </w:r>
          </w:p>
        </w:tc>
        <w:tc>
          <w:tcPr>
            <w:tcW w:w="371"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100</w:t>
            </w:r>
          </w:p>
        </w:tc>
        <w:tc>
          <w:tcPr>
            <w:tcW w:w="446"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w:t>
            </w:r>
          </w:p>
        </w:tc>
        <w:tc>
          <w:tcPr>
            <w:tcW w:w="469" w:type="pct"/>
            <w:shd w:val="clear" w:color="auto" w:fill="auto"/>
          </w:tcPr>
          <w:p w:rsidR="007724A1" w:rsidRPr="00C029AB" w:rsidRDefault="007724A1" w:rsidP="00C029AB">
            <w:pPr>
              <w:spacing w:line="360" w:lineRule="auto"/>
              <w:ind w:hanging="24"/>
              <w:jc w:val="both"/>
              <w:rPr>
                <w:b/>
                <w:sz w:val="20"/>
                <w:szCs w:val="20"/>
              </w:rPr>
            </w:pPr>
            <w:r w:rsidRPr="00C029AB">
              <w:rPr>
                <w:sz w:val="20"/>
                <w:szCs w:val="20"/>
                <w:lang w:val="en-US"/>
              </w:rPr>
              <w:t>200</w:t>
            </w:r>
          </w:p>
        </w:tc>
        <w:tc>
          <w:tcPr>
            <w:tcW w:w="63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7.5</w:t>
            </w:r>
          </w:p>
          <w:p w:rsidR="007724A1" w:rsidRPr="00C029AB" w:rsidRDefault="007724A1" w:rsidP="00C029AB">
            <w:pPr>
              <w:spacing w:line="360" w:lineRule="auto"/>
              <w:ind w:firstLine="180"/>
              <w:jc w:val="both"/>
              <w:rPr>
                <w:sz w:val="20"/>
                <w:szCs w:val="20"/>
              </w:rPr>
            </w:pPr>
            <w:r w:rsidRPr="00C029AB">
              <w:rPr>
                <w:sz w:val="20"/>
                <w:szCs w:val="20"/>
              </w:rPr>
              <w:t>20</w:t>
            </w:r>
          </w:p>
        </w:tc>
        <w:tc>
          <w:tcPr>
            <w:tcW w:w="519" w:type="pct"/>
            <w:shd w:val="clear" w:color="auto" w:fill="auto"/>
          </w:tcPr>
          <w:p w:rsidR="007724A1" w:rsidRPr="00C029AB" w:rsidRDefault="007724A1" w:rsidP="00C029AB">
            <w:pPr>
              <w:spacing w:line="360" w:lineRule="auto"/>
              <w:jc w:val="both"/>
              <w:rPr>
                <w:sz w:val="20"/>
                <w:szCs w:val="20"/>
              </w:rPr>
            </w:pPr>
            <w:r w:rsidRPr="00C029AB">
              <w:rPr>
                <w:sz w:val="20"/>
                <w:szCs w:val="20"/>
              </w:rPr>
              <w:t>0.75</w:t>
            </w:r>
          </w:p>
          <w:p w:rsidR="007724A1" w:rsidRPr="00C029AB" w:rsidRDefault="007724A1" w:rsidP="00C029AB">
            <w:pPr>
              <w:spacing w:line="360" w:lineRule="auto"/>
              <w:jc w:val="both"/>
              <w:rPr>
                <w:sz w:val="20"/>
                <w:szCs w:val="20"/>
              </w:rPr>
            </w:pPr>
            <w:r w:rsidRPr="00C029AB">
              <w:rPr>
                <w:sz w:val="20"/>
                <w:szCs w:val="20"/>
              </w:rPr>
              <w:t>2</w:t>
            </w:r>
          </w:p>
        </w:tc>
        <w:tc>
          <w:tcPr>
            <w:tcW w:w="871"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1500</w:t>
            </w:r>
          </w:p>
          <w:p w:rsidR="007724A1" w:rsidRPr="00C029AB" w:rsidRDefault="007724A1" w:rsidP="00C029AB">
            <w:pPr>
              <w:spacing w:line="360" w:lineRule="auto"/>
              <w:ind w:firstLine="180"/>
              <w:jc w:val="both"/>
              <w:rPr>
                <w:sz w:val="20"/>
                <w:szCs w:val="20"/>
              </w:rPr>
            </w:pPr>
            <w:r w:rsidRPr="00C029AB">
              <w:rPr>
                <w:sz w:val="20"/>
                <w:szCs w:val="20"/>
              </w:rPr>
              <w:t>4000</w:t>
            </w:r>
          </w:p>
        </w:tc>
        <w:tc>
          <w:tcPr>
            <w:tcW w:w="513"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150</w:t>
            </w:r>
          </w:p>
          <w:p w:rsidR="007724A1" w:rsidRPr="00C029AB" w:rsidRDefault="007724A1" w:rsidP="00C029AB">
            <w:pPr>
              <w:spacing w:line="360" w:lineRule="auto"/>
              <w:ind w:firstLine="180"/>
              <w:jc w:val="both"/>
              <w:rPr>
                <w:sz w:val="20"/>
                <w:szCs w:val="20"/>
              </w:rPr>
            </w:pPr>
            <w:r w:rsidRPr="00C029AB">
              <w:rPr>
                <w:sz w:val="20"/>
                <w:szCs w:val="20"/>
              </w:rPr>
              <w:t>400</w:t>
            </w:r>
          </w:p>
        </w:tc>
        <w:tc>
          <w:tcPr>
            <w:tcW w:w="494" w:type="pct"/>
            <w:shd w:val="clear" w:color="auto" w:fill="auto"/>
          </w:tcPr>
          <w:p w:rsidR="007724A1" w:rsidRPr="00C029AB" w:rsidRDefault="007724A1" w:rsidP="00C029AB">
            <w:pPr>
              <w:spacing w:line="360" w:lineRule="auto"/>
              <w:jc w:val="both"/>
              <w:rPr>
                <w:sz w:val="20"/>
                <w:szCs w:val="20"/>
              </w:rPr>
            </w:pPr>
            <w:r w:rsidRPr="00C029AB">
              <w:rPr>
                <w:sz w:val="20"/>
                <w:szCs w:val="20"/>
              </w:rPr>
              <w:t>1650</w:t>
            </w:r>
          </w:p>
          <w:p w:rsidR="007724A1" w:rsidRPr="00C029AB" w:rsidRDefault="007724A1" w:rsidP="00C029AB">
            <w:pPr>
              <w:spacing w:line="360" w:lineRule="auto"/>
              <w:jc w:val="both"/>
              <w:rPr>
                <w:sz w:val="20"/>
                <w:szCs w:val="20"/>
              </w:rPr>
            </w:pPr>
            <w:r w:rsidRPr="00C029AB">
              <w:rPr>
                <w:sz w:val="20"/>
                <w:szCs w:val="20"/>
              </w:rPr>
              <w:t>4400</w:t>
            </w:r>
          </w:p>
        </w:tc>
      </w:tr>
      <w:tr w:rsidR="00475B22" w:rsidRPr="00C029AB" w:rsidTr="00C029AB">
        <w:tc>
          <w:tcPr>
            <w:tcW w:w="67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3.</w:t>
            </w:r>
            <w:r w:rsidR="00BB0187" w:rsidRPr="00C029AB">
              <w:rPr>
                <w:sz w:val="20"/>
                <w:szCs w:val="20"/>
              </w:rPr>
              <w:t xml:space="preserve"> </w:t>
            </w:r>
            <w:r w:rsidRPr="00C029AB">
              <w:rPr>
                <w:sz w:val="20"/>
                <w:szCs w:val="20"/>
              </w:rPr>
              <w:t>Максим, КС</w:t>
            </w:r>
          </w:p>
        </w:tc>
        <w:tc>
          <w:tcPr>
            <w:tcW w:w="371"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100</w:t>
            </w:r>
          </w:p>
        </w:tc>
        <w:tc>
          <w:tcPr>
            <w:tcW w:w="446"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w:t>
            </w:r>
          </w:p>
        </w:tc>
        <w:tc>
          <w:tcPr>
            <w:tcW w:w="469" w:type="pct"/>
            <w:shd w:val="clear" w:color="auto" w:fill="auto"/>
          </w:tcPr>
          <w:p w:rsidR="007724A1" w:rsidRPr="00C029AB" w:rsidRDefault="007724A1" w:rsidP="00C029AB">
            <w:pPr>
              <w:spacing w:line="360" w:lineRule="auto"/>
              <w:ind w:hanging="24"/>
              <w:jc w:val="both"/>
              <w:rPr>
                <w:b/>
                <w:sz w:val="20"/>
                <w:szCs w:val="20"/>
              </w:rPr>
            </w:pPr>
            <w:r w:rsidRPr="00C029AB">
              <w:rPr>
                <w:sz w:val="20"/>
                <w:szCs w:val="20"/>
                <w:lang w:val="en-US"/>
              </w:rPr>
              <w:t>200</w:t>
            </w:r>
          </w:p>
        </w:tc>
        <w:tc>
          <w:tcPr>
            <w:tcW w:w="63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0.1</w:t>
            </w:r>
          </w:p>
          <w:p w:rsidR="007724A1" w:rsidRPr="00C029AB" w:rsidRDefault="007724A1" w:rsidP="00C029AB">
            <w:pPr>
              <w:spacing w:line="360" w:lineRule="auto"/>
              <w:ind w:firstLine="180"/>
              <w:jc w:val="both"/>
              <w:rPr>
                <w:sz w:val="20"/>
                <w:szCs w:val="20"/>
              </w:rPr>
            </w:pPr>
            <w:r w:rsidRPr="00C029AB">
              <w:rPr>
                <w:sz w:val="20"/>
                <w:szCs w:val="20"/>
              </w:rPr>
              <w:t>0.2</w:t>
            </w:r>
          </w:p>
        </w:tc>
        <w:tc>
          <w:tcPr>
            <w:tcW w:w="519" w:type="pct"/>
            <w:shd w:val="clear" w:color="auto" w:fill="auto"/>
          </w:tcPr>
          <w:p w:rsidR="007724A1" w:rsidRPr="00C029AB" w:rsidRDefault="007724A1" w:rsidP="00C029AB">
            <w:pPr>
              <w:spacing w:line="360" w:lineRule="auto"/>
              <w:jc w:val="both"/>
              <w:rPr>
                <w:sz w:val="20"/>
                <w:szCs w:val="20"/>
              </w:rPr>
            </w:pPr>
            <w:r w:rsidRPr="00C029AB">
              <w:rPr>
                <w:sz w:val="20"/>
                <w:szCs w:val="20"/>
              </w:rPr>
              <w:t>0.0025</w:t>
            </w:r>
          </w:p>
          <w:p w:rsidR="007724A1" w:rsidRPr="00C029AB" w:rsidRDefault="007724A1" w:rsidP="00C029AB">
            <w:pPr>
              <w:spacing w:line="360" w:lineRule="auto"/>
              <w:jc w:val="both"/>
              <w:rPr>
                <w:sz w:val="20"/>
                <w:szCs w:val="20"/>
              </w:rPr>
            </w:pPr>
            <w:r w:rsidRPr="00C029AB">
              <w:rPr>
                <w:sz w:val="20"/>
                <w:szCs w:val="20"/>
              </w:rPr>
              <w:t>0.005</w:t>
            </w:r>
          </w:p>
        </w:tc>
        <w:tc>
          <w:tcPr>
            <w:tcW w:w="871"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20</w:t>
            </w:r>
          </w:p>
          <w:p w:rsidR="007724A1" w:rsidRPr="00C029AB" w:rsidRDefault="007724A1" w:rsidP="00C029AB">
            <w:pPr>
              <w:spacing w:line="360" w:lineRule="auto"/>
              <w:ind w:firstLine="180"/>
              <w:jc w:val="both"/>
              <w:rPr>
                <w:sz w:val="20"/>
                <w:szCs w:val="20"/>
              </w:rPr>
            </w:pPr>
            <w:r w:rsidRPr="00C029AB">
              <w:rPr>
                <w:sz w:val="20"/>
                <w:szCs w:val="20"/>
              </w:rPr>
              <w:t>40</w:t>
            </w:r>
          </w:p>
        </w:tc>
        <w:tc>
          <w:tcPr>
            <w:tcW w:w="513"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2</w:t>
            </w:r>
          </w:p>
          <w:p w:rsidR="007724A1" w:rsidRPr="00C029AB" w:rsidRDefault="007724A1" w:rsidP="00C029AB">
            <w:pPr>
              <w:spacing w:line="360" w:lineRule="auto"/>
              <w:ind w:firstLine="180"/>
              <w:jc w:val="both"/>
              <w:rPr>
                <w:sz w:val="20"/>
                <w:szCs w:val="20"/>
              </w:rPr>
            </w:pPr>
            <w:r w:rsidRPr="00C029AB">
              <w:rPr>
                <w:sz w:val="20"/>
                <w:szCs w:val="20"/>
              </w:rPr>
              <w:t>4</w:t>
            </w:r>
          </w:p>
        </w:tc>
        <w:tc>
          <w:tcPr>
            <w:tcW w:w="494" w:type="pct"/>
            <w:shd w:val="clear" w:color="auto" w:fill="auto"/>
          </w:tcPr>
          <w:p w:rsidR="007724A1" w:rsidRPr="00C029AB" w:rsidRDefault="007724A1" w:rsidP="00C029AB">
            <w:pPr>
              <w:spacing w:line="360" w:lineRule="auto"/>
              <w:jc w:val="both"/>
              <w:rPr>
                <w:sz w:val="20"/>
                <w:szCs w:val="20"/>
              </w:rPr>
            </w:pPr>
            <w:r w:rsidRPr="00C029AB">
              <w:rPr>
                <w:sz w:val="20"/>
                <w:szCs w:val="20"/>
              </w:rPr>
              <w:t>22</w:t>
            </w:r>
          </w:p>
          <w:p w:rsidR="007724A1" w:rsidRPr="00C029AB" w:rsidRDefault="007724A1" w:rsidP="00C029AB">
            <w:pPr>
              <w:spacing w:line="360" w:lineRule="auto"/>
              <w:jc w:val="both"/>
              <w:rPr>
                <w:sz w:val="20"/>
                <w:szCs w:val="20"/>
              </w:rPr>
            </w:pPr>
            <w:r w:rsidRPr="00C029AB">
              <w:rPr>
                <w:sz w:val="20"/>
                <w:szCs w:val="20"/>
              </w:rPr>
              <w:t>44</w:t>
            </w:r>
          </w:p>
        </w:tc>
      </w:tr>
      <w:tr w:rsidR="00475B22" w:rsidRPr="00C029AB" w:rsidTr="00C029AB">
        <w:tc>
          <w:tcPr>
            <w:tcW w:w="67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4. Вист</w:t>
            </w:r>
          </w:p>
        </w:tc>
        <w:tc>
          <w:tcPr>
            <w:tcW w:w="371"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100</w:t>
            </w:r>
          </w:p>
        </w:tc>
        <w:tc>
          <w:tcPr>
            <w:tcW w:w="446"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w:t>
            </w:r>
          </w:p>
        </w:tc>
        <w:tc>
          <w:tcPr>
            <w:tcW w:w="469" w:type="pct"/>
            <w:shd w:val="clear" w:color="auto" w:fill="auto"/>
          </w:tcPr>
          <w:p w:rsidR="007724A1" w:rsidRPr="00C029AB" w:rsidRDefault="007724A1" w:rsidP="00C029AB">
            <w:pPr>
              <w:spacing w:line="360" w:lineRule="auto"/>
              <w:ind w:hanging="24"/>
              <w:jc w:val="both"/>
              <w:rPr>
                <w:b/>
                <w:sz w:val="20"/>
                <w:szCs w:val="20"/>
              </w:rPr>
            </w:pPr>
            <w:r w:rsidRPr="00C029AB">
              <w:rPr>
                <w:sz w:val="20"/>
                <w:szCs w:val="20"/>
                <w:lang w:val="en-US"/>
              </w:rPr>
              <w:t>200</w:t>
            </w:r>
          </w:p>
        </w:tc>
        <w:tc>
          <w:tcPr>
            <w:tcW w:w="63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5</w:t>
            </w:r>
          </w:p>
        </w:tc>
        <w:tc>
          <w:tcPr>
            <w:tcW w:w="519" w:type="pct"/>
            <w:shd w:val="clear" w:color="auto" w:fill="auto"/>
          </w:tcPr>
          <w:p w:rsidR="007724A1" w:rsidRPr="00C029AB" w:rsidRDefault="007724A1" w:rsidP="00C029AB">
            <w:pPr>
              <w:spacing w:line="360" w:lineRule="auto"/>
              <w:jc w:val="both"/>
              <w:rPr>
                <w:sz w:val="20"/>
                <w:szCs w:val="20"/>
              </w:rPr>
            </w:pPr>
            <w:r w:rsidRPr="00C029AB">
              <w:rPr>
                <w:sz w:val="20"/>
                <w:szCs w:val="20"/>
              </w:rPr>
              <w:t>8</w:t>
            </w:r>
          </w:p>
        </w:tc>
        <w:tc>
          <w:tcPr>
            <w:tcW w:w="871"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1000</w:t>
            </w:r>
          </w:p>
        </w:tc>
        <w:tc>
          <w:tcPr>
            <w:tcW w:w="513"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100</w:t>
            </w:r>
          </w:p>
        </w:tc>
        <w:tc>
          <w:tcPr>
            <w:tcW w:w="494" w:type="pct"/>
            <w:shd w:val="clear" w:color="auto" w:fill="auto"/>
          </w:tcPr>
          <w:p w:rsidR="007724A1" w:rsidRPr="00C029AB" w:rsidRDefault="007724A1" w:rsidP="00C029AB">
            <w:pPr>
              <w:spacing w:line="360" w:lineRule="auto"/>
              <w:jc w:val="both"/>
              <w:rPr>
                <w:sz w:val="20"/>
                <w:szCs w:val="20"/>
              </w:rPr>
            </w:pPr>
            <w:r w:rsidRPr="00C029AB">
              <w:rPr>
                <w:sz w:val="20"/>
                <w:szCs w:val="20"/>
              </w:rPr>
              <w:t>1100</w:t>
            </w:r>
          </w:p>
        </w:tc>
      </w:tr>
      <w:tr w:rsidR="00475B22" w:rsidRPr="00C029AB" w:rsidTr="00C029AB">
        <w:tc>
          <w:tcPr>
            <w:tcW w:w="67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5. Торнадо, ВР</w:t>
            </w:r>
          </w:p>
        </w:tc>
        <w:tc>
          <w:tcPr>
            <w:tcW w:w="371"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100</w:t>
            </w:r>
          </w:p>
        </w:tc>
        <w:tc>
          <w:tcPr>
            <w:tcW w:w="446"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w:t>
            </w:r>
          </w:p>
        </w:tc>
        <w:tc>
          <w:tcPr>
            <w:tcW w:w="469" w:type="pct"/>
            <w:shd w:val="clear" w:color="auto" w:fill="auto"/>
          </w:tcPr>
          <w:p w:rsidR="007724A1" w:rsidRPr="00C029AB" w:rsidRDefault="007724A1" w:rsidP="00C029AB">
            <w:pPr>
              <w:spacing w:line="360" w:lineRule="auto"/>
              <w:ind w:hanging="24"/>
              <w:jc w:val="both"/>
              <w:rPr>
                <w:b/>
                <w:sz w:val="20"/>
                <w:szCs w:val="20"/>
              </w:rPr>
            </w:pPr>
            <w:r w:rsidRPr="00C029AB">
              <w:rPr>
                <w:sz w:val="20"/>
                <w:szCs w:val="20"/>
                <w:lang w:val="en-US"/>
              </w:rPr>
              <w:t>200</w:t>
            </w:r>
          </w:p>
        </w:tc>
        <w:tc>
          <w:tcPr>
            <w:tcW w:w="63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w:t>
            </w:r>
          </w:p>
        </w:tc>
        <w:tc>
          <w:tcPr>
            <w:tcW w:w="519" w:type="pct"/>
            <w:shd w:val="clear" w:color="auto" w:fill="auto"/>
          </w:tcPr>
          <w:p w:rsidR="007724A1" w:rsidRPr="00C029AB" w:rsidRDefault="007724A1" w:rsidP="00C029AB">
            <w:pPr>
              <w:spacing w:line="360" w:lineRule="auto"/>
              <w:jc w:val="both"/>
              <w:rPr>
                <w:sz w:val="20"/>
                <w:szCs w:val="20"/>
              </w:rPr>
            </w:pPr>
            <w:r w:rsidRPr="00C029AB">
              <w:rPr>
                <w:sz w:val="20"/>
                <w:szCs w:val="20"/>
              </w:rPr>
              <w:t>0.36</w:t>
            </w:r>
          </w:p>
        </w:tc>
        <w:tc>
          <w:tcPr>
            <w:tcW w:w="871"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200</w:t>
            </w:r>
          </w:p>
        </w:tc>
        <w:tc>
          <w:tcPr>
            <w:tcW w:w="513"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20</w:t>
            </w:r>
          </w:p>
        </w:tc>
        <w:tc>
          <w:tcPr>
            <w:tcW w:w="494" w:type="pct"/>
            <w:shd w:val="clear" w:color="auto" w:fill="auto"/>
          </w:tcPr>
          <w:p w:rsidR="007724A1" w:rsidRPr="00C029AB" w:rsidRDefault="007724A1" w:rsidP="00C029AB">
            <w:pPr>
              <w:spacing w:line="360" w:lineRule="auto"/>
              <w:jc w:val="both"/>
              <w:rPr>
                <w:sz w:val="20"/>
                <w:szCs w:val="20"/>
              </w:rPr>
            </w:pPr>
            <w:r w:rsidRPr="00C029AB">
              <w:rPr>
                <w:sz w:val="20"/>
                <w:szCs w:val="20"/>
              </w:rPr>
              <w:t>220</w:t>
            </w:r>
          </w:p>
        </w:tc>
      </w:tr>
      <w:tr w:rsidR="00475B22" w:rsidRPr="00C029AB" w:rsidTr="00C029AB">
        <w:tc>
          <w:tcPr>
            <w:tcW w:w="67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6.Зенкор, СП</w:t>
            </w:r>
          </w:p>
        </w:tc>
        <w:tc>
          <w:tcPr>
            <w:tcW w:w="371"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100</w:t>
            </w:r>
          </w:p>
        </w:tc>
        <w:tc>
          <w:tcPr>
            <w:tcW w:w="446" w:type="pct"/>
            <w:shd w:val="clear" w:color="auto" w:fill="auto"/>
          </w:tcPr>
          <w:p w:rsidR="007724A1" w:rsidRPr="00C029AB" w:rsidRDefault="007724A1" w:rsidP="00C029AB">
            <w:pPr>
              <w:spacing w:line="360" w:lineRule="auto"/>
              <w:ind w:firstLine="180"/>
              <w:jc w:val="both"/>
              <w:rPr>
                <w:b/>
                <w:sz w:val="20"/>
                <w:szCs w:val="20"/>
              </w:rPr>
            </w:pPr>
            <w:r w:rsidRPr="00C029AB">
              <w:rPr>
                <w:sz w:val="20"/>
                <w:szCs w:val="20"/>
                <w:lang w:val="en-US"/>
              </w:rPr>
              <w:t>1</w:t>
            </w:r>
          </w:p>
        </w:tc>
        <w:tc>
          <w:tcPr>
            <w:tcW w:w="469" w:type="pct"/>
            <w:shd w:val="clear" w:color="auto" w:fill="auto"/>
          </w:tcPr>
          <w:p w:rsidR="007724A1" w:rsidRPr="00C029AB" w:rsidRDefault="007724A1" w:rsidP="00C029AB">
            <w:pPr>
              <w:spacing w:line="360" w:lineRule="auto"/>
              <w:ind w:hanging="24"/>
              <w:jc w:val="both"/>
              <w:rPr>
                <w:b/>
                <w:sz w:val="20"/>
                <w:szCs w:val="20"/>
              </w:rPr>
            </w:pPr>
            <w:r w:rsidRPr="00C029AB">
              <w:rPr>
                <w:sz w:val="20"/>
                <w:szCs w:val="20"/>
                <w:lang w:val="en-US"/>
              </w:rPr>
              <w:t>200</w:t>
            </w:r>
          </w:p>
        </w:tc>
        <w:tc>
          <w:tcPr>
            <w:tcW w:w="639"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0.7</w:t>
            </w:r>
          </w:p>
        </w:tc>
        <w:tc>
          <w:tcPr>
            <w:tcW w:w="519" w:type="pct"/>
            <w:shd w:val="clear" w:color="auto" w:fill="auto"/>
          </w:tcPr>
          <w:p w:rsidR="007724A1" w:rsidRPr="00C029AB" w:rsidRDefault="007724A1" w:rsidP="00C029AB">
            <w:pPr>
              <w:spacing w:line="360" w:lineRule="auto"/>
              <w:jc w:val="both"/>
              <w:rPr>
                <w:sz w:val="20"/>
                <w:szCs w:val="20"/>
              </w:rPr>
            </w:pPr>
            <w:r w:rsidRPr="00C029AB">
              <w:rPr>
                <w:sz w:val="20"/>
                <w:szCs w:val="20"/>
              </w:rPr>
              <w:t>0.49</w:t>
            </w:r>
          </w:p>
        </w:tc>
        <w:tc>
          <w:tcPr>
            <w:tcW w:w="871"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140</w:t>
            </w:r>
          </w:p>
        </w:tc>
        <w:tc>
          <w:tcPr>
            <w:tcW w:w="513" w:type="pct"/>
            <w:shd w:val="clear" w:color="auto" w:fill="auto"/>
          </w:tcPr>
          <w:p w:rsidR="007724A1" w:rsidRPr="00C029AB" w:rsidRDefault="007724A1" w:rsidP="00C029AB">
            <w:pPr>
              <w:spacing w:line="360" w:lineRule="auto"/>
              <w:ind w:firstLine="180"/>
              <w:jc w:val="both"/>
              <w:rPr>
                <w:sz w:val="20"/>
                <w:szCs w:val="20"/>
              </w:rPr>
            </w:pPr>
            <w:r w:rsidRPr="00C029AB">
              <w:rPr>
                <w:sz w:val="20"/>
                <w:szCs w:val="20"/>
              </w:rPr>
              <w:t>14</w:t>
            </w:r>
          </w:p>
        </w:tc>
        <w:tc>
          <w:tcPr>
            <w:tcW w:w="494" w:type="pct"/>
            <w:shd w:val="clear" w:color="auto" w:fill="auto"/>
          </w:tcPr>
          <w:p w:rsidR="007724A1" w:rsidRPr="00C029AB" w:rsidRDefault="007724A1" w:rsidP="00C029AB">
            <w:pPr>
              <w:spacing w:line="360" w:lineRule="auto"/>
              <w:jc w:val="both"/>
              <w:rPr>
                <w:sz w:val="20"/>
                <w:szCs w:val="20"/>
              </w:rPr>
            </w:pPr>
            <w:r w:rsidRPr="00C029AB">
              <w:rPr>
                <w:sz w:val="20"/>
                <w:szCs w:val="20"/>
              </w:rPr>
              <w:t>154</w:t>
            </w:r>
          </w:p>
        </w:tc>
      </w:tr>
    </w:tbl>
    <w:p w:rsidR="007724A1" w:rsidRPr="005A7770" w:rsidRDefault="007724A1" w:rsidP="005A7770">
      <w:pPr>
        <w:spacing w:line="360" w:lineRule="auto"/>
        <w:ind w:firstLine="709"/>
        <w:jc w:val="both"/>
        <w:rPr>
          <w:b/>
          <w:sz w:val="28"/>
        </w:rPr>
      </w:pPr>
    </w:p>
    <w:p w:rsidR="007724A1" w:rsidRPr="005A7770" w:rsidRDefault="007724A1" w:rsidP="005A7770">
      <w:pPr>
        <w:spacing w:line="360" w:lineRule="auto"/>
        <w:ind w:firstLine="709"/>
        <w:jc w:val="both"/>
        <w:rPr>
          <w:sz w:val="28"/>
        </w:rPr>
      </w:pPr>
      <w:r w:rsidRPr="005A7770">
        <w:rPr>
          <w:sz w:val="28"/>
        </w:rPr>
        <w:t>Таблица 10</w:t>
      </w:r>
    </w:p>
    <w:p w:rsidR="007724A1" w:rsidRPr="005A7770" w:rsidRDefault="007724A1" w:rsidP="005A7770">
      <w:pPr>
        <w:spacing w:line="360" w:lineRule="auto"/>
        <w:ind w:firstLine="709"/>
        <w:jc w:val="both"/>
        <w:rPr>
          <w:sz w:val="28"/>
        </w:rPr>
      </w:pPr>
      <w:r w:rsidRPr="005A7770">
        <w:rPr>
          <w:sz w:val="28"/>
        </w:rPr>
        <w:t>Потребность в машинах для борьбы с вредными организмами</w:t>
      </w:r>
    </w:p>
    <w:tbl>
      <w:tblPr>
        <w:tblW w:w="4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243"/>
        <w:gridCol w:w="1584"/>
        <w:gridCol w:w="1343"/>
        <w:gridCol w:w="1246"/>
        <w:gridCol w:w="1248"/>
        <w:gridCol w:w="1202"/>
      </w:tblGrid>
      <w:tr w:rsidR="007724A1" w:rsidRPr="00C029AB" w:rsidTr="00C029AB">
        <w:tc>
          <w:tcPr>
            <w:tcW w:w="682" w:type="pct"/>
            <w:vMerge w:val="restart"/>
            <w:shd w:val="clear" w:color="auto" w:fill="auto"/>
          </w:tcPr>
          <w:p w:rsidR="007724A1" w:rsidRPr="00C029AB" w:rsidRDefault="007724A1" w:rsidP="00C029AB">
            <w:pPr>
              <w:spacing w:line="360" w:lineRule="auto"/>
              <w:jc w:val="both"/>
              <w:rPr>
                <w:sz w:val="20"/>
                <w:szCs w:val="20"/>
                <w:vertAlign w:val="superscript"/>
              </w:rPr>
            </w:pPr>
            <w:r w:rsidRPr="00C029AB">
              <w:rPr>
                <w:sz w:val="20"/>
                <w:szCs w:val="20"/>
              </w:rPr>
              <w:t>Объем работ га, т, м</w:t>
            </w:r>
            <w:r w:rsidRPr="00C029AB">
              <w:rPr>
                <w:sz w:val="20"/>
                <w:szCs w:val="20"/>
                <w:vertAlign w:val="superscript"/>
              </w:rPr>
              <w:t>3</w:t>
            </w:r>
          </w:p>
        </w:tc>
        <w:tc>
          <w:tcPr>
            <w:tcW w:w="2288" w:type="pct"/>
            <w:gridSpan w:val="3"/>
            <w:shd w:val="clear" w:color="auto" w:fill="auto"/>
          </w:tcPr>
          <w:p w:rsidR="007724A1" w:rsidRPr="00C029AB" w:rsidRDefault="007724A1" w:rsidP="00C029AB">
            <w:pPr>
              <w:spacing w:line="360" w:lineRule="auto"/>
              <w:jc w:val="both"/>
              <w:rPr>
                <w:sz w:val="20"/>
                <w:szCs w:val="20"/>
              </w:rPr>
            </w:pPr>
            <w:r w:rsidRPr="00C029AB">
              <w:rPr>
                <w:sz w:val="20"/>
                <w:szCs w:val="20"/>
              </w:rPr>
              <w:t>Состав агрегата и марка машин</w:t>
            </w:r>
          </w:p>
        </w:tc>
        <w:tc>
          <w:tcPr>
            <w:tcW w:w="684" w:type="pct"/>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Сменная норма выработки га, т, м</w:t>
            </w:r>
            <w:r w:rsidRPr="00C029AB">
              <w:rPr>
                <w:sz w:val="20"/>
                <w:szCs w:val="20"/>
                <w:vertAlign w:val="superscript"/>
              </w:rPr>
              <w:t>3</w:t>
            </w:r>
          </w:p>
        </w:tc>
        <w:tc>
          <w:tcPr>
            <w:tcW w:w="685" w:type="pct"/>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Продолжи-тельность обработки, дней</w:t>
            </w:r>
          </w:p>
        </w:tc>
        <w:tc>
          <w:tcPr>
            <w:tcW w:w="660" w:type="pct"/>
            <w:vMerge w:val="restart"/>
            <w:shd w:val="clear" w:color="auto" w:fill="auto"/>
          </w:tcPr>
          <w:p w:rsidR="007724A1" w:rsidRPr="00C029AB" w:rsidRDefault="007724A1" w:rsidP="00C029AB">
            <w:pPr>
              <w:spacing w:line="360" w:lineRule="auto"/>
              <w:jc w:val="both"/>
              <w:rPr>
                <w:sz w:val="20"/>
                <w:szCs w:val="20"/>
              </w:rPr>
            </w:pPr>
            <w:r w:rsidRPr="00C029AB">
              <w:rPr>
                <w:sz w:val="20"/>
                <w:szCs w:val="20"/>
              </w:rPr>
              <w:t>Количество одновре</w:t>
            </w:r>
            <w:r w:rsidR="00BB0187" w:rsidRPr="00C029AB">
              <w:rPr>
                <w:sz w:val="20"/>
                <w:szCs w:val="20"/>
              </w:rPr>
              <w:t>-</w:t>
            </w:r>
            <w:r w:rsidRPr="00C029AB">
              <w:rPr>
                <w:sz w:val="20"/>
                <w:szCs w:val="20"/>
              </w:rPr>
              <w:t>менно работаю</w:t>
            </w:r>
            <w:r w:rsidR="00BB0187" w:rsidRPr="00C029AB">
              <w:rPr>
                <w:sz w:val="20"/>
                <w:szCs w:val="20"/>
              </w:rPr>
              <w:t>-</w:t>
            </w:r>
            <w:r w:rsidRPr="00C029AB">
              <w:rPr>
                <w:sz w:val="20"/>
                <w:szCs w:val="20"/>
              </w:rPr>
              <w:t>щих агрегатов</w:t>
            </w:r>
          </w:p>
        </w:tc>
      </w:tr>
      <w:tr w:rsidR="00BB0187" w:rsidRPr="00C029AB" w:rsidTr="00C029AB">
        <w:tc>
          <w:tcPr>
            <w:tcW w:w="682" w:type="pct"/>
            <w:vMerge/>
            <w:shd w:val="clear" w:color="auto" w:fill="auto"/>
          </w:tcPr>
          <w:p w:rsidR="007724A1" w:rsidRPr="00C029AB" w:rsidRDefault="007724A1" w:rsidP="00C029AB">
            <w:pPr>
              <w:spacing w:line="360" w:lineRule="auto"/>
              <w:jc w:val="both"/>
              <w:rPr>
                <w:sz w:val="20"/>
                <w:szCs w:val="20"/>
              </w:rPr>
            </w:pPr>
          </w:p>
        </w:tc>
        <w:tc>
          <w:tcPr>
            <w:tcW w:w="682" w:type="pct"/>
            <w:shd w:val="clear" w:color="auto" w:fill="auto"/>
          </w:tcPr>
          <w:p w:rsidR="007724A1" w:rsidRPr="00C029AB" w:rsidRDefault="007724A1" w:rsidP="00C029AB">
            <w:pPr>
              <w:spacing w:line="360" w:lineRule="auto"/>
              <w:jc w:val="both"/>
              <w:rPr>
                <w:sz w:val="20"/>
                <w:szCs w:val="20"/>
              </w:rPr>
            </w:pPr>
            <w:r w:rsidRPr="00C029AB">
              <w:rPr>
                <w:sz w:val="20"/>
                <w:szCs w:val="20"/>
              </w:rPr>
              <w:t>трактор</w:t>
            </w:r>
          </w:p>
        </w:tc>
        <w:tc>
          <w:tcPr>
            <w:tcW w:w="869" w:type="pct"/>
            <w:shd w:val="clear" w:color="auto" w:fill="auto"/>
          </w:tcPr>
          <w:p w:rsidR="007724A1" w:rsidRPr="00C029AB" w:rsidRDefault="007724A1" w:rsidP="00C029AB">
            <w:pPr>
              <w:spacing w:line="360" w:lineRule="auto"/>
              <w:jc w:val="both"/>
              <w:rPr>
                <w:sz w:val="20"/>
                <w:szCs w:val="20"/>
              </w:rPr>
            </w:pPr>
            <w:r w:rsidRPr="00C029AB">
              <w:rPr>
                <w:sz w:val="20"/>
                <w:szCs w:val="20"/>
              </w:rPr>
              <w:t>опрыскиватель</w:t>
            </w:r>
          </w:p>
        </w:tc>
        <w:tc>
          <w:tcPr>
            <w:tcW w:w="737" w:type="pct"/>
            <w:shd w:val="clear" w:color="auto" w:fill="auto"/>
          </w:tcPr>
          <w:p w:rsidR="007724A1" w:rsidRPr="00C029AB" w:rsidRDefault="007724A1" w:rsidP="00C029AB">
            <w:pPr>
              <w:spacing w:line="360" w:lineRule="auto"/>
              <w:jc w:val="both"/>
              <w:rPr>
                <w:sz w:val="20"/>
                <w:szCs w:val="20"/>
              </w:rPr>
            </w:pPr>
            <w:r w:rsidRPr="00C029AB">
              <w:rPr>
                <w:sz w:val="20"/>
                <w:szCs w:val="20"/>
              </w:rPr>
              <w:t>протравливатель</w:t>
            </w:r>
          </w:p>
        </w:tc>
        <w:tc>
          <w:tcPr>
            <w:tcW w:w="684" w:type="pct"/>
            <w:vMerge/>
            <w:shd w:val="clear" w:color="auto" w:fill="auto"/>
          </w:tcPr>
          <w:p w:rsidR="007724A1" w:rsidRPr="00C029AB" w:rsidRDefault="007724A1" w:rsidP="00C029AB">
            <w:pPr>
              <w:spacing w:line="360" w:lineRule="auto"/>
              <w:jc w:val="both"/>
              <w:rPr>
                <w:sz w:val="20"/>
                <w:szCs w:val="20"/>
              </w:rPr>
            </w:pPr>
          </w:p>
        </w:tc>
        <w:tc>
          <w:tcPr>
            <w:tcW w:w="685" w:type="pct"/>
            <w:vMerge/>
            <w:shd w:val="clear" w:color="auto" w:fill="auto"/>
          </w:tcPr>
          <w:p w:rsidR="007724A1" w:rsidRPr="00C029AB" w:rsidRDefault="007724A1" w:rsidP="00C029AB">
            <w:pPr>
              <w:spacing w:line="360" w:lineRule="auto"/>
              <w:jc w:val="both"/>
              <w:rPr>
                <w:sz w:val="20"/>
                <w:szCs w:val="20"/>
              </w:rPr>
            </w:pPr>
          </w:p>
        </w:tc>
        <w:tc>
          <w:tcPr>
            <w:tcW w:w="660" w:type="pct"/>
            <w:vMerge/>
            <w:shd w:val="clear" w:color="auto" w:fill="auto"/>
          </w:tcPr>
          <w:p w:rsidR="007724A1" w:rsidRPr="00C029AB" w:rsidRDefault="007724A1" w:rsidP="00C029AB">
            <w:pPr>
              <w:spacing w:line="360" w:lineRule="auto"/>
              <w:jc w:val="both"/>
              <w:rPr>
                <w:sz w:val="20"/>
                <w:szCs w:val="20"/>
              </w:rPr>
            </w:pPr>
          </w:p>
        </w:tc>
      </w:tr>
      <w:tr w:rsidR="00BB0187" w:rsidRPr="00C029AB" w:rsidTr="00C029AB">
        <w:tc>
          <w:tcPr>
            <w:tcW w:w="682" w:type="pct"/>
            <w:shd w:val="clear" w:color="auto" w:fill="auto"/>
          </w:tcPr>
          <w:p w:rsidR="007724A1" w:rsidRPr="00C029AB" w:rsidRDefault="007724A1" w:rsidP="00C029AB">
            <w:pPr>
              <w:spacing w:line="360" w:lineRule="auto"/>
              <w:jc w:val="both"/>
              <w:rPr>
                <w:sz w:val="20"/>
                <w:szCs w:val="20"/>
              </w:rPr>
            </w:pPr>
            <w:smartTag w:uri="urn:schemas-microsoft-com:office:smarttags" w:element="metricconverter">
              <w:smartTagPr>
                <w:attr w:name="ProductID" w:val="100 га"/>
              </w:smartTagPr>
              <w:r w:rsidRPr="00C029AB">
                <w:rPr>
                  <w:sz w:val="20"/>
                  <w:szCs w:val="20"/>
                </w:rPr>
                <w:t>100 га</w:t>
              </w:r>
            </w:smartTag>
          </w:p>
          <w:p w:rsidR="007724A1" w:rsidRPr="00C029AB" w:rsidRDefault="007724A1" w:rsidP="00C029AB">
            <w:pPr>
              <w:spacing w:line="360" w:lineRule="auto"/>
              <w:jc w:val="both"/>
              <w:rPr>
                <w:sz w:val="20"/>
                <w:szCs w:val="20"/>
              </w:rPr>
            </w:pPr>
          </w:p>
        </w:tc>
        <w:tc>
          <w:tcPr>
            <w:tcW w:w="682" w:type="pct"/>
            <w:shd w:val="clear" w:color="auto" w:fill="auto"/>
          </w:tcPr>
          <w:p w:rsidR="007724A1" w:rsidRPr="00C029AB" w:rsidRDefault="007724A1" w:rsidP="00C029AB">
            <w:pPr>
              <w:spacing w:line="360" w:lineRule="auto"/>
              <w:jc w:val="both"/>
              <w:rPr>
                <w:sz w:val="20"/>
                <w:szCs w:val="20"/>
              </w:rPr>
            </w:pPr>
            <w:r w:rsidRPr="00C029AB">
              <w:rPr>
                <w:sz w:val="20"/>
                <w:szCs w:val="20"/>
              </w:rPr>
              <w:t>МТЗ-80/82</w:t>
            </w:r>
          </w:p>
        </w:tc>
        <w:tc>
          <w:tcPr>
            <w:tcW w:w="869" w:type="pct"/>
            <w:shd w:val="clear" w:color="auto" w:fill="auto"/>
          </w:tcPr>
          <w:p w:rsidR="007724A1" w:rsidRPr="00C029AB" w:rsidRDefault="007724A1" w:rsidP="00C029AB">
            <w:pPr>
              <w:spacing w:line="360" w:lineRule="auto"/>
              <w:jc w:val="both"/>
              <w:rPr>
                <w:sz w:val="20"/>
                <w:szCs w:val="20"/>
              </w:rPr>
            </w:pPr>
            <w:r w:rsidRPr="00C029AB">
              <w:rPr>
                <w:sz w:val="20"/>
                <w:szCs w:val="20"/>
              </w:rPr>
              <w:t>ОП-2000-2-01</w:t>
            </w:r>
          </w:p>
        </w:tc>
        <w:tc>
          <w:tcPr>
            <w:tcW w:w="737" w:type="pct"/>
            <w:shd w:val="clear" w:color="auto" w:fill="auto"/>
          </w:tcPr>
          <w:p w:rsidR="007724A1" w:rsidRPr="00C029AB" w:rsidRDefault="007724A1" w:rsidP="00C029AB">
            <w:pPr>
              <w:spacing w:line="360" w:lineRule="auto"/>
              <w:jc w:val="both"/>
              <w:rPr>
                <w:sz w:val="20"/>
                <w:szCs w:val="20"/>
              </w:rPr>
            </w:pPr>
            <w:r w:rsidRPr="00C029AB">
              <w:rPr>
                <w:sz w:val="20"/>
                <w:szCs w:val="20"/>
              </w:rPr>
              <w:t>ПСК-20</w:t>
            </w:r>
          </w:p>
        </w:tc>
        <w:tc>
          <w:tcPr>
            <w:tcW w:w="684" w:type="pct"/>
            <w:shd w:val="clear" w:color="auto" w:fill="auto"/>
          </w:tcPr>
          <w:p w:rsidR="007724A1" w:rsidRPr="00C029AB" w:rsidRDefault="007724A1" w:rsidP="00C029AB">
            <w:pPr>
              <w:spacing w:line="360" w:lineRule="auto"/>
              <w:jc w:val="both"/>
              <w:rPr>
                <w:sz w:val="20"/>
                <w:szCs w:val="20"/>
              </w:rPr>
            </w:pPr>
            <w:smartTag w:uri="urn:schemas-microsoft-com:office:smarttags" w:element="metricconverter">
              <w:smartTagPr>
                <w:attr w:name="ProductID" w:val="60 га"/>
              </w:smartTagPr>
              <w:r w:rsidRPr="00C029AB">
                <w:rPr>
                  <w:sz w:val="20"/>
                  <w:szCs w:val="20"/>
                </w:rPr>
                <w:t>60 га</w:t>
              </w:r>
            </w:smartTag>
          </w:p>
        </w:tc>
        <w:tc>
          <w:tcPr>
            <w:tcW w:w="685" w:type="pct"/>
            <w:shd w:val="clear" w:color="auto" w:fill="auto"/>
          </w:tcPr>
          <w:p w:rsidR="007724A1" w:rsidRPr="00C029AB" w:rsidRDefault="007724A1" w:rsidP="00C029AB">
            <w:pPr>
              <w:spacing w:line="360" w:lineRule="auto"/>
              <w:jc w:val="both"/>
              <w:rPr>
                <w:sz w:val="20"/>
                <w:szCs w:val="20"/>
                <w:lang w:val="en-US"/>
              </w:rPr>
            </w:pPr>
            <w:r w:rsidRPr="00C029AB">
              <w:rPr>
                <w:sz w:val="20"/>
                <w:szCs w:val="20"/>
                <w:lang w:val="en-US"/>
              </w:rPr>
              <w:t>1</w:t>
            </w:r>
          </w:p>
        </w:tc>
        <w:tc>
          <w:tcPr>
            <w:tcW w:w="660" w:type="pct"/>
            <w:shd w:val="clear" w:color="auto" w:fill="auto"/>
          </w:tcPr>
          <w:p w:rsidR="007724A1" w:rsidRPr="00C029AB" w:rsidRDefault="007724A1" w:rsidP="00C029AB">
            <w:pPr>
              <w:spacing w:line="360" w:lineRule="auto"/>
              <w:jc w:val="both"/>
              <w:rPr>
                <w:sz w:val="20"/>
                <w:szCs w:val="20"/>
              </w:rPr>
            </w:pPr>
            <w:r w:rsidRPr="00C029AB">
              <w:rPr>
                <w:sz w:val="20"/>
                <w:szCs w:val="20"/>
              </w:rPr>
              <w:t>2</w:t>
            </w:r>
          </w:p>
        </w:tc>
      </w:tr>
    </w:tbl>
    <w:p w:rsidR="007724A1" w:rsidRPr="005A7770" w:rsidRDefault="007724A1" w:rsidP="005A7770">
      <w:pPr>
        <w:spacing w:line="360" w:lineRule="auto"/>
        <w:ind w:firstLine="709"/>
        <w:jc w:val="both"/>
        <w:rPr>
          <w:b/>
          <w:sz w:val="28"/>
          <w:szCs w:val="32"/>
        </w:rPr>
        <w:sectPr w:rsidR="007724A1" w:rsidRPr="005A7770" w:rsidSect="005A7770">
          <w:pgSz w:w="11906" w:h="16838"/>
          <w:pgMar w:top="1134" w:right="851" w:bottom="1134" w:left="1701" w:header="709" w:footer="709" w:gutter="0"/>
          <w:cols w:space="708"/>
          <w:titlePg/>
          <w:docGrid w:linePitch="360"/>
        </w:sectPr>
      </w:pPr>
    </w:p>
    <w:p w:rsidR="001B5A98" w:rsidRDefault="001B5A98" w:rsidP="005A7770">
      <w:pPr>
        <w:spacing w:line="360" w:lineRule="auto"/>
        <w:ind w:firstLine="709"/>
        <w:jc w:val="both"/>
        <w:rPr>
          <w:b/>
          <w:sz w:val="28"/>
          <w:szCs w:val="32"/>
        </w:rPr>
      </w:pPr>
      <w:r w:rsidRPr="005A7770">
        <w:rPr>
          <w:b/>
          <w:sz w:val="28"/>
          <w:szCs w:val="32"/>
        </w:rPr>
        <w:t>5. Техника безопа</w:t>
      </w:r>
      <w:r w:rsidR="00BB0187">
        <w:rPr>
          <w:b/>
          <w:sz w:val="28"/>
          <w:szCs w:val="32"/>
        </w:rPr>
        <w:t>сности при работе с пестицидами</w:t>
      </w:r>
    </w:p>
    <w:p w:rsidR="00BB0187" w:rsidRPr="005A7770" w:rsidRDefault="00BB0187" w:rsidP="005A7770">
      <w:pPr>
        <w:spacing w:line="360" w:lineRule="auto"/>
        <w:ind w:firstLine="709"/>
        <w:jc w:val="both"/>
        <w:rPr>
          <w:b/>
          <w:sz w:val="28"/>
          <w:szCs w:val="32"/>
        </w:rPr>
      </w:pPr>
    </w:p>
    <w:p w:rsidR="001B5A98" w:rsidRDefault="00BB0187" w:rsidP="005A7770">
      <w:pPr>
        <w:spacing w:line="360" w:lineRule="auto"/>
        <w:ind w:firstLine="709"/>
        <w:jc w:val="both"/>
        <w:rPr>
          <w:b/>
          <w:sz w:val="28"/>
          <w:szCs w:val="28"/>
        </w:rPr>
      </w:pPr>
      <w:r>
        <w:rPr>
          <w:b/>
          <w:sz w:val="28"/>
          <w:szCs w:val="28"/>
        </w:rPr>
        <w:t>5.1 Хранение пестицидов</w:t>
      </w:r>
    </w:p>
    <w:p w:rsidR="00BB0187" w:rsidRPr="005A7770" w:rsidRDefault="00BB0187" w:rsidP="005A7770">
      <w:pPr>
        <w:spacing w:line="360" w:lineRule="auto"/>
        <w:ind w:firstLine="709"/>
        <w:jc w:val="both"/>
        <w:rPr>
          <w:b/>
          <w:sz w:val="28"/>
          <w:szCs w:val="28"/>
        </w:rPr>
      </w:pPr>
    </w:p>
    <w:p w:rsidR="001B5A98" w:rsidRPr="005A7770" w:rsidRDefault="001B5A98" w:rsidP="005A7770">
      <w:pPr>
        <w:spacing w:line="360" w:lineRule="auto"/>
        <w:ind w:firstLine="709"/>
        <w:jc w:val="both"/>
        <w:rPr>
          <w:sz w:val="28"/>
          <w:szCs w:val="28"/>
        </w:rPr>
      </w:pPr>
      <w:r w:rsidRPr="005A7770">
        <w:rPr>
          <w:sz w:val="28"/>
          <w:szCs w:val="28"/>
        </w:rPr>
        <w:t>Хранение пестицидов и агрохимикатов допускается только</w:t>
      </w:r>
      <w:r w:rsidR="00571E22">
        <w:rPr>
          <w:sz w:val="28"/>
          <w:szCs w:val="28"/>
        </w:rPr>
        <w:t xml:space="preserve"> </w:t>
      </w:r>
      <w:r w:rsidRPr="005A7770">
        <w:rPr>
          <w:sz w:val="28"/>
          <w:szCs w:val="28"/>
        </w:rPr>
        <w:t>в специально предназначенных для этого агрохимических комплексах (складах). Ежегодно указанные склады предъявляются учреждениями госсанэпидслужбы для оформления заключения установленного образца. Храниться пестициды должны в исправной таре заводского изготовления, обязательно с этикетками. В этикетке указываются: товарный знак или предприятие – изготовитель (поставщик), название препарата и процент действующего вещества, группа пестицида, масса, номер партии, дата, номер стандарта, а также предупреждения «Огнеопасно» при наличии таких свойств у препарата. При хранении</w:t>
      </w:r>
      <w:r w:rsidR="00571E22">
        <w:rPr>
          <w:sz w:val="28"/>
          <w:szCs w:val="28"/>
        </w:rPr>
        <w:t xml:space="preserve"> </w:t>
      </w:r>
      <w:r w:rsidRPr="005A7770">
        <w:rPr>
          <w:sz w:val="28"/>
          <w:szCs w:val="28"/>
        </w:rPr>
        <w:t>пестицидов и ядохимикатов необходимо следить за целостностью тары; в случае ее нарушения препараты немедленно перезатариваются в специальную тару. Категорически запрещается оставлять пестициды рассыпанными или пролитыми (Коробов, 2007).</w:t>
      </w:r>
    </w:p>
    <w:p w:rsidR="001B5A98" w:rsidRPr="005A7770" w:rsidRDefault="001B5A98" w:rsidP="005A7770">
      <w:pPr>
        <w:spacing w:line="360" w:lineRule="auto"/>
        <w:ind w:firstLine="709"/>
        <w:jc w:val="both"/>
        <w:rPr>
          <w:sz w:val="28"/>
          <w:szCs w:val="28"/>
        </w:rPr>
      </w:pPr>
      <w:r w:rsidRPr="005A7770">
        <w:rPr>
          <w:sz w:val="28"/>
          <w:szCs w:val="28"/>
        </w:rPr>
        <w:t>Складирование пестицидов следует проводить в штабелях, на поддонах и стеллажах. Хранение препаратов в мешках, металлических барабанах, бочках вместимостью не менее 5 л, картонных и полимерных коробках, ящиках, флягах допускается в три яруса (по высоте). Минимальное расстояние между стеной и грузом должно быт не менее 0,8 м, перекрытием и грузом – 1, светильником и грузом – 0,5, полом и стеллажом – 0,8 м. Запрещено хранение пестицидов навалом.</w:t>
      </w:r>
    </w:p>
    <w:p w:rsidR="00BB0187" w:rsidRDefault="001B5A98" w:rsidP="005A7770">
      <w:pPr>
        <w:spacing w:line="360" w:lineRule="auto"/>
        <w:ind w:firstLine="709"/>
        <w:jc w:val="both"/>
        <w:rPr>
          <w:sz w:val="28"/>
          <w:szCs w:val="28"/>
        </w:rPr>
      </w:pPr>
      <w:r w:rsidRPr="005A7770">
        <w:rPr>
          <w:sz w:val="28"/>
          <w:szCs w:val="28"/>
        </w:rPr>
        <w:t>На складе недопустимо присутствие посторонних лиц. Перед началом работ необходимо проветривать помещение в течение 30 мин. Пестициды отпускают и принимают с использованием средств защиты (Зинченко, 2005).</w:t>
      </w:r>
    </w:p>
    <w:p w:rsidR="001B5A98" w:rsidRDefault="00BB0187" w:rsidP="00BB0187">
      <w:pPr>
        <w:spacing w:line="360" w:lineRule="auto"/>
        <w:ind w:firstLine="709"/>
        <w:jc w:val="both"/>
        <w:rPr>
          <w:b/>
          <w:sz w:val="28"/>
          <w:szCs w:val="28"/>
        </w:rPr>
      </w:pPr>
      <w:r>
        <w:rPr>
          <w:sz w:val="28"/>
          <w:szCs w:val="28"/>
        </w:rPr>
        <w:br w:type="page"/>
      </w:r>
      <w:r>
        <w:rPr>
          <w:b/>
          <w:sz w:val="28"/>
          <w:szCs w:val="28"/>
        </w:rPr>
        <w:t>5.2</w:t>
      </w:r>
      <w:r w:rsidR="001B5A98" w:rsidRPr="005A7770">
        <w:rPr>
          <w:b/>
          <w:sz w:val="28"/>
          <w:szCs w:val="28"/>
        </w:rPr>
        <w:t xml:space="preserve"> Транспортировка пестицидов</w:t>
      </w:r>
    </w:p>
    <w:p w:rsidR="00BB0187" w:rsidRPr="00BB0187" w:rsidRDefault="00BB0187" w:rsidP="00BB0187">
      <w:pPr>
        <w:spacing w:line="360" w:lineRule="auto"/>
        <w:ind w:firstLine="709"/>
        <w:jc w:val="both"/>
        <w:rPr>
          <w:sz w:val="28"/>
          <w:szCs w:val="28"/>
        </w:rPr>
      </w:pPr>
    </w:p>
    <w:p w:rsidR="001B5A98" w:rsidRPr="005A7770" w:rsidRDefault="001B5A98" w:rsidP="005A7770">
      <w:pPr>
        <w:spacing w:line="360" w:lineRule="auto"/>
        <w:ind w:firstLine="709"/>
        <w:jc w:val="both"/>
        <w:rPr>
          <w:sz w:val="28"/>
          <w:szCs w:val="28"/>
        </w:rPr>
      </w:pPr>
      <w:r w:rsidRPr="005A7770">
        <w:rPr>
          <w:sz w:val="28"/>
          <w:szCs w:val="28"/>
        </w:rPr>
        <w:t>Перевозку пестицидов осуществляют только в специально оборудованных транспортных средствах в соответствии с требованиями перевозки опасных грузов. Запрещено перевозить их навалом</w:t>
      </w:r>
      <w:r w:rsidR="00571E22">
        <w:rPr>
          <w:sz w:val="28"/>
          <w:szCs w:val="28"/>
        </w:rPr>
        <w:t xml:space="preserve"> </w:t>
      </w:r>
      <w:r w:rsidRPr="005A7770">
        <w:rPr>
          <w:sz w:val="28"/>
          <w:szCs w:val="28"/>
        </w:rPr>
        <w:t>или в неисправной таре. После перевозки транспортные средства обезвоживают (Зинченко, 2005).</w:t>
      </w:r>
    </w:p>
    <w:p w:rsidR="001B5A98" w:rsidRPr="005A7770" w:rsidRDefault="001B5A98" w:rsidP="005A7770">
      <w:pPr>
        <w:spacing w:line="360" w:lineRule="auto"/>
        <w:ind w:firstLine="709"/>
        <w:jc w:val="both"/>
        <w:rPr>
          <w:sz w:val="28"/>
          <w:szCs w:val="28"/>
        </w:rPr>
      </w:pPr>
    </w:p>
    <w:p w:rsidR="001B5A98" w:rsidRDefault="00BB0187" w:rsidP="005A7770">
      <w:pPr>
        <w:spacing w:line="360" w:lineRule="auto"/>
        <w:ind w:firstLine="709"/>
        <w:jc w:val="both"/>
        <w:rPr>
          <w:b/>
          <w:sz w:val="28"/>
          <w:szCs w:val="28"/>
        </w:rPr>
      </w:pPr>
      <w:r>
        <w:rPr>
          <w:b/>
          <w:sz w:val="28"/>
          <w:szCs w:val="28"/>
        </w:rPr>
        <w:t>5.3</w:t>
      </w:r>
      <w:r w:rsidR="001B5A98" w:rsidRPr="005A7770">
        <w:rPr>
          <w:b/>
          <w:sz w:val="28"/>
          <w:szCs w:val="28"/>
        </w:rPr>
        <w:t xml:space="preserve"> Протравливание, опрыскивание</w:t>
      </w:r>
    </w:p>
    <w:p w:rsidR="00BB0187" w:rsidRPr="005A7770" w:rsidRDefault="00BB0187" w:rsidP="005A7770">
      <w:pPr>
        <w:spacing w:line="360" w:lineRule="auto"/>
        <w:ind w:firstLine="709"/>
        <w:jc w:val="both"/>
        <w:rPr>
          <w:b/>
          <w:sz w:val="28"/>
          <w:szCs w:val="28"/>
        </w:rPr>
      </w:pPr>
    </w:p>
    <w:p w:rsidR="001B5A98" w:rsidRPr="005A7770" w:rsidRDefault="001B5A98" w:rsidP="005A7770">
      <w:pPr>
        <w:spacing w:line="360" w:lineRule="auto"/>
        <w:ind w:firstLine="709"/>
        <w:jc w:val="both"/>
        <w:rPr>
          <w:sz w:val="28"/>
          <w:szCs w:val="28"/>
        </w:rPr>
      </w:pPr>
      <w:r w:rsidRPr="005A7770">
        <w:rPr>
          <w:sz w:val="28"/>
          <w:szCs w:val="28"/>
        </w:rPr>
        <w:t>Протравливание – самостоятельный прием защиты растений, предназначенный для обеззараживания семян и другого посадочного материала от грибных, бактериальных или вирусных болезней (Коробов, 2007).</w:t>
      </w:r>
    </w:p>
    <w:p w:rsidR="001B5A98" w:rsidRPr="005A7770" w:rsidRDefault="001B5A98" w:rsidP="005A7770">
      <w:pPr>
        <w:spacing w:line="360" w:lineRule="auto"/>
        <w:ind w:firstLine="709"/>
        <w:jc w:val="both"/>
        <w:rPr>
          <w:sz w:val="28"/>
          <w:szCs w:val="28"/>
        </w:rPr>
      </w:pPr>
      <w:r w:rsidRPr="005A7770">
        <w:rPr>
          <w:sz w:val="28"/>
          <w:szCs w:val="28"/>
        </w:rPr>
        <w:t>Обработку семян пестицидами можно проводить как централизованно на крупных предприятиях, так и в хозяйствах.</w:t>
      </w:r>
    </w:p>
    <w:p w:rsidR="001B5A98" w:rsidRPr="005A7770" w:rsidRDefault="001B5A98" w:rsidP="005A7770">
      <w:pPr>
        <w:spacing w:line="360" w:lineRule="auto"/>
        <w:ind w:firstLine="709"/>
        <w:jc w:val="both"/>
        <w:rPr>
          <w:sz w:val="28"/>
          <w:szCs w:val="28"/>
        </w:rPr>
      </w:pPr>
      <w:r w:rsidRPr="005A7770">
        <w:rPr>
          <w:sz w:val="28"/>
          <w:szCs w:val="28"/>
        </w:rPr>
        <w:t xml:space="preserve">Централизованное протравливание семян осуществляют на семенных заводах и пунктах, устройство и эксплуатация которых должны соответствовать действующим гигиеническим требованиям. Располагаться они должны на расстоянии не менее 500 м от селитебной зоны и источников водоснабжения населения. Процесс протравливания семян должен быть полностью механизирован. Помещения для протравливания, упаковки и хранения обработанных семян оборудуют вентиляцией. </w:t>
      </w:r>
    </w:p>
    <w:p w:rsidR="001B5A98" w:rsidRPr="005A7770" w:rsidRDefault="001B5A98" w:rsidP="005A7770">
      <w:pPr>
        <w:spacing w:line="360" w:lineRule="auto"/>
        <w:ind w:firstLine="709"/>
        <w:jc w:val="both"/>
        <w:rPr>
          <w:sz w:val="28"/>
          <w:szCs w:val="28"/>
        </w:rPr>
      </w:pPr>
      <w:r w:rsidRPr="005A7770">
        <w:rPr>
          <w:sz w:val="28"/>
          <w:szCs w:val="28"/>
        </w:rPr>
        <w:t>Не допускается размещение производств по протравливанию семян в 1-й и 2-й зонах округов санитарной охраны Курортов, на территории природоохранных заповедников, заказников, в зонах охраны источников водоснабжения, а также в санитарных зонах рыбохозяйственных водоемов.</w:t>
      </w:r>
    </w:p>
    <w:p w:rsidR="001B5A98" w:rsidRPr="005A7770" w:rsidRDefault="001B5A98" w:rsidP="005A7770">
      <w:pPr>
        <w:spacing w:line="360" w:lineRule="auto"/>
        <w:ind w:firstLine="709"/>
        <w:jc w:val="both"/>
        <w:rPr>
          <w:sz w:val="28"/>
          <w:szCs w:val="28"/>
        </w:rPr>
      </w:pPr>
      <w:r w:rsidRPr="005A7770">
        <w:rPr>
          <w:sz w:val="28"/>
          <w:szCs w:val="28"/>
        </w:rPr>
        <w:t>Децентрализованное протравливание семян осуществляют в хозяйствах на открытом воздухе или в специальных помещениях. Протравливанию подлежат семена, доведенные до посевных кондиций. Протравливание семян путем ручного перелопачивания и перемешивания категорически запрещается. Пункты протравливания семян в хозяйствах, функционирующие до 1 мес, располагают на расстоянии не менее 300 м от жилой зоны, предприятий, помещений для содержания скота и птицы, источников водоснабжения.</w:t>
      </w:r>
    </w:p>
    <w:p w:rsidR="001B5A98" w:rsidRPr="005A7770" w:rsidRDefault="001B5A98" w:rsidP="005A7770">
      <w:pPr>
        <w:spacing w:line="360" w:lineRule="auto"/>
        <w:ind w:firstLine="709"/>
        <w:jc w:val="both"/>
        <w:rPr>
          <w:sz w:val="28"/>
          <w:szCs w:val="28"/>
        </w:rPr>
      </w:pPr>
      <w:r w:rsidRPr="005A7770">
        <w:rPr>
          <w:sz w:val="28"/>
          <w:szCs w:val="28"/>
        </w:rPr>
        <w:t>Площадку для протравливания семян следует располагать на участках с уровнем стояния грунтовых вод не менее 1,5 м. Площадка должна иметь уклон для отвода ливневых вод, навес, твердое покрытие.</w:t>
      </w:r>
    </w:p>
    <w:p w:rsidR="001B5A98" w:rsidRPr="005A7770" w:rsidRDefault="001B5A98" w:rsidP="005A7770">
      <w:pPr>
        <w:spacing w:line="360" w:lineRule="auto"/>
        <w:ind w:firstLine="709"/>
        <w:jc w:val="both"/>
        <w:rPr>
          <w:sz w:val="28"/>
          <w:szCs w:val="28"/>
        </w:rPr>
      </w:pPr>
      <w:r w:rsidRPr="005A7770">
        <w:rPr>
          <w:sz w:val="28"/>
          <w:szCs w:val="28"/>
        </w:rPr>
        <w:t>В помещениях для протравливания семян необходимо предусмотреть облицовку</w:t>
      </w:r>
      <w:r w:rsidR="00571E22">
        <w:rPr>
          <w:sz w:val="28"/>
          <w:szCs w:val="28"/>
        </w:rPr>
        <w:t xml:space="preserve"> </w:t>
      </w:r>
      <w:r w:rsidRPr="005A7770">
        <w:rPr>
          <w:sz w:val="28"/>
          <w:szCs w:val="28"/>
        </w:rPr>
        <w:t>стен глазурованной плиткой, покрытие потолка масляной краской, устройство цементированных или выложенных плиткой полов, склоны для стока воды. Выгрузку протравленных семян следует производить в плотные, непроницаемые для пестицидов мешки, которые зашивают механизированным способом. Не допускается пересыпка расфасованных протравленных семян в другую тару.</w:t>
      </w:r>
    </w:p>
    <w:p w:rsidR="001B5A98" w:rsidRPr="005A7770" w:rsidRDefault="001B5A98" w:rsidP="005A7770">
      <w:pPr>
        <w:spacing w:line="360" w:lineRule="auto"/>
        <w:ind w:firstLine="709"/>
        <w:jc w:val="both"/>
        <w:rPr>
          <w:sz w:val="28"/>
          <w:szCs w:val="28"/>
        </w:rPr>
      </w:pPr>
      <w:r w:rsidRPr="005A7770">
        <w:rPr>
          <w:sz w:val="28"/>
          <w:szCs w:val="28"/>
        </w:rPr>
        <w:t>Для хранения протравленных семян должны быть предусмотрены специальные помещения.</w:t>
      </w:r>
    </w:p>
    <w:p w:rsidR="001B5A98" w:rsidRPr="005A7770" w:rsidRDefault="001B5A98" w:rsidP="005A7770">
      <w:pPr>
        <w:spacing w:line="360" w:lineRule="auto"/>
        <w:ind w:firstLine="709"/>
        <w:jc w:val="both"/>
        <w:rPr>
          <w:sz w:val="28"/>
          <w:szCs w:val="28"/>
        </w:rPr>
      </w:pPr>
      <w:r w:rsidRPr="005A7770">
        <w:rPr>
          <w:sz w:val="28"/>
          <w:szCs w:val="28"/>
        </w:rPr>
        <w:t>Не допускается хранение протравленных семян насыпью</w:t>
      </w:r>
      <w:r w:rsidR="00571E22">
        <w:rPr>
          <w:sz w:val="28"/>
          <w:szCs w:val="28"/>
        </w:rPr>
        <w:t xml:space="preserve"> </w:t>
      </w:r>
      <w:r w:rsidRPr="005A7770">
        <w:rPr>
          <w:sz w:val="28"/>
          <w:szCs w:val="28"/>
        </w:rPr>
        <w:t>на полу и площадках, а также совместно с продовольственным и фуражным зерном. Не допускается смешивать протравленные семена с непротравленными, использовать их для пищевых целей, а также на корм скоту (Зинченко, 2005).</w:t>
      </w:r>
    </w:p>
    <w:p w:rsidR="001B5A98" w:rsidRPr="005A7770" w:rsidRDefault="001B5A98" w:rsidP="005A7770">
      <w:pPr>
        <w:spacing w:line="360" w:lineRule="auto"/>
        <w:ind w:firstLine="709"/>
        <w:jc w:val="both"/>
        <w:rPr>
          <w:sz w:val="28"/>
          <w:szCs w:val="28"/>
        </w:rPr>
      </w:pPr>
      <w:r w:rsidRPr="005A7770">
        <w:rPr>
          <w:sz w:val="28"/>
          <w:szCs w:val="28"/>
        </w:rPr>
        <w:t>Опрыскивание – нанесение пестицидов на обрабатываемую поверхность в капельно-жидком состоянии. Химические средства, используемые при опрыскивании сельскохозяйственных культур, применяют в виде водных растворов, суспензий,</w:t>
      </w:r>
      <w:r w:rsidR="00571E22">
        <w:rPr>
          <w:sz w:val="28"/>
          <w:szCs w:val="28"/>
        </w:rPr>
        <w:t xml:space="preserve"> </w:t>
      </w:r>
      <w:r w:rsidRPr="005A7770">
        <w:rPr>
          <w:sz w:val="28"/>
          <w:szCs w:val="28"/>
        </w:rPr>
        <w:t>эмульсий, экстрактов различной концентрации, которые в условиях производства называют рабочими растворами или рабочими жидкостями. Опрыскивание – наиболее распространенный способ применения пестицидов, позволяющий при малом расходе препарата обеспечить его равномерное распределение и хорошее покрытие обрабатываемых объектов. При опрыскивании можно одновременно применять несколько пестицидов, добавлять в рабочий раствор удобрения, смачиватели, прилипатели и другие вспомогательные вещества, повышающие эффективность обработок (Коробов, 2007).</w:t>
      </w:r>
    </w:p>
    <w:p w:rsidR="001B5A98" w:rsidRPr="005A7770" w:rsidRDefault="001B5A98" w:rsidP="005A7770">
      <w:pPr>
        <w:spacing w:line="360" w:lineRule="auto"/>
        <w:ind w:firstLine="709"/>
        <w:jc w:val="both"/>
        <w:rPr>
          <w:sz w:val="28"/>
          <w:szCs w:val="28"/>
        </w:rPr>
      </w:pPr>
      <w:r w:rsidRPr="005A7770">
        <w:rPr>
          <w:sz w:val="28"/>
          <w:szCs w:val="28"/>
        </w:rPr>
        <w:t>Все работы поводят только механизированным способом, в утренние и вечерние часы. Нельзя вести обработку во время дождя или перед ним.</w:t>
      </w:r>
    </w:p>
    <w:p w:rsidR="001B5A98" w:rsidRPr="005A7770" w:rsidRDefault="001B5A98" w:rsidP="005A7770">
      <w:pPr>
        <w:spacing w:line="360" w:lineRule="auto"/>
        <w:ind w:firstLine="709"/>
        <w:jc w:val="both"/>
        <w:rPr>
          <w:sz w:val="28"/>
          <w:szCs w:val="28"/>
        </w:rPr>
      </w:pPr>
      <w:r w:rsidRPr="005A7770">
        <w:rPr>
          <w:sz w:val="28"/>
          <w:szCs w:val="28"/>
        </w:rPr>
        <w:t>Обработки с использованием штанговых и вентиляторных опрыскивателей должны проводится при скорости ветра не более 4 м/с, расстояние от мест обработки до населенных пунктов, источников водопользования, мест проведения ручных работ по уходу за растениями должно быть не менее 300 м.</w:t>
      </w:r>
    </w:p>
    <w:p w:rsidR="001B5A98" w:rsidRPr="005A7770" w:rsidRDefault="001B5A98" w:rsidP="005A7770">
      <w:pPr>
        <w:spacing w:line="360" w:lineRule="auto"/>
        <w:ind w:firstLine="709"/>
        <w:jc w:val="both"/>
        <w:rPr>
          <w:sz w:val="28"/>
          <w:szCs w:val="28"/>
        </w:rPr>
      </w:pPr>
      <w:r w:rsidRPr="005A7770">
        <w:rPr>
          <w:sz w:val="28"/>
          <w:szCs w:val="28"/>
        </w:rPr>
        <w:t>Для приготовления рабочих составов должны быть специально оборудованные заправочные площадки с твердым покрытием, снабженные всем необходимым.</w:t>
      </w:r>
      <w:r w:rsidR="00571E22">
        <w:rPr>
          <w:sz w:val="28"/>
          <w:szCs w:val="28"/>
        </w:rPr>
        <w:t xml:space="preserve"> </w:t>
      </w:r>
      <w:r w:rsidRPr="005A7770">
        <w:rPr>
          <w:sz w:val="28"/>
          <w:szCs w:val="28"/>
        </w:rPr>
        <w:t>На площадках должны быть аппаратура для приготовления рабочих составов, резервуары с водой (баки с герметичной крышкой) и приспособлением для заполнения резервуаров опрыскивателя (насос, шланги), весы с разновесами, аптечка, рукомойник, мыло, полотенце.</w:t>
      </w:r>
    </w:p>
    <w:p w:rsidR="001B5A98" w:rsidRPr="005A7770" w:rsidRDefault="001B5A98" w:rsidP="005A7770">
      <w:pPr>
        <w:spacing w:line="360" w:lineRule="auto"/>
        <w:ind w:firstLine="709"/>
        <w:jc w:val="both"/>
        <w:rPr>
          <w:sz w:val="28"/>
          <w:szCs w:val="28"/>
        </w:rPr>
      </w:pPr>
      <w:r w:rsidRPr="005A7770">
        <w:rPr>
          <w:sz w:val="28"/>
          <w:szCs w:val="28"/>
        </w:rPr>
        <w:t>Приготовление рабочих жидкостей и заполнение резервуаров опрыскивателей сильнодействующими и высокотоксичными пестицидами должно быть полностью механизировано. Чтобы предупредить засорение наконечников машин, рабочие составы</w:t>
      </w:r>
      <w:r w:rsidR="00BB0187">
        <w:rPr>
          <w:sz w:val="28"/>
          <w:szCs w:val="28"/>
        </w:rPr>
        <w:t xml:space="preserve"> в баке заливают через фильтры.</w:t>
      </w:r>
    </w:p>
    <w:p w:rsidR="001B5A98" w:rsidRPr="005A7770" w:rsidRDefault="001B5A98" w:rsidP="005A7770">
      <w:pPr>
        <w:spacing w:line="360" w:lineRule="auto"/>
        <w:ind w:firstLine="709"/>
        <w:jc w:val="both"/>
        <w:rPr>
          <w:sz w:val="28"/>
          <w:szCs w:val="28"/>
        </w:rPr>
      </w:pPr>
      <w:r w:rsidRPr="005A7770">
        <w:rPr>
          <w:sz w:val="28"/>
          <w:szCs w:val="28"/>
        </w:rPr>
        <w:t>При опрыскивании необходимо внимательно следить за работой распылителей, уровнем давления в напорной магистрали, скоростью движения агрегата и соблюдения заданной нормы расхода рабочего состава и пестицида.</w:t>
      </w:r>
    </w:p>
    <w:p w:rsidR="001B5A98" w:rsidRPr="005A7770" w:rsidRDefault="001B5A98" w:rsidP="005A7770">
      <w:pPr>
        <w:spacing w:line="360" w:lineRule="auto"/>
        <w:ind w:firstLine="709"/>
        <w:jc w:val="both"/>
        <w:rPr>
          <w:sz w:val="28"/>
          <w:szCs w:val="28"/>
        </w:rPr>
      </w:pPr>
      <w:r w:rsidRPr="005A7770">
        <w:rPr>
          <w:sz w:val="28"/>
          <w:szCs w:val="28"/>
        </w:rPr>
        <w:t>Перед началом работ все машины, аппаратуру и оборудование необходимо проверить и отремонтировать. До выезда в поле необходимо опробовать машину в рабочем состоянии, используя в качестве рабочего состава чистую воду, привести в соответствие с требованиями технологии расход рабочей жидкости и ширину захвата.</w:t>
      </w:r>
    </w:p>
    <w:p w:rsidR="001B5A98" w:rsidRPr="005A7770" w:rsidRDefault="001B5A98" w:rsidP="005A7770">
      <w:pPr>
        <w:spacing w:line="360" w:lineRule="auto"/>
        <w:ind w:firstLine="709"/>
        <w:jc w:val="both"/>
        <w:rPr>
          <w:sz w:val="28"/>
          <w:szCs w:val="28"/>
        </w:rPr>
      </w:pPr>
      <w:r w:rsidRPr="005A7770">
        <w:rPr>
          <w:sz w:val="28"/>
          <w:szCs w:val="28"/>
        </w:rPr>
        <w:t>Лица, занимающиеся приготовлением рабочих составов и участвующие непосредственно в процессах опыливания и опрыскивания пестицидами, должны быть снабжены индивидуальными средствами защиты. При работе надо следить, чтобы факел распыла не направлялся током воздуха в сторону работающих.</w:t>
      </w:r>
    </w:p>
    <w:p w:rsidR="001B5A98" w:rsidRDefault="001B5A98" w:rsidP="005A7770">
      <w:pPr>
        <w:spacing w:line="360" w:lineRule="auto"/>
        <w:ind w:firstLine="709"/>
        <w:jc w:val="both"/>
        <w:rPr>
          <w:sz w:val="28"/>
          <w:szCs w:val="28"/>
        </w:rPr>
      </w:pPr>
      <w:r w:rsidRPr="005A7770">
        <w:rPr>
          <w:sz w:val="28"/>
          <w:szCs w:val="28"/>
        </w:rPr>
        <w:t>После завершения работ вся аппаратура должна быть вычищена, промыта содовым раствором и водой, высушена и сдана на склад (Зинченко, 2005).</w:t>
      </w:r>
    </w:p>
    <w:p w:rsidR="00BB0187" w:rsidRDefault="00BB0187" w:rsidP="005A7770">
      <w:pPr>
        <w:spacing w:line="360" w:lineRule="auto"/>
        <w:ind w:firstLine="709"/>
        <w:jc w:val="both"/>
        <w:rPr>
          <w:sz w:val="28"/>
          <w:szCs w:val="28"/>
        </w:rPr>
      </w:pPr>
    </w:p>
    <w:p w:rsidR="00BB0187" w:rsidRDefault="00BB0187" w:rsidP="005A7770">
      <w:pPr>
        <w:spacing w:line="360" w:lineRule="auto"/>
        <w:ind w:firstLine="709"/>
        <w:jc w:val="both"/>
        <w:rPr>
          <w:b/>
          <w:sz w:val="28"/>
          <w:szCs w:val="28"/>
        </w:rPr>
      </w:pPr>
      <w:r>
        <w:rPr>
          <w:b/>
          <w:sz w:val="28"/>
          <w:szCs w:val="28"/>
        </w:rPr>
        <w:t>5.4. Единые знаки безопасности</w:t>
      </w:r>
    </w:p>
    <w:p w:rsidR="00BB0187" w:rsidRPr="005A7770" w:rsidRDefault="00BB0187" w:rsidP="005A7770">
      <w:pPr>
        <w:spacing w:line="360" w:lineRule="auto"/>
        <w:ind w:firstLine="709"/>
        <w:jc w:val="both"/>
        <w:rPr>
          <w:sz w:val="28"/>
          <w:szCs w:val="28"/>
        </w:rPr>
      </w:pPr>
    </w:p>
    <w:p w:rsidR="001B5A98" w:rsidRDefault="00027DFB" w:rsidP="005A7770">
      <w:pPr>
        <w:spacing w:line="360" w:lineRule="auto"/>
        <w:ind w:firstLine="709"/>
        <w:jc w:val="both"/>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01.5pt" wrapcoords="-119 0 -119 21538 21600 21538 21600 0 -119 0" o:allowoverlap="f">
            <v:imagedata r:id="rId8" o:title=""/>
          </v:shape>
        </w:pict>
      </w:r>
    </w:p>
    <w:p w:rsidR="00BB0187" w:rsidRPr="005A7770" w:rsidRDefault="00BB0187" w:rsidP="005A7770">
      <w:pPr>
        <w:spacing w:line="360" w:lineRule="auto"/>
        <w:ind w:firstLine="709"/>
        <w:jc w:val="both"/>
        <w:rPr>
          <w:b/>
          <w:sz w:val="28"/>
          <w:szCs w:val="28"/>
        </w:rPr>
      </w:pPr>
      <w:r>
        <w:rPr>
          <w:b/>
          <w:sz w:val="28"/>
          <w:szCs w:val="28"/>
        </w:rPr>
        <w:br w:type="page"/>
      </w:r>
      <w:r w:rsidR="00027DFB">
        <w:pict>
          <v:shape id="_x0000_i1026" type="#_x0000_t75" style="width:134.25pt;height:277.5pt" wrapcoords="-96 0 -96 21550 21600 21550 21600 0 -96 0" o:allowoverlap="f">
            <v:imagedata r:id="rId9" o:title=""/>
          </v:shape>
        </w:pict>
      </w:r>
    </w:p>
    <w:p w:rsidR="009D39B2" w:rsidRPr="005A7770" w:rsidRDefault="009D39B2" w:rsidP="005A7770">
      <w:pPr>
        <w:spacing w:line="360" w:lineRule="auto"/>
        <w:ind w:firstLine="709"/>
        <w:jc w:val="both"/>
        <w:rPr>
          <w:b/>
          <w:sz w:val="28"/>
          <w:szCs w:val="28"/>
        </w:rPr>
      </w:pPr>
    </w:p>
    <w:p w:rsidR="009D39B2" w:rsidRPr="005A7770" w:rsidRDefault="00027DFB" w:rsidP="005A7770">
      <w:pPr>
        <w:spacing w:line="360" w:lineRule="auto"/>
        <w:ind w:firstLine="709"/>
        <w:jc w:val="both"/>
        <w:rPr>
          <w:b/>
          <w:sz w:val="28"/>
          <w:szCs w:val="28"/>
        </w:rPr>
      </w:pPr>
      <w:r>
        <w:rPr>
          <w:noProof/>
        </w:rPr>
        <w:pict>
          <v:shape id="_x0000_s1026" type="#_x0000_t75" style="position:absolute;left:0;text-align:left;margin-left:36pt;margin-top:2.9pt;width:180pt;height:306pt;z-index:-251658752" wrapcoords="-174 0 -174 21518 21600 21518 21600 0 -174 0">
            <v:imagedata r:id="rId10" o:title=""/>
            <w10:wrap type="through"/>
          </v:shape>
        </w:pict>
      </w:r>
    </w:p>
    <w:p w:rsidR="009D39B2" w:rsidRPr="005A7770" w:rsidRDefault="009D39B2" w:rsidP="005A7770">
      <w:pPr>
        <w:spacing w:line="360" w:lineRule="auto"/>
        <w:ind w:firstLine="709"/>
        <w:jc w:val="both"/>
        <w:rPr>
          <w:b/>
          <w:sz w:val="28"/>
          <w:szCs w:val="28"/>
        </w:rPr>
      </w:pPr>
    </w:p>
    <w:p w:rsidR="009D39B2" w:rsidRPr="005A7770" w:rsidRDefault="009D39B2" w:rsidP="005A7770">
      <w:pPr>
        <w:spacing w:line="360" w:lineRule="auto"/>
        <w:ind w:firstLine="709"/>
        <w:jc w:val="both"/>
        <w:rPr>
          <w:b/>
          <w:sz w:val="28"/>
          <w:szCs w:val="28"/>
        </w:rPr>
      </w:pPr>
    </w:p>
    <w:p w:rsidR="009D39B2" w:rsidRPr="005A7770" w:rsidRDefault="009D39B2" w:rsidP="005A7770">
      <w:pPr>
        <w:spacing w:line="360" w:lineRule="auto"/>
        <w:ind w:firstLine="709"/>
        <w:jc w:val="both"/>
        <w:rPr>
          <w:b/>
          <w:sz w:val="28"/>
          <w:szCs w:val="28"/>
        </w:rPr>
      </w:pPr>
    </w:p>
    <w:p w:rsidR="009D39B2" w:rsidRPr="005A7770" w:rsidRDefault="009D39B2" w:rsidP="005A7770">
      <w:pPr>
        <w:spacing w:line="360" w:lineRule="auto"/>
        <w:ind w:firstLine="709"/>
        <w:jc w:val="both"/>
        <w:rPr>
          <w:b/>
          <w:sz w:val="28"/>
          <w:szCs w:val="28"/>
        </w:rPr>
      </w:pPr>
    </w:p>
    <w:p w:rsidR="009D39B2" w:rsidRPr="005A7770" w:rsidRDefault="009D39B2" w:rsidP="005A7770">
      <w:pPr>
        <w:spacing w:line="360" w:lineRule="auto"/>
        <w:ind w:firstLine="709"/>
        <w:jc w:val="both"/>
        <w:rPr>
          <w:b/>
          <w:sz w:val="28"/>
          <w:szCs w:val="28"/>
        </w:rPr>
      </w:pPr>
    </w:p>
    <w:p w:rsidR="009D39B2" w:rsidRPr="005A7770" w:rsidRDefault="009D39B2" w:rsidP="005A7770">
      <w:pPr>
        <w:spacing w:line="360" w:lineRule="auto"/>
        <w:ind w:firstLine="709"/>
        <w:jc w:val="both"/>
        <w:rPr>
          <w:b/>
          <w:sz w:val="28"/>
          <w:szCs w:val="28"/>
        </w:rPr>
      </w:pPr>
    </w:p>
    <w:p w:rsidR="009D39B2" w:rsidRPr="005A7770" w:rsidRDefault="00027DFB" w:rsidP="005A7770">
      <w:pPr>
        <w:spacing w:line="360" w:lineRule="auto"/>
        <w:ind w:firstLine="709"/>
        <w:jc w:val="both"/>
        <w:rPr>
          <w:b/>
          <w:sz w:val="28"/>
          <w:szCs w:val="28"/>
        </w:rPr>
      </w:pPr>
      <w:r>
        <w:pict>
          <v:shape id="_x0000_i1027" type="#_x0000_t75" style="width:147pt;height:294.75pt" wrapcoords="-71 0 -71 21566 21600 21566 21600 0 -71 0" o:allowoverlap="f">
            <v:imagedata r:id="rId11" o:title=""/>
          </v:shape>
        </w:pict>
      </w:r>
    </w:p>
    <w:p w:rsidR="009D39B2" w:rsidRPr="005A7770" w:rsidRDefault="009D39B2" w:rsidP="00BB0187">
      <w:pPr>
        <w:spacing w:line="360" w:lineRule="auto"/>
        <w:jc w:val="both"/>
        <w:rPr>
          <w:b/>
          <w:sz w:val="28"/>
          <w:szCs w:val="28"/>
        </w:rPr>
      </w:pPr>
    </w:p>
    <w:p w:rsidR="001B5A98" w:rsidRDefault="00BB0187" w:rsidP="005A7770">
      <w:pPr>
        <w:spacing w:line="360" w:lineRule="auto"/>
        <w:ind w:firstLine="709"/>
        <w:jc w:val="both"/>
        <w:rPr>
          <w:b/>
          <w:sz w:val="28"/>
          <w:szCs w:val="28"/>
        </w:rPr>
      </w:pPr>
      <w:r>
        <w:rPr>
          <w:b/>
          <w:sz w:val="28"/>
          <w:szCs w:val="28"/>
        </w:rPr>
        <w:t>5.5 Оказание первой помощи</w:t>
      </w:r>
    </w:p>
    <w:p w:rsidR="00BB0187" w:rsidRPr="005A7770" w:rsidRDefault="00BB0187" w:rsidP="005A7770">
      <w:pPr>
        <w:spacing w:line="360" w:lineRule="auto"/>
        <w:ind w:firstLine="709"/>
        <w:jc w:val="both"/>
        <w:rPr>
          <w:b/>
          <w:sz w:val="28"/>
          <w:szCs w:val="28"/>
        </w:rPr>
      </w:pPr>
    </w:p>
    <w:p w:rsidR="001B5A98" w:rsidRPr="005A7770" w:rsidRDefault="001B5A98" w:rsidP="005A7770">
      <w:pPr>
        <w:spacing w:line="360" w:lineRule="auto"/>
        <w:ind w:firstLine="709"/>
        <w:jc w:val="both"/>
        <w:rPr>
          <w:sz w:val="28"/>
          <w:szCs w:val="28"/>
        </w:rPr>
      </w:pPr>
      <w:r w:rsidRPr="005A7770">
        <w:rPr>
          <w:sz w:val="28"/>
          <w:szCs w:val="28"/>
        </w:rPr>
        <w:t>При попадании пестицидов в организм человека отмечается раздражение кожи, слизистых оболочек глаза, а также острое или хроническое отравление.</w:t>
      </w:r>
    </w:p>
    <w:p w:rsidR="001B5A98" w:rsidRPr="005A7770" w:rsidRDefault="001B5A98" w:rsidP="005A7770">
      <w:pPr>
        <w:spacing w:line="360" w:lineRule="auto"/>
        <w:ind w:firstLine="709"/>
        <w:jc w:val="both"/>
        <w:rPr>
          <w:sz w:val="28"/>
          <w:szCs w:val="28"/>
        </w:rPr>
      </w:pPr>
      <w:r w:rsidRPr="005A7770">
        <w:rPr>
          <w:sz w:val="28"/>
          <w:szCs w:val="28"/>
        </w:rPr>
        <w:t>Хронические отравления наступают при длительном воздействии на организм малых количеств химических соединений</w:t>
      </w:r>
      <w:r w:rsidR="00BB0187">
        <w:rPr>
          <w:sz w:val="28"/>
          <w:szCs w:val="28"/>
        </w:rPr>
        <w:t>,</w:t>
      </w:r>
      <w:r w:rsidRPr="005A7770">
        <w:rPr>
          <w:sz w:val="28"/>
          <w:szCs w:val="28"/>
        </w:rPr>
        <w:t xml:space="preserve"> и проявляются вначале общим недомоганием, затем более сильными характерными признаками. </w:t>
      </w:r>
    </w:p>
    <w:p w:rsidR="001B5A98" w:rsidRPr="005A7770" w:rsidRDefault="001B5A98" w:rsidP="005A7770">
      <w:pPr>
        <w:spacing w:line="360" w:lineRule="auto"/>
        <w:ind w:firstLine="709"/>
        <w:jc w:val="both"/>
        <w:rPr>
          <w:sz w:val="28"/>
          <w:szCs w:val="28"/>
        </w:rPr>
      </w:pPr>
      <w:r w:rsidRPr="005A7770">
        <w:rPr>
          <w:sz w:val="28"/>
          <w:szCs w:val="28"/>
        </w:rPr>
        <w:t>Острое отравление организма наступает при воздействии на него сразу больших количеств препарата. Легкие отравления проявляются в виде общей слабости, головной боли, головокружения, тошноты, потери аппетита. В более тяжелых случаях дополнительно проявляются симптомы, типичные для отравления.</w:t>
      </w:r>
    </w:p>
    <w:p w:rsidR="001B5A98" w:rsidRPr="005A7770" w:rsidRDefault="001B5A98" w:rsidP="005A7770">
      <w:pPr>
        <w:spacing w:line="360" w:lineRule="auto"/>
        <w:ind w:firstLine="709"/>
        <w:jc w:val="both"/>
        <w:rPr>
          <w:sz w:val="28"/>
          <w:szCs w:val="28"/>
        </w:rPr>
      </w:pPr>
      <w:r w:rsidRPr="005A7770">
        <w:rPr>
          <w:sz w:val="28"/>
          <w:szCs w:val="28"/>
        </w:rPr>
        <w:t>Для оказания первой помощи на каждом складе, в каждом хозяйстве, в отделении, в бригаде должна находиться специальная аптечка.</w:t>
      </w:r>
    </w:p>
    <w:p w:rsidR="001B5A98" w:rsidRPr="005A7770" w:rsidRDefault="001B5A98" w:rsidP="005A7770">
      <w:pPr>
        <w:spacing w:line="360" w:lineRule="auto"/>
        <w:ind w:firstLine="709"/>
        <w:jc w:val="both"/>
        <w:rPr>
          <w:sz w:val="28"/>
          <w:szCs w:val="28"/>
        </w:rPr>
      </w:pPr>
      <w:r w:rsidRPr="005A7770">
        <w:rPr>
          <w:sz w:val="28"/>
          <w:szCs w:val="28"/>
        </w:rPr>
        <w:t>Содержимое аптечек должно систематически пополняться.</w:t>
      </w:r>
    </w:p>
    <w:p w:rsidR="001B5A98" w:rsidRPr="005A7770" w:rsidRDefault="001B5A98" w:rsidP="005A7770">
      <w:pPr>
        <w:spacing w:line="360" w:lineRule="auto"/>
        <w:ind w:firstLine="709"/>
        <w:jc w:val="both"/>
        <w:rPr>
          <w:sz w:val="28"/>
          <w:szCs w:val="28"/>
        </w:rPr>
      </w:pPr>
      <w:r w:rsidRPr="005A7770">
        <w:rPr>
          <w:sz w:val="28"/>
          <w:szCs w:val="28"/>
        </w:rPr>
        <w:t>Если пестициды попали через органы дыхания</w:t>
      </w:r>
      <w:r w:rsidR="00702227" w:rsidRPr="005A7770">
        <w:rPr>
          <w:sz w:val="28"/>
          <w:szCs w:val="28"/>
        </w:rPr>
        <w:t>,</w:t>
      </w:r>
      <w:r w:rsidRPr="005A7770">
        <w:rPr>
          <w:sz w:val="28"/>
          <w:szCs w:val="28"/>
        </w:rPr>
        <w:t xml:space="preserve"> следует немедленно прекратить работу доставить пострадавшего на чистый воздух, Освободить грудную клетку от стесняющей одежды.</w:t>
      </w:r>
    </w:p>
    <w:p w:rsidR="001B5A98" w:rsidRPr="005A7770" w:rsidRDefault="001B5A98" w:rsidP="005A7770">
      <w:pPr>
        <w:spacing w:line="360" w:lineRule="auto"/>
        <w:ind w:firstLine="709"/>
        <w:jc w:val="both"/>
        <w:rPr>
          <w:sz w:val="28"/>
          <w:szCs w:val="28"/>
        </w:rPr>
      </w:pPr>
      <w:r w:rsidRPr="005A7770">
        <w:rPr>
          <w:sz w:val="28"/>
          <w:szCs w:val="28"/>
        </w:rPr>
        <w:t xml:space="preserve">При попадании на кожу необходимо тщательно смыть водой с мылом </w:t>
      </w:r>
      <w:r w:rsidR="000F3838" w:rsidRPr="005A7770">
        <w:rPr>
          <w:sz w:val="28"/>
          <w:szCs w:val="28"/>
        </w:rPr>
        <w:t>или,</w:t>
      </w:r>
      <w:r w:rsidRPr="005A7770">
        <w:rPr>
          <w:sz w:val="28"/>
          <w:szCs w:val="28"/>
        </w:rPr>
        <w:t xml:space="preserve"> не размазывая по коже, снять вещества куском ваты. Затем обмыть кожу холодной водой или слабым содовым раствором.</w:t>
      </w:r>
    </w:p>
    <w:p w:rsidR="001B5A98" w:rsidRPr="005A7770" w:rsidRDefault="001B5A98" w:rsidP="005A7770">
      <w:pPr>
        <w:spacing w:line="360" w:lineRule="auto"/>
        <w:ind w:firstLine="709"/>
        <w:jc w:val="both"/>
        <w:rPr>
          <w:sz w:val="28"/>
          <w:szCs w:val="28"/>
        </w:rPr>
      </w:pPr>
      <w:r w:rsidRPr="005A7770">
        <w:rPr>
          <w:sz w:val="28"/>
          <w:szCs w:val="28"/>
        </w:rPr>
        <w:t xml:space="preserve">Если пестициды попали в глаза, их необильно промыть 2%-ным раствором питьевой соды или борной кислоты. </w:t>
      </w:r>
    </w:p>
    <w:p w:rsidR="001B5A98" w:rsidRPr="005A7770" w:rsidRDefault="001B5A98" w:rsidP="005A7770">
      <w:pPr>
        <w:spacing w:line="360" w:lineRule="auto"/>
        <w:ind w:firstLine="709"/>
        <w:jc w:val="both"/>
        <w:rPr>
          <w:sz w:val="28"/>
          <w:szCs w:val="28"/>
        </w:rPr>
      </w:pPr>
      <w:r w:rsidRPr="005A7770">
        <w:rPr>
          <w:sz w:val="28"/>
          <w:szCs w:val="28"/>
        </w:rPr>
        <w:t>При попадании в желудочно-кишечный тракт необходимо промыть желудок. Пострадавшему нужно дать выпить несколько стаканов чистой теплой воды или слабо</w:t>
      </w:r>
      <w:r w:rsidR="00702227" w:rsidRPr="005A7770">
        <w:rPr>
          <w:sz w:val="28"/>
          <w:szCs w:val="28"/>
        </w:rPr>
        <w:t>-</w:t>
      </w:r>
      <w:r w:rsidRPr="005A7770">
        <w:rPr>
          <w:sz w:val="28"/>
          <w:szCs w:val="28"/>
        </w:rPr>
        <w:t>розового раствора марганцовокислого калия и раздражением задней стенки глотки вызвать рвоту. Повторить 2-3 раза, после чего дать выпить полстакана воды с 2-3 столовыми ложками активированного угля, а затем принять солевое слабительное.</w:t>
      </w:r>
    </w:p>
    <w:p w:rsidR="001B5A98" w:rsidRPr="005A7770" w:rsidRDefault="001B5A98" w:rsidP="005A7770">
      <w:pPr>
        <w:spacing w:line="360" w:lineRule="auto"/>
        <w:ind w:firstLine="709"/>
        <w:jc w:val="both"/>
        <w:rPr>
          <w:sz w:val="28"/>
          <w:szCs w:val="28"/>
        </w:rPr>
      </w:pPr>
      <w:r w:rsidRPr="005A7770">
        <w:rPr>
          <w:sz w:val="28"/>
          <w:szCs w:val="28"/>
        </w:rPr>
        <w:t>Характерными признаками острого отравления хлорорганическими соединениями являются головная боль, потеря сознания, тошнота, рвота, чувство жжения в глазах, першение в горле, затрудненное дыхание.</w:t>
      </w:r>
    </w:p>
    <w:p w:rsidR="001B5A98" w:rsidRPr="005A7770" w:rsidRDefault="001B5A98" w:rsidP="005A7770">
      <w:pPr>
        <w:spacing w:line="360" w:lineRule="auto"/>
        <w:ind w:firstLine="709"/>
        <w:jc w:val="both"/>
        <w:rPr>
          <w:sz w:val="28"/>
          <w:szCs w:val="28"/>
        </w:rPr>
      </w:pPr>
      <w:r w:rsidRPr="005A7770">
        <w:rPr>
          <w:sz w:val="28"/>
          <w:szCs w:val="28"/>
        </w:rPr>
        <w:t>При оказании помощи пострадавшего освобождают от стесняющей одежды, искусственно вызвать рвоту, дают солевое слабительное. Касторовое масло применять нельзя. Глаза промыть 2%-ным содовым раствором.</w:t>
      </w:r>
    </w:p>
    <w:p w:rsidR="001B5A98" w:rsidRPr="005A7770" w:rsidRDefault="001B5A98" w:rsidP="005A7770">
      <w:pPr>
        <w:spacing w:line="360" w:lineRule="auto"/>
        <w:ind w:firstLine="709"/>
        <w:jc w:val="both"/>
        <w:rPr>
          <w:sz w:val="28"/>
          <w:szCs w:val="28"/>
        </w:rPr>
      </w:pPr>
      <w:r w:rsidRPr="005A7770">
        <w:rPr>
          <w:sz w:val="28"/>
          <w:szCs w:val="28"/>
        </w:rPr>
        <w:t>Отравление фосфорорганическими соединениями наступает быстро, так как они легко всасываются через слизистые оболочки полости рта, глаз и через кожу. Потеря аппетита, головная боль, головокружение, усиленное потоотделение, слюноотделение – первые признаки отравления. Затем возникает тошнота, рвота, понос, ухудшается зрение, возникает приступ удушья. Первая помощь пострадавшим так же, как и в случае с хлорорганическими препаратами.</w:t>
      </w:r>
    </w:p>
    <w:p w:rsidR="001B5A98" w:rsidRPr="005A7770" w:rsidRDefault="001B5A98" w:rsidP="005A7770">
      <w:pPr>
        <w:spacing w:line="360" w:lineRule="auto"/>
        <w:ind w:firstLine="709"/>
        <w:jc w:val="both"/>
        <w:rPr>
          <w:sz w:val="28"/>
          <w:szCs w:val="28"/>
        </w:rPr>
      </w:pPr>
      <w:r w:rsidRPr="005A7770">
        <w:rPr>
          <w:sz w:val="28"/>
          <w:szCs w:val="28"/>
        </w:rPr>
        <w:t xml:space="preserve">При отравлениях органическими соединениями ртути появляются острая слабость, головная боль, болезненность десен, зубов, слизистых щек, металлический привкус во рту, боли в животе, понос. Пострадавшего уложить в постель, дать </w:t>
      </w:r>
      <w:r w:rsidR="00702227" w:rsidRPr="005A7770">
        <w:rPr>
          <w:sz w:val="28"/>
          <w:szCs w:val="28"/>
        </w:rPr>
        <w:t>активированный</w:t>
      </w:r>
      <w:r w:rsidRPr="005A7770">
        <w:rPr>
          <w:sz w:val="28"/>
          <w:szCs w:val="28"/>
        </w:rPr>
        <w:t xml:space="preserve"> уголь.</w:t>
      </w:r>
    </w:p>
    <w:p w:rsidR="007724A1" w:rsidRDefault="001B5A98" w:rsidP="005A7770">
      <w:pPr>
        <w:spacing w:line="360" w:lineRule="auto"/>
        <w:ind w:firstLine="709"/>
        <w:jc w:val="both"/>
        <w:rPr>
          <w:sz w:val="28"/>
          <w:szCs w:val="28"/>
        </w:rPr>
      </w:pPr>
      <w:r w:rsidRPr="005A7770">
        <w:rPr>
          <w:sz w:val="28"/>
          <w:szCs w:val="28"/>
        </w:rPr>
        <w:t>Острые отравления препаратами мышьяка проявляются</w:t>
      </w:r>
      <w:r w:rsidR="00702227" w:rsidRPr="005A7770">
        <w:rPr>
          <w:sz w:val="28"/>
          <w:szCs w:val="28"/>
        </w:rPr>
        <w:t xml:space="preserve"> в</w:t>
      </w:r>
      <w:r w:rsidRPr="005A7770">
        <w:rPr>
          <w:sz w:val="28"/>
          <w:szCs w:val="28"/>
        </w:rPr>
        <w:t xml:space="preserve"> виде мышечных подергиваний, судорог, бреда или желудочно-кишечных расстройств. Необходимо вызвать рвоту, дать противоядие (полстакана окиси сернокислого железа развести в 1,5 стакана воды и 1,5 столовой ложки жженой магнезии в 1,5 стакана воды).</w:t>
      </w:r>
    </w:p>
    <w:p w:rsidR="00BB0187" w:rsidRPr="00BB0187" w:rsidRDefault="00BB0187" w:rsidP="00BB0187">
      <w:pPr>
        <w:spacing w:line="360" w:lineRule="auto"/>
        <w:jc w:val="both"/>
        <w:rPr>
          <w:sz w:val="28"/>
          <w:szCs w:val="28"/>
        </w:rPr>
      </w:pPr>
    </w:p>
    <w:p w:rsidR="007724A1" w:rsidRPr="005A7770" w:rsidRDefault="007724A1" w:rsidP="005A7770">
      <w:pPr>
        <w:spacing w:line="360" w:lineRule="auto"/>
        <w:ind w:firstLine="709"/>
        <w:jc w:val="both"/>
        <w:rPr>
          <w:sz w:val="28"/>
        </w:rPr>
      </w:pPr>
      <w:r w:rsidRPr="005A7770">
        <w:rPr>
          <w:sz w:val="28"/>
        </w:rPr>
        <w:t>Таблица 11</w:t>
      </w:r>
    </w:p>
    <w:p w:rsidR="007724A1" w:rsidRPr="005A7770" w:rsidRDefault="007724A1" w:rsidP="00BB0187">
      <w:pPr>
        <w:spacing w:line="360" w:lineRule="auto"/>
        <w:ind w:firstLine="709"/>
        <w:jc w:val="both"/>
        <w:rPr>
          <w:sz w:val="28"/>
        </w:rPr>
      </w:pPr>
      <w:r w:rsidRPr="005A7770">
        <w:rPr>
          <w:sz w:val="28"/>
        </w:rPr>
        <w:t>Потребность, сроки эксплуатации и хранения индивидуальных средств защиты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720"/>
        <w:gridCol w:w="540"/>
        <w:gridCol w:w="900"/>
        <w:gridCol w:w="540"/>
        <w:gridCol w:w="900"/>
        <w:gridCol w:w="498"/>
        <w:gridCol w:w="720"/>
        <w:gridCol w:w="726"/>
        <w:gridCol w:w="850"/>
        <w:gridCol w:w="764"/>
        <w:gridCol w:w="762"/>
      </w:tblGrid>
      <w:tr w:rsidR="00BB0187" w:rsidRPr="00C029AB" w:rsidTr="00C029AB">
        <w:trPr>
          <w:gridAfter w:val="7"/>
          <w:wAfter w:w="5220" w:type="dxa"/>
          <w:cantSplit/>
          <w:trHeight w:val="603"/>
        </w:trPr>
        <w:tc>
          <w:tcPr>
            <w:tcW w:w="828" w:type="dxa"/>
            <w:vMerge w:val="restart"/>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Вид работы</w:t>
            </w:r>
          </w:p>
        </w:tc>
        <w:tc>
          <w:tcPr>
            <w:tcW w:w="900" w:type="dxa"/>
            <w:vMerge w:val="restart"/>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Название пестицида</w:t>
            </w:r>
          </w:p>
          <w:p w:rsidR="00BB0187" w:rsidRPr="00C029AB" w:rsidRDefault="00BB0187" w:rsidP="00C029AB">
            <w:pPr>
              <w:spacing w:line="360" w:lineRule="auto"/>
              <w:jc w:val="both"/>
              <w:rPr>
                <w:sz w:val="20"/>
                <w:szCs w:val="20"/>
              </w:rPr>
            </w:pPr>
            <w:r w:rsidRPr="00C029AB">
              <w:rPr>
                <w:sz w:val="20"/>
                <w:szCs w:val="20"/>
              </w:rPr>
              <w:t>Группа токсичности</w:t>
            </w:r>
          </w:p>
        </w:tc>
        <w:tc>
          <w:tcPr>
            <w:tcW w:w="2700" w:type="dxa"/>
            <w:gridSpan w:val="4"/>
            <w:shd w:val="clear" w:color="auto" w:fill="auto"/>
          </w:tcPr>
          <w:p w:rsidR="00BB0187" w:rsidRPr="00C029AB" w:rsidRDefault="00BB0187" w:rsidP="00C029AB">
            <w:pPr>
              <w:spacing w:line="360" w:lineRule="auto"/>
              <w:jc w:val="both"/>
              <w:rPr>
                <w:sz w:val="20"/>
                <w:szCs w:val="20"/>
              </w:rPr>
            </w:pPr>
            <w:r w:rsidRPr="00C029AB">
              <w:rPr>
                <w:sz w:val="20"/>
                <w:szCs w:val="20"/>
              </w:rPr>
              <w:t>Респираторы, противогазы</w:t>
            </w:r>
          </w:p>
        </w:tc>
      </w:tr>
      <w:tr w:rsidR="00BB0187" w:rsidRPr="00C029AB" w:rsidTr="00C029AB">
        <w:trPr>
          <w:cantSplit/>
          <w:trHeight w:val="1786"/>
        </w:trPr>
        <w:tc>
          <w:tcPr>
            <w:tcW w:w="828" w:type="dxa"/>
            <w:vMerge/>
            <w:shd w:val="clear" w:color="auto" w:fill="auto"/>
            <w:textDirection w:val="btLr"/>
          </w:tcPr>
          <w:p w:rsidR="00BB0187" w:rsidRPr="00C029AB" w:rsidRDefault="00BB0187" w:rsidP="00C029AB">
            <w:pPr>
              <w:spacing w:line="360" w:lineRule="auto"/>
              <w:jc w:val="both"/>
              <w:rPr>
                <w:sz w:val="20"/>
                <w:szCs w:val="20"/>
              </w:rPr>
            </w:pPr>
          </w:p>
        </w:tc>
        <w:tc>
          <w:tcPr>
            <w:tcW w:w="900" w:type="dxa"/>
            <w:vMerge/>
            <w:shd w:val="clear" w:color="auto" w:fill="auto"/>
            <w:textDirection w:val="btLr"/>
          </w:tcPr>
          <w:p w:rsidR="00BB0187" w:rsidRPr="00C029AB" w:rsidRDefault="00BB0187" w:rsidP="00C029AB">
            <w:pPr>
              <w:spacing w:line="360" w:lineRule="auto"/>
              <w:jc w:val="both"/>
              <w:rPr>
                <w:sz w:val="20"/>
                <w:szCs w:val="20"/>
              </w:rPr>
            </w:pPr>
          </w:p>
        </w:tc>
        <w:tc>
          <w:tcPr>
            <w:tcW w:w="72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Марка</w:t>
            </w:r>
          </w:p>
        </w:tc>
        <w:tc>
          <w:tcPr>
            <w:tcW w:w="54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Срок хранения</w:t>
            </w:r>
          </w:p>
        </w:tc>
        <w:tc>
          <w:tcPr>
            <w:tcW w:w="90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Срок эксплуатации, мес</w:t>
            </w:r>
          </w:p>
        </w:tc>
        <w:tc>
          <w:tcPr>
            <w:tcW w:w="54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Количество, шт.</w:t>
            </w:r>
          </w:p>
        </w:tc>
        <w:tc>
          <w:tcPr>
            <w:tcW w:w="90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Комбинезоны</w:t>
            </w:r>
          </w:p>
        </w:tc>
        <w:tc>
          <w:tcPr>
            <w:tcW w:w="498"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Куртки</w:t>
            </w:r>
          </w:p>
        </w:tc>
        <w:tc>
          <w:tcPr>
            <w:tcW w:w="72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Сапоги</w:t>
            </w:r>
          </w:p>
        </w:tc>
        <w:tc>
          <w:tcPr>
            <w:tcW w:w="726"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Перчатки</w:t>
            </w:r>
          </w:p>
        </w:tc>
        <w:tc>
          <w:tcPr>
            <w:tcW w:w="85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Очки</w:t>
            </w:r>
          </w:p>
        </w:tc>
        <w:tc>
          <w:tcPr>
            <w:tcW w:w="764"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Срок хранения</w:t>
            </w:r>
          </w:p>
        </w:tc>
        <w:tc>
          <w:tcPr>
            <w:tcW w:w="762"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Срок эксплуатации, мес</w:t>
            </w:r>
          </w:p>
        </w:tc>
      </w:tr>
      <w:tr w:rsidR="00BB0187" w:rsidRPr="00C029AB" w:rsidTr="00C029AB">
        <w:trPr>
          <w:cantSplit/>
          <w:trHeight w:val="1617"/>
        </w:trPr>
        <w:tc>
          <w:tcPr>
            <w:tcW w:w="828"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Протравливание</w:t>
            </w:r>
          </w:p>
        </w:tc>
        <w:tc>
          <w:tcPr>
            <w:tcW w:w="90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Максим , Вист</w:t>
            </w:r>
          </w:p>
        </w:tc>
        <w:tc>
          <w:tcPr>
            <w:tcW w:w="720" w:type="dxa"/>
            <w:shd w:val="clear" w:color="auto" w:fill="auto"/>
          </w:tcPr>
          <w:p w:rsidR="00BB0187" w:rsidRPr="00C029AB" w:rsidRDefault="00BB0187" w:rsidP="00C029AB">
            <w:pPr>
              <w:spacing w:line="360" w:lineRule="auto"/>
              <w:jc w:val="both"/>
              <w:rPr>
                <w:sz w:val="20"/>
                <w:szCs w:val="20"/>
              </w:rPr>
            </w:pPr>
            <w:r w:rsidRPr="00C029AB">
              <w:rPr>
                <w:sz w:val="20"/>
                <w:szCs w:val="20"/>
              </w:rPr>
              <w:t>Ф-62Ш</w:t>
            </w:r>
          </w:p>
        </w:tc>
        <w:tc>
          <w:tcPr>
            <w:tcW w:w="540" w:type="dxa"/>
            <w:shd w:val="clear" w:color="auto" w:fill="auto"/>
          </w:tcPr>
          <w:p w:rsidR="00BB0187" w:rsidRPr="00C029AB" w:rsidRDefault="00BB0187" w:rsidP="00C029AB">
            <w:pPr>
              <w:spacing w:line="360" w:lineRule="auto"/>
              <w:jc w:val="both"/>
              <w:rPr>
                <w:sz w:val="20"/>
                <w:szCs w:val="20"/>
              </w:rPr>
            </w:pPr>
            <w:r w:rsidRPr="00C029AB">
              <w:rPr>
                <w:sz w:val="20"/>
                <w:szCs w:val="20"/>
              </w:rPr>
              <w:t>2</w:t>
            </w:r>
          </w:p>
        </w:tc>
        <w:tc>
          <w:tcPr>
            <w:tcW w:w="900" w:type="dxa"/>
            <w:shd w:val="clear" w:color="auto" w:fill="auto"/>
          </w:tcPr>
          <w:p w:rsidR="00BB0187" w:rsidRPr="00C029AB" w:rsidRDefault="00BB0187" w:rsidP="00C029AB">
            <w:pPr>
              <w:spacing w:line="360" w:lineRule="auto"/>
              <w:jc w:val="both"/>
              <w:rPr>
                <w:sz w:val="20"/>
                <w:szCs w:val="20"/>
              </w:rPr>
            </w:pPr>
            <w:r w:rsidRPr="00C029AB">
              <w:rPr>
                <w:sz w:val="20"/>
                <w:szCs w:val="20"/>
              </w:rPr>
              <w:t>-</w:t>
            </w:r>
          </w:p>
        </w:tc>
        <w:tc>
          <w:tcPr>
            <w:tcW w:w="540" w:type="dxa"/>
            <w:shd w:val="clear" w:color="auto" w:fill="auto"/>
          </w:tcPr>
          <w:p w:rsidR="00BB0187" w:rsidRPr="00C029AB" w:rsidRDefault="00BB0187" w:rsidP="00C029AB">
            <w:pPr>
              <w:spacing w:line="360" w:lineRule="auto"/>
              <w:jc w:val="both"/>
              <w:rPr>
                <w:sz w:val="20"/>
                <w:szCs w:val="20"/>
              </w:rPr>
            </w:pPr>
            <w:r w:rsidRPr="00C029AB">
              <w:rPr>
                <w:sz w:val="20"/>
                <w:szCs w:val="20"/>
              </w:rPr>
              <w:t>1</w:t>
            </w:r>
          </w:p>
        </w:tc>
        <w:tc>
          <w:tcPr>
            <w:tcW w:w="900" w:type="dxa"/>
            <w:shd w:val="clear" w:color="auto" w:fill="auto"/>
          </w:tcPr>
          <w:p w:rsidR="00BB0187" w:rsidRPr="00C029AB" w:rsidRDefault="00BB0187" w:rsidP="00C029AB">
            <w:pPr>
              <w:spacing w:line="360" w:lineRule="auto"/>
              <w:jc w:val="both"/>
              <w:rPr>
                <w:sz w:val="20"/>
                <w:szCs w:val="20"/>
              </w:rPr>
            </w:pPr>
            <w:r w:rsidRPr="00C029AB">
              <w:rPr>
                <w:sz w:val="20"/>
                <w:szCs w:val="20"/>
              </w:rPr>
              <w:t>ТУ 17-08-146-81</w:t>
            </w:r>
          </w:p>
        </w:tc>
        <w:tc>
          <w:tcPr>
            <w:tcW w:w="498" w:type="dxa"/>
            <w:shd w:val="clear" w:color="auto" w:fill="auto"/>
          </w:tcPr>
          <w:p w:rsidR="00BB0187" w:rsidRPr="00C029AB" w:rsidRDefault="00BB0187" w:rsidP="00C029AB">
            <w:pPr>
              <w:spacing w:line="360" w:lineRule="auto"/>
              <w:jc w:val="both"/>
              <w:rPr>
                <w:sz w:val="20"/>
                <w:szCs w:val="20"/>
              </w:rPr>
            </w:pPr>
            <w:r w:rsidRPr="00C029AB">
              <w:rPr>
                <w:sz w:val="20"/>
                <w:szCs w:val="20"/>
              </w:rPr>
              <w:t>-</w:t>
            </w:r>
          </w:p>
        </w:tc>
        <w:tc>
          <w:tcPr>
            <w:tcW w:w="720" w:type="dxa"/>
            <w:shd w:val="clear" w:color="auto" w:fill="auto"/>
          </w:tcPr>
          <w:p w:rsidR="00BB0187" w:rsidRPr="00C029AB" w:rsidRDefault="00BB0187" w:rsidP="00C029AB">
            <w:pPr>
              <w:spacing w:line="360" w:lineRule="auto"/>
              <w:jc w:val="both"/>
              <w:rPr>
                <w:sz w:val="20"/>
                <w:szCs w:val="20"/>
              </w:rPr>
            </w:pPr>
            <w:r w:rsidRPr="00C029AB">
              <w:rPr>
                <w:sz w:val="20"/>
                <w:szCs w:val="20"/>
              </w:rPr>
              <w:t>К-20</w:t>
            </w:r>
          </w:p>
        </w:tc>
        <w:tc>
          <w:tcPr>
            <w:tcW w:w="726" w:type="dxa"/>
            <w:shd w:val="clear" w:color="auto" w:fill="auto"/>
          </w:tcPr>
          <w:p w:rsidR="00BB0187" w:rsidRPr="00C029AB" w:rsidRDefault="00BB0187" w:rsidP="00C029AB">
            <w:pPr>
              <w:spacing w:line="360" w:lineRule="auto"/>
              <w:jc w:val="both"/>
              <w:rPr>
                <w:sz w:val="20"/>
                <w:szCs w:val="20"/>
              </w:rPr>
            </w:pPr>
            <w:r w:rsidRPr="00C029AB">
              <w:rPr>
                <w:sz w:val="20"/>
                <w:szCs w:val="20"/>
              </w:rPr>
              <w:t>КЩС</w:t>
            </w:r>
          </w:p>
        </w:tc>
        <w:tc>
          <w:tcPr>
            <w:tcW w:w="850" w:type="dxa"/>
            <w:shd w:val="clear" w:color="auto" w:fill="auto"/>
          </w:tcPr>
          <w:p w:rsidR="00BB0187" w:rsidRPr="00C029AB" w:rsidRDefault="00BB0187" w:rsidP="00C029AB">
            <w:pPr>
              <w:spacing w:line="360" w:lineRule="auto"/>
              <w:jc w:val="both"/>
              <w:rPr>
                <w:sz w:val="20"/>
                <w:szCs w:val="20"/>
              </w:rPr>
            </w:pPr>
            <w:r w:rsidRPr="00C029AB">
              <w:rPr>
                <w:sz w:val="20"/>
                <w:szCs w:val="20"/>
              </w:rPr>
              <w:t>3Н9-Ф</w:t>
            </w:r>
          </w:p>
        </w:tc>
        <w:tc>
          <w:tcPr>
            <w:tcW w:w="764" w:type="dxa"/>
            <w:shd w:val="clear" w:color="auto" w:fill="auto"/>
          </w:tcPr>
          <w:p w:rsidR="00BB0187" w:rsidRPr="00C029AB" w:rsidRDefault="00BB0187" w:rsidP="00C029AB">
            <w:pPr>
              <w:spacing w:line="360" w:lineRule="auto"/>
              <w:jc w:val="both"/>
              <w:rPr>
                <w:sz w:val="20"/>
                <w:szCs w:val="20"/>
              </w:rPr>
            </w:pPr>
            <w:r w:rsidRPr="00C029AB">
              <w:rPr>
                <w:sz w:val="20"/>
                <w:szCs w:val="20"/>
              </w:rPr>
              <w:t>1.5-3</w:t>
            </w:r>
          </w:p>
        </w:tc>
        <w:tc>
          <w:tcPr>
            <w:tcW w:w="762" w:type="dxa"/>
            <w:shd w:val="clear" w:color="auto" w:fill="auto"/>
          </w:tcPr>
          <w:p w:rsidR="00BB0187" w:rsidRPr="00C029AB" w:rsidRDefault="00BB0187" w:rsidP="00C029AB">
            <w:pPr>
              <w:spacing w:line="360" w:lineRule="auto"/>
              <w:jc w:val="both"/>
              <w:rPr>
                <w:sz w:val="20"/>
                <w:szCs w:val="20"/>
              </w:rPr>
            </w:pPr>
            <w:r w:rsidRPr="00C029AB">
              <w:rPr>
                <w:sz w:val="20"/>
                <w:szCs w:val="20"/>
              </w:rPr>
              <w:t>12</w:t>
            </w:r>
          </w:p>
        </w:tc>
      </w:tr>
      <w:tr w:rsidR="00BB0187" w:rsidRPr="00C029AB" w:rsidTr="00C029AB">
        <w:trPr>
          <w:cantSplit/>
          <w:trHeight w:val="2147"/>
        </w:trPr>
        <w:tc>
          <w:tcPr>
            <w:tcW w:w="828"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Внесение в почву</w:t>
            </w:r>
          </w:p>
        </w:tc>
        <w:tc>
          <w:tcPr>
            <w:tcW w:w="90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 xml:space="preserve">Базудин (2), </w:t>
            </w:r>
          </w:p>
        </w:tc>
        <w:tc>
          <w:tcPr>
            <w:tcW w:w="720" w:type="dxa"/>
            <w:shd w:val="clear" w:color="auto" w:fill="auto"/>
          </w:tcPr>
          <w:p w:rsidR="00BB0187" w:rsidRPr="00C029AB" w:rsidRDefault="00BB0187" w:rsidP="00C029AB">
            <w:pPr>
              <w:spacing w:line="360" w:lineRule="auto"/>
              <w:jc w:val="both"/>
              <w:rPr>
                <w:sz w:val="20"/>
                <w:szCs w:val="20"/>
              </w:rPr>
            </w:pPr>
            <w:r w:rsidRPr="00C029AB">
              <w:rPr>
                <w:sz w:val="20"/>
                <w:szCs w:val="20"/>
              </w:rPr>
              <w:t>ШБ-1</w:t>
            </w:r>
          </w:p>
        </w:tc>
        <w:tc>
          <w:tcPr>
            <w:tcW w:w="540" w:type="dxa"/>
            <w:shd w:val="clear" w:color="auto" w:fill="auto"/>
          </w:tcPr>
          <w:p w:rsidR="00BB0187" w:rsidRPr="00C029AB" w:rsidRDefault="00BB0187" w:rsidP="00C029AB">
            <w:pPr>
              <w:spacing w:line="360" w:lineRule="auto"/>
              <w:jc w:val="both"/>
              <w:rPr>
                <w:sz w:val="20"/>
                <w:szCs w:val="20"/>
              </w:rPr>
            </w:pPr>
            <w:r w:rsidRPr="00C029AB">
              <w:rPr>
                <w:sz w:val="20"/>
                <w:szCs w:val="20"/>
              </w:rPr>
              <w:t>2</w:t>
            </w:r>
          </w:p>
        </w:tc>
        <w:tc>
          <w:tcPr>
            <w:tcW w:w="900" w:type="dxa"/>
            <w:shd w:val="clear" w:color="auto" w:fill="auto"/>
          </w:tcPr>
          <w:p w:rsidR="00BB0187" w:rsidRPr="00C029AB" w:rsidRDefault="00BB0187" w:rsidP="00C029AB">
            <w:pPr>
              <w:spacing w:line="360" w:lineRule="auto"/>
              <w:jc w:val="both"/>
              <w:rPr>
                <w:sz w:val="20"/>
                <w:szCs w:val="20"/>
              </w:rPr>
            </w:pPr>
            <w:r w:rsidRPr="00C029AB">
              <w:rPr>
                <w:sz w:val="20"/>
                <w:szCs w:val="20"/>
              </w:rPr>
              <w:t>12</w:t>
            </w:r>
          </w:p>
        </w:tc>
        <w:tc>
          <w:tcPr>
            <w:tcW w:w="540" w:type="dxa"/>
            <w:shd w:val="clear" w:color="auto" w:fill="auto"/>
          </w:tcPr>
          <w:p w:rsidR="00BB0187" w:rsidRPr="00C029AB" w:rsidRDefault="00BB0187" w:rsidP="00C029AB">
            <w:pPr>
              <w:spacing w:line="360" w:lineRule="auto"/>
              <w:jc w:val="both"/>
              <w:rPr>
                <w:sz w:val="20"/>
                <w:szCs w:val="20"/>
              </w:rPr>
            </w:pPr>
            <w:r w:rsidRPr="00C029AB">
              <w:rPr>
                <w:sz w:val="20"/>
                <w:szCs w:val="20"/>
              </w:rPr>
              <w:t>2</w:t>
            </w:r>
          </w:p>
        </w:tc>
        <w:tc>
          <w:tcPr>
            <w:tcW w:w="900" w:type="dxa"/>
            <w:shd w:val="clear" w:color="auto" w:fill="auto"/>
          </w:tcPr>
          <w:p w:rsidR="00BB0187" w:rsidRPr="00C029AB" w:rsidRDefault="00BB0187" w:rsidP="00C029AB">
            <w:pPr>
              <w:spacing w:line="360" w:lineRule="auto"/>
              <w:jc w:val="both"/>
              <w:rPr>
                <w:sz w:val="20"/>
                <w:szCs w:val="20"/>
              </w:rPr>
            </w:pPr>
            <w:r w:rsidRPr="00C029AB">
              <w:rPr>
                <w:sz w:val="20"/>
                <w:szCs w:val="20"/>
              </w:rPr>
              <w:t>ТУ 17-08-146-81</w:t>
            </w:r>
          </w:p>
        </w:tc>
        <w:tc>
          <w:tcPr>
            <w:tcW w:w="498" w:type="dxa"/>
            <w:shd w:val="clear" w:color="auto" w:fill="auto"/>
          </w:tcPr>
          <w:p w:rsidR="00BB0187" w:rsidRPr="00C029AB" w:rsidRDefault="00BB0187" w:rsidP="00C029AB">
            <w:pPr>
              <w:spacing w:line="360" w:lineRule="auto"/>
              <w:jc w:val="both"/>
              <w:rPr>
                <w:sz w:val="20"/>
                <w:szCs w:val="20"/>
              </w:rPr>
            </w:pPr>
            <w:r w:rsidRPr="00C029AB">
              <w:rPr>
                <w:sz w:val="20"/>
                <w:szCs w:val="20"/>
              </w:rPr>
              <w:t>-</w:t>
            </w:r>
          </w:p>
        </w:tc>
        <w:tc>
          <w:tcPr>
            <w:tcW w:w="720" w:type="dxa"/>
            <w:shd w:val="clear" w:color="auto" w:fill="auto"/>
          </w:tcPr>
          <w:p w:rsidR="00BB0187" w:rsidRPr="00C029AB" w:rsidRDefault="00BB0187" w:rsidP="00C029AB">
            <w:pPr>
              <w:spacing w:line="360" w:lineRule="auto"/>
              <w:jc w:val="both"/>
              <w:rPr>
                <w:sz w:val="20"/>
                <w:szCs w:val="20"/>
              </w:rPr>
            </w:pPr>
            <w:r w:rsidRPr="00C029AB">
              <w:rPr>
                <w:sz w:val="20"/>
                <w:szCs w:val="20"/>
              </w:rPr>
              <w:t>К-20</w:t>
            </w:r>
          </w:p>
        </w:tc>
        <w:tc>
          <w:tcPr>
            <w:tcW w:w="726" w:type="dxa"/>
            <w:shd w:val="clear" w:color="auto" w:fill="auto"/>
          </w:tcPr>
          <w:p w:rsidR="00BB0187" w:rsidRPr="00C029AB" w:rsidRDefault="00BB0187" w:rsidP="00C029AB">
            <w:pPr>
              <w:spacing w:line="360" w:lineRule="auto"/>
              <w:jc w:val="both"/>
              <w:rPr>
                <w:sz w:val="20"/>
                <w:szCs w:val="20"/>
              </w:rPr>
            </w:pPr>
            <w:r w:rsidRPr="00C029AB">
              <w:rPr>
                <w:sz w:val="20"/>
                <w:szCs w:val="20"/>
              </w:rPr>
              <w:t>КЩС</w:t>
            </w:r>
          </w:p>
        </w:tc>
        <w:tc>
          <w:tcPr>
            <w:tcW w:w="850" w:type="dxa"/>
            <w:shd w:val="clear" w:color="auto" w:fill="auto"/>
          </w:tcPr>
          <w:p w:rsidR="00BB0187" w:rsidRPr="00C029AB" w:rsidRDefault="00BB0187" w:rsidP="00C029AB">
            <w:pPr>
              <w:spacing w:line="360" w:lineRule="auto"/>
              <w:jc w:val="both"/>
              <w:rPr>
                <w:sz w:val="20"/>
                <w:szCs w:val="20"/>
              </w:rPr>
            </w:pPr>
            <w:r w:rsidRPr="00C029AB">
              <w:rPr>
                <w:sz w:val="20"/>
                <w:szCs w:val="20"/>
              </w:rPr>
              <w:t>3Н9-Ф</w:t>
            </w:r>
          </w:p>
        </w:tc>
        <w:tc>
          <w:tcPr>
            <w:tcW w:w="764" w:type="dxa"/>
            <w:shd w:val="clear" w:color="auto" w:fill="auto"/>
          </w:tcPr>
          <w:p w:rsidR="00BB0187" w:rsidRPr="00C029AB" w:rsidRDefault="00BB0187" w:rsidP="00C029AB">
            <w:pPr>
              <w:spacing w:line="360" w:lineRule="auto"/>
              <w:jc w:val="both"/>
              <w:rPr>
                <w:sz w:val="20"/>
                <w:szCs w:val="20"/>
              </w:rPr>
            </w:pPr>
            <w:r w:rsidRPr="00C029AB">
              <w:rPr>
                <w:sz w:val="20"/>
                <w:szCs w:val="20"/>
              </w:rPr>
              <w:t>1.5-3</w:t>
            </w:r>
          </w:p>
        </w:tc>
        <w:tc>
          <w:tcPr>
            <w:tcW w:w="762" w:type="dxa"/>
            <w:shd w:val="clear" w:color="auto" w:fill="auto"/>
          </w:tcPr>
          <w:p w:rsidR="00BB0187" w:rsidRPr="00C029AB" w:rsidRDefault="00BB0187" w:rsidP="00C029AB">
            <w:pPr>
              <w:spacing w:line="360" w:lineRule="auto"/>
              <w:jc w:val="both"/>
              <w:rPr>
                <w:sz w:val="20"/>
                <w:szCs w:val="20"/>
              </w:rPr>
            </w:pPr>
            <w:r w:rsidRPr="00C029AB">
              <w:rPr>
                <w:sz w:val="20"/>
                <w:szCs w:val="20"/>
              </w:rPr>
              <w:t>12</w:t>
            </w:r>
          </w:p>
        </w:tc>
      </w:tr>
      <w:tr w:rsidR="00BB0187" w:rsidRPr="00C029AB" w:rsidTr="00C029AB">
        <w:trPr>
          <w:cantSplit/>
          <w:trHeight w:val="2142"/>
        </w:trPr>
        <w:tc>
          <w:tcPr>
            <w:tcW w:w="828"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Опрыскивание в период вегетации</w:t>
            </w:r>
          </w:p>
        </w:tc>
        <w:tc>
          <w:tcPr>
            <w:tcW w:w="900" w:type="dxa"/>
            <w:shd w:val="clear" w:color="auto" w:fill="auto"/>
            <w:textDirection w:val="btLr"/>
          </w:tcPr>
          <w:p w:rsidR="00BB0187" w:rsidRPr="00C029AB" w:rsidRDefault="00BB0187" w:rsidP="00C029AB">
            <w:pPr>
              <w:spacing w:line="360" w:lineRule="auto"/>
              <w:jc w:val="both"/>
              <w:rPr>
                <w:sz w:val="20"/>
                <w:szCs w:val="20"/>
              </w:rPr>
            </w:pPr>
            <w:r w:rsidRPr="00C029AB">
              <w:rPr>
                <w:sz w:val="20"/>
                <w:szCs w:val="20"/>
              </w:rPr>
              <w:t>Децис Экстра (1), Торнадо (3), Зенкор (4)</w:t>
            </w:r>
          </w:p>
        </w:tc>
        <w:tc>
          <w:tcPr>
            <w:tcW w:w="720" w:type="dxa"/>
            <w:shd w:val="clear" w:color="auto" w:fill="auto"/>
          </w:tcPr>
          <w:p w:rsidR="00BB0187" w:rsidRPr="00C029AB" w:rsidRDefault="00BB0187" w:rsidP="00C029AB">
            <w:pPr>
              <w:spacing w:line="360" w:lineRule="auto"/>
              <w:jc w:val="both"/>
              <w:rPr>
                <w:sz w:val="20"/>
                <w:szCs w:val="20"/>
              </w:rPr>
            </w:pPr>
            <w:r w:rsidRPr="00C029AB">
              <w:rPr>
                <w:sz w:val="20"/>
                <w:szCs w:val="20"/>
              </w:rPr>
              <w:t>РПГ-67</w:t>
            </w:r>
          </w:p>
        </w:tc>
        <w:tc>
          <w:tcPr>
            <w:tcW w:w="540" w:type="dxa"/>
            <w:shd w:val="clear" w:color="auto" w:fill="auto"/>
          </w:tcPr>
          <w:p w:rsidR="00BB0187" w:rsidRPr="00C029AB" w:rsidRDefault="00BB0187" w:rsidP="00C029AB">
            <w:pPr>
              <w:spacing w:line="360" w:lineRule="auto"/>
              <w:jc w:val="both"/>
              <w:rPr>
                <w:sz w:val="20"/>
                <w:szCs w:val="20"/>
              </w:rPr>
            </w:pPr>
            <w:r w:rsidRPr="00C029AB">
              <w:rPr>
                <w:sz w:val="20"/>
                <w:szCs w:val="20"/>
              </w:rPr>
              <w:t>2</w:t>
            </w:r>
          </w:p>
        </w:tc>
        <w:tc>
          <w:tcPr>
            <w:tcW w:w="900" w:type="dxa"/>
            <w:shd w:val="clear" w:color="auto" w:fill="auto"/>
          </w:tcPr>
          <w:p w:rsidR="00BB0187" w:rsidRPr="00C029AB" w:rsidRDefault="00BB0187" w:rsidP="00C029AB">
            <w:pPr>
              <w:spacing w:line="360" w:lineRule="auto"/>
              <w:jc w:val="both"/>
              <w:rPr>
                <w:sz w:val="20"/>
                <w:szCs w:val="20"/>
              </w:rPr>
            </w:pPr>
            <w:r w:rsidRPr="00C029AB">
              <w:rPr>
                <w:sz w:val="20"/>
                <w:szCs w:val="20"/>
              </w:rPr>
              <w:t>12</w:t>
            </w:r>
          </w:p>
        </w:tc>
        <w:tc>
          <w:tcPr>
            <w:tcW w:w="540" w:type="dxa"/>
            <w:shd w:val="clear" w:color="auto" w:fill="auto"/>
          </w:tcPr>
          <w:p w:rsidR="00BB0187" w:rsidRPr="00C029AB" w:rsidRDefault="00BB0187" w:rsidP="00C029AB">
            <w:pPr>
              <w:spacing w:line="360" w:lineRule="auto"/>
              <w:jc w:val="both"/>
              <w:rPr>
                <w:sz w:val="20"/>
                <w:szCs w:val="20"/>
              </w:rPr>
            </w:pPr>
            <w:r w:rsidRPr="00C029AB">
              <w:rPr>
                <w:sz w:val="20"/>
                <w:szCs w:val="20"/>
              </w:rPr>
              <w:t>2</w:t>
            </w:r>
          </w:p>
        </w:tc>
        <w:tc>
          <w:tcPr>
            <w:tcW w:w="900" w:type="dxa"/>
            <w:shd w:val="clear" w:color="auto" w:fill="auto"/>
          </w:tcPr>
          <w:p w:rsidR="00BB0187" w:rsidRPr="00C029AB" w:rsidRDefault="00BB0187" w:rsidP="00C029AB">
            <w:pPr>
              <w:spacing w:line="360" w:lineRule="auto"/>
              <w:jc w:val="both"/>
              <w:rPr>
                <w:sz w:val="20"/>
                <w:szCs w:val="20"/>
              </w:rPr>
            </w:pPr>
            <w:r w:rsidRPr="00C029AB">
              <w:rPr>
                <w:sz w:val="20"/>
                <w:szCs w:val="20"/>
              </w:rPr>
              <w:t>27652-88</w:t>
            </w:r>
          </w:p>
        </w:tc>
        <w:tc>
          <w:tcPr>
            <w:tcW w:w="498" w:type="dxa"/>
            <w:shd w:val="clear" w:color="auto" w:fill="auto"/>
          </w:tcPr>
          <w:p w:rsidR="00BB0187" w:rsidRPr="00C029AB" w:rsidRDefault="00BB0187" w:rsidP="00C029AB">
            <w:pPr>
              <w:spacing w:line="360" w:lineRule="auto"/>
              <w:jc w:val="both"/>
              <w:rPr>
                <w:sz w:val="20"/>
                <w:szCs w:val="20"/>
              </w:rPr>
            </w:pPr>
            <w:r w:rsidRPr="00C029AB">
              <w:rPr>
                <w:sz w:val="20"/>
                <w:szCs w:val="20"/>
              </w:rPr>
              <w:t>-</w:t>
            </w:r>
          </w:p>
        </w:tc>
        <w:tc>
          <w:tcPr>
            <w:tcW w:w="720" w:type="dxa"/>
            <w:shd w:val="clear" w:color="auto" w:fill="auto"/>
          </w:tcPr>
          <w:p w:rsidR="00BB0187" w:rsidRPr="00C029AB" w:rsidRDefault="00BB0187" w:rsidP="00C029AB">
            <w:pPr>
              <w:spacing w:line="360" w:lineRule="auto"/>
              <w:jc w:val="both"/>
              <w:rPr>
                <w:sz w:val="20"/>
                <w:szCs w:val="20"/>
              </w:rPr>
            </w:pPr>
            <w:r w:rsidRPr="00C029AB">
              <w:rPr>
                <w:sz w:val="20"/>
                <w:szCs w:val="20"/>
              </w:rPr>
              <w:t>К-20</w:t>
            </w:r>
          </w:p>
        </w:tc>
        <w:tc>
          <w:tcPr>
            <w:tcW w:w="726" w:type="dxa"/>
            <w:shd w:val="clear" w:color="auto" w:fill="auto"/>
          </w:tcPr>
          <w:p w:rsidR="00BB0187" w:rsidRPr="00C029AB" w:rsidRDefault="00BB0187" w:rsidP="00C029AB">
            <w:pPr>
              <w:spacing w:line="360" w:lineRule="auto"/>
              <w:jc w:val="both"/>
              <w:rPr>
                <w:sz w:val="20"/>
                <w:szCs w:val="20"/>
              </w:rPr>
            </w:pPr>
            <w:r w:rsidRPr="00C029AB">
              <w:rPr>
                <w:sz w:val="20"/>
                <w:szCs w:val="20"/>
              </w:rPr>
              <w:t>КЩС</w:t>
            </w:r>
          </w:p>
        </w:tc>
        <w:tc>
          <w:tcPr>
            <w:tcW w:w="850" w:type="dxa"/>
            <w:shd w:val="clear" w:color="auto" w:fill="auto"/>
          </w:tcPr>
          <w:p w:rsidR="00BB0187" w:rsidRPr="00C029AB" w:rsidRDefault="00BB0187" w:rsidP="00C029AB">
            <w:pPr>
              <w:spacing w:line="360" w:lineRule="auto"/>
              <w:jc w:val="both"/>
              <w:rPr>
                <w:sz w:val="20"/>
                <w:szCs w:val="20"/>
              </w:rPr>
            </w:pPr>
            <w:r w:rsidRPr="00C029AB">
              <w:rPr>
                <w:sz w:val="20"/>
                <w:szCs w:val="20"/>
              </w:rPr>
              <w:t>3Н9-Ф</w:t>
            </w:r>
          </w:p>
        </w:tc>
        <w:tc>
          <w:tcPr>
            <w:tcW w:w="764" w:type="dxa"/>
            <w:shd w:val="clear" w:color="auto" w:fill="auto"/>
          </w:tcPr>
          <w:p w:rsidR="00BB0187" w:rsidRPr="00C029AB" w:rsidRDefault="00BB0187" w:rsidP="00C029AB">
            <w:pPr>
              <w:spacing w:line="360" w:lineRule="auto"/>
              <w:jc w:val="both"/>
              <w:rPr>
                <w:sz w:val="20"/>
                <w:szCs w:val="20"/>
              </w:rPr>
            </w:pPr>
            <w:r w:rsidRPr="00C029AB">
              <w:rPr>
                <w:sz w:val="20"/>
                <w:szCs w:val="20"/>
              </w:rPr>
              <w:t>1.5-3</w:t>
            </w:r>
          </w:p>
        </w:tc>
        <w:tc>
          <w:tcPr>
            <w:tcW w:w="762" w:type="dxa"/>
            <w:shd w:val="clear" w:color="auto" w:fill="auto"/>
          </w:tcPr>
          <w:p w:rsidR="00BB0187" w:rsidRPr="00C029AB" w:rsidRDefault="00BB0187" w:rsidP="00C029AB">
            <w:pPr>
              <w:spacing w:line="360" w:lineRule="auto"/>
              <w:jc w:val="both"/>
              <w:rPr>
                <w:sz w:val="20"/>
                <w:szCs w:val="20"/>
              </w:rPr>
            </w:pPr>
            <w:r w:rsidRPr="00C029AB">
              <w:rPr>
                <w:sz w:val="20"/>
                <w:szCs w:val="20"/>
              </w:rPr>
              <w:t>12</w:t>
            </w:r>
          </w:p>
        </w:tc>
      </w:tr>
    </w:tbl>
    <w:p w:rsidR="007724A1" w:rsidRPr="005A7770" w:rsidRDefault="007724A1" w:rsidP="005A7770">
      <w:pPr>
        <w:spacing w:line="360" w:lineRule="auto"/>
        <w:ind w:firstLine="709"/>
        <w:jc w:val="both"/>
        <w:rPr>
          <w:sz w:val="28"/>
          <w:szCs w:val="28"/>
        </w:rPr>
        <w:sectPr w:rsidR="007724A1" w:rsidRPr="005A7770" w:rsidSect="005A7770">
          <w:pgSz w:w="11906" w:h="16838"/>
          <w:pgMar w:top="1134" w:right="851" w:bottom="1134" w:left="1701" w:header="709" w:footer="709" w:gutter="0"/>
          <w:cols w:space="708"/>
          <w:titlePg/>
          <w:docGrid w:linePitch="360"/>
        </w:sectPr>
      </w:pPr>
    </w:p>
    <w:p w:rsidR="007724A1" w:rsidRPr="00BB0187" w:rsidRDefault="00BB0187" w:rsidP="005A7770">
      <w:pPr>
        <w:spacing w:line="360" w:lineRule="auto"/>
        <w:ind w:firstLine="709"/>
        <w:jc w:val="both"/>
        <w:rPr>
          <w:b/>
          <w:sz w:val="28"/>
        </w:rPr>
      </w:pPr>
      <w:r w:rsidRPr="00BB0187">
        <w:rPr>
          <w:b/>
          <w:sz w:val="28"/>
        </w:rPr>
        <w:t>Выводы</w:t>
      </w:r>
    </w:p>
    <w:p w:rsidR="00BB0187" w:rsidRPr="005A7770" w:rsidRDefault="00BB0187" w:rsidP="005A7770">
      <w:pPr>
        <w:spacing w:line="360" w:lineRule="auto"/>
        <w:ind w:firstLine="709"/>
        <w:jc w:val="both"/>
        <w:rPr>
          <w:sz w:val="28"/>
        </w:rPr>
      </w:pPr>
    </w:p>
    <w:p w:rsidR="007724A1" w:rsidRPr="005A7770" w:rsidRDefault="007724A1" w:rsidP="005A7770">
      <w:pPr>
        <w:spacing w:line="360" w:lineRule="auto"/>
        <w:ind w:firstLine="709"/>
        <w:jc w:val="both"/>
        <w:rPr>
          <w:sz w:val="28"/>
        </w:rPr>
      </w:pPr>
      <w:r w:rsidRPr="005A7770">
        <w:rPr>
          <w:sz w:val="28"/>
        </w:rPr>
        <w:t>Картофель является одновременно пищевой, технической и кормовой культурой. Картофель - весьма ценный продукт питания, занимает второе место после хлеба. Широко используется как сырье для крахмалопаточной, спиртовой и ряда других отраслей промышленности. Значение картофеля в народном хозяйстве определяется главным образом его высокой питательностью и урожайностью.</w:t>
      </w:r>
    </w:p>
    <w:p w:rsidR="007724A1" w:rsidRPr="005A7770" w:rsidRDefault="007724A1" w:rsidP="005A7770">
      <w:pPr>
        <w:spacing w:line="360" w:lineRule="auto"/>
        <w:ind w:firstLine="709"/>
        <w:jc w:val="both"/>
        <w:rPr>
          <w:sz w:val="28"/>
        </w:rPr>
      </w:pPr>
      <w:r w:rsidRPr="005A7770">
        <w:rPr>
          <w:sz w:val="28"/>
        </w:rPr>
        <w:t>На территории Сибири картофель возделывают практически повсеместно, в основном в фермерских хозяйствах и индивидуальном секторе, что в значительной мере сказывается на фитосанитарном состоянии его посадок. В связи с этим участились вспышки массового развития фитопатогенов и фитофагов, повысилась их вредоносность, отмечено массовое развитие сорняков, а также появление болезней и вредителей, не имевших ранее</w:t>
      </w:r>
      <w:r w:rsidRPr="005A7770">
        <w:rPr>
          <w:color w:val="FF9900"/>
          <w:sz w:val="28"/>
        </w:rPr>
        <w:t xml:space="preserve"> </w:t>
      </w:r>
      <w:r w:rsidRPr="005A7770">
        <w:rPr>
          <w:sz w:val="28"/>
        </w:rPr>
        <w:t>хозяйственного значения, при возделывании картофеля в крупных сельскохозяйственных предприятий. В последние годы потери урожая картофеля от вредных организмов составляет 30-50 % и более</w:t>
      </w:r>
    </w:p>
    <w:p w:rsidR="007724A1" w:rsidRPr="005A7770" w:rsidRDefault="007724A1" w:rsidP="005A7770">
      <w:pPr>
        <w:spacing w:line="360" w:lineRule="auto"/>
        <w:ind w:firstLine="709"/>
        <w:jc w:val="both"/>
        <w:rPr>
          <w:sz w:val="28"/>
        </w:rPr>
      </w:pPr>
      <w:r w:rsidRPr="005A7770">
        <w:rPr>
          <w:sz w:val="28"/>
        </w:rPr>
        <w:t>Картофелю наносят вред такие болезни, как ризоктониоз, обыкновенная парша, сухие фомозные гнили и т.д.</w:t>
      </w:r>
    </w:p>
    <w:p w:rsidR="007724A1" w:rsidRPr="005A7770" w:rsidRDefault="007724A1" w:rsidP="005A7770">
      <w:pPr>
        <w:spacing w:line="360" w:lineRule="auto"/>
        <w:ind w:firstLine="709"/>
        <w:jc w:val="both"/>
        <w:rPr>
          <w:sz w:val="28"/>
        </w:rPr>
      </w:pPr>
      <w:r w:rsidRPr="005A7770">
        <w:rPr>
          <w:sz w:val="28"/>
        </w:rPr>
        <w:t>Но наиболее вредоносным и широко распространенным заболеванием во всех зонах Сибири является ризоктониоз. Особое внимание в этом случае необходимо уделять весеннему предпосадочному протравливанию семенных клубней картофеля. Против ризоктониоза используют фунгициды, содержащие тиабендазол (Вист, шашки насыпные).</w:t>
      </w:r>
    </w:p>
    <w:p w:rsidR="007724A1" w:rsidRPr="005A7770" w:rsidRDefault="007724A1" w:rsidP="005A7770">
      <w:pPr>
        <w:spacing w:line="360" w:lineRule="auto"/>
        <w:ind w:firstLine="709"/>
        <w:jc w:val="both"/>
        <w:rPr>
          <w:sz w:val="28"/>
        </w:rPr>
      </w:pPr>
      <w:r w:rsidRPr="005A7770">
        <w:rPr>
          <w:sz w:val="28"/>
        </w:rPr>
        <w:t xml:space="preserve">Для снижения потерь от обыкновенной парши, необходимо использовать препараты на основе тиабендазола (Вист, шашки насыпные) и флудиоксанила (Максим, КС). </w:t>
      </w:r>
    </w:p>
    <w:p w:rsidR="007724A1" w:rsidRPr="005A7770" w:rsidRDefault="007724A1" w:rsidP="005A7770">
      <w:pPr>
        <w:spacing w:line="360" w:lineRule="auto"/>
        <w:ind w:firstLine="709"/>
        <w:jc w:val="both"/>
        <w:rPr>
          <w:sz w:val="28"/>
        </w:rPr>
      </w:pPr>
      <w:r w:rsidRPr="005A7770">
        <w:rPr>
          <w:sz w:val="28"/>
        </w:rPr>
        <w:t>В период хранения наибольший вред наносят сухие фомозные гнили, потери от которых достигают в среднем 15-20 %, но могут составлять и 45-50 %. Для снижения распространения и развития гнилей в зимней период целесообразно протравливать семенные клубни препаратами на основе тиабендазола (Вист, шашки насыпные) и флудиоксанила (Максим, КС).</w:t>
      </w:r>
    </w:p>
    <w:p w:rsidR="007724A1" w:rsidRPr="005A7770" w:rsidRDefault="007724A1" w:rsidP="005A7770">
      <w:pPr>
        <w:spacing w:line="360" w:lineRule="auto"/>
        <w:ind w:firstLine="709"/>
        <w:jc w:val="both"/>
        <w:rPr>
          <w:sz w:val="28"/>
        </w:rPr>
      </w:pPr>
      <w:r w:rsidRPr="005A7770">
        <w:rPr>
          <w:sz w:val="28"/>
        </w:rPr>
        <w:t>В меньшей степени, чем от болезней, картофель в Сибири страдает от вредителей. В случае повреждения подземных органов картофеля ложнопроволочниками, подгрызающими совками рекомендуется использовать внесение на дно посадочных борозд диазинона (Базудин, Г), дельтаметрина (Децис Экстра, КЭ).</w:t>
      </w:r>
    </w:p>
    <w:p w:rsidR="007724A1" w:rsidRPr="005A7770" w:rsidRDefault="007724A1" w:rsidP="005A7770">
      <w:pPr>
        <w:spacing w:line="360" w:lineRule="auto"/>
        <w:ind w:firstLine="709"/>
        <w:jc w:val="both"/>
        <w:rPr>
          <w:sz w:val="28"/>
        </w:rPr>
      </w:pPr>
      <w:r w:rsidRPr="005A7770">
        <w:rPr>
          <w:sz w:val="28"/>
        </w:rPr>
        <w:t>В отдельные годы картофелю вредит луговой мотылек. Для контроля его численности используют инсектициды, содержащие дельтаметрин (Децис Экстра, КЭ).</w:t>
      </w:r>
    </w:p>
    <w:p w:rsidR="007724A1" w:rsidRPr="005A7770" w:rsidRDefault="007724A1" w:rsidP="005A7770">
      <w:pPr>
        <w:spacing w:line="360" w:lineRule="auto"/>
        <w:ind w:firstLine="709"/>
        <w:jc w:val="both"/>
        <w:rPr>
          <w:sz w:val="28"/>
        </w:rPr>
      </w:pPr>
      <w:r w:rsidRPr="005A7770">
        <w:rPr>
          <w:sz w:val="28"/>
        </w:rPr>
        <w:t>На сильно засоренных однолетними и многолетними однодольными и двудольными сорняками полях, предназначенных под картофель, в послеуборочный период практикуют механические обработки почвы с ее опрыскиванием гербицидами на основе глифосата (Торнадо, ВР).</w:t>
      </w:r>
    </w:p>
    <w:p w:rsidR="007724A1" w:rsidRPr="005A7770" w:rsidRDefault="007724A1" w:rsidP="005A7770">
      <w:pPr>
        <w:spacing w:line="360" w:lineRule="auto"/>
        <w:ind w:firstLine="709"/>
        <w:jc w:val="both"/>
        <w:rPr>
          <w:sz w:val="28"/>
        </w:rPr>
      </w:pPr>
      <w:r w:rsidRPr="005A7770">
        <w:rPr>
          <w:sz w:val="28"/>
        </w:rPr>
        <w:t>Если в посадках картофеля преобладают однолетние злаковые и двудольные сорняки предпочтительно использовать препараты на основе метрибузина (Зенкор, СП).</w:t>
      </w:r>
    </w:p>
    <w:p w:rsidR="00224602" w:rsidRPr="00BB0187" w:rsidRDefault="00224602" w:rsidP="005A7770">
      <w:pPr>
        <w:spacing w:line="360" w:lineRule="auto"/>
        <w:ind w:firstLine="709"/>
        <w:jc w:val="both"/>
        <w:rPr>
          <w:b/>
          <w:sz w:val="28"/>
        </w:rPr>
      </w:pPr>
      <w:r w:rsidRPr="005A7770">
        <w:rPr>
          <w:sz w:val="28"/>
          <w:szCs w:val="28"/>
        </w:rPr>
        <w:br w:type="page"/>
      </w:r>
      <w:r w:rsidR="00BB0187" w:rsidRPr="00BB0187">
        <w:rPr>
          <w:b/>
          <w:sz w:val="28"/>
        </w:rPr>
        <w:t>Список литературы</w:t>
      </w:r>
    </w:p>
    <w:p w:rsidR="00224602" w:rsidRPr="005A7770" w:rsidRDefault="00224602" w:rsidP="005A7770">
      <w:pPr>
        <w:spacing w:line="360" w:lineRule="auto"/>
        <w:ind w:firstLine="709"/>
        <w:jc w:val="both"/>
        <w:rPr>
          <w:sz w:val="28"/>
        </w:rPr>
      </w:pPr>
    </w:p>
    <w:p w:rsidR="00224602" w:rsidRPr="005A7770" w:rsidRDefault="00224602" w:rsidP="00BB0187">
      <w:pPr>
        <w:spacing w:line="360" w:lineRule="auto"/>
        <w:jc w:val="both"/>
        <w:rPr>
          <w:sz w:val="28"/>
        </w:rPr>
      </w:pPr>
      <w:r w:rsidRPr="005A7770">
        <w:rPr>
          <w:sz w:val="28"/>
        </w:rPr>
        <w:t>1. Власенко Н.Г., Власенко А.Н. Садохина Т.П., Кудашкин П.И. Сорные растения и борьба с ними при возделывании зерновых культур в Сибири: Методическое пособие/РАСХН. Сиб. отд-ние, Сиб НИИЗХим. – Новосибирск, 2007 – 128 с.</w:t>
      </w:r>
    </w:p>
    <w:p w:rsidR="00224602" w:rsidRPr="005A7770" w:rsidRDefault="00224602" w:rsidP="00BB0187">
      <w:pPr>
        <w:spacing w:line="360" w:lineRule="auto"/>
        <w:jc w:val="both"/>
        <w:rPr>
          <w:sz w:val="28"/>
        </w:rPr>
      </w:pPr>
      <w:r w:rsidRPr="005A7770">
        <w:rPr>
          <w:sz w:val="28"/>
        </w:rPr>
        <w:t>2. Гигиена применения ядохимикатов. Справочник. 2-е перераб. и доп. изд. Кречковский Е.А. – Киев.: Здоровье, 1978 – 240 с.</w:t>
      </w:r>
    </w:p>
    <w:p w:rsidR="00224602" w:rsidRPr="005A7770" w:rsidRDefault="00224602" w:rsidP="00BB0187">
      <w:pPr>
        <w:spacing w:line="360" w:lineRule="auto"/>
        <w:jc w:val="both"/>
        <w:rPr>
          <w:sz w:val="28"/>
        </w:rPr>
      </w:pPr>
      <w:r w:rsidRPr="005A7770">
        <w:rPr>
          <w:sz w:val="28"/>
        </w:rPr>
        <w:t>3. Диментьева М.И. Фитопатология. 3-е изд., перераб. и доп. М.:</w:t>
      </w:r>
      <w:r w:rsidR="00BB0187">
        <w:rPr>
          <w:sz w:val="28"/>
        </w:rPr>
        <w:t xml:space="preserve"> </w:t>
      </w:r>
      <w:r w:rsidRPr="005A7770">
        <w:rPr>
          <w:sz w:val="28"/>
        </w:rPr>
        <w:t>Агропромиздат, 1985 – 397 с.</w:t>
      </w:r>
    </w:p>
    <w:p w:rsidR="00224602" w:rsidRPr="005A7770" w:rsidRDefault="00224602" w:rsidP="00BB0187">
      <w:pPr>
        <w:spacing w:line="360" w:lineRule="auto"/>
        <w:jc w:val="both"/>
        <w:rPr>
          <w:sz w:val="28"/>
        </w:rPr>
      </w:pPr>
      <w:r w:rsidRPr="005A7770">
        <w:rPr>
          <w:sz w:val="28"/>
        </w:rPr>
        <w:t>4. Зинченко В.А. Химическая защита растений: средства, технология и экологическая безопасность. – М.: КолосС, 2005.-232 с.</w:t>
      </w:r>
    </w:p>
    <w:p w:rsidR="00224602" w:rsidRPr="005A7770" w:rsidRDefault="00224602" w:rsidP="00BB0187">
      <w:pPr>
        <w:spacing w:line="360" w:lineRule="auto"/>
        <w:jc w:val="both"/>
        <w:rPr>
          <w:sz w:val="28"/>
        </w:rPr>
      </w:pPr>
      <w:r w:rsidRPr="005A7770">
        <w:rPr>
          <w:sz w:val="28"/>
        </w:rPr>
        <w:t>5. Кобриц Г.А. Меры безопасности при работе с пестицидами: Справочник. – М.: Агропромиздат, 1992. - 127 с.</w:t>
      </w:r>
    </w:p>
    <w:p w:rsidR="00224602" w:rsidRPr="005A7770" w:rsidRDefault="00224602" w:rsidP="00BB0187">
      <w:pPr>
        <w:spacing w:line="360" w:lineRule="auto"/>
        <w:jc w:val="both"/>
        <w:rPr>
          <w:sz w:val="28"/>
        </w:rPr>
      </w:pPr>
      <w:r w:rsidRPr="005A7770">
        <w:rPr>
          <w:sz w:val="28"/>
        </w:rPr>
        <w:t>6. Котт С.А. Сорные растения и борьба с ними. М.: 1969 – 200 с.</w:t>
      </w:r>
    </w:p>
    <w:p w:rsidR="00224602" w:rsidRPr="005A7770" w:rsidRDefault="00224602" w:rsidP="00BB0187">
      <w:pPr>
        <w:spacing w:line="360" w:lineRule="auto"/>
        <w:jc w:val="both"/>
        <w:rPr>
          <w:sz w:val="28"/>
        </w:rPr>
      </w:pPr>
      <w:r w:rsidRPr="005A7770">
        <w:rPr>
          <w:sz w:val="28"/>
        </w:rPr>
        <w:t>7. Мельников Н.Н. пестициды. Химия, технология и применение. М.: Химия, 1987 – 712 с.</w:t>
      </w:r>
    </w:p>
    <w:p w:rsidR="00224602" w:rsidRPr="005A7770" w:rsidRDefault="00224602" w:rsidP="00BB0187">
      <w:pPr>
        <w:spacing w:line="360" w:lineRule="auto"/>
        <w:jc w:val="both"/>
        <w:rPr>
          <w:sz w:val="28"/>
        </w:rPr>
      </w:pPr>
      <w:r w:rsidRPr="005A7770">
        <w:rPr>
          <w:sz w:val="28"/>
        </w:rPr>
        <w:t>8. Пересыпкин В.Ф. Сельскохозяйственная фитопатология.-3-е изд., перераб. и доп.-М.: Колос, 1982.-512 с.</w:t>
      </w:r>
    </w:p>
    <w:p w:rsidR="00224602" w:rsidRPr="005A7770" w:rsidRDefault="00224602" w:rsidP="00BB0187">
      <w:pPr>
        <w:spacing w:line="360" w:lineRule="auto"/>
        <w:jc w:val="both"/>
        <w:rPr>
          <w:sz w:val="28"/>
        </w:rPr>
      </w:pPr>
      <w:r w:rsidRPr="005A7770">
        <w:rPr>
          <w:sz w:val="28"/>
        </w:rPr>
        <w:t>9. Полухин Н.И. Картофель в Сибири – Краснообск, 2006 – 60 с.</w:t>
      </w:r>
    </w:p>
    <w:p w:rsidR="00224602" w:rsidRPr="005A7770" w:rsidRDefault="00224602" w:rsidP="00BB0187">
      <w:pPr>
        <w:spacing w:line="360" w:lineRule="auto"/>
        <w:jc w:val="both"/>
        <w:rPr>
          <w:sz w:val="28"/>
        </w:rPr>
      </w:pPr>
      <w:r w:rsidRPr="005A7770">
        <w:rPr>
          <w:sz w:val="28"/>
        </w:rPr>
        <w:t>10. Растениеводство/ П.П. Вавилов, В.В. Гриценко, В.С. Кузнецов и др.; Под ред. П.П. Вавилова.-5-е изд. перераб. и</w:t>
      </w:r>
      <w:r w:rsidR="00571E22">
        <w:rPr>
          <w:sz w:val="28"/>
        </w:rPr>
        <w:t xml:space="preserve"> </w:t>
      </w:r>
      <w:r w:rsidRPr="005A7770">
        <w:rPr>
          <w:sz w:val="28"/>
        </w:rPr>
        <w:t>доп. – М.: Агропромиздат, 1986.-512 с.</w:t>
      </w:r>
    </w:p>
    <w:p w:rsidR="00224602" w:rsidRPr="005A7770" w:rsidRDefault="00224602" w:rsidP="00BB0187">
      <w:pPr>
        <w:spacing w:line="360" w:lineRule="auto"/>
        <w:jc w:val="both"/>
        <w:rPr>
          <w:sz w:val="28"/>
        </w:rPr>
      </w:pPr>
      <w:r w:rsidRPr="005A7770">
        <w:rPr>
          <w:sz w:val="28"/>
        </w:rPr>
        <w:t>11. Санин М.А. Краткий справочник по ядохимикатам. – М.: Моск. рабочий, 1982. – 190 с.</w:t>
      </w:r>
    </w:p>
    <w:p w:rsidR="00224602" w:rsidRPr="005A7770" w:rsidRDefault="00224602" w:rsidP="00BB0187">
      <w:pPr>
        <w:spacing w:line="360" w:lineRule="auto"/>
        <w:jc w:val="both"/>
        <w:rPr>
          <w:sz w:val="28"/>
        </w:rPr>
      </w:pPr>
      <w:r w:rsidRPr="005A7770">
        <w:rPr>
          <w:sz w:val="28"/>
        </w:rPr>
        <w:t>12. Сельскохозяйственная энтомология</w:t>
      </w:r>
      <w:r w:rsidR="00BB0187">
        <w:rPr>
          <w:sz w:val="28"/>
        </w:rPr>
        <w:t xml:space="preserve"> </w:t>
      </w:r>
      <w:r w:rsidRPr="005A7770">
        <w:rPr>
          <w:sz w:val="28"/>
        </w:rPr>
        <w:t>/</w:t>
      </w:r>
      <w:r w:rsidR="00BB0187">
        <w:rPr>
          <w:sz w:val="28"/>
        </w:rPr>
        <w:t xml:space="preserve"> </w:t>
      </w:r>
      <w:r w:rsidRPr="005A7770">
        <w:rPr>
          <w:sz w:val="28"/>
        </w:rPr>
        <w:t>А.А. Мигулин, Г.Е. Осмоловский, Б.М. Литвинов и др.; Под. ред. А.А. Мигулина.-2-е изд. перераб. и доп.- М.; Колос, 1983 – 416 с.</w:t>
      </w:r>
    </w:p>
    <w:p w:rsidR="00224602" w:rsidRPr="005A7770" w:rsidRDefault="00224602" w:rsidP="00BB0187">
      <w:pPr>
        <w:spacing w:line="360" w:lineRule="auto"/>
        <w:jc w:val="both"/>
        <w:rPr>
          <w:sz w:val="28"/>
        </w:rPr>
      </w:pPr>
      <w:r w:rsidRPr="005A7770">
        <w:rPr>
          <w:sz w:val="28"/>
        </w:rPr>
        <w:t>13. Сорняки и агротехнические приемы их уничтожения в посевах/А.А. Конев, П.С. Широких, В.К. Баснак, Ю.И. Ярушкин, С.К. Кузьмина: Учебное пособие/НГАУ – Новосибирск, 1992 – 56 с.</w:t>
      </w:r>
    </w:p>
    <w:p w:rsidR="00224602" w:rsidRPr="005A7770" w:rsidRDefault="00224602" w:rsidP="00BB0187">
      <w:pPr>
        <w:spacing w:line="360" w:lineRule="auto"/>
        <w:jc w:val="both"/>
        <w:rPr>
          <w:sz w:val="28"/>
        </w:rPr>
      </w:pPr>
      <w:r w:rsidRPr="005A7770">
        <w:rPr>
          <w:sz w:val="28"/>
        </w:rPr>
        <w:t>14. Список пестицидов и агрохимикатов, разрешенных к применению на территории Российской Федерации. 2004 год. Справочное издание, 576 с.</w:t>
      </w:r>
    </w:p>
    <w:p w:rsidR="00224602" w:rsidRPr="005A7770" w:rsidRDefault="00224602" w:rsidP="00BB0187">
      <w:pPr>
        <w:spacing w:line="360" w:lineRule="auto"/>
        <w:jc w:val="both"/>
        <w:rPr>
          <w:sz w:val="28"/>
        </w:rPr>
      </w:pPr>
      <w:r w:rsidRPr="005A7770">
        <w:rPr>
          <w:sz w:val="28"/>
        </w:rPr>
        <w:t>15. Справочник по пестицидам (гигиена применения и токсикология). Под.ред. Медведя Л.И.- Киев.: Урожай, 1977 - 376 с.</w:t>
      </w:r>
    </w:p>
    <w:p w:rsidR="00224602" w:rsidRPr="005A7770" w:rsidRDefault="00224602" w:rsidP="00BB0187">
      <w:pPr>
        <w:spacing w:line="360" w:lineRule="auto"/>
        <w:jc w:val="both"/>
        <w:rPr>
          <w:sz w:val="28"/>
        </w:rPr>
      </w:pPr>
      <w:r w:rsidRPr="005A7770">
        <w:rPr>
          <w:sz w:val="28"/>
        </w:rPr>
        <w:t>16. Справочник по пестицидам/Н.Н. Мельников, К.В. Новожилов, С.Р. Белан, Т.Н. Пылова. – М.: Химия, 1985. – 352 с.</w:t>
      </w:r>
    </w:p>
    <w:p w:rsidR="00224602" w:rsidRPr="005A7770" w:rsidRDefault="00224602" w:rsidP="00BB0187">
      <w:pPr>
        <w:spacing w:line="360" w:lineRule="auto"/>
        <w:jc w:val="both"/>
        <w:rPr>
          <w:sz w:val="28"/>
        </w:rPr>
      </w:pPr>
      <w:r w:rsidRPr="005A7770">
        <w:rPr>
          <w:sz w:val="28"/>
        </w:rPr>
        <w:t>17. Справочник по защите растений/Сост. А.Ф. Ченкин. – М.: Агропромиздат, 1985. – 415 с.</w:t>
      </w:r>
    </w:p>
    <w:p w:rsidR="00224602" w:rsidRPr="005A7770" w:rsidRDefault="00224602" w:rsidP="00BB0187">
      <w:pPr>
        <w:spacing w:line="360" w:lineRule="auto"/>
        <w:jc w:val="both"/>
        <w:rPr>
          <w:sz w:val="28"/>
        </w:rPr>
      </w:pPr>
      <w:r w:rsidRPr="005A7770">
        <w:rPr>
          <w:sz w:val="28"/>
        </w:rPr>
        <w:t>18. Фитосанитарный контроль за вредителями и сорняками сельскохозяйственных культур в Сибири: Учебное пособие/В.П. Цветкова, В.А. Коробов/Под. ред. доц.В.П. Цветковой/НГАУ – Новосибирск, 2001 – 146 с.</w:t>
      </w:r>
    </w:p>
    <w:p w:rsidR="00224602" w:rsidRPr="005A7770" w:rsidRDefault="00224602" w:rsidP="00BB0187">
      <w:pPr>
        <w:spacing w:line="360" w:lineRule="auto"/>
        <w:jc w:val="both"/>
        <w:rPr>
          <w:sz w:val="28"/>
        </w:rPr>
      </w:pPr>
      <w:r w:rsidRPr="005A7770">
        <w:rPr>
          <w:sz w:val="28"/>
        </w:rPr>
        <w:t>19. Фисюнов А.В. Справочник по борьбе с сорняками. – М.: Колос. 1984 – 255 с.</w:t>
      </w:r>
    </w:p>
    <w:p w:rsidR="00224602" w:rsidRPr="005A7770" w:rsidRDefault="00224602" w:rsidP="00BB0187">
      <w:pPr>
        <w:spacing w:line="360" w:lineRule="auto"/>
        <w:jc w:val="both"/>
        <w:rPr>
          <w:sz w:val="28"/>
        </w:rPr>
      </w:pPr>
      <w:r w:rsidRPr="005A7770">
        <w:rPr>
          <w:sz w:val="28"/>
        </w:rPr>
        <w:t>20. Химическая защита растений/Под. ред. Г.С. Груздева. – 3-е изд., перераб. и доп. М.: Агропромиздат, 1987. – 415 с.</w:t>
      </w:r>
    </w:p>
    <w:p w:rsidR="00224602" w:rsidRPr="005A7770" w:rsidRDefault="00224602" w:rsidP="00BB0187">
      <w:pPr>
        <w:spacing w:line="360" w:lineRule="auto"/>
        <w:jc w:val="both"/>
        <w:rPr>
          <w:sz w:val="28"/>
        </w:rPr>
      </w:pPr>
      <w:r w:rsidRPr="005A7770">
        <w:rPr>
          <w:sz w:val="28"/>
        </w:rPr>
        <w:t>21. Химические средства защиты растений и их применение на полях Сибири: Учебно-методическое пособие/СибНИИЗХим, НГАУ. – Новосибирск, 2007. – 156 с.</w:t>
      </w:r>
    </w:p>
    <w:p w:rsidR="00224602" w:rsidRPr="005A7770" w:rsidRDefault="00224602" w:rsidP="00BB0187">
      <w:pPr>
        <w:spacing w:line="360" w:lineRule="auto"/>
        <w:jc w:val="both"/>
        <w:rPr>
          <w:sz w:val="28"/>
        </w:rPr>
      </w:pPr>
      <w:r w:rsidRPr="005A7770">
        <w:rPr>
          <w:sz w:val="28"/>
        </w:rPr>
        <w:t>22. Чесалин Г.А. Сорные растения и борьба с ними. 2-е перераб. и доп. изд. М.: Колос, 1975</w:t>
      </w:r>
    </w:p>
    <w:p w:rsidR="00224602" w:rsidRPr="005A7770" w:rsidRDefault="00224602" w:rsidP="00BB0187">
      <w:pPr>
        <w:spacing w:line="360" w:lineRule="auto"/>
        <w:jc w:val="both"/>
        <w:rPr>
          <w:sz w:val="28"/>
        </w:rPr>
      </w:pPr>
      <w:r w:rsidRPr="005A7770">
        <w:rPr>
          <w:sz w:val="28"/>
        </w:rPr>
        <w:t>23. Шамшурин А.А. Физико-химические свойства пестицидов. Справочник. Изд. 2-е,доп./Шамшурин А.А., Кример М.З. – М., «Химия», 1976. – 328 с.</w:t>
      </w:r>
    </w:p>
    <w:p w:rsidR="00224602" w:rsidRPr="005A7770" w:rsidRDefault="00224602" w:rsidP="00BB0187">
      <w:pPr>
        <w:spacing w:line="360" w:lineRule="auto"/>
        <w:jc w:val="both"/>
        <w:rPr>
          <w:sz w:val="28"/>
        </w:rPr>
      </w:pPr>
      <w:r w:rsidRPr="005A7770">
        <w:rPr>
          <w:sz w:val="28"/>
        </w:rPr>
        <w:t>24. Шпаар Д., Иванюк В., Шуман П., Постников А. и др. Картофель/ Под. ред. Д. Шпаара. – Мн.:1999. – 272 с.</w:t>
      </w:r>
    </w:p>
    <w:p w:rsidR="00224602" w:rsidRPr="005A7770" w:rsidRDefault="00224602" w:rsidP="00BB0187">
      <w:pPr>
        <w:spacing w:line="360" w:lineRule="auto"/>
        <w:jc w:val="both"/>
        <w:rPr>
          <w:sz w:val="28"/>
          <w:szCs w:val="28"/>
        </w:rPr>
      </w:pPr>
      <w:r w:rsidRPr="005A7770">
        <w:rPr>
          <w:sz w:val="28"/>
        </w:rPr>
        <w:t>25. Энтомология. Осмоловский Г.Е., Бондаренко Н.В. «Колос», 1980</w:t>
      </w:r>
      <w:bookmarkStart w:id="0" w:name="_GoBack"/>
      <w:bookmarkEnd w:id="0"/>
    </w:p>
    <w:sectPr w:rsidR="00224602" w:rsidRPr="005A7770" w:rsidSect="005A777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9AB" w:rsidRDefault="00C029AB">
      <w:r>
        <w:separator/>
      </w:r>
    </w:p>
  </w:endnote>
  <w:endnote w:type="continuationSeparator" w:id="0">
    <w:p w:rsidR="00C029AB" w:rsidRDefault="00C0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8D7" w:rsidRDefault="00BA68D7" w:rsidP="00224602">
    <w:pPr>
      <w:pStyle w:val="a7"/>
      <w:framePr w:wrap="around" w:vAnchor="text" w:hAnchor="margin" w:xAlign="center" w:y="1"/>
      <w:rPr>
        <w:rStyle w:val="a9"/>
      </w:rPr>
    </w:pPr>
  </w:p>
  <w:p w:rsidR="00BA68D7" w:rsidRDefault="00BA68D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9AB" w:rsidRDefault="00C029AB">
      <w:r>
        <w:separator/>
      </w:r>
    </w:p>
  </w:footnote>
  <w:footnote w:type="continuationSeparator" w:id="0">
    <w:p w:rsidR="00C029AB" w:rsidRDefault="00C02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7EB6"/>
    <w:multiLevelType w:val="hybridMultilevel"/>
    <w:tmpl w:val="05500CE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A40C38"/>
    <w:multiLevelType w:val="hybridMultilevel"/>
    <w:tmpl w:val="4874FA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90D"/>
    <w:rsid w:val="00025742"/>
    <w:rsid w:val="00027DFB"/>
    <w:rsid w:val="00072AE2"/>
    <w:rsid w:val="00077A1A"/>
    <w:rsid w:val="000866F1"/>
    <w:rsid w:val="000F2EB0"/>
    <w:rsid w:val="000F3838"/>
    <w:rsid w:val="00112554"/>
    <w:rsid w:val="00197339"/>
    <w:rsid w:val="001B5A98"/>
    <w:rsid w:val="001E3177"/>
    <w:rsid w:val="00224602"/>
    <w:rsid w:val="00226760"/>
    <w:rsid w:val="00283007"/>
    <w:rsid w:val="002E7A67"/>
    <w:rsid w:val="003A4899"/>
    <w:rsid w:val="00475B22"/>
    <w:rsid w:val="00484560"/>
    <w:rsid w:val="004C3351"/>
    <w:rsid w:val="00571E22"/>
    <w:rsid w:val="0059390D"/>
    <w:rsid w:val="005A087C"/>
    <w:rsid w:val="005A7770"/>
    <w:rsid w:val="005D7147"/>
    <w:rsid w:val="005F0377"/>
    <w:rsid w:val="006005FB"/>
    <w:rsid w:val="0060280B"/>
    <w:rsid w:val="0062275E"/>
    <w:rsid w:val="006D398E"/>
    <w:rsid w:val="00702227"/>
    <w:rsid w:val="007724A1"/>
    <w:rsid w:val="0077439A"/>
    <w:rsid w:val="007B0967"/>
    <w:rsid w:val="007C787C"/>
    <w:rsid w:val="007E0F7E"/>
    <w:rsid w:val="008F6185"/>
    <w:rsid w:val="00913CE6"/>
    <w:rsid w:val="00991271"/>
    <w:rsid w:val="009D39B2"/>
    <w:rsid w:val="00A12919"/>
    <w:rsid w:val="00A61CAD"/>
    <w:rsid w:val="00A70CFB"/>
    <w:rsid w:val="00A75AFF"/>
    <w:rsid w:val="00A94F9D"/>
    <w:rsid w:val="00AA535A"/>
    <w:rsid w:val="00AC519D"/>
    <w:rsid w:val="00AE6056"/>
    <w:rsid w:val="00B23E33"/>
    <w:rsid w:val="00B74A44"/>
    <w:rsid w:val="00BA68D7"/>
    <w:rsid w:val="00BB0187"/>
    <w:rsid w:val="00C029AB"/>
    <w:rsid w:val="00C34A2D"/>
    <w:rsid w:val="00CF5F9A"/>
    <w:rsid w:val="00D058F3"/>
    <w:rsid w:val="00D25071"/>
    <w:rsid w:val="00D304D9"/>
    <w:rsid w:val="00E85F55"/>
    <w:rsid w:val="00F53B43"/>
    <w:rsid w:val="00FF6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76D2F0C-30B6-4260-9479-662986C5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F3"/>
    <w:rPr>
      <w:sz w:val="24"/>
      <w:szCs w:val="24"/>
    </w:rPr>
  </w:style>
  <w:style w:type="paragraph" w:styleId="1">
    <w:name w:val="heading 1"/>
    <w:basedOn w:val="a"/>
    <w:next w:val="a"/>
    <w:link w:val="10"/>
    <w:uiPriority w:val="99"/>
    <w:qFormat/>
    <w:rsid w:val="00D058F3"/>
    <w:pPr>
      <w:keepNext/>
      <w:jc w:val="center"/>
      <w:outlineLvl w:val="0"/>
    </w:pPr>
    <w:rPr>
      <w:sz w:val="32"/>
    </w:rPr>
  </w:style>
  <w:style w:type="paragraph" w:styleId="4">
    <w:name w:val="heading 4"/>
    <w:basedOn w:val="a"/>
    <w:next w:val="a"/>
    <w:link w:val="40"/>
    <w:uiPriority w:val="99"/>
    <w:qFormat/>
    <w:rsid w:val="00D058F3"/>
    <w:pPr>
      <w:keepNext/>
      <w:spacing w:line="360" w:lineRule="auto"/>
      <w:jc w:val="center"/>
      <w:outlineLvl w:val="3"/>
    </w:pPr>
    <w:rPr>
      <w:sz w:val="28"/>
      <w:szCs w:val="28"/>
    </w:rPr>
  </w:style>
  <w:style w:type="paragraph" w:styleId="5">
    <w:name w:val="heading 5"/>
    <w:basedOn w:val="a"/>
    <w:next w:val="a"/>
    <w:link w:val="50"/>
    <w:uiPriority w:val="99"/>
    <w:qFormat/>
    <w:rsid w:val="00D058F3"/>
    <w:pPr>
      <w:keepNext/>
      <w:spacing w:line="360" w:lineRule="auto"/>
      <w:jc w:val="center"/>
      <w:outlineLvl w:val="4"/>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D058F3"/>
    <w:pPr>
      <w:spacing w:line="360" w:lineRule="auto"/>
      <w:ind w:left="6120" w:hanging="6120"/>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Document Map"/>
    <w:basedOn w:val="a"/>
    <w:link w:val="a6"/>
    <w:uiPriority w:val="99"/>
    <w:semiHidden/>
    <w:rsid w:val="005D7147"/>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rsid w:val="008F618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8F6185"/>
    <w:rPr>
      <w:rFonts w:cs="Times New Roman"/>
    </w:rPr>
  </w:style>
  <w:style w:type="table" w:styleId="aa">
    <w:name w:val="Table Grid"/>
    <w:basedOn w:val="a1"/>
    <w:uiPriority w:val="99"/>
    <w:rsid w:val="00AE6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5A7770"/>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7909</Words>
  <Characters>45082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vt:lpstr>
    </vt:vector>
  </TitlesOfParts>
  <Company>PatoGen</Company>
  <LinksUpToDate>false</LinksUpToDate>
  <CharactersWithSpaces>52886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dc:title>
  <dc:subject/>
  <dc:creator>Laba</dc:creator>
  <cp:keywords/>
  <dc:description/>
  <cp:lastModifiedBy>admin</cp:lastModifiedBy>
  <cp:revision>2</cp:revision>
  <dcterms:created xsi:type="dcterms:W3CDTF">2014-03-07T19:20:00Z</dcterms:created>
  <dcterms:modified xsi:type="dcterms:W3CDTF">2014-03-07T19:20:00Z</dcterms:modified>
</cp:coreProperties>
</file>