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3A" w:rsidRPr="00FD143A" w:rsidRDefault="00FD143A" w:rsidP="00FD143A">
      <w:pPr>
        <w:pStyle w:val="8"/>
        <w:spacing w:before="0" w:after="0" w:line="360" w:lineRule="auto"/>
        <w:jc w:val="both"/>
        <w:rPr>
          <w:b/>
          <w:bCs/>
          <w:i w:val="0"/>
          <w:iCs w:val="0"/>
          <w:sz w:val="28"/>
          <w:szCs w:val="28"/>
        </w:rPr>
      </w:pPr>
      <w:bookmarkStart w:id="0" w:name="_Toc533933119"/>
      <w:r w:rsidRPr="00FD143A">
        <w:rPr>
          <w:b/>
          <w:bCs/>
          <w:i w:val="0"/>
          <w:iCs w:val="0"/>
          <w:sz w:val="28"/>
          <w:szCs w:val="28"/>
        </w:rPr>
        <w:t>СОДЕРЖАНИЕ</w:t>
      </w:r>
    </w:p>
    <w:p w:rsidR="00FD143A" w:rsidRDefault="00FD143A" w:rsidP="00FD143A">
      <w:pPr>
        <w:pStyle w:val="8"/>
        <w:tabs>
          <w:tab w:val="right" w:leader="dot" w:pos="9356"/>
        </w:tabs>
        <w:spacing w:before="0" w:after="0" w:line="360" w:lineRule="auto"/>
        <w:jc w:val="both"/>
        <w:rPr>
          <w:i w:val="0"/>
          <w:iCs w:val="0"/>
          <w:sz w:val="28"/>
          <w:szCs w:val="28"/>
          <w:lang w:val="en-US"/>
        </w:rPr>
      </w:pPr>
    </w:p>
    <w:p w:rsidR="00FD143A" w:rsidRPr="00FD143A" w:rsidRDefault="00FD143A" w:rsidP="00FD143A">
      <w:pPr>
        <w:pStyle w:val="8"/>
        <w:widowControl w:val="0"/>
        <w:tabs>
          <w:tab w:val="right" w:leader="dot" w:pos="9356"/>
        </w:tabs>
        <w:spacing w:before="0" w:after="0" w:line="360" w:lineRule="auto"/>
        <w:ind w:firstLine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ВВЕДЕНИЕ</w:t>
      </w:r>
    </w:p>
    <w:p w:rsidR="00FD143A" w:rsidRPr="00FD143A" w:rsidRDefault="00FD143A" w:rsidP="00FD143A">
      <w:pPr>
        <w:pStyle w:val="8"/>
        <w:widowControl w:val="0"/>
        <w:tabs>
          <w:tab w:val="right" w:leader="dot" w:pos="9356"/>
        </w:tabs>
        <w:spacing w:before="0" w:after="0" w:line="360" w:lineRule="auto"/>
        <w:ind w:firstLine="0"/>
        <w:rPr>
          <w:i w:val="0"/>
          <w:iCs w:val="0"/>
          <w:sz w:val="28"/>
          <w:szCs w:val="28"/>
        </w:rPr>
      </w:pPr>
      <w:r w:rsidRPr="00FD143A">
        <w:rPr>
          <w:i w:val="0"/>
          <w:iCs w:val="0"/>
          <w:sz w:val="28"/>
          <w:szCs w:val="28"/>
        </w:rPr>
        <w:t xml:space="preserve">1 РАЗРАБОТКА МАТЕМАТИЧЕСКОЙ МОДЕЛИ НЕИЗМЕНЯЕМОЙ </w:t>
      </w:r>
      <w:r>
        <w:rPr>
          <w:i w:val="0"/>
          <w:iCs w:val="0"/>
          <w:sz w:val="28"/>
          <w:szCs w:val="28"/>
        </w:rPr>
        <w:t>ЧАСТИ ПРИВОДА</w:t>
      </w:r>
    </w:p>
    <w:p w:rsidR="00FD143A" w:rsidRPr="00FD143A" w:rsidRDefault="00FD143A" w:rsidP="00FD143A">
      <w:pPr>
        <w:pStyle w:val="8"/>
        <w:widowControl w:val="0"/>
        <w:tabs>
          <w:tab w:val="right" w:leader="dot" w:pos="9356"/>
        </w:tabs>
        <w:spacing w:before="0" w:after="0" w:line="360" w:lineRule="auto"/>
        <w:ind w:firstLine="0"/>
        <w:rPr>
          <w:i w:val="0"/>
          <w:iCs w:val="0"/>
          <w:sz w:val="28"/>
          <w:szCs w:val="28"/>
        </w:rPr>
      </w:pPr>
      <w:r w:rsidRPr="00FD143A">
        <w:rPr>
          <w:i w:val="0"/>
          <w:iCs w:val="0"/>
          <w:sz w:val="28"/>
          <w:szCs w:val="28"/>
        </w:rPr>
        <w:t>2 СИНТЕ</w:t>
      </w:r>
      <w:r>
        <w:rPr>
          <w:i w:val="0"/>
          <w:iCs w:val="0"/>
          <w:sz w:val="28"/>
          <w:szCs w:val="28"/>
        </w:rPr>
        <w:t>З АЛГОРИТМА РЕГУЛЯТОРА СКОРОСТИ</w:t>
      </w:r>
    </w:p>
    <w:p w:rsidR="00FD143A" w:rsidRPr="00FD143A" w:rsidRDefault="00FD143A" w:rsidP="00FD143A">
      <w:pPr>
        <w:pStyle w:val="8"/>
        <w:widowControl w:val="0"/>
        <w:tabs>
          <w:tab w:val="right" w:leader="dot" w:pos="9356"/>
        </w:tabs>
        <w:spacing w:before="0" w:after="0" w:line="360" w:lineRule="auto"/>
        <w:ind w:firstLine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2.1 Общие сведения</w:t>
      </w:r>
    </w:p>
    <w:p w:rsidR="00FD143A" w:rsidRPr="00FD143A" w:rsidRDefault="00FD143A" w:rsidP="00FD143A">
      <w:pPr>
        <w:widowControl w:val="0"/>
        <w:tabs>
          <w:tab w:val="right" w:leader="dot" w:pos="935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143A">
        <w:rPr>
          <w:rFonts w:ascii="Times New Roman" w:hAnsi="Times New Roman" w:cs="Times New Roman"/>
          <w:sz w:val="28"/>
          <w:szCs w:val="28"/>
        </w:rPr>
        <w:t xml:space="preserve">2.2 Определение дискретной частотной характеристики </w:t>
      </w:r>
      <w:r>
        <w:rPr>
          <w:rFonts w:ascii="Times New Roman" w:hAnsi="Times New Roman" w:cs="Times New Roman"/>
          <w:sz w:val="28"/>
          <w:szCs w:val="28"/>
        </w:rPr>
        <w:t>неизменяемой части</w:t>
      </w:r>
    </w:p>
    <w:p w:rsidR="00FD143A" w:rsidRPr="00FD143A" w:rsidRDefault="00FD143A" w:rsidP="00FD143A">
      <w:pPr>
        <w:widowControl w:val="0"/>
        <w:tabs>
          <w:tab w:val="right" w:leader="dot" w:pos="935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143A">
        <w:rPr>
          <w:rFonts w:ascii="Times New Roman" w:hAnsi="Times New Roman" w:cs="Times New Roman"/>
          <w:sz w:val="28"/>
          <w:szCs w:val="28"/>
        </w:rPr>
        <w:t>2.3 Определение желаемой дискретной частотной х</w:t>
      </w:r>
      <w:r>
        <w:rPr>
          <w:rFonts w:ascii="Times New Roman" w:hAnsi="Times New Roman" w:cs="Times New Roman"/>
          <w:sz w:val="28"/>
          <w:szCs w:val="28"/>
        </w:rPr>
        <w:t>арактеристики</w:t>
      </w:r>
    </w:p>
    <w:p w:rsidR="00FD143A" w:rsidRPr="00FD143A" w:rsidRDefault="00FD143A" w:rsidP="00FD143A">
      <w:pPr>
        <w:widowControl w:val="0"/>
        <w:tabs>
          <w:tab w:val="right" w:leader="dot" w:pos="935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143A">
        <w:rPr>
          <w:rFonts w:ascii="Times New Roman" w:hAnsi="Times New Roman" w:cs="Times New Roman"/>
          <w:sz w:val="28"/>
          <w:szCs w:val="28"/>
        </w:rPr>
        <w:t>2.4 Определение дискретной передаточной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sz w:val="28"/>
          <w:szCs w:val="28"/>
        </w:rPr>
        <w:t>регулятора</w:t>
      </w:r>
      <w:r>
        <w:rPr>
          <w:rFonts w:ascii="Times New Roman" w:hAnsi="Times New Roman" w:cs="Times New Roman"/>
          <w:sz w:val="28"/>
          <w:szCs w:val="28"/>
        </w:rPr>
        <w:t xml:space="preserve"> скорости</w:t>
      </w:r>
    </w:p>
    <w:p w:rsidR="00FD143A" w:rsidRPr="00FD143A" w:rsidRDefault="00FD143A" w:rsidP="00FD143A">
      <w:pPr>
        <w:pStyle w:val="8"/>
        <w:widowControl w:val="0"/>
        <w:tabs>
          <w:tab w:val="right" w:leader="dot" w:pos="9356"/>
        </w:tabs>
        <w:spacing w:before="0" w:after="0" w:line="360" w:lineRule="auto"/>
        <w:ind w:firstLine="0"/>
        <w:rPr>
          <w:i w:val="0"/>
          <w:iCs w:val="0"/>
          <w:sz w:val="28"/>
          <w:szCs w:val="28"/>
        </w:rPr>
      </w:pPr>
      <w:r w:rsidRPr="00FD143A">
        <w:rPr>
          <w:i w:val="0"/>
          <w:iCs w:val="0"/>
          <w:sz w:val="28"/>
          <w:szCs w:val="28"/>
        </w:rPr>
        <w:t>3 ПРОВЕДЕНИЕ ИССЛЕДОВАНИЯ МОДЕЛИ НА ЭВМ БЕЗ ВОЗМУЩЕНИЯ И ПРИ НАЛИЧИИ ВОЗМУЩЕНИЙ</w:t>
      </w:r>
    </w:p>
    <w:p w:rsidR="00FD143A" w:rsidRPr="00FD143A" w:rsidRDefault="00FD143A" w:rsidP="00FD143A">
      <w:pPr>
        <w:widowControl w:val="0"/>
        <w:tabs>
          <w:tab w:val="right" w:leader="dot" w:pos="935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143A">
        <w:rPr>
          <w:rFonts w:ascii="Times New Roman" w:hAnsi="Times New Roman" w:cs="Times New Roman"/>
          <w:sz w:val="28"/>
          <w:szCs w:val="28"/>
        </w:rPr>
        <w:t>3.1 Определение реакц</w:t>
      </w:r>
      <w:r>
        <w:rPr>
          <w:rFonts w:ascii="Times New Roman" w:hAnsi="Times New Roman" w:cs="Times New Roman"/>
          <w:sz w:val="28"/>
          <w:szCs w:val="28"/>
        </w:rPr>
        <w:t>ии системы без возмущений</w:t>
      </w:r>
    </w:p>
    <w:p w:rsidR="00FD143A" w:rsidRPr="00FD143A" w:rsidRDefault="00FD143A" w:rsidP="00FD143A">
      <w:pPr>
        <w:widowControl w:val="0"/>
        <w:tabs>
          <w:tab w:val="right" w:leader="dot" w:pos="935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143A">
        <w:rPr>
          <w:rFonts w:ascii="Times New Roman" w:hAnsi="Times New Roman" w:cs="Times New Roman"/>
          <w:sz w:val="28"/>
          <w:szCs w:val="28"/>
        </w:rPr>
        <w:t xml:space="preserve">3.2 Определение </w:t>
      </w:r>
      <w:r>
        <w:rPr>
          <w:rFonts w:ascii="Times New Roman" w:hAnsi="Times New Roman" w:cs="Times New Roman"/>
          <w:sz w:val="28"/>
          <w:szCs w:val="28"/>
        </w:rPr>
        <w:t>реакции системы под нагрузкой</w:t>
      </w:r>
    </w:p>
    <w:p w:rsidR="00FD143A" w:rsidRPr="00FD143A" w:rsidRDefault="00FD143A" w:rsidP="00FD143A">
      <w:pPr>
        <w:widowControl w:val="0"/>
        <w:tabs>
          <w:tab w:val="right" w:leader="dot" w:pos="935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14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 Работа привода под нагрузкой</w:t>
      </w:r>
    </w:p>
    <w:p w:rsidR="00FD143A" w:rsidRPr="00FD143A" w:rsidRDefault="00FD143A" w:rsidP="00FD143A">
      <w:pPr>
        <w:widowControl w:val="0"/>
        <w:tabs>
          <w:tab w:val="right" w:leader="dot" w:pos="935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D143A">
        <w:rPr>
          <w:rFonts w:ascii="Times New Roman" w:hAnsi="Times New Roman" w:cs="Times New Roman"/>
          <w:sz w:val="28"/>
          <w:szCs w:val="28"/>
        </w:rPr>
        <w:t>4 РАЗРАБОТКА МАТЕМАТИЧЕСКОЙ МОДЕЛИ ПОДСИСТЕМЫ ИДЕНТИФИКАЦИИ</w:t>
      </w:r>
    </w:p>
    <w:p w:rsidR="00FD143A" w:rsidRPr="00FD143A" w:rsidRDefault="00FD143A" w:rsidP="00FD143A">
      <w:pPr>
        <w:widowControl w:val="0"/>
        <w:tabs>
          <w:tab w:val="right" w:leader="dot" w:pos="935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FD143A">
        <w:rPr>
          <w:rFonts w:ascii="Times New Roman" w:hAnsi="Times New Roman" w:cs="Times New Roman"/>
          <w:sz w:val="28"/>
          <w:szCs w:val="28"/>
        </w:rPr>
        <w:t>ВЫВОДЫ</w:t>
      </w:r>
    </w:p>
    <w:p w:rsidR="00FD143A" w:rsidRPr="00FD143A" w:rsidRDefault="00FD143A" w:rsidP="00FD143A">
      <w:pPr>
        <w:widowControl w:val="0"/>
        <w:tabs>
          <w:tab w:val="right" w:leader="dot" w:pos="935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ПЕРЕЧЕНЬ ССЫЛОК</w:t>
      </w:r>
    </w:p>
    <w:p w:rsidR="00FD143A" w:rsidRPr="00FD143A" w:rsidRDefault="00FD143A" w:rsidP="00FD143A">
      <w:pPr>
        <w:pStyle w:val="1TimesNewRoman14pt"/>
      </w:pPr>
    </w:p>
    <w:p w:rsidR="00000147" w:rsidRPr="00FD143A" w:rsidRDefault="00FD143A" w:rsidP="00FD143A">
      <w:pPr>
        <w:pStyle w:val="1TimesNewRoman14pt"/>
      </w:pPr>
      <w:r>
        <w:br w:type="page"/>
      </w:r>
      <w:r w:rsidR="00000147" w:rsidRPr="00FD143A">
        <w:lastRenderedPageBreak/>
        <w:t>Реферат</w:t>
      </w:r>
      <w:bookmarkEnd w:id="0"/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F05" w:rsidRPr="00FD143A" w:rsidRDefault="00D51F05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Курсовая работа содержит </w:t>
      </w:r>
      <w:r w:rsidR="00105F4E" w:rsidRPr="00FD143A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19176A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страниц, </w:t>
      </w:r>
      <w:r w:rsidR="008C287A" w:rsidRPr="00FD143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рисунк</w:t>
      </w:r>
      <w:r w:rsidR="008C287A" w:rsidRPr="00FD14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287A" w:rsidRPr="00FD14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источника.</w:t>
      </w:r>
    </w:p>
    <w:p w:rsidR="00D51F05" w:rsidRPr="00FD143A" w:rsidRDefault="00D51F05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Объект исследования – цифровой электропривод.</w:t>
      </w:r>
    </w:p>
    <w:p w:rsidR="00D51F05" w:rsidRPr="00FD143A" w:rsidRDefault="00D51F05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Цель работы – разработать математическую модель подсистемы идентификации зазора в технологическом перемещении рабочего органа по критерию точности.</w:t>
      </w:r>
    </w:p>
    <w:p w:rsidR="00D51F05" w:rsidRPr="00FD143A" w:rsidRDefault="00D51F05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В работе производится описание привода передаточными функциями неизменной части и регулятора. Производится анализ работы привода с подсистемой идентификации и без нее. Также была проведена идентификация системы цифрового электропривода как астатического звена второго порядка.</w:t>
      </w:r>
    </w:p>
    <w:p w:rsidR="00D51F05" w:rsidRPr="00FD143A" w:rsidRDefault="00D51F05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ПЕРЕДАТОЧНАЯ ФУНКЦИЯ, ЦИФРОВОЙ ЭЛЕКТРОПРИВОД, СИНТЕЗ, </w:t>
      </w:r>
      <w:r w:rsidR="008C287A" w:rsidRPr="00FD143A">
        <w:rPr>
          <w:rFonts w:ascii="Times New Roman" w:hAnsi="Times New Roman" w:cs="Times New Roman"/>
          <w:color w:val="000000"/>
          <w:sz w:val="28"/>
          <w:szCs w:val="28"/>
        </w:rPr>
        <w:t>РЕГУЛЯТОР, ИДЕНТИФИКАЦИЯ,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ПЕРЕХОДНОЙ ПРОЦЕСС, ЧАС</w:t>
      </w:r>
      <w:r w:rsidR="008C287A" w:rsidRPr="00FD143A">
        <w:rPr>
          <w:rFonts w:ascii="Times New Roman" w:hAnsi="Times New Roman" w:cs="Times New Roman"/>
          <w:color w:val="000000"/>
          <w:sz w:val="28"/>
          <w:szCs w:val="28"/>
        </w:rPr>
        <w:t>ТОТНАЯ ХАРАКТЕРИСТИКА,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87A" w:rsidRPr="00FD143A">
        <w:rPr>
          <w:rFonts w:ascii="Times New Roman" w:hAnsi="Times New Roman" w:cs="Times New Roman"/>
          <w:color w:val="000000"/>
          <w:sz w:val="28"/>
          <w:szCs w:val="28"/>
        </w:rPr>
        <w:t>МОМЕНТ ИНЕРЦИИ</w:t>
      </w:r>
    </w:p>
    <w:p w:rsidR="00000147" w:rsidRPr="00FD143A" w:rsidRDefault="00FD143A" w:rsidP="00FD143A">
      <w:pPr>
        <w:pStyle w:val="1TimesNewRoman14pt"/>
      </w:pPr>
      <w:bookmarkStart w:id="1" w:name="_Toc533933121"/>
      <w:r>
        <w:br w:type="page"/>
      </w:r>
      <w:r w:rsidR="00000147" w:rsidRPr="00FD143A">
        <w:lastRenderedPageBreak/>
        <w:t>Введение</w:t>
      </w:r>
      <w:bookmarkEnd w:id="1"/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F5CD0" w:rsidRPr="00FD143A" w:rsidRDefault="008F5CD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Курсовая работа по дисциплине «Идентификация и моделирование технологических объектов» отражает основные предпосылки для выполнения идентификации параметров элементов цифровых электроприводов, управляемых ЭВМ.</w:t>
      </w:r>
    </w:p>
    <w:p w:rsidR="008F5CD0" w:rsidRPr="00FD143A" w:rsidRDefault="008F5CD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В настоящее время, проблемы идентификации различных параметров системы управления стали особенно актуальны. Это связано с тем, что повсеместно внедряются системы автоматического управления. Основной задачей идентификации является выделение из всего многообразия параметров, действующих в системе управления, тех параметров, которые невозможно зарегистрировать измерительными приборами.</w:t>
      </w:r>
    </w:p>
    <w:p w:rsidR="008F5CD0" w:rsidRPr="00FD143A" w:rsidRDefault="008F5CD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В данной курсовой работе производится идентификация параметра зазора при регулировании положения. Созданная подсистема идентификация, позволяет выявить влияние зазора и сделать это влияние минимальным на вид переходного процесса.</w:t>
      </w:r>
    </w:p>
    <w:p w:rsidR="00000147" w:rsidRPr="00FD143A" w:rsidRDefault="008F5CD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Переходные процессы в цифровых электроприводах получаются быстротечными и имеют довольно низкую ошибку. В связи с этим такие приборы могут работать с высокой степенью точности, что очень важно приводов подач.</w:t>
      </w:r>
    </w:p>
    <w:p w:rsidR="00FD143A" w:rsidRDefault="00FD143A" w:rsidP="00FD143A">
      <w:pPr>
        <w:pStyle w:val="1TimesNewRoman14pt"/>
      </w:pPr>
      <w:bookmarkStart w:id="2" w:name="_Toc533933122"/>
    </w:p>
    <w:p w:rsidR="00FD143A" w:rsidRDefault="00FD143A" w:rsidP="00FD143A">
      <w:pPr>
        <w:pStyle w:val="1TimesNewRoman14pt"/>
        <w:numPr>
          <w:ilvl w:val="0"/>
          <w:numId w:val="9"/>
        </w:numPr>
      </w:pPr>
      <w:r>
        <w:br w:type="page"/>
      </w:r>
      <w:r w:rsidR="00000147" w:rsidRPr="00FD143A">
        <w:lastRenderedPageBreak/>
        <w:t xml:space="preserve">Разработка математической модели </w:t>
      </w:r>
    </w:p>
    <w:p w:rsidR="00000147" w:rsidRPr="00FD143A" w:rsidRDefault="00000147" w:rsidP="00FD143A">
      <w:pPr>
        <w:pStyle w:val="1TimesNewRoman14pt"/>
        <w:ind w:left="709" w:firstLine="0"/>
      </w:pPr>
      <w:r w:rsidRPr="00FD143A">
        <w:t>неизменяемой части привода</w:t>
      </w:r>
      <w:bookmarkEnd w:id="2"/>
    </w:p>
    <w:p w:rsidR="008C3C2A" w:rsidRPr="00FD143A" w:rsidRDefault="008C3C2A" w:rsidP="00FD143A">
      <w:pPr>
        <w:pStyle w:val="1TimesNewRoman14pt"/>
      </w:pPr>
    </w:p>
    <w:p w:rsidR="00F47EB0" w:rsidRPr="00FD143A" w:rsidRDefault="00F47EB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Неизменяемая часть состоит из фиксатора, широтно-импульсного преобразователя, двигателя и датчика обратной связи.</w:t>
      </w:r>
    </w:p>
    <w:p w:rsidR="00F47EB0" w:rsidRDefault="00F47EB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Структурная схема цифрового электропривода представлена на рисунке 1.1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81C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group id="_x0000_s1026" style="width:403.6pt;height:271.5pt;mso-position-horizontal-relative:char;mso-position-vertical-relative:line" coordorigin="1520,3324" coordsize="9930,4140">
            <v:group id="_x0000_s1027" style="position:absolute;left:1520;top:3498;width:9930;height:3966" coordorigin="1236,2478" coordsize="9930,3966" o:allowincell="f">
              <v:group id="_x0000_s1028" style="position:absolute;left:1236;top:2478;width:9642;height:3966" coordorigin="1182,2910" coordsize="9642,3966">
                <v:rect id="_x0000_s1029" style="position:absolute;left:2076;top:3171;width:954;height:954" strokeweight="1.25pt"/>
                <v:rect id="_x0000_s1030" style="position:absolute;left:3510;top:3186;width:954;height:954" strokeweight="1.25pt"/>
                <v:rect id="_x0000_s1031" style="position:absolute;left:8760;top:3216;width:1107;height:954" strokeweight="1.25pt"/>
                <v:rect id="_x0000_s1032" style="position:absolute;left:5727;top:3222;width:1041;height:954" strokeweight="1.25pt"/>
                <v:rect id="_x0000_s1033" style="position:absolute;left:7152;top:3216;width:1086;height:954" strokeweight="1.25pt"/>
                <v:oval id="_x0000_s1034" style="position:absolute;left:1992;top:3870;width:150;height:150"/>
                <v:line id="_x0000_s1035" style="position:absolute" from="3030,3660" to="3516,3660">
                  <v:stroke endarrow="block"/>
                </v:line>
                <v:line id="_x0000_s1036" style="position:absolute" from="9876,3684" to="10824,3684">
                  <v:stroke endarrow="block"/>
                </v:line>
                <v:line id="_x0000_s1037" style="position:absolute" from="10266,3684" to="10266,5160"/>
                <v:line id="_x0000_s1038" style="position:absolute;flip:y" from="1626,3930" to="1626,5160"/>
                <v:line id="_x0000_s1039" style="position:absolute" from="1644,3948" to="2022,3948">
                  <v:stroke endarrow="block"/>
                </v:line>
                <v:oval id="_x0000_s1040" style="position:absolute;left:10218;top:3653;width:79;height:79" fillcolor="black"/>
                <v:line id="_x0000_s1041" style="position:absolute" from="1308,3330" to="2076,3330">
                  <v:stroke endarrow="block"/>
                </v:line>
                <v:line id="_x0000_s1042" style="position:absolute;flip:y" from="4908,3480" to="5244,3648"/>
                <v:line id="_x0000_s1043" style="position:absolute" from="5238,3672" to="5706,3672">
                  <v:stroke endarrow="block"/>
                </v:line>
                <v:rect id="_x0000_s1044" style="position:absolute;left:7260;top:4686;width:1179;height:954" strokeweight="1.25pt"/>
                <v:line id="_x0000_s1045" style="position:absolute;flip:x" from="8436,5142" to="10266,5142"/>
                <v:line id="_x0000_s1046" style="position:absolute" from="1626,5154" to="4860,5154"/>
                <v:line id="_x0000_s1047" style="position:absolute;flip:y" from="4806,4992" to="5220,5160"/>
                <v:rect id="_x0000_s1048" style="position:absolute;left:4596;top:2949;width:5913;height:3927" filled="f" strokeweight=".5pt">
                  <v:stroke dashstyle="dash"/>
                </v:rect>
                <v:line id="_x0000_s1049" style="position:absolute" from="4488,3648" to="4896,3648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0" type="#_x0000_t19" style="position:absolute;left:4932;top:4914;width:162;height:483" coordsize="21600,34045" adj=",2305703" path="wr-21600,,21600,43200,,,17654,34045nfewr-21600,,21600,43200,,,17654,34045l,21600nsxe">
                  <v:stroke endarrow="block"/>
                  <v:path o:connectlocs="0,0;17654,34045;0,21600"/>
                </v:shape>
                <v:shape id="_x0000_s1051" type="#_x0000_t19" style="position:absolute;left:4908;top:3432;width:162;height:483" coordsize="21600,34045" adj=",2305703" path="wr-21600,,21600,43200,,,17654,34045nfewr-21600,,21600,43200,,,17654,34045l,21600nsxe">
                  <v:stroke endarrow="block"/>
                  <v:path o:connectlocs="0,0;17654,34045;0,216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left:2166;top:3288;width:768;height:732" strokecolor="white">
                  <v:textbox style="mso-next-textbox:#_x0000_s1052" inset="0,0,0,0">
                    <w:txbxContent>
                      <w:p w:rsidR="008402CC" w:rsidRDefault="008402CC" w:rsidP="008402CC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8402CC" w:rsidRDefault="008402CC" w:rsidP="00F47EB0">
                        <w:pPr>
                          <w:pStyle w:val="21"/>
                        </w:pPr>
                        <w:r>
                          <w:t>Σ</w:t>
                        </w:r>
                      </w:p>
                    </w:txbxContent>
                  </v:textbox>
                </v:shape>
                <v:shape id="_x0000_s1053" type="#_x0000_t202" style="position:absolute;left:3588;top:3330;width:804;height:690" strokecolor="white">
                  <v:textbox style="mso-next-textbox:#_x0000_s1053" inset="0,0,0,0">
                    <w:txbxContent>
                      <w:p w:rsidR="008402CC" w:rsidRDefault="008402CC" w:rsidP="008402CC">
                        <w:pPr>
                          <w:jc w:val="center"/>
                          <w:rPr>
                            <w:b/>
                            <w:bCs/>
                            <w:sz w:val="12"/>
                            <w:szCs w:val="12"/>
                            <w:lang w:val="en-US"/>
                          </w:rPr>
                        </w:pPr>
                      </w:p>
                      <w:p w:rsidR="008402CC" w:rsidRDefault="008402CC" w:rsidP="008402CC">
                        <w:pPr>
                          <w:pStyle w:val="21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D(z)</w:t>
                        </w:r>
                      </w:p>
                    </w:txbxContent>
                  </v:textbox>
                </v:shape>
                <v:shape id="_x0000_s1054" type="#_x0000_t202" style="position:absolute;left:4785;top:3981;width:543;height:375" strokecolor="white">
                  <v:textbox style="mso-next-textbox:#_x0000_s1054" inset="0,0,0,0">
                    <w:txbxContent>
                      <w:p w:rsidR="008402CC" w:rsidRDefault="008402CC" w:rsidP="00E970A4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_x0000_s1055" type="#_x0000_t202" style="position:absolute;left:4878;top:5541;width:660;height:351" strokecolor="white">
                  <v:textbox style="mso-next-textbox:#_x0000_s1055" inset="0,0,0,0">
                    <w:txbxContent>
                      <w:p w:rsidR="008402CC" w:rsidRDefault="008402CC" w:rsidP="00E970A4">
                        <w:pPr>
                          <w:ind w:firstLine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_x0000_s1056" type="#_x0000_t202" style="position:absolute;left:5814;top:3309;width:840;height:750" strokecolor="white">
                  <v:textbox style="mso-next-textbox:#_x0000_s1056" inset="0,0,0,0">
                    <w:txbxContent>
                      <w:p w:rsidR="008402CC" w:rsidRPr="00E970A4" w:rsidRDefault="008402CC" w:rsidP="00E970A4">
                        <w:pPr>
                          <w:ind w:firstLine="0"/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8402CC" w:rsidRDefault="008402CC" w:rsidP="00E970A4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W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Ф</w:t>
                        </w:r>
                        <w:r>
                          <w:rPr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p)</w:t>
                        </w:r>
                      </w:p>
                    </w:txbxContent>
                  </v:textbox>
                </v:shape>
                <v:shape id="_x0000_s1057" type="#_x0000_t202" style="position:absolute;left:7242;top:3342;width:888;height:690" strokecolor="white">
                  <v:textbox style="mso-next-textbox:#_x0000_s1057" inset="0,0,0,0">
                    <w:txbxContent>
                      <w:p w:rsidR="008402CC" w:rsidRPr="00E970A4" w:rsidRDefault="008402CC" w:rsidP="00E970A4">
                        <w:pPr>
                          <w:ind w:firstLine="0"/>
                          <w:jc w:val="center"/>
                          <w:rPr>
                            <w:sz w:val="12"/>
                            <w:szCs w:val="12"/>
                            <w:lang w:val="en-US"/>
                          </w:rPr>
                        </w:pPr>
                      </w:p>
                      <w:p w:rsidR="008402CC" w:rsidRPr="00E970A4" w:rsidRDefault="008402CC" w:rsidP="00E970A4">
                        <w:pPr>
                          <w:ind w:firstLine="0"/>
                          <w:jc w:val="center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E970A4">
                          <w:rPr>
                            <w:sz w:val="22"/>
                            <w:szCs w:val="22"/>
                            <w:lang w:val="en-US"/>
                          </w:rPr>
                          <w:t>W</w:t>
                        </w:r>
                        <w:r w:rsidRPr="00E970A4">
                          <w:rPr>
                            <w:sz w:val="22"/>
                            <w:szCs w:val="22"/>
                            <w:vertAlign w:val="subscript"/>
                          </w:rPr>
                          <w:t xml:space="preserve">ШИП </w:t>
                        </w:r>
                        <w:r w:rsidRPr="00E970A4">
                          <w:rPr>
                            <w:sz w:val="22"/>
                            <w:szCs w:val="22"/>
                            <w:lang w:val="en-US"/>
                          </w:rPr>
                          <w:t>(p)</w:t>
                        </w:r>
                      </w:p>
                    </w:txbxContent>
                  </v:textbox>
                </v:shape>
                <v:shape id="_x0000_s1058" type="#_x0000_t202" style="position:absolute;left:8829;top:3384;width:948;height:612" strokecolor="white">
                  <v:textbox style="mso-next-textbox:#_x0000_s1058" inset="0,0,0,0">
                    <w:txbxContent>
                      <w:p w:rsidR="008402CC" w:rsidRDefault="008402CC" w:rsidP="00E970A4">
                        <w:pPr>
                          <w:ind w:firstLine="0"/>
                          <w:jc w:val="center"/>
                          <w:rPr>
                            <w:sz w:val="10"/>
                            <w:szCs w:val="10"/>
                            <w:lang w:val="en-US"/>
                          </w:rPr>
                        </w:pPr>
                      </w:p>
                      <w:p w:rsidR="008402CC" w:rsidRDefault="008402CC" w:rsidP="00E970A4">
                        <w:pPr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ЭМД</w:t>
                        </w:r>
                        <w:r>
                          <w:t>(</w:t>
                        </w:r>
                        <w:r>
                          <w:rPr>
                            <w:lang w:val="en-US"/>
                          </w:rPr>
                          <w:t>p)</w:t>
                        </w:r>
                      </w:p>
                    </w:txbxContent>
                  </v:textbox>
                </v:shape>
                <v:line id="_x0000_s1059" style="position:absolute" from="6750,3660" to="7140,3660">
                  <v:stroke endarrow="block"/>
                </v:line>
                <v:line id="_x0000_s1060" style="position:absolute" from="8232,3642" to="8742,3642">
                  <v:stroke endarrow="block"/>
                </v:line>
                <v:shape id="_x0000_s1061" type="#_x0000_t202" style="position:absolute;left:7380;top:4809;width:930;height:690" strokecolor="white">
                  <v:textbox style="mso-next-textbox:#_x0000_s1061" inset="0,0,0,0">
                    <w:txbxContent>
                      <w:p w:rsidR="008402CC" w:rsidRDefault="008402CC" w:rsidP="008402CC">
                        <w:pPr>
                          <w:jc w:val="center"/>
                          <w:rPr>
                            <w:sz w:val="12"/>
                            <w:szCs w:val="12"/>
                            <w:lang w:val="en-US"/>
                          </w:rPr>
                        </w:pPr>
                      </w:p>
                      <w:p w:rsidR="008402CC" w:rsidRDefault="008402CC" w:rsidP="00E970A4">
                        <w:pPr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ДОС</w:t>
                        </w:r>
                        <w:r>
                          <w:t>(</w:t>
                        </w:r>
                        <w:r>
                          <w:rPr>
                            <w:lang w:val="en-US"/>
                          </w:rPr>
                          <w:t>p)</w:t>
                        </w:r>
                      </w:p>
                    </w:txbxContent>
                  </v:textbox>
                </v:shape>
                <v:line id="_x0000_s1062" style="position:absolute" from="5280,5160" to="7242,5160"/>
                <v:shape id="_x0000_s1063" type="#_x0000_t202" style="position:absolute;left:6504;top:6360;width:2262;height:432" strokecolor="white">
                  <v:textbox style="mso-next-textbox:#_x0000_s1063" inset="0,0,0,0">
                    <w:txbxContent>
                      <w:p w:rsidR="008402CC" w:rsidRPr="00E970A4" w:rsidRDefault="008402CC" w:rsidP="00E970A4">
                        <w:pPr>
                          <w:ind w:firstLine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E970A4">
                          <w:rPr>
                            <w:sz w:val="18"/>
                            <w:szCs w:val="18"/>
                          </w:rPr>
                          <w:t>Неизменяемая  часть</w:t>
                        </w:r>
                      </w:p>
                    </w:txbxContent>
                  </v:textbox>
                </v:shape>
                <v:shape id="_x0000_s1064" type="#_x0000_t202" style="position:absolute;left:1230;top:2910;width:618;height:396" strokecolor="white">
                  <v:textbox style="mso-next-textbox:#_x0000_s1064" inset="0,0,0,0">
                    <w:txbxContent>
                      <w:p w:rsidR="008402CC" w:rsidRPr="00E970A4" w:rsidRDefault="008402CC" w:rsidP="008402CC">
                        <w:pPr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 w:rsidRPr="00E970A4">
                          <w:rPr>
                            <w:lang w:val="en-US"/>
                          </w:rPr>
                          <w:t>a[n]</w:t>
                        </w:r>
                      </w:p>
                    </w:txbxContent>
                  </v:textbox>
                </v:shape>
                <v:shape id="_x0000_s1065" type="#_x0000_t202" style="position:absolute;left:1182;top:3492;width:618;height:408" strokecolor="white">
                  <v:textbox style="mso-next-textbox:#_x0000_s1065" inset="0,0,0,0">
                    <w:txbxContent>
                      <w:p w:rsidR="008402CC" w:rsidRPr="00E970A4" w:rsidRDefault="008402CC" w:rsidP="008402CC">
                        <w:pPr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 w:rsidRPr="00E970A4">
                          <w:rPr>
                            <w:lang w:val="en-US"/>
                          </w:rPr>
                          <w:t>b[n]</w:t>
                        </w:r>
                      </w:p>
                    </w:txbxContent>
                  </v:textbox>
                </v:shape>
              </v:group>
              <v:shape id="_x0000_s1066" type="#_x0000_t202" style="position:absolute;left:10680;top:2700;width:486;height:432" strokecolor="white">
                <v:textbox style="mso-next-textbox:#_x0000_s1066" inset="0,0,0,0">
                  <w:txbxContent>
                    <w:p w:rsidR="008402CC" w:rsidRDefault="008402CC" w:rsidP="00E970A4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ω</w:t>
                      </w:r>
                    </w:p>
                  </w:txbxContent>
                </v:textbox>
              </v:shape>
              <v:shape id="_x0000_s1067" type="#_x0000_t202" style="position:absolute;left:8322;top:2658;width:432;height:444" strokecolor="white">
                <v:textbox style="mso-next-textbox:#_x0000_s1067" inset="0,0,0,0">
                  <w:txbxContent>
                    <w:p w:rsidR="008402CC" w:rsidRPr="00E970A4" w:rsidRDefault="008402CC" w:rsidP="00E970A4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E970A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v:group>
            <v:shape id="_x0000_s1068" type="#_x0000_t202" style="position:absolute;left:3680;top:3324;width:1122;height:372" o:allowincell="f" strokecolor="white">
              <v:textbox style="mso-next-textbox:#_x0000_s1068" inset="0,0,0,0">
                <w:txbxContent>
                  <w:p w:rsidR="008402CC" w:rsidRPr="00E970A4" w:rsidRDefault="008402CC" w:rsidP="008402CC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E970A4">
                      <w:rPr>
                        <w:sz w:val="20"/>
                        <w:szCs w:val="20"/>
                      </w:rPr>
                      <w:t>регулятор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47EB0" w:rsidRPr="00FD143A" w:rsidRDefault="00F47EB0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1.1 – Структурная</w:t>
      </w:r>
      <w:r w:rsidR="009C6DDF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схема</w:t>
      </w:r>
      <w:r w:rsidR="009C6DDF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цифрового</w:t>
      </w:r>
      <w:r w:rsidR="009C6DDF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электропривода.</w:t>
      </w:r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EB0" w:rsidRDefault="007E32F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Передаточные функции звеньев неизменяемой части: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43A" w:rsidRDefault="004C3E80" w:rsidP="00FD143A">
      <w:pPr>
        <w:tabs>
          <w:tab w:val="left" w:pos="1496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- ПФ ШИП</w:t>
      </w:r>
      <w:r w:rsidR="00C779E0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7.75pt;height:36pt" o:ole="">
            <v:imagedata r:id="rId7" o:title=""/>
          </v:shape>
          <o:OLEObject Type="Embed" ProgID="Equation.3" ShapeID="_x0000_i1026" DrawAspect="Content" ObjectID="_1454677381" r:id="rId8"/>
        </w:object>
      </w:r>
      <w:r w:rsidR="00C779E0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779E0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(1.1)</w:t>
      </w:r>
    </w:p>
    <w:p w:rsidR="00FD143A" w:rsidRDefault="00FD143A" w:rsidP="00FD143A">
      <w:pPr>
        <w:tabs>
          <w:tab w:val="left" w:pos="1496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E0" w:rsidRDefault="00C779E0" w:rsidP="00FD143A">
      <w:pPr>
        <w:tabs>
          <w:tab w:val="left" w:pos="1496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720" w:dyaOrig="680">
          <v:shape id="_x0000_i1027" type="#_x0000_t75" style="width:36pt;height:33.75pt" o:ole="">
            <v:imagedata r:id="rId9" o:title=""/>
          </v:shape>
          <o:OLEObject Type="Embed" ProgID="Equation.3" ShapeID="_x0000_i1027" DrawAspect="Content" ObjectID="_1454677382" r:id="rId10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(запаздывания регулятора/период дискретности).</w:t>
      </w:r>
    </w:p>
    <w:p w:rsidR="00C673A9" w:rsidRDefault="00063BA9" w:rsidP="00063BA9">
      <w:pPr>
        <w:tabs>
          <w:tab w:val="left" w:pos="1496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90061" w:rsidRPr="00FD14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673A9" w:rsidRPr="00FD143A">
        <w:rPr>
          <w:rFonts w:ascii="Times New Roman" w:hAnsi="Times New Roman" w:cs="Times New Roman"/>
          <w:color w:val="000000"/>
          <w:sz w:val="28"/>
          <w:szCs w:val="28"/>
        </w:rPr>
        <w:t>ПФ двигателя</w:t>
      </w:r>
      <w:r w:rsidR="00093A40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340" w:dyaOrig="720">
          <v:shape id="_x0000_i1028" type="#_x0000_t75" style="width:66.75pt;height:36pt" o:ole="">
            <v:imagedata r:id="rId11" o:title=""/>
          </v:shape>
          <o:OLEObject Type="Embed" ProgID="Equation.3" ShapeID="_x0000_i1028" DrawAspect="Content" ObjectID="_1454677383" r:id="rId12"/>
        </w:object>
      </w:r>
      <w:r w:rsidR="00093A40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73A9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(1.2)</w:t>
      </w:r>
    </w:p>
    <w:p w:rsidR="00FD143A" w:rsidRPr="00FD143A" w:rsidRDefault="00FD143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3A9" w:rsidRDefault="00C673A9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- ПФ датчика обратной связи</w:t>
      </w:r>
      <w:r w:rsidR="00093A40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440" w:dyaOrig="360">
          <v:shape id="_x0000_i1029" type="#_x0000_t75" style="width:1in;height:18pt" o:ole="">
            <v:imagedata r:id="rId13" o:title=""/>
          </v:shape>
          <o:OLEObject Type="Embed" ProgID="Equation.3" ShapeID="_x0000_i1029" DrawAspect="Content" ObjectID="_1454677384" r:id="rId14"/>
        </w:object>
      </w:r>
      <w:r w:rsidR="00093A40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(1.3)</w:t>
      </w:r>
    </w:p>
    <w:p w:rsidR="00FD143A" w:rsidRPr="00FD143A" w:rsidRDefault="00FD143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3A9" w:rsidRDefault="00C673A9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- ПФ фиксатора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780" w:dyaOrig="700">
          <v:shape id="_x0000_i1030" type="#_x0000_t75" style="width:89.25pt;height:35.25pt" o:ole="">
            <v:imagedata r:id="rId15" o:title=""/>
          </v:shape>
          <o:OLEObject Type="Embed" ProgID="Equation.3" ShapeID="_x0000_i1030" DrawAspect="Content" ObjectID="_1454677385" r:id="rId16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(1.4)</w:t>
      </w:r>
    </w:p>
    <w:p w:rsidR="00FD143A" w:rsidRPr="00FD143A" w:rsidRDefault="00FD143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73A9" w:rsidRDefault="002A192C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Тогда передаточная функция неизменяемой части примет вид:</w:t>
      </w:r>
    </w:p>
    <w:p w:rsidR="00FD143A" w:rsidRPr="00FD143A" w:rsidRDefault="00FD143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43A" w:rsidRDefault="0054021D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739" w:dyaOrig="720">
          <v:shape id="_x0000_i1031" type="#_x0000_t75" style="width:231.75pt;height:49.5pt" o:ole="" fillcolor="window">
            <v:imagedata r:id="rId17" o:title=""/>
          </v:shape>
          <o:OLEObject Type="Embed" ProgID="Equation.3" ShapeID="_x0000_i1031" DrawAspect="Content" ObjectID="_1454677386" r:id="rId18"/>
        </w:object>
      </w:r>
      <w:r w:rsidR="00C779E0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(1.5)</w:t>
      </w:r>
    </w:p>
    <w:p w:rsidR="00FD143A" w:rsidRDefault="00FD143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192C" w:rsidRDefault="002A192C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1420" w:dyaOrig="720">
          <v:shape id="_x0000_i1032" type="#_x0000_t75" style="width:79.5pt;height:39.75pt" o:ole="" fillcolor="window">
            <v:imagedata r:id="rId19" o:title=""/>
          </v:shape>
          <o:OLEObject Type="Embed" ProgID="Equation.3" ShapeID="_x0000_i1032" DrawAspect="Content" ObjectID="_1454677387" r:id="rId20"/>
        </w:object>
      </w:r>
      <w:r w:rsidR="00C779E0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9E0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(1.6)</w:t>
      </w:r>
    </w:p>
    <w:p w:rsidR="00FD143A" w:rsidRPr="00FD143A" w:rsidRDefault="00FD143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204" w:rsidRDefault="00457204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>скретная ПФ неизменяемой части:</w:t>
      </w:r>
    </w:p>
    <w:p w:rsidR="00FD143A" w:rsidRPr="00FD143A" w:rsidRDefault="00FD143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192C" w:rsidRDefault="0054021D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7699" w:dyaOrig="1760">
          <v:shape id="_x0000_i1033" type="#_x0000_t75" style="width:300pt;height:69pt" o:ole="" fillcolor="window">
            <v:imagedata r:id="rId21" o:title=""/>
          </v:shape>
          <o:OLEObject Type="Embed" ProgID="Equation.3" ShapeID="_x0000_i1033" DrawAspect="Content" ObjectID="_1454677388" r:id="rId22"/>
        </w:object>
      </w:r>
    </w:p>
    <w:p w:rsidR="00FD143A" w:rsidRPr="00FD143A" w:rsidRDefault="00FD143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204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999" w:dyaOrig="340">
          <v:shape id="_x0000_i1034" type="#_x0000_t75" style="width:57.75pt;height:20.25pt" o:ole="" fillcolor="window">
            <v:imagedata r:id="rId23" o:title=""/>
          </v:shape>
          <o:OLEObject Type="Embed" ProgID="Equation.3" ShapeID="_x0000_i1034" DrawAspect="Content" ObjectID="_1454677389" r:id="rId24"/>
        </w:object>
      </w:r>
      <w:r w:rsidR="00457204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1900" w:dyaOrig="340">
          <v:shape id="_x0000_i1035" type="#_x0000_t75" style="width:113.25pt;height:20.25pt" o:ole="" fillcolor="window">
            <v:imagedata r:id="rId25" o:title=""/>
          </v:shape>
          <o:OLEObject Type="Embed" ProgID="Equation.3" ShapeID="_x0000_i1035" DrawAspect="Content" ObjectID="_1454677390" r:id="rId26"/>
        </w:object>
      </w:r>
      <w:r w:rsidR="00457204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1F18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1100" w:dyaOrig="340">
          <v:shape id="_x0000_i1036" type="#_x0000_t75" style="width:54.75pt;height:17.25pt" o:ole="" fillcolor="window">
            <v:imagedata r:id="rId27" o:title=""/>
          </v:shape>
          <o:OLEObject Type="Embed" ProgID="Equation.3" ShapeID="_x0000_i1036" DrawAspect="Content" ObjectID="_1454677391" r:id="rId28"/>
        </w:object>
      </w:r>
      <w:r w:rsidR="00351F18"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1080" w:dyaOrig="360">
          <v:shape id="_x0000_i1037" type="#_x0000_t75" style="width:54pt;height:18pt" o:ole="" fillcolor="window">
            <v:imagedata r:id="rId29" o:title=""/>
          </v:shape>
          <o:OLEObject Type="Embed" ProgID="Equation.3" ShapeID="_x0000_i1037" DrawAspect="Content" ObjectID="_1454677392" r:id="rId30"/>
        </w:object>
      </w:r>
    </w:p>
    <w:p w:rsidR="00351F18" w:rsidRDefault="00063BA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5300" w:dyaOrig="1400">
          <v:shape id="_x0000_i1038" type="#_x0000_t75" style="width:299.25pt;height:69.75pt" o:ole="" fillcolor="window">
            <v:imagedata r:id="rId31" o:title=""/>
          </v:shape>
          <o:OLEObject Type="Embed" ProgID="Equation.3" ShapeID="_x0000_i1038" DrawAspect="Content" ObjectID="_1454677393" r:id="rId32"/>
        </w:objec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E0" w:rsidRDefault="00C779E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880" w:dyaOrig="560">
          <v:shape id="_x0000_i1039" type="#_x0000_t75" style="width:44.25pt;height:27.75pt" o:ole="" fillcolor="window">
            <v:imagedata r:id="rId33" o:title=""/>
          </v:shape>
          <o:OLEObject Type="Embed" ProgID="Equation.3" ShapeID="_x0000_i1039" DrawAspect="Content" ObjectID="_1454677394" r:id="rId34"/>
        </w:object>
      </w:r>
      <w:r w:rsid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760" w:dyaOrig="620">
          <v:shape id="_x0000_i1040" type="#_x0000_t75" style="width:87.75pt;height:30.75pt" o:ole="" fillcolor="window">
            <v:imagedata r:id="rId35" o:title=""/>
          </v:shape>
          <o:OLEObject Type="Embed" ProgID="Equation.3" ShapeID="_x0000_i1040" DrawAspect="Content" ObjectID="_1454677395" r:id="rId36"/>
        </w:object>
      </w:r>
      <w:r w:rsid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280" w:dyaOrig="760">
          <v:shape id="_x0000_i1041" type="#_x0000_t75" style="width:63.75pt;height:38.25pt" o:ole="" fillcolor="window">
            <v:imagedata r:id="rId37" o:title=""/>
          </v:shape>
          <o:OLEObject Type="Embed" ProgID="Equation.3" ShapeID="_x0000_i1041" DrawAspect="Content" ObjectID="_1454677396" r:id="rId38"/>
        </w:object>
      </w:r>
      <w:r w:rsid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E0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840" w:dyaOrig="760">
          <v:shape id="_x0000_i1042" type="#_x0000_t75" style="width:92.25pt;height:38.25pt" o:ole="" fillcolor="window">
            <v:imagedata r:id="rId39" o:title=""/>
          </v:shape>
          <o:OLEObject Type="Embed" ProgID="Equation.3" ShapeID="_x0000_i1042" DrawAspect="Content" ObjectID="_1454677397" r:id="rId40"/>
        </w:objec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E0" w:rsidRDefault="0054021D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6840" w:dyaOrig="700">
          <v:shape id="_x0000_i1043" type="#_x0000_t75" style="width:342pt;height:35.25pt" o:ole="" fillcolor="window">
            <v:imagedata r:id="rId41" o:title=""/>
          </v:shape>
          <o:OLEObject Type="Embed" ProgID="Equation.3" ShapeID="_x0000_i1043" DrawAspect="Content" ObjectID="_1454677398" r:id="rId42"/>
        </w:object>
      </w:r>
      <w:r w:rsidR="00C779E0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9E0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(1.7)</w:t>
      </w:r>
    </w:p>
    <w:p w:rsidR="00FD143A" w:rsidRPr="00FD143A" w:rsidRDefault="00FD143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E0" w:rsidRPr="00FD143A" w:rsidRDefault="00C779E0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В найденные формулы подставим числа, заданные в условии:</w:t>
      </w:r>
    </w:p>
    <w:p w:rsidR="0032675A" w:rsidRPr="00FD143A" w:rsidRDefault="00741089" w:rsidP="00FD143A">
      <w:pPr>
        <w:tabs>
          <w:tab w:val="left" w:pos="8415"/>
        </w:tabs>
        <w:spacing w:line="360" w:lineRule="auto"/>
        <w:jc w:val="both"/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Т0=</w:t>
      </w:r>
      <w:r w:rsidR="0032675A"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</w:t>
      </w:r>
      <w:r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мс,</w:t>
      </w:r>
    </w:p>
    <w:p w:rsidR="0032675A" w:rsidRPr="00FD143A" w:rsidRDefault="003F2EE8" w:rsidP="00FD143A">
      <w:pPr>
        <w:tabs>
          <w:tab w:val="left" w:pos="8415"/>
        </w:tabs>
        <w:spacing w:line="360" w:lineRule="auto"/>
        <w:jc w:val="both"/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τр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0.</w:t>
      </w:r>
      <w:r w:rsidR="0032675A"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Т0</w:t>
      </w:r>
      <w:r w:rsidR="0032675A"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=</w:t>
      </w:r>
      <w:r w:rsidR="0032675A"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</w:t>
      </w:r>
      <w:r w:rsidRPr="00FD143A">
        <w:rPr>
          <w:rStyle w:val="Bold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мс,</w:t>
      </w:r>
    </w:p>
    <w:p w:rsidR="00C779E0" w:rsidRPr="00FD143A" w:rsidRDefault="0054021D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240" w:dyaOrig="680">
          <v:shape id="_x0000_i1044" type="#_x0000_t75" style="width:66.75pt;height:36.75pt" o:ole="">
            <v:imagedata r:id="rId43" o:title=""/>
          </v:shape>
          <o:OLEObject Type="Embed" ProgID="Equation.3" ShapeID="_x0000_i1044" DrawAspect="Content" ObjectID="_1454677399" r:id="rId44"/>
        </w:object>
      </w:r>
      <w:r w:rsidR="003F2EE8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мс.</w:t>
      </w:r>
    </w:p>
    <w:p w:rsidR="003F2EE8" w:rsidRPr="00FD143A" w:rsidRDefault="003F2EE8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передачи цифрового электропривода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639" w:dyaOrig="340">
          <v:shape id="_x0000_i1045" type="#_x0000_t75" style="width:32.25pt;height:17.25pt" o:ole="">
            <v:imagedata r:id="rId45" o:title=""/>
          </v:shape>
          <o:OLEObject Type="Embed" ProgID="Equation.3" ShapeID="_x0000_i1045" DrawAspect="Content" ObjectID="_1454677400" r:id="rId46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т.к.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100" w:dyaOrig="320">
          <v:shape id="_x0000_i1046" type="#_x0000_t75" style="width:54.75pt;height:15.75pt" o:ole="" fillcolor="window">
            <v:imagedata r:id="rId47" o:title=""/>
          </v:shape>
          <o:OLEObject Type="Embed" ProgID="Equation.3" ShapeID="_x0000_i1046" DrawAspect="Content" ObjectID="_1454677401" r:id="rId48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EE8" w:rsidRPr="00FD143A" w:rsidRDefault="003F2EE8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Отсюда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720" w:dyaOrig="340">
          <v:shape id="_x0000_i1047" type="#_x0000_t75" style="width:135.75pt;height:17.25pt" o:ole="" fillcolor="window">
            <v:imagedata r:id="rId49" o:title=""/>
          </v:shape>
          <o:OLEObject Type="Embed" ProgID="Equation.3" ShapeID="_x0000_i1047" DrawAspect="Content" ObjectID="_1454677402" r:id="rId50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740" w:dyaOrig="360">
          <v:shape id="_x0000_i1048" type="#_x0000_t75" style="width:137.25pt;height:18pt" o:ole="" fillcolor="window">
            <v:imagedata r:id="rId51" o:title=""/>
          </v:shape>
          <o:OLEObject Type="Embed" ProgID="Equation.3" ShapeID="_x0000_i1048" DrawAspect="Content" ObjectID="_1454677403" r:id="rId52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6431" w:rsidRPr="00FD143A" w:rsidRDefault="0032675A" w:rsidP="00FD143A">
      <w:pPr>
        <w:tabs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Двигатель ПБВ 132</w:t>
      </w:r>
      <w:r w:rsidR="000A6431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имеет характеристики:</w:t>
      </w:r>
    </w:p>
    <w:p w:rsidR="000A6431" w:rsidRPr="00FD143A" w:rsidRDefault="000A6431" w:rsidP="00FD143A">
      <w:pPr>
        <w:tabs>
          <w:tab w:val="left" w:pos="5610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- номинальный момент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675A" w:rsidRPr="00FD143A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Нм,</w:t>
      </w:r>
    </w:p>
    <w:p w:rsidR="000A6431" w:rsidRPr="00FD143A" w:rsidRDefault="000A6431" w:rsidP="00FD143A">
      <w:pPr>
        <w:tabs>
          <w:tab w:val="left" w:pos="5610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- номинальная скорость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2675A" w:rsidRPr="00FD14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00 об/мин,</w:t>
      </w:r>
    </w:p>
    <w:p w:rsidR="000A6431" w:rsidRPr="00FD143A" w:rsidRDefault="000A6431" w:rsidP="00FD143A">
      <w:pPr>
        <w:tabs>
          <w:tab w:val="left" w:pos="5610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23D7" w:rsidRPr="00FD143A">
        <w:rPr>
          <w:rFonts w:ascii="Times New Roman" w:hAnsi="Times New Roman" w:cs="Times New Roman"/>
          <w:color w:val="000000"/>
          <w:sz w:val="28"/>
          <w:szCs w:val="28"/>
        </w:rPr>
        <w:t>момент инерции якоря</w:t>
      </w:r>
      <w:r w:rsidR="001123D7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0.</w:t>
      </w:r>
      <w:r w:rsidR="0032675A" w:rsidRPr="00FD143A">
        <w:rPr>
          <w:rFonts w:ascii="Times New Roman" w:hAnsi="Times New Roman" w:cs="Times New Roman"/>
          <w:color w:val="000000"/>
          <w:sz w:val="28"/>
          <w:szCs w:val="28"/>
        </w:rPr>
        <w:t>189</w:t>
      </w:r>
      <w:r w:rsidR="001123D7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123D7" w:rsidRPr="00FD143A" w:rsidRDefault="001123D7" w:rsidP="00FD143A">
      <w:pPr>
        <w:tabs>
          <w:tab w:val="left" w:pos="5610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- Тя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32675A" w:rsidRPr="00FD143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675A" w:rsidRPr="00FD14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A6033E" w:rsidRDefault="00A6033E" w:rsidP="00FD143A">
      <w:pPr>
        <w:tabs>
          <w:tab w:val="left" w:pos="5610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Так как в электроприводе кроме двигателя имеется еще масса элементов, представляющих собой активно-индуктивную нагрузку (например, соединительные провода, щётки), то результирующая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электромагнитная постоянная времени будет больше, чем Тя. Ориентировочно принимаем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780" w:dyaOrig="360">
          <v:shape id="_x0000_i1049" type="#_x0000_t75" style="width:46.5pt;height:21.75pt" o:ole="" fillcolor="window">
            <v:imagedata r:id="rId53" o:title=""/>
          </v:shape>
          <o:OLEObject Type="Embed" ProgID="Equation.3" ShapeID="_x0000_i1049" DrawAspect="Content" ObjectID="_1454677404" r:id="rId54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мс, т.е. в </w:t>
      </w:r>
      <w:r w:rsidR="0032675A" w:rsidRPr="00FD143A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раза больше Тя.</w:t>
      </w:r>
    </w:p>
    <w:p w:rsidR="00FD143A" w:rsidRPr="00FD143A" w:rsidRDefault="00FD143A" w:rsidP="00FD143A">
      <w:pPr>
        <w:tabs>
          <w:tab w:val="left" w:pos="5610"/>
          <w:tab w:val="left" w:pos="841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03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340" w:dyaOrig="540">
          <v:shape id="_x0000_i1050" type="#_x0000_t75" style="width:150pt;height:35.25pt" o:ole="" fillcolor="window">
            <v:imagedata r:id="rId55" o:title=""/>
          </v:shape>
          <o:OLEObject Type="Embed" ProgID="Equation.3" ShapeID="_x0000_i1050" DrawAspect="Content" ObjectID="_1454677405" r:id="rId56"/>
        </w:object>
      </w:r>
      <w:r w:rsidR="00D93D03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219" w:dyaOrig="320">
          <v:shape id="_x0000_i1051" type="#_x0000_t75" style="width:86.25pt;height:21.75pt" o:ole="" fillcolor="window">
            <v:imagedata r:id="rId57" o:title=""/>
          </v:shape>
          <o:OLEObject Type="Embed" ProgID="Equation.3" ShapeID="_x0000_i1051" DrawAspect="Content" ObjectID="_1454677406" r:id="rId58"/>
        </w:object>
      </w:r>
      <w:r w:rsidR="00D93D03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3D03" w:rsidRDefault="00D93D03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Значит,</w:t>
      </w:r>
      <w:r w:rsidR="00EF03B3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дискретная</w:t>
      </w:r>
      <w:r w:rsidR="00EF03B3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передаточная</w:t>
      </w:r>
      <w:r w:rsidR="00EF03B3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EF03B3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цифрового</w:t>
      </w:r>
      <w:r w:rsidR="00EF03B3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электропривода</w:t>
      </w:r>
      <w:r w:rsidR="00EF03B3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EF03B3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EF03B3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вид: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03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00" w:dyaOrig="380">
          <v:shape id="_x0000_i1052" type="#_x0000_t75" style="width:9.75pt;height:18.75pt" o:ole="" fillcolor="window">
            <v:imagedata r:id="rId59" o:title=""/>
          </v:shape>
          <o:OLEObject Type="Embed" ProgID="Equation.3" ShapeID="_x0000_i1052" DrawAspect="Content" ObjectID="_1454677407" r:id="rId60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7080" w:dyaOrig="1040">
          <v:shape id="_x0000_i1053" type="#_x0000_t75" style="width:311.25pt;height:45pt" o:ole="" fillcolor="window">
            <v:imagedata r:id="rId61" o:title=""/>
          </v:shape>
          <o:OLEObject Type="Embed" ProgID="Equation.3" ShapeID="_x0000_i1053" DrawAspect="Content" ObjectID="_1454677408" r:id="rId62"/>
        </w:object>
      </w:r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03" w:rsidRPr="00FD143A" w:rsidRDefault="00FD143A" w:rsidP="00FD143A">
      <w:pPr>
        <w:pStyle w:val="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bookmarkStart w:id="3" w:name="_Toc533933123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213BD1" w:rsidRPr="00FD143A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Синтез алгоритма регулятора скорости</w:t>
      </w:r>
      <w:bookmarkEnd w:id="3"/>
    </w:p>
    <w:p w:rsidR="008C3C2A" w:rsidRPr="00FD143A" w:rsidRDefault="008C3C2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8C3C2A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502481039"/>
      <w:bookmarkStart w:id="5" w:name="_Toc533933124"/>
      <w:r w:rsidRPr="00FD14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.1 Общие сведения</w:t>
      </w:r>
      <w:bookmarkEnd w:id="4"/>
      <w:bookmarkEnd w:id="5"/>
    </w:p>
    <w:p w:rsidR="001B796B" w:rsidRPr="00FD143A" w:rsidRDefault="001B796B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B796B" w:rsidRPr="00FD143A" w:rsidRDefault="001B796B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Синтез регулятора базируется на двух частотных характеристиках:</w:t>
      </w:r>
    </w:p>
    <w:p w:rsidR="001B796B" w:rsidRPr="00FD143A" w:rsidRDefault="001B796B" w:rsidP="00FD143A">
      <w:pPr>
        <w:numPr>
          <w:ilvl w:val="0"/>
          <w:numId w:val="4"/>
        </w:numPr>
        <w:tabs>
          <w:tab w:val="clear" w:pos="2136"/>
          <w:tab w:val="num" w:pos="927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дискретной частотной характеристике неизменяемой части привода ( ДЧХ НЧ)</w:t>
      </w:r>
    </w:p>
    <w:p w:rsidR="001B796B" w:rsidRPr="00FD143A" w:rsidRDefault="001B796B" w:rsidP="00FD143A">
      <w:pPr>
        <w:numPr>
          <w:ilvl w:val="0"/>
          <w:numId w:val="4"/>
        </w:numPr>
        <w:tabs>
          <w:tab w:val="clear" w:pos="2136"/>
          <w:tab w:val="num" w:pos="927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желаемой дискретной частотной характеристике</w:t>
      </w:r>
    </w:p>
    <w:p w:rsidR="001B796B" w:rsidRDefault="001B796B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ДЧХ параметрически оптимизируемого регулятора определяется из соотношения:</w:t>
      </w:r>
    </w:p>
    <w:p w:rsidR="00FD143A" w:rsidRPr="00FD143A" w:rsidRDefault="00FD143A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6000" w:dyaOrig="2120">
          <v:shape id="_x0000_i1054" type="#_x0000_t75" style="width:279pt;height:98.25pt" o:ole="" fillcolor="window">
            <v:imagedata r:id="rId63" o:title=""/>
          </v:shape>
          <o:OLEObject Type="Embed" ProgID="Equation.3" ShapeID="_x0000_i1054" DrawAspect="Content" ObjectID="_1454677409" r:id="rId64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(2.1)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060" w:dyaOrig="480">
          <v:shape id="_x0000_i1055" type="#_x0000_t75" style="width:53.25pt;height:24pt" o:ole="" fillcolor="window">
            <v:imagedata r:id="rId65" o:title=""/>
          </v:shape>
          <o:OLEObject Type="Embed" ProgID="Equation.3" ShapeID="_x0000_i1055" DrawAspect="Content" ObjectID="_1454677410" r:id="rId66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- желаемая ДЧХ разомкнутого контура в области низких и средних частот.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60" w:dyaOrig="1860">
          <v:shape id="_x0000_i1056" type="#_x0000_t75" style="width:78pt;height:93pt" o:ole="" fillcolor="window">
            <v:imagedata r:id="rId67" o:title=""/>
          </v:shape>
          <o:OLEObject Type="Embed" ProgID="Equation.3" ShapeID="_x0000_i1056" DrawAspect="Content" ObjectID="_1454677411" r:id="rId68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- характеризует запаздывание, связанное с дискретными операциями.</w:t>
      </w:r>
    </w:p>
    <w:p w:rsidR="000F20D9" w:rsidRPr="00FD143A" w:rsidRDefault="000F20D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43A" w:rsidRDefault="00FD143A" w:rsidP="00FD143A">
      <w:pPr>
        <w:pStyle w:val="2"/>
        <w:numPr>
          <w:ilvl w:val="1"/>
          <w:numId w:val="7"/>
        </w:numPr>
        <w:spacing w:before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502481040"/>
      <w:bookmarkStart w:id="7" w:name="_Toc533933125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Определение дискретной частотной характеристики </w:t>
      </w:r>
    </w:p>
    <w:p w:rsidR="001B796B" w:rsidRPr="00FD143A" w:rsidRDefault="001B796B" w:rsidP="00FD143A">
      <w:pPr>
        <w:pStyle w:val="2"/>
        <w:spacing w:before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неизменяемой части</w:t>
      </w:r>
      <w:bookmarkEnd w:id="6"/>
      <w:bookmarkEnd w:id="7"/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Переход от дискретной передаточной функции к частотной характеристике проводится с помощью билинейного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-преобразования.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1080" w:dyaOrig="760">
          <v:shape id="_x0000_i1057" type="#_x0000_t75" style="width:54pt;height:38.25pt" o:ole="" fillcolor="window">
            <v:imagedata r:id="rId69" o:title=""/>
          </v:shape>
          <o:OLEObject Type="Embed" ProgID="Equation.3" ShapeID="_x0000_i1057" DrawAspect="Content" ObjectID="_1454677412" r:id="rId70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(2.2)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1680" w:dyaOrig="820">
          <v:shape id="_x0000_i1058" type="#_x0000_t75" style="width:84pt;height:41.25pt" o:ole="" fillcolor="window">
            <v:imagedata r:id="rId71" o:title=""/>
          </v:shape>
          <o:OLEObject Type="Embed" ProgID="Equation.3" ShapeID="_x0000_i1058" DrawAspect="Content" ObjectID="_1454677413" r:id="rId72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(2.3)</w:t>
      </w:r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Заменяя в дискретной передаточной функции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360" w:dyaOrig="380">
          <v:shape id="_x0000_i1059" type="#_x0000_t75" style="width:18pt;height:18.75pt" o:ole="" fillcolor="window">
            <v:imagedata r:id="rId73" o:title=""/>
          </v:shape>
          <o:OLEObject Type="Embed" ProgID="Equation.3" ShapeID="_x0000_i1059" DrawAspect="Content" ObjectID="_1454677414" r:id="rId74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можно перейти к дискретной частотной характеристике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080" w:dyaOrig="760">
          <v:shape id="_x0000_i1060" type="#_x0000_t75" style="width:54pt;height:38.25pt" o:ole="" fillcolor="window">
            <v:imagedata r:id="rId69" o:title=""/>
          </v:shape>
          <o:OLEObject Type="Embed" ProgID="Equation.3" ShapeID="_x0000_i1060" DrawAspect="Content" ObjectID="_1454677415" r:id="rId75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(2.4)</w:t>
      </w:r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Переход от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w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помощью этого выражения.</w:t>
      </w:r>
    </w:p>
    <w:p w:rsidR="001B796B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По выражению (1.7) можно записать: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20D9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5460" w:dyaOrig="660">
          <v:shape id="_x0000_i1061" type="#_x0000_t75" style="width:316.5pt;height:42pt" o:ole="" fillcolor="window">
            <v:imagedata r:id="rId76" o:title=""/>
          </v:shape>
          <o:OLEObject Type="Embed" ProgID="Equation.3" ShapeID="_x0000_i1061" DrawAspect="Content" ObjectID="_1454677416" r:id="rId77"/>
        </w:objec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380" w:dyaOrig="720">
          <v:shape id="_x0000_i1062" type="#_x0000_t75" style="width:69pt;height:36pt" o:ole="" fillcolor="window">
            <v:imagedata r:id="rId78" o:title=""/>
          </v:shape>
          <o:OLEObject Type="Embed" ProgID="Equation.3" ShapeID="_x0000_i1062" DrawAspect="Content" ObjectID="_1454677417" r:id="rId79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(2.5)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8720" w:dyaOrig="1620">
          <v:shape id="_x0000_i1063" type="#_x0000_t75" style="width:384pt;height:71.25pt" o:ole="" fillcolor="window">
            <v:imagedata r:id="rId80" o:title=""/>
          </v:shape>
          <o:OLEObject Type="Embed" ProgID="Equation.3" ShapeID="_x0000_i1063" DrawAspect="Content" ObjectID="_1454677418" r:id="rId81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,(2.6)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000" w:dyaOrig="380">
          <v:shape id="_x0000_i1064" type="#_x0000_t75" style="width:200.25pt;height:18.75pt" o:ole="" fillcolor="window">
            <v:imagedata r:id="rId82" o:title=""/>
          </v:shape>
          <o:OLEObject Type="Embed" ProgID="Equation.3" ShapeID="_x0000_i1064" DrawAspect="Content" ObjectID="_1454677419" r:id="rId83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, (2.7)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560" w:dyaOrig="380">
          <v:shape id="_x0000_i1065" type="#_x0000_t75" style="width:177.75pt;height:18.75pt" o:ole="" fillcolor="window">
            <v:imagedata r:id="rId84" o:title=""/>
          </v:shape>
          <o:OLEObject Type="Embed" ProgID="Equation.3" ShapeID="_x0000_i1065" DrawAspect="Content" ObjectID="_1454677420" r:id="rId85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, (2.8)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120" w:dyaOrig="1040">
          <v:shape id="_x0000_i1066" type="#_x0000_t75" style="width:234.75pt;height:56.25pt" o:ole="" fillcolor="window">
            <v:imagedata r:id="rId86" o:title=""/>
          </v:shape>
          <o:OLEObject Type="Embed" ProgID="Equation.3" ShapeID="_x0000_i1066" DrawAspect="Content" ObjectID="_1454677421" r:id="rId87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, (2.9)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В нашем случае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040" w:dyaOrig="720">
          <v:shape id="_x0000_i1067" type="#_x0000_t75" style="width:51.75pt;height:36pt" o:ole="" fillcolor="window">
            <v:imagedata r:id="rId88" o:title=""/>
          </v:shape>
          <o:OLEObject Type="Embed" ProgID="Equation.3" ShapeID="_x0000_i1067" DrawAspect="Content" ObjectID="_1454677422" r:id="rId89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, тогда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79" w:dyaOrig="800">
          <v:shape id="_x0000_i1068" type="#_x0000_t75" style="width:78.75pt;height:39.75pt" o:ole="" fillcolor="window">
            <v:imagedata r:id="rId90" o:title=""/>
          </v:shape>
          <o:OLEObject Type="Embed" ProgID="Equation.3" ShapeID="_x0000_i1068" DrawAspect="Content" ObjectID="_1454677423" r:id="rId91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9340" w:dyaOrig="920">
          <v:shape id="_x0000_i1069" type="#_x0000_t75" style="width:434.25pt;height:42.75pt" o:ole="" fillcolor="window">
            <v:imagedata r:id="rId92" o:title=""/>
          </v:shape>
          <o:OLEObject Type="Embed" ProgID="Equation.3" ShapeID="_x0000_i1069" DrawAspect="Content" ObjectID="_1454677424" r:id="rId93"/>
        </w:object>
      </w:r>
    </w:p>
    <w:p w:rsidR="001B796B" w:rsidRDefault="001B796B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Окончательно получим ДЧХ неизменяемой части в виде:</w:t>
      </w:r>
    </w:p>
    <w:p w:rsidR="00FD143A" w:rsidRPr="00FD143A" w:rsidRDefault="00FD143A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5000" w:dyaOrig="1719">
          <v:shape id="_x0000_i1070" type="#_x0000_t75" style="width:270pt;height:86.25pt" o:ole="" fillcolor="window">
            <v:imagedata r:id="rId94" o:title=""/>
          </v:shape>
          <o:OLEObject Type="Embed" ProgID="Equation.3" ShapeID="_x0000_i1070" DrawAspect="Content" ObjectID="_1454677425" r:id="rId95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(2.10)</w:t>
      </w:r>
    </w:p>
    <w:p w:rsidR="004A5B53" w:rsidRPr="00FD143A" w:rsidRDefault="004A5B53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FD143A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502481041"/>
      <w:bookmarkStart w:id="9" w:name="_Toc533933126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 Определение желаемой дискретной частотной характеристики</w:t>
      </w:r>
      <w:bookmarkEnd w:id="8"/>
      <w:bookmarkEnd w:id="9"/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Тип желаемой частотной характеристики зависит от требуемого порядка астатизма. Существует несколько видов типовых ЛЧХ цифровых электроприводов (чаще рассматривается пять видов типовых ЛЧХ). Все типовые ЛЧХ имеют в области средних частот асимптоты с наклоном -20дб/дек и отличаются друг от друга лишь наклоном в низкочастотной области. В области высоких частот формы ЛЧХ приняты одинаковыми. На рисунке 2.1 приведены пять типов желаемых ЛЧХ.</w:t>
      </w:r>
    </w:p>
    <w:p w:rsidR="004A5B53" w:rsidRPr="00FD143A" w:rsidRDefault="004A5B53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B53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object w:dxaOrig="1440" w:dyaOrig="1440">
          <v:group id="_x0000_s1069" style="position:absolute;left:0;text-align:left;margin-left:9.35pt;margin-top:-9pt;width:408.9pt;height:244.75pt;z-index:251649024" coordorigin="1794,3444" coordsize="8926,6595">
            <v:group id="_x0000_s1070" style="position:absolute;left:2250;top:3444;width:8470;height:6595" coordorigin="1800,4548" coordsize="8470,6595">
              <v:shape id="_x0000_s1071" type="#_x0000_t75" style="position:absolute;left:1800;top:4548;width:8470;height:6595">
                <v:imagedata r:id="rId96" o:title=""/>
              </v:shape>
              <v:shape id="_x0000_s1072" type="#_x0000_t202" style="position:absolute;left:3528;top:4620;width:558;height:414" strokecolor="white">
                <v:textbox inset="0,0,0,0">
                  <w:txbxContent>
                    <w:p w:rsidR="001B796B" w:rsidRPr="00C44FDD" w:rsidRDefault="001B796B" w:rsidP="00C44FDD">
                      <w:pPr>
                        <w:pStyle w:val="3"/>
                        <w:keepNext w:val="0"/>
                        <w:spacing w:before="0" w:after="0"/>
                        <w:ind w:firstLine="0"/>
                        <w:jc w:val="center"/>
                        <w:rPr>
                          <w:rFonts w:ascii="Courier New" w:hAnsi="Courier New" w:cs="Courier New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 w:rsidRPr="00C44FDD">
                        <w:rPr>
                          <w:rFonts w:ascii="Courier New" w:hAnsi="Courier New" w:cs="Courier New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v:group>
            <v:shape id="_x0000_s1073" type="#_x0000_t202" style="position:absolute;left:1812;top:4938;width:390;height:390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44FDD"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74" type="#_x0000_t202" style="position:absolute;left:1794;top:5514;width:396;height:390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44FDD"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5" type="#_x0000_t202" style="position:absolute;left:3204;top:3570;width:486;height:396" strokecolor="white">
              <v:textbox inset="0,0,0,0">
                <w:txbxContent>
                  <w:p w:rsidR="001B796B" w:rsidRPr="00C44FDD" w:rsidRDefault="001B796B" w:rsidP="000529CB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44FDD"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76" style="position:absolute" from="3366,4974" to="3366,5646">
              <v:stroke dashstyle="longDash"/>
            </v:line>
            <v:line id="_x0000_s1077" style="position:absolute;flip:x" from="2328,4974" to="3360,4974"/>
            <v:shape id="_x0000_s1078" type="#_x0000_t202" style="position:absolute;left:2190;top:4506;width:336;height:372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44FDD"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79" type="#_x0000_t202" style="position:absolute;left:2436;top:3948;width:468;height:462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44FDD"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0" type="#_x0000_t202" style="position:absolute;left:3102;top:7554;width:540;height:432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  <w:rPr>
                        <w:w w:val="90"/>
                        <w:lang w:val="en-US"/>
                      </w:rPr>
                    </w:pPr>
                    <w:r w:rsidRPr="00C44FDD">
                      <w:rPr>
                        <w:w w:val="90"/>
                        <w:lang w:val="en-US"/>
                      </w:rPr>
                      <w:t>1/T</w:t>
                    </w:r>
                    <w:r w:rsidRPr="00C44FDD">
                      <w:rPr>
                        <w:w w:val="9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1" type="#_x0000_t202" style="position:absolute;left:4164;top:7512;width:600;height:474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44FDD">
                      <w:rPr>
                        <w:lang w:val="en-US"/>
                      </w:rPr>
                      <w:t>1/τ</w:t>
                    </w:r>
                    <w:r w:rsidRPr="00C44FDD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2" type="#_x0000_t202" style="position:absolute;left:5256;top:7536;width:558;height:468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</w:pPr>
                    <w:r w:rsidRPr="00C44FDD">
                      <w:rPr>
                        <w:lang w:val="en-US"/>
                      </w:rPr>
                      <w:t>1/τ</w:t>
                    </w:r>
                    <w:r w:rsidRPr="00C44FDD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83" type="#_x0000_t202" style="position:absolute;left:5982;top:7572;width:486;height:450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44FDD">
                      <w:t>λ</w:t>
                    </w:r>
                    <w:r w:rsidRPr="00C44FDD">
                      <w:rPr>
                        <w:vertAlign w:val="sub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84" type="#_x0000_t202" style="position:absolute;left:6786;top:6924;width:510;height:462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</w:pPr>
                    <w:r w:rsidRPr="00C44FDD">
                      <w:t>λ</w:t>
                    </w:r>
                    <w:r w:rsidRPr="00C44FDD">
                      <w:rPr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85" type="#_x0000_t202" style="position:absolute;left:7950;top:6942;width:594;height:408" strokecolor="white">
              <v:textbox inset="0,0,0,0">
                <w:txbxContent>
                  <w:p w:rsidR="001B796B" w:rsidRPr="00C44FDD" w:rsidRDefault="001B796B" w:rsidP="00C44FDD">
                    <w:pPr>
                      <w:ind w:firstLine="0"/>
                      <w:jc w:val="center"/>
                      <w:rPr>
                        <w:lang w:val="en-US"/>
                      </w:rPr>
                    </w:pPr>
                    <w:r w:rsidRPr="00C44FDD">
                      <w:rPr>
                        <w:lang w:val="en-US"/>
                      </w:rPr>
                      <w:t>2/T</w:t>
                    </w:r>
                    <w:r w:rsidRPr="00C44FDD">
                      <w:rPr>
                        <w:vertAlign w:val="subscript"/>
                        <w:lang w:val="en-US"/>
                      </w:rPr>
                      <w:t>o</w:t>
                    </w:r>
                  </w:p>
                </w:txbxContent>
              </v:textbox>
            </v:shape>
            <w10:anchorlock/>
          </v:group>
          <o:OLEObject Type="Embed" ProgID="Unknown" ShapeID="_x0000_s1071" DrawAspect="Content" ObjectID="_1454677521" r:id="rId97"/>
        </w:object>
      </w:r>
    </w:p>
    <w:p w:rsidR="004A5B53" w:rsidRPr="00FD143A" w:rsidRDefault="004A5B53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86" type="#_x0000_t202" style="position:absolute;left:0;text-align:left;margin-left:411.4pt;margin-top:.65pt;width:30.9pt;height:22.5pt;z-index:251648000" strokecolor="white">
            <v:textbox inset="0,0,0,0">
              <w:txbxContent>
                <w:p w:rsidR="001B796B" w:rsidRPr="00C44FDD" w:rsidRDefault="001B796B" w:rsidP="00C44FDD">
                  <w:pPr>
                    <w:ind w:firstLine="0"/>
                    <w:jc w:val="center"/>
                  </w:pPr>
                  <w:r w:rsidRPr="00C44FDD">
                    <w:t>λ</w:t>
                  </w:r>
                </w:p>
              </w:txbxContent>
            </v:textbox>
            <w10:anchorlock/>
          </v:shape>
        </w:pict>
      </w: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Рисунок 2.1 – Типовые ЛЧХ цифровых электроприводов.</w:t>
      </w:r>
    </w:p>
    <w:p w:rsidR="00421367" w:rsidRPr="00FD143A" w:rsidRDefault="00421367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</w:p>
    <w:p w:rsidR="001B796B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Передаточные функции, соответствующие приведенным на рисунке 2.1 желаемым ЛЧХ, соответственно имеют вид: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540" w:dyaOrig="1900">
          <v:shape id="_x0000_i1072" type="#_x0000_t75" style="width:188.25pt;height:78.75pt" o:ole="" fillcolor="window">
            <v:imagedata r:id="rId98" o:title=""/>
          </v:shape>
          <o:OLEObject Type="Embed" ProgID="Equation.3" ShapeID="_x0000_i1072" DrawAspect="Content" ObjectID="_1454677426" r:id="rId99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, (2.11)</w:t>
      </w:r>
    </w:p>
    <w:p w:rsidR="001B796B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500" w:dyaOrig="1900">
          <v:shape id="_x0000_i1073" type="#_x0000_t75" style="width:186.75pt;height:78.75pt" o:ole="" fillcolor="window">
            <v:imagedata r:id="rId100" o:title=""/>
          </v:shape>
          <o:OLEObject Type="Embed" ProgID="Equation.3" ShapeID="_x0000_i1073" DrawAspect="Content" ObjectID="_1454677427" r:id="rId101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, (2.12)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420" w:dyaOrig="1900">
          <v:shape id="_x0000_i1074" type="#_x0000_t75" style="width:138.75pt;height:77.25pt" o:ole="" fillcolor="window">
            <v:imagedata r:id="rId102" o:title=""/>
          </v:shape>
          <o:OLEObject Type="Embed" ProgID="Equation.3" ShapeID="_x0000_i1074" DrawAspect="Content" ObjectID="_1454677428" r:id="rId103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, (2.13)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87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020" w:dyaOrig="1900">
          <v:shape id="_x0000_i1075" type="#_x0000_t75" style="width:159pt;height:75.75pt" o:ole="" fillcolor="window">
            <v:imagedata r:id="rId104" o:title=""/>
          </v:shape>
          <o:OLEObject Type="Embed" ProgID="Equation.3" ShapeID="_x0000_i1075" DrawAspect="Content" ObjectID="_1454677429" r:id="rId105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, (2.14)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5740" w:dyaOrig="1900">
          <v:shape id="_x0000_i1076" type="#_x0000_t75" style="width:232.5pt;height:77.25pt" o:ole="" fillcolor="window">
            <v:imagedata r:id="rId106" o:title=""/>
          </v:shape>
          <o:OLEObject Type="Embed" ProgID="Equation.3" ShapeID="_x0000_i1076" DrawAspect="Content" ObjectID="_1454677430" r:id="rId107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. (2.15)</w:t>
      </w:r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796B" w:rsidRPr="00FD143A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Поскольку скоростная ошибка задана, то система должна иметь астатизм первого порядка. Так как необходима высокая добротность по скорости, то выберем желаемую ЛЧХ №1, которая обеспечивает большой коэффициент передачи системы.</w:t>
      </w:r>
    </w:p>
    <w:p w:rsidR="001B796B" w:rsidRDefault="001B796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При проектировании или исследовании приводов станков с ЧПУ должны быть известны параметры точности при максимальных значениях скоростей и ускорений. В связи с этим входное воздействие необходимо подобрать так, чтобы оно было эквивалентно заданным параметрам. В качестве типового воздействия для электроприводов станков обычно используется гармонический сигнал.</w:t>
      </w:r>
    </w:p>
    <w:p w:rsidR="001B796B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940" w:dyaOrig="499">
          <v:shape id="_x0000_i1077" type="#_x0000_t75" style="width:132pt;height:22.5pt" o:ole="" fillcolor="window">
            <v:imagedata r:id="rId108" o:title=""/>
          </v:shape>
          <o:OLEObject Type="Embed" ProgID="Equation.3" ShapeID="_x0000_i1077" DrawAspect="Content" ObjectID="_1454677431" r:id="rId109"/>
        </w:object>
      </w:r>
      <w:r w:rsidR="001B796B" w:rsidRPr="00FD143A">
        <w:rPr>
          <w:rFonts w:ascii="Times New Roman" w:hAnsi="Times New Roman" w:cs="Times New Roman"/>
          <w:color w:val="000000"/>
          <w:sz w:val="28"/>
          <w:szCs w:val="28"/>
        </w:rPr>
        <w:t>, (2.16)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640" w:dyaOrig="1380">
          <v:shape id="_x0000_i1078" type="#_x0000_t75" style="width:81.75pt;height:69pt" o:ole="" fillcolor="window">
            <v:imagedata r:id="rId110" o:title=""/>
          </v:shape>
          <o:OLEObject Type="Embed" ProgID="Equation.3" ShapeID="_x0000_i1078" DrawAspect="Content" ObjectID="_1454677432" r:id="rId111"/>
        </w:object>
      </w:r>
      <w:r w:rsidR="009C6DDF" w:rsidRPr="00FD143A">
        <w:rPr>
          <w:rFonts w:ascii="Times New Roman" w:hAnsi="Times New Roman" w:cs="Times New Roman"/>
          <w:color w:val="000000"/>
          <w:sz w:val="28"/>
          <w:szCs w:val="28"/>
        </w:rPr>
        <w:t>, (2.17)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DDF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20" w:dyaOrig="1300">
          <v:shape id="_x0000_i1079" type="#_x0000_t75" style="width:75.75pt;height:65.25pt" o:ole="" fillcolor="window">
            <v:imagedata r:id="rId112" o:title=""/>
          </v:shape>
          <o:OLEObject Type="Embed" ProgID="Equation.3" ShapeID="_x0000_i1079" DrawAspect="Content" ObjectID="_1454677433" r:id="rId113"/>
        </w:object>
      </w:r>
      <w:r w:rsidR="009C6DDF" w:rsidRPr="00FD143A">
        <w:rPr>
          <w:rFonts w:ascii="Times New Roman" w:hAnsi="Times New Roman" w:cs="Times New Roman"/>
          <w:color w:val="000000"/>
          <w:sz w:val="28"/>
          <w:szCs w:val="28"/>
        </w:rPr>
        <w:t>. (2.18).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DDF" w:rsidRPr="00FD143A" w:rsidRDefault="009C6DDF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60" w:dyaOrig="260">
          <v:shape id="_x0000_i1080" type="#_x0000_t75" style="width:12.75pt;height:12.75pt" o:ole="" fillcolor="window">
            <v:imagedata r:id="rId114" o:title=""/>
          </v:shape>
          <o:OLEObject Type="Embed" ProgID="Equation.3" ShapeID="_x0000_i1080" DrawAspect="Content" ObjectID="_1454677434" r:id="rId115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- обобщенная координата, для которой заданы:</w:t>
      </w:r>
    </w:p>
    <w:p w:rsidR="009C6DDF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700" w:dyaOrig="620">
          <v:shape id="_x0000_i1081" type="#_x0000_t75" style="width:35.25pt;height:30.75pt" o:ole="" fillcolor="window">
            <v:imagedata r:id="rId116" o:title=""/>
          </v:shape>
          <o:OLEObject Type="Embed" ProgID="Equation.3" ShapeID="_x0000_i1081" DrawAspect="Content" ObjectID="_1454677435" r:id="rId117"/>
        </w:object>
      </w:r>
      <w:r w:rsidR="009C6DDF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- максимальная скорость;</w:t>
      </w:r>
    </w:p>
    <w:p w:rsidR="009C6DDF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660" w:dyaOrig="639">
          <v:shape id="_x0000_i1082" type="#_x0000_t75" style="width:33pt;height:32.25pt" o:ole="" fillcolor="window">
            <v:imagedata r:id="rId118" o:title=""/>
          </v:shape>
          <o:OLEObject Type="Embed" ProgID="Equation.3" ShapeID="_x0000_i1082" DrawAspect="Content" ObjectID="_1454677436" r:id="rId119"/>
        </w:object>
      </w:r>
      <w:r w:rsidR="009C6DDF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- допустимое ускорение;</w:t>
      </w:r>
    </w:p>
    <w:p w:rsidR="009C6DDF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60" w:dyaOrig="360">
          <v:shape id="_x0000_i1083" type="#_x0000_t75" style="width:12.75pt;height:18pt" o:ole="" fillcolor="window">
            <v:imagedata r:id="rId120" o:title=""/>
          </v:shape>
          <o:OLEObject Type="Embed" ProgID="Equation.3" ShapeID="_x0000_i1083" DrawAspect="Content" ObjectID="_1454677437" r:id="rId121"/>
        </w:object>
      </w:r>
      <w:r w:rsidR="009C6DDF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83B6B" w:rsidRPr="00FD143A">
        <w:rPr>
          <w:rFonts w:ascii="Times New Roman" w:hAnsi="Times New Roman" w:cs="Times New Roman"/>
          <w:color w:val="000000"/>
          <w:sz w:val="28"/>
          <w:szCs w:val="28"/>
        </w:rPr>
        <w:t>скоростная</w:t>
      </w:r>
      <w:r w:rsidR="009C6DDF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ошибка.</w:t>
      </w:r>
    </w:p>
    <w:p w:rsidR="009C6DDF" w:rsidRPr="00FD143A" w:rsidRDefault="009C6DDF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Для заданных по условию курсовой работы значений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740" w:dyaOrig="660">
          <v:shape id="_x0000_i1084" type="#_x0000_t75" style="width:36.75pt;height:33pt" o:ole="" fillcolor="window">
            <v:imagedata r:id="rId122" o:title=""/>
          </v:shape>
          <o:OLEObject Type="Embed" ProgID="Equation.3" ShapeID="_x0000_i1084" DrawAspect="Content" ObjectID="_1454677438" r:id="rId123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680" w:dyaOrig="660">
          <v:shape id="_x0000_i1085" type="#_x0000_t75" style="width:33.75pt;height:33pt" o:ole="" fillcolor="window">
            <v:imagedata r:id="rId124" o:title=""/>
          </v:shape>
          <o:OLEObject Type="Embed" ProgID="Equation.3" ShapeID="_x0000_i1085" DrawAspect="Content" ObjectID="_1454677439" r:id="rId125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60" w:dyaOrig="360">
          <v:shape id="_x0000_i1086" type="#_x0000_t75" style="width:12.75pt;height:18pt" o:ole="" fillcolor="window">
            <v:imagedata r:id="rId126" o:title=""/>
          </v:shape>
          <o:OLEObject Type="Embed" ProgID="Equation.3" ShapeID="_x0000_i1086" DrawAspect="Content" ObjectID="_1454677440" r:id="rId127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определим эти параметры:</w:t>
      </w:r>
    </w:p>
    <w:p w:rsidR="009C6DDF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860" w:dyaOrig="880">
          <v:shape id="_x0000_i1087" type="#_x0000_t75" style="width:82.5pt;height:39pt" o:ole="" fillcolor="window">
            <v:imagedata r:id="rId128" o:title=""/>
          </v:shape>
          <o:OLEObject Type="Embed" ProgID="Equation.3" ShapeID="_x0000_i1087" DrawAspect="Content" ObjectID="_1454677441" r:id="rId129"/>
        </w:object>
      </w:r>
      <w:r w:rsidR="009C6DDF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20" w:dyaOrig="900">
          <v:shape id="_x0000_i1088" type="#_x0000_t75" style="width:65.25pt;height:39pt" o:ole="" fillcolor="window">
            <v:imagedata r:id="rId130" o:title=""/>
          </v:shape>
          <o:OLEObject Type="Embed" ProgID="Equation.3" ShapeID="_x0000_i1088" DrawAspect="Content" ObjectID="_1454677442" r:id="rId131"/>
        </w:object>
      </w:r>
      <w:r w:rsidR="009C6DDF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180" w:dyaOrig="360">
          <v:shape id="_x0000_i1089" type="#_x0000_t75" style="width:90pt;height:27pt" o:ole="" fillcolor="window">
            <v:imagedata r:id="rId132" o:title=""/>
          </v:shape>
          <o:OLEObject Type="Embed" ProgID="Equation.3" ShapeID="_x0000_i1089" DrawAspect="Content" ObjectID="_1454677443" r:id="rId133"/>
        </w:object>
      </w:r>
    </w:p>
    <w:p w:rsidR="00C04006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080" w:dyaOrig="1320">
          <v:shape id="_x0000_i1090" type="#_x0000_t75" style="width:123pt;height:52.5pt" o:ole="" fillcolor="window">
            <v:imagedata r:id="rId134" o:title=""/>
          </v:shape>
          <o:OLEObject Type="Embed" ProgID="Equation.3" ShapeID="_x0000_i1090" DrawAspect="Content" ObjectID="_1454677444" r:id="rId135"/>
        </w:object>
      </w:r>
      <w:r w:rsidR="009C6DDF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с-1,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6DDF" w:rsidRPr="00FD143A" w:rsidRDefault="009C6DDF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4740" w:dyaOrig="1380">
          <v:shape id="_x0000_i1091" type="#_x0000_t75" style="width:189.75pt;height:54.75pt" o:ole="" fillcolor="window">
            <v:imagedata r:id="rId136" o:title=""/>
          </v:shape>
          <o:OLEObject Type="Embed" ProgID="Equation.3" ShapeID="_x0000_i1091" DrawAspect="Content" ObjectID="_1454677445" r:id="rId137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</w:p>
    <w:p w:rsidR="00FD143A" w:rsidRDefault="00B205D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Таким образом, эквивалентное гармоническое воздействие будет иметь вид:</w:t>
      </w:r>
    </w:p>
    <w:p w:rsidR="00B205D9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3960" w:dyaOrig="499">
          <v:shape id="_x0000_i1092" type="#_x0000_t75" style="width:164.25pt;height:20.25pt" o:ole="" fillcolor="window">
            <v:imagedata r:id="rId138" o:title=""/>
          </v:shape>
          <o:OLEObject Type="Embed" ProgID="Equation.3" ShapeID="_x0000_i1092" DrawAspect="Content" ObjectID="_1454677446" r:id="rId139"/>
        </w:object>
      </w:r>
      <w:r w:rsidR="00B205D9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(2.19)</w:t>
      </w:r>
    </w:p>
    <w:p w:rsid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5D9" w:rsidRDefault="00B205D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должно выполняться условие, что ошибка будет меньше или примерно равна отношению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580" w:dyaOrig="380">
          <v:shape id="_x0000_i1093" type="#_x0000_t75" style="width:29.25pt;height:18.75pt" o:ole="" fillcolor="window">
            <v:imagedata r:id="rId140" o:title=""/>
          </v:shape>
          <o:OLEObject Type="Embed" ProgID="Equation.3" ShapeID="_x0000_i1093" DrawAspect="Content" ObjectID="_1454677447" r:id="rId141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к модулю частотной характеристики: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DA0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000" w:dyaOrig="999">
          <v:shape id="_x0000_i1094" type="#_x0000_t75" style="width:159.75pt;height:39.75pt" o:ole="" fillcolor="window">
            <v:imagedata r:id="rId142" o:title=""/>
          </v:shape>
          <o:OLEObject Type="Embed" ProgID="Equation.3" ShapeID="_x0000_i1094" DrawAspect="Content" ObjectID="_1454677448" r:id="rId143"/>
        </w:object>
      </w:r>
      <w:r w:rsidR="00A05DA0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DA0" w:rsidRPr="00FD143A">
        <w:rPr>
          <w:rFonts w:ascii="Times New Roman" w:hAnsi="Times New Roman" w:cs="Times New Roman"/>
          <w:color w:val="000000"/>
          <w:sz w:val="28"/>
          <w:szCs w:val="28"/>
        </w:rPr>
        <w:t>(2.20)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DA0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239" w:dyaOrig="980">
          <v:shape id="_x0000_i1095" type="#_x0000_t75" style="width:169.5pt;height:39pt" o:ole="" fillcolor="window">
            <v:imagedata r:id="rId144" o:title=""/>
          </v:shape>
          <o:OLEObject Type="Embed" ProgID="Equation.3" ShapeID="_x0000_i1095" DrawAspect="Content" ObjectID="_1454677449" r:id="rId145"/>
        </w:object>
      </w:r>
      <w:r w:rsidR="00A05DA0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DA0" w:rsidRPr="00FD143A">
        <w:rPr>
          <w:rFonts w:ascii="Times New Roman" w:hAnsi="Times New Roman" w:cs="Times New Roman"/>
          <w:color w:val="000000"/>
          <w:sz w:val="28"/>
          <w:szCs w:val="28"/>
        </w:rPr>
        <w:t>(2.21)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DA0" w:rsidRDefault="00A05DA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низкочастотной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960" w:dyaOrig="1300">
          <v:shape id="_x0000_i1096" type="#_x0000_t75" style="width:92.25pt;height:61.5pt" o:ole="" fillcolor="window">
            <v:imagedata r:id="rId146" o:title=""/>
          </v:shape>
          <o:OLEObject Type="Embed" ProgID="Equation.3" ShapeID="_x0000_i1096" DrawAspect="Content" ObjectID="_1454677450" r:id="rId147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следовательно: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DA0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080" w:dyaOrig="1400">
          <v:shape id="_x0000_i1097" type="#_x0000_t75" style="width:121.5pt;height:56.25pt" o:ole="" fillcolor="window">
            <v:imagedata r:id="rId148" o:title=""/>
          </v:shape>
          <o:OLEObject Type="Embed" ProgID="Equation.3" ShapeID="_x0000_i1097" DrawAspect="Content" ObjectID="_1454677451" r:id="rId149"/>
        </w:objec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DA0" w:rsidRPr="00FD143A">
        <w:rPr>
          <w:rFonts w:ascii="Times New Roman" w:hAnsi="Times New Roman" w:cs="Times New Roman"/>
          <w:color w:val="000000"/>
          <w:sz w:val="28"/>
          <w:szCs w:val="28"/>
        </w:rPr>
        <w:t>(2.22)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DA0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6520" w:dyaOrig="1400">
          <v:shape id="_x0000_i1098" type="#_x0000_t75" style="width:261pt;height:56.25pt" o:ole="" fillcolor="window">
            <v:imagedata r:id="rId150" o:title=""/>
          </v:shape>
          <o:OLEObject Type="Embed" ProgID="Equation.3" ShapeID="_x0000_i1098" DrawAspect="Content" ObjectID="_1454677452" r:id="rId151"/>
        </w:object>
      </w:r>
      <w:r w:rsidR="00A05DA0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дб</w:t>
      </w:r>
    </w:p>
    <w:p w:rsidR="00A05DA0" w:rsidRPr="00FD143A" w:rsidRDefault="00A05DA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Определим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300" w:dyaOrig="600">
          <v:shape id="_x0000_i1099" type="#_x0000_t75" style="width:65.25pt;height:30pt" o:ole="" fillcolor="window">
            <v:imagedata r:id="rId152" o:title=""/>
          </v:shape>
          <o:OLEObject Type="Embed" ProgID="Equation.3" ShapeID="_x0000_i1099" DrawAspect="Content" ObjectID="_1454677453" r:id="rId153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840" w:dyaOrig="700">
          <v:shape id="_x0000_i1100" type="#_x0000_t75" style="width:165pt;height:41.25pt" o:ole="" fillcolor="window">
            <v:imagedata r:id="rId154" o:title=""/>
          </v:shape>
          <o:OLEObject Type="Embed" ProgID="Equation.3" ShapeID="_x0000_i1100" DrawAspect="Content" ObjectID="_1454677454" r:id="rId155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- отношение допускаемого ускорения к ошибке. Для создания запаса кривую поднимают на 3 дб вверх</w:t>
      </w:r>
      <w:r w:rsidR="00153DAF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920" w:dyaOrig="680">
          <v:shape id="_x0000_i1101" type="#_x0000_t75" style="width:129.75pt;height:29.25pt" o:ole="" fillcolor="window">
            <v:imagedata r:id="rId156" o:title=""/>
          </v:shape>
          <o:OLEObject Type="Embed" ProgID="Equation.3" ShapeID="_x0000_i1101" DrawAspect="Content" ObjectID="_1454677455" r:id="rId157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с-1. Без подъема кривой на 3 дб вверх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660" w:dyaOrig="499">
          <v:shape id="_x0000_i1102" type="#_x0000_t75" style="width:66.75pt;height:20.25pt" o:ole="" fillcolor="window">
            <v:imagedata r:id="rId158" o:title=""/>
          </v:shape>
          <o:OLEObject Type="Embed" ProgID="Equation.3" ShapeID="_x0000_i1102" DrawAspect="Content" ObjectID="_1454677456" r:id="rId159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с-1.</w:t>
      </w:r>
    </w:p>
    <w:p w:rsidR="00A05DA0" w:rsidRPr="00FD143A" w:rsidRDefault="00A05DA0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F6E" w:rsidRPr="00FD143A" w:rsidRDefault="00BD1F6E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системы:</w:t>
      </w:r>
    </w:p>
    <w:p w:rsidR="00BD1F6E" w:rsidRPr="00FD143A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6820" w:dyaOrig="880">
          <v:shape id="_x0000_i1103" type="#_x0000_t75" style="width:273pt;height:35.25pt" o:ole="" fillcolor="window">
            <v:imagedata r:id="rId160" o:title=""/>
          </v:shape>
          <o:OLEObject Type="Embed" ProgID="Equation.3" ShapeID="_x0000_i1103" DrawAspect="Content" ObjectID="_1454677457" r:id="rId161"/>
        </w:objec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дб.</w:t>
      </w:r>
    </w:p>
    <w:p w:rsidR="00BD1F6E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60" w:dyaOrig="340">
          <v:shape id="_x0000_i1104" type="#_x0000_t75" style="width:97.5pt;height:21.75pt" o:ole="" fillcolor="window">
            <v:imagedata r:id="rId162" o:title=""/>
          </v:shape>
          <o:OLEObject Type="Embed" ProgID="Equation.3" ShapeID="_x0000_i1104" DrawAspect="Content" ObjectID="_1454677458" r:id="rId163"/>
        </w:object>
      </w:r>
    </w:p>
    <w:p w:rsidR="00FD143A" w:rsidRPr="00FD143A" w:rsidRDefault="00FD143A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F6E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220" w:dyaOrig="980">
          <v:shape id="_x0000_i1105" type="#_x0000_t75" style="width:88.5pt;height:39pt" o:ole="" fillcolor="window">
            <v:imagedata r:id="rId164" o:title=""/>
          </v:shape>
          <o:OLEObject Type="Embed" ProgID="Equation.3" ShapeID="_x0000_i1105" DrawAspect="Content" ObjectID="_1454677459" r:id="rId165"/>
        </w:objec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(2.23)</w:t>
      </w:r>
    </w:p>
    <w:p w:rsidR="00FD143A" w:rsidRPr="00FD143A" w:rsidRDefault="00FD143A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F6E" w:rsidRPr="00FD143A" w:rsidRDefault="00BD1F6E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М – коэффициент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колебательности,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моем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М=1.</w:t>
      </w:r>
      <w:r w:rsidR="00C04006" w:rsidRPr="00FD143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Тогда:</w:t>
      </w:r>
    </w:p>
    <w:p w:rsidR="00BD1F6E" w:rsidRPr="00FD143A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5740" w:dyaOrig="980">
          <v:shape id="_x0000_i1106" type="#_x0000_t75" style="width:229.5pt;height:39pt" o:ole="" fillcolor="window">
            <v:imagedata r:id="rId166" o:title=""/>
          </v:shape>
          <o:OLEObject Type="Embed" ProgID="Equation.3" ShapeID="_x0000_i1106" DrawAspect="Content" ObjectID="_1454677460" r:id="rId167"/>
        </w:objec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с-1</w:t>
      </w:r>
    </w:p>
    <w:p w:rsidR="00BD1F6E" w:rsidRDefault="00BD1F6E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Частота,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участок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высокочастотной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ЛЧХ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переходит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наклон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дб/дек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определится:</w:t>
      </w:r>
    </w:p>
    <w:p w:rsidR="00FD143A" w:rsidRPr="00FD143A" w:rsidRDefault="00FD143A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F6E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900" w:dyaOrig="980">
          <v:shape id="_x0000_i1107" type="#_x0000_t75" style="width:114.75pt;height:39pt" o:ole="" fillcolor="window">
            <v:imagedata r:id="rId168" o:title=""/>
          </v:shape>
          <o:OLEObject Type="Embed" ProgID="Equation.3" ShapeID="_x0000_i1107" DrawAspect="Content" ObjectID="_1454677461" r:id="rId169"/>
        </w:objec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с-1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(2.24).</w:t>
      </w:r>
    </w:p>
    <w:p w:rsidR="00FD143A" w:rsidRPr="00FD143A" w:rsidRDefault="00FD143A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F6E" w:rsidRPr="00FD143A" w:rsidRDefault="00BD1F6E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требуемой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точности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коэффициента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колебательности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конечном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итоге,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требуемой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устойчивости,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участок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ЛЧХ,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наклону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0 дб/дек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лежал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значения,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вычисленного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формуле:</w:t>
      </w:r>
    </w:p>
    <w:p w:rsidR="00BD1F6E" w:rsidRPr="00FD143A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840" w:dyaOrig="880">
          <v:shape id="_x0000_i1108" type="#_x0000_t75" style="width:191.25pt;height:34.5pt" o:ole="" fillcolor="window">
            <v:imagedata r:id="rId170" o:title=""/>
          </v:shape>
          <o:OLEObject Type="Embed" ProgID="Equation.3" ShapeID="_x0000_i1108" DrawAspect="Content" ObjectID="_1454677462" r:id="rId171"/>
        </w:objec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дб.</w:t>
      </w:r>
    </w:p>
    <w:p w:rsidR="00BD1F6E" w:rsidRPr="00FD143A" w:rsidRDefault="00BD1F6E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результирующую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ЛАЧХ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получим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подъема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исходной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ЛАЧХ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51636" w:rsidRPr="00FD143A">
        <w:rPr>
          <w:rFonts w:ascii="Times New Roman" w:hAnsi="Times New Roman" w:cs="Times New Roman"/>
          <w:color w:val="000000"/>
          <w:sz w:val="28"/>
          <w:szCs w:val="28"/>
        </w:rPr>
        <w:t>682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дб,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показано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рисунке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2.3</w:t>
      </w:r>
    </w:p>
    <w:p w:rsidR="00BE5D02" w:rsidRPr="00FD143A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object w:dxaOrig="5539" w:dyaOrig="360">
          <v:shape id="_x0000_i1109" type="#_x0000_t75" style="width:318.75pt;height:21pt" o:ole="">
            <v:imagedata r:id="rId172" o:title=""/>
          </v:shape>
          <o:OLEObject Type="Embed" ProgID="Equation.3" ShapeID="_x0000_i1109" DrawAspect="Content" ObjectID="_1454677463" r:id="rId173"/>
        </w:object>
      </w:r>
    </w:p>
    <w:p w:rsidR="00BD1F6E" w:rsidRPr="00FD143A" w:rsidRDefault="00BD1F6E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Определим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“новой”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системы.</w:t>
      </w:r>
    </w:p>
    <w:p w:rsidR="00BD1F6E" w:rsidRPr="00FD143A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959" w:dyaOrig="620">
          <v:shape id="_x0000_i1110" type="#_x0000_t75" style="width:250.5pt;height:34.5pt" o:ole="" fillcolor="window">
            <v:imagedata r:id="rId174" o:title=""/>
          </v:shape>
          <o:OLEObject Type="Embed" ProgID="Equation.3" ShapeID="_x0000_i1110" DrawAspect="Content" ObjectID="_1454677464" r:id="rId175"/>
        </w:objec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дб.</w:t>
      </w:r>
    </w:p>
    <w:p w:rsidR="00BD1F6E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280" w:dyaOrig="360">
          <v:shape id="_x0000_i1111" type="#_x0000_t75" style="width:84pt;height:23.25pt" o:ole="" fillcolor="window">
            <v:imagedata r:id="rId176" o:title=""/>
          </v:shape>
          <o:OLEObject Type="Embed" ProgID="Equation.3" ShapeID="_x0000_i1111" DrawAspect="Content" ObjectID="_1454677465" r:id="rId177"/>
        </w:object>
      </w:r>
    </w:p>
    <w:p w:rsidR="00FD143A" w:rsidRPr="00FD143A" w:rsidRDefault="00FD143A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F6E" w:rsidRDefault="0054021D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6580" w:dyaOrig="1040">
          <v:shape id="_x0000_i1112" type="#_x0000_t75" style="width:368.25pt;height:57.75pt" o:ole="" fillcolor="window">
            <v:imagedata r:id="rId178" o:title=""/>
          </v:shape>
          <o:OLEObject Type="Embed" ProgID="Equation.3" ShapeID="_x0000_i1112" DrawAspect="Content" ObjectID="_1454677466" r:id="rId179"/>
        </w:object>
      </w:r>
    </w:p>
    <w:p w:rsidR="00FD143A" w:rsidRPr="00FD143A" w:rsidRDefault="00FD143A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F6E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6720" w:dyaOrig="760">
          <v:shape id="_x0000_i1113" type="#_x0000_t75" style="width:403.5pt;height:45.75pt" o:ole="" fillcolor="window">
            <v:imagedata r:id="rId180" o:title=""/>
          </v:shape>
          <o:OLEObject Type="Embed" ProgID="Equation.3" ShapeID="_x0000_i1113" DrawAspect="Content" ObjectID="_1454677467" r:id="rId181"/>
        </w:objec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F6E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099" w:dyaOrig="700">
          <v:shape id="_x0000_i1114" type="#_x0000_t75" style="width:225.75pt;height:39pt" o:ole="" fillcolor="window">
            <v:imagedata r:id="rId182" o:title=""/>
          </v:shape>
          <o:OLEObject Type="Embed" ProgID="Equation.3" ShapeID="_x0000_i1114" DrawAspect="Content" ObjectID="_1454677468" r:id="rId183"/>
        </w:objec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- такое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подъема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ЛАЧХ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наклоне</w:t>
      </w:r>
      <w:r w:rsidR="00912E9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F6E" w:rsidRPr="00FD143A">
        <w:rPr>
          <w:rFonts w:ascii="Times New Roman" w:hAnsi="Times New Roman" w:cs="Times New Roman"/>
          <w:color w:val="000000"/>
          <w:sz w:val="28"/>
          <w:szCs w:val="28"/>
        </w:rPr>
        <w:t>0 дб/дек</w:t>
      </w:r>
    </w:p>
    <w:p w:rsidR="00FD143A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E80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8084" w:dyaOrig="5221">
          <v:shape id="_x0000_i1115" type="#_x0000_t75" style="width:331.5pt;height:213.75pt" o:ole="" fillcolor="window">
            <v:imagedata r:id="rId184" o:title=""/>
          </v:shape>
          <o:OLEObject Type="Embed" ProgID="Unknown" ShapeID="_x0000_i1115" DrawAspect="Content" ObjectID="_1454677469" r:id="rId185"/>
        </w:object>
      </w:r>
    </w:p>
    <w:p w:rsidR="00882647" w:rsidRPr="00FD143A" w:rsidRDefault="00882647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87A" w:rsidRPr="00FD143A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– Желаемая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ЛАЧХ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цифрового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электропривода.</w:t>
      </w:r>
    </w:p>
    <w:p w:rsidR="008C287A" w:rsidRPr="00FD143A" w:rsidRDefault="008C287A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0" w:name="_Toc502481042"/>
      <w:bookmarkStart w:id="11" w:name="_Toc533933127"/>
    </w:p>
    <w:p w:rsidR="007F681C" w:rsidRDefault="00882647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81C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707E9C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81C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707E9C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81C">
        <w:rPr>
          <w:rFonts w:ascii="Times New Roman" w:hAnsi="Times New Roman" w:cs="Times New Roman"/>
          <w:color w:val="000000"/>
          <w:sz w:val="28"/>
          <w:szCs w:val="28"/>
        </w:rPr>
        <w:t>дискретной</w:t>
      </w:r>
      <w:r w:rsidR="00707E9C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81C">
        <w:rPr>
          <w:rFonts w:ascii="Times New Roman" w:hAnsi="Times New Roman" w:cs="Times New Roman"/>
          <w:color w:val="000000"/>
          <w:sz w:val="28"/>
          <w:szCs w:val="28"/>
        </w:rPr>
        <w:t>передаточной</w:t>
      </w:r>
      <w:r w:rsidR="00707E9C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81C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707E9C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81C">
        <w:rPr>
          <w:rFonts w:ascii="Times New Roman" w:hAnsi="Times New Roman" w:cs="Times New Roman"/>
          <w:color w:val="000000"/>
          <w:sz w:val="28"/>
          <w:szCs w:val="28"/>
        </w:rPr>
        <w:t>регулятора</w:t>
      </w:r>
      <w:r w:rsidR="00707E9C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2647" w:rsidRPr="007F681C" w:rsidRDefault="00882647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81C">
        <w:rPr>
          <w:rFonts w:ascii="Times New Roman" w:hAnsi="Times New Roman" w:cs="Times New Roman"/>
          <w:color w:val="000000"/>
          <w:sz w:val="28"/>
          <w:szCs w:val="28"/>
        </w:rPr>
        <w:t>скорости</w:t>
      </w:r>
      <w:bookmarkEnd w:id="10"/>
      <w:bookmarkEnd w:id="11"/>
    </w:p>
    <w:p w:rsidR="00FD143A" w:rsidRPr="00FD143A" w:rsidRDefault="00FD143A" w:rsidP="00FD143A">
      <w:pPr>
        <w:rPr>
          <w:rFonts w:ascii="Times New Roman" w:hAnsi="Times New Roman" w:cs="Times New Roman"/>
          <w:sz w:val="28"/>
          <w:szCs w:val="28"/>
        </w:rPr>
      </w:pPr>
    </w:p>
    <w:p w:rsidR="00882647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860" w:dyaOrig="800">
          <v:shape id="_x0000_i1116" type="#_x0000_t75" style="width:143.25pt;height:39.75pt" o:ole="" fillcolor="window">
            <v:imagedata r:id="rId186" o:title=""/>
          </v:shape>
          <o:OLEObject Type="Embed" ProgID="Equation.3" ShapeID="_x0000_i1116" DrawAspect="Content" ObjectID="_1454677470" r:id="rId187"/>
        </w:object>
      </w:r>
      <w:r w:rsidR="00882647" w:rsidRPr="00FD1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960" w:dyaOrig="380">
          <v:shape id="_x0000_i1117" type="#_x0000_t75" style="width:48pt;height:18.75pt" o:ole="" fillcolor="window">
            <v:imagedata r:id="rId188" o:title=""/>
          </v:shape>
          <o:OLEObject Type="Embed" ProgID="Equation.3" ShapeID="_x0000_i1117" DrawAspect="Content" ObjectID="_1454677471" r:id="rId189"/>
        </w:object>
      </w:r>
    </w:p>
    <w:p w:rsidR="00882647" w:rsidRPr="00FD143A" w:rsidRDefault="00882647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Желаемая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дискретная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передаточная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выражением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(предпосылки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записи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предыдущем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подпункте)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(2.25)</w:t>
      </w:r>
    </w:p>
    <w:p w:rsidR="00A267AD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820" w:dyaOrig="880">
          <v:shape id="_x0000_i1118" type="#_x0000_t75" style="width:141pt;height:44.25pt" o:ole="" fillcolor="window">
            <v:imagedata r:id="rId190" o:title=""/>
          </v:shape>
          <o:OLEObject Type="Embed" ProgID="Equation.3" ShapeID="_x0000_i1118" DrawAspect="Content" ObjectID="_1454677472" r:id="rId191"/>
        </w:object>
      </w:r>
      <w:r w:rsidR="00882647" w:rsidRPr="00FD143A">
        <w:rPr>
          <w:rFonts w:ascii="Times New Roman" w:hAnsi="Times New Roman" w:cs="Times New Roman"/>
          <w:color w:val="000000"/>
          <w:sz w:val="28"/>
          <w:szCs w:val="28"/>
        </w:rPr>
        <w:t>(2.25)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647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8440" w:dyaOrig="940">
          <v:shape id="_x0000_i1119" type="#_x0000_t75" style="width:379.5pt;height:42pt" o:ole="" fillcolor="window">
            <v:imagedata r:id="rId192" o:title=""/>
          </v:shape>
          <o:OLEObject Type="Embed" ProgID="Equation.3" ShapeID="_x0000_i1119" DrawAspect="Content" ObjectID="_1454677473" r:id="rId193"/>
        </w:object>
      </w:r>
      <w:r w:rsidR="0088264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(2.26)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647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620" w:dyaOrig="780">
          <v:shape id="_x0000_i1120" type="#_x0000_t75" style="width:81pt;height:39pt" o:ole="" fillcolor="window">
            <v:imagedata r:id="rId194" o:title=""/>
          </v:shape>
          <o:OLEObject Type="Embed" ProgID="Equation.3" ShapeID="_x0000_i1120" DrawAspect="Content" ObjectID="_1454677474" r:id="rId195"/>
        </w:objec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647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6960" w:dyaOrig="1280">
          <v:shape id="_x0000_i1121" type="#_x0000_t75" style="width:306pt;height:56.25pt" o:ole="" fillcolor="window">
            <v:imagedata r:id="rId196" o:title=""/>
          </v:shape>
          <o:OLEObject Type="Embed" ProgID="Equation.3" ShapeID="_x0000_i1121" DrawAspect="Content" ObjectID="_1454677475" r:id="rId197"/>
        </w:object>
      </w:r>
    </w:p>
    <w:p w:rsidR="00882647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480" w:dyaOrig="900">
          <v:shape id="_x0000_i1122" type="#_x0000_t75" style="width:108.75pt;height:39pt" o:ole="" fillcolor="window">
            <v:imagedata r:id="rId198" o:title=""/>
          </v:shape>
          <o:OLEObject Type="Embed" ProgID="Equation.3" ShapeID="_x0000_i1122" DrawAspect="Content" ObjectID="_1454677476" r:id="rId199"/>
        </w:object>
      </w:r>
      <w:r w:rsidR="00882647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647" w:rsidRPr="00FD143A">
        <w:rPr>
          <w:rFonts w:ascii="Times New Roman" w:hAnsi="Times New Roman" w:cs="Times New Roman"/>
          <w:color w:val="000000"/>
          <w:sz w:val="28"/>
          <w:szCs w:val="28"/>
        </w:rPr>
        <w:t>(2.27)</w:t>
      </w:r>
    </w:p>
    <w:p w:rsidR="00882647" w:rsidRPr="00FD143A" w:rsidRDefault="00882647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2647" w:rsidRPr="00FD143A" w:rsidRDefault="0054021D" w:rsidP="00FD143A">
      <w:pPr>
        <w:tabs>
          <w:tab w:val="left" w:pos="467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100" w:dyaOrig="380">
          <v:shape id="_x0000_i1123" type="#_x0000_t75" style="width:155.25pt;height:18.75pt" o:ole="" fillcolor="window">
            <v:imagedata r:id="rId200" o:title=""/>
          </v:shape>
          <o:OLEObject Type="Embed" ProgID="Equation.3" ShapeID="_x0000_i1123" DrawAspect="Content" ObjectID="_1454677477" r:id="rId201"/>
        </w:object>
      </w:r>
      <w:r w:rsidR="00882647" w:rsidRPr="00FD1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20" w:dyaOrig="380">
          <v:shape id="_x0000_i1124" type="#_x0000_t75" style="width:75.75pt;height:18.75pt" o:ole="" fillcolor="window">
            <v:imagedata r:id="rId202" o:title=""/>
          </v:shape>
          <o:OLEObject Type="Embed" ProgID="Equation.3" ShapeID="_x0000_i1124" DrawAspect="Content" ObjectID="_1454677478" r:id="rId203"/>
        </w:object>
      </w:r>
    </w:p>
    <w:p w:rsidR="00882647" w:rsidRPr="00FD143A" w:rsidRDefault="0054021D" w:rsidP="00FD143A">
      <w:pPr>
        <w:tabs>
          <w:tab w:val="left" w:pos="467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660" w:dyaOrig="380">
          <v:shape id="_x0000_i1125" type="#_x0000_t75" style="width:83.25pt;height:18.75pt" o:ole="" fillcolor="window">
            <v:imagedata r:id="rId204" o:title=""/>
          </v:shape>
          <o:OLEObject Type="Embed" ProgID="Equation.3" ShapeID="_x0000_i1125" DrawAspect="Content" ObjectID="_1454677479" r:id="rId205"/>
        </w:object>
      </w:r>
      <w:r w:rsidR="00882647" w:rsidRPr="00FD1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920" w:dyaOrig="380">
          <v:shape id="_x0000_i1126" type="#_x0000_t75" style="width:45.75pt;height:18.75pt" o:ole="" fillcolor="window">
            <v:imagedata r:id="rId206" o:title=""/>
          </v:shape>
          <o:OLEObject Type="Embed" ProgID="Equation.3" ShapeID="_x0000_i1126" DrawAspect="Content" ObjectID="_1454677480" r:id="rId207"/>
        </w:object>
      </w:r>
    </w:p>
    <w:p w:rsidR="00882647" w:rsidRPr="00FD143A" w:rsidRDefault="0054021D" w:rsidP="00FD143A">
      <w:pPr>
        <w:tabs>
          <w:tab w:val="left" w:pos="467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120" w:dyaOrig="380">
          <v:shape id="_x0000_i1127" type="#_x0000_t75" style="width:156pt;height:18.75pt" o:ole="" fillcolor="window">
            <v:imagedata r:id="rId208" o:title=""/>
          </v:shape>
          <o:OLEObject Type="Embed" ProgID="Equation.3" ShapeID="_x0000_i1127" DrawAspect="Content" ObjectID="_1454677481" r:id="rId209"/>
        </w:object>
      </w:r>
      <w:r w:rsidR="00882647" w:rsidRPr="00FD143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20" w:dyaOrig="380">
          <v:shape id="_x0000_i1128" type="#_x0000_t75" style="width:75.75pt;height:18.75pt" o:ole="" fillcolor="window">
            <v:imagedata r:id="rId210" o:title=""/>
          </v:shape>
          <o:OLEObject Type="Embed" ProgID="Equation.3" ShapeID="_x0000_i1128" DrawAspect="Content" ObjectID="_1454677482" r:id="rId211"/>
        </w:object>
      </w:r>
    </w:p>
    <w:p w:rsidR="00882647" w:rsidRDefault="00882647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формулам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(2.10)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(2.25)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находим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параметр,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характеризующий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запаздывание: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647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5920" w:dyaOrig="720">
          <v:shape id="_x0000_i1129" type="#_x0000_t75" style="width:325.5pt;height:42.75pt" o:ole="" fillcolor="window">
            <v:imagedata r:id="rId212" o:title=""/>
          </v:shape>
          <o:OLEObject Type="Embed" ProgID="Equation.3" ShapeID="_x0000_i1129" DrawAspect="Content" ObjectID="_1454677483" r:id="rId213"/>
        </w:objec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7AD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4599" w:dyaOrig="720">
          <v:shape id="_x0000_i1130" type="#_x0000_t75" style="width:310.5pt;height:48.75pt" o:ole="" fillcolor="window">
            <v:imagedata r:id="rId214" o:title=""/>
          </v:shape>
          <o:OLEObject Type="Embed" ProgID="Equation.3" ShapeID="_x0000_i1130" DrawAspect="Content" ObjectID="_1454677484" r:id="rId215"/>
        </w:object>
      </w:r>
      <w:r w:rsidR="0088264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(2.28) 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647" w:rsidRPr="00FD143A" w:rsidRDefault="00882647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ДПФ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регулятора</w:t>
      </w:r>
      <w:r w:rsidR="00707E9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скорости.</w:t>
      </w:r>
    </w:p>
    <w:p w:rsidR="00A267AD" w:rsidRPr="00FD143A" w:rsidRDefault="00A267A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647" w:rsidRPr="00FD143A" w:rsidRDefault="00882647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Коэффициенты ДПФ имеют следующие значения</w:t>
      </w:r>
      <w:r w:rsidR="004C0D5F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(рассчитаны в </w:t>
      </w:r>
      <w:r w:rsidR="004C0D5F" w:rsidRPr="00FD143A">
        <w:rPr>
          <w:rFonts w:ascii="Times New Roman" w:hAnsi="Times New Roman" w:cs="Times New Roman"/>
          <w:color w:val="000000"/>
          <w:sz w:val="28"/>
          <w:szCs w:val="28"/>
          <w:lang w:val="uk-UA"/>
        </w:rPr>
        <w:t>MathCAD</w:t>
      </w:r>
      <w:r w:rsidR="004C0D5F" w:rsidRPr="00FD143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2647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79" w:dyaOrig="360">
          <v:shape id="_x0000_i1131" type="#_x0000_t75" style="width:78.75pt;height:18pt" o:ole="" fillcolor="window">
            <v:imagedata r:id="rId216" o:title=""/>
          </v:shape>
          <o:OLEObject Type="Embed" ProgID="Equation.3" ShapeID="_x0000_i1131" DrawAspect="Content" ObjectID="_1454677485" r:id="rId217"/>
        </w:object>
      </w:r>
      <w:r w:rsid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680" w:dyaOrig="360">
          <v:shape id="_x0000_i1132" type="#_x0000_t75" style="width:84pt;height:18pt" o:ole="" fillcolor="window">
            <v:imagedata r:id="rId218" o:title=""/>
          </v:shape>
          <o:OLEObject Type="Embed" ProgID="Equation.3" ShapeID="_x0000_i1132" DrawAspect="Content" ObjectID="_1454677486" r:id="rId219"/>
        </w:object>
      </w:r>
      <w:r w:rsid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60" w:dyaOrig="380">
          <v:shape id="_x0000_i1133" type="#_x0000_t75" style="width:78pt;height:18.75pt" o:ole="" fillcolor="window">
            <v:imagedata r:id="rId220" o:title=""/>
          </v:shape>
          <o:OLEObject Type="Embed" ProgID="Equation.3" ShapeID="_x0000_i1133" DrawAspect="Content" ObjectID="_1454677487" r:id="rId221"/>
        </w:object>
      </w:r>
    </w:p>
    <w:p w:rsidR="00882647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380" w:dyaOrig="360">
          <v:shape id="_x0000_i1134" type="#_x0000_t75" style="width:69pt;height:18pt" o:ole="" fillcolor="window">
            <v:imagedata r:id="rId222" o:title=""/>
          </v:shape>
          <o:OLEObject Type="Embed" ProgID="Equation.3" ShapeID="_x0000_i1134" DrawAspect="Content" ObjectID="_1454677488" r:id="rId223"/>
        </w:object>
      </w:r>
      <w:r w:rsid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219" w:dyaOrig="360">
          <v:shape id="_x0000_i1135" type="#_x0000_t75" style="width:60.75pt;height:18pt" o:ole="" fillcolor="window">
            <v:imagedata r:id="rId224" o:title=""/>
          </v:shape>
          <o:OLEObject Type="Embed" ProgID="Equation.3" ShapeID="_x0000_i1135" DrawAspect="Content" ObjectID="_1454677489" r:id="rId225"/>
        </w:object>
      </w:r>
      <w:r w:rsid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460" w:dyaOrig="380">
          <v:shape id="_x0000_i1136" type="#_x0000_t75" style="width:72.75pt;height:18.75pt" o:ole="" fillcolor="window">
            <v:imagedata r:id="rId226" o:title=""/>
          </v:shape>
          <o:OLEObject Type="Embed" ProgID="Equation.3" ShapeID="_x0000_i1136" DrawAspect="Content" ObjectID="_1454677490" r:id="rId227"/>
        </w:object>
      </w:r>
    </w:p>
    <w:p w:rsidR="007F681C" w:rsidRDefault="007F681C" w:rsidP="00FD143A">
      <w:pPr>
        <w:pStyle w:val="1TimesNewRoman14pt"/>
      </w:pPr>
      <w:bookmarkStart w:id="12" w:name="_Toc502481043"/>
      <w:bookmarkStart w:id="13" w:name="_Toc533933128"/>
    </w:p>
    <w:p w:rsidR="007F681C" w:rsidRDefault="007F681C" w:rsidP="007F681C">
      <w:pPr>
        <w:pStyle w:val="1TimesNewRoman14pt"/>
        <w:numPr>
          <w:ilvl w:val="0"/>
          <w:numId w:val="7"/>
        </w:numPr>
      </w:pPr>
      <w:r>
        <w:br w:type="page"/>
      </w:r>
      <w:r w:rsidR="001E309D">
        <w:rPr>
          <w:noProof/>
        </w:rPr>
        <w:lastRenderedPageBreak/>
        <w:pict>
          <v:line id="_x0000_s1087" style="position:absolute;left:0;text-align:left;z-index:251650048" from="544.35pt,9.45pt" to="544.4pt,24584.7pt" o:allowincell="f" strokecolor="#80a400">
            <v:stroke dashstyle="1 1"/>
            <w10:anchorlock/>
          </v:line>
        </w:pict>
      </w:r>
      <w:bookmarkEnd w:id="12"/>
      <w:r w:rsidR="00707E9C" w:rsidRPr="00FD143A">
        <w:t xml:space="preserve">Оценка качества регулирования привода в </w:t>
      </w:r>
    </w:p>
    <w:p w:rsidR="00707E9C" w:rsidRPr="00FD143A" w:rsidRDefault="00707E9C" w:rsidP="007F681C">
      <w:pPr>
        <w:pStyle w:val="1TimesNewRoman14pt"/>
        <w:ind w:left="360" w:firstLine="0"/>
      </w:pPr>
      <w:r w:rsidRPr="00FD143A">
        <w:t>переходных и установившихся режимах</w:t>
      </w:r>
      <w:bookmarkEnd w:id="13"/>
    </w:p>
    <w:p w:rsidR="001D25B9" w:rsidRPr="00FD143A" w:rsidRDefault="001D25B9" w:rsidP="00FD143A">
      <w:pPr>
        <w:pStyle w:val="1TimesNewRoman14pt"/>
      </w:pPr>
    </w:p>
    <w:p w:rsidR="00707E9C" w:rsidRPr="007F681C" w:rsidRDefault="00707E9C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502481044"/>
      <w:bookmarkStart w:id="15" w:name="_Toc533933129"/>
      <w:r w:rsidRPr="007F681C">
        <w:rPr>
          <w:rFonts w:ascii="Times New Roman" w:hAnsi="Times New Roman" w:cs="Times New Roman"/>
          <w:color w:val="000000"/>
          <w:sz w:val="28"/>
          <w:szCs w:val="28"/>
        </w:rPr>
        <w:t>3.1 Определение реакции системы на единичное воздействие</w:t>
      </w:r>
      <w:bookmarkEnd w:id="14"/>
      <w:bookmarkEnd w:id="15"/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E9C" w:rsidRPr="00FD143A" w:rsidRDefault="00707E9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Определение реакции системы на единичное воздействие производитс</w:t>
      </w:r>
      <w:r w:rsidR="001D25B9" w:rsidRPr="00FD143A">
        <w:rPr>
          <w:rFonts w:ascii="Times New Roman" w:hAnsi="Times New Roman" w:cs="Times New Roman"/>
          <w:color w:val="000000"/>
          <w:sz w:val="28"/>
          <w:szCs w:val="28"/>
        </w:rPr>
        <w:t>я с помощью программы MATLAB 6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E9C" w:rsidRDefault="00707E9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MATLAB </w:t>
      </w:r>
      <w:r w:rsidR="001D25B9" w:rsidRPr="00FD14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имитация или моделирование процессов,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происходящих в цифровом электроприводе. Каждый элемент представлен своей передаточной функцией, а результат моделирования – переходный процесс выводится на экран осциллографа (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Scope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647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pict>
          <v:shape id="_x0000_i1137" type="#_x0000_t75" style="width:405pt;height:66pt">
            <v:imagedata r:id="rId228" o:title=""/>
          </v:shape>
        </w:pict>
      </w:r>
    </w:p>
    <w:p w:rsidR="00137EFF" w:rsidRPr="00FD143A" w:rsidRDefault="00137EFF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3.1 – Структурная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схема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ЦЭП,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полученная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на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  <w:lang w:val="en-US"/>
        </w:rPr>
        <w:t>MATLAB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.</w:t>
      </w:r>
    </w:p>
    <w:p w:rsidR="0086653F" w:rsidRPr="00FD143A" w:rsidRDefault="0086653F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</w:p>
    <w:p w:rsidR="005C70BA" w:rsidRPr="00FD143A" w:rsidRDefault="001E309D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w w:val="100"/>
          <w:sz w:val="28"/>
          <w:szCs w:val="28"/>
        </w:rPr>
        <w:pict>
          <v:shape id="_x0000_i1138" type="#_x0000_t75" style="width:307.5pt;height:186.75pt">
            <v:imagedata r:id="rId229" o:title=""/>
          </v:shape>
        </w:pict>
      </w:r>
    </w:p>
    <w:p w:rsidR="00137EFF" w:rsidRPr="00FD143A" w:rsidRDefault="00137EFF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3.2 – Переходной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процесс,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полученный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на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  <w:lang w:val="en-US"/>
        </w:rPr>
        <w:t>MATLAB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по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расчётным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коэффициентам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регулятора.</w:t>
      </w:r>
    </w:p>
    <w:p w:rsidR="005D3ADA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D3ADA" w:rsidRPr="00FD1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Коэффициент колебательности у такой системы:</w:t>
      </w:r>
    </w:p>
    <w:p w:rsidR="005D3ADA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000" w:dyaOrig="999">
          <v:shape id="_x0000_i1139" type="#_x0000_t75" style="width:150pt;height:50.25pt" o:ole="" fillcolor="window">
            <v:imagedata r:id="rId230" o:title=""/>
          </v:shape>
          <o:OLEObject Type="Embed" ProgID="Equation.3" ShapeID="_x0000_i1139" DrawAspect="Content" ObjectID="_1454677491" r:id="rId231"/>
        </w:object>
      </w:r>
      <w:r w:rsidR="005D3ADA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ADA" w:rsidRPr="00FD143A" w:rsidRDefault="005D3AD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Время переходного процесса: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840" w:dyaOrig="360">
          <v:shape id="_x0000_i1140" type="#_x0000_t75" style="width:42pt;height:18pt" o:ole="" fillcolor="window">
            <v:imagedata r:id="rId232" o:title=""/>
          </v:shape>
          <o:OLEObject Type="Embed" ProgID="Equation.3" ShapeID="_x0000_i1140" DrawAspect="Content" ObjectID="_1454677492" r:id="rId233"/>
        </w:object>
      </w:r>
      <w:r w:rsidR="0086653F" w:rsidRPr="00FD143A">
        <w:rPr>
          <w:rFonts w:ascii="Times New Roman" w:hAnsi="Times New Roman" w:cs="Times New Roman"/>
          <w:color w:val="000000"/>
          <w:sz w:val="28"/>
          <w:szCs w:val="28"/>
        </w:rPr>
        <w:t>с или 100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мс.</w:t>
      </w:r>
    </w:p>
    <w:p w:rsidR="005D3ADA" w:rsidRPr="00FD143A" w:rsidRDefault="005D3AD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Перерегулирование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760" w:dyaOrig="279">
          <v:shape id="_x0000_i1141" type="#_x0000_t75" style="width:38.25pt;height:14.25pt" o:ole="" fillcolor="window">
            <v:imagedata r:id="rId234" o:title=""/>
          </v:shape>
          <o:OLEObject Type="Embed" ProgID="Equation.3" ShapeID="_x0000_i1141" DrawAspect="Content" ObjectID="_1454677493" r:id="rId235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ADA" w:rsidRPr="00FD143A" w:rsidRDefault="005D3AD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Система удовлетворяет заданным требованиям.</w:t>
      </w:r>
    </w:p>
    <w:p w:rsidR="007F681C" w:rsidRDefault="007F681C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6" w:name="_Toc502481045"/>
      <w:bookmarkStart w:id="17" w:name="_Toc533933130"/>
    </w:p>
    <w:p w:rsidR="007F681C" w:rsidRDefault="004E3279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3.2 Определение реакции системы на линейно-возрастающее </w:t>
      </w:r>
    </w:p>
    <w:p w:rsidR="004E3279" w:rsidRPr="007F681C" w:rsidRDefault="004E3279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81C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bookmarkEnd w:id="16"/>
      <w:bookmarkEnd w:id="17"/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7EFF" w:rsidRDefault="0025653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Этот эксперимент проводится для определения скоростной ошибки системы. Для этого на вход системы подадим линейно-нарастающий сигнал (угол нарастания 45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, т.е. К=1). Этот сигнал можно получить путём интегрирования единичного ступенчатого воздействия (см. рис. 3.3):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32" w:rsidRPr="00FD143A" w:rsidRDefault="001E309D" w:rsidP="007F681C">
      <w:pPr>
        <w:spacing w:line="360" w:lineRule="auto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2" type="#_x0000_t75" style="width:446.25pt;height:78.75pt">
            <v:imagedata r:id="rId236" o:title=""/>
          </v:shape>
        </w:pict>
      </w:r>
    </w:p>
    <w:p w:rsidR="00256532" w:rsidRPr="00FD143A" w:rsidRDefault="00256532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3.3 – Структурная схема системы при подаче линейно-нарастающего воздействия.</w:t>
      </w:r>
    </w:p>
    <w:p w:rsidR="00256532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56532" w:rsidRPr="00FD1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выходе системы имеем переходной процесс: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32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88" type="#_x0000_t202" style="position:absolute;left:0;text-align:left;margin-left:392.7pt;margin-top:176.7pt;width:43.25pt;height:34.4pt;z-index:251652096;mso-wrap-style:none" wrapcoords="0 0 21600 0 21600 21600 0 21600 0 0" filled="f" stroked="f">
            <v:textbox style="mso-fit-shape-to-text:t"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w w:val="100"/>
                      <w:lang w:val="en-US"/>
                    </w:rPr>
                  </w:pPr>
                  <w:r w:rsidRPr="001E1FAD">
                    <w:rPr>
                      <w:w w:val="100"/>
                      <w:lang w:val="en-US"/>
                    </w:rPr>
                    <w:t>t</w:t>
                  </w:r>
                  <w:r>
                    <w:rPr>
                      <w:w w:val="100"/>
                      <w:lang w:val="en-US"/>
                    </w:rPr>
                    <w:t>, c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89" type="#_x0000_t202" style="position:absolute;left:0;text-align:left;margin-left:46.75pt;margin-top:13.6pt;width:61.2pt;height:27pt;z-index:251651072;mso-wrap-style:none" wrapcoords="0 0 21600 0 21600 21600 0 21600 0 0" filled="f" stroked="f">
            <v:textbox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b/>
                      <w:bCs/>
                      <w:w w:val="100"/>
                      <w:sz w:val="28"/>
                      <w:szCs w:val="28"/>
                    </w:rPr>
                  </w:pPr>
                  <w:r w:rsidRPr="001E1FAD">
                    <w:rPr>
                      <w:b/>
                      <w:bCs/>
                      <w:w w:val="100"/>
                      <w:sz w:val="28"/>
                      <w:szCs w:val="28"/>
                    </w:rPr>
                    <w:sym w:font="Symbol" w:char="F057"/>
                  </w:r>
                  <w:r w:rsidRPr="001E1FAD">
                    <w:rPr>
                      <w:w w:val="100"/>
                      <w:lang w:val="en-US"/>
                    </w:rPr>
                    <w:t xml:space="preserve">, </w:t>
                  </w:r>
                  <w:r>
                    <w:rPr>
                      <w:w w:val="100"/>
                    </w:rPr>
                    <w:t>м/с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3" type="#_x0000_t75" style="width:348.75pt;height:212.25pt">
            <v:imagedata r:id="rId237" o:title=""/>
          </v:shape>
        </w:pict>
      </w:r>
    </w:p>
    <w:p w:rsidR="00256532" w:rsidRPr="00FD143A" w:rsidRDefault="00256532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3.4 – Переходной процесс при подаче линейно-нарастающего воздействия.</w:t>
      </w:r>
    </w:p>
    <w:p w:rsidR="0073133F" w:rsidRPr="00FD143A" w:rsidRDefault="0073133F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8" w:name="_Toc502481046"/>
      <w:bookmarkStart w:id="19" w:name="_Toc533933131"/>
    </w:p>
    <w:p w:rsidR="00256532" w:rsidRPr="007F681C" w:rsidRDefault="00256532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681C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49178D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81C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49178D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81C">
        <w:rPr>
          <w:rFonts w:ascii="Times New Roman" w:hAnsi="Times New Roman" w:cs="Times New Roman"/>
          <w:color w:val="000000"/>
          <w:sz w:val="28"/>
          <w:szCs w:val="28"/>
        </w:rPr>
        <w:t>привода</w:t>
      </w:r>
      <w:r w:rsidR="0049178D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81C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49178D" w:rsidRPr="007F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681C">
        <w:rPr>
          <w:rFonts w:ascii="Times New Roman" w:hAnsi="Times New Roman" w:cs="Times New Roman"/>
          <w:color w:val="000000"/>
          <w:sz w:val="28"/>
          <w:szCs w:val="28"/>
        </w:rPr>
        <w:t>нагрузкой</w:t>
      </w:r>
      <w:bookmarkEnd w:id="18"/>
      <w:bookmarkEnd w:id="19"/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32" w:rsidRPr="00FD143A" w:rsidRDefault="0025653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привода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целесообразно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действием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нагрузки,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сопротивления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8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статический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ток ).</w:t>
      </w:r>
    </w:p>
    <w:p w:rsidR="00256532" w:rsidRPr="00FD143A" w:rsidRDefault="0025653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Синтезированная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передаточной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функцией,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ввести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нагрузку,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электромеханическая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двигателя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формирователь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тока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завязаны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звено.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произвести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эквивалентные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преобразования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структурной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привода,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изменят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сути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передаточной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функции,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позволят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ввести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нагрузку.</w:t>
      </w:r>
    </w:p>
    <w:p w:rsidR="00256532" w:rsidRPr="00FD143A" w:rsidRDefault="0025653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Электромеханическая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двигателя,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преобразование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тока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скорость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вращения,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описывается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передаточной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функцией,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представленной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выражением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(1.2).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Преобразуем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выражение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-форму.</w:t>
      </w:r>
    </w:p>
    <w:p w:rsidR="00256532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960" w:dyaOrig="900">
          <v:shape id="_x0000_i1144" type="#_x0000_t75" style="width:198pt;height:45pt" o:ole="" fillcolor="window">
            <v:imagedata r:id="rId238" o:title=""/>
          </v:shape>
          <o:OLEObject Type="Embed" ProgID="Equation.3" ShapeID="_x0000_i1144" DrawAspect="Content" ObjectID="_1454677494" r:id="rId239"/>
        </w:objec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532" w:rsidRPr="00FD143A">
        <w:rPr>
          <w:rFonts w:ascii="Times New Roman" w:hAnsi="Times New Roman" w:cs="Times New Roman"/>
          <w:color w:val="000000"/>
          <w:sz w:val="28"/>
          <w:szCs w:val="28"/>
        </w:rPr>
        <w:t>(3.4)</w:t>
      </w:r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32" w:rsidRDefault="0025653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Теперь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эквивалентных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преобразований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структурной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передаточную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помножить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выражение,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обратное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8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3.4 ), т.е.: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32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060" w:dyaOrig="900">
          <v:shape id="_x0000_i1145" type="#_x0000_t75" style="width:153pt;height:45pt" o:ole="" fillcolor="window">
            <v:imagedata r:id="rId240" o:title=""/>
          </v:shape>
          <o:OLEObject Type="Embed" ProgID="Equation.3" ShapeID="_x0000_i1145" DrawAspect="Content" ObjectID="_1454677495" r:id="rId241"/>
        </w:objec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6532" w:rsidRPr="00FD143A">
        <w:rPr>
          <w:rFonts w:ascii="Times New Roman" w:hAnsi="Times New Roman" w:cs="Times New Roman"/>
          <w:color w:val="000000"/>
          <w:sz w:val="28"/>
          <w:szCs w:val="28"/>
        </w:rPr>
        <w:t>(3.5)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32" w:rsidRPr="00FD143A" w:rsidRDefault="0025653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поставить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дополнительно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суммирующее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устройство,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подать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нагрузку.</w:t>
      </w:r>
    </w:p>
    <w:p w:rsidR="007F681C" w:rsidRDefault="0025653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упрощенно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структурную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схему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представить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виде,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показанном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рисунке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(3.6)</w:t>
      </w:r>
    </w:p>
    <w:p w:rsidR="00256532" w:rsidRPr="00FD143A" w:rsidRDefault="0025653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32" w:rsidRPr="00FD143A" w:rsidRDefault="001E309D" w:rsidP="007F681C">
      <w:pPr>
        <w:spacing w:line="360" w:lineRule="auto"/>
        <w:ind w:firstLine="1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group id="_x0000_s1090" style="width:336.2pt;height:151.55pt;mso-position-horizontal-relative:char;mso-position-vertical-relative:line" coordorigin="1236,5496" coordsize="10044,2472" o:allowincell="f">
            <v:line id="_x0000_s1091" style="position:absolute" from="8815,5922" to="8815,6582">
              <v:stroke endarrow="block"/>
            </v:line>
            <v:shape id="_x0000_s1092" type="#_x0000_t202" style="position:absolute;left:8439;top:5496;width:647;height:414" strokecolor="white">
              <v:textbox inset="0,0,0,0">
                <w:txbxContent>
                  <w:p w:rsidR="0049178D" w:rsidRPr="00256532" w:rsidRDefault="0049178D" w:rsidP="0049178D">
                    <w:pPr>
                      <w:ind w:firstLine="0"/>
                      <w:jc w:val="center"/>
                      <w:rPr>
                        <w:sz w:val="30"/>
                        <w:szCs w:val="30"/>
                        <w:vertAlign w:val="subscript"/>
                        <w:lang w:val="en-US"/>
                      </w:rPr>
                    </w:pPr>
                    <w:r w:rsidRPr="00256532">
                      <w:rPr>
                        <w:sz w:val="30"/>
                        <w:szCs w:val="30"/>
                        <w:lang w:val="en-US"/>
                      </w:rPr>
                      <w:t>I</w:t>
                    </w:r>
                    <w:r w:rsidRPr="00256532">
                      <w:rPr>
                        <w:sz w:val="30"/>
                        <w:szCs w:val="30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rect id="_x0000_s1093" style="position:absolute;left:2660;top:6510;width:1449;height:492"/>
            <v:shape id="_x0000_s1094" type="#_x0000_t202" style="position:absolute;left:2730;top:6566;width:1309;height:392" strokecolor="white">
              <v:textbox style="mso-next-textbox:#_x0000_s1094" inset="0,0,0,0">
                <w:txbxContent>
                  <w:p w:rsidR="0049178D" w:rsidRPr="00256532" w:rsidRDefault="0049178D" w:rsidP="0049178D">
                    <w:pPr>
                      <w:pStyle w:val="2"/>
                      <w:spacing w:before="0" w:line="240" w:lineRule="auto"/>
                      <w:jc w:val="center"/>
                      <w:rPr>
                        <w:b w:val="0"/>
                        <w:bCs w:val="0"/>
                        <w:sz w:val="22"/>
                        <w:szCs w:val="22"/>
                      </w:rPr>
                    </w:pPr>
                    <w:r w:rsidRPr="00256532">
                      <w:rPr>
                        <w:b w:val="0"/>
                        <w:bCs w:val="0"/>
                        <w:sz w:val="22"/>
                        <w:szCs w:val="22"/>
                      </w:rPr>
                      <w:t>Регулятор</w:t>
                    </w:r>
                  </w:p>
                </w:txbxContent>
              </v:textbox>
            </v:shape>
            <v:rect id="_x0000_s1095" style="position:absolute;left:1626;top:6222;width:578;height:936"/>
            <v:shape id="_x0000_s1096" type="#_x0000_t202" style="position:absolute;left:1684;top:6334;width:468;height:747" strokecolor="white">
              <v:textbox style="mso-next-textbox:#_x0000_s1096" inset="0,0,0,0">
                <w:txbxContent>
                  <w:p w:rsidR="0049178D" w:rsidRDefault="0049178D" w:rsidP="0049178D">
                    <w:pPr>
                      <w:pStyle w:val="1"/>
                      <w:spacing w:after="0"/>
                      <w:rPr>
                        <w:b w:val="0"/>
                        <w:bCs w:val="0"/>
                        <w:sz w:val="60"/>
                        <w:szCs w:val="60"/>
                      </w:rPr>
                    </w:pPr>
                    <w:r>
                      <w:rPr>
                        <w:b w:val="0"/>
                        <w:bCs w:val="0"/>
                        <w:sz w:val="60"/>
                        <w:szCs w:val="60"/>
                      </w:rPr>
                      <w:t>Σ</w:t>
                    </w:r>
                  </w:p>
                </w:txbxContent>
              </v:textbox>
            </v:shape>
            <v:oval id="_x0000_s1097" style="position:absolute;left:1551;top:6918;width:164;height:170"/>
            <v:line id="_x0000_s1098" style="position:absolute" from="2209,6768" to="2642,6768">
              <v:stroke endarrow="block"/>
            </v:line>
            <v:rect id="_x0000_s1099" style="position:absolute;left:4317;top:6282;width:1859;height:966"/>
            <v:shape id="_x0000_s1100" type="#_x0000_t202" style="position:absolute;left:4415;top:6420;width:1676;height:699" strokecolor="white">
              <v:textbox style="mso-next-textbox:#_x0000_s1100" inset="0,0,0,0">
                <w:txbxContent>
                  <w:p w:rsidR="0049178D" w:rsidRPr="00256532" w:rsidRDefault="0049178D" w:rsidP="0049178D">
                    <w:pPr>
                      <w:pStyle w:val="ae"/>
                      <w:spacing w:after="0"/>
                      <w:ind w:firstLine="0"/>
                      <w:jc w:val="center"/>
                      <w:rPr>
                        <w:sz w:val="22"/>
                        <w:szCs w:val="22"/>
                      </w:rPr>
                    </w:pPr>
                    <w:r w:rsidRPr="00256532">
                      <w:rPr>
                        <w:sz w:val="22"/>
                        <w:szCs w:val="22"/>
                      </w:rPr>
                      <w:t>Неизменяемая  часть</w:t>
                    </w:r>
                  </w:p>
                </w:txbxContent>
              </v:textbox>
            </v:shape>
            <v:rect id="_x0000_s1101" style="position:absolute;left:6534;top:6264;width:1888;height:1044"/>
            <v:shape id="_x0000_s1102" type="#_x0000_t202" style="position:absolute;left:6651;top:6350;width:1635;height:900" strokecolor="white">
              <v:textbox style="mso-next-textbox:#_x0000_s1102" inset="0,0,0,0">
                <w:txbxContent>
                  <w:p w:rsidR="0049178D" w:rsidRDefault="0054021D" w:rsidP="0049178D">
                    <w:pPr>
                      <w:ind w:firstLine="0"/>
                      <w:jc w:val="center"/>
                    </w:pPr>
                    <w:r>
                      <w:rPr>
                        <w:position w:val="-40"/>
                      </w:rPr>
                      <w:object w:dxaOrig="1680" w:dyaOrig="900">
                        <v:shape id="_x0000_i1147" type="#_x0000_t75" style="width:77.25pt;height:41.25pt" o:ole="" fillcolor="window">
                          <v:imagedata r:id="rId242" o:title=""/>
                        </v:shape>
                        <o:OLEObject Type="Embed" ProgID="Equation.3" ShapeID="_x0000_i1147" DrawAspect="Content" ObjectID="_1454677522" r:id="rId243"/>
                      </w:object>
                    </w:r>
                  </w:p>
                </w:txbxContent>
              </v:textbox>
            </v:shape>
            <v:oval id="_x0000_s1103" style="position:absolute;left:8629;top:6587;width:382;height:397"/>
            <v:line id="_x0000_s1104" style="position:absolute;rotation:233792fd" from="8687,6701" to="8993,6929"/>
            <v:line id="_x0000_s1105" style="position:absolute;flip:x" from="8687,6671" to="8964,6935"/>
            <v:rect id="_x0000_s1106" style="position:absolute;left:9282;top:6180;width:1859;height:1200"/>
            <v:shape id="_x0000_s1107" type="#_x0000_t202" style="position:absolute;left:9392;top:6312;width:1631;height:915" strokecolor="white">
              <v:textbox style="mso-next-textbox:#_x0000_s1107" inset="0,0,0,0">
                <w:txbxContent>
                  <w:p w:rsidR="0049178D" w:rsidRDefault="0054021D" w:rsidP="0049178D">
                    <w:pPr>
                      <w:ind w:firstLine="0"/>
                      <w:jc w:val="center"/>
                    </w:pPr>
                    <w:r>
                      <w:rPr>
                        <w:position w:val="-40"/>
                      </w:rPr>
                      <w:object w:dxaOrig="1680" w:dyaOrig="900">
                        <v:shape id="_x0000_i1149" type="#_x0000_t75" style="width:84pt;height:45pt" o:ole="" fillcolor="window">
                          <v:imagedata r:id="rId244" o:title=""/>
                        </v:shape>
                        <o:OLEObject Type="Embed" ProgID="Equation.3" ShapeID="_x0000_i1149" DrawAspect="Content" ObjectID="_1454677523" r:id="rId245"/>
                      </w:object>
                    </w:r>
                  </w:p>
                </w:txbxContent>
              </v:textbox>
            </v:shape>
            <v:line id="_x0000_s1108" style="position:absolute;flip:y" from="4132,6762" to="4350,6768">
              <v:stroke endarrow="block"/>
            </v:line>
            <v:line id="_x0000_s1109" style="position:absolute" from="6153,6768" to="6511,6768">
              <v:stroke endarrow="block"/>
            </v:line>
            <v:line id="_x0000_s1110" style="position:absolute;flip:y" from="8399,6786" to="8653,6804">
              <v:stroke endarrow="block"/>
            </v:line>
            <v:line id="_x0000_s1111" style="position:absolute" from="9011,6786" to="9265,6786">
              <v:stroke endarrow="block"/>
            </v:line>
            <v:line id="_x0000_s1112" style="position:absolute" from="11118,6768" to="11280,6768"/>
            <v:line id="_x0000_s1113" style="position:absolute" from="11263,6756" to="11263,7968"/>
            <v:line id="_x0000_s1114" style="position:absolute;flip:x" from="1326,7950" to="11245,7950"/>
            <v:line id="_x0000_s1115" style="position:absolute;flip:y" from="1326,7014" to="1326,7932"/>
            <v:line id="_x0000_s1116" style="position:absolute" from="1326,7008" to="1580,7008"/>
            <v:line id="_x0000_s1117" style="position:absolute" from="1236,6432" to="1650,6432">
              <v:stroke endarrow="block"/>
            </v:line>
            <w10:wrap type="none"/>
            <w10:anchorlock/>
          </v:group>
        </w:pict>
      </w:r>
    </w:p>
    <w:p w:rsidR="00256532" w:rsidRPr="00FD143A" w:rsidRDefault="00256532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3.6-Схема</w:t>
      </w:r>
      <w:r w:rsidR="0049178D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привода</w:t>
      </w:r>
      <w:r w:rsidR="0049178D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для</w:t>
      </w:r>
      <w:r w:rsidR="0049178D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определения</w:t>
      </w:r>
      <w:r w:rsidR="0049178D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реакции</w:t>
      </w:r>
      <w:r w:rsidR="0049178D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его</w:t>
      </w:r>
      <w:r w:rsidR="0049178D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на</w:t>
      </w:r>
      <w:r w:rsidR="0049178D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нагрузку</w:t>
      </w:r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32" w:rsidRPr="00FD143A" w:rsidRDefault="0025653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Приведенная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MATLAB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полученного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переходного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сказать,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нагрузке,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близкой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номинальной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приводе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нагрузки ( определяется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“дискретными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часами” )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наблюдается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просадка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скорости,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устраняется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влиянию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регулятора.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Переходный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привода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включении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 w:rsidR="0049178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ниже.</w:t>
      </w:r>
    </w:p>
    <w:p w:rsidR="00256532" w:rsidRPr="00FD143A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100" w:dyaOrig="800">
          <v:shape id="_x0000_i1151" type="#_x0000_t75" style="width:105pt;height:39.75pt" o:ole="" fillcolor="window">
            <v:imagedata r:id="rId246" o:title=""/>
          </v:shape>
          <o:OLEObject Type="Embed" ProgID="Equation.3" ShapeID="_x0000_i1151" DrawAspect="Content" ObjectID="_1454677496" r:id="rId247"/>
        </w:object>
      </w:r>
    </w:p>
    <w:p w:rsidR="009A7ED5" w:rsidRPr="00FD143A" w:rsidRDefault="009A7ED5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532" w:rsidRPr="00FD143A" w:rsidRDefault="001E309D" w:rsidP="007F681C">
      <w:pPr>
        <w:spacing w:line="360" w:lineRule="auto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2" type="#_x0000_t75" style="width:438pt;height:165.75pt">
            <v:imagedata r:id="rId248" o:title=""/>
          </v:shape>
        </w:pict>
      </w:r>
    </w:p>
    <w:p w:rsidR="00F75500" w:rsidRPr="00FD143A" w:rsidRDefault="00F75500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3.7 – Структурная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схема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на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  <w:lang w:val="en-US"/>
        </w:rPr>
        <w:t>MATLAB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с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набросом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нагрузки.</w:t>
      </w:r>
    </w:p>
    <w:p w:rsidR="00F75500" w:rsidRPr="00FD143A" w:rsidRDefault="00F7550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45BA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18" type="#_x0000_t202" style="position:absolute;left:0;text-align:left;margin-left:37.4pt;margin-top:1.3pt;width:61.2pt;height:27pt;z-index:251653120;mso-wrap-style:none" wrapcoords="0 0 21600 0 21600 21600 0 21600 0 0" filled="f" stroked="f">
            <v:textbox style="mso-next-textbox:#_x0000_s1118"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b/>
                      <w:bCs/>
                      <w:w w:val="100"/>
                      <w:sz w:val="28"/>
                      <w:szCs w:val="28"/>
                    </w:rPr>
                  </w:pPr>
                  <w:r w:rsidRPr="001E1FAD">
                    <w:rPr>
                      <w:b/>
                      <w:bCs/>
                      <w:w w:val="100"/>
                      <w:sz w:val="28"/>
                      <w:szCs w:val="28"/>
                    </w:rPr>
                    <w:sym w:font="Symbol" w:char="F057"/>
                  </w:r>
                  <w:r w:rsidRPr="001E1FAD">
                    <w:rPr>
                      <w:w w:val="100"/>
                      <w:lang w:val="en-US"/>
                    </w:rPr>
                    <w:t xml:space="preserve">, </w:t>
                  </w:r>
                  <w:r>
                    <w:rPr>
                      <w:w w:val="100"/>
                    </w:rPr>
                    <w:t>м/с</w:t>
                  </w:r>
                </w:p>
              </w:txbxContent>
            </v:textbox>
            <w10:anchorlock/>
          </v:shape>
        </w:pict>
      </w:r>
    </w:p>
    <w:p w:rsidR="00A06982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19" type="#_x0000_t202" style="position:absolute;left:0;text-align:left;margin-left:402.05pt;margin-top:247.15pt;width:56.1pt;height:25.45pt;z-index:251654144" wrapcoords="0 0 21600 0 21600 21600 0 21600 0 0" filled="f" stroked="f">
            <v:textbox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w w:val="100"/>
                      <w:lang w:val="en-US"/>
                    </w:rPr>
                  </w:pPr>
                  <w:r w:rsidRPr="001E1FAD">
                    <w:rPr>
                      <w:w w:val="100"/>
                      <w:lang w:val="en-US"/>
                    </w:rPr>
                    <w:t>t</w:t>
                  </w:r>
                  <w:r>
                    <w:rPr>
                      <w:w w:val="100"/>
                      <w:lang w:val="en-US"/>
                    </w:rPr>
                    <w:t>, c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shape id="_x0000_i1153" type="#_x0000_t75" style="width:401.25pt;height:243.75pt">
            <v:imagedata r:id="rId249" o:title=""/>
          </v:shape>
        </w:pict>
      </w:r>
    </w:p>
    <w:p w:rsidR="007F681C" w:rsidRPr="00FD143A" w:rsidRDefault="007F681C" w:rsidP="007F681C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</w:t>
      </w:r>
      <w:r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3.8 – Переходной</w:t>
      </w:r>
      <w:r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процесс</w:t>
      </w:r>
      <w:r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набросе</w:t>
      </w:r>
      <w:r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нагрузки.</w:t>
      </w:r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81C" w:rsidRP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F681C" w:rsidRPr="007F681C" w:rsidSect="00063BA9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:rsidR="007F681C" w:rsidRDefault="003345BA" w:rsidP="007F681C">
      <w:pPr>
        <w:pStyle w:val="1TimesNewRoman14pt"/>
        <w:numPr>
          <w:ilvl w:val="0"/>
          <w:numId w:val="7"/>
        </w:numPr>
      </w:pPr>
      <w:bookmarkStart w:id="20" w:name="_Toc502481047"/>
      <w:bookmarkStart w:id="21" w:name="_Toc533933132"/>
      <w:r w:rsidRPr="00FD143A">
        <w:lastRenderedPageBreak/>
        <w:t xml:space="preserve">РАЗРАБОТКА МАТЕМАТИЧЕСКОЙ МОДЕЛИ </w:t>
      </w:r>
    </w:p>
    <w:p w:rsidR="003345BA" w:rsidRPr="00FD143A" w:rsidRDefault="003345BA" w:rsidP="007F681C">
      <w:pPr>
        <w:pStyle w:val="1TimesNewRoman14pt"/>
        <w:ind w:left="360" w:firstLine="0"/>
      </w:pPr>
      <w:r w:rsidRPr="00FD143A">
        <w:t>ПОДСИСТЕМЫ ИДЕНТИФИКАЦИИ</w:t>
      </w:r>
      <w:bookmarkEnd w:id="20"/>
      <w:bookmarkEnd w:id="21"/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500" w:rsidRDefault="00BA6063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момента инерции нагрузки влияет на динамическую ошибку системы. Сымитировать скачкообразное изменение момента инерции нагрузки можно с помощью модели в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MatLABe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(см. рис 4.1):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063" w:rsidRPr="00FD143A" w:rsidRDefault="001E309D" w:rsidP="007F681C">
      <w:pPr>
        <w:spacing w:line="360" w:lineRule="auto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4" type="#_x0000_t75" style="width:421.5pt;height:156pt">
            <v:imagedata r:id="rId250" o:title=""/>
          </v:shape>
        </w:pict>
      </w:r>
    </w:p>
    <w:p w:rsidR="001B4C69" w:rsidRPr="00FD143A" w:rsidRDefault="001B4C69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4.1 – Имитация изменения момента инерции нагрузки.</w:t>
      </w:r>
    </w:p>
    <w:p w:rsidR="000C3FF6" w:rsidRDefault="001B4C6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Подсистема идентификации мо</w:t>
      </w:r>
      <w:r w:rsidR="000770AA" w:rsidRPr="00FD143A">
        <w:rPr>
          <w:rFonts w:ascii="Times New Roman" w:hAnsi="Times New Roman" w:cs="Times New Roman"/>
          <w:color w:val="000000"/>
          <w:sz w:val="28"/>
          <w:szCs w:val="28"/>
        </w:rPr>
        <w:t>мента инерции приведена на рис.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4.2.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C69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group id="_x0000_s1120" style="width:346.75pt;height:172.35pt;mso-position-horizontal-relative:char;mso-position-vertical-relative:line" coordorigin="3905,5171" coordsize="6935,3447">
            <v:line id="_x0000_s1121" style="position:absolute;flip:x" from="8880,6229" to="8882,6611">
              <v:stroke endarrow="block"/>
            </v:line>
            <v:rect id="_x0000_s1122" style="position:absolute;left:4295;top:6529;width:578;height:936">
              <v:textbox style="mso-next-textbox:#_x0000_s1122">
                <w:txbxContent>
                  <w:p w:rsidR="00E170B4" w:rsidRDefault="00E170B4" w:rsidP="00E170B4">
                    <w:pPr>
                      <w:pStyle w:val="1"/>
                      <w:spacing w:after="0"/>
                      <w:rPr>
                        <w:b w:val="0"/>
                        <w:bCs w:val="0"/>
                        <w:sz w:val="60"/>
                        <w:szCs w:val="60"/>
                      </w:rPr>
                    </w:pPr>
                    <w:r>
                      <w:rPr>
                        <w:b w:val="0"/>
                        <w:bCs w:val="0"/>
                        <w:sz w:val="60"/>
                        <w:szCs w:val="60"/>
                      </w:rPr>
                      <w:t>Σ</w:t>
                    </w:r>
                  </w:p>
                  <w:p w:rsidR="00E170B4" w:rsidRPr="00035B18" w:rsidRDefault="00E170B4" w:rsidP="00E170B4"/>
                </w:txbxContent>
              </v:textbox>
            </v:rect>
            <v:oval id="_x0000_s1123" style="position:absolute;left:4220;top:7225;width:164;height:170"/>
            <v:line id="_x0000_s1124" style="position:absolute" from="4856,7075" to="5355,7075">
              <v:stroke endarrow="block"/>
            </v:line>
            <v:rect id="_x0000_s1125" style="position:absolute;left:5372;top:6401;width:1518;height:1044;mso-wrap-style:none">
              <v:textbox style="mso-fit-shape-to-text:t">
                <w:txbxContent>
                  <w:p w:rsidR="00E170B4" w:rsidRDefault="0054021D" w:rsidP="00E170B4">
                    <w:pPr>
                      <w:ind w:firstLine="0"/>
                      <w:jc w:val="center"/>
                    </w:pPr>
                    <w:r w:rsidRPr="00035B18">
                      <w:rPr>
                        <w:position w:val="-44"/>
                      </w:rPr>
                      <w:object w:dxaOrig="1320" w:dyaOrig="960">
                        <v:shape id="_x0000_i1156" type="#_x0000_t75" style="width:60.75pt;height:44.25pt" o:ole="" fillcolor="window">
                          <v:imagedata r:id="rId251" o:title=""/>
                        </v:shape>
                        <o:OLEObject Type="Embed" ProgID="Equation.3" ShapeID="_x0000_i1156" DrawAspect="Content" ObjectID="_1454677524" r:id="rId252"/>
                      </w:object>
                    </w:r>
                  </w:p>
                </w:txbxContent>
              </v:textbox>
            </v:rect>
            <v:rect id="_x0000_s1126" style="position:absolute;left:7456;top:6716;width:766;height:747">
              <v:textbox style="mso-next-textbox:#_x0000_s1126">
                <w:txbxContent>
                  <w:p w:rsidR="00E170B4" w:rsidRDefault="0054021D" w:rsidP="00E170B4">
                    <w:pPr>
                      <w:ind w:firstLine="0"/>
                      <w:jc w:val="center"/>
                    </w:pPr>
                    <w:r w:rsidRPr="00B8151C">
                      <w:rPr>
                        <w:position w:val="-12"/>
                      </w:rPr>
                      <w:object w:dxaOrig="340" w:dyaOrig="360">
                        <v:shape id="_x0000_i1158" type="#_x0000_t75" style="width:23.25pt;height:24.75pt" o:ole="" fillcolor="window">
                          <v:imagedata r:id="rId253" o:title=""/>
                        </v:shape>
                        <o:OLEObject Type="Embed" ProgID="Equation.3" ShapeID="_x0000_i1158" DrawAspect="Content" ObjectID="_1454677525" r:id="rId254"/>
                      </w:object>
                    </w:r>
                  </w:p>
                </w:txbxContent>
              </v:textbox>
            </v:rect>
            <v:rect id="_x0000_s1127" style="position:absolute;left:9439;top:6487;width:766;height:948;mso-wrap-style:none">
              <v:textbox style="mso-fit-shape-to-text:t">
                <w:txbxContent>
                  <w:p w:rsidR="00E170B4" w:rsidRDefault="0054021D" w:rsidP="00E170B4">
                    <w:pPr>
                      <w:ind w:firstLine="0"/>
                      <w:jc w:val="center"/>
                    </w:pPr>
                    <w:r w:rsidRPr="00035B18">
                      <w:rPr>
                        <w:position w:val="-48"/>
                      </w:rPr>
                      <w:object w:dxaOrig="600" w:dyaOrig="999">
                        <v:shape id="_x0000_i1160" type="#_x0000_t75" style="width:23.25pt;height:39.75pt" o:ole="" fillcolor="window">
                          <v:imagedata r:id="rId255" o:title=""/>
                        </v:shape>
                        <o:OLEObject Type="Embed" ProgID="Equation.3" ShapeID="_x0000_i1160" DrawAspect="Content" ObjectID="_1454677526" r:id="rId256"/>
                      </w:object>
                    </w:r>
                  </w:p>
                </w:txbxContent>
              </v:textbox>
            </v:rect>
            <v:line id="_x0000_s1128" style="position:absolute" from="6913,7075" to="7458,7075">
              <v:stroke endarrow="block"/>
            </v:line>
            <v:line id="_x0000_s1129" style="position:absolute" from="9168,7093" to="9422,7093">
              <v:stroke endarrow="block"/>
            </v:line>
            <v:line id="_x0000_s1130" style="position:absolute" from="10197,7075" to="10840,7075"/>
            <v:line id="_x0000_s1131" style="position:absolute" from="10840,7063" to="10840,8275"/>
            <v:line id="_x0000_s1132" style="position:absolute;flip:x" from="3990,8257" to="10839,8257"/>
            <v:line id="_x0000_s1133" style="position:absolute;flip:y" from="3995,7321" to="3995,8239"/>
            <v:line id="_x0000_s1134" style="position:absolute" from="3995,7315" to="4249,7315"/>
            <v:line id="_x0000_s1135" style="position:absolute" from="3905,6739" to="4319,6739">
              <v:stroke endarrow="block"/>
            </v:line>
            <v:rect id="_x0000_s1136" style="position:absolute;left:8596;top:6611;width:578;height:936">
              <v:textbox style="mso-next-textbox:#_x0000_s1136">
                <w:txbxContent>
                  <w:p w:rsidR="00E170B4" w:rsidRDefault="00E170B4" w:rsidP="00E170B4">
                    <w:pPr>
                      <w:pStyle w:val="1"/>
                      <w:spacing w:after="0"/>
                      <w:rPr>
                        <w:b w:val="0"/>
                        <w:bCs w:val="0"/>
                        <w:sz w:val="60"/>
                        <w:szCs w:val="60"/>
                      </w:rPr>
                    </w:pPr>
                    <w:r>
                      <w:rPr>
                        <w:b w:val="0"/>
                        <w:bCs w:val="0"/>
                        <w:sz w:val="60"/>
                        <w:szCs w:val="60"/>
                      </w:rPr>
                      <w:t>П</w:t>
                    </w:r>
                  </w:p>
                  <w:p w:rsidR="00E170B4" w:rsidRPr="00035B18" w:rsidRDefault="00E170B4" w:rsidP="00E170B4"/>
                </w:txbxContent>
              </v:textbox>
            </v:rect>
            <v:line id="_x0000_s1137" style="position:absolute" from="8222,7091" to="8580,7091">
              <v:stroke endarrow="block"/>
            </v:line>
            <v:rect id="_x0000_s1138" style="position:absolute;left:6913;top:7871;width:766;height:747">
              <v:textbox style="mso-next-textbox:#_x0000_s1138">
                <w:txbxContent>
                  <w:p w:rsidR="00E170B4" w:rsidRDefault="0054021D" w:rsidP="00E170B4">
                    <w:pPr>
                      <w:ind w:firstLine="0"/>
                      <w:jc w:val="center"/>
                    </w:pPr>
                    <w:r w:rsidRPr="00B8151C">
                      <w:rPr>
                        <w:position w:val="-12"/>
                      </w:rPr>
                      <w:object w:dxaOrig="340" w:dyaOrig="360">
                        <v:shape id="_x0000_i1162" type="#_x0000_t75" style="width:23.25pt;height:24.75pt" o:ole="" fillcolor="window">
                          <v:imagedata r:id="rId253" o:title=""/>
                        </v:shape>
                        <o:OLEObject Type="Embed" ProgID="Equation.3" ShapeID="_x0000_i1162" DrawAspect="Content" ObjectID="_1454677527" r:id="rId257"/>
                      </w:object>
                    </w:r>
                  </w:p>
                </w:txbxContent>
              </v:textbox>
            </v:rect>
            <v:rect id="_x0000_s1139" style="position:absolute;left:8409;top:5171;width:1122;height:1083" stroked="f">
              <v:textbox style="mso-next-textbox:#_x0000_s1139">
                <w:txbxContent>
                  <w:p w:rsidR="00E170B4" w:rsidRDefault="0054021D" w:rsidP="00E170B4">
                    <w:pPr>
                      <w:ind w:firstLine="0"/>
                      <w:jc w:val="center"/>
                    </w:pPr>
                    <w:r w:rsidRPr="00695082">
                      <w:rPr>
                        <w:position w:val="-48"/>
                      </w:rPr>
                      <w:object w:dxaOrig="820" w:dyaOrig="999">
                        <v:shape id="_x0000_i1164" type="#_x0000_t75" style="width:33.75pt;height:41.25pt" o:ole="" fillcolor="window">
                          <v:imagedata r:id="rId258" o:title=""/>
                        </v:shape>
                        <o:OLEObject Type="Embed" ProgID="Equation.3" ShapeID="_x0000_i1164" DrawAspect="Content" ObjectID="_1454677528" r:id="rId259"/>
                      </w:object>
                    </w:r>
                    <w:r w:rsidRPr="00B8151C">
                      <w:rPr>
                        <w:position w:val="-12"/>
                      </w:rPr>
                      <w:object w:dxaOrig="340" w:dyaOrig="360">
                        <v:shape id="_x0000_i1166" type="#_x0000_t75" style="width:23.25pt;height:24.75pt" o:ole="" fillcolor="window">
                          <v:imagedata r:id="rId253" o:title=""/>
                        </v:shape>
                        <o:OLEObject Type="Embed" ProgID="Equation.3" ShapeID="_x0000_i1166" DrawAspect="Content" ObjectID="_1454677529" r:id="rId260"/>
                      </w:object>
                    </w:r>
                    <w:r w:rsidRPr="00B8151C">
                      <w:rPr>
                        <w:position w:val="-12"/>
                      </w:rPr>
                      <w:object w:dxaOrig="340" w:dyaOrig="360">
                        <v:shape id="_x0000_i1168" type="#_x0000_t75" style="width:23.25pt;height:24.75pt" o:ole="" fillcolor="window">
                          <v:imagedata r:id="rId253" o:title=""/>
                        </v:shape>
                        <o:OLEObject Type="Embed" ProgID="Equation.3" ShapeID="_x0000_i1168" DrawAspect="Content" ObjectID="_1454677530" r:id="rId261"/>
                      </w:objec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170B4" w:rsidRPr="00FD143A" w:rsidRDefault="00E170B4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4.2 – подсистема идентификации.</w:t>
      </w:r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0B4" w:rsidRPr="00FD143A" w:rsidRDefault="00D36937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Выведем зависимость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57"/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н):</w:t>
      </w:r>
    </w:p>
    <w:p w:rsidR="007F681C" w:rsidRDefault="00D36937" w:rsidP="007F681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1. Найдём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н:</w:t>
      </w:r>
    </w:p>
    <w:p w:rsidR="00D36937" w:rsidRDefault="007F681C" w:rsidP="007F681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3879" w:dyaOrig="720">
          <v:shape id="_x0000_i1170" type="#_x0000_t75" style="width:194.25pt;height:36pt" o:ole="">
            <v:imagedata r:id="rId262" o:title=""/>
          </v:shape>
          <o:OLEObject Type="Embed" ProgID="Equation.3" ShapeID="_x0000_i1170" DrawAspect="Content" ObjectID="_1454677497" r:id="rId263"/>
        </w:object>
      </w:r>
      <w:r w:rsidR="00D36937" w:rsidRPr="00FD14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681C" w:rsidRPr="00FD143A" w:rsidRDefault="007F681C" w:rsidP="007F681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937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480" w:dyaOrig="720">
          <v:shape id="_x0000_i1171" type="#_x0000_t75" style="width:123.75pt;height:36pt" o:ole="">
            <v:imagedata r:id="rId264" o:title=""/>
          </v:shape>
          <o:OLEObject Type="Embed" ProgID="Equation.3" ShapeID="_x0000_i1171" DrawAspect="Content" ObjectID="_1454677498" r:id="rId265"/>
        </w:object>
      </w:r>
      <w:r w:rsidR="00D36937" w:rsidRPr="00FD14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937" w:rsidRDefault="0054021D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400" w:dyaOrig="700">
          <v:shape id="_x0000_i1172" type="#_x0000_t75" style="width:120pt;height:35.25pt" o:ole="">
            <v:imagedata r:id="rId266" o:title=""/>
          </v:shape>
          <o:OLEObject Type="Embed" ProgID="Equation.3" ShapeID="_x0000_i1172" DrawAspect="Content" ObjectID="_1454677499" r:id="rId267"/>
        </w:object>
      </w:r>
      <w:r w:rsidR="00D3693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36937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(4.1)</w:t>
      </w:r>
    </w:p>
    <w:p w:rsidR="007F681C" w:rsidRPr="00FD143A" w:rsidRDefault="007F681C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937" w:rsidRDefault="00D36937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2. Но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000" w:dyaOrig="700">
          <v:shape id="_x0000_i1173" type="#_x0000_t75" style="width:99.75pt;height:35.25pt" o:ole="">
            <v:imagedata r:id="rId268" o:title=""/>
          </v:shape>
          <o:OLEObject Type="Embed" ProgID="Equation.3" ShapeID="_x0000_i1173" DrawAspect="Content" ObjectID="_1454677500" r:id="rId269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отсюда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79" w:dyaOrig="720">
          <v:shape id="_x0000_i1174" type="#_x0000_t75" style="width:78.75pt;height:36pt" o:ole="">
            <v:imagedata r:id="rId270" o:title=""/>
          </v:shape>
          <o:OLEObject Type="Embed" ProgID="Equation.3" ShapeID="_x0000_i1174" DrawAspect="Content" ObjectID="_1454677501" r:id="rId271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2A8B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(4.2)</w:t>
      </w:r>
    </w:p>
    <w:p w:rsidR="007F681C" w:rsidRPr="00FD143A" w:rsidRDefault="007F681C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937" w:rsidRDefault="00D36937" w:rsidP="007F681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Подставим значение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="00132A8B" w:rsidRPr="00FD143A">
        <w:rPr>
          <w:rFonts w:ascii="Times New Roman" w:hAnsi="Times New Roman" w:cs="Times New Roman"/>
          <w:color w:val="000000"/>
          <w:sz w:val="28"/>
          <w:szCs w:val="28"/>
        </w:rPr>
        <w:t>в формулу (4.1):</w:t>
      </w:r>
    </w:p>
    <w:p w:rsidR="007F681C" w:rsidRPr="00FD143A" w:rsidRDefault="007F681C" w:rsidP="007F681C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2A8B" w:rsidRDefault="0054021D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6480" w:dyaOrig="1080">
          <v:shape id="_x0000_i1175" type="#_x0000_t75" style="width:324pt;height:54pt" o:ole="">
            <v:imagedata r:id="rId272" o:title=""/>
          </v:shape>
          <o:OLEObject Type="Embed" ProgID="Equation.3" ShapeID="_x0000_i1175" DrawAspect="Content" ObjectID="_1454677502" r:id="rId273"/>
        </w:object>
      </w:r>
      <w:r w:rsidR="00ED29AC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(4.3)</w:t>
      </w:r>
    </w:p>
    <w:p w:rsidR="007F681C" w:rsidRPr="00FD143A" w:rsidRDefault="007F681C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9AC" w:rsidRDefault="0054021D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299" w:dyaOrig="700">
          <v:shape id="_x0000_i1176" type="#_x0000_t75" style="width:114.75pt;height:35.25pt" o:ole="">
            <v:imagedata r:id="rId274" o:title=""/>
          </v:shape>
          <o:OLEObject Type="Embed" ProgID="Equation.3" ShapeID="_x0000_i1176" DrawAspect="Content" ObjectID="_1454677503" r:id="rId275"/>
        </w:object>
      </w:r>
      <w:r w:rsidR="000B2D77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(4.4)</w:t>
      </w:r>
    </w:p>
    <w:p w:rsidR="007F681C" w:rsidRPr="00FD143A" w:rsidRDefault="007F681C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2D77" w:rsidRPr="00FD143A" w:rsidRDefault="000B2D77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В формулу (4.4) подставим численные значения:</w:t>
      </w:r>
    </w:p>
    <w:p w:rsidR="000B2D77" w:rsidRDefault="0054021D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60" w:dyaOrig="680">
          <v:shape id="_x0000_i1177" type="#_x0000_t75" style="width:78pt;height:33.75pt" o:ole="">
            <v:imagedata r:id="rId276" o:title=""/>
          </v:shape>
          <o:OLEObject Type="Embed" ProgID="Equation.3" ShapeID="_x0000_i1177" DrawAspect="Content" ObjectID="_1454677504" r:id="rId277"/>
        </w:object>
      </w:r>
      <w:r w:rsidR="000B2D7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3019" w:dyaOrig="700">
          <v:shape id="_x0000_i1178" type="#_x0000_t75" style="width:150.75pt;height:35.25pt" o:ole="">
            <v:imagedata r:id="rId278" o:title=""/>
          </v:shape>
          <o:OLEObject Type="Embed" ProgID="Equation.3" ShapeID="_x0000_i1178" DrawAspect="Content" ObjectID="_1454677505" r:id="rId279"/>
        </w:object>
      </w:r>
      <w:r w:rsidR="00C03D75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20" w:dyaOrig="700">
          <v:shape id="_x0000_i1179" type="#_x0000_t75" style="width:75.75pt;height:35.25pt" o:ole="">
            <v:imagedata r:id="rId280" o:title=""/>
          </v:shape>
          <o:OLEObject Type="Embed" ProgID="Equation.3" ShapeID="_x0000_i1179" DrawAspect="Content" ObjectID="_1454677506" r:id="rId281"/>
        </w:object>
      </w:r>
      <w:r w:rsidR="00C03D75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681C" w:rsidRPr="00FD143A" w:rsidRDefault="007F681C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95B" w:rsidRDefault="0054021D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00" w:dyaOrig="660">
          <v:shape id="_x0000_i1180" type="#_x0000_t75" style="width:75pt;height:33pt" o:ole="">
            <v:imagedata r:id="rId282" o:title=""/>
          </v:shape>
          <o:OLEObject Type="Embed" ProgID="Equation.3" ShapeID="_x0000_i1180" DrawAspect="Content" ObjectID="_1454677507" r:id="rId283"/>
        </w:object>
      </w:r>
      <w:r w:rsidR="00E2695B" w:rsidRPr="00FD143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2695B" w:rsidRPr="00FD143A">
        <w:rPr>
          <w:rFonts w:ascii="Times New Roman" w:hAnsi="Times New Roman" w:cs="Times New Roman"/>
          <w:color w:val="000000"/>
          <w:sz w:val="28"/>
          <w:szCs w:val="28"/>
        </w:rPr>
        <w:tab/>
        <w:t>(4.5)</w:t>
      </w:r>
    </w:p>
    <w:p w:rsidR="007F681C" w:rsidRPr="00FD143A" w:rsidRDefault="007F681C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95B" w:rsidRPr="00FD143A" w:rsidRDefault="00E2695B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 данную функцию в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MatLABe</w:t>
      </w:r>
      <w:r w:rsidR="00D92B15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(см. рис. 4.3)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695B" w:rsidRPr="00FD143A" w:rsidRDefault="001E309D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1" type="#_x0000_t75" style="width:318.75pt;height:118.5pt">
            <v:imagedata r:id="rId284" o:title=""/>
          </v:shape>
        </w:pict>
      </w:r>
    </w:p>
    <w:p w:rsidR="00D92B15" w:rsidRPr="00FD143A" w:rsidRDefault="00D92B15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Рисунок 4.3 – Реализация подсистемы идентификации в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  <w:lang w:val="en-US"/>
        </w:rPr>
        <w:t>MatLABe</w:t>
      </w:r>
    </w:p>
    <w:p w:rsidR="007F681C" w:rsidRDefault="007F681C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B15" w:rsidRPr="00FD143A" w:rsidRDefault="00D92B15" w:rsidP="00FD143A">
      <w:pPr>
        <w:tabs>
          <w:tab w:val="left" w:pos="76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Подсистема идентификации (ПИ) включается в систему управления следующим образом (см. рис. 4.4):</w:t>
      </w:r>
    </w:p>
    <w:p w:rsidR="00D92B15" w:rsidRPr="00FD143A" w:rsidRDefault="001E309D" w:rsidP="007F681C">
      <w:pPr>
        <w:tabs>
          <w:tab w:val="left" w:pos="7667"/>
        </w:tabs>
        <w:spacing w:line="360" w:lineRule="auto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2" type="#_x0000_t75" style="width:432.75pt;height:157.5pt">
            <v:imagedata r:id="rId285" o:title=""/>
          </v:shape>
        </w:pict>
      </w:r>
    </w:p>
    <w:p w:rsidR="00D92B15" w:rsidRPr="00FD143A" w:rsidRDefault="009B62D4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4.4</w:t>
      </w:r>
      <w:r w:rsidR="00D92B15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– Подключение ПИ в систему управления.</w:t>
      </w:r>
    </w:p>
    <w:p w:rsidR="007F681C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B15" w:rsidRDefault="00D92B15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Исследуем переходные п</w:t>
      </w:r>
      <w:r w:rsidR="005C37B2" w:rsidRPr="00FD143A">
        <w:rPr>
          <w:rFonts w:ascii="Times New Roman" w:hAnsi="Times New Roman" w:cs="Times New Roman"/>
          <w:color w:val="000000"/>
          <w:sz w:val="28"/>
          <w:szCs w:val="28"/>
        </w:rPr>
        <w:t>роцессы в системах с ПИ</w:t>
      </w:r>
      <w:r w:rsidR="0077078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и без нее</w:t>
      </w:r>
      <w:r w:rsidR="005C37B2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81C">
        <w:rPr>
          <w:rFonts w:ascii="Times New Roman" w:hAnsi="Times New Roman" w:cs="Times New Roman"/>
          <w:color w:val="000000"/>
          <w:sz w:val="28"/>
          <w:szCs w:val="28"/>
        </w:rPr>
        <w:t>параметре</w:t>
      </w:r>
      <w:r w:rsidR="005C37B2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момента инерции</w:t>
      </w:r>
      <w:r w:rsidR="0077078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787"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770787" w:rsidRPr="00FD143A">
        <w:rPr>
          <w:rFonts w:ascii="Times New Roman" w:hAnsi="Times New Roman" w:cs="Times New Roman"/>
          <w:color w:val="000000"/>
          <w:sz w:val="28"/>
          <w:szCs w:val="28"/>
        </w:rPr>
        <w:t>н =10</w:t>
      </w:r>
      <w:r w:rsidR="00770787"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DF319B" w:rsidRPr="00FD143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(см. рис. 4.5</w:t>
      </w:r>
      <w:r w:rsidR="00770787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и 4.6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7F681C" w:rsidRPr="00FD143A" w:rsidRDefault="007F681C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EFE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3" type="#_x0000_t75" style="width:349.5pt;height:219pt">
            <v:imagedata r:id="rId286" o:title=""/>
          </v:shape>
        </w:pict>
      </w:r>
    </w:p>
    <w:p w:rsidR="00DF319B" w:rsidRPr="00FD143A" w:rsidRDefault="00DF319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Рисунок 4.5 Переходные процессы без ПИ</w:t>
      </w:r>
    </w:p>
    <w:p w:rsidR="00DF319B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40" type="#_x0000_t202" style="position:absolute;left:0;text-align:left;margin-left:37.4pt;margin-top:.05pt;width:61.2pt;height:27pt;z-index:251664384;mso-wrap-style:none" wrapcoords="0 0 21600 0 21600 21600 0 21600 0 0" filled="f" stroked="f">
            <v:textbox>
              <w:txbxContent>
                <w:p w:rsidR="007F681C" w:rsidRPr="001E1FAD" w:rsidRDefault="007F681C" w:rsidP="007F681C">
                  <w:pPr>
                    <w:pStyle w:val="aa"/>
                    <w:ind w:firstLine="0"/>
                    <w:rPr>
                      <w:b/>
                      <w:bCs/>
                      <w:w w:val="100"/>
                      <w:sz w:val="28"/>
                      <w:szCs w:val="28"/>
                    </w:rPr>
                  </w:pPr>
                  <w:r w:rsidRPr="001E1FAD">
                    <w:rPr>
                      <w:b/>
                      <w:bCs/>
                      <w:w w:val="100"/>
                      <w:sz w:val="28"/>
                      <w:szCs w:val="28"/>
                    </w:rPr>
                    <w:sym w:font="Symbol" w:char="F057"/>
                  </w:r>
                  <w:r w:rsidRPr="001E1FAD">
                    <w:rPr>
                      <w:w w:val="100"/>
                      <w:lang w:val="en-US"/>
                    </w:rPr>
                    <w:t xml:space="preserve">, </w:t>
                  </w:r>
                  <w:r>
                    <w:rPr>
                      <w:w w:val="100"/>
                    </w:rPr>
                    <w:t>м/с</w:t>
                  </w:r>
                </w:p>
              </w:txbxContent>
            </v:textbox>
            <w10:anchorlock/>
          </v:shape>
        </w:pict>
      </w:r>
    </w:p>
    <w:p w:rsidR="00D92B15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41" type="#_x0000_t202" style="position:absolute;left:0;text-align:left;margin-left:355.3pt;margin-top:173.9pt;width:43.25pt;height:34.4pt;z-index:251656192;mso-wrap-style:none" wrapcoords="0 0 21600 0 21600 21600 0 21600 0 0" filled="f" stroked="f">
            <v:textbox style="mso-fit-shape-to-text:t"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w w:val="100"/>
                      <w:lang w:val="en-US"/>
                    </w:rPr>
                  </w:pPr>
                  <w:r w:rsidRPr="001E1FAD">
                    <w:rPr>
                      <w:w w:val="100"/>
                      <w:lang w:val="en-US"/>
                    </w:rPr>
                    <w:t>t</w:t>
                  </w:r>
                  <w:r>
                    <w:rPr>
                      <w:w w:val="100"/>
                      <w:lang w:val="en-US"/>
                    </w:rPr>
                    <w:t>, c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42" type="#_x0000_t202" style="position:absolute;left:0;text-align:left;margin-left:65.45pt;margin-top:14.8pt;width:61.2pt;height:27pt;z-index:251655168;mso-wrap-style:none" wrapcoords="0 0 21600 0 21600 21600 0 21600 0 0" filled="f" stroked="f">
            <v:textbox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b/>
                      <w:bCs/>
                      <w:w w:val="100"/>
                      <w:sz w:val="28"/>
                      <w:szCs w:val="28"/>
                    </w:rPr>
                  </w:pPr>
                  <w:r w:rsidRPr="001E1FAD">
                    <w:rPr>
                      <w:b/>
                      <w:bCs/>
                      <w:w w:val="100"/>
                      <w:sz w:val="28"/>
                      <w:szCs w:val="28"/>
                    </w:rPr>
                    <w:sym w:font="Symbol" w:char="F057"/>
                  </w:r>
                  <w:r w:rsidRPr="001E1FAD">
                    <w:rPr>
                      <w:w w:val="100"/>
                      <w:lang w:val="en-US"/>
                    </w:rPr>
                    <w:t xml:space="preserve">, </w:t>
                  </w:r>
                  <w:r>
                    <w:rPr>
                      <w:w w:val="100"/>
                    </w:rPr>
                    <w:t>м/с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4" type="#_x0000_t75" style="width:313.5pt;height:192.75pt">
            <v:imagedata r:id="rId287" o:title=""/>
          </v:shape>
        </w:pict>
      </w:r>
    </w:p>
    <w:p w:rsidR="00D92B15" w:rsidRPr="00FD143A" w:rsidRDefault="00DF319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Рисунок 4.6</w:t>
      </w:r>
      <w:r w:rsidR="00D92B15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– Переходные процессы в системах с ПИ</w:t>
      </w:r>
    </w:p>
    <w:p w:rsidR="00EF44B4" w:rsidRPr="00FD143A" w:rsidRDefault="00EF44B4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4893" w:rsidRPr="00FD143A" w:rsidRDefault="00274893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Как видно из рисунка, уменьшилась к</w:t>
      </w:r>
      <w:r w:rsidR="00DF319B" w:rsidRPr="00FD143A">
        <w:rPr>
          <w:rFonts w:ascii="Times New Roman" w:hAnsi="Times New Roman" w:cs="Times New Roman"/>
          <w:color w:val="000000"/>
          <w:sz w:val="28"/>
          <w:szCs w:val="28"/>
        </w:rPr>
        <w:t>олебательность системы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, а также уменьшилась просадка скорости при изменении момента инерции нагрузки.</w:t>
      </w:r>
    </w:p>
    <w:p w:rsidR="00274893" w:rsidRPr="00FD143A" w:rsidRDefault="00274893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Действия ПИ аналогичны при моменте инерции нагрузки, равному 5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д и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д </w:t>
      </w:r>
      <w:r w:rsidR="00067C74" w:rsidRPr="00FD143A">
        <w:rPr>
          <w:rFonts w:ascii="Times New Roman" w:hAnsi="Times New Roman" w:cs="Times New Roman"/>
          <w:color w:val="000000"/>
          <w:sz w:val="28"/>
          <w:szCs w:val="28"/>
        </w:rPr>
        <w:t>(см. рис. 4.7, 4.8</w:t>
      </w:r>
      <w:r w:rsidR="00A058FD" w:rsidRPr="00FD143A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A058FD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43" type="#_x0000_t202" style="position:absolute;left:0;text-align:left;margin-left:402.05pt;margin-top:211.05pt;width:43.25pt;height:34.4pt;z-index:251657216;mso-wrap-style:none" wrapcoords="0 0 21600 0 21600 21600 0 21600 0 0" filled="f" stroked="f">
            <v:textbox style="mso-fit-shape-to-text:t"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w w:val="100"/>
                      <w:lang w:val="en-US"/>
                    </w:rPr>
                  </w:pPr>
                  <w:r w:rsidRPr="001E1FAD">
                    <w:rPr>
                      <w:w w:val="100"/>
                      <w:lang w:val="en-US"/>
                    </w:rPr>
                    <w:t>t</w:t>
                  </w:r>
                  <w:r>
                    <w:rPr>
                      <w:w w:val="100"/>
                      <w:lang w:val="en-US"/>
                    </w:rPr>
                    <w:t>, c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5" type="#_x0000_t75" style="width:350.25pt;height:216.75pt">
            <v:imagedata r:id="rId288" o:title=""/>
          </v:shape>
        </w:pict>
      </w:r>
    </w:p>
    <w:p w:rsidR="00DF319B" w:rsidRPr="00FD143A" w:rsidRDefault="00DF319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Рисунок 4.7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Переходные процессы при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C74" w:rsidRPr="00FD143A">
        <w:rPr>
          <w:rFonts w:ascii="Times New Roman" w:hAnsi="Times New Roman" w:cs="Times New Roman"/>
          <w:color w:val="000000"/>
          <w:sz w:val="28"/>
          <w:szCs w:val="28"/>
        </w:rPr>
        <w:t>без ПИ</w:t>
      </w:r>
    </w:p>
    <w:p w:rsidR="00DF319B" w:rsidRPr="00FD143A" w:rsidRDefault="00DF319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8FD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44" type="#_x0000_t202" style="position:absolute;left:0;text-align:left;margin-left:402.05pt;margin-top:211.25pt;width:43.25pt;height:34.4pt;z-index:251659264;mso-wrap-style:none" wrapcoords="0 0 21600 0 21600 21600 0 21600 0 0" filled="f" stroked="f">
            <v:textbox style="mso-fit-shape-to-text:t"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w w:val="100"/>
                      <w:lang w:val="en-US"/>
                    </w:rPr>
                  </w:pPr>
                  <w:r w:rsidRPr="001E1FAD">
                    <w:rPr>
                      <w:w w:val="100"/>
                      <w:lang w:val="en-US"/>
                    </w:rPr>
                    <w:t>t</w:t>
                  </w:r>
                  <w:r>
                    <w:rPr>
                      <w:w w:val="100"/>
                      <w:lang w:val="en-US"/>
                    </w:rPr>
                    <w:t>, c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45" type="#_x0000_t202" style="position:absolute;left:0;text-align:left;margin-left:46.75pt;margin-top:13.25pt;width:61.2pt;height:27pt;z-index:251658240;mso-wrap-style:none" wrapcoords="0 0 21600 0 21600 21600 0 21600 0 0" filled="f" stroked="f">
            <v:textbox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b/>
                      <w:bCs/>
                      <w:w w:val="100"/>
                      <w:sz w:val="28"/>
                      <w:szCs w:val="28"/>
                    </w:rPr>
                  </w:pPr>
                  <w:r w:rsidRPr="001E1FAD">
                    <w:rPr>
                      <w:b/>
                      <w:bCs/>
                      <w:w w:val="100"/>
                      <w:sz w:val="28"/>
                      <w:szCs w:val="28"/>
                    </w:rPr>
                    <w:sym w:font="Symbol" w:char="F057"/>
                  </w:r>
                  <w:r w:rsidRPr="001E1FAD">
                    <w:rPr>
                      <w:w w:val="100"/>
                      <w:lang w:val="en-US"/>
                    </w:rPr>
                    <w:t xml:space="preserve">, </w:t>
                  </w:r>
                  <w:r>
                    <w:rPr>
                      <w:w w:val="100"/>
                    </w:rPr>
                    <w:t>м/с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6" type="#_x0000_t75" style="width:365.25pt;height:215.25pt">
            <v:imagedata r:id="rId289" o:title=""/>
          </v:shape>
        </w:pict>
      </w:r>
    </w:p>
    <w:p w:rsidR="00A058FD" w:rsidRDefault="00067C74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4.8 – переходные процессы при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и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  <w:lang w:val="en-US"/>
        </w:rPr>
        <w:t>J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н=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  <w:lang w:val="en-US"/>
        </w:rPr>
        <w:t>J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д</w:t>
      </w:r>
      <w:r w:rsid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с ПИ</w:t>
      </w:r>
    </w:p>
    <w:p w:rsidR="00063BA9" w:rsidRDefault="00063BA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8FD" w:rsidRPr="00FD143A" w:rsidRDefault="006A42B8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Предпримем попытку идентифицировать полученную систему, как апериодическое звено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порядка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140" w:dyaOrig="680">
          <v:shape id="_x0000_i1187" type="#_x0000_t75" style="width:107.25pt;height:33.75pt" o:ole="">
            <v:imagedata r:id="rId290" o:title=""/>
          </v:shape>
          <o:OLEObject Type="Embed" ProgID="Equation.3" ShapeID="_x0000_i1187" DrawAspect="Content" ObjectID="_1454677508" r:id="rId291"/>
        </w:objec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3BA2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При идентификации целесообразно использовать обратную частотную характеристику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980" w:dyaOrig="620">
          <v:shape id="_x0000_i1188" type="#_x0000_t75" style="width:149.25pt;height:30.75pt" o:ole="">
            <v:imagedata r:id="rId292" o:title=""/>
          </v:shape>
          <o:OLEObject Type="Embed" ProgID="Equation.3" ShapeID="_x0000_i1188" DrawAspect="Content" ObjectID="_1454677509" r:id="rId293"/>
        </w:object>
      </w:r>
      <w:r w:rsidR="009B3BA2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точнее квадрат её модуля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7240" w:dyaOrig="740">
          <v:shape id="_x0000_i1189" type="#_x0000_t75" style="width:362.25pt;height:36.75pt" o:ole="">
            <v:imagedata r:id="rId294" o:title=""/>
          </v:shape>
          <o:OLEObject Type="Embed" ProgID="Equation.3" ShapeID="_x0000_i1189" DrawAspect="Content" ObjectID="_1454677510" r:id="rId295"/>
        </w:object>
      </w:r>
      <w:r w:rsidR="009B3BA2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56E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6A4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Произведём замену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300" w:dyaOrig="499">
          <v:shape id="_x0000_i1190" type="#_x0000_t75" style="width:65.25pt;height:24.75pt" o:ole="">
            <v:imagedata r:id="rId296" o:title=""/>
          </v:shape>
          <o:OLEObject Type="Embed" ProgID="Equation.3" ShapeID="_x0000_i1190" DrawAspect="Content" ObjectID="_1454677511" r:id="rId297"/>
        </w:object>
      </w:r>
      <w:r w:rsidR="009146A4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700" w:dyaOrig="320">
          <v:shape id="_x0000_i1191" type="#_x0000_t75" style="width:35.25pt;height:15.75pt" o:ole="">
            <v:imagedata r:id="rId298" o:title=""/>
          </v:shape>
          <o:OLEObject Type="Embed" ProgID="Equation.3" ShapeID="_x0000_i1191" DrawAspect="Content" ObjectID="_1454677512" r:id="rId299"/>
        </w:object>
      </w:r>
      <w:r w:rsidR="009146A4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а коэффициенты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980" w:dyaOrig="740">
          <v:shape id="_x0000_i1192" type="#_x0000_t75" style="width:48.75pt;height:36.75pt" o:ole="">
            <v:imagedata r:id="rId300" o:title=""/>
          </v:shape>
          <o:OLEObject Type="Embed" ProgID="Equation.3" ShapeID="_x0000_i1192" DrawAspect="Content" ObjectID="_1454677513" r:id="rId301"/>
        </w:object>
      </w:r>
      <w:r w:rsidR="009146A4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020" w:dyaOrig="740">
          <v:shape id="_x0000_i1193" type="#_x0000_t75" style="width:51pt;height:36.75pt" o:ole="">
            <v:imagedata r:id="rId302" o:title=""/>
          </v:shape>
          <o:OLEObject Type="Embed" ProgID="Equation.3" ShapeID="_x0000_i1193" DrawAspect="Content" ObjectID="_1454677514" r:id="rId303"/>
        </w:object>
      </w:r>
      <w:r w:rsidR="009146A4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960" w:dyaOrig="740">
          <v:shape id="_x0000_i1194" type="#_x0000_t75" style="width:48pt;height:36.75pt" o:ole="">
            <v:imagedata r:id="rId304" o:title=""/>
          </v:shape>
          <o:OLEObject Type="Embed" ProgID="Equation.3" ShapeID="_x0000_i1194" DrawAspect="Content" ObjectID="_1454677515" r:id="rId305"/>
        </w:object>
      </w:r>
      <w:r w:rsidR="009146A4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. В результате получим уравнение параболы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1579" w:dyaOrig="360">
          <v:shape id="_x0000_i1195" type="#_x0000_t75" style="width:78.75pt;height:18pt" o:ole="">
            <v:imagedata r:id="rId306" o:title=""/>
          </v:shape>
          <o:OLEObject Type="Embed" ProgID="Equation.3" ShapeID="_x0000_i1195" DrawAspect="Content" ObjectID="_1454677516" r:id="rId307"/>
        </w:object>
      </w:r>
      <w:r w:rsidR="009146A4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46A4" w:rsidRDefault="009146A4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Произведём ряд опытов с подачей в систему синусоидального воздействия единичной амплитуды и различной частоты.</w:t>
      </w:r>
    </w:p>
    <w:p w:rsidR="00063BA9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6" type="#_x0000_t75" style="width:413.25pt;height:33pt">
            <v:imagedata r:id="rId308" o:title=""/>
          </v:shape>
        </w:pict>
      </w:r>
    </w:p>
    <w:p w:rsidR="00063BA9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46" type="#_x0000_t202" style="position:absolute;left:0;text-align:left;margin-left:-9.35pt;margin-top:4.1pt;width:74.8pt;height:27.45pt;z-index:251662336" wrapcoords="0 0 21600 0 21600 21600 0 21600 0 0" filled="f" stroked="f">
            <v:textbox>
              <w:txbxContent>
                <w:p w:rsidR="00953128" w:rsidRPr="00953128" w:rsidRDefault="00953128" w:rsidP="009531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53128">
                    <w:rPr>
                      <w:b/>
                      <w:bCs/>
                      <w:sz w:val="20"/>
                      <w:szCs w:val="20"/>
                    </w:rPr>
                    <w:t>м/с</w:t>
                  </w:r>
                </w:p>
              </w:txbxContent>
            </v:textbox>
            <w10:anchorlock/>
          </v:shape>
        </w:pict>
      </w:r>
    </w:p>
    <w:p w:rsidR="004B3FC2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47" type="#_x0000_t202" style="position:absolute;left:0;text-align:left;margin-left:374pt;margin-top:222.95pt;width:44.45pt;height:29.85pt;z-index:251663360;mso-wrap-style:none" wrapcoords="0 0 21600 0 21600 21600 0 21600 0 0" filled="f" stroked="f">
            <v:textbox style="mso-fit-shape-to-text:t">
              <w:txbxContent>
                <w:p w:rsidR="00953128" w:rsidRPr="00953128" w:rsidRDefault="00953128" w:rsidP="00953128">
                  <w:pPr>
                    <w:pStyle w:val="aa"/>
                    <w:ind w:firstLine="0"/>
                    <w:rPr>
                      <w:b/>
                      <w:bCs/>
                      <w:w w:val="100"/>
                      <w:sz w:val="20"/>
                      <w:szCs w:val="20"/>
                    </w:rPr>
                  </w:pPr>
                  <w:r w:rsidRPr="00953128">
                    <w:rPr>
                      <w:b/>
                      <w:bCs/>
                      <w:w w:val="100"/>
                      <w:sz w:val="20"/>
                      <w:szCs w:val="20"/>
                    </w:rPr>
                    <w:t>рад/с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7" type="#_x0000_t75" style="width:332.25pt;height:241.5pt">
            <v:imagedata r:id="rId309" o:title=""/>
          </v:shape>
        </w:pict>
      </w:r>
    </w:p>
    <w:p w:rsidR="004B3FC2" w:rsidRDefault="0099495B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4.9</w:t>
      </w:r>
      <w:r w:rsidR="004B3FC2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– </w:t>
      </w:r>
      <w:r w:rsidR="00D34623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Апмлитудно-частотная характеристика.</w:t>
      </w:r>
    </w:p>
    <w:p w:rsidR="00063BA9" w:rsidRPr="00FD143A" w:rsidRDefault="00063BA9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</w:p>
    <w:p w:rsidR="00D34623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8" type="#_x0000_t75" style="width:194.25pt;height:170.25pt">
            <v:imagedata r:id="rId310" o:title=""/>
          </v:shape>
        </w:pict>
      </w:r>
    </w:p>
    <w:p w:rsidR="00D34623" w:rsidRPr="00FD143A" w:rsidRDefault="0099495B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>Рисунок 4.10</w:t>
      </w:r>
      <w:r w:rsidR="00D34623" w:rsidRPr="00FD143A">
        <w:rPr>
          <w:rFonts w:ascii="Times New Roman" w:hAnsi="Times New Roman" w:cs="Times New Roman"/>
          <w:color w:val="000000"/>
          <w:w w:val="100"/>
          <w:sz w:val="28"/>
          <w:szCs w:val="28"/>
        </w:rPr>
        <w:t xml:space="preserve"> – Апмлитудно-фазовая характеристика.</w:t>
      </w:r>
    </w:p>
    <w:p w:rsidR="00EA49F2" w:rsidRPr="00FD143A" w:rsidRDefault="00063BA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A49F2" w:rsidRPr="00FD143A">
        <w:rPr>
          <w:rFonts w:ascii="Times New Roman" w:hAnsi="Times New Roman" w:cs="Times New Roman"/>
          <w:color w:val="000000"/>
          <w:sz w:val="28"/>
          <w:szCs w:val="28"/>
        </w:rPr>
        <w:t>В результате аппроксимации в параболу получили следующее уравнение: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2840" w:dyaOrig="360">
          <v:shape id="_x0000_i1199" type="#_x0000_t75" style="width:141.75pt;height:18pt" o:ole="">
            <v:imagedata r:id="rId311" o:title=""/>
          </v:shape>
          <o:OLEObject Type="Embed" ProgID="Equation.3" ShapeID="_x0000_i1199" DrawAspect="Content" ObjectID="_1454677517" r:id="rId312"/>
        </w:object>
      </w:r>
      <w:r w:rsidR="00EA49F2" w:rsidRPr="00FD14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9F2" w:rsidRPr="00FD143A" w:rsidRDefault="00EA49F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Отсюда </w:t>
      </w:r>
      <w:r w:rsidR="0054021D" w:rsidRPr="00FD143A">
        <w:rPr>
          <w:rFonts w:ascii="Times New Roman" w:hAnsi="Times New Roman" w:cs="Times New Roman"/>
          <w:color w:val="000000"/>
          <w:sz w:val="28"/>
          <w:szCs w:val="28"/>
        </w:rPr>
        <w:object w:dxaOrig="5020" w:dyaOrig="700">
          <v:shape id="_x0000_i1200" type="#_x0000_t75" style="width:291pt;height:40.5pt" o:ole="" fillcolor="window">
            <v:imagedata r:id="rId313" o:title=""/>
          </v:shape>
          <o:OLEObject Type="Embed" ProgID="Equation.3" ShapeID="_x0000_i1200" DrawAspect="Content" ObjectID="_1454677518" r:id="rId314"/>
        </w:object>
      </w:r>
    </w:p>
    <w:p w:rsidR="00EA49F2" w:rsidRDefault="00EA49F2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Тогда передаточная функция модели будет иметь вид:</w:t>
      </w:r>
    </w:p>
    <w:p w:rsidR="00063BA9" w:rsidRPr="00FD143A" w:rsidRDefault="00063BA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9F2" w:rsidRDefault="0054021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object w:dxaOrig="2920" w:dyaOrig="680">
          <v:shape id="_x0000_i1201" type="#_x0000_t75" style="width:169.5pt;height:39.75pt" o:ole="" fillcolor="window">
            <v:imagedata r:id="rId315" o:title=""/>
          </v:shape>
          <o:OLEObject Type="Embed" ProgID="Equation.3" ShapeID="_x0000_i1201" DrawAspect="Content" ObjectID="_1454677519" r:id="rId316"/>
        </w:object>
      </w:r>
    </w:p>
    <w:p w:rsidR="00063BA9" w:rsidRPr="00FD143A" w:rsidRDefault="00063BA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110" w:rsidRPr="00FD143A" w:rsidRDefault="0031511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Преобразуем его в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MathCADe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-форму</w:t>
      </w:r>
    </w:p>
    <w:p w:rsidR="00315110" w:rsidRPr="00FD143A" w:rsidRDefault="00FD143A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49F2" w:rsidRDefault="0054021D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w w:val="100"/>
          <w:sz w:val="28"/>
          <w:szCs w:val="28"/>
          <w:lang w:val="en-US"/>
        </w:rPr>
        <w:object w:dxaOrig="2760" w:dyaOrig="620">
          <v:shape id="_x0000_i1202" type="#_x0000_t75" style="width:143.25pt;height:32.25pt" o:ole="" fillcolor="window">
            <v:imagedata r:id="rId317" o:title=""/>
          </v:shape>
          <o:OLEObject Type="Embed" ProgID="Equation.3" ShapeID="_x0000_i1202" DrawAspect="Content" ObjectID="_1454677520" r:id="rId318"/>
        </w:object>
      </w:r>
    </w:p>
    <w:p w:rsidR="00063BA9" w:rsidRPr="00063BA9" w:rsidRDefault="00063BA9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</w:p>
    <w:p w:rsidR="009B62D4" w:rsidRDefault="009B62D4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 полученную передаточную функцию в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MATLAB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</w:p>
    <w:p w:rsidR="00063BA9" w:rsidRPr="00FD143A" w:rsidRDefault="00063BA9" w:rsidP="00FD143A">
      <w:pPr>
        <w:pStyle w:val="ab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95B" w:rsidRPr="00FD143A" w:rsidRDefault="001E309D" w:rsidP="00FD143A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w w:val="1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0"/>
          <w:sz w:val="28"/>
          <w:szCs w:val="28"/>
        </w:rPr>
        <w:pict>
          <v:shape id="_x0000_i1203" type="#_x0000_t75" style="width:282.75pt;height:65.25pt">
            <v:imagedata r:id="rId319" o:title=""/>
          </v:shape>
        </w:pict>
      </w:r>
    </w:p>
    <w:p w:rsidR="009B62D4" w:rsidRPr="00FD143A" w:rsidRDefault="009B62D4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Рисунок 4.11 модель полученной передаточной функции в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MATLAB</w:t>
      </w:r>
    </w:p>
    <w:p w:rsidR="00315110" w:rsidRPr="00FD143A" w:rsidRDefault="00315110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67E" w:rsidRPr="00FD143A" w:rsidRDefault="009B62D4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Результаты реализации</w:t>
      </w:r>
      <w:r w:rsidR="009B038C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на рисунке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4.12</w:t>
      </w:r>
      <w:r w:rsidR="009B038C" w:rsidRPr="00FD14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038C" w:rsidRPr="00FD143A" w:rsidRDefault="001E309D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48" type="#_x0000_t202" style="position:absolute;left:0;text-align:left;margin-left:327.25pt;margin-top:198pt;width:46.75pt;height:20pt;z-index:251661312" wrapcoords="0 0 21600 0 21600 21600 0 21600 0 0" filled="f" stroked="f">
            <v:textbox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w w:val="100"/>
                      <w:lang w:val="en-US"/>
                    </w:rPr>
                  </w:pPr>
                  <w:r w:rsidRPr="001E1FAD">
                    <w:rPr>
                      <w:w w:val="100"/>
                      <w:lang w:val="en-US"/>
                    </w:rPr>
                    <w:t>t</w:t>
                  </w:r>
                  <w:r>
                    <w:rPr>
                      <w:w w:val="100"/>
                      <w:lang w:val="en-US"/>
                    </w:rPr>
                    <w:t>, c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49" type="#_x0000_t202" style="position:absolute;left:0;text-align:left;margin-left:65.45pt;margin-top:7pt;width:61.2pt;height:27pt;z-index:251660288;mso-wrap-style:none" wrapcoords="0 0 21600 0 21600 21600 0 21600 0 0" filled="f" stroked="f">
            <v:textbox>
              <w:txbxContent>
                <w:p w:rsidR="001E1FAD" w:rsidRPr="001E1FAD" w:rsidRDefault="001E1FAD" w:rsidP="001E1FAD">
                  <w:pPr>
                    <w:pStyle w:val="aa"/>
                    <w:ind w:firstLine="0"/>
                    <w:rPr>
                      <w:b/>
                      <w:bCs/>
                      <w:w w:val="100"/>
                      <w:sz w:val="28"/>
                      <w:szCs w:val="28"/>
                    </w:rPr>
                  </w:pPr>
                  <w:r w:rsidRPr="001E1FAD">
                    <w:rPr>
                      <w:b/>
                      <w:bCs/>
                      <w:w w:val="100"/>
                      <w:sz w:val="28"/>
                      <w:szCs w:val="28"/>
                    </w:rPr>
                    <w:sym w:font="Symbol" w:char="F057"/>
                  </w:r>
                  <w:r w:rsidRPr="001E1FAD">
                    <w:rPr>
                      <w:w w:val="100"/>
                      <w:lang w:val="en-US"/>
                    </w:rPr>
                    <w:t xml:space="preserve">, </w:t>
                  </w:r>
                  <w:r>
                    <w:rPr>
                      <w:w w:val="100"/>
                    </w:rPr>
                    <w:t>м/с</w:t>
                  </w:r>
                </w:p>
              </w:txbxContent>
            </v:textbox>
            <w10:anchorlock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4" type="#_x0000_t75" style="width:294.75pt;height:228pt">
            <v:imagedata r:id="rId320" o:title=""/>
          </v:shape>
        </w:pict>
      </w:r>
    </w:p>
    <w:p w:rsidR="00D51F05" w:rsidRPr="00FD143A" w:rsidRDefault="0099495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Рисунок 4.12</w:t>
      </w:r>
      <w:r w:rsidR="00D51F05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– Переходной процесс в объект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99495B" w:rsidRPr="00FD143A" w:rsidRDefault="0099495B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95B" w:rsidRDefault="0099495B" w:rsidP="00FD143A">
      <w:pPr>
        <w:pStyle w:val="ae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Анализ графиков переходных процессов, представленных на рисунках 4.11 и 3.2 позволяет сделать вывод об их качественном сходстве, а следовательно и верности идентификации системы.</w:t>
      </w:r>
    </w:p>
    <w:p w:rsidR="00063BA9" w:rsidRDefault="00063BA9" w:rsidP="00FD143A">
      <w:pPr>
        <w:pStyle w:val="1TimesNewRoman14pt"/>
      </w:pPr>
      <w:bookmarkStart w:id="22" w:name="_Toc502481050"/>
      <w:bookmarkStart w:id="23" w:name="_Toc533933134"/>
    </w:p>
    <w:p w:rsidR="00890BF9" w:rsidRPr="00FD143A" w:rsidRDefault="00063BA9" w:rsidP="00FD143A">
      <w:pPr>
        <w:pStyle w:val="1TimesNewRoman14pt"/>
      </w:pPr>
      <w:r>
        <w:br w:type="page"/>
      </w:r>
      <w:r w:rsidR="00890BF9" w:rsidRPr="00FD143A">
        <w:t>Выводы</w:t>
      </w:r>
    </w:p>
    <w:p w:rsidR="00890BF9" w:rsidRPr="00FD143A" w:rsidRDefault="00890BF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BF9" w:rsidRPr="00FD143A" w:rsidRDefault="00890BF9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курсовой работы были получены передаточные функции неизменяемой части, регулятора, была построена желаемая ЛАЧХ. Оценка качества регулирования была проведена на ЭВМ при помощи пакетов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MatLAB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43A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. В результате проверки можно сделать вывод об удовлетворительной работе системы при подаче на неё различных сигналов. В соответствии с заданием была разработана подсистема идентификации изменения момента инерции нагрузки. При её подключении заметно улучшила</w:t>
      </w:r>
      <w:r w:rsidR="0043053F" w:rsidRPr="00FD143A">
        <w:rPr>
          <w:rFonts w:ascii="Times New Roman" w:hAnsi="Times New Roman" w:cs="Times New Roman"/>
          <w:color w:val="000000"/>
          <w:sz w:val="28"/>
          <w:szCs w:val="28"/>
        </w:rPr>
        <w:t>сь реакция системы на нагрузку, уменьшилась динамическая ошибка. Была проведена идентификация системы цифрового электропривода как астатического звена второго порядка. По результатам сравнения модели и объекта можно судить о достаточно высокой точности идентификации.</w:t>
      </w:r>
    </w:p>
    <w:p w:rsidR="00D51F05" w:rsidRPr="00063BA9" w:rsidRDefault="00063BA9" w:rsidP="00FD14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D51F05" w:rsidRPr="00063BA9">
        <w:rPr>
          <w:rFonts w:ascii="Times New Roman" w:hAnsi="Times New Roman" w:cs="Times New Roman"/>
          <w:caps/>
          <w:color w:val="000000"/>
          <w:sz w:val="28"/>
          <w:szCs w:val="28"/>
        </w:rPr>
        <w:t>Перечень ссылок</w:t>
      </w:r>
      <w:bookmarkEnd w:id="22"/>
      <w:bookmarkEnd w:id="23"/>
    </w:p>
    <w:p w:rsidR="00D51F05" w:rsidRPr="00FD143A" w:rsidRDefault="00D51F05" w:rsidP="00FD14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F05" w:rsidRPr="00FD143A" w:rsidRDefault="00D51F05" w:rsidP="00063BA9">
      <w:pPr>
        <w:widowControl w:val="0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Лебедев А.М. «Следящие электроприводы станков с ЧПУ» - Москва </w:t>
      </w:r>
      <w:r w:rsidR="008D0A2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2000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51F05" w:rsidRPr="00FD143A" w:rsidRDefault="00D51F05" w:rsidP="00063BA9">
      <w:pPr>
        <w:widowControl w:val="0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Лебедев А.М. «Моделирование в научно-технических исследованиях» - Москва 19</w:t>
      </w:r>
      <w:r w:rsidR="008D0A2D" w:rsidRPr="00FD143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9г.</w:t>
      </w:r>
    </w:p>
    <w:p w:rsidR="00D51F05" w:rsidRPr="00FD143A" w:rsidRDefault="00D51F05" w:rsidP="00063BA9">
      <w:pPr>
        <w:widowControl w:val="0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>Сердюк А.А. Лекции по курсу «Идентификация и моделирование технологических объектов» - ДГМА 200</w:t>
      </w:r>
      <w:r w:rsidR="008D0A2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D51F05" w:rsidRPr="00FD143A" w:rsidRDefault="00D51F05" w:rsidP="00063BA9">
      <w:pPr>
        <w:widowControl w:val="0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Сердюк А.А. Методические указания к курсовому проектированию по дисциплине «Программное управление станков» - ДГМА </w:t>
      </w:r>
      <w:r w:rsidR="008D0A2D" w:rsidRPr="00FD143A">
        <w:rPr>
          <w:rFonts w:ascii="Times New Roman" w:hAnsi="Times New Roman" w:cs="Times New Roman"/>
          <w:color w:val="000000"/>
          <w:sz w:val="28"/>
          <w:szCs w:val="28"/>
        </w:rPr>
        <w:t xml:space="preserve">2004 </w:t>
      </w:r>
      <w:r w:rsidRPr="00FD143A">
        <w:rPr>
          <w:rFonts w:ascii="Times New Roman" w:hAnsi="Times New Roman" w:cs="Times New Roman"/>
          <w:color w:val="000000"/>
          <w:sz w:val="28"/>
          <w:szCs w:val="28"/>
        </w:rPr>
        <w:t>г.</w:t>
      </w:r>
      <w:bookmarkStart w:id="24" w:name="_GoBack"/>
      <w:bookmarkEnd w:id="24"/>
    </w:p>
    <w:sectPr w:rsidR="00D51F05" w:rsidRPr="00FD143A" w:rsidSect="00FD143A">
      <w:footerReference w:type="default" r:id="rId321"/>
      <w:pgSz w:w="11906" w:h="16838" w:code="9"/>
      <w:pgMar w:top="1134" w:right="851" w:bottom="1134" w:left="1701" w:header="720" w:footer="1021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BA" w:rsidRDefault="002A02BA">
      <w:r>
        <w:separator/>
      </w:r>
    </w:p>
  </w:endnote>
  <w:endnote w:type="continuationSeparator" w:id="0">
    <w:p w:rsidR="002A02BA" w:rsidRDefault="002A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D5" w:rsidRDefault="009A7ED5" w:rsidP="00105BD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309D">
      <w:rPr>
        <w:rStyle w:val="a7"/>
        <w:noProof/>
      </w:rPr>
      <w:t>27</w:t>
    </w:r>
    <w:r>
      <w:rPr>
        <w:rStyle w:val="a7"/>
      </w:rPr>
      <w:fldChar w:fldCharType="end"/>
    </w:r>
  </w:p>
  <w:p w:rsidR="00F81E1B" w:rsidRDefault="00F81E1B" w:rsidP="009A7E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BA" w:rsidRDefault="002A02BA">
      <w:r>
        <w:separator/>
      </w:r>
    </w:p>
  </w:footnote>
  <w:footnote w:type="continuationSeparator" w:id="0">
    <w:p w:rsidR="002A02BA" w:rsidRDefault="002A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13A5"/>
    <w:multiLevelType w:val="hybridMultilevel"/>
    <w:tmpl w:val="9C22665A"/>
    <w:lvl w:ilvl="0" w:tplc="52D8BC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8E6B0B"/>
    <w:multiLevelType w:val="hybridMultilevel"/>
    <w:tmpl w:val="AD6C972E"/>
    <w:lvl w:ilvl="0" w:tplc="39920B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CA90C">
      <w:numFmt w:val="none"/>
      <w:lvlText w:val=""/>
      <w:lvlJc w:val="left"/>
      <w:pPr>
        <w:tabs>
          <w:tab w:val="num" w:pos="360"/>
        </w:tabs>
      </w:pPr>
    </w:lvl>
    <w:lvl w:ilvl="2" w:tplc="D9ECF1B8">
      <w:numFmt w:val="none"/>
      <w:lvlText w:val=""/>
      <w:lvlJc w:val="left"/>
      <w:pPr>
        <w:tabs>
          <w:tab w:val="num" w:pos="360"/>
        </w:tabs>
      </w:pPr>
    </w:lvl>
    <w:lvl w:ilvl="3" w:tplc="E3F49DFC">
      <w:numFmt w:val="none"/>
      <w:lvlText w:val=""/>
      <w:lvlJc w:val="left"/>
      <w:pPr>
        <w:tabs>
          <w:tab w:val="num" w:pos="360"/>
        </w:tabs>
      </w:pPr>
    </w:lvl>
    <w:lvl w:ilvl="4" w:tplc="781C6E50">
      <w:numFmt w:val="none"/>
      <w:lvlText w:val=""/>
      <w:lvlJc w:val="left"/>
      <w:pPr>
        <w:tabs>
          <w:tab w:val="num" w:pos="360"/>
        </w:tabs>
      </w:pPr>
    </w:lvl>
    <w:lvl w:ilvl="5" w:tplc="8CBA3332">
      <w:numFmt w:val="none"/>
      <w:lvlText w:val=""/>
      <w:lvlJc w:val="left"/>
      <w:pPr>
        <w:tabs>
          <w:tab w:val="num" w:pos="360"/>
        </w:tabs>
      </w:pPr>
    </w:lvl>
    <w:lvl w:ilvl="6" w:tplc="52A049FA">
      <w:numFmt w:val="none"/>
      <w:lvlText w:val=""/>
      <w:lvlJc w:val="left"/>
      <w:pPr>
        <w:tabs>
          <w:tab w:val="num" w:pos="360"/>
        </w:tabs>
      </w:pPr>
    </w:lvl>
    <w:lvl w:ilvl="7" w:tplc="85C0B7A0">
      <w:numFmt w:val="none"/>
      <w:lvlText w:val=""/>
      <w:lvlJc w:val="left"/>
      <w:pPr>
        <w:tabs>
          <w:tab w:val="num" w:pos="360"/>
        </w:tabs>
      </w:pPr>
    </w:lvl>
    <w:lvl w:ilvl="8" w:tplc="FA54EDA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BC3B71"/>
    <w:multiLevelType w:val="hybridMultilevel"/>
    <w:tmpl w:val="A34E7618"/>
    <w:lvl w:ilvl="0" w:tplc="C9C8AD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A07628"/>
    <w:multiLevelType w:val="multilevel"/>
    <w:tmpl w:val="286C09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4">
    <w:nsid w:val="42433D62"/>
    <w:multiLevelType w:val="singleLevel"/>
    <w:tmpl w:val="ABD24184"/>
    <w:lvl w:ilvl="0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</w:abstractNum>
  <w:abstractNum w:abstractNumId="5">
    <w:nsid w:val="5E9D730C"/>
    <w:multiLevelType w:val="multilevel"/>
    <w:tmpl w:val="1D5EE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B4EDA"/>
    <w:multiLevelType w:val="hybridMultilevel"/>
    <w:tmpl w:val="3594C666"/>
    <w:lvl w:ilvl="0" w:tplc="168674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8927A7F"/>
    <w:multiLevelType w:val="hybridMultilevel"/>
    <w:tmpl w:val="EE527F10"/>
    <w:lvl w:ilvl="0" w:tplc="ADB4414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41F27A5"/>
    <w:multiLevelType w:val="hybridMultilevel"/>
    <w:tmpl w:val="1CF08098"/>
    <w:lvl w:ilvl="0" w:tplc="5CBAAD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566"/>
    <w:rsid w:val="00000147"/>
    <w:rsid w:val="000108CD"/>
    <w:rsid w:val="00035B18"/>
    <w:rsid w:val="000529CB"/>
    <w:rsid w:val="00063BA9"/>
    <w:rsid w:val="00067C74"/>
    <w:rsid w:val="000723F3"/>
    <w:rsid w:val="000770AA"/>
    <w:rsid w:val="00082AAF"/>
    <w:rsid w:val="00090021"/>
    <w:rsid w:val="00090061"/>
    <w:rsid w:val="00093A40"/>
    <w:rsid w:val="00096EDB"/>
    <w:rsid w:val="000A62D8"/>
    <w:rsid w:val="000A6431"/>
    <w:rsid w:val="000B2D77"/>
    <w:rsid w:val="000C3FF6"/>
    <w:rsid w:val="000F20D9"/>
    <w:rsid w:val="00105BDD"/>
    <w:rsid w:val="00105F4E"/>
    <w:rsid w:val="001123D7"/>
    <w:rsid w:val="00132A8B"/>
    <w:rsid w:val="00137EFF"/>
    <w:rsid w:val="00153DAF"/>
    <w:rsid w:val="00167AD6"/>
    <w:rsid w:val="00183B6B"/>
    <w:rsid w:val="0019004B"/>
    <w:rsid w:val="0019176A"/>
    <w:rsid w:val="001A4B5D"/>
    <w:rsid w:val="001B4C69"/>
    <w:rsid w:val="001B796B"/>
    <w:rsid w:val="001D02F7"/>
    <w:rsid w:val="001D25B9"/>
    <w:rsid w:val="001E1FAD"/>
    <w:rsid w:val="001E309D"/>
    <w:rsid w:val="00203A64"/>
    <w:rsid w:val="00211AFA"/>
    <w:rsid w:val="00213BD1"/>
    <w:rsid w:val="0023792F"/>
    <w:rsid w:val="0024167E"/>
    <w:rsid w:val="002473EA"/>
    <w:rsid w:val="00254EC2"/>
    <w:rsid w:val="00256532"/>
    <w:rsid w:val="002570DD"/>
    <w:rsid w:val="00274893"/>
    <w:rsid w:val="002A02BA"/>
    <w:rsid w:val="002A192C"/>
    <w:rsid w:val="00304677"/>
    <w:rsid w:val="00315110"/>
    <w:rsid w:val="00317566"/>
    <w:rsid w:val="0032675A"/>
    <w:rsid w:val="003315F5"/>
    <w:rsid w:val="003345BA"/>
    <w:rsid w:val="00343242"/>
    <w:rsid w:val="00351F18"/>
    <w:rsid w:val="00365B72"/>
    <w:rsid w:val="003F2EE8"/>
    <w:rsid w:val="00421367"/>
    <w:rsid w:val="0043053F"/>
    <w:rsid w:val="00456CD6"/>
    <w:rsid w:val="00457204"/>
    <w:rsid w:val="0048103B"/>
    <w:rsid w:val="0049178D"/>
    <w:rsid w:val="004A5B53"/>
    <w:rsid w:val="004B3FC2"/>
    <w:rsid w:val="004C0D5F"/>
    <w:rsid w:val="004C3E80"/>
    <w:rsid w:val="004E3279"/>
    <w:rsid w:val="005241F9"/>
    <w:rsid w:val="00524CAC"/>
    <w:rsid w:val="0054021D"/>
    <w:rsid w:val="00565E0A"/>
    <w:rsid w:val="00566275"/>
    <w:rsid w:val="0057681C"/>
    <w:rsid w:val="005C37B2"/>
    <w:rsid w:val="005C70BA"/>
    <w:rsid w:val="005D3ADA"/>
    <w:rsid w:val="005E5AE7"/>
    <w:rsid w:val="005F482E"/>
    <w:rsid w:val="0061657C"/>
    <w:rsid w:val="00622ED2"/>
    <w:rsid w:val="00627BE8"/>
    <w:rsid w:val="00686C0F"/>
    <w:rsid w:val="006936D0"/>
    <w:rsid w:val="00693B72"/>
    <w:rsid w:val="00695082"/>
    <w:rsid w:val="006A42B8"/>
    <w:rsid w:val="006E427E"/>
    <w:rsid w:val="006F7050"/>
    <w:rsid w:val="00707E9C"/>
    <w:rsid w:val="00711D8B"/>
    <w:rsid w:val="00721535"/>
    <w:rsid w:val="0073133F"/>
    <w:rsid w:val="00741089"/>
    <w:rsid w:val="00770787"/>
    <w:rsid w:val="00796B4E"/>
    <w:rsid w:val="00797857"/>
    <w:rsid w:val="007C2188"/>
    <w:rsid w:val="007E32F9"/>
    <w:rsid w:val="007E6563"/>
    <w:rsid w:val="007F681C"/>
    <w:rsid w:val="008402CC"/>
    <w:rsid w:val="00851636"/>
    <w:rsid w:val="0086653F"/>
    <w:rsid w:val="00873F92"/>
    <w:rsid w:val="00882647"/>
    <w:rsid w:val="00890BF9"/>
    <w:rsid w:val="008B5672"/>
    <w:rsid w:val="008C287A"/>
    <w:rsid w:val="008C3C2A"/>
    <w:rsid w:val="008D0A2D"/>
    <w:rsid w:val="008E632D"/>
    <w:rsid w:val="008F5CD0"/>
    <w:rsid w:val="0090105B"/>
    <w:rsid w:val="00912E97"/>
    <w:rsid w:val="00912EFE"/>
    <w:rsid w:val="009146A4"/>
    <w:rsid w:val="009239CD"/>
    <w:rsid w:val="00953128"/>
    <w:rsid w:val="0099495B"/>
    <w:rsid w:val="009A7ED5"/>
    <w:rsid w:val="009B038C"/>
    <w:rsid w:val="009B2C75"/>
    <w:rsid w:val="009B3BA2"/>
    <w:rsid w:val="009B62D4"/>
    <w:rsid w:val="009C6DDF"/>
    <w:rsid w:val="009D6785"/>
    <w:rsid w:val="00A058FD"/>
    <w:rsid w:val="00A05DA0"/>
    <w:rsid w:val="00A06982"/>
    <w:rsid w:val="00A267AD"/>
    <w:rsid w:val="00A32E03"/>
    <w:rsid w:val="00A41D5E"/>
    <w:rsid w:val="00A44C6C"/>
    <w:rsid w:val="00A46EF8"/>
    <w:rsid w:val="00A52647"/>
    <w:rsid w:val="00A6033E"/>
    <w:rsid w:val="00AA31B9"/>
    <w:rsid w:val="00AC14EF"/>
    <w:rsid w:val="00B01AED"/>
    <w:rsid w:val="00B07DE7"/>
    <w:rsid w:val="00B205D9"/>
    <w:rsid w:val="00B216A5"/>
    <w:rsid w:val="00B75D56"/>
    <w:rsid w:val="00B8151C"/>
    <w:rsid w:val="00BA6063"/>
    <w:rsid w:val="00BD1F6E"/>
    <w:rsid w:val="00BE5D02"/>
    <w:rsid w:val="00BF3230"/>
    <w:rsid w:val="00C03D75"/>
    <w:rsid w:val="00C04006"/>
    <w:rsid w:val="00C37320"/>
    <w:rsid w:val="00C44FDD"/>
    <w:rsid w:val="00C673A9"/>
    <w:rsid w:val="00C72143"/>
    <w:rsid w:val="00C779E0"/>
    <w:rsid w:val="00CC14EE"/>
    <w:rsid w:val="00CC4028"/>
    <w:rsid w:val="00CD1D84"/>
    <w:rsid w:val="00CE49DF"/>
    <w:rsid w:val="00CF3939"/>
    <w:rsid w:val="00D1274E"/>
    <w:rsid w:val="00D2010B"/>
    <w:rsid w:val="00D34623"/>
    <w:rsid w:val="00D36937"/>
    <w:rsid w:val="00D51F05"/>
    <w:rsid w:val="00D738D3"/>
    <w:rsid w:val="00D81170"/>
    <w:rsid w:val="00D92B15"/>
    <w:rsid w:val="00D93D03"/>
    <w:rsid w:val="00DF319B"/>
    <w:rsid w:val="00E01AA5"/>
    <w:rsid w:val="00E06B1D"/>
    <w:rsid w:val="00E170B4"/>
    <w:rsid w:val="00E2695B"/>
    <w:rsid w:val="00E52DDE"/>
    <w:rsid w:val="00E7756E"/>
    <w:rsid w:val="00E970A4"/>
    <w:rsid w:val="00EA49F2"/>
    <w:rsid w:val="00EA6EA3"/>
    <w:rsid w:val="00EB5FB4"/>
    <w:rsid w:val="00ED29AC"/>
    <w:rsid w:val="00EE3C16"/>
    <w:rsid w:val="00EF03B3"/>
    <w:rsid w:val="00EF44B4"/>
    <w:rsid w:val="00F47EB0"/>
    <w:rsid w:val="00F75500"/>
    <w:rsid w:val="00F778A1"/>
    <w:rsid w:val="00F81E1B"/>
    <w:rsid w:val="00F91377"/>
    <w:rsid w:val="00FD143A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8"/>
    <o:shapelayout v:ext="edit">
      <o:idmap v:ext="edit" data="1"/>
      <o:rules v:ext="edit">
        <o:r id="V:Rule1" type="arc" idref="#_x0000_s1050"/>
        <o:r id="V:Rule2" type="arc" idref="#_x0000_s1051"/>
      </o:rules>
    </o:shapelayout>
  </w:shapeDefaults>
  <w:decimalSymbol w:val=","/>
  <w:listSeparator w:val=";"/>
  <w14:defaultImageDpi w14:val="0"/>
  <w15:docId w15:val="{BC9DBF0E-306A-4061-9018-0B888A14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F9"/>
    <w:pPr>
      <w:spacing w:after="0" w:line="240" w:lineRule="auto"/>
      <w:ind w:firstLine="709"/>
    </w:pPr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632D"/>
    <w:pPr>
      <w:spacing w:after="200"/>
      <w:ind w:firstLine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7EB0"/>
    <w:pPr>
      <w:spacing w:before="280" w:line="480" w:lineRule="auto"/>
      <w:ind w:firstLine="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47E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5DA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D3ADA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91377"/>
    <w:pPr>
      <w:keepNext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143A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3">
    <w:name w:val="Тема"/>
    <w:basedOn w:val="a"/>
    <w:uiPriority w:val="99"/>
    <w:rsid w:val="003315F5"/>
    <w:pPr>
      <w:ind w:firstLine="0"/>
      <w:jc w:val="center"/>
    </w:pPr>
    <w:rPr>
      <w:b/>
      <w:bCs/>
    </w:rPr>
  </w:style>
  <w:style w:type="paragraph" w:customStyle="1" w:styleId="a4">
    <w:name w:val="список"/>
    <w:basedOn w:val="2"/>
    <w:uiPriority w:val="99"/>
    <w:rsid w:val="003315F5"/>
  </w:style>
  <w:style w:type="character" w:customStyle="1" w:styleId="Bold">
    <w:name w:val="Обычный Bold"/>
    <w:basedOn w:val="a0"/>
    <w:uiPriority w:val="99"/>
    <w:rsid w:val="003315F5"/>
    <w:rPr>
      <w:b/>
      <w:bCs/>
    </w:rPr>
  </w:style>
  <w:style w:type="paragraph" w:styleId="a5">
    <w:name w:val="footer"/>
    <w:basedOn w:val="a"/>
    <w:link w:val="a6"/>
    <w:uiPriority w:val="99"/>
    <w:rsid w:val="009B2C7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9B2C75"/>
  </w:style>
  <w:style w:type="paragraph" w:styleId="a8">
    <w:name w:val="header"/>
    <w:basedOn w:val="a"/>
    <w:link w:val="a9"/>
    <w:uiPriority w:val="99"/>
    <w:rsid w:val="009B2C7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Courier New" w:hAnsi="Courier New" w:cs="Courier New"/>
      <w:sz w:val="24"/>
      <w:szCs w:val="24"/>
    </w:rPr>
  </w:style>
  <w:style w:type="paragraph" w:styleId="21">
    <w:name w:val="Body Text 2"/>
    <w:basedOn w:val="a"/>
    <w:link w:val="22"/>
    <w:uiPriority w:val="99"/>
    <w:rsid w:val="008402CC"/>
    <w:pPr>
      <w:ind w:firstLine="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Courier New" w:hAnsi="Courier New" w:cs="Courier New"/>
      <w:sz w:val="24"/>
      <w:szCs w:val="24"/>
    </w:rPr>
  </w:style>
  <w:style w:type="paragraph" w:customStyle="1" w:styleId="aa">
    <w:name w:val="Рисунок"/>
    <w:basedOn w:val="a"/>
    <w:uiPriority w:val="99"/>
    <w:rsid w:val="00F47EB0"/>
    <w:pPr>
      <w:jc w:val="center"/>
    </w:pPr>
    <w:rPr>
      <w:w w:val="80"/>
    </w:rPr>
  </w:style>
  <w:style w:type="paragraph" w:styleId="ab">
    <w:name w:val="Body Text Indent"/>
    <w:basedOn w:val="a"/>
    <w:link w:val="ac"/>
    <w:uiPriority w:val="99"/>
    <w:rsid w:val="001B796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rFonts w:ascii="Courier New" w:hAnsi="Courier New" w:cs="Courier New"/>
      <w:sz w:val="24"/>
      <w:szCs w:val="24"/>
    </w:rPr>
  </w:style>
  <w:style w:type="paragraph" w:styleId="ad">
    <w:name w:val="caption"/>
    <w:basedOn w:val="a"/>
    <w:next w:val="a"/>
    <w:uiPriority w:val="99"/>
    <w:qFormat/>
    <w:rsid w:val="00A05DA0"/>
    <w:pPr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A05D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Courier New" w:hAnsi="Courier New" w:cs="Courier New"/>
      <w:sz w:val="16"/>
      <w:szCs w:val="16"/>
    </w:rPr>
  </w:style>
  <w:style w:type="paragraph" w:styleId="ae">
    <w:name w:val="Body Text"/>
    <w:basedOn w:val="a"/>
    <w:link w:val="af"/>
    <w:uiPriority w:val="99"/>
    <w:rsid w:val="0025653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Pr>
      <w:rFonts w:ascii="Courier New" w:hAnsi="Courier New" w:cs="Courier New"/>
      <w:sz w:val="24"/>
      <w:szCs w:val="24"/>
    </w:rPr>
  </w:style>
  <w:style w:type="paragraph" w:customStyle="1" w:styleId="af0">
    <w:name w:val="Чертежный"/>
    <w:uiPriority w:val="99"/>
    <w:rsid w:val="008F5CD0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styleId="11">
    <w:name w:val="toc 1"/>
    <w:basedOn w:val="a"/>
    <w:next w:val="a"/>
    <w:autoRedefine/>
    <w:uiPriority w:val="99"/>
    <w:semiHidden/>
    <w:rsid w:val="00890BF9"/>
    <w:pPr>
      <w:tabs>
        <w:tab w:val="left" w:pos="1122"/>
        <w:tab w:val="right" w:leader="dot" w:pos="9627"/>
      </w:tabs>
    </w:pPr>
  </w:style>
  <w:style w:type="paragraph" w:styleId="23">
    <w:name w:val="toc 2"/>
    <w:basedOn w:val="a"/>
    <w:next w:val="a"/>
    <w:autoRedefine/>
    <w:uiPriority w:val="99"/>
    <w:semiHidden/>
    <w:rsid w:val="00890BF9"/>
    <w:pPr>
      <w:ind w:left="240"/>
    </w:pPr>
  </w:style>
  <w:style w:type="character" w:styleId="af1">
    <w:name w:val="Hyperlink"/>
    <w:basedOn w:val="a0"/>
    <w:uiPriority w:val="99"/>
    <w:rsid w:val="00890BF9"/>
    <w:rPr>
      <w:color w:val="0000FF"/>
      <w:u w:val="single"/>
    </w:rPr>
  </w:style>
  <w:style w:type="paragraph" w:customStyle="1" w:styleId="1TimesNewRoman14pt">
    <w:name w:val="Стиль Заголовок 1 + Times New Roman 14 pt"/>
    <w:basedOn w:val="1"/>
    <w:autoRedefine/>
    <w:uiPriority w:val="99"/>
    <w:rsid w:val="00FD143A"/>
    <w:pPr>
      <w:spacing w:after="0" w:line="360" w:lineRule="auto"/>
      <w:ind w:firstLine="709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rsid w:val="00FD143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2.bin"/><Relationship Id="rId303" Type="http://schemas.openxmlformats.org/officeDocument/2006/relationships/oleObject" Target="embeddings/oleObject14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image" Target="media/image146.png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4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image" Target="media/image117.png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3.png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image" Target="media/image161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png"/><Relationship Id="rId249" Type="http://schemas.openxmlformats.org/officeDocument/2006/relationships/image" Target="media/image124.png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6.bin"/><Relationship Id="rId316" Type="http://schemas.openxmlformats.org/officeDocument/2006/relationships/oleObject" Target="embeddings/oleObject14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5.png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png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2.wmf"/><Relationship Id="rId287" Type="http://schemas.openxmlformats.org/officeDocument/2006/relationships/image" Target="media/image144.png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image" Target="media/image140.wmf"/><Relationship Id="rId312" Type="http://schemas.openxmlformats.org/officeDocument/2006/relationships/oleObject" Target="embeddings/oleObject147.bin"/><Relationship Id="rId317" Type="http://schemas.openxmlformats.org/officeDocument/2006/relationships/image" Target="media/image16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png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5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39.bin"/><Relationship Id="rId302" Type="http://schemas.openxmlformats.org/officeDocument/2006/relationships/image" Target="media/image153.wmf"/><Relationship Id="rId307" Type="http://schemas.openxmlformats.org/officeDocument/2006/relationships/oleObject" Target="embeddings/oleObject146.bin"/><Relationship Id="rId32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5.pn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313" Type="http://schemas.openxmlformats.org/officeDocument/2006/relationships/image" Target="media/image160.wmf"/><Relationship Id="rId318" Type="http://schemas.openxmlformats.org/officeDocument/2006/relationships/oleObject" Target="embeddings/oleObject1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png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png"/><Relationship Id="rId319" Type="http://schemas.openxmlformats.org/officeDocument/2006/relationships/image" Target="media/image163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7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0.bin"/><Relationship Id="rId309" Type="http://schemas.openxmlformats.org/officeDocument/2006/relationships/image" Target="media/image15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64.png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image" Target="media/image142.pn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8.png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footer" Target="footer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png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image" Target="media/image159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8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3.bin"/><Relationship Id="rId322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2668</Words>
  <Characters>15208</Characters>
  <Application>Microsoft Office Word</Application>
  <DocSecurity>0</DocSecurity>
  <Lines>126</Lines>
  <Paragraphs>35</Paragraphs>
  <ScaleCrop>false</ScaleCrop>
  <Company>Home</Company>
  <LinksUpToDate>false</LinksUpToDate>
  <CharactersWithSpaces>17841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Tunik</dc:creator>
  <cp:keywords/>
  <dc:description/>
  <cp:lastModifiedBy>admin</cp:lastModifiedBy>
  <cp:revision>2</cp:revision>
  <cp:lastPrinted>2001-12-25T15:04:00Z</cp:lastPrinted>
  <dcterms:created xsi:type="dcterms:W3CDTF">2014-02-23T14:09:00Z</dcterms:created>
  <dcterms:modified xsi:type="dcterms:W3CDTF">2014-02-23T14:09:00Z</dcterms:modified>
</cp:coreProperties>
</file>