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</w:p>
    <w:p w:rsidR="00DC66E9" w:rsidRPr="003A60D1" w:rsidRDefault="00DC66E9" w:rsidP="00DC66E9">
      <w:pPr>
        <w:pStyle w:val="af"/>
        <w:ind w:left="0" w:firstLine="709"/>
        <w:jc w:val="center"/>
        <w:rPr>
          <w:sz w:val="28"/>
          <w:szCs w:val="28"/>
        </w:rPr>
      </w:pPr>
      <w:r w:rsidRPr="003A60D1">
        <w:rPr>
          <w:sz w:val="28"/>
          <w:szCs w:val="28"/>
        </w:rPr>
        <w:t>Тема «Импульсный блок питания на базе БП ПК»</w:t>
      </w:r>
    </w:p>
    <w:p w:rsidR="00DC66E9" w:rsidRDefault="00DC66E9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C66E9" w:rsidRDefault="00DC66E9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228E" w:rsidRDefault="00DC66E9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C66E9" w:rsidRPr="003A60D1" w:rsidRDefault="00DC66E9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C66E9" w:rsidRDefault="008C228E" w:rsidP="00DC66E9">
      <w:pPr>
        <w:spacing w:before="0" w:beforeAutospacing="0" w:after="0" w:afterAutospacing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Введение</w:t>
      </w:r>
    </w:p>
    <w:p w:rsidR="008C228E" w:rsidRPr="003A60D1" w:rsidRDefault="00DC66E9" w:rsidP="00DC66E9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228E" w:rsidRPr="003A60D1">
        <w:rPr>
          <w:sz w:val="28"/>
          <w:szCs w:val="28"/>
        </w:rPr>
        <w:t>Конструктивные особенности типовых элементов схемы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1.1 Резисторы СП3-38 (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14,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>1)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1.2 Резисторы СП3-9А (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3,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4,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6,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8,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9,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10,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>11-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>14)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1.3 Резисторы МЛТ 0.125 (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2,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5,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 xml:space="preserve">7, 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>15-</w:t>
      </w:r>
      <w:r w:rsidRPr="000A4240">
        <w:rPr>
          <w:sz w:val="28"/>
          <w:szCs w:val="28"/>
          <w:lang w:val="en-US"/>
        </w:rPr>
        <w:t>R</w:t>
      </w:r>
      <w:r w:rsidRPr="000A4240">
        <w:rPr>
          <w:sz w:val="28"/>
          <w:szCs w:val="28"/>
        </w:rPr>
        <w:t>16)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1.4 Конденсаторы КМ-5(</w:t>
      </w:r>
      <w:r w:rsidRPr="000A4240">
        <w:rPr>
          <w:sz w:val="28"/>
          <w:szCs w:val="28"/>
          <w:lang w:val="en-US"/>
        </w:rPr>
        <w:t>C</w:t>
      </w:r>
      <w:r w:rsidRPr="000A4240">
        <w:rPr>
          <w:sz w:val="28"/>
          <w:szCs w:val="28"/>
        </w:rPr>
        <w:t xml:space="preserve">1, </w:t>
      </w:r>
      <w:r w:rsidRPr="000A4240">
        <w:rPr>
          <w:sz w:val="28"/>
          <w:szCs w:val="28"/>
          <w:lang w:val="en-US"/>
        </w:rPr>
        <w:t>C</w:t>
      </w:r>
      <w:r w:rsidRPr="000A4240">
        <w:rPr>
          <w:sz w:val="28"/>
          <w:szCs w:val="28"/>
        </w:rPr>
        <w:t>4-</w:t>
      </w:r>
      <w:r w:rsidRPr="000A4240">
        <w:rPr>
          <w:sz w:val="28"/>
          <w:szCs w:val="28"/>
          <w:lang w:val="en-US"/>
        </w:rPr>
        <w:t>C</w:t>
      </w:r>
      <w:r w:rsidRPr="000A4240">
        <w:rPr>
          <w:sz w:val="28"/>
          <w:szCs w:val="28"/>
        </w:rPr>
        <w:t xml:space="preserve">8, </w:t>
      </w:r>
      <w:r w:rsidRPr="000A4240">
        <w:rPr>
          <w:sz w:val="28"/>
          <w:szCs w:val="28"/>
          <w:lang w:val="en-US"/>
        </w:rPr>
        <w:t>C</w:t>
      </w:r>
      <w:r w:rsidRPr="000A4240">
        <w:rPr>
          <w:sz w:val="28"/>
          <w:szCs w:val="28"/>
        </w:rPr>
        <w:t>12)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1.5 Конденсаторы К50-35 (</w:t>
      </w:r>
      <w:r w:rsidRPr="000A4240">
        <w:rPr>
          <w:sz w:val="28"/>
          <w:szCs w:val="28"/>
          <w:lang w:val="en-US"/>
        </w:rPr>
        <w:t>C</w:t>
      </w:r>
      <w:r w:rsidRPr="000A4240">
        <w:rPr>
          <w:sz w:val="28"/>
          <w:szCs w:val="28"/>
        </w:rPr>
        <w:t xml:space="preserve">2, </w:t>
      </w:r>
      <w:r w:rsidRPr="000A4240">
        <w:rPr>
          <w:sz w:val="28"/>
          <w:szCs w:val="28"/>
          <w:lang w:val="en-US"/>
        </w:rPr>
        <w:t>C</w:t>
      </w:r>
      <w:r w:rsidRPr="000A4240">
        <w:rPr>
          <w:sz w:val="28"/>
          <w:szCs w:val="28"/>
        </w:rPr>
        <w:t>3)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1.6 Диоды Д9А (</w:t>
      </w:r>
      <w:r w:rsidRPr="000A4240">
        <w:rPr>
          <w:sz w:val="28"/>
          <w:szCs w:val="28"/>
          <w:lang w:val="en-US"/>
        </w:rPr>
        <w:t>VD</w:t>
      </w:r>
      <w:r w:rsidRPr="000A4240">
        <w:rPr>
          <w:sz w:val="28"/>
          <w:szCs w:val="28"/>
        </w:rPr>
        <w:t>1)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1.7 Диоды КД106А (</w:t>
      </w:r>
      <w:r w:rsidRPr="000A4240">
        <w:rPr>
          <w:sz w:val="28"/>
          <w:szCs w:val="28"/>
          <w:lang w:val="en-US"/>
        </w:rPr>
        <w:t>VD</w:t>
      </w:r>
      <w:r w:rsidRPr="000A4240">
        <w:rPr>
          <w:sz w:val="28"/>
          <w:szCs w:val="28"/>
        </w:rPr>
        <w:t>2)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1.8 Стабилитроны КС147А (</w:t>
      </w:r>
      <w:r w:rsidRPr="000A4240">
        <w:rPr>
          <w:sz w:val="28"/>
          <w:szCs w:val="28"/>
          <w:lang w:val="en-US"/>
        </w:rPr>
        <w:t>VD</w:t>
      </w:r>
      <w:r w:rsidRPr="000A4240">
        <w:rPr>
          <w:sz w:val="28"/>
          <w:szCs w:val="28"/>
        </w:rPr>
        <w:t>3)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1.9 Индикаторы АЛС 324Б (</w:t>
      </w:r>
      <w:r w:rsidRPr="000A4240">
        <w:rPr>
          <w:sz w:val="28"/>
          <w:szCs w:val="28"/>
          <w:lang w:val="en-US"/>
        </w:rPr>
        <w:t>HG</w:t>
      </w:r>
      <w:r w:rsidRPr="000A4240">
        <w:rPr>
          <w:sz w:val="28"/>
          <w:szCs w:val="28"/>
        </w:rPr>
        <w:t xml:space="preserve">1, </w:t>
      </w:r>
      <w:r w:rsidRPr="000A4240">
        <w:rPr>
          <w:sz w:val="28"/>
          <w:szCs w:val="28"/>
          <w:lang w:val="en-US"/>
        </w:rPr>
        <w:t>HG</w:t>
      </w:r>
      <w:r w:rsidRPr="000A4240">
        <w:rPr>
          <w:sz w:val="28"/>
          <w:szCs w:val="28"/>
        </w:rPr>
        <w:t>2)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1.9.1 Индикаторы АЛС 321Б (</w:t>
      </w:r>
      <w:r w:rsidRPr="000A4240">
        <w:rPr>
          <w:sz w:val="28"/>
          <w:szCs w:val="28"/>
          <w:lang w:val="en-US"/>
        </w:rPr>
        <w:t>HG</w:t>
      </w:r>
      <w:r w:rsidRPr="000A4240">
        <w:rPr>
          <w:sz w:val="28"/>
          <w:szCs w:val="28"/>
        </w:rPr>
        <w:t>3)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1.9.2 Индикаторы АЛС 333Б (</w:t>
      </w:r>
      <w:r w:rsidRPr="000A4240">
        <w:rPr>
          <w:sz w:val="28"/>
          <w:szCs w:val="28"/>
          <w:lang w:val="en-US"/>
        </w:rPr>
        <w:t>HG</w:t>
      </w:r>
      <w:r w:rsidRPr="000A4240">
        <w:rPr>
          <w:sz w:val="28"/>
          <w:szCs w:val="28"/>
        </w:rPr>
        <w:t>4)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1.9.3 Операционный усилитель КР140УД608 (</w:t>
      </w:r>
      <w:r w:rsidRPr="000A4240">
        <w:rPr>
          <w:sz w:val="28"/>
          <w:szCs w:val="28"/>
          <w:lang w:val="en-US"/>
        </w:rPr>
        <w:t>DA</w:t>
      </w:r>
      <w:r w:rsidRPr="000A4240">
        <w:rPr>
          <w:sz w:val="28"/>
          <w:szCs w:val="28"/>
        </w:rPr>
        <w:t>1)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1.9.4 Светодиод АЛ307БМ (</w:t>
      </w:r>
      <w:r w:rsidRPr="000A4240">
        <w:rPr>
          <w:sz w:val="28"/>
          <w:szCs w:val="28"/>
          <w:lang w:val="en-US"/>
        </w:rPr>
        <w:t>HL</w:t>
      </w:r>
      <w:r w:rsidRPr="000A4240">
        <w:rPr>
          <w:sz w:val="28"/>
          <w:szCs w:val="28"/>
        </w:rPr>
        <w:t>1)</w:t>
      </w:r>
    </w:p>
    <w:p w:rsidR="000A4240" w:rsidRDefault="000A4240" w:rsidP="000A4240">
      <w:pPr>
        <w:spacing w:before="0" w:beforeAutospacing="0" w:after="0" w:afterAutospacing="0"/>
        <w:jc w:val="both"/>
        <w:rPr>
          <w:b/>
          <w:sz w:val="28"/>
          <w:szCs w:val="28"/>
        </w:rPr>
      </w:pPr>
      <w:r w:rsidRPr="000A4240">
        <w:rPr>
          <w:sz w:val="28"/>
          <w:szCs w:val="28"/>
        </w:rPr>
        <w:t>1.9.5 Аналого-цифровой преобразователь КР572ПВ2А</w:t>
      </w:r>
    </w:p>
    <w:p w:rsidR="00995E51" w:rsidRPr="003A60D1" w:rsidRDefault="000A4240" w:rsidP="00DC66E9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5E51" w:rsidRPr="003A60D1">
        <w:rPr>
          <w:sz w:val="28"/>
          <w:szCs w:val="28"/>
        </w:rPr>
        <w:t>Определение требований к печатной плате</w:t>
      </w:r>
    </w:p>
    <w:p w:rsidR="00995E51" w:rsidRPr="003A60D1" w:rsidRDefault="000A4240" w:rsidP="00DC66E9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95E51" w:rsidRPr="003A60D1">
        <w:rPr>
          <w:sz w:val="28"/>
          <w:szCs w:val="28"/>
        </w:rPr>
        <w:t>Требования к формовке выводов, лужению и пайке</w:t>
      </w:r>
    </w:p>
    <w:p w:rsidR="00995E51" w:rsidRPr="003A60D1" w:rsidRDefault="000A4240" w:rsidP="00DC66E9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5E51" w:rsidRPr="003A60D1">
        <w:rPr>
          <w:sz w:val="28"/>
          <w:szCs w:val="28"/>
        </w:rPr>
        <w:t>Расчетный раздел</w:t>
      </w:r>
    </w:p>
    <w:p w:rsidR="00995E51" w:rsidRPr="003A60D1" w:rsidRDefault="000A4240" w:rsidP="00DC66E9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995E51" w:rsidRPr="003A60D1">
        <w:rPr>
          <w:sz w:val="28"/>
          <w:szCs w:val="28"/>
        </w:rPr>
        <w:t>Расчет и конструктивных пара</w:t>
      </w:r>
      <w:r w:rsidR="00DC66E9">
        <w:rPr>
          <w:sz w:val="28"/>
          <w:szCs w:val="28"/>
        </w:rPr>
        <w:t>метров элементов печатной платы</w:t>
      </w:r>
    </w:p>
    <w:p w:rsidR="000A4240" w:rsidRPr="000A4240" w:rsidRDefault="000A4240" w:rsidP="000A4240">
      <w:pPr>
        <w:spacing w:before="0" w:beforeAutospacing="0" w:after="0" w:afterAutospacing="0"/>
        <w:jc w:val="both"/>
        <w:rPr>
          <w:sz w:val="28"/>
          <w:szCs w:val="28"/>
        </w:rPr>
      </w:pPr>
      <w:r w:rsidRPr="000A4240">
        <w:rPr>
          <w:sz w:val="28"/>
          <w:szCs w:val="28"/>
        </w:rPr>
        <w:t>3.1.1 Расчет электрических параметров печатных проводников</w:t>
      </w:r>
    </w:p>
    <w:p w:rsidR="00995E51" w:rsidRPr="003A60D1" w:rsidRDefault="000A4240" w:rsidP="00DC66E9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DC66E9">
        <w:rPr>
          <w:sz w:val="28"/>
          <w:szCs w:val="28"/>
        </w:rPr>
        <w:t>Расчет надежности</w:t>
      </w:r>
    </w:p>
    <w:p w:rsidR="00995E51" w:rsidRPr="003A60D1" w:rsidRDefault="000A4240" w:rsidP="00DC66E9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95E51" w:rsidRPr="003A60D1">
        <w:rPr>
          <w:sz w:val="28"/>
          <w:szCs w:val="28"/>
        </w:rPr>
        <w:t>Технологический</w:t>
      </w:r>
      <w:r w:rsidR="00DA1D44" w:rsidRPr="003A60D1">
        <w:rPr>
          <w:sz w:val="28"/>
          <w:szCs w:val="28"/>
        </w:rPr>
        <w:t xml:space="preserve"> раздел</w:t>
      </w:r>
    </w:p>
    <w:p w:rsidR="00995E51" w:rsidRPr="003A60D1" w:rsidRDefault="000A4240" w:rsidP="00DC66E9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995E51" w:rsidRPr="003A60D1">
        <w:rPr>
          <w:sz w:val="28"/>
          <w:szCs w:val="28"/>
        </w:rPr>
        <w:t>Технология поверхностного монтажа</w:t>
      </w:r>
    </w:p>
    <w:p w:rsidR="00995E51" w:rsidRPr="003A60D1" w:rsidRDefault="00995E51" w:rsidP="00DC66E9">
      <w:pPr>
        <w:spacing w:before="0" w:beforeAutospacing="0" w:after="0" w:afterAutospacing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Заключение</w:t>
      </w:r>
    </w:p>
    <w:p w:rsidR="00800810" w:rsidRPr="003A60D1" w:rsidRDefault="00995E51" w:rsidP="00DC66E9">
      <w:pPr>
        <w:spacing w:before="0" w:beforeAutospacing="0" w:after="0" w:afterAutospacing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Список ли</w:t>
      </w:r>
      <w:r w:rsidR="00DA1D44" w:rsidRPr="003A60D1">
        <w:rPr>
          <w:sz w:val="28"/>
          <w:szCs w:val="28"/>
        </w:rPr>
        <w:t>тературы</w:t>
      </w:r>
    </w:p>
    <w:p w:rsidR="00DC66E9" w:rsidRDefault="00DC66E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228E" w:rsidRPr="003A60D1" w:rsidRDefault="008C228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br w:type="page"/>
      </w:r>
    </w:p>
    <w:p w:rsidR="003F38CD" w:rsidRPr="003A60D1" w:rsidRDefault="00DC66E9" w:rsidP="00DC66E9">
      <w:pPr>
        <w:pStyle w:val="af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C66E9" w:rsidRDefault="00DC66E9" w:rsidP="003A60D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Предлагаемое устройство помимо неплохих технических характеристик, привлекательно тем, что за его основу взят импульсный блок питания отслужившего свой срок IBM-совместимого персонального компьютера. При этом отпадает необходимость в приобретении многих специфических радиоэлементов, изготовлении импульсных трансформаторов и дросселей.</w:t>
      </w:r>
    </w:p>
    <w:p w:rsidR="003F38CD" w:rsidRPr="003A60D1" w:rsidRDefault="003F38CD" w:rsidP="003A60D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Описываемый блок позволяет питать стабилизированным напряжением радиолюбительские конструкции и заряжать стабильным током различные аккумуляторные батареи.</w:t>
      </w:r>
    </w:p>
    <w:p w:rsidR="003F38CD" w:rsidRPr="003A60D1" w:rsidRDefault="003F38CD" w:rsidP="003A60D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rStyle w:val="af1"/>
          <w:sz w:val="28"/>
          <w:szCs w:val="28"/>
        </w:rPr>
        <w:t>Основные технические характеристики:</w:t>
      </w:r>
    </w:p>
    <w:p w:rsidR="003F38CD" w:rsidRPr="003A60D1" w:rsidRDefault="003F38CD" w:rsidP="003A60D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Входное напряжение - 220 В</w:t>
      </w:r>
      <w:r w:rsidR="00DC66E9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Выходное стабилизированное напряжение, 5 – 15 В;</w:t>
      </w:r>
      <w:r w:rsidR="00DC66E9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Напряжение пульсаций при токе – 5А , не более 25 мВ;.</w:t>
      </w:r>
    </w:p>
    <w:p w:rsidR="003F38CD" w:rsidRPr="003A60D1" w:rsidRDefault="003F38CD" w:rsidP="003A60D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Блок питания оснащен цифровой шкалой для индикации выходного напряжения и тока нагрузки, имеет регуляторы выходного напряжения для грубой и точной установки, регулятор ограничения выходного тока, индикатор максимального тока, предохранитель для защиты выходных цепей в случае неправильной полярности включения заряжаемого аккумулятора.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60D1">
        <w:rPr>
          <w:sz w:val="28"/>
          <w:szCs w:val="28"/>
        </w:rPr>
        <w:br w:type="page"/>
      </w:r>
      <w:r w:rsidR="00F25818" w:rsidRPr="00F25818">
        <w:rPr>
          <w:b/>
          <w:sz w:val="28"/>
          <w:szCs w:val="28"/>
        </w:rPr>
        <w:t>1</w:t>
      </w:r>
      <w:r w:rsidRPr="00F25818">
        <w:rPr>
          <w:b/>
          <w:sz w:val="28"/>
          <w:szCs w:val="28"/>
        </w:rPr>
        <w:t>.</w:t>
      </w:r>
      <w:r w:rsidR="003A60D1" w:rsidRPr="00F25818">
        <w:rPr>
          <w:b/>
          <w:sz w:val="28"/>
          <w:szCs w:val="28"/>
        </w:rPr>
        <w:t xml:space="preserve"> </w:t>
      </w:r>
      <w:r w:rsidRPr="00F25818">
        <w:rPr>
          <w:b/>
          <w:sz w:val="28"/>
          <w:szCs w:val="28"/>
        </w:rPr>
        <w:t>Конструктивные</w:t>
      </w:r>
      <w:r w:rsidRPr="003A60D1">
        <w:rPr>
          <w:b/>
          <w:sz w:val="28"/>
          <w:szCs w:val="28"/>
        </w:rPr>
        <w:t xml:space="preserve"> особ</w:t>
      </w:r>
      <w:r w:rsidR="00F25818">
        <w:rPr>
          <w:b/>
          <w:sz w:val="28"/>
          <w:szCs w:val="28"/>
        </w:rPr>
        <w:t>енности типовых элементов схемы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F25818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818">
        <w:rPr>
          <w:b/>
          <w:sz w:val="28"/>
          <w:szCs w:val="28"/>
        </w:rPr>
        <w:t>1</w:t>
      </w:r>
      <w:r w:rsidR="003F38CD" w:rsidRPr="00F25818">
        <w:rPr>
          <w:b/>
          <w:sz w:val="28"/>
          <w:szCs w:val="28"/>
        </w:rPr>
        <w:t>.1 Резисторы</w:t>
      </w:r>
      <w:r w:rsidR="003F38CD" w:rsidRPr="003A60D1">
        <w:rPr>
          <w:b/>
          <w:sz w:val="28"/>
          <w:szCs w:val="28"/>
        </w:rPr>
        <w:t xml:space="preserve"> СП3-38 (</w:t>
      </w:r>
      <w:r w:rsidR="003F38CD" w:rsidRPr="003A60D1">
        <w:rPr>
          <w:b/>
          <w:sz w:val="28"/>
          <w:szCs w:val="28"/>
          <w:lang w:val="en-US"/>
        </w:rPr>
        <w:t>R</w:t>
      </w:r>
      <w:r w:rsidR="003F38CD" w:rsidRPr="003A60D1">
        <w:rPr>
          <w:b/>
          <w:sz w:val="28"/>
          <w:szCs w:val="28"/>
        </w:rPr>
        <w:t xml:space="preserve">14, </w:t>
      </w:r>
      <w:r w:rsidR="003F38CD" w:rsidRPr="003A60D1">
        <w:rPr>
          <w:b/>
          <w:sz w:val="28"/>
          <w:szCs w:val="28"/>
          <w:lang w:val="en-US"/>
        </w:rPr>
        <w:t>R</w:t>
      </w:r>
      <w:r w:rsidR="003F38CD" w:rsidRPr="003A60D1">
        <w:rPr>
          <w:b/>
          <w:sz w:val="28"/>
          <w:szCs w:val="28"/>
        </w:rPr>
        <w:t>1)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33.5pt;height:110.25pt;visibility:visible">
            <v:imagedata r:id="rId7" o:title=""/>
          </v:shape>
        </w:pict>
      </w:r>
      <w:r w:rsidR="003F38CD" w:rsidRPr="003A60D1">
        <w:rPr>
          <w:noProof/>
          <w:sz w:val="28"/>
          <w:szCs w:val="28"/>
        </w:rPr>
        <w:t>Рис.1</w:t>
      </w:r>
    </w:p>
    <w:p w:rsidR="00F25818" w:rsidRDefault="00F2581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рисунке 1. Резисторы подстроечные, одинарные оборотные с круговым перемещением подвижной системы, предназначены для работы в электрических цепях постоянного, переменного и импульсного тока.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</w:rPr>
        <w:t xml:space="preserve">=9.5;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=12; </w:t>
      </w: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</w:rPr>
        <w:t xml:space="preserve">=4;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>=2.5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F25818" w:rsidRDefault="00F25818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818">
        <w:rPr>
          <w:b/>
          <w:sz w:val="28"/>
          <w:szCs w:val="28"/>
        </w:rPr>
        <w:t>1</w:t>
      </w:r>
      <w:r w:rsidR="003F38CD" w:rsidRPr="00F25818">
        <w:rPr>
          <w:b/>
          <w:sz w:val="28"/>
          <w:szCs w:val="28"/>
        </w:rPr>
        <w:t>.2 Резисторы</w:t>
      </w:r>
      <w:r w:rsidR="003A60D1" w:rsidRPr="00F25818">
        <w:rPr>
          <w:b/>
          <w:sz w:val="28"/>
          <w:szCs w:val="28"/>
        </w:rPr>
        <w:t xml:space="preserve"> </w:t>
      </w:r>
      <w:r w:rsidR="003F38CD" w:rsidRPr="00F25818">
        <w:rPr>
          <w:b/>
          <w:sz w:val="28"/>
          <w:szCs w:val="28"/>
        </w:rPr>
        <w:t>СП3-9А (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3,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4,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6,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8,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9,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10,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>11-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>14)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26" type="#_x0000_t75" alt="Описание: C:\Documents and Settings\Admin\Рабочий стол\курсовой\СП3-9А.jpg" style="width:121.5pt;height:64.5pt;visibility:visible">
            <v:imagedata r:id="rId8" o:title="СП3-9А"/>
          </v:shape>
        </w:pict>
      </w:r>
      <w:r w:rsidR="003F38CD" w:rsidRPr="003A60D1">
        <w:rPr>
          <w:noProof/>
          <w:sz w:val="28"/>
          <w:szCs w:val="28"/>
        </w:rPr>
        <w:t>Рис.2</w:t>
      </w:r>
    </w:p>
    <w:p w:rsidR="00F25818" w:rsidRDefault="00F2581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рисунке 2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noProof/>
          <w:sz w:val="28"/>
          <w:szCs w:val="28"/>
        </w:rPr>
        <w:t xml:space="preserve">Резисторы регулировочные цилиндрические одинарные однооборотные с круговым перемещением подвижной системы, </w:t>
      </w:r>
      <w:r w:rsidRPr="003A60D1">
        <w:rPr>
          <w:sz w:val="28"/>
          <w:szCs w:val="28"/>
        </w:rPr>
        <w:t>предназначены для работы в электрических цепях постоянного, переменного и импульсного тока.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>=16</w:t>
      </w:r>
    </w:p>
    <w:p w:rsidR="003F38CD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818" w:rsidRDefault="00F25818">
      <w:pP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38CD" w:rsidRPr="00F25818" w:rsidRDefault="00F25818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818">
        <w:rPr>
          <w:b/>
          <w:sz w:val="28"/>
          <w:szCs w:val="28"/>
        </w:rPr>
        <w:t>1</w:t>
      </w:r>
      <w:r w:rsidR="003F38CD" w:rsidRPr="00F25818">
        <w:rPr>
          <w:b/>
          <w:sz w:val="28"/>
          <w:szCs w:val="28"/>
        </w:rPr>
        <w:t>.3 Резисторы МЛТ 0.125 (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2,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5,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 xml:space="preserve">7, 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>15-</w:t>
      </w:r>
      <w:r w:rsidR="003F38CD" w:rsidRPr="00F25818">
        <w:rPr>
          <w:b/>
          <w:sz w:val="28"/>
          <w:szCs w:val="28"/>
          <w:lang w:val="en-US"/>
        </w:rPr>
        <w:t>R</w:t>
      </w:r>
      <w:r w:rsidR="003F38CD" w:rsidRPr="00F25818">
        <w:rPr>
          <w:b/>
          <w:sz w:val="28"/>
          <w:szCs w:val="28"/>
        </w:rPr>
        <w:t>16)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27" type="#_x0000_t75" alt="Описание: p0056" style="width:116.25pt;height:27.75pt;visibility:visible">
            <v:imagedata r:id="rId9" o:title="p0056"/>
          </v:shape>
        </w:pict>
      </w:r>
      <w:r w:rsidR="003F38CD" w:rsidRPr="003A60D1">
        <w:rPr>
          <w:sz w:val="28"/>
          <w:szCs w:val="28"/>
        </w:rPr>
        <w:t>Рис.3</w:t>
      </w:r>
    </w:p>
    <w:p w:rsidR="00F25818" w:rsidRDefault="00F2581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рис.3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Резисторы с металлоэлектрическим проводящим слоем предназначены для работы в цепях постоянного, переменного и импульсного тока в качестве элементов навесного монтажа. Резисторы МЛТ относятся к неизолированным.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 xml:space="preserve">=6;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=2.2;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>=0.6;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F25818" w:rsidRDefault="00F25818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818">
        <w:rPr>
          <w:b/>
          <w:sz w:val="28"/>
          <w:szCs w:val="28"/>
        </w:rPr>
        <w:t>1</w:t>
      </w:r>
      <w:r w:rsidR="003F38CD" w:rsidRPr="00F25818">
        <w:rPr>
          <w:b/>
          <w:sz w:val="28"/>
          <w:szCs w:val="28"/>
        </w:rPr>
        <w:t>.4 Конденсаторы КМ-5(</w:t>
      </w:r>
      <w:r w:rsidR="003F38CD" w:rsidRPr="00F25818">
        <w:rPr>
          <w:b/>
          <w:sz w:val="28"/>
          <w:szCs w:val="28"/>
          <w:lang w:val="en-US"/>
        </w:rPr>
        <w:t>C</w:t>
      </w:r>
      <w:r w:rsidR="003F38CD" w:rsidRPr="00F25818">
        <w:rPr>
          <w:b/>
          <w:sz w:val="28"/>
          <w:szCs w:val="28"/>
        </w:rPr>
        <w:t xml:space="preserve">1, </w:t>
      </w:r>
      <w:r w:rsidR="003F38CD" w:rsidRPr="00F25818">
        <w:rPr>
          <w:b/>
          <w:sz w:val="28"/>
          <w:szCs w:val="28"/>
          <w:lang w:val="en-US"/>
        </w:rPr>
        <w:t>C</w:t>
      </w:r>
      <w:r w:rsidR="003F38CD" w:rsidRPr="00F25818">
        <w:rPr>
          <w:b/>
          <w:sz w:val="28"/>
          <w:szCs w:val="28"/>
        </w:rPr>
        <w:t>4-</w:t>
      </w:r>
      <w:r w:rsidR="003F38CD" w:rsidRPr="00F25818">
        <w:rPr>
          <w:b/>
          <w:sz w:val="28"/>
          <w:szCs w:val="28"/>
          <w:lang w:val="en-US"/>
        </w:rPr>
        <w:t>C</w:t>
      </w:r>
      <w:r w:rsidR="003F38CD" w:rsidRPr="00F25818">
        <w:rPr>
          <w:b/>
          <w:sz w:val="28"/>
          <w:szCs w:val="28"/>
        </w:rPr>
        <w:t xml:space="preserve">8, </w:t>
      </w:r>
      <w:r w:rsidR="003F38CD" w:rsidRPr="00F25818">
        <w:rPr>
          <w:b/>
          <w:sz w:val="28"/>
          <w:szCs w:val="28"/>
          <w:lang w:val="en-US"/>
        </w:rPr>
        <w:t>C</w:t>
      </w:r>
      <w:r w:rsidR="003F38CD" w:rsidRPr="00F25818">
        <w:rPr>
          <w:b/>
          <w:sz w:val="28"/>
          <w:szCs w:val="28"/>
        </w:rPr>
        <w:t>12)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28" type="#_x0000_t75" alt="Описание: C:\Documents and Settings\Admin\Мои документы\p0042.png" style="width:41.25pt;height:67.5pt;visibility:visible">
            <v:imagedata r:id="rId10" o:title="p0042"/>
          </v:shape>
        </w:pict>
      </w:r>
      <w:r w:rsidR="003F38CD" w:rsidRPr="003A60D1">
        <w:rPr>
          <w:sz w:val="28"/>
          <w:szCs w:val="28"/>
        </w:rPr>
        <w:t>Рис.4</w:t>
      </w:r>
    </w:p>
    <w:p w:rsidR="00F25818" w:rsidRDefault="00F2581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</w:t>
      </w:r>
      <w:r w:rsidR="00F25818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4.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Конденсаторы низковольтные керамические монолитные. Предназначены для работы в цепях постоянного, переменного и импульсного тока.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Размеры: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=13; </w:t>
      </w:r>
      <w:r w:rsidRPr="003A60D1">
        <w:rPr>
          <w:sz w:val="28"/>
          <w:szCs w:val="28"/>
          <w:lang w:val="en-US"/>
        </w:rPr>
        <w:t>B</w:t>
      </w:r>
      <w:r w:rsidRPr="003A60D1">
        <w:rPr>
          <w:sz w:val="28"/>
          <w:szCs w:val="28"/>
        </w:rPr>
        <w:t xml:space="preserve">=13; </w:t>
      </w: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</w:rPr>
        <w:t xml:space="preserve">=3; </w:t>
      </w:r>
      <w:r w:rsidRPr="003A60D1">
        <w:rPr>
          <w:sz w:val="28"/>
          <w:szCs w:val="28"/>
          <w:lang w:val="en-US"/>
        </w:rPr>
        <w:t>A</w:t>
      </w:r>
      <w:r w:rsidRPr="003A60D1">
        <w:rPr>
          <w:sz w:val="28"/>
          <w:szCs w:val="28"/>
        </w:rPr>
        <w:t>=7.5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Default="00F25818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818">
        <w:rPr>
          <w:b/>
          <w:sz w:val="28"/>
          <w:szCs w:val="28"/>
        </w:rPr>
        <w:t>1</w:t>
      </w:r>
      <w:r w:rsidR="003F38CD" w:rsidRPr="00F25818">
        <w:rPr>
          <w:b/>
          <w:sz w:val="28"/>
          <w:szCs w:val="28"/>
        </w:rPr>
        <w:t>.5 Конденсаторы К50-35 (</w:t>
      </w:r>
      <w:r w:rsidR="003F38CD" w:rsidRPr="00F25818">
        <w:rPr>
          <w:b/>
          <w:sz w:val="28"/>
          <w:szCs w:val="28"/>
          <w:lang w:val="en-US"/>
        </w:rPr>
        <w:t>C</w:t>
      </w:r>
      <w:r w:rsidR="003F38CD" w:rsidRPr="00F25818">
        <w:rPr>
          <w:b/>
          <w:sz w:val="28"/>
          <w:szCs w:val="28"/>
        </w:rPr>
        <w:t xml:space="preserve">2, </w:t>
      </w:r>
      <w:r w:rsidR="003F38CD" w:rsidRPr="00F25818">
        <w:rPr>
          <w:b/>
          <w:sz w:val="28"/>
          <w:szCs w:val="28"/>
          <w:lang w:val="en-US"/>
        </w:rPr>
        <w:t>C</w:t>
      </w:r>
      <w:r w:rsidR="003F38CD" w:rsidRPr="00F25818">
        <w:rPr>
          <w:b/>
          <w:sz w:val="28"/>
          <w:szCs w:val="28"/>
        </w:rPr>
        <w:t>3)</w:t>
      </w:r>
    </w:p>
    <w:p w:rsidR="00F25818" w:rsidRPr="00F25818" w:rsidRDefault="00F25818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9" type="#_x0000_t75" style="width:148.5pt;height:56.25pt;visibility:visible">
            <v:imagedata r:id="rId11" o:title=""/>
          </v:shape>
        </w:pict>
      </w:r>
      <w:r w:rsidR="003F38CD" w:rsidRPr="003A60D1">
        <w:rPr>
          <w:noProof/>
          <w:sz w:val="28"/>
          <w:szCs w:val="28"/>
        </w:rPr>
        <w:t>Рис.5</w:t>
      </w:r>
    </w:p>
    <w:p w:rsidR="00F25818" w:rsidRDefault="00F25818">
      <w:pPr>
        <w:spacing w:before="0" w:beforeAutospacing="0" w:after="0" w:afterAutospacing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3A60D1">
        <w:rPr>
          <w:noProof/>
          <w:sz w:val="28"/>
          <w:szCs w:val="28"/>
        </w:rPr>
        <w:t>Тип корпуса представлен на рисунке 5.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3A60D1">
        <w:rPr>
          <w:noProof/>
          <w:sz w:val="28"/>
          <w:szCs w:val="28"/>
        </w:rPr>
        <w:t>Конденсатор высокочастотный аллюминевый оксидно-электрический . Предназначен для работы в цепях постоянного, пульсирующего и импульсного тока.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3A60D1">
        <w:rPr>
          <w:noProof/>
          <w:sz w:val="28"/>
          <w:szCs w:val="28"/>
        </w:rPr>
        <w:t>Конденсатор выпускается в цилиндрических металлических корпусах с разнонаправленными выводами.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 xml:space="preserve">=30;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=70; </w:t>
      </w:r>
      <w:r w:rsidRPr="003A60D1">
        <w:rPr>
          <w:sz w:val="28"/>
          <w:szCs w:val="28"/>
          <w:lang w:val="en-US"/>
        </w:rPr>
        <w:t>A</w:t>
      </w:r>
      <w:r w:rsidRPr="003A60D1">
        <w:rPr>
          <w:sz w:val="28"/>
          <w:szCs w:val="28"/>
        </w:rPr>
        <w:t xml:space="preserve">=12.5; </w:t>
      </w:r>
      <w:r w:rsidRPr="003A60D1">
        <w:rPr>
          <w:sz w:val="28"/>
          <w:szCs w:val="28"/>
          <w:lang w:val="en-US"/>
        </w:rPr>
        <w:t>a</w:t>
      </w:r>
      <w:r w:rsidRPr="003A60D1">
        <w:rPr>
          <w:sz w:val="28"/>
          <w:szCs w:val="28"/>
        </w:rPr>
        <w:t>=6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F25818" w:rsidRDefault="00F25818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818">
        <w:rPr>
          <w:b/>
          <w:sz w:val="28"/>
          <w:szCs w:val="28"/>
        </w:rPr>
        <w:t>1</w:t>
      </w:r>
      <w:r w:rsidR="003F38CD" w:rsidRPr="00F25818">
        <w:rPr>
          <w:b/>
          <w:sz w:val="28"/>
          <w:szCs w:val="28"/>
        </w:rPr>
        <w:t>.6 Диоды Д9А (</w:t>
      </w:r>
      <w:r w:rsidR="003F38CD" w:rsidRPr="00F25818">
        <w:rPr>
          <w:b/>
          <w:sz w:val="28"/>
          <w:szCs w:val="28"/>
          <w:lang w:val="en-US"/>
        </w:rPr>
        <w:t>VD</w:t>
      </w:r>
      <w:r w:rsidR="003F38CD" w:rsidRPr="00F25818">
        <w:rPr>
          <w:b/>
          <w:sz w:val="28"/>
          <w:szCs w:val="28"/>
        </w:rPr>
        <w:t>1)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030" type="#_x0000_t75" alt="Описание: C:\Documents and Settings\Admin\Local Settings\Temporary Internet Files\Content.Word\p0154.png" style="width:136.5pt;height:27pt;visibility:visible">
            <v:imagedata r:id="rId12" o:title="p0154"/>
          </v:shape>
        </w:pict>
      </w:r>
      <w:r w:rsidR="003F38CD" w:rsidRPr="003A60D1">
        <w:rPr>
          <w:noProof/>
          <w:sz w:val="28"/>
          <w:szCs w:val="28"/>
        </w:rPr>
        <w:t>Рис.6</w:t>
      </w:r>
    </w:p>
    <w:p w:rsidR="00350A1B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</w:t>
      </w:r>
      <w:r w:rsidR="00F25818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6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Диоды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маломощные выпрямительные. Применяется в транзисторной аппаратуре.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=7.5;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 xml:space="preserve">=2.5; </w:t>
      </w: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</w:rPr>
        <w:t>=24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F25818" w:rsidRDefault="00F25818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5818">
        <w:rPr>
          <w:b/>
          <w:sz w:val="28"/>
          <w:szCs w:val="28"/>
        </w:rPr>
        <w:t>1</w:t>
      </w:r>
      <w:r w:rsidR="003F38CD" w:rsidRPr="00F25818">
        <w:rPr>
          <w:b/>
          <w:sz w:val="28"/>
          <w:szCs w:val="28"/>
        </w:rPr>
        <w:t>.7 Диоды КД106А (</w:t>
      </w:r>
      <w:r w:rsidR="003F38CD" w:rsidRPr="00F25818">
        <w:rPr>
          <w:b/>
          <w:sz w:val="28"/>
          <w:szCs w:val="28"/>
          <w:lang w:val="en-US"/>
        </w:rPr>
        <w:t>VD</w:t>
      </w:r>
      <w:r w:rsidR="003F38CD" w:rsidRPr="00F25818">
        <w:rPr>
          <w:b/>
          <w:sz w:val="28"/>
          <w:szCs w:val="28"/>
        </w:rPr>
        <w:t>2)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31" type="#_x0000_t75" style="width:159pt;height:68.25pt;visibility:visible">
            <v:imagedata r:id="rId13" o:title=""/>
          </v:shape>
        </w:pict>
      </w:r>
      <w:r w:rsidR="003F38CD" w:rsidRPr="003A60D1">
        <w:rPr>
          <w:sz w:val="28"/>
          <w:szCs w:val="28"/>
        </w:rPr>
        <w:t>Рис.7</w:t>
      </w:r>
    </w:p>
    <w:p w:rsidR="00350A1B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 7.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Диоды кремниевые, диффузионные. Выпускаются в пластмассовом корпусе с гибкими выводами. </w:t>
      </w:r>
      <w:r w:rsidRPr="003A60D1">
        <w:rPr>
          <w:noProof/>
          <w:sz w:val="28"/>
          <w:szCs w:val="28"/>
        </w:rPr>
        <w:t>Предназначен для работы в цепях постоянного, пульсирующего и импульсного тока ы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Размеры: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=7;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>=5.0</w:t>
      </w:r>
    </w:p>
    <w:p w:rsidR="00350A1B" w:rsidRDefault="00350A1B">
      <w:pP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38CD" w:rsidRPr="00350A1B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0A1B">
        <w:rPr>
          <w:b/>
          <w:sz w:val="28"/>
          <w:szCs w:val="28"/>
        </w:rPr>
        <w:t>1</w:t>
      </w:r>
      <w:r w:rsidR="003F38CD" w:rsidRPr="00350A1B">
        <w:rPr>
          <w:b/>
          <w:sz w:val="28"/>
          <w:szCs w:val="28"/>
        </w:rPr>
        <w:t>.8 Стабилитроны</w:t>
      </w:r>
      <w:r w:rsidR="003A60D1" w:rsidRPr="00350A1B">
        <w:rPr>
          <w:b/>
          <w:sz w:val="28"/>
          <w:szCs w:val="28"/>
        </w:rPr>
        <w:t xml:space="preserve"> </w:t>
      </w:r>
      <w:r w:rsidR="003F38CD" w:rsidRPr="00350A1B">
        <w:rPr>
          <w:b/>
          <w:sz w:val="28"/>
          <w:szCs w:val="28"/>
        </w:rPr>
        <w:t>КС147А (</w:t>
      </w:r>
      <w:r w:rsidR="003F38CD" w:rsidRPr="00350A1B">
        <w:rPr>
          <w:b/>
          <w:sz w:val="28"/>
          <w:szCs w:val="28"/>
          <w:lang w:val="en-US"/>
        </w:rPr>
        <w:t>VD</w:t>
      </w:r>
      <w:r w:rsidR="003F38CD" w:rsidRPr="00350A1B">
        <w:rPr>
          <w:b/>
          <w:sz w:val="28"/>
          <w:szCs w:val="28"/>
        </w:rPr>
        <w:t>3)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032" type="#_x0000_t75" alt="Описание: C:\Documents and Settings\Admin\Local Settings\Temporary Internet Files\Content.Word\p0290.png" style="width:163.5pt;height:29.25pt;visibility:visible">
            <v:imagedata r:id="rId14" o:title="p0290"/>
          </v:shape>
        </w:pict>
      </w:r>
    </w:p>
    <w:p w:rsidR="003F38CD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Рис.</w:t>
      </w:r>
      <w:r w:rsidR="00350A1B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8</w:t>
      </w:r>
    </w:p>
    <w:p w:rsidR="00350A1B" w:rsidRPr="003A60D1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рис.8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Стабилитроны кремниевые диффузно-сплавные, малой мощности. Предназначены для стабилизации номинального напряжения. Выпускаются в стеклянном корпусе с гибкими выводами.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=9;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>=5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50A1B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0A1B">
        <w:rPr>
          <w:b/>
          <w:sz w:val="28"/>
          <w:szCs w:val="28"/>
        </w:rPr>
        <w:t>1</w:t>
      </w:r>
      <w:r w:rsidR="003F38CD" w:rsidRPr="00350A1B">
        <w:rPr>
          <w:b/>
          <w:sz w:val="28"/>
          <w:szCs w:val="28"/>
        </w:rPr>
        <w:t>.9 Индикаторы АЛС 324Б (</w:t>
      </w:r>
      <w:r w:rsidR="003F38CD" w:rsidRPr="00350A1B">
        <w:rPr>
          <w:b/>
          <w:sz w:val="28"/>
          <w:szCs w:val="28"/>
          <w:lang w:val="en-US"/>
        </w:rPr>
        <w:t>HG</w:t>
      </w:r>
      <w:r w:rsidR="003F38CD" w:rsidRPr="00350A1B">
        <w:rPr>
          <w:b/>
          <w:sz w:val="28"/>
          <w:szCs w:val="28"/>
        </w:rPr>
        <w:t xml:space="preserve">1, </w:t>
      </w:r>
      <w:r w:rsidR="003F38CD" w:rsidRPr="00350A1B">
        <w:rPr>
          <w:b/>
          <w:sz w:val="28"/>
          <w:szCs w:val="28"/>
          <w:lang w:val="en-US"/>
        </w:rPr>
        <w:t>HG</w:t>
      </w:r>
      <w:r w:rsidR="003F38CD" w:rsidRPr="00350A1B">
        <w:rPr>
          <w:b/>
          <w:sz w:val="28"/>
          <w:szCs w:val="28"/>
        </w:rPr>
        <w:t>2)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33" type="#_x0000_t75" alt="Описание: C:\Documents and Settings\Admin\Local Settings\Temporary Internet Files\Content.Word\pic1.png" style="width:138pt;height:62.25pt;visibility:visible">
            <v:imagedata r:id="rId15" o:title="pic1"/>
          </v:shape>
        </w:pict>
      </w:r>
      <w:r w:rsidR="003F38CD" w:rsidRPr="003A60D1">
        <w:rPr>
          <w:sz w:val="28"/>
          <w:szCs w:val="28"/>
        </w:rPr>
        <w:t>Рис.9</w:t>
      </w:r>
    </w:p>
    <w:p w:rsidR="00350A1B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 9.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Индикаторы знакосинтезирующие, на основе соединения арсенид—фосфид—галлий. Предназначены для визуальной индикации. Индикаторы имеют семь сегментов и децимальную точку, излучающих свет при воздействии прямого тока. Различные комбинации элементов, обеспечиваемые внешней коммутацией, позволяют воспроизвести цифры от 0 до 9 и децимальную точку. Выпускаются в пластмассовом корпусе.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=19.5;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>=4.2</w:t>
      </w:r>
    </w:p>
    <w:p w:rsidR="003F38CD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0A1B" w:rsidRDefault="00350A1B">
      <w:pP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38CD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0A1B">
        <w:rPr>
          <w:b/>
          <w:sz w:val="28"/>
          <w:szCs w:val="28"/>
        </w:rPr>
        <w:t>1</w:t>
      </w:r>
      <w:r w:rsidR="003F38CD" w:rsidRPr="00350A1B">
        <w:rPr>
          <w:b/>
          <w:sz w:val="28"/>
          <w:szCs w:val="28"/>
        </w:rPr>
        <w:t>.9.1</w:t>
      </w:r>
      <w:r w:rsidR="003A60D1" w:rsidRPr="00350A1B">
        <w:rPr>
          <w:b/>
          <w:sz w:val="28"/>
          <w:szCs w:val="28"/>
        </w:rPr>
        <w:t xml:space="preserve"> </w:t>
      </w:r>
      <w:r w:rsidR="003F38CD" w:rsidRPr="00350A1B">
        <w:rPr>
          <w:b/>
          <w:sz w:val="28"/>
          <w:szCs w:val="28"/>
        </w:rPr>
        <w:t>Индикаторы АЛС 321Б (</w:t>
      </w:r>
      <w:r w:rsidR="003F38CD" w:rsidRPr="00350A1B">
        <w:rPr>
          <w:b/>
          <w:sz w:val="28"/>
          <w:szCs w:val="28"/>
          <w:lang w:val="en-US"/>
        </w:rPr>
        <w:t>HG</w:t>
      </w:r>
      <w:r w:rsidR="003F38CD" w:rsidRPr="00350A1B">
        <w:rPr>
          <w:b/>
          <w:sz w:val="28"/>
          <w:szCs w:val="28"/>
        </w:rPr>
        <w:t>3)</w:t>
      </w:r>
    </w:p>
    <w:p w:rsidR="00350A1B" w:rsidRPr="00350A1B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4" type="#_x0000_t75" alt="Описание: C:\Documents and Settings\Admin\Local Settings\Temporary Internet Files\Content.Word\pic2.png" style="width:136.5pt;height:66pt;visibility:visible">
            <v:imagedata r:id="rId16" o:title="pic2"/>
          </v:shape>
        </w:pict>
      </w:r>
      <w:r w:rsidR="003F38CD" w:rsidRPr="003A60D1">
        <w:rPr>
          <w:sz w:val="28"/>
          <w:szCs w:val="28"/>
        </w:rPr>
        <w:t>Рис.</w:t>
      </w:r>
      <w:r w:rsidR="00350A1B">
        <w:rPr>
          <w:sz w:val="28"/>
          <w:szCs w:val="28"/>
        </w:rPr>
        <w:t xml:space="preserve"> </w:t>
      </w:r>
      <w:r w:rsidR="003F38CD" w:rsidRPr="003A60D1">
        <w:rPr>
          <w:sz w:val="28"/>
          <w:szCs w:val="28"/>
        </w:rPr>
        <w:t>10</w:t>
      </w:r>
    </w:p>
    <w:p w:rsidR="00350A1B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 10.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Индикаторы знакосинтезирующие, фосфидогаллиевые. Предназначены для визуальной индикации.. Выпускаются в пластмассовом корпусе.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=6;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>=5.7</w:t>
      </w:r>
    </w:p>
    <w:p w:rsidR="003947B8" w:rsidRPr="00C7595D" w:rsidRDefault="003947B8" w:rsidP="003947B8">
      <w:pPr>
        <w:pStyle w:val="a6"/>
        <w:tabs>
          <w:tab w:val="clear" w:pos="4677"/>
          <w:tab w:val="clear" w:pos="9355"/>
          <w:tab w:val="left" w:pos="4695"/>
        </w:tabs>
        <w:jc w:val="both"/>
        <w:rPr>
          <w:color w:val="FFFFFF"/>
          <w:sz w:val="28"/>
          <w:szCs w:val="28"/>
        </w:rPr>
      </w:pPr>
      <w:r w:rsidRPr="00C7595D">
        <w:rPr>
          <w:color w:val="FFFFFF"/>
          <w:sz w:val="28"/>
          <w:szCs w:val="28"/>
        </w:rPr>
        <w:t>электрический лужение пайка печатный</w:t>
      </w:r>
    </w:p>
    <w:p w:rsidR="003F38CD" w:rsidRPr="00350A1B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0A1B">
        <w:rPr>
          <w:b/>
          <w:sz w:val="28"/>
          <w:szCs w:val="28"/>
        </w:rPr>
        <w:t>1</w:t>
      </w:r>
      <w:r w:rsidR="003F38CD" w:rsidRPr="00350A1B">
        <w:rPr>
          <w:b/>
          <w:sz w:val="28"/>
          <w:szCs w:val="28"/>
        </w:rPr>
        <w:t>.9.2</w:t>
      </w:r>
      <w:r w:rsidR="003A60D1" w:rsidRPr="00350A1B">
        <w:rPr>
          <w:b/>
          <w:sz w:val="28"/>
          <w:szCs w:val="28"/>
        </w:rPr>
        <w:t xml:space="preserve"> </w:t>
      </w:r>
      <w:r w:rsidR="003F38CD" w:rsidRPr="00350A1B">
        <w:rPr>
          <w:b/>
          <w:sz w:val="28"/>
          <w:szCs w:val="28"/>
        </w:rPr>
        <w:t>Индикаторы АЛС 333Б (</w:t>
      </w:r>
      <w:r w:rsidR="003F38CD" w:rsidRPr="00350A1B">
        <w:rPr>
          <w:b/>
          <w:sz w:val="28"/>
          <w:szCs w:val="28"/>
          <w:lang w:val="en-US"/>
        </w:rPr>
        <w:t>HG</w:t>
      </w:r>
      <w:r w:rsidR="003F38CD" w:rsidRPr="00350A1B">
        <w:rPr>
          <w:b/>
          <w:sz w:val="28"/>
          <w:szCs w:val="28"/>
        </w:rPr>
        <w:t>4)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5" type="#_x0000_t75" alt="Описание: C:\Documents and Settings\Admin\Мои документы\p0046.png" style="width:108.75pt;height:51.75pt;visibility:visible">
            <v:imagedata r:id="rId17" o:title="p0046"/>
          </v:shape>
        </w:pict>
      </w:r>
      <w:r w:rsidR="003F38CD" w:rsidRPr="003A60D1">
        <w:rPr>
          <w:sz w:val="28"/>
          <w:szCs w:val="28"/>
        </w:rPr>
        <w:t>Рис.</w:t>
      </w:r>
      <w:r w:rsidR="00350A1B">
        <w:rPr>
          <w:sz w:val="28"/>
          <w:szCs w:val="28"/>
        </w:rPr>
        <w:t xml:space="preserve"> </w:t>
      </w:r>
      <w:r w:rsidR="003F38CD" w:rsidRPr="003A60D1">
        <w:rPr>
          <w:sz w:val="28"/>
          <w:szCs w:val="28"/>
        </w:rPr>
        <w:t>11</w:t>
      </w:r>
    </w:p>
    <w:p w:rsidR="00350A1B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</w:t>
      </w:r>
      <w:r w:rsidR="00350A1B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11.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Индикаторы типа АЛС 333 изготавливают из арсенида галлия алюминия.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=6.3;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>=2.4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50A1B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0A1B">
        <w:rPr>
          <w:b/>
          <w:sz w:val="28"/>
          <w:szCs w:val="28"/>
        </w:rPr>
        <w:t>1</w:t>
      </w:r>
      <w:r w:rsidR="003F38CD" w:rsidRPr="00350A1B">
        <w:rPr>
          <w:b/>
          <w:sz w:val="28"/>
          <w:szCs w:val="28"/>
        </w:rPr>
        <w:t>.9.3</w:t>
      </w:r>
      <w:r w:rsidR="003A60D1" w:rsidRPr="00350A1B">
        <w:rPr>
          <w:b/>
          <w:sz w:val="28"/>
          <w:szCs w:val="28"/>
        </w:rPr>
        <w:t xml:space="preserve"> </w:t>
      </w:r>
      <w:r w:rsidR="003F38CD" w:rsidRPr="00350A1B">
        <w:rPr>
          <w:b/>
          <w:sz w:val="28"/>
          <w:szCs w:val="28"/>
        </w:rPr>
        <w:t>Операционный усилитель КР140УД608 (</w:t>
      </w:r>
      <w:r w:rsidR="003F38CD" w:rsidRPr="00350A1B">
        <w:rPr>
          <w:b/>
          <w:sz w:val="28"/>
          <w:szCs w:val="28"/>
          <w:lang w:val="en-US"/>
        </w:rPr>
        <w:t>DA</w:t>
      </w:r>
      <w:r w:rsidR="003F38CD" w:rsidRPr="00350A1B">
        <w:rPr>
          <w:b/>
          <w:sz w:val="28"/>
          <w:szCs w:val="28"/>
        </w:rPr>
        <w:t>1)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36" type="#_x0000_t75" alt="Описание: C:\Documents and Settings\Admin\Local Settings\Temporary Internet Files\Content.Word\2101.8-1.gif" style="width:90.75pt;height:78.75pt;visibility:visible">
            <v:imagedata r:id="rId18" o:title="2101"/>
          </v:shape>
        </w:pict>
      </w:r>
      <w:r w:rsidR="003F38CD" w:rsidRPr="003A60D1">
        <w:rPr>
          <w:sz w:val="28"/>
          <w:szCs w:val="28"/>
        </w:rPr>
        <w:t>Рис.12</w:t>
      </w:r>
    </w:p>
    <w:p w:rsidR="00350A1B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 12.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Операционный усилитель средней точности с высоким усилением</w:t>
      </w:r>
      <w:r w:rsidR="00350A1B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имеющий на входе полевые транзисторы с p-n переходом и p-каналом.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=7.5;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>=6.6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0A1B">
        <w:rPr>
          <w:b/>
          <w:sz w:val="28"/>
          <w:szCs w:val="28"/>
        </w:rPr>
        <w:t>1</w:t>
      </w:r>
      <w:r w:rsidR="003F38CD" w:rsidRPr="00350A1B">
        <w:rPr>
          <w:b/>
          <w:sz w:val="28"/>
          <w:szCs w:val="28"/>
        </w:rPr>
        <w:t>.9.4 Светодиод АЛ307БМ (</w:t>
      </w:r>
      <w:r w:rsidR="003F38CD" w:rsidRPr="00350A1B">
        <w:rPr>
          <w:b/>
          <w:sz w:val="28"/>
          <w:szCs w:val="28"/>
          <w:lang w:val="en-US"/>
        </w:rPr>
        <w:t>HL</w:t>
      </w:r>
      <w:r w:rsidR="003F38CD" w:rsidRPr="00350A1B">
        <w:rPr>
          <w:b/>
          <w:sz w:val="28"/>
          <w:szCs w:val="28"/>
        </w:rPr>
        <w:t>1)</w:t>
      </w:r>
    </w:p>
    <w:p w:rsidR="00350A1B" w:rsidRPr="00350A1B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37" type="#_x0000_t75" alt="Описание: C:\Documents and Settings\Admin\Local Settings\Temporary Internet Files\Content.Word\al307xm.gif" style="width:124.5pt;height:56.25pt;visibility:visible">
            <v:imagedata r:id="rId19" o:title="al307xm"/>
          </v:shape>
        </w:pict>
      </w:r>
      <w:r w:rsidR="003F38CD" w:rsidRPr="003A60D1">
        <w:rPr>
          <w:sz w:val="28"/>
          <w:szCs w:val="28"/>
        </w:rPr>
        <w:t>Рис.13</w:t>
      </w:r>
    </w:p>
    <w:p w:rsidR="00350A1B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</w:t>
      </w:r>
      <w:r w:rsidR="00350A1B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13.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Диод светоизлучающий, с рассеянным излучением, эпитаксиальный.</w:t>
      </w:r>
      <w:r w:rsidR="007D2DCE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Выпускается в пластмассовом корпусе.</w:t>
      </w:r>
      <w:r w:rsidR="007D2DCE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Цвет свечения АЛ307БМ красный</w:t>
      </w:r>
      <w:r w:rsidR="007D2DCE">
        <w:rPr>
          <w:sz w:val="28"/>
          <w:szCs w:val="28"/>
        </w:rPr>
        <w:t>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=10;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>=5.3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7D2DCE" w:rsidRDefault="007D2DCE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D2DCE">
        <w:rPr>
          <w:b/>
          <w:sz w:val="28"/>
          <w:szCs w:val="28"/>
        </w:rPr>
        <w:t>1</w:t>
      </w:r>
      <w:r w:rsidR="003F38CD" w:rsidRPr="007D2DCE">
        <w:rPr>
          <w:b/>
          <w:sz w:val="28"/>
          <w:szCs w:val="28"/>
        </w:rPr>
        <w:t>.9.5 Аналого-цифровой преобразователь КР572ПВ2А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9C38F8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8" type="#_x0000_t75" style="width:181.5pt;height:81.75pt;visibility:visible">
            <v:imagedata r:id="rId20" o:title=""/>
          </v:shape>
        </w:pict>
      </w:r>
      <w:r w:rsidR="003F38CD" w:rsidRPr="003A60D1">
        <w:rPr>
          <w:sz w:val="28"/>
          <w:szCs w:val="28"/>
        </w:rPr>
        <w:t>Рис.14</w:t>
      </w:r>
    </w:p>
    <w:p w:rsidR="007D2DCE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Тип корпуса представлен на рис.14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АЦП КР572ПВ2А выпускается по бКО.348.432-04ТУ в пластмассовом корпусе 2123.40-2.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Размеры: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</w:rPr>
        <w:t xml:space="preserve">=14,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>=51.5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2DCE" w:rsidRDefault="007D2DCE">
      <w:pPr>
        <w:spacing w:before="0" w:beforeAutospacing="0"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38CD" w:rsidRPr="00350A1B" w:rsidRDefault="00350A1B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0A1B">
        <w:rPr>
          <w:b/>
          <w:sz w:val="28"/>
          <w:szCs w:val="28"/>
        </w:rPr>
        <w:t>2</w:t>
      </w:r>
      <w:r w:rsidR="003F38CD" w:rsidRPr="00350A1B">
        <w:rPr>
          <w:b/>
          <w:sz w:val="28"/>
          <w:szCs w:val="28"/>
        </w:rPr>
        <w:t>. Определение требований к печатной плате</w:t>
      </w:r>
    </w:p>
    <w:p w:rsidR="00350A1B" w:rsidRPr="003A60D1" w:rsidRDefault="00350A1B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Плата изготавливается субтрактивным методом.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Определим площадь печатной платы. Для этого нужно рассчитать сумму площадей всех элементов.</w:t>
      </w:r>
    </w:p>
    <w:p w:rsidR="00F510A9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Суммарная площадь элементов платы равна</w:t>
      </w:r>
      <w:r w:rsidR="0087057A" w:rsidRPr="003A60D1">
        <w:rPr>
          <w:sz w:val="28"/>
          <w:szCs w:val="28"/>
        </w:rPr>
        <w:t>1477</w:t>
      </w:r>
      <w:r w:rsidRPr="003A60D1">
        <w:rPr>
          <w:sz w:val="28"/>
          <w:szCs w:val="28"/>
        </w:rPr>
        <w:t xml:space="preserve"> мм</w:t>
      </w:r>
      <w:r w:rsidRPr="003A60D1">
        <w:rPr>
          <w:sz w:val="28"/>
          <w:szCs w:val="28"/>
          <w:vertAlign w:val="superscript"/>
        </w:rPr>
        <w:t>2</w:t>
      </w:r>
      <w:r w:rsidRPr="003A60D1">
        <w:rPr>
          <w:sz w:val="28"/>
          <w:szCs w:val="28"/>
        </w:rPr>
        <w:t>. это число умножаем на коэффициент 3 и получаем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 xml:space="preserve">площадь печатной платы, равную </w:t>
      </w:r>
      <w:r w:rsidR="0087057A" w:rsidRPr="003A60D1">
        <w:rPr>
          <w:sz w:val="28"/>
          <w:szCs w:val="28"/>
          <w:lang w:val="en-US"/>
        </w:rPr>
        <w:t>4431</w:t>
      </w:r>
      <w:r w:rsidRPr="003A60D1">
        <w:rPr>
          <w:sz w:val="28"/>
          <w:szCs w:val="28"/>
        </w:rPr>
        <w:t>мм</w:t>
      </w:r>
      <w:r w:rsidRPr="003A60D1">
        <w:rPr>
          <w:sz w:val="28"/>
          <w:szCs w:val="28"/>
          <w:vertAlign w:val="superscript"/>
          <w:lang w:val="en-US"/>
        </w:rPr>
        <w:t xml:space="preserve">2 </w:t>
      </w:r>
      <w:r w:rsidRPr="003A60D1">
        <w:rPr>
          <w:sz w:val="28"/>
          <w:szCs w:val="28"/>
          <w:lang w:val="en-US"/>
        </w:rPr>
        <w:t>.</w:t>
      </w:r>
    </w:p>
    <w:p w:rsidR="007D2DCE" w:rsidRPr="007D2DCE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R2,R5,R7,R15-R16</w:t>
      </w:r>
      <w:r w:rsidRPr="003A60D1">
        <w:rPr>
          <w:sz w:val="28"/>
          <w:szCs w:val="28"/>
          <w:lang w:val="en-US"/>
        </w:rPr>
        <w:t>= 66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R1,R14</w:t>
      </w:r>
      <w:r w:rsidRPr="003A60D1">
        <w:rPr>
          <w:sz w:val="28"/>
          <w:szCs w:val="28"/>
          <w:lang w:val="en-US"/>
        </w:rPr>
        <w:t>= 76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R3,R4,R6,R8,R9,R10,R11-R14</w:t>
      </w:r>
      <w:r w:rsidRPr="003A60D1">
        <w:rPr>
          <w:sz w:val="28"/>
          <w:szCs w:val="28"/>
          <w:lang w:val="en-US"/>
        </w:rPr>
        <w:t>= 125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C9-C11</w:t>
      </w:r>
      <w:r w:rsidRPr="003A60D1">
        <w:rPr>
          <w:sz w:val="28"/>
          <w:szCs w:val="28"/>
          <w:lang w:val="en-US"/>
        </w:rPr>
        <w:t>= 76.8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VD1</w:t>
      </w:r>
      <w:r w:rsidRPr="003A60D1">
        <w:rPr>
          <w:sz w:val="28"/>
          <w:szCs w:val="28"/>
          <w:lang w:val="en-US"/>
        </w:rPr>
        <w:t>= 78,75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C1,C4-C8,C12</w:t>
      </w:r>
      <w:r w:rsidRPr="003A60D1">
        <w:rPr>
          <w:sz w:val="28"/>
          <w:szCs w:val="28"/>
          <w:lang w:val="en-US"/>
        </w:rPr>
        <w:t>=315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VD2</w:t>
      </w:r>
      <w:r w:rsidRPr="003A60D1">
        <w:rPr>
          <w:sz w:val="28"/>
          <w:szCs w:val="28"/>
          <w:lang w:val="en-US"/>
        </w:rPr>
        <w:t>=35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VD3</w:t>
      </w:r>
      <w:r w:rsidRPr="003A60D1">
        <w:rPr>
          <w:sz w:val="28"/>
          <w:szCs w:val="28"/>
          <w:lang w:val="en-US"/>
        </w:rPr>
        <w:t>=45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HG1</w:t>
      </w:r>
      <w:r w:rsidRPr="003A60D1">
        <w:rPr>
          <w:sz w:val="28"/>
          <w:szCs w:val="28"/>
          <w:lang w:val="en-US"/>
        </w:rPr>
        <w:t>=81.9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HG2-HG3</w:t>
      </w:r>
      <w:r w:rsidRPr="003A60D1">
        <w:rPr>
          <w:sz w:val="28"/>
          <w:szCs w:val="28"/>
          <w:lang w:val="en-US"/>
        </w:rPr>
        <w:t>=30.24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HG4</w:t>
      </w:r>
      <w:r w:rsidRPr="003A60D1">
        <w:rPr>
          <w:sz w:val="28"/>
          <w:szCs w:val="28"/>
          <w:lang w:val="en-US"/>
        </w:rPr>
        <w:t>=34.2</w:t>
      </w:r>
      <w:r w:rsidRPr="003A60D1">
        <w:rPr>
          <w:sz w:val="28"/>
          <w:szCs w:val="28"/>
        </w:rPr>
        <w:t>мм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="0087057A" w:rsidRPr="003A60D1">
        <w:rPr>
          <w:sz w:val="28"/>
          <w:szCs w:val="28"/>
          <w:vertAlign w:val="subscript"/>
          <w:lang w:val="en-US"/>
        </w:rPr>
        <w:t>SA1</w:t>
      </w:r>
      <w:r w:rsidRPr="003A60D1">
        <w:rPr>
          <w:sz w:val="28"/>
          <w:szCs w:val="28"/>
          <w:lang w:val="en-US"/>
        </w:rPr>
        <w:t>=</w:t>
      </w:r>
      <w:r w:rsidR="0087057A" w:rsidRPr="003A60D1">
        <w:rPr>
          <w:sz w:val="28"/>
          <w:szCs w:val="28"/>
          <w:lang w:val="en-US"/>
        </w:rPr>
        <w:t>64</w:t>
      </w:r>
      <w:r w:rsidRPr="003A60D1">
        <w:rPr>
          <w:sz w:val="28"/>
          <w:szCs w:val="28"/>
        </w:rPr>
        <w:t>мм</w:t>
      </w:r>
    </w:p>
    <w:p w:rsidR="0087057A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="0087057A" w:rsidRPr="003A60D1">
        <w:rPr>
          <w:sz w:val="28"/>
          <w:szCs w:val="28"/>
          <w:vertAlign w:val="subscript"/>
          <w:lang w:val="en-US"/>
        </w:rPr>
        <w:t>HL1</w:t>
      </w:r>
      <w:r w:rsidRPr="003A60D1">
        <w:rPr>
          <w:sz w:val="28"/>
          <w:szCs w:val="28"/>
          <w:lang w:val="en-US"/>
        </w:rPr>
        <w:t>=648</w:t>
      </w:r>
      <w:r w:rsidRPr="003A60D1">
        <w:rPr>
          <w:sz w:val="28"/>
          <w:szCs w:val="28"/>
        </w:rPr>
        <w:t>мм</w:t>
      </w:r>
    </w:p>
    <w:p w:rsidR="0087057A" w:rsidRPr="003A60D1" w:rsidRDefault="0087057A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DA1</w:t>
      </w:r>
      <w:r w:rsidRPr="003A60D1">
        <w:rPr>
          <w:sz w:val="28"/>
          <w:szCs w:val="28"/>
          <w:lang w:val="en-US"/>
        </w:rPr>
        <w:t>=49.5</w:t>
      </w:r>
      <w:r w:rsidRPr="003A60D1">
        <w:rPr>
          <w:sz w:val="28"/>
          <w:szCs w:val="28"/>
        </w:rPr>
        <w:t>мм</w:t>
      </w:r>
    </w:p>
    <w:p w:rsidR="0087057A" w:rsidRPr="003A60D1" w:rsidRDefault="0087057A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3A60D1">
        <w:rPr>
          <w:sz w:val="28"/>
          <w:szCs w:val="28"/>
          <w:lang w:val="en-US"/>
        </w:rPr>
        <w:t xml:space="preserve">S </w:t>
      </w:r>
      <w:r w:rsidRPr="003A60D1">
        <w:rPr>
          <w:sz w:val="28"/>
          <w:szCs w:val="28"/>
          <w:vertAlign w:val="subscript"/>
          <w:lang w:val="en-US"/>
        </w:rPr>
        <w:t>DA2</w:t>
      </w:r>
      <w:r w:rsidRPr="003A60D1">
        <w:rPr>
          <w:sz w:val="28"/>
          <w:szCs w:val="28"/>
          <w:lang w:val="en-US"/>
        </w:rPr>
        <w:t>=648</w:t>
      </w:r>
      <w:r w:rsidRPr="003A60D1">
        <w:rPr>
          <w:sz w:val="28"/>
          <w:szCs w:val="28"/>
        </w:rPr>
        <w:t>мм</w:t>
      </w:r>
    </w:p>
    <w:p w:rsidR="0087057A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S=</w:t>
      </w:r>
      <w:r w:rsidR="0087057A" w:rsidRPr="003A60D1">
        <w:rPr>
          <w:sz w:val="28"/>
          <w:szCs w:val="28"/>
          <w:lang w:val="en-US"/>
        </w:rPr>
        <w:t>66+76+125+360+76.8+315+18.75+35+45+81.9+30.24+34.1+64+53+49.5+</w:t>
      </w:r>
      <w:r w:rsidR="0087057A" w:rsidRPr="003A60D1">
        <w:rPr>
          <w:sz w:val="28"/>
          <w:szCs w:val="28"/>
        </w:rPr>
        <w:t xml:space="preserve">46.75 = 1477 </w:t>
      </w:r>
      <w:r w:rsidRPr="003A60D1">
        <w:rPr>
          <w:sz w:val="28"/>
          <w:szCs w:val="28"/>
        </w:rPr>
        <w:t>мм</w:t>
      </w:r>
      <w:r w:rsidRPr="003A60D1">
        <w:rPr>
          <w:sz w:val="28"/>
          <w:szCs w:val="28"/>
          <w:vertAlign w:val="superscript"/>
        </w:rPr>
        <w:t>2</w:t>
      </w:r>
    </w:p>
    <w:p w:rsidR="00F510A9" w:rsidRPr="003A60D1" w:rsidRDefault="0087057A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S</w:t>
      </w:r>
      <w:r w:rsidRPr="003A60D1">
        <w:rPr>
          <w:sz w:val="28"/>
          <w:szCs w:val="28"/>
        </w:rPr>
        <w:t>пп=1477*3=4431мм</w:t>
      </w:r>
    </w:p>
    <w:p w:rsidR="007D2DCE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Определим линейные размеры сторон печатной платы. Исходя из полученной площади, устанавливаем линейные размеры </w:t>
      </w:r>
      <w:r w:rsidR="00800810" w:rsidRPr="003A60D1">
        <w:rPr>
          <w:sz w:val="28"/>
          <w:szCs w:val="28"/>
        </w:rPr>
        <w:t>72</w:t>
      </w:r>
      <w:r w:rsidRPr="003A60D1">
        <w:rPr>
          <w:sz w:val="28"/>
          <w:szCs w:val="28"/>
        </w:rPr>
        <w:t xml:space="preserve">×62 мм, в соответствии с ГОСТ 10317-79 «Платы печатные. Основные размеры». Шаг координатной сетки выбираем равным </w:t>
      </w:r>
      <w:smartTag w:uri="urn:schemas-microsoft-com:office:smarttags" w:element="metricconverter">
        <w:smartTagPr>
          <w:attr w:name="ProductID" w:val="1,25 мм"/>
        </w:smartTagPr>
        <w:r w:rsidRPr="003A60D1">
          <w:rPr>
            <w:sz w:val="28"/>
            <w:szCs w:val="28"/>
          </w:rPr>
          <w:t>1,25 мм</w:t>
        </w:r>
      </w:smartTag>
      <w:r w:rsidRPr="003A60D1">
        <w:rPr>
          <w:sz w:val="28"/>
          <w:szCs w:val="28"/>
        </w:rPr>
        <w:t>.</w:t>
      </w:r>
    </w:p>
    <w:p w:rsidR="00F510A9" w:rsidRPr="003A60D1" w:rsidRDefault="00F510A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2DCE">
        <w:rPr>
          <w:b/>
          <w:sz w:val="28"/>
          <w:szCs w:val="28"/>
        </w:rPr>
        <w:t>2</w:t>
      </w:r>
      <w:r w:rsidR="003F38CD" w:rsidRPr="007D2DCE">
        <w:rPr>
          <w:b/>
          <w:sz w:val="28"/>
          <w:szCs w:val="28"/>
        </w:rPr>
        <w:t>.1 Требования к формовке выводов, лужению и пайке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Импульсный блок питания собирается согласно сборочному чертежу.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 качестве печатной платы выбран стеклотекстолит фольгированный с размером сторон</w:t>
      </w:r>
      <w:r w:rsidR="00800810" w:rsidRPr="003A60D1">
        <w:rPr>
          <w:sz w:val="28"/>
          <w:szCs w:val="28"/>
        </w:rPr>
        <w:t xml:space="preserve"> 72</w:t>
      </w:r>
      <w:r w:rsidR="00D1250A" w:rsidRPr="003A60D1">
        <w:rPr>
          <w:sz w:val="28"/>
          <w:szCs w:val="28"/>
        </w:rPr>
        <w:t>×62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мм.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Выбор материала и установки был устроен таким способом чтобы в случае поломки был доступ к каждому элементу.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Все элементы устанавливаются вручную, причем зазор между элементами и платой должен быть не более 1мм. Именно поэтому нужно уделить большое значение формовке и подрезке выводов, которые осуществляется вручную например при помощи кусачков или бокорезов.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При обрезке выводов нужно учитывать что за основание платы должны выступать не менее чем по 1мм, длина ножек должна составлять не более 3-4мм.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Пайку элементов следует производить с помощью</w:t>
      </w:r>
      <w:r w:rsidR="00F31E29" w:rsidRPr="003A60D1">
        <w:rPr>
          <w:sz w:val="28"/>
          <w:szCs w:val="28"/>
        </w:rPr>
        <w:t xml:space="preserve"> с</w:t>
      </w:r>
      <w:r w:rsidRPr="003A60D1">
        <w:rPr>
          <w:sz w:val="28"/>
          <w:szCs w:val="28"/>
        </w:rPr>
        <w:t>пиртоканифольного флюса ПОС – 61 с пониженной температурой плавления.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Корпуса элементов должны располагаться параллельно или перпендикулярно друг другу. Предпочтительное расположение элементов - рядовое.</w:t>
      </w:r>
    </w:p>
    <w:p w:rsidR="003F38CD" w:rsidRPr="003A60D1" w:rsidRDefault="003F38CD" w:rsidP="003A60D1">
      <w:pPr>
        <w:pStyle w:val="fr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Навесные элементы крепятся к печатной плате с помощью собственных выводов. В случае необходимости применяют дополнительное </w:t>
      </w:r>
      <w:r w:rsidRPr="003A60D1">
        <w:rPr>
          <w:bCs/>
          <w:sz w:val="28"/>
          <w:szCs w:val="28"/>
        </w:rPr>
        <w:t>механическое</w:t>
      </w:r>
      <w:r w:rsidRPr="003A60D1">
        <w:rPr>
          <w:sz w:val="28"/>
          <w:szCs w:val="28"/>
        </w:rPr>
        <w:t xml:space="preserve"> крепление. Установку элемента с зазором между его корпусом и платой используют при двустороннем монтаже; при этом печатные проводники могут располагаться под навесным элементом. Лучшим способом с точки зрения восприятия механических нагрузок является установка элементов вплотную к плате, выполняемая с помощью собственных выводов и дополнительного крепления за корпус при помощи проволочных скоб, которые впаиваются в отверстия платы.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Маркировка электрорадиоэлементов должна быть нанесена в соответствии с</w:t>
      </w:r>
      <w:r w:rsidRPr="003A60D1">
        <w:rPr>
          <w:b/>
          <w:sz w:val="28"/>
          <w:szCs w:val="28"/>
        </w:rPr>
        <w:t xml:space="preserve"> </w:t>
      </w:r>
      <w:r w:rsidRPr="003A60D1">
        <w:rPr>
          <w:bCs/>
          <w:sz w:val="28"/>
          <w:szCs w:val="28"/>
        </w:rPr>
        <w:t>их</w:t>
      </w:r>
      <w:r w:rsidRPr="003A60D1">
        <w:rPr>
          <w:sz w:val="28"/>
          <w:szCs w:val="28"/>
        </w:rPr>
        <w:t xml:space="preserve"> обозначениями в электрических принципиальных схемах. Разрешается производить маркировку на самих элементах, если это не повлияет на их работу и не закроет маркировку изготовителя электрорадиоэлемента, которая в любом случае должна быть отчетливо видна.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Форма паяных соединений - по возможности скелетная с вогнутыми галтелями припоя по шву и без его избытка. Она должна позволять визуально просматривать через тонкий слой припоя контуры входящих в соединение отдельных монтажных элементов. Поверхность галтелей припоя по всему периметру паяного шва – вогнутая, непрерывная, гладкая, глянцевая, без темных пятен и посторонних включений.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7D2DCE" w:rsidRDefault="003F38CD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60D1">
        <w:rPr>
          <w:sz w:val="28"/>
          <w:szCs w:val="28"/>
        </w:rPr>
        <w:br w:type="page"/>
      </w:r>
      <w:r w:rsidR="007D2DCE" w:rsidRPr="007D2DCE">
        <w:rPr>
          <w:b/>
          <w:sz w:val="28"/>
          <w:szCs w:val="28"/>
        </w:rPr>
        <w:t>3</w:t>
      </w:r>
      <w:r w:rsidRPr="007D2DCE">
        <w:rPr>
          <w:b/>
          <w:sz w:val="28"/>
          <w:szCs w:val="28"/>
        </w:rPr>
        <w:t>. Расчетный раздел</w:t>
      </w:r>
    </w:p>
    <w:p w:rsidR="007D2DCE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7D2DCE" w:rsidRDefault="007D2DCE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D2DCE">
        <w:rPr>
          <w:b/>
          <w:sz w:val="28"/>
          <w:szCs w:val="28"/>
        </w:rPr>
        <w:t>3</w:t>
      </w:r>
      <w:r w:rsidR="003F38CD" w:rsidRPr="007D2DCE">
        <w:rPr>
          <w:b/>
          <w:sz w:val="28"/>
          <w:szCs w:val="28"/>
        </w:rPr>
        <w:t>.1 Расчет и конструктивных пара</w:t>
      </w:r>
      <w:r>
        <w:rPr>
          <w:b/>
          <w:sz w:val="28"/>
          <w:szCs w:val="28"/>
        </w:rPr>
        <w:t>метров элементов печатной платы</w:t>
      </w:r>
    </w:p>
    <w:p w:rsidR="007D2DCE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Расчет электрических и конструктивных параметров включает в себя расчет диаметров монтажных и переходных отверстий, контактных площадок, ширины печатного проводника и падения напряжения на печатном проводнике.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При компоновке радиоэлектронной аппаратуры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должны быть учтены требования оптимальных функциональных связей между модулями, их устойчивость и стабильность, требования прочности и жесткости, помехозащищенности и нормального теплового режима, требования технологичности, эргономики, удобства эксплуатации и ремонта.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Также необходимо учитывать дополнительные требования: длина печатных проводников должна быть минимальна; количество пересечений печатных проводников должно быть минимально.</w:t>
      </w:r>
    </w:p>
    <w:p w:rsidR="00977D12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Диаметр монтажного отверстия рассчитывается по формуле</w:t>
      </w:r>
    </w:p>
    <w:p w:rsidR="007D2DCE" w:rsidRPr="003A60D1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 xml:space="preserve">отв </w:t>
      </w:r>
      <w:r w:rsidRPr="003A60D1">
        <w:rPr>
          <w:sz w:val="28"/>
          <w:szCs w:val="28"/>
        </w:rPr>
        <w:t xml:space="preserve">&gt;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в</w:t>
      </w:r>
      <w:r w:rsidR="003A60D1">
        <w:rPr>
          <w:sz w:val="28"/>
          <w:szCs w:val="28"/>
          <w:vertAlign w:val="subscript"/>
        </w:rPr>
        <w:t xml:space="preserve"> </w:t>
      </w:r>
      <w:r w:rsidRPr="003A60D1">
        <w:rPr>
          <w:sz w:val="28"/>
          <w:szCs w:val="28"/>
        </w:rPr>
        <w:t>+ ∆ + 2</w:t>
      </w: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  <w:vertAlign w:val="subscript"/>
        </w:rPr>
        <w:t>г</w:t>
      </w:r>
      <w:r w:rsidRPr="003A60D1">
        <w:rPr>
          <w:sz w:val="28"/>
          <w:szCs w:val="28"/>
        </w:rPr>
        <w:t xml:space="preserve"> + </w:t>
      </w:r>
      <w:r w:rsidRPr="003A60D1">
        <w:rPr>
          <w:sz w:val="28"/>
          <w:szCs w:val="28"/>
          <w:lang w:val="en-US"/>
        </w:rPr>
        <w:t>δ</w:t>
      </w:r>
      <w:r w:rsidRPr="003A60D1">
        <w:rPr>
          <w:sz w:val="28"/>
          <w:szCs w:val="28"/>
          <w:vertAlign w:val="subscript"/>
        </w:rPr>
        <w:t xml:space="preserve">д </w:t>
      </w:r>
      <w:r w:rsidRPr="003A60D1">
        <w:rPr>
          <w:sz w:val="28"/>
          <w:szCs w:val="28"/>
        </w:rPr>
        <w:t>,</w:t>
      </w:r>
    </w:p>
    <w:p w:rsidR="007D2DCE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где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 xml:space="preserve">в </w:t>
      </w:r>
      <w:r w:rsidRPr="003A60D1">
        <w:rPr>
          <w:sz w:val="28"/>
          <w:szCs w:val="28"/>
        </w:rPr>
        <w:t>- диаметр вывода элемента, мм;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∆ - зазор между выводом и монтажным отверстием, мм;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2</w:t>
      </w: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  <w:vertAlign w:val="subscript"/>
        </w:rPr>
        <w:t>г</w:t>
      </w:r>
      <w:r w:rsidRPr="003A60D1">
        <w:rPr>
          <w:sz w:val="28"/>
          <w:szCs w:val="28"/>
        </w:rPr>
        <w:t xml:space="preserve"> - толщина гальванически наращенной меди, мм;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δ</w:t>
      </w:r>
      <w:r w:rsidRPr="003A60D1">
        <w:rPr>
          <w:sz w:val="28"/>
          <w:szCs w:val="28"/>
          <w:vertAlign w:val="subscript"/>
        </w:rPr>
        <w:t>д</w:t>
      </w:r>
      <w:r w:rsidRPr="003A60D1">
        <w:rPr>
          <w:sz w:val="28"/>
          <w:szCs w:val="28"/>
        </w:rPr>
        <w:t xml:space="preserve"> - погрешность диаметра отверстия.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Диаметр монтажного отверстия для </w:t>
      </w:r>
      <w:r w:rsidR="008D61A5" w:rsidRPr="003A60D1">
        <w:rPr>
          <w:sz w:val="28"/>
          <w:szCs w:val="28"/>
        </w:rPr>
        <w:t>резисторов, конденсаторов и диодов: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="008D61A5" w:rsidRPr="003A60D1">
        <w:rPr>
          <w:sz w:val="28"/>
          <w:szCs w:val="28"/>
          <w:vertAlign w:val="subscript"/>
        </w:rPr>
        <w:t>отв.</w:t>
      </w:r>
      <w:r w:rsidRPr="003A60D1">
        <w:rPr>
          <w:sz w:val="28"/>
          <w:szCs w:val="28"/>
        </w:rPr>
        <w:t xml:space="preserve"> = 0,</w:t>
      </w:r>
      <w:r w:rsidR="008D61A5" w:rsidRPr="003A60D1">
        <w:rPr>
          <w:sz w:val="28"/>
          <w:szCs w:val="28"/>
        </w:rPr>
        <w:t>6</w:t>
      </w:r>
      <w:r w:rsidRPr="003A60D1">
        <w:rPr>
          <w:sz w:val="28"/>
          <w:szCs w:val="28"/>
        </w:rPr>
        <w:t>+ 0,</w:t>
      </w:r>
      <w:r w:rsidR="008D61A5" w:rsidRPr="003A60D1">
        <w:rPr>
          <w:sz w:val="28"/>
          <w:szCs w:val="28"/>
        </w:rPr>
        <w:t>4</w:t>
      </w:r>
      <w:r w:rsidRPr="003A60D1">
        <w:rPr>
          <w:sz w:val="28"/>
          <w:szCs w:val="28"/>
        </w:rPr>
        <w:t xml:space="preserve"> + 0,05 = </w:t>
      </w:r>
      <w:r w:rsidR="008D61A5" w:rsidRPr="003A60D1">
        <w:rPr>
          <w:sz w:val="28"/>
          <w:szCs w:val="28"/>
        </w:rPr>
        <w:t>1,05</w:t>
      </w:r>
      <w:r w:rsidRPr="003A60D1">
        <w:rPr>
          <w:sz w:val="28"/>
          <w:szCs w:val="28"/>
        </w:rPr>
        <w:t xml:space="preserve"> мм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Диаметр монтажного отверстия для </w:t>
      </w:r>
      <w:r w:rsidR="008D61A5" w:rsidRPr="003A60D1">
        <w:rPr>
          <w:sz w:val="28"/>
          <w:szCs w:val="28"/>
        </w:rPr>
        <w:t>цифровых индикаторов АЛС324Б, АЛС 333Б, АЛС321Б: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="008D61A5" w:rsidRPr="003A60D1">
        <w:rPr>
          <w:sz w:val="28"/>
          <w:szCs w:val="28"/>
          <w:vertAlign w:val="subscript"/>
        </w:rPr>
        <w:t>отв.</w:t>
      </w:r>
      <w:r w:rsidRPr="003A60D1">
        <w:rPr>
          <w:sz w:val="28"/>
          <w:szCs w:val="28"/>
        </w:rPr>
        <w:t xml:space="preserve"> = 0,</w:t>
      </w:r>
      <w:r w:rsidR="008D61A5" w:rsidRPr="003A60D1">
        <w:rPr>
          <w:sz w:val="28"/>
          <w:szCs w:val="28"/>
        </w:rPr>
        <w:t>5</w:t>
      </w:r>
      <w:r w:rsidRPr="003A60D1">
        <w:rPr>
          <w:sz w:val="28"/>
          <w:szCs w:val="28"/>
        </w:rPr>
        <w:t xml:space="preserve"> + 0,</w:t>
      </w:r>
      <w:r w:rsidR="008D61A5" w:rsidRPr="003A60D1">
        <w:rPr>
          <w:sz w:val="28"/>
          <w:szCs w:val="28"/>
        </w:rPr>
        <w:t>4</w:t>
      </w:r>
      <w:r w:rsidRPr="003A60D1">
        <w:rPr>
          <w:sz w:val="28"/>
          <w:szCs w:val="28"/>
        </w:rPr>
        <w:t xml:space="preserve"> + 0,05 = 0,9</w:t>
      </w:r>
      <w:r w:rsidR="008D61A5" w:rsidRPr="003A60D1">
        <w:rPr>
          <w:sz w:val="28"/>
          <w:szCs w:val="28"/>
        </w:rPr>
        <w:t>5</w:t>
      </w:r>
      <w:r w:rsidRPr="003A60D1">
        <w:rPr>
          <w:sz w:val="28"/>
          <w:szCs w:val="28"/>
        </w:rPr>
        <w:t xml:space="preserve"> мм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Диаметр монтажного отверстия для </w:t>
      </w:r>
      <w:r w:rsidR="008D61A5" w:rsidRPr="003A60D1">
        <w:rPr>
          <w:sz w:val="28"/>
          <w:szCs w:val="28"/>
        </w:rPr>
        <w:t>ИМС КР140УД608А, КР572ПВ2А: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отв</w:t>
      </w:r>
      <w:r w:rsidRPr="003A60D1">
        <w:rPr>
          <w:sz w:val="28"/>
          <w:szCs w:val="28"/>
        </w:rPr>
        <w:t xml:space="preserve"> = 0</w:t>
      </w:r>
      <w:r w:rsidR="008D61A5" w:rsidRPr="003A60D1">
        <w:rPr>
          <w:sz w:val="28"/>
          <w:szCs w:val="28"/>
        </w:rPr>
        <w:t>, 5</w:t>
      </w:r>
      <w:r w:rsidRPr="003A60D1">
        <w:rPr>
          <w:sz w:val="28"/>
          <w:szCs w:val="28"/>
        </w:rPr>
        <w:t xml:space="preserve"> + 0,5 + 0,05 = </w:t>
      </w:r>
      <w:smartTag w:uri="urn:schemas-microsoft-com:office:smarttags" w:element="metricconverter">
        <w:smartTagPr>
          <w:attr w:name="ProductID" w:val="1,05 мм"/>
        </w:smartTagPr>
        <w:r w:rsidRPr="003A60D1">
          <w:rPr>
            <w:sz w:val="28"/>
            <w:szCs w:val="28"/>
          </w:rPr>
          <w:t>1,05 мм</w:t>
        </w:r>
      </w:smartTag>
    </w:p>
    <w:p w:rsidR="00977D12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Диаметр контактной площадки рассчитывается по формуле</w:t>
      </w:r>
    </w:p>
    <w:p w:rsidR="007D2DCE" w:rsidRPr="003A60D1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кп</w:t>
      </w:r>
      <w:r w:rsidRPr="003A60D1">
        <w:rPr>
          <w:sz w:val="28"/>
          <w:szCs w:val="28"/>
        </w:rPr>
        <w:t xml:space="preserve"> =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отв</w:t>
      </w:r>
      <w:r w:rsidRPr="003A60D1">
        <w:rPr>
          <w:sz w:val="28"/>
          <w:szCs w:val="28"/>
        </w:rPr>
        <w:t xml:space="preserve"> + 2</w:t>
      </w:r>
      <w:r w:rsidRPr="003A60D1">
        <w:rPr>
          <w:sz w:val="28"/>
          <w:szCs w:val="28"/>
          <w:lang w:val="en-US"/>
        </w:rPr>
        <w:t>b</w:t>
      </w:r>
      <w:r w:rsidRPr="003A60D1">
        <w:rPr>
          <w:sz w:val="28"/>
          <w:szCs w:val="28"/>
        </w:rPr>
        <w:t xml:space="preserve"> + </w:t>
      </w:r>
      <w:r w:rsidRPr="003A60D1">
        <w:rPr>
          <w:sz w:val="28"/>
          <w:szCs w:val="28"/>
          <w:lang w:val="en-US"/>
        </w:rPr>
        <w:t>c</w:t>
      </w:r>
      <w:r w:rsidRPr="003A60D1">
        <w:rPr>
          <w:sz w:val="28"/>
          <w:szCs w:val="28"/>
        </w:rPr>
        <w:t>,</w:t>
      </w:r>
    </w:p>
    <w:p w:rsidR="007D2DCE" w:rsidRDefault="007D2DC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где </w:t>
      </w: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отв</w:t>
      </w:r>
      <w:r w:rsidRPr="003A60D1">
        <w:rPr>
          <w:sz w:val="28"/>
          <w:szCs w:val="28"/>
        </w:rPr>
        <w:t xml:space="preserve"> – диаметр монтажного отверстия;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b</w:t>
      </w:r>
      <w:r w:rsidRPr="003A60D1">
        <w:rPr>
          <w:sz w:val="28"/>
          <w:szCs w:val="28"/>
        </w:rPr>
        <w:t xml:space="preserve"> – минимально необходимая радиальная ширина кольца, мм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с – технологический коэффициент погрешности производства, мм.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диаметр контактной площадки для</w:t>
      </w:r>
      <w:r w:rsidR="0012639A" w:rsidRPr="003A60D1">
        <w:rPr>
          <w:sz w:val="28"/>
          <w:szCs w:val="28"/>
        </w:rPr>
        <w:t xml:space="preserve"> резисторов, конденсаторов и диодов: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кп</w:t>
      </w:r>
      <w:r w:rsidRPr="003A60D1">
        <w:rPr>
          <w:sz w:val="28"/>
          <w:szCs w:val="28"/>
        </w:rPr>
        <w:t xml:space="preserve"> = </w:t>
      </w:r>
      <w:r w:rsidR="0012639A" w:rsidRPr="003A60D1">
        <w:rPr>
          <w:sz w:val="28"/>
          <w:szCs w:val="28"/>
        </w:rPr>
        <w:t>1.05</w:t>
      </w:r>
      <w:r w:rsidRPr="003A60D1">
        <w:rPr>
          <w:sz w:val="28"/>
          <w:szCs w:val="28"/>
        </w:rPr>
        <w:t xml:space="preserve"> + 1,1 + 0,1 =2,</w:t>
      </w:r>
      <w:r w:rsidR="0012639A" w:rsidRPr="003A60D1">
        <w:rPr>
          <w:sz w:val="28"/>
          <w:szCs w:val="28"/>
        </w:rPr>
        <w:t>2</w:t>
      </w:r>
      <w:r w:rsidRPr="003A60D1">
        <w:rPr>
          <w:sz w:val="28"/>
          <w:szCs w:val="28"/>
        </w:rPr>
        <w:t>5 мм</w:t>
      </w:r>
    </w:p>
    <w:p w:rsidR="0012639A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диаметр контактной площадки для </w:t>
      </w:r>
      <w:r w:rsidR="0012639A" w:rsidRPr="003A60D1">
        <w:rPr>
          <w:sz w:val="28"/>
          <w:szCs w:val="28"/>
        </w:rPr>
        <w:t>АЛС324Б, АЛС 333Б, АЛС321Б: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кп</w:t>
      </w:r>
      <w:r w:rsidRPr="003A60D1">
        <w:rPr>
          <w:sz w:val="28"/>
          <w:szCs w:val="28"/>
        </w:rPr>
        <w:t xml:space="preserve"> = 0,9</w:t>
      </w:r>
      <w:r w:rsidR="0012639A" w:rsidRPr="003A60D1">
        <w:rPr>
          <w:sz w:val="28"/>
          <w:szCs w:val="28"/>
        </w:rPr>
        <w:t>5</w:t>
      </w:r>
      <w:r w:rsidRPr="003A60D1">
        <w:rPr>
          <w:sz w:val="28"/>
          <w:szCs w:val="28"/>
        </w:rPr>
        <w:t xml:space="preserve"> + 1,1 + 0,1 = 2,1</w:t>
      </w:r>
      <w:r w:rsidR="0012639A" w:rsidRPr="003A60D1">
        <w:rPr>
          <w:sz w:val="28"/>
          <w:szCs w:val="28"/>
        </w:rPr>
        <w:t>5</w:t>
      </w:r>
      <w:r w:rsidRPr="003A60D1">
        <w:rPr>
          <w:sz w:val="28"/>
          <w:szCs w:val="28"/>
        </w:rPr>
        <w:t xml:space="preserve"> мм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диаметр контактной площадки для </w:t>
      </w:r>
      <w:r w:rsidR="0012639A" w:rsidRPr="003A60D1">
        <w:rPr>
          <w:sz w:val="28"/>
          <w:szCs w:val="28"/>
        </w:rPr>
        <w:t>ИМС КР140УД608А, КР572ПВ2А: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кп</w:t>
      </w:r>
      <w:r w:rsidRPr="003A60D1">
        <w:rPr>
          <w:sz w:val="28"/>
          <w:szCs w:val="28"/>
        </w:rPr>
        <w:t xml:space="preserve"> = </w:t>
      </w:r>
      <w:r w:rsidR="0012639A" w:rsidRPr="003A60D1">
        <w:rPr>
          <w:sz w:val="28"/>
          <w:szCs w:val="28"/>
        </w:rPr>
        <w:t>1</w:t>
      </w:r>
      <w:r w:rsidRPr="003A60D1">
        <w:rPr>
          <w:sz w:val="28"/>
          <w:szCs w:val="28"/>
        </w:rPr>
        <w:t>,</w:t>
      </w:r>
      <w:r w:rsidR="0012639A" w:rsidRPr="003A60D1">
        <w:rPr>
          <w:sz w:val="28"/>
          <w:szCs w:val="28"/>
        </w:rPr>
        <w:t>0</w:t>
      </w:r>
      <w:r w:rsidRPr="003A60D1">
        <w:rPr>
          <w:sz w:val="28"/>
          <w:szCs w:val="28"/>
        </w:rPr>
        <w:t xml:space="preserve">5 +1,1 + 0,1 = </w:t>
      </w:r>
      <w:r w:rsidR="0012639A" w:rsidRPr="003A60D1">
        <w:rPr>
          <w:sz w:val="28"/>
          <w:szCs w:val="28"/>
        </w:rPr>
        <w:t>2.25</w:t>
      </w:r>
      <w:r w:rsidRPr="003A60D1">
        <w:rPr>
          <w:sz w:val="28"/>
          <w:szCs w:val="28"/>
        </w:rPr>
        <w:t xml:space="preserve"> мм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диаметр контактной площадки для К</w:t>
      </w:r>
      <w:r w:rsidR="0012639A" w:rsidRPr="003A60D1">
        <w:rPr>
          <w:sz w:val="28"/>
          <w:szCs w:val="28"/>
        </w:rPr>
        <w:t>Д</w:t>
      </w:r>
      <w:r w:rsidRPr="003A60D1">
        <w:rPr>
          <w:sz w:val="28"/>
          <w:szCs w:val="28"/>
        </w:rPr>
        <w:t>106А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d</w:t>
      </w:r>
      <w:r w:rsidRPr="003A60D1">
        <w:rPr>
          <w:sz w:val="28"/>
          <w:szCs w:val="28"/>
          <w:vertAlign w:val="subscript"/>
        </w:rPr>
        <w:t>кп</w:t>
      </w:r>
      <w:r w:rsidRPr="003A60D1">
        <w:rPr>
          <w:sz w:val="28"/>
          <w:szCs w:val="28"/>
        </w:rPr>
        <w:t xml:space="preserve"> = 0,85 + 1,1 +0,1 = </w:t>
      </w:r>
      <w:smartTag w:uri="urn:schemas-microsoft-com:office:smarttags" w:element="metricconverter">
        <w:smartTagPr>
          <w:attr w:name="ProductID" w:val="2,05 мм"/>
        </w:smartTagPr>
        <w:r w:rsidRPr="003A60D1">
          <w:rPr>
            <w:sz w:val="28"/>
            <w:szCs w:val="28"/>
          </w:rPr>
          <w:t>2,05 мм</w:t>
        </w:r>
      </w:smartTag>
    </w:p>
    <w:p w:rsidR="00977D12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Площадь печатной платы рассчитывается по формуле</w:t>
      </w:r>
    </w:p>
    <w:p w:rsidR="001A763E" w:rsidRPr="003A60D1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S</w:t>
      </w:r>
      <w:r w:rsidRPr="003A60D1">
        <w:rPr>
          <w:sz w:val="28"/>
          <w:szCs w:val="28"/>
        </w:rPr>
        <w:t xml:space="preserve"> = </w:t>
      </w:r>
      <w:r w:rsidRPr="003A60D1">
        <w:rPr>
          <w:sz w:val="28"/>
          <w:szCs w:val="28"/>
          <w:lang w:val="en-US"/>
        </w:rPr>
        <w:t>S</w:t>
      </w:r>
      <w:r w:rsidRPr="003A60D1">
        <w:rPr>
          <w:sz w:val="28"/>
          <w:szCs w:val="28"/>
          <w:vertAlign w:val="subscript"/>
        </w:rPr>
        <w:t>общ</w:t>
      </w:r>
      <w:r w:rsidRPr="003A60D1">
        <w:rPr>
          <w:sz w:val="28"/>
          <w:szCs w:val="28"/>
        </w:rPr>
        <w:t xml:space="preserve"> * К + </w:t>
      </w:r>
      <w:r w:rsidRPr="003A60D1">
        <w:rPr>
          <w:sz w:val="28"/>
          <w:szCs w:val="28"/>
          <w:lang w:val="en-US"/>
        </w:rPr>
        <w:t>S</w:t>
      </w:r>
      <w:r w:rsidRPr="003A60D1">
        <w:rPr>
          <w:sz w:val="28"/>
          <w:szCs w:val="28"/>
          <w:vertAlign w:val="subscript"/>
        </w:rPr>
        <w:t xml:space="preserve">всп.з </w:t>
      </w:r>
      <w:r w:rsidRPr="003A60D1">
        <w:rPr>
          <w:sz w:val="28"/>
          <w:szCs w:val="28"/>
        </w:rPr>
        <w:t>,</w:t>
      </w:r>
    </w:p>
    <w:p w:rsidR="001A763E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где </w:t>
      </w:r>
      <w:r w:rsidRPr="003A60D1">
        <w:rPr>
          <w:sz w:val="28"/>
          <w:szCs w:val="28"/>
          <w:lang w:val="en-US"/>
        </w:rPr>
        <w:t>S</w:t>
      </w:r>
      <w:r w:rsidRPr="003A60D1">
        <w:rPr>
          <w:sz w:val="28"/>
          <w:szCs w:val="28"/>
          <w:vertAlign w:val="subscript"/>
        </w:rPr>
        <w:t>общ</w:t>
      </w:r>
      <w:r w:rsidRPr="003A60D1">
        <w:rPr>
          <w:sz w:val="28"/>
          <w:szCs w:val="28"/>
        </w:rPr>
        <w:t xml:space="preserve"> – общая площадь установленных на плате элементов, мм;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К – коэффициент площади размещения элементов;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S</w:t>
      </w:r>
      <w:r w:rsidRPr="003A60D1">
        <w:rPr>
          <w:sz w:val="28"/>
          <w:szCs w:val="28"/>
          <w:vertAlign w:val="subscript"/>
        </w:rPr>
        <w:t>всп.з</w:t>
      </w:r>
      <w:r w:rsidRPr="003A60D1">
        <w:rPr>
          <w:sz w:val="28"/>
          <w:szCs w:val="28"/>
        </w:rPr>
        <w:t xml:space="preserve"> – площадь вспомогательных зон.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 соответствии с расчетным разделом площадь платы принимаем равной</w:t>
      </w:r>
    </w:p>
    <w:p w:rsidR="00977D12" w:rsidRPr="003A60D1" w:rsidRDefault="00977D12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S</w:t>
      </w:r>
      <w:r w:rsidRPr="003A60D1">
        <w:rPr>
          <w:sz w:val="28"/>
          <w:szCs w:val="28"/>
        </w:rPr>
        <w:t xml:space="preserve"> </w:t>
      </w:r>
      <w:r w:rsidRPr="003A60D1">
        <w:rPr>
          <w:sz w:val="28"/>
          <w:szCs w:val="28"/>
          <w:vertAlign w:val="subscript"/>
        </w:rPr>
        <w:t>п.п.</w:t>
      </w:r>
      <w:r w:rsidRPr="003A60D1">
        <w:rPr>
          <w:sz w:val="28"/>
          <w:szCs w:val="28"/>
        </w:rPr>
        <w:t xml:space="preserve"> = 1</w:t>
      </w:r>
      <w:r w:rsidR="0012639A" w:rsidRPr="003A60D1">
        <w:rPr>
          <w:sz w:val="28"/>
          <w:szCs w:val="28"/>
        </w:rPr>
        <w:t>477* 3</w:t>
      </w:r>
      <w:r w:rsidRPr="003A60D1">
        <w:rPr>
          <w:sz w:val="28"/>
          <w:szCs w:val="28"/>
        </w:rPr>
        <w:t xml:space="preserve"> + 6 = </w:t>
      </w:r>
      <w:r w:rsidR="0012639A" w:rsidRPr="003A60D1">
        <w:rPr>
          <w:sz w:val="28"/>
          <w:szCs w:val="28"/>
        </w:rPr>
        <w:t>4437</w:t>
      </w:r>
      <w:r w:rsidRPr="003A60D1">
        <w:rPr>
          <w:sz w:val="28"/>
          <w:szCs w:val="28"/>
        </w:rPr>
        <w:t xml:space="preserve"> мм</w:t>
      </w:r>
      <w:r w:rsidRPr="003A60D1">
        <w:rPr>
          <w:sz w:val="28"/>
          <w:szCs w:val="28"/>
          <w:vertAlign w:val="superscript"/>
        </w:rPr>
        <w:t>2</w:t>
      </w:r>
      <w:r w:rsidRPr="003A60D1">
        <w:rPr>
          <w:sz w:val="28"/>
          <w:szCs w:val="28"/>
        </w:rPr>
        <w:t>.</w:t>
      </w:r>
    </w:p>
    <w:p w:rsidR="001A763E" w:rsidRDefault="001A763E">
      <w:pPr>
        <w:spacing w:before="0" w:beforeAutospacing="0"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0810" w:rsidRPr="003A60D1" w:rsidRDefault="001A763E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00810" w:rsidRPr="003A60D1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>1</w:t>
      </w:r>
      <w:r w:rsidR="00800810" w:rsidRPr="003A60D1">
        <w:rPr>
          <w:b/>
          <w:sz w:val="28"/>
          <w:szCs w:val="28"/>
        </w:rPr>
        <w:t xml:space="preserve"> Расчет электрических </w:t>
      </w:r>
      <w:r>
        <w:rPr>
          <w:b/>
          <w:sz w:val="28"/>
          <w:szCs w:val="28"/>
        </w:rPr>
        <w:t>параметров печатных проводников</w:t>
      </w:r>
    </w:p>
    <w:p w:rsidR="00FD5CAC" w:rsidRDefault="00FD5CA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Ширина печатного проводник рассчитывается по формуле:</w:t>
      </w:r>
    </w:p>
    <w:p w:rsidR="001A763E" w:rsidRPr="003A60D1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BA4" w:rsidRPr="003A60D1" w:rsidRDefault="00800810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t</w:t>
      </w:r>
      <w:r w:rsidRPr="003A60D1">
        <w:rPr>
          <w:sz w:val="28"/>
          <w:szCs w:val="28"/>
        </w:rPr>
        <w:t>≥</w:t>
      </w:r>
      <w:r w:rsidRPr="003A60D1">
        <w:rPr>
          <w:sz w:val="28"/>
          <w:szCs w:val="28"/>
          <w:lang w:val="en-US"/>
        </w:rPr>
        <w:t>I</w:t>
      </w:r>
      <w:r w:rsidRPr="003A60D1">
        <w:rPr>
          <w:sz w:val="28"/>
          <w:szCs w:val="28"/>
          <w:vertAlign w:val="subscript"/>
          <w:lang w:val="en-US"/>
        </w:rPr>
        <w:t>max</w:t>
      </w:r>
      <w:r w:rsidRPr="003A60D1">
        <w:rPr>
          <w:sz w:val="28"/>
          <w:szCs w:val="28"/>
        </w:rPr>
        <w:t>/(</w:t>
      </w:r>
      <w:r w:rsidRPr="003A60D1">
        <w:rPr>
          <w:sz w:val="28"/>
          <w:szCs w:val="28"/>
          <w:lang w:val="en-US"/>
        </w:rPr>
        <w:sym w:font="Symbol" w:char="F067"/>
      </w:r>
      <w:r w:rsidRPr="003A60D1">
        <w:rPr>
          <w:sz w:val="28"/>
          <w:szCs w:val="28"/>
          <w:vertAlign w:val="subscript"/>
        </w:rPr>
        <w:t>доп</w:t>
      </w:r>
      <w:r w:rsidRPr="003A60D1">
        <w:rPr>
          <w:sz w:val="28"/>
          <w:szCs w:val="28"/>
        </w:rPr>
        <w:t>*</w:t>
      </w: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</w:rPr>
        <w:t>)</w:t>
      </w:r>
    </w:p>
    <w:p w:rsidR="001A763E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BA4" w:rsidRPr="003A60D1" w:rsidRDefault="00066BA4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I</w:t>
      </w:r>
      <w:r w:rsidRPr="003A60D1">
        <w:rPr>
          <w:sz w:val="28"/>
          <w:szCs w:val="28"/>
          <w:vertAlign w:val="subscript"/>
          <w:lang w:val="en-US"/>
        </w:rPr>
        <w:t>max</w:t>
      </w:r>
      <w:r w:rsidRPr="003A60D1">
        <w:rPr>
          <w:sz w:val="28"/>
          <w:szCs w:val="28"/>
        </w:rPr>
        <w:t>=</w:t>
      </w:r>
      <w:r w:rsidR="00FD5CAC" w:rsidRPr="003A60D1">
        <w:rPr>
          <w:sz w:val="28"/>
          <w:szCs w:val="28"/>
        </w:rPr>
        <w:t>40</w:t>
      </w:r>
      <w:r w:rsidRPr="003A60D1">
        <w:rPr>
          <w:sz w:val="28"/>
          <w:szCs w:val="28"/>
        </w:rPr>
        <w:t xml:space="preserve"> мА</w:t>
      </w:r>
    </w:p>
    <w:p w:rsidR="00066BA4" w:rsidRPr="003A60D1" w:rsidRDefault="00066BA4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sym w:font="Symbol" w:char="F067"/>
      </w:r>
      <w:r w:rsidRPr="003A60D1">
        <w:rPr>
          <w:sz w:val="28"/>
          <w:szCs w:val="28"/>
          <w:vertAlign w:val="subscript"/>
        </w:rPr>
        <w:t>доп</w:t>
      </w:r>
      <w:r w:rsidRPr="003A60D1">
        <w:rPr>
          <w:sz w:val="28"/>
          <w:szCs w:val="28"/>
        </w:rPr>
        <w:t xml:space="preserve"> =</w:t>
      </w:r>
      <w:r w:rsidR="001A763E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100 А/мм</w:t>
      </w:r>
    </w:p>
    <w:p w:rsidR="00066BA4" w:rsidRPr="003A60D1" w:rsidRDefault="00066BA4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</w:rPr>
        <w:t>=</w:t>
      </w:r>
      <w:r w:rsidR="001A763E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35</w:t>
      </w:r>
      <w:r w:rsidR="001A763E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мкм</w:t>
      </w:r>
    </w:p>
    <w:p w:rsidR="00FD5CAC" w:rsidRPr="003A60D1" w:rsidRDefault="00FD5CA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t</w:t>
      </w:r>
      <w:r w:rsidRPr="003A60D1">
        <w:rPr>
          <w:sz w:val="28"/>
          <w:szCs w:val="28"/>
        </w:rPr>
        <w:t>=</w:t>
      </w:r>
      <w:r w:rsidR="001A763E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40*10</w:t>
      </w:r>
      <w:r w:rsidRPr="003A60D1">
        <w:rPr>
          <w:sz w:val="28"/>
          <w:szCs w:val="28"/>
          <w:vertAlign w:val="superscript"/>
        </w:rPr>
        <w:t>-3</w:t>
      </w:r>
      <w:r w:rsidRPr="003A60D1">
        <w:rPr>
          <w:sz w:val="28"/>
          <w:szCs w:val="28"/>
        </w:rPr>
        <w:t>/(100*35*10</w:t>
      </w:r>
      <w:r w:rsidRPr="003A60D1">
        <w:rPr>
          <w:sz w:val="28"/>
          <w:szCs w:val="28"/>
          <w:vertAlign w:val="superscript"/>
        </w:rPr>
        <w:t>-3</w:t>
      </w:r>
      <w:r w:rsidRPr="003A60D1">
        <w:rPr>
          <w:sz w:val="28"/>
          <w:szCs w:val="28"/>
        </w:rPr>
        <w:t>)=</w:t>
      </w:r>
      <w:r w:rsidR="001A763E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0.2 мм</w:t>
      </w:r>
    </w:p>
    <w:p w:rsidR="00FD5CAC" w:rsidRPr="003A60D1" w:rsidRDefault="00FD5CA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Изготовление печатных проводников такой ширины технологически не оправдано, выбираем ширину проводника 0.1 мм.</w:t>
      </w:r>
    </w:p>
    <w:p w:rsidR="00FD5CAC" w:rsidRDefault="00FD5CA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Падение напряжения рассчитывается по формуле:</w:t>
      </w:r>
    </w:p>
    <w:p w:rsidR="001A763E" w:rsidRPr="003A60D1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5CAC" w:rsidRPr="003A60D1" w:rsidRDefault="00FD5CA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sym w:font="Symbol" w:char="F044"/>
      </w:r>
      <w:r w:rsidRPr="003A60D1">
        <w:rPr>
          <w:sz w:val="28"/>
          <w:szCs w:val="28"/>
          <w:lang w:val="en-US"/>
        </w:rPr>
        <w:t>U=</w:t>
      </w:r>
      <w:r w:rsidRPr="003A60D1">
        <w:rPr>
          <w:sz w:val="28"/>
          <w:szCs w:val="28"/>
          <w:lang w:val="en-US"/>
        </w:rPr>
        <w:sym w:font="Symbol" w:char="F067"/>
      </w:r>
      <w:r w:rsidRPr="003A60D1">
        <w:rPr>
          <w:sz w:val="28"/>
          <w:szCs w:val="28"/>
          <w:vertAlign w:val="subscript"/>
        </w:rPr>
        <w:t>доп</w:t>
      </w:r>
      <w:r w:rsidR="007679EC" w:rsidRPr="003A60D1">
        <w:rPr>
          <w:sz w:val="28"/>
          <w:szCs w:val="28"/>
          <w:lang w:val="en-US"/>
        </w:rPr>
        <w:t>*</w:t>
      </w:r>
      <w:r w:rsidR="007679EC" w:rsidRPr="003A60D1">
        <w:rPr>
          <w:sz w:val="28"/>
          <w:szCs w:val="28"/>
          <w:lang w:val="en-US"/>
        </w:rPr>
        <w:sym w:font="Symbol" w:char="F072"/>
      </w:r>
      <w:r w:rsidR="007679EC" w:rsidRPr="003A60D1">
        <w:rPr>
          <w:sz w:val="28"/>
          <w:szCs w:val="28"/>
          <w:lang w:val="en-US"/>
        </w:rPr>
        <w:t>*l</w:t>
      </w:r>
      <w:r w:rsidR="007679EC" w:rsidRPr="003A60D1">
        <w:rPr>
          <w:sz w:val="28"/>
          <w:szCs w:val="28"/>
          <w:vertAlign w:val="subscript"/>
        </w:rPr>
        <w:t>п</w:t>
      </w:r>
    </w:p>
    <w:p w:rsidR="001A763E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79EC" w:rsidRPr="003A60D1" w:rsidRDefault="007679E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  <w:vertAlign w:val="subscript"/>
        </w:rPr>
        <w:t>п</w:t>
      </w:r>
      <w:r w:rsidRPr="003A60D1">
        <w:rPr>
          <w:sz w:val="28"/>
          <w:szCs w:val="28"/>
        </w:rPr>
        <w:t>=</w:t>
      </w:r>
      <w:r w:rsidR="001A763E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0.108 мм</w:t>
      </w:r>
    </w:p>
    <w:p w:rsidR="007679EC" w:rsidRPr="003A60D1" w:rsidRDefault="007679E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Величина </w:t>
      </w:r>
      <w:r w:rsidRPr="003A60D1">
        <w:rPr>
          <w:sz w:val="28"/>
          <w:szCs w:val="28"/>
          <w:lang w:val="en-US"/>
        </w:rPr>
        <w:sym w:font="Symbol" w:char="F072"/>
      </w:r>
      <w:r w:rsidRPr="003A60D1">
        <w:rPr>
          <w:sz w:val="28"/>
          <w:szCs w:val="28"/>
        </w:rPr>
        <w:t xml:space="preserve"> для медных проводников полученных методом химического травления составляет 0.0175 Ом*мм</w:t>
      </w:r>
    </w:p>
    <w:p w:rsidR="007679EC" w:rsidRPr="003A60D1" w:rsidRDefault="007679E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U</w:t>
      </w:r>
      <w:r w:rsidRPr="003A60D1">
        <w:rPr>
          <w:sz w:val="28"/>
          <w:szCs w:val="28"/>
        </w:rPr>
        <w:t>=200*0.0175*0.108=0.378 В</w:t>
      </w:r>
    </w:p>
    <w:p w:rsidR="007679EC" w:rsidRDefault="007679E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Рассчитаем сопротивление проводника:</w:t>
      </w:r>
    </w:p>
    <w:p w:rsidR="001A763E" w:rsidRPr="003A60D1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79EC" w:rsidRPr="003A60D1" w:rsidRDefault="007679E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R</w:t>
      </w:r>
      <w:r w:rsidRPr="003A60D1">
        <w:rPr>
          <w:sz w:val="28"/>
          <w:szCs w:val="28"/>
        </w:rPr>
        <w:t>=</w:t>
      </w:r>
      <w:r w:rsidR="00C7595D" w:rsidRPr="00C7595D">
        <w:rPr>
          <w:sz w:val="28"/>
          <w:szCs w:val="28"/>
        </w:rPr>
        <w:fldChar w:fldCharType="begin"/>
      </w:r>
      <w:r w:rsidR="00C7595D" w:rsidRPr="00C7595D">
        <w:rPr>
          <w:sz w:val="28"/>
          <w:szCs w:val="28"/>
        </w:rPr>
        <w:instrText xml:space="preserve"> QUOTE </w:instrText>
      </w:r>
      <w:r w:rsidR="009C38F8">
        <w:rPr>
          <w:position w:val="-60"/>
        </w:rPr>
        <w:pict>
          <v:shape id="_x0000_i1039" type="#_x0000_t75" style="width:27.75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drawingGridHorizontalSpacing w:val=&quot;120&quot;/&gt;&lt;w:drawingGridVerticalSpacing w:val=&quot;6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250&quot;/&gt;&lt;wsp:rsid wsp:val=&quot;000078AA&quot;/&gt;&lt;wsp:rsid wsp:val=&quot;00022994&quot;/&gt;&lt;wsp:rsid wsp:val=&quot;00026A3B&quot;/&gt;&lt;wsp:rsid wsp:val=&quot;000339A2&quot;/&gt;&lt;wsp:rsid wsp:val=&quot;00054BBB&quot;/&gt;&lt;wsp:rsid wsp:val=&quot;00057661&quot;/&gt;&lt;wsp:rsid wsp:val=&quot;000641B5&quot;/&gt;&lt;wsp:rsid wsp:val=&quot;00066BA4&quot;/&gt;&lt;wsp:rsid wsp:val=&quot;0006728A&quot;/&gt;&lt;wsp:rsid wsp:val=&quot;00075435&quot;/&gt;&lt;wsp:rsid wsp:val=&quot;00080858&quot;/&gt;&lt;wsp:rsid wsp:val=&quot;00086C44&quot;/&gt;&lt;wsp:rsid wsp:val=&quot;00090500&quot;/&gt;&lt;wsp:rsid wsp:val=&quot;00095119&quot;/&gt;&lt;wsp:rsid wsp:val=&quot;000A4240&quot;/&gt;&lt;wsp:rsid wsp:val=&quot;000C21F4&quot;/&gt;&lt;wsp:rsid wsp:val=&quot;000D15BA&quot;/&gt;&lt;wsp:rsid wsp:val=&quot;000E0A49&quot;/&gt;&lt;wsp:rsid wsp:val=&quot;000E34F4&quot;/&gt;&lt;wsp:rsid wsp:val=&quot;000E463F&quot;/&gt;&lt;wsp:rsid wsp:val=&quot;001043A6&quot;/&gt;&lt;wsp:rsid wsp:val=&quot;001043A9&quot;/&gt;&lt;wsp:rsid wsp:val=&quot;0012639A&quot;/&gt;&lt;wsp:rsid wsp:val=&quot;001274C1&quot;/&gt;&lt;wsp:rsid wsp:val=&quot;001326E9&quot;/&gt;&lt;wsp:rsid wsp:val=&quot;00135A9D&quot;/&gt;&lt;wsp:rsid wsp:val=&quot;00146844&quot;/&gt;&lt;wsp:rsid wsp:val=&quot;00164818&quot;/&gt;&lt;wsp:rsid wsp:val=&quot;00183B76&quot;/&gt;&lt;wsp:rsid wsp:val=&quot;001A763E&quot;/&gt;&lt;wsp:rsid wsp:val=&quot;001D0C1F&quot;/&gt;&lt;wsp:rsid wsp:val=&quot;001E393D&quot;/&gt;&lt;wsp:rsid wsp:val=&quot;001F61D8&quot;/&gt;&lt;wsp:rsid wsp:val=&quot;0020078B&quot;/&gt;&lt;wsp:rsid wsp:val=&quot;00245BD9&quot;/&gt;&lt;wsp:rsid wsp:val=&quot;002566E1&quot;/&gt;&lt;wsp:rsid wsp:val=&quot;002704EC&quot;/&gt;&lt;wsp:rsid wsp:val=&quot;00270DE3&quot;/&gt;&lt;wsp:rsid wsp:val=&quot;00271E28&quot;/&gt;&lt;wsp:rsid wsp:val=&quot;00272E41&quot;/&gt;&lt;wsp:rsid wsp:val=&quot;002A4A4C&quot;/&gt;&lt;wsp:rsid wsp:val=&quot;002B04C2&quot;/&gt;&lt;wsp:rsid wsp:val=&quot;002D2B40&quot;/&gt;&lt;wsp:rsid wsp:val=&quot;002D5E37&quot;/&gt;&lt;wsp:rsid wsp:val=&quot;002E0BB7&quot;/&gt;&lt;wsp:rsid wsp:val=&quot;002E0E00&quot;/&gt;&lt;wsp:rsid wsp:val=&quot;002E7E2A&quot;/&gt;&lt;wsp:rsid wsp:val=&quot;002F17B1&quot;/&gt;&lt;wsp:rsid wsp:val=&quot;002F7011&quot;/&gt;&lt;wsp:rsid wsp:val=&quot;00311AA2&quot;/&gt;&lt;wsp:rsid wsp:val=&quot;00327FCB&quot;/&gt;&lt;wsp:rsid wsp:val=&quot;003403A0&quot;/&gt;&lt;wsp:rsid wsp:val=&quot;00342E8D&quot;/&gt;&lt;wsp:rsid wsp:val=&quot;00343F50&quot;/&gt;&lt;wsp:rsid wsp:val=&quot;00350A1B&quot;/&gt;&lt;wsp:rsid wsp:val=&quot;00357E38&quot;/&gt;&lt;wsp:rsid wsp:val=&quot;00372435&quot;/&gt;&lt;wsp:rsid wsp:val=&quot;00386838&quot;/&gt;&lt;wsp:rsid wsp:val=&quot;0039203E&quot;/&gt;&lt;wsp:rsid wsp:val=&quot;00393683&quot;/&gt;&lt;wsp:rsid wsp:val=&quot;003947B8&quot;/&gt;&lt;wsp:rsid wsp:val=&quot;00396C6A&quot;/&gt;&lt;wsp:rsid wsp:val=&quot;003A60D1&quot;/&gt;&lt;wsp:rsid wsp:val=&quot;003F38CD&quot;/&gt;&lt;wsp:rsid wsp:val=&quot;003F707B&quot;/&gt;&lt;wsp:rsid wsp:val=&quot;00411CD9&quot;/&gt;&lt;wsp:rsid wsp:val=&quot;004165D8&quot;/&gt;&lt;wsp:rsid wsp:val=&quot;00417C47&quot;/&gt;&lt;wsp:rsid wsp:val=&quot;004520EE&quot;/&gt;&lt;wsp:rsid wsp:val=&quot;00454A3B&quot;/&gt;&lt;wsp:rsid wsp:val=&quot;0045738F&quot;/&gt;&lt;wsp:rsid wsp:val=&quot;004639FD&quot;/&gt;&lt;wsp:rsid wsp:val=&quot;004905B0&quot;/&gt;&lt;wsp:rsid wsp:val=&quot;004A12F7&quot;/&gt;&lt;wsp:rsid wsp:val=&quot;004A2D5D&quot;/&gt;&lt;wsp:rsid wsp:val=&quot;004D4D3A&quot;/&gt;&lt;wsp:rsid wsp:val=&quot;004D4F7B&quot;/&gt;&lt;wsp:rsid wsp:val=&quot;00503ADF&quot;/&gt;&lt;wsp:rsid wsp:val=&quot;005058AE&quot;/&gt;&lt;wsp:rsid wsp:val=&quot;00507737&quot;/&gt;&lt;wsp:rsid wsp:val=&quot;005132A2&quot;/&gt;&lt;wsp:rsid wsp:val=&quot;0052083A&quot;/&gt;&lt;wsp:rsid wsp:val=&quot;00531AEC&quot;/&gt;&lt;wsp:rsid wsp:val=&quot;00537102&quot;/&gt;&lt;wsp:rsid wsp:val=&quot;00543FFF&quot;/&gt;&lt;wsp:rsid wsp:val=&quot;00583897&quot;/&gt;&lt;wsp:rsid wsp:val=&quot;00590BBD&quot;/&gt;&lt;wsp:rsid wsp:val=&quot;005A1EDB&quot;/&gt;&lt;wsp:rsid wsp:val=&quot;005C468B&quot;/&gt;&lt;wsp:rsid wsp:val=&quot;005D0539&quot;/&gt;&lt;wsp:rsid wsp:val=&quot;005D1684&quot;/&gt;&lt;wsp:rsid wsp:val=&quot;00606E8F&quot;/&gt;&lt;wsp:rsid wsp:val=&quot;00627D1A&quot;/&gt;&lt;wsp:rsid wsp:val=&quot;00640D53&quot;/&gt;&lt;wsp:rsid wsp:val=&quot;006413D2&quot;/&gt;&lt;wsp:rsid wsp:val=&quot;0064360A&quot;/&gt;&lt;wsp:rsid wsp:val=&quot;006518D9&quot;/&gt;&lt;wsp:rsid wsp:val=&quot;00656495&quot;/&gt;&lt;wsp:rsid wsp:val=&quot;006564D5&quot;/&gt;&lt;wsp:rsid wsp:val=&quot;00673516&quot;/&gt;&lt;wsp:rsid wsp:val=&quot;006939D5&quot;/&gt;&lt;wsp:rsid wsp:val=&quot;006944CB&quot;/&gt;&lt;wsp:rsid wsp:val=&quot;006A7C07&quot;/&gt;&lt;wsp:rsid wsp:val=&quot;006B1665&quot;/&gt;&lt;wsp:rsid wsp:val=&quot;006C42E1&quot;/&gt;&lt;wsp:rsid wsp:val=&quot;006C4649&quot;/&gt;&lt;wsp:rsid wsp:val=&quot;006F3C37&quot;/&gt;&lt;wsp:rsid wsp:val=&quot;006F62C7&quot;/&gt;&lt;wsp:rsid wsp:val=&quot;007051C7&quot;/&gt;&lt;wsp:rsid wsp:val=&quot;00714670&quot;/&gt;&lt;wsp:rsid wsp:val=&quot;00723867&quot;/&gt;&lt;wsp:rsid wsp:val=&quot;007265F8&quot;/&gt;&lt;wsp:rsid wsp:val=&quot;00746AA6&quot;/&gt;&lt;wsp:rsid wsp:val=&quot;007679EC&quot;/&gt;&lt;wsp:rsid wsp:val=&quot;00767F05&quot;/&gt;&lt;wsp:rsid wsp:val=&quot;007A20CB&quot;/&gt;&lt;wsp:rsid wsp:val=&quot;007C77B7&quot;/&gt;&lt;wsp:rsid wsp:val=&quot;007D2DCE&quot;/&gt;&lt;wsp:rsid wsp:val=&quot;007E481F&quot;/&gt;&lt;wsp:rsid wsp:val=&quot;007F464A&quot;/&gt;&lt;wsp:rsid wsp:val=&quot;008006D9&quot;/&gt;&lt;wsp:rsid wsp:val=&quot;00800810&quot;/&gt;&lt;wsp:rsid wsp:val=&quot;00840D9F&quot;/&gt;&lt;wsp:rsid wsp:val=&quot;0087057A&quot;/&gt;&lt;wsp:rsid wsp:val=&quot;008823AD&quot;/&gt;&lt;wsp:rsid wsp:val=&quot;00885763&quot;/&gt;&lt;wsp:rsid wsp:val=&quot;008A6BDF&quot;/&gt;&lt;wsp:rsid wsp:val=&quot;008C228E&quot;/&gt;&lt;wsp:rsid wsp:val=&quot;008C79C9&quot;/&gt;&lt;wsp:rsid wsp:val=&quot;008D61A5&quot;/&gt;&lt;wsp:rsid wsp:val=&quot;008E1158&quot;/&gt;&lt;wsp:rsid wsp:val=&quot;008F3084&quot;/&gt;&lt;wsp:rsid wsp:val=&quot;0094581E&quot;/&gt;&lt;wsp:rsid wsp:val=&quot;009578C3&quot;/&gt;&lt;wsp:rsid wsp:val=&quot;0097156B&quot;/&gt;&lt;wsp:rsid wsp:val=&quot;00976735&quot;/&gt;&lt;wsp:rsid wsp:val=&quot;00977D12&quot;/&gt;&lt;wsp:rsid wsp:val=&quot;00980AC2&quot;/&gt;&lt;wsp:rsid wsp:val=&quot;00984C3F&quot;/&gt;&lt;wsp:rsid wsp:val=&quot;00987F47&quot;/&gt;&lt;wsp:rsid wsp:val=&quot;00995E51&quot;/&gt;&lt;wsp:rsid wsp:val=&quot;009A394A&quot;/&gt;&lt;wsp:rsid wsp:val=&quot;009D4FA6&quot;/&gt;&lt;wsp:rsid wsp:val=&quot;00A14AA7&quot;/&gt;&lt;wsp:rsid wsp:val=&quot;00A21026&quot;/&gt;&lt;wsp:rsid wsp:val=&quot;00A40EF9&quot;/&gt;&lt;wsp:rsid wsp:val=&quot;00A45A5D&quot;/&gt;&lt;wsp:rsid wsp:val=&quot;00A600FA&quot;/&gt;&lt;wsp:rsid wsp:val=&quot;00A750ED&quot;/&gt;&lt;wsp:rsid wsp:val=&quot;00AB4731&quot;/&gt;&lt;wsp:rsid wsp:val=&quot;00AC33F7&quot;/&gt;&lt;wsp:rsid wsp:val=&quot;00AC423D&quot;/&gt;&lt;wsp:rsid wsp:val=&quot;00AE68D9&quot;/&gt;&lt;wsp:rsid wsp:val=&quot;00AF31D9&quot;/&gt;&lt;wsp:rsid wsp:val=&quot;00B01405&quot;/&gt;&lt;wsp:rsid wsp:val=&quot;00B0519A&quot;/&gt;&lt;wsp:rsid wsp:val=&quot;00B16DA6&quot;/&gt;&lt;wsp:rsid wsp:val=&quot;00B20D2C&quot;/&gt;&lt;wsp:rsid wsp:val=&quot;00B2533F&quot;/&gt;&lt;wsp:rsid wsp:val=&quot;00B46824&quot;/&gt;&lt;wsp:rsid wsp:val=&quot;00B500D9&quot;/&gt;&lt;wsp:rsid wsp:val=&quot;00B56382&quot;/&gt;&lt;wsp:rsid wsp:val=&quot;00B643C9&quot;/&gt;&lt;wsp:rsid wsp:val=&quot;00BC4051&quot;/&gt;&lt;wsp:rsid wsp:val=&quot;00BD1786&quot;/&gt;&lt;wsp:rsid wsp:val=&quot;00BD5E6B&quot;/&gt;&lt;wsp:rsid wsp:val=&quot;00BD7C0A&quot;/&gt;&lt;wsp:rsid wsp:val=&quot;00BE563B&quot;/&gt;&lt;wsp:rsid wsp:val=&quot;00BE6D4F&quot;/&gt;&lt;wsp:rsid wsp:val=&quot;00BE713E&quot;/&gt;&lt;wsp:rsid wsp:val=&quot;00C03B5C&quot;/&gt;&lt;wsp:rsid wsp:val=&quot;00C05542&quot;/&gt;&lt;wsp:rsid wsp:val=&quot;00C160A6&quot;/&gt;&lt;wsp:rsid wsp:val=&quot;00C226F6&quot;/&gt;&lt;wsp:rsid wsp:val=&quot;00C41258&quot;/&gt;&lt;wsp:rsid wsp:val=&quot;00C540A2&quot;/&gt;&lt;wsp:rsid wsp:val=&quot;00C72373&quot;/&gt;&lt;wsp:rsid wsp:val=&quot;00C7595D&quot;/&gt;&lt;wsp:rsid wsp:val=&quot;00C80E8D&quot;/&gt;&lt;wsp:rsid wsp:val=&quot;00CA1E77&quot;/&gt;&lt;wsp:rsid wsp:val=&quot;00CB3C96&quot;/&gt;&lt;wsp:rsid wsp:val=&quot;00CB40FB&quot;/&gt;&lt;wsp:rsid wsp:val=&quot;00CB6993&quot;/&gt;&lt;wsp:rsid wsp:val=&quot;00CC34F9&quot;/&gt;&lt;wsp:rsid wsp:val=&quot;00CD337E&quot;/&gt;&lt;wsp:rsid wsp:val=&quot;00CE38B3&quot;/&gt;&lt;wsp:rsid wsp:val=&quot;00CF380A&quot;/&gt;&lt;wsp:rsid wsp:val=&quot;00D07753&quot;/&gt;&lt;wsp:rsid wsp:val=&quot;00D1250A&quot;/&gt;&lt;wsp:rsid wsp:val=&quot;00D2556E&quot;/&gt;&lt;wsp:rsid wsp:val=&quot;00D45F7C&quot;/&gt;&lt;wsp:rsid wsp:val=&quot;00D56854&quot;/&gt;&lt;wsp:rsid wsp:val=&quot;00D57DEE&quot;/&gt;&lt;wsp:rsid wsp:val=&quot;00D77940&quot;/&gt;&lt;wsp:rsid wsp:val=&quot;00D840D7&quot;/&gt;&lt;wsp:rsid wsp:val=&quot;00D93CD0&quot;/&gt;&lt;wsp:rsid wsp:val=&quot;00D97E01&quot;/&gt;&lt;wsp:rsid wsp:val=&quot;00DA0A8E&quot;/&gt;&lt;wsp:rsid wsp:val=&quot;00DA1D44&quot;/&gt;&lt;wsp:rsid wsp:val=&quot;00DA3EC2&quot;/&gt;&lt;wsp:rsid wsp:val=&quot;00DB6BE5&quot;/&gt;&lt;wsp:rsid wsp:val=&quot;00DC62B2&quot;/&gt;&lt;wsp:rsid wsp:val=&quot;00DC66E9&quot;/&gt;&lt;wsp:rsid wsp:val=&quot;00DE30FD&quot;/&gt;&lt;wsp:rsid wsp:val=&quot;00DE65CE&quot;/&gt;&lt;wsp:rsid wsp:val=&quot;00DE717C&quot;/&gt;&lt;wsp:rsid wsp:val=&quot;00E07FA3&quot;/&gt;&lt;wsp:rsid wsp:val=&quot;00E23C19&quot;/&gt;&lt;wsp:rsid wsp:val=&quot;00E3308A&quot;/&gt;&lt;wsp:rsid wsp:val=&quot;00E43EF8&quot;/&gt;&lt;wsp:rsid wsp:val=&quot;00E52CCD&quot;/&gt;&lt;wsp:rsid wsp:val=&quot;00E57543&quot;/&gt;&lt;wsp:rsid wsp:val=&quot;00E84544&quot;/&gt;&lt;wsp:rsid wsp:val=&quot;00E9541B&quot;/&gt;&lt;wsp:rsid wsp:val=&quot;00EB0919&quot;/&gt;&lt;wsp:rsid wsp:val=&quot;00EC51CB&quot;/&gt;&lt;wsp:rsid wsp:val=&quot;00EC6716&quot;/&gt;&lt;wsp:rsid wsp:val=&quot;00EC738A&quot;/&gt;&lt;wsp:rsid wsp:val=&quot;00ED4E6F&quot;/&gt;&lt;wsp:rsid wsp:val=&quot;00ED5250&quot;/&gt;&lt;wsp:rsid wsp:val=&quot;00ED618F&quot;/&gt;&lt;wsp:rsid wsp:val=&quot;00ED76AD&quot;/&gt;&lt;wsp:rsid wsp:val=&quot;00EE16A2&quot;/&gt;&lt;wsp:rsid wsp:val=&quot;00EE245B&quot;/&gt;&lt;wsp:rsid wsp:val=&quot;00EE606B&quot;/&gt;&lt;wsp:rsid wsp:val=&quot;00EF0617&quot;/&gt;&lt;wsp:rsid wsp:val=&quot;00F15726&quot;/&gt;&lt;wsp:rsid wsp:val=&quot;00F2147C&quot;/&gt;&lt;wsp:rsid wsp:val=&quot;00F25818&quot;/&gt;&lt;wsp:rsid wsp:val=&quot;00F263A2&quot;/&gt;&lt;wsp:rsid wsp:val=&quot;00F31E29&quot;/&gt;&lt;wsp:rsid wsp:val=&quot;00F33EF2&quot;/&gt;&lt;wsp:rsid wsp:val=&quot;00F460B5&quot;/&gt;&lt;wsp:rsid wsp:val=&quot;00F510A9&quot;/&gt;&lt;wsp:rsid wsp:val=&quot;00F529F0&quot;/&gt;&lt;wsp:rsid wsp:val=&quot;00F67720&quot;/&gt;&lt;wsp:rsid wsp:val=&quot;00F97ADD&quot;/&gt;&lt;wsp:rsid wsp:val=&quot;00FB21BC&quot;/&gt;&lt;wsp:rsid wsp:val=&quot;00FD5CAC&quot;/&gt;&lt;wsp:rsid wsp:val=&quot;00FE3053&quot;/&gt;&lt;wsp:rsid wsp:val=&quot;00FE3A44&quot;/&gt;&lt;wsp:rsid wsp:val=&quot;00FF0409&quot;/&gt;&lt;wsp:rsid wsp:val=&quot;00FF4329&quot;/&gt;&lt;wsp:rsid wsp:val=&quot;00FF4AA8&quot;/&gt;&lt;/wsp:rsids&gt;&lt;/w:docPr&gt;&lt;w:body&gt;&lt;wx:sect&gt;&lt;w:p wsp:rsidR=&quot;00000000&quot; wsp:rsidRDefault=&quot;004520EE&quot; wsp:rsidP=&quot;004520EE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w:sym w:font=&quot;Symbol&quot; w:char=&quot;F072&quot;/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/&gt;&lt;w:sz w:val=&quot;28&quot;/&gt;&lt;w:sz-cs w:val=&quot;28&quot;/&gt;&lt;w:vertAlign w:val=&quot;subscript&quot;/&gt;&lt;/w:rPr&gt;&lt;m:t&gt;Рї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h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7595D" w:rsidRPr="00C7595D">
        <w:rPr>
          <w:sz w:val="28"/>
          <w:szCs w:val="28"/>
        </w:rPr>
        <w:instrText xml:space="preserve"> </w:instrText>
      </w:r>
      <w:r w:rsidR="00C7595D" w:rsidRPr="00C7595D">
        <w:rPr>
          <w:sz w:val="28"/>
          <w:szCs w:val="28"/>
        </w:rPr>
        <w:fldChar w:fldCharType="separate"/>
      </w:r>
      <w:r w:rsidR="009C38F8">
        <w:rPr>
          <w:position w:val="-60"/>
        </w:rPr>
        <w:pict>
          <v:shape id="_x0000_i1040" type="#_x0000_t75" style="width:27.75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drawingGridHorizontalSpacing w:val=&quot;120&quot;/&gt;&lt;w:drawingGridVerticalSpacing w:val=&quot;6&quot;/&gt;&lt;w:displayHorizontalDrawingGridEvery w:val=&quot;2&quot;/&gt;&lt;w:displayVertic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D5250&quot;/&gt;&lt;wsp:rsid wsp:val=&quot;000078AA&quot;/&gt;&lt;wsp:rsid wsp:val=&quot;00022994&quot;/&gt;&lt;wsp:rsid wsp:val=&quot;00026A3B&quot;/&gt;&lt;wsp:rsid wsp:val=&quot;000339A2&quot;/&gt;&lt;wsp:rsid wsp:val=&quot;00054BBB&quot;/&gt;&lt;wsp:rsid wsp:val=&quot;00057661&quot;/&gt;&lt;wsp:rsid wsp:val=&quot;000641B5&quot;/&gt;&lt;wsp:rsid wsp:val=&quot;00066BA4&quot;/&gt;&lt;wsp:rsid wsp:val=&quot;0006728A&quot;/&gt;&lt;wsp:rsid wsp:val=&quot;00075435&quot;/&gt;&lt;wsp:rsid wsp:val=&quot;00080858&quot;/&gt;&lt;wsp:rsid wsp:val=&quot;00086C44&quot;/&gt;&lt;wsp:rsid wsp:val=&quot;00090500&quot;/&gt;&lt;wsp:rsid wsp:val=&quot;00095119&quot;/&gt;&lt;wsp:rsid wsp:val=&quot;000A4240&quot;/&gt;&lt;wsp:rsid wsp:val=&quot;000C21F4&quot;/&gt;&lt;wsp:rsid wsp:val=&quot;000D15BA&quot;/&gt;&lt;wsp:rsid wsp:val=&quot;000E0A49&quot;/&gt;&lt;wsp:rsid wsp:val=&quot;000E34F4&quot;/&gt;&lt;wsp:rsid wsp:val=&quot;000E463F&quot;/&gt;&lt;wsp:rsid wsp:val=&quot;001043A6&quot;/&gt;&lt;wsp:rsid wsp:val=&quot;001043A9&quot;/&gt;&lt;wsp:rsid wsp:val=&quot;0012639A&quot;/&gt;&lt;wsp:rsid wsp:val=&quot;001274C1&quot;/&gt;&lt;wsp:rsid wsp:val=&quot;001326E9&quot;/&gt;&lt;wsp:rsid wsp:val=&quot;00135A9D&quot;/&gt;&lt;wsp:rsid wsp:val=&quot;00146844&quot;/&gt;&lt;wsp:rsid wsp:val=&quot;00164818&quot;/&gt;&lt;wsp:rsid wsp:val=&quot;00183B76&quot;/&gt;&lt;wsp:rsid wsp:val=&quot;001A763E&quot;/&gt;&lt;wsp:rsid wsp:val=&quot;001D0C1F&quot;/&gt;&lt;wsp:rsid wsp:val=&quot;001E393D&quot;/&gt;&lt;wsp:rsid wsp:val=&quot;001F61D8&quot;/&gt;&lt;wsp:rsid wsp:val=&quot;0020078B&quot;/&gt;&lt;wsp:rsid wsp:val=&quot;00245BD9&quot;/&gt;&lt;wsp:rsid wsp:val=&quot;002566E1&quot;/&gt;&lt;wsp:rsid wsp:val=&quot;002704EC&quot;/&gt;&lt;wsp:rsid wsp:val=&quot;00270DE3&quot;/&gt;&lt;wsp:rsid wsp:val=&quot;00271E28&quot;/&gt;&lt;wsp:rsid wsp:val=&quot;00272E41&quot;/&gt;&lt;wsp:rsid wsp:val=&quot;002A4A4C&quot;/&gt;&lt;wsp:rsid wsp:val=&quot;002B04C2&quot;/&gt;&lt;wsp:rsid wsp:val=&quot;002D2B40&quot;/&gt;&lt;wsp:rsid wsp:val=&quot;002D5E37&quot;/&gt;&lt;wsp:rsid wsp:val=&quot;002E0BB7&quot;/&gt;&lt;wsp:rsid wsp:val=&quot;002E0E00&quot;/&gt;&lt;wsp:rsid wsp:val=&quot;002E7E2A&quot;/&gt;&lt;wsp:rsid wsp:val=&quot;002F17B1&quot;/&gt;&lt;wsp:rsid wsp:val=&quot;002F7011&quot;/&gt;&lt;wsp:rsid wsp:val=&quot;00311AA2&quot;/&gt;&lt;wsp:rsid wsp:val=&quot;00327FCB&quot;/&gt;&lt;wsp:rsid wsp:val=&quot;003403A0&quot;/&gt;&lt;wsp:rsid wsp:val=&quot;00342E8D&quot;/&gt;&lt;wsp:rsid wsp:val=&quot;00343F50&quot;/&gt;&lt;wsp:rsid wsp:val=&quot;00350A1B&quot;/&gt;&lt;wsp:rsid wsp:val=&quot;00357E38&quot;/&gt;&lt;wsp:rsid wsp:val=&quot;00372435&quot;/&gt;&lt;wsp:rsid wsp:val=&quot;00386838&quot;/&gt;&lt;wsp:rsid wsp:val=&quot;0039203E&quot;/&gt;&lt;wsp:rsid wsp:val=&quot;00393683&quot;/&gt;&lt;wsp:rsid wsp:val=&quot;003947B8&quot;/&gt;&lt;wsp:rsid wsp:val=&quot;00396C6A&quot;/&gt;&lt;wsp:rsid wsp:val=&quot;003A60D1&quot;/&gt;&lt;wsp:rsid wsp:val=&quot;003F38CD&quot;/&gt;&lt;wsp:rsid wsp:val=&quot;003F707B&quot;/&gt;&lt;wsp:rsid wsp:val=&quot;00411CD9&quot;/&gt;&lt;wsp:rsid wsp:val=&quot;004165D8&quot;/&gt;&lt;wsp:rsid wsp:val=&quot;00417C47&quot;/&gt;&lt;wsp:rsid wsp:val=&quot;004520EE&quot;/&gt;&lt;wsp:rsid wsp:val=&quot;00454A3B&quot;/&gt;&lt;wsp:rsid wsp:val=&quot;0045738F&quot;/&gt;&lt;wsp:rsid wsp:val=&quot;004639FD&quot;/&gt;&lt;wsp:rsid wsp:val=&quot;004905B0&quot;/&gt;&lt;wsp:rsid wsp:val=&quot;004A12F7&quot;/&gt;&lt;wsp:rsid wsp:val=&quot;004A2D5D&quot;/&gt;&lt;wsp:rsid wsp:val=&quot;004D4D3A&quot;/&gt;&lt;wsp:rsid wsp:val=&quot;004D4F7B&quot;/&gt;&lt;wsp:rsid wsp:val=&quot;00503ADF&quot;/&gt;&lt;wsp:rsid wsp:val=&quot;005058AE&quot;/&gt;&lt;wsp:rsid wsp:val=&quot;00507737&quot;/&gt;&lt;wsp:rsid wsp:val=&quot;005132A2&quot;/&gt;&lt;wsp:rsid wsp:val=&quot;0052083A&quot;/&gt;&lt;wsp:rsid wsp:val=&quot;00531AEC&quot;/&gt;&lt;wsp:rsid wsp:val=&quot;00537102&quot;/&gt;&lt;wsp:rsid wsp:val=&quot;00543FFF&quot;/&gt;&lt;wsp:rsid wsp:val=&quot;00583897&quot;/&gt;&lt;wsp:rsid wsp:val=&quot;00590BBD&quot;/&gt;&lt;wsp:rsid wsp:val=&quot;005A1EDB&quot;/&gt;&lt;wsp:rsid wsp:val=&quot;005C468B&quot;/&gt;&lt;wsp:rsid wsp:val=&quot;005D0539&quot;/&gt;&lt;wsp:rsid wsp:val=&quot;005D1684&quot;/&gt;&lt;wsp:rsid wsp:val=&quot;00606E8F&quot;/&gt;&lt;wsp:rsid wsp:val=&quot;00627D1A&quot;/&gt;&lt;wsp:rsid wsp:val=&quot;00640D53&quot;/&gt;&lt;wsp:rsid wsp:val=&quot;006413D2&quot;/&gt;&lt;wsp:rsid wsp:val=&quot;0064360A&quot;/&gt;&lt;wsp:rsid wsp:val=&quot;006518D9&quot;/&gt;&lt;wsp:rsid wsp:val=&quot;00656495&quot;/&gt;&lt;wsp:rsid wsp:val=&quot;006564D5&quot;/&gt;&lt;wsp:rsid wsp:val=&quot;00673516&quot;/&gt;&lt;wsp:rsid wsp:val=&quot;006939D5&quot;/&gt;&lt;wsp:rsid wsp:val=&quot;006944CB&quot;/&gt;&lt;wsp:rsid wsp:val=&quot;006A7C07&quot;/&gt;&lt;wsp:rsid wsp:val=&quot;006B1665&quot;/&gt;&lt;wsp:rsid wsp:val=&quot;006C42E1&quot;/&gt;&lt;wsp:rsid wsp:val=&quot;006C4649&quot;/&gt;&lt;wsp:rsid wsp:val=&quot;006F3C37&quot;/&gt;&lt;wsp:rsid wsp:val=&quot;006F62C7&quot;/&gt;&lt;wsp:rsid wsp:val=&quot;007051C7&quot;/&gt;&lt;wsp:rsid wsp:val=&quot;00714670&quot;/&gt;&lt;wsp:rsid wsp:val=&quot;00723867&quot;/&gt;&lt;wsp:rsid wsp:val=&quot;007265F8&quot;/&gt;&lt;wsp:rsid wsp:val=&quot;00746AA6&quot;/&gt;&lt;wsp:rsid wsp:val=&quot;007679EC&quot;/&gt;&lt;wsp:rsid wsp:val=&quot;00767F05&quot;/&gt;&lt;wsp:rsid wsp:val=&quot;007A20CB&quot;/&gt;&lt;wsp:rsid wsp:val=&quot;007C77B7&quot;/&gt;&lt;wsp:rsid wsp:val=&quot;007D2DCE&quot;/&gt;&lt;wsp:rsid wsp:val=&quot;007E481F&quot;/&gt;&lt;wsp:rsid wsp:val=&quot;007F464A&quot;/&gt;&lt;wsp:rsid wsp:val=&quot;008006D9&quot;/&gt;&lt;wsp:rsid wsp:val=&quot;00800810&quot;/&gt;&lt;wsp:rsid wsp:val=&quot;00840D9F&quot;/&gt;&lt;wsp:rsid wsp:val=&quot;0087057A&quot;/&gt;&lt;wsp:rsid wsp:val=&quot;008823AD&quot;/&gt;&lt;wsp:rsid wsp:val=&quot;00885763&quot;/&gt;&lt;wsp:rsid wsp:val=&quot;008A6BDF&quot;/&gt;&lt;wsp:rsid wsp:val=&quot;008C228E&quot;/&gt;&lt;wsp:rsid wsp:val=&quot;008C79C9&quot;/&gt;&lt;wsp:rsid wsp:val=&quot;008D61A5&quot;/&gt;&lt;wsp:rsid wsp:val=&quot;008E1158&quot;/&gt;&lt;wsp:rsid wsp:val=&quot;008F3084&quot;/&gt;&lt;wsp:rsid wsp:val=&quot;0094581E&quot;/&gt;&lt;wsp:rsid wsp:val=&quot;009578C3&quot;/&gt;&lt;wsp:rsid wsp:val=&quot;0097156B&quot;/&gt;&lt;wsp:rsid wsp:val=&quot;00976735&quot;/&gt;&lt;wsp:rsid wsp:val=&quot;00977D12&quot;/&gt;&lt;wsp:rsid wsp:val=&quot;00980AC2&quot;/&gt;&lt;wsp:rsid wsp:val=&quot;00984C3F&quot;/&gt;&lt;wsp:rsid wsp:val=&quot;00987F47&quot;/&gt;&lt;wsp:rsid wsp:val=&quot;00995E51&quot;/&gt;&lt;wsp:rsid wsp:val=&quot;009A394A&quot;/&gt;&lt;wsp:rsid wsp:val=&quot;009D4FA6&quot;/&gt;&lt;wsp:rsid wsp:val=&quot;00A14AA7&quot;/&gt;&lt;wsp:rsid wsp:val=&quot;00A21026&quot;/&gt;&lt;wsp:rsid wsp:val=&quot;00A40EF9&quot;/&gt;&lt;wsp:rsid wsp:val=&quot;00A45A5D&quot;/&gt;&lt;wsp:rsid wsp:val=&quot;00A600FA&quot;/&gt;&lt;wsp:rsid wsp:val=&quot;00A750ED&quot;/&gt;&lt;wsp:rsid wsp:val=&quot;00AB4731&quot;/&gt;&lt;wsp:rsid wsp:val=&quot;00AC33F7&quot;/&gt;&lt;wsp:rsid wsp:val=&quot;00AC423D&quot;/&gt;&lt;wsp:rsid wsp:val=&quot;00AE68D9&quot;/&gt;&lt;wsp:rsid wsp:val=&quot;00AF31D9&quot;/&gt;&lt;wsp:rsid wsp:val=&quot;00B01405&quot;/&gt;&lt;wsp:rsid wsp:val=&quot;00B0519A&quot;/&gt;&lt;wsp:rsid wsp:val=&quot;00B16DA6&quot;/&gt;&lt;wsp:rsid wsp:val=&quot;00B20D2C&quot;/&gt;&lt;wsp:rsid wsp:val=&quot;00B2533F&quot;/&gt;&lt;wsp:rsid wsp:val=&quot;00B46824&quot;/&gt;&lt;wsp:rsid wsp:val=&quot;00B500D9&quot;/&gt;&lt;wsp:rsid wsp:val=&quot;00B56382&quot;/&gt;&lt;wsp:rsid wsp:val=&quot;00B643C9&quot;/&gt;&lt;wsp:rsid wsp:val=&quot;00BC4051&quot;/&gt;&lt;wsp:rsid wsp:val=&quot;00BD1786&quot;/&gt;&lt;wsp:rsid wsp:val=&quot;00BD5E6B&quot;/&gt;&lt;wsp:rsid wsp:val=&quot;00BD7C0A&quot;/&gt;&lt;wsp:rsid wsp:val=&quot;00BE563B&quot;/&gt;&lt;wsp:rsid wsp:val=&quot;00BE6D4F&quot;/&gt;&lt;wsp:rsid wsp:val=&quot;00BE713E&quot;/&gt;&lt;wsp:rsid wsp:val=&quot;00C03B5C&quot;/&gt;&lt;wsp:rsid wsp:val=&quot;00C05542&quot;/&gt;&lt;wsp:rsid wsp:val=&quot;00C160A6&quot;/&gt;&lt;wsp:rsid wsp:val=&quot;00C226F6&quot;/&gt;&lt;wsp:rsid wsp:val=&quot;00C41258&quot;/&gt;&lt;wsp:rsid wsp:val=&quot;00C540A2&quot;/&gt;&lt;wsp:rsid wsp:val=&quot;00C72373&quot;/&gt;&lt;wsp:rsid wsp:val=&quot;00C7595D&quot;/&gt;&lt;wsp:rsid wsp:val=&quot;00C80E8D&quot;/&gt;&lt;wsp:rsid wsp:val=&quot;00CA1E77&quot;/&gt;&lt;wsp:rsid wsp:val=&quot;00CB3C96&quot;/&gt;&lt;wsp:rsid wsp:val=&quot;00CB40FB&quot;/&gt;&lt;wsp:rsid wsp:val=&quot;00CB6993&quot;/&gt;&lt;wsp:rsid wsp:val=&quot;00CC34F9&quot;/&gt;&lt;wsp:rsid wsp:val=&quot;00CD337E&quot;/&gt;&lt;wsp:rsid wsp:val=&quot;00CE38B3&quot;/&gt;&lt;wsp:rsid wsp:val=&quot;00CF380A&quot;/&gt;&lt;wsp:rsid wsp:val=&quot;00D07753&quot;/&gt;&lt;wsp:rsid wsp:val=&quot;00D1250A&quot;/&gt;&lt;wsp:rsid wsp:val=&quot;00D2556E&quot;/&gt;&lt;wsp:rsid wsp:val=&quot;00D45F7C&quot;/&gt;&lt;wsp:rsid wsp:val=&quot;00D56854&quot;/&gt;&lt;wsp:rsid wsp:val=&quot;00D57DEE&quot;/&gt;&lt;wsp:rsid wsp:val=&quot;00D77940&quot;/&gt;&lt;wsp:rsid wsp:val=&quot;00D840D7&quot;/&gt;&lt;wsp:rsid wsp:val=&quot;00D93CD0&quot;/&gt;&lt;wsp:rsid wsp:val=&quot;00D97E01&quot;/&gt;&lt;wsp:rsid wsp:val=&quot;00DA0A8E&quot;/&gt;&lt;wsp:rsid wsp:val=&quot;00DA1D44&quot;/&gt;&lt;wsp:rsid wsp:val=&quot;00DA3EC2&quot;/&gt;&lt;wsp:rsid wsp:val=&quot;00DB6BE5&quot;/&gt;&lt;wsp:rsid wsp:val=&quot;00DC62B2&quot;/&gt;&lt;wsp:rsid wsp:val=&quot;00DC66E9&quot;/&gt;&lt;wsp:rsid wsp:val=&quot;00DE30FD&quot;/&gt;&lt;wsp:rsid wsp:val=&quot;00DE65CE&quot;/&gt;&lt;wsp:rsid wsp:val=&quot;00DE717C&quot;/&gt;&lt;wsp:rsid wsp:val=&quot;00E07FA3&quot;/&gt;&lt;wsp:rsid wsp:val=&quot;00E23C19&quot;/&gt;&lt;wsp:rsid wsp:val=&quot;00E3308A&quot;/&gt;&lt;wsp:rsid wsp:val=&quot;00E43EF8&quot;/&gt;&lt;wsp:rsid wsp:val=&quot;00E52CCD&quot;/&gt;&lt;wsp:rsid wsp:val=&quot;00E57543&quot;/&gt;&lt;wsp:rsid wsp:val=&quot;00E84544&quot;/&gt;&lt;wsp:rsid wsp:val=&quot;00E9541B&quot;/&gt;&lt;wsp:rsid wsp:val=&quot;00EB0919&quot;/&gt;&lt;wsp:rsid wsp:val=&quot;00EC51CB&quot;/&gt;&lt;wsp:rsid wsp:val=&quot;00EC6716&quot;/&gt;&lt;wsp:rsid wsp:val=&quot;00EC738A&quot;/&gt;&lt;wsp:rsid wsp:val=&quot;00ED4E6F&quot;/&gt;&lt;wsp:rsid wsp:val=&quot;00ED5250&quot;/&gt;&lt;wsp:rsid wsp:val=&quot;00ED618F&quot;/&gt;&lt;wsp:rsid wsp:val=&quot;00ED76AD&quot;/&gt;&lt;wsp:rsid wsp:val=&quot;00EE16A2&quot;/&gt;&lt;wsp:rsid wsp:val=&quot;00EE245B&quot;/&gt;&lt;wsp:rsid wsp:val=&quot;00EE606B&quot;/&gt;&lt;wsp:rsid wsp:val=&quot;00EF0617&quot;/&gt;&lt;wsp:rsid wsp:val=&quot;00F15726&quot;/&gt;&lt;wsp:rsid wsp:val=&quot;00F2147C&quot;/&gt;&lt;wsp:rsid wsp:val=&quot;00F25818&quot;/&gt;&lt;wsp:rsid wsp:val=&quot;00F263A2&quot;/&gt;&lt;wsp:rsid wsp:val=&quot;00F31E29&quot;/&gt;&lt;wsp:rsid wsp:val=&quot;00F33EF2&quot;/&gt;&lt;wsp:rsid wsp:val=&quot;00F460B5&quot;/&gt;&lt;wsp:rsid wsp:val=&quot;00F510A9&quot;/&gt;&lt;wsp:rsid wsp:val=&quot;00F529F0&quot;/&gt;&lt;wsp:rsid wsp:val=&quot;00F67720&quot;/&gt;&lt;wsp:rsid wsp:val=&quot;00F97ADD&quot;/&gt;&lt;wsp:rsid wsp:val=&quot;00FB21BC&quot;/&gt;&lt;wsp:rsid wsp:val=&quot;00FD5CAC&quot;/&gt;&lt;wsp:rsid wsp:val=&quot;00FE3053&quot;/&gt;&lt;wsp:rsid wsp:val=&quot;00FE3A44&quot;/&gt;&lt;wsp:rsid wsp:val=&quot;00FF0409&quot;/&gt;&lt;wsp:rsid wsp:val=&quot;00FF4329&quot;/&gt;&lt;wsp:rsid wsp:val=&quot;00FF4AA8&quot;/&gt;&lt;/wsp:rsids&gt;&lt;/w:docPr&gt;&lt;w:body&gt;&lt;wx:sect&gt;&lt;w:p wsp:rsidR=&quot;00000000&quot; wsp:rsidRDefault=&quot;004520EE&quot; wsp:rsidP=&quot;004520EE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w:sym w:font=&quot;Symbol&quot; w:char=&quot;F072&quot;/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/&gt;&lt;w:sz w:val=&quot;28&quot;/&gt;&lt;w:sz-cs w:val=&quot;28&quot;/&gt;&lt;w:vertAlign w:val=&quot;subscript&quot;/&gt;&lt;/w:rPr&gt;&lt;m:t&gt;Рї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w:lang w:val=&quot;EN-US&quot;/&gt;&lt;/w:rPr&gt;&lt;m:t&gt;h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7595D" w:rsidRPr="00C7595D">
        <w:rPr>
          <w:sz w:val="28"/>
          <w:szCs w:val="28"/>
        </w:rPr>
        <w:fldChar w:fldCharType="end"/>
      </w:r>
    </w:p>
    <w:p w:rsidR="001A763E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79EC" w:rsidRPr="003A60D1" w:rsidRDefault="007679EC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sym w:font="Symbol" w:char="F072"/>
      </w:r>
      <w:r w:rsidRPr="003A60D1">
        <w:rPr>
          <w:sz w:val="28"/>
          <w:szCs w:val="28"/>
        </w:rPr>
        <w:t>=0.0175 Ом*мм</w:t>
      </w:r>
    </w:p>
    <w:p w:rsidR="007679EC" w:rsidRPr="003A60D1" w:rsidRDefault="00ED618F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>=60 мм</w:t>
      </w:r>
    </w:p>
    <w:p w:rsidR="00ED618F" w:rsidRPr="003A60D1" w:rsidRDefault="00ED618F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t</w:t>
      </w:r>
      <w:r w:rsidRPr="003A60D1">
        <w:rPr>
          <w:sz w:val="28"/>
          <w:szCs w:val="28"/>
        </w:rPr>
        <w:t>=0.2 мм</w:t>
      </w:r>
    </w:p>
    <w:p w:rsidR="00ED618F" w:rsidRPr="003A60D1" w:rsidRDefault="00ED618F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h</w:t>
      </w:r>
      <w:r w:rsidRPr="003A60D1">
        <w:rPr>
          <w:sz w:val="28"/>
          <w:szCs w:val="28"/>
        </w:rPr>
        <w:t>=0.35 мм</w:t>
      </w:r>
    </w:p>
    <w:p w:rsidR="00ED618F" w:rsidRPr="003A60D1" w:rsidRDefault="00ED618F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R</w:t>
      </w:r>
      <w:r w:rsidRPr="003A60D1">
        <w:rPr>
          <w:sz w:val="28"/>
          <w:szCs w:val="28"/>
        </w:rPr>
        <w:t>=0.0175*(60/(0.2*0.35))=1.83 мм</w:t>
      </w: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br w:type="page"/>
      </w:r>
    </w:p>
    <w:p w:rsidR="00977D12" w:rsidRPr="003A60D1" w:rsidRDefault="001A763E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77D12" w:rsidRPr="003A60D1">
        <w:rPr>
          <w:b/>
          <w:sz w:val="28"/>
          <w:szCs w:val="28"/>
        </w:rPr>
        <w:t>.2 Расчет надежности</w:t>
      </w:r>
    </w:p>
    <w:p w:rsidR="001A763E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Расчет надежности выполняется на этапе технического проекта, когда основные схемотехнические и конструктивные проблемы решены, но имеется возможность изменить режим работы элементов. Расчеты выполняются для периода нормальной эксплуатации, когда интенсивность отказов постоянна и отказы являются случайными и независимыми.</w:t>
      </w:r>
    </w:p>
    <w:p w:rsidR="00ED76AD" w:rsidRPr="003A60D1" w:rsidRDefault="00ED76AD" w:rsidP="003A60D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Порядок расчета надежности:</w:t>
      </w:r>
    </w:p>
    <w:p w:rsidR="00ED76AD" w:rsidRPr="003A60D1" w:rsidRDefault="00ED76AD" w:rsidP="003A60D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элементы системы разбить на группы с одинаковыми интенсивностями отказов;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посчитать число элементов в каждой группе;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 xml:space="preserve">выписать из справочника значение 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0</w:t>
      </w:r>
      <w:r w:rsidRPr="003A60D1">
        <w:rPr>
          <w:sz w:val="28"/>
          <w:szCs w:val="28"/>
          <w:vertAlign w:val="subscript"/>
          <w:lang w:val="en-US"/>
        </w:rPr>
        <w:t>i</w:t>
      </w:r>
      <w:r w:rsidRPr="003A60D1">
        <w:rPr>
          <w:sz w:val="28"/>
          <w:szCs w:val="28"/>
        </w:rPr>
        <w:t>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определить коэффициенты режимов в зависимости от коэффициентов нагрузки и температуры;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 xml:space="preserve">рассчитать значение 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Э</w:t>
      </w:r>
      <w:r w:rsidRPr="003A60D1">
        <w:rPr>
          <w:sz w:val="28"/>
          <w:szCs w:val="28"/>
          <w:vertAlign w:val="subscript"/>
          <w:lang w:val="en-US"/>
        </w:rPr>
        <w:t>i</w:t>
      </w:r>
      <w:r w:rsidRPr="003A60D1">
        <w:rPr>
          <w:sz w:val="28"/>
          <w:szCs w:val="28"/>
        </w:rPr>
        <w:t xml:space="preserve"> с учетом коэффициентов;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 xml:space="preserve">рассчитать значение 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Э</w:t>
      </w:r>
      <w:r w:rsidRPr="003A60D1">
        <w:rPr>
          <w:sz w:val="28"/>
          <w:szCs w:val="28"/>
          <w:vertAlign w:val="subscript"/>
          <w:lang w:val="en-US"/>
        </w:rPr>
        <w:t>i</w:t>
      </w:r>
      <w:r w:rsidRPr="003A60D1">
        <w:rPr>
          <w:sz w:val="28"/>
          <w:szCs w:val="28"/>
        </w:rPr>
        <w:t xml:space="preserve"> • </w:t>
      </w:r>
      <w:r w:rsidRPr="003A60D1">
        <w:rPr>
          <w:sz w:val="28"/>
          <w:szCs w:val="28"/>
          <w:lang w:val="en-US"/>
        </w:rPr>
        <w:t>N</w:t>
      </w:r>
      <w:r w:rsidRPr="003A60D1">
        <w:rPr>
          <w:sz w:val="28"/>
          <w:szCs w:val="28"/>
          <w:vertAlign w:val="subscript"/>
          <w:lang w:val="en-US"/>
        </w:rPr>
        <w:t>i</w:t>
      </w:r>
      <w:r w:rsidRPr="003A60D1">
        <w:rPr>
          <w:sz w:val="28"/>
          <w:szCs w:val="28"/>
        </w:rPr>
        <w:t>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 xml:space="preserve">рассчитать интенсивность отказов всей системы 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С</w:t>
      </w:r>
      <w:r w:rsidRPr="003A60D1">
        <w:rPr>
          <w:sz w:val="28"/>
          <w:szCs w:val="28"/>
        </w:rPr>
        <w:t>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 xml:space="preserve">рассчитать среднюю наработку до первого отказа </w:t>
      </w:r>
      <w:r w:rsidRPr="003A60D1">
        <w:rPr>
          <w:sz w:val="28"/>
          <w:szCs w:val="28"/>
          <w:lang w:val="en-US"/>
        </w:rPr>
        <w:t>tcp</w:t>
      </w:r>
      <w:r w:rsidRPr="003A60D1">
        <w:rPr>
          <w:sz w:val="28"/>
          <w:szCs w:val="28"/>
        </w:rPr>
        <w:t>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 xml:space="preserve">рассчитать вероятность безотказной работы </w:t>
      </w:r>
      <w:r w:rsidRPr="003A60D1">
        <w:rPr>
          <w:sz w:val="28"/>
          <w:szCs w:val="28"/>
          <w:lang w:val="en-US"/>
        </w:rPr>
        <w:t>P</w:t>
      </w:r>
      <w:r w:rsidRPr="003A60D1">
        <w:rPr>
          <w:sz w:val="28"/>
          <w:szCs w:val="28"/>
        </w:rPr>
        <w:t>(</w:t>
      </w:r>
      <w:r w:rsidRPr="003A60D1">
        <w:rPr>
          <w:sz w:val="28"/>
          <w:szCs w:val="28"/>
          <w:lang w:val="en-US"/>
        </w:rPr>
        <w:t>t</w:t>
      </w:r>
      <w:r w:rsidRPr="003A60D1">
        <w:rPr>
          <w:sz w:val="28"/>
          <w:szCs w:val="28"/>
        </w:rPr>
        <w:t>);</w:t>
      </w:r>
    </w:p>
    <w:p w:rsidR="00ED76AD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построить график вероятности безотказной работы. Расчет интенсивности отказа каждой группы ЭРЭ производим по формуле</w:t>
      </w:r>
    </w:p>
    <w:p w:rsidR="001A763E" w:rsidRPr="003A60D1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Э</w:t>
      </w:r>
      <w:r w:rsidRPr="003A60D1">
        <w:rPr>
          <w:sz w:val="28"/>
          <w:szCs w:val="28"/>
        </w:rPr>
        <w:t>=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0</w:t>
      </w:r>
      <w:r w:rsidRPr="003A60D1">
        <w:rPr>
          <w:sz w:val="28"/>
          <w:szCs w:val="28"/>
        </w:rPr>
        <w:t>*Кэ*Кр</w:t>
      </w:r>
    </w:p>
    <w:p w:rsidR="001A763E" w:rsidRDefault="001A763E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где 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 xml:space="preserve">0 </w:t>
      </w:r>
      <w:r w:rsidRPr="003A60D1">
        <w:rPr>
          <w:sz w:val="28"/>
          <w:szCs w:val="28"/>
        </w:rPr>
        <w:t>- интенсивность отказов группы ЭРЭ без учета коэффициентов; Кэ — коэффициент эксплуатации; Кр - коэффициент режима.</w:t>
      </w:r>
    </w:p>
    <w:p w:rsidR="00ED76AD" w:rsidRDefault="00ED76AD" w:rsidP="001A763E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Расчет интенсивности отказа каждой группы ИМС производим по формуле:</w:t>
      </w:r>
    </w:p>
    <w:p w:rsidR="001A763E" w:rsidRDefault="001A763E" w:rsidP="001A763E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Э</w:t>
      </w:r>
      <w:r w:rsidRPr="003A60D1">
        <w:rPr>
          <w:sz w:val="28"/>
          <w:szCs w:val="28"/>
        </w:rPr>
        <w:t>=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0</w:t>
      </w:r>
      <w:r w:rsidRPr="003A60D1">
        <w:rPr>
          <w:sz w:val="28"/>
          <w:szCs w:val="28"/>
        </w:rPr>
        <w:t>*Кэ*Ксл</w:t>
      </w:r>
    </w:p>
    <w:p w:rsidR="00272E41" w:rsidRDefault="00272E41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где 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0</w:t>
      </w:r>
      <w:r w:rsidRPr="003A60D1">
        <w:rPr>
          <w:sz w:val="28"/>
          <w:szCs w:val="28"/>
        </w:rPr>
        <w:t xml:space="preserve"> - интенсивность отказов группы ИМС без учета коэффициентов;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К</w:t>
      </w:r>
      <w:r w:rsidRPr="003A60D1">
        <w:rPr>
          <w:sz w:val="28"/>
          <w:szCs w:val="28"/>
          <w:vertAlign w:val="subscript"/>
        </w:rPr>
        <w:t>э</w:t>
      </w:r>
      <w:r w:rsidRPr="003A60D1">
        <w:rPr>
          <w:sz w:val="28"/>
          <w:szCs w:val="28"/>
        </w:rPr>
        <w:t xml:space="preserve"> - коэффициент эксплуатации;</w:t>
      </w:r>
    </w:p>
    <w:p w:rsidR="00ED76AD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К</w:t>
      </w:r>
      <w:r w:rsidRPr="003A60D1">
        <w:rPr>
          <w:sz w:val="28"/>
          <w:szCs w:val="28"/>
          <w:vertAlign w:val="subscript"/>
        </w:rPr>
        <w:t>сл</w:t>
      </w:r>
      <w:r w:rsidRPr="003A60D1">
        <w:rPr>
          <w:sz w:val="28"/>
          <w:szCs w:val="28"/>
        </w:rPr>
        <w:t>- коэффициент режима. Расчет интенсивности отказов всей системы производим по формуле:</w:t>
      </w:r>
    </w:p>
    <w:p w:rsidR="00272E41" w:rsidRPr="003A60D1" w:rsidRDefault="00272E41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position w:val="-28"/>
          <w:sz w:val="28"/>
          <w:szCs w:val="28"/>
        </w:rPr>
        <w:object w:dxaOrig="1359" w:dyaOrig="680">
          <v:shape id="_x0000_i1041" type="#_x0000_t75" style="width:67.5pt;height:33.75pt" o:ole="">
            <v:imagedata r:id="rId22" o:title=""/>
          </v:shape>
          <o:OLEObject Type="Embed" ProgID="Equation.3" ShapeID="_x0000_i1041" DrawAspect="Content" ObjectID="_1457513931" r:id="rId23"/>
        </w:object>
      </w:r>
    </w:p>
    <w:p w:rsidR="00272E41" w:rsidRDefault="00272E41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где 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</w:rPr>
        <w:t>э</w:t>
      </w:r>
      <w:r w:rsidRPr="003A60D1">
        <w:rPr>
          <w:sz w:val="28"/>
          <w:szCs w:val="28"/>
          <w:vertAlign w:val="subscript"/>
          <w:lang w:val="en-US"/>
        </w:rPr>
        <w:t>i</w:t>
      </w:r>
      <w:r w:rsidRPr="003A60D1">
        <w:rPr>
          <w:sz w:val="28"/>
          <w:szCs w:val="28"/>
        </w:rPr>
        <w:t>- интенсивность отказов группы с учетом коэффициентов;</w:t>
      </w:r>
    </w:p>
    <w:p w:rsidR="00ED76AD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Ni</w:t>
      </w:r>
      <w:r w:rsidRPr="003A60D1">
        <w:rPr>
          <w:sz w:val="28"/>
          <w:szCs w:val="28"/>
        </w:rPr>
        <w:t xml:space="preserve"> – количество элементов в группе. Расчет средней наработки до первого отказа проводим по формуле:</w:t>
      </w:r>
    </w:p>
    <w:p w:rsidR="00272E41" w:rsidRPr="003A60D1" w:rsidRDefault="00272E41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tcp</w:t>
      </w:r>
      <w:r w:rsidRPr="003A60D1">
        <w:rPr>
          <w:sz w:val="28"/>
          <w:szCs w:val="28"/>
        </w:rPr>
        <w:t>=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  <w:lang w:val="en-US"/>
        </w:rPr>
        <w:t>l</w:t>
      </w:r>
      <w:r w:rsidRPr="003A60D1">
        <w:rPr>
          <w:sz w:val="28"/>
          <w:szCs w:val="28"/>
        </w:rPr>
        <w:t xml:space="preserve"> / 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</w:rPr>
        <w:t>*</w:t>
      </w:r>
      <w:r w:rsidRPr="003A60D1">
        <w:rPr>
          <w:sz w:val="28"/>
          <w:szCs w:val="28"/>
          <w:lang w:val="en-US"/>
        </w:rPr>
        <w:t>c</w:t>
      </w:r>
      <w:r w:rsidRPr="003A60D1">
        <w:rPr>
          <w:sz w:val="28"/>
          <w:szCs w:val="28"/>
        </w:rPr>
        <w:t>.</w:t>
      </w:r>
    </w:p>
    <w:p w:rsidR="00ED76AD" w:rsidRPr="003A60D1" w:rsidRDefault="00ED76A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2"/>
        <w:gridCol w:w="1882"/>
        <w:gridCol w:w="532"/>
        <w:gridCol w:w="955"/>
        <w:gridCol w:w="555"/>
        <w:gridCol w:w="558"/>
        <w:gridCol w:w="519"/>
        <w:gridCol w:w="567"/>
        <w:gridCol w:w="850"/>
        <w:gridCol w:w="870"/>
        <w:gridCol w:w="764"/>
      </w:tblGrid>
      <w:tr w:rsidR="00372435" w:rsidRPr="003A60D1" w:rsidTr="00372435">
        <w:trPr>
          <w:cantSplit/>
          <w:trHeight w:val="278"/>
        </w:trPr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372435">
            <w:pPr>
              <w:spacing w:before="0" w:beforeAutospacing="0" w:after="0" w:afterAutospacing="0"/>
            </w:pPr>
            <w:r w:rsidRPr="003A60D1">
              <w:t>Обозначение элементов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372435">
            <w:pPr>
              <w:spacing w:before="0" w:beforeAutospacing="0" w:after="0" w:afterAutospacing="0"/>
            </w:pPr>
            <w:r w:rsidRPr="003A60D1">
              <w:t>Наименование</w:t>
            </w:r>
            <w:r>
              <w:t xml:space="preserve"> </w:t>
            </w:r>
            <w:r w:rsidRPr="003A60D1">
              <w:t>элементов</w:t>
            </w:r>
          </w:p>
        </w:tc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372435">
            <w:pPr>
              <w:spacing w:before="0" w:beforeAutospacing="0" w:after="0" w:afterAutospacing="0"/>
            </w:pPr>
            <w:r w:rsidRPr="003A60D1">
              <w:t xml:space="preserve">Кол. </w:t>
            </w:r>
            <w:r w:rsidRPr="003A60D1">
              <w:rPr>
                <w:lang w:val="en-US"/>
              </w:rPr>
              <w:t>Ni</w:t>
            </w:r>
          </w:p>
        </w:tc>
        <w:tc>
          <w:tcPr>
            <w:tcW w:w="9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372435">
            <w:pPr>
              <w:spacing w:before="0" w:beforeAutospacing="0" w:after="0" w:afterAutospacing="0"/>
            </w:pPr>
            <w:r w:rsidRPr="003A60D1">
              <w:rPr>
                <w:szCs w:val="20"/>
                <w:lang w:val="en-US"/>
              </w:rPr>
              <w:sym w:font="Symbol" w:char="F06C"/>
            </w:r>
            <w:r w:rsidRPr="003A60D1">
              <w:rPr>
                <w:vertAlign w:val="subscript"/>
              </w:rPr>
              <w:t>0*</w:t>
            </w:r>
            <w:r w:rsidRPr="003A60D1">
              <w:t>10</w:t>
            </w:r>
            <w:r w:rsidRPr="003A60D1">
              <w:rPr>
                <w:vertAlign w:val="superscript"/>
              </w:rPr>
              <w:t>6</w:t>
            </w:r>
            <w:r>
              <w:rPr>
                <w:vertAlign w:val="superscript"/>
              </w:rPr>
              <w:t xml:space="preserve"> </w:t>
            </w:r>
            <w:r w:rsidRPr="003A60D1">
              <w:t>1/ч</w:t>
            </w:r>
          </w:p>
        </w:tc>
        <w:tc>
          <w:tcPr>
            <w:tcW w:w="30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Режимы работы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372435">
            <w:pPr>
              <w:spacing w:before="0" w:beforeAutospacing="0" w:after="0" w:afterAutospacing="0"/>
            </w:pPr>
            <w:r w:rsidRPr="003A60D1">
              <w:rPr>
                <w:szCs w:val="20"/>
                <w:lang w:val="en-US"/>
              </w:rPr>
              <w:sym w:font="Symbol" w:char="F06C"/>
            </w:r>
            <w:r w:rsidRPr="003A60D1">
              <w:rPr>
                <w:vertAlign w:val="subscript"/>
              </w:rPr>
              <w:t>э</w:t>
            </w:r>
            <w:r w:rsidRPr="003A60D1">
              <w:t xml:space="preserve"> 10</w:t>
            </w:r>
            <w:r w:rsidRPr="003A60D1">
              <w:rPr>
                <w:vertAlign w:val="superscript"/>
              </w:rPr>
              <w:t>6</w:t>
            </w:r>
            <w:r>
              <w:rPr>
                <w:vertAlign w:val="superscript"/>
              </w:rPr>
              <w:t xml:space="preserve"> </w:t>
            </w:r>
            <w:r w:rsidRPr="003A60D1">
              <w:t>1/ч</w:t>
            </w:r>
          </w:p>
        </w:tc>
        <w:tc>
          <w:tcPr>
            <w:tcW w:w="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372435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szCs w:val="20"/>
                <w:lang w:val="en-US"/>
              </w:rPr>
              <w:sym w:font="Symbol" w:char="F06C"/>
            </w:r>
            <w:r w:rsidRPr="003A60D1">
              <w:rPr>
                <w:vertAlign w:val="subscript"/>
              </w:rPr>
              <w:t>э</w:t>
            </w:r>
            <w:r w:rsidRPr="003A60D1">
              <w:rPr>
                <w:vertAlign w:val="subscript"/>
                <w:lang w:val="en-US"/>
              </w:rPr>
              <w:t>i</w:t>
            </w:r>
            <w:r w:rsidRPr="003A60D1">
              <w:t xml:space="preserve"> </w:t>
            </w:r>
            <w:r w:rsidRPr="003A60D1">
              <w:rPr>
                <w:lang w:val="en-US"/>
              </w:rPr>
              <w:t>Ni</w:t>
            </w:r>
            <w:r>
              <w:t xml:space="preserve"> </w:t>
            </w:r>
            <w:r w:rsidRPr="003A60D1">
              <w:t>10</w:t>
            </w:r>
            <w:r w:rsidRPr="003A60D1">
              <w:rPr>
                <w:vertAlign w:val="superscript"/>
              </w:rPr>
              <w:t>6</w:t>
            </w:r>
            <w:r>
              <w:rPr>
                <w:vertAlign w:val="superscript"/>
              </w:rPr>
              <w:t xml:space="preserve"> </w:t>
            </w:r>
            <w:r w:rsidRPr="003A60D1">
              <w:t>1</w:t>
            </w:r>
            <w:r w:rsidRPr="003A60D1">
              <w:rPr>
                <w:lang w:val="en-US"/>
              </w:rPr>
              <w:t>/</w:t>
            </w:r>
            <w:r w:rsidRPr="003A60D1">
              <w:t>ч</w:t>
            </w:r>
          </w:p>
        </w:tc>
      </w:tr>
      <w:tr w:rsidR="00372435" w:rsidRPr="003A60D1" w:rsidTr="00372435">
        <w:trPr>
          <w:cantSplit/>
          <w:trHeight w:hRule="exact" w:val="371"/>
        </w:trPr>
        <w:tc>
          <w:tcPr>
            <w:tcW w:w="12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18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9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rPr>
                <w:lang w:val="en-US"/>
              </w:rPr>
              <w:t>t°C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</w:t>
            </w:r>
            <w:r w:rsidRPr="003A60D1">
              <w:rPr>
                <w:vertAlign w:val="subscript"/>
              </w:rPr>
              <w:t>н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</w:t>
            </w:r>
            <w:r w:rsidRPr="003A60D1">
              <w:rPr>
                <w:vertAlign w:val="subscript"/>
              </w:rPr>
              <w:t>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</w:t>
            </w:r>
            <w:r w:rsidRPr="003A60D1">
              <w:rPr>
                <w:vertAlign w:val="subscript"/>
              </w:rPr>
              <w:t>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</w:t>
            </w:r>
            <w:r w:rsidRPr="003A60D1">
              <w:rPr>
                <w:vertAlign w:val="subscript"/>
              </w:rPr>
              <w:t>сл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</w:p>
        </w:tc>
      </w:tr>
      <w:tr w:rsidR="00372435" w:rsidRPr="003A60D1" w:rsidTr="00372435">
        <w:trPr>
          <w:trHeight w:val="389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R1,R14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t>СП3-38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1.54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3.08</w:t>
            </w:r>
          </w:p>
        </w:tc>
      </w:tr>
      <w:tr w:rsidR="00372435" w:rsidRPr="003A60D1" w:rsidTr="00372435">
        <w:trPr>
          <w:trHeight w:val="516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R3,R4,R6,R8-R10,R11-R14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СП3-9А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1.5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4.42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14.2</w:t>
            </w:r>
          </w:p>
        </w:tc>
      </w:tr>
      <w:tr w:rsidR="00372435" w:rsidRPr="003A60D1" w:rsidTr="00372435">
        <w:trPr>
          <w:trHeight w:val="533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C1,C4-C8,C12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КМ-5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7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0.42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2.94</w:t>
            </w:r>
          </w:p>
        </w:tc>
      </w:tr>
      <w:tr w:rsidR="00372435" w:rsidRPr="003A60D1" w:rsidTr="00372435">
        <w:trPr>
          <w:trHeight w:val="346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R2,R5,R7,R15-R16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МЛТ 0.125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5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1.37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6.85</w:t>
            </w:r>
          </w:p>
        </w:tc>
      </w:tr>
      <w:tr w:rsidR="00372435" w:rsidRPr="003A60D1" w:rsidTr="00372435">
        <w:trPr>
          <w:trHeight w:val="373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C2,C3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К50-35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2.4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2.79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5.58</w:t>
            </w:r>
          </w:p>
        </w:tc>
      </w:tr>
      <w:tr w:rsidR="00372435" w:rsidRPr="003A60D1" w:rsidTr="00372435">
        <w:trPr>
          <w:trHeight w:val="42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VD1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Д9А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1.33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1.33</w:t>
            </w:r>
          </w:p>
        </w:tc>
      </w:tr>
      <w:tr w:rsidR="00372435" w:rsidRPr="003A60D1" w:rsidTr="00372435">
        <w:trPr>
          <w:trHeight w:val="412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VD2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КД106А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2.5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3.55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9.55</w:t>
            </w:r>
          </w:p>
        </w:tc>
      </w:tr>
      <w:tr w:rsidR="00372435" w:rsidRPr="003A60D1" w:rsidTr="00372435">
        <w:trPr>
          <w:trHeight w:val="404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VD3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КС147А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6.0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5.18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5.18</w:t>
            </w:r>
          </w:p>
        </w:tc>
      </w:tr>
      <w:tr w:rsidR="00372435" w:rsidRPr="003A60D1" w:rsidTr="00372435">
        <w:trPr>
          <w:trHeight w:val="269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DA1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КР140УД608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0.6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3.42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1.56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1.85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1.85</w:t>
            </w:r>
          </w:p>
        </w:tc>
      </w:tr>
      <w:tr w:rsidR="00372435" w:rsidRPr="003A60D1" w:rsidTr="00372435">
        <w:trPr>
          <w:trHeight w:val="344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  <w:r w:rsidRPr="003A60D1">
              <w:rPr>
                <w:lang w:val="en-US"/>
              </w:rPr>
              <w:t>Пайка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66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  <w:r w:rsidRPr="003A60D1">
              <w:t>0.01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435" w:rsidRPr="003A60D1" w:rsidRDefault="00372435" w:rsidP="00272E41">
            <w:pPr>
              <w:spacing w:before="0" w:beforeAutospacing="0" w:after="0" w:afterAutospacing="0"/>
              <w:rPr>
                <w:lang w:val="en-US"/>
              </w:rPr>
            </w:pPr>
          </w:p>
        </w:tc>
      </w:tr>
    </w:tbl>
    <w:p w:rsidR="00372435" w:rsidRDefault="00372435" w:rsidP="00372435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0919" w:rsidRPr="003A60D1" w:rsidRDefault="00EB091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Расчеты:</w:t>
      </w:r>
    </w:p>
    <w:p w:rsidR="00EB0919" w:rsidRPr="003A60D1" w:rsidRDefault="00EB091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K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</w:rPr>
        <w:t>1=1.37</w:t>
      </w:r>
    </w:p>
    <w:p w:rsidR="00EB0919" w:rsidRPr="003A60D1" w:rsidRDefault="00EB091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K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</w:rPr>
        <w:t>2=2.5</w:t>
      </w:r>
    </w:p>
    <w:p w:rsidR="00EB0919" w:rsidRPr="003A60D1" w:rsidRDefault="00EB091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K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</w:rPr>
        <w:t>3=1.0</w:t>
      </w:r>
    </w:p>
    <w:p w:rsidR="00EB0919" w:rsidRPr="00372435" w:rsidRDefault="00EB091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K</w:t>
      </w:r>
      <w:r w:rsidRPr="003A60D1">
        <w:rPr>
          <w:sz w:val="28"/>
          <w:szCs w:val="28"/>
          <w:vertAlign w:val="subscript"/>
        </w:rPr>
        <w:t>э</w:t>
      </w:r>
      <w:r w:rsidRPr="00372435">
        <w:rPr>
          <w:sz w:val="28"/>
          <w:szCs w:val="28"/>
        </w:rPr>
        <w:t>=3.423</w:t>
      </w:r>
    </w:p>
    <w:p w:rsidR="00EB0919" w:rsidRPr="00372435" w:rsidRDefault="00EB091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  <w:lang w:val="en-US"/>
        </w:rPr>
        <w:t>c</w:t>
      </w:r>
      <w:r w:rsidRPr="00372435">
        <w:rPr>
          <w:sz w:val="28"/>
          <w:szCs w:val="28"/>
        </w:rPr>
        <w:t>=3.08+14.2+2.94+6.85+5.58+1.33+3.55+5.18=4</w:t>
      </w:r>
      <w:r w:rsidR="00F15726" w:rsidRPr="00372435">
        <w:rPr>
          <w:sz w:val="28"/>
          <w:szCs w:val="28"/>
        </w:rPr>
        <w:t>4</w:t>
      </w:r>
      <w:r w:rsidRPr="00372435">
        <w:rPr>
          <w:sz w:val="28"/>
          <w:szCs w:val="28"/>
        </w:rPr>
        <w:t>.</w:t>
      </w:r>
      <w:r w:rsidR="00F15726" w:rsidRPr="00372435">
        <w:rPr>
          <w:sz w:val="28"/>
          <w:szCs w:val="28"/>
        </w:rPr>
        <w:t>56</w:t>
      </w:r>
      <w:r w:rsidRPr="00372435">
        <w:rPr>
          <w:sz w:val="28"/>
          <w:szCs w:val="28"/>
        </w:rPr>
        <w:t>*10</w:t>
      </w:r>
      <w:r w:rsidRPr="00372435">
        <w:rPr>
          <w:sz w:val="28"/>
          <w:szCs w:val="28"/>
          <w:vertAlign w:val="superscript"/>
        </w:rPr>
        <w:t>-6</w:t>
      </w:r>
    </w:p>
    <w:p w:rsidR="00EB0919" w:rsidRDefault="00EB091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  <w:lang w:val="en-US"/>
        </w:rPr>
        <w:t>t</w:t>
      </w:r>
      <w:r w:rsidRPr="003A60D1">
        <w:rPr>
          <w:sz w:val="28"/>
          <w:szCs w:val="28"/>
          <w:vertAlign w:val="subscript"/>
        </w:rPr>
        <w:t>ср</w:t>
      </w:r>
      <w:r w:rsidR="00372435">
        <w:rPr>
          <w:sz w:val="28"/>
          <w:szCs w:val="28"/>
          <w:vertAlign w:val="subscript"/>
        </w:rPr>
        <w:t xml:space="preserve"> </w:t>
      </w:r>
      <w:r w:rsidRPr="003A60D1">
        <w:rPr>
          <w:sz w:val="28"/>
          <w:szCs w:val="28"/>
        </w:rPr>
        <w:t>=</w:t>
      </w:r>
      <w:r w:rsidR="00372435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1/</w:t>
      </w:r>
      <w:r w:rsidRPr="003A60D1">
        <w:rPr>
          <w:sz w:val="28"/>
          <w:szCs w:val="28"/>
          <w:lang w:val="en-US"/>
        </w:rPr>
        <w:sym w:font="Symbol" w:char="F06C"/>
      </w:r>
      <w:r w:rsidRPr="003A60D1">
        <w:rPr>
          <w:sz w:val="28"/>
          <w:szCs w:val="28"/>
          <w:vertAlign w:val="subscript"/>
          <w:lang w:val="en-US"/>
        </w:rPr>
        <w:t>c</w:t>
      </w:r>
      <w:r w:rsidR="00372435">
        <w:rPr>
          <w:sz w:val="28"/>
          <w:szCs w:val="28"/>
          <w:vertAlign w:val="subscript"/>
        </w:rPr>
        <w:t xml:space="preserve"> </w:t>
      </w:r>
      <w:r w:rsidRPr="003A60D1">
        <w:rPr>
          <w:sz w:val="28"/>
          <w:szCs w:val="28"/>
        </w:rPr>
        <w:t>=</w:t>
      </w:r>
      <w:r w:rsidR="00372435">
        <w:rPr>
          <w:sz w:val="28"/>
          <w:szCs w:val="28"/>
        </w:rPr>
        <w:t xml:space="preserve"> </w:t>
      </w:r>
      <w:r w:rsidR="00F15726" w:rsidRPr="003A60D1">
        <w:rPr>
          <w:sz w:val="28"/>
          <w:szCs w:val="28"/>
        </w:rPr>
        <w:t>1/44.56*10</w:t>
      </w:r>
      <w:r w:rsidR="00F15726" w:rsidRPr="003A60D1">
        <w:rPr>
          <w:sz w:val="28"/>
          <w:szCs w:val="28"/>
          <w:vertAlign w:val="superscript"/>
        </w:rPr>
        <w:t>-6</w:t>
      </w:r>
      <w:r w:rsidR="00372435">
        <w:rPr>
          <w:sz w:val="28"/>
          <w:szCs w:val="28"/>
          <w:vertAlign w:val="superscript"/>
        </w:rPr>
        <w:t xml:space="preserve"> </w:t>
      </w:r>
      <w:r w:rsidR="00F15726" w:rsidRPr="003A60D1">
        <w:rPr>
          <w:sz w:val="28"/>
          <w:szCs w:val="28"/>
        </w:rPr>
        <w:t>=</w:t>
      </w:r>
      <w:r w:rsidR="00372435">
        <w:rPr>
          <w:sz w:val="28"/>
          <w:szCs w:val="28"/>
        </w:rPr>
        <w:t xml:space="preserve"> </w:t>
      </w:r>
      <w:r w:rsidR="00F15726" w:rsidRPr="003A60D1">
        <w:rPr>
          <w:sz w:val="28"/>
          <w:szCs w:val="28"/>
        </w:rPr>
        <w:t>22441.</w:t>
      </w:r>
      <w:r w:rsidR="00F15726" w:rsidRPr="00372435">
        <w:rPr>
          <w:sz w:val="28"/>
          <w:szCs w:val="28"/>
        </w:rPr>
        <w:t>65</w:t>
      </w:r>
      <w:r w:rsidR="00F15726" w:rsidRPr="003A60D1">
        <w:rPr>
          <w:sz w:val="28"/>
          <w:szCs w:val="28"/>
        </w:rPr>
        <w:t xml:space="preserve"> часов</w:t>
      </w:r>
    </w:p>
    <w:p w:rsidR="00372435" w:rsidRPr="003A60D1" w:rsidRDefault="00372435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16"/>
        <w:gridCol w:w="681"/>
        <w:gridCol w:w="781"/>
        <w:gridCol w:w="816"/>
        <w:gridCol w:w="816"/>
        <w:gridCol w:w="1066"/>
      </w:tblGrid>
      <w:tr w:rsidR="00F15726" w:rsidRPr="003A60D1" w:rsidTr="00C7595D">
        <w:tc>
          <w:tcPr>
            <w:tcW w:w="616" w:type="dxa"/>
            <w:shd w:val="clear" w:color="auto" w:fill="auto"/>
          </w:tcPr>
          <w:p w:rsidR="00F15726" w:rsidRPr="003A60D1" w:rsidRDefault="00F15726" w:rsidP="00C7595D">
            <w:pPr>
              <w:spacing w:before="0" w:beforeAutospacing="0" w:after="0" w:afterAutospacing="0"/>
            </w:pPr>
            <w:r w:rsidRPr="00C7595D">
              <w:rPr>
                <w:lang w:val="en-US"/>
              </w:rPr>
              <w:t>t</w:t>
            </w:r>
          </w:p>
        </w:tc>
        <w:tc>
          <w:tcPr>
            <w:tcW w:w="416" w:type="dxa"/>
            <w:shd w:val="clear" w:color="auto" w:fill="auto"/>
          </w:tcPr>
          <w:p w:rsidR="00F15726" w:rsidRPr="003A60D1" w:rsidRDefault="00F15726" w:rsidP="00C7595D">
            <w:pPr>
              <w:spacing w:before="0" w:beforeAutospacing="0" w:after="0" w:afterAutospacing="0"/>
            </w:pPr>
            <w:r w:rsidRPr="003A60D1">
              <w:t>0</w:t>
            </w:r>
          </w:p>
        </w:tc>
        <w:tc>
          <w:tcPr>
            <w:tcW w:w="681" w:type="dxa"/>
            <w:shd w:val="clear" w:color="auto" w:fill="auto"/>
          </w:tcPr>
          <w:p w:rsidR="00F15726" w:rsidRPr="00C7595D" w:rsidRDefault="00DA3EC2" w:rsidP="00C7595D">
            <w:pPr>
              <w:spacing w:before="0" w:beforeAutospacing="0" w:after="0" w:afterAutospacing="0"/>
              <w:rPr>
                <w:vertAlign w:val="superscript"/>
              </w:rPr>
            </w:pPr>
            <w:r w:rsidRPr="00C7595D">
              <w:rPr>
                <w:lang w:val="en-US"/>
              </w:rPr>
              <w:t>5000</w:t>
            </w:r>
          </w:p>
        </w:tc>
        <w:tc>
          <w:tcPr>
            <w:tcW w:w="781" w:type="dxa"/>
            <w:shd w:val="clear" w:color="auto" w:fill="auto"/>
          </w:tcPr>
          <w:p w:rsidR="00F15726" w:rsidRPr="00C7595D" w:rsidRDefault="00DA3EC2" w:rsidP="00C7595D">
            <w:pPr>
              <w:spacing w:before="0" w:beforeAutospacing="0" w:after="0" w:afterAutospacing="0"/>
              <w:rPr>
                <w:vertAlign w:val="superscript"/>
              </w:rPr>
            </w:pPr>
            <w:r w:rsidRPr="00C7595D">
              <w:rPr>
                <w:lang w:val="en-US"/>
              </w:rPr>
              <w:t>10000</w:t>
            </w:r>
          </w:p>
        </w:tc>
        <w:tc>
          <w:tcPr>
            <w:tcW w:w="816" w:type="dxa"/>
            <w:shd w:val="clear" w:color="auto" w:fill="auto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lang w:val="en-US"/>
              </w:rPr>
            </w:pPr>
            <w:r w:rsidRPr="00C7595D">
              <w:rPr>
                <w:lang w:val="en-US"/>
              </w:rPr>
              <w:t>15</w:t>
            </w:r>
            <w:r w:rsidR="00DA3EC2" w:rsidRPr="00C7595D">
              <w:rPr>
                <w:lang w:val="en-US"/>
              </w:rPr>
              <w:t>000</w:t>
            </w:r>
          </w:p>
        </w:tc>
        <w:tc>
          <w:tcPr>
            <w:tcW w:w="816" w:type="dxa"/>
            <w:shd w:val="clear" w:color="auto" w:fill="auto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lang w:val="en-US"/>
              </w:rPr>
            </w:pPr>
            <w:r w:rsidRPr="00C7595D">
              <w:rPr>
                <w:lang w:val="en-US"/>
              </w:rPr>
              <w:t>20</w:t>
            </w:r>
            <w:r w:rsidR="00DA3EC2" w:rsidRPr="00C7595D">
              <w:rPr>
                <w:lang w:val="en-US"/>
              </w:rPr>
              <w:t>000</w:t>
            </w:r>
          </w:p>
        </w:tc>
        <w:tc>
          <w:tcPr>
            <w:tcW w:w="1066" w:type="dxa"/>
            <w:shd w:val="clear" w:color="auto" w:fill="auto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lang w:val="en-US"/>
              </w:rPr>
            </w:pPr>
            <w:r w:rsidRPr="00C7595D">
              <w:rPr>
                <w:lang w:val="en-US"/>
              </w:rPr>
              <w:t>22441</w:t>
            </w:r>
            <w:r w:rsidR="00DA3EC2" w:rsidRPr="00C7595D">
              <w:rPr>
                <w:lang w:val="en-US"/>
              </w:rPr>
              <w:t>.65</w:t>
            </w:r>
          </w:p>
        </w:tc>
      </w:tr>
      <w:tr w:rsidR="00F15726" w:rsidRPr="003A60D1" w:rsidTr="00C7595D">
        <w:tc>
          <w:tcPr>
            <w:tcW w:w="616" w:type="dxa"/>
            <w:shd w:val="clear" w:color="auto" w:fill="auto"/>
          </w:tcPr>
          <w:p w:rsidR="00F15726" w:rsidRPr="003A60D1" w:rsidRDefault="00F15726" w:rsidP="00C7595D">
            <w:pPr>
              <w:spacing w:before="0" w:beforeAutospacing="0" w:after="0" w:afterAutospacing="0"/>
            </w:pPr>
            <w:r w:rsidRPr="00C7595D">
              <w:rPr>
                <w:lang w:val="en-US"/>
              </w:rPr>
              <w:t>P</w:t>
            </w:r>
            <w:r w:rsidRPr="003A60D1">
              <w:t>(</w:t>
            </w:r>
            <w:r w:rsidRPr="00C7595D">
              <w:rPr>
                <w:lang w:val="en-US"/>
              </w:rPr>
              <w:t>t</w:t>
            </w:r>
            <w:r w:rsidRPr="003A60D1">
              <w:t>)</w:t>
            </w:r>
          </w:p>
        </w:tc>
        <w:tc>
          <w:tcPr>
            <w:tcW w:w="416" w:type="dxa"/>
            <w:shd w:val="clear" w:color="auto" w:fill="auto"/>
            <w:vAlign w:val="bottom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bCs/>
              </w:rPr>
            </w:pPr>
            <w:r w:rsidRPr="00C7595D">
              <w:rPr>
                <w:bCs/>
              </w:rPr>
              <w:t>1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bCs/>
              </w:rPr>
            </w:pPr>
            <w:r w:rsidRPr="00C7595D">
              <w:rPr>
                <w:bCs/>
              </w:rPr>
              <w:t>0.8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bCs/>
              </w:rPr>
            </w:pPr>
            <w:r w:rsidRPr="00C7595D">
              <w:rPr>
                <w:bCs/>
              </w:rPr>
              <w:t>0.64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bCs/>
              </w:rPr>
            </w:pPr>
            <w:r w:rsidRPr="00C7595D">
              <w:rPr>
                <w:bCs/>
              </w:rPr>
              <w:t>0.51</w:t>
            </w:r>
          </w:p>
        </w:tc>
        <w:tc>
          <w:tcPr>
            <w:tcW w:w="816" w:type="dxa"/>
            <w:shd w:val="clear" w:color="auto" w:fill="auto"/>
            <w:vAlign w:val="bottom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bCs/>
              </w:rPr>
            </w:pPr>
            <w:r w:rsidRPr="00C7595D">
              <w:rPr>
                <w:bCs/>
              </w:rPr>
              <w:t>0.41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F15726" w:rsidRPr="00C7595D" w:rsidRDefault="00F15726" w:rsidP="00C7595D">
            <w:pPr>
              <w:spacing w:before="0" w:beforeAutospacing="0" w:after="0" w:afterAutospacing="0"/>
              <w:rPr>
                <w:bCs/>
              </w:rPr>
            </w:pPr>
            <w:r w:rsidRPr="00C7595D">
              <w:rPr>
                <w:bCs/>
              </w:rPr>
              <w:t>0.36</w:t>
            </w:r>
          </w:p>
        </w:tc>
      </w:tr>
    </w:tbl>
    <w:p w:rsidR="00F15726" w:rsidRPr="003A60D1" w:rsidRDefault="00F15726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0919" w:rsidRPr="003A60D1" w:rsidRDefault="00EB0919" w:rsidP="003A60D1">
      <w:pPr>
        <w:spacing w:before="0" w:beforeAutospacing="0" w:after="0" w:afterAutospacing="0"/>
        <w:ind w:firstLine="709"/>
        <w:jc w:val="both"/>
        <w:rPr>
          <w:sz w:val="28"/>
          <w:szCs w:val="28"/>
          <w:vertAlign w:val="subscript"/>
        </w:rPr>
      </w:pPr>
      <w:r w:rsidRPr="003A60D1">
        <w:rPr>
          <w:sz w:val="28"/>
          <w:szCs w:val="28"/>
          <w:vertAlign w:val="subscript"/>
        </w:rPr>
        <w:br w:type="page"/>
      </w:r>
    </w:p>
    <w:p w:rsidR="0006728A" w:rsidRPr="003A60D1" w:rsidRDefault="00372435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6728A" w:rsidRPr="003A60D1">
        <w:rPr>
          <w:b/>
          <w:sz w:val="28"/>
          <w:szCs w:val="28"/>
        </w:rPr>
        <w:t>. Технологический раздел</w:t>
      </w:r>
    </w:p>
    <w:p w:rsidR="00372435" w:rsidRDefault="00372435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31E29" w:rsidRPr="003A60D1" w:rsidRDefault="00372435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31E29" w:rsidRPr="003A60D1">
        <w:rPr>
          <w:b/>
          <w:sz w:val="28"/>
          <w:szCs w:val="28"/>
        </w:rPr>
        <w:t>.1 Технология поверхностного монтажа</w:t>
      </w:r>
    </w:p>
    <w:p w:rsidR="00372435" w:rsidRDefault="00372435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1E29" w:rsidRPr="003A60D1" w:rsidRDefault="00F31E2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Развитием монтажно-сборочных работ на ПП является переход от монтажа компонентов с выводами в отверстия к поверхностному монтажу без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выводных компонентов в микрокорпусах или компонентов с планарными выводами. Его преимущества по сравнению с традиционным методом сводятся к следующим:</w:t>
      </w:r>
    </w:p>
    <w:p w:rsidR="00F31E29" w:rsidRPr="003A60D1" w:rsidRDefault="00F31E2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 снижение затрат на изго</w:t>
      </w:r>
      <w:r w:rsidR="00D07753">
        <w:rPr>
          <w:sz w:val="28"/>
          <w:szCs w:val="28"/>
        </w:rPr>
        <w:t>то</w:t>
      </w:r>
      <w:r w:rsidRPr="003A60D1">
        <w:rPr>
          <w:sz w:val="28"/>
          <w:szCs w:val="28"/>
        </w:rPr>
        <w:t>вление ПП из-за устранения операций сверления монтажных отверстий, их очистки, металлизации и контроля;</w:t>
      </w:r>
    </w:p>
    <w:p w:rsidR="00F31E29" w:rsidRPr="003A60D1" w:rsidRDefault="00F31E2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 исключение таких подготовительных операций при сборке, как выпрямление, формовка выводов;</w:t>
      </w:r>
    </w:p>
    <w:p w:rsidR="00F31E29" w:rsidRPr="003A60D1" w:rsidRDefault="00F31E2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- повышение надежности межсоединений;</w:t>
      </w:r>
    </w:p>
    <w:p w:rsidR="00F31E29" w:rsidRPr="003A60D1" w:rsidRDefault="00F31E2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Внедрение поверхностного монтажа связано с переводом всей элементной базы на новый вид исполнения, повышением требований к ПП, разработкой новых ТП и созданием необходимого количества производительного оборудования.</w:t>
      </w:r>
    </w:p>
    <w:p w:rsidR="00F31E29" w:rsidRPr="003A60D1" w:rsidRDefault="00F31E29" w:rsidP="003A60D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Групповые методы сборки и монтажа (пайка погружением).</w:t>
      </w:r>
    </w:p>
    <w:p w:rsidR="00F31E29" w:rsidRPr="003A60D1" w:rsidRDefault="00F31E29" w:rsidP="003A60D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Групповые методы сборки и монтажа разрабатываются для определенной совокупности сборочных единиц, имеющих одинаковые условия сборки, число точек крепления и характеризующихся общностью применяемых средств механизации и автоматизации. Разработка группового ТП в основном сводится к проектированию групповой техологической оснастки, созданию наладок для каждого изделия, входящего в классификационную группу, и установлению оптимальной последовательности запуска партий на сборку.</w:t>
      </w:r>
    </w:p>
    <w:p w:rsidR="00F31E29" w:rsidRPr="003A60D1" w:rsidRDefault="00F31E29" w:rsidP="003A60D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Групповые методы сборки и монтажа наиболее эффективны в условиях мелкосерийного и единичного производства. Они позволяют сократить число разрабатываемых процессов, внедрить высокопроизводительную автоматизированную технологическую оснастку и оборудование, сконцентрировать технологически однородные работы и применить групповые проточные многопредметные линии сборки.</w:t>
      </w:r>
    </w:p>
    <w:p w:rsidR="00F31E29" w:rsidRPr="003A60D1" w:rsidRDefault="00F31E29" w:rsidP="003A60D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 xml:space="preserve">Пайкой называется процесс соединения металлов твердом состоянии путем введения в зазор расплавленного припоя, взаимодействующего с основным металлом и образующего жидкую металлическую прослойку, кристаллизация которой приводит к образованию паяного шва. Паяные электрические соединения широко применяют при монтаже электронной аппаратуры из-за низкого и стабильного электрического сопротивления, универсальности, простоты автоматизации, контроля и ремонта. Однако этому методу присущи и существенные недостатки: высокая стоимость используемых цветных металлов и флюсов, длительное воздействие высоких температур, коррозийная активность остатков флюсов, выделение вредных веществ. Одним из распространенных методов групповой пайки является пайка погружением. При использовании этого вида пайки элементы на 2…4 секунды погружаются в расплавленный припой на глубину 0,4…0,6 ее толщины, что приводит к капиллярному течению припоя и заполнению им монтажных отверстий. Одновременное воздействие температуры на всю поверхность платы приводит к ее перегреву и термоудару. Это вызывает повышенное коробление ПП, что ограничивает их максимальный размер </w:t>
      </w:r>
      <w:smartTag w:uri="urn:schemas-microsoft-com:office:smarttags" w:element="metricconverter">
        <w:smartTagPr>
          <w:attr w:name="ProductID" w:val="150 мм"/>
        </w:smartTagPr>
        <w:r w:rsidRPr="003A60D1">
          <w:rPr>
            <w:sz w:val="28"/>
            <w:szCs w:val="28"/>
          </w:rPr>
          <w:t>150 мм</w:t>
        </w:r>
      </w:smartTag>
      <w:r w:rsidRPr="003A60D1">
        <w:rPr>
          <w:sz w:val="28"/>
          <w:szCs w:val="28"/>
        </w:rPr>
        <w:t xml:space="preserve"> с соотношением сторон 1 : 2. чтобы ограничить зону действия припоя на плату с монтажной стороны наносят специальную защитную маску, в которой предусмотрена отверстия под контактные площадки. С этой же целью температуру пайки выбирают более низкой, что также уменьшает потери припоя в процессе окисления. Продукты окисления скапливаются на поверхности, и перед каждой пайкой их удаляют металлическим скребком.</w:t>
      </w:r>
    </w:p>
    <w:p w:rsidR="00F31E29" w:rsidRPr="003A60D1" w:rsidRDefault="00F31E29" w:rsidP="003A60D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Наиболее совершенным способом реализации пайки погружением является пайка протягиванием, при которой ПП укладывается в держатель под углом около 5°, погружается в ванну и протягивается по зеркалу припоя. Впереди держателя имеется закрепленный скребок, который очищает поверхность зеркала. Создаются благоприятные условия для удаления флюса и излишков припоя. Время пайки протягиванием увеличивается до 10 секунд.</w:t>
      </w:r>
    </w:p>
    <w:p w:rsidR="00F31E29" w:rsidRPr="003A60D1" w:rsidRDefault="00F31E29" w:rsidP="003A60D1">
      <w:pPr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Высокое качество пайки обеспечивает способ погружения платы в заполненную сеткой ванну, которая превращается в капиллярный питатель. При соприкосновении платы с сеткой припой выдавливается через ее ячейки и под давлением капиллярного эффекта заходит в зазор между выводами и металлизированными отверстиями. При обратном движении ванны избыток припоя затягивается капиллярами сеточного набора, что предотвращает образование сосулек. Различие в длине выводов не сказывается на качестве пайки из-за гибкости сетки.</w:t>
      </w:r>
    </w:p>
    <w:p w:rsidR="00F31E29" w:rsidRPr="003A60D1" w:rsidRDefault="00F31E29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38CD" w:rsidRPr="003A60D1" w:rsidRDefault="003F38CD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br w:type="page"/>
      </w:r>
    </w:p>
    <w:p w:rsidR="00BE6D4F" w:rsidRPr="003A60D1" w:rsidRDefault="00BE6D4F" w:rsidP="003A60D1">
      <w:pPr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A60D1">
        <w:rPr>
          <w:b/>
          <w:sz w:val="28"/>
          <w:szCs w:val="28"/>
        </w:rPr>
        <w:t>Заключение</w:t>
      </w:r>
    </w:p>
    <w:p w:rsidR="00D07753" w:rsidRDefault="00D07753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D4F" w:rsidRPr="003A60D1" w:rsidRDefault="00BE6D4F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Выполнение курсового проекта было проведено без отклонения от задания. Составлено описание схемы электрической принципиальной. Были приведены конструктивные особенности типовых элементов, сформулированы требования к проектированию печатной платы и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рассчитаны площадь и габаритные размеры сторон печатной платы.</w:t>
      </w:r>
    </w:p>
    <w:p w:rsidR="00BE6D4F" w:rsidRPr="003A60D1" w:rsidRDefault="00BE6D4F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 расчетном разделе проделан расчет электрических и конструктивных параметров элементов печатной платы. Так же был произведен расчет технологичности и надёжности конструкции.</w:t>
      </w:r>
    </w:p>
    <w:p w:rsidR="008A6BDF" w:rsidRPr="003A60D1" w:rsidRDefault="008A6BDF" w:rsidP="003A60D1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Площадь печатной платы 4431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мм, размеры сторон 72×62</w:t>
      </w:r>
      <w:r w:rsidR="003A60D1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мм. Значение соответствуют ГОСТ 23751-86.</w:t>
      </w:r>
    </w:p>
    <w:p w:rsidR="00BE6D4F" w:rsidRPr="003A60D1" w:rsidRDefault="00BE6D4F" w:rsidP="003A60D1">
      <w:pPr>
        <w:pStyle w:val="af"/>
        <w:ind w:left="0"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В курсовом проекте был разработан чертеж печатной платы, сборочный чертеж, составлена спецификация и разработана схема электрическая принципиальная</w:t>
      </w:r>
      <w:r w:rsidR="00D840D7" w:rsidRPr="003A60D1">
        <w:rPr>
          <w:sz w:val="28"/>
          <w:szCs w:val="28"/>
        </w:rPr>
        <w:t>.</w:t>
      </w:r>
    </w:p>
    <w:p w:rsidR="00D07753" w:rsidRDefault="00D07753" w:rsidP="003A60D1">
      <w:pPr>
        <w:pStyle w:val="af"/>
        <w:ind w:left="0" w:firstLine="709"/>
        <w:jc w:val="both"/>
        <w:rPr>
          <w:sz w:val="28"/>
          <w:szCs w:val="28"/>
        </w:rPr>
      </w:pPr>
    </w:p>
    <w:p w:rsidR="00F31E29" w:rsidRPr="003A60D1" w:rsidRDefault="003F38CD" w:rsidP="003A60D1">
      <w:pPr>
        <w:pStyle w:val="af"/>
        <w:ind w:left="0" w:firstLine="709"/>
        <w:jc w:val="both"/>
        <w:rPr>
          <w:sz w:val="28"/>
          <w:szCs w:val="28"/>
        </w:rPr>
      </w:pPr>
      <w:r w:rsidRPr="003A60D1">
        <w:rPr>
          <w:sz w:val="28"/>
          <w:szCs w:val="28"/>
        </w:rPr>
        <w:br w:type="page"/>
      </w:r>
    </w:p>
    <w:p w:rsidR="00F31E29" w:rsidRDefault="00D07753" w:rsidP="003A60D1">
      <w:pPr>
        <w:pStyle w:val="af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D07753" w:rsidRPr="003A60D1" w:rsidRDefault="00D07753" w:rsidP="003A60D1">
      <w:pPr>
        <w:pStyle w:val="af"/>
        <w:ind w:left="0" w:firstLine="709"/>
        <w:jc w:val="both"/>
        <w:rPr>
          <w:b/>
          <w:sz w:val="28"/>
          <w:szCs w:val="28"/>
        </w:rPr>
      </w:pPr>
    </w:p>
    <w:p w:rsidR="00D840D7" w:rsidRPr="003A60D1" w:rsidRDefault="00D840D7" w:rsidP="00D0775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ГОСТ 2.105-95. Общие требования к текстовым документам.</w:t>
      </w:r>
    </w:p>
    <w:p w:rsidR="00D840D7" w:rsidRPr="003A60D1" w:rsidRDefault="00D840D7" w:rsidP="00D0775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ГОСТ 10317-79. Платы печатные. Основные размеры.</w:t>
      </w:r>
    </w:p>
    <w:p w:rsidR="00D840D7" w:rsidRPr="003A60D1" w:rsidRDefault="00D840D7" w:rsidP="00D0775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ГОСТ 3.1104-81. Общие требования к технологическим документам.</w:t>
      </w:r>
    </w:p>
    <w:p w:rsidR="00D840D7" w:rsidRPr="003A60D1" w:rsidRDefault="00D840D7" w:rsidP="00D0775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ГОСТ 23751-86. Платы печатные. Основные параметры конструкции.</w:t>
      </w:r>
    </w:p>
    <w:p w:rsidR="00D840D7" w:rsidRPr="003A60D1" w:rsidRDefault="00D840D7" w:rsidP="00D07753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ГОСТ 2.417-91. Платы печатные. Правила выполнения чертежей.</w:t>
      </w:r>
    </w:p>
    <w:p w:rsidR="00D840D7" w:rsidRPr="003A60D1" w:rsidRDefault="00D840D7" w:rsidP="00D07753">
      <w:pPr>
        <w:pStyle w:val="af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Справочник по электрическим конденсаторам под редакцией И.И. Четверткова М.: Радио и связь, 1983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г.</w:t>
      </w:r>
    </w:p>
    <w:p w:rsidR="00D840D7" w:rsidRPr="003A60D1" w:rsidRDefault="00D840D7" w:rsidP="00D07753">
      <w:pPr>
        <w:pStyle w:val="af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Резисторы.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Справочник.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Под ред.И.И.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Четверткова.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1991</w:t>
      </w:r>
    </w:p>
    <w:p w:rsidR="00D840D7" w:rsidRPr="003A60D1" w:rsidRDefault="00D840D7" w:rsidP="00D07753">
      <w:pPr>
        <w:pStyle w:val="af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Диоды Справочник под редакцией О.П. Григорьева М.: Радио и связь, 1990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г.</w:t>
      </w:r>
    </w:p>
    <w:p w:rsidR="00D840D7" w:rsidRDefault="00D840D7" w:rsidP="00D07753">
      <w:pPr>
        <w:pStyle w:val="af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3A60D1">
        <w:rPr>
          <w:sz w:val="28"/>
          <w:szCs w:val="28"/>
        </w:rPr>
        <w:t>Пирогова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Проектирование и технология печатных плат Москва ФОРУМ – ИНФРА-М 2005</w:t>
      </w:r>
      <w:r w:rsidR="00D07753">
        <w:rPr>
          <w:sz w:val="28"/>
          <w:szCs w:val="28"/>
        </w:rPr>
        <w:t xml:space="preserve"> </w:t>
      </w:r>
      <w:r w:rsidRPr="003A60D1">
        <w:rPr>
          <w:sz w:val="28"/>
          <w:szCs w:val="28"/>
        </w:rPr>
        <w:t>г</w:t>
      </w:r>
    </w:p>
    <w:p w:rsidR="00D07753" w:rsidRPr="00C7595D" w:rsidRDefault="00D07753" w:rsidP="00D07753">
      <w:pPr>
        <w:pStyle w:val="af"/>
        <w:ind w:left="0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07753" w:rsidRPr="00C7595D" w:rsidSect="003A60D1">
      <w:headerReference w:type="default" r:id="rId24"/>
      <w:pgSz w:w="11906" w:h="16838" w:code="9"/>
      <w:pgMar w:top="1134" w:right="851" w:bottom="1134" w:left="1701" w:header="709" w:footer="12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4A" w:rsidRDefault="0009224A">
      <w:pPr>
        <w:spacing w:before="0" w:beforeAutospacing="0" w:after="0" w:afterAutospacing="0"/>
      </w:pPr>
      <w:r>
        <w:separator/>
      </w:r>
    </w:p>
  </w:endnote>
  <w:endnote w:type="continuationSeparator" w:id="0">
    <w:p w:rsidR="0009224A" w:rsidRDefault="0009224A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4A" w:rsidRDefault="0009224A">
      <w:pPr>
        <w:spacing w:before="0" w:beforeAutospacing="0" w:after="0" w:afterAutospacing="0"/>
      </w:pPr>
      <w:r>
        <w:separator/>
      </w:r>
    </w:p>
  </w:footnote>
  <w:footnote w:type="continuationSeparator" w:id="0">
    <w:p w:rsidR="0009224A" w:rsidRDefault="0009224A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D1" w:rsidRPr="003A60D1" w:rsidRDefault="003A60D1" w:rsidP="003A60D1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7E29FE"/>
    <w:lvl w:ilvl="0">
      <w:numFmt w:val="bullet"/>
      <w:lvlText w:val="*"/>
      <w:lvlJc w:val="left"/>
    </w:lvl>
  </w:abstractNum>
  <w:abstractNum w:abstractNumId="1">
    <w:nsid w:val="16836402"/>
    <w:multiLevelType w:val="hybridMultilevel"/>
    <w:tmpl w:val="C0F4DBE2"/>
    <w:lvl w:ilvl="0" w:tplc="C3D0AAAA">
      <w:start w:val="1"/>
      <w:numFmt w:val="decimal"/>
      <w:lvlText w:val="%1)"/>
      <w:lvlJc w:val="left"/>
      <w:pPr>
        <w:tabs>
          <w:tab w:val="num" w:pos="1008"/>
        </w:tabs>
        <w:ind w:left="1008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">
    <w:nsid w:val="2AA64C0F"/>
    <w:multiLevelType w:val="hybridMultilevel"/>
    <w:tmpl w:val="2870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3B7098"/>
    <w:multiLevelType w:val="multilevel"/>
    <w:tmpl w:val="A2B8EB92"/>
    <w:lvl w:ilvl="0">
      <w:start w:val="1"/>
      <w:numFmt w:val="decimal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D1681B"/>
    <w:multiLevelType w:val="hybridMultilevel"/>
    <w:tmpl w:val="2870B7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0507901"/>
    <w:multiLevelType w:val="hybridMultilevel"/>
    <w:tmpl w:val="3228B254"/>
    <w:lvl w:ilvl="0" w:tplc="B28087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2762575"/>
    <w:multiLevelType w:val="hybridMultilevel"/>
    <w:tmpl w:val="FC9226C4"/>
    <w:lvl w:ilvl="0" w:tplc="E910AB58">
      <w:start w:val="1"/>
      <w:numFmt w:val="decimal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3F7634"/>
    <w:multiLevelType w:val="multilevel"/>
    <w:tmpl w:val="C0F4DBE2"/>
    <w:lvl w:ilvl="0">
      <w:start w:val="1"/>
      <w:numFmt w:val="decimal"/>
      <w:lvlText w:val="%1)"/>
      <w:lvlJc w:val="left"/>
      <w:pPr>
        <w:tabs>
          <w:tab w:val="num" w:pos="1206"/>
        </w:tabs>
        <w:ind w:left="1206" w:hanging="7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8">
    <w:nsid w:val="68BE7CE9"/>
    <w:multiLevelType w:val="hybridMultilevel"/>
    <w:tmpl w:val="1E8C4C0C"/>
    <w:lvl w:ilvl="0" w:tplc="92509626"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69A771A3"/>
    <w:multiLevelType w:val="hybridMultilevel"/>
    <w:tmpl w:val="A2B8EB92"/>
    <w:lvl w:ilvl="0" w:tplc="E910AB58">
      <w:start w:val="1"/>
      <w:numFmt w:val="decimal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8A431F"/>
    <w:multiLevelType w:val="hybridMultilevel"/>
    <w:tmpl w:val="79C2972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250"/>
    <w:rsid w:val="000078AA"/>
    <w:rsid w:val="00022994"/>
    <w:rsid w:val="00026A3B"/>
    <w:rsid w:val="000339A2"/>
    <w:rsid w:val="00054BBB"/>
    <w:rsid w:val="00057661"/>
    <w:rsid w:val="000641B5"/>
    <w:rsid w:val="00066BA4"/>
    <w:rsid w:val="0006728A"/>
    <w:rsid w:val="00075435"/>
    <w:rsid w:val="00080858"/>
    <w:rsid w:val="00086C44"/>
    <w:rsid w:val="00090500"/>
    <w:rsid w:val="0009224A"/>
    <w:rsid w:val="00095119"/>
    <w:rsid w:val="000A4240"/>
    <w:rsid w:val="000C21F4"/>
    <w:rsid w:val="000D15BA"/>
    <w:rsid w:val="000E0A49"/>
    <w:rsid w:val="000E34F4"/>
    <w:rsid w:val="000E463F"/>
    <w:rsid w:val="001043A6"/>
    <w:rsid w:val="001043A9"/>
    <w:rsid w:val="0012639A"/>
    <w:rsid w:val="001274C1"/>
    <w:rsid w:val="001326E9"/>
    <w:rsid w:val="00135A9D"/>
    <w:rsid w:val="00146844"/>
    <w:rsid w:val="00164818"/>
    <w:rsid w:val="00183B76"/>
    <w:rsid w:val="001A763E"/>
    <w:rsid w:val="001D0C1F"/>
    <w:rsid w:val="001E393D"/>
    <w:rsid w:val="001F61D8"/>
    <w:rsid w:val="0020078B"/>
    <w:rsid w:val="00245BD9"/>
    <w:rsid w:val="002566E1"/>
    <w:rsid w:val="002704EC"/>
    <w:rsid w:val="00270DE3"/>
    <w:rsid w:val="00271E28"/>
    <w:rsid w:val="00272E41"/>
    <w:rsid w:val="002A4A4C"/>
    <w:rsid w:val="002B04C2"/>
    <w:rsid w:val="002D2B40"/>
    <w:rsid w:val="002D5E37"/>
    <w:rsid w:val="002E0BB7"/>
    <w:rsid w:val="002E0E00"/>
    <w:rsid w:val="002E7E2A"/>
    <w:rsid w:val="002F17B1"/>
    <w:rsid w:val="002F7011"/>
    <w:rsid w:val="00311AA2"/>
    <w:rsid w:val="00327FCB"/>
    <w:rsid w:val="003403A0"/>
    <w:rsid w:val="00342E8D"/>
    <w:rsid w:val="00343F50"/>
    <w:rsid w:val="00350A1B"/>
    <w:rsid w:val="00357E38"/>
    <w:rsid w:val="00372435"/>
    <w:rsid w:val="00386838"/>
    <w:rsid w:val="0039203E"/>
    <w:rsid w:val="00393683"/>
    <w:rsid w:val="003947B8"/>
    <w:rsid w:val="00396C6A"/>
    <w:rsid w:val="003A60D1"/>
    <w:rsid w:val="003F38CD"/>
    <w:rsid w:val="003F707B"/>
    <w:rsid w:val="00411CD9"/>
    <w:rsid w:val="004165D8"/>
    <w:rsid w:val="00417C47"/>
    <w:rsid w:val="00454A3B"/>
    <w:rsid w:val="0045738F"/>
    <w:rsid w:val="004639FD"/>
    <w:rsid w:val="004905B0"/>
    <w:rsid w:val="004A12F7"/>
    <w:rsid w:val="004A2D5D"/>
    <w:rsid w:val="004D4D3A"/>
    <w:rsid w:val="004D4F7B"/>
    <w:rsid w:val="00503ADF"/>
    <w:rsid w:val="005058AE"/>
    <w:rsid w:val="00507737"/>
    <w:rsid w:val="005132A2"/>
    <w:rsid w:val="0052083A"/>
    <w:rsid w:val="00531AEC"/>
    <w:rsid w:val="00537102"/>
    <w:rsid w:val="00543FFF"/>
    <w:rsid w:val="00583897"/>
    <w:rsid w:val="00590BBD"/>
    <w:rsid w:val="005A1EDB"/>
    <w:rsid w:val="005C468B"/>
    <w:rsid w:val="005D0539"/>
    <w:rsid w:val="005D1684"/>
    <w:rsid w:val="00606E8F"/>
    <w:rsid w:val="00627D1A"/>
    <w:rsid w:val="00640D53"/>
    <w:rsid w:val="006413D2"/>
    <w:rsid w:val="0064360A"/>
    <w:rsid w:val="006518D9"/>
    <w:rsid w:val="00656495"/>
    <w:rsid w:val="006564D5"/>
    <w:rsid w:val="00673516"/>
    <w:rsid w:val="006939D5"/>
    <w:rsid w:val="006944CB"/>
    <w:rsid w:val="006A7C07"/>
    <w:rsid w:val="006B1665"/>
    <w:rsid w:val="006C42E1"/>
    <w:rsid w:val="006C4649"/>
    <w:rsid w:val="006F3C37"/>
    <w:rsid w:val="006F62C7"/>
    <w:rsid w:val="007051C7"/>
    <w:rsid w:val="00714670"/>
    <w:rsid w:val="00723867"/>
    <w:rsid w:val="007265F8"/>
    <w:rsid w:val="00746AA6"/>
    <w:rsid w:val="007679EC"/>
    <w:rsid w:val="00767F05"/>
    <w:rsid w:val="007A20CB"/>
    <w:rsid w:val="007C77B7"/>
    <w:rsid w:val="007D2DCE"/>
    <w:rsid w:val="007E481F"/>
    <w:rsid w:val="007F464A"/>
    <w:rsid w:val="008006D9"/>
    <w:rsid w:val="00800810"/>
    <w:rsid w:val="00840D9F"/>
    <w:rsid w:val="0087057A"/>
    <w:rsid w:val="008823AD"/>
    <w:rsid w:val="00885763"/>
    <w:rsid w:val="008A6BDF"/>
    <w:rsid w:val="008C228E"/>
    <w:rsid w:val="008C79C9"/>
    <w:rsid w:val="008D61A5"/>
    <w:rsid w:val="008E1158"/>
    <w:rsid w:val="008F3084"/>
    <w:rsid w:val="0094581E"/>
    <w:rsid w:val="009578C3"/>
    <w:rsid w:val="0097156B"/>
    <w:rsid w:val="00976735"/>
    <w:rsid w:val="00977D12"/>
    <w:rsid w:val="00980AC2"/>
    <w:rsid w:val="00984C3F"/>
    <w:rsid w:val="00987F47"/>
    <w:rsid w:val="00995E51"/>
    <w:rsid w:val="009A394A"/>
    <w:rsid w:val="009C38F8"/>
    <w:rsid w:val="009D4FA6"/>
    <w:rsid w:val="00A14AA7"/>
    <w:rsid w:val="00A21026"/>
    <w:rsid w:val="00A40EF9"/>
    <w:rsid w:val="00A45A5D"/>
    <w:rsid w:val="00A600FA"/>
    <w:rsid w:val="00A750ED"/>
    <w:rsid w:val="00AB4731"/>
    <w:rsid w:val="00AC33F7"/>
    <w:rsid w:val="00AC423D"/>
    <w:rsid w:val="00AE68D9"/>
    <w:rsid w:val="00AF31D9"/>
    <w:rsid w:val="00B01405"/>
    <w:rsid w:val="00B0519A"/>
    <w:rsid w:val="00B16DA6"/>
    <w:rsid w:val="00B20D2C"/>
    <w:rsid w:val="00B2533F"/>
    <w:rsid w:val="00B46824"/>
    <w:rsid w:val="00B500D9"/>
    <w:rsid w:val="00B56382"/>
    <w:rsid w:val="00B643C9"/>
    <w:rsid w:val="00BC4051"/>
    <w:rsid w:val="00BD1786"/>
    <w:rsid w:val="00BD5E6B"/>
    <w:rsid w:val="00BD7C0A"/>
    <w:rsid w:val="00BE563B"/>
    <w:rsid w:val="00BE6D4F"/>
    <w:rsid w:val="00BE713E"/>
    <w:rsid w:val="00C03B5C"/>
    <w:rsid w:val="00C05542"/>
    <w:rsid w:val="00C160A6"/>
    <w:rsid w:val="00C226F6"/>
    <w:rsid w:val="00C41258"/>
    <w:rsid w:val="00C540A2"/>
    <w:rsid w:val="00C72373"/>
    <w:rsid w:val="00C7595D"/>
    <w:rsid w:val="00C80E8D"/>
    <w:rsid w:val="00CA1E77"/>
    <w:rsid w:val="00CB3C96"/>
    <w:rsid w:val="00CB40FB"/>
    <w:rsid w:val="00CB6993"/>
    <w:rsid w:val="00CC34F9"/>
    <w:rsid w:val="00CD337E"/>
    <w:rsid w:val="00CE38B3"/>
    <w:rsid w:val="00CF380A"/>
    <w:rsid w:val="00D07753"/>
    <w:rsid w:val="00D1250A"/>
    <w:rsid w:val="00D2556E"/>
    <w:rsid w:val="00D45F7C"/>
    <w:rsid w:val="00D56854"/>
    <w:rsid w:val="00D57DEE"/>
    <w:rsid w:val="00D77940"/>
    <w:rsid w:val="00D840D7"/>
    <w:rsid w:val="00D93CD0"/>
    <w:rsid w:val="00D97E01"/>
    <w:rsid w:val="00DA0A8E"/>
    <w:rsid w:val="00DA1D44"/>
    <w:rsid w:val="00DA3EC2"/>
    <w:rsid w:val="00DB6BE5"/>
    <w:rsid w:val="00DC62B2"/>
    <w:rsid w:val="00DC66E9"/>
    <w:rsid w:val="00DE30FD"/>
    <w:rsid w:val="00DE65CE"/>
    <w:rsid w:val="00DE717C"/>
    <w:rsid w:val="00E07FA3"/>
    <w:rsid w:val="00E23C19"/>
    <w:rsid w:val="00E3308A"/>
    <w:rsid w:val="00E43EF8"/>
    <w:rsid w:val="00E52CCD"/>
    <w:rsid w:val="00E57543"/>
    <w:rsid w:val="00E84544"/>
    <w:rsid w:val="00E9541B"/>
    <w:rsid w:val="00E963F0"/>
    <w:rsid w:val="00EB0919"/>
    <w:rsid w:val="00EC51CB"/>
    <w:rsid w:val="00EC6716"/>
    <w:rsid w:val="00EC738A"/>
    <w:rsid w:val="00ED4E6F"/>
    <w:rsid w:val="00ED5250"/>
    <w:rsid w:val="00ED618F"/>
    <w:rsid w:val="00ED76AD"/>
    <w:rsid w:val="00EE16A2"/>
    <w:rsid w:val="00EE245B"/>
    <w:rsid w:val="00EE606B"/>
    <w:rsid w:val="00EF0617"/>
    <w:rsid w:val="00F15726"/>
    <w:rsid w:val="00F2147C"/>
    <w:rsid w:val="00F25818"/>
    <w:rsid w:val="00F263A2"/>
    <w:rsid w:val="00F31E29"/>
    <w:rsid w:val="00F33EF2"/>
    <w:rsid w:val="00F460B5"/>
    <w:rsid w:val="00F510A9"/>
    <w:rsid w:val="00F529F0"/>
    <w:rsid w:val="00F67720"/>
    <w:rsid w:val="00F97ADD"/>
    <w:rsid w:val="00FB21BC"/>
    <w:rsid w:val="00FD5CAC"/>
    <w:rsid w:val="00FE3053"/>
    <w:rsid w:val="00FE3A44"/>
    <w:rsid w:val="00FF0409"/>
    <w:rsid w:val="00FF432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BDCF37A9-5EB0-4B50-A196-C47C668A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38CD"/>
    <w:pPr>
      <w:spacing w:before="100" w:beforeAutospacing="1" w:after="100" w:afterAutospacing="1"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7E38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4">
    <w:name w:val="Нижний колонтитул Знак"/>
    <w:link w:val="a3"/>
    <w:uiPriority w:val="99"/>
    <w:semiHidden/>
    <w:rPr>
      <w:szCs w:val="24"/>
    </w:rPr>
  </w:style>
  <w:style w:type="table" w:styleId="a5">
    <w:name w:val="Table Grid"/>
    <w:basedOn w:val="a1"/>
    <w:uiPriority w:val="59"/>
    <w:rsid w:val="0035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7E38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7">
    <w:name w:val="Верхний колонтитул Знак"/>
    <w:link w:val="a6"/>
    <w:uiPriority w:val="99"/>
    <w:locked/>
    <w:rsid w:val="003947B8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D5E6B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9A394A"/>
    <w:pPr>
      <w:spacing w:before="0" w:beforeAutospacing="0" w:after="0" w:afterAutospacing="0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rPr>
      <w:szCs w:val="24"/>
    </w:rPr>
  </w:style>
  <w:style w:type="paragraph" w:styleId="ac">
    <w:name w:val="Body Text Indent"/>
    <w:basedOn w:val="a"/>
    <w:link w:val="ad"/>
    <w:uiPriority w:val="99"/>
    <w:rsid w:val="009A394A"/>
    <w:pPr>
      <w:spacing w:before="0" w:beforeAutospacing="0" w:after="0" w:afterAutospacing="0" w:line="312" w:lineRule="auto"/>
      <w:ind w:firstLine="567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Cs w:val="24"/>
    </w:rPr>
  </w:style>
  <w:style w:type="character" w:styleId="ae">
    <w:name w:val="page number"/>
    <w:uiPriority w:val="99"/>
    <w:rsid w:val="005132A2"/>
    <w:rPr>
      <w:rFonts w:cs="Times New Roman"/>
    </w:rPr>
  </w:style>
  <w:style w:type="paragraph" w:styleId="af">
    <w:name w:val="List Paragraph"/>
    <w:basedOn w:val="a"/>
    <w:uiPriority w:val="34"/>
    <w:qFormat/>
    <w:rsid w:val="003F38CD"/>
    <w:pPr>
      <w:spacing w:before="0" w:beforeAutospacing="0" w:after="0" w:afterAutospacing="0"/>
      <w:ind w:left="720"/>
      <w:contextualSpacing/>
    </w:pPr>
    <w:rPr>
      <w:szCs w:val="20"/>
    </w:rPr>
  </w:style>
  <w:style w:type="paragraph" w:styleId="af0">
    <w:name w:val="Normal (Web)"/>
    <w:basedOn w:val="a"/>
    <w:uiPriority w:val="99"/>
    <w:unhideWhenUsed/>
    <w:rsid w:val="003F38CD"/>
  </w:style>
  <w:style w:type="character" w:styleId="af1">
    <w:name w:val="Strong"/>
    <w:uiPriority w:val="22"/>
    <w:qFormat/>
    <w:rsid w:val="003F38CD"/>
    <w:rPr>
      <w:rFonts w:cs="Times New Roman"/>
      <w:b/>
      <w:bCs/>
    </w:rPr>
  </w:style>
  <w:style w:type="paragraph" w:customStyle="1" w:styleId="Style2">
    <w:name w:val="Style2"/>
    <w:basedOn w:val="a"/>
    <w:rsid w:val="003F38CD"/>
    <w:pPr>
      <w:widowControl w:val="0"/>
      <w:autoSpaceDE w:val="0"/>
      <w:autoSpaceDN w:val="0"/>
      <w:adjustRightInd w:val="0"/>
      <w:spacing w:before="0" w:beforeAutospacing="0" w:after="0" w:afterAutospacing="0" w:line="241" w:lineRule="exact"/>
      <w:jc w:val="both"/>
    </w:pPr>
    <w:rPr>
      <w:rFonts w:ascii="Microsoft Sans Serif" w:hAnsi="Microsoft Sans Serif"/>
    </w:rPr>
  </w:style>
  <w:style w:type="character" w:customStyle="1" w:styleId="FontStyle32">
    <w:name w:val="Font Style32"/>
    <w:rsid w:val="003F38C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3F38CD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firstLine="336"/>
      <w:jc w:val="both"/>
    </w:pPr>
    <w:rPr>
      <w:rFonts w:ascii="Microsoft Sans Serif" w:hAnsi="Microsoft Sans Serif"/>
    </w:rPr>
  </w:style>
  <w:style w:type="paragraph" w:customStyle="1" w:styleId="Style8">
    <w:name w:val="Style8"/>
    <w:basedOn w:val="a"/>
    <w:rsid w:val="003F38CD"/>
    <w:pPr>
      <w:widowControl w:val="0"/>
      <w:autoSpaceDE w:val="0"/>
      <w:autoSpaceDN w:val="0"/>
      <w:adjustRightInd w:val="0"/>
      <w:spacing w:before="0" w:beforeAutospacing="0" w:after="0" w:afterAutospacing="0" w:line="240" w:lineRule="exact"/>
      <w:ind w:hanging="178"/>
      <w:jc w:val="both"/>
    </w:pPr>
    <w:rPr>
      <w:rFonts w:ascii="Microsoft Sans Serif" w:hAnsi="Microsoft Sans Serif"/>
    </w:rPr>
  </w:style>
  <w:style w:type="paragraph" w:customStyle="1" w:styleId="Style11">
    <w:name w:val="Style11"/>
    <w:basedOn w:val="a"/>
    <w:rsid w:val="003F38C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Microsoft Sans Serif" w:hAnsi="Microsoft Sans Serif"/>
    </w:rPr>
  </w:style>
  <w:style w:type="character" w:customStyle="1" w:styleId="FontStyle40">
    <w:name w:val="Font Style40"/>
    <w:rsid w:val="003F38C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2">
    <w:name w:val="Style12"/>
    <w:basedOn w:val="a"/>
    <w:rsid w:val="003F38CD"/>
    <w:pPr>
      <w:widowControl w:val="0"/>
      <w:autoSpaceDE w:val="0"/>
      <w:autoSpaceDN w:val="0"/>
      <w:adjustRightInd w:val="0"/>
      <w:spacing w:before="0" w:beforeAutospacing="0" w:after="0" w:afterAutospacing="0" w:line="240" w:lineRule="exact"/>
      <w:ind w:firstLine="418"/>
      <w:jc w:val="both"/>
    </w:pPr>
    <w:rPr>
      <w:rFonts w:ascii="Microsoft Sans Serif" w:hAnsi="Microsoft Sans Serif"/>
    </w:rPr>
  </w:style>
  <w:style w:type="paragraph" w:customStyle="1" w:styleId="Style13">
    <w:name w:val="Style13"/>
    <w:basedOn w:val="a"/>
    <w:rsid w:val="003F38CD"/>
    <w:pPr>
      <w:widowControl w:val="0"/>
      <w:autoSpaceDE w:val="0"/>
      <w:autoSpaceDN w:val="0"/>
      <w:adjustRightInd w:val="0"/>
      <w:spacing w:before="0" w:beforeAutospacing="0" w:after="0" w:afterAutospacing="0" w:line="240" w:lineRule="exact"/>
    </w:pPr>
    <w:rPr>
      <w:rFonts w:ascii="Microsoft Sans Serif" w:hAnsi="Microsoft Sans Serif"/>
    </w:rPr>
  </w:style>
  <w:style w:type="paragraph" w:customStyle="1" w:styleId="fr4">
    <w:name w:val="fr4"/>
    <w:basedOn w:val="a"/>
    <w:rsid w:val="003F38CD"/>
  </w:style>
  <w:style w:type="character" w:styleId="af2">
    <w:name w:val="Placeholder Text"/>
    <w:uiPriority w:val="99"/>
    <w:semiHidden/>
    <w:rsid w:val="007679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88;&#1072;&#1084;&#1082;&#1072;%2015%20&#1084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рамка 15 мм.dot</Template>
  <TotalTime>0</TotalTime>
  <Pages>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Введение</vt:lpstr>
    </vt:vector>
  </TitlesOfParts>
  <Company>Tycoon</Company>
  <LinksUpToDate>false</LinksUpToDate>
  <CharactersWithSpaces>19897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Введение</dc:title>
  <dc:subject/>
  <dc:creator>Ivan</dc:creator>
  <cp:keywords/>
  <dc:description/>
  <cp:lastModifiedBy>admin</cp:lastModifiedBy>
  <cp:revision>2</cp:revision>
  <cp:lastPrinted>2005-05-31T15:07:00Z</cp:lastPrinted>
  <dcterms:created xsi:type="dcterms:W3CDTF">2014-03-28T10:12:00Z</dcterms:created>
  <dcterms:modified xsi:type="dcterms:W3CDTF">2014-03-28T10:12:00Z</dcterms:modified>
</cp:coreProperties>
</file>