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64" w:rsidRPr="00F819CC" w:rsidRDefault="00BF0564" w:rsidP="00BF0564">
      <w:pPr>
        <w:spacing w:before="120"/>
        <w:jc w:val="center"/>
        <w:rPr>
          <w:b/>
          <w:bCs/>
          <w:sz w:val="32"/>
          <w:szCs w:val="32"/>
        </w:rPr>
      </w:pPr>
      <w:bookmarkStart w:id="0" w:name="OLE_LINK1"/>
      <w:bookmarkStart w:id="1" w:name="OLE_LINK2"/>
      <w:r w:rsidRPr="00F819CC">
        <w:rPr>
          <w:b/>
          <w:bCs/>
          <w:sz w:val="32"/>
          <w:szCs w:val="32"/>
        </w:rPr>
        <w:t>Информационно-консультационное обеспечение агропромышленного комплекса (АПК) Республики Чувашия</w:t>
      </w:r>
      <w:bookmarkEnd w:id="0"/>
      <w:bookmarkEnd w:id="1"/>
    </w:p>
    <w:p w:rsidR="00BF0564" w:rsidRPr="00F819CC" w:rsidRDefault="00BF0564" w:rsidP="00BF0564">
      <w:pPr>
        <w:spacing w:before="120"/>
        <w:jc w:val="center"/>
        <w:rPr>
          <w:b/>
          <w:bCs/>
          <w:sz w:val="28"/>
          <w:szCs w:val="28"/>
        </w:rPr>
      </w:pPr>
      <w:r w:rsidRPr="00F819CC">
        <w:rPr>
          <w:b/>
          <w:bCs/>
          <w:sz w:val="28"/>
          <w:szCs w:val="28"/>
        </w:rPr>
        <w:t>Введение</w:t>
      </w:r>
    </w:p>
    <w:p w:rsidR="00BF0564" w:rsidRPr="008427E8" w:rsidRDefault="00BF0564" w:rsidP="00BF0564">
      <w:pPr>
        <w:spacing w:before="120"/>
        <w:ind w:firstLine="567"/>
        <w:jc w:val="both"/>
      </w:pPr>
      <w:r w:rsidRPr="008427E8">
        <w:t>Основной целью данного курсового проекта является:</w:t>
      </w:r>
    </w:p>
    <w:p w:rsidR="00BF0564" w:rsidRPr="008427E8" w:rsidRDefault="00BF0564" w:rsidP="00BF0564">
      <w:pPr>
        <w:spacing w:before="120"/>
        <w:ind w:firstLine="567"/>
        <w:jc w:val="both"/>
      </w:pPr>
      <w:r w:rsidRPr="008427E8">
        <w:t>Раскрыть сущность информационно – консультационного обеспечения агропромышленного комплекса;</w:t>
      </w:r>
    </w:p>
    <w:p w:rsidR="00BF0564" w:rsidRPr="008427E8" w:rsidRDefault="00BF0564" w:rsidP="00BF0564">
      <w:pPr>
        <w:spacing w:before="120"/>
        <w:ind w:firstLine="567"/>
        <w:jc w:val="both"/>
      </w:pPr>
      <w:r w:rsidRPr="008427E8">
        <w:t>Предложить программу по формированию интегрированной, эффективно функционирующей государственной системы информационно - консультационного обеспечения агропромышленного комплекса Чувашской Республики, позволяющей на основе достижений отечественной и мировой науки и развития техники, использования современных информационных технологий:</w:t>
      </w:r>
    </w:p>
    <w:p w:rsidR="00BF0564" w:rsidRDefault="00BF0564" w:rsidP="00BF0564">
      <w:pPr>
        <w:spacing w:before="120"/>
        <w:ind w:firstLine="567"/>
        <w:jc w:val="both"/>
      </w:pPr>
      <w:r w:rsidRPr="008427E8">
        <w:t>Содействовать устойчивому развитию организаций всех форм собственности, производящих и перерабатывающих сельскохозяйственную продукцию, повысить их эффективность.</w:t>
      </w:r>
    </w:p>
    <w:p w:rsidR="00BF0564" w:rsidRDefault="00BF0564" w:rsidP="00BF0564">
      <w:pPr>
        <w:spacing w:before="120"/>
        <w:ind w:firstLine="567"/>
        <w:jc w:val="both"/>
      </w:pPr>
      <w:r w:rsidRPr="008427E8">
        <w:t>Обеспечить прямой доступ к информационным ресурсам самих товаропроизводителей.</w:t>
      </w:r>
    </w:p>
    <w:p w:rsidR="00BF0564" w:rsidRDefault="00BF0564" w:rsidP="00BF0564">
      <w:pPr>
        <w:spacing w:before="120"/>
        <w:ind w:firstLine="567"/>
        <w:jc w:val="both"/>
      </w:pPr>
      <w:r w:rsidRPr="008427E8">
        <w:t xml:space="preserve">Способствовать развитию рыночных отношений в сельской местности, повышению доходов сельского населения. </w:t>
      </w:r>
    </w:p>
    <w:p w:rsidR="00BF0564" w:rsidRPr="008427E8" w:rsidRDefault="00BF0564" w:rsidP="00BF0564">
      <w:pPr>
        <w:spacing w:before="120"/>
        <w:ind w:firstLine="567"/>
        <w:jc w:val="both"/>
      </w:pPr>
      <w:r w:rsidRPr="008427E8">
        <w:t>Данная курсовая работа предусматривает решение следующих задач:</w:t>
      </w:r>
    </w:p>
    <w:p w:rsidR="00BF0564" w:rsidRPr="008427E8" w:rsidRDefault="00BF0564" w:rsidP="00BF0564">
      <w:pPr>
        <w:spacing w:before="120"/>
        <w:ind w:firstLine="567"/>
        <w:jc w:val="both"/>
      </w:pPr>
      <w:r w:rsidRPr="008427E8">
        <w:t>Найти пути преодоления проблемы информационно – консультационного обеспечения АПК.</w:t>
      </w:r>
    </w:p>
    <w:p w:rsidR="00BF0564" w:rsidRPr="008427E8" w:rsidRDefault="00BF0564" w:rsidP="00BF0564">
      <w:pPr>
        <w:spacing w:before="120"/>
        <w:ind w:firstLine="567"/>
        <w:jc w:val="both"/>
      </w:pPr>
      <w:r w:rsidRPr="008427E8">
        <w:t>Разработать программу информационно – консультационного обеспечения АПК в Чувашии, которая предусматривает решение следующих задач:</w:t>
      </w:r>
    </w:p>
    <w:p w:rsidR="00BF0564" w:rsidRPr="008427E8" w:rsidRDefault="00BF0564" w:rsidP="00BF0564">
      <w:pPr>
        <w:spacing w:before="120"/>
        <w:ind w:firstLine="567"/>
        <w:jc w:val="both"/>
      </w:pPr>
      <w:r w:rsidRPr="008427E8">
        <w:t>распространение современных знаний, достижений науки и передового опыта в агропромышленном производстве различными методами (с использованием информационных ресурсов, печатной продукции, выездных семинаров, демонстрационных опытов и т.п.);</w:t>
      </w:r>
    </w:p>
    <w:p w:rsidR="00BF0564" w:rsidRPr="008427E8" w:rsidRDefault="00BF0564" w:rsidP="00BF0564">
      <w:pPr>
        <w:spacing w:before="120"/>
        <w:ind w:firstLine="567"/>
        <w:jc w:val="both"/>
      </w:pPr>
      <w:r w:rsidRPr="008427E8">
        <w:t>Формирование и накопление банка данных сельскохозяйственных информационных ресурсов, внедрение прикладных компьютерных программных продуктов для предприятий АПК (программные продукты семейства "1C" и др.);</w:t>
      </w:r>
    </w:p>
    <w:p w:rsidR="00BF0564" w:rsidRPr="008427E8" w:rsidRDefault="00BF0564" w:rsidP="00BF0564">
      <w:pPr>
        <w:spacing w:before="120"/>
        <w:ind w:firstLine="567"/>
        <w:jc w:val="both"/>
      </w:pPr>
      <w:r w:rsidRPr="008427E8">
        <w:t xml:space="preserve">Консультирование товаропроизводителей по организации, управлению, экономике, технологии производства, маркетингу и праву; </w:t>
      </w:r>
    </w:p>
    <w:p w:rsidR="00BF0564" w:rsidRPr="008427E8" w:rsidRDefault="00BF0564" w:rsidP="00BF0564">
      <w:pPr>
        <w:spacing w:before="120"/>
        <w:ind w:firstLine="567"/>
        <w:jc w:val="both"/>
      </w:pPr>
      <w:r w:rsidRPr="008427E8">
        <w:t xml:space="preserve">оказание правовой, экономической и методической помощи сельским жителям по вопросам организации малого предпринимательства; </w:t>
      </w:r>
    </w:p>
    <w:p w:rsidR="00BF0564" w:rsidRPr="008427E8" w:rsidRDefault="00BF0564" w:rsidP="00BF0564">
      <w:pPr>
        <w:spacing w:before="120"/>
        <w:ind w:firstLine="567"/>
        <w:jc w:val="both"/>
      </w:pPr>
      <w:r w:rsidRPr="008427E8">
        <w:t xml:space="preserve">участие в освоении инноваций и передового опыта, направленных на снижение издержек производства товаропроизводителей различных организационно - правовых форм; </w:t>
      </w:r>
    </w:p>
    <w:p w:rsidR="00BF0564" w:rsidRDefault="00BF0564" w:rsidP="00BF0564">
      <w:pPr>
        <w:spacing w:before="120"/>
        <w:ind w:firstLine="567"/>
        <w:jc w:val="both"/>
      </w:pPr>
      <w:r w:rsidRPr="008427E8">
        <w:t xml:space="preserve">обучение и повышение квалификации профессиональных кадров ИКС АПК; </w:t>
      </w:r>
    </w:p>
    <w:p w:rsidR="00BF0564" w:rsidRPr="008427E8" w:rsidRDefault="00BF0564" w:rsidP="00BF0564">
      <w:pPr>
        <w:spacing w:before="120"/>
        <w:ind w:firstLine="567"/>
        <w:jc w:val="both"/>
      </w:pPr>
      <w:r w:rsidRPr="008427E8">
        <w:t>издание информационной продукции: ежемесячных информационных бюллетеней, ценовых обзоров, методических пособий, брошюр, организация тематических семинаров для сельских товаропроизводителей, организация демонстрационных объектов: полей, мини - ферм, - и других мероприятий.</w:t>
      </w:r>
    </w:p>
    <w:p w:rsidR="00BF0564" w:rsidRPr="008427E8" w:rsidRDefault="00BF0564" w:rsidP="00BF0564">
      <w:pPr>
        <w:spacing w:before="120"/>
        <w:ind w:firstLine="567"/>
        <w:jc w:val="both"/>
      </w:pPr>
      <w:r w:rsidRPr="008427E8">
        <w:t>Спад производства в сельскохозяйственной отрасли, отток квалифицированных и опытных специалистов из села обнажил огромную потребность в информации и знаниях по организации и ведению эффективного производства в рыночных отношениях. В этих условиях роль информационно - консультационного обеспечения в агропромышленном производстве резко возрастает и становится объективно необходимой. В Республике Чувашия, как и в Российской Федерации, становление информационно - консультационной службы сельских товаропроизводителей началось с реализации проекта АРИС (ARIS - Agriculture Reform Implementation Support) - проекта поддержки сельскохозяйственных реформ. Создание и развитие системы информационно - консультационного обеспечения АПК обусловлено изменением роли государства по отношению к хозяйствующим субъектам, во внутреннюю деятельность которых никто не вправе вмешиваться. Опыт многих зарубежных стран показывает, что из-за несвоевременного получения информации или ее недостатка ежегодно фермеры теряют до 40% собственных средств. В Российской Федерации этот процент составляет 76%.</w:t>
      </w:r>
    </w:p>
    <w:p w:rsidR="00BF0564" w:rsidRPr="008427E8" w:rsidRDefault="00BF0564" w:rsidP="00BF0564">
      <w:pPr>
        <w:spacing w:before="120"/>
        <w:ind w:firstLine="567"/>
        <w:jc w:val="both"/>
      </w:pPr>
      <w:r w:rsidRPr="008427E8">
        <w:t>Задачей информационно - консультационного обеспечения АПК является информирование товаропроизводителей об изменениях в различных областях экономики, науки, государственной политики, предоставление им помощи в ведении производственной деятельности. При этом созданные структуры в рамках этой системы не должны принимать решения за товаропроизводителей и обязаны функционировать в их интересах.</w:t>
      </w:r>
    </w:p>
    <w:p w:rsidR="00BF0564" w:rsidRPr="008427E8" w:rsidRDefault="00BF0564" w:rsidP="00BF0564">
      <w:pPr>
        <w:spacing w:before="120"/>
        <w:ind w:firstLine="567"/>
        <w:jc w:val="both"/>
      </w:pPr>
      <w:r w:rsidRPr="008427E8">
        <w:t xml:space="preserve">28 регионов Российской Федерации стали участниками проекта АРИС. За эти годы Министерством сельского хозяйства и продовольствия Российской Федерации была создана система информационно - консультационного обеспечения АПК. Сегодня она включает в себя органы государственного управления сельским хозяйством Республики Чувашия и районов, Чувашскую государственную сельскохозяйственную академию. Во многих районах Республики Чувашия работают организаторы - консультанты, которые обеспечивают сельских товаропроизводителей информацией о ситуации на рынке сельскохозяйственной продукции, ресурсах, необходимых для сельскохозяйственного производства, консультируют по налогообложению, бухгалтерскому учету, реформированию сельскохозяйственных организаций, правовым вопросам. Для обеспечения оперативности, качества предоставляемой информации и консультаций используется компьютерная техника, факсимильная связь, электронная почта, привлекаются специалисты аппарата Министерства сельского хозяйства, научных учреждений Республики Чувашия. Действует сайт Министерства сельского хозяйства и продовольствия Республики Чувашия (www.gov.cap.ru) </w:t>
      </w:r>
    </w:p>
    <w:p w:rsidR="00BF0564" w:rsidRPr="008427E8" w:rsidRDefault="00BF0564" w:rsidP="00BF0564">
      <w:pPr>
        <w:spacing w:before="120"/>
        <w:ind w:firstLine="567"/>
        <w:jc w:val="both"/>
      </w:pPr>
      <w:r w:rsidRPr="008427E8">
        <w:t>Первый опыт функционирования показал ряд недостатков.</w:t>
      </w:r>
    </w:p>
    <w:p w:rsidR="00BF0564" w:rsidRPr="008427E8" w:rsidRDefault="00BF0564" w:rsidP="00BF0564">
      <w:pPr>
        <w:spacing w:before="120"/>
        <w:ind w:firstLine="567"/>
        <w:jc w:val="both"/>
      </w:pPr>
      <w:r w:rsidRPr="008427E8">
        <w:t>Во-первых, построение системы информационно - консультационного обеспечения АПК основывается на применении информационных и компьютерных технологий (далее - ИКТ). Но сельские территории не имеют возможности использовать в своей деятельности компьютерную технику. Недостаточно применяются компьютерные технологии в органах государственного управления сельским хозяйством районов Республики Чувашия, доступ к информационным ресурсам самих товаропроизводителей отсутствует.</w:t>
      </w:r>
    </w:p>
    <w:p w:rsidR="00BF0564" w:rsidRPr="008427E8" w:rsidRDefault="00BF0564" w:rsidP="00BF0564">
      <w:pPr>
        <w:spacing w:before="120"/>
        <w:ind w:firstLine="567"/>
        <w:jc w:val="both"/>
      </w:pPr>
      <w:r w:rsidRPr="008427E8">
        <w:t>Во-вторых, в системе информационно - консультационного обеспечения не задействована опытно - демонстрационная деятельность, которая необходима для эффективного консультирования товаропроизводителей. Не работают на постоянной основе специалисты - консультанты по животноводству, растениеводству и другим производственным отраслям из-за отсутствия средств на их подготовку и содержание.</w:t>
      </w:r>
    </w:p>
    <w:p w:rsidR="00BF0564" w:rsidRPr="008427E8" w:rsidRDefault="00BF0564" w:rsidP="00BF0564">
      <w:pPr>
        <w:spacing w:before="120"/>
        <w:ind w:firstLine="567"/>
        <w:jc w:val="both"/>
      </w:pPr>
      <w:r w:rsidRPr="008427E8">
        <w:t>В-третьих, действующая на сегодня система информационно - консультационного обеспечения АПК не использует в полной мере научно - технический потенциал Республики Чувашия</w:t>
      </w:r>
    </w:p>
    <w:p w:rsidR="00BF0564" w:rsidRPr="008427E8" w:rsidRDefault="00BF0564" w:rsidP="00BF0564">
      <w:pPr>
        <w:spacing w:before="120"/>
        <w:ind w:firstLine="567"/>
        <w:jc w:val="both"/>
      </w:pPr>
      <w:r w:rsidRPr="008427E8">
        <w:t>Этот опыт показал, что в дальнейшем необходима государственная поддержка и управление информационно - консультационным обеспечением АПК.</w:t>
      </w:r>
    </w:p>
    <w:p w:rsidR="00BF0564" w:rsidRPr="008427E8" w:rsidRDefault="00BF0564" w:rsidP="00BF0564">
      <w:pPr>
        <w:spacing w:before="120"/>
        <w:ind w:firstLine="567"/>
        <w:jc w:val="both"/>
      </w:pPr>
      <w:r w:rsidRPr="008427E8">
        <w:t>Исходя из вышесказанного становится важной необходимость разработки программы информационно – консультационного развития Чувашии, которая позволит:</w:t>
      </w:r>
    </w:p>
    <w:p w:rsidR="00BF0564" w:rsidRPr="008427E8" w:rsidRDefault="00BF0564" w:rsidP="00BF0564">
      <w:pPr>
        <w:spacing w:before="120"/>
        <w:ind w:firstLine="567"/>
        <w:jc w:val="both"/>
      </w:pPr>
      <w:r w:rsidRPr="008427E8">
        <w:t>- повысить конкурентоспособность продукции сельских товаропроизводителей за счет использования в сельскохозяйственном производстве новых технологий, привлечения к производственному процессу квалифицированных специалистов;</w:t>
      </w:r>
    </w:p>
    <w:p w:rsidR="00BF0564" w:rsidRPr="008427E8" w:rsidRDefault="00BF0564" w:rsidP="00BF0564">
      <w:pPr>
        <w:spacing w:before="120"/>
        <w:ind w:firstLine="567"/>
        <w:jc w:val="both"/>
      </w:pPr>
      <w:r w:rsidRPr="008427E8">
        <w:t>- обеспечить реализацию государственной аграрной политики и научно - технический прогресс в отрасли;</w:t>
      </w:r>
    </w:p>
    <w:p w:rsidR="00BF0564" w:rsidRPr="008427E8" w:rsidRDefault="00BF0564" w:rsidP="00BF0564">
      <w:pPr>
        <w:spacing w:before="120"/>
        <w:ind w:firstLine="567"/>
        <w:jc w:val="both"/>
      </w:pPr>
      <w:r w:rsidRPr="008427E8">
        <w:t>- способствовать развитию и укреплению рыночной экономики в отрасли;</w:t>
      </w:r>
    </w:p>
    <w:p w:rsidR="00BF0564" w:rsidRPr="008427E8" w:rsidRDefault="00BF0564" w:rsidP="00BF0564">
      <w:pPr>
        <w:spacing w:before="120"/>
        <w:ind w:firstLine="567"/>
        <w:jc w:val="both"/>
      </w:pPr>
      <w:r w:rsidRPr="008427E8">
        <w:t>- расширить возможности интеграции в общероссийскую и мировую систему аграрной экономики.</w:t>
      </w:r>
    </w:p>
    <w:p w:rsidR="00BF0564" w:rsidRPr="00F819CC" w:rsidRDefault="00BF0564" w:rsidP="00BF0564">
      <w:pPr>
        <w:spacing w:before="120"/>
        <w:jc w:val="center"/>
        <w:rPr>
          <w:b/>
          <w:bCs/>
          <w:sz w:val="28"/>
          <w:szCs w:val="28"/>
        </w:rPr>
      </w:pPr>
      <w:r w:rsidRPr="00F819CC">
        <w:rPr>
          <w:b/>
          <w:bCs/>
          <w:sz w:val="28"/>
          <w:szCs w:val="28"/>
        </w:rPr>
        <w:t>Глава 1. Сущность информационно-консультационной службы и ее значение для развития сельского хозяйства</w:t>
      </w:r>
    </w:p>
    <w:p w:rsidR="00BF0564" w:rsidRPr="008427E8" w:rsidRDefault="00BF0564" w:rsidP="00BF0564">
      <w:pPr>
        <w:spacing w:before="120"/>
        <w:ind w:firstLine="567"/>
        <w:jc w:val="both"/>
      </w:pPr>
      <w:r w:rsidRPr="008427E8">
        <w:t>В процессе перехода от административно-командной системы управления к рыночной экономике информационно-консультационная служба (ИКС) имеет более важное значение для России, чем для тех стран, которые существуют в рыночных условиях уже достаточно долго. В условиях этого переходного процесса перед сельскими товаропроизводителями стоят задачи, довольно отличные от тех, которые были в то время, когда предполагалось, что товаропроизводители должны лишь выполнять планы, доведенные им сверху. Теперь товаропроизводители должны научиться тому, как принимать огромное количество решений, которые раньше за них принимали другие. Таким образом, важнейшая функция ИКС состоит в том, чтобы научить товаропроизводителей принимать эти решения самостоятельно.</w:t>
      </w:r>
    </w:p>
    <w:p w:rsidR="00BF0564" w:rsidRPr="008427E8" w:rsidRDefault="00BF0564" w:rsidP="00BF0564">
      <w:pPr>
        <w:spacing w:before="120"/>
        <w:ind w:firstLine="567"/>
        <w:jc w:val="both"/>
      </w:pPr>
      <w:r w:rsidRPr="008427E8">
        <w:t>В настоящее время сельское хозяйство и общество в целом изменяются очень быстро, а в России этот процесс идет еще быстрее по сравнению с другими странами. Имеются ввиду изменения, которые происходят в существующих технологиях, на кредитных рынках, в темпе роста производительности, с производственными ресурсами и продукцией, а также изменения в политике правительства и законодательных структурах. Поэтому для сельских товаропроизводителей сегодня намного важнее, чем это требовалось раньше, получить помощь для того, чтобы приспособить свое производство к изменениям внешних факторов.</w:t>
      </w:r>
    </w:p>
    <w:p w:rsidR="00BF0564" w:rsidRDefault="00BF0564" w:rsidP="00BF0564">
      <w:pPr>
        <w:spacing w:before="120"/>
        <w:ind w:firstLine="567"/>
        <w:jc w:val="both"/>
      </w:pPr>
      <w:r w:rsidRPr="008427E8">
        <w:t>В 1913 году в России было 9000 служащих ИКС, в то время как в Нидерландах было только 35, несмотря на то, что население России на тот момент было лишь в 10 раз больше, чем в Нидерландах. Это стало причиной того, что в 1917 году ваш известный экономист в области сельского хозяйства, Александр Васильевич Чаянов, опубликовал книгу об ИКС "Основные идеи и методы работы общественной агрономии". Многие его идеи и сегодня имеют огромное значение. Создается такое впечатление, что в то время ИКС в России была на самом высоком уровне в мире.</w:t>
      </w:r>
    </w:p>
    <w:p w:rsidR="00BF0564" w:rsidRPr="008427E8" w:rsidRDefault="00BF0564" w:rsidP="00BF0564">
      <w:pPr>
        <w:spacing w:before="120"/>
        <w:ind w:firstLine="567"/>
        <w:jc w:val="both"/>
      </w:pPr>
      <w:r w:rsidRPr="008427E8">
        <w:t>А.В.Чаянов видит главную функцию ИКС в повышении уровня компетенции фермеров для того, чтобы они имели возможность грамотно принимать собственные управленческие решения. Это необходимо, потому что в сельском хозяйстве часто приходится принимать специфические решения, соответствующие местным условиям и конкретной ситуации. Эти решения могут быть приняты только самим товаропроизводителем, поскольку только он полностью владеет ситуацией, а не чиновником из местной администрации или федерального центра. Задача товаропроизводителя - оптимально использовать специфическое местоположение хозяйства. Это означает, что задачей служащего ИКС является не изменение рода деятельности сельских товаропроизводителей, а их обучение, в результате чего они смогут решить: изменять или нет свой способ ведения хозяйства. Успешный процесс обучения фермеров требует хорошего понимания их положения и способа мышления. Причем для служащих ИКС недостаточно знаний только о научно-исследовательских достижениях. Также необходимо, чтобы они искали новые творческие способы применения этих достижений в каждой конкретной ситуации используя опыт товаропроизводителей. Также требуется хорошее знание местных рынков и тенденций их изменения. Таким образом, хороший служащий ИКС должен быть обучен не только технологии сельскохозяйственного производства, но также и экономике , и преподаванию, и общению.</w:t>
      </w:r>
    </w:p>
    <w:p w:rsidR="00BF0564" w:rsidRPr="008427E8" w:rsidRDefault="00BF0564" w:rsidP="00BF0564">
      <w:pPr>
        <w:spacing w:before="120"/>
        <w:ind w:firstLine="567"/>
        <w:jc w:val="both"/>
      </w:pPr>
      <w:r w:rsidRPr="008427E8">
        <w:t>Идея А.В.Чаянова заключается в том, что задача служащего ИКС - не говорить фермерам, что им следует делать, а повысить их уровень знаний до уровня, позволяющего принимать решения самостоятельно, что, на самом деле, довольно важно. Например, подготовка грядок под рассаду часто существенно влияет на урожайность. Этот процесс требует, чтобы вспашка и другие мероприятия по обработке почвы были проведены при определенной влажности почвы. Таким образом, решения о подготовке грядок с рассадой товаропроизводитель принимает после осмотра почвенных условий поля. Чтобы сделать правильные выводы и принять оптимальное решение, фермер должен иметь соответствующие знания.</w:t>
      </w:r>
    </w:p>
    <w:p w:rsidR="00BF0564" w:rsidRPr="008427E8" w:rsidRDefault="00BF0564" w:rsidP="00BF0564">
      <w:pPr>
        <w:spacing w:before="120"/>
        <w:ind w:firstLine="567"/>
        <w:jc w:val="both"/>
      </w:pPr>
      <w:r w:rsidRPr="008427E8">
        <w:t>Также товаропроизводители имеют разный доступ к трудовым, капитальным и другим ресурсам, что тоже влияет на принимаемые ими решения. Эти решения могут быть приняты только на уровне фермы, так как цели и интересы товаропроизводителей различны. Например, различаются их желание идти на риск, их интересы и уровень знаний. Эти цели и интересы влияют на решения товаропроизводителей.</w:t>
      </w:r>
    </w:p>
    <w:p w:rsidR="00BF0564" w:rsidRDefault="00BF0564" w:rsidP="00BF0564">
      <w:pPr>
        <w:spacing w:before="120"/>
        <w:ind w:firstLine="567"/>
        <w:jc w:val="both"/>
      </w:pPr>
      <w:r w:rsidRPr="008427E8">
        <w:t xml:space="preserve">Во-вторых, если товаропроизводители сами принимают решения, то у них будет большая мотивация работать хорошо, чем в случае, если они следуют решению, которое за них принял служащий ИКС. Таким образом, собственные решения будут лучше реализованы. </w:t>
      </w:r>
    </w:p>
    <w:p w:rsidR="00BF0564" w:rsidRDefault="00BF0564" w:rsidP="00BF0564">
      <w:pPr>
        <w:spacing w:before="120"/>
        <w:ind w:firstLine="567"/>
        <w:jc w:val="both"/>
      </w:pPr>
      <w:r w:rsidRPr="008427E8">
        <w:t>В-третьих, кто-нибудь может поинтересоваться, что дает служащему ИКС право принимать решения за товаропроизводителей, если именно товаропроизводитель, а не служащий отвечает за последствия, например, если погодные условия или цены приведут не к тем результатам, которые ожидались.</w:t>
      </w:r>
    </w:p>
    <w:p w:rsidR="00BF0564" w:rsidRPr="008427E8" w:rsidRDefault="00BF0564" w:rsidP="00BF0564">
      <w:pPr>
        <w:spacing w:before="120"/>
        <w:ind w:firstLine="567"/>
        <w:jc w:val="both"/>
      </w:pPr>
      <w:r w:rsidRPr="008427E8">
        <w:t>Можно согласиться с А.В.Чаяновым, что основная роль ИКС в сельскохозяйственном производстве состоит в том, чтобы помочь фермерам принимать лучшие решения, т.е. те решения, которые помогут им наилучшим способом достичь собственных целей. Однако для развития производства, сельские товаропроизводители должны принимать совершенно разные решения, и в зависимости от типа решений различаются виды необходимой им поддержки. Также различаются источники информации, необходимой для принятия оптимального решения.</w:t>
      </w:r>
    </w:p>
    <w:p w:rsidR="00BF0564" w:rsidRPr="008427E8" w:rsidRDefault="00BF0564" w:rsidP="00BF0564">
      <w:pPr>
        <w:spacing w:before="120"/>
        <w:ind w:firstLine="567"/>
        <w:jc w:val="both"/>
      </w:pPr>
      <w:r w:rsidRPr="008427E8">
        <w:t>Развитие сельскохозяйственного производства приводит к увеличению выхода продукции на единицу:</w:t>
      </w:r>
    </w:p>
    <w:p w:rsidR="00BF0564" w:rsidRPr="008427E8" w:rsidRDefault="00BF0564" w:rsidP="00BF0564">
      <w:pPr>
        <w:spacing w:before="120"/>
        <w:ind w:firstLine="567"/>
        <w:jc w:val="both"/>
      </w:pPr>
      <w:r w:rsidRPr="008427E8">
        <w:t>земли;</w:t>
      </w:r>
    </w:p>
    <w:p w:rsidR="00BF0564" w:rsidRPr="008427E8" w:rsidRDefault="00BF0564" w:rsidP="00BF0564">
      <w:pPr>
        <w:spacing w:before="120"/>
        <w:ind w:firstLine="567"/>
        <w:jc w:val="both"/>
      </w:pPr>
      <w:r w:rsidRPr="008427E8">
        <w:t>труда;</w:t>
      </w:r>
    </w:p>
    <w:p w:rsidR="00BF0564" w:rsidRPr="008427E8" w:rsidRDefault="00BF0564" w:rsidP="00BF0564">
      <w:pPr>
        <w:spacing w:before="120"/>
        <w:ind w:firstLine="567"/>
        <w:jc w:val="both"/>
      </w:pPr>
      <w:r w:rsidRPr="008427E8">
        <w:t>капитала, и/или</w:t>
      </w:r>
    </w:p>
    <w:p w:rsidR="00BF0564" w:rsidRPr="008427E8" w:rsidRDefault="00BF0564" w:rsidP="00BF0564">
      <w:pPr>
        <w:spacing w:before="120"/>
        <w:ind w:firstLine="567"/>
        <w:jc w:val="both"/>
      </w:pPr>
      <w:r w:rsidRPr="008427E8">
        <w:t xml:space="preserve">других ресурсов, используемых в производстве. </w:t>
      </w:r>
    </w:p>
    <w:p w:rsidR="00BF0564" w:rsidRPr="008427E8" w:rsidRDefault="00BF0564" w:rsidP="00BF0564">
      <w:pPr>
        <w:spacing w:before="120"/>
        <w:ind w:firstLine="567"/>
        <w:jc w:val="both"/>
      </w:pPr>
      <w:r w:rsidRPr="008427E8">
        <w:t>Такое увеличение возможно при помощи:</w:t>
      </w:r>
    </w:p>
    <w:p w:rsidR="00BF0564" w:rsidRPr="008427E8" w:rsidRDefault="00BF0564" w:rsidP="00BF0564">
      <w:pPr>
        <w:spacing w:before="120"/>
        <w:ind w:firstLine="567"/>
        <w:jc w:val="both"/>
      </w:pPr>
      <w:r w:rsidRPr="008427E8">
        <w:t>выбора более производительных технологий, таких как семена, удобрения, другие агрохимикаты и механизация;</w:t>
      </w:r>
    </w:p>
    <w:p w:rsidR="00BF0564" w:rsidRPr="008427E8" w:rsidRDefault="00BF0564" w:rsidP="00BF0564">
      <w:pPr>
        <w:spacing w:before="120"/>
        <w:ind w:firstLine="567"/>
        <w:jc w:val="both"/>
      </w:pPr>
      <w:r w:rsidRPr="008427E8">
        <w:t>более эффективного применения этих технологий, например, своевременное внесение химикатов;</w:t>
      </w:r>
    </w:p>
    <w:p w:rsidR="00BF0564" w:rsidRPr="008427E8" w:rsidRDefault="00BF0564" w:rsidP="00BF0564">
      <w:pPr>
        <w:spacing w:before="120"/>
        <w:ind w:firstLine="567"/>
        <w:jc w:val="both"/>
      </w:pPr>
      <w:r w:rsidRPr="008427E8">
        <w:t>полного использования трудовых ресурсов; не только их мышечной силы, но и, особенно, умственного потенциала. Этот принцип не работает, если управляющие производством приказывают своим работникам, как лучше выполнить их работу. Но лучше попробовать создать такой организационный климат, который будет стимулировать работников к производительному труду;</w:t>
      </w:r>
    </w:p>
    <w:p w:rsidR="00BF0564" w:rsidRPr="008427E8" w:rsidRDefault="00BF0564" w:rsidP="00BF0564">
      <w:pPr>
        <w:spacing w:before="120"/>
        <w:ind w:firstLine="567"/>
        <w:jc w:val="both"/>
      </w:pPr>
      <w:r w:rsidRPr="008427E8">
        <w:t>оптимального сочетания имеющихся в наличии ресурсов, например, выбор наиболее эффективного способа механизации;</w:t>
      </w:r>
    </w:p>
    <w:p w:rsidR="00BF0564" w:rsidRPr="008427E8" w:rsidRDefault="00BF0564" w:rsidP="00BF0564">
      <w:pPr>
        <w:spacing w:before="120"/>
        <w:ind w:firstLine="567"/>
        <w:jc w:val="both"/>
      </w:pPr>
      <w:r w:rsidRPr="008427E8">
        <w:t>изменения системы ведения хозяйства, т.е. переход на производство более эффективных культур, переход от растениеводства к животноводству, специализация, иногда разделение крупномасштабного производства на семейные фермы;</w:t>
      </w:r>
    </w:p>
    <w:p w:rsidR="00BF0564" w:rsidRPr="008427E8" w:rsidRDefault="00BF0564" w:rsidP="00BF0564">
      <w:pPr>
        <w:spacing w:before="120"/>
        <w:ind w:firstLine="567"/>
        <w:jc w:val="both"/>
      </w:pPr>
      <w:r w:rsidRPr="008427E8">
        <w:t>изменения внешних факторов, т.е. улучшение систем поставки ресурсов и предоставления кредитов, лучшая организация маркетинга и/или переработки продукции, увеличение доли фермера в стоимости реализованной конечному потребителю сельскохозяйственной продукции, улучшение транспортировки, осушения и орошения, изменение сельскохозяйственной политики правительства и/или земельного закона.</w:t>
      </w:r>
    </w:p>
    <w:p w:rsidR="00BF0564" w:rsidRPr="008427E8" w:rsidRDefault="00BF0564" w:rsidP="00BF0564">
      <w:pPr>
        <w:spacing w:before="120"/>
        <w:ind w:firstLine="567"/>
        <w:jc w:val="both"/>
      </w:pPr>
      <w:r w:rsidRPr="008427E8">
        <w:t>Внедрение этих нововведений для принятия (индивидуально или коллективно) лучших управленческих решений требует высокого уровня компетенции сельских товаропроизводителей. Главная задача агентов ИКС состоит в том, чтобы помочь товаропроизводителям повысить уровень компетенции в указанных областях знаний. Конечно, крайне редко можно встретить агента ИКС, который был бы способен помочь товаропроизводителю одновременно по всем этим вопросам. Это означает, что необходимо выявлять те направления деятельности, которые на данный момент являются узким местом, то есть где наблюдается значительная нехватка знаний. Анализ этой ситуации необходим для того, чтобы обучать агентов ИКС именно в этом направлении, и они могли бы помочь преодолеть возникшие трудности. Также данный анализ может быть полезен для работы с группой агентов ИКС, которые имеют разные способности и, возможно, работают с различными организациями. Например, повышение мотивации работников, которая побуждает их задуматься о том, как можно улучшить выполняемые операции, требует обучения управляющего фермой пониманию научных исследований по социальной психологии организации труда. Для обучения контролю над вредителями и болезнями при помощи биологических методов нужны совершенно другие знания. Будет довольно трудно найти работника ИКС, который был бы специалистом по всем этим вопросам, но российским товаропроизводителям нужны именно такие специалисты.</w:t>
      </w:r>
    </w:p>
    <w:p w:rsidR="00BF0564" w:rsidRPr="008427E8" w:rsidRDefault="00BF0564" w:rsidP="00BF0564">
      <w:pPr>
        <w:spacing w:before="120"/>
        <w:ind w:firstLine="567"/>
        <w:jc w:val="both"/>
      </w:pPr>
      <w:r w:rsidRPr="008427E8">
        <w:t>Если сельский товаропроизводитель увеличивает свою производительность менее быстрыми темпами, чем другие товаропроизводители (как внутри страны, так и за ее пределами), то ему будет трудно оставаться конкурентоспособным. Функция агентов ИКС заключается в том, чтобы научить сельских товаропроизводителей и их семьи принимать решения, способствующие росту производительности. Эта функция может быть реализована посредством следующих мероприятий:</w:t>
      </w:r>
    </w:p>
    <w:p w:rsidR="00BF0564" w:rsidRPr="008427E8" w:rsidRDefault="00BF0564" w:rsidP="00BF0564">
      <w:pPr>
        <w:spacing w:before="120"/>
        <w:ind w:firstLine="567"/>
        <w:jc w:val="both"/>
      </w:pPr>
      <w:r w:rsidRPr="008427E8">
        <w:t>помочь выявить возникшую проблему на ранней стадии; предотвратить болезнь легче, чем потом ее лечить;</w:t>
      </w:r>
    </w:p>
    <w:p w:rsidR="00BF0564" w:rsidRPr="008427E8" w:rsidRDefault="00BF0564" w:rsidP="00BF0564">
      <w:pPr>
        <w:spacing w:before="120"/>
        <w:ind w:firstLine="567"/>
        <w:jc w:val="both"/>
      </w:pPr>
      <w:r w:rsidRPr="008427E8">
        <w:t>помочь выявить изменения внешних факторов на ранней стадии, например, новые возможности рынка или изменения в политике государства;</w:t>
      </w:r>
    </w:p>
    <w:p w:rsidR="00BF0564" w:rsidRPr="008427E8" w:rsidRDefault="00BF0564" w:rsidP="00BF0564">
      <w:pPr>
        <w:spacing w:before="120"/>
        <w:ind w:firstLine="567"/>
        <w:jc w:val="both"/>
      </w:pPr>
      <w:r w:rsidRPr="008427E8">
        <w:t>помочь товаропроизводителям прояснить их собственные цели, которые могут быть противоречивы, например, одновременно: стремление к высокому доходу, малый риск и много времени для отдыха;</w:t>
      </w:r>
    </w:p>
    <w:p w:rsidR="00BF0564" w:rsidRPr="008427E8" w:rsidRDefault="00BF0564" w:rsidP="00BF0564">
      <w:pPr>
        <w:spacing w:before="120"/>
        <w:ind w:firstLine="567"/>
        <w:jc w:val="both"/>
      </w:pPr>
      <w:r w:rsidRPr="008427E8">
        <w:t>помочь найти возможные альтернативные решения проблемы;</w:t>
      </w:r>
    </w:p>
    <w:p w:rsidR="00BF0564" w:rsidRPr="008427E8" w:rsidRDefault="00BF0564" w:rsidP="00BF0564">
      <w:pPr>
        <w:spacing w:before="120"/>
        <w:ind w:firstLine="567"/>
        <w:jc w:val="both"/>
      </w:pPr>
      <w:r w:rsidRPr="008427E8">
        <w:t>помочь как можно точнее определить издержки и последствия, ожидаемые в результате реализации каждого альтернативного решения;</w:t>
      </w:r>
    </w:p>
    <w:p w:rsidR="00BF0564" w:rsidRPr="008427E8" w:rsidRDefault="00BF0564" w:rsidP="00BF0564">
      <w:pPr>
        <w:spacing w:before="120"/>
        <w:ind w:firstLine="567"/>
        <w:jc w:val="both"/>
      </w:pPr>
      <w:r w:rsidRPr="008427E8">
        <w:t>поддержать товаропроизводителей в процессе выбора решения из имеющихся альтернатив;</w:t>
      </w:r>
    </w:p>
    <w:p w:rsidR="00BF0564" w:rsidRDefault="00BF0564" w:rsidP="00BF0564">
      <w:pPr>
        <w:spacing w:before="120"/>
        <w:ind w:firstLine="567"/>
        <w:jc w:val="both"/>
      </w:pPr>
      <w:r w:rsidRPr="008427E8">
        <w:t>помогать при реализации выбранного решения.</w:t>
      </w:r>
    </w:p>
    <w:p w:rsidR="00BF0564" w:rsidRPr="008427E8" w:rsidRDefault="00BF0564" w:rsidP="00BF0564">
      <w:pPr>
        <w:spacing w:before="120"/>
        <w:ind w:firstLine="567"/>
        <w:jc w:val="both"/>
      </w:pPr>
      <w:r w:rsidRPr="008427E8">
        <w:t>Обычно агент ИКС владеет только некоторой информацией, которая необходима для процесса принятия решения. Другая, нередко большая, часть информации должна исходить непосредственно от самих сельских товаропроизводителей, например, информация об:</w:t>
      </w:r>
    </w:p>
    <w:p w:rsidR="00BF0564" w:rsidRPr="008427E8" w:rsidRDefault="00BF0564" w:rsidP="00BF0564">
      <w:pPr>
        <w:spacing w:before="120"/>
        <w:ind w:firstLine="567"/>
        <w:jc w:val="both"/>
      </w:pPr>
      <w:r w:rsidRPr="008427E8">
        <w:t>их целях,</w:t>
      </w:r>
    </w:p>
    <w:p w:rsidR="00BF0564" w:rsidRPr="008427E8" w:rsidRDefault="00BF0564" w:rsidP="00BF0564">
      <w:pPr>
        <w:spacing w:before="120"/>
        <w:ind w:firstLine="567"/>
        <w:jc w:val="both"/>
      </w:pPr>
      <w:r w:rsidRPr="008427E8">
        <w:t>их ресурсах и возможностях,</w:t>
      </w:r>
    </w:p>
    <w:p w:rsidR="00BF0564" w:rsidRPr="008427E8" w:rsidRDefault="00BF0564" w:rsidP="00BF0564">
      <w:pPr>
        <w:spacing w:before="120"/>
        <w:ind w:firstLine="567"/>
        <w:jc w:val="both"/>
      </w:pPr>
      <w:r w:rsidRPr="008427E8">
        <w:t>их собственном опыте и</w:t>
      </w:r>
    </w:p>
    <w:p w:rsidR="00BF0564" w:rsidRDefault="00BF0564" w:rsidP="00BF0564">
      <w:pPr>
        <w:spacing w:before="120"/>
        <w:ind w:firstLine="567"/>
        <w:jc w:val="both"/>
      </w:pPr>
      <w:r w:rsidRPr="008427E8">
        <w:t>опыте их коллег.</w:t>
      </w:r>
    </w:p>
    <w:p w:rsidR="00BF0564" w:rsidRDefault="00BF0564" w:rsidP="00BF0564">
      <w:pPr>
        <w:spacing w:before="120"/>
        <w:ind w:firstLine="567"/>
        <w:jc w:val="both"/>
      </w:pPr>
      <w:r w:rsidRPr="008427E8">
        <w:t>Это означает, что сельским товаропроизводителям необходимы разные виды помощи со стороны работников ИКС. Например, если речь идет о внедрении новой технологии, то товаропроизводители могут нуждаться в информации об ожидаемых последствиях, а при выборе приоритетных целей им может понадобиться не новая информация, а помощь (руководство) в самом процессе принятия решений для снижения влияния эмоций на этот процесс.</w:t>
      </w:r>
    </w:p>
    <w:p w:rsidR="00BF0564" w:rsidRPr="008427E8" w:rsidRDefault="00BF0564" w:rsidP="00BF0564">
      <w:pPr>
        <w:spacing w:before="120"/>
        <w:ind w:firstLine="567"/>
        <w:jc w:val="both"/>
      </w:pPr>
      <w:r w:rsidRPr="008427E8">
        <w:t>Существует большая разница между самими сельскими товаропроизводителями, что также влияет на вид помощи, который им необходим для того, чтобы принимать оптимальные решения. В России эта разница значительно больше, чем в других странах. Подумайте, например, о разнице между бывшим совхозом, где работают специалисты различного профиля, имеющие высшее образование, и человеком, который на своем участке выращивает продукцию для собственного потребления в дополнение к его пенсии. Часто ИКС не хватает человеческих ресурсов для того, чтобы помочь всем товаропроизводителям, и выбор тех, кому отдать предпочтение в данном случае, частично является этическим и политическим решением. Кому должен помогать работник ИКС: бедным пенсионерам или крупным товаропроизводителям? Какая помощь оказывает большее влияние на экономический рост страны?</w:t>
      </w:r>
    </w:p>
    <w:p w:rsidR="00BF0564" w:rsidRPr="008427E8" w:rsidRDefault="00BF0564" w:rsidP="00BF0564">
      <w:pPr>
        <w:spacing w:before="120"/>
        <w:ind w:firstLine="567"/>
        <w:jc w:val="both"/>
      </w:pPr>
      <w:r w:rsidRPr="008427E8">
        <w:t>В прошлом мы учили, что для сельскохозяйственного производства необходимы земля, труд и капитал. Сегодня мы знаем, что этого недостаточно. Также необходимы знания и информация, предоставление которых можно считать особым видом труда. Часто они даже являются самыми важными факторами, определяющими конкурентоспособность сельских товаропроизводителей. Мировой Банк пришел к выводу, что экономическое развитие является в большей степени процессом накопления знаний, чем процессом накопления капитала (World Development Report, 1998). В результате чего инвестиции в научные исследования и ИКС в сельском хозяйстве дают большую отдачу, чем другие инвестиции в сельское хозяйство. Однако все это зависит от того, как действуют политические рычаги. Существует огромное количество литературы, где объясняется, как надо работать с капиталом, но в настоящее время умение эффективно использовать знания становиться более важным. Мы должны найти ответы на такие вопросы как:</w:t>
      </w:r>
    </w:p>
    <w:p w:rsidR="00BF0564" w:rsidRPr="008427E8" w:rsidRDefault="00BF0564" w:rsidP="00BF0564">
      <w:pPr>
        <w:spacing w:before="120"/>
        <w:ind w:firstLine="567"/>
        <w:jc w:val="both"/>
      </w:pPr>
      <w:r w:rsidRPr="008427E8">
        <w:t>Как мы можем стимулировать процесс получения новых знаний, которые наиболее необходимы для процесса развития?</w:t>
      </w:r>
    </w:p>
    <w:p w:rsidR="00BF0564" w:rsidRPr="008427E8" w:rsidRDefault="00BF0564" w:rsidP="00BF0564">
      <w:pPr>
        <w:spacing w:before="120"/>
        <w:ind w:firstLine="567"/>
        <w:jc w:val="both"/>
      </w:pPr>
      <w:r w:rsidRPr="008427E8">
        <w:t>Как мы можем стимулировать процесс более быстрого получения этих знаний теми, кто нуждается в них для того, чтобы принимать лучшие решения (сельские товаропроизводители или политики)?</w:t>
      </w:r>
    </w:p>
    <w:p w:rsidR="00BF0564" w:rsidRPr="008427E8" w:rsidRDefault="00BF0564" w:rsidP="00BF0564">
      <w:pPr>
        <w:spacing w:before="120"/>
        <w:ind w:firstLine="567"/>
        <w:jc w:val="both"/>
      </w:pPr>
      <w:r w:rsidRPr="008427E8">
        <w:t>Как они могут использовать эти знания и сочетать их со знаниями, которые у них уже имеются, или со знаниями, приобретаемыми из других источников?</w:t>
      </w:r>
    </w:p>
    <w:p w:rsidR="00BF0564" w:rsidRDefault="00BF0564" w:rsidP="00BF0564">
      <w:pPr>
        <w:spacing w:before="120"/>
        <w:ind w:firstLine="567"/>
        <w:jc w:val="both"/>
      </w:pPr>
      <w:r w:rsidRPr="008427E8">
        <w:t>Как можно стимулировать творческий подход к использованию и развитию новых знаний и информации?</w:t>
      </w:r>
    </w:p>
    <w:p w:rsidR="00BF0564" w:rsidRPr="008427E8" w:rsidRDefault="00BF0564" w:rsidP="00BF0564">
      <w:pPr>
        <w:spacing w:before="120"/>
        <w:ind w:firstLine="567"/>
        <w:jc w:val="both"/>
      </w:pPr>
      <w:r w:rsidRPr="008427E8">
        <w:t>Итак, в первой главе, мы разобрались с основными проблемами, интересующими товаропроизводителей на данном этапе развития сельского хозяйства в Российской Федерации.</w:t>
      </w:r>
      <w:r>
        <w:t xml:space="preserve"> </w:t>
      </w:r>
      <w:r w:rsidRPr="008427E8">
        <w:t xml:space="preserve">Для помощи в решении этих проблем и была создана информационно-консультационная служба АПК, консультанты которой оказывают помощь товаропроизводителям в процессе выбора и принятия наиболее оптимальных решений и доводят научные разработки до внедрения их товаропроизводителями. </w:t>
      </w:r>
    </w:p>
    <w:p w:rsidR="00BF0564" w:rsidRPr="008427E8" w:rsidRDefault="00BF0564" w:rsidP="00BF0564">
      <w:pPr>
        <w:spacing w:before="120"/>
        <w:ind w:firstLine="567"/>
        <w:jc w:val="both"/>
      </w:pPr>
      <w:r w:rsidRPr="008427E8">
        <w:t>Основными потребителями услуг ИКС являются:</w:t>
      </w:r>
    </w:p>
    <w:p w:rsidR="00BF0564" w:rsidRPr="008427E8" w:rsidRDefault="00BF0564" w:rsidP="00BF0564">
      <w:pPr>
        <w:spacing w:before="120"/>
        <w:ind w:firstLine="567"/>
        <w:jc w:val="both"/>
      </w:pPr>
      <w:r w:rsidRPr="008427E8">
        <w:t>сельскохозяйственные товаропроизводители;</w:t>
      </w:r>
    </w:p>
    <w:p w:rsidR="00BF0564" w:rsidRPr="008427E8" w:rsidRDefault="00BF0564" w:rsidP="00BF0564">
      <w:pPr>
        <w:spacing w:before="120"/>
        <w:ind w:firstLine="567"/>
        <w:jc w:val="both"/>
      </w:pPr>
      <w:r w:rsidRPr="008427E8">
        <w:t>фермерские и личные подсобные хозяйства ( так же садоводы огородники);</w:t>
      </w:r>
    </w:p>
    <w:p w:rsidR="00BF0564" w:rsidRPr="008427E8" w:rsidRDefault="00BF0564" w:rsidP="00BF0564">
      <w:pPr>
        <w:spacing w:before="120"/>
        <w:ind w:firstLine="567"/>
        <w:jc w:val="both"/>
      </w:pPr>
      <w:r w:rsidRPr="008427E8">
        <w:t>органы управления АПК;</w:t>
      </w:r>
    </w:p>
    <w:p w:rsidR="00BF0564" w:rsidRPr="008427E8" w:rsidRDefault="00BF0564" w:rsidP="00BF0564">
      <w:pPr>
        <w:spacing w:before="120"/>
        <w:ind w:firstLine="567"/>
        <w:jc w:val="both"/>
      </w:pPr>
      <w:r w:rsidRPr="008427E8">
        <w:t>малые предприятия;</w:t>
      </w:r>
    </w:p>
    <w:p w:rsidR="00BF0564" w:rsidRPr="008427E8" w:rsidRDefault="00BF0564" w:rsidP="00BF0564">
      <w:pPr>
        <w:spacing w:before="120"/>
        <w:ind w:firstLine="567"/>
        <w:jc w:val="both"/>
      </w:pPr>
      <w:r w:rsidRPr="008427E8">
        <w:t>научно-исследовательские институты и ВУЗы.</w:t>
      </w:r>
    </w:p>
    <w:p w:rsidR="00BF0564" w:rsidRPr="008427E8" w:rsidRDefault="00BF0564" w:rsidP="00BF0564">
      <w:pPr>
        <w:spacing w:before="120"/>
        <w:ind w:firstLine="567"/>
        <w:jc w:val="both"/>
      </w:pPr>
      <w:r w:rsidRPr="008427E8">
        <w:t>Основные поставщики:</w:t>
      </w:r>
    </w:p>
    <w:p w:rsidR="00BF0564" w:rsidRPr="008427E8" w:rsidRDefault="00BF0564" w:rsidP="00BF0564">
      <w:pPr>
        <w:spacing w:before="120"/>
        <w:ind w:firstLine="567"/>
        <w:jc w:val="both"/>
      </w:pPr>
      <w:r w:rsidRPr="008427E8">
        <w:t>органы управление АПК;</w:t>
      </w:r>
    </w:p>
    <w:p w:rsidR="00BF0564" w:rsidRPr="008427E8" w:rsidRDefault="00BF0564" w:rsidP="00BF0564">
      <w:pPr>
        <w:spacing w:before="120"/>
        <w:ind w:firstLine="567"/>
        <w:jc w:val="both"/>
      </w:pPr>
      <w:r w:rsidRPr="008427E8">
        <w:t>поставщики ресурсов;</w:t>
      </w:r>
    </w:p>
    <w:p w:rsidR="00BF0564" w:rsidRPr="008427E8" w:rsidRDefault="00BF0564" w:rsidP="00BF0564">
      <w:pPr>
        <w:spacing w:before="120"/>
        <w:ind w:firstLine="567"/>
        <w:jc w:val="both"/>
      </w:pPr>
      <w:r w:rsidRPr="008427E8">
        <w:t>частные службы;</w:t>
      </w:r>
    </w:p>
    <w:p w:rsidR="00BF0564" w:rsidRPr="008427E8" w:rsidRDefault="00BF0564" w:rsidP="00BF0564">
      <w:pPr>
        <w:spacing w:before="120"/>
        <w:ind w:firstLine="567"/>
        <w:jc w:val="both"/>
      </w:pPr>
      <w:r w:rsidRPr="008427E8">
        <w:t>СМИ.</w:t>
      </w:r>
    </w:p>
    <w:p w:rsidR="00BF0564" w:rsidRPr="00F819CC" w:rsidRDefault="00BF0564" w:rsidP="00BF0564">
      <w:pPr>
        <w:spacing w:before="120"/>
        <w:jc w:val="center"/>
        <w:rPr>
          <w:b/>
          <w:bCs/>
          <w:sz w:val="28"/>
          <w:szCs w:val="28"/>
        </w:rPr>
      </w:pPr>
      <w:r w:rsidRPr="00F819CC">
        <w:rPr>
          <w:b/>
          <w:bCs/>
          <w:sz w:val="28"/>
          <w:szCs w:val="28"/>
        </w:rPr>
        <w:t>Глава 2. Информационно – консультационное обеспечение АПК.</w:t>
      </w:r>
    </w:p>
    <w:p w:rsidR="00BF0564" w:rsidRPr="008427E8" w:rsidRDefault="00BF0564" w:rsidP="00BF0564">
      <w:pPr>
        <w:spacing w:before="120"/>
        <w:ind w:firstLine="567"/>
        <w:jc w:val="both"/>
      </w:pPr>
      <w:r w:rsidRPr="008427E8">
        <w:t>Информационно консультационный процесс состоит из двух групп обеспечения:</w:t>
      </w:r>
    </w:p>
    <w:p w:rsidR="00BF0564" w:rsidRPr="008427E8" w:rsidRDefault="00BF0564" w:rsidP="00BF0564">
      <w:pPr>
        <w:spacing w:before="120"/>
        <w:ind w:firstLine="567"/>
        <w:jc w:val="both"/>
      </w:pPr>
      <w:r w:rsidRPr="008427E8">
        <w:t>Информационное;</w:t>
      </w:r>
    </w:p>
    <w:p w:rsidR="00BF0564" w:rsidRPr="008427E8" w:rsidRDefault="00BF0564" w:rsidP="00BF0564">
      <w:pPr>
        <w:spacing w:before="120"/>
        <w:ind w:firstLine="567"/>
        <w:jc w:val="both"/>
      </w:pPr>
      <w:r w:rsidRPr="008427E8">
        <w:t>Консультационное.</w:t>
      </w:r>
    </w:p>
    <w:p w:rsidR="00BF0564" w:rsidRPr="008427E8" w:rsidRDefault="00BF0564" w:rsidP="00BF0564">
      <w:pPr>
        <w:spacing w:before="120"/>
        <w:ind w:firstLine="567"/>
        <w:jc w:val="both"/>
      </w:pPr>
      <w:r w:rsidRPr="008427E8">
        <w:t>Информационное обеспечение – доведение до сельскохозяйственных товаропроизводителей интересующих их знаний по аграрному производству, менеджменту, маркетингу, правовой и коммерческой информации для осуществления производственно – хозяйственной деятельности. Оно включает:</w:t>
      </w:r>
    </w:p>
    <w:p w:rsidR="00BF0564" w:rsidRPr="008427E8" w:rsidRDefault="00BF0564" w:rsidP="00BF0564">
      <w:pPr>
        <w:spacing w:before="120"/>
        <w:ind w:firstLine="567"/>
        <w:jc w:val="both"/>
      </w:pPr>
      <w:r w:rsidRPr="008427E8">
        <w:t>Создание базы данных товаропроизводителей АПК региона и/или района;</w:t>
      </w:r>
    </w:p>
    <w:p w:rsidR="00BF0564" w:rsidRPr="008427E8" w:rsidRDefault="00BF0564" w:rsidP="00BF0564">
      <w:pPr>
        <w:spacing w:before="120"/>
        <w:ind w:firstLine="567"/>
        <w:jc w:val="both"/>
      </w:pPr>
      <w:r w:rsidRPr="008427E8">
        <w:t>Выявление информационных потребностей товаропроизводителей АПК и различных целевых групп сельского населения;</w:t>
      </w:r>
    </w:p>
    <w:p w:rsidR="00BF0564" w:rsidRPr="008427E8" w:rsidRDefault="00BF0564" w:rsidP="00BF0564">
      <w:pPr>
        <w:spacing w:before="120"/>
        <w:ind w:firstLine="567"/>
        <w:jc w:val="both"/>
      </w:pPr>
      <w:r w:rsidRPr="008427E8">
        <w:t>Отработка систем взаимного действия информационно-консультационной службы с организациями агарной науки, образования и другими поставщиками информационных ресурсов;</w:t>
      </w:r>
    </w:p>
    <w:p w:rsidR="00BF0564" w:rsidRPr="008427E8" w:rsidRDefault="00BF0564" w:rsidP="00BF0564">
      <w:pPr>
        <w:spacing w:before="120"/>
        <w:ind w:firstLine="567"/>
        <w:jc w:val="both"/>
      </w:pPr>
      <w:r w:rsidRPr="008427E8">
        <w:t>Интеграция знаний из различных источников для выработки практических рекомендаций для решения проблем товаропроизводителей;</w:t>
      </w:r>
    </w:p>
    <w:p w:rsidR="00BF0564" w:rsidRPr="008427E8" w:rsidRDefault="00BF0564" w:rsidP="00BF0564">
      <w:pPr>
        <w:spacing w:before="120"/>
        <w:ind w:firstLine="567"/>
        <w:jc w:val="both"/>
      </w:pPr>
      <w:r w:rsidRPr="008427E8">
        <w:t>Организация информационного обеспечения районных информационно – консультационных центров (далее ИКЦ);</w:t>
      </w:r>
    </w:p>
    <w:p w:rsidR="00BF0564" w:rsidRPr="008427E8" w:rsidRDefault="00BF0564" w:rsidP="00BF0564">
      <w:pPr>
        <w:spacing w:before="120"/>
        <w:ind w:firstLine="567"/>
        <w:jc w:val="both"/>
      </w:pPr>
      <w:r w:rsidRPr="008427E8">
        <w:t>Организация доступа в Internet для структур региональных и районных ИКЦ;</w:t>
      </w:r>
    </w:p>
    <w:p w:rsidR="00BF0564" w:rsidRPr="008427E8" w:rsidRDefault="00BF0564" w:rsidP="00BF0564">
      <w:pPr>
        <w:spacing w:before="120"/>
        <w:ind w:firstLine="567"/>
        <w:jc w:val="both"/>
      </w:pPr>
      <w:r w:rsidRPr="008427E8">
        <w:t>Формирование региональной сети сбора и анализа рыночной информации;</w:t>
      </w:r>
    </w:p>
    <w:p w:rsidR="00BF0564" w:rsidRPr="008427E8" w:rsidRDefault="00BF0564" w:rsidP="00BF0564">
      <w:pPr>
        <w:spacing w:before="120"/>
        <w:ind w:firstLine="567"/>
        <w:jc w:val="both"/>
      </w:pPr>
      <w:r w:rsidRPr="008427E8">
        <w:t>Организация сбора, обработки и распространения информации о рынке.</w:t>
      </w:r>
    </w:p>
    <w:p w:rsidR="00BF0564" w:rsidRPr="008427E8" w:rsidRDefault="00BF0564" w:rsidP="00BF0564">
      <w:pPr>
        <w:spacing w:before="120"/>
        <w:ind w:firstLine="567"/>
        <w:jc w:val="both"/>
      </w:pPr>
      <w:r w:rsidRPr="008427E8">
        <w:t>Средства информационного обслуживания пользователей можно разделить на следующие группы:</w:t>
      </w:r>
    </w:p>
    <w:p w:rsidR="00BF0564" w:rsidRPr="008427E8" w:rsidRDefault="00BF0564" w:rsidP="00BF0564">
      <w:pPr>
        <w:spacing w:before="120"/>
        <w:ind w:firstLine="567"/>
        <w:jc w:val="both"/>
      </w:pPr>
      <w:r w:rsidRPr="008427E8">
        <w:t>Обзорная информация (собирается институтами информации – каталоги, справочники);</w:t>
      </w:r>
    </w:p>
    <w:p w:rsidR="00BF0564" w:rsidRPr="008427E8" w:rsidRDefault="00BF0564" w:rsidP="00BF0564">
      <w:pPr>
        <w:spacing w:before="120"/>
        <w:ind w:firstLine="567"/>
        <w:jc w:val="both"/>
      </w:pPr>
      <w:r w:rsidRPr="008427E8">
        <w:t>Экспресс – информация (оформляется в виде реферативных сборников и содержит информацию и различных достижениях науки и техники);</w:t>
      </w:r>
    </w:p>
    <w:p w:rsidR="00BF0564" w:rsidRPr="008427E8" w:rsidRDefault="00BF0564" w:rsidP="00BF0564">
      <w:pPr>
        <w:spacing w:before="120"/>
        <w:ind w:firstLine="567"/>
        <w:jc w:val="both"/>
      </w:pPr>
      <w:r w:rsidRPr="008427E8">
        <w:t>Издания по пропаганде передового опыта;</w:t>
      </w:r>
    </w:p>
    <w:p w:rsidR="00BF0564" w:rsidRDefault="00BF0564" w:rsidP="00BF0564">
      <w:pPr>
        <w:spacing w:before="120"/>
        <w:ind w:firstLine="567"/>
        <w:jc w:val="both"/>
      </w:pPr>
      <w:r w:rsidRPr="008427E8">
        <w:t>Учебные пособия и справочники издаваемые институтами.</w:t>
      </w:r>
    </w:p>
    <w:p w:rsidR="00BF0564" w:rsidRPr="008427E8" w:rsidRDefault="00BF0564" w:rsidP="00BF0564">
      <w:pPr>
        <w:spacing w:before="120"/>
        <w:ind w:firstLine="567"/>
        <w:jc w:val="both"/>
      </w:pPr>
      <w:r w:rsidRPr="008427E8">
        <w:t>Консультационное обеспечение</w:t>
      </w:r>
      <w:r>
        <w:t xml:space="preserve"> </w:t>
      </w:r>
      <w:r w:rsidRPr="008427E8">
        <w:t>- оказание содействия сельскохозяйственным товаропроизводителям в подготовке, принятии и реализации решений.</w:t>
      </w:r>
    </w:p>
    <w:p w:rsidR="00BF0564" w:rsidRPr="008427E8" w:rsidRDefault="00BF0564" w:rsidP="00BF0564">
      <w:pPr>
        <w:spacing w:before="120"/>
        <w:ind w:firstLine="567"/>
        <w:jc w:val="both"/>
      </w:pPr>
      <w:r w:rsidRPr="008427E8">
        <w:t>Консультационное обеспечение сельскохозяйственных товаропроизводителей службой ИКС производится по следующим направлениям их деятельности:</w:t>
      </w:r>
    </w:p>
    <w:p w:rsidR="00BF0564" w:rsidRPr="008427E8" w:rsidRDefault="00BF0564" w:rsidP="00BF0564">
      <w:pPr>
        <w:spacing w:before="120"/>
        <w:ind w:firstLine="567"/>
        <w:jc w:val="both"/>
      </w:pPr>
      <w:r w:rsidRPr="008427E8">
        <w:t>Консультирование с выездом к товаропроизводителям;</w:t>
      </w:r>
    </w:p>
    <w:p w:rsidR="00BF0564" w:rsidRPr="008427E8" w:rsidRDefault="00BF0564" w:rsidP="00BF0564">
      <w:pPr>
        <w:spacing w:before="120"/>
        <w:ind w:firstLine="567"/>
        <w:jc w:val="both"/>
      </w:pPr>
      <w:r w:rsidRPr="008427E8">
        <w:t>Консультирование по телефону;</w:t>
      </w:r>
    </w:p>
    <w:p w:rsidR="00BF0564" w:rsidRPr="008427E8" w:rsidRDefault="00BF0564" w:rsidP="00BF0564">
      <w:pPr>
        <w:spacing w:before="120"/>
        <w:ind w:firstLine="567"/>
        <w:jc w:val="both"/>
      </w:pPr>
      <w:r w:rsidRPr="008427E8">
        <w:t>Консультирование в виде писем;</w:t>
      </w:r>
    </w:p>
    <w:p w:rsidR="00BF0564" w:rsidRPr="008427E8" w:rsidRDefault="00BF0564" w:rsidP="00BF0564">
      <w:pPr>
        <w:spacing w:before="120"/>
        <w:ind w:firstLine="567"/>
        <w:jc w:val="both"/>
      </w:pPr>
      <w:r w:rsidRPr="008427E8">
        <w:t>Консультирование в офисе ИКС;</w:t>
      </w:r>
    </w:p>
    <w:p w:rsidR="00BF0564" w:rsidRPr="008427E8" w:rsidRDefault="00BF0564" w:rsidP="00BF0564">
      <w:pPr>
        <w:spacing w:before="120"/>
        <w:ind w:firstLine="567"/>
        <w:jc w:val="both"/>
      </w:pPr>
      <w:r w:rsidRPr="008427E8">
        <w:t>Консультирование в неформальной обстановке.</w:t>
      </w:r>
    </w:p>
    <w:p w:rsidR="00BF0564" w:rsidRPr="008427E8" w:rsidRDefault="00BF0564" w:rsidP="00BF0564">
      <w:pPr>
        <w:spacing w:before="120"/>
        <w:ind w:firstLine="567"/>
        <w:jc w:val="both"/>
      </w:pPr>
      <w:r w:rsidRPr="008427E8">
        <w:t>Консультационное обеспечение включает:</w:t>
      </w:r>
    </w:p>
    <w:p w:rsidR="00BF0564" w:rsidRPr="008427E8" w:rsidRDefault="00BF0564" w:rsidP="00BF0564">
      <w:pPr>
        <w:spacing w:before="120"/>
        <w:ind w:firstLine="567"/>
        <w:jc w:val="both"/>
      </w:pPr>
      <w:r w:rsidRPr="008427E8">
        <w:t>Организация информации</w:t>
      </w:r>
      <w:r>
        <w:t xml:space="preserve"> </w:t>
      </w:r>
      <w:r w:rsidRPr="008427E8">
        <w:t>о проводимых консультациях и мероприятиях ИКС с указанием адресов и сроков проведения;</w:t>
      </w:r>
    </w:p>
    <w:p w:rsidR="00BF0564" w:rsidRPr="008427E8" w:rsidRDefault="00BF0564" w:rsidP="00BF0564">
      <w:pPr>
        <w:spacing w:before="120"/>
        <w:ind w:firstLine="567"/>
        <w:jc w:val="both"/>
      </w:pPr>
      <w:r w:rsidRPr="008427E8">
        <w:t>Организация сбора заявок товаропроизводителей АПК на проведение выездных консультаций;</w:t>
      </w:r>
    </w:p>
    <w:p w:rsidR="00BF0564" w:rsidRPr="008427E8" w:rsidRDefault="00BF0564" w:rsidP="00BF0564">
      <w:pPr>
        <w:spacing w:before="120"/>
        <w:ind w:firstLine="567"/>
        <w:jc w:val="both"/>
      </w:pPr>
      <w:r w:rsidRPr="008427E8">
        <w:t>Текущее консультирование товаропроизводителей;</w:t>
      </w:r>
    </w:p>
    <w:p w:rsidR="00BF0564" w:rsidRPr="008427E8" w:rsidRDefault="00BF0564" w:rsidP="00BF0564">
      <w:pPr>
        <w:spacing w:before="120"/>
        <w:ind w:firstLine="567"/>
        <w:jc w:val="both"/>
      </w:pPr>
      <w:r w:rsidRPr="008427E8">
        <w:t>Выявление и фиксация вопросов интересующих товаропроизводителей АПК для последующего анализа информационно-консультационных потребностей и организации</w:t>
      </w:r>
      <w:r>
        <w:t xml:space="preserve"> </w:t>
      </w:r>
      <w:r w:rsidRPr="008427E8">
        <w:t>учебных мероприятий;</w:t>
      </w:r>
    </w:p>
    <w:p w:rsidR="00BF0564" w:rsidRPr="008427E8" w:rsidRDefault="00BF0564" w:rsidP="00BF0564">
      <w:pPr>
        <w:spacing w:before="120"/>
        <w:ind w:firstLine="567"/>
        <w:jc w:val="both"/>
      </w:pPr>
      <w:r w:rsidRPr="008427E8">
        <w:t>Подготовка запросов в федеральный центр на обеспечение регионального ИКЦ соответствующими информационными ресурсами;</w:t>
      </w:r>
    </w:p>
    <w:p w:rsidR="00BF0564" w:rsidRPr="008427E8" w:rsidRDefault="00BF0564" w:rsidP="00BF0564">
      <w:pPr>
        <w:spacing w:before="120"/>
        <w:ind w:firstLine="567"/>
        <w:jc w:val="both"/>
      </w:pPr>
      <w:r w:rsidRPr="008427E8">
        <w:t>Содействие в реструктуризации и оздоровление экономики неплатежеспособных сельскохозяйственных предприятий;</w:t>
      </w:r>
    </w:p>
    <w:p w:rsidR="00BF0564" w:rsidRDefault="00BF0564" w:rsidP="00BF0564">
      <w:pPr>
        <w:spacing w:before="120"/>
        <w:ind w:firstLine="567"/>
        <w:jc w:val="both"/>
      </w:pPr>
      <w:r w:rsidRPr="008427E8">
        <w:t>Выполнение платных услуг.</w:t>
      </w:r>
    </w:p>
    <w:p w:rsidR="00BF0564" w:rsidRDefault="00BF0564" w:rsidP="00BF0564">
      <w:pPr>
        <w:spacing w:before="120"/>
        <w:ind w:firstLine="567"/>
        <w:jc w:val="both"/>
      </w:pPr>
      <w:r w:rsidRPr="008427E8">
        <w:t>Наименование Программы</w:t>
      </w:r>
      <w:r>
        <w:t xml:space="preserve"> </w:t>
      </w:r>
      <w:r w:rsidRPr="008427E8">
        <w:t>Республиканская программа "Развитие</w:t>
      </w:r>
      <w:r>
        <w:t xml:space="preserve"> </w:t>
      </w:r>
      <w:r w:rsidRPr="008427E8">
        <w:t>информационно - консультационного</w:t>
      </w:r>
      <w:r>
        <w:t xml:space="preserve"> </w:t>
      </w:r>
      <w:r w:rsidRPr="008427E8">
        <w:t>обеспечения агропромышленного</w:t>
      </w:r>
      <w:r>
        <w:t xml:space="preserve"> </w:t>
      </w:r>
      <w:r w:rsidRPr="008427E8">
        <w:t>комплекса Республики Чувашия на</w:t>
      </w:r>
      <w:r>
        <w:t xml:space="preserve"> </w:t>
      </w:r>
      <w:r w:rsidRPr="008427E8">
        <w:t>2006 - 2010 годы"</w:t>
      </w:r>
    </w:p>
    <w:p w:rsidR="00BF0564" w:rsidRDefault="00BF0564" w:rsidP="00BF0564">
      <w:pPr>
        <w:spacing w:before="120"/>
        <w:ind w:firstLine="567"/>
        <w:jc w:val="both"/>
      </w:pPr>
      <w:r w:rsidRPr="008427E8">
        <w:t>Государственный заказчик</w:t>
      </w:r>
      <w:r>
        <w:t xml:space="preserve"> </w:t>
      </w:r>
      <w:r w:rsidRPr="008427E8">
        <w:t>Министерство сельского хозяйства и</w:t>
      </w:r>
      <w:r>
        <w:t xml:space="preserve"> </w:t>
      </w:r>
      <w:r w:rsidRPr="008427E8">
        <w:t>продовольствия Республики Чувашия</w:t>
      </w:r>
    </w:p>
    <w:p w:rsidR="00BF0564" w:rsidRDefault="00BF0564" w:rsidP="00BF0564">
      <w:pPr>
        <w:spacing w:before="120"/>
        <w:ind w:firstLine="567"/>
        <w:jc w:val="both"/>
      </w:pPr>
      <w:r w:rsidRPr="008427E8">
        <w:t>Разработчики Программы</w:t>
      </w:r>
      <w:r>
        <w:t xml:space="preserve"> </w:t>
      </w:r>
      <w:r w:rsidRPr="008427E8">
        <w:t>Чувашская государственная</w:t>
      </w:r>
      <w:r>
        <w:t xml:space="preserve"> </w:t>
      </w:r>
      <w:r w:rsidRPr="008427E8">
        <w:t>сельскохозяйственная академия.</w:t>
      </w:r>
    </w:p>
    <w:p w:rsidR="00BF0564" w:rsidRDefault="00BF0564" w:rsidP="00BF0564">
      <w:pPr>
        <w:spacing w:before="120"/>
        <w:ind w:firstLine="567"/>
        <w:jc w:val="both"/>
      </w:pPr>
      <w:r w:rsidRPr="008427E8">
        <w:t>Цель и основные задачи</w:t>
      </w:r>
      <w:r>
        <w:t xml:space="preserve"> </w:t>
      </w:r>
      <w:r w:rsidRPr="008427E8">
        <w:t>Продолжать работу по формированию</w:t>
      </w:r>
      <w:r>
        <w:t xml:space="preserve"> </w:t>
      </w:r>
      <w:r w:rsidRPr="008427E8">
        <w:t>Программы</w:t>
      </w:r>
      <w:r>
        <w:t xml:space="preserve"> </w:t>
      </w:r>
      <w:r w:rsidRPr="008427E8">
        <w:t>интегрированной, эффективно</w:t>
      </w:r>
      <w:r>
        <w:t xml:space="preserve"> </w:t>
      </w:r>
      <w:r w:rsidRPr="008427E8">
        <w:t>функционирующей государственной</w:t>
      </w:r>
      <w:r>
        <w:t xml:space="preserve"> </w:t>
      </w:r>
      <w:r w:rsidRPr="008427E8">
        <w:t>системы информационно -</w:t>
      </w:r>
      <w:r>
        <w:t xml:space="preserve"> </w:t>
      </w:r>
      <w:r w:rsidRPr="008427E8">
        <w:t>консультационного обеспечения</w:t>
      </w:r>
      <w:r>
        <w:t xml:space="preserve"> </w:t>
      </w:r>
      <w:r w:rsidRPr="008427E8">
        <w:t>агропромышленного комплекса</w:t>
      </w:r>
      <w:r>
        <w:t xml:space="preserve"> </w:t>
      </w:r>
      <w:r w:rsidRPr="008427E8">
        <w:t>Республики Чувашия, позволяющей на</w:t>
      </w:r>
      <w:r>
        <w:t xml:space="preserve"> </w:t>
      </w:r>
      <w:r w:rsidRPr="008427E8">
        <w:t>основе достижений отечественной и</w:t>
      </w:r>
      <w:r>
        <w:t xml:space="preserve"> </w:t>
      </w:r>
      <w:r w:rsidRPr="008427E8">
        <w:t>мировой науки и развития техники,</w:t>
      </w:r>
      <w:r>
        <w:t xml:space="preserve"> </w:t>
      </w:r>
      <w:r w:rsidRPr="008427E8">
        <w:t>использования современных</w:t>
      </w:r>
      <w:r>
        <w:t xml:space="preserve"> </w:t>
      </w:r>
      <w:r w:rsidRPr="008427E8">
        <w:t>информационных технологий:</w:t>
      </w:r>
    </w:p>
    <w:p w:rsidR="00BF0564" w:rsidRDefault="00BF0564" w:rsidP="00BF0564">
      <w:pPr>
        <w:spacing w:before="120"/>
        <w:ind w:firstLine="567"/>
        <w:jc w:val="both"/>
      </w:pPr>
      <w:r w:rsidRPr="008427E8">
        <w:t>1. Содействовать устойчивому развитию</w:t>
      </w:r>
      <w:r>
        <w:t xml:space="preserve"> </w:t>
      </w:r>
      <w:r w:rsidRPr="008427E8">
        <w:t>организаций всех форм собственности,</w:t>
      </w:r>
      <w:r>
        <w:t xml:space="preserve"> </w:t>
      </w:r>
      <w:r w:rsidRPr="008427E8">
        <w:t>производящих и перерабатывающих</w:t>
      </w:r>
      <w:r>
        <w:t xml:space="preserve"> </w:t>
      </w:r>
      <w:r w:rsidRPr="008427E8">
        <w:t>сельскохозяйственную продукцию,</w:t>
      </w:r>
      <w:r>
        <w:t xml:space="preserve"> </w:t>
      </w:r>
      <w:r w:rsidRPr="008427E8">
        <w:t>повысить их эффективность.</w:t>
      </w:r>
    </w:p>
    <w:p w:rsidR="00BF0564" w:rsidRDefault="00BF0564" w:rsidP="00BF0564">
      <w:pPr>
        <w:spacing w:before="120"/>
        <w:ind w:firstLine="567"/>
        <w:jc w:val="both"/>
      </w:pPr>
      <w:r w:rsidRPr="008427E8">
        <w:t>2. Обеспечить прямой доступ к</w:t>
      </w:r>
      <w:r>
        <w:t xml:space="preserve"> </w:t>
      </w:r>
      <w:r w:rsidRPr="008427E8">
        <w:t>информационным ресурсам самих</w:t>
      </w:r>
      <w:r>
        <w:t xml:space="preserve"> </w:t>
      </w:r>
      <w:r w:rsidRPr="008427E8">
        <w:t>товаропроизводителей.</w:t>
      </w:r>
    </w:p>
    <w:p w:rsidR="00BF0564" w:rsidRPr="008427E8" w:rsidRDefault="00BF0564" w:rsidP="00BF0564">
      <w:pPr>
        <w:spacing w:before="120"/>
        <w:ind w:firstLine="567"/>
        <w:jc w:val="both"/>
      </w:pPr>
      <w:r w:rsidRPr="008427E8">
        <w:t>3. Способствовать развитию рыночных</w:t>
      </w:r>
      <w:r>
        <w:t xml:space="preserve"> </w:t>
      </w:r>
      <w:r w:rsidRPr="008427E8">
        <w:t>отношений в сельской местности,</w:t>
      </w:r>
      <w:r>
        <w:t xml:space="preserve"> </w:t>
      </w:r>
      <w:r w:rsidRPr="008427E8">
        <w:t>повышению доходов сельского</w:t>
      </w:r>
      <w:r>
        <w:t xml:space="preserve"> </w:t>
      </w:r>
      <w:r w:rsidRPr="008427E8">
        <w:t xml:space="preserve">населения. </w:t>
      </w:r>
    </w:p>
    <w:p w:rsidR="00BF0564" w:rsidRDefault="00BF0564" w:rsidP="00BF0564">
      <w:pPr>
        <w:spacing w:before="120"/>
        <w:ind w:firstLine="567"/>
        <w:jc w:val="both"/>
      </w:pPr>
      <w:r w:rsidRPr="008427E8">
        <w:t>Программа предусматривает</w:t>
      </w:r>
      <w:r>
        <w:t xml:space="preserve"> </w:t>
      </w:r>
      <w:r w:rsidRPr="008427E8">
        <w:t>решение следующих задач:</w:t>
      </w:r>
      <w:r>
        <w:t xml:space="preserve"> </w:t>
      </w:r>
    </w:p>
    <w:p w:rsidR="00BF0564" w:rsidRDefault="00BF0564" w:rsidP="00BF0564">
      <w:pPr>
        <w:spacing w:before="120"/>
        <w:ind w:firstLine="567"/>
        <w:jc w:val="both"/>
      </w:pPr>
      <w:r w:rsidRPr="008427E8">
        <w:t>- распространение современных знаний,</w:t>
      </w:r>
      <w:r>
        <w:t xml:space="preserve"> </w:t>
      </w:r>
      <w:r w:rsidRPr="008427E8">
        <w:t>достижений науки и передового опыта в</w:t>
      </w:r>
      <w:r>
        <w:t xml:space="preserve"> </w:t>
      </w:r>
      <w:r w:rsidRPr="008427E8">
        <w:t>агропромышленном производстве</w:t>
      </w:r>
      <w:r>
        <w:t xml:space="preserve"> </w:t>
      </w:r>
      <w:r w:rsidRPr="008427E8">
        <w:t>различными методами (с использованием</w:t>
      </w:r>
      <w:r>
        <w:t xml:space="preserve"> </w:t>
      </w:r>
      <w:r w:rsidRPr="008427E8">
        <w:t>информационных ресурсов, печатной</w:t>
      </w:r>
      <w:r>
        <w:t xml:space="preserve"> </w:t>
      </w:r>
      <w:r w:rsidRPr="008427E8">
        <w:t>продукции, выездных семинаров,</w:t>
      </w:r>
      <w:r>
        <w:t xml:space="preserve"> </w:t>
      </w:r>
      <w:r w:rsidRPr="008427E8">
        <w:t>демонстрационных опытов и т.п.);</w:t>
      </w:r>
    </w:p>
    <w:p w:rsidR="00BF0564" w:rsidRDefault="00BF0564" w:rsidP="00BF0564">
      <w:pPr>
        <w:spacing w:before="120"/>
        <w:ind w:firstLine="567"/>
        <w:jc w:val="both"/>
      </w:pPr>
      <w:r w:rsidRPr="008427E8">
        <w:t>- формирование и накопление банка</w:t>
      </w:r>
      <w:r>
        <w:t xml:space="preserve"> </w:t>
      </w:r>
      <w:r w:rsidRPr="008427E8">
        <w:t>данных сельскохозяйственных</w:t>
      </w:r>
      <w:r>
        <w:t xml:space="preserve"> </w:t>
      </w:r>
      <w:r w:rsidRPr="008427E8">
        <w:t>информационных ресурсов, внедрение</w:t>
      </w:r>
      <w:r>
        <w:t xml:space="preserve"> </w:t>
      </w:r>
      <w:r w:rsidRPr="008427E8">
        <w:t>прикладных компьютерных программных</w:t>
      </w:r>
      <w:r>
        <w:t xml:space="preserve"> </w:t>
      </w:r>
      <w:r w:rsidRPr="008427E8">
        <w:t>продуктов для предприятий АПК</w:t>
      </w:r>
      <w:r>
        <w:t xml:space="preserve"> </w:t>
      </w:r>
      <w:r w:rsidRPr="008427E8">
        <w:t>(программные продукты</w:t>
      </w:r>
      <w:r>
        <w:t xml:space="preserve"> </w:t>
      </w:r>
      <w:r w:rsidRPr="008427E8">
        <w:t>семейства "1C" и др.);</w:t>
      </w:r>
    </w:p>
    <w:p w:rsidR="00BF0564" w:rsidRDefault="00BF0564" w:rsidP="00BF0564">
      <w:pPr>
        <w:spacing w:before="120"/>
        <w:ind w:firstLine="567"/>
        <w:jc w:val="both"/>
      </w:pPr>
      <w:r w:rsidRPr="008427E8">
        <w:t>- консультирование</w:t>
      </w:r>
      <w:r>
        <w:t xml:space="preserve"> </w:t>
      </w:r>
      <w:r w:rsidRPr="008427E8">
        <w:t>товаропроизводителей по организации,</w:t>
      </w:r>
      <w:r>
        <w:t xml:space="preserve"> </w:t>
      </w:r>
      <w:r w:rsidRPr="008427E8">
        <w:t>управлению, экономике, технологии</w:t>
      </w:r>
      <w:r>
        <w:t xml:space="preserve"> </w:t>
      </w:r>
      <w:r w:rsidRPr="008427E8">
        <w:t>производства, маркетингу и праву;</w:t>
      </w:r>
    </w:p>
    <w:p w:rsidR="00BF0564" w:rsidRDefault="00BF0564" w:rsidP="00BF0564">
      <w:pPr>
        <w:spacing w:before="120"/>
        <w:ind w:firstLine="567"/>
        <w:jc w:val="both"/>
      </w:pPr>
      <w:r w:rsidRPr="008427E8">
        <w:t>- оказание правовой, экономической и</w:t>
      </w:r>
      <w:r>
        <w:t xml:space="preserve"> </w:t>
      </w:r>
      <w:r w:rsidRPr="008427E8">
        <w:t>методической помощи сельским жителям</w:t>
      </w:r>
      <w:r>
        <w:t xml:space="preserve"> </w:t>
      </w:r>
      <w:r w:rsidRPr="008427E8">
        <w:t>по вопросам организации малого</w:t>
      </w:r>
      <w:r>
        <w:t xml:space="preserve"> </w:t>
      </w:r>
      <w:r w:rsidRPr="008427E8">
        <w:t>предпринимательства;</w:t>
      </w:r>
    </w:p>
    <w:p w:rsidR="00BF0564" w:rsidRDefault="00BF0564" w:rsidP="00BF0564">
      <w:pPr>
        <w:spacing w:before="120"/>
        <w:ind w:firstLine="567"/>
        <w:jc w:val="both"/>
      </w:pPr>
      <w:r w:rsidRPr="008427E8">
        <w:t>- участие в освоении инноваций и</w:t>
      </w:r>
      <w:r>
        <w:t xml:space="preserve"> </w:t>
      </w:r>
      <w:r w:rsidRPr="008427E8">
        <w:t>передового опыта, направленных на</w:t>
      </w:r>
      <w:r>
        <w:t xml:space="preserve"> </w:t>
      </w:r>
      <w:r w:rsidRPr="008427E8">
        <w:t>снижение издержек производства</w:t>
      </w:r>
      <w:r>
        <w:t xml:space="preserve"> </w:t>
      </w:r>
      <w:r w:rsidRPr="008427E8">
        <w:t>товаропроизводителей различных</w:t>
      </w:r>
      <w:r>
        <w:t xml:space="preserve"> </w:t>
      </w:r>
      <w:r w:rsidRPr="008427E8">
        <w:t>организационно - правовых форм;</w:t>
      </w:r>
    </w:p>
    <w:p w:rsidR="00BF0564" w:rsidRDefault="00BF0564" w:rsidP="00BF0564">
      <w:pPr>
        <w:spacing w:before="120"/>
        <w:ind w:firstLine="567"/>
        <w:jc w:val="both"/>
      </w:pPr>
      <w:r w:rsidRPr="008427E8">
        <w:t>- обучение и повышение квалификации</w:t>
      </w:r>
      <w:r>
        <w:t xml:space="preserve"> </w:t>
      </w:r>
      <w:r w:rsidRPr="008427E8">
        <w:t>профессиональных кадров ИКС АПК;</w:t>
      </w:r>
    </w:p>
    <w:p w:rsidR="00BF0564" w:rsidRDefault="00BF0564" w:rsidP="00BF0564">
      <w:pPr>
        <w:spacing w:before="120"/>
        <w:ind w:firstLine="567"/>
        <w:jc w:val="both"/>
      </w:pPr>
      <w:r w:rsidRPr="008427E8">
        <w:t>- издание информационной продукции:</w:t>
      </w:r>
      <w:r>
        <w:t xml:space="preserve"> </w:t>
      </w:r>
      <w:r w:rsidRPr="008427E8">
        <w:t>ежемесячных информационных</w:t>
      </w:r>
      <w:r>
        <w:t xml:space="preserve"> </w:t>
      </w:r>
      <w:r w:rsidRPr="008427E8">
        <w:t>бюллетеней, ценовых обзоров,</w:t>
      </w:r>
      <w:r>
        <w:t xml:space="preserve"> </w:t>
      </w:r>
      <w:r w:rsidRPr="008427E8">
        <w:t>методических пособий, брошюр,</w:t>
      </w:r>
      <w:r>
        <w:t xml:space="preserve"> </w:t>
      </w:r>
      <w:r w:rsidRPr="008427E8">
        <w:t>организация тематических семинаров</w:t>
      </w:r>
      <w:r>
        <w:t xml:space="preserve"> </w:t>
      </w:r>
      <w:r w:rsidRPr="008427E8">
        <w:t>для сельских товаропроизводителей,</w:t>
      </w:r>
      <w:r>
        <w:t xml:space="preserve"> </w:t>
      </w:r>
      <w:r w:rsidRPr="008427E8">
        <w:t>организация демонстрационных</w:t>
      </w:r>
      <w:r>
        <w:t xml:space="preserve"> </w:t>
      </w:r>
      <w:r w:rsidRPr="008427E8">
        <w:t>объектов: полей, мини - ферм, - и</w:t>
      </w:r>
      <w:r>
        <w:t xml:space="preserve"> </w:t>
      </w:r>
      <w:r w:rsidRPr="008427E8">
        <w:t>других мероприятий</w:t>
      </w:r>
    </w:p>
    <w:p w:rsidR="00BF0564" w:rsidRDefault="00BF0564" w:rsidP="00BF0564">
      <w:pPr>
        <w:spacing w:before="120"/>
        <w:ind w:firstLine="567"/>
        <w:jc w:val="both"/>
      </w:pPr>
      <w:r w:rsidRPr="008427E8">
        <w:t>Сроки реализации Программы</w:t>
      </w:r>
      <w:r>
        <w:t xml:space="preserve"> </w:t>
      </w:r>
      <w:r w:rsidRPr="008427E8">
        <w:t>2006 - 2010 годы</w:t>
      </w:r>
    </w:p>
    <w:p w:rsidR="00BF0564" w:rsidRDefault="00BF0564" w:rsidP="00BF0564">
      <w:pPr>
        <w:spacing w:before="120"/>
        <w:ind w:firstLine="567"/>
        <w:jc w:val="both"/>
      </w:pPr>
      <w:r w:rsidRPr="008427E8">
        <w:t>Перечень подпрограмм</w:t>
      </w:r>
      <w:r>
        <w:t xml:space="preserve"> </w:t>
      </w:r>
      <w:r w:rsidRPr="008427E8">
        <w:t>"Инновационное обеспечение АПК"</w:t>
      </w:r>
    </w:p>
    <w:p w:rsidR="00BF0564" w:rsidRDefault="00BF0564" w:rsidP="00BF0564">
      <w:pPr>
        <w:spacing w:before="120"/>
        <w:ind w:firstLine="567"/>
        <w:jc w:val="both"/>
      </w:pPr>
      <w:r w:rsidRPr="008427E8">
        <w:t>"Информационное обеспечение АПК"</w:t>
      </w:r>
    </w:p>
    <w:p w:rsidR="00BF0564" w:rsidRDefault="00BF0564" w:rsidP="00BF0564">
      <w:pPr>
        <w:spacing w:before="120"/>
        <w:ind w:firstLine="567"/>
        <w:jc w:val="both"/>
      </w:pPr>
      <w:r w:rsidRPr="008427E8">
        <w:t>"Консультационное обеспечение АПК"</w:t>
      </w:r>
    </w:p>
    <w:p w:rsidR="00BF0564" w:rsidRPr="008427E8" w:rsidRDefault="00BF0564" w:rsidP="00BF0564">
      <w:pPr>
        <w:spacing w:before="120"/>
        <w:ind w:firstLine="567"/>
        <w:jc w:val="both"/>
      </w:pPr>
      <w:r w:rsidRPr="008427E8">
        <w:t>"Кадровое обеспечение информационно -</w:t>
      </w:r>
      <w:r>
        <w:t xml:space="preserve"> </w:t>
      </w:r>
      <w:r w:rsidRPr="008427E8">
        <w:t>консультационной службы АПК"</w:t>
      </w:r>
    </w:p>
    <w:p w:rsidR="00BF0564" w:rsidRPr="008427E8" w:rsidRDefault="00BF0564" w:rsidP="00BF0564">
      <w:pPr>
        <w:spacing w:before="120"/>
        <w:ind w:firstLine="567"/>
        <w:jc w:val="both"/>
      </w:pPr>
      <w:r w:rsidRPr="008427E8">
        <w:t>Ответственные за</w:t>
      </w:r>
      <w:r>
        <w:t xml:space="preserve"> </w:t>
      </w:r>
      <w:r w:rsidRPr="008427E8">
        <w:t>Министерство сельского хозяйства и</w:t>
      </w:r>
      <w:r>
        <w:t xml:space="preserve"> </w:t>
      </w:r>
      <w:r w:rsidRPr="008427E8">
        <w:t>исполнение</w:t>
      </w:r>
      <w:r>
        <w:t xml:space="preserve"> </w:t>
      </w:r>
      <w:r w:rsidRPr="008427E8">
        <w:t>продовольствия Республики Чувашия,</w:t>
      </w:r>
      <w:r>
        <w:t xml:space="preserve"> </w:t>
      </w:r>
      <w:r w:rsidRPr="008427E8">
        <w:t>основных программных</w:t>
      </w:r>
      <w:r>
        <w:t xml:space="preserve"> </w:t>
      </w:r>
      <w:r w:rsidRPr="008427E8">
        <w:t>Чувашская государственная</w:t>
      </w:r>
      <w:r>
        <w:t xml:space="preserve"> </w:t>
      </w:r>
      <w:r w:rsidRPr="008427E8">
        <w:t>мероприятий</w:t>
      </w:r>
      <w:r>
        <w:t xml:space="preserve"> </w:t>
      </w:r>
      <w:r w:rsidRPr="008427E8">
        <w:t>сельскохозяйственная академия</w:t>
      </w:r>
      <w:r>
        <w:t xml:space="preserve"> </w:t>
      </w:r>
      <w:r w:rsidRPr="008427E8">
        <w:t xml:space="preserve">(по согласованию), ГУП АРИС Республики </w:t>
      </w:r>
      <w:r>
        <w:t xml:space="preserve"> </w:t>
      </w:r>
      <w:r w:rsidRPr="008427E8">
        <w:t>Чувашия" (по согласованию).</w:t>
      </w:r>
    </w:p>
    <w:p w:rsidR="00BF0564" w:rsidRDefault="00BF0564" w:rsidP="00BF0564">
      <w:pPr>
        <w:spacing w:before="120"/>
        <w:ind w:firstLine="567"/>
        <w:jc w:val="both"/>
      </w:pPr>
      <w:r w:rsidRPr="008427E8">
        <w:t>Объемы и источники</w:t>
      </w:r>
      <w:r>
        <w:t xml:space="preserve"> </w:t>
      </w:r>
      <w:r w:rsidRPr="008427E8">
        <w:t>Объем финансирования Программы за</w:t>
      </w:r>
      <w:r>
        <w:t xml:space="preserve"> </w:t>
      </w:r>
      <w:r w:rsidRPr="008427E8">
        <w:t>финансирования</w:t>
      </w:r>
      <w:r>
        <w:t xml:space="preserve"> </w:t>
      </w:r>
      <w:r w:rsidRPr="008427E8">
        <w:t>счет средств республиканского бюджета</w:t>
      </w:r>
      <w:r>
        <w:t xml:space="preserve"> </w:t>
      </w:r>
      <w:r w:rsidRPr="008427E8">
        <w:t>- 32237,9 тысяч рублей</w:t>
      </w:r>
    </w:p>
    <w:p w:rsidR="00BF0564" w:rsidRDefault="00BF0564" w:rsidP="00BF0564">
      <w:pPr>
        <w:spacing w:before="120"/>
        <w:ind w:firstLine="567"/>
        <w:jc w:val="both"/>
      </w:pPr>
      <w:r w:rsidRPr="008427E8">
        <w:t>Контроль за реализацией</w:t>
      </w:r>
      <w:r>
        <w:t xml:space="preserve"> </w:t>
      </w:r>
      <w:r w:rsidRPr="008427E8">
        <w:t>Контроль за реализацией Программы</w:t>
      </w:r>
      <w:r>
        <w:t xml:space="preserve"> </w:t>
      </w:r>
      <w:r w:rsidRPr="008427E8">
        <w:t>возложить на заместителя Председателя</w:t>
      </w:r>
      <w:r>
        <w:t xml:space="preserve"> </w:t>
      </w:r>
      <w:r w:rsidRPr="008427E8">
        <w:t>Правительства Республики Чувашия по</w:t>
      </w:r>
      <w:r>
        <w:t xml:space="preserve"> </w:t>
      </w:r>
      <w:r w:rsidRPr="008427E8">
        <w:t>развитию агропромышленного комплекса</w:t>
      </w:r>
      <w:r>
        <w:t xml:space="preserve"> </w:t>
      </w:r>
      <w:r w:rsidRPr="008427E8">
        <w:t>Турбянова Л.Д.</w:t>
      </w:r>
    </w:p>
    <w:p w:rsidR="00BF0564" w:rsidRPr="008427E8" w:rsidRDefault="00BF0564" w:rsidP="00BF0564">
      <w:pPr>
        <w:spacing w:before="120"/>
        <w:ind w:firstLine="567"/>
        <w:jc w:val="both"/>
      </w:pPr>
      <w:r w:rsidRPr="008427E8">
        <w:t>1. Цели, задачи, сроки и этапы реализации Программы</w:t>
      </w:r>
    </w:p>
    <w:p w:rsidR="00BF0564" w:rsidRPr="008427E8" w:rsidRDefault="00BF0564" w:rsidP="00BF0564">
      <w:pPr>
        <w:spacing w:before="120"/>
        <w:ind w:firstLine="567"/>
        <w:jc w:val="both"/>
      </w:pPr>
      <w:r w:rsidRPr="008427E8">
        <w:t>Цель Программы - продолжать работу по формированию интегрированной эффективно функционирующей государственной системы информационно - консультационного обеспечения агропромышленного комплекса Республики Чувашия, позволяющей на основе достижений отечественной и мировой науки, развития техники, использования современных информационных технологий:</w:t>
      </w:r>
    </w:p>
    <w:p w:rsidR="00BF0564" w:rsidRPr="008427E8" w:rsidRDefault="00BF0564" w:rsidP="00BF0564">
      <w:pPr>
        <w:spacing w:before="120"/>
        <w:ind w:firstLine="567"/>
        <w:jc w:val="both"/>
      </w:pPr>
      <w:r w:rsidRPr="008427E8">
        <w:t>1. Способствовать устойчивому развитию организаций всех форм собственности, производящих и перерабатывающих сельскохозяйственную продукцию, и повышению их эффективности.</w:t>
      </w:r>
    </w:p>
    <w:p w:rsidR="00BF0564" w:rsidRPr="008427E8" w:rsidRDefault="00BF0564" w:rsidP="00BF0564">
      <w:pPr>
        <w:spacing w:before="120"/>
        <w:ind w:firstLine="567"/>
        <w:jc w:val="both"/>
      </w:pPr>
      <w:r w:rsidRPr="008427E8">
        <w:t>2. Обеспечить прямой доступ к информационным ресурсам самих товаропроизводителей.</w:t>
      </w:r>
    </w:p>
    <w:p w:rsidR="00BF0564" w:rsidRPr="008427E8" w:rsidRDefault="00BF0564" w:rsidP="00BF0564">
      <w:pPr>
        <w:spacing w:before="120"/>
        <w:ind w:firstLine="567"/>
        <w:jc w:val="both"/>
      </w:pPr>
      <w:r w:rsidRPr="008427E8">
        <w:t>3. Способствовать развитию рыночной экономики в сельской местности, повышению доходов сельского населения.</w:t>
      </w:r>
    </w:p>
    <w:p w:rsidR="00BF0564" w:rsidRPr="008427E8" w:rsidRDefault="00BF0564" w:rsidP="00BF0564">
      <w:pPr>
        <w:spacing w:before="120"/>
        <w:ind w:firstLine="567"/>
        <w:jc w:val="both"/>
      </w:pPr>
      <w:r w:rsidRPr="008427E8">
        <w:t>Программа предусматривает решение следующих задач:</w:t>
      </w:r>
    </w:p>
    <w:p w:rsidR="00BF0564" w:rsidRPr="008427E8" w:rsidRDefault="00BF0564" w:rsidP="00BF0564">
      <w:pPr>
        <w:spacing w:before="120"/>
        <w:ind w:firstLine="567"/>
        <w:jc w:val="both"/>
      </w:pPr>
      <w:r w:rsidRPr="008427E8">
        <w:t>- распространение современных знаний, достижений науки и передового опыта в агропромышленном производстве различными методами (с использованием информационных ресурсов, печатной продукции, выездных семинаров, а также путем организации выездов на демонстрационные поля и т.п.);</w:t>
      </w:r>
    </w:p>
    <w:p w:rsidR="00BF0564" w:rsidRPr="008427E8" w:rsidRDefault="00BF0564" w:rsidP="00BF0564">
      <w:pPr>
        <w:spacing w:before="120"/>
        <w:ind w:firstLine="567"/>
        <w:jc w:val="both"/>
      </w:pPr>
      <w:r w:rsidRPr="008427E8">
        <w:t>- формирование и накопление сельскохозяйственных информационных ресурсов, банков данных и внедрение прикладных компьютерных программных продуктов для сельскохозяйственных организаций;</w:t>
      </w:r>
    </w:p>
    <w:p w:rsidR="00BF0564" w:rsidRPr="008427E8" w:rsidRDefault="00BF0564" w:rsidP="00BF0564">
      <w:pPr>
        <w:spacing w:before="120"/>
        <w:ind w:firstLine="567"/>
        <w:jc w:val="both"/>
      </w:pPr>
      <w:r w:rsidRPr="008427E8">
        <w:t>- консультирование товаропроизводителей по организации, управлению, технологии производства, маркетингу и праву;</w:t>
      </w:r>
    </w:p>
    <w:p w:rsidR="00BF0564" w:rsidRPr="008427E8" w:rsidRDefault="00BF0564" w:rsidP="00BF0564">
      <w:pPr>
        <w:spacing w:before="120"/>
        <w:ind w:firstLine="567"/>
        <w:jc w:val="both"/>
      </w:pPr>
      <w:r w:rsidRPr="008427E8">
        <w:t>- оказание правовой, экономической и методической помощи сельским жителям по организации малого предпринимательства;</w:t>
      </w:r>
    </w:p>
    <w:p w:rsidR="00BF0564" w:rsidRPr="008427E8" w:rsidRDefault="00BF0564" w:rsidP="00BF0564">
      <w:pPr>
        <w:spacing w:before="120"/>
        <w:ind w:firstLine="567"/>
        <w:jc w:val="both"/>
      </w:pPr>
      <w:r w:rsidRPr="008427E8">
        <w:t>- участие в освоении инноваций и передового опыта, направленных на снижение издержек производства товаропроизводителей различных организационно - правовых форм;</w:t>
      </w:r>
    </w:p>
    <w:p w:rsidR="00BF0564" w:rsidRPr="008427E8" w:rsidRDefault="00BF0564" w:rsidP="00BF0564">
      <w:pPr>
        <w:spacing w:before="120"/>
        <w:ind w:firstLine="567"/>
        <w:jc w:val="both"/>
      </w:pPr>
      <w:r w:rsidRPr="008427E8">
        <w:t>- обучение и повышение квалификации профессиональных кадров ИКС АПК, способных содействовать организации эффективного производства в условиях рынка;</w:t>
      </w:r>
    </w:p>
    <w:p w:rsidR="00BF0564" w:rsidRPr="008427E8" w:rsidRDefault="00BF0564" w:rsidP="00BF0564">
      <w:pPr>
        <w:spacing w:before="120"/>
        <w:ind w:firstLine="567"/>
        <w:jc w:val="both"/>
      </w:pPr>
      <w:r w:rsidRPr="008427E8">
        <w:t>- издание информационной продукции: ежемесячных информационных бюллетеней, ценовых обзоров, методических пособий, брошюр;</w:t>
      </w:r>
    </w:p>
    <w:p w:rsidR="00BF0564" w:rsidRPr="008427E8" w:rsidRDefault="00BF0564" w:rsidP="00BF0564">
      <w:pPr>
        <w:spacing w:before="120"/>
        <w:ind w:firstLine="567"/>
        <w:jc w:val="both"/>
      </w:pPr>
      <w:r w:rsidRPr="008427E8">
        <w:t>- организация тематических семинаров для сельских товаропроизводителей, оказание помощи в организации сельскими товаропроизводителями демонстрационных объектов: полей, мини - ферм, - и другие мероприятия.</w:t>
      </w:r>
    </w:p>
    <w:p w:rsidR="00BF0564" w:rsidRPr="008427E8" w:rsidRDefault="00BF0564" w:rsidP="00BF0564">
      <w:pPr>
        <w:spacing w:before="120"/>
        <w:ind w:firstLine="567"/>
        <w:jc w:val="both"/>
      </w:pPr>
      <w:r w:rsidRPr="008427E8">
        <w:t>Первый этап реализации Программы (2006 - 2007 годы).</w:t>
      </w:r>
    </w:p>
    <w:p w:rsidR="00BF0564" w:rsidRPr="008427E8" w:rsidRDefault="00BF0564" w:rsidP="00BF0564">
      <w:pPr>
        <w:spacing w:before="120"/>
        <w:ind w:firstLine="567"/>
        <w:jc w:val="both"/>
      </w:pPr>
      <w:r w:rsidRPr="008427E8">
        <w:t>На первом этапе предусматривается решение следующих задач:</w:t>
      </w:r>
    </w:p>
    <w:p w:rsidR="00BF0564" w:rsidRPr="008427E8" w:rsidRDefault="00BF0564" w:rsidP="00BF0564">
      <w:pPr>
        <w:spacing w:before="120"/>
        <w:ind w:firstLine="567"/>
        <w:jc w:val="both"/>
      </w:pPr>
      <w:r w:rsidRPr="008427E8">
        <w:t>- создание демонстрационных полей сельскими товаропроизводителями при помощи консультантов в районах Республики Чувашия, различающихся по природно - климатическим зонам, для наглядного изучения новых сортов, методик выращивания сельскохозяйственной продукции;</w:t>
      </w:r>
    </w:p>
    <w:p w:rsidR="00BF0564" w:rsidRPr="008427E8" w:rsidRDefault="00BF0564" w:rsidP="00BF0564">
      <w:pPr>
        <w:spacing w:before="120"/>
        <w:ind w:firstLine="567"/>
        <w:jc w:val="both"/>
      </w:pPr>
      <w:r w:rsidRPr="008427E8">
        <w:t>- создание системы мониторинга финансово - экономической деятельности сельскохозяйственных организаций районов для органов управления сельским хозяйством районов и Министерства сельского хозяйства и продовольствия Республики Чувашия;</w:t>
      </w:r>
    </w:p>
    <w:p w:rsidR="00BF0564" w:rsidRPr="008427E8" w:rsidRDefault="00BF0564" w:rsidP="00BF0564">
      <w:pPr>
        <w:spacing w:before="120"/>
        <w:ind w:firstLine="567"/>
        <w:jc w:val="both"/>
      </w:pPr>
      <w:r w:rsidRPr="008427E8">
        <w:t>- подготовка материально - технической базы для выпуска собственной высококачественной печатной продукции в целях обеспечения оперативности передаваемой сельским товаропроизводителям информации;</w:t>
      </w:r>
    </w:p>
    <w:p w:rsidR="00BF0564" w:rsidRPr="008427E8" w:rsidRDefault="00BF0564" w:rsidP="00BF0564">
      <w:pPr>
        <w:spacing w:before="120"/>
        <w:ind w:firstLine="567"/>
        <w:jc w:val="both"/>
      </w:pPr>
      <w:r w:rsidRPr="008427E8">
        <w:t>- создание или приобретение прикладного программного обеспечения для сельских товаропроизводителей по анализу и планированию сельскохозяйственного производства по отраслям согласно запросам сельских товаропроизводителей.</w:t>
      </w:r>
    </w:p>
    <w:p w:rsidR="00BF0564" w:rsidRPr="008427E8" w:rsidRDefault="00BF0564" w:rsidP="00BF0564">
      <w:pPr>
        <w:spacing w:before="120"/>
        <w:ind w:firstLine="567"/>
        <w:jc w:val="both"/>
      </w:pPr>
      <w:r w:rsidRPr="008427E8">
        <w:t>В результате реализации первого этапа Программы в системе информационно - консультационного обеспечения АПК будут созданы:</w:t>
      </w:r>
    </w:p>
    <w:p w:rsidR="00BF0564" w:rsidRPr="008427E8" w:rsidRDefault="00BF0564" w:rsidP="00BF0564">
      <w:pPr>
        <w:spacing w:before="120"/>
        <w:ind w:firstLine="567"/>
        <w:jc w:val="both"/>
      </w:pPr>
      <w:r w:rsidRPr="008427E8">
        <w:t>1. Опытно - демонстрационные поля в сельскохозяйственных организациях для проведения консультаций по новым сортам зерновых, кормовых и овощных культур и последним достижениям науки и техники.</w:t>
      </w:r>
    </w:p>
    <w:p w:rsidR="00BF0564" w:rsidRPr="008427E8" w:rsidRDefault="00BF0564" w:rsidP="00BF0564">
      <w:pPr>
        <w:spacing w:before="120"/>
        <w:ind w:firstLine="567"/>
        <w:jc w:val="both"/>
      </w:pPr>
      <w:r w:rsidRPr="008427E8">
        <w:t>2. Система мониторинга финансово - экономической деятельности сельскохозяйственных организаций районов для органов управления сельским хозяйством.</w:t>
      </w:r>
    </w:p>
    <w:p w:rsidR="00BF0564" w:rsidRPr="008427E8" w:rsidRDefault="00BF0564" w:rsidP="00BF0564">
      <w:pPr>
        <w:spacing w:before="120"/>
        <w:ind w:firstLine="567"/>
        <w:jc w:val="both"/>
      </w:pPr>
      <w:r w:rsidRPr="008427E8">
        <w:t>3. Электронная связь для отправки выходных форм отчетов, собранных из районных информационных баз данных, и соответствующих им таблиц для ввода в основную базу данных Министерства сельского хозяйства и продовольствия Республики Чувашия.</w:t>
      </w:r>
    </w:p>
    <w:p w:rsidR="00BF0564" w:rsidRPr="008427E8" w:rsidRDefault="00BF0564" w:rsidP="00BF0564">
      <w:pPr>
        <w:spacing w:before="120"/>
        <w:ind w:firstLine="567"/>
        <w:jc w:val="both"/>
      </w:pPr>
      <w:r w:rsidRPr="008427E8">
        <w:t>4. Материально - техническая база для печати информационных бюллетеней, буклетов, рекламных листков по новым технологиям производства животноводческой и растениеводческой продукции, внедряемым в сельскохозяйственных организациях республики.</w:t>
      </w:r>
    </w:p>
    <w:p w:rsidR="00BF0564" w:rsidRDefault="00BF0564" w:rsidP="00BF0564">
      <w:pPr>
        <w:spacing w:before="120"/>
        <w:ind w:firstLine="567"/>
        <w:jc w:val="both"/>
      </w:pPr>
      <w:r w:rsidRPr="008427E8">
        <w:t>5. Условия для подготовки, переподготовки и повышения квалификации специалистов в сфере информационно - консультационного обеспечения АПК.</w:t>
      </w:r>
    </w:p>
    <w:p w:rsidR="00BF0564" w:rsidRPr="008427E8" w:rsidRDefault="00BF0564" w:rsidP="00BF0564">
      <w:pPr>
        <w:spacing w:before="120"/>
        <w:ind w:firstLine="567"/>
        <w:jc w:val="both"/>
      </w:pPr>
      <w:r w:rsidRPr="008427E8">
        <w:t>Второй этап реализации Программы (2008 - 2009 годы).</w:t>
      </w:r>
    </w:p>
    <w:p w:rsidR="00BF0564" w:rsidRPr="008427E8" w:rsidRDefault="00BF0564" w:rsidP="00BF0564">
      <w:pPr>
        <w:spacing w:before="120"/>
        <w:ind w:firstLine="567"/>
        <w:jc w:val="both"/>
      </w:pPr>
      <w:r w:rsidRPr="008427E8">
        <w:t>В рамках реализации Республиканской программы "Электронная Чувашия" за 2005 - 2006 годы будет создана техническая база на достаточно высокой скорости для подключения организаций районных центров к сети Интернет. В этой связи открывается перспектива дальнейшего совершенствования обмена информацией в большом объеме между базами данных районных управлений сельского хозяйства и Министерства сельского хозяйства и продовольствия Республики Чувашия, создания сетевого взаимодействия информационных ресурсов ИКС АПК регионов России, научных учреждений и федерального центра, участвующих в формировании информационных ресурсов АПК, с товаропроизводителями через районные филиалы ИКЦ СТП РБ.</w:t>
      </w:r>
    </w:p>
    <w:p w:rsidR="00BF0564" w:rsidRPr="008427E8" w:rsidRDefault="00BF0564" w:rsidP="00BF0564">
      <w:pPr>
        <w:spacing w:before="120"/>
        <w:ind w:firstLine="567"/>
        <w:jc w:val="both"/>
      </w:pPr>
      <w:r w:rsidRPr="008427E8">
        <w:t>На втором этапе необходимо:</w:t>
      </w:r>
    </w:p>
    <w:p w:rsidR="00BF0564" w:rsidRPr="008427E8" w:rsidRDefault="00BF0564" w:rsidP="00BF0564">
      <w:pPr>
        <w:spacing w:before="120"/>
        <w:ind w:firstLine="567"/>
        <w:jc w:val="both"/>
      </w:pPr>
      <w:r w:rsidRPr="008427E8">
        <w:t>- обеспечить интеграцию на республиканском и районном уровнях имеющегося и приобретенного компьютерного и телекоммуникационного оборудования и программного обеспечения, создав, таким образом, условия для технологического сопряжения всех информационных ресурсов;</w:t>
      </w:r>
    </w:p>
    <w:p w:rsidR="00BF0564" w:rsidRPr="008427E8" w:rsidRDefault="00BF0564" w:rsidP="00BF0564">
      <w:pPr>
        <w:spacing w:before="120"/>
        <w:ind w:firstLine="567"/>
        <w:jc w:val="both"/>
      </w:pPr>
      <w:r w:rsidRPr="008427E8">
        <w:t>- продолжить работу по созданию демонстрационных участков в организациях Республики Чувашия: мини - фермы КРС, содержание домашних животных, прием и обслуживание туристов в сельской местности и т.п.</w:t>
      </w:r>
    </w:p>
    <w:p w:rsidR="00BF0564" w:rsidRPr="008427E8" w:rsidRDefault="00BF0564" w:rsidP="00BF0564">
      <w:pPr>
        <w:spacing w:before="120"/>
        <w:ind w:firstLine="567"/>
        <w:jc w:val="both"/>
      </w:pPr>
      <w:r w:rsidRPr="008427E8">
        <w:t>В результате реализации второго этапа Программы будет:</w:t>
      </w:r>
    </w:p>
    <w:p w:rsidR="00BF0564" w:rsidRPr="008427E8" w:rsidRDefault="00BF0564" w:rsidP="00BF0564">
      <w:pPr>
        <w:spacing w:before="120"/>
        <w:ind w:firstLine="567"/>
        <w:jc w:val="both"/>
      </w:pPr>
      <w:r w:rsidRPr="008427E8">
        <w:t>1. Достигнута возможность одновременного использования телефонных каналов для голосовой связи, обмена цифровой информацией, проведения селекторных совещаний. Между ИКЦ СТП РБ, его районными филиалами и организациями района будет функционировать электронная почта.</w:t>
      </w:r>
    </w:p>
    <w:p w:rsidR="00BF0564" w:rsidRPr="008427E8" w:rsidRDefault="00BF0564" w:rsidP="00BF0564">
      <w:pPr>
        <w:spacing w:before="120"/>
        <w:ind w:firstLine="567"/>
        <w:jc w:val="both"/>
      </w:pPr>
      <w:r w:rsidRPr="008427E8">
        <w:t>2. Достигнуто оперативное консультирование специалистов организаций АПК и предоставление им необходимой информации с наименьшими затратами как штатными консультантами, так и внештатными.</w:t>
      </w:r>
    </w:p>
    <w:p w:rsidR="00BF0564" w:rsidRDefault="00BF0564" w:rsidP="00BF0564">
      <w:pPr>
        <w:spacing w:before="120"/>
        <w:ind w:firstLine="567"/>
        <w:jc w:val="both"/>
      </w:pPr>
      <w:r w:rsidRPr="008427E8">
        <w:t>3. Созданы основы единой информационной и телекоммуникационной инфраструктуры для органов государственного управления АПК Республики Чувашия и органов местного самоуправления, для информационно - консультационного обеспечения сельскохозяйственных организаций, предприятий пищевой и перерабатывающей промышленности, системы электронной торговли в сфере поставок сельскохозяйственной продукции для федеральных и республиканских государственных нужд.</w:t>
      </w:r>
    </w:p>
    <w:p w:rsidR="00BF0564" w:rsidRPr="008427E8" w:rsidRDefault="00BF0564" w:rsidP="00BF0564">
      <w:pPr>
        <w:spacing w:before="120"/>
        <w:ind w:firstLine="567"/>
        <w:jc w:val="both"/>
      </w:pPr>
      <w:r w:rsidRPr="008427E8">
        <w:t>2. Система программных мероприятий</w:t>
      </w:r>
    </w:p>
    <w:p w:rsidR="00BF0564" w:rsidRPr="008427E8" w:rsidRDefault="00BF0564" w:rsidP="00BF0564">
      <w:pPr>
        <w:spacing w:before="120"/>
        <w:ind w:firstLine="567"/>
        <w:jc w:val="both"/>
      </w:pPr>
      <w:r w:rsidRPr="008427E8">
        <w:t>Система мероприятий по реализации Программы включает четыре подпрограммы, которые реализуются по этапам: "Инновационное обеспечение АПК", "Информационное обеспечение АПК", "Консультационное обеспечение АПК", "Кадровое обеспечение ИКС АПК".</w:t>
      </w:r>
    </w:p>
    <w:p w:rsidR="00BF0564" w:rsidRDefault="00BF0564" w:rsidP="00BF0564">
      <w:pPr>
        <w:spacing w:before="120"/>
        <w:ind w:firstLine="567"/>
        <w:jc w:val="both"/>
      </w:pPr>
      <w:r w:rsidRPr="008427E8">
        <w:t>2.1. Подпрограмма "Инновационное обеспечение АПК"</w:t>
      </w:r>
    </w:p>
    <w:p w:rsidR="00BF0564" w:rsidRPr="008427E8" w:rsidRDefault="00BF0564" w:rsidP="00BF0564">
      <w:pPr>
        <w:spacing w:before="120"/>
        <w:ind w:firstLine="567"/>
        <w:jc w:val="both"/>
      </w:pPr>
      <w:r w:rsidRPr="008427E8">
        <w:t>Цель и основные задачи подпрограммы.</w:t>
      </w:r>
    </w:p>
    <w:p w:rsidR="00BF0564" w:rsidRPr="008427E8" w:rsidRDefault="00BF0564" w:rsidP="00BF0564">
      <w:pPr>
        <w:spacing w:before="120"/>
        <w:ind w:firstLine="567"/>
        <w:jc w:val="both"/>
      </w:pPr>
      <w:r w:rsidRPr="008427E8">
        <w:t>Целью подпрограммы является создание условий для ускорения внедрения инновационных технологий и перевод экономики субъектов хозяйственной деятельности на более высокий экономический уровень.</w:t>
      </w:r>
    </w:p>
    <w:p w:rsidR="00BF0564" w:rsidRPr="008427E8" w:rsidRDefault="00BF0564" w:rsidP="00BF0564">
      <w:pPr>
        <w:spacing w:before="120"/>
        <w:ind w:firstLine="567"/>
        <w:jc w:val="both"/>
      </w:pPr>
      <w:r w:rsidRPr="008427E8">
        <w:t>Основные задачи подпрограммы:</w:t>
      </w:r>
    </w:p>
    <w:p w:rsidR="00BF0564" w:rsidRPr="008427E8" w:rsidRDefault="00BF0564" w:rsidP="00BF0564">
      <w:pPr>
        <w:spacing w:before="120"/>
        <w:ind w:firstLine="567"/>
        <w:jc w:val="both"/>
      </w:pPr>
      <w:r w:rsidRPr="008427E8">
        <w:t>- проведение научных разработок по заказам сельских товаропроизводителей;</w:t>
      </w:r>
    </w:p>
    <w:p w:rsidR="00BF0564" w:rsidRPr="008427E8" w:rsidRDefault="00BF0564" w:rsidP="00BF0564">
      <w:pPr>
        <w:spacing w:before="120"/>
        <w:ind w:firstLine="567"/>
        <w:jc w:val="both"/>
      </w:pPr>
      <w:r w:rsidRPr="008427E8">
        <w:t>- широкое распространение научных достижений в области агропромышленного производства среди сельских товаропроизводителей;</w:t>
      </w:r>
    </w:p>
    <w:p w:rsidR="00BF0564" w:rsidRPr="008427E8" w:rsidRDefault="00BF0564" w:rsidP="00BF0564">
      <w:pPr>
        <w:spacing w:before="120"/>
        <w:ind w:firstLine="567"/>
        <w:jc w:val="both"/>
      </w:pPr>
      <w:r w:rsidRPr="008427E8">
        <w:t>- повышение заинтересованности научных учреждений в разработке проектов, необходимых сельскохозяйственному производству.</w:t>
      </w:r>
    </w:p>
    <w:p w:rsidR="00BF0564" w:rsidRPr="008427E8" w:rsidRDefault="00BF0564" w:rsidP="00BF0564">
      <w:pPr>
        <w:spacing w:before="120"/>
        <w:ind w:firstLine="567"/>
        <w:jc w:val="both"/>
      </w:pPr>
      <w:r w:rsidRPr="008427E8">
        <w:t>Достижение этой цели обеспечивается выполнением следующих мероприятий:</w:t>
      </w:r>
    </w:p>
    <w:p w:rsidR="00BF0564" w:rsidRPr="008427E8" w:rsidRDefault="00BF0564" w:rsidP="00BF0564">
      <w:pPr>
        <w:spacing w:before="120"/>
        <w:ind w:firstLine="567"/>
        <w:jc w:val="both"/>
      </w:pPr>
      <w:r w:rsidRPr="008427E8">
        <w:t>- формирование пакета заказов товаропроизводителей и органов управления сельским хозяйством на внедрение научно - технических достижений и передового опыта;</w:t>
      </w:r>
    </w:p>
    <w:p w:rsidR="00BF0564" w:rsidRPr="008427E8" w:rsidRDefault="00BF0564" w:rsidP="00BF0564">
      <w:pPr>
        <w:spacing w:before="120"/>
        <w:ind w:firstLine="567"/>
        <w:jc w:val="both"/>
      </w:pPr>
      <w:r w:rsidRPr="008427E8">
        <w:t>- создание демонстрационных участков сельскими товаропроизводителями по природно - климатическим зонам Республики Чувашия;</w:t>
      </w:r>
    </w:p>
    <w:p w:rsidR="00BF0564" w:rsidRPr="008427E8" w:rsidRDefault="00BF0564" w:rsidP="00BF0564">
      <w:pPr>
        <w:spacing w:before="120"/>
        <w:ind w:firstLine="567"/>
        <w:jc w:val="both"/>
      </w:pPr>
      <w:r w:rsidRPr="008427E8">
        <w:t>- организация и проведение "полевых дней" учеными на демонстрационных участках;</w:t>
      </w:r>
    </w:p>
    <w:p w:rsidR="00BF0564" w:rsidRDefault="00BF0564" w:rsidP="00BF0564">
      <w:pPr>
        <w:spacing w:before="120"/>
        <w:ind w:firstLine="567"/>
        <w:jc w:val="both"/>
      </w:pPr>
      <w:r w:rsidRPr="008427E8">
        <w:t>- методическая, организационная, информационная, выставочная, финансовая, кадровая и другие виды поддержки сельского товаропроизводителя при освоении инновационных проектов.</w:t>
      </w:r>
    </w:p>
    <w:p w:rsidR="00BF0564" w:rsidRPr="008427E8" w:rsidRDefault="00BF0564" w:rsidP="00BF0564">
      <w:pPr>
        <w:spacing w:before="120"/>
        <w:ind w:firstLine="567"/>
        <w:jc w:val="both"/>
      </w:pPr>
      <w:r w:rsidRPr="008427E8">
        <w:t>Ресурсное обеспечение подпрограммы.</w:t>
      </w:r>
    </w:p>
    <w:p w:rsidR="00BF0564" w:rsidRPr="008427E8" w:rsidRDefault="00BF0564" w:rsidP="00BF0564">
      <w:pPr>
        <w:spacing w:before="120"/>
        <w:ind w:firstLine="567"/>
        <w:jc w:val="both"/>
      </w:pPr>
      <w:r w:rsidRPr="008427E8">
        <w:t>Финансирование подпрограммы осуществляется из средств республиканского бюджета.</w:t>
      </w:r>
    </w:p>
    <w:p w:rsidR="00BF0564" w:rsidRPr="008427E8" w:rsidRDefault="00BF0564" w:rsidP="00BF0564">
      <w:pPr>
        <w:spacing w:before="120"/>
        <w:ind w:firstLine="567"/>
        <w:jc w:val="both"/>
      </w:pPr>
      <w:r w:rsidRPr="008427E8">
        <w:t>Для реализации подпрограммы требуются затраты инвестиционного и текущего характера. Финансирование работ из республиканского бюджета.</w:t>
      </w:r>
    </w:p>
    <w:p w:rsidR="00BF0564" w:rsidRDefault="00BF0564" w:rsidP="00BF0564">
      <w:pPr>
        <w:spacing w:before="120"/>
        <w:ind w:firstLine="567"/>
        <w:jc w:val="both"/>
      </w:pPr>
      <w:r w:rsidRPr="008427E8">
        <w:t>Объемы финансирования из республиканского бюджета на осуществление подпрограммы ежегодно корректируются.</w:t>
      </w:r>
    </w:p>
    <w:p w:rsidR="00BF0564" w:rsidRPr="008427E8" w:rsidRDefault="00BF0564" w:rsidP="00BF0564">
      <w:pPr>
        <w:spacing w:before="120"/>
        <w:ind w:firstLine="567"/>
        <w:jc w:val="both"/>
      </w:pPr>
      <w:r w:rsidRPr="008427E8">
        <w:t>Ожидаемый результат реализации подпрограммы.</w:t>
      </w:r>
    </w:p>
    <w:p w:rsidR="00BF0564" w:rsidRDefault="00BF0564" w:rsidP="00BF0564">
      <w:pPr>
        <w:spacing w:before="120"/>
        <w:ind w:firstLine="567"/>
        <w:jc w:val="both"/>
      </w:pPr>
      <w:r w:rsidRPr="008427E8">
        <w:t>Реализация мероприятий подпрограммы позволит создать условия заинтересованности разработчиков в ускорении и качественном выполнении инновационных проектов, потребителей этих проектов в скорейшем их освоении. Своевременное освоение инновационных проектов позволит свести до минимума объемы упущенной выгоды, повысить экономические показатели хозяйствующих субъектов и перевести их экономику на более высокий уровень развития. Сельские товаропроизводители получат информацию об инновационных проектах, их стоимости, характеристике разработчиков, консультирование и сопровождение при их внедрении. 60% научных разработок будут проходить опытную эксплуатацию непосредственно в сельскохозяйственных организациях Республики Чувашия.</w:t>
      </w:r>
    </w:p>
    <w:p w:rsidR="00BF0564" w:rsidRDefault="00BF0564" w:rsidP="00BF0564">
      <w:pPr>
        <w:spacing w:before="120"/>
        <w:ind w:firstLine="567"/>
        <w:jc w:val="both"/>
      </w:pPr>
      <w:r w:rsidRPr="008427E8">
        <w:t>2.2. Подпрограмма "Информационное обеспечение АПК"</w:t>
      </w:r>
    </w:p>
    <w:p w:rsidR="00BF0564" w:rsidRPr="008427E8" w:rsidRDefault="00BF0564" w:rsidP="00BF0564">
      <w:pPr>
        <w:spacing w:before="120"/>
        <w:ind w:firstLine="567"/>
        <w:jc w:val="both"/>
      </w:pPr>
      <w:r w:rsidRPr="008427E8">
        <w:t>Цель и основные задачи подпрограммы.</w:t>
      </w:r>
    </w:p>
    <w:p w:rsidR="00BF0564" w:rsidRPr="008427E8" w:rsidRDefault="00BF0564" w:rsidP="00BF0564">
      <w:pPr>
        <w:spacing w:before="120"/>
        <w:ind w:firstLine="567"/>
        <w:jc w:val="both"/>
      </w:pPr>
      <w:r w:rsidRPr="008427E8">
        <w:t>Целью подпрограммы является создание единого информационного пространства АПК Российской Федерации и Республики Чувашия, формирование и актуализация баз данных, отвечающих потребностям сельских товаропроизводителей, разработка и освоение новых информационных технологий, развитие систем телекоммуникаций, улучшение каналов связи.</w:t>
      </w:r>
    </w:p>
    <w:p w:rsidR="00BF0564" w:rsidRDefault="00BF0564" w:rsidP="00BF0564">
      <w:pPr>
        <w:spacing w:before="120"/>
        <w:ind w:firstLine="567"/>
        <w:jc w:val="both"/>
      </w:pPr>
      <w:r w:rsidRPr="008427E8">
        <w:t>Для того, чтобы в дальнейшем повысить уровень информационно - консультационного обеспечения хозяйствующих субъектов АПК Республики Чувашия, необходимо создание единой интегрированной сети. Для этого требуется сопряжение всех потоков информации, информационных ресурсов, компьютерно - телекоммуникационных сетей как структур, входящих в систему ИКС, так и других формирований АПК, провести работы по сбору, обработке и хранению информации отраслевых банков данных, обеспечить доступ пользователей к этой информации.</w:t>
      </w:r>
    </w:p>
    <w:p w:rsidR="00BF0564" w:rsidRPr="008427E8" w:rsidRDefault="00BF0564" w:rsidP="00BF0564">
      <w:pPr>
        <w:spacing w:before="120"/>
        <w:ind w:firstLine="567"/>
        <w:jc w:val="both"/>
      </w:pPr>
      <w:r w:rsidRPr="008427E8">
        <w:t>Основные задачи подпрограммы:</w:t>
      </w:r>
    </w:p>
    <w:p w:rsidR="00BF0564" w:rsidRPr="008427E8" w:rsidRDefault="00BF0564" w:rsidP="00BF0564">
      <w:pPr>
        <w:spacing w:before="120"/>
        <w:ind w:firstLine="567"/>
        <w:jc w:val="both"/>
      </w:pPr>
      <w:r w:rsidRPr="008427E8">
        <w:t>- создание условий для эффективного взаимодействия органов государственного управления сельским хозяйством разных уровней между собой и с товаропроизводителями на основе широкого внедрения информационно - компьютерных технологий;</w:t>
      </w:r>
    </w:p>
    <w:p w:rsidR="00BF0564" w:rsidRPr="008427E8" w:rsidRDefault="00BF0564" w:rsidP="00BF0564">
      <w:pPr>
        <w:spacing w:before="120"/>
        <w:ind w:firstLine="567"/>
        <w:jc w:val="both"/>
      </w:pPr>
      <w:r w:rsidRPr="008427E8">
        <w:t>- формирование и использование информационных ресурсов: создание интегрированных справочно - информационных фондов, создание информационно - мониторинговых систем, подготовка и издание печатной информационной продукции (каталогов, справочников, журналов, бюллетеней, учебно - методической литературы для консультантов и др.);</w:t>
      </w:r>
    </w:p>
    <w:p w:rsidR="00BF0564" w:rsidRDefault="00BF0564" w:rsidP="00BF0564">
      <w:pPr>
        <w:spacing w:before="120"/>
        <w:ind w:firstLine="567"/>
        <w:jc w:val="both"/>
      </w:pPr>
      <w:r w:rsidRPr="008427E8">
        <w:t>- мониторинг различных категорий пользователей ИКС и удовлетворение их информационных потребностей.</w:t>
      </w:r>
    </w:p>
    <w:p w:rsidR="00BF0564" w:rsidRPr="008427E8" w:rsidRDefault="00BF0564" w:rsidP="00BF0564">
      <w:pPr>
        <w:spacing w:before="120"/>
        <w:ind w:firstLine="567"/>
        <w:jc w:val="both"/>
      </w:pPr>
      <w:r w:rsidRPr="008427E8">
        <w:t>Достижение этой цели обеспечивается выполнением следующих мероприятий:</w:t>
      </w:r>
    </w:p>
    <w:p w:rsidR="00BF0564" w:rsidRPr="008427E8" w:rsidRDefault="00BF0564" w:rsidP="00BF0564">
      <w:pPr>
        <w:spacing w:before="120"/>
        <w:ind w:firstLine="567"/>
        <w:jc w:val="both"/>
      </w:pPr>
      <w:r w:rsidRPr="008427E8">
        <w:t>- разработка и эксплуатация подсистемы представительства субъектов АПК в информационном ресурсе.</w:t>
      </w:r>
    </w:p>
    <w:p w:rsidR="00BF0564" w:rsidRPr="008427E8" w:rsidRDefault="00BF0564" w:rsidP="00BF0564">
      <w:pPr>
        <w:spacing w:before="120"/>
        <w:ind w:firstLine="567"/>
        <w:jc w:val="both"/>
      </w:pPr>
      <w:r w:rsidRPr="008427E8">
        <w:t>- разработка и эксплуатация системы мониторинга финансово - экономической деятельности сельскохозяйственных организаций районов;</w:t>
      </w:r>
    </w:p>
    <w:p w:rsidR="00BF0564" w:rsidRPr="008427E8" w:rsidRDefault="00BF0564" w:rsidP="00BF0564">
      <w:pPr>
        <w:spacing w:before="120"/>
        <w:ind w:firstLine="567"/>
        <w:jc w:val="both"/>
      </w:pPr>
      <w:r w:rsidRPr="008427E8">
        <w:t>- формирование интегрированных справочно - информационных фондов по сельскохозяйственному производству и переработке сельскохозяйственной продукции;</w:t>
      </w:r>
    </w:p>
    <w:p w:rsidR="00BF0564" w:rsidRPr="008427E8" w:rsidRDefault="00BF0564" w:rsidP="00BF0564">
      <w:pPr>
        <w:spacing w:before="120"/>
        <w:ind w:firstLine="567"/>
        <w:jc w:val="both"/>
      </w:pPr>
      <w:r w:rsidRPr="008427E8">
        <w:t>- издание информационных бюллетеней и другой печатной продукции;</w:t>
      </w:r>
    </w:p>
    <w:p w:rsidR="00BF0564" w:rsidRPr="008427E8" w:rsidRDefault="00BF0564" w:rsidP="00BF0564">
      <w:pPr>
        <w:spacing w:before="120"/>
        <w:ind w:firstLine="567"/>
        <w:jc w:val="both"/>
      </w:pPr>
      <w:r w:rsidRPr="008427E8">
        <w:t>- участие в разработке и эксплуатации информационной системы межрайонной торговли сельскохозяйственной продукцией и технологическими ресурсами, производящимися на территории Республики Чувашия;</w:t>
      </w:r>
    </w:p>
    <w:p w:rsidR="00BF0564" w:rsidRDefault="00BF0564" w:rsidP="00BF0564">
      <w:pPr>
        <w:spacing w:before="120"/>
        <w:ind w:firstLine="567"/>
        <w:jc w:val="both"/>
      </w:pPr>
      <w:r w:rsidRPr="008427E8">
        <w:t>- изучение потребности в продуктах и ресурсах сельских товаропроизводителей (мониторинг аграрного рынка).</w:t>
      </w:r>
    </w:p>
    <w:p w:rsidR="00BF0564" w:rsidRPr="008427E8" w:rsidRDefault="00BF0564" w:rsidP="00BF0564">
      <w:pPr>
        <w:spacing w:before="120"/>
        <w:ind w:firstLine="567"/>
        <w:jc w:val="both"/>
      </w:pPr>
      <w:r w:rsidRPr="008427E8">
        <w:t>Справочно - информационные фонды создаются по следующим разделам:</w:t>
      </w:r>
    </w:p>
    <w:p w:rsidR="00BF0564" w:rsidRPr="008427E8" w:rsidRDefault="00BF0564" w:rsidP="00BF0564">
      <w:pPr>
        <w:spacing w:before="120"/>
        <w:ind w:firstLine="567"/>
        <w:jc w:val="both"/>
      </w:pPr>
      <w:r w:rsidRPr="008427E8">
        <w:t>- цеха малой переработки. Фонд предназначен как для коллективных сельскохозяйственных организаций, крестьянских (фермерских) хозяйств, так и для хозяев личных подсобных хозяйств и формируется с целью развития предпринимательства на сельской территории, увеличения доходов сельского населения;</w:t>
      </w:r>
    </w:p>
    <w:p w:rsidR="00BF0564" w:rsidRPr="008427E8" w:rsidRDefault="00BF0564" w:rsidP="00BF0564">
      <w:pPr>
        <w:spacing w:before="120"/>
        <w:ind w:firstLine="567"/>
        <w:jc w:val="both"/>
      </w:pPr>
      <w:r w:rsidRPr="008427E8">
        <w:t>- технологии возделывания сельскохозяйственных культур по зонам Республики Чувашия. Этот фонд должен включать в себя наименование культур, лучшие районы возделывания (административные и природно - климатические местности, почвы), урожайность, технико - экономическое обоснование выращивания, применение средств агротехники при минимальных затратах и т.п.;</w:t>
      </w:r>
    </w:p>
    <w:p w:rsidR="00BF0564" w:rsidRPr="008427E8" w:rsidRDefault="00BF0564" w:rsidP="00BF0564">
      <w:pPr>
        <w:spacing w:before="120"/>
        <w:ind w:firstLine="567"/>
        <w:jc w:val="both"/>
      </w:pPr>
      <w:r w:rsidRPr="008427E8">
        <w:t>- технологии производства животноводческой продукции по районам Республики Чувашия. Этот фонд должен включать особенности выращивания животных по районам в различных по размерам организациях, технико - экономическое обоснование производства животноводческой продукции, экономически оправданные виды производства кормов, уход за животными, профилактика и лечение болезней;</w:t>
      </w:r>
    </w:p>
    <w:p w:rsidR="00BF0564" w:rsidRDefault="00BF0564" w:rsidP="00BF0564">
      <w:pPr>
        <w:spacing w:before="120"/>
        <w:ind w:firstLine="567"/>
        <w:jc w:val="both"/>
      </w:pPr>
      <w:r w:rsidRPr="008427E8">
        <w:t>- агротуризм. Республика Чувашия является привлекательным регионом для туристов из центральных районов Российской Федерации и зарубежных стран. Агротуризм - это предоставление всех услуг отдыха в деревнях. Сельские жители будут иметь возможность дополнительного заработка. Информационный фонд будет предоставлять адреса сельчан, желающих принимать у себя туристов, с фотографиями окрестностей, условиями проживания и отдыха.</w:t>
      </w:r>
    </w:p>
    <w:p w:rsidR="00BF0564" w:rsidRPr="008427E8" w:rsidRDefault="00BF0564" w:rsidP="00BF0564">
      <w:pPr>
        <w:spacing w:before="120"/>
        <w:ind w:firstLine="567"/>
        <w:jc w:val="both"/>
      </w:pPr>
      <w:r w:rsidRPr="008427E8">
        <w:t>Ресурсное обеспечение подпрограммы.</w:t>
      </w:r>
    </w:p>
    <w:p w:rsidR="00BF0564" w:rsidRDefault="00BF0564" w:rsidP="00BF0564">
      <w:pPr>
        <w:spacing w:before="120"/>
        <w:ind w:firstLine="567"/>
        <w:jc w:val="both"/>
      </w:pPr>
      <w:r w:rsidRPr="008427E8">
        <w:t>Сумма затрат на реализацию подпрограммы из средств республиканского бюджета.</w:t>
      </w:r>
    </w:p>
    <w:p w:rsidR="00BF0564" w:rsidRPr="008427E8" w:rsidRDefault="00BF0564" w:rsidP="00BF0564">
      <w:pPr>
        <w:spacing w:before="120"/>
        <w:ind w:firstLine="567"/>
        <w:jc w:val="both"/>
      </w:pPr>
      <w:r w:rsidRPr="008427E8">
        <w:t>Ожидаемый результат реализации подпрограммы.</w:t>
      </w:r>
    </w:p>
    <w:p w:rsidR="00BF0564" w:rsidRPr="008427E8" w:rsidRDefault="00BF0564" w:rsidP="00BF0564">
      <w:pPr>
        <w:spacing w:before="120"/>
        <w:ind w:firstLine="567"/>
        <w:jc w:val="both"/>
      </w:pPr>
      <w:r w:rsidRPr="008427E8">
        <w:t>Реализация мероприятий, предусмотренных подпрограммой, обеспечит четкое взаимодействие различных организаций информационной инфраструктуры и ИКС в рамках единого информационного пространства. При условии обеспечения сети районных консультационных центров необходимыми инструментами в виде компьютеров и информационных технологий ИКС должна стать наиболее эффективным механизмом реформирования агропромышленного комплекса, доведения передового производственного опыта и достижений аграрной науки до сельских товаропроизводителей.</w:t>
      </w:r>
    </w:p>
    <w:p w:rsidR="00BF0564" w:rsidRPr="008427E8" w:rsidRDefault="00BF0564" w:rsidP="00BF0564">
      <w:pPr>
        <w:spacing w:before="120"/>
        <w:ind w:firstLine="567"/>
        <w:jc w:val="both"/>
      </w:pPr>
      <w:r w:rsidRPr="008427E8">
        <w:t>Создаваемые в системе ИКС информационные ресурсы будут способствовать решению следующих задач развития в АПК:</w:t>
      </w:r>
    </w:p>
    <w:p w:rsidR="00BF0564" w:rsidRPr="008427E8" w:rsidRDefault="00BF0564" w:rsidP="00BF0564">
      <w:pPr>
        <w:spacing w:before="120"/>
        <w:ind w:firstLine="567"/>
        <w:jc w:val="both"/>
      </w:pPr>
      <w:r w:rsidRPr="008427E8">
        <w:t>- принятие обоснованных экономических, организационных, управленческих решений на государственном уровне;</w:t>
      </w:r>
    </w:p>
    <w:p w:rsidR="00BF0564" w:rsidRPr="008427E8" w:rsidRDefault="00BF0564" w:rsidP="00BF0564">
      <w:pPr>
        <w:spacing w:before="120"/>
        <w:ind w:firstLine="567"/>
        <w:jc w:val="both"/>
      </w:pPr>
      <w:r w:rsidRPr="008427E8">
        <w:t>- создание информационного базиса для проведения государственной политики как в аграрной, так и социальной сферах;</w:t>
      </w:r>
    </w:p>
    <w:p w:rsidR="00BF0564" w:rsidRDefault="00BF0564" w:rsidP="00BF0564">
      <w:pPr>
        <w:spacing w:before="120"/>
        <w:ind w:firstLine="567"/>
        <w:jc w:val="both"/>
      </w:pPr>
      <w:r w:rsidRPr="008427E8">
        <w:t>- комплексное информационное обслуживание товаропроизводителя.</w:t>
      </w:r>
    </w:p>
    <w:p w:rsidR="00BF0564" w:rsidRDefault="00BF0564" w:rsidP="00BF0564">
      <w:pPr>
        <w:spacing w:before="120"/>
        <w:ind w:firstLine="567"/>
        <w:jc w:val="both"/>
      </w:pPr>
      <w:r w:rsidRPr="008427E8">
        <w:t>2.3. Подпрограмма "Консультационное обеспечение АПК"</w:t>
      </w:r>
    </w:p>
    <w:p w:rsidR="00BF0564" w:rsidRPr="008427E8" w:rsidRDefault="00BF0564" w:rsidP="00BF0564">
      <w:pPr>
        <w:spacing w:before="120"/>
        <w:ind w:firstLine="567"/>
        <w:jc w:val="both"/>
      </w:pPr>
      <w:r w:rsidRPr="008427E8">
        <w:t>Цель и основные задачи подпрограммы.</w:t>
      </w:r>
    </w:p>
    <w:p w:rsidR="00BF0564" w:rsidRDefault="00BF0564" w:rsidP="00BF0564">
      <w:pPr>
        <w:spacing w:before="120"/>
        <w:ind w:firstLine="567"/>
        <w:jc w:val="both"/>
      </w:pPr>
      <w:r w:rsidRPr="008427E8">
        <w:t>Целью консультационного обеспечения АПК является консультационная поддержка сельскохозяйственных товаропроизводителей различных организационно - правовых форм, способствующая устойчивому развитию аграрного сектора, повышению эффективности производства на основе своевременных организационно - экономических решений, внедрения новых технологий, техники, организации производства, достижений научно - технического прогресса в условиях рынка.</w:t>
      </w:r>
    </w:p>
    <w:p w:rsidR="00BF0564" w:rsidRPr="008427E8" w:rsidRDefault="00BF0564" w:rsidP="00BF0564">
      <w:pPr>
        <w:spacing w:before="120"/>
        <w:ind w:firstLine="567"/>
        <w:jc w:val="both"/>
      </w:pPr>
      <w:r w:rsidRPr="008427E8">
        <w:t>Основные задачи подпрограммы:</w:t>
      </w:r>
    </w:p>
    <w:p w:rsidR="00BF0564" w:rsidRPr="008427E8" w:rsidRDefault="00BF0564" w:rsidP="00BF0564">
      <w:pPr>
        <w:spacing w:before="120"/>
        <w:ind w:firstLine="567"/>
        <w:jc w:val="both"/>
      </w:pPr>
      <w:r w:rsidRPr="008427E8">
        <w:t>- создание маркетинговых информационных систем АПК;</w:t>
      </w:r>
    </w:p>
    <w:p w:rsidR="00BF0564" w:rsidRPr="008427E8" w:rsidRDefault="00BF0564" w:rsidP="00BF0564">
      <w:pPr>
        <w:spacing w:before="120"/>
        <w:ind w:firstLine="567"/>
        <w:jc w:val="both"/>
      </w:pPr>
      <w:r w:rsidRPr="008427E8">
        <w:t>- предоставление сельским товаропроизводителям консультационных услуг по всем направлениям деятельности АПК;</w:t>
      </w:r>
    </w:p>
    <w:p w:rsidR="00BF0564" w:rsidRPr="008427E8" w:rsidRDefault="00BF0564" w:rsidP="00BF0564">
      <w:pPr>
        <w:spacing w:before="120"/>
        <w:ind w:firstLine="567"/>
        <w:jc w:val="both"/>
      </w:pPr>
      <w:r w:rsidRPr="008427E8">
        <w:t>- осуществление мониторинга потребностей сельских товаропроизводителей в консультационных услугах;</w:t>
      </w:r>
    </w:p>
    <w:p w:rsidR="00BF0564" w:rsidRDefault="00BF0564" w:rsidP="00BF0564">
      <w:pPr>
        <w:spacing w:before="120"/>
        <w:ind w:firstLine="567"/>
        <w:jc w:val="both"/>
      </w:pPr>
      <w:r w:rsidRPr="008427E8">
        <w:t>- использование существующих эффективных технологий консультационного обслуживания (выставки, видеофильмы, буклеты, брошюры, средства наглядной агитации, Интернет и другие возможные массовые методы) в деятельности ИКС.</w:t>
      </w:r>
    </w:p>
    <w:p w:rsidR="00BF0564" w:rsidRPr="008427E8" w:rsidRDefault="00BF0564" w:rsidP="00BF0564">
      <w:pPr>
        <w:spacing w:before="120"/>
        <w:ind w:firstLine="567"/>
        <w:jc w:val="both"/>
      </w:pPr>
      <w:r w:rsidRPr="008427E8">
        <w:t>Достижение этой цели обеспечивается выполнением следующих мероприятий:</w:t>
      </w:r>
    </w:p>
    <w:p w:rsidR="00BF0564" w:rsidRPr="008427E8" w:rsidRDefault="00BF0564" w:rsidP="00BF0564">
      <w:pPr>
        <w:spacing w:before="120"/>
        <w:ind w:firstLine="567"/>
        <w:jc w:val="both"/>
      </w:pPr>
      <w:r w:rsidRPr="008427E8">
        <w:t>- разработка нормативно - правовых документов по консультационному обеспечению сельских товаропроизводителей;</w:t>
      </w:r>
    </w:p>
    <w:p w:rsidR="00BF0564" w:rsidRPr="008427E8" w:rsidRDefault="00BF0564" w:rsidP="00BF0564">
      <w:pPr>
        <w:spacing w:before="120"/>
        <w:ind w:firstLine="567"/>
        <w:jc w:val="both"/>
      </w:pPr>
      <w:r w:rsidRPr="008427E8">
        <w:t>- консультирование сельских товаропроизводителей с использованием СМИ;</w:t>
      </w:r>
    </w:p>
    <w:p w:rsidR="00BF0564" w:rsidRPr="008427E8" w:rsidRDefault="00BF0564" w:rsidP="00BF0564">
      <w:pPr>
        <w:spacing w:before="120"/>
        <w:ind w:firstLine="567"/>
        <w:jc w:val="both"/>
      </w:pPr>
      <w:r w:rsidRPr="008427E8">
        <w:t>- консультирование сельских товаропроизводителей индивидуально;</w:t>
      </w:r>
    </w:p>
    <w:p w:rsidR="00BF0564" w:rsidRPr="008427E8" w:rsidRDefault="00BF0564" w:rsidP="00BF0564">
      <w:pPr>
        <w:spacing w:before="120"/>
        <w:ind w:firstLine="567"/>
        <w:jc w:val="both"/>
      </w:pPr>
      <w:r w:rsidRPr="008427E8">
        <w:t>- консультирование сельских товаропроизводителей с использованием групповых методов;</w:t>
      </w:r>
    </w:p>
    <w:p w:rsidR="00BF0564" w:rsidRPr="008427E8" w:rsidRDefault="00BF0564" w:rsidP="00BF0564">
      <w:pPr>
        <w:spacing w:before="120"/>
        <w:ind w:firstLine="567"/>
        <w:jc w:val="both"/>
      </w:pPr>
      <w:r w:rsidRPr="008427E8">
        <w:t>- проведение маркетинговых исследований по оценке эффективности производства видов сельскохозяйственной продукции на определенный период времени;</w:t>
      </w:r>
    </w:p>
    <w:p w:rsidR="00BF0564" w:rsidRPr="008427E8" w:rsidRDefault="00BF0564" w:rsidP="00BF0564">
      <w:pPr>
        <w:spacing w:before="120"/>
        <w:ind w:firstLine="567"/>
        <w:jc w:val="both"/>
      </w:pPr>
      <w:r w:rsidRPr="008427E8">
        <w:t>- проведение дистанционного консультирования;</w:t>
      </w:r>
    </w:p>
    <w:p w:rsidR="00BF0564" w:rsidRPr="008427E8" w:rsidRDefault="00BF0564" w:rsidP="00BF0564">
      <w:pPr>
        <w:spacing w:before="120"/>
        <w:ind w:firstLine="567"/>
        <w:jc w:val="both"/>
      </w:pPr>
      <w:r w:rsidRPr="008427E8">
        <w:t>- опытно - демонстрационная деятельность консультантов районов по распространению низкозатратных технологий по производству сельскохозяйственной продукции;</w:t>
      </w:r>
    </w:p>
    <w:p w:rsidR="00BF0564" w:rsidRPr="008427E8" w:rsidRDefault="00BF0564" w:rsidP="00BF0564">
      <w:pPr>
        <w:spacing w:before="120"/>
        <w:ind w:firstLine="567"/>
        <w:jc w:val="both"/>
      </w:pPr>
      <w:r w:rsidRPr="008427E8">
        <w:t>- подготовка и издание печатной продукции для консультирования товаропроизводителей;</w:t>
      </w:r>
    </w:p>
    <w:p w:rsidR="00BF0564" w:rsidRDefault="00BF0564" w:rsidP="00BF0564">
      <w:pPr>
        <w:spacing w:before="120"/>
        <w:ind w:firstLine="567"/>
        <w:jc w:val="both"/>
      </w:pPr>
      <w:r w:rsidRPr="008427E8">
        <w:t>- подготовка и проведение конференций, презентаций по консультационным технологиям.</w:t>
      </w:r>
    </w:p>
    <w:p w:rsidR="00BF0564" w:rsidRPr="008427E8" w:rsidRDefault="00BF0564" w:rsidP="00BF0564">
      <w:pPr>
        <w:spacing w:before="120"/>
        <w:ind w:firstLine="567"/>
        <w:jc w:val="both"/>
      </w:pPr>
      <w:r w:rsidRPr="008427E8">
        <w:t>Подпрограмма консультационного обеспечения позволит оказывать консультационные услуги по следующим направлениям:</w:t>
      </w:r>
    </w:p>
    <w:p w:rsidR="00BF0564" w:rsidRPr="008427E8" w:rsidRDefault="00BF0564" w:rsidP="00BF0564">
      <w:pPr>
        <w:spacing w:before="120"/>
        <w:ind w:firstLine="567"/>
        <w:jc w:val="both"/>
      </w:pPr>
      <w:r w:rsidRPr="008427E8">
        <w:t>- технология производства продукции животноводства и растениеводства;</w:t>
      </w:r>
    </w:p>
    <w:p w:rsidR="00BF0564" w:rsidRPr="008427E8" w:rsidRDefault="00BF0564" w:rsidP="00BF0564">
      <w:pPr>
        <w:spacing w:before="120"/>
        <w:ind w:firstLine="567"/>
        <w:jc w:val="both"/>
      </w:pPr>
      <w:r w:rsidRPr="008427E8">
        <w:t>- система защиты растений и животных;</w:t>
      </w:r>
    </w:p>
    <w:p w:rsidR="00BF0564" w:rsidRPr="008427E8" w:rsidRDefault="00BF0564" w:rsidP="00BF0564">
      <w:pPr>
        <w:spacing w:before="120"/>
        <w:ind w:firstLine="567"/>
        <w:jc w:val="both"/>
      </w:pPr>
      <w:r w:rsidRPr="008427E8">
        <w:t>- механизация и автоматизация технологических процессов;</w:t>
      </w:r>
    </w:p>
    <w:p w:rsidR="00BF0564" w:rsidRPr="008427E8" w:rsidRDefault="00BF0564" w:rsidP="00BF0564">
      <w:pPr>
        <w:spacing w:before="120"/>
        <w:ind w:firstLine="567"/>
        <w:jc w:val="both"/>
      </w:pPr>
      <w:r w:rsidRPr="008427E8">
        <w:t>- размножение новых сортов сельскохозяйственных культур и разведение высокопродуктивных пород животных и кроссов птицы;</w:t>
      </w:r>
    </w:p>
    <w:p w:rsidR="00BF0564" w:rsidRPr="008427E8" w:rsidRDefault="00BF0564" w:rsidP="00BF0564">
      <w:pPr>
        <w:spacing w:before="120"/>
        <w:ind w:firstLine="567"/>
        <w:jc w:val="both"/>
      </w:pPr>
      <w:r w:rsidRPr="008427E8">
        <w:t>- основы законодательно - нормативной базы;</w:t>
      </w:r>
    </w:p>
    <w:p w:rsidR="00BF0564" w:rsidRPr="008427E8" w:rsidRDefault="00BF0564" w:rsidP="00BF0564">
      <w:pPr>
        <w:spacing w:before="120"/>
        <w:ind w:firstLine="567"/>
        <w:jc w:val="both"/>
      </w:pPr>
      <w:r w:rsidRPr="008427E8">
        <w:t>- экономика, финансы, бухгалтерский учет, аудит и налогообложение;</w:t>
      </w:r>
    </w:p>
    <w:p w:rsidR="00BF0564" w:rsidRPr="008427E8" w:rsidRDefault="00BF0564" w:rsidP="00BF0564">
      <w:pPr>
        <w:spacing w:before="120"/>
        <w:ind w:firstLine="567"/>
        <w:jc w:val="both"/>
      </w:pPr>
      <w:r w:rsidRPr="008427E8">
        <w:t>- реформирование и оздоровление неплатежеспособных организаций;</w:t>
      </w:r>
    </w:p>
    <w:p w:rsidR="00BF0564" w:rsidRPr="008427E8" w:rsidRDefault="00BF0564" w:rsidP="00BF0564">
      <w:pPr>
        <w:spacing w:before="120"/>
        <w:ind w:firstLine="567"/>
        <w:jc w:val="both"/>
      </w:pPr>
      <w:r w:rsidRPr="008427E8">
        <w:t>- инновационно - инвестиционная деятельность, поиск инвесторов и кредиторов;</w:t>
      </w:r>
    </w:p>
    <w:p w:rsidR="00BF0564" w:rsidRPr="008427E8" w:rsidRDefault="00BF0564" w:rsidP="00BF0564">
      <w:pPr>
        <w:spacing w:before="120"/>
        <w:ind w:firstLine="567"/>
        <w:jc w:val="both"/>
      </w:pPr>
      <w:r w:rsidRPr="008427E8">
        <w:t>- инвестиционные предложения и бизнес - планирование;</w:t>
      </w:r>
    </w:p>
    <w:p w:rsidR="00BF0564" w:rsidRPr="008427E8" w:rsidRDefault="00BF0564" w:rsidP="00BF0564">
      <w:pPr>
        <w:spacing w:before="120"/>
        <w:ind w:firstLine="567"/>
        <w:jc w:val="both"/>
      </w:pPr>
      <w:r w:rsidRPr="008427E8">
        <w:t>- ценовой мониторинг, закупочные и реализационные цены, маркетинговые исследования сельскохозяйственной продукции;</w:t>
      </w:r>
    </w:p>
    <w:p w:rsidR="00BF0564" w:rsidRPr="008427E8" w:rsidRDefault="00BF0564" w:rsidP="00BF0564">
      <w:pPr>
        <w:spacing w:before="120"/>
        <w:ind w:firstLine="567"/>
        <w:jc w:val="both"/>
      </w:pPr>
      <w:r w:rsidRPr="008427E8">
        <w:t>- компьютеризация, информатизация и техническое обслуживание оборудования сельскохозяйственных организаций;</w:t>
      </w:r>
    </w:p>
    <w:p w:rsidR="00BF0564" w:rsidRDefault="00BF0564" w:rsidP="00BF0564">
      <w:pPr>
        <w:spacing w:before="120"/>
        <w:ind w:firstLine="567"/>
        <w:jc w:val="both"/>
      </w:pPr>
      <w:r w:rsidRPr="008427E8">
        <w:t>- анализ хозяйственной деятельности организаций АПК.</w:t>
      </w:r>
    </w:p>
    <w:p w:rsidR="00BF0564" w:rsidRPr="008427E8" w:rsidRDefault="00BF0564" w:rsidP="00BF0564">
      <w:pPr>
        <w:spacing w:before="120"/>
        <w:ind w:firstLine="567"/>
        <w:jc w:val="both"/>
      </w:pPr>
      <w:r w:rsidRPr="008427E8">
        <w:t>Ресурсное обеспечение подпрограммы.</w:t>
      </w:r>
    </w:p>
    <w:p w:rsidR="00BF0564" w:rsidRPr="008427E8" w:rsidRDefault="00BF0564" w:rsidP="00BF0564">
      <w:pPr>
        <w:spacing w:before="120"/>
        <w:ind w:firstLine="567"/>
        <w:jc w:val="both"/>
      </w:pPr>
      <w:r w:rsidRPr="008427E8">
        <w:t>Общая сумма затрат на реализацию подпрограммы из средств республиканского бюджета.</w:t>
      </w:r>
    </w:p>
    <w:p w:rsidR="00BF0564" w:rsidRDefault="00BF0564" w:rsidP="00BF0564">
      <w:pPr>
        <w:spacing w:before="120"/>
        <w:ind w:firstLine="567"/>
        <w:jc w:val="both"/>
      </w:pPr>
      <w:r w:rsidRPr="008427E8">
        <w:t>Объемы финансирования из республиканского бюджета на осуществление подпрограммы ежегодно корректируются.</w:t>
      </w:r>
    </w:p>
    <w:p w:rsidR="00BF0564" w:rsidRPr="008427E8" w:rsidRDefault="00BF0564" w:rsidP="00BF0564">
      <w:pPr>
        <w:spacing w:before="120"/>
        <w:ind w:firstLine="567"/>
        <w:jc w:val="both"/>
      </w:pPr>
      <w:r w:rsidRPr="008427E8">
        <w:t>Ожидаемый результат реализации подпрограммы.</w:t>
      </w:r>
    </w:p>
    <w:p w:rsidR="00BF0564" w:rsidRDefault="00BF0564" w:rsidP="00BF0564">
      <w:pPr>
        <w:spacing w:before="120"/>
        <w:ind w:firstLine="567"/>
        <w:jc w:val="both"/>
      </w:pPr>
      <w:r w:rsidRPr="008427E8">
        <w:t>Реализация подпрограммы позволит создать организационно - экономические условия для эффективного консультирования сельскохозяйственных товаропроизводителей с целью повышения эффективности их производства, снижения трудоемкости и издержек производства. Будет обеспечена прямая и обратная связь производства и науки. Опытно - демонстрационная деятельность в системе информационно - консультационного обеспечения АПК будет способствовать распространению новых технологий, агротехнических приемов, высокоурожайных сортов сельскохозяйственных культур, новых технических средств, передового производственного опыта. При этом сельские товаропроизводители значительно повысят уровень знаний, приступят к освоению эффективных методов хозяйствования.</w:t>
      </w:r>
    </w:p>
    <w:p w:rsidR="00BF0564" w:rsidRDefault="00BF0564" w:rsidP="00BF0564">
      <w:pPr>
        <w:spacing w:before="120"/>
        <w:ind w:firstLine="567"/>
        <w:jc w:val="both"/>
      </w:pPr>
      <w:r w:rsidRPr="008427E8">
        <w:t>2.4. Подпрограмма "Кадровое обеспечение ИКС АПК"</w:t>
      </w:r>
    </w:p>
    <w:p w:rsidR="00BF0564" w:rsidRDefault="00BF0564" w:rsidP="00BF0564">
      <w:pPr>
        <w:spacing w:before="120"/>
        <w:ind w:firstLine="567"/>
        <w:jc w:val="both"/>
      </w:pPr>
      <w:r w:rsidRPr="008427E8">
        <w:t>Подпрограмма предусматривает разработку системы мероприятий по развитию и совершенствованию кадрового обеспечения информационно - консультационной службы АПК. Консультант ИКС в АПК - высококвалифицированный специалист с высшим образованием, имеющий достаточный стаж работы по основной деятельности (не менее 5 лет), эрудированный и контактный, обладающий навыками обучения взрослого населения и способностью работать с людьми. Консультант должен знать земельное и трудовое законодательство, нормативно - правовые документы законодательных и исполнительных органов, основные источники информации и современные прогрессивные способы организации и управления производством, обладать навыками работы на персональном компьютере, комплектовать и использовать базы данных, знать основы финансирования, кредитования, бизнес - планирования и другие современные дисциплины.</w:t>
      </w:r>
    </w:p>
    <w:p w:rsidR="00BF0564" w:rsidRPr="008427E8" w:rsidRDefault="00BF0564" w:rsidP="00BF0564">
      <w:pPr>
        <w:spacing w:before="120"/>
        <w:ind w:firstLine="567"/>
        <w:jc w:val="both"/>
      </w:pPr>
      <w:r w:rsidRPr="008427E8">
        <w:t>Цель и основные задачи подпрограммы.</w:t>
      </w:r>
    </w:p>
    <w:p w:rsidR="00BF0564" w:rsidRPr="008427E8" w:rsidRDefault="00BF0564" w:rsidP="00BF0564">
      <w:pPr>
        <w:spacing w:before="120"/>
        <w:ind w:firstLine="567"/>
        <w:jc w:val="both"/>
      </w:pPr>
      <w:r w:rsidRPr="008427E8">
        <w:t>Целью подпрограммы является развитие и совершенствование кадрового обеспечения информационно - консультационной службы АПК, включая:</w:t>
      </w:r>
    </w:p>
    <w:p w:rsidR="00BF0564" w:rsidRPr="008427E8" w:rsidRDefault="00BF0564" w:rsidP="00BF0564">
      <w:pPr>
        <w:spacing w:before="120"/>
        <w:ind w:firstLine="567"/>
        <w:jc w:val="both"/>
      </w:pPr>
      <w:r w:rsidRPr="008427E8">
        <w:t>- обеспечение информационно - консультационной службы высококвалифицированными и компетентными сотрудниками;</w:t>
      </w:r>
    </w:p>
    <w:p w:rsidR="00BF0564" w:rsidRPr="008427E8" w:rsidRDefault="00BF0564" w:rsidP="00BF0564">
      <w:pPr>
        <w:spacing w:before="120"/>
        <w:ind w:firstLine="567"/>
        <w:jc w:val="both"/>
      </w:pPr>
      <w:r w:rsidRPr="008427E8">
        <w:t>- поддержание кадрового потенциала службы на высоком уровне;</w:t>
      </w:r>
    </w:p>
    <w:p w:rsidR="00BF0564" w:rsidRDefault="00BF0564" w:rsidP="00BF0564">
      <w:pPr>
        <w:spacing w:before="120"/>
        <w:ind w:firstLine="567"/>
        <w:jc w:val="both"/>
      </w:pPr>
      <w:r w:rsidRPr="008427E8">
        <w:t>- подготовку и переподготовку кадрового резерва ИКС.</w:t>
      </w:r>
    </w:p>
    <w:p w:rsidR="00BF0564" w:rsidRPr="008427E8" w:rsidRDefault="00BF0564" w:rsidP="00BF0564">
      <w:pPr>
        <w:spacing w:before="120"/>
        <w:ind w:firstLine="567"/>
        <w:jc w:val="both"/>
      </w:pPr>
      <w:r w:rsidRPr="008427E8">
        <w:t>Достижение этой цели обеспечивается выполнением следующих мероприятий:</w:t>
      </w:r>
    </w:p>
    <w:p w:rsidR="00BF0564" w:rsidRPr="008427E8" w:rsidRDefault="00BF0564" w:rsidP="00BF0564">
      <w:pPr>
        <w:spacing w:before="120"/>
        <w:ind w:firstLine="567"/>
        <w:jc w:val="both"/>
      </w:pPr>
      <w:r w:rsidRPr="008427E8">
        <w:t>- подготовка и повышение квалификации кадров ИКС АПК;</w:t>
      </w:r>
    </w:p>
    <w:p w:rsidR="00BF0564" w:rsidRPr="008427E8" w:rsidRDefault="00BF0564" w:rsidP="00BF0564">
      <w:pPr>
        <w:spacing w:before="120"/>
        <w:ind w:firstLine="567"/>
        <w:jc w:val="both"/>
      </w:pPr>
      <w:r w:rsidRPr="008427E8">
        <w:t>- разработка программ дистанционного консультирования и обучения;</w:t>
      </w:r>
    </w:p>
    <w:p w:rsidR="00BF0564" w:rsidRPr="008427E8" w:rsidRDefault="00BF0564" w:rsidP="00BF0564">
      <w:pPr>
        <w:spacing w:before="120"/>
        <w:ind w:firstLine="567"/>
        <w:jc w:val="both"/>
      </w:pPr>
      <w:r w:rsidRPr="008427E8">
        <w:t>- внедрение дистанционного консультирования специалистов ИКС АПК;</w:t>
      </w:r>
    </w:p>
    <w:p w:rsidR="00BF0564" w:rsidRDefault="00BF0564" w:rsidP="00BF0564">
      <w:pPr>
        <w:spacing w:before="120"/>
        <w:ind w:firstLine="567"/>
        <w:jc w:val="both"/>
      </w:pPr>
      <w:r w:rsidRPr="008427E8">
        <w:t>- подготовка и издание учебно - методической печатной продукции для ИКС АПК.</w:t>
      </w:r>
    </w:p>
    <w:p w:rsidR="00BF0564" w:rsidRPr="008427E8" w:rsidRDefault="00BF0564" w:rsidP="00BF0564">
      <w:pPr>
        <w:spacing w:before="120"/>
        <w:ind w:firstLine="567"/>
        <w:jc w:val="both"/>
      </w:pPr>
      <w:r w:rsidRPr="008427E8">
        <w:t>Ресурсное обеспечение подпрограммы.</w:t>
      </w:r>
    </w:p>
    <w:p w:rsidR="00BF0564" w:rsidRDefault="00BF0564" w:rsidP="00BF0564">
      <w:pPr>
        <w:spacing w:before="120"/>
        <w:ind w:firstLine="567"/>
        <w:jc w:val="both"/>
      </w:pPr>
      <w:r w:rsidRPr="008427E8">
        <w:t>Для реализации подпрограммы требуются затраты инвестиционного и текущего характера.</w:t>
      </w:r>
    </w:p>
    <w:p w:rsidR="00BF0564" w:rsidRPr="00F819CC" w:rsidRDefault="00BF0564" w:rsidP="00BF0564">
      <w:pPr>
        <w:spacing w:before="120"/>
        <w:jc w:val="center"/>
        <w:rPr>
          <w:b/>
          <w:bCs/>
          <w:sz w:val="28"/>
          <w:szCs w:val="28"/>
        </w:rPr>
      </w:pPr>
      <w:r w:rsidRPr="00F819CC">
        <w:rPr>
          <w:b/>
          <w:bCs/>
          <w:sz w:val="28"/>
          <w:szCs w:val="28"/>
        </w:rPr>
        <w:t>3. Ресурсное обеспечение Программы</w:t>
      </w:r>
    </w:p>
    <w:p w:rsidR="00BF0564" w:rsidRPr="008427E8" w:rsidRDefault="00BF0564" w:rsidP="00BF0564">
      <w:pPr>
        <w:spacing w:before="120"/>
        <w:ind w:firstLine="567"/>
        <w:jc w:val="both"/>
      </w:pPr>
      <w:r w:rsidRPr="008427E8">
        <w:t>При разработке стратегии ресурсного обеспечения Программы учитывались реальная ситуация в финансово - бюджетной сфере в Республике Чувашия, высокая общеэкономическая, социальная и политическая значимость проблемы и реальная возможность ее решения только при значительной республиканской поддержке и вовлечении в инвестиционную деятельность всех участников реализации Программы.</w:t>
      </w:r>
    </w:p>
    <w:p w:rsidR="00BF0564" w:rsidRPr="008427E8" w:rsidRDefault="00BF0564" w:rsidP="00BF0564">
      <w:pPr>
        <w:spacing w:before="120"/>
        <w:ind w:firstLine="567"/>
        <w:jc w:val="both"/>
      </w:pPr>
      <w:r w:rsidRPr="008427E8">
        <w:t>Объем расходов на реализацию Программы из средств республиканского бюджета. Объем финансирования Программы подлежит ежегодному уточнению в установленном порядке при формировании проектов республиканского бюджета на соответствующий год.</w:t>
      </w:r>
    </w:p>
    <w:p w:rsidR="00BF0564" w:rsidRDefault="00BF0564" w:rsidP="00BF0564">
      <w:pPr>
        <w:spacing w:before="120"/>
        <w:ind w:firstLine="567"/>
        <w:jc w:val="both"/>
      </w:pPr>
      <w:r w:rsidRPr="008427E8">
        <w:t>Обеспечение реализации Программы материально - техническими ресурсами осуществляется на основе тендерной системы закупок материалов и оборудования. Подрядные организации для выполнения работ определяются на конкурсной основе.</w:t>
      </w:r>
    </w:p>
    <w:p w:rsidR="00BF0564" w:rsidRPr="00F819CC" w:rsidRDefault="00BF0564" w:rsidP="00BF0564">
      <w:pPr>
        <w:spacing w:before="120"/>
        <w:jc w:val="center"/>
        <w:rPr>
          <w:b/>
          <w:bCs/>
          <w:sz w:val="28"/>
          <w:szCs w:val="28"/>
        </w:rPr>
      </w:pPr>
      <w:r w:rsidRPr="00F819CC">
        <w:rPr>
          <w:b/>
          <w:bCs/>
          <w:sz w:val="28"/>
          <w:szCs w:val="28"/>
        </w:rPr>
        <w:t>4. Механизм реализации Программы и ожидаемые результаты</w:t>
      </w:r>
    </w:p>
    <w:p w:rsidR="00BF0564" w:rsidRPr="008427E8" w:rsidRDefault="00BF0564" w:rsidP="00BF0564">
      <w:pPr>
        <w:spacing w:before="120"/>
        <w:ind w:firstLine="567"/>
        <w:jc w:val="both"/>
      </w:pPr>
      <w:r w:rsidRPr="008427E8">
        <w:t>Механизм реализации Программы базируется на принципах четкого разграничения функций и ответственности всех ее участников.</w:t>
      </w:r>
    </w:p>
    <w:p w:rsidR="00BF0564" w:rsidRPr="008427E8" w:rsidRDefault="00BF0564" w:rsidP="00BF0564">
      <w:pPr>
        <w:spacing w:before="120"/>
        <w:ind w:firstLine="567"/>
        <w:jc w:val="both"/>
      </w:pPr>
      <w:r w:rsidRPr="008427E8">
        <w:t>После утверждения Программы Правительством Республики Чувашия Министерство сельского хозяйства и продовольствия Республики Чувашия заключает соглашение о финансировании программных мероприятий с подрядной организацией, выигравшей конкурс.</w:t>
      </w:r>
    </w:p>
    <w:p w:rsidR="00BF0564" w:rsidRPr="008427E8" w:rsidRDefault="00BF0564" w:rsidP="00BF0564">
      <w:pPr>
        <w:spacing w:before="120"/>
        <w:ind w:firstLine="567"/>
        <w:jc w:val="both"/>
      </w:pPr>
      <w:r w:rsidRPr="008427E8">
        <w:t>Государственный заказчик с учетом выделяемых на реализацию Программы средств из республиканского бюджета ежегодно уточняет показатели и затраты по программным мероприятиям и при необходимости вносит предложения в Министерство экономического развития и внешних связей Республики Чувашия и Министерство финансов Республики Чувашия о продлении срока реализации Программы, который истекает в текущем году.</w:t>
      </w:r>
    </w:p>
    <w:p w:rsidR="00BF0564" w:rsidRPr="008427E8" w:rsidRDefault="00BF0564" w:rsidP="00BF0564">
      <w:pPr>
        <w:spacing w:before="120"/>
        <w:ind w:firstLine="567"/>
        <w:jc w:val="both"/>
      </w:pPr>
      <w:r w:rsidRPr="008427E8">
        <w:t>Государственный заказчик может также вносить обоснованные предложения о включении в Программу новых подпрограмм и разделов.</w:t>
      </w:r>
    </w:p>
    <w:p w:rsidR="00BF0564" w:rsidRPr="008427E8" w:rsidRDefault="00BF0564" w:rsidP="00BF0564">
      <w:pPr>
        <w:spacing w:before="120"/>
        <w:ind w:firstLine="567"/>
        <w:jc w:val="both"/>
      </w:pPr>
      <w:r w:rsidRPr="008427E8">
        <w:t>Министерство экономического развития и внешних связей Республики Чувашия и Министерство финансов Республики Чувашия готовит соответствующее заключение и направляет в Правительство Республики Чувашия для принятия решения.</w:t>
      </w:r>
    </w:p>
    <w:p w:rsidR="00BF0564" w:rsidRPr="008427E8" w:rsidRDefault="00BF0564" w:rsidP="00BF0564">
      <w:pPr>
        <w:spacing w:before="120"/>
        <w:ind w:firstLine="567"/>
        <w:jc w:val="both"/>
      </w:pPr>
      <w:r w:rsidRPr="008427E8">
        <w:t>Подготовка продленной Программы, срок реализации которой истекает в текущем году, а также включение новых подпрограмм, разделов и их утверждение осуществляются в установленном порядке.</w:t>
      </w:r>
    </w:p>
    <w:p w:rsidR="00BF0564" w:rsidRDefault="00BF0564" w:rsidP="00BF0564">
      <w:pPr>
        <w:spacing w:before="120"/>
        <w:ind w:firstLine="567"/>
        <w:jc w:val="both"/>
      </w:pPr>
      <w:r w:rsidRPr="008427E8">
        <w:t>Организационно система информационно - консультационного обеспечения сельских товаропроизводителей должна быть интегрированной, многоуровневой, включающей в себя республиканские, районные, сельские субъекты информационно - консультационной деятельности.</w:t>
      </w:r>
    </w:p>
    <w:p w:rsidR="00BF0564" w:rsidRPr="00F819CC" w:rsidRDefault="00BF0564" w:rsidP="00BF0564">
      <w:pPr>
        <w:spacing w:before="120"/>
        <w:jc w:val="center"/>
        <w:rPr>
          <w:b/>
          <w:bCs/>
          <w:sz w:val="28"/>
          <w:szCs w:val="28"/>
        </w:rPr>
      </w:pPr>
      <w:r w:rsidRPr="00F819CC">
        <w:rPr>
          <w:b/>
          <w:bCs/>
          <w:sz w:val="28"/>
          <w:szCs w:val="28"/>
        </w:rPr>
        <w:t>5. Организация управления и контроль за ходом реализации Программы</w:t>
      </w:r>
    </w:p>
    <w:p w:rsidR="00BF0564" w:rsidRPr="008427E8" w:rsidRDefault="00BF0564" w:rsidP="00BF0564">
      <w:pPr>
        <w:spacing w:before="120"/>
        <w:ind w:firstLine="567"/>
        <w:jc w:val="both"/>
      </w:pPr>
      <w:r w:rsidRPr="008427E8">
        <w:t>Управление Программой осуществляет Министерство сельского хозяйства и продовольствия Республики Чувашия, являющееся ее государственным заказчиком - координатором.</w:t>
      </w:r>
    </w:p>
    <w:p w:rsidR="00BF0564" w:rsidRPr="008427E8" w:rsidRDefault="00BF0564" w:rsidP="00BF0564">
      <w:pPr>
        <w:spacing w:before="120"/>
        <w:ind w:firstLine="567"/>
        <w:jc w:val="both"/>
      </w:pPr>
      <w:r w:rsidRPr="008427E8">
        <w:t>Министерство сельского хозяйства и продовольствия Республики Чувашия несет ответственность за реализацию Программы в целом, обеспечивает:</w:t>
      </w:r>
    </w:p>
    <w:p w:rsidR="00BF0564" w:rsidRPr="008427E8" w:rsidRDefault="00BF0564" w:rsidP="00BF0564">
      <w:pPr>
        <w:spacing w:before="120"/>
        <w:ind w:firstLine="567"/>
        <w:jc w:val="both"/>
      </w:pPr>
      <w:r w:rsidRPr="008427E8">
        <w:t>- согласованные действия по подготовке и реализации программных мероприятий;</w:t>
      </w:r>
    </w:p>
    <w:p w:rsidR="00BF0564" w:rsidRPr="008427E8" w:rsidRDefault="00BF0564" w:rsidP="00BF0564">
      <w:pPr>
        <w:spacing w:before="120"/>
        <w:ind w:firstLine="567"/>
        <w:jc w:val="both"/>
      </w:pPr>
      <w:r w:rsidRPr="008427E8">
        <w:t>- целевое и эффективное использование средств республиканского бюджета;</w:t>
      </w:r>
    </w:p>
    <w:p w:rsidR="00BF0564" w:rsidRPr="008427E8" w:rsidRDefault="00BF0564" w:rsidP="00BF0564">
      <w:pPr>
        <w:spacing w:before="120"/>
        <w:ind w:firstLine="567"/>
        <w:jc w:val="both"/>
      </w:pPr>
      <w:r w:rsidRPr="008427E8">
        <w:t>- составляет и в установленном порядке представляет бюджетную заявку на ассигнования из республиканского бюджета для финансирования Программы на очередной финансовый год;</w:t>
      </w:r>
    </w:p>
    <w:p w:rsidR="00BF0564" w:rsidRDefault="00BF0564" w:rsidP="00BF0564">
      <w:pPr>
        <w:spacing w:before="120"/>
        <w:ind w:firstLine="567"/>
        <w:jc w:val="both"/>
      </w:pPr>
      <w:r w:rsidRPr="008427E8">
        <w:t>- подготавливает информационные справки и аналитические доклады о ходе ее реализации.</w:t>
      </w:r>
    </w:p>
    <w:p w:rsidR="00BF0564" w:rsidRPr="00F819CC" w:rsidRDefault="00BF0564" w:rsidP="00BF0564">
      <w:pPr>
        <w:spacing w:before="120"/>
        <w:jc w:val="center"/>
        <w:rPr>
          <w:b/>
          <w:bCs/>
          <w:sz w:val="28"/>
          <w:szCs w:val="28"/>
        </w:rPr>
      </w:pPr>
      <w:r w:rsidRPr="00F819CC">
        <w:rPr>
          <w:b/>
          <w:bCs/>
          <w:sz w:val="28"/>
          <w:szCs w:val="28"/>
        </w:rPr>
        <w:t>6. Оценка эффективности социально – экономических последствий реализации Программы</w:t>
      </w:r>
    </w:p>
    <w:p w:rsidR="00BF0564" w:rsidRDefault="00BF0564" w:rsidP="00BF0564">
      <w:pPr>
        <w:spacing w:before="120"/>
        <w:ind w:firstLine="567"/>
        <w:jc w:val="both"/>
      </w:pPr>
      <w:r w:rsidRPr="008427E8">
        <w:t>В результате реализации Программы в агропромышленном комплексе Республики Чувашия появятся организационно - управленческие, финансовые и материально - технические условия для создания эффективной системы информационно - консультационного обеспечения агропромышленного комплекса Республики Чувашия, которая интегрируется с системой федерального информационно - консультационного обеспечения АПК.</w:t>
      </w:r>
    </w:p>
    <w:p w:rsidR="00BF0564" w:rsidRPr="008427E8" w:rsidRDefault="00BF0564" w:rsidP="00BF0564">
      <w:pPr>
        <w:spacing w:before="120"/>
        <w:ind w:firstLine="567"/>
        <w:jc w:val="both"/>
      </w:pPr>
      <w:r w:rsidRPr="008427E8">
        <w:t>В рамках этой системы:</w:t>
      </w:r>
    </w:p>
    <w:p w:rsidR="00BF0564" w:rsidRPr="008427E8" w:rsidRDefault="00BF0564" w:rsidP="00BF0564">
      <w:pPr>
        <w:spacing w:before="120"/>
        <w:ind w:firstLine="567"/>
        <w:jc w:val="both"/>
      </w:pPr>
      <w:r w:rsidRPr="008427E8">
        <w:t>- будет создана государственная система информации и пропаганды научно - технических достижений и передового опыта АПК, что в конечном счете повысит эффективность процесса коммуникаций, улучшит обмен информацией между учеными, специалистами сельского хозяйства и агробизнеса; 60% научных разработок будут проходить опытную эксплуатацию непосредственно в организациях Республики Чувашия;</w:t>
      </w:r>
    </w:p>
    <w:p w:rsidR="00BF0564" w:rsidRPr="008427E8" w:rsidRDefault="00BF0564" w:rsidP="00BF0564">
      <w:pPr>
        <w:spacing w:before="120"/>
        <w:ind w:firstLine="567"/>
        <w:jc w:val="both"/>
      </w:pPr>
      <w:r w:rsidRPr="008427E8">
        <w:t>- будут сопряжены все потоки информации, информационных ресурсов, компьютерно - телекоммуникационных сетей как структур, входящих в систему ИКС, так и других формирований АПК и будет обеспечен доступ всем сельскохозяйственным организациям к этой информации;</w:t>
      </w:r>
    </w:p>
    <w:p w:rsidR="00BF0564" w:rsidRPr="008427E8" w:rsidRDefault="00BF0564" w:rsidP="00BF0564">
      <w:pPr>
        <w:spacing w:before="120"/>
        <w:ind w:firstLine="567"/>
        <w:jc w:val="both"/>
      </w:pPr>
      <w:r w:rsidRPr="008427E8">
        <w:t>- будут созданы условия получения информации многим сельскими товаропроизводителями в режиме реального времени об инновационных проектах, их стоимости, характеристике разработчиков, услугах по консультированию и сопровождению при их внедрении;</w:t>
      </w:r>
    </w:p>
    <w:p w:rsidR="00BF0564" w:rsidRPr="008427E8" w:rsidRDefault="00BF0564" w:rsidP="00BF0564">
      <w:pPr>
        <w:spacing w:before="120"/>
        <w:ind w:firstLine="567"/>
        <w:jc w:val="both"/>
      </w:pPr>
      <w:r w:rsidRPr="008427E8">
        <w:t>- будет создана полномасштабная государственная система оказания помощи товаропроизводителям в принятии обоснованных решений, которые направлены на повышение эффективности производства, снижение трудоемкости и издержек производства, повышен образовательный уровень сельского населения и информированность по вопросам ведения сельскохозяйственного производства, что позволит увеличить производительность сельскохозяйственного труда на 25%;</w:t>
      </w:r>
    </w:p>
    <w:p w:rsidR="00BF0564" w:rsidRPr="008427E8" w:rsidRDefault="00BF0564" w:rsidP="00BF0564">
      <w:pPr>
        <w:spacing w:before="120"/>
        <w:ind w:firstLine="567"/>
        <w:jc w:val="both"/>
      </w:pPr>
      <w:r w:rsidRPr="008427E8">
        <w:t>- будет осуществляться подготовка кадров для информационно - консультационной деятельности Республики Чувашия;</w:t>
      </w:r>
    </w:p>
    <w:p w:rsidR="00BF0564" w:rsidRPr="008427E8" w:rsidRDefault="00BF0564" w:rsidP="00BF0564">
      <w:pPr>
        <w:spacing w:before="120"/>
        <w:ind w:firstLine="567"/>
        <w:jc w:val="both"/>
      </w:pPr>
      <w:r w:rsidRPr="008427E8">
        <w:t>- за период реализации Программы (2006 - 2010 годы) в сфере информационно - консультационного обеспечения АПК будут созданы</w:t>
      </w:r>
      <w:r>
        <w:t xml:space="preserve"> </w:t>
      </w:r>
      <w:r w:rsidRPr="008427E8">
        <w:t>дополнительные рабочие места.</w:t>
      </w:r>
    </w:p>
    <w:p w:rsidR="00BF0564" w:rsidRPr="008427E8" w:rsidRDefault="00BF0564" w:rsidP="00BF0564">
      <w:pPr>
        <w:spacing w:before="120"/>
        <w:ind w:firstLine="567"/>
        <w:jc w:val="both"/>
      </w:pPr>
      <w:r w:rsidRPr="008427E8">
        <w:t>Экономический эффект от реализации Программы состоит:</w:t>
      </w:r>
    </w:p>
    <w:p w:rsidR="00BF0564" w:rsidRPr="008427E8" w:rsidRDefault="00BF0564" w:rsidP="00BF0564">
      <w:pPr>
        <w:spacing w:before="120"/>
        <w:ind w:firstLine="567"/>
        <w:jc w:val="both"/>
      </w:pPr>
      <w:r w:rsidRPr="008427E8">
        <w:t>в увеличении производительности труда на 20 - 25% на основе:</w:t>
      </w:r>
    </w:p>
    <w:p w:rsidR="00BF0564" w:rsidRPr="008427E8" w:rsidRDefault="00BF0564" w:rsidP="00BF0564">
      <w:pPr>
        <w:spacing w:before="120"/>
        <w:ind w:firstLine="567"/>
        <w:jc w:val="both"/>
      </w:pPr>
      <w:r w:rsidRPr="008427E8">
        <w:t>- повышения качества трудового потенциала отрасли в результате тесной работы со специалистами ИКС, направленной на повышение эффективности сельскохозяйственного производства, снижение трудоемкости и издержек производства посредством проведения опытно - демонстрационных, разъяснительных мероприятий;</w:t>
      </w:r>
    </w:p>
    <w:p w:rsidR="00BF0564" w:rsidRPr="008427E8" w:rsidRDefault="00BF0564" w:rsidP="00BF0564">
      <w:pPr>
        <w:spacing w:before="120"/>
        <w:ind w:firstLine="567"/>
        <w:jc w:val="both"/>
      </w:pPr>
      <w:r w:rsidRPr="008427E8">
        <w:t>- сокращения потерь при получении необходимой информации для приобретения материальных ресурсов и реализации собственной произведенной продукции;</w:t>
      </w:r>
    </w:p>
    <w:p w:rsidR="00BF0564" w:rsidRPr="008427E8" w:rsidRDefault="00BF0564" w:rsidP="00BF0564">
      <w:pPr>
        <w:spacing w:before="120"/>
        <w:ind w:firstLine="567"/>
        <w:jc w:val="both"/>
      </w:pPr>
      <w:r w:rsidRPr="008427E8">
        <w:t>в увеличении инвестиций в основной капитал АПК из различных источников на основе:</w:t>
      </w:r>
    </w:p>
    <w:p w:rsidR="00BF0564" w:rsidRPr="008427E8" w:rsidRDefault="00BF0564" w:rsidP="00BF0564">
      <w:pPr>
        <w:spacing w:before="120"/>
        <w:ind w:firstLine="567"/>
        <w:jc w:val="both"/>
      </w:pPr>
      <w:r w:rsidRPr="008427E8">
        <w:t>- освоения методов глубокого анализа сельскохозяйственного производства;</w:t>
      </w:r>
    </w:p>
    <w:p w:rsidR="00BF0564" w:rsidRPr="008427E8" w:rsidRDefault="00BF0564" w:rsidP="00BF0564">
      <w:pPr>
        <w:spacing w:before="120"/>
        <w:ind w:firstLine="567"/>
        <w:jc w:val="both"/>
      </w:pPr>
      <w:r w:rsidRPr="008427E8">
        <w:t>- поиска решений проблем убыточности производства, разработки обоснованных бизнес - планов развития предприятий и анализа инвестиционных проектов как в связи с реализацией социальных программ на селе, так и с увеличением предпринимательской активности сельского населения с помощью ИКС;</w:t>
      </w:r>
    </w:p>
    <w:p w:rsidR="00BF0564" w:rsidRPr="008427E8" w:rsidRDefault="00BF0564" w:rsidP="00BF0564">
      <w:pPr>
        <w:spacing w:before="120"/>
        <w:ind w:firstLine="567"/>
        <w:jc w:val="both"/>
      </w:pPr>
      <w:r w:rsidRPr="008427E8">
        <w:t>в сокращении государственных расходов, связанных:</w:t>
      </w:r>
    </w:p>
    <w:p w:rsidR="00BF0564" w:rsidRPr="008427E8" w:rsidRDefault="00BF0564" w:rsidP="00BF0564">
      <w:pPr>
        <w:spacing w:before="120"/>
        <w:ind w:firstLine="567"/>
        <w:jc w:val="both"/>
      </w:pPr>
      <w:r w:rsidRPr="008427E8">
        <w:t>- с освоением телекоммуникационных технологий и сокращением затрат на почтовые расходы, телефонные переговоры;</w:t>
      </w:r>
    </w:p>
    <w:p w:rsidR="00BF0564" w:rsidRPr="008427E8" w:rsidRDefault="00BF0564" w:rsidP="00BF0564">
      <w:pPr>
        <w:spacing w:before="120"/>
        <w:ind w:firstLine="567"/>
        <w:jc w:val="both"/>
      </w:pPr>
      <w:r w:rsidRPr="008427E8">
        <w:t>- с повышением эффективности государственного управления отраслью;</w:t>
      </w:r>
    </w:p>
    <w:p w:rsidR="00BF0564" w:rsidRDefault="00BF0564" w:rsidP="00BF0564">
      <w:pPr>
        <w:spacing w:before="120"/>
        <w:ind w:firstLine="567"/>
        <w:jc w:val="both"/>
      </w:pPr>
      <w:r w:rsidRPr="008427E8">
        <w:t>- со сбором, обработкой и передачей информации от сельских товаропроизводителей.</w:t>
      </w:r>
    </w:p>
    <w:p w:rsidR="00BF0564" w:rsidRPr="00F819CC" w:rsidRDefault="00BF0564" w:rsidP="00BF0564">
      <w:pPr>
        <w:spacing w:before="120"/>
        <w:jc w:val="center"/>
        <w:rPr>
          <w:b/>
          <w:bCs/>
          <w:sz w:val="28"/>
          <w:szCs w:val="28"/>
        </w:rPr>
      </w:pPr>
      <w:r w:rsidRPr="00F819CC">
        <w:rPr>
          <w:b/>
          <w:bCs/>
          <w:sz w:val="28"/>
          <w:szCs w:val="28"/>
        </w:rPr>
        <w:t>Глава 3. Информационно – консультационное обслуживание личных подсобных и крестьянско фермерских хозяйств.</w:t>
      </w:r>
    </w:p>
    <w:p w:rsidR="00BF0564" w:rsidRPr="008427E8" w:rsidRDefault="00BF0564" w:rsidP="00BF0564">
      <w:pPr>
        <w:spacing w:before="120"/>
        <w:ind w:firstLine="567"/>
        <w:jc w:val="both"/>
      </w:pPr>
      <w:r w:rsidRPr="008427E8">
        <w:t>Основными потребителями информационно – консультационных услуг являются крестьянско - фермерские хозяйства (далее КФХ) и личные подсобные хозяйства (далее ЛПХ).</w:t>
      </w:r>
    </w:p>
    <w:p w:rsidR="00BF0564" w:rsidRPr="00F819CC" w:rsidRDefault="00BF0564" w:rsidP="00BF0564">
      <w:pPr>
        <w:spacing w:before="120"/>
        <w:jc w:val="center"/>
        <w:rPr>
          <w:b/>
          <w:bCs/>
          <w:sz w:val="28"/>
          <w:szCs w:val="28"/>
        </w:rPr>
      </w:pPr>
      <w:r w:rsidRPr="00F819CC">
        <w:rPr>
          <w:b/>
          <w:bCs/>
          <w:sz w:val="28"/>
          <w:szCs w:val="28"/>
        </w:rPr>
        <w:t>3.1. Информационно – консультационное обслуживание КФХ.</w:t>
      </w:r>
    </w:p>
    <w:p w:rsidR="00BF0564" w:rsidRPr="008427E8" w:rsidRDefault="00BF0564" w:rsidP="00BF0564">
      <w:pPr>
        <w:spacing w:before="120"/>
        <w:ind w:firstLine="567"/>
        <w:jc w:val="both"/>
      </w:pPr>
      <w:r w:rsidRPr="008427E8">
        <w:t>Основными клиентами информационно-консультационной службы являются крестьянские (фермерские) хозяйства (КФХ). Они, как и другие сельхозтоваропроизводители, нуждаются в информационно-консультационных услугах. Более того, даже на базе фермерских ассоциаций создаются информационно-консультационные центры, которые оказывают фермерам на договорной основе различные виды услуг: предоставление коммерческой информации, ведение бухгалтерского учета, банковских операций, консультирование по правовым вопросам, технологии возделывания сельскохозяйственных культур и др.</w:t>
      </w:r>
    </w:p>
    <w:p w:rsidR="00BF0564" w:rsidRPr="008427E8" w:rsidRDefault="00BF0564" w:rsidP="00BF0564">
      <w:pPr>
        <w:spacing w:before="120"/>
        <w:ind w:firstLine="567"/>
        <w:jc w:val="both"/>
      </w:pPr>
      <w:r w:rsidRPr="008427E8">
        <w:t>Вместе с тем, в последние годы стабилизировалось количество КФХ с одновременным увеличением в их пользовании площадей сельскохозяйственных угодий. В пользовании фермеров находится примерно около 20 млн га земли.</w:t>
      </w:r>
    </w:p>
    <w:p w:rsidR="00BF0564" w:rsidRPr="008427E8" w:rsidRDefault="00BF0564" w:rsidP="00BF0564">
      <w:pPr>
        <w:spacing w:before="120"/>
        <w:ind w:firstLine="567"/>
        <w:jc w:val="both"/>
      </w:pPr>
      <w:r w:rsidRPr="008427E8">
        <w:t>Средний размер земельного участка фермера составляет примерно 60 га, в то же 2500 фермеров имеют до 5 га земли, 3000 – от 6 до 20 га, а 5 хозяйств имеют свыше 200 га. Отдельные фермерские хозяйства имеют от 500 до 1000 га за счет получения в аренду земельных долей и имущественных паев распадающихся сельхозпредприятий.</w:t>
      </w:r>
    </w:p>
    <w:p w:rsidR="00BF0564" w:rsidRPr="008427E8" w:rsidRDefault="00BF0564" w:rsidP="00BF0564">
      <w:pPr>
        <w:spacing w:before="120"/>
        <w:ind w:firstLine="567"/>
        <w:jc w:val="both"/>
      </w:pPr>
      <w:r w:rsidRPr="008427E8">
        <w:t>В КФХ пока остается невысоким удельный вес производимой ими сельскохозяйственной продукции. В фермерских хозяйствах производится около 4% от общего объема продукции сельского хозяйства, а в отдельных регионах еще меньше. Но вместе с тем, у них темпы роста производства зерна, мяса значительно выше, в то время как у сельхозпредприятий продолжается их спад.</w:t>
      </w:r>
    </w:p>
    <w:p w:rsidR="00BF0564" w:rsidRPr="008427E8" w:rsidRDefault="00BF0564" w:rsidP="00BF0564">
      <w:pPr>
        <w:spacing w:before="120"/>
        <w:ind w:firstLine="567"/>
        <w:jc w:val="both"/>
      </w:pPr>
      <w:r w:rsidRPr="008427E8">
        <w:t>В Российской Федерации немало регионов, где фермерство производит большой объем сельскохозяйственной продукции, из них в Калининградской области КФХ дают примерно 30% валового производства сельхозпродукции, а картофеля – 50%. В Волгоградской области фермеры производят более 15% зерна, 10% овощей и 20% подсолнечника.</w:t>
      </w:r>
    </w:p>
    <w:p w:rsidR="00BF0564" w:rsidRPr="008427E8" w:rsidRDefault="00BF0564" w:rsidP="00BF0564">
      <w:pPr>
        <w:spacing w:before="120"/>
        <w:ind w:firstLine="567"/>
        <w:jc w:val="both"/>
      </w:pPr>
      <w:r w:rsidRPr="008427E8">
        <w:t>Безусловно, КФХ в реальности производит больше сельхозпродукции, но они занимают свои производственные показатели с целью сокрытия своих доходов от налогообложения.</w:t>
      </w:r>
    </w:p>
    <w:p w:rsidR="00BF0564" w:rsidRPr="008427E8" w:rsidRDefault="00BF0564" w:rsidP="00BF0564">
      <w:pPr>
        <w:spacing w:before="120"/>
        <w:ind w:firstLine="567"/>
        <w:jc w:val="both"/>
      </w:pPr>
      <w:r w:rsidRPr="008427E8">
        <w:t>Серьезным тормозом в дальнейшем развитии фермерских хозяйств является недостаточная государственная финансовая поддержка. Также КФХ очень сильно нуждаются в информационном и консультационном их обслуживании.</w:t>
      </w:r>
    </w:p>
    <w:p w:rsidR="00BF0564" w:rsidRPr="008427E8" w:rsidRDefault="00BF0564" w:rsidP="00BF0564">
      <w:pPr>
        <w:spacing w:before="120"/>
        <w:ind w:firstLine="567"/>
        <w:jc w:val="both"/>
      </w:pPr>
      <w:r w:rsidRPr="008427E8">
        <w:t>Основной особенностью консультационной работы с фермерами является то, что в отличие от сельхозпредприятий он не может содержать в штате сразу нескольких специалистов (агрономов, зоотехников, бухгалтеров и др.). Поэтому фермеру в одном лице нужно выполнять все функции вышеуказанных специалистов, включая обязанности рядового водителя. Вместе с тем, фермеры также занимаются и несельскохозяйственным бизнесом и в этой области они также лишены всякой информационной и консультационной поддержки.</w:t>
      </w:r>
    </w:p>
    <w:p w:rsidR="00BF0564" w:rsidRPr="008427E8" w:rsidRDefault="00BF0564" w:rsidP="00BF0564">
      <w:pPr>
        <w:spacing w:before="120"/>
        <w:ind w:firstLine="567"/>
        <w:jc w:val="both"/>
      </w:pPr>
      <w:r w:rsidRPr="008427E8">
        <w:t>Кроме всего сказанного, далеко не все фермеры имеют специальное образование, позволяющее самостоятельно и квалифицированно вести фермерское хозяйство. Поэтому фермер стал нуждаться в живом общении с квалифицированными консультантами – распространителями знаний в области инноваций, передового опыта, организации производства, сбыта продукции, по правовым вопросам и др.</w:t>
      </w:r>
    </w:p>
    <w:p w:rsidR="00BF0564" w:rsidRPr="008427E8" w:rsidRDefault="00BF0564" w:rsidP="00BF0564">
      <w:pPr>
        <w:spacing w:before="120"/>
        <w:ind w:firstLine="567"/>
        <w:jc w:val="both"/>
      </w:pPr>
      <w:r w:rsidRPr="008427E8">
        <w:t>Следовательно, информационно-консультационное обслуживание фермерских хозяйств должно обеспечиваться существующей сетью региональных и районных ИКЦ или консультационными центрами, созданными на базе</w:t>
      </w:r>
      <w:r>
        <w:t xml:space="preserve"> </w:t>
      </w:r>
      <w:r w:rsidRPr="008427E8">
        <w:t>самих фермерских ассоциаций.</w:t>
      </w:r>
    </w:p>
    <w:p w:rsidR="00BF0564" w:rsidRPr="008427E8" w:rsidRDefault="00BF0564" w:rsidP="00BF0564">
      <w:pPr>
        <w:spacing w:before="120"/>
        <w:ind w:firstLine="567"/>
        <w:jc w:val="both"/>
      </w:pPr>
      <w:r w:rsidRPr="008427E8">
        <w:t>В любом случае ИКС призвана оказать помощь фермерам для решения следующих задач:</w:t>
      </w:r>
    </w:p>
    <w:p w:rsidR="00BF0564" w:rsidRPr="008427E8" w:rsidRDefault="00BF0564" w:rsidP="00BF0564">
      <w:pPr>
        <w:spacing w:before="120"/>
        <w:ind w:firstLine="567"/>
        <w:jc w:val="both"/>
      </w:pPr>
      <w:r w:rsidRPr="008427E8">
        <w:t>помогать анализировать и оценивать положение дел в хозяйстве</w:t>
      </w:r>
      <w:r>
        <w:t xml:space="preserve"> </w:t>
      </w:r>
      <w:r w:rsidRPr="008427E8">
        <w:t>на сегодня и на перспективу;</w:t>
      </w:r>
    </w:p>
    <w:p w:rsidR="00BF0564" w:rsidRPr="008427E8" w:rsidRDefault="00BF0564" w:rsidP="00BF0564">
      <w:pPr>
        <w:spacing w:before="120"/>
        <w:ind w:firstLine="567"/>
        <w:jc w:val="both"/>
      </w:pPr>
      <w:r w:rsidRPr="008427E8">
        <w:t>способствовать осознанию и четкому определению имеющихся у них проблем;</w:t>
      </w:r>
    </w:p>
    <w:p w:rsidR="00BF0564" w:rsidRPr="008427E8" w:rsidRDefault="00BF0564" w:rsidP="00BF0564">
      <w:pPr>
        <w:spacing w:before="120"/>
        <w:ind w:firstLine="567"/>
        <w:jc w:val="both"/>
      </w:pPr>
      <w:r w:rsidRPr="008427E8">
        <w:t>расширять знания, относящиеся к решению конкретной проблемы;</w:t>
      </w:r>
    </w:p>
    <w:p w:rsidR="00BF0564" w:rsidRPr="008427E8" w:rsidRDefault="00BF0564" w:rsidP="00BF0564">
      <w:pPr>
        <w:spacing w:before="120"/>
        <w:ind w:firstLine="567"/>
        <w:jc w:val="both"/>
      </w:pPr>
      <w:r w:rsidRPr="008427E8">
        <w:t>помогать сделать обоснованный выбор из разряда предлагаемых вариантов решений;</w:t>
      </w:r>
    </w:p>
    <w:p w:rsidR="00BF0564" w:rsidRPr="008427E8" w:rsidRDefault="00BF0564" w:rsidP="00BF0564">
      <w:pPr>
        <w:spacing w:before="120"/>
        <w:ind w:firstLine="567"/>
        <w:jc w:val="both"/>
      </w:pPr>
      <w:r w:rsidRPr="008427E8">
        <w:t>повышать мотивацию фермеров в реализации своих решений;</w:t>
      </w:r>
    </w:p>
    <w:p w:rsidR="00BF0564" w:rsidRPr="008427E8" w:rsidRDefault="00BF0564" w:rsidP="00BF0564">
      <w:pPr>
        <w:spacing w:before="120"/>
        <w:ind w:firstLine="567"/>
        <w:jc w:val="both"/>
      </w:pPr>
      <w:r w:rsidRPr="008427E8">
        <w:t>совершенствовать свои способности оценивать действия, формировать мнение и принимать правильные решения;</w:t>
      </w:r>
    </w:p>
    <w:p w:rsidR="00BF0564" w:rsidRDefault="00BF0564" w:rsidP="00BF0564">
      <w:pPr>
        <w:spacing w:before="120"/>
        <w:ind w:firstLine="567"/>
        <w:jc w:val="both"/>
      </w:pPr>
      <w:r w:rsidRPr="008427E8">
        <w:t>интегрировать знания по различным направлениям для выработки практических рекомендаций.</w:t>
      </w:r>
    </w:p>
    <w:p w:rsidR="00BF0564" w:rsidRPr="00F819CC" w:rsidRDefault="00BF0564" w:rsidP="00BF0564">
      <w:pPr>
        <w:spacing w:before="120"/>
        <w:jc w:val="center"/>
        <w:rPr>
          <w:b/>
          <w:bCs/>
          <w:sz w:val="28"/>
          <w:szCs w:val="28"/>
        </w:rPr>
      </w:pPr>
      <w:r w:rsidRPr="00F819CC">
        <w:rPr>
          <w:b/>
          <w:bCs/>
          <w:sz w:val="28"/>
          <w:szCs w:val="28"/>
        </w:rPr>
        <w:t xml:space="preserve">3.2. Информационно – консультационное обслуживание </w:t>
      </w:r>
      <w:r>
        <w:rPr>
          <w:b/>
          <w:bCs/>
          <w:sz w:val="28"/>
          <w:szCs w:val="28"/>
        </w:rPr>
        <w:t>А</w:t>
      </w:r>
      <w:r w:rsidRPr="00F819CC">
        <w:rPr>
          <w:b/>
          <w:bCs/>
          <w:sz w:val="28"/>
          <w:szCs w:val="28"/>
        </w:rPr>
        <w:t>ПХ</w:t>
      </w:r>
    </w:p>
    <w:p w:rsidR="00BF0564" w:rsidRPr="008427E8" w:rsidRDefault="00BF0564" w:rsidP="00BF0564">
      <w:pPr>
        <w:spacing w:before="120"/>
        <w:ind w:firstLine="567"/>
        <w:jc w:val="both"/>
      </w:pPr>
      <w:r w:rsidRPr="008427E8">
        <w:t>В настоящее время в аграрном секторе экономики усилилась экономическая и социальная доля личных подсобных хозяйств сельского населения. В условиях резкого спада производства всех видов продукции сельскохозяйственными предприятиями в личных подсобных хозяйствах, наоборот, заметно увеличилось производство основных продуктов питания и соответственно личное подсобное хозяйство стало основным источником дохода для сельских жителей. Личными подсобными хозяйствами производится картофеля – 93%, овощей – 80%, плодов и ягод – 87%, молока – 51% и мяса – 57% среди хозяйств всех категорий.</w:t>
      </w:r>
    </w:p>
    <w:p w:rsidR="00BF0564" w:rsidRPr="008427E8" w:rsidRDefault="00BF0564" w:rsidP="00BF0564">
      <w:pPr>
        <w:spacing w:before="120"/>
        <w:ind w:firstLine="567"/>
        <w:jc w:val="both"/>
      </w:pPr>
      <w:r w:rsidRPr="008427E8">
        <w:t xml:space="preserve">В связи с увеличением в </w:t>
      </w:r>
      <w:r>
        <w:t>А</w:t>
      </w:r>
      <w:r w:rsidRPr="008427E8">
        <w:t>ПХ объемов производства различных видов продукции они соответственно нуждаются в дополнительных технологических знаниях по вопросам растениеводства и животноводства, внедрения новых сортов сельскохозяйственных культур, а также нуждаются в технических знаниях. Кроме того, в связи с появлением у них излишков продукции потребовались знания о рынках сбыта, способах переработки продукции, выборе оборудования для этих целей и т.д. При решении владельцев ЛПХ о переходе в фермерские хозяйства им нужны юридические, технологические бухгалтерские знания.</w:t>
      </w:r>
    </w:p>
    <w:p w:rsidR="00BF0564" w:rsidRPr="008427E8" w:rsidRDefault="00BF0564" w:rsidP="00BF0564">
      <w:pPr>
        <w:spacing w:before="120"/>
        <w:ind w:firstLine="567"/>
        <w:jc w:val="both"/>
      </w:pPr>
      <w:r w:rsidRPr="008427E8">
        <w:t>В этих условиях положительную роль в дальнейшем развитии ЛПХ должна сыграть организация системы информационно-консультационного обслуживания сельского населения. Однако, ныне действующими ИКС личные подсобные хозяйства охвачены недостаточно.</w:t>
      </w:r>
    </w:p>
    <w:p w:rsidR="00BF0564" w:rsidRPr="008427E8" w:rsidRDefault="00BF0564" w:rsidP="00BF0564">
      <w:pPr>
        <w:spacing w:before="120"/>
        <w:ind w:firstLine="567"/>
        <w:jc w:val="both"/>
      </w:pPr>
      <w:r w:rsidRPr="008427E8">
        <w:t>Вместе с тем, владельцы ЛПХ, как целевая группа пользователей информационно-консультационных услуг, имеют свои особенности. Основной целью ведения личного подсобного хозяйства является удовлетворение своих потребностей в продуктах питания. В хозяйствах с товарным уклоном часть продукции продается с целью получения дополнительного дохода. Большинство владельцев ЛПХ не учитывают свои затраты и не знают, во что обходится им производство той или иной продукции. Кроме этого, владельца ЛПХ и члены их семей отличаются уровнем образования, социальной принадлежностью, опытом работы в сельском хозяйстве, способностью воспринимать инновации, малые объемы производства, ограниченное применение техники.</w:t>
      </w:r>
    </w:p>
    <w:p w:rsidR="00BF0564" w:rsidRPr="008427E8" w:rsidRDefault="00BF0564" w:rsidP="00BF0564">
      <w:pPr>
        <w:spacing w:before="120"/>
        <w:ind w:firstLine="567"/>
        <w:jc w:val="both"/>
      </w:pPr>
      <w:r w:rsidRPr="008427E8">
        <w:t>С учетом специфических особенностей развития ЛПХ для охвата их информационно-консультационным обслуживанием необходима разработка специальных консультационных программ и организация самой системы этого обслуживания. Такая система должна действовать на федеральном, региональном, районном и местном уровнях.</w:t>
      </w:r>
    </w:p>
    <w:p w:rsidR="00BF0564" w:rsidRPr="008427E8" w:rsidRDefault="00BF0564" w:rsidP="00BF0564">
      <w:pPr>
        <w:spacing w:before="120"/>
        <w:ind w:firstLine="567"/>
        <w:jc w:val="both"/>
      </w:pPr>
      <w:r w:rsidRPr="008427E8">
        <w:t>В функции федерального уровня входят методическое и информационное обеспечение системы – это внедрение бах данных, создание видеофильмов, печатных изданий. Региональный уровень обеспечивает подготовку и повышение квалификации кадров для работы с сельским населением, ведение баз данных местного значения. На районном уровне ИКЦ необходимо выделение специального подразделения или специалиста для организации работы с сельским населением и консультирования по ведению личных подсобных хозяйств.</w:t>
      </w:r>
    </w:p>
    <w:p w:rsidR="00BF0564" w:rsidRPr="008427E8" w:rsidRDefault="00BF0564" w:rsidP="00BF0564">
      <w:pPr>
        <w:spacing w:before="120"/>
        <w:ind w:firstLine="567"/>
        <w:jc w:val="both"/>
      </w:pPr>
      <w:r w:rsidRPr="008427E8">
        <w:t>При повышении спроса со стороны ЛПХ на информационно-консультационные услуги целесообразно организовывать для них при муниципальных органах управления специализированные информационно-консультационные центры (ИКЦ). Эти центры должны быть интегрированы (объединены) в систему информационно-консультационного обеспечения АПК и получать в ее рамках информационную поддержку, централизованную подготовку кадров, техническое обслуживание, обеспечение методическими материалами.</w:t>
      </w:r>
    </w:p>
    <w:p w:rsidR="00BF0564" w:rsidRPr="008427E8" w:rsidRDefault="00BF0564" w:rsidP="00BF0564">
      <w:pPr>
        <w:spacing w:before="120"/>
        <w:ind w:firstLine="567"/>
        <w:jc w:val="both"/>
      </w:pPr>
      <w:r w:rsidRPr="008427E8">
        <w:t>На местном уровне (поселок, малый населенный пункт) целесообразно организовать опорные пункты ИКС при сельских администрациях, клубах, школах, техникумах, куда районные ИКЦ будут поставлять информационные листки, тематические видеофильмы, где будут осуществлять сбор заявок на консультации, проводить семинары. В школах учителя биологии могут выполнять функции консультанта по определенным вопросам.</w:t>
      </w:r>
    </w:p>
    <w:p w:rsidR="00BF0564" w:rsidRPr="008427E8" w:rsidRDefault="00BF0564" w:rsidP="00BF0564">
      <w:pPr>
        <w:spacing w:before="120"/>
        <w:ind w:firstLine="567"/>
        <w:jc w:val="both"/>
      </w:pPr>
      <w:r w:rsidRPr="008427E8">
        <w:t>Оснащение этих пунктов компьютерной техникой с выходом в Интернет позволит на месте проводить различные расчеты, поиск необходимой информации, обучение.</w:t>
      </w:r>
    </w:p>
    <w:p w:rsidR="00BF0564" w:rsidRPr="008427E8" w:rsidRDefault="00BF0564" w:rsidP="00BF0564">
      <w:pPr>
        <w:spacing w:before="120"/>
        <w:ind w:firstLine="567"/>
        <w:jc w:val="both"/>
      </w:pPr>
      <w:r w:rsidRPr="008427E8">
        <w:t>Схема организации информационно-консультационного обслуживания ЛПХ районной ИКЦ представлена на рис.1.</w:t>
      </w:r>
    </w:p>
    <w:p w:rsidR="00BF0564" w:rsidRPr="008427E8" w:rsidRDefault="005D136D" w:rsidP="00BF056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p>
    <w:p w:rsidR="00BF0564" w:rsidRDefault="00BF0564" w:rsidP="00BF0564">
      <w:pPr>
        <w:spacing w:before="120"/>
        <w:ind w:firstLine="567"/>
        <w:jc w:val="both"/>
      </w:pPr>
      <w:r w:rsidRPr="008427E8">
        <w:t>Рис.1. Организация обслуживания ЛПХ районной ИКЦ</w:t>
      </w:r>
    </w:p>
    <w:p w:rsidR="00BF0564" w:rsidRPr="008427E8" w:rsidRDefault="00BF0564" w:rsidP="00BF0564">
      <w:pPr>
        <w:spacing w:before="120"/>
        <w:ind w:firstLine="567"/>
        <w:jc w:val="both"/>
      </w:pPr>
      <w:r w:rsidRPr="008427E8">
        <w:t>Основными функциями информационно-консультационных центров для сельского населения являются:</w:t>
      </w:r>
    </w:p>
    <w:p w:rsidR="00BF0564" w:rsidRPr="008427E8" w:rsidRDefault="00BF0564" w:rsidP="00BF0564">
      <w:pPr>
        <w:spacing w:before="120"/>
        <w:ind w:firstLine="567"/>
        <w:jc w:val="both"/>
      </w:pPr>
      <w:r w:rsidRPr="008427E8">
        <w:t>распространение правовой, экономической и экологической информации;</w:t>
      </w:r>
    </w:p>
    <w:p w:rsidR="00BF0564" w:rsidRPr="008427E8" w:rsidRDefault="00BF0564" w:rsidP="00BF0564">
      <w:pPr>
        <w:spacing w:before="120"/>
        <w:ind w:firstLine="567"/>
        <w:jc w:val="both"/>
      </w:pPr>
      <w:r w:rsidRPr="008427E8">
        <w:t>консультирование по экологическим вопросам в растениеводстве, животноводстве с учетом местных условий и экологических требований;</w:t>
      </w:r>
    </w:p>
    <w:p w:rsidR="00BF0564" w:rsidRPr="008427E8" w:rsidRDefault="00BF0564" w:rsidP="00BF0564">
      <w:pPr>
        <w:spacing w:before="120"/>
        <w:ind w:firstLine="567"/>
        <w:jc w:val="both"/>
      </w:pPr>
      <w:r w:rsidRPr="008427E8">
        <w:t>оказание консультационной помощи в маркетинге на основе получаемой информации о закупочных и реализационных ценах, о каналах реализации произведенной продукции, источниках приобретения ресурсов;</w:t>
      </w:r>
    </w:p>
    <w:p w:rsidR="00BF0564" w:rsidRPr="008427E8" w:rsidRDefault="00BF0564" w:rsidP="00BF0564">
      <w:pPr>
        <w:spacing w:before="120"/>
        <w:ind w:firstLine="567"/>
        <w:jc w:val="both"/>
      </w:pPr>
      <w:r w:rsidRPr="008427E8">
        <w:t>информационная поддержка и осуществление социальных программ на селе, поиск оптимальных решений по развитию сельских территорий;</w:t>
      </w:r>
    </w:p>
    <w:p w:rsidR="00BF0564" w:rsidRPr="008427E8" w:rsidRDefault="00BF0564" w:rsidP="00BF0564">
      <w:pPr>
        <w:spacing w:before="120"/>
        <w:ind w:firstLine="567"/>
        <w:jc w:val="both"/>
      </w:pPr>
      <w:r w:rsidRPr="008427E8">
        <w:t>содействие объединению личных подсобных хозяйств в кооперативы и товарищества для совместного производства продукции, оказание консультационной помощи при их организации;</w:t>
      </w:r>
    </w:p>
    <w:p w:rsidR="00BF0564" w:rsidRPr="008427E8" w:rsidRDefault="00BF0564" w:rsidP="00BF0564">
      <w:pPr>
        <w:spacing w:before="120"/>
        <w:ind w:firstLine="567"/>
        <w:jc w:val="both"/>
      </w:pPr>
      <w:r w:rsidRPr="008427E8">
        <w:t>ведение мониторинга кадастрового потенциала сельских территорий;</w:t>
      </w:r>
    </w:p>
    <w:p w:rsidR="00BF0564" w:rsidRPr="008427E8" w:rsidRDefault="00BF0564" w:rsidP="00BF0564">
      <w:pPr>
        <w:spacing w:before="120"/>
        <w:ind w:firstLine="567"/>
        <w:jc w:val="both"/>
      </w:pPr>
      <w:r w:rsidRPr="008427E8">
        <w:t>помощь при составлении заявок с целью получения льготных кредитов для жилищного и производственного строительства, приобретения средств малой механизации и материальных ресурсов;</w:t>
      </w:r>
    </w:p>
    <w:p w:rsidR="00BF0564" w:rsidRPr="008427E8" w:rsidRDefault="00BF0564" w:rsidP="00BF0564">
      <w:pPr>
        <w:spacing w:before="120"/>
        <w:ind w:firstLine="567"/>
        <w:jc w:val="both"/>
      </w:pPr>
      <w:r w:rsidRPr="008427E8">
        <w:t>содействие интеграции личных подсобных хозяйствах с сельскохозяйственными перерабатывающими и другими предприятиями;</w:t>
      </w:r>
    </w:p>
    <w:p w:rsidR="00BF0564" w:rsidRPr="008427E8" w:rsidRDefault="00BF0564" w:rsidP="00BF0564">
      <w:pPr>
        <w:spacing w:before="120"/>
        <w:ind w:firstLine="567"/>
        <w:jc w:val="both"/>
      </w:pPr>
      <w:r w:rsidRPr="008427E8">
        <w:t>отбор среди инновационных разработок новшеств, применимых в ЛПХ, организация их показа на демонстрационных объектах, помощь при внедрении;</w:t>
      </w:r>
    </w:p>
    <w:p w:rsidR="00BF0564" w:rsidRDefault="00BF0564" w:rsidP="00BF0564">
      <w:pPr>
        <w:spacing w:before="120"/>
        <w:ind w:firstLine="567"/>
        <w:jc w:val="both"/>
      </w:pPr>
      <w:r w:rsidRPr="008427E8">
        <w:t>изучение и распространение передового опыта ведения личных подсобных хозяйств.</w:t>
      </w:r>
    </w:p>
    <w:p w:rsidR="00BF0564" w:rsidRPr="00F819CC" w:rsidRDefault="00BF0564" w:rsidP="00BF0564">
      <w:pPr>
        <w:spacing w:before="120"/>
        <w:jc w:val="center"/>
        <w:rPr>
          <w:b/>
          <w:bCs/>
          <w:sz w:val="28"/>
          <w:szCs w:val="28"/>
        </w:rPr>
      </w:pPr>
      <w:r w:rsidRPr="00F819CC">
        <w:rPr>
          <w:b/>
          <w:bCs/>
          <w:sz w:val="28"/>
          <w:szCs w:val="28"/>
        </w:rPr>
        <w:t>Выводы</w:t>
      </w:r>
    </w:p>
    <w:p w:rsidR="00BF0564" w:rsidRPr="008427E8" w:rsidRDefault="00BF0564" w:rsidP="00BF0564">
      <w:pPr>
        <w:spacing w:before="120"/>
        <w:ind w:firstLine="567"/>
        <w:jc w:val="both"/>
      </w:pPr>
      <w:r w:rsidRPr="008427E8">
        <w:t>Важнейшим условием эффективно работающей информационно-консультационной службы является сочетание в ней функций образования, распространения знаний, науки и консультирования. Все эти функции в той или иной степени выполнялись в аграрном секторе России до создания информационно-консультационной службы. Однако эффект от их реализации был весьма низок в силу того, что они реализовывались в значительной мере отдельно друг от друга различными государственными структурами, не имевшими тесной связи между собой. к этому процессу самих товаропроизводителей. Такая цель лежит в основе всех без исключения существующих моделей службы. Однако, как показывает практика, недостаточно идентифицировать цель. Следует выбрать и средства ее достижения, наиболее эффективные в реальных условиях.</w:t>
      </w:r>
    </w:p>
    <w:p w:rsidR="00BF0564" w:rsidRPr="008427E8" w:rsidRDefault="00BF0564" w:rsidP="00BF0564">
      <w:pPr>
        <w:spacing w:before="120"/>
        <w:ind w:firstLine="567"/>
        <w:jc w:val="both"/>
      </w:pPr>
      <w:r w:rsidRPr="008427E8">
        <w:t>На данном этапе развития сельского хозяйства важное значение в информационно – консультационном обеспечении сельскохозяйственных товаропроизводителей принадлежит</w:t>
      </w:r>
      <w:r>
        <w:t xml:space="preserve"> </w:t>
      </w:r>
      <w:r w:rsidRPr="008427E8">
        <w:t xml:space="preserve">информационно – консультационной службе. </w:t>
      </w:r>
    </w:p>
    <w:p w:rsidR="00BF0564" w:rsidRPr="008427E8" w:rsidRDefault="00BF0564" w:rsidP="00BF0564">
      <w:pPr>
        <w:spacing w:before="120"/>
        <w:ind w:firstLine="567"/>
        <w:jc w:val="both"/>
      </w:pPr>
      <w:r w:rsidRPr="008427E8">
        <w:t>В силу того, что многие сельскохозяйственные предприятия на данном этапе являются не рентабельными, расходы которых порой даже не окупаются доходами, становится ярко выраженной проблема помощи сельскохозяйственным</w:t>
      </w:r>
      <w:r>
        <w:t xml:space="preserve"> </w:t>
      </w:r>
      <w:r w:rsidRPr="008427E8">
        <w:t xml:space="preserve">товаропроизводителям в решении многих вопросов производства, переработки ,хранения и реализации производимой продукции. </w:t>
      </w:r>
    </w:p>
    <w:p w:rsidR="00BF0564" w:rsidRDefault="00BF0564" w:rsidP="00BF0564">
      <w:pPr>
        <w:spacing w:before="120"/>
        <w:ind w:firstLine="567"/>
        <w:jc w:val="both"/>
      </w:pPr>
      <w:r w:rsidRPr="008427E8">
        <w:t xml:space="preserve">В настоящее время в аграрном секторе экономики усилилась экономическая и социальная доля личных подсобных хозяйств сельского населения и крестьянско фермерских хозяйств. Непосредственно по отношению к ним ИКС является основным источником получения дополнительной информации, так как и фермер и владелец личного подсобного хозяйства должен владеть вопросами растениеводства, животноводства, агрономии, экономики, маркетинга, и многими другими, играющими не маловажную роль в производстве и реализации сельскохозяйственной продукции, водном лице. Работники ИКС помогают им правильно организовать производство, консультируют по вопросам нововведения, оказывают платные услуги, что в совокупности обеспечивает эффективное ведение хозяйства потребителям информационно – консультационных услуг. </w:t>
      </w:r>
    </w:p>
    <w:p w:rsidR="00BF0564" w:rsidRPr="008427E8" w:rsidRDefault="00BF0564" w:rsidP="00BF0564">
      <w:pPr>
        <w:spacing w:before="120"/>
        <w:ind w:firstLine="567"/>
        <w:jc w:val="both"/>
      </w:pPr>
      <w:r w:rsidRPr="008427E8">
        <w:t>Приложение 1</w:t>
      </w:r>
    </w:p>
    <w:p w:rsidR="00BF0564" w:rsidRPr="008427E8" w:rsidRDefault="00BF0564" w:rsidP="00BF0564">
      <w:pPr>
        <w:spacing w:before="120"/>
        <w:ind w:firstLine="567"/>
        <w:jc w:val="both"/>
      </w:pPr>
      <w:r w:rsidRPr="008427E8">
        <w:t>УТВЕРЖДАЮ</w:t>
      </w:r>
    </w:p>
    <w:p w:rsidR="00BF0564" w:rsidRPr="008427E8" w:rsidRDefault="00BF0564" w:rsidP="00BF0564">
      <w:pPr>
        <w:spacing w:before="120"/>
        <w:ind w:firstLine="567"/>
        <w:jc w:val="both"/>
      </w:pPr>
      <w:r w:rsidRPr="008427E8">
        <w:t>Директор региональной ИКС</w:t>
      </w:r>
    </w:p>
    <w:p w:rsidR="00BF0564" w:rsidRDefault="00BF0564" w:rsidP="00BF0564">
      <w:pPr>
        <w:spacing w:before="120"/>
        <w:ind w:firstLine="567"/>
        <w:jc w:val="both"/>
      </w:pPr>
      <w:r w:rsidRPr="008427E8">
        <w:t>______________ О. М. Зурин</w:t>
      </w:r>
    </w:p>
    <w:p w:rsidR="00BF0564" w:rsidRDefault="00BF0564" w:rsidP="00BF0564">
      <w:pPr>
        <w:spacing w:before="120"/>
        <w:ind w:firstLine="567"/>
        <w:jc w:val="both"/>
      </w:pPr>
      <w:r w:rsidRPr="008427E8">
        <w:t>________________________</w:t>
      </w:r>
    </w:p>
    <w:p w:rsidR="00BF0564" w:rsidRPr="008427E8" w:rsidRDefault="00BF0564" w:rsidP="00BF0564">
      <w:pPr>
        <w:spacing w:before="120"/>
        <w:ind w:firstLine="567"/>
        <w:jc w:val="both"/>
      </w:pPr>
      <w:r w:rsidRPr="008427E8">
        <w:t>(дата)</w:t>
      </w:r>
      <w:r>
        <w:t xml:space="preserve"> </w:t>
      </w:r>
    </w:p>
    <w:p w:rsidR="00BF0564" w:rsidRPr="008427E8" w:rsidRDefault="00BF0564" w:rsidP="00BF0564">
      <w:pPr>
        <w:spacing w:before="120"/>
        <w:ind w:firstLine="567"/>
        <w:jc w:val="both"/>
      </w:pPr>
      <w:r w:rsidRPr="008427E8">
        <w:t>ПЕРЕЧЕНЬ ПЛАТНЫХ УСЛУГ</w:t>
      </w:r>
    </w:p>
    <w:p w:rsidR="00BF0564" w:rsidRPr="008427E8" w:rsidRDefault="00BF0564" w:rsidP="00BF0564">
      <w:pPr>
        <w:spacing w:before="120"/>
        <w:ind w:firstLine="567"/>
        <w:jc w:val="both"/>
      </w:pPr>
      <w:r w:rsidRPr="008427E8">
        <w:t>предоставляемых службой ИКС</w:t>
      </w:r>
    </w:p>
    <w:tbl>
      <w:tblPr>
        <w:tblW w:w="5000" w:type="pct"/>
        <w:tblInd w:w="-113" w:type="dxa"/>
        <w:tblLook w:val="0000" w:firstRow="0" w:lastRow="0" w:firstColumn="0" w:lastColumn="0" w:noHBand="0" w:noVBand="0"/>
      </w:tblPr>
      <w:tblGrid>
        <w:gridCol w:w="829"/>
        <w:gridCol w:w="13493"/>
        <w:gridCol w:w="1865"/>
      </w:tblGrid>
      <w:tr w:rsidR="00BF0564" w:rsidRPr="008427E8" w:rsidTr="004E5687">
        <w:trPr>
          <w:trHeight w:val="315"/>
        </w:trPr>
        <w:tc>
          <w:tcPr>
            <w:tcW w:w="517" w:type="pct"/>
            <w:tcBorders>
              <w:top w:val="single" w:sz="4" w:space="0" w:color="auto"/>
              <w:left w:val="single" w:sz="4" w:space="0" w:color="auto"/>
              <w:bottom w:val="single" w:sz="4" w:space="0" w:color="auto"/>
              <w:right w:val="single" w:sz="4" w:space="0" w:color="auto"/>
            </w:tcBorders>
            <w:noWrap/>
            <w:vAlign w:val="bottom"/>
          </w:tcPr>
          <w:p w:rsidR="00BF0564" w:rsidRPr="008427E8" w:rsidRDefault="00BF0564" w:rsidP="004E5687">
            <w:r w:rsidRPr="008427E8">
              <w:t>№ п/п</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Наименование</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Стоимость, руб.</w:t>
            </w:r>
          </w:p>
        </w:tc>
      </w:tr>
      <w:tr w:rsidR="00BF0564" w:rsidRPr="008427E8" w:rsidTr="004E5687">
        <w:trPr>
          <w:trHeight w:val="6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Информация по рынкам сбыта, в том числе информация через Internet</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450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 xml:space="preserve">2. </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Проведение анализов почв и кормов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1500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3.</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Контроль над качеством продукции</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1250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4.</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Бухгалтерский учет и составление бизнес-планов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2000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5.</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Вопросы налогообложения</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300</w:t>
            </w:r>
          </w:p>
        </w:tc>
      </w:tr>
      <w:tr w:rsidR="00BF0564" w:rsidRPr="008427E8" w:rsidTr="004E5687">
        <w:trPr>
          <w:trHeight w:val="417"/>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6.</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Технологии производства, хранения и переработки продукции</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договорная</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7.</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Обучение, в том числе изучение передового опыта</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договорная</w:t>
            </w:r>
          </w:p>
        </w:tc>
      </w:tr>
      <w:tr w:rsidR="00BF0564" w:rsidRPr="008427E8" w:rsidTr="004E5687">
        <w:trPr>
          <w:trHeight w:val="54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8.</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Составление заявок на получение льготных кредитов, приобретения средств автоматизации</w:t>
            </w:r>
            <w:r>
              <w:t xml:space="preserve"> </w:t>
            </w:r>
            <w:r w:rsidRPr="008427E8">
              <w:t>и механизации.</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150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 xml:space="preserve">9. </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Заполнение документов для налоговых органов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300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10.</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Курсы "1-С Бухгалетрия" (6 месяцев)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1800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11.</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Курсы "Опретор ПЭВМ" (6 месяцев)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600</w:t>
            </w:r>
          </w:p>
        </w:tc>
      </w:tr>
      <w:tr w:rsidR="00BF0564" w:rsidRPr="008427E8" w:rsidTr="004E5687">
        <w:trPr>
          <w:trHeight w:val="600"/>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12.</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Консультирование о поставщиках необходимых ресрсов (с выдачей перечня поставщиков)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400</w:t>
            </w:r>
          </w:p>
        </w:tc>
      </w:tr>
      <w:tr w:rsidR="00BF0564" w:rsidRPr="008427E8" w:rsidTr="004E5687">
        <w:trPr>
          <w:trHeight w:val="399"/>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13.</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Консультирование по каналам реализации производимой продукции</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400</w:t>
            </w:r>
          </w:p>
        </w:tc>
      </w:tr>
      <w:tr w:rsidR="00BF0564" w:rsidRPr="008427E8" w:rsidTr="004E5687">
        <w:trPr>
          <w:trHeight w:val="630"/>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14.</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Оформление документов на получение кредита в ОАО "Сбербанк России"</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500</w:t>
            </w:r>
          </w:p>
        </w:tc>
      </w:tr>
      <w:tr w:rsidR="00BF0564" w:rsidRPr="008427E8" w:rsidTr="004E5687">
        <w:trPr>
          <w:trHeight w:val="630"/>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 xml:space="preserve">15. </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Составление производственно - финансового плана на планируемый год</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1500</w:t>
            </w:r>
          </w:p>
        </w:tc>
      </w:tr>
      <w:tr w:rsidR="00BF0564" w:rsidRPr="008427E8" w:rsidTr="004E5687">
        <w:trPr>
          <w:trHeight w:val="64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16.</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Консультирование по вопросам:</w:t>
            </w:r>
            <w:r>
              <w:t xml:space="preserve"> </w:t>
            </w:r>
          </w:p>
          <w:p w:rsidR="00BF0564" w:rsidRPr="008427E8" w:rsidRDefault="00BF0564" w:rsidP="004E5687">
            <w:r w:rsidRPr="008427E8">
              <w:t>системы защиты растений и животных.</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350</w:t>
            </w:r>
          </w:p>
        </w:tc>
      </w:tr>
      <w:tr w:rsidR="00BF0564" w:rsidRPr="008427E8" w:rsidTr="004E5687">
        <w:trPr>
          <w:trHeight w:val="3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17.</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механизации и автоматизации тех. процессов</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350</w:t>
            </w:r>
          </w:p>
        </w:tc>
      </w:tr>
      <w:tr w:rsidR="00BF0564" w:rsidRPr="008427E8" w:rsidTr="004E5687">
        <w:trPr>
          <w:trHeight w:val="528"/>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18.</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Размножение новых сортов сельскохозяйственных культур и разведение высокопродуктивных пород животных и кроссов птицы</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450</w:t>
            </w:r>
          </w:p>
        </w:tc>
      </w:tr>
      <w:tr w:rsidR="00BF0564" w:rsidRPr="008427E8" w:rsidTr="004E5687">
        <w:trPr>
          <w:trHeight w:val="600"/>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19.</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Печатная продукция:</w:t>
            </w:r>
            <w:r>
              <w:t xml:space="preserve"> </w:t>
            </w:r>
          </w:p>
          <w:p w:rsidR="00BF0564" w:rsidRPr="008427E8" w:rsidRDefault="00BF0564" w:rsidP="004E5687">
            <w:r w:rsidRPr="008427E8">
              <w:t>Основы законодательно - нормативной базы</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300</w:t>
            </w:r>
          </w:p>
        </w:tc>
      </w:tr>
      <w:tr w:rsidR="00BF0564" w:rsidRPr="008427E8" w:rsidTr="004E5687">
        <w:trPr>
          <w:trHeight w:val="630"/>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20.</w:t>
            </w:r>
          </w:p>
        </w:tc>
        <w:tc>
          <w:tcPr>
            <w:tcW w:w="3558"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Экономика, финансы, бухгалтерский учет, аудит и налогообложение</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500</w:t>
            </w:r>
          </w:p>
        </w:tc>
      </w:tr>
      <w:tr w:rsidR="00BF0564" w:rsidRPr="008427E8" w:rsidTr="004E5687">
        <w:trPr>
          <w:trHeight w:val="615"/>
        </w:trPr>
        <w:tc>
          <w:tcPr>
            <w:tcW w:w="517" w:type="pct"/>
            <w:tcBorders>
              <w:top w:val="nil"/>
              <w:left w:val="single" w:sz="4" w:space="0" w:color="auto"/>
              <w:bottom w:val="single" w:sz="4" w:space="0" w:color="auto"/>
              <w:right w:val="single" w:sz="4" w:space="0" w:color="auto"/>
            </w:tcBorders>
            <w:noWrap/>
            <w:vAlign w:val="bottom"/>
          </w:tcPr>
          <w:p w:rsidR="00BF0564" w:rsidRPr="008427E8" w:rsidRDefault="00BF0564" w:rsidP="004E5687">
            <w:r w:rsidRPr="008427E8">
              <w:t xml:space="preserve">21. </w:t>
            </w:r>
          </w:p>
        </w:tc>
        <w:tc>
          <w:tcPr>
            <w:tcW w:w="3558" w:type="pct"/>
            <w:tcBorders>
              <w:top w:val="single" w:sz="4" w:space="0" w:color="auto"/>
              <w:left w:val="nil"/>
              <w:bottom w:val="single" w:sz="4" w:space="0" w:color="auto"/>
              <w:right w:val="single" w:sz="4" w:space="0" w:color="auto"/>
            </w:tcBorders>
            <w:vAlign w:val="bottom"/>
          </w:tcPr>
          <w:p w:rsidR="00BF0564" w:rsidRPr="008427E8" w:rsidRDefault="00BF0564" w:rsidP="004E5687">
            <w:r w:rsidRPr="008427E8">
              <w:t xml:space="preserve"> Реформирование и оздоровление неплатежеспособных организаций</w:t>
            </w:r>
          </w:p>
        </w:tc>
        <w:tc>
          <w:tcPr>
            <w:tcW w:w="926" w:type="pct"/>
            <w:tcBorders>
              <w:top w:val="single" w:sz="4" w:space="0" w:color="auto"/>
              <w:left w:val="nil"/>
              <w:bottom w:val="single" w:sz="4" w:space="0" w:color="auto"/>
              <w:right w:val="single" w:sz="4" w:space="0" w:color="auto"/>
            </w:tcBorders>
            <w:noWrap/>
            <w:vAlign w:val="bottom"/>
          </w:tcPr>
          <w:p w:rsidR="00BF0564" w:rsidRPr="008427E8" w:rsidRDefault="00BF0564" w:rsidP="004E5687">
            <w:r w:rsidRPr="008427E8">
              <w:t>500</w:t>
            </w:r>
          </w:p>
        </w:tc>
      </w:tr>
    </w:tbl>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564"/>
    <w:rsid w:val="00051FB8"/>
    <w:rsid w:val="00095BA6"/>
    <w:rsid w:val="00210DB3"/>
    <w:rsid w:val="002230DD"/>
    <w:rsid w:val="0031418A"/>
    <w:rsid w:val="00350B15"/>
    <w:rsid w:val="00377A3D"/>
    <w:rsid w:val="004E5687"/>
    <w:rsid w:val="0052086C"/>
    <w:rsid w:val="005A2562"/>
    <w:rsid w:val="005D136D"/>
    <w:rsid w:val="00755964"/>
    <w:rsid w:val="008427E8"/>
    <w:rsid w:val="008C19D7"/>
    <w:rsid w:val="00A44D32"/>
    <w:rsid w:val="00BF0564"/>
    <w:rsid w:val="00CB2C34"/>
    <w:rsid w:val="00E12572"/>
    <w:rsid w:val="00EC0B3B"/>
    <w:rsid w:val="00F8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04D71BA-3C62-4D67-91B1-D350BB29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0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9850</Words>
  <Characters>56149</Characters>
  <Application>Microsoft Office Word</Application>
  <DocSecurity>0</DocSecurity>
  <Lines>467</Lines>
  <Paragraphs>131</Paragraphs>
  <ScaleCrop>false</ScaleCrop>
  <Company>Home</Company>
  <LinksUpToDate>false</LinksUpToDate>
  <CharactersWithSpaces>65868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Информационно-консультационное обеспечение агропромышленного комплекса (АПК) Республики Чувашия</dc:title>
  <dc:subject/>
  <dc:creator>Alena</dc:creator>
  <cp:keywords/>
  <dc:description/>
  <cp:lastModifiedBy>admin</cp:lastModifiedBy>
  <cp:revision>2</cp:revision>
  <dcterms:created xsi:type="dcterms:W3CDTF">2014-02-18T15:35:00Z</dcterms:created>
  <dcterms:modified xsi:type="dcterms:W3CDTF">2014-02-18T15:35:00Z</dcterms:modified>
</cp:coreProperties>
</file>