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C0" w:rsidRPr="00B26FDE" w:rsidRDefault="00D41BC0" w:rsidP="0040799D">
      <w:pPr>
        <w:autoSpaceDE w:val="0"/>
        <w:autoSpaceDN w:val="0"/>
        <w:adjustRightInd w:val="0"/>
        <w:spacing w:line="360" w:lineRule="auto"/>
        <w:ind w:firstLine="709"/>
        <w:jc w:val="center"/>
        <w:rPr>
          <w:b/>
          <w:bCs/>
          <w:color w:val="000000"/>
          <w:sz w:val="28"/>
          <w:szCs w:val="28"/>
        </w:rPr>
      </w:pPr>
      <w:r w:rsidRPr="00B26FDE">
        <w:rPr>
          <w:b/>
          <w:bCs/>
          <w:color w:val="000000"/>
          <w:sz w:val="28"/>
          <w:szCs w:val="28"/>
        </w:rPr>
        <w:t>СОДЕРЖАНИЕ</w:t>
      </w:r>
    </w:p>
    <w:p w:rsidR="00D41BC0" w:rsidRPr="00B26FDE" w:rsidRDefault="00D41BC0" w:rsidP="00B26FDE">
      <w:pPr>
        <w:autoSpaceDE w:val="0"/>
        <w:autoSpaceDN w:val="0"/>
        <w:adjustRightInd w:val="0"/>
        <w:spacing w:line="360" w:lineRule="auto"/>
        <w:ind w:firstLine="709"/>
        <w:jc w:val="both"/>
        <w:rPr>
          <w:color w:val="000000"/>
          <w:sz w:val="28"/>
          <w:szCs w:val="28"/>
        </w:rPr>
      </w:pP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Введение</w:t>
      </w: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1.</w:t>
      </w:r>
      <w:r w:rsidR="0040799D" w:rsidRPr="0040799D">
        <w:rPr>
          <w:color w:val="000000"/>
          <w:sz w:val="28"/>
          <w:szCs w:val="28"/>
        </w:rPr>
        <w:t xml:space="preserve"> </w:t>
      </w:r>
      <w:r w:rsidRPr="00B26FDE">
        <w:rPr>
          <w:color w:val="000000"/>
          <w:sz w:val="28"/>
          <w:szCs w:val="28"/>
        </w:rPr>
        <w:t>Основные положения информационного права</w:t>
      </w:r>
    </w:p>
    <w:p w:rsidR="00D41BC0" w:rsidRPr="0040799D" w:rsidRDefault="0040799D" w:rsidP="000277A4">
      <w:pPr>
        <w:autoSpaceDE w:val="0"/>
        <w:autoSpaceDN w:val="0"/>
        <w:adjustRightInd w:val="0"/>
        <w:spacing w:line="360" w:lineRule="auto"/>
        <w:jc w:val="both"/>
        <w:rPr>
          <w:color w:val="000000"/>
          <w:sz w:val="28"/>
          <w:szCs w:val="28"/>
        </w:rPr>
      </w:pPr>
      <w:r>
        <w:rPr>
          <w:color w:val="000000"/>
          <w:sz w:val="28"/>
          <w:szCs w:val="28"/>
        </w:rPr>
        <w:t>1.1</w:t>
      </w:r>
      <w:r w:rsidRPr="0040799D">
        <w:rPr>
          <w:color w:val="000000"/>
          <w:sz w:val="28"/>
          <w:szCs w:val="28"/>
        </w:rPr>
        <w:t xml:space="preserve"> </w:t>
      </w:r>
      <w:r w:rsidR="00D41BC0" w:rsidRPr="00B26FDE">
        <w:rPr>
          <w:color w:val="000000"/>
          <w:sz w:val="28"/>
          <w:szCs w:val="28"/>
        </w:rPr>
        <w:t>Информационное право</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1.2</w:t>
      </w:r>
      <w:r w:rsidRPr="0040799D">
        <w:rPr>
          <w:color w:val="000000"/>
          <w:sz w:val="28"/>
          <w:szCs w:val="28"/>
        </w:rPr>
        <w:t xml:space="preserve"> </w:t>
      </w:r>
      <w:r w:rsidR="00D41BC0" w:rsidRPr="00B26FDE">
        <w:rPr>
          <w:color w:val="000000"/>
          <w:sz w:val="28"/>
          <w:szCs w:val="28"/>
        </w:rPr>
        <w:t>Информация как основной объект информационного права</w:t>
      </w:r>
    </w:p>
    <w:p w:rsidR="00B26FDE" w:rsidRDefault="0040799D" w:rsidP="000277A4">
      <w:pPr>
        <w:autoSpaceDE w:val="0"/>
        <w:autoSpaceDN w:val="0"/>
        <w:adjustRightInd w:val="0"/>
        <w:spacing w:line="360" w:lineRule="auto"/>
        <w:jc w:val="both"/>
        <w:rPr>
          <w:color w:val="000000"/>
          <w:sz w:val="28"/>
          <w:szCs w:val="28"/>
        </w:rPr>
      </w:pPr>
      <w:r>
        <w:rPr>
          <w:color w:val="000000"/>
          <w:sz w:val="28"/>
          <w:szCs w:val="28"/>
        </w:rPr>
        <w:t>1.3</w:t>
      </w:r>
      <w:r>
        <w:rPr>
          <w:color w:val="000000"/>
          <w:sz w:val="28"/>
          <w:szCs w:val="28"/>
          <w:lang w:val="en-US"/>
        </w:rPr>
        <w:t xml:space="preserve"> </w:t>
      </w:r>
      <w:r w:rsidR="00D41BC0" w:rsidRPr="00B26FDE">
        <w:rPr>
          <w:color w:val="000000"/>
          <w:sz w:val="28"/>
          <w:szCs w:val="28"/>
        </w:rPr>
        <w:t>Специфические особенности и юридические свойства</w:t>
      </w:r>
    </w:p>
    <w:p w:rsidR="00B26FDE"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информации</w:t>
      </w: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2.</w:t>
      </w:r>
      <w:r w:rsidR="0040799D" w:rsidRPr="0040799D">
        <w:rPr>
          <w:color w:val="000000"/>
          <w:sz w:val="28"/>
          <w:szCs w:val="28"/>
        </w:rPr>
        <w:t xml:space="preserve"> </w:t>
      </w:r>
      <w:r w:rsidRPr="00B26FDE">
        <w:rPr>
          <w:color w:val="000000"/>
          <w:sz w:val="28"/>
          <w:szCs w:val="28"/>
        </w:rPr>
        <w:t>Информационные отношения как основной объект правового</w:t>
      </w:r>
      <w:r w:rsidR="000277A4" w:rsidRPr="000277A4">
        <w:rPr>
          <w:color w:val="000000"/>
          <w:sz w:val="28"/>
          <w:szCs w:val="28"/>
        </w:rPr>
        <w:t xml:space="preserve"> </w:t>
      </w:r>
      <w:r w:rsidRPr="00B26FDE">
        <w:rPr>
          <w:color w:val="000000"/>
          <w:sz w:val="28"/>
          <w:szCs w:val="28"/>
        </w:rPr>
        <w:t>регулирования</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2.1</w:t>
      </w:r>
      <w:r w:rsidRPr="0040799D">
        <w:rPr>
          <w:color w:val="000000"/>
          <w:sz w:val="28"/>
          <w:szCs w:val="28"/>
        </w:rPr>
        <w:t xml:space="preserve"> </w:t>
      </w:r>
      <w:r w:rsidR="00D41BC0" w:rsidRPr="00B26FDE">
        <w:rPr>
          <w:color w:val="000000"/>
          <w:sz w:val="28"/>
          <w:szCs w:val="28"/>
        </w:rPr>
        <w:t>Субъекты информационных отношений</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2.2</w:t>
      </w:r>
      <w:r w:rsidRPr="0040799D">
        <w:rPr>
          <w:color w:val="000000"/>
          <w:sz w:val="28"/>
          <w:szCs w:val="28"/>
        </w:rPr>
        <w:t xml:space="preserve"> </w:t>
      </w:r>
      <w:r w:rsidR="00D41BC0" w:rsidRPr="00B26FDE">
        <w:rPr>
          <w:color w:val="000000"/>
          <w:sz w:val="28"/>
          <w:szCs w:val="28"/>
        </w:rPr>
        <w:t>Отношения информационной собственности</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2.3</w:t>
      </w:r>
      <w:r w:rsidRPr="0040799D">
        <w:rPr>
          <w:color w:val="000000"/>
          <w:sz w:val="28"/>
          <w:szCs w:val="28"/>
        </w:rPr>
        <w:t xml:space="preserve"> </w:t>
      </w:r>
      <w:r w:rsidR="00D41BC0" w:rsidRPr="00B26FDE">
        <w:rPr>
          <w:color w:val="000000"/>
          <w:sz w:val="28"/>
          <w:szCs w:val="28"/>
        </w:rPr>
        <w:t>Методы регулирования информационных отношений</w:t>
      </w: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3.</w:t>
      </w:r>
      <w:r w:rsidR="0040799D" w:rsidRPr="0040799D">
        <w:rPr>
          <w:color w:val="000000"/>
          <w:sz w:val="28"/>
          <w:szCs w:val="28"/>
        </w:rPr>
        <w:t xml:space="preserve"> </w:t>
      </w:r>
      <w:r w:rsidRPr="00B26FDE">
        <w:rPr>
          <w:color w:val="000000"/>
          <w:sz w:val="28"/>
          <w:szCs w:val="28"/>
        </w:rPr>
        <w:t>Юридические источники информационного права</w:t>
      </w:r>
    </w:p>
    <w:p w:rsidR="00D41BC0" w:rsidRPr="0040799D" w:rsidRDefault="0040799D" w:rsidP="000277A4">
      <w:pPr>
        <w:autoSpaceDE w:val="0"/>
        <w:autoSpaceDN w:val="0"/>
        <w:adjustRightInd w:val="0"/>
        <w:spacing w:line="360" w:lineRule="auto"/>
        <w:jc w:val="both"/>
        <w:rPr>
          <w:color w:val="000000"/>
          <w:sz w:val="28"/>
          <w:szCs w:val="28"/>
        </w:rPr>
      </w:pPr>
      <w:r>
        <w:rPr>
          <w:color w:val="000000"/>
          <w:sz w:val="28"/>
          <w:szCs w:val="28"/>
        </w:rPr>
        <w:t>3.1</w:t>
      </w:r>
      <w:r w:rsidRPr="0040799D">
        <w:rPr>
          <w:color w:val="000000"/>
          <w:sz w:val="28"/>
          <w:szCs w:val="28"/>
        </w:rPr>
        <w:t xml:space="preserve"> </w:t>
      </w:r>
      <w:r w:rsidR="00D41BC0" w:rsidRPr="00B26FDE">
        <w:rPr>
          <w:color w:val="000000"/>
          <w:sz w:val="28"/>
          <w:szCs w:val="28"/>
        </w:rPr>
        <w:t>Информационное законодательство: общие положения</w:t>
      </w:r>
    </w:p>
    <w:p w:rsidR="00B26FDE" w:rsidRDefault="0040799D" w:rsidP="000277A4">
      <w:pPr>
        <w:autoSpaceDE w:val="0"/>
        <w:autoSpaceDN w:val="0"/>
        <w:adjustRightInd w:val="0"/>
        <w:spacing w:line="360" w:lineRule="auto"/>
        <w:jc w:val="both"/>
        <w:rPr>
          <w:color w:val="000000"/>
          <w:sz w:val="28"/>
          <w:szCs w:val="28"/>
        </w:rPr>
      </w:pPr>
      <w:r>
        <w:rPr>
          <w:color w:val="000000"/>
          <w:sz w:val="28"/>
          <w:szCs w:val="28"/>
        </w:rPr>
        <w:t>3.2</w:t>
      </w:r>
      <w:r w:rsidRPr="0040799D">
        <w:rPr>
          <w:color w:val="000000"/>
          <w:sz w:val="28"/>
          <w:szCs w:val="28"/>
        </w:rPr>
        <w:t xml:space="preserve"> </w:t>
      </w:r>
      <w:r w:rsidR="00D41BC0" w:rsidRPr="00B26FDE">
        <w:rPr>
          <w:color w:val="000000"/>
          <w:sz w:val="28"/>
          <w:szCs w:val="28"/>
        </w:rPr>
        <w:t>Конституция РФ как основа законодательного регулирования</w:t>
      </w: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информационной деятельности в России</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3.3</w:t>
      </w:r>
      <w:r w:rsidRPr="0040799D">
        <w:rPr>
          <w:color w:val="000000"/>
          <w:sz w:val="28"/>
          <w:szCs w:val="28"/>
        </w:rPr>
        <w:t xml:space="preserve"> </w:t>
      </w:r>
      <w:r w:rsidR="00D41BC0" w:rsidRPr="00B26FDE">
        <w:rPr>
          <w:color w:val="000000"/>
          <w:sz w:val="28"/>
          <w:szCs w:val="28"/>
        </w:rPr>
        <w:t>Отрасли и разделы законодательства РФ, посвященные</w:t>
      </w:r>
      <w:r w:rsidR="000277A4" w:rsidRPr="000277A4">
        <w:rPr>
          <w:color w:val="000000"/>
          <w:sz w:val="28"/>
          <w:szCs w:val="28"/>
        </w:rPr>
        <w:t xml:space="preserve"> </w:t>
      </w:r>
      <w:r w:rsidR="00D41BC0" w:rsidRPr="00B26FDE">
        <w:rPr>
          <w:color w:val="000000"/>
          <w:sz w:val="28"/>
          <w:szCs w:val="28"/>
        </w:rPr>
        <w:t>вопросам информационного права</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3.4</w:t>
      </w:r>
      <w:r w:rsidRPr="0040799D">
        <w:rPr>
          <w:color w:val="000000"/>
          <w:sz w:val="28"/>
          <w:szCs w:val="28"/>
        </w:rPr>
        <w:t xml:space="preserve"> </w:t>
      </w:r>
      <w:r w:rsidR="00D41BC0" w:rsidRPr="00B26FDE">
        <w:rPr>
          <w:color w:val="000000"/>
          <w:sz w:val="28"/>
          <w:szCs w:val="28"/>
        </w:rPr>
        <w:t>Авторское право и смежные права</w:t>
      </w:r>
    </w:p>
    <w:p w:rsidR="00D41BC0" w:rsidRPr="000277A4" w:rsidRDefault="0040799D" w:rsidP="000277A4">
      <w:pPr>
        <w:spacing w:line="360" w:lineRule="auto"/>
        <w:jc w:val="both"/>
        <w:rPr>
          <w:color w:val="000000"/>
          <w:sz w:val="28"/>
          <w:szCs w:val="28"/>
        </w:rPr>
      </w:pPr>
      <w:r>
        <w:rPr>
          <w:color w:val="000000"/>
          <w:sz w:val="28"/>
          <w:szCs w:val="28"/>
        </w:rPr>
        <w:t>3.5</w:t>
      </w:r>
      <w:r w:rsidRPr="0040799D">
        <w:rPr>
          <w:color w:val="000000"/>
          <w:sz w:val="28"/>
          <w:szCs w:val="28"/>
        </w:rPr>
        <w:t xml:space="preserve"> </w:t>
      </w:r>
      <w:r w:rsidR="00D41BC0" w:rsidRPr="00B26FDE">
        <w:rPr>
          <w:color w:val="000000"/>
          <w:sz w:val="28"/>
          <w:szCs w:val="28"/>
        </w:rPr>
        <w:t>Патентное законодательство</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3.6</w:t>
      </w:r>
      <w:r w:rsidRPr="0040799D">
        <w:rPr>
          <w:color w:val="000000"/>
          <w:sz w:val="28"/>
          <w:szCs w:val="28"/>
        </w:rPr>
        <w:t xml:space="preserve"> </w:t>
      </w:r>
      <w:r w:rsidR="00D41BC0" w:rsidRPr="00B26FDE">
        <w:rPr>
          <w:color w:val="000000"/>
          <w:sz w:val="28"/>
          <w:szCs w:val="28"/>
        </w:rPr>
        <w:t>Законодательство о ноу-хау</w:t>
      </w:r>
    </w:p>
    <w:p w:rsidR="00D41BC0" w:rsidRPr="000277A4" w:rsidRDefault="0040799D" w:rsidP="000277A4">
      <w:pPr>
        <w:autoSpaceDE w:val="0"/>
        <w:autoSpaceDN w:val="0"/>
        <w:adjustRightInd w:val="0"/>
        <w:spacing w:line="360" w:lineRule="auto"/>
        <w:jc w:val="both"/>
        <w:rPr>
          <w:color w:val="000000"/>
          <w:sz w:val="28"/>
          <w:szCs w:val="28"/>
        </w:rPr>
      </w:pPr>
      <w:r>
        <w:rPr>
          <w:color w:val="000000"/>
          <w:sz w:val="28"/>
          <w:szCs w:val="28"/>
        </w:rPr>
        <w:t>3.7</w:t>
      </w:r>
      <w:r w:rsidRPr="0040799D">
        <w:rPr>
          <w:color w:val="000000"/>
          <w:sz w:val="28"/>
          <w:szCs w:val="28"/>
        </w:rPr>
        <w:t xml:space="preserve"> </w:t>
      </w:r>
      <w:r w:rsidR="00D41BC0" w:rsidRPr="00B26FDE">
        <w:rPr>
          <w:color w:val="000000"/>
          <w:sz w:val="28"/>
          <w:szCs w:val="28"/>
        </w:rPr>
        <w:t>Законодательство о средствах массовой информации</w:t>
      </w:r>
    </w:p>
    <w:p w:rsidR="00D41BC0" w:rsidRPr="000277A4" w:rsidRDefault="00D41BC0" w:rsidP="000277A4">
      <w:pPr>
        <w:autoSpaceDE w:val="0"/>
        <w:autoSpaceDN w:val="0"/>
        <w:adjustRightInd w:val="0"/>
        <w:spacing w:line="360" w:lineRule="auto"/>
        <w:jc w:val="both"/>
        <w:rPr>
          <w:color w:val="000000"/>
          <w:sz w:val="28"/>
          <w:szCs w:val="28"/>
        </w:rPr>
      </w:pPr>
      <w:r w:rsidRPr="00B26FDE">
        <w:rPr>
          <w:color w:val="000000"/>
          <w:sz w:val="28"/>
          <w:szCs w:val="28"/>
        </w:rPr>
        <w:t>Выводы</w:t>
      </w:r>
    </w:p>
    <w:p w:rsidR="00D41BC0" w:rsidRPr="0040799D" w:rsidRDefault="00D41BC0" w:rsidP="000277A4">
      <w:pPr>
        <w:autoSpaceDE w:val="0"/>
        <w:autoSpaceDN w:val="0"/>
        <w:adjustRightInd w:val="0"/>
        <w:spacing w:line="360" w:lineRule="auto"/>
        <w:jc w:val="both"/>
        <w:rPr>
          <w:color w:val="000000"/>
          <w:sz w:val="28"/>
          <w:szCs w:val="28"/>
        </w:rPr>
      </w:pPr>
      <w:r w:rsidRPr="00B26FDE">
        <w:rPr>
          <w:color w:val="000000"/>
          <w:sz w:val="28"/>
          <w:szCs w:val="28"/>
        </w:rPr>
        <w:t>Литература</w:t>
      </w:r>
    </w:p>
    <w:p w:rsidR="00D41BC0" w:rsidRPr="00B26FDE" w:rsidRDefault="00D41BC0" w:rsidP="00B26FDE">
      <w:pPr>
        <w:spacing w:line="360" w:lineRule="auto"/>
        <w:ind w:firstLine="709"/>
        <w:jc w:val="both"/>
        <w:rPr>
          <w:color w:val="000000"/>
          <w:sz w:val="28"/>
          <w:szCs w:val="28"/>
        </w:rPr>
      </w:pPr>
    </w:p>
    <w:p w:rsidR="00D41BC0" w:rsidRPr="00B26FDE" w:rsidRDefault="00D41BC0" w:rsidP="0040799D">
      <w:pPr>
        <w:spacing w:line="360" w:lineRule="auto"/>
        <w:ind w:firstLine="709"/>
        <w:jc w:val="center"/>
        <w:rPr>
          <w:b/>
          <w:bCs/>
          <w:color w:val="000000"/>
          <w:sz w:val="28"/>
          <w:szCs w:val="28"/>
        </w:rPr>
      </w:pPr>
      <w:r w:rsidRPr="00B26FDE">
        <w:rPr>
          <w:b/>
          <w:bCs/>
          <w:color w:val="000000"/>
          <w:sz w:val="28"/>
          <w:szCs w:val="28"/>
        </w:rPr>
        <w:br w:type="page"/>
        <w:t>Введение</w:t>
      </w:r>
    </w:p>
    <w:p w:rsidR="00D41BC0" w:rsidRPr="00B26FDE" w:rsidRDefault="00D41BC0" w:rsidP="00B26FDE">
      <w:pPr>
        <w:autoSpaceDE w:val="0"/>
        <w:autoSpaceDN w:val="0"/>
        <w:adjustRightInd w:val="0"/>
        <w:spacing w:line="360" w:lineRule="auto"/>
        <w:ind w:firstLine="709"/>
        <w:jc w:val="both"/>
        <w:rPr>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Тема курсовой работы «Информация как объект правоотношений».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Рубеж XX—XXI вв. примечателен не только формальной сменой тысячелетий, в этот период произошли радикальные изменения во многих сферах общественных отношений. Они затронули жизнь каждого человека, оказали существенное влияние на его практическую деятельность, спектр научных интересов. В полной мере это относится и к области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Минувшее столетие и, конечно же, вторая его половина, стало знаменательной вехой в эволюции информационной отрасли многих государств мира,</w:t>
      </w:r>
      <w:r w:rsidRPr="00B26FDE">
        <w:rPr>
          <w:color w:val="000000"/>
          <w:sz w:val="28"/>
          <w:szCs w:val="28"/>
          <w:lang w:val="uk-UA"/>
        </w:rPr>
        <w:t xml:space="preserve"> втом</w:t>
      </w:r>
      <w:r w:rsidRPr="00B26FDE">
        <w:rPr>
          <w:color w:val="000000"/>
          <w:sz w:val="28"/>
          <w:szCs w:val="28"/>
        </w:rPr>
        <w:t xml:space="preserve"> числе России. В нашей стране были созданы ГСНТИ и ее подсистемы, разработаны основы информационной деятельности, появилась новая научная дисциплина — информатика.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Разработка концепции развития информационного общества способствовала увеличению социальной значимости информации, возрастанию потребностей в ее оперативном получении с помощью новейших технических средств коммуникации и нетрадиционных носителей информации. Можно констатировать, что к концу XX в. общество достигло уровня, обеспечивающего условия для формирования полноценной информационной среды, в которой стало возможным компактно хранить и перерабатывать с использованием компьютеров большие массивы данных и почти мгновенно доводить информацию до потребителя.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 мере усиления зависимости общественной и личной практики от информационной деятельности информация становилась особым самостоятельным фактором процесса производства, особой сферой общественного разделения труда (инфосфера), особым видом экономического ресурса (информационный ресурс).</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глобальном постиндустриальном мире одни страны занимаются разработкой инновационных технологий, другие — производством на их основе материальных благ, потребляемых повсеместно. За счет интеллектуального труда творческой части населения расширяется ин-формационно-знаниевое поле. Информационные ресурсы становятся движущей силой социально-экономического, политического, культурного развития государства, важнейшим фактором обеспечения его безопасности. В связи с этим неслучайно появление в современном рыночном хозяйстве наряду с рынками труда, денег, ценных бумаг, средств производства и потребительских благ рынка информационных продуктов и услуг.</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Цель курсовой работы – ознакомиться с основными и специфическими положениями информационного права, юридическими свойствами информации; подвести итог информационных отношений как основного объекта правового регулирования, рассмотреть юридические источники информационного права и законодательные акты.</w:t>
      </w:r>
    </w:p>
    <w:p w:rsidR="00D41BC0" w:rsidRPr="00B26FDE" w:rsidRDefault="00D41BC0" w:rsidP="00B26FDE">
      <w:pPr>
        <w:spacing w:line="360" w:lineRule="auto"/>
        <w:ind w:firstLine="709"/>
        <w:jc w:val="both"/>
        <w:rPr>
          <w:color w:val="000000"/>
          <w:sz w:val="28"/>
          <w:szCs w:val="28"/>
        </w:rPr>
      </w:pPr>
    </w:p>
    <w:p w:rsidR="00D41BC0" w:rsidRPr="00B26FDE" w:rsidRDefault="000277A4" w:rsidP="0040799D">
      <w:pPr>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D41BC0" w:rsidRPr="00B26FDE">
        <w:rPr>
          <w:b/>
          <w:bCs/>
          <w:color w:val="000000"/>
          <w:sz w:val="28"/>
          <w:szCs w:val="28"/>
        </w:rPr>
        <w:t>1.</w:t>
      </w:r>
      <w:r>
        <w:rPr>
          <w:b/>
          <w:bCs/>
          <w:color w:val="000000"/>
          <w:sz w:val="28"/>
          <w:szCs w:val="28"/>
          <w:lang w:val="uk-UA"/>
        </w:rPr>
        <w:t xml:space="preserve"> </w:t>
      </w:r>
      <w:r w:rsidR="00D41BC0" w:rsidRPr="00B26FDE">
        <w:rPr>
          <w:b/>
          <w:bCs/>
          <w:color w:val="000000"/>
          <w:sz w:val="28"/>
          <w:szCs w:val="28"/>
        </w:rPr>
        <w:t>Основные положения информационного права</w:t>
      </w:r>
    </w:p>
    <w:p w:rsidR="00D41BC0" w:rsidRPr="00B26FDE" w:rsidRDefault="00D41BC0" w:rsidP="0040799D">
      <w:pPr>
        <w:autoSpaceDE w:val="0"/>
        <w:autoSpaceDN w:val="0"/>
        <w:adjustRightInd w:val="0"/>
        <w:spacing w:line="360" w:lineRule="auto"/>
        <w:ind w:firstLine="709"/>
        <w:jc w:val="center"/>
        <w:rPr>
          <w:b/>
          <w:bCs/>
          <w:color w:val="000000"/>
          <w:sz w:val="28"/>
          <w:szCs w:val="28"/>
        </w:rPr>
      </w:pPr>
    </w:p>
    <w:p w:rsidR="00D41BC0" w:rsidRPr="00B26FDE" w:rsidRDefault="000277A4" w:rsidP="0040799D">
      <w:pPr>
        <w:autoSpaceDE w:val="0"/>
        <w:autoSpaceDN w:val="0"/>
        <w:adjustRightInd w:val="0"/>
        <w:spacing w:line="360" w:lineRule="auto"/>
        <w:ind w:firstLine="709"/>
        <w:jc w:val="center"/>
        <w:rPr>
          <w:b/>
          <w:bCs/>
          <w:color w:val="000000"/>
          <w:sz w:val="28"/>
          <w:szCs w:val="28"/>
        </w:rPr>
      </w:pPr>
      <w:r>
        <w:rPr>
          <w:b/>
          <w:bCs/>
          <w:color w:val="000000"/>
          <w:sz w:val="28"/>
          <w:szCs w:val="28"/>
        </w:rPr>
        <w:t>1.1</w:t>
      </w:r>
      <w:r>
        <w:rPr>
          <w:b/>
          <w:bCs/>
          <w:color w:val="000000"/>
          <w:sz w:val="28"/>
          <w:szCs w:val="28"/>
          <w:lang w:val="uk-UA"/>
        </w:rPr>
        <w:t xml:space="preserve"> </w:t>
      </w:r>
      <w:r w:rsidR="00D41BC0" w:rsidRPr="00B26FDE">
        <w:rPr>
          <w:b/>
          <w:bCs/>
          <w:color w:val="000000"/>
          <w:sz w:val="28"/>
          <w:szCs w:val="28"/>
        </w:rPr>
        <w:t>Информационное право</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Информация — это основной объект информационного общества, и ее роль трудно сегодня переоценить. Отображая реальную действительность, она проникает во все сферы деятельности государства, общества, гражданина. С появлением новых информационных технологий, основанных на широком внедрении средств вычислительной техники, связи, систем телекоммуникации, информация стала постоянным и необходимым атрибутом обеспечения деятельности государства, юридических лиц, общественных объединений и граждан. От ее качества и достоверности, оперативности получения зависят многие решения, принимаемые на самых разных уровнях — от главы государства до гражданина. Информационное воздействие на государство, общество, гражданина сейчас, пожалуй, сильнее, чем политическое, экономическое и даже военное. Информация превратилась в эффективное средство управления личностью и обществом, она стала и оружием информационных войн, ведущихся в последние годы. В складывающейся ситуации особенно остро встает проблема правового регулирования отношений в области информации, в первую очередь защиты права каждого человека на информацию, а также защиты общества от воздействия вредной информации и дезинформации.</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Распространение в мире, в том числе в России, информационных сетей — предвестников информационного общества неизбежно и практически не зависит от воли отдельных государств. Наша страна, как и любая другая, ставит цель стать полноправным членом информационного сообщества и будет добиваться этого, несмотря на отставание в развитии информационной инфраструктуры (прежде всего средств вычислительной техники, связи и телекоммуникаций) и особенности национального информационного пространства, на низкую информационно-правовую культуру членов общества. Преодоление этих негативных явлений особенно актуально в условиях неконтролируемого распространения в России Интернета, что чревато утратой важнейших информационных ресурсов, составляющих национальное достояние страны, нарушением конфиденциальности персональных данных и многими другими отрицательными последствиями, создающими угрозу независимости и суверенитету РФ.</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Современное информационное общество может эффективно развиваться только в правовом государстве, где главенствует закон. Таким образом, роль права в информационном обществе становится определяющей.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Конституцией РФ право на информацию включено в число основных прав и свобод личности. Впервые в российской истории главный закон страны закрепляет правовую норму, которая по сути дела определяет содержание информационных прав и свобод: «Каждый имеет право свободно искать, получать, передавать, производить и распространять информацию любым законным образом» (Конституции РФ, часть 4, ст. 29). Эта норма служит базой для создания новой комплексной отрасли права — информационного права.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Определение понятия «информационное право» складывалось постепенно. Для обозначения этой отрасли права применялись термины «программное право», «компьютерное право», «информационно-компьютерное право» и в последнее время «и</w:t>
      </w:r>
      <w:r w:rsidR="0040799D">
        <w:rPr>
          <w:color w:val="000000"/>
          <w:sz w:val="28"/>
          <w:szCs w:val="28"/>
        </w:rPr>
        <w:t>нформационное право» (работы Ю.М. Батурина, И.</w:t>
      </w:r>
      <w:r w:rsidRPr="00B26FDE">
        <w:rPr>
          <w:color w:val="000000"/>
          <w:sz w:val="28"/>
          <w:szCs w:val="28"/>
        </w:rPr>
        <w:t>Л.</w:t>
      </w:r>
      <w:r w:rsidRPr="00B26FDE">
        <w:rPr>
          <w:color w:val="000000"/>
          <w:sz w:val="28"/>
          <w:szCs w:val="28"/>
          <w:lang w:val="uk-UA"/>
        </w:rPr>
        <w:t xml:space="preserve"> Бачило,</w:t>
      </w:r>
      <w:r w:rsidR="0040799D">
        <w:rPr>
          <w:color w:val="000000"/>
          <w:sz w:val="28"/>
          <w:szCs w:val="28"/>
        </w:rPr>
        <w:t xml:space="preserve"> А.</w:t>
      </w:r>
      <w:r w:rsidRPr="00B26FDE">
        <w:rPr>
          <w:color w:val="000000"/>
          <w:sz w:val="28"/>
          <w:szCs w:val="28"/>
        </w:rPr>
        <w:t>Б. Венгерова, И.</w:t>
      </w:r>
      <w:r w:rsidR="0040799D">
        <w:rPr>
          <w:color w:val="000000"/>
          <w:sz w:val="28"/>
          <w:szCs w:val="28"/>
        </w:rPr>
        <w:t>Н. Грязина, В.А. Копылова, М.</w:t>
      </w:r>
      <w:r w:rsidRPr="00B26FDE">
        <w:rPr>
          <w:color w:val="000000"/>
          <w:sz w:val="28"/>
          <w:szCs w:val="28"/>
        </w:rPr>
        <w:t>М. Рассолова и других авторов).</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Наличие этих терминов во многом отражает историю вхождения в нашу жизнь компьютеров и иной техники, обеспечивающей обработку самой разнообразной информации, специфику возникающих при этом социальных отношений. Сегодня правомочно следующее определение понятия «информационное право»: информационное право — это комплексная отрасль права, представленная совокупностью социальных норм и отношений, возникающих в информационной сфере — сфере производства, преобразования и потребления информации. Основные объекты правового регулирования здесь — информационные отношения, то есть отношения, возникающие при осуществлении информационных процессов — процессов создания, сбора, обработки, накопления, хранения, поиска, распространения и потребления информации. Главным предметом, по поводу которого или в связи с которым возникают информационные отношения, является информация во всех ее видах и формах.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Нормативную базу информационного права составляет информационное законодательство, представленное совокупностью нормативных правовых актов и отдельных норм права, направленных на регулирование общественных отношений в информационной сфере.</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Информационное право представляет собой правовой фундамент мирового информационного общества, активно формирующегося в странах и на континентах с помощью глобальных информационных сетей и иных новых информационных технологий.</w:t>
      </w:r>
    </w:p>
    <w:p w:rsidR="000277A4" w:rsidRDefault="000277A4" w:rsidP="00B26FDE">
      <w:pPr>
        <w:spacing w:line="360" w:lineRule="auto"/>
        <w:ind w:firstLine="709"/>
        <w:jc w:val="both"/>
        <w:rPr>
          <w:b/>
          <w:bCs/>
          <w:color w:val="000000"/>
          <w:sz w:val="28"/>
          <w:szCs w:val="28"/>
          <w:lang w:val="uk-UA"/>
        </w:rPr>
      </w:pPr>
    </w:p>
    <w:p w:rsidR="00D41BC0" w:rsidRPr="00B26FDE" w:rsidRDefault="000277A4" w:rsidP="0040799D">
      <w:pPr>
        <w:autoSpaceDE w:val="0"/>
        <w:autoSpaceDN w:val="0"/>
        <w:adjustRightInd w:val="0"/>
        <w:spacing w:line="360" w:lineRule="auto"/>
        <w:ind w:firstLine="709"/>
        <w:jc w:val="center"/>
        <w:rPr>
          <w:b/>
          <w:bCs/>
          <w:color w:val="000000"/>
          <w:sz w:val="28"/>
          <w:szCs w:val="28"/>
        </w:rPr>
      </w:pPr>
      <w:r>
        <w:rPr>
          <w:b/>
          <w:bCs/>
          <w:color w:val="000000"/>
          <w:sz w:val="28"/>
          <w:szCs w:val="28"/>
        </w:rPr>
        <w:t>1.2</w:t>
      </w:r>
      <w:r>
        <w:rPr>
          <w:b/>
          <w:bCs/>
          <w:color w:val="000000"/>
          <w:sz w:val="28"/>
          <w:szCs w:val="28"/>
          <w:lang w:val="uk-UA"/>
        </w:rPr>
        <w:t xml:space="preserve"> </w:t>
      </w:r>
      <w:r w:rsidR="00D41BC0" w:rsidRPr="00B26FDE">
        <w:rPr>
          <w:b/>
          <w:bCs/>
          <w:color w:val="000000"/>
          <w:sz w:val="28"/>
          <w:szCs w:val="28"/>
        </w:rPr>
        <w:t>Информация как основной объект информационного права</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Основным объектом правоотношений в информационной сфере является информация (в переводе с латинского — ознакомление, разъяснение, изложение).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 философской точки зрения понятие «информация» определил Н. Винер: информация — это не энергия и не материя. Простое и понятное каждому определение информаци</w:t>
      </w:r>
      <w:r w:rsidR="0040799D">
        <w:rPr>
          <w:color w:val="000000"/>
          <w:sz w:val="28"/>
          <w:szCs w:val="28"/>
        </w:rPr>
        <w:t>и дал С.</w:t>
      </w:r>
      <w:r w:rsidRPr="00B26FDE">
        <w:rPr>
          <w:color w:val="000000"/>
          <w:sz w:val="28"/>
          <w:szCs w:val="28"/>
        </w:rPr>
        <w:t>И. Ожегов. Это: 1) сведения об окружающем мире и протекающих в нем процессах; 2) сообщения, осведомляющие о положении дел, о состоянии чего-либо.</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До середины 20-х годов XX в. под информацией действительно подразумевались сообщения и сведения, передаваемые людьми устным, письменным или иным способом. С середины XX в. информация становится общенаучным понятием, включающим обмен сведениями между людьми, человеком и автоматом, автоматом и автоматом; обмен сигналами в животном и растительном мире; передачу признаков от клетки к клетке, от организма к организму (генетическая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Рассматривая информацию как объект правового регулирования, нельзя говорить о ней вообще, не конкретно. Предметом рассмотрения должна быть в первую очередь информация, которая находится в гражданском, административном, общественном или ином обороте и по поводу которой или в связи с которой и возникают общественные отношения, подлежащие регулированию правом. Информация как объект права должна быть четко определена. Примем за основу определение, данное этому понятию в ст. 2 Закона РФ «Об информации, информатизации и защите информации»: «Информация — сведения о лицах, предметах, фактах, событиях, явлениях и процессах, независимо от формы их представления».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Этот закон вводит новое и очень важное для права понятие — «документированная информация (документ)» и определяет его как «зафиксированная на материальном носителе информация с реквизитами, позволяющими ее идентифицировать».</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Понятие «документированная информация» основано на двуедин-стве информации (сведений) и материального носителя, на котором она отражена в виде символов, знаков, букв, волн или других способов отражения. В результате документирования информация обосабливается от ее создателя, происходит как бы материализация и овеществление символов, отображающих сведения. В итоге в качестве документированной информации мы получаем книгу, статью в журнале, сборник статей, фонд документов, банк данных или иной массив документов (данных) на бумажном, машиночитаемом или иных носителях.</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Согласно приведенному выше определению, документированная информация (документ) есть по сути дела объект материальный, что дает основание относить ее также и к категории вещей. А это означает, что на нее распространяется право вещной собственности. Следует, однако, отметить, что документированная информация относится к вещам особого рода. Главное ее отличие от других вещей заключается в упомянутом выше двуединстве информации и материального носителя, что предопределяет специфику требований, касающихся ее правового режима.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Таким образом, с правовой точки зрения двуединство информации и материального носителя дает возможность защищать документированную информацию с использованием одновременно двух институтов: института интеллектуальной собственности и института вещной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Создаваемая документированная информация с точки зрения возникающих по ее поводу отношений и правового режима может быть подразделена на следующие виды:</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создаваемая в результате творческой деятельности;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создаваемая юридическими и физическими лицами в порядке выполнения обязанностей по подготовке отчетных сведений о собственной деятельности для представления в качестве обязательной информации уполномоченным органам и организациям (обязательно документированная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создаваемая гражданами о себе (персональные данные);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в виде официальных документов, издаваемых уполномоченными органами государственной власти и общественными объединениями (официальная документированная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создаваемая в результате деятельности средств массовой информации, в том числе информация справочного характера, подготавливаемая и распространяемая юридическими и физическими лицами о себе, о продуктах и услугах, предлагаемых потребителям (сведения информационного характера).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Традиционно для документирования в качестве материального носителя применялась писчая бумага. Созданный на таком носителе документ, подтвержденный соответствующими реквизитами и снабженный подписями, широко использовался и используется в гражданских, экономических и других отношениях, в том числе как доказательный материал при судебном разбирательстве. Известно, что доказательная способность документированной информации основана на возможности установления с помощью почерковедческой экспертизы того факта, что конкретный документ является оригиналом и что подпись на нем точно (вернее, с большей степенью вероятности) принадлежит конкретному лицу.</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 внедрением новых информационных технологий вместо бумаги в качестве материальных носителей стали использовать машиночитаемые носители — магнитные и оптические диски, память ЭВМ, электрические колебания, электромагнитные волны. К сожалению, в отличие от информации, зафиксированной на бумажном носителе, информация на машиночитаемом носителе может быть легко изменена без желания ее автора в результате несанкционированного доступа к ней постороннего лица, причем без всяких следов такого вмешательства. Естественно, в этом случае документ на машиночитаемом носителе теряет свою доказательную способность, его легко подделать и никакая экспертиза не в состоянии такую подделку выявить.</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Возникла проблема установления доказательной силы машиночитаемого документа. Необходимо было создать такой механизм записи информации на нем, который, с одной стороны, исключал бы возможность несанкционированного доступа постороннего лица к информации в целях ее искажения, а с другой — позволял бы конкретному лицу ставить на этом документе некоторую отметку (аналогично его подписи на бумаге), которую было бы невозможно подделать, а экспертиза могла бы надежно подтвердить принадлежность этой отметки-подписи данному лицу.</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Так появилось понятие «электронная цифровая подпись», которая посредством специального программно-информационного комплекса обеспечивает надежное подтверждение оригинальности сведений, реквизитов документа и факта его «электронного подписания» конкретным лицом. Электронная цифровая подпись обеспечивает ввод и передачу документа по системе связи и телекоммуникации с предоставлением возможности в любой точке трафика вывести этот документ из системы и представить его для разрешения спора.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Информация — объект многофункциональный, она может выступать, например, как:</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источник получения знаний и принятия решений;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средство извещения общества о происходящих событиях и явлениях (через СМИ);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средство правовой координации и управления поведением субъектов (через официальные документы и судебные решения);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средство отчетности о деятельности юридических и физических лиц (налоговая отчетность, бухгалтерская отчетность, статистическая отчетность и т. п.);</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средство осуществления прав и свобод личности (право на жизнь, право на жилище, право на образование, право на труд и т. п.) в результате предоставления персональных данных структурам, обеспечивающим реализацию таких прав и свобод.</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Следует обратить внимание на то, что информация одновременно может нести ту или иную из указанных функциональных нагрузок и выступать в качестве товара. Пример — коммерческие системы информации о нормативных правовых актах, банки персональных данных, которые за рубежом давно уже продаются и сдаются в аренду для реализации прямого маркетинга. Продаются также различные информационные ресурсы, содержащие сведения о полезных ископаемых, о научном и техническом развитии общества, о его творческом потенциале и т. д.</w:t>
      </w:r>
    </w:p>
    <w:p w:rsidR="00D41BC0" w:rsidRPr="00B26FDE" w:rsidRDefault="00D41BC0" w:rsidP="0040799D">
      <w:pPr>
        <w:spacing w:line="360" w:lineRule="auto"/>
        <w:ind w:firstLine="709"/>
        <w:jc w:val="center"/>
        <w:rPr>
          <w:b/>
          <w:bCs/>
          <w:color w:val="000000"/>
          <w:sz w:val="28"/>
          <w:szCs w:val="28"/>
        </w:rPr>
      </w:pPr>
      <w:r w:rsidRPr="00B26FDE">
        <w:rPr>
          <w:b/>
          <w:bCs/>
          <w:color w:val="000000"/>
          <w:sz w:val="28"/>
          <w:szCs w:val="28"/>
        </w:rPr>
        <w:br w:type="page"/>
      </w:r>
      <w:r w:rsidR="00BD7911">
        <w:rPr>
          <w:b/>
          <w:bCs/>
          <w:color w:val="000000"/>
          <w:sz w:val="28"/>
          <w:szCs w:val="28"/>
        </w:rPr>
        <w:t>1.3</w:t>
      </w:r>
      <w:r w:rsidR="00BD7911">
        <w:rPr>
          <w:b/>
          <w:bCs/>
          <w:color w:val="000000"/>
          <w:sz w:val="28"/>
          <w:szCs w:val="28"/>
          <w:lang w:val="uk-UA"/>
        </w:rPr>
        <w:t xml:space="preserve"> </w:t>
      </w:r>
      <w:r w:rsidRPr="00B26FDE">
        <w:rPr>
          <w:b/>
          <w:bCs/>
          <w:color w:val="000000"/>
          <w:sz w:val="28"/>
          <w:szCs w:val="28"/>
        </w:rPr>
        <w:t>Специфические особенности и юридические свойства</w:t>
      </w:r>
      <w:r w:rsidR="00BD7911">
        <w:rPr>
          <w:b/>
          <w:bCs/>
          <w:color w:val="000000"/>
          <w:sz w:val="28"/>
          <w:szCs w:val="28"/>
          <w:lang w:val="uk-UA"/>
        </w:rPr>
        <w:t xml:space="preserve"> </w:t>
      </w:r>
      <w:r w:rsidRPr="00B26FDE">
        <w:rPr>
          <w:b/>
          <w:bCs/>
          <w:color w:val="000000"/>
          <w:sz w:val="28"/>
          <w:szCs w:val="28"/>
        </w:rPr>
        <w:t>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отличие от известных, традиционных для права объектов, таких, как вещи, информация обладает специфическими особенностями и юридическими свойствами, которые во многом определяют и общественные отношения, возникающие по ее поводу, и характер поведения субъектов, участвующих в обращении информации. К таким особенностям и свойствам относятся: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физическая неотчуждаемость информации. Это свойство следует из особенности информации, заключающейся в том, что она физически не может быть отчуждена от ее производителя или передающего субъекта. Знания неотчуждаемы. Исходя из этого, при передаче информации от одного лица к другому процедура отчуждения информации должна заменяться передачей прав на ее использование и информация должна передаваться вместе с этими правами;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обособляемость информации. При включении в оборот информация всегда овеществляется в виде символов, знаков, волн, вследствие этого обособляется от ее производителя (создателя) и существует отдельно и независимо. Это говорит об оборотоспособности информации как самостоятельного отдельного объекта права;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информационная вещь (информационный объект). Это свойство вытекает из двуединства информации и материального носителя, на котором она отображена, что позволяет распространить на информационную вещь (объект) совместное и взаимосвязанное действие двух институтов — института авторского права и института вещной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тиражируемость (распространяемость) информации. Информация может тиражироваться и распространяться в неограниченном количестве экземпляров без изменения ее содержания. Отсюда следует, что в результате распространения одна и та же информация может принадлежать одновременно неограниченному кругу лиц;</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организационная форма. В реальных условиях информация всегда обращается не сама по себе, а в строго определенных организационных формах — документ (подлинник, копия), массив (база) данных (документов), библиотека, фонд документов, архив и т. п. Из этого следует, что при включении информации в оборот в каждом конкретном случае всегда должны оговариваться ее вид и форма представления. Это свойство позволяет также относить к информационным вещам (информационным объектам) как отдельные документы, так и сложные организационные информационные структуры и включать такие вещи в состав имущества (собственника, владельца).</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В зависимости от роли в правовой системе информацию можно подразделить на правовую, которая создается в результате правотворческой, правоприменительной, правоохранительной, научной юридической деятельности, и на неправовую, которая создается в результате иной деятельности (не правовой), но обращается в соответствии с нормами информационного законодательства.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 степени доступа информация подразделяется на открытую, распространяемую открыто, и информацию ограниченного доступа, распространение которой возможно в условиях конфиденциальности или секретности.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 открытой информации относится: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информация, создаваемая в процессе творчества (произведения науки и культуры, открытые патенты и авторские свидетельства);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обязательно предоставляемая документированная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официальные документы;</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массовая информация, распространяемая СМИ;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другая информация неограниченного доступа. К информации ограниченного доступа относится: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о государственной и служебной тайне (в порядке защиты интересов государства);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документированная информация, содержащая сведения о ноу-хау и ноу-ноу (в порядке защиты секретов производства и науки);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персональные данные (в порядке защиты личной тайны). Изучение информации с указанных позиций позволяет перейти к исследованию информационных процессов, участвующих в них субъектов и возникающих при осуществлении этих процессов информационных отношений.</w:t>
      </w:r>
    </w:p>
    <w:p w:rsidR="00D41BC0" w:rsidRPr="00B26FDE" w:rsidRDefault="00D41BC0" w:rsidP="00B26FDE">
      <w:pPr>
        <w:autoSpaceDE w:val="0"/>
        <w:autoSpaceDN w:val="0"/>
        <w:adjustRightInd w:val="0"/>
        <w:spacing w:line="360" w:lineRule="auto"/>
        <w:ind w:firstLine="709"/>
        <w:jc w:val="both"/>
        <w:rPr>
          <w:color w:val="000000"/>
          <w:sz w:val="28"/>
          <w:szCs w:val="28"/>
        </w:rPr>
      </w:pPr>
    </w:p>
    <w:p w:rsidR="00D41BC0" w:rsidRPr="00B26FDE" w:rsidRDefault="00D41BC0" w:rsidP="009E4378">
      <w:pPr>
        <w:spacing w:line="360" w:lineRule="auto"/>
        <w:ind w:firstLine="709"/>
        <w:jc w:val="center"/>
        <w:rPr>
          <w:b/>
          <w:bCs/>
          <w:color w:val="000000"/>
          <w:sz w:val="28"/>
          <w:szCs w:val="28"/>
        </w:rPr>
      </w:pPr>
      <w:r w:rsidRPr="00B26FDE">
        <w:rPr>
          <w:b/>
          <w:bCs/>
          <w:color w:val="000000"/>
          <w:sz w:val="28"/>
          <w:szCs w:val="28"/>
        </w:rPr>
        <w:br w:type="page"/>
        <w:t>2.</w:t>
      </w:r>
      <w:r w:rsidR="009E4378" w:rsidRPr="009E4378">
        <w:rPr>
          <w:b/>
          <w:bCs/>
          <w:color w:val="000000"/>
          <w:sz w:val="28"/>
          <w:szCs w:val="28"/>
        </w:rPr>
        <w:t xml:space="preserve"> </w:t>
      </w:r>
      <w:r w:rsidRPr="00B26FDE">
        <w:rPr>
          <w:b/>
          <w:bCs/>
          <w:color w:val="000000"/>
          <w:sz w:val="28"/>
          <w:szCs w:val="28"/>
        </w:rPr>
        <w:t>Информационные отношения как основной объект правового</w:t>
      </w:r>
      <w:r w:rsidR="00BD7911">
        <w:rPr>
          <w:b/>
          <w:bCs/>
          <w:color w:val="000000"/>
          <w:sz w:val="28"/>
          <w:szCs w:val="28"/>
          <w:lang w:val="uk-UA"/>
        </w:rPr>
        <w:t xml:space="preserve"> </w:t>
      </w:r>
      <w:r w:rsidRPr="00B26FDE">
        <w:rPr>
          <w:b/>
          <w:bCs/>
          <w:color w:val="000000"/>
          <w:sz w:val="28"/>
          <w:szCs w:val="28"/>
        </w:rPr>
        <w:t>регулирования</w:t>
      </w:r>
    </w:p>
    <w:p w:rsidR="00D41BC0" w:rsidRPr="00B26FDE" w:rsidRDefault="00D41BC0" w:rsidP="009E4378">
      <w:pPr>
        <w:autoSpaceDE w:val="0"/>
        <w:autoSpaceDN w:val="0"/>
        <w:adjustRightInd w:val="0"/>
        <w:spacing w:line="360" w:lineRule="auto"/>
        <w:ind w:firstLine="709"/>
        <w:jc w:val="center"/>
        <w:rPr>
          <w:b/>
          <w:bCs/>
          <w:color w:val="000000"/>
          <w:sz w:val="28"/>
          <w:szCs w:val="28"/>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2.1</w:t>
      </w:r>
      <w:r w:rsidR="00BD7911">
        <w:rPr>
          <w:b/>
          <w:bCs/>
          <w:color w:val="000000"/>
          <w:sz w:val="28"/>
          <w:szCs w:val="28"/>
          <w:lang w:val="uk-UA"/>
        </w:rPr>
        <w:t xml:space="preserve"> </w:t>
      </w:r>
      <w:r w:rsidRPr="00B26FDE">
        <w:rPr>
          <w:b/>
          <w:bCs/>
          <w:color w:val="000000"/>
          <w:sz w:val="28"/>
          <w:szCs w:val="28"/>
        </w:rPr>
        <w:t>Субъекты информационных отношений</w:t>
      </w:r>
    </w:p>
    <w:p w:rsidR="00D41BC0" w:rsidRPr="00B26FDE" w:rsidRDefault="00D41BC0" w:rsidP="00B26FDE">
      <w:pPr>
        <w:autoSpaceDE w:val="0"/>
        <w:autoSpaceDN w:val="0"/>
        <w:adjustRightInd w:val="0"/>
        <w:spacing w:line="360" w:lineRule="auto"/>
        <w:ind w:firstLine="709"/>
        <w:jc w:val="both"/>
        <w:rPr>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 субъектам информационного права относятся лица, участвующие в создании, передаче, распространении, получении и потреблении информации. Прежде всего, это создатели или производители информации, обладатели информации (или информаторы) и потребители информации.</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Создатели или производители информации — это лица, в результате интеллектуальной деятельности которых появляется информация. К ним относятся в первую очередь авторы, создающие информацию в процессе творчества в виде произведений, патентов (заявок) на изобретения, полезных моделей, промышленных образцов, сведений о ноу-хау и коммерческой тайне. Однако к создателям информации относятся также и лица (в том числе органы государственной власти, органы местного самоуправления, юридические лица), не претендующие на авторство по поводу созданной ими информации. Существуют и другие виды информации, не являющие результатом творчества. Например, обязательно представляемая информация, отчетная информация, персональные данные. Ряд производителей информации не претендуют на защиту своих личных неимущественных прав на созданную информацию, однако заинтересованы в признании этой информации своей собственной. К ним можно отнести производителей открытых справочных информационно-поисковых систем, баз и банков данных и т. п.</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Обладатели информации (информаторы) — это посредники между создателями и потребителями информации; лица, приобретающие исключительное право на передачу и распространение информации и обеспечивающие доведение созданной информации до конечного потребителя.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Потребители информации — это лица, нуждающиеся в информации, производящие ее поиск и получающие ее для удовлетворения своих потребностей (повышения знаний, образования, принятия решений и т. п.).</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 субъектам информационного права относятся также и те лица, которые участвуют в создании и применении средств и механизмов программно-технического обеспечения информационных процессов — информационных систем, сетей, информационных технологий и средств их обеспечения (информационных, лингвистических, технических, программных и иных).</w:t>
      </w:r>
    </w:p>
    <w:p w:rsidR="00BD7911" w:rsidRDefault="00BD7911" w:rsidP="00B26FDE">
      <w:pPr>
        <w:spacing w:line="360" w:lineRule="auto"/>
        <w:ind w:firstLine="709"/>
        <w:jc w:val="both"/>
        <w:rPr>
          <w:b/>
          <w:bCs/>
          <w:color w:val="000000"/>
          <w:sz w:val="28"/>
          <w:szCs w:val="28"/>
          <w:lang w:val="uk-UA"/>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2.2</w:t>
      </w:r>
      <w:r w:rsidR="00BD7911">
        <w:rPr>
          <w:b/>
          <w:bCs/>
          <w:color w:val="000000"/>
          <w:sz w:val="28"/>
          <w:szCs w:val="28"/>
          <w:lang w:val="uk-UA"/>
        </w:rPr>
        <w:t xml:space="preserve"> </w:t>
      </w:r>
      <w:r w:rsidRPr="00B26FDE">
        <w:rPr>
          <w:b/>
          <w:bCs/>
          <w:color w:val="000000"/>
          <w:sz w:val="28"/>
          <w:szCs w:val="28"/>
        </w:rPr>
        <w:t>Отношения информационной собственности</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Основополагающими общественными отношениями информационного права являются отношения, возникающие по поводу признания информации своей собственной, или так называемые отношения информационной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Сегодня проблема регулирования отношений по поводу информационной собственности (в смысле признания конкретной информации своей собственной) является одной из важнейших проблем информационного законодательства. По аналогии с вещной собственностью, в рамках которой реализуются правомочия владеть, пользоваться, распоряжаться вещью, предлагается ввести правомочия информационного собственника (информационные правомочия), основанные на особенностях и юридических свойствах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Известно, что информация, как результат интеллектуальной деятельности, может выражать или отражать результат творчества, требующий закрепления исключительных прав на него, или отражать результат любой иной интеллектуальной деятельности, не претендующей на право авторства.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Информация, выражающая или отражающая результат творчества, может быть подразделена на три группы:</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 информация в виде произведения (на материальном носителе), право на которое защищается законодательством об авторском праве по факту создания произведения. При этом оригинал произведения и есть результат творчества, копии же оригинала включаются в оборот для реализации имущественных прав автора;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информация об изобретении, полезной модели, промышленном образце в форме патента на изобретение, патента на промышленный образец, свидетельства на полезную модель. Такая информация сама по себе не есть результат творчества, она лишь отображает этот результат. Подлинник патента или заявки является документом, удостоверяющим приоритет, авторство изобретения, полезной модели, промышленного образца и подтверждает исключительное право на их пользование. Информация в виде копии патента или заявки распространяется в целях информирования всех заинтересованных лиц о содержании и сущности изобретения, полезной модели, промышленного образца;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информация в виде ноу-хау содержит сведения о секрете производства и защищается на основе обеспечения условий конфиденциальности использования такой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Информация, как результат интеллектуальной деятельности, может не претендовать на авторство, она также многообразна. Существуют следующие виды такой информации, имеющие различные правовые режимы:</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обязательно представляемая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информация о гражданах (персональные данные);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официальная информация (документы), прежде всего нормативная правовая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массовая информация, распространяемая в порядке информирования о событиях и фактах;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информация, создаваемая и распространяемая в порядке инвестирования в целях извлечения прибыли.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Информация может храниться в качестве информационных ресурсов (запасов) сведений, данных и использоваться только для получения этих сведений по запросам, а может выступать в качестве информационного продукта, специально подготавливаемого для включения в административный или гражданский оборот.</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Следует обратить внимание на то, что при включении в гражданский оборот информации, выражающей результат творчества, имущественные права автора на нее более или менее защищены действующим законодательством, включение же в гражданский оборот остальных видов информации требует правового регулирования права на обладание такой информацией и ее распространение.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Для исследования отношений, возникающих по поводу обладания и владения информацией, собственности на информацию, целесообразно построить модель информационной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Информационный собственник обладает следующими информационными правомочиями: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знать содержание информации (сведения или данные, содержащиеся в информации);</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 применять в личной деятельности сведения, данные, извещении, содержащиеся в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передавать или распространять информацию в целях доведения ее до потребителя.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Создатель информации является информационным собственником, то есть лицом, обладающим всеми указанными информационными правомочиями, приобретенными им по факту создания и обнародования информации, представляющей для него интерес. Механизм защиты таких прав, прежде всего исключительного права на передачу или распространение информации, аналогичен механизму осуществления исключительных прав автора на результат творчества, действующему в законодательстве об авторском праве и смежных правах. Однако понятие информационной собственности шире понятия интеллектуальной собственности на результаты творчества, оно распространяется на результат практически любой интеллектуальной деятельности, в процессе которой появляется любая открытая информация, представляющая интерес для создателя и далеко не всегда являющаяся результатом творчества. Нередко создатель информации, вкладывая инвестиции в ее производство, не претендует на защиту своих личных неимущественных прав и заинтересован лишь в защите инвестиций и извлечении прибыли от распространения такой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Обладатель информации также является информационным собственником, однако информационные правомочия такого собственника он приобретает у создателя информации как его правопреемник по договору. При этом в договоре должен указываться объем информационных полномочий, которые оставляет за собой создатель информации после передачи им этой информации обладателю, а также объем информационных полномочий, которые появятся у обладателя информации после получения им информации от создателя. Дальнейшие их действия должны производиться в точном соответствии с этими правомочиями.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Потребитель информации имеет право лишь знать содержание информации и применять информацию в своей личной деятельности, но не имеет права передавать или распространять ее в иных целях.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Введение понятий информационной собственности и информационных правомочий вызывает протесты специалистов частного права. Однако в праве уже существует понятие интеллектуальной собственности как разновидности собственности, поэтому логично было сформулировать еще одну разновидность собственности — информационную. Это понятие шире понятия интеллектуальная собственность (то есть результат творчества), которое закреплено в законодательстве об авторском праве.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Введение понятия информационной вещи влечет за собой появление в информационном праве особой категории собственников, участвующих в обращении информационных вещей, — собственников информационных вещей. Собственник информационной вещи реализует традиционные правомочия собственника (владение, пользование, распоряжение информационной вещью), но с обязательным соблюдением оговоренных выше информационных правомочий по поводу использования информации, отображенной в этой вещи. В связи с этим появляются разновидности информационных собственников (владельцев):</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собственник — создатель информационной вещи;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собственник — обладатель информационной вещи;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собственник — потребитель информационной вещи.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У собственника — создателя информационной вещи находится оригинал (подлинник) документа, в котором отображена созданная им в процессе его интеллектуальной деятельности информация. Такой собственник имеет обычные права собственности на эту вещь, то есть может владеть, пользоваться, распоряжаться ею. Однако в рамках своих информационных правомочий он обладает также исключительными правами в отношении информации, отображенной в этой информационной вещи. В частности, ему принадлежат личные имущественные права на использование информации, отображенной в этой вещи, выражающиеся в праве копирования и тиражирования оригинала (подлинника) документа, передачи и распространения копий. Такие личные имущественные права он может осуществлять лично или через посредника — собственника — обладателя информационной вещи (информатора), заключив с ним договор, аналогичный авторскому. Естественно, при этом у него имеется право на включение оригинала (подлинника) документа в состав своего имущества.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Собственник — обладатель информационной вещи (посредник между создателем и потребителем информации) реализует правомочия собственника с учетом объема информационных правомочий, приобретенных им у создателя информационной вещи. В соответствии с ними собственник-обладатель получает в собственность оригинал (подлинник) или копию информационной вещи от собственника — создателя информационной вещи с правом включения информации, отображенной в ней, в оборот, в том числе в целях извлечения прибыли (аналогия авторскому договору). Этот собственник реализует свои информационные правомочия в результате копирования оригинала (подлинника) документа или его копии, полученной по договору от собственника — создателя информации, тиражирования и распространения копий. Этот механизм аналогичен механизму осуществления прав пользователя в законодательстве об авторском праве при заключении авторского договора. Собственник — создатель оригинала (подлинника) информационной вещи имеет право передать по договору права информационного собственника одному или нескольким собственникам — обладателям информационных вещей, выдавая им копии оригинала (подлинника) информационной вещи. Деятельность собственника — обладателя информационной вещи как посредника между создателем информации и ее потребителем можно рассматривать как деятельность по информационному обеспечению (обслуживанию) потребителей информации.</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Собственник — потребитель информационной вещи в отличие от собственника — создателя (или обладателя) информационной вещи приобретает (получает) в собственность копии информационных вещей (например, экземпляры тиража издания). При этом в соответствии с информационными правомочиями он может использовать информацию, содержащуюся в этой информационной вещи, только в личных целях и не имеет права копировать, тиражировать и распространять копии этой информационной вещи в коммерческих целях, хотя может распорядиться (передать, продать) принадлежащей ему конкретной копией информационной вещи.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Крайне важно отметить, что все перечисленные категории собственников информационных вещей наряду с осуществлением ими своих информационных правомочий имеют право включать принадлежащие им информационные вещи в состав имущества, рассматривая информацию, отображенную в этих вещах, при расчете стоимости вещи как нематериальные активы.</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Сегодня информационная сфера немыслима без применения автоматизированных информационных систем, банков данных и их сетей, других информационных технологий, основанных на использовании средств вычислительной техники и связи. Были созданы новые материальные носители информации, существенно отличающиеся от традиционных, новые механизмы ее тиражирования и распространения, что, в свою очередь, повлекло за собой возникновение новых отношений, связанных с особенностями автоматизированной обработки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Применение современных информационных технологий вызвало и негативные последствия — появление ранее неизвестных праву видов преступлений — компьютерных, когда используются возможности, позволяющие осуществлять несанкционированный и неправомерный доступ к информации, в частности запуск компьютерных вирусов, логических бомб, программ, допускающих неправомерное проникновение в информационные сети в целях «электронной кражи» денег, ведение электронного информационного шпионажа.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Все это вызвало необходимость пересмотреть комплекс традиционных информационных отношений в условиях новых информационных технологий. Появилась дополнительная предметная область, обеспечивающая основные предметные области, — область создания и применения информационных технологий.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Отношения по поводу создания и применения информационных систем, информационных технологий и средств их обеспечения устанавливаются между заказчиком, разработчиком и так называемыми эксплуатационщиками информационных систем, сетей и средств их обеспечения. Как правило, это договорные отношения по поводу права интеллектуальной собственности на результаты творчества в условиях телекоммуникации; права авторства и собственности на документированную информацию на машиночитаемом носителе; права авторства и собственности на информационные технологии и средства их обеспечения; права на создание и применение автоматизированных систем и банков данных для обработки информации; охраны информации в автоматизированных информационных системах, банках данных, их сетях и другие.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Создание, преобразование и потребление информации, особенно в условиях современных систем связи и телекоммуникации, потребовало также акцентировать внимание на решении проблем информационной безопасности (вернее, безопасности в информационной сфере), обеспечивающей защиту информации от несанкционированного доступа к ней, защиту информационных прав и свобод граждан, защиту государства и общества от воздействия недоброкачественной информации. Это обусловило возникновение еще одной обеспечивающей предметной области — области создания и применения средств и механизмов информационной безопасности.</w:t>
      </w:r>
    </w:p>
    <w:p w:rsidR="00BD7911" w:rsidRDefault="00BD7911" w:rsidP="00B26FDE">
      <w:pPr>
        <w:spacing w:line="360" w:lineRule="auto"/>
        <w:ind w:firstLine="709"/>
        <w:jc w:val="both"/>
        <w:rPr>
          <w:b/>
          <w:bCs/>
          <w:color w:val="000000"/>
          <w:sz w:val="28"/>
          <w:szCs w:val="28"/>
          <w:lang w:val="uk-UA"/>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2.3</w:t>
      </w:r>
      <w:r w:rsidR="00BD7911">
        <w:rPr>
          <w:b/>
          <w:bCs/>
          <w:color w:val="000000"/>
          <w:sz w:val="28"/>
          <w:szCs w:val="28"/>
          <w:lang w:val="uk-UA"/>
        </w:rPr>
        <w:t xml:space="preserve"> </w:t>
      </w:r>
      <w:r w:rsidRPr="00B26FDE">
        <w:rPr>
          <w:b/>
          <w:bCs/>
          <w:color w:val="000000"/>
          <w:sz w:val="28"/>
          <w:szCs w:val="28"/>
        </w:rPr>
        <w:t>Методы регулирования информационных отношений</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Информационные отношения регулируются практически всеми известными методами как частного, так и публичного права, но с учетом отмеченных выше принципов регулирования информационных отношений.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Так, отношения, возникающие в связи с созданием информации, регулируются методами конституционного, административного и гражданского права. Например, подготовка персональных данных производится во исполнение конституционных прав и свобод граждан, а поведение структур, обрабатывающих такую информацию, регулируется нормами конституционного и административного права. При создании информации, представляющей результат творчества или коммерческую тайну, а также при формировании открытой информации и информационных ресурсов в коммерческих целях применяются методы гражданского права. Все создатели такой информации одновременно приобретают и право информационной собственности на созданную информацию (в первую очередь исключительное право на ее передачу и распространение), и право вещной собственности на оригиналы (подлинники) созданных документов — информационные вещи.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Отношения, возникающие при передаче и распространении информации, регулируются нормами конституционного, административного и гражданского права, а также основанным на принципах информационной собственности методом, обеспечивающим осуществление права информационной собственности при передаче и распространении как самой информации, так и информационных вещей, в которых отображена эта информация.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Отношения, возникающие в процессе поиска, получения и применения информации, регулируются нормами конституционного, административного и гражданского права, но в сочетании с методом информационного права, основанным на принципах информационной собственности.</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Отношения, возникающие при разработке и эксплуатации информационных систем и их сетей, регулируются главным образом нормами гражданского права, но с учетом особенностей возникающих при этом информационных отношений.</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Отношения, возникающие по поводу ответственности за допущенные правонарушения в информационной сфере, регулируются нормами законодательства об административных правонарушениях уголовного права. При этом ответственность за нарушение права информационной собственности устанавливается с учетом соблюдения принципов информационных правомочий.</w:t>
      </w:r>
    </w:p>
    <w:p w:rsidR="00D41BC0" w:rsidRPr="00B26FDE" w:rsidRDefault="00D41BC0" w:rsidP="009E4378">
      <w:pPr>
        <w:spacing w:line="360" w:lineRule="auto"/>
        <w:ind w:firstLine="709"/>
        <w:jc w:val="center"/>
        <w:rPr>
          <w:b/>
          <w:bCs/>
          <w:color w:val="000000"/>
          <w:sz w:val="28"/>
          <w:szCs w:val="28"/>
        </w:rPr>
      </w:pPr>
      <w:r w:rsidRPr="00B26FDE">
        <w:rPr>
          <w:b/>
          <w:bCs/>
          <w:color w:val="000000"/>
          <w:sz w:val="28"/>
          <w:szCs w:val="28"/>
        </w:rPr>
        <w:br w:type="page"/>
        <w:t>3.</w:t>
      </w:r>
      <w:r w:rsidR="00BD7911">
        <w:rPr>
          <w:b/>
          <w:bCs/>
          <w:color w:val="000000"/>
          <w:sz w:val="28"/>
          <w:szCs w:val="28"/>
          <w:lang w:val="uk-UA"/>
        </w:rPr>
        <w:t xml:space="preserve"> </w:t>
      </w:r>
      <w:r w:rsidRPr="00B26FDE">
        <w:rPr>
          <w:b/>
          <w:bCs/>
          <w:color w:val="000000"/>
          <w:sz w:val="28"/>
          <w:szCs w:val="28"/>
        </w:rPr>
        <w:t>Юридические источники информационного права</w:t>
      </w:r>
    </w:p>
    <w:p w:rsidR="00D41BC0" w:rsidRPr="00B26FDE" w:rsidRDefault="00D41BC0" w:rsidP="009E4378">
      <w:pPr>
        <w:autoSpaceDE w:val="0"/>
        <w:autoSpaceDN w:val="0"/>
        <w:adjustRightInd w:val="0"/>
        <w:spacing w:line="360" w:lineRule="auto"/>
        <w:ind w:firstLine="709"/>
        <w:jc w:val="center"/>
        <w:rPr>
          <w:b/>
          <w:bCs/>
          <w:color w:val="000000"/>
          <w:sz w:val="28"/>
          <w:szCs w:val="28"/>
        </w:rPr>
      </w:pPr>
    </w:p>
    <w:p w:rsid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3.1</w:t>
      </w:r>
      <w:r w:rsidR="00BD7911">
        <w:rPr>
          <w:b/>
          <w:bCs/>
          <w:color w:val="000000"/>
          <w:sz w:val="28"/>
          <w:szCs w:val="28"/>
          <w:lang w:val="uk-UA"/>
        </w:rPr>
        <w:t xml:space="preserve"> </w:t>
      </w:r>
      <w:r w:rsidRPr="00B26FDE">
        <w:rPr>
          <w:b/>
          <w:bCs/>
          <w:color w:val="000000"/>
          <w:sz w:val="28"/>
          <w:szCs w:val="28"/>
        </w:rPr>
        <w:t>Информационное законодательство: общие положения</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нынешних условиях одной из приоритетных задач государственной политики РФ является развитие информационной деятельности в стране и ее совершенствование путем создания оптимальной информационной инфраструктуры, использования современных информационных технологий, свободного обращения всех видов информации, формирования рынка информационных продуктов и услуг. Особое внимание уделяется правовому обеспечению информационных отношений. За весь советский период не было принято ни одного закона в области информации, информатизации и информационной безопасности, и только в Конституции Российской Федерации, принятой 12 декабря 1993 года, впервые были закреплены права человека на информацию.</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качестве юридических источников информационного права выступают нормы информационного законодательства, регулирующие отношения в информационной сфере. К этим источникам относятся: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информационно-правовые нормы Конституции РФ, которые закрепляют информационные права и свободы, устанавливающие основные права и обязанности соответствующих субъектов по поводу создания и распространения информации определенного вида, а также вводящие ограничения на обращение информации в государстве и обществе;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отрасли и разделы законодательства РФ, посвященные вопросам информационного права;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отдельные информационно-правовые нормы, входящие в состав других отраслей законодательства РФ.</w:t>
      </w:r>
    </w:p>
    <w:p w:rsidR="00BD7911" w:rsidRDefault="00BD7911" w:rsidP="00B26FDE">
      <w:pPr>
        <w:autoSpaceDE w:val="0"/>
        <w:autoSpaceDN w:val="0"/>
        <w:adjustRightInd w:val="0"/>
        <w:spacing w:line="360" w:lineRule="auto"/>
        <w:ind w:firstLine="709"/>
        <w:jc w:val="both"/>
        <w:rPr>
          <w:b/>
          <w:bCs/>
          <w:color w:val="000000"/>
          <w:sz w:val="28"/>
          <w:szCs w:val="28"/>
          <w:lang w:val="uk-UA"/>
        </w:rPr>
      </w:pPr>
    </w:p>
    <w:p w:rsidR="00D41BC0" w:rsidRPr="00B26FDE" w:rsidRDefault="00BD7911" w:rsidP="009E4378">
      <w:pPr>
        <w:autoSpaceDE w:val="0"/>
        <w:autoSpaceDN w:val="0"/>
        <w:adjustRightInd w:val="0"/>
        <w:spacing w:line="360" w:lineRule="auto"/>
        <w:ind w:firstLine="709"/>
        <w:jc w:val="center"/>
        <w:rPr>
          <w:b/>
          <w:bCs/>
          <w:color w:val="000000"/>
          <w:sz w:val="28"/>
          <w:szCs w:val="28"/>
        </w:rPr>
      </w:pPr>
      <w:r>
        <w:rPr>
          <w:b/>
          <w:bCs/>
          <w:color w:val="000000"/>
          <w:sz w:val="28"/>
          <w:szCs w:val="28"/>
          <w:lang w:val="uk-UA"/>
        </w:rPr>
        <w:br w:type="page"/>
      </w:r>
      <w:r>
        <w:rPr>
          <w:b/>
          <w:bCs/>
          <w:color w:val="000000"/>
          <w:sz w:val="28"/>
          <w:szCs w:val="28"/>
        </w:rPr>
        <w:t>3.2</w:t>
      </w:r>
      <w:r>
        <w:rPr>
          <w:b/>
          <w:bCs/>
          <w:color w:val="000000"/>
          <w:sz w:val="28"/>
          <w:szCs w:val="28"/>
          <w:lang w:val="uk-UA"/>
        </w:rPr>
        <w:t xml:space="preserve"> </w:t>
      </w:r>
      <w:r w:rsidR="00D41BC0" w:rsidRPr="00B26FDE">
        <w:rPr>
          <w:b/>
          <w:bCs/>
          <w:color w:val="000000"/>
          <w:sz w:val="28"/>
          <w:szCs w:val="28"/>
        </w:rPr>
        <w:t>Конституция РФ как основа законодательного регулирования информационной деятельности в России</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Основной объем прав на информацию содержится в следующей норме Конституции РФ: «Каждый имеет право свободно искать, получать, передавать, производить и распространять информацию любым законным способом...» (часть 4, ст. 29).</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Право свободного поиска и получения информации означает право каждого гражданина обращаться к органам государственной власти, общественным объединениям, органам и организациям, частным фирмам, другим структурам по вопросам, затрагивающим основные права и свободы, провозглашенные Конституцией РФ, а также получать от них запрашиваемую информацию.</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 передавать информацию означает право свободного обмена информацией между гражданами.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 производить и распространять информацию означает свободу каждого на творчество и интеллектуальную деятельность, сопровождаемую созданием новой или производной информации, а также на широкое распространение произведенной информации всеми законными способами. Право на свободу творчества и интеллектуальную деятельность, право на интеллектуальную собственность, полученную в результате творчества, закреплены в следующих положениях Конституции РФ: «Каждому гарантируется свобода мысли и слова» (часть 1, ст. 29);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(часть 1, ст. 44); «Каждый имеет право на участие в культурной жизни и пользование учреждениями культуры, на доступ к культурным ценностям» (часть 2, ст. 44).</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 на свободу производства и распространение массовой информации закреплено в части 5, ст. 29 Основного закона РФ: «Гарантируется свобода массовой информации. Цензура запрещается».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Только закон может ограничить эти права, причем право на информацию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 В связи с этим в Конституции РФ особое внимание обращено на вопросы защиты государственной тайны: «...Перечень сведений, составляющих государственную тайну, определяется федеральным законом» (часть 4, ст. 29).</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Конституция РФ запрещает получать информацию от любого гражданина без его добровольного на то согласия или убеждать его отказаться от предоставленной ранее информации: «Никто не может быть принужден к выражению своих мнений и убеждений или отказу от них» (часть 3, ст. 29).</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Конституция РФ защищает общество и каждого гражданина от распространения вредной, опасной информации: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(часть 2, ст. 29).</w:t>
      </w:r>
    </w:p>
    <w:p w:rsidR="00D41BC0" w:rsidRPr="00B26FDE" w:rsidRDefault="00D41BC0" w:rsidP="009E4378">
      <w:pPr>
        <w:spacing w:line="360" w:lineRule="auto"/>
        <w:ind w:firstLine="709"/>
        <w:jc w:val="both"/>
        <w:rPr>
          <w:color w:val="000000"/>
          <w:sz w:val="28"/>
          <w:szCs w:val="28"/>
        </w:rPr>
      </w:pPr>
      <w:r w:rsidRPr="00B26FDE">
        <w:rPr>
          <w:color w:val="000000"/>
          <w:sz w:val="28"/>
          <w:szCs w:val="28"/>
        </w:rPr>
        <w:t>Государство может считаться правовым только в том случае, если любые законы или нормативные акты, затрагивающие основные права и свободы граждан, будут свободно распространяться и каждому будет предоставлено право свободного поиска и получения информации</w:t>
      </w:r>
      <w:r w:rsidR="009E4378" w:rsidRPr="009E4378">
        <w:rPr>
          <w:color w:val="000000"/>
          <w:sz w:val="28"/>
          <w:szCs w:val="28"/>
        </w:rPr>
        <w:t xml:space="preserve"> </w:t>
      </w:r>
      <w:r w:rsidRPr="00B26FDE">
        <w:rPr>
          <w:color w:val="000000"/>
          <w:sz w:val="28"/>
          <w:szCs w:val="28"/>
        </w:rPr>
        <w:t>о них. Такие условия определены в части 3, ст. 15 Конституции РФ: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Упомянутые информационные права и свободы относятся к основным правам и свободам гражданина Российской Федерации. Статья 2 Конституции РФ гласит: «Человек, его права и свободы являются высшей ценностью. Признание, соблюдение и защита прав и свобод человека и гражданина — обязанность государства». Из этого следует, что государство в лице его государственных органов должно организовать и проводить информационную политику, направленную на решение всего комплекса вопросов, связанных с вхождением России в информационное общество, включая формирование и развитие в стране современной информационной инфраструктуры, совершенствование информационного законодательства как правовой базы информационного общества, повышение уровня информационно-правовой культуры, правового воспитания и образования.</w:t>
      </w:r>
    </w:p>
    <w:p w:rsidR="00BD7911" w:rsidRDefault="00BD7911" w:rsidP="00B26FDE">
      <w:pPr>
        <w:spacing w:line="360" w:lineRule="auto"/>
        <w:ind w:firstLine="709"/>
        <w:jc w:val="both"/>
        <w:rPr>
          <w:b/>
          <w:bCs/>
          <w:color w:val="000000"/>
          <w:sz w:val="28"/>
          <w:szCs w:val="28"/>
          <w:lang w:val="uk-UA"/>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3.3</w:t>
      </w:r>
      <w:r w:rsidR="00BD7911">
        <w:rPr>
          <w:b/>
          <w:bCs/>
          <w:color w:val="000000"/>
          <w:sz w:val="28"/>
          <w:szCs w:val="28"/>
          <w:lang w:val="uk-UA"/>
        </w:rPr>
        <w:t xml:space="preserve"> </w:t>
      </w:r>
      <w:r w:rsidRPr="00B26FDE">
        <w:rPr>
          <w:b/>
          <w:bCs/>
          <w:color w:val="000000"/>
          <w:sz w:val="28"/>
          <w:szCs w:val="28"/>
        </w:rPr>
        <w:t>Отрасли и разделы законодательства РФ, посвященные</w:t>
      </w:r>
      <w:r w:rsidR="00BD7911">
        <w:rPr>
          <w:b/>
          <w:bCs/>
          <w:color w:val="000000"/>
          <w:sz w:val="28"/>
          <w:szCs w:val="28"/>
          <w:lang w:val="uk-UA"/>
        </w:rPr>
        <w:t xml:space="preserve"> </w:t>
      </w:r>
      <w:r w:rsidRPr="00B26FDE">
        <w:rPr>
          <w:b/>
          <w:bCs/>
          <w:color w:val="000000"/>
          <w:sz w:val="28"/>
          <w:szCs w:val="28"/>
        </w:rPr>
        <w:t>вопросам информационного права</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Законодательная база, охватывающая вопросы информационных отношений, включает:</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об интеллектуальной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средствах массовой информации и о масс</w:t>
      </w:r>
      <w:r w:rsidR="009E4378" w:rsidRPr="009E4378">
        <w:rPr>
          <w:color w:val="000000"/>
          <w:sz w:val="28"/>
          <w:szCs w:val="28"/>
        </w:rPr>
        <w:t>-</w:t>
      </w:r>
      <w:r w:rsidRPr="00B26FDE">
        <w:rPr>
          <w:color w:val="000000"/>
          <w:sz w:val="28"/>
          <w:szCs w:val="28"/>
        </w:rPr>
        <w:t>медиа;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формировании информационных ресурсов и предоставлении содержащейся в них информации пользователю;</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реализации права на поиск, получение, передачу и использование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создании и применении информационных систем, их сетей, иных информационных технологий и средств их обеспечения.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свою очередь, законодательство об интеллектуальной собственности включает: законодательство об авторском праве и смежных правах, патентное законодательство и законодательство о ноу-хау.</w:t>
      </w:r>
    </w:p>
    <w:p w:rsidR="008559FD" w:rsidRDefault="008559FD" w:rsidP="00B26FDE">
      <w:pPr>
        <w:spacing w:line="360" w:lineRule="auto"/>
        <w:ind w:firstLine="709"/>
        <w:jc w:val="both"/>
        <w:rPr>
          <w:b/>
          <w:bCs/>
          <w:color w:val="000000"/>
          <w:sz w:val="28"/>
          <w:szCs w:val="28"/>
          <w:lang w:val="uk-UA"/>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3.4</w:t>
      </w:r>
      <w:r w:rsidR="008559FD">
        <w:rPr>
          <w:b/>
          <w:bCs/>
          <w:color w:val="000000"/>
          <w:sz w:val="28"/>
          <w:szCs w:val="28"/>
          <w:lang w:val="uk-UA"/>
        </w:rPr>
        <w:t xml:space="preserve"> </w:t>
      </w:r>
      <w:r w:rsidRPr="00B26FDE">
        <w:rPr>
          <w:b/>
          <w:bCs/>
          <w:color w:val="000000"/>
          <w:sz w:val="28"/>
          <w:szCs w:val="28"/>
        </w:rPr>
        <w:t>Авторское право и смежные права</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и смежные права регулируют законы РФ «Об авторском праве и смежных правах» (принят 9 июля 1993 г.), «О правовой охране программ для электронных вычислительных машин и баз данных» (принят 22 сентября 1992 г.) и «О правовой охране топологий интегральных микросхем» (принят 23 сентября 1992 г.).</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Федеральный закон «Об авторском праве и смежных правах» регулирует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распространяется как на обнародованные произведения, так и на не обнародованные, существующие в какой-либо объективной форме (письменной, устной, звуко- или видеозаписи, изображения, объемно-пространственной и др.). Оно возникает в силу создания произведения. Для возникновения и осуществления авторского права не требуется регистрации произведения, иного специального оформления или соблюдения каких-либо формальностей.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 объектам авторского права относятся так называемые первичные произведения, в том числе литературные (включая программы для ЭВМ), и вторичные, то есть производные произведения (переводы, обработки, аннотации, рефераты, резюме, обзоры, другие переработки произведений науки, литературы, искусства), а также сборники и другие составные произведения, представляющие собой по подбору и расположению материала результаты творческого труда (энциклопедии, антологии, базы данных).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Закон определяет и произведения, не являющиеся объектами авторского права. К таковым, например, относятся официальные документы (законы, судебные решения, иные тексты законодательного, административного и судебного характера) и их официальные переводы; сообщения о событиях и фактах, имеющих информационный характер.</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не распространяется на идеи, методы, процессы, системы, способы, концепции, принципы, открытия, факты.</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Автору в отношении его произведения принадлежат личные неимущественные права (право авторства, право на имя, право на обнародование произведения, право на защиту своей репутации) и имущественные права (исключительные права на использование произведения в любой форме и любым способом, в частности право на его воспроизведение, право на распространение, право на публичный показ, право на передачу в эфир, право на перевод, право на переработку).</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xml:space="preserve">Обладатель исключительных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 латинской буквы «С» в окружности </w:t>
      </w:r>
      <w:r w:rsidRPr="00B26FDE">
        <w:rPr>
          <w:b/>
          <w:bCs/>
          <w:color w:val="000000"/>
          <w:sz w:val="28"/>
          <w:szCs w:val="28"/>
        </w:rPr>
        <w:t xml:space="preserve">О; </w:t>
      </w:r>
      <w:r w:rsidRPr="00B26FDE">
        <w:rPr>
          <w:color w:val="000000"/>
          <w:sz w:val="28"/>
          <w:szCs w:val="28"/>
        </w:rPr>
        <w:t>имени (наименования) обладателя исключительных авторских прав; года первого опубликования произведения.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За нарушение авторских и смежных прав наступает гражданская, уголовная и административная ответственность. Авторское право действует в течение всей жизни автора и 50 лет после его смерти.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Законом РФ «О правовой охране программ для электронных вычислительных машин и баз данных» и принимаемыми на его основе законодательными актами республик в составе Российской Федерации регулируются отношения, связанные с созданием, правовой охраной и использованием программ для ЭВМ и баз данных.</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Согласно закону, программы для ЭВМ и базы данных относятся к объектам авторского права. Программам для ЭВМ предоставляется правовая охрана как произведениям литературы, а базам данных — как сборникам.</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распространяется на любые — как выпущенные, так и не выпущенные в свет — программы для ЭВМ и базы данных, являющиеся результатом творческой деятельности автора, представленные в объективной форме, независимо от их материального носителя, назначения и достоинства. Творческий характер деятельности автора предполагается до тех пор, пока не доказано обратное.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Правовая охрана распространяется на все виды программ для ЭВМ. Она распространяется также на базы данных, представляющие собой результат творческого труда по подбору и организации данных. Базы данных охраняются независимо от того, являются ли данные, на которых они основаны или которые они включают, объектами авторского права.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Не подлежат правовой охране идеи и принципы, лежащие в основе программы для ЭВМ, базы данных, в том числе идеи и принципы организации интерфейса и алгоритма, а также языки программирования.</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на программы для ЭВМ возникает в силу их создания. Для признания и осуществления этого права не требуется депонирования, регистрации или соблюдения иных формальностей. Для оповещения о своих правах правообладатель может, начиная с первого выпуска в свет программы для ЭВМ или базы данных, использовать знак охраны авторского права. 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прав на программы для ЭВМ и базы данных.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Авторское право действует с момента создания программы для ЭВМ или базы данных в течение всей жизни автора и 50 лет после смерти, начиная с 1 января года, следующего за годом смерти автора.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Использование программы для ЭВМ или базы данных третьими лицами (пользователями) осуществляется, как правило, на основании договора с правообладателем. За защитой своего права правообладатели могут обратиться в суд, арбитражный или третейский суд.</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На экземпляры программы для ЭВМ или базы данных, изготовленные, воспроизведенные, распространенные, проданные, ввезенные или иным образом использованные либо предназначенные для использования в нарушение прав авторов и иных правообладателей, может быть наложен арест в порядке, установленном законом. Выпуск под своим именем чужой программы для ЭВМ или базы данных либо незаконное воспроизведение или распространение произведений влечет за собой уголовную ответственность в соответствии с законом.</w:t>
      </w:r>
    </w:p>
    <w:p w:rsidR="008559FD" w:rsidRDefault="008559FD" w:rsidP="00B26FDE">
      <w:pPr>
        <w:spacing w:line="360" w:lineRule="auto"/>
        <w:ind w:firstLine="709"/>
        <w:jc w:val="both"/>
        <w:rPr>
          <w:b/>
          <w:bCs/>
          <w:color w:val="000000"/>
          <w:sz w:val="28"/>
          <w:szCs w:val="28"/>
          <w:lang w:val="uk-UA"/>
        </w:rPr>
      </w:pPr>
    </w:p>
    <w:p w:rsidR="00D41BC0" w:rsidRPr="00B26FDE" w:rsidRDefault="00D41BC0" w:rsidP="009E4378">
      <w:pPr>
        <w:spacing w:line="360" w:lineRule="auto"/>
        <w:ind w:firstLine="709"/>
        <w:jc w:val="center"/>
        <w:rPr>
          <w:b/>
          <w:bCs/>
          <w:color w:val="000000"/>
          <w:sz w:val="28"/>
          <w:szCs w:val="28"/>
        </w:rPr>
      </w:pPr>
      <w:r w:rsidRPr="00B26FDE">
        <w:rPr>
          <w:b/>
          <w:bCs/>
          <w:color w:val="000000"/>
          <w:sz w:val="28"/>
          <w:szCs w:val="28"/>
        </w:rPr>
        <w:t>3.5</w:t>
      </w:r>
      <w:r w:rsidR="008559FD">
        <w:rPr>
          <w:b/>
          <w:bCs/>
          <w:color w:val="000000"/>
          <w:sz w:val="28"/>
          <w:szCs w:val="28"/>
          <w:lang w:val="uk-UA"/>
        </w:rPr>
        <w:t xml:space="preserve"> </w:t>
      </w:r>
      <w:r w:rsidRPr="00B26FDE">
        <w:rPr>
          <w:b/>
          <w:bCs/>
          <w:color w:val="000000"/>
          <w:sz w:val="28"/>
          <w:szCs w:val="28"/>
        </w:rPr>
        <w:t>Патентное законодательство</w:t>
      </w:r>
    </w:p>
    <w:p w:rsidR="00D41BC0" w:rsidRPr="00B26FDE" w:rsidRDefault="00D41BC0" w:rsidP="00B26FDE">
      <w:pPr>
        <w:spacing w:line="360" w:lineRule="auto"/>
        <w:ind w:firstLine="709"/>
        <w:jc w:val="both"/>
        <w:rPr>
          <w:b/>
          <w:bCs/>
          <w:color w:val="000000"/>
          <w:sz w:val="28"/>
          <w:szCs w:val="28"/>
        </w:rPr>
      </w:pPr>
    </w:p>
    <w:p w:rsidR="00D41BC0" w:rsidRPr="00B26FDE" w:rsidRDefault="00D41BC0" w:rsidP="00B26FDE">
      <w:pPr>
        <w:spacing w:line="360" w:lineRule="auto"/>
        <w:ind w:firstLine="709"/>
        <w:jc w:val="both"/>
        <w:rPr>
          <w:color w:val="000000"/>
          <w:sz w:val="28"/>
          <w:szCs w:val="28"/>
        </w:rPr>
      </w:pPr>
      <w:r w:rsidRPr="00B26FDE">
        <w:rPr>
          <w:color w:val="000000"/>
          <w:sz w:val="28"/>
          <w:szCs w:val="28"/>
        </w:rPr>
        <w:t>Основным актом патентного законодательства является Патентный закон Российской Федерации, который регулирует отношения, возникающие в связи с созданием, правовой охраной и использованием изобретений, полезных моделей и промышленных образцов.</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Правообладателем выступает лицо, которому выдан патент. Патент выдается следующим лицам: автору (авторам) изобретения, полезной модели, промышленного образца; физическим и юридическим лицам, которые указаны автором (авторами) или его (их) правопреемником в заявке на выдачу патента либо в заявлении, поданном в Патентное ведомство до момента регистрации изобретения, полезной модели, образца. Право на получение патента на изобретение, полезную модель, промышленный образец, созданные работником в связи с выполнением им своих служебных обязанностей или полученного от работодателя конкретного задания, принадлежит работодателю, если договором между ними не предусмотрено иное. При этом автор имеет право на вознаграждение, соразмерное выгоде, которая получена работодателем или могла бы быть им получена при надлежащем использовании объекта промышленной собственности.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Патент на изобретение действует в течение двадцати лет, начиная с даты поступления заявки в Патентное ведомство. Свидетельство на полезную модель действует в течение пяти лет, начиная с даты поступления заявки в Патентное ведомство. Патент на промышленный образец действует в течение десяти лет, начиная с даты поступления заявки.</w:t>
      </w:r>
    </w:p>
    <w:p w:rsidR="000277A4" w:rsidRDefault="000277A4" w:rsidP="00B26FDE">
      <w:pPr>
        <w:spacing w:line="360" w:lineRule="auto"/>
        <w:ind w:firstLine="709"/>
        <w:jc w:val="both"/>
        <w:rPr>
          <w:b/>
          <w:bCs/>
          <w:color w:val="000000"/>
          <w:sz w:val="28"/>
          <w:szCs w:val="28"/>
          <w:lang w:val="uk-UA"/>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3.6</w:t>
      </w:r>
      <w:r w:rsidR="008559FD">
        <w:rPr>
          <w:b/>
          <w:bCs/>
          <w:color w:val="000000"/>
          <w:sz w:val="28"/>
          <w:szCs w:val="28"/>
          <w:lang w:val="uk-UA"/>
        </w:rPr>
        <w:t xml:space="preserve"> </w:t>
      </w:r>
      <w:r w:rsidRPr="00B26FDE">
        <w:rPr>
          <w:b/>
          <w:bCs/>
          <w:color w:val="000000"/>
          <w:sz w:val="28"/>
          <w:szCs w:val="28"/>
        </w:rPr>
        <w:t>Законодательство о ноу-хау</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Федерального закона о ноу-хау пока нет. В настоящее время подготовлен проект федерального закона «О коммерческой тайне», начата разработка проекта федерального закона «О служебной тайне». Отношения по поводу документированной информации, составляющей государственную тайну, регулируются Законом РФ «О государственной тайне».</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9E4378">
      <w:pPr>
        <w:autoSpaceDE w:val="0"/>
        <w:autoSpaceDN w:val="0"/>
        <w:adjustRightInd w:val="0"/>
        <w:spacing w:line="360" w:lineRule="auto"/>
        <w:ind w:firstLine="709"/>
        <w:jc w:val="center"/>
        <w:rPr>
          <w:b/>
          <w:bCs/>
          <w:color w:val="000000"/>
          <w:sz w:val="28"/>
          <w:szCs w:val="28"/>
        </w:rPr>
      </w:pPr>
      <w:r w:rsidRPr="00B26FDE">
        <w:rPr>
          <w:b/>
          <w:bCs/>
          <w:color w:val="000000"/>
          <w:sz w:val="28"/>
          <w:szCs w:val="28"/>
        </w:rPr>
        <w:t>3.7</w:t>
      </w:r>
      <w:r w:rsidR="008559FD">
        <w:rPr>
          <w:b/>
          <w:bCs/>
          <w:color w:val="000000"/>
          <w:sz w:val="28"/>
          <w:szCs w:val="28"/>
          <w:lang w:val="uk-UA"/>
        </w:rPr>
        <w:t xml:space="preserve"> </w:t>
      </w:r>
      <w:r w:rsidRPr="00B26FDE">
        <w:rPr>
          <w:b/>
          <w:bCs/>
          <w:color w:val="000000"/>
          <w:sz w:val="28"/>
          <w:szCs w:val="28"/>
        </w:rPr>
        <w:t>Законодательство о средствах массовой информации</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Согласно Закону РФ «Об авторском праве и смежных правах», сообщения о событиях и фактах, имеющие информационный характер, не являются предметом авторского права. Основной объем такой информации распространяется через СМИ, деятельность которых регулируется федеральными законами, к числу которых можно отнести законы РФ «О средствах массовой информации», «О порядке освещения деятельности органов государственной власти в государственных органах массовой информации». Готовятся также проекты федеральных законов «О телевидении и радиовещании», «О кабельном телевидении», «Об общественно-правовом вещании», «О спутниковом вещании» и др.</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Закон «О средствах массовой информации» регулирует отношения, связанные с поиском, получением, производством и распространением массовой информации. Массовой информацией признаются предназначенные для неограниченного круга лиц печатные, аудиовизуальные, аудио- и иные сообщения и материалы, а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Одновременно с недопустимостью цензуры закон устанавливает недопустимость использования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призыва к захвату власти, для пропаганды войны, а также для распространения передач, пропагандирующих порнографию, культ насилия и жестокости.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Правовой основой законодательства о формировании информационных ресурсов, подготовке информационных продуктов, предоставлении информационных услуг являются нормы Конституции РФ, закрепляющие права и обязанности субъектов по поводу формирования информационных ресурсов и выдачи содержащейся в них информации потребителю.</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Законодательство об информационных ресурсах охватывает несколько областей обращения информации (по видам информации и особенностям регулирования отношений), в частности: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общие вопросы законодательства об информационных ресурсах;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правовой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персональных данных;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библиотечном деле;</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об архивах;</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статистической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 законодательство о международном обмене информацией.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Важнейшим системообразующим актом информационного законодательства является Федеральный закон «Об информации, информатизации и защите информации» (принят 20 февраля 1995 г.). Он устанавливает группы правовых норм, составляющих основу информационного законодательства России.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Повсеместность циркулирования информации ставит вопрос не только о создании блока специальных актов информационного законодательства, но и об обязательном включении информационно-правовых норм в большинство нормативно-правовых актов отраслей законодательства, в той или иной мере связанных с информацией, ее созданием, преобразованием и потреблением. Анализ федеральных законов и иных актов российского законодательства показывает, что в них большей частью отсутствуют информационно-правовые нормы, обеспечивающие регулирование отношений по поводу информации в разных сферах человеческой деятельности. Это затрудняет решение вопросов реализации информационных прав и свобод в России, повышения информационно-правовой культуры граждан, вхождения РФ в мировое информационное пространство.</w:t>
      </w:r>
    </w:p>
    <w:p w:rsidR="00D41BC0" w:rsidRPr="00B26FDE" w:rsidRDefault="00D41BC0" w:rsidP="00B26FDE">
      <w:pPr>
        <w:spacing w:line="360" w:lineRule="auto"/>
        <w:ind w:firstLine="709"/>
        <w:jc w:val="both"/>
        <w:rPr>
          <w:color w:val="000000"/>
          <w:sz w:val="28"/>
          <w:szCs w:val="28"/>
        </w:rPr>
      </w:pPr>
      <w:r w:rsidRPr="00B26FDE">
        <w:rPr>
          <w:color w:val="000000"/>
          <w:sz w:val="28"/>
          <w:szCs w:val="28"/>
        </w:rPr>
        <w:t>Складывающаяся ситуация диктует необходимость включения информационно-правовых норм в следующие четыре группы законодательных актов.</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первую группу входят так называемые статутные акты, то есть акты, регламентирующие статус соответствующих структур. Это Конституция РФ, а также федеральные конституционные законы и федеральные законы, устанавливающие статус органов государственной власти как на федеральном уровне, так и на уровне субъектов Федерации, а также статус общественных организаций.</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Вторую группу составляют акты гражданского законодательства, прежде всего Гражданский кодекс РФ. В них должны отражаться вопросы информационной собственности, договора на предоставление информационных продуктов и информационных услуг с учетом специфики этих объектов и их правового режима.</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третью группу входят акты, регулирующие отношения в различных отраслях хозяйственной деятельности, в частности законодательство о земле, о недрах, об охране природы и т. д. Все эти виды деятельности сопровождаются созданием информации определенного вида и назначения, которая включается в хозяйственный, административный и иные обороты, что влечет за собой возникновение информационных отношений между субъектами, в том числе закрепление их прав, обязанностей и ответственности по поводу такой информации.</w:t>
      </w: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К четвертой группе относятся акты об ответственности за правонарушения в информационной сфере. Ответственность, возникающая в случаях совершения правонарушений в информационной сфере, формулируется в различных нормативно-правовых актах по предметным областям информационной сферы и других отраслей. Конкретные же нормы, устанавливающие ответственность за нарушения, связанные с такой деятельностью, и санкции определяет Уголовный кодекс РФ и Кодекс РСФСР об административных нарушениях.</w:t>
      </w:r>
    </w:p>
    <w:p w:rsidR="000277A4" w:rsidRDefault="00D41BC0" w:rsidP="00B26FDE">
      <w:pPr>
        <w:spacing w:line="360" w:lineRule="auto"/>
        <w:ind w:firstLine="709"/>
        <w:jc w:val="both"/>
        <w:rPr>
          <w:color w:val="000000"/>
          <w:sz w:val="28"/>
          <w:szCs w:val="28"/>
          <w:lang w:val="uk-UA"/>
        </w:rPr>
      </w:pPr>
      <w:r w:rsidRPr="00B26FDE">
        <w:rPr>
          <w:color w:val="000000"/>
          <w:sz w:val="28"/>
          <w:szCs w:val="28"/>
        </w:rPr>
        <w:t>Все перечисленные акты информационного законодательства в какой-то мере пересекаются друг с другом, что требует не только системной разработки и принятия законов, наиболее широко охватывающих правовое поле информационной сферы, но и подготовки и введения в действие информационного кодекса Российской Федерации.</w:t>
      </w:r>
    </w:p>
    <w:p w:rsidR="000277A4" w:rsidRDefault="000277A4" w:rsidP="00B26FDE">
      <w:pPr>
        <w:spacing w:line="360" w:lineRule="auto"/>
        <w:ind w:firstLine="709"/>
        <w:jc w:val="both"/>
        <w:rPr>
          <w:color w:val="000000"/>
          <w:sz w:val="28"/>
          <w:szCs w:val="28"/>
          <w:lang w:val="uk-UA"/>
        </w:rPr>
      </w:pPr>
    </w:p>
    <w:p w:rsidR="00D41BC0" w:rsidRPr="00B26FDE" w:rsidRDefault="00D41BC0" w:rsidP="009E4378">
      <w:pPr>
        <w:spacing w:line="360" w:lineRule="auto"/>
        <w:ind w:firstLine="709"/>
        <w:jc w:val="center"/>
        <w:rPr>
          <w:b/>
          <w:bCs/>
          <w:color w:val="000000"/>
          <w:sz w:val="28"/>
          <w:szCs w:val="28"/>
        </w:rPr>
      </w:pPr>
      <w:r w:rsidRPr="00B26FDE">
        <w:rPr>
          <w:b/>
          <w:bCs/>
          <w:color w:val="000000"/>
          <w:sz w:val="28"/>
          <w:szCs w:val="28"/>
        </w:rPr>
        <w:br w:type="page"/>
        <w:t>Выводы</w:t>
      </w:r>
    </w:p>
    <w:p w:rsidR="00D41BC0" w:rsidRPr="00B26FDE" w:rsidRDefault="00D41BC0" w:rsidP="00B26FDE">
      <w:pPr>
        <w:spacing w:line="360" w:lineRule="auto"/>
        <w:ind w:firstLine="709"/>
        <w:jc w:val="both"/>
        <w:rPr>
          <w:b/>
          <w:bCs/>
          <w:color w:val="000000"/>
          <w:sz w:val="28"/>
          <w:szCs w:val="28"/>
        </w:rPr>
      </w:pPr>
    </w:p>
    <w:p w:rsidR="00D41BC0" w:rsidRPr="00B26FDE" w:rsidRDefault="00D41BC0" w:rsidP="00B26FDE">
      <w:pPr>
        <w:autoSpaceDE w:val="0"/>
        <w:autoSpaceDN w:val="0"/>
        <w:adjustRightInd w:val="0"/>
        <w:spacing w:line="360" w:lineRule="auto"/>
        <w:ind w:firstLine="709"/>
        <w:jc w:val="both"/>
        <w:rPr>
          <w:color w:val="000000"/>
          <w:sz w:val="28"/>
          <w:szCs w:val="28"/>
        </w:rPr>
      </w:pPr>
      <w:r w:rsidRPr="00B26FDE">
        <w:rPr>
          <w:color w:val="000000"/>
          <w:sz w:val="28"/>
          <w:szCs w:val="28"/>
        </w:rPr>
        <w:t>В процессе выполнения курсовой работы мы ознакомились с основными положениями информационного права, специфическими особенностями и юридическими свойствами информации, субъектами информационных отношений, методами регулирования информационных отношений, юридическими источниками информационного права, информационным законодательством общие положения, отраслями и разделами законодательства РФ, посвященных вопросам информационного права и др.</w:t>
      </w:r>
    </w:p>
    <w:p w:rsidR="00D41BC0" w:rsidRPr="00B26FDE" w:rsidRDefault="00D41BC0" w:rsidP="00B26FDE">
      <w:pPr>
        <w:spacing w:line="360" w:lineRule="auto"/>
        <w:ind w:firstLine="709"/>
        <w:jc w:val="both"/>
        <w:rPr>
          <w:color w:val="000000"/>
          <w:sz w:val="28"/>
          <w:szCs w:val="28"/>
        </w:rPr>
      </w:pPr>
    </w:p>
    <w:p w:rsidR="00D41BC0" w:rsidRPr="00B26FDE" w:rsidRDefault="00D41BC0" w:rsidP="009E4378">
      <w:pPr>
        <w:spacing w:line="360" w:lineRule="auto"/>
        <w:ind w:firstLine="709"/>
        <w:jc w:val="center"/>
        <w:rPr>
          <w:b/>
          <w:bCs/>
          <w:color w:val="000000"/>
          <w:sz w:val="28"/>
          <w:szCs w:val="28"/>
        </w:rPr>
      </w:pPr>
      <w:r w:rsidRPr="00B26FDE">
        <w:rPr>
          <w:b/>
          <w:bCs/>
          <w:color w:val="000000"/>
          <w:sz w:val="28"/>
          <w:szCs w:val="28"/>
        </w:rPr>
        <w:br w:type="page"/>
        <w:t>Литература</w:t>
      </w:r>
    </w:p>
    <w:p w:rsidR="00D41BC0" w:rsidRPr="00B26FDE" w:rsidRDefault="00D41BC0" w:rsidP="00B26FDE">
      <w:pPr>
        <w:autoSpaceDE w:val="0"/>
        <w:autoSpaceDN w:val="0"/>
        <w:adjustRightInd w:val="0"/>
        <w:spacing w:line="360" w:lineRule="auto"/>
        <w:ind w:firstLine="709"/>
        <w:jc w:val="both"/>
        <w:rPr>
          <w:b/>
          <w:bCs/>
          <w:color w:val="000000"/>
          <w:sz w:val="28"/>
          <w:szCs w:val="28"/>
        </w:rPr>
      </w:pPr>
    </w:p>
    <w:p w:rsidR="00D41BC0" w:rsidRPr="00B26FDE" w:rsidRDefault="00D41BC0" w:rsidP="000277A4">
      <w:pPr>
        <w:pStyle w:val="a3"/>
        <w:numPr>
          <w:ilvl w:val="0"/>
          <w:numId w:val="1"/>
        </w:numPr>
        <w:autoSpaceDE w:val="0"/>
        <w:autoSpaceDN w:val="0"/>
        <w:adjustRightInd w:val="0"/>
        <w:spacing w:line="360" w:lineRule="auto"/>
        <w:ind w:left="0" w:firstLine="0"/>
        <w:jc w:val="both"/>
        <w:rPr>
          <w:color w:val="000000"/>
          <w:sz w:val="28"/>
          <w:szCs w:val="28"/>
        </w:rPr>
      </w:pPr>
      <w:r w:rsidRPr="00B26FDE">
        <w:rPr>
          <w:color w:val="000000"/>
          <w:sz w:val="28"/>
          <w:szCs w:val="28"/>
          <w:lang w:val="uk-UA"/>
        </w:rPr>
        <w:t>Бачило</w:t>
      </w:r>
      <w:r w:rsidR="000277A4">
        <w:rPr>
          <w:color w:val="000000"/>
          <w:sz w:val="28"/>
          <w:szCs w:val="28"/>
        </w:rPr>
        <w:t xml:space="preserve"> И</w:t>
      </w:r>
      <w:r w:rsidR="000277A4">
        <w:rPr>
          <w:color w:val="000000"/>
          <w:sz w:val="28"/>
          <w:szCs w:val="28"/>
          <w:lang w:val="uk-UA"/>
        </w:rPr>
        <w:t>.</w:t>
      </w:r>
      <w:r w:rsidRPr="00B26FDE">
        <w:rPr>
          <w:color w:val="000000"/>
          <w:sz w:val="28"/>
          <w:szCs w:val="28"/>
        </w:rPr>
        <w:t>Л. О подходах к классификации законодательства в области информатики // НТИ. Сер. 1. - 2002. - № 5. - С. 13-18.</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Копылов В.</w:t>
      </w:r>
      <w:r w:rsidR="00D41BC0" w:rsidRPr="00B26FDE">
        <w:rPr>
          <w:color w:val="000000"/>
          <w:sz w:val="28"/>
          <w:szCs w:val="28"/>
        </w:rPr>
        <w:t>А. Информационное право. - М.: Юристъ, 118 с.</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Копылов В</w:t>
      </w:r>
      <w:r w:rsidR="009E4378" w:rsidRPr="009E4378">
        <w:rPr>
          <w:color w:val="000000"/>
          <w:sz w:val="28"/>
          <w:szCs w:val="28"/>
        </w:rPr>
        <w:t>.</w:t>
      </w:r>
      <w:r w:rsidR="00D41BC0" w:rsidRPr="00B26FDE">
        <w:rPr>
          <w:color w:val="000000"/>
          <w:sz w:val="28"/>
          <w:szCs w:val="28"/>
        </w:rPr>
        <w:t>А. О систематизации и кодификации информационного законодательства и праве собственности на объекты информационных отношений // НТИ. Сер. 1. - 2002. - № 5. - С. 1-13.</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Кристальный Б.</w:t>
      </w:r>
      <w:r w:rsidR="00D41BC0" w:rsidRPr="00B26FDE">
        <w:rPr>
          <w:color w:val="000000"/>
          <w:sz w:val="28"/>
          <w:szCs w:val="28"/>
        </w:rPr>
        <w:t>В. Вопросы развития законодательства сферы информатизации в России // Пробл. информатизации. - 1999. - № 3. - С. 28-32.</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Ларин М.</w:t>
      </w:r>
      <w:r w:rsidR="00D41BC0" w:rsidRPr="00B26FDE">
        <w:rPr>
          <w:color w:val="000000"/>
          <w:sz w:val="28"/>
          <w:szCs w:val="28"/>
        </w:rPr>
        <w:t>В. Проблемы законодательного регулирования документаци-онного обеспечения управления в Российской Федерации // НТИ. Сер. 1. -2000. - № 4. - С. 22-24.</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Антокольский А.</w:t>
      </w:r>
      <w:r w:rsidR="00D41BC0" w:rsidRPr="00B26FDE">
        <w:rPr>
          <w:color w:val="000000"/>
          <w:sz w:val="28"/>
          <w:szCs w:val="28"/>
        </w:rPr>
        <w:t>А. Правовое регулирование информационных объектов // Пробл. информатизации. — 1999. — № 3. — С. 51-55.</w:t>
      </w:r>
    </w:p>
    <w:p w:rsidR="00D41BC0" w:rsidRPr="00B26FDE" w:rsidRDefault="00D41BC0" w:rsidP="000277A4">
      <w:pPr>
        <w:pStyle w:val="a3"/>
        <w:numPr>
          <w:ilvl w:val="0"/>
          <w:numId w:val="1"/>
        </w:numPr>
        <w:autoSpaceDE w:val="0"/>
        <w:autoSpaceDN w:val="0"/>
        <w:adjustRightInd w:val="0"/>
        <w:spacing w:line="360" w:lineRule="auto"/>
        <w:ind w:left="0" w:firstLine="0"/>
        <w:jc w:val="both"/>
        <w:rPr>
          <w:color w:val="000000"/>
          <w:sz w:val="28"/>
          <w:szCs w:val="28"/>
        </w:rPr>
      </w:pPr>
      <w:r w:rsidRPr="00B26FDE">
        <w:rPr>
          <w:color w:val="000000"/>
          <w:sz w:val="28"/>
          <w:szCs w:val="28"/>
          <w:lang w:val="uk-UA"/>
        </w:rPr>
        <w:t>Бачило</w:t>
      </w:r>
      <w:r w:rsidR="000277A4">
        <w:rPr>
          <w:color w:val="000000"/>
          <w:sz w:val="28"/>
          <w:szCs w:val="28"/>
        </w:rPr>
        <w:t xml:space="preserve"> И.</w:t>
      </w:r>
      <w:r w:rsidRPr="00B26FDE">
        <w:rPr>
          <w:color w:val="000000"/>
          <w:sz w:val="28"/>
          <w:szCs w:val="28"/>
        </w:rPr>
        <w:t>Л. Актуальные проблемы информационного права // НТИ Сер. 1. - 2001. - № 9. - С. 3-8.</w:t>
      </w:r>
    </w:p>
    <w:p w:rsidR="00D41BC0" w:rsidRPr="00B26FDE" w:rsidRDefault="00D41BC0" w:rsidP="000277A4">
      <w:pPr>
        <w:pStyle w:val="a3"/>
        <w:numPr>
          <w:ilvl w:val="0"/>
          <w:numId w:val="1"/>
        </w:numPr>
        <w:autoSpaceDE w:val="0"/>
        <w:autoSpaceDN w:val="0"/>
        <w:adjustRightInd w:val="0"/>
        <w:spacing w:line="360" w:lineRule="auto"/>
        <w:ind w:left="0" w:firstLine="0"/>
        <w:jc w:val="both"/>
        <w:rPr>
          <w:color w:val="000000"/>
          <w:sz w:val="28"/>
          <w:szCs w:val="28"/>
        </w:rPr>
      </w:pPr>
      <w:r w:rsidRPr="00B26FDE">
        <w:rPr>
          <w:color w:val="000000"/>
          <w:sz w:val="28"/>
          <w:szCs w:val="28"/>
          <w:lang w:val="uk-UA"/>
        </w:rPr>
        <w:t>Бачило</w:t>
      </w:r>
      <w:r w:rsidR="000277A4">
        <w:rPr>
          <w:color w:val="000000"/>
          <w:sz w:val="28"/>
          <w:szCs w:val="28"/>
        </w:rPr>
        <w:t xml:space="preserve"> И.</w:t>
      </w:r>
      <w:r w:rsidRPr="00B26FDE">
        <w:rPr>
          <w:color w:val="000000"/>
          <w:sz w:val="28"/>
          <w:szCs w:val="28"/>
        </w:rPr>
        <w:t>Л. Глобальная информатизация и право // Пробл. информатизации. — 1999. — № 3. - С. 10-19.</w:t>
      </w:r>
    </w:p>
    <w:p w:rsidR="00D41BC0" w:rsidRPr="00B26FDE" w:rsidRDefault="00D41BC0" w:rsidP="000277A4">
      <w:pPr>
        <w:pStyle w:val="a3"/>
        <w:numPr>
          <w:ilvl w:val="0"/>
          <w:numId w:val="1"/>
        </w:numPr>
        <w:autoSpaceDE w:val="0"/>
        <w:autoSpaceDN w:val="0"/>
        <w:adjustRightInd w:val="0"/>
        <w:spacing w:line="360" w:lineRule="auto"/>
        <w:ind w:left="0" w:firstLine="0"/>
        <w:jc w:val="both"/>
        <w:rPr>
          <w:color w:val="000000"/>
          <w:sz w:val="28"/>
          <w:szCs w:val="28"/>
        </w:rPr>
      </w:pPr>
      <w:r w:rsidRPr="00B26FDE">
        <w:rPr>
          <w:color w:val="000000"/>
          <w:sz w:val="28"/>
          <w:szCs w:val="28"/>
          <w:lang w:val="uk-UA"/>
        </w:rPr>
        <w:t>Бачило</w:t>
      </w:r>
      <w:r w:rsidR="000277A4">
        <w:rPr>
          <w:color w:val="000000"/>
          <w:sz w:val="28"/>
          <w:szCs w:val="28"/>
        </w:rPr>
        <w:t xml:space="preserve"> И.</w:t>
      </w:r>
      <w:r w:rsidRPr="00B26FDE">
        <w:rPr>
          <w:color w:val="000000"/>
          <w:sz w:val="28"/>
          <w:szCs w:val="28"/>
        </w:rPr>
        <w:t>Л. Информация — объект права // НТИ. Сер. 1. — 1999. — №5.-С. 6-12.</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Копшов В.</w:t>
      </w:r>
      <w:r w:rsidR="00D41BC0" w:rsidRPr="00B26FDE">
        <w:rPr>
          <w:color w:val="000000"/>
          <w:sz w:val="28"/>
          <w:szCs w:val="28"/>
        </w:rPr>
        <w:t>А. Информационное право. — М.: Юристь, 1998. — 320 с.</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Копылов В.</w:t>
      </w:r>
      <w:r w:rsidR="00D41BC0" w:rsidRPr="00B26FDE">
        <w:rPr>
          <w:color w:val="000000"/>
          <w:sz w:val="28"/>
          <w:szCs w:val="28"/>
        </w:rPr>
        <w:t>А. Информация как объект правового регулирования // НТИ. Сер. 1. - 1996. - № 8. - С. 1-17.</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Копылов В.</w:t>
      </w:r>
      <w:r w:rsidR="00D41BC0" w:rsidRPr="00B26FDE">
        <w:rPr>
          <w:color w:val="000000"/>
          <w:sz w:val="28"/>
          <w:szCs w:val="28"/>
        </w:rPr>
        <w:t>А. О системе информационного права // НТИ. Сер. 1. — 2000. — № 4. — С. 1-9.</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Нисневич Ю.</w:t>
      </w:r>
      <w:r w:rsidR="00D41BC0" w:rsidRPr="00B26FDE">
        <w:rPr>
          <w:color w:val="000000"/>
          <w:sz w:val="28"/>
          <w:szCs w:val="28"/>
        </w:rPr>
        <w:t>А. Информация как объект публичного права // НТИ. Сер. 1. - 2000. - № 4. - С. 12-17.</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Анисимов С.</w:t>
      </w:r>
      <w:r w:rsidR="00D41BC0" w:rsidRPr="00B26FDE">
        <w:rPr>
          <w:color w:val="000000"/>
          <w:sz w:val="28"/>
          <w:szCs w:val="28"/>
        </w:rPr>
        <w:t>А. Некоторые информационные и правовые аспекты регулирования отношений в виртуальных средах // НТИ. Сер. 1. — 2001. — № 10. — С. 27-30.</w:t>
      </w:r>
    </w:p>
    <w:p w:rsidR="00D41BC0" w:rsidRPr="00B26FDE"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Белов В.В., Виталиев Г.В., Денисов Г.</w:t>
      </w:r>
      <w:r w:rsidR="00D41BC0" w:rsidRPr="00B26FDE">
        <w:rPr>
          <w:color w:val="000000"/>
          <w:sz w:val="28"/>
          <w:szCs w:val="28"/>
        </w:rPr>
        <w:t>М. Интеллектуальная собственность. Законодательство и практика его применения : учеб. пособие. — М.: Юристъ, 1997. — 280 с.</w:t>
      </w:r>
    </w:p>
    <w:p w:rsidR="00D41BC0" w:rsidRPr="00B26FDE" w:rsidRDefault="00D41BC0" w:rsidP="000277A4">
      <w:pPr>
        <w:pStyle w:val="a3"/>
        <w:numPr>
          <w:ilvl w:val="0"/>
          <w:numId w:val="1"/>
        </w:numPr>
        <w:autoSpaceDE w:val="0"/>
        <w:autoSpaceDN w:val="0"/>
        <w:adjustRightInd w:val="0"/>
        <w:spacing w:line="360" w:lineRule="auto"/>
        <w:ind w:left="0" w:firstLine="0"/>
        <w:jc w:val="both"/>
        <w:rPr>
          <w:color w:val="000000"/>
          <w:sz w:val="28"/>
          <w:szCs w:val="28"/>
        </w:rPr>
      </w:pPr>
      <w:r w:rsidRPr="00B26FDE">
        <w:rPr>
          <w:color w:val="000000"/>
          <w:sz w:val="28"/>
          <w:szCs w:val="28"/>
        </w:rPr>
        <w:t>Волошеню</w:t>
      </w:r>
      <w:r w:rsidR="000277A4">
        <w:rPr>
          <w:color w:val="000000"/>
          <w:sz w:val="28"/>
          <w:szCs w:val="28"/>
        </w:rPr>
        <w:t>к С.</w:t>
      </w:r>
      <w:r w:rsidRPr="00B26FDE">
        <w:rPr>
          <w:color w:val="000000"/>
          <w:sz w:val="28"/>
          <w:szCs w:val="28"/>
        </w:rPr>
        <w:t>Н. Собственность на информацию и защита информации // НТИ. Сер. 1. - 1999. - № 5. - С. 13-14.</w:t>
      </w:r>
    </w:p>
    <w:p w:rsidR="00D41BC0" w:rsidRPr="000277A4"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Копылов В.</w:t>
      </w:r>
      <w:r w:rsidR="00D41BC0" w:rsidRPr="00B26FDE">
        <w:rPr>
          <w:color w:val="000000"/>
          <w:sz w:val="28"/>
          <w:szCs w:val="28"/>
        </w:rPr>
        <w:t xml:space="preserve">А. </w:t>
      </w:r>
      <w:r w:rsidR="00D41BC0" w:rsidRPr="000277A4">
        <w:rPr>
          <w:color w:val="000000"/>
          <w:sz w:val="28"/>
          <w:szCs w:val="28"/>
        </w:rPr>
        <w:t>Информационное право. — М. : Юристъ, 1998. — 320 с.</w:t>
      </w:r>
    </w:p>
    <w:p w:rsidR="00D41BC0" w:rsidRPr="000277A4" w:rsidRDefault="000277A4" w:rsidP="000277A4">
      <w:pPr>
        <w:pStyle w:val="a3"/>
        <w:numPr>
          <w:ilvl w:val="0"/>
          <w:numId w:val="1"/>
        </w:numPr>
        <w:autoSpaceDE w:val="0"/>
        <w:autoSpaceDN w:val="0"/>
        <w:adjustRightInd w:val="0"/>
        <w:spacing w:line="360" w:lineRule="auto"/>
        <w:ind w:left="0" w:firstLine="0"/>
        <w:jc w:val="both"/>
        <w:rPr>
          <w:color w:val="000000"/>
          <w:sz w:val="28"/>
          <w:szCs w:val="28"/>
        </w:rPr>
      </w:pPr>
      <w:r>
        <w:rPr>
          <w:color w:val="000000"/>
          <w:sz w:val="28"/>
          <w:szCs w:val="28"/>
        </w:rPr>
        <w:t>Тиновицкая И.</w:t>
      </w:r>
      <w:r w:rsidR="00D41BC0" w:rsidRPr="000277A4">
        <w:rPr>
          <w:color w:val="000000"/>
          <w:sz w:val="28"/>
          <w:szCs w:val="28"/>
        </w:rPr>
        <w:t>Д. Информационное право и информационные отношения // Пробл. информатизации. — 1999. — № 3. — С.45—50.</w:t>
      </w:r>
      <w:bookmarkStart w:id="0" w:name="_GoBack"/>
      <w:bookmarkEnd w:id="0"/>
    </w:p>
    <w:sectPr w:rsidR="00D41BC0" w:rsidRPr="000277A4" w:rsidSect="00B26FDE">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C5" w:rsidRDefault="005A04C5" w:rsidP="00FD5018">
      <w:r>
        <w:separator/>
      </w:r>
    </w:p>
  </w:endnote>
  <w:endnote w:type="continuationSeparator" w:id="0">
    <w:p w:rsidR="005A04C5" w:rsidRDefault="005A04C5" w:rsidP="00FD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C5" w:rsidRDefault="005A04C5" w:rsidP="00FD5018">
      <w:r>
        <w:separator/>
      </w:r>
    </w:p>
  </w:footnote>
  <w:footnote w:type="continuationSeparator" w:id="0">
    <w:p w:rsidR="005A04C5" w:rsidRDefault="005A04C5" w:rsidP="00FD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7633B"/>
    <w:multiLevelType w:val="hybridMultilevel"/>
    <w:tmpl w:val="C9068D10"/>
    <w:lvl w:ilvl="0" w:tplc="EB5CC9E4">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61"/>
    <w:rsid w:val="00000F30"/>
    <w:rsid w:val="00001962"/>
    <w:rsid w:val="000277A4"/>
    <w:rsid w:val="001620B4"/>
    <w:rsid w:val="00237DEC"/>
    <w:rsid w:val="002E0419"/>
    <w:rsid w:val="002F4C77"/>
    <w:rsid w:val="00353DF5"/>
    <w:rsid w:val="003718A4"/>
    <w:rsid w:val="0040799D"/>
    <w:rsid w:val="004B7403"/>
    <w:rsid w:val="004E586D"/>
    <w:rsid w:val="005014A5"/>
    <w:rsid w:val="00514476"/>
    <w:rsid w:val="005A04C5"/>
    <w:rsid w:val="006A3A0E"/>
    <w:rsid w:val="00826345"/>
    <w:rsid w:val="008559FD"/>
    <w:rsid w:val="00912EFE"/>
    <w:rsid w:val="00920487"/>
    <w:rsid w:val="00957E2E"/>
    <w:rsid w:val="009D5391"/>
    <w:rsid w:val="009E4378"/>
    <w:rsid w:val="00A82BE4"/>
    <w:rsid w:val="00AA3256"/>
    <w:rsid w:val="00B01D3A"/>
    <w:rsid w:val="00B26FDE"/>
    <w:rsid w:val="00BD7911"/>
    <w:rsid w:val="00C54BF9"/>
    <w:rsid w:val="00C55742"/>
    <w:rsid w:val="00D41BC0"/>
    <w:rsid w:val="00D66C77"/>
    <w:rsid w:val="00E50FC8"/>
    <w:rsid w:val="00ED1461"/>
    <w:rsid w:val="00FB4D99"/>
    <w:rsid w:val="00FD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7A1AA1-6AA5-45FD-8BB9-37542268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C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5742"/>
    <w:pPr>
      <w:ind w:left="720"/>
    </w:pPr>
  </w:style>
  <w:style w:type="paragraph" w:styleId="a4">
    <w:name w:val="header"/>
    <w:basedOn w:val="a"/>
    <w:link w:val="a5"/>
    <w:uiPriority w:val="99"/>
    <w:rsid w:val="00FD5018"/>
    <w:pPr>
      <w:tabs>
        <w:tab w:val="center" w:pos="4677"/>
        <w:tab w:val="right" w:pos="9355"/>
      </w:tabs>
    </w:pPr>
  </w:style>
  <w:style w:type="paragraph" w:styleId="a6">
    <w:name w:val="footer"/>
    <w:basedOn w:val="a"/>
    <w:link w:val="a7"/>
    <w:uiPriority w:val="99"/>
    <w:rsid w:val="00FD5018"/>
    <w:pPr>
      <w:tabs>
        <w:tab w:val="center" w:pos="4677"/>
        <w:tab w:val="right" w:pos="9355"/>
      </w:tabs>
    </w:pPr>
  </w:style>
  <w:style w:type="character" w:customStyle="1" w:styleId="a5">
    <w:name w:val="Верхний колонтитул Знак"/>
    <w:link w:val="a4"/>
    <w:uiPriority w:val="99"/>
    <w:locked/>
    <w:rsid w:val="00FD5018"/>
    <w:rPr>
      <w:sz w:val="24"/>
      <w:szCs w:val="24"/>
    </w:rPr>
  </w:style>
  <w:style w:type="character" w:customStyle="1" w:styleId="a7">
    <w:name w:val="Нижний колонтитул Знак"/>
    <w:link w:val="a6"/>
    <w:uiPriority w:val="99"/>
    <w:locked/>
    <w:rsid w:val="00FD5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8859</Words>
  <Characters>50498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59239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2014-03-22T06:02:00Z</dcterms:created>
  <dcterms:modified xsi:type="dcterms:W3CDTF">2014-03-22T06:02:00Z</dcterms:modified>
</cp:coreProperties>
</file>