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E3" w:rsidRPr="00947C20" w:rsidRDefault="000867E3" w:rsidP="00947C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7C20">
        <w:rPr>
          <w:sz w:val="28"/>
          <w:szCs w:val="28"/>
        </w:rPr>
        <w:t>СОДЕРЖАНИЕ</w:t>
      </w:r>
    </w:p>
    <w:p w:rsidR="00947C20" w:rsidRPr="00947C20" w:rsidRDefault="00947C20" w:rsidP="00947C20">
      <w:pPr>
        <w:widowControl w:val="0"/>
        <w:spacing w:line="360" w:lineRule="auto"/>
        <w:jc w:val="both"/>
        <w:rPr>
          <w:sz w:val="28"/>
          <w:szCs w:val="28"/>
        </w:rPr>
      </w:pPr>
    </w:p>
    <w:p w:rsidR="000867E3" w:rsidRPr="00947C20" w:rsidRDefault="000867E3" w:rsidP="00947C20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ВВЕДЕНИЕ</w:t>
      </w:r>
    </w:p>
    <w:p w:rsidR="000867E3" w:rsidRPr="00947C20" w:rsidRDefault="000867E3" w:rsidP="00947C20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1. Инновации в малом бизнесе</w:t>
      </w:r>
    </w:p>
    <w:p w:rsidR="000867E3" w:rsidRPr="00947C20" w:rsidRDefault="000867E3" w:rsidP="00947C20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2. Инновационная инфраструктура</w:t>
      </w:r>
    </w:p>
    <w:p w:rsidR="000867E3" w:rsidRPr="00947C20" w:rsidRDefault="000867E3" w:rsidP="00947C20">
      <w:pPr>
        <w:pStyle w:val="21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2.1 Инновационная активность в России</w:t>
      </w:r>
    </w:p>
    <w:p w:rsidR="000867E3" w:rsidRPr="00947C20" w:rsidRDefault="000867E3" w:rsidP="00947C20">
      <w:pPr>
        <w:pStyle w:val="21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2.2 Бизнес-инкубаторы</w:t>
      </w:r>
    </w:p>
    <w:p w:rsidR="000867E3" w:rsidRPr="00947C20" w:rsidRDefault="000867E3" w:rsidP="00947C20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3. Иркутский бизнес-инкубатор</w:t>
      </w:r>
    </w:p>
    <w:p w:rsidR="000867E3" w:rsidRPr="00947C20" w:rsidRDefault="000867E3" w:rsidP="00947C20">
      <w:pPr>
        <w:pStyle w:val="21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3.1 Историческая справка</w:t>
      </w:r>
    </w:p>
    <w:p w:rsidR="000867E3" w:rsidRPr="00947C20" w:rsidRDefault="000867E3" w:rsidP="00947C20">
      <w:pPr>
        <w:pStyle w:val="21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3.2 Региональный опыт</w:t>
      </w:r>
    </w:p>
    <w:p w:rsidR="000867E3" w:rsidRPr="00947C20" w:rsidRDefault="000867E3" w:rsidP="00947C20">
      <w:pPr>
        <w:pStyle w:val="21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3.3. Бизнес-помощь</w:t>
      </w:r>
    </w:p>
    <w:p w:rsidR="000867E3" w:rsidRPr="00947C20" w:rsidRDefault="000867E3" w:rsidP="00947C20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ЗАКЛЮЧЕНИЕ</w:t>
      </w:r>
    </w:p>
    <w:p w:rsidR="000867E3" w:rsidRPr="00947C20" w:rsidRDefault="000867E3" w:rsidP="00947C20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947C20">
        <w:rPr>
          <w:rStyle w:val="a7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0867E3" w:rsidRPr="00947C20" w:rsidRDefault="000867E3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43236059"/>
    </w:p>
    <w:p w:rsidR="00543D20" w:rsidRPr="00947C20" w:rsidRDefault="00947C20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C20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543D20" w:rsidRPr="00947C20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947C20" w:rsidRPr="00947C20" w:rsidRDefault="00947C20" w:rsidP="00947C20">
      <w:pPr>
        <w:widowControl w:val="0"/>
        <w:spacing w:line="360" w:lineRule="auto"/>
        <w:ind w:firstLine="709"/>
        <w:jc w:val="both"/>
        <w:rPr>
          <w:sz w:val="28"/>
        </w:rPr>
      </w:pPr>
    </w:p>
    <w:p w:rsid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Ни для кого не секрет, чтобы открыть свое дело, нужно приложить немало усилий. Четко сформулировать идею предприятия, найти стартовый капитал, составить перспективный бизнес-план, пройти процедуру регистрации, сформировать команду… и так далее, и так далее.</w:t>
      </w:r>
    </w:p>
    <w:p w:rsid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Проблем много, но самые большие трудности, встающие на пути начинающего предпринимателя, – это так называемые 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организационные вопросы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. Найти подходящее помещение для офиса, приобрести необходимую мебель, компьютеры, оргтехнику – все эти рутинные, но важные дела отнимают львиную долю сил, средств и времени, – того, чего на старте бизнес</w:t>
      </w:r>
      <w:r w:rsidR="006717BC">
        <w:rPr>
          <w:sz w:val="28"/>
          <w:szCs w:val="28"/>
        </w:rPr>
        <w:t>-</w:t>
      </w:r>
      <w:r w:rsidRPr="00947C20">
        <w:rPr>
          <w:sz w:val="28"/>
          <w:szCs w:val="28"/>
        </w:rPr>
        <w:t>проекта крайне важно не упустить, чтобы остаться на плаву. Как же оптимизировать неизбежные расходы этих ресурсов? Одно из самых эффективных решений этого вопроса – обратиться в бизнес-инкубатор. Тут можно не только найти помощь в организации предприятия, но и многому научиться.</w:t>
      </w:r>
    </w:p>
    <w:p w:rsid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Бизнес-инкубатор – это структура, специализирующаяся на создании благоприятных условий для возникновения и эффективной деятельности малых инновационных (венчурных) фирм, реализующих оригинальные научно</w:t>
      </w:r>
      <w:r w:rsidR="006717BC">
        <w:rPr>
          <w:sz w:val="28"/>
          <w:szCs w:val="28"/>
        </w:rPr>
        <w:t>-</w:t>
      </w:r>
      <w:r w:rsidRPr="00947C20">
        <w:rPr>
          <w:sz w:val="28"/>
          <w:szCs w:val="28"/>
        </w:rPr>
        <w:t>технические идеи. Бизнес-инкубатор предоставляет таким фирмам материальные, информационные, консультационные и другие необходимые услуги.</w:t>
      </w:r>
      <w:r w:rsidR="0090689E" w:rsidRPr="00947C20">
        <w:rPr>
          <w:sz w:val="28"/>
          <w:szCs w:val="28"/>
        </w:rPr>
        <w:t xml:space="preserve"> Создание бизнес-инкубаторов, таким образом, – один из самых распространенных и эффективных инструментов поддержки развития малого предпринимательства со стороны государства.</w:t>
      </w:r>
    </w:p>
    <w:p w:rsidR="00947C20" w:rsidRDefault="0090689E" w:rsidP="00947C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7C20">
        <w:rPr>
          <w:sz w:val="28"/>
          <w:szCs w:val="28"/>
        </w:rPr>
        <w:t>Большинство малых предприятий затрачивают неимоверные усилия на решения организационных вопросов, таких как поиск помещений для производства и офиса, организацию связи, приобретение вычислительной и оргтехники, поиск квалифицированных бухгалтерских, юридических и прочих услуг.</w:t>
      </w:r>
    </w:p>
    <w:p w:rsidR="0090689E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Главная задача – помочь тем, кто открывает собственное дело, особенно на начальной стадии. Наибольшая польза от бизнес-инкубатора состоит в том, что он дает возможность полной концентрации на предпринимательских задачах, помогает сосредоточиться на развитии своего дела, не теряя времени на решение 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бытовых вопросов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 xml:space="preserve">, и что немаловажно – несет снижение расходов на управленческий аппарат. </w:t>
      </w:r>
      <w:r w:rsidR="0090689E" w:rsidRPr="00947C20">
        <w:rPr>
          <w:sz w:val="28"/>
          <w:szCs w:val="28"/>
        </w:rPr>
        <w:t>Конечным продуктом деятельности бизнес-инкубатора является независимый предприниматель, хорошо адаптированный к условиям рыночной среды.</w:t>
      </w:r>
    </w:p>
    <w:p w:rsidR="00D24197" w:rsidRPr="00947C20" w:rsidRDefault="00D24197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В данной работе мы постараемся осветить как теоретические аспекты инновационной инфраструктуры – бизнес-инкубатора, так и практические вопросы существования такой структуры </w:t>
      </w:r>
      <w:r w:rsidR="0090689E" w:rsidRPr="00947C20">
        <w:rPr>
          <w:sz w:val="28"/>
          <w:szCs w:val="28"/>
        </w:rPr>
        <w:t>на примере города</w:t>
      </w:r>
      <w:r w:rsidRPr="00947C20">
        <w:rPr>
          <w:sz w:val="28"/>
          <w:szCs w:val="28"/>
        </w:rPr>
        <w:t xml:space="preserve"> Иркутск.</w:t>
      </w:r>
    </w:p>
    <w:p w:rsidR="0090689E" w:rsidRPr="00947C20" w:rsidRDefault="0090689E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</w:p>
    <w:p w:rsidR="00543D20" w:rsidRPr="00947C20" w:rsidRDefault="00947C20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43236060"/>
      <w:r w:rsidRPr="00947C2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AB390B" w:rsidRPr="00947C2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C08FC" w:rsidRPr="00947C20">
        <w:rPr>
          <w:rFonts w:ascii="Times New Roman" w:hAnsi="Times New Roman" w:cs="Times New Roman"/>
          <w:b w:val="0"/>
          <w:sz w:val="28"/>
          <w:szCs w:val="28"/>
        </w:rPr>
        <w:t>Инновации в малом бизнесе</w:t>
      </w:r>
      <w:bookmarkEnd w:id="1"/>
    </w:p>
    <w:p w:rsidR="00947C20" w:rsidRPr="00947C20" w:rsidRDefault="00947C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В экономической теории достаточно широко распространен классический подход к определению понятий предприниматель и предпринимательство, когда предпринимательская деятельность понимается как нахождение уникального сочетания факторов производства, которое позволяет получать новый результат экономической деятельности. Такое определение предпринимательства подчеркивает инновационную сущность этого явления, его ориентацию на нововведения. Вместе с тем, применительно к тематике данной статьи и данного издания, следует сосредоточиться на той предпринимательской деятельности, которая непосредственно связана с разработкой и применением научно-технических нововведений.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В данном контексте можно рассматривать инновационные предприятия как предприятия, участвующие в процессе, направленном на воплощение результатов научных исследований и разработок либо иных научно-технических достижений в новый или усовершенствованный продукт, технологический процесс, используемый и практической деятельности. Собственно же, инновация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это конечный результат инновационной деятельности, получивший воплощение в виде нового или усовершенствованного продукта, реализуемого на рынке (продуктовая инновация), или в виде нового или усовершенствованного технологического процесса, используемого в практической деятельности (процессная инновация).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Частное предпринимательство в инновационной сфере фактически начато развиваться во второй половине 80-х годов. Этап становления инновационного бизнеса в России завершился к концу 90-х годов. К этому времени число активно работающих малых инновационных предприятий стабилизировалось.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Следует отметить, что основная масса возникших в этот период инновационных предприятий была создана для реализации инновационного потенциала, заделы для которого были сформированы еще в советский период на государственных предприятиях, в научно-исследовательских институтах и конструкторских бюро.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С созданием этих предприятий связывались надежды на коммерциализацию многолетних научных и инженерных разработок, в первую очередь в машиностроении, химической промышленности, некоторых других областях высоких технологий, в том числе конверсионных.</w:t>
      </w:r>
    </w:p>
    <w:p w:rsidR="00D44B67" w:rsidRPr="00947C20" w:rsidRDefault="00D44B67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Характерно, что в начальный период еще фактически отсутствовала инфраструктура поддержки малого бизнеса в том достаточно разветвленном виде, в котором она существует сегодня. Поэтому созданные тогда предприятия практически не имели серьезной институциональной опоры для реализации инновационных проектов. Часть из них сами создавали такую опору, прибегнув к коммерческой деятельности, как источнику последующих инвестиций в высокорисковую инновационную деятельность с достаточно длительным сроком окупаемости вложенных средств. Какой-то части повезло найти стороннего инвестора, еще испытывавшего иллюзии относительно возможности быстро коммерциализовать научный потенциал. В последующем, по мере формирования инфраструктуры поддержки малого предпринимательства (например, в виде технопарков при крупных высших учебных заведениях) возникла вторая волна инновационных предприятий, однако ее отраслевой потенциал уже был сильно смещен в сторону телекоммуникаций и информационных технологий.</w:t>
      </w:r>
    </w:p>
    <w:p w:rsidR="00947C20" w:rsidRPr="00947C20" w:rsidRDefault="00947C20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43236061"/>
    </w:p>
    <w:p w:rsidR="00D44B67" w:rsidRPr="00947C20" w:rsidRDefault="00947C20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C20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D44B67" w:rsidRPr="00947C20">
        <w:rPr>
          <w:rFonts w:ascii="Times New Roman" w:hAnsi="Times New Roman" w:cs="Times New Roman"/>
          <w:b w:val="0"/>
          <w:sz w:val="28"/>
          <w:szCs w:val="28"/>
        </w:rPr>
        <w:t>2. Инновационная инфраструктура</w:t>
      </w:r>
      <w:bookmarkEnd w:id="2"/>
    </w:p>
    <w:p w:rsidR="00947C20" w:rsidRPr="00947C20" w:rsidRDefault="00947C20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43236062"/>
    </w:p>
    <w:p w:rsidR="00CF7BC9" w:rsidRPr="00947C20" w:rsidRDefault="00CF7BC9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47C20">
        <w:rPr>
          <w:rFonts w:ascii="Times New Roman" w:hAnsi="Times New Roman" w:cs="Times New Roman"/>
          <w:b w:val="0"/>
          <w:i w:val="0"/>
        </w:rPr>
        <w:t>2.1 Инновационная активность в России</w:t>
      </w:r>
      <w:bookmarkEnd w:id="3"/>
    </w:p>
    <w:p w:rsidR="00947C20" w:rsidRPr="00947C20" w:rsidRDefault="00947C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Инновационная деятельность в России характеризуется низким результирующим показателем инновационной активности при значительном научно-техническом потенциале. В настоящее время разработку и освоение инноваций осуществляют около 6,2 % промышленных предприятий (по данным экспертных оценок).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Из данных государственной статистики следует, что только пять отраслей имеют значения данного показателя, превышающие среднюю по промышленности величину. Это медицинская промышленность (17,3%), химическая и нефтехимическая промышленность (17,3%), черная металлургия (10,5%), машиностроение и металлообработка (7,9%) и топливная промышленность (3,5%). По этому показателю Россия существенно отстает от ведущих стран мира, где на долю новых или усовершенствованных технологий, содержащих новые научные решения, приходится от 70 до 85 процентов валового внутреннего продукта.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Несмотря на то, что статистика в последние годы не отмечает роста количества малых предприятий и численности занятых в малом бизнесе в производственной и научно-технической сферах, малое предпринимательство в этих отраслях занимает свою нишу, удовлетворяя потребности в специализированной продукции и услугах, в том числе в инновационной сфере.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Малые предприятия принимают участие в ускорении процессов реструктуризации отраслей и реформировании предприятий, внедрении эффективных механизмов взаимодействия крупных предприятий с малыми, способными встраиваться в технологические процессы, производить необходимые комплектующие и оказывать всевозможные услуги.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Динамика развития малого предпринимательства показывает, что обеспечение роста производства и наращивание производственного и научного потенциала невозможно без привлечения необходимых инвестиций. В условиях ограниченности финансовых ресурсов всех институциональных инвесторов, неразвитости рыночных институтов и инфраструктуры инновационной деятельности, государственное регулирование инновационного развития экономики играет для России особую роль.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Основное направление государственной инновационной политики в этой сфере состоит в том чтобы, с одной стороны, сохранить накопленный научно-технологический потенциал и, с другой стороны, развивать необходимую инфраструктуру и экономические механизмы, стимулирующие инновационные процессы.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Особенность текущей ситуации состоит в наличии научно-производственной базы, значительного объема фундаментальных и технологических заделов, высококвалифицированных кадров в сочетании с недостаточной реализацией конкретных инноваций в связи с отсутствием собственных средств у предприятий, ограниченностью централизованных источников финансирования, заемных и привлеченных средств, низким спросом на научно-техническую продукцию.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Настоящий период является периодом закрепления позитивных тенденций в направлении интенсивного использования предпринимательского потенциала в промышленности и науке, путем создания гибких организационных структур предприятий и активного использования инновационного потенциала малого предпринимательства.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Малые технологические фирмы занимаются доведением научных исследований и разработок до готового рыночного продукта, выпуском малых серий продукции. Они играют роль интерфейса между наукой, производством и рынком, сканируют рынок, поставляют заказы на ры</w:t>
      </w:r>
      <w:r w:rsidR="006717BC">
        <w:rPr>
          <w:sz w:val="28"/>
          <w:szCs w:val="28"/>
        </w:rPr>
        <w:t>н</w:t>
      </w:r>
      <w:r w:rsidRPr="00947C20">
        <w:rPr>
          <w:sz w:val="28"/>
          <w:szCs w:val="28"/>
        </w:rPr>
        <w:t>очно ориентированные исследования и разработки, осуществляют продвижение разработок на рынок. Вложенные в инновационную инфраструктуру средства возвращаются повышением занятости и увеличением сбора налогов.</w:t>
      </w:r>
    </w:p>
    <w:p w:rsidR="006717BC" w:rsidRDefault="006717BC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243236063"/>
    </w:p>
    <w:p w:rsidR="00CF7BC9" w:rsidRPr="00947C20" w:rsidRDefault="00CF7BC9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47C20">
        <w:rPr>
          <w:rFonts w:ascii="Times New Roman" w:hAnsi="Times New Roman" w:cs="Times New Roman"/>
          <w:b w:val="0"/>
          <w:i w:val="0"/>
        </w:rPr>
        <w:t>2.2 Бизнес-инкубаторы</w:t>
      </w:r>
      <w:bookmarkEnd w:id="4"/>
    </w:p>
    <w:p w:rsidR="00947C20" w:rsidRPr="00947C20" w:rsidRDefault="00947C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С начала 1990-х в России стали появляться такие важные элементы инфраструктуры поддержки малого бизнеса, как агентства развития предпринимательства, учебно-деловые центры, бизнес-инкубаторы, технопарки и инновационно-технологические центры. Позднее развитие сети подобных объектов инфраструктуры стало непременным элементом всех государственных программ поддержки малого предпринимательства, как федеральных, так и подавляющего большинства региональных.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Согласно сложившейся классификации, технопарки, также как и бизнес-инкубаторы, относятся к элементам инфраструктуры, обеспечивающим комплексную поддержку малог</w:t>
      </w:r>
      <w:r w:rsidR="006717BC">
        <w:rPr>
          <w:sz w:val="28"/>
          <w:szCs w:val="28"/>
        </w:rPr>
        <w:t>о предпринимательства. При этом</w:t>
      </w:r>
      <w:r w:rsidRPr="00947C20">
        <w:rPr>
          <w:sz w:val="28"/>
          <w:szCs w:val="28"/>
        </w:rPr>
        <w:t xml:space="preserve"> если бизнес-инкубаторы ассоциируются прежде всего с поддержкой малого бизнеса вообще, то технопарки, в первую очередь,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инновационного.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Первые бизнес-инкубаторы возникли еще в начале 90-х годов как организации и структуры с ограниченным персоналом, развивающие малое предпринимательство. Они облегчают начальные стадии развития новых предприятий, представляя им физическое пространство для работы, помещения и сооружения на основе совместного пользования, доступ к большому набору услуг и хорошо подобранный комплекс программ деловой поддержки. Последний включает постоянную помощь в управлении предприятием, доступ к финансированию, предоставление существенных ценовых льгот, специализированные программы обучения и пр. Подразумевается, что нахождение в бизнес-инкубаторе рассчитано только на несколько первых лет (обычно 2-3 года), достаточных для становления малого предприятия. Таким образом, основная цель программ бизнес-инкубирования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производство успешных 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выпускников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В 1997 году по инициативе 22-х действующих бизнес-инкубаторов и организаций, содействующих поддержке и развитию малого предпринимательства, было учреждено </w:t>
      </w:r>
      <w:r w:rsidR="00947C20">
        <w:rPr>
          <w:sz w:val="28"/>
          <w:szCs w:val="28"/>
        </w:rPr>
        <w:t>"</w:t>
      </w:r>
      <w:r w:rsidR="00942B87" w:rsidRPr="00947C20">
        <w:rPr>
          <w:sz w:val="28"/>
          <w:szCs w:val="28"/>
        </w:rPr>
        <w:t>Национальное содружество бизн</w:t>
      </w:r>
      <w:r w:rsidRPr="00947C20">
        <w:rPr>
          <w:sz w:val="28"/>
          <w:szCs w:val="28"/>
        </w:rPr>
        <w:t>ес-и</w:t>
      </w:r>
      <w:r w:rsidR="006717BC">
        <w:rPr>
          <w:sz w:val="28"/>
          <w:szCs w:val="28"/>
        </w:rPr>
        <w:t>н</w:t>
      </w:r>
      <w:r w:rsidRPr="00947C20">
        <w:rPr>
          <w:sz w:val="28"/>
          <w:szCs w:val="28"/>
        </w:rPr>
        <w:t>кубаторов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 xml:space="preserve"> (НСБИ) с целью координации и управления процессом становления бизнес-инкубаторов в регионах России. Предполагалось наладить тиражирование опыта создания и успешного развития региональных бизнес-инкубаторов.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Сегодня основными направлениями деятельности НСБИ являются такие, как: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обеспечение поддержки уже действующих и начинающих свою деятельность бизнес-инкубаторов с помощью передачи обобщенного и систематизированного опыта по организации и деятельности наиболее успешных российских и зарубежных объектов инфраструктуры;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организация обучения и методическая поддержка; содействие в финансировании;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формирование информационной базы для обеспечения активного взаимодействия региональных бизнес-инкубаторов и обслуживаемых ими предприятий, а также оказание консультационных, юридических и организационных услуг и проведение аналитических исследований.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В конце 90-х годов в рамках НСБИ было проведено маркетинговое исследование работы основных российских инкубаторов малого бизнеса. На основании проведенных исследований была выявлена 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усредненная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 xml:space="preserve"> функциональная модель российского бизнес-инкубатора, которая характеризует</w:t>
      </w:r>
      <w:r w:rsidR="00F823DC" w:rsidRPr="00947C20">
        <w:rPr>
          <w:sz w:val="28"/>
          <w:szCs w:val="28"/>
        </w:rPr>
        <w:t>ся следующим</w:t>
      </w:r>
      <w:r w:rsidRPr="00947C20">
        <w:rPr>
          <w:sz w:val="28"/>
          <w:szCs w:val="28"/>
        </w:rPr>
        <w:t>:</w:t>
      </w:r>
    </w:p>
    <w:p w:rsidR="002232FF" w:rsidRPr="00947C20" w:rsidRDefault="00F823DC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- </w:t>
      </w:r>
      <w:r w:rsidR="002232FF" w:rsidRPr="00947C20">
        <w:rPr>
          <w:sz w:val="28"/>
          <w:szCs w:val="28"/>
        </w:rPr>
        <w:t xml:space="preserve">по значимости основные функции в деятельности бизнес-инкубаторов были оценены так: 43% </w:t>
      </w:r>
      <w:r w:rsidR="00543D20" w:rsidRPr="00947C20">
        <w:rPr>
          <w:sz w:val="28"/>
          <w:szCs w:val="28"/>
        </w:rPr>
        <w:t>–</w:t>
      </w:r>
      <w:r w:rsidR="002232FF" w:rsidRPr="00947C20">
        <w:rPr>
          <w:sz w:val="28"/>
          <w:szCs w:val="28"/>
        </w:rPr>
        <w:t xml:space="preserve"> сервисное обслуживание, 24% </w:t>
      </w:r>
      <w:r w:rsidR="00543D20" w:rsidRPr="00947C20">
        <w:rPr>
          <w:sz w:val="28"/>
          <w:szCs w:val="28"/>
        </w:rPr>
        <w:t>–</w:t>
      </w:r>
      <w:r w:rsidR="002232FF" w:rsidRPr="00947C20">
        <w:rPr>
          <w:sz w:val="28"/>
          <w:szCs w:val="28"/>
        </w:rPr>
        <w:t xml:space="preserve"> учебно-методическое, 17% </w:t>
      </w:r>
      <w:r w:rsidR="00543D20" w:rsidRPr="00947C20">
        <w:rPr>
          <w:sz w:val="28"/>
          <w:szCs w:val="28"/>
        </w:rPr>
        <w:t>–</w:t>
      </w:r>
      <w:r w:rsidR="002232FF" w:rsidRPr="00947C20">
        <w:rPr>
          <w:sz w:val="28"/>
          <w:szCs w:val="28"/>
        </w:rPr>
        <w:t xml:space="preserve"> финансовое и 16% </w:t>
      </w:r>
      <w:r w:rsidR="00543D20" w:rsidRPr="00947C20">
        <w:rPr>
          <w:sz w:val="28"/>
          <w:szCs w:val="28"/>
        </w:rPr>
        <w:t>–</w:t>
      </w:r>
      <w:r w:rsidR="002232FF" w:rsidRPr="00947C20">
        <w:rPr>
          <w:sz w:val="28"/>
          <w:szCs w:val="28"/>
        </w:rPr>
        <w:t xml:space="preserve"> психологическая поддержка;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среди клиентов бизнес-инкубаторов большинство составляют производственные предприятия (38%) и предприятия сферы услуг (23%), далее идут научно-технические компании (15%), торговые (14%), строительные (3%) и другие (7%);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среди обследованных бизнес-инкубаторов 61,5% составили инкубаторы универсального типа, а 38,5% имели определенную отраслевую или социальную специфику (производство товаров и услуг, социально-значимые программы, радиоприборостроение и т.д.).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72,7% опрошенных показали, что предельный срок нахождения предприятий в бизнес-инкубаторе устанавливается, а 27,3% предпочитают не вводить ограничений по срокам. При этом согласно результатам опроса более 45% тех, кто ограничивает время пребывания предприятий периодом их становления, добиваются этого путем понуждения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увеличением размера арендных платежей.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Сегодня НСБИ, по данным информационного сайта содружества, объединяет уже 85 бизнес-инкубаторов из различных регионов России.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Следует отметить, что бизнес-инкубаторы существуют не только в чистом виде. Часто, в зависимости от особенностей конкретного региона, специфики возлагаемых задач, характера партнерских отношений и т.д., создаваемая структура обладает набором признаков, присущих различным структурам под</w:t>
      </w:r>
      <w:r w:rsidR="00DC1476" w:rsidRPr="00947C20">
        <w:rPr>
          <w:sz w:val="28"/>
          <w:szCs w:val="28"/>
        </w:rPr>
        <w:t>держки. Бизнес-инкубаторы</w:t>
      </w:r>
      <w:r w:rsidRPr="00947C20">
        <w:rPr>
          <w:sz w:val="28"/>
          <w:szCs w:val="28"/>
        </w:rPr>
        <w:t xml:space="preserve"> могут существовать в структуре технопарков. Кроме того, в своей эволюции, структура, первоначально созданная как бизнес-инкубатор, со временем за счет расширения партнерских отношений может выполнять функции, присущие инновационным центрам, промышленным паркам или каким-то иным элементам инфраструктуры. Именно так происходил процесс развития инфраструктуры в России, когда структуры поддержки, созданные первоначально как, например, учебно-деловые центры в рамках совместных проектов с зарубежными партнерами, смогли продемонстрировать высокий рыночный потенциал и качество команды менеджеров. На следующих этапах, например, в рамках реализации федеральных и региональных программ создания инфраструктуры поддержки, именно эти факторы стали определяющими для того, чтобы на базе этих центров формировались новые структуры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агентства, бизнес-инкубаторы, технопарки и центры поддержки инноваций и так да</w:t>
      </w:r>
      <w:r w:rsidR="00DC1476" w:rsidRPr="00947C20">
        <w:rPr>
          <w:sz w:val="28"/>
          <w:szCs w:val="28"/>
        </w:rPr>
        <w:t xml:space="preserve">лее. Таким образом,, </w:t>
      </w:r>
      <w:r w:rsidRPr="00947C20">
        <w:rPr>
          <w:sz w:val="28"/>
          <w:szCs w:val="28"/>
        </w:rPr>
        <w:t>бизнес-инкубаторы</w:t>
      </w:r>
      <w:r w:rsidR="00DC1476" w:rsidRPr="00947C20">
        <w:rPr>
          <w:sz w:val="28"/>
          <w:szCs w:val="28"/>
        </w:rPr>
        <w:t xml:space="preserve"> </w:t>
      </w:r>
      <w:r w:rsidRPr="00947C20">
        <w:rPr>
          <w:sz w:val="28"/>
          <w:szCs w:val="28"/>
        </w:rPr>
        <w:t>являют собой лишь часть достаточно разветвленной инфраструктуры поддержки малого бизнеса. В области поддержки инновационной активности малого бизнеса помимо них большую роль играют федеральные и региональные фонды, формируемые за счет как бюджетных, так и внебюджетных источников финансирования и осуществляющие отбор и финансирование на возвратной основе инновационных проектов. Крупнейшими из них являются Российский фонд технологического развития (РФТР) и Фонд содействия развитию малых форм предприятий в научно-технической сфере, созданные по инициативе и при непосредственном участии Министерства науки, высшей школы и технической политики РФ в начале 90-х годов.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Для формирования национальной инновационной системы, поддержки малых предприятий осуществляется реализация нового этапа Межведомственной программы активизации инновационной деятельности в научно-технической сфере (на 200</w:t>
      </w:r>
      <w:r w:rsidR="00B04E87" w:rsidRPr="00947C20">
        <w:rPr>
          <w:sz w:val="28"/>
          <w:szCs w:val="28"/>
        </w:rPr>
        <w:t>7</w:t>
      </w:r>
      <w:r w:rsidRPr="00947C20">
        <w:rPr>
          <w:sz w:val="28"/>
          <w:szCs w:val="28"/>
        </w:rPr>
        <w:t>-200</w:t>
      </w:r>
      <w:r w:rsidR="00B04E87" w:rsidRPr="00947C20">
        <w:rPr>
          <w:sz w:val="28"/>
          <w:szCs w:val="28"/>
        </w:rPr>
        <w:t>9</w:t>
      </w:r>
      <w:r w:rsidRPr="00947C20">
        <w:rPr>
          <w:sz w:val="28"/>
          <w:szCs w:val="28"/>
        </w:rPr>
        <w:t xml:space="preserve"> годы). Первая программа реализовывалась в период с 1999 по 2000 гг.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За прошедшее с начала действия Программы время, при долевом участии средств федерального бюджета, региональных бюджетов и внебюджетных средств, в 24 регионах России создано 50 инновационно-технологических центров, в которые входят сотни малых технологических предприятий. При этом в 8 регионах России, обладающих высоким научно-технологическим потенциалом (г. Москва, Санкт-Петербург, Казань, Екатеринбург, Новосибирск, Зеленоград, Нижний Новгород Владимир), создано 18 федеральных инновационно-технологических центров, в которых разместилось около 400 малых технологических предприятий с общей численностью работающих около 7 тыс. человек. Работа этих центров содействует эффективной реализации имеющегося в регионах интеллектуального продукта в конкурентоспособные товары, стимулирует реальное инвестирование российского частного капитала в инновационную деятельность, способствует повышению экспортного потенциала отечественной высокотехнологичной, наукоемкой продукции.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Инновационный процесс ускоряется в 2-3 раза и примерно в 2 раза сокращаются затраты на инновации; возрастает годовой объем реализации продукции на одного р</w:t>
      </w:r>
      <w:r w:rsidR="00B04E87" w:rsidRPr="00947C20">
        <w:rPr>
          <w:sz w:val="28"/>
          <w:szCs w:val="28"/>
        </w:rPr>
        <w:t>аботающего (на 40-80 процентов</w:t>
      </w:r>
      <w:r w:rsidRPr="00947C20">
        <w:rPr>
          <w:sz w:val="28"/>
          <w:szCs w:val="28"/>
        </w:rPr>
        <w:t>); возрастает эффективность использования ресурсов.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Министерством промышленности, науки и технологий Российской Федерации совместно с Министерством образования Российской Федерации, Министерством Российской Федерации по антимонопольной политике и поддержке предпринимательства и Министерством труда и социальной защиты Российской Федерации создается многоуровневая система подготовки менеджеров для инновационной деятельности в научно</w:t>
      </w:r>
      <w:r w:rsidR="00B04E87" w:rsidRPr="00947C20">
        <w:rPr>
          <w:sz w:val="28"/>
          <w:szCs w:val="28"/>
        </w:rPr>
        <w:t>-</w:t>
      </w:r>
      <w:r w:rsidRPr="00947C20">
        <w:rPr>
          <w:sz w:val="28"/>
          <w:szCs w:val="28"/>
        </w:rPr>
        <w:t>технической сфере России. В рамках этой системы уже прошли обучение и переподготовку сотни специалистов малых инновационных предприятий. Важным звеном этой системы является Российский государственный университет инновационных технологий и предпринимательства, имеющий 12 своих филиалов в регионах Российской Федерации.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Одной из актуальных задач является создание условий, при которых действующие инновационные структуры могли бы решать задачи регионального и федерального уровня по выпуску и реализации наукоемкой, конкурентоспособной продукции. Ее решение возможно путем создания инновационно-промышленных комплексов, которые являются логическим продолжением уже существующих структур поддержки малого инновационного предпринимательства.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Продолжается развитие поддержки малых инновационных предприятий в области маркетинга и рекламы путем стимулирования и поддержки систематически организуемых инновационных выставок-ярмарок, на которых малые предприятия инновационной сферы из различных регионов России получают возможности не только реализовать конкретные разработки, но и обменяться опытом, найти контрагентов.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Решению этой проблемы способствует также введение в опытную эксплуатацию первой очереди системы информационного обеспечения инновационно-технологических центров. Создан электронный банк данных инновационных проектов, рекомендованных экспертизой к реализации. В сети 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Интернет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 xml:space="preserve"> открыт информационно-консультационный центр по вопросам коммерциализации технологий, включая правовые аспекты, охраны, защиты и использования интеллектуальной собственности.</w:t>
      </w:r>
    </w:p>
    <w:p w:rsidR="002232FF" w:rsidRPr="00947C20" w:rsidRDefault="002232FF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Решение задачи развития конкурентоспособного технологического потенциала страны требует привлечения внебюджетных финансовых ресурсов на цели разработки и реализации наукоемких инновационных проектов, и том числе в форме венчурного инвестирования, эффективность которого подтверждена мировой практикой. В этой связи необходимо отмстить активную деятельность Венчурного инвестиционного фонда, созданного под эгидой Минпромнауки России, а также Российской ассоциации венчурного инвестирования, объединяющей основные институты, действующие на данном рынке.</w:t>
      </w:r>
    </w:p>
    <w:p w:rsidR="00947C20" w:rsidRPr="00947C20" w:rsidRDefault="00947C20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243236064"/>
    </w:p>
    <w:p w:rsidR="002232FF" w:rsidRPr="00947C20" w:rsidRDefault="00947C20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C20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333730" w:rsidRPr="00947C20">
        <w:rPr>
          <w:rFonts w:ascii="Times New Roman" w:hAnsi="Times New Roman" w:cs="Times New Roman"/>
          <w:b w:val="0"/>
          <w:sz w:val="28"/>
          <w:szCs w:val="28"/>
        </w:rPr>
        <w:t>3</w:t>
      </w:r>
      <w:r w:rsidR="00543D20" w:rsidRPr="00947C20">
        <w:rPr>
          <w:rFonts w:ascii="Times New Roman" w:hAnsi="Times New Roman" w:cs="Times New Roman"/>
          <w:b w:val="0"/>
          <w:sz w:val="28"/>
          <w:szCs w:val="28"/>
        </w:rPr>
        <w:t>. Иркутский бизнес-инкубатор</w:t>
      </w:r>
      <w:bookmarkEnd w:id="5"/>
    </w:p>
    <w:p w:rsidR="00947C20" w:rsidRPr="00947C20" w:rsidRDefault="00947C20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43236065"/>
    </w:p>
    <w:p w:rsidR="00947C20" w:rsidRDefault="00333730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47C20">
        <w:rPr>
          <w:rFonts w:ascii="Times New Roman" w:hAnsi="Times New Roman" w:cs="Times New Roman"/>
          <w:b w:val="0"/>
          <w:i w:val="0"/>
        </w:rPr>
        <w:t>3</w:t>
      </w:r>
      <w:r w:rsidR="00DC1476" w:rsidRPr="00947C20">
        <w:rPr>
          <w:rFonts w:ascii="Times New Roman" w:hAnsi="Times New Roman" w:cs="Times New Roman"/>
          <w:b w:val="0"/>
          <w:i w:val="0"/>
        </w:rPr>
        <w:t xml:space="preserve">.1 </w:t>
      </w:r>
      <w:r w:rsidR="0000414A" w:rsidRPr="00947C20">
        <w:rPr>
          <w:rFonts w:ascii="Times New Roman" w:hAnsi="Times New Roman" w:cs="Times New Roman"/>
          <w:b w:val="0"/>
          <w:i w:val="0"/>
        </w:rPr>
        <w:t>Историческая справка</w:t>
      </w:r>
      <w:bookmarkEnd w:id="6"/>
    </w:p>
    <w:p w:rsidR="00947C20" w:rsidRPr="00947C20" w:rsidRDefault="00947C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Создание бизнес-инкубаторов является одним из самых распространенных и эффективных инструментов поддержки развития малого предпринимательства со стороны государства. Первый бизнес-инкубатор появился в США в 1959 году. В пустующих после закрытия фабрики помещениях люди, оставшиеся без работы, открыли свои малые предприятия. Этот опыт оказался весьма успешным. В 1985 году в мире действовало около 70 бизнес-инкубаторов, в 1992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470, а в 1995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уже 1100. Интересно, что постепенно на схему привлечения частных инвесторов для финансирования венчурных фирм переходят и университетские инкубаторы. В частности, так теперь работает Оксфордский центр инноваций в Великобритании.</w:t>
      </w: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Чаще всего инкубаторы формируются по смешанной схеме, но по мере их 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взросления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 xml:space="preserve"> тяготеют к специализации. Например, создаются инкубаторы только для фирм, производящих программное обеспечение или работающих в области биотехнологий.</w:t>
      </w: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В 2000 году в России действовало 54 бизнес-инкубатора, в 2003 году их было уже 70. В конце 2005 года в стране насчитывалось около 100 бизнес-инкубаторов, более 50 инновационно</w:t>
      </w:r>
      <w:r w:rsidR="006717BC">
        <w:rPr>
          <w:sz w:val="28"/>
          <w:szCs w:val="28"/>
        </w:rPr>
        <w:t>-</w:t>
      </w:r>
      <w:r w:rsidRPr="00947C20">
        <w:rPr>
          <w:sz w:val="28"/>
          <w:szCs w:val="28"/>
        </w:rPr>
        <w:t>технологических центров и более 50 технопарков.</w:t>
      </w:r>
    </w:p>
    <w:p w:rsidR="00947C20" w:rsidRPr="00947C20" w:rsidRDefault="00947C20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243236066"/>
    </w:p>
    <w:p w:rsidR="00947C20" w:rsidRDefault="00333730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47C20">
        <w:rPr>
          <w:rFonts w:ascii="Times New Roman" w:hAnsi="Times New Roman" w:cs="Times New Roman"/>
          <w:b w:val="0"/>
          <w:i w:val="0"/>
        </w:rPr>
        <w:t>3</w:t>
      </w:r>
      <w:r w:rsidR="00C95019" w:rsidRPr="00947C20">
        <w:rPr>
          <w:rFonts w:ascii="Times New Roman" w:hAnsi="Times New Roman" w:cs="Times New Roman"/>
          <w:b w:val="0"/>
          <w:i w:val="0"/>
        </w:rPr>
        <w:t xml:space="preserve">.2 </w:t>
      </w:r>
      <w:r w:rsidR="0000414A" w:rsidRPr="00947C20">
        <w:rPr>
          <w:rFonts w:ascii="Times New Roman" w:hAnsi="Times New Roman" w:cs="Times New Roman"/>
          <w:b w:val="0"/>
          <w:i w:val="0"/>
        </w:rPr>
        <w:t>Региональный опыт</w:t>
      </w:r>
      <w:bookmarkEnd w:id="7"/>
    </w:p>
    <w:p w:rsidR="00947C20" w:rsidRPr="00947C20" w:rsidRDefault="00947C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Иркутский инновационный бизнес-инкубатор был создан по инициативе губернатора Иркутской области Александра Тишанина в рамках программы поддержки и развития малого предпринимательства. Инкубатор начал свою деятельность в сентябре 2006 года в помещении общей площадью </w:t>
      </w:r>
      <w:smartTag w:uri="urn:schemas-microsoft-com:office:smarttags" w:element="metricconverter">
        <w:smartTagPr>
          <w:attr w:name="ProductID" w:val="1820 кв. метров"/>
        </w:smartTagPr>
        <w:r w:rsidRPr="00947C20">
          <w:rPr>
            <w:sz w:val="28"/>
            <w:szCs w:val="28"/>
          </w:rPr>
          <w:t>1820 кв. метров</w:t>
        </w:r>
      </w:smartTag>
      <w:r w:rsidRPr="00947C20">
        <w:rPr>
          <w:sz w:val="28"/>
          <w:szCs w:val="28"/>
        </w:rPr>
        <w:t xml:space="preserve">, на которой расположено 48 офисов с мебелью и оргтехникой, а также два конференц-зала. В инкубаторе размещено 32 предприятия: 12 из них занято в сфере материального производства, 10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в сфере услуг и 10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в сфере IT-технологий.</w:t>
      </w: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Бизнес-инкубаторы являются одним из самых эффективных инструментов поддержки малого бизнеса. Большинство малых предприятий затрачивают неимоверные усилия на решения организационных вопросов, таких как поиск помещений для производства и офиса, организацию связи, приобретение вычислительной и оргтехники, поиск квалифицированных бухгалтерских, юридических и прочих услуг. Основной задачей бизнес-инкубатора как раз и является оказание подобных услуг субъектам малого предпринимательства, чтобы предприниматели на начальном этапе могли сконцентрироваться на развитии своего бизнеса. Конечным продуктом деятельности бизнес-инкубатора является независимый предприниматель, хорошо адаптированный к условиям рыночной среды.</w:t>
      </w:r>
    </w:p>
    <w:p w:rsidR="0000414A" w:rsidRP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Целью создания Иркутского инновационного бизнес-инкубатора </w:t>
      </w:r>
      <w:r w:rsidR="00904F7C" w:rsidRPr="00947C20">
        <w:rPr>
          <w:sz w:val="28"/>
          <w:szCs w:val="28"/>
        </w:rPr>
        <w:t>являе</w:t>
      </w:r>
      <w:r w:rsidRPr="00947C20">
        <w:rPr>
          <w:sz w:val="28"/>
          <w:szCs w:val="28"/>
        </w:rPr>
        <w:t>тся стимулирование создания новых предприятий в инновационной и высоко</w:t>
      </w:r>
      <w:r w:rsidR="00904F7C" w:rsidRPr="00947C20">
        <w:rPr>
          <w:sz w:val="28"/>
          <w:szCs w:val="28"/>
        </w:rPr>
        <w:t>технологической сферах.</w:t>
      </w: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Иркутский инновационный бизнес-инкубатор обеспечивает:</w:t>
      </w:r>
    </w:p>
    <w:p w:rsidR="0000414A" w:rsidRP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rStyle w:val="a3"/>
          <w:b w:val="0"/>
          <w:sz w:val="28"/>
          <w:szCs w:val="28"/>
        </w:rPr>
        <w:t>1.</w:t>
      </w:r>
      <w:r w:rsidRPr="00947C20">
        <w:rPr>
          <w:sz w:val="28"/>
          <w:szCs w:val="28"/>
        </w:rPr>
        <w:t xml:space="preserve"> предоставление в пользование нежилых помещений Иркутского инновационного бизнес-инкубатора по договору аренды (в первый год аренды</w:t>
      </w:r>
      <w:r w:rsidR="00E837D9" w:rsidRPr="00947C20">
        <w:rPr>
          <w:sz w:val="28"/>
          <w:szCs w:val="28"/>
        </w:rPr>
        <w:t xml:space="preserve"> – </w:t>
      </w:r>
      <w:r w:rsidRPr="00947C20">
        <w:rPr>
          <w:sz w:val="28"/>
          <w:szCs w:val="28"/>
        </w:rPr>
        <w:t>не более 40% от минимальной ставки арендной платы, установленной администрацией Иркутской области для аренды нежилых помещений, находящихся в областной государственной собственности) и оборудования по договору безвозмездного пользования;</w:t>
      </w: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rStyle w:val="a3"/>
          <w:b w:val="0"/>
          <w:sz w:val="28"/>
          <w:szCs w:val="28"/>
        </w:rPr>
        <w:t>2.</w:t>
      </w:r>
      <w:r w:rsidRPr="00947C20">
        <w:rPr>
          <w:sz w:val="28"/>
          <w:szCs w:val="28"/>
        </w:rPr>
        <w:t xml:space="preserve"> осуществление технической эксплуатации нежилых помещений в Иркутском инновационном бизнес-инкубаторе;</w:t>
      </w:r>
    </w:p>
    <w:p w:rsidR="0000414A" w:rsidRP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rStyle w:val="a3"/>
          <w:b w:val="0"/>
          <w:sz w:val="28"/>
          <w:szCs w:val="28"/>
        </w:rPr>
        <w:t>3.</w:t>
      </w:r>
      <w:r w:rsidRPr="00947C20">
        <w:rPr>
          <w:sz w:val="28"/>
          <w:szCs w:val="28"/>
        </w:rPr>
        <w:t xml:space="preserve"> оказание офисных, консультационных и информационных услуг, повышение квалификации и обучение персонала субъектов малого предпринимательства.</w:t>
      </w:r>
    </w:p>
    <w:p w:rsidR="00947C20" w:rsidRDefault="00947C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"</w:t>
      </w:r>
      <w:r w:rsidR="0000414A" w:rsidRPr="00947C20">
        <w:rPr>
          <w:sz w:val="28"/>
          <w:szCs w:val="28"/>
        </w:rPr>
        <w:t>Сегодня на базе нашего бизнес-инкубатора создано 250 рабочих мест</w:t>
      </w:r>
      <w:r>
        <w:rPr>
          <w:sz w:val="28"/>
          <w:szCs w:val="28"/>
        </w:rPr>
        <w:t>"</w:t>
      </w:r>
      <w:r w:rsidR="0000414A" w:rsidRPr="00947C20">
        <w:rPr>
          <w:sz w:val="28"/>
          <w:szCs w:val="28"/>
        </w:rPr>
        <w:t xml:space="preserve">, </w:t>
      </w:r>
      <w:r w:rsidR="00543D20" w:rsidRPr="00947C20">
        <w:rPr>
          <w:sz w:val="28"/>
          <w:szCs w:val="28"/>
        </w:rPr>
        <w:t>–</w:t>
      </w:r>
      <w:r w:rsidR="0000414A" w:rsidRPr="00947C20">
        <w:rPr>
          <w:sz w:val="28"/>
          <w:szCs w:val="28"/>
        </w:rPr>
        <w:t xml:space="preserve"> рассказывает ведущий специалистэксперт отдела по развитию малого предпринимательства департамента предпринимательства, инноваций, науки и высшей школы Иркутской области Василий Рудяков. </w:t>
      </w:r>
      <w:r>
        <w:rPr>
          <w:sz w:val="28"/>
          <w:szCs w:val="28"/>
        </w:rPr>
        <w:t>"</w:t>
      </w:r>
      <w:r w:rsidR="0000414A" w:rsidRPr="00947C20">
        <w:rPr>
          <w:sz w:val="28"/>
          <w:szCs w:val="28"/>
        </w:rPr>
        <w:t>Вклад предприятий, размещенных в инкубаторе, в региональный валовой продукт области в 2007 году составил 48 млн. рублей</w:t>
      </w:r>
      <w:r>
        <w:rPr>
          <w:sz w:val="28"/>
          <w:szCs w:val="28"/>
        </w:rPr>
        <w:t>"</w:t>
      </w:r>
      <w:r w:rsidR="0000414A" w:rsidRPr="00947C20">
        <w:rPr>
          <w:sz w:val="28"/>
          <w:szCs w:val="28"/>
        </w:rPr>
        <w:t>.</w:t>
      </w: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Основная особенность Иркутского инновационного бизнес-инкубатора заключается в преобладании размещенных в нем IT-ориентированных компаний, и компаний, предоставляющих разнообразные услуги. Среди субъектов малого предпринимательства, размещенных в инкубаторе, есть инновационные производственные компании.</w:t>
      </w:r>
    </w:p>
    <w:p w:rsidR="00947C20" w:rsidRPr="00947C20" w:rsidRDefault="00947C20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243236067"/>
    </w:p>
    <w:p w:rsidR="00947C20" w:rsidRDefault="00333730" w:rsidP="00947C2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47C20">
        <w:rPr>
          <w:rFonts w:ascii="Times New Roman" w:hAnsi="Times New Roman" w:cs="Times New Roman"/>
          <w:b w:val="0"/>
          <w:i w:val="0"/>
        </w:rPr>
        <w:t>3</w:t>
      </w:r>
      <w:r w:rsidR="00C95019" w:rsidRPr="00947C20">
        <w:rPr>
          <w:rFonts w:ascii="Times New Roman" w:hAnsi="Times New Roman" w:cs="Times New Roman"/>
          <w:b w:val="0"/>
          <w:i w:val="0"/>
        </w:rPr>
        <w:t xml:space="preserve">.3 </w:t>
      </w:r>
      <w:r w:rsidR="0000414A" w:rsidRPr="00947C20">
        <w:rPr>
          <w:rFonts w:ascii="Times New Roman" w:hAnsi="Times New Roman" w:cs="Times New Roman"/>
          <w:b w:val="0"/>
          <w:i w:val="0"/>
        </w:rPr>
        <w:t>Бизнес-помощь</w:t>
      </w:r>
      <w:bookmarkEnd w:id="8"/>
    </w:p>
    <w:p w:rsidR="00947C20" w:rsidRPr="00947C20" w:rsidRDefault="00947C20" w:rsidP="00947C20">
      <w:pPr>
        <w:widowControl w:val="0"/>
        <w:spacing w:line="360" w:lineRule="auto"/>
        <w:ind w:firstLine="709"/>
        <w:jc w:val="both"/>
        <w:rPr>
          <w:sz w:val="28"/>
        </w:rPr>
      </w:pP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Гибкая система аренды помещений и оборудования, совместно используемые услуги, консультации при установлении контактов и заключении хозяйственных сделок, различные образовательные мероприятия, а также территориальная близость к таким же активным и динамичным молодым предпринимателям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это и есть помощь в преодолении трудностей начального этапа.</w:t>
      </w:r>
    </w:p>
    <w:p w:rsidR="0000414A" w:rsidRP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Концепция бизнес-инкубатора не предполагает долговременных или безвременных договоров об аренде. В Иркутском бизнес-инкубаторе договор заключают на срок до трех лет. В первый год ставка аренды составляет 40% от ставки на аренду областного имущества, во второй год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60% и в третий год </w:t>
      </w:r>
      <w:r w:rsidR="00543D20" w:rsidRPr="00947C20">
        <w:rPr>
          <w:sz w:val="28"/>
          <w:szCs w:val="28"/>
        </w:rPr>
        <w:t>–</w:t>
      </w:r>
      <w:r w:rsidRPr="00947C20">
        <w:rPr>
          <w:sz w:val="28"/>
          <w:szCs w:val="28"/>
        </w:rPr>
        <w:t xml:space="preserve"> 100%. Кроме площадей для размещения производства и оказания услуг, бизнес-инкубатор предоставляет предпринимателям мебель, компьютер</w:t>
      </w:r>
      <w:r w:rsidR="0090689E" w:rsidRPr="00947C20">
        <w:rPr>
          <w:sz w:val="28"/>
          <w:szCs w:val="28"/>
        </w:rPr>
        <w:t>ную и оргтехнику.</w:t>
      </w: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Заявки на размещение предприятия в инкубаторе рассматриваются на конкурсной основе. Для того чтобы начинающие предприниматели были приняты в резиденты Иркутского бизнес-инкубатора, они должны подать в конкурсную комиссию соответствующую заявку, анкету предприятия, представить резюме проекта и бизнес-план. Критериями отбора являются такие показатели, как: новизна и эффективность предлагаемых решений; качество проработки бизнес-плана; срок реализации проекта; технологическая реализуемость и социальная значимость проекта, а также воздействие на окружающую среду.</w:t>
      </w:r>
    </w:p>
    <w:p w:rsidR="00947C20" w:rsidRDefault="00947C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"</w:t>
      </w:r>
      <w:r w:rsidR="0000414A" w:rsidRPr="00947C20">
        <w:rPr>
          <w:sz w:val="28"/>
          <w:szCs w:val="28"/>
        </w:rPr>
        <w:t>На сегодняшний день свободных помещений в бизнес-инкубаторе нет. Однако мы планируем расширить площадь имеющегося у нас здания за счет достройки мансарды, и тогда вновь сможем принимать заявки на размещение предприятий</w:t>
      </w:r>
      <w:r>
        <w:rPr>
          <w:sz w:val="28"/>
          <w:szCs w:val="28"/>
        </w:rPr>
        <w:t>"</w:t>
      </w:r>
      <w:r w:rsidR="0000414A" w:rsidRPr="00947C20">
        <w:rPr>
          <w:sz w:val="28"/>
          <w:szCs w:val="28"/>
        </w:rPr>
        <w:t xml:space="preserve">, </w:t>
      </w:r>
      <w:r w:rsidR="00543D20" w:rsidRPr="00947C20">
        <w:rPr>
          <w:sz w:val="28"/>
          <w:szCs w:val="28"/>
        </w:rPr>
        <w:t>–</w:t>
      </w:r>
      <w:r w:rsidR="0000414A" w:rsidRPr="00947C20">
        <w:rPr>
          <w:sz w:val="28"/>
          <w:szCs w:val="28"/>
        </w:rPr>
        <w:t xml:space="preserve"> сообщил Василий Рудяков.</w:t>
      </w:r>
    </w:p>
    <w:p w:rsidR="00947C20" w:rsidRDefault="0000414A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 xml:space="preserve">Бизнес-инкубатор дает старт многим новичкам на рынке. За три года, проведенные в его стенах, молодое предприятие 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становится на ноги</w:t>
      </w:r>
      <w:r w:rsidR="00947C20">
        <w:rPr>
          <w:sz w:val="28"/>
          <w:szCs w:val="28"/>
        </w:rPr>
        <w:t>"</w:t>
      </w:r>
      <w:r w:rsidRPr="00947C20">
        <w:rPr>
          <w:sz w:val="28"/>
          <w:szCs w:val="28"/>
        </w:rPr>
        <w:t>, доказывает свою конкурентоспособность и выходит в свободное плавание с багажом, в котором есть очень ценная вещь. Это теоретические знания, полученные на семинарах и консультациях, опробованные на практике, а также умение их применять. Одним словом, незаменимый опыт.</w:t>
      </w:r>
    </w:p>
    <w:p w:rsidR="00D24876" w:rsidRPr="00947C20" w:rsidRDefault="00D24876" w:rsidP="00947C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3D20" w:rsidRPr="00947C20" w:rsidRDefault="00947C20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243236068"/>
      <w:r w:rsidRPr="00947C2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543D20" w:rsidRPr="00947C20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9"/>
    </w:p>
    <w:p w:rsidR="00947C20" w:rsidRPr="00947C20" w:rsidRDefault="00947C20" w:rsidP="00947C20">
      <w:pPr>
        <w:widowControl w:val="0"/>
        <w:spacing w:line="360" w:lineRule="auto"/>
        <w:ind w:firstLine="709"/>
        <w:jc w:val="both"/>
        <w:rPr>
          <w:sz w:val="28"/>
        </w:rPr>
      </w:pP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Таким образом, можно сделать вывод, что в настоящее время в России созданы практически все необходимые базовые элементы поддержки инновационного предпринимательства, которые в совокупности способны оказать содействие малым инновационным предприятиям в их становлении и деятельности. Вместе с тем значительная часть трудностей и препятствий на пути становления и развития российского малого предпринимательства лежит за рамками самой сферы малого предпринимательства. На основании имеющихся статистических и аналитических данных можно выделить ряд основных проблем, с которыми сталкиваются в своей деятельности представители малого предпринимательства, в том числе и в сфере инновационной деятельности: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несовершенство нормативно-правовой базы в сфере малогопредпринимательства;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отсутствие действенных финансово-кредитных механизмов и материально-ресурсного обеспечения развития малого предпринимательства;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несовершенство системы налогообложения;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недобросовестная конкуренция;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несовершенство государственной системы поддержки малого предпринимательства;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неразвитость системы информационной поддержки малых предприятий;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проблемы кадрового обеспечения подготовки специалистов</w:t>
      </w:r>
      <w:r w:rsidR="0090689E" w:rsidRPr="00947C20">
        <w:rPr>
          <w:sz w:val="28"/>
          <w:szCs w:val="28"/>
        </w:rPr>
        <w:t xml:space="preserve"> </w:t>
      </w:r>
      <w:r w:rsidRPr="00947C20">
        <w:rPr>
          <w:sz w:val="28"/>
          <w:szCs w:val="28"/>
        </w:rPr>
        <w:t>для малого предпринимательства;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административные барьеры;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- доступ к федеральному и муниципальному имуществу.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Инновационная деятельность является одним из факторов повышения эффективности российской экономики и конкурентоспособности отечественных предприятий, создания условий нормального функционирования промышленности в целом, реструктуризации отраслей и реформирования предприятий.</w:t>
      </w:r>
    </w:p>
    <w:p w:rsidR="00543D20" w:rsidRPr="00947C20" w:rsidRDefault="00543D20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  <w:r w:rsidRPr="00947C20">
        <w:rPr>
          <w:sz w:val="28"/>
          <w:szCs w:val="28"/>
        </w:rPr>
        <w:t>Повышение инновационной активности малых предприятий производственной сферы, способствующих сохранению и приумножению научно-технического потенциала страны, становится одним из важнейших направле</w:t>
      </w:r>
      <w:r w:rsidR="0090689E" w:rsidRPr="00947C20">
        <w:rPr>
          <w:sz w:val="28"/>
          <w:szCs w:val="28"/>
        </w:rPr>
        <w:t>ний экономической стратегии</w:t>
      </w:r>
      <w:r w:rsidRPr="00947C20">
        <w:rPr>
          <w:sz w:val="28"/>
          <w:szCs w:val="28"/>
        </w:rPr>
        <w:t>.</w:t>
      </w:r>
    </w:p>
    <w:p w:rsidR="0090689E" w:rsidRPr="00947C20" w:rsidRDefault="0090689E" w:rsidP="00947C20">
      <w:pPr>
        <w:pStyle w:val="bodytext1"/>
        <w:widowControl w:val="0"/>
        <w:spacing w:after="0" w:line="360" w:lineRule="auto"/>
        <w:ind w:firstLine="709"/>
        <w:rPr>
          <w:sz w:val="28"/>
          <w:szCs w:val="28"/>
        </w:rPr>
      </w:pPr>
    </w:p>
    <w:p w:rsidR="0090689E" w:rsidRPr="00947C20" w:rsidRDefault="00947C20" w:rsidP="00947C2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10" w:name="_Toc243236069"/>
      <w:r w:rsidRPr="00947C2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E837D9" w:rsidRPr="00947C20">
        <w:rPr>
          <w:rFonts w:ascii="Times New Roman" w:hAnsi="Times New Roman" w:cs="Times New Roman"/>
          <w:b w:val="0"/>
          <w:sz w:val="28"/>
          <w:szCs w:val="28"/>
        </w:rPr>
        <w:t>СПИСОК ИСПОЛЬЗОВАННОЙ ЛИТЕРАТУРЫ</w:t>
      </w:r>
      <w:bookmarkEnd w:id="10"/>
    </w:p>
    <w:p w:rsidR="00947C20" w:rsidRPr="00947C20" w:rsidRDefault="00947C20" w:rsidP="00947C20">
      <w:pPr>
        <w:widowControl w:val="0"/>
        <w:spacing w:line="360" w:lineRule="auto"/>
        <w:rPr>
          <w:sz w:val="28"/>
          <w:lang w:val="en-US"/>
        </w:rPr>
      </w:pPr>
    </w:p>
    <w:p w:rsidR="00E837D9" w:rsidRPr="00947C20" w:rsidRDefault="00E837D9" w:rsidP="00947C20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rPr>
          <w:bCs/>
          <w:sz w:val="28"/>
          <w:szCs w:val="28"/>
        </w:rPr>
      </w:pPr>
      <w:r w:rsidRPr="00947C20">
        <w:rPr>
          <w:bCs/>
          <w:sz w:val="28"/>
          <w:szCs w:val="28"/>
        </w:rPr>
        <w:t>PR. В Иркутске работает Иркутский инновационный бизнес-инкубатор [Электронный ресурс]: http://www.sia.ru/?section=484&amp;action=show_news&amp;id=5526</w:t>
      </w:r>
    </w:p>
    <w:p w:rsidR="00E837D9" w:rsidRPr="00947C20" w:rsidRDefault="00E837D9" w:rsidP="00947C20">
      <w:pPr>
        <w:pStyle w:val="a8"/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47C20">
        <w:rPr>
          <w:sz w:val="28"/>
          <w:szCs w:val="28"/>
        </w:rPr>
        <w:t xml:space="preserve">Бизнес-инкубаторы и </w:t>
      </w:r>
      <w:r w:rsidRPr="00947C20">
        <w:rPr>
          <w:sz w:val="28"/>
          <w:szCs w:val="28"/>
          <w:lang w:val="en-US"/>
        </w:rPr>
        <w:t>Ten</w:t>
      </w:r>
      <w:r w:rsidRPr="00947C20">
        <w:rPr>
          <w:sz w:val="28"/>
          <w:szCs w:val="28"/>
        </w:rPr>
        <w:t>3 инкубатор [Электронный ресурс]: http://www.cecsi.ru/incubator.html</w:t>
      </w:r>
    </w:p>
    <w:p w:rsidR="00E837D9" w:rsidRPr="00947C20" w:rsidRDefault="00E837D9" w:rsidP="00947C20">
      <w:pPr>
        <w:pStyle w:val="a8"/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47C20">
        <w:rPr>
          <w:sz w:val="28"/>
          <w:szCs w:val="28"/>
        </w:rPr>
        <w:t>Гольдштейн Г. Я. Инновационный менеджмент. – Таганрог: Изд-во ТРТУ, 2005.</w:t>
      </w:r>
    </w:p>
    <w:p w:rsidR="00E837D9" w:rsidRPr="00947C20" w:rsidRDefault="00E837D9" w:rsidP="00947C20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47C20">
        <w:rPr>
          <w:bCs/>
          <w:sz w:val="28"/>
          <w:szCs w:val="28"/>
        </w:rPr>
        <w:t>Гольдштейн Г.Я. Стратегический инновационный менеджмент</w:t>
      </w:r>
      <w:r w:rsidRPr="00947C20">
        <w:rPr>
          <w:sz w:val="28"/>
          <w:szCs w:val="28"/>
        </w:rPr>
        <w:t>: Учебное пособие. – Таганрог: Изд-во ТРТУ, 2004. – 267 с.</w:t>
      </w:r>
    </w:p>
    <w:p w:rsidR="00E837D9" w:rsidRPr="00947C20" w:rsidRDefault="00E837D9" w:rsidP="00947C20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47C20">
        <w:rPr>
          <w:sz w:val="28"/>
          <w:szCs w:val="28"/>
        </w:rPr>
        <w:t>Донских Е. Что такое бизнес-инкубаторы и кого в них выращивают? // Аргументы и факты. – 29.05.2008.</w:t>
      </w:r>
    </w:p>
    <w:p w:rsidR="00E837D9" w:rsidRPr="00947C20" w:rsidRDefault="00E837D9" w:rsidP="00947C20">
      <w:pPr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textAlignment w:val="center"/>
        <w:rPr>
          <w:sz w:val="28"/>
          <w:szCs w:val="28"/>
        </w:rPr>
      </w:pPr>
      <w:r w:rsidRPr="00947C20">
        <w:rPr>
          <w:sz w:val="28"/>
          <w:szCs w:val="28"/>
        </w:rPr>
        <w:t>Зачем нужна поддержка начинающим предпринимателям? [Электронный ресурс]: http://www.business-incubator54.ru/bis_inc.php</w:t>
      </w:r>
    </w:p>
    <w:p w:rsidR="00E837D9" w:rsidRPr="00947C20" w:rsidRDefault="00E837D9" w:rsidP="00947C20">
      <w:pPr>
        <w:pStyle w:val="3"/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rPr>
          <w:rStyle w:val="a3"/>
          <w:rFonts w:ascii="Times New Roman" w:hAnsi="Times New Roman"/>
          <w:color w:val="auto"/>
          <w:sz w:val="28"/>
          <w:szCs w:val="28"/>
        </w:rPr>
      </w:pPr>
      <w:bookmarkStart w:id="11" w:name="_Toc243236070"/>
      <w:r w:rsidRPr="00947C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Иркутский инновационный бизнес-инкубатор: </w:t>
      </w:r>
      <w:r w:rsidRPr="00947C20">
        <w:rPr>
          <w:rStyle w:val="a3"/>
          <w:rFonts w:ascii="Times New Roman" w:hAnsi="Times New Roman"/>
          <w:color w:val="auto"/>
          <w:sz w:val="28"/>
          <w:szCs w:val="28"/>
        </w:rPr>
        <w:t>Высокий старт для вашего предприятия [Электронный ресурс]: http://mbusiness.irk.ru/bi1.htm</w:t>
      </w:r>
      <w:bookmarkEnd w:id="11"/>
    </w:p>
    <w:p w:rsidR="00E837D9" w:rsidRPr="00947C20" w:rsidRDefault="00E837D9" w:rsidP="00947C20">
      <w:pPr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47C20">
        <w:rPr>
          <w:sz w:val="28"/>
          <w:szCs w:val="28"/>
        </w:rPr>
        <w:t xml:space="preserve">Скареднева Е. Иркутский бизнес-инкубатор: как вырастить бизнес / Е.Скареднева </w:t>
      </w:r>
      <w:r w:rsidRPr="00947C20">
        <w:rPr>
          <w:bCs/>
          <w:caps/>
          <w:kern w:val="36"/>
          <w:sz w:val="28"/>
          <w:szCs w:val="28"/>
        </w:rPr>
        <w:t xml:space="preserve">// </w:t>
      </w:r>
      <w:r w:rsidRPr="00947C20">
        <w:rPr>
          <w:iCs/>
          <w:sz w:val="28"/>
          <w:szCs w:val="28"/>
        </w:rPr>
        <w:t>Правила игры. – 2008. – №3.</w:t>
      </w:r>
    </w:p>
    <w:p w:rsidR="00E837D9" w:rsidRPr="00947C20" w:rsidRDefault="00E837D9" w:rsidP="00947C20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rPr>
          <w:bCs/>
          <w:sz w:val="28"/>
          <w:szCs w:val="28"/>
        </w:rPr>
      </w:pPr>
      <w:r w:rsidRPr="00947C20">
        <w:rPr>
          <w:sz w:val="28"/>
          <w:szCs w:val="28"/>
        </w:rPr>
        <w:t xml:space="preserve">Цыганов А.Г. </w:t>
      </w:r>
      <w:r w:rsidRPr="00947C20">
        <w:rPr>
          <w:bCs/>
          <w:sz w:val="28"/>
          <w:szCs w:val="28"/>
        </w:rPr>
        <w:t>Инновации в малом бизнесе [Электронный ресурс]: http://www.innovbusiness.ru/content/document_r_A6B0F472-FCD5-48C8-AF8F-5F0DD243D6CA.html</w:t>
      </w:r>
    </w:p>
    <w:p w:rsidR="00E837D9" w:rsidRPr="00947C20" w:rsidRDefault="00E837D9" w:rsidP="00947C20">
      <w:pPr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47C20">
        <w:rPr>
          <w:sz w:val="28"/>
          <w:szCs w:val="28"/>
        </w:rPr>
        <w:t>Шевченко И.К. Организация предпринимательской деятельности / Учебное пособие. – Таганрог: Изд-во ТРТУ, 2004.</w:t>
      </w:r>
    </w:p>
    <w:p w:rsidR="00E837D9" w:rsidRPr="00947C20" w:rsidRDefault="00E837D9" w:rsidP="00947C20">
      <w:pPr>
        <w:widowControl w:val="0"/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947C20">
        <w:rPr>
          <w:sz w:val="28"/>
          <w:szCs w:val="28"/>
        </w:rPr>
        <w:t>Шумпетер И. Теория экономического развития. – М.: Экономика, 1995.</w:t>
      </w:r>
    </w:p>
    <w:p w:rsidR="00947C20" w:rsidRPr="00947C20" w:rsidRDefault="00947C20" w:rsidP="00947C20">
      <w:pPr>
        <w:widowControl w:val="0"/>
        <w:spacing w:line="360" w:lineRule="auto"/>
        <w:rPr>
          <w:sz w:val="28"/>
          <w:szCs w:val="28"/>
        </w:rPr>
      </w:pPr>
      <w:bookmarkStart w:id="12" w:name="_GoBack"/>
      <w:bookmarkEnd w:id="12"/>
    </w:p>
    <w:sectPr w:rsidR="00947C20" w:rsidRPr="00947C20" w:rsidSect="00947C20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76" w:rsidRDefault="00834476">
      <w:r>
        <w:separator/>
      </w:r>
    </w:p>
  </w:endnote>
  <w:endnote w:type="continuationSeparator" w:id="0">
    <w:p w:rsidR="00834476" w:rsidRDefault="0083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E3" w:rsidRDefault="000867E3" w:rsidP="00EB1E6F">
    <w:pPr>
      <w:pStyle w:val="a9"/>
      <w:framePr w:wrap="around" w:vAnchor="text" w:hAnchor="margin" w:xAlign="right" w:y="1"/>
      <w:rPr>
        <w:rStyle w:val="ab"/>
      </w:rPr>
    </w:pPr>
  </w:p>
  <w:p w:rsidR="000867E3" w:rsidRDefault="000867E3" w:rsidP="000867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76" w:rsidRDefault="00834476">
      <w:r>
        <w:separator/>
      </w:r>
    </w:p>
  </w:footnote>
  <w:footnote w:type="continuationSeparator" w:id="0">
    <w:p w:rsidR="00834476" w:rsidRDefault="0083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48F1"/>
    <w:multiLevelType w:val="hybridMultilevel"/>
    <w:tmpl w:val="63C05A72"/>
    <w:lvl w:ilvl="0" w:tplc="5546C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18258D"/>
    <w:multiLevelType w:val="hybridMultilevel"/>
    <w:tmpl w:val="BD7A7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282352"/>
    <w:multiLevelType w:val="hybridMultilevel"/>
    <w:tmpl w:val="8E88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14A"/>
    <w:rsid w:val="0000414A"/>
    <w:rsid w:val="000867E3"/>
    <w:rsid w:val="002232FF"/>
    <w:rsid w:val="00262E9B"/>
    <w:rsid w:val="00324948"/>
    <w:rsid w:val="00333730"/>
    <w:rsid w:val="004448A8"/>
    <w:rsid w:val="004A0076"/>
    <w:rsid w:val="004C0F6E"/>
    <w:rsid w:val="004F77F7"/>
    <w:rsid w:val="00543D20"/>
    <w:rsid w:val="006717BC"/>
    <w:rsid w:val="006E28EF"/>
    <w:rsid w:val="00834476"/>
    <w:rsid w:val="00904F7C"/>
    <w:rsid w:val="0090689E"/>
    <w:rsid w:val="00942B87"/>
    <w:rsid w:val="00947C20"/>
    <w:rsid w:val="009C08FC"/>
    <w:rsid w:val="00AB390B"/>
    <w:rsid w:val="00B04E87"/>
    <w:rsid w:val="00C95019"/>
    <w:rsid w:val="00CF7BC9"/>
    <w:rsid w:val="00D24197"/>
    <w:rsid w:val="00D24876"/>
    <w:rsid w:val="00D44B67"/>
    <w:rsid w:val="00DC1476"/>
    <w:rsid w:val="00E82CE8"/>
    <w:rsid w:val="00E837D9"/>
    <w:rsid w:val="00EB1E6F"/>
    <w:rsid w:val="00F4476F"/>
    <w:rsid w:val="00F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2B7BD2-257F-4A2C-9AFC-1F739EF9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3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F7B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04F7C"/>
    <w:pPr>
      <w:outlineLvl w:val="2"/>
    </w:pPr>
    <w:rPr>
      <w:rFonts w:ascii="Arial" w:hAnsi="Arial" w:cs="Arial"/>
      <w:b/>
      <w:bCs/>
      <w:color w:val="334D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1">
    <w:name w:val="bodytext1"/>
    <w:basedOn w:val="a"/>
    <w:rsid w:val="0000414A"/>
    <w:pPr>
      <w:spacing w:after="150"/>
      <w:jc w:val="both"/>
    </w:pPr>
  </w:style>
  <w:style w:type="character" w:styleId="a3">
    <w:name w:val="Strong"/>
    <w:uiPriority w:val="22"/>
    <w:qFormat/>
    <w:rsid w:val="0000414A"/>
    <w:rPr>
      <w:rFonts w:cs="Times New Roman"/>
      <w:b/>
      <w:bCs/>
    </w:rPr>
  </w:style>
  <w:style w:type="paragraph" w:styleId="a4">
    <w:name w:val="footnote text"/>
    <w:basedOn w:val="a"/>
    <w:link w:val="a5"/>
    <w:uiPriority w:val="99"/>
    <w:semiHidden/>
    <w:rsid w:val="00543D2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543D20"/>
    <w:rPr>
      <w:rFonts w:cs="Times New Roman"/>
      <w:vertAlign w:val="superscript"/>
    </w:rPr>
  </w:style>
  <w:style w:type="character" w:styleId="a7">
    <w:name w:val="Hyperlink"/>
    <w:uiPriority w:val="99"/>
    <w:rsid w:val="00543D20"/>
    <w:rPr>
      <w:rFonts w:cs="Times New Roman"/>
      <w:color w:val="000099"/>
      <w:u w:val="single"/>
    </w:rPr>
  </w:style>
  <w:style w:type="paragraph" w:styleId="a8">
    <w:name w:val="Normal (Web)"/>
    <w:basedOn w:val="a"/>
    <w:uiPriority w:val="99"/>
    <w:rsid w:val="00B04E87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0867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0867E3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867E3"/>
  </w:style>
  <w:style w:type="paragraph" w:styleId="21">
    <w:name w:val="toc 2"/>
    <w:basedOn w:val="a"/>
    <w:next w:val="a"/>
    <w:autoRedefine/>
    <w:uiPriority w:val="39"/>
    <w:semiHidden/>
    <w:rsid w:val="000867E3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0867E3"/>
    <w:pPr>
      <w:ind w:left="480"/>
    </w:pPr>
  </w:style>
  <w:style w:type="paragraph" w:styleId="ac">
    <w:name w:val="header"/>
    <w:basedOn w:val="a"/>
    <w:link w:val="ad"/>
    <w:uiPriority w:val="99"/>
    <w:rsid w:val="00947C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47C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047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14700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048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14700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505.ru</Company>
  <LinksUpToDate>false</LinksUpToDate>
  <CharactersWithSpaces>28461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2014-02-28T10:01:00Z</dcterms:created>
  <dcterms:modified xsi:type="dcterms:W3CDTF">2014-02-28T10:01:00Z</dcterms:modified>
</cp:coreProperties>
</file>