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9B" w:rsidRPr="00DE690D" w:rsidRDefault="00A1039B" w:rsidP="00DE690D">
      <w:pPr>
        <w:pStyle w:val="21"/>
        <w:widowControl/>
        <w:suppressAutoHyphens/>
        <w:ind w:firstLine="709"/>
        <w:jc w:val="center"/>
        <w:rPr>
          <w:b/>
          <w:bCs/>
          <w:color w:val="000000"/>
          <w:kern w:val="28"/>
          <w:sz w:val="28"/>
          <w:szCs w:val="28"/>
        </w:rPr>
      </w:pPr>
      <w:r w:rsidRPr="00DE690D">
        <w:rPr>
          <w:b/>
          <w:bCs/>
          <w:color w:val="000000"/>
          <w:kern w:val="28"/>
          <w:sz w:val="28"/>
          <w:szCs w:val="28"/>
        </w:rPr>
        <w:t>СОДЕРЖАНИЕ</w:t>
      </w:r>
    </w:p>
    <w:p w:rsidR="0016616B" w:rsidRPr="001A7DA8" w:rsidRDefault="0016616B" w:rsidP="00DE690D">
      <w:pPr>
        <w:pStyle w:val="21"/>
        <w:widowControl/>
        <w:ind w:firstLine="709"/>
        <w:rPr>
          <w:color w:val="000000"/>
          <w:sz w:val="28"/>
          <w:szCs w:val="28"/>
          <w:lang w:val="uk-UA"/>
        </w:rPr>
      </w:pPr>
    </w:p>
    <w:p w:rsidR="00A1039B" w:rsidRPr="00DE690D" w:rsidRDefault="00A1039B" w:rsidP="00DE690D">
      <w:pPr>
        <w:pStyle w:val="21"/>
        <w:widowControl/>
        <w:suppressAutoHyphens/>
        <w:rPr>
          <w:color w:val="000000"/>
          <w:kern w:val="28"/>
          <w:sz w:val="28"/>
          <w:szCs w:val="28"/>
        </w:rPr>
      </w:pPr>
      <w:r w:rsidRPr="00DE690D">
        <w:rPr>
          <w:color w:val="000000"/>
          <w:kern w:val="28"/>
          <w:sz w:val="28"/>
          <w:szCs w:val="28"/>
        </w:rPr>
        <w:t>В</w:t>
      </w:r>
      <w:r w:rsidR="00D16D72" w:rsidRPr="00DE690D">
        <w:rPr>
          <w:color w:val="000000"/>
          <w:kern w:val="28"/>
          <w:sz w:val="28"/>
          <w:szCs w:val="28"/>
        </w:rPr>
        <w:t>ВЕДЕНИЕ</w:t>
      </w:r>
    </w:p>
    <w:p w:rsidR="00A1039B" w:rsidRPr="00DE690D" w:rsidRDefault="00A1039B" w:rsidP="00DE690D">
      <w:pPr>
        <w:pStyle w:val="21"/>
        <w:widowControl/>
        <w:suppressAutoHyphens/>
        <w:rPr>
          <w:color w:val="000000"/>
          <w:kern w:val="28"/>
          <w:sz w:val="28"/>
          <w:szCs w:val="28"/>
        </w:rPr>
      </w:pPr>
      <w:r w:rsidRPr="00DE690D">
        <w:rPr>
          <w:color w:val="000000"/>
          <w:kern w:val="28"/>
          <w:sz w:val="28"/>
          <w:szCs w:val="28"/>
        </w:rPr>
        <w:t>ГЛАВА 1. Экономическая сущность</w:t>
      </w:r>
      <w:r w:rsidR="00DE690D" w:rsidRPr="00DE690D">
        <w:rPr>
          <w:color w:val="000000"/>
          <w:kern w:val="28"/>
          <w:sz w:val="28"/>
          <w:szCs w:val="28"/>
        </w:rPr>
        <w:t xml:space="preserve"> </w:t>
      </w:r>
      <w:r w:rsidR="00D535A1" w:rsidRPr="00DE690D">
        <w:rPr>
          <w:color w:val="000000"/>
          <w:kern w:val="28"/>
          <w:sz w:val="28"/>
          <w:szCs w:val="28"/>
        </w:rPr>
        <w:t>инвестиционной политики РФ</w:t>
      </w:r>
    </w:p>
    <w:p w:rsidR="00A1039B" w:rsidRPr="00DE690D" w:rsidRDefault="00A1039B" w:rsidP="00DE690D">
      <w:pPr>
        <w:pStyle w:val="21"/>
        <w:widowControl/>
        <w:numPr>
          <w:ilvl w:val="1"/>
          <w:numId w:val="1"/>
        </w:numPr>
        <w:tabs>
          <w:tab w:val="clear" w:pos="1440"/>
          <w:tab w:val="num" w:pos="540"/>
        </w:tabs>
        <w:suppressAutoHyphens/>
        <w:ind w:left="0" w:firstLine="0"/>
        <w:rPr>
          <w:color w:val="000000"/>
          <w:kern w:val="28"/>
          <w:sz w:val="28"/>
          <w:szCs w:val="28"/>
        </w:rPr>
      </w:pPr>
      <w:r w:rsidRPr="00DE690D">
        <w:rPr>
          <w:color w:val="000000"/>
          <w:kern w:val="28"/>
          <w:sz w:val="28"/>
          <w:szCs w:val="28"/>
        </w:rPr>
        <w:t>Экономическая сущность инвестиций</w:t>
      </w:r>
    </w:p>
    <w:p w:rsidR="00A1039B" w:rsidRPr="00DE690D" w:rsidRDefault="00A1039B" w:rsidP="00DE690D">
      <w:pPr>
        <w:pStyle w:val="21"/>
        <w:widowControl/>
        <w:numPr>
          <w:ilvl w:val="1"/>
          <w:numId w:val="1"/>
        </w:numPr>
        <w:tabs>
          <w:tab w:val="clear" w:pos="1440"/>
          <w:tab w:val="num" w:pos="540"/>
        </w:tabs>
        <w:suppressAutoHyphens/>
        <w:ind w:left="0" w:firstLine="0"/>
        <w:rPr>
          <w:color w:val="000000"/>
          <w:kern w:val="28"/>
          <w:sz w:val="28"/>
          <w:szCs w:val="28"/>
        </w:rPr>
      </w:pPr>
      <w:r w:rsidRPr="00DE690D">
        <w:rPr>
          <w:color w:val="000000"/>
          <w:kern w:val="28"/>
          <w:sz w:val="28"/>
          <w:szCs w:val="28"/>
        </w:rPr>
        <w:t>Роль и место иностранных инвестиций в экономике</w:t>
      </w:r>
      <w:r w:rsidR="00DE690D" w:rsidRPr="00DE690D">
        <w:rPr>
          <w:color w:val="000000"/>
          <w:kern w:val="28"/>
          <w:sz w:val="28"/>
          <w:szCs w:val="28"/>
        </w:rPr>
        <w:t xml:space="preserve"> </w:t>
      </w:r>
      <w:r w:rsidRPr="00DE690D">
        <w:rPr>
          <w:color w:val="000000"/>
          <w:kern w:val="28"/>
          <w:sz w:val="28"/>
          <w:szCs w:val="28"/>
        </w:rPr>
        <w:t>России</w:t>
      </w:r>
      <w:r w:rsidR="00C253EC" w:rsidRPr="00DE690D">
        <w:rPr>
          <w:color w:val="000000"/>
          <w:kern w:val="28"/>
          <w:sz w:val="28"/>
          <w:szCs w:val="28"/>
        </w:rPr>
        <w:t xml:space="preserve"> </w:t>
      </w:r>
    </w:p>
    <w:p w:rsidR="00A1039B" w:rsidRPr="00DE690D" w:rsidRDefault="00A1039B" w:rsidP="00DE690D">
      <w:pPr>
        <w:pStyle w:val="21"/>
        <w:widowControl/>
        <w:numPr>
          <w:ilvl w:val="1"/>
          <w:numId w:val="1"/>
        </w:numPr>
        <w:tabs>
          <w:tab w:val="clear" w:pos="1440"/>
          <w:tab w:val="num" w:pos="540"/>
        </w:tabs>
        <w:suppressAutoHyphens/>
        <w:ind w:left="0" w:firstLine="0"/>
        <w:rPr>
          <w:color w:val="000000"/>
          <w:kern w:val="28"/>
          <w:sz w:val="28"/>
          <w:szCs w:val="28"/>
        </w:rPr>
      </w:pPr>
      <w:r w:rsidRPr="00DE690D">
        <w:rPr>
          <w:color w:val="000000"/>
          <w:kern w:val="28"/>
          <w:sz w:val="28"/>
          <w:szCs w:val="28"/>
        </w:rPr>
        <w:t>Нормативно-правовое регулирование иностранных</w:t>
      </w:r>
      <w:r w:rsidR="00DE690D" w:rsidRPr="00DE690D">
        <w:rPr>
          <w:color w:val="000000"/>
          <w:kern w:val="28"/>
          <w:sz w:val="28"/>
          <w:szCs w:val="28"/>
        </w:rPr>
        <w:t xml:space="preserve"> </w:t>
      </w:r>
      <w:r w:rsidRPr="00DE690D">
        <w:rPr>
          <w:color w:val="000000"/>
          <w:kern w:val="28"/>
          <w:sz w:val="28"/>
          <w:szCs w:val="28"/>
        </w:rPr>
        <w:t>инвестиц</w:t>
      </w:r>
      <w:r w:rsidR="00C253EC" w:rsidRPr="00DE690D">
        <w:rPr>
          <w:color w:val="000000"/>
          <w:kern w:val="28"/>
          <w:sz w:val="28"/>
          <w:szCs w:val="28"/>
        </w:rPr>
        <w:t xml:space="preserve">ий </w:t>
      </w:r>
    </w:p>
    <w:p w:rsidR="00A1039B" w:rsidRPr="00DE690D" w:rsidRDefault="00A1039B" w:rsidP="00DE690D">
      <w:pPr>
        <w:pStyle w:val="21"/>
        <w:widowControl/>
        <w:suppressAutoHyphens/>
        <w:rPr>
          <w:color w:val="000000"/>
          <w:kern w:val="28"/>
          <w:sz w:val="28"/>
          <w:szCs w:val="28"/>
        </w:rPr>
      </w:pPr>
      <w:r w:rsidRPr="00DE690D">
        <w:rPr>
          <w:color w:val="000000"/>
          <w:kern w:val="28"/>
          <w:sz w:val="28"/>
          <w:szCs w:val="28"/>
        </w:rPr>
        <w:t>ГЛАВА 2. Субъект РФ как объект инвестиционной</w:t>
      </w:r>
      <w:r w:rsidR="00DE690D" w:rsidRPr="00DE690D">
        <w:rPr>
          <w:color w:val="000000"/>
          <w:kern w:val="28"/>
          <w:sz w:val="28"/>
          <w:szCs w:val="28"/>
        </w:rPr>
        <w:t xml:space="preserve"> </w:t>
      </w:r>
      <w:r w:rsidRPr="00DE690D">
        <w:rPr>
          <w:color w:val="000000"/>
          <w:kern w:val="28"/>
          <w:sz w:val="28"/>
          <w:szCs w:val="28"/>
        </w:rPr>
        <w:t xml:space="preserve">привлекательности </w:t>
      </w:r>
    </w:p>
    <w:p w:rsidR="00A1039B" w:rsidRPr="00DE690D" w:rsidRDefault="00A1039B" w:rsidP="00DE690D">
      <w:pPr>
        <w:pStyle w:val="21"/>
        <w:widowControl/>
        <w:suppressAutoHyphens/>
        <w:rPr>
          <w:color w:val="000000"/>
          <w:kern w:val="28"/>
          <w:sz w:val="28"/>
          <w:szCs w:val="28"/>
        </w:rPr>
      </w:pPr>
      <w:r w:rsidRPr="00DE690D">
        <w:rPr>
          <w:color w:val="000000"/>
          <w:kern w:val="28"/>
          <w:sz w:val="28"/>
          <w:szCs w:val="28"/>
        </w:rPr>
        <w:t>2.1. Региональная структура иностранных инвестиц</w:t>
      </w:r>
      <w:r w:rsidR="00C253EC" w:rsidRPr="00DE690D">
        <w:rPr>
          <w:color w:val="000000"/>
          <w:kern w:val="28"/>
          <w:sz w:val="28"/>
          <w:szCs w:val="28"/>
        </w:rPr>
        <w:t>ий</w:t>
      </w:r>
    </w:p>
    <w:p w:rsidR="00A1039B" w:rsidRPr="00DE690D" w:rsidRDefault="00A1039B" w:rsidP="00DE690D">
      <w:pPr>
        <w:pStyle w:val="21"/>
        <w:widowControl/>
        <w:suppressAutoHyphens/>
        <w:rPr>
          <w:color w:val="000000"/>
          <w:kern w:val="28"/>
          <w:sz w:val="28"/>
          <w:szCs w:val="28"/>
        </w:rPr>
      </w:pPr>
      <w:r w:rsidRPr="00DE690D">
        <w:rPr>
          <w:color w:val="000000"/>
          <w:kern w:val="28"/>
          <w:sz w:val="28"/>
          <w:szCs w:val="28"/>
        </w:rPr>
        <w:t>2.2 Инвестиционные приоритеты стран инвесторов в Волгоградской области</w:t>
      </w:r>
    </w:p>
    <w:p w:rsidR="00A1039B" w:rsidRPr="00DE690D" w:rsidRDefault="00A1039B" w:rsidP="00DE690D">
      <w:pPr>
        <w:pStyle w:val="21"/>
        <w:widowControl/>
        <w:suppressAutoHyphens/>
        <w:rPr>
          <w:color w:val="000000"/>
          <w:kern w:val="28"/>
          <w:sz w:val="28"/>
          <w:szCs w:val="28"/>
        </w:rPr>
      </w:pPr>
      <w:r w:rsidRPr="00DE690D">
        <w:rPr>
          <w:color w:val="000000"/>
          <w:kern w:val="28"/>
          <w:sz w:val="28"/>
          <w:szCs w:val="28"/>
        </w:rPr>
        <w:t>З</w:t>
      </w:r>
      <w:r w:rsidR="00D16D72" w:rsidRPr="00DE690D">
        <w:rPr>
          <w:color w:val="000000"/>
          <w:kern w:val="28"/>
          <w:sz w:val="28"/>
          <w:szCs w:val="28"/>
        </w:rPr>
        <w:t>АКЛЮЧЕНИЕ</w:t>
      </w:r>
    </w:p>
    <w:p w:rsidR="00A1039B" w:rsidRPr="00DE690D" w:rsidRDefault="00A1039B" w:rsidP="00DE690D">
      <w:pPr>
        <w:pStyle w:val="21"/>
        <w:widowControl/>
        <w:suppressAutoHyphens/>
        <w:rPr>
          <w:color w:val="000000"/>
          <w:kern w:val="28"/>
          <w:sz w:val="28"/>
          <w:szCs w:val="28"/>
        </w:rPr>
      </w:pPr>
      <w:r w:rsidRPr="00DE690D">
        <w:rPr>
          <w:color w:val="000000"/>
          <w:kern w:val="28"/>
          <w:sz w:val="28"/>
          <w:szCs w:val="28"/>
        </w:rPr>
        <w:t>С</w:t>
      </w:r>
      <w:r w:rsidR="00D16D72" w:rsidRPr="00DE690D">
        <w:rPr>
          <w:color w:val="000000"/>
          <w:kern w:val="28"/>
          <w:sz w:val="28"/>
          <w:szCs w:val="28"/>
        </w:rPr>
        <w:t>ПИСОК ИСПОЛЬЗОВАННЫХ ИСТОЧНИКОВ И ЛИТЕРАТУРЫ</w:t>
      </w:r>
    </w:p>
    <w:p w:rsidR="00A1039B" w:rsidRPr="00DE690D" w:rsidRDefault="00D16D72" w:rsidP="00DE690D">
      <w:pPr>
        <w:suppressAutoHyphens/>
        <w:spacing w:line="360" w:lineRule="auto"/>
        <w:jc w:val="both"/>
        <w:rPr>
          <w:color w:val="000000"/>
          <w:kern w:val="28"/>
          <w:sz w:val="28"/>
          <w:szCs w:val="28"/>
        </w:rPr>
      </w:pPr>
      <w:r w:rsidRPr="00DE690D">
        <w:rPr>
          <w:color w:val="000000"/>
          <w:kern w:val="28"/>
          <w:sz w:val="28"/>
          <w:szCs w:val="28"/>
        </w:rPr>
        <w:t>ПРИЛОЖЕНИЯ</w:t>
      </w:r>
    </w:p>
    <w:p w:rsidR="00F711C4" w:rsidRPr="00DE690D" w:rsidRDefault="00F711C4" w:rsidP="00DE690D">
      <w:pPr>
        <w:spacing w:line="360" w:lineRule="auto"/>
        <w:ind w:firstLine="709"/>
        <w:jc w:val="both"/>
        <w:rPr>
          <w:color w:val="000000"/>
          <w:sz w:val="28"/>
          <w:szCs w:val="28"/>
        </w:rPr>
      </w:pPr>
    </w:p>
    <w:p w:rsidR="00265181"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00265181" w:rsidRPr="00DE690D">
        <w:rPr>
          <w:b/>
          <w:bCs/>
          <w:color w:val="000000"/>
          <w:kern w:val="28"/>
          <w:sz w:val="28"/>
          <w:szCs w:val="28"/>
        </w:rPr>
        <w:t>ВВЕДЕНИЕ</w:t>
      </w:r>
    </w:p>
    <w:p w:rsidR="00DE690D" w:rsidRDefault="00DE690D" w:rsidP="00DE690D">
      <w:pPr>
        <w:spacing w:line="360" w:lineRule="auto"/>
        <w:ind w:firstLine="709"/>
        <w:jc w:val="both"/>
        <w:rPr>
          <w:color w:val="000000"/>
          <w:sz w:val="28"/>
          <w:szCs w:val="28"/>
        </w:rPr>
      </w:pPr>
    </w:p>
    <w:p w:rsidR="00265181" w:rsidRPr="00DE690D" w:rsidRDefault="00265181" w:rsidP="00DE690D">
      <w:pPr>
        <w:spacing w:line="360" w:lineRule="auto"/>
        <w:ind w:firstLine="709"/>
        <w:jc w:val="both"/>
        <w:rPr>
          <w:color w:val="000000"/>
          <w:sz w:val="28"/>
          <w:szCs w:val="28"/>
        </w:rPr>
      </w:pPr>
      <w:r w:rsidRPr="00DE690D">
        <w:rPr>
          <w:color w:val="000000"/>
          <w:sz w:val="28"/>
          <w:szCs w:val="28"/>
        </w:rPr>
        <w:t>Одним из важнейших факторов определяющих мировой экономический процесс, является международное перераспределение капитала.</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Развитие рыночной экономики придает новый характер инвестиционной деятельности. Развитие многообразных форм собственности, равных условий хозяйствования создает новые условия для инвестирования и правового регулирования этого процесса.</w:t>
      </w:r>
    </w:p>
    <w:p w:rsidR="00DE690D" w:rsidRDefault="00265181" w:rsidP="00DE690D">
      <w:pPr>
        <w:spacing w:line="360" w:lineRule="auto"/>
        <w:ind w:firstLine="709"/>
        <w:jc w:val="both"/>
        <w:rPr>
          <w:color w:val="000000"/>
          <w:sz w:val="28"/>
          <w:szCs w:val="28"/>
        </w:rPr>
      </w:pPr>
      <w:r w:rsidRPr="00DE690D">
        <w:rPr>
          <w:color w:val="000000"/>
          <w:sz w:val="28"/>
          <w:szCs w:val="28"/>
        </w:rPr>
        <w:t>Для нормального развития экономики, для обеспечения воспроизводства необходим постоянный приток средств. Количественный рост инвестиций, их направление в различные сферы хозяйствования зависят от правильной инвестиционной политики. Вложение средств в наукоемкие, высокотехнические, высокотехнологические программы влияет не только на производство товаров, их потребительские свойства, но и на условия труда, что в конечном счете не может не отражаться на развитии всего общества в целом. Инвестиции, вложенные в эту сферу, дают представление о качественном уровне инвестиций. Качественный уровень и количественный рост инвестиций, их соотношение дают представление о проводимой государством инвестиционной политике. Ее целью является поиск оптимального правового регулирования инвестиционной деятельности иностранных инвесторов.</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В современных условиях успех и перспективы экономического развития как крупнейших, так и малых стран определяются и, все в большей мере, степенью их активного участия в этом процессе. Стоять вне его – означает способствовать стагнации, а не развитию экономики страны.</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Мировой опыт показал, что иностранные инвестиции имеют ряд преимуществ перед другими формами финансирования развития экономики. Во-первых, это дополнительный источник капитальных вложений в производство товаров и услуг, в ряде случаев осуществляемый в виде передачи технологий, ноу-хау, новейших методов управления. Во-вторых, прямые иностранные инвестиции не ложатся бременем на государственный бюджет, на его внешний долг.</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Для России значение иностранных инвестиций очень велико. Они выступают как факторы:</w:t>
      </w:r>
    </w:p>
    <w:p w:rsidR="00265181" w:rsidRPr="00DE690D" w:rsidRDefault="00265181" w:rsidP="00DE690D">
      <w:pPr>
        <w:numPr>
          <w:ilvl w:val="0"/>
          <w:numId w:val="9"/>
        </w:numPr>
        <w:tabs>
          <w:tab w:val="clear" w:pos="720"/>
          <w:tab w:val="left" w:pos="360"/>
          <w:tab w:val="num" w:pos="1080"/>
        </w:tabs>
        <w:spacing w:line="360" w:lineRule="auto"/>
        <w:ind w:left="0" w:firstLine="709"/>
        <w:jc w:val="both"/>
        <w:rPr>
          <w:color w:val="000000"/>
          <w:sz w:val="28"/>
          <w:szCs w:val="28"/>
        </w:rPr>
      </w:pPr>
      <w:r w:rsidRPr="00DE690D">
        <w:rPr>
          <w:color w:val="000000"/>
          <w:sz w:val="28"/>
          <w:szCs w:val="28"/>
        </w:rPr>
        <w:t>ускорения экономического и технического прогресса</w:t>
      </w:r>
    </w:p>
    <w:p w:rsidR="00265181" w:rsidRPr="00DE690D" w:rsidRDefault="00265181" w:rsidP="00DE690D">
      <w:pPr>
        <w:numPr>
          <w:ilvl w:val="0"/>
          <w:numId w:val="9"/>
        </w:numPr>
        <w:tabs>
          <w:tab w:val="clear" w:pos="720"/>
          <w:tab w:val="left" w:pos="360"/>
          <w:tab w:val="num" w:pos="1080"/>
        </w:tabs>
        <w:spacing w:line="360" w:lineRule="auto"/>
        <w:ind w:left="0" w:firstLine="709"/>
        <w:jc w:val="both"/>
        <w:rPr>
          <w:color w:val="000000"/>
          <w:sz w:val="28"/>
          <w:szCs w:val="28"/>
        </w:rPr>
      </w:pPr>
      <w:r w:rsidRPr="00DE690D">
        <w:rPr>
          <w:color w:val="000000"/>
          <w:sz w:val="28"/>
          <w:szCs w:val="28"/>
        </w:rPr>
        <w:t>обновление и модернизация производства</w:t>
      </w:r>
    </w:p>
    <w:p w:rsidR="00265181" w:rsidRPr="00DE690D" w:rsidRDefault="00265181" w:rsidP="00DE690D">
      <w:pPr>
        <w:numPr>
          <w:ilvl w:val="0"/>
          <w:numId w:val="9"/>
        </w:numPr>
        <w:tabs>
          <w:tab w:val="clear" w:pos="720"/>
          <w:tab w:val="left" w:pos="360"/>
          <w:tab w:val="num" w:pos="1080"/>
        </w:tabs>
        <w:spacing w:line="360" w:lineRule="auto"/>
        <w:ind w:left="0" w:firstLine="709"/>
        <w:jc w:val="both"/>
        <w:rPr>
          <w:color w:val="000000"/>
          <w:sz w:val="28"/>
          <w:szCs w:val="28"/>
        </w:rPr>
      </w:pPr>
      <w:r w:rsidRPr="00DE690D">
        <w:rPr>
          <w:color w:val="000000"/>
          <w:sz w:val="28"/>
          <w:szCs w:val="28"/>
        </w:rPr>
        <w:t>обеспечение занятости населения, подготовки кадров, отвечающих рыночным рыночной экономике.</w:t>
      </w:r>
    </w:p>
    <w:p w:rsidR="00DE690D" w:rsidRDefault="00265181" w:rsidP="00DE690D">
      <w:pPr>
        <w:spacing w:line="360" w:lineRule="auto"/>
        <w:ind w:firstLine="709"/>
        <w:jc w:val="both"/>
        <w:rPr>
          <w:color w:val="000000"/>
          <w:sz w:val="28"/>
          <w:szCs w:val="28"/>
        </w:rPr>
      </w:pPr>
      <w:r w:rsidRPr="00DE690D">
        <w:rPr>
          <w:color w:val="000000"/>
          <w:sz w:val="28"/>
          <w:szCs w:val="28"/>
        </w:rPr>
        <w:t>За последние несколько лет</w:t>
      </w:r>
      <w:r w:rsidR="00DE690D">
        <w:rPr>
          <w:color w:val="000000"/>
          <w:sz w:val="28"/>
          <w:szCs w:val="28"/>
        </w:rPr>
        <w:t xml:space="preserve"> </w:t>
      </w:r>
      <w:r w:rsidRPr="00DE690D">
        <w:rPr>
          <w:color w:val="000000"/>
          <w:sz w:val="28"/>
          <w:szCs w:val="28"/>
        </w:rPr>
        <w:t>приток инвестиций в Ро</w:t>
      </w:r>
      <w:r w:rsidR="005F75A3" w:rsidRPr="00DE690D">
        <w:rPr>
          <w:color w:val="000000"/>
          <w:sz w:val="28"/>
          <w:szCs w:val="28"/>
        </w:rPr>
        <w:t>ссию в значительной мере возрос, но с в связи с кризисом он начал опять идти на спад.</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Несмотря на очевидный рост объема иностранных инвестиций, неоднородной остается отраслевая и региональная структура</w:t>
      </w:r>
      <w:r w:rsidR="006820EC" w:rsidRPr="00DE690D">
        <w:rPr>
          <w:color w:val="000000"/>
          <w:sz w:val="28"/>
          <w:szCs w:val="28"/>
        </w:rPr>
        <w:t xml:space="preserve"> инвестирования</w:t>
      </w:r>
      <w:r w:rsidRPr="00DE690D">
        <w:rPr>
          <w:color w:val="000000"/>
          <w:sz w:val="28"/>
          <w:szCs w:val="28"/>
        </w:rPr>
        <w:t>. Так, наиболее привлекательными остаются обрабатывающие производства в целом. В некоторые же отрасли иностранный капитал вкладывается неохотно. Это сельское хозяйство, рыболовство и рыбоводство, также некоторые сферы обрабатывающего производства: текстильное производство, производство электрических машин и др.</w:t>
      </w:r>
      <w:r w:rsidR="00DE690D">
        <w:rPr>
          <w:color w:val="000000"/>
          <w:sz w:val="28"/>
          <w:szCs w:val="28"/>
        </w:rPr>
        <w:t xml:space="preserve"> </w:t>
      </w:r>
      <w:r w:rsidRPr="00DE690D">
        <w:rPr>
          <w:color w:val="000000"/>
          <w:sz w:val="28"/>
          <w:szCs w:val="28"/>
        </w:rPr>
        <w:t>Это можно объяснить тем, что иностранным инвесторам не выгодно создавать конкурентоспособные производства в России. Также в реальных инвестициях нуждаются основные производственные фонды, в связи с изношенностью оборудования</w:t>
      </w:r>
      <w:r w:rsidR="006820EC" w:rsidRPr="00DE690D">
        <w:rPr>
          <w:color w:val="000000"/>
          <w:sz w:val="28"/>
          <w:szCs w:val="28"/>
        </w:rPr>
        <w:t xml:space="preserve">, </w:t>
      </w:r>
      <w:r w:rsidR="00AC4E89" w:rsidRPr="00DE690D">
        <w:rPr>
          <w:color w:val="000000"/>
          <w:sz w:val="28"/>
          <w:szCs w:val="28"/>
        </w:rPr>
        <w:t>отставанием</w:t>
      </w:r>
      <w:r w:rsidR="006820EC" w:rsidRPr="00DE690D">
        <w:rPr>
          <w:color w:val="000000"/>
          <w:sz w:val="28"/>
          <w:szCs w:val="28"/>
        </w:rPr>
        <w:t xml:space="preserve"> технологий</w:t>
      </w:r>
      <w:r w:rsidRPr="00DE690D">
        <w:rPr>
          <w:color w:val="000000"/>
          <w:sz w:val="28"/>
          <w:szCs w:val="28"/>
        </w:rPr>
        <w:t>.</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 xml:space="preserve">Очевидно также, </w:t>
      </w:r>
      <w:r w:rsidR="006D2800" w:rsidRPr="00DE690D">
        <w:rPr>
          <w:color w:val="000000"/>
          <w:sz w:val="28"/>
          <w:szCs w:val="28"/>
        </w:rPr>
        <w:t xml:space="preserve">что </w:t>
      </w:r>
      <w:r w:rsidRPr="00DE690D">
        <w:rPr>
          <w:color w:val="000000"/>
          <w:sz w:val="28"/>
          <w:szCs w:val="28"/>
        </w:rPr>
        <w:t>в России усиливается неравномерность регионального распределения иностранного капитала.</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 xml:space="preserve">В связи с этим, можно утверждать, что </w:t>
      </w:r>
      <w:r w:rsidR="00794F4F" w:rsidRPr="00DE690D">
        <w:rPr>
          <w:color w:val="000000"/>
          <w:sz w:val="28"/>
          <w:szCs w:val="28"/>
        </w:rPr>
        <w:t>выбранная</w:t>
      </w:r>
      <w:r w:rsidRPr="00DE690D">
        <w:rPr>
          <w:color w:val="000000"/>
          <w:sz w:val="28"/>
          <w:szCs w:val="28"/>
        </w:rPr>
        <w:t xml:space="preserve"> тема является актуальной на данный момент для многих ученых и исследователей российской экономики.</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Целью представленной работы является изучение понятия иностранных инвестиций и выявление особенностей их поступления в экономику России, в частности в Волгоградскую область.</w:t>
      </w:r>
    </w:p>
    <w:p w:rsidR="00DE690D" w:rsidRDefault="00265181" w:rsidP="00DE690D">
      <w:pPr>
        <w:spacing w:line="360" w:lineRule="auto"/>
        <w:ind w:firstLine="709"/>
        <w:jc w:val="both"/>
        <w:rPr>
          <w:color w:val="000000"/>
          <w:sz w:val="28"/>
          <w:szCs w:val="28"/>
        </w:rPr>
      </w:pPr>
      <w:r w:rsidRPr="00DE690D">
        <w:rPr>
          <w:color w:val="000000"/>
          <w:sz w:val="28"/>
          <w:szCs w:val="28"/>
        </w:rPr>
        <w:t>Достижение цели исследования привело к необходимости решения следующих задач:</w:t>
      </w:r>
    </w:p>
    <w:p w:rsidR="00DE690D" w:rsidRDefault="00265181" w:rsidP="00DE690D">
      <w:pPr>
        <w:numPr>
          <w:ilvl w:val="0"/>
          <w:numId w:val="10"/>
        </w:numPr>
        <w:tabs>
          <w:tab w:val="clear" w:pos="540"/>
          <w:tab w:val="num" w:pos="360"/>
        </w:tabs>
        <w:spacing w:line="360" w:lineRule="auto"/>
        <w:ind w:left="0" w:firstLine="709"/>
        <w:jc w:val="both"/>
        <w:rPr>
          <w:color w:val="000000"/>
          <w:sz w:val="28"/>
          <w:szCs w:val="28"/>
        </w:rPr>
      </w:pPr>
      <w:r w:rsidRPr="00DE690D">
        <w:rPr>
          <w:color w:val="000000"/>
          <w:sz w:val="28"/>
          <w:szCs w:val="28"/>
        </w:rPr>
        <w:t>Рассмотреть экономическую сущнос</w:t>
      </w:r>
      <w:r w:rsidR="0027129E" w:rsidRPr="00DE690D">
        <w:rPr>
          <w:color w:val="000000"/>
          <w:sz w:val="28"/>
          <w:szCs w:val="28"/>
        </w:rPr>
        <w:t>ть инвестиций, их классификацию</w:t>
      </w:r>
      <w:r w:rsidR="00794F4F" w:rsidRPr="00DE690D">
        <w:rPr>
          <w:color w:val="000000"/>
          <w:sz w:val="28"/>
          <w:szCs w:val="28"/>
        </w:rPr>
        <w:t>;</w:t>
      </w:r>
    </w:p>
    <w:p w:rsidR="00265181" w:rsidRPr="00DE690D" w:rsidRDefault="00265181" w:rsidP="00DE690D">
      <w:pPr>
        <w:numPr>
          <w:ilvl w:val="0"/>
          <w:numId w:val="10"/>
        </w:numPr>
        <w:tabs>
          <w:tab w:val="clear" w:pos="540"/>
          <w:tab w:val="num" w:pos="360"/>
        </w:tabs>
        <w:spacing w:line="360" w:lineRule="auto"/>
        <w:ind w:left="0" w:firstLine="709"/>
        <w:jc w:val="both"/>
        <w:rPr>
          <w:color w:val="000000"/>
          <w:sz w:val="28"/>
          <w:szCs w:val="28"/>
        </w:rPr>
      </w:pPr>
      <w:r w:rsidRPr="00DE690D">
        <w:rPr>
          <w:color w:val="000000"/>
          <w:sz w:val="28"/>
          <w:szCs w:val="28"/>
        </w:rPr>
        <w:t>Исследовать роль и место иностранных инвестиций в экономике России</w:t>
      </w:r>
      <w:r w:rsidR="00794F4F" w:rsidRPr="00DE690D">
        <w:rPr>
          <w:color w:val="000000"/>
          <w:sz w:val="28"/>
          <w:szCs w:val="28"/>
        </w:rPr>
        <w:t>;</w:t>
      </w:r>
    </w:p>
    <w:p w:rsidR="00265181" w:rsidRPr="00DE690D" w:rsidRDefault="00265181" w:rsidP="00DE690D">
      <w:pPr>
        <w:numPr>
          <w:ilvl w:val="0"/>
          <w:numId w:val="10"/>
        </w:numPr>
        <w:tabs>
          <w:tab w:val="clear" w:pos="540"/>
          <w:tab w:val="num" w:pos="360"/>
        </w:tabs>
        <w:spacing w:line="360" w:lineRule="auto"/>
        <w:ind w:left="0" w:firstLine="709"/>
        <w:jc w:val="both"/>
        <w:rPr>
          <w:color w:val="000000"/>
          <w:sz w:val="28"/>
          <w:szCs w:val="28"/>
        </w:rPr>
      </w:pPr>
      <w:r w:rsidRPr="00DE690D">
        <w:rPr>
          <w:color w:val="000000"/>
          <w:sz w:val="28"/>
          <w:szCs w:val="28"/>
        </w:rPr>
        <w:t>Изучить нормативно-правовую базу и регулирование поступления иностранных инвестиций</w:t>
      </w:r>
      <w:r w:rsidR="00794F4F" w:rsidRPr="00DE690D">
        <w:rPr>
          <w:color w:val="000000"/>
          <w:sz w:val="28"/>
          <w:szCs w:val="28"/>
        </w:rPr>
        <w:t>;</w:t>
      </w:r>
    </w:p>
    <w:p w:rsidR="00265181" w:rsidRPr="00DE690D" w:rsidRDefault="00265181" w:rsidP="00DE690D">
      <w:pPr>
        <w:numPr>
          <w:ilvl w:val="0"/>
          <w:numId w:val="10"/>
        </w:numPr>
        <w:tabs>
          <w:tab w:val="clear" w:pos="540"/>
          <w:tab w:val="num" w:pos="360"/>
        </w:tabs>
        <w:spacing w:line="360" w:lineRule="auto"/>
        <w:ind w:left="0" w:firstLine="709"/>
        <w:jc w:val="both"/>
        <w:rPr>
          <w:color w:val="000000"/>
          <w:sz w:val="28"/>
          <w:szCs w:val="28"/>
        </w:rPr>
      </w:pPr>
      <w:r w:rsidRPr="00DE690D">
        <w:rPr>
          <w:color w:val="000000"/>
          <w:sz w:val="28"/>
          <w:szCs w:val="28"/>
        </w:rPr>
        <w:t>Проанализировать региональную структуру иностранных инвестиций</w:t>
      </w:r>
      <w:r w:rsidR="00794F4F" w:rsidRPr="00DE690D">
        <w:rPr>
          <w:color w:val="000000"/>
          <w:sz w:val="28"/>
          <w:szCs w:val="28"/>
        </w:rPr>
        <w:t>;</w:t>
      </w:r>
    </w:p>
    <w:p w:rsidR="00265181" w:rsidRPr="00DE690D" w:rsidRDefault="00265181" w:rsidP="00DE690D">
      <w:pPr>
        <w:numPr>
          <w:ilvl w:val="0"/>
          <w:numId w:val="10"/>
        </w:numPr>
        <w:tabs>
          <w:tab w:val="clear" w:pos="540"/>
          <w:tab w:val="num" w:pos="360"/>
        </w:tabs>
        <w:spacing w:line="360" w:lineRule="auto"/>
        <w:ind w:left="0" w:firstLine="709"/>
        <w:jc w:val="both"/>
        <w:rPr>
          <w:color w:val="000000"/>
          <w:sz w:val="28"/>
          <w:szCs w:val="28"/>
        </w:rPr>
      </w:pPr>
      <w:r w:rsidRPr="00DE690D">
        <w:rPr>
          <w:color w:val="000000"/>
          <w:sz w:val="28"/>
          <w:szCs w:val="28"/>
        </w:rPr>
        <w:t>Обобщить инвестиционные приоритеты стран-инвесторов в Волгоградской области</w:t>
      </w:r>
      <w:r w:rsidR="00794F4F" w:rsidRPr="00DE690D">
        <w:rPr>
          <w:color w:val="000000"/>
          <w:sz w:val="28"/>
          <w:szCs w:val="28"/>
        </w:rPr>
        <w:t>.</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 xml:space="preserve">Предметом исследования данной </w:t>
      </w:r>
      <w:r w:rsidR="00794F4F" w:rsidRPr="00DE690D">
        <w:rPr>
          <w:color w:val="000000"/>
          <w:sz w:val="28"/>
          <w:szCs w:val="28"/>
        </w:rPr>
        <w:t>диломной</w:t>
      </w:r>
      <w:r w:rsidRPr="00DE690D">
        <w:rPr>
          <w:color w:val="000000"/>
          <w:sz w:val="28"/>
          <w:szCs w:val="28"/>
        </w:rPr>
        <w:t xml:space="preserve"> работы является совокупность нормативно-правовых экономических отношений по поводу управления поступлением иностранных инвестиций в экономику Российской Федерации.</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Объектом исследования</w:t>
      </w:r>
      <w:r w:rsidR="00DE690D">
        <w:rPr>
          <w:color w:val="000000"/>
          <w:sz w:val="28"/>
          <w:szCs w:val="28"/>
        </w:rPr>
        <w:t xml:space="preserve"> </w:t>
      </w:r>
      <w:r w:rsidRPr="00DE690D">
        <w:rPr>
          <w:color w:val="000000"/>
          <w:sz w:val="28"/>
          <w:szCs w:val="28"/>
        </w:rPr>
        <w:t>являются иностранные инвестиции, поступающие в экономику России.</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 xml:space="preserve">Теоретико-методологическую базу исследования составили труды таких российских экономистов как: </w:t>
      </w:r>
      <w:r w:rsidR="00D0001A" w:rsidRPr="00DE690D">
        <w:rPr>
          <w:color w:val="000000"/>
          <w:sz w:val="28"/>
          <w:szCs w:val="28"/>
        </w:rPr>
        <w:t>Орд</w:t>
      </w:r>
      <w:r w:rsidRPr="00DE690D">
        <w:rPr>
          <w:color w:val="000000"/>
          <w:sz w:val="28"/>
          <w:szCs w:val="28"/>
        </w:rPr>
        <w:t>ова Е.Р., Романовский М.В., Врублева О.В.</w:t>
      </w:r>
      <w:r w:rsidR="00794F4F" w:rsidRPr="00DE690D">
        <w:rPr>
          <w:color w:val="000000"/>
          <w:sz w:val="28"/>
          <w:szCs w:val="28"/>
        </w:rPr>
        <w:t>, Сабанти Б.М., Н. Вознесенская и другие.</w:t>
      </w:r>
      <w:r w:rsidR="00DE690D">
        <w:rPr>
          <w:color w:val="000000"/>
          <w:sz w:val="28"/>
          <w:szCs w:val="28"/>
        </w:rPr>
        <w:t xml:space="preserve"> </w:t>
      </w:r>
      <w:r w:rsidRPr="00DE690D">
        <w:rPr>
          <w:color w:val="000000"/>
          <w:sz w:val="28"/>
          <w:szCs w:val="28"/>
        </w:rPr>
        <w:t>Также использованы статьи журналов:</w:t>
      </w:r>
      <w:r w:rsidR="00DE690D">
        <w:rPr>
          <w:color w:val="000000"/>
          <w:sz w:val="28"/>
          <w:szCs w:val="28"/>
        </w:rPr>
        <w:t xml:space="preserve"> </w:t>
      </w:r>
      <w:r w:rsidRPr="00DE690D">
        <w:rPr>
          <w:color w:val="000000"/>
          <w:sz w:val="28"/>
          <w:szCs w:val="28"/>
        </w:rPr>
        <w:t>«Финансы и кредит», «Законодательство и экономика», «Российский внешнеэкономический вестник», «Рынок ценных бумаг», «Банковское дело».</w:t>
      </w:r>
    </w:p>
    <w:p w:rsidR="00265181" w:rsidRPr="00DE690D" w:rsidRDefault="00265181" w:rsidP="00DE690D">
      <w:pPr>
        <w:spacing w:line="360" w:lineRule="auto"/>
        <w:ind w:firstLine="709"/>
        <w:jc w:val="both"/>
        <w:rPr>
          <w:color w:val="000000"/>
          <w:sz w:val="28"/>
          <w:szCs w:val="28"/>
        </w:rPr>
      </w:pPr>
      <w:r w:rsidRPr="00DE690D">
        <w:rPr>
          <w:color w:val="000000"/>
          <w:sz w:val="28"/>
          <w:szCs w:val="28"/>
        </w:rPr>
        <w:t>Информационно-эмпирическую базу исследования составили отчетные данные Государственного Комитета по статистике и консалтингового агентства «Эксперт-Регион».</w:t>
      </w:r>
    </w:p>
    <w:p w:rsidR="00D27B99" w:rsidRPr="00DE690D" w:rsidRDefault="00265181" w:rsidP="00DE690D">
      <w:pPr>
        <w:spacing w:line="360" w:lineRule="auto"/>
        <w:ind w:firstLine="709"/>
        <w:jc w:val="both"/>
        <w:rPr>
          <w:color w:val="000000"/>
          <w:sz w:val="28"/>
          <w:szCs w:val="28"/>
        </w:rPr>
      </w:pPr>
      <w:r w:rsidRPr="00DE690D">
        <w:rPr>
          <w:color w:val="000000"/>
          <w:sz w:val="28"/>
          <w:szCs w:val="28"/>
        </w:rPr>
        <w:t>В качестве источника законодательной базы использована система «Гарант»</w:t>
      </w:r>
      <w:r w:rsidR="00F07111" w:rsidRPr="00DE690D">
        <w:rPr>
          <w:color w:val="000000"/>
          <w:sz w:val="28"/>
          <w:szCs w:val="28"/>
        </w:rPr>
        <w:t>.</w:t>
      </w:r>
    </w:p>
    <w:p w:rsidR="00DE690D" w:rsidRDefault="00265181" w:rsidP="00DE690D">
      <w:pPr>
        <w:spacing w:line="360" w:lineRule="auto"/>
        <w:ind w:firstLine="709"/>
        <w:jc w:val="both"/>
        <w:rPr>
          <w:color w:val="000000"/>
          <w:sz w:val="28"/>
          <w:szCs w:val="28"/>
        </w:rPr>
      </w:pPr>
      <w:r w:rsidRPr="00DE690D">
        <w:rPr>
          <w:color w:val="000000"/>
          <w:sz w:val="28"/>
          <w:szCs w:val="28"/>
        </w:rPr>
        <w:t xml:space="preserve">Данная </w:t>
      </w:r>
      <w:r w:rsidR="00794F4F" w:rsidRPr="00DE690D">
        <w:rPr>
          <w:color w:val="000000"/>
          <w:sz w:val="28"/>
          <w:szCs w:val="28"/>
        </w:rPr>
        <w:t>дипломная работа состоит из двух глав,</w:t>
      </w:r>
      <w:r w:rsidR="00DE690D">
        <w:rPr>
          <w:color w:val="000000"/>
          <w:sz w:val="28"/>
          <w:szCs w:val="28"/>
        </w:rPr>
        <w:t xml:space="preserve"> </w:t>
      </w:r>
      <w:r w:rsidR="00794F4F" w:rsidRPr="00DE690D">
        <w:rPr>
          <w:color w:val="000000"/>
          <w:sz w:val="28"/>
          <w:szCs w:val="28"/>
        </w:rPr>
        <w:t>первая -</w:t>
      </w:r>
      <w:r w:rsidR="00DE690D">
        <w:rPr>
          <w:color w:val="000000"/>
          <w:sz w:val="28"/>
          <w:szCs w:val="28"/>
        </w:rPr>
        <w:t xml:space="preserve"> </w:t>
      </w:r>
      <w:r w:rsidR="00794F4F" w:rsidRPr="00DE690D">
        <w:rPr>
          <w:color w:val="000000"/>
          <w:sz w:val="28"/>
          <w:szCs w:val="28"/>
        </w:rPr>
        <w:t>экономическая сущность инвестиционной политики РФ; вторая - субъект РФ как объект инвестиционной политики, введение, з</w:t>
      </w:r>
      <w:r w:rsidR="009A3FD8" w:rsidRPr="00DE690D">
        <w:rPr>
          <w:color w:val="000000"/>
          <w:sz w:val="28"/>
          <w:szCs w:val="28"/>
        </w:rPr>
        <w:t>аключение, список использованных источников и</w:t>
      </w:r>
      <w:r w:rsidR="00794F4F" w:rsidRPr="00DE690D">
        <w:rPr>
          <w:color w:val="000000"/>
          <w:sz w:val="28"/>
          <w:szCs w:val="28"/>
        </w:rPr>
        <w:t xml:space="preserve"> литературы. Объем работы 56 страниц. Работа содержит 8 приложений</w:t>
      </w:r>
      <w:r w:rsidR="00F07111" w:rsidRPr="00DE690D">
        <w:rPr>
          <w:color w:val="000000"/>
          <w:sz w:val="28"/>
          <w:szCs w:val="28"/>
        </w:rPr>
        <w:t xml:space="preserve"> и 5 таблиц.</w:t>
      </w:r>
    </w:p>
    <w:p w:rsidR="00A90096" w:rsidRPr="00DE690D" w:rsidRDefault="00A90096" w:rsidP="00DE690D">
      <w:pPr>
        <w:spacing w:line="360" w:lineRule="auto"/>
        <w:ind w:firstLine="709"/>
        <w:jc w:val="both"/>
        <w:rPr>
          <w:color w:val="000000"/>
          <w:sz w:val="28"/>
          <w:szCs w:val="28"/>
        </w:rPr>
      </w:pPr>
    </w:p>
    <w:p w:rsidR="00B506C5"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009F29F1" w:rsidRPr="00DE690D">
        <w:rPr>
          <w:b/>
          <w:bCs/>
          <w:color w:val="000000"/>
          <w:kern w:val="28"/>
          <w:sz w:val="28"/>
          <w:szCs w:val="28"/>
        </w:rPr>
        <w:t>Г</w:t>
      </w:r>
      <w:r w:rsidR="00B506C5" w:rsidRPr="00DE690D">
        <w:rPr>
          <w:b/>
          <w:bCs/>
          <w:color w:val="000000"/>
          <w:kern w:val="28"/>
          <w:sz w:val="28"/>
          <w:szCs w:val="28"/>
        </w:rPr>
        <w:t>ЛАВА</w:t>
      </w:r>
      <w:r w:rsidR="009F29F1" w:rsidRPr="00DE690D">
        <w:rPr>
          <w:b/>
          <w:bCs/>
          <w:color w:val="000000"/>
          <w:kern w:val="28"/>
          <w:sz w:val="28"/>
          <w:szCs w:val="28"/>
        </w:rPr>
        <w:t xml:space="preserve"> 1</w:t>
      </w:r>
      <w:r>
        <w:rPr>
          <w:b/>
          <w:bCs/>
          <w:color w:val="000000"/>
          <w:kern w:val="28"/>
          <w:sz w:val="28"/>
          <w:szCs w:val="28"/>
        </w:rPr>
        <w:t>.</w:t>
      </w:r>
      <w:r w:rsidR="00B506C5" w:rsidRPr="00DE690D">
        <w:rPr>
          <w:b/>
          <w:bCs/>
          <w:color w:val="000000"/>
          <w:kern w:val="28"/>
          <w:sz w:val="28"/>
          <w:szCs w:val="28"/>
        </w:rPr>
        <w:t xml:space="preserve"> Экономическая сущность инвестиционной политики РФ</w:t>
      </w:r>
    </w:p>
    <w:p w:rsidR="00DE690D" w:rsidRPr="00DE690D" w:rsidRDefault="00DE690D" w:rsidP="00DE690D">
      <w:pPr>
        <w:suppressAutoHyphens/>
        <w:spacing w:line="360" w:lineRule="auto"/>
        <w:ind w:firstLine="709"/>
        <w:jc w:val="center"/>
        <w:rPr>
          <w:b/>
          <w:bCs/>
          <w:color w:val="000000"/>
          <w:kern w:val="28"/>
          <w:sz w:val="28"/>
          <w:szCs w:val="28"/>
        </w:rPr>
      </w:pPr>
    </w:p>
    <w:p w:rsidR="00B506C5" w:rsidRPr="00DE690D" w:rsidRDefault="00B506C5" w:rsidP="00DE690D">
      <w:pPr>
        <w:suppressAutoHyphens/>
        <w:spacing w:line="360" w:lineRule="auto"/>
        <w:ind w:firstLine="709"/>
        <w:jc w:val="center"/>
        <w:rPr>
          <w:b/>
          <w:bCs/>
          <w:color w:val="000000"/>
          <w:kern w:val="28"/>
          <w:sz w:val="28"/>
          <w:szCs w:val="28"/>
        </w:rPr>
      </w:pPr>
      <w:r w:rsidRPr="00DE690D">
        <w:rPr>
          <w:b/>
          <w:bCs/>
          <w:color w:val="000000"/>
          <w:kern w:val="28"/>
          <w:sz w:val="28"/>
          <w:szCs w:val="28"/>
        </w:rPr>
        <w:t>1.1 Экономическая сущность инвестиций</w:t>
      </w:r>
    </w:p>
    <w:p w:rsidR="002B09DC" w:rsidRPr="00DE690D" w:rsidRDefault="002B09DC" w:rsidP="00DE690D">
      <w:pPr>
        <w:suppressAutoHyphens/>
        <w:spacing w:line="360" w:lineRule="auto"/>
        <w:ind w:firstLine="709"/>
        <w:jc w:val="center"/>
        <w:rPr>
          <w:b/>
          <w:bCs/>
          <w:color w:val="000000"/>
          <w:kern w:val="28"/>
          <w:sz w:val="28"/>
          <w:szCs w:val="28"/>
        </w:rPr>
      </w:pPr>
    </w:p>
    <w:p w:rsidR="00DE690D" w:rsidRDefault="00187F05" w:rsidP="00DE690D">
      <w:pPr>
        <w:spacing w:line="360" w:lineRule="auto"/>
        <w:ind w:firstLine="709"/>
        <w:jc w:val="both"/>
        <w:rPr>
          <w:color w:val="000000"/>
          <w:sz w:val="28"/>
          <w:szCs w:val="28"/>
        </w:rPr>
      </w:pPr>
      <w:r w:rsidRPr="00DE690D">
        <w:rPr>
          <w:color w:val="000000"/>
          <w:sz w:val="28"/>
          <w:szCs w:val="28"/>
        </w:rPr>
        <w:t>«</w:t>
      </w:r>
      <w:r w:rsidR="00ED7A82" w:rsidRPr="00DE690D">
        <w:rPr>
          <w:color w:val="000000"/>
          <w:sz w:val="28"/>
          <w:szCs w:val="28"/>
        </w:rPr>
        <w:t>До 1991 года понятие «инвестиции» подменялось понятием «капитальные вложения». Трактовалось это понятие как совокупность затрат на воспроизводство основных фондов, включающая затраты на их ремонт.</w:t>
      </w:r>
    </w:p>
    <w:p w:rsidR="00ED7A82" w:rsidRPr="00DE690D" w:rsidRDefault="00ED7A82" w:rsidP="00DE690D">
      <w:pPr>
        <w:spacing w:line="360" w:lineRule="auto"/>
        <w:ind w:firstLine="709"/>
        <w:jc w:val="both"/>
        <w:rPr>
          <w:color w:val="000000"/>
          <w:sz w:val="28"/>
          <w:szCs w:val="28"/>
        </w:rPr>
      </w:pPr>
      <w:r w:rsidRPr="00DE690D">
        <w:rPr>
          <w:color w:val="000000"/>
          <w:sz w:val="28"/>
          <w:szCs w:val="28"/>
        </w:rPr>
        <w:t>Но инвестиции – более</w:t>
      </w:r>
      <w:r w:rsidR="00DE690D">
        <w:rPr>
          <w:color w:val="000000"/>
          <w:sz w:val="28"/>
          <w:szCs w:val="28"/>
        </w:rPr>
        <w:t xml:space="preserve"> </w:t>
      </w:r>
      <w:r w:rsidRPr="00DE690D">
        <w:rPr>
          <w:color w:val="000000"/>
          <w:sz w:val="28"/>
          <w:szCs w:val="28"/>
        </w:rPr>
        <w:t>широкое понятие, чем капитальные вложения, оно включает кроме вложений в воспроизводство основных фондов вложения в оборотные активы, различные финансовые активы, в отдельные виды нематериальных активов. А капитальные вложения – более узкое понятие и может рассматриваться как одна из форм инвестиций.</w:t>
      </w:r>
      <w:r w:rsidR="00187F05" w:rsidRPr="00DE690D">
        <w:rPr>
          <w:color w:val="000000"/>
          <w:sz w:val="28"/>
          <w:szCs w:val="28"/>
        </w:rPr>
        <w:t>»</w:t>
      </w:r>
      <w:r w:rsidR="002B09DC" w:rsidRPr="00DE690D">
        <w:rPr>
          <w:rStyle w:val="ab"/>
          <w:color w:val="000000"/>
          <w:sz w:val="28"/>
          <w:szCs w:val="28"/>
        </w:rPr>
        <w:footnoteReference w:id="1"/>
      </w:r>
    </w:p>
    <w:p w:rsidR="00BD65A9" w:rsidRPr="00DE690D" w:rsidRDefault="00187F05" w:rsidP="00DE690D">
      <w:pPr>
        <w:spacing w:line="360" w:lineRule="auto"/>
        <w:ind w:firstLine="709"/>
        <w:jc w:val="both"/>
        <w:rPr>
          <w:color w:val="000000"/>
          <w:sz w:val="28"/>
          <w:szCs w:val="28"/>
        </w:rPr>
      </w:pPr>
      <w:r w:rsidRPr="00DE690D">
        <w:rPr>
          <w:color w:val="000000"/>
          <w:sz w:val="28"/>
          <w:szCs w:val="28"/>
        </w:rPr>
        <w:t>«</w:t>
      </w:r>
      <w:r w:rsidR="00ED7A82" w:rsidRPr="00DE690D">
        <w:rPr>
          <w:color w:val="000000"/>
          <w:sz w:val="28"/>
          <w:szCs w:val="28"/>
        </w:rPr>
        <w:t>Термин «инвестиции»</w:t>
      </w:r>
      <w:r w:rsidR="00DE690D">
        <w:rPr>
          <w:color w:val="000000"/>
          <w:sz w:val="28"/>
          <w:szCs w:val="28"/>
        </w:rPr>
        <w:t xml:space="preserve"> </w:t>
      </w:r>
      <w:r w:rsidR="00ED7A82" w:rsidRPr="00DE690D">
        <w:rPr>
          <w:color w:val="000000"/>
          <w:sz w:val="28"/>
          <w:szCs w:val="28"/>
        </w:rPr>
        <w:t>происходит от английского глагола «</w:t>
      </w:r>
      <w:r w:rsidR="00ED7A82" w:rsidRPr="00DE690D">
        <w:rPr>
          <w:color w:val="000000"/>
          <w:sz w:val="28"/>
          <w:szCs w:val="28"/>
          <w:lang w:val="en-US"/>
        </w:rPr>
        <w:t>to</w:t>
      </w:r>
      <w:r w:rsidR="00ED7A82" w:rsidRPr="00DE690D">
        <w:rPr>
          <w:color w:val="000000"/>
          <w:sz w:val="28"/>
          <w:szCs w:val="28"/>
        </w:rPr>
        <w:t xml:space="preserve"> </w:t>
      </w:r>
      <w:r w:rsidR="00ED7A82" w:rsidRPr="00DE690D">
        <w:rPr>
          <w:color w:val="000000"/>
          <w:sz w:val="28"/>
          <w:szCs w:val="28"/>
          <w:lang w:val="en-US"/>
        </w:rPr>
        <w:t>invest</w:t>
      </w:r>
      <w:r w:rsidR="006C2B7D" w:rsidRPr="00DE690D">
        <w:rPr>
          <w:color w:val="000000"/>
          <w:sz w:val="28"/>
          <w:szCs w:val="28"/>
        </w:rPr>
        <w:t>»</w:t>
      </w:r>
      <w:r w:rsidR="00ED7A82" w:rsidRPr="00DE690D">
        <w:rPr>
          <w:color w:val="000000"/>
          <w:sz w:val="28"/>
          <w:szCs w:val="28"/>
        </w:rPr>
        <w:t xml:space="preserve"> </w:t>
      </w:r>
      <w:r w:rsidR="006C2B7D" w:rsidRPr="00DE690D">
        <w:rPr>
          <w:color w:val="000000"/>
          <w:sz w:val="28"/>
          <w:szCs w:val="28"/>
        </w:rPr>
        <w:t xml:space="preserve">– </w:t>
      </w:r>
      <w:r w:rsidR="00ED7A82" w:rsidRPr="00DE690D">
        <w:rPr>
          <w:color w:val="000000"/>
          <w:sz w:val="28"/>
          <w:szCs w:val="28"/>
        </w:rPr>
        <w:t>вкладывать</w:t>
      </w:r>
      <w:r w:rsidR="006C2B7D" w:rsidRPr="00DE690D">
        <w:rPr>
          <w:color w:val="000000"/>
          <w:sz w:val="28"/>
          <w:szCs w:val="28"/>
        </w:rPr>
        <w:t>. Инвестиции – это вложение капитала с целью его последующего возрастания, это имущественные и интеллектуальные ценности</w:t>
      </w:r>
      <w:r w:rsidR="00135A1B" w:rsidRPr="00DE690D">
        <w:rPr>
          <w:color w:val="000000"/>
          <w:sz w:val="28"/>
          <w:szCs w:val="28"/>
        </w:rPr>
        <w:t>, которые вкладывают в объекты предпринимательской деятельности с целью получения прибыли (дохода) или достижения иного полезного эффекта. Прирост капитала должен быть достаточным, чтобы возместить инвестору отказ от потребления имеющихся средств в текущем периоде, вознаградить его за риск и компенсировать потери</w:t>
      </w:r>
      <w:r w:rsidR="008F0835" w:rsidRPr="00DE690D">
        <w:rPr>
          <w:color w:val="000000"/>
          <w:sz w:val="28"/>
          <w:szCs w:val="28"/>
        </w:rPr>
        <w:t xml:space="preserve"> от инфляции в будущем периоде.</w:t>
      </w:r>
      <w:r w:rsidRPr="00DE690D">
        <w:rPr>
          <w:color w:val="000000"/>
          <w:sz w:val="28"/>
          <w:szCs w:val="28"/>
        </w:rPr>
        <w:t>»</w:t>
      </w:r>
      <w:r w:rsidR="008F0835" w:rsidRPr="00DE690D">
        <w:rPr>
          <w:rStyle w:val="ab"/>
          <w:color w:val="000000"/>
          <w:sz w:val="28"/>
          <w:szCs w:val="28"/>
        </w:rPr>
        <w:footnoteReference w:id="2"/>
      </w:r>
    </w:p>
    <w:p w:rsidR="00C43BCF" w:rsidRPr="00DE690D" w:rsidRDefault="00BD65A9" w:rsidP="00DE690D">
      <w:pPr>
        <w:spacing w:line="360" w:lineRule="auto"/>
        <w:ind w:firstLine="709"/>
        <w:jc w:val="both"/>
        <w:rPr>
          <w:color w:val="000000"/>
          <w:sz w:val="28"/>
          <w:szCs w:val="28"/>
        </w:rPr>
      </w:pPr>
      <w:r w:rsidRPr="00DE690D">
        <w:rPr>
          <w:color w:val="000000"/>
          <w:sz w:val="28"/>
          <w:szCs w:val="28"/>
        </w:rPr>
        <w:t>В соответствии с Федеральным законом от 25 февраля 1999 года №-39-ФЗ</w:t>
      </w:r>
      <w:r w:rsidR="00C43BCF" w:rsidRPr="00DE690D">
        <w:rPr>
          <w:color w:val="000000"/>
          <w:sz w:val="28"/>
          <w:szCs w:val="28"/>
        </w:rPr>
        <w:t xml:space="preserve"> « Об инвестиционной деятельности в Российской Федерации, осуществляемой в форме капитальных вложений» инвестиции –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F7781F" w:rsidRPr="00DE690D" w:rsidRDefault="00353C2A" w:rsidP="00DE690D">
      <w:pPr>
        <w:spacing w:line="360" w:lineRule="auto"/>
        <w:ind w:firstLine="709"/>
        <w:jc w:val="both"/>
        <w:rPr>
          <w:color w:val="000000"/>
          <w:sz w:val="28"/>
          <w:szCs w:val="28"/>
        </w:rPr>
      </w:pPr>
      <w:r w:rsidRPr="00DE690D">
        <w:rPr>
          <w:color w:val="000000"/>
          <w:sz w:val="28"/>
          <w:szCs w:val="28"/>
        </w:rPr>
        <w:t>Формы инвестиций могут быть различными: вложения средств в расширение или реконструкцию производства, в мероприятия, обеспечивающие повышение качества продукции и услуг, в образование кадров и проведение научных исследований. Иными словами инвестиции – это экономические ресурсы, увеличивающие реальный капитал общества, включая, помимо технического капитала, такие его формы, как человеческий и природный (натуральный) капитал. Функционирование и рост экономики в значительной степени зависят от того, насколько легко могут быть мобилизованы денежные средства для финансирования возрастающих потребностей как государства</w:t>
      </w:r>
      <w:r w:rsidR="00F7781F" w:rsidRPr="00DE690D">
        <w:rPr>
          <w:color w:val="000000"/>
          <w:sz w:val="28"/>
          <w:szCs w:val="28"/>
        </w:rPr>
        <w:t xml:space="preserve"> и компаний, так и частных лиц.</w:t>
      </w:r>
    </w:p>
    <w:p w:rsidR="00F7781F" w:rsidRPr="00DE690D" w:rsidRDefault="00353C2A" w:rsidP="00DE690D">
      <w:pPr>
        <w:spacing w:line="360" w:lineRule="auto"/>
        <w:ind w:firstLine="709"/>
        <w:jc w:val="both"/>
        <w:rPr>
          <w:color w:val="000000"/>
          <w:sz w:val="28"/>
          <w:szCs w:val="28"/>
        </w:rPr>
      </w:pPr>
      <w:r w:rsidRPr="00DE690D">
        <w:rPr>
          <w:color w:val="000000"/>
          <w:sz w:val="28"/>
          <w:szCs w:val="28"/>
        </w:rPr>
        <w:t xml:space="preserve">Среди </w:t>
      </w:r>
      <w:r w:rsidR="00E83FD8" w:rsidRPr="00DE690D">
        <w:rPr>
          <w:color w:val="000000"/>
          <w:sz w:val="28"/>
          <w:szCs w:val="28"/>
        </w:rPr>
        <w:t>инвестиций</w:t>
      </w:r>
      <w:r w:rsidRPr="00DE690D">
        <w:rPr>
          <w:color w:val="000000"/>
          <w:sz w:val="28"/>
          <w:szCs w:val="28"/>
        </w:rPr>
        <w:t xml:space="preserve"> можно выделить: потребительские инвестиции; инвестиции в бизнес (экономические инвестиции); инвестиции в ценные бума</w:t>
      </w:r>
      <w:r w:rsidR="00F7781F" w:rsidRPr="00DE690D">
        <w:rPr>
          <w:color w:val="000000"/>
          <w:sz w:val="28"/>
          <w:szCs w:val="28"/>
        </w:rPr>
        <w:t>ги (финансовые инвестиции).</w:t>
      </w:r>
    </w:p>
    <w:p w:rsidR="002B09DC" w:rsidRPr="00DE690D" w:rsidRDefault="00353C2A" w:rsidP="00DE690D">
      <w:pPr>
        <w:spacing w:line="360" w:lineRule="auto"/>
        <w:ind w:firstLine="709"/>
        <w:jc w:val="both"/>
        <w:rPr>
          <w:color w:val="000000"/>
          <w:sz w:val="28"/>
          <w:szCs w:val="28"/>
        </w:rPr>
      </w:pPr>
      <w:r w:rsidRPr="00DE690D">
        <w:rPr>
          <w:color w:val="000000"/>
          <w:sz w:val="28"/>
          <w:szCs w:val="28"/>
        </w:rPr>
        <w:t xml:space="preserve">Потребительские инвестиции, </w:t>
      </w:r>
      <w:r w:rsidR="00E83FD8" w:rsidRPr="00DE690D">
        <w:rPr>
          <w:color w:val="000000"/>
          <w:sz w:val="28"/>
          <w:szCs w:val="28"/>
        </w:rPr>
        <w:t>по своей сути</w:t>
      </w:r>
      <w:r w:rsidRPr="00DE690D">
        <w:rPr>
          <w:color w:val="000000"/>
          <w:sz w:val="28"/>
          <w:szCs w:val="28"/>
        </w:rPr>
        <w:t xml:space="preserve">, инвестициями не являются. Данное понятие означает покупку товаров длительного пользования или недвижимости (автомобилей, домов, бытовой техники и т.п.). Подобное вложение средств является сбережением </w:t>
      </w:r>
      <w:r w:rsidR="002B09DC" w:rsidRPr="00DE690D">
        <w:rPr>
          <w:color w:val="000000"/>
          <w:sz w:val="28"/>
          <w:szCs w:val="28"/>
        </w:rPr>
        <w:t>денег, а не их инвестированием.</w:t>
      </w:r>
    </w:p>
    <w:p w:rsidR="00187F05" w:rsidRPr="00DE690D" w:rsidRDefault="00353C2A" w:rsidP="00DE690D">
      <w:pPr>
        <w:spacing w:line="360" w:lineRule="auto"/>
        <w:ind w:firstLine="709"/>
        <w:jc w:val="both"/>
        <w:rPr>
          <w:color w:val="000000"/>
          <w:sz w:val="28"/>
          <w:szCs w:val="28"/>
        </w:rPr>
      </w:pPr>
      <w:r w:rsidRPr="00DE690D">
        <w:rPr>
          <w:color w:val="000000"/>
          <w:sz w:val="28"/>
          <w:szCs w:val="28"/>
        </w:rPr>
        <w:t xml:space="preserve">Инвестиции в бизнес – реальное экономическое инвестирование, имеющее главным мотивом извлечение прибыли и означающее приобретение для этих целей производственных активов. Экономическим инвестированием является любое вложение средств в реальные активы, связанное с производством товаров и услуг, для извлечения </w:t>
      </w:r>
      <w:r w:rsidR="00187F05" w:rsidRPr="00DE690D">
        <w:rPr>
          <w:color w:val="000000"/>
          <w:sz w:val="28"/>
          <w:szCs w:val="28"/>
        </w:rPr>
        <w:t>прибыли при «нормальном» риске.</w:t>
      </w:r>
    </w:p>
    <w:p w:rsidR="00353C2A" w:rsidRPr="00DE690D" w:rsidRDefault="00353C2A" w:rsidP="00DE690D">
      <w:pPr>
        <w:spacing w:line="360" w:lineRule="auto"/>
        <w:ind w:firstLine="709"/>
        <w:jc w:val="both"/>
        <w:rPr>
          <w:color w:val="000000"/>
          <w:sz w:val="28"/>
          <w:szCs w:val="28"/>
        </w:rPr>
      </w:pPr>
      <w:r w:rsidRPr="00DE690D">
        <w:rPr>
          <w:color w:val="000000"/>
          <w:sz w:val="28"/>
          <w:szCs w:val="28"/>
        </w:rPr>
        <w:t>Финансовые инвестиции означают приобретение активов в форме ценных бумаг для извлечения прибыли при «нормальном» для данного вида инвестиций риске. В отличии от экономического инвестирования финансовое не предполагает обязательного создания новых производственных мощностей и контроля за их использованием, поэтому финансовый инвестор в управлении реальными активами полагается на других. Процесс финансового инвестирования означает простую передачу прав: инвестор передает свои права на деньги (отдает деньги) и взамен приобретает права на будущей доход (получает в собственность ценную бумагу).</w:t>
      </w:r>
    </w:p>
    <w:p w:rsidR="00353C2A" w:rsidRPr="00DE690D" w:rsidRDefault="00187F05" w:rsidP="00DE690D">
      <w:pPr>
        <w:spacing w:line="360" w:lineRule="auto"/>
        <w:ind w:firstLine="709"/>
        <w:jc w:val="both"/>
        <w:rPr>
          <w:color w:val="000000"/>
          <w:sz w:val="28"/>
          <w:szCs w:val="28"/>
        </w:rPr>
      </w:pPr>
      <w:r w:rsidRPr="00DE690D">
        <w:rPr>
          <w:color w:val="000000"/>
          <w:sz w:val="28"/>
          <w:szCs w:val="28"/>
        </w:rPr>
        <w:t>«</w:t>
      </w:r>
      <w:r w:rsidR="00353C2A" w:rsidRPr="00DE690D">
        <w:rPr>
          <w:color w:val="000000"/>
          <w:sz w:val="28"/>
          <w:szCs w:val="28"/>
        </w:rPr>
        <w:t>Кроме указанных основных видов инвестиций существуют и так называемые интеллектуальные инвестиции, подразумевающие покупку патентов, лицензий, ноу-хау, подготовку и переподготовку персонала, вложения в НИОКР.</w:t>
      </w:r>
    </w:p>
    <w:p w:rsidR="00C43BCF" w:rsidRPr="00DE690D" w:rsidRDefault="00C43BCF" w:rsidP="00DE690D">
      <w:pPr>
        <w:spacing w:line="360" w:lineRule="auto"/>
        <w:ind w:firstLine="709"/>
        <w:jc w:val="both"/>
        <w:rPr>
          <w:color w:val="000000"/>
          <w:sz w:val="28"/>
          <w:szCs w:val="28"/>
        </w:rPr>
      </w:pPr>
      <w:r w:rsidRPr="00DE690D">
        <w:rPr>
          <w:color w:val="000000"/>
          <w:sz w:val="28"/>
          <w:szCs w:val="28"/>
        </w:rPr>
        <w:t xml:space="preserve">В общем случае инвестиции могут классифицироваться по различным признакам: организационным формам, объектам инвестиционной деятельности, видам собственности на ресурсы, характеру участия в инвестировании. В </w:t>
      </w:r>
      <w:r w:rsidR="00EC4123" w:rsidRPr="00DE690D">
        <w:rPr>
          <w:color w:val="000000"/>
          <w:sz w:val="28"/>
          <w:szCs w:val="28"/>
        </w:rPr>
        <w:t>Приложении</w:t>
      </w:r>
      <w:r w:rsidRPr="00DE690D">
        <w:rPr>
          <w:color w:val="000000"/>
          <w:sz w:val="28"/>
          <w:szCs w:val="28"/>
        </w:rPr>
        <w:t xml:space="preserve"> 1 приведены некоторые кла</w:t>
      </w:r>
      <w:r w:rsidR="00EC4123" w:rsidRPr="00DE690D">
        <w:rPr>
          <w:color w:val="000000"/>
          <w:sz w:val="28"/>
          <w:szCs w:val="28"/>
        </w:rPr>
        <w:t>ссификационные типы инвестиций.</w:t>
      </w:r>
      <w:r w:rsidR="00187F05" w:rsidRPr="00DE690D">
        <w:rPr>
          <w:color w:val="000000"/>
          <w:sz w:val="28"/>
          <w:szCs w:val="28"/>
        </w:rPr>
        <w:t>»</w:t>
      </w:r>
      <w:r w:rsidR="00EC4123" w:rsidRPr="00DE690D">
        <w:rPr>
          <w:rStyle w:val="ab"/>
          <w:color w:val="000000"/>
          <w:sz w:val="28"/>
          <w:szCs w:val="28"/>
        </w:rPr>
        <w:footnoteReference w:id="3"/>
      </w:r>
    </w:p>
    <w:p w:rsidR="00C43BCF" w:rsidRPr="00DE690D" w:rsidRDefault="009A2E45" w:rsidP="00DE690D">
      <w:pPr>
        <w:spacing w:line="360" w:lineRule="auto"/>
        <w:ind w:firstLine="709"/>
        <w:jc w:val="both"/>
        <w:rPr>
          <w:color w:val="000000"/>
          <w:sz w:val="28"/>
          <w:szCs w:val="28"/>
        </w:rPr>
      </w:pPr>
      <w:r w:rsidRPr="00DE690D">
        <w:rPr>
          <w:color w:val="000000"/>
          <w:sz w:val="28"/>
          <w:szCs w:val="28"/>
        </w:rPr>
        <w:t xml:space="preserve">Наибольшее </w:t>
      </w:r>
      <w:r w:rsidR="00D233C6" w:rsidRPr="00DE690D">
        <w:rPr>
          <w:color w:val="000000"/>
          <w:sz w:val="28"/>
          <w:szCs w:val="28"/>
        </w:rPr>
        <w:t>распространение</w:t>
      </w:r>
      <w:r w:rsidRPr="00DE690D">
        <w:rPr>
          <w:color w:val="000000"/>
          <w:sz w:val="28"/>
          <w:szCs w:val="28"/>
        </w:rPr>
        <w:t xml:space="preserve"> получила трактовка термина «инвестиции»</w:t>
      </w:r>
      <w:r w:rsidR="00D233C6" w:rsidRPr="00DE690D">
        <w:rPr>
          <w:color w:val="000000"/>
          <w:sz w:val="28"/>
          <w:szCs w:val="28"/>
        </w:rPr>
        <w:t xml:space="preserve"> как долгосрочного вложения капитала внутри страны и за рубежом в виде реальных и финансовых инвестиций.</w:t>
      </w:r>
    </w:p>
    <w:p w:rsidR="00523A72" w:rsidRPr="00DE690D" w:rsidRDefault="00523A72" w:rsidP="00DE690D">
      <w:pPr>
        <w:spacing w:line="360" w:lineRule="auto"/>
        <w:ind w:firstLine="709"/>
        <w:jc w:val="both"/>
        <w:rPr>
          <w:color w:val="000000"/>
          <w:sz w:val="28"/>
          <w:szCs w:val="28"/>
        </w:rPr>
      </w:pPr>
      <w:r w:rsidRPr="00DE690D">
        <w:rPr>
          <w:color w:val="000000"/>
          <w:sz w:val="28"/>
          <w:szCs w:val="28"/>
        </w:rPr>
        <w:t>Реальные инвестиции (капитальные вложения) - авансирование средств в материальные и нематериальные активы. Капитальные вложения классифицируют:</w:t>
      </w:r>
    </w:p>
    <w:p w:rsidR="00523A72" w:rsidRPr="00DE690D" w:rsidRDefault="00523A72" w:rsidP="00DE690D">
      <w:pPr>
        <w:numPr>
          <w:ilvl w:val="0"/>
          <w:numId w:val="3"/>
        </w:numPr>
        <w:autoSpaceDE w:val="0"/>
        <w:autoSpaceDN w:val="0"/>
        <w:adjustRightInd w:val="0"/>
        <w:spacing w:line="360" w:lineRule="auto"/>
        <w:ind w:left="0" w:firstLine="709"/>
        <w:jc w:val="both"/>
        <w:rPr>
          <w:color w:val="000000"/>
          <w:sz w:val="28"/>
          <w:szCs w:val="28"/>
        </w:rPr>
      </w:pPr>
      <w:r w:rsidRPr="00DE690D">
        <w:rPr>
          <w:color w:val="000000"/>
          <w:sz w:val="28"/>
          <w:szCs w:val="28"/>
        </w:rPr>
        <w:t>по отраслевой структуре (промышленность, сельское хозяйство, трансп</w:t>
      </w:r>
      <w:r w:rsidR="00CB6733" w:rsidRPr="00DE690D">
        <w:rPr>
          <w:color w:val="000000"/>
          <w:sz w:val="28"/>
          <w:szCs w:val="28"/>
        </w:rPr>
        <w:t>орт, связь, торговля и т.д.);</w:t>
      </w:r>
    </w:p>
    <w:p w:rsidR="00DE690D" w:rsidRDefault="00523A72" w:rsidP="00DE690D">
      <w:pPr>
        <w:numPr>
          <w:ilvl w:val="0"/>
          <w:numId w:val="3"/>
        </w:numPr>
        <w:autoSpaceDE w:val="0"/>
        <w:autoSpaceDN w:val="0"/>
        <w:adjustRightInd w:val="0"/>
        <w:spacing w:line="360" w:lineRule="auto"/>
        <w:ind w:left="0" w:firstLine="709"/>
        <w:jc w:val="both"/>
        <w:rPr>
          <w:color w:val="000000"/>
          <w:sz w:val="28"/>
          <w:szCs w:val="28"/>
        </w:rPr>
      </w:pPr>
      <w:r w:rsidRPr="00DE690D">
        <w:rPr>
          <w:color w:val="000000"/>
          <w:sz w:val="28"/>
          <w:szCs w:val="28"/>
        </w:rPr>
        <w:t>формам собственности ( государственная, частная, смешанные и др.);</w:t>
      </w:r>
    </w:p>
    <w:p w:rsidR="00DE690D" w:rsidRDefault="00523A72" w:rsidP="00DE690D">
      <w:pPr>
        <w:numPr>
          <w:ilvl w:val="0"/>
          <w:numId w:val="3"/>
        </w:numPr>
        <w:autoSpaceDE w:val="0"/>
        <w:autoSpaceDN w:val="0"/>
        <w:adjustRightInd w:val="0"/>
        <w:spacing w:line="360" w:lineRule="auto"/>
        <w:ind w:left="0" w:firstLine="709"/>
        <w:jc w:val="both"/>
        <w:rPr>
          <w:color w:val="000000"/>
          <w:sz w:val="28"/>
          <w:szCs w:val="28"/>
        </w:rPr>
      </w:pPr>
      <w:r w:rsidRPr="00DE690D">
        <w:rPr>
          <w:color w:val="000000"/>
          <w:sz w:val="28"/>
          <w:szCs w:val="28"/>
        </w:rPr>
        <w:t>воспроизводственной структуре (новое строительство, расширение, реконструкция, техническое перевооружение, поддержание мощностей действующих предприятий);</w:t>
      </w:r>
    </w:p>
    <w:p w:rsidR="00DE690D" w:rsidRDefault="00EC4123" w:rsidP="00DE690D">
      <w:pPr>
        <w:numPr>
          <w:ilvl w:val="0"/>
          <w:numId w:val="3"/>
        </w:numPr>
        <w:autoSpaceDE w:val="0"/>
        <w:autoSpaceDN w:val="0"/>
        <w:adjustRightInd w:val="0"/>
        <w:spacing w:line="360" w:lineRule="auto"/>
        <w:ind w:left="0" w:firstLine="709"/>
        <w:jc w:val="both"/>
        <w:rPr>
          <w:color w:val="000000"/>
          <w:sz w:val="28"/>
          <w:szCs w:val="28"/>
        </w:rPr>
      </w:pPr>
      <w:r w:rsidRPr="00DE690D">
        <w:rPr>
          <w:color w:val="000000"/>
          <w:sz w:val="28"/>
          <w:szCs w:val="28"/>
        </w:rPr>
        <w:t>технологической структуре (</w:t>
      </w:r>
      <w:r w:rsidR="00523A72" w:rsidRPr="00DE690D">
        <w:rPr>
          <w:color w:val="000000"/>
          <w:sz w:val="28"/>
          <w:szCs w:val="28"/>
        </w:rPr>
        <w:t>строительно-монтажные работы, приобретение оборудования, прочие капитальные затраты);</w:t>
      </w:r>
    </w:p>
    <w:p w:rsidR="00DE690D" w:rsidRDefault="00523A72" w:rsidP="00DE690D">
      <w:pPr>
        <w:numPr>
          <w:ilvl w:val="0"/>
          <w:numId w:val="3"/>
        </w:numPr>
        <w:autoSpaceDE w:val="0"/>
        <w:autoSpaceDN w:val="0"/>
        <w:adjustRightInd w:val="0"/>
        <w:spacing w:line="360" w:lineRule="auto"/>
        <w:ind w:left="0" w:firstLine="709"/>
        <w:jc w:val="both"/>
        <w:rPr>
          <w:color w:val="000000"/>
          <w:sz w:val="28"/>
          <w:szCs w:val="28"/>
        </w:rPr>
      </w:pPr>
      <w:r w:rsidRPr="00DE690D">
        <w:rPr>
          <w:color w:val="000000"/>
          <w:sz w:val="28"/>
          <w:szCs w:val="28"/>
        </w:rPr>
        <w:t>назначению (объекты производственного назначения, жилищное и культурно-бытовое строительство);</w:t>
      </w:r>
    </w:p>
    <w:p w:rsidR="00523A72" w:rsidRPr="00DE690D" w:rsidRDefault="00523A72" w:rsidP="00DE690D">
      <w:pPr>
        <w:numPr>
          <w:ilvl w:val="0"/>
          <w:numId w:val="3"/>
        </w:numPr>
        <w:autoSpaceDE w:val="0"/>
        <w:autoSpaceDN w:val="0"/>
        <w:adjustRightInd w:val="0"/>
        <w:spacing w:line="360" w:lineRule="auto"/>
        <w:ind w:left="0" w:firstLine="709"/>
        <w:jc w:val="both"/>
        <w:rPr>
          <w:color w:val="000000"/>
          <w:sz w:val="28"/>
          <w:szCs w:val="28"/>
        </w:rPr>
      </w:pPr>
      <w:r w:rsidRPr="00DE690D">
        <w:rPr>
          <w:color w:val="000000"/>
          <w:sz w:val="28"/>
          <w:szCs w:val="28"/>
        </w:rPr>
        <w:t>источникам финансирования - внутренние и внешние (заемные и привлеченные)</w:t>
      </w:r>
    </w:p>
    <w:p w:rsidR="00D233C6" w:rsidRPr="00DE690D" w:rsidRDefault="00523A72" w:rsidP="00DE690D">
      <w:pPr>
        <w:spacing w:line="360" w:lineRule="auto"/>
        <w:ind w:firstLine="709"/>
        <w:jc w:val="both"/>
        <w:rPr>
          <w:color w:val="000000"/>
          <w:sz w:val="28"/>
          <w:szCs w:val="28"/>
        </w:rPr>
      </w:pPr>
      <w:r w:rsidRPr="00DE690D">
        <w:rPr>
          <w:color w:val="000000"/>
          <w:sz w:val="28"/>
          <w:szCs w:val="28"/>
        </w:rPr>
        <w:t>Основную долю инвестиций в нефинансовые активы составляют капиталовложения в основной капитал (включая издержки на капитальный ремонт). Они представляют собой совокупность затрат на создание и приобретение основных средств с целью обновления и расширения производственного потенциала предприятий. Воспроизводственную структуру инвестиций в основной капитал характеризуют долей капиталовложений, направляемых на новое строительство, расширение, реконструкцию, техническое перевооружение и поддержание мощностей действующих предприятий.</w:t>
      </w:r>
    </w:p>
    <w:p w:rsidR="007768C9" w:rsidRPr="00DE690D" w:rsidRDefault="007768C9" w:rsidP="00DE690D">
      <w:pPr>
        <w:spacing w:line="360" w:lineRule="auto"/>
        <w:ind w:firstLine="709"/>
        <w:jc w:val="both"/>
        <w:rPr>
          <w:color w:val="000000"/>
          <w:sz w:val="28"/>
          <w:szCs w:val="28"/>
        </w:rPr>
      </w:pPr>
      <w:r w:rsidRPr="00DE690D">
        <w:rPr>
          <w:color w:val="000000"/>
          <w:sz w:val="28"/>
          <w:szCs w:val="28"/>
        </w:rPr>
        <w:t>Финансовые инвестиции - это вложения средств в государственные и корпоративные ценные бумаги (акции и облигации акционерных обществ), целевые денежные вклады, уставные капиталы других предприятий. По характеру участия выделяют прямые и косвенные финансовые инвестиции. Прямые инвестиции предполагают непосредственное участие инвестора в выборе объектов вложения денежных средств. Косвенные инвестиции осуществляют через финансовых посредников - коммерческие банки, инвестиционные компании и фонды, страховые компании. Последние аккумулируют и размещают собранные средства по своему усмотрению, обеспечивая их эффективное использование в интересах инвесторов. За свои услуги они получают денежное вознаграждение</w:t>
      </w:r>
      <w:r w:rsidR="0030223B" w:rsidRPr="00DE690D">
        <w:rPr>
          <w:color w:val="000000"/>
          <w:sz w:val="28"/>
          <w:szCs w:val="28"/>
        </w:rPr>
        <w:t>.</w:t>
      </w:r>
    </w:p>
    <w:p w:rsidR="007768C9" w:rsidRPr="00DE690D" w:rsidRDefault="007768C9" w:rsidP="00DE690D">
      <w:pPr>
        <w:spacing w:line="360" w:lineRule="auto"/>
        <w:ind w:firstLine="709"/>
        <w:jc w:val="both"/>
        <w:rPr>
          <w:color w:val="000000"/>
          <w:sz w:val="28"/>
          <w:szCs w:val="28"/>
        </w:rPr>
      </w:pPr>
      <w:r w:rsidRPr="00DE690D">
        <w:rPr>
          <w:color w:val="000000"/>
          <w:sz w:val="28"/>
          <w:szCs w:val="28"/>
        </w:rPr>
        <w:t>По периоду инвестирования финансовые вложения классифицируют на краткосрочные (на срок до одного года) и долгосрочные (на срок свыше года). Последние могут служить источником финансирования</w:t>
      </w:r>
      <w:r w:rsidR="00CB6733" w:rsidRPr="00DE690D">
        <w:rPr>
          <w:color w:val="000000"/>
          <w:sz w:val="28"/>
          <w:szCs w:val="28"/>
        </w:rPr>
        <w:t xml:space="preserve"> инвестиций в основной капитал.</w:t>
      </w:r>
    </w:p>
    <w:p w:rsidR="007768C9" w:rsidRPr="00DE690D" w:rsidRDefault="007768C9" w:rsidP="00DE690D">
      <w:pPr>
        <w:spacing w:line="360" w:lineRule="auto"/>
        <w:ind w:firstLine="709"/>
        <w:jc w:val="both"/>
        <w:rPr>
          <w:color w:val="000000"/>
          <w:sz w:val="28"/>
          <w:szCs w:val="28"/>
        </w:rPr>
      </w:pPr>
      <w:r w:rsidRPr="00DE690D">
        <w:rPr>
          <w:color w:val="000000"/>
          <w:sz w:val="28"/>
          <w:szCs w:val="28"/>
        </w:rPr>
        <w:t>По уровню риска выделяют следующие виды финансовых инвестиций. Безрисковые инвестиции –</w:t>
      </w:r>
      <w:r w:rsidR="00B516F6" w:rsidRPr="00DE690D">
        <w:rPr>
          <w:color w:val="000000"/>
          <w:sz w:val="28"/>
          <w:szCs w:val="28"/>
        </w:rPr>
        <w:t xml:space="preserve"> </w:t>
      </w:r>
      <w:r w:rsidRPr="00DE690D">
        <w:rPr>
          <w:color w:val="000000"/>
          <w:sz w:val="28"/>
          <w:szCs w:val="28"/>
        </w:rPr>
        <w:t>вложение средств в такие виды финансовых инструментов, по которым отсутствует реальный риск потери ожидаемого дохода или капитала и практически гарантировано получение прибыли. Низкорисковые инвестиции – вложение капитала в финансовые активы, риск по которым ниже среднерыночного уровня. Среднерисковые инвестиции - вложение капитала в наиболее рисковые финансовые инструменты (например, в акции молодых компаний, где ожидается получение максимального дохода).</w:t>
      </w:r>
    </w:p>
    <w:p w:rsidR="007768C9" w:rsidRPr="00DE690D" w:rsidRDefault="007768C9" w:rsidP="00DE690D">
      <w:pPr>
        <w:spacing w:line="360" w:lineRule="auto"/>
        <w:ind w:firstLine="709"/>
        <w:jc w:val="both"/>
        <w:rPr>
          <w:color w:val="000000"/>
          <w:sz w:val="28"/>
          <w:szCs w:val="28"/>
        </w:rPr>
      </w:pPr>
      <w:r w:rsidRPr="00DE690D">
        <w:rPr>
          <w:color w:val="000000"/>
          <w:sz w:val="28"/>
          <w:szCs w:val="28"/>
        </w:rPr>
        <w:t>В современных рыночных экономиках значительная часть инвестиций – финансовые, в России же основная доля инвестиций представляет собой реальные инвестиции.</w:t>
      </w:r>
    </w:p>
    <w:p w:rsidR="007768C9" w:rsidRPr="00DE690D" w:rsidRDefault="007768C9" w:rsidP="00DE690D">
      <w:pPr>
        <w:spacing w:line="360" w:lineRule="auto"/>
        <w:ind w:firstLine="709"/>
        <w:jc w:val="both"/>
        <w:rPr>
          <w:color w:val="000000"/>
          <w:sz w:val="28"/>
          <w:szCs w:val="28"/>
        </w:rPr>
      </w:pPr>
      <w:r w:rsidRPr="00DE690D">
        <w:rPr>
          <w:color w:val="000000"/>
          <w:sz w:val="28"/>
          <w:szCs w:val="28"/>
        </w:rPr>
        <w:t xml:space="preserve">Субъектами инвестиционной деятельности на финансовом рынке России являются: эмитенты, инвесторы, негосударственные финансовые посредники и др. Инвесторов классифицируют по следующим признакам. По направлению текущей (обычной) деятельности разделяют институциональных и индивидуальных инвесторов. В роли первых выступают юридические лица (например, акционерные общества в сфере производства товаров и услуг, торговли и др.), а </w:t>
      </w:r>
      <w:r w:rsidR="00BF3A65" w:rsidRPr="00DE690D">
        <w:rPr>
          <w:color w:val="000000"/>
          <w:sz w:val="28"/>
          <w:szCs w:val="28"/>
        </w:rPr>
        <w:t xml:space="preserve">в роли </w:t>
      </w:r>
      <w:r w:rsidRPr="00DE690D">
        <w:rPr>
          <w:color w:val="000000"/>
          <w:sz w:val="28"/>
          <w:szCs w:val="28"/>
        </w:rPr>
        <w:t xml:space="preserve">вторых </w:t>
      </w:r>
      <w:r w:rsidR="00BF3A65" w:rsidRPr="00DE690D">
        <w:rPr>
          <w:color w:val="000000"/>
          <w:sz w:val="28"/>
          <w:szCs w:val="28"/>
        </w:rPr>
        <w:t xml:space="preserve">– </w:t>
      </w:r>
      <w:r w:rsidRPr="00DE690D">
        <w:rPr>
          <w:color w:val="000000"/>
          <w:sz w:val="28"/>
          <w:szCs w:val="28"/>
        </w:rPr>
        <w:t>граждане, использующие свои сбережения.</w:t>
      </w:r>
    </w:p>
    <w:p w:rsidR="007768C9" w:rsidRPr="00DE690D" w:rsidRDefault="007768C9" w:rsidP="00DE690D">
      <w:pPr>
        <w:spacing w:line="360" w:lineRule="auto"/>
        <w:ind w:firstLine="709"/>
        <w:jc w:val="both"/>
        <w:rPr>
          <w:color w:val="000000"/>
          <w:sz w:val="28"/>
          <w:szCs w:val="28"/>
        </w:rPr>
      </w:pPr>
      <w:r w:rsidRPr="00DE690D">
        <w:rPr>
          <w:color w:val="000000"/>
          <w:sz w:val="28"/>
          <w:szCs w:val="28"/>
        </w:rPr>
        <w:t>В зависимости от целей инвестирования разделяют стратегических и портфельных инвесторов. Первые из них ставят цель приобрести контрольные пакеты акций компаний или большую долю в их уставном капитале для реального управления их делами. Они осуществляют также стратегию слияния и поглощения других фирм. Портфельные инвесторы вкладывают свой капитал в различные финансовые инструменты (акции и корпоративные облигации) с целью получения текущего дохода или прироста капитала в будущем. По принадлежности к резидентам выделяют отечественных и иностранных инвесторов. В роли иностранных инвесторов выступают зарубежные юридические и физические лица, государства и международные финансово-кредитные организации.</w:t>
      </w:r>
      <w:r w:rsidR="00F00DCD" w:rsidRPr="00DE690D">
        <w:rPr>
          <w:rStyle w:val="ab"/>
          <w:color w:val="000000"/>
          <w:sz w:val="28"/>
          <w:szCs w:val="28"/>
        </w:rPr>
        <w:t xml:space="preserve"> </w:t>
      </w:r>
      <w:r w:rsidR="00F00DCD" w:rsidRPr="00DE690D">
        <w:rPr>
          <w:rStyle w:val="ab"/>
          <w:color w:val="000000"/>
          <w:sz w:val="28"/>
          <w:szCs w:val="28"/>
        </w:rPr>
        <w:footnoteReference w:id="4"/>
      </w:r>
    </w:p>
    <w:p w:rsidR="007768C9" w:rsidRPr="00DE690D" w:rsidRDefault="007768C9" w:rsidP="00DE690D">
      <w:pPr>
        <w:spacing w:line="360" w:lineRule="auto"/>
        <w:ind w:firstLine="709"/>
        <w:jc w:val="both"/>
        <w:rPr>
          <w:color w:val="000000"/>
          <w:sz w:val="28"/>
          <w:szCs w:val="28"/>
        </w:rPr>
      </w:pPr>
      <w:r w:rsidRPr="00DE690D">
        <w:rPr>
          <w:color w:val="000000"/>
          <w:sz w:val="28"/>
          <w:szCs w:val="28"/>
        </w:rPr>
        <w:t>Особое место в экономике России занимают иностранные инвестиции.</w:t>
      </w:r>
    </w:p>
    <w:p w:rsidR="00387CFB" w:rsidRPr="00DE690D" w:rsidRDefault="0084177F" w:rsidP="00DE690D">
      <w:pPr>
        <w:spacing w:line="360" w:lineRule="auto"/>
        <w:ind w:firstLine="709"/>
        <w:jc w:val="both"/>
        <w:rPr>
          <w:color w:val="000000"/>
          <w:sz w:val="28"/>
          <w:szCs w:val="28"/>
        </w:rPr>
      </w:pPr>
      <w:r w:rsidRPr="00DE690D">
        <w:rPr>
          <w:color w:val="000000"/>
          <w:sz w:val="28"/>
          <w:szCs w:val="28"/>
        </w:rPr>
        <w:t xml:space="preserve">Иностранные инвестиции (согласно Федеральному закону от 9 июля 1999 года № 160-ФЗ «Об иностранных инвестициях в Российской Федерации») определяются как </w:t>
      </w:r>
      <w:r w:rsidR="00387CFB" w:rsidRPr="00DE690D">
        <w:rPr>
          <w:color w:val="000000"/>
          <w:sz w:val="28"/>
          <w:szCs w:val="28"/>
        </w:rPr>
        <w:t>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387CFB" w:rsidRPr="00DE690D" w:rsidRDefault="00387CFB" w:rsidP="00DE690D">
      <w:pPr>
        <w:spacing w:line="360" w:lineRule="auto"/>
        <w:ind w:firstLine="709"/>
        <w:jc w:val="both"/>
        <w:rPr>
          <w:color w:val="000000"/>
          <w:sz w:val="28"/>
          <w:szCs w:val="28"/>
        </w:rPr>
      </w:pPr>
      <w:r w:rsidRPr="00DE690D">
        <w:rPr>
          <w:color w:val="000000"/>
          <w:sz w:val="28"/>
          <w:szCs w:val="28"/>
        </w:rPr>
        <w:t>Иностранные инвестиции имеют несколько иную классификацию, чем отечественные. Согласно методике Госкомстата России они подразделяются на прямые, портфельные и прочие</w:t>
      </w:r>
      <w:r w:rsidR="008B3185" w:rsidRPr="00DE690D">
        <w:rPr>
          <w:color w:val="000000"/>
          <w:sz w:val="28"/>
          <w:szCs w:val="28"/>
        </w:rPr>
        <w:t xml:space="preserve"> (в отличие от зарубежной литературы, где выделяются толь</w:t>
      </w:r>
      <w:r w:rsidR="00E46850" w:rsidRPr="00DE690D">
        <w:rPr>
          <w:color w:val="000000"/>
          <w:sz w:val="28"/>
          <w:szCs w:val="28"/>
        </w:rPr>
        <w:t>ко</w:t>
      </w:r>
      <w:r w:rsidR="008B3185" w:rsidRPr="00DE690D">
        <w:rPr>
          <w:color w:val="000000"/>
          <w:sz w:val="28"/>
          <w:szCs w:val="28"/>
        </w:rPr>
        <w:t xml:space="preserve"> прямые и портфельные)</w:t>
      </w:r>
      <w:r w:rsidRPr="00DE690D">
        <w:rPr>
          <w:color w:val="000000"/>
          <w:sz w:val="28"/>
          <w:szCs w:val="28"/>
        </w:rPr>
        <w:t>.</w:t>
      </w:r>
    </w:p>
    <w:p w:rsidR="008B3185" w:rsidRPr="00DE690D" w:rsidRDefault="008B3185" w:rsidP="00DE690D">
      <w:pPr>
        <w:spacing w:line="360" w:lineRule="auto"/>
        <w:ind w:firstLine="709"/>
        <w:jc w:val="both"/>
        <w:rPr>
          <w:color w:val="000000"/>
          <w:sz w:val="28"/>
          <w:szCs w:val="28"/>
        </w:rPr>
      </w:pPr>
      <w:r w:rsidRPr="00DE690D">
        <w:rPr>
          <w:color w:val="000000"/>
          <w:sz w:val="28"/>
          <w:szCs w:val="28"/>
        </w:rPr>
        <w:t>Прямые инвестиции – это те инвестиции, которые сделаны юридическими или физическими</w:t>
      </w:r>
      <w:r w:rsidR="00DE690D">
        <w:rPr>
          <w:color w:val="000000"/>
          <w:sz w:val="28"/>
          <w:szCs w:val="28"/>
        </w:rPr>
        <w:t xml:space="preserve"> </w:t>
      </w:r>
      <w:r w:rsidRPr="00DE690D">
        <w:rPr>
          <w:color w:val="000000"/>
          <w:sz w:val="28"/>
          <w:szCs w:val="28"/>
        </w:rPr>
        <w:t>лицами, полностью владеющими предприятием или контролирующим не менее 10% акций или акционерного капитала предприятия.</w:t>
      </w:r>
      <w:r w:rsidR="009C239F" w:rsidRPr="00DE690D">
        <w:rPr>
          <w:color w:val="000000"/>
          <w:sz w:val="28"/>
          <w:szCs w:val="28"/>
        </w:rPr>
        <w:t xml:space="preserve"> Обычно это бывает в тех случаях, когда иностранная компания собирается эксплуатировать данную фирму в своих интересах: получение прибыли, проникновение на рынок в обход высоких таможенных пошлин, перемещение собственного производства в район более низкой заработной платы или близкий к объемным рынкам сбыта или источникам сырья, материалов.</w:t>
      </w:r>
    </w:p>
    <w:p w:rsidR="00DE690D" w:rsidRDefault="008B3185" w:rsidP="00DE690D">
      <w:pPr>
        <w:spacing w:line="360" w:lineRule="auto"/>
        <w:ind w:firstLine="709"/>
        <w:jc w:val="both"/>
        <w:rPr>
          <w:color w:val="000000"/>
          <w:sz w:val="28"/>
          <w:szCs w:val="28"/>
        </w:rPr>
      </w:pPr>
      <w:r w:rsidRPr="00DE690D">
        <w:rPr>
          <w:color w:val="000000"/>
          <w:sz w:val="28"/>
          <w:szCs w:val="28"/>
        </w:rPr>
        <w:t>Портфельные инвестиции –</w:t>
      </w:r>
      <w:r w:rsidR="009C239F" w:rsidRPr="00DE690D">
        <w:rPr>
          <w:color w:val="000000"/>
          <w:sz w:val="28"/>
          <w:szCs w:val="28"/>
        </w:rPr>
        <w:t xml:space="preserve"> </w:t>
      </w:r>
      <w:r w:rsidRPr="00DE690D">
        <w:rPr>
          <w:color w:val="000000"/>
          <w:sz w:val="28"/>
          <w:szCs w:val="28"/>
        </w:rPr>
        <w:t xml:space="preserve">покупка акции, векселей и других долговых ценных бумаг. Они составляют менее 10% в общем акционерном капитале. </w:t>
      </w:r>
      <w:r w:rsidR="00E83FD8" w:rsidRPr="00DE690D">
        <w:rPr>
          <w:color w:val="000000"/>
          <w:sz w:val="28"/>
          <w:szCs w:val="28"/>
        </w:rPr>
        <w:t>То</w:t>
      </w:r>
      <w:r w:rsidR="00597179" w:rsidRPr="00DE690D">
        <w:rPr>
          <w:color w:val="000000"/>
          <w:sz w:val="28"/>
          <w:szCs w:val="28"/>
        </w:rPr>
        <w:t xml:space="preserve"> е</w:t>
      </w:r>
      <w:r w:rsidR="009C239F" w:rsidRPr="00DE690D">
        <w:rPr>
          <w:color w:val="000000"/>
          <w:sz w:val="28"/>
          <w:szCs w:val="28"/>
        </w:rPr>
        <w:t>сть для их владельца имеет значение только доход, а контроль над предприятием его не интересует.</w:t>
      </w:r>
    </w:p>
    <w:p w:rsidR="008B3185" w:rsidRPr="00DE690D" w:rsidRDefault="001C7486" w:rsidP="00DE690D">
      <w:pPr>
        <w:spacing w:line="360" w:lineRule="auto"/>
        <w:ind w:firstLine="709"/>
        <w:jc w:val="both"/>
        <w:rPr>
          <w:color w:val="000000"/>
          <w:sz w:val="28"/>
          <w:szCs w:val="28"/>
        </w:rPr>
      </w:pPr>
      <w:r w:rsidRPr="00DE690D">
        <w:rPr>
          <w:color w:val="000000"/>
          <w:sz w:val="28"/>
          <w:szCs w:val="28"/>
        </w:rPr>
        <w:t>Инвестиции,</w:t>
      </w:r>
      <w:r w:rsidR="008B3185" w:rsidRPr="00DE690D">
        <w:rPr>
          <w:color w:val="000000"/>
          <w:sz w:val="28"/>
          <w:szCs w:val="28"/>
        </w:rPr>
        <w:t xml:space="preserve"> не подпадающие под определение прямых и портфельных инвестиций, относятся к прочим. Это торговые и прочие кредиты,</w:t>
      </w:r>
      <w:r w:rsidR="00DB31D6" w:rsidRPr="00DE690D">
        <w:rPr>
          <w:color w:val="000000"/>
          <w:sz w:val="28"/>
          <w:szCs w:val="28"/>
        </w:rPr>
        <w:t xml:space="preserve"> банковские вклады и так далее.</w:t>
      </w:r>
      <w:r w:rsidR="00DB31D6" w:rsidRPr="00DE690D">
        <w:rPr>
          <w:rStyle w:val="ab"/>
          <w:color w:val="000000"/>
          <w:sz w:val="28"/>
          <w:szCs w:val="28"/>
        </w:rPr>
        <w:footnoteReference w:id="5"/>
      </w:r>
    </w:p>
    <w:p w:rsidR="00DE690D" w:rsidRDefault="00EF6591" w:rsidP="00DE690D">
      <w:pPr>
        <w:spacing w:line="360" w:lineRule="auto"/>
        <w:ind w:firstLine="709"/>
        <w:jc w:val="both"/>
        <w:rPr>
          <w:color w:val="000000"/>
          <w:sz w:val="28"/>
          <w:szCs w:val="28"/>
        </w:rPr>
      </w:pPr>
      <w:r w:rsidRPr="00DE690D">
        <w:rPr>
          <w:color w:val="000000"/>
          <w:sz w:val="28"/>
          <w:szCs w:val="28"/>
        </w:rPr>
        <w:t xml:space="preserve">Таким образом, инвестиции – это вложение капитала с целью его последующего возрастания, это имущественные и интеллектуальные ценности, которые вкладывают в объекты </w:t>
      </w:r>
      <w:r w:rsidR="00FB2442" w:rsidRPr="00DE690D">
        <w:rPr>
          <w:color w:val="000000"/>
          <w:sz w:val="28"/>
          <w:szCs w:val="28"/>
        </w:rPr>
        <w:t>предпринимательской деятельности с целью получение</w:t>
      </w:r>
      <w:r w:rsidR="00DE690D">
        <w:rPr>
          <w:color w:val="000000"/>
          <w:sz w:val="28"/>
          <w:szCs w:val="28"/>
        </w:rPr>
        <w:t xml:space="preserve"> </w:t>
      </w:r>
      <w:r w:rsidR="00FB2442" w:rsidRPr="00DE690D">
        <w:rPr>
          <w:color w:val="000000"/>
          <w:sz w:val="28"/>
          <w:szCs w:val="28"/>
        </w:rPr>
        <w:t>прибыли (дохода) или достижения иного полезного эффекта. Форма инвестиции могут быть различными: вложения средств в расширение или реконстру</w:t>
      </w:r>
      <w:r w:rsidR="00AD19EB" w:rsidRPr="00DE690D">
        <w:rPr>
          <w:color w:val="000000"/>
          <w:sz w:val="28"/>
          <w:szCs w:val="28"/>
        </w:rPr>
        <w:t>кции производства, в мероприятия , в образование и т.д.</w:t>
      </w:r>
    </w:p>
    <w:p w:rsidR="00A90096" w:rsidRPr="00DE690D" w:rsidRDefault="00A90096" w:rsidP="00DE690D">
      <w:pPr>
        <w:spacing w:line="360" w:lineRule="auto"/>
        <w:ind w:firstLine="709"/>
        <w:jc w:val="both"/>
        <w:rPr>
          <w:color w:val="000000"/>
          <w:sz w:val="28"/>
          <w:szCs w:val="28"/>
        </w:rPr>
      </w:pPr>
    </w:p>
    <w:p w:rsidR="00A90096" w:rsidRPr="00DE690D" w:rsidRDefault="00E57BB0" w:rsidP="00DE690D">
      <w:pPr>
        <w:suppressAutoHyphens/>
        <w:spacing w:line="360" w:lineRule="auto"/>
        <w:ind w:firstLine="709"/>
        <w:jc w:val="center"/>
        <w:rPr>
          <w:b/>
          <w:bCs/>
          <w:color w:val="000000"/>
          <w:kern w:val="28"/>
          <w:sz w:val="28"/>
          <w:szCs w:val="28"/>
        </w:rPr>
      </w:pPr>
      <w:r w:rsidRPr="00DE690D">
        <w:rPr>
          <w:b/>
          <w:bCs/>
          <w:color w:val="000000"/>
          <w:kern w:val="28"/>
          <w:sz w:val="28"/>
          <w:szCs w:val="28"/>
        </w:rPr>
        <w:t>1.2 Роль и место иностранны</w:t>
      </w:r>
      <w:r w:rsidR="00DE690D">
        <w:rPr>
          <w:b/>
          <w:bCs/>
          <w:color w:val="000000"/>
          <w:kern w:val="28"/>
          <w:sz w:val="28"/>
          <w:szCs w:val="28"/>
        </w:rPr>
        <w:t>х инвестиций в экономике России</w:t>
      </w:r>
    </w:p>
    <w:p w:rsidR="00A90096" w:rsidRPr="00DE690D" w:rsidRDefault="00A90096" w:rsidP="00DE690D">
      <w:pPr>
        <w:spacing w:line="360" w:lineRule="auto"/>
        <w:ind w:firstLine="709"/>
        <w:jc w:val="both"/>
        <w:rPr>
          <w:color w:val="000000"/>
          <w:sz w:val="28"/>
          <w:szCs w:val="28"/>
        </w:rPr>
      </w:pPr>
    </w:p>
    <w:p w:rsidR="000B513E" w:rsidRPr="00DE690D" w:rsidRDefault="000B513E" w:rsidP="00DE690D">
      <w:pPr>
        <w:spacing w:line="360" w:lineRule="auto"/>
        <w:ind w:firstLine="709"/>
        <w:jc w:val="both"/>
        <w:rPr>
          <w:color w:val="000000"/>
          <w:sz w:val="28"/>
          <w:szCs w:val="28"/>
        </w:rPr>
      </w:pPr>
      <w:r w:rsidRPr="00DE690D">
        <w:rPr>
          <w:color w:val="000000"/>
          <w:sz w:val="28"/>
          <w:szCs w:val="28"/>
        </w:rPr>
        <w:t>Использование иностранных инвестиций является объективной необходимостью, обусловленной системой участия экономики страны в международном разделении труда и притоком капитала в отрасли, свободные для предпринимательства.</w:t>
      </w:r>
    </w:p>
    <w:p w:rsidR="000B513E" w:rsidRPr="00DE690D" w:rsidRDefault="000B513E" w:rsidP="00DE690D">
      <w:pPr>
        <w:spacing w:line="360" w:lineRule="auto"/>
        <w:ind w:firstLine="709"/>
        <w:jc w:val="both"/>
        <w:rPr>
          <w:color w:val="000000"/>
          <w:sz w:val="28"/>
          <w:szCs w:val="28"/>
        </w:rPr>
      </w:pPr>
      <w:r w:rsidRPr="00DE690D">
        <w:rPr>
          <w:color w:val="000000"/>
          <w:sz w:val="28"/>
          <w:szCs w:val="28"/>
        </w:rPr>
        <w:t>С официальной точки зрения следует активно привлекать иностранные инвестиции, создавая благоприятный инвестиционный климат. В то же время существуют и другие мнения о нежелательности широкого доступа иностранного капитала в российскую экономику.</w:t>
      </w:r>
    </w:p>
    <w:p w:rsidR="007D4249" w:rsidRPr="00DE690D" w:rsidRDefault="000B513E" w:rsidP="00DE690D">
      <w:pPr>
        <w:spacing w:line="360" w:lineRule="auto"/>
        <w:ind w:firstLine="709"/>
        <w:jc w:val="both"/>
        <w:rPr>
          <w:color w:val="000000"/>
          <w:sz w:val="28"/>
          <w:szCs w:val="28"/>
        </w:rPr>
      </w:pPr>
      <w:r w:rsidRPr="00DE690D">
        <w:rPr>
          <w:color w:val="000000"/>
          <w:sz w:val="28"/>
          <w:szCs w:val="28"/>
        </w:rPr>
        <w:t>Вместе с тем Россия не может стоять в стороне от активного привлечения и использования иностранных инвестиций.</w:t>
      </w:r>
    </w:p>
    <w:p w:rsidR="008D1AD6" w:rsidRPr="00DE690D" w:rsidRDefault="000B513E" w:rsidP="00DE690D">
      <w:pPr>
        <w:spacing w:line="360" w:lineRule="auto"/>
        <w:ind w:firstLine="709"/>
        <w:jc w:val="both"/>
        <w:rPr>
          <w:color w:val="000000"/>
          <w:sz w:val="28"/>
          <w:szCs w:val="28"/>
        </w:rPr>
      </w:pPr>
      <w:r w:rsidRPr="00DE690D">
        <w:rPr>
          <w:color w:val="000000"/>
          <w:sz w:val="28"/>
          <w:szCs w:val="28"/>
        </w:rPr>
        <w:t>Как свидетельствует практика, мировое хозяйство и отдельные национальные хозяйства не могут эффективно функционировать без притока капитала в международном масштабе и его активного использования. Это объективная необходимость и одна из важнейших отличительных черт современного мирового хозяйства и международных экономических отношений.</w:t>
      </w:r>
    </w:p>
    <w:p w:rsidR="007D4249" w:rsidRPr="00DE690D" w:rsidRDefault="007D4249" w:rsidP="00DE690D">
      <w:pPr>
        <w:spacing w:line="360" w:lineRule="auto"/>
        <w:ind w:firstLine="709"/>
        <w:jc w:val="both"/>
        <w:rPr>
          <w:color w:val="000000"/>
          <w:sz w:val="28"/>
          <w:szCs w:val="28"/>
        </w:rPr>
      </w:pPr>
      <w:r w:rsidRPr="00DE690D">
        <w:rPr>
          <w:color w:val="000000"/>
          <w:sz w:val="28"/>
          <w:szCs w:val="28"/>
        </w:rPr>
        <w:t>Россия, являясь крупнейшей страной с переходной экономикой, относится экспертами Всемирного банка к «возникающим рынкам». В 1990-е гг., с началом экономических реформ, наша страна активно привлекает иностранный капитал. За прошедший период отмечаются принципиальные изменения в масштабах и формах участия страны в международном движении капитала: устранены ограничения на привлечение зарубежных капиталов, созданы правовая и законодательная основы иностранного инвестирования, определен механизм регулирования иностранных капиталовложений на федеральном и региональном уровнях.</w:t>
      </w:r>
    </w:p>
    <w:p w:rsidR="00DE690D" w:rsidRDefault="008D1AD6" w:rsidP="00DE690D">
      <w:pPr>
        <w:spacing w:line="360" w:lineRule="auto"/>
        <w:ind w:firstLine="709"/>
        <w:jc w:val="both"/>
        <w:rPr>
          <w:color w:val="000000"/>
          <w:sz w:val="28"/>
          <w:szCs w:val="28"/>
        </w:rPr>
      </w:pPr>
      <w:r w:rsidRPr="00DE690D">
        <w:rPr>
          <w:color w:val="000000"/>
          <w:sz w:val="28"/>
          <w:szCs w:val="28"/>
        </w:rPr>
        <w:t>Л</w:t>
      </w:r>
      <w:r w:rsidR="000B513E" w:rsidRPr="00DE690D">
        <w:rPr>
          <w:color w:val="000000"/>
          <w:sz w:val="28"/>
          <w:szCs w:val="28"/>
        </w:rPr>
        <w:t>юбая развивающаяся страна, стремящаяся к быстрому повышению национального дохода, столкнется с неразрешимыми трудностями, если попытается осуществить программу капиталовложений, ограничиваясь лишь мобилизацией национальных средств.</w:t>
      </w:r>
    </w:p>
    <w:p w:rsidR="00DE690D" w:rsidRDefault="00F7781F" w:rsidP="00DE690D">
      <w:pPr>
        <w:spacing w:line="360" w:lineRule="auto"/>
        <w:ind w:firstLine="709"/>
        <w:jc w:val="both"/>
        <w:rPr>
          <w:color w:val="000000"/>
          <w:sz w:val="28"/>
          <w:szCs w:val="28"/>
        </w:rPr>
      </w:pPr>
      <w:r w:rsidRPr="00DE690D">
        <w:rPr>
          <w:color w:val="000000"/>
          <w:sz w:val="28"/>
          <w:szCs w:val="28"/>
        </w:rPr>
        <w:t>«</w:t>
      </w:r>
      <w:r w:rsidR="000B513E" w:rsidRPr="00DE690D">
        <w:rPr>
          <w:color w:val="000000"/>
          <w:sz w:val="28"/>
          <w:szCs w:val="28"/>
        </w:rPr>
        <w:t>Значение иностранных капиталовложений и для</w:t>
      </w:r>
      <w:r w:rsidR="00DE690D">
        <w:rPr>
          <w:color w:val="000000"/>
          <w:sz w:val="28"/>
          <w:szCs w:val="28"/>
        </w:rPr>
        <w:t xml:space="preserve"> </w:t>
      </w:r>
      <w:r w:rsidR="000B513E" w:rsidRPr="00DE690D">
        <w:rPr>
          <w:color w:val="000000"/>
          <w:sz w:val="28"/>
          <w:szCs w:val="28"/>
        </w:rPr>
        <w:t>России, безусловно, значительно. Подобно другим странам, Россия рассматривает иностранные инвестиции как фактор:</w:t>
      </w:r>
    </w:p>
    <w:p w:rsidR="00DE690D" w:rsidRDefault="000B513E" w:rsidP="00DE690D">
      <w:pPr>
        <w:spacing w:line="360" w:lineRule="auto"/>
        <w:ind w:firstLine="709"/>
        <w:jc w:val="both"/>
        <w:rPr>
          <w:color w:val="000000"/>
          <w:sz w:val="28"/>
          <w:szCs w:val="28"/>
        </w:rPr>
      </w:pPr>
      <w:r w:rsidRPr="00DE690D">
        <w:rPr>
          <w:color w:val="000000"/>
          <w:sz w:val="28"/>
          <w:szCs w:val="28"/>
        </w:rPr>
        <w:t>1) ускорения экономического и технического прогресса;</w:t>
      </w:r>
    </w:p>
    <w:p w:rsidR="00DE690D" w:rsidRDefault="000B513E" w:rsidP="00DE690D">
      <w:pPr>
        <w:spacing w:line="360" w:lineRule="auto"/>
        <w:ind w:firstLine="709"/>
        <w:jc w:val="both"/>
        <w:rPr>
          <w:color w:val="000000"/>
          <w:sz w:val="28"/>
          <w:szCs w:val="28"/>
        </w:rPr>
      </w:pPr>
      <w:r w:rsidRPr="00DE690D">
        <w:rPr>
          <w:color w:val="000000"/>
          <w:sz w:val="28"/>
          <w:szCs w:val="28"/>
        </w:rPr>
        <w:t>2) обновления и модернизации производственного аппарата;</w:t>
      </w:r>
    </w:p>
    <w:p w:rsidR="00DE690D" w:rsidRDefault="000B513E" w:rsidP="00DE690D">
      <w:pPr>
        <w:spacing w:line="360" w:lineRule="auto"/>
        <w:ind w:firstLine="709"/>
        <w:jc w:val="both"/>
        <w:rPr>
          <w:color w:val="000000"/>
          <w:sz w:val="28"/>
          <w:szCs w:val="28"/>
        </w:rPr>
      </w:pPr>
      <w:r w:rsidRPr="00DE690D">
        <w:rPr>
          <w:color w:val="000000"/>
          <w:sz w:val="28"/>
          <w:szCs w:val="28"/>
        </w:rPr>
        <w:t>3) овладения передовыми ме</w:t>
      </w:r>
      <w:r w:rsidR="00E83FD8" w:rsidRPr="00DE690D">
        <w:rPr>
          <w:color w:val="000000"/>
          <w:sz w:val="28"/>
          <w:szCs w:val="28"/>
        </w:rPr>
        <w:t>тодами организации производства;</w:t>
      </w:r>
    </w:p>
    <w:p w:rsidR="000B513E" w:rsidRPr="00DE690D" w:rsidRDefault="000B513E" w:rsidP="00DE690D">
      <w:pPr>
        <w:spacing w:line="360" w:lineRule="auto"/>
        <w:ind w:firstLine="709"/>
        <w:jc w:val="both"/>
        <w:rPr>
          <w:color w:val="000000"/>
          <w:sz w:val="28"/>
          <w:szCs w:val="28"/>
        </w:rPr>
      </w:pPr>
      <w:r w:rsidRPr="00DE690D">
        <w:rPr>
          <w:color w:val="000000"/>
          <w:sz w:val="28"/>
          <w:szCs w:val="28"/>
        </w:rPr>
        <w:t>4) обеспечения занятости, подготовки кадров, отвечающих требованиям рыночной экономики.</w:t>
      </w:r>
    </w:p>
    <w:p w:rsidR="000B513E" w:rsidRPr="00DE690D" w:rsidRDefault="000B513E" w:rsidP="00DE690D">
      <w:pPr>
        <w:spacing w:line="360" w:lineRule="auto"/>
        <w:ind w:firstLine="709"/>
        <w:jc w:val="both"/>
        <w:rPr>
          <w:color w:val="000000"/>
          <w:sz w:val="28"/>
          <w:szCs w:val="28"/>
        </w:rPr>
      </w:pPr>
      <w:r w:rsidRPr="00DE690D">
        <w:rPr>
          <w:color w:val="000000"/>
          <w:sz w:val="28"/>
          <w:szCs w:val="28"/>
        </w:rPr>
        <w:t>В России привлечение иностранных инвестиций становится задачей, от эффективности решения которой зависят ход, темпы и во многом результаты проводимых реформ. На фоне сложившейся ситуации с внутренними инвестициями доля зарубежных капиталовл</w:t>
      </w:r>
      <w:r w:rsidR="00DC2CB3" w:rsidRPr="00DE690D">
        <w:rPr>
          <w:color w:val="000000"/>
          <w:sz w:val="28"/>
          <w:szCs w:val="28"/>
        </w:rPr>
        <w:t xml:space="preserve">ожений возрастает. </w:t>
      </w:r>
      <w:r w:rsidRPr="00DE690D">
        <w:rPr>
          <w:color w:val="000000"/>
          <w:sz w:val="28"/>
          <w:szCs w:val="28"/>
        </w:rPr>
        <w:t>Отмечается значительное увеличение притока иноинвестиций за период 2000-</w:t>
      </w:r>
      <w:r w:rsidR="001330D1" w:rsidRPr="00DE690D">
        <w:rPr>
          <w:color w:val="000000"/>
          <w:sz w:val="28"/>
          <w:szCs w:val="28"/>
        </w:rPr>
        <w:t>200</w:t>
      </w:r>
      <w:r w:rsidR="00194431" w:rsidRPr="00DE690D">
        <w:rPr>
          <w:color w:val="000000"/>
          <w:sz w:val="28"/>
          <w:szCs w:val="28"/>
        </w:rPr>
        <w:t>7</w:t>
      </w:r>
      <w:r w:rsidR="001330D1" w:rsidRPr="00DE690D">
        <w:rPr>
          <w:color w:val="000000"/>
          <w:sz w:val="28"/>
          <w:szCs w:val="28"/>
        </w:rPr>
        <w:t xml:space="preserve"> гг. почти в 4 раза</w:t>
      </w:r>
      <w:r w:rsidR="00194431" w:rsidRPr="00DE690D">
        <w:rPr>
          <w:color w:val="000000"/>
          <w:sz w:val="28"/>
          <w:szCs w:val="28"/>
        </w:rPr>
        <w:t>, но в 2008 году немного снизился в связи с мировым экономическим кризисом.</w:t>
      </w:r>
      <w:r w:rsidR="001330D1" w:rsidRPr="00DE690D">
        <w:rPr>
          <w:color w:val="000000"/>
          <w:sz w:val="28"/>
          <w:szCs w:val="28"/>
        </w:rPr>
        <w:t xml:space="preserve"> (</w:t>
      </w:r>
      <w:r w:rsidR="00286E1F" w:rsidRPr="00DE690D">
        <w:rPr>
          <w:color w:val="000000"/>
          <w:sz w:val="28"/>
          <w:szCs w:val="28"/>
        </w:rPr>
        <w:t>Приложение</w:t>
      </w:r>
      <w:r w:rsidR="001330D1" w:rsidRPr="00DE690D">
        <w:rPr>
          <w:color w:val="000000"/>
          <w:sz w:val="28"/>
          <w:szCs w:val="28"/>
        </w:rPr>
        <w:t xml:space="preserve"> 2, 3</w:t>
      </w:r>
      <w:r w:rsidRPr="00DE690D">
        <w:rPr>
          <w:color w:val="000000"/>
          <w:sz w:val="28"/>
          <w:szCs w:val="28"/>
        </w:rPr>
        <w:t>).</w:t>
      </w:r>
      <w:r w:rsidR="00F7781F" w:rsidRPr="00DE690D">
        <w:rPr>
          <w:color w:val="000000"/>
          <w:sz w:val="28"/>
          <w:szCs w:val="28"/>
        </w:rPr>
        <w:t>»</w:t>
      </w:r>
      <w:r w:rsidR="00906974" w:rsidRPr="00DE690D">
        <w:rPr>
          <w:rStyle w:val="ab"/>
          <w:color w:val="000000"/>
          <w:sz w:val="28"/>
          <w:szCs w:val="28"/>
        </w:rPr>
        <w:footnoteReference w:id="6"/>
      </w:r>
    </w:p>
    <w:p w:rsidR="000B513E" w:rsidRPr="00DE690D" w:rsidRDefault="000B513E" w:rsidP="00DE690D">
      <w:pPr>
        <w:spacing w:line="360" w:lineRule="auto"/>
        <w:ind w:firstLine="709"/>
        <w:jc w:val="both"/>
        <w:rPr>
          <w:color w:val="000000"/>
          <w:sz w:val="28"/>
          <w:szCs w:val="28"/>
        </w:rPr>
      </w:pPr>
      <w:r w:rsidRPr="00DE690D">
        <w:rPr>
          <w:color w:val="000000"/>
          <w:sz w:val="28"/>
          <w:szCs w:val="28"/>
        </w:rPr>
        <w:t>Для перевода всего хозяйственного комплекса на рыночную основу, модернизации экономики, усиления ее социальной ориентации требуются огромные капиталовложения. Конечно, иностранные капиталы не смогут решить всех инвестиционных проблем в России. Однако в определенной степени в рамках развития отдельных ключевых областей и сфер производства это сделать, видимо, возможно.</w:t>
      </w:r>
    </w:p>
    <w:p w:rsidR="00DE69AD" w:rsidRPr="00DE690D" w:rsidRDefault="000B513E" w:rsidP="00DE690D">
      <w:pPr>
        <w:spacing w:line="360" w:lineRule="auto"/>
        <w:ind w:firstLine="709"/>
        <w:jc w:val="both"/>
        <w:rPr>
          <w:color w:val="000000"/>
          <w:sz w:val="28"/>
          <w:szCs w:val="28"/>
        </w:rPr>
      </w:pPr>
      <w:r w:rsidRPr="00DE690D">
        <w:rPr>
          <w:color w:val="000000"/>
          <w:sz w:val="28"/>
          <w:szCs w:val="28"/>
        </w:rPr>
        <w:t>Проследим объемы инвестиций, поступивших от иностранных инвесторов по отр</w:t>
      </w:r>
      <w:r w:rsidR="001330D1" w:rsidRPr="00DE690D">
        <w:rPr>
          <w:color w:val="000000"/>
          <w:sz w:val="28"/>
          <w:szCs w:val="28"/>
        </w:rPr>
        <w:t xml:space="preserve">аслям экономики России </w:t>
      </w:r>
      <w:r w:rsidR="00FF55EF" w:rsidRPr="00DE690D">
        <w:rPr>
          <w:color w:val="000000"/>
          <w:sz w:val="28"/>
          <w:szCs w:val="28"/>
        </w:rPr>
        <w:t>(Таблица 1)</w:t>
      </w:r>
      <w:r w:rsidR="00D134A7" w:rsidRPr="00DE690D">
        <w:rPr>
          <w:color w:val="000000"/>
          <w:sz w:val="28"/>
          <w:szCs w:val="28"/>
        </w:rPr>
        <w:t>.</w:t>
      </w:r>
    </w:p>
    <w:p w:rsidR="00DE690D" w:rsidRDefault="00DE690D" w:rsidP="00DE690D">
      <w:pPr>
        <w:spacing w:line="360" w:lineRule="auto"/>
        <w:ind w:firstLine="709"/>
        <w:jc w:val="both"/>
        <w:rPr>
          <w:color w:val="000000"/>
          <w:sz w:val="28"/>
          <w:szCs w:val="28"/>
        </w:rPr>
      </w:pPr>
    </w:p>
    <w:p w:rsidR="00DE690D" w:rsidRDefault="001C454E" w:rsidP="00DE690D">
      <w:pPr>
        <w:spacing w:line="360" w:lineRule="auto"/>
        <w:ind w:firstLine="709"/>
        <w:jc w:val="both"/>
        <w:rPr>
          <w:color w:val="000000"/>
          <w:sz w:val="28"/>
          <w:szCs w:val="28"/>
        </w:rPr>
      </w:pPr>
      <w:r w:rsidRPr="00DE690D">
        <w:rPr>
          <w:color w:val="000000"/>
          <w:sz w:val="28"/>
          <w:szCs w:val="28"/>
        </w:rPr>
        <w:t xml:space="preserve">Таблица 1 - </w:t>
      </w:r>
      <w:r w:rsidR="00B95EA1" w:rsidRPr="00DE690D">
        <w:rPr>
          <w:color w:val="000000"/>
          <w:sz w:val="28"/>
          <w:szCs w:val="28"/>
        </w:rPr>
        <w:t>Тем</w:t>
      </w:r>
      <w:r w:rsidR="004E39A7" w:rsidRPr="00DE690D">
        <w:rPr>
          <w:color w:val="000000"/>
          <w:sz w:val="28"/>
          <w:szCs w:val="28"/>
        </w:rPr>
        <w:t>п</w:t>
      </w:r>
      <w:r w:rsidR="00B95EA1" w:rsidRPr="00DE690D">
        <w:rPr>
          <w:color w:val="000000"/>
          <w:sz w:val="28"/>
          <w:szCs w:val="28"/>
        </w:rPr>
        <w:t xml:space="preserve"> пр</w:t>
      </w:r>
      <w:r w:rsidR="00FB6B6D" w:rsidRPr="00DE690D">
        <w:rPr>
          <w:color w:val="000000"/>
          <w:sz w:val="28"/>
          <w:szCs w:val="28"/>
        </w:rPr>
        <w:t>ирост</w:t>
      </w:r>
      <w:r w:rsidR="00B43C8E" w:rsidRPr="00DE690D">
        <w:rPr>
          <w:color w:val="000000"/>
          <w:sz w:val="28"/>
          <w:szCs w:val="28"/>
        </w:rPr>
        <w:t>а объема инвестиций</w:t>
      </w:r>
    </w:p>
    <w:p w:rsidR="00B95EA1" w:rsidRPr="00DE690D" w:rsidRDefault="001C454E" w:rsidP="00DE690D">
      <w:pPr>
        <w:spacing w:line="360" w:lineRule="auto"/>
        <w:ind w:firstLine="709"/>
        <w:jc w:val="both"/>
        <w:rPr>
          <w:color w:val="000000"/>
          <w:sz w:val="28"/>
          <w:szCs w:val="28"/>
        </w:rPr>
      </w:pPr>
      <w:r w:rsidRPr="00DE690D">
        <w:rPr>
          <w:color w:val="000000"/>
          <w:sz w:val="28"/>
          <w:szCs w:val="28"/>
        </w:rPr>
        <w:t xml:space="preserve">По видам экономической деятельности </w:t>
      </w:r>
      <w:r w:rsidR="00B43C8E" w:rsidRPr="00DE690D">
        <w:rPr>
          <w:color w:val="000000"/>
          <w:sz w:val="28"/>
          <w:szCs w:val="28"/>
        </w:rPr>
        <w:t>за 2006-2009</w:t>
      </w:r>
      <w:r w:rsidR="00B95EA1" w:rsidRPr="00DE690D">
        <w:rPr>
          <w:color w:val="000000"/>
          <w:sz w:val="28"/>
          <w:szCs w:val="28"/>
        </w:rPr>
        <w:t xml:space="preserve"> гг.</w:t>
      </w:r>
      <w:r w:rsidR="00612136" w:rsidRPr="00DE690D">
        <w:rPr>
          <w:rStyle w:val="ab"/>
          <w:color w:val="000000"/>
          <w:sz w:val="28"/>
          <w:szCs w:val="28"/>
        </w:rPr>
        <w:footnoteReference w:id="7"/>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1098"/>
        <w:gridCol w:w="1014"/>
        <w:gridCol w:w="1702"/>
      </w:tblGrid>
      <w:tr w:rsidR="00B95EA1" w:rsidRPr="00434B01" w:rsidTr="00434B01">
        <w:tc>
          <w:tcPr>
            <w:tcW w:w="5220" w:type="dxa"/>
            <w:vMerge w:val="restart"/>
            <w:shd w:val="clear" w:color="auto" w:fill="auto"/>
          </w:tcPr>
          <w:p w:rsidR="00B95EA1" w:rsidRPr="00434B01" w:rsidRDefault="00B95EA1" w:rsidP="00434B01">
            <w:pPr>
              <w:spacing w:line="360" w:lineRule="auto"/>
              <w:jc w:val="both"/>
              <w:rPr>
                <w:color w:val="000000"/>
                <w:sz w:val="20"/>
                <w:szCs w:val="20"/>
              </w:rPr>
            </w:pPr>
          </w:p>
        </w:tc>
        <w:tc>
          <w:tcPr>
            <w:tcW w:w="1098" w:type="dxa"/>
            <w:shd w:val="clear" w:color="auto" w:fill="auto"/>
          </w:tcPr>
          <w:p w:rsidR="00B95EA1" w:rsidRPr="00434B01" w:rsidRDefault="00042C38" w:rsidP="00434B01">
            <w:pPr>
              <w:spacing w:line="360" w:lineRule="auto"/>
              <w:jc w:val="both"/>
              <w:rPr>
                <w:color w:val="000000"/>
                <w:sz w:val="20"/>
                <w:szCs w:val="20"/>
              </w:rPr>
            </w:pPr>
            <w:r w:rsidRPr="00434B01">
              <w:rPr>
                <w:color w:val="000000"/>
                <w:sz w:val="20"/>
                <w:szCs w:val="20"/>
              </w:rPr>
              <w:t>2006</w:t>
            </w:r>
          </w:p>
        </w:tc>
        <w:tc>
          <w:tcPr>
            <w:tcW w:w="1014" w:type="dxa"/>
            <w:shd w:val="clear" w:color="auto" w:fill="auto"/>
          </w:tcPr>
          <w:p w:rsidR="00B95EA1" w:rsidRPr="00434B01" w:rsidRDefault="00582CFA" w:rsidP="00434B01">
            <w:pPr>
              <w:spacing w:line="360" w:lineRule="auto"/>
              <w:jc w:val="both"/>
              <w:rPr>
                <w:color w:val="000000"/>
                <w:sz w:val="20"/>
                <w:szCs w:val="20"/>
              </w:rPr>
            </w:pPr>
            <w:r w:rsidRPr="00434B01">
              <w:rPr>
                <w:color w:val="000000"/>
                <w:sz w:val="20"/>
                <w:szCs w:val="20"/>
              </w:rPr>
              <w:t>2008</w:t>
            </w:r>
          </w:p>
        </w:tc>
        <w:tc>
          <w:tcPr>
            <w:tcW w:w="1702" w:type="dxa"/>
            <w:shd w:val="clear" w:color="auto" w:fill="auto"/>
          </w:tcPr>
          <w:p w:rsidR="00B95EA1" w:rsidRPr="00434B01" w:rsidRDefault="00582CFA" w:rsidP="00434B01">
            <w:pPr>
              <w:spacing w:line="360" w:lineRule="auto"/>
              <w:jc w:val="both"/>
              <w:rPr>
                <w:color w:val="000000"/>
                <w:sz w:val="20"/>
                <w:szCs w:val="20"/>
              </w:rPr>
            </w:pPr>
            <w:r w:rsidRPr="00434B01">
              <w:rPr>
                <w:color w:val="000000"/>
                <w:sz w:val="20"/>
                <w:szCs w:val="20"/>
              </w:rPr>
              <w:t>2009</w:t>
            </w:r>
            <w:r w:rsidR="00FB6B6D" w:rsidRPr="00434B01">
              <w:rPr>
                <w:color w:val="000000"/>
                <w:sz w:val="20"/>
                <w:szCs w:val="20"/>
              </w:rPr>
              <w:t xml:space="preserve"> на конец</w:t>
            </w:r>
            <w:r w:rsidR="00DE690D" w:rsidRPr="00434B01">
              <w:rPr>
                <w:color w:val="000000"/>
                <w:sz w:val="20"/>
                <w:szCs w:val="20"/>
              </w:rPr>
              <w:t xml:space="preserve"> </w:t>
            </w:r>
            <w:r w:rsidR="002F1F38" w:rsidRPr="00434B01">
              <w:rPr>
                <w:color w:val="000000"/>
                <w:sz w:val="20"/>
                <w:szCs w:val="20"/>
              </w:rPr>
              <w:t>сентября</w:t>
            </w:r>
          </w:p>
        </w:tc>
      </w:tr>
      <w:tr w:rsidR="00B95EA1" w:rsidRPr="00434B01" w:rsidTr="00434B01">
        <w:tc>
          <w:tcPr>
            <w:tcW w:w="5220" w:type="dxa"/>
            <w:vMerge/>
            <w:shd w:val="clear" w:color="auto" w:fill="auto"/>
          </w:tcPr>
          <w:p w:rsidR="00B95EA1" w:rsidRPr="00434B01" w:rsidRDefault="00B95EA1" w:rsidP="00434B01">
            <w:pPr>
              <w:spacing w:line="360" w:lineRule="auto"/>
              <w:jc w:val="both"/>
              <w:rPr>
                <w:color w:val="000000"/>
                <w:sz w:val="20"/>
                <w:szCs w:val="20"/>
              </w:rPr>
            </w:pPr>
          </w:p>
        </w:tc>
        <w:tc>
          <w:tcPr>
            <w:tcW w:w="1098" w:type="dxa"/>
            <w:shd w:val="clear" w:color="auto" w:fill="auto"/>
          </w:tcPr>
          <w:p w:rsidR="00B95EA1" w:rsidRPr="00434B01" w:rsidRDefault="00B95EA1" w:rsidP="00434B01">
            <w:pPr>
              <w:spacing w:line="360" w:lineRule="auto"/>
              <w:jc w:val="both"/>
              <w:rPr>
                <w:color w:val="000000"/>
                <w:sz w:val="20"/>
                <w:szCs w:val="20"/>
              </w:rPr>
            </w:pPr>
            <w:r w:rsidRPr="00434B01">
              <w:rPr>
                <w:color w:val="000000"/>
                <w:sz w:val="20"/>
                <w:szCs w:val="20"/>
              </w:rPr>
              <w:t>Млн. долл.</w:t>
            </w:r>
            <w:r w:rsidR="00266068" w:rsidRPr="00434B01">
              <w:rPr>
                <w:color w:val="000000"/>
                <w:sz w:val="20"/>
                <w:szCs w:val="20"/>
                <w:lang w:val="en-US"/>
              </w:rPr>
              <w:t xml:space="preserve"> </w:t>
            </w:r>
            <w:r w:rsidRPr="00434B01">
              <w:rPr>
                <w:color w:val="000000"/>
                <w:sz w:val="20"/>
                <w:szCs w:val="20"/>
              </w:rPr>
              <w:t>США</w:t>
            </w:r>
          </w:p>
        </w:tc>
        <w:tc>
          <w:tcPr>
            <w:tcW w:w="1014" w:type="dxa"/>
            <w:shd w:val="clear" w:color="auto" w:fill="auto"/>
          </w:tcPr>
          <w:p w:rsidR="00B95EA1" w:rsidRPr="00434B01" w:rsidRDefault="00B95EA1" w:rsidP="00434B01">
            <w:pPr>
              <w:spacing w:line="360" w:lineRule="auto"/>
              <w:jc w:val="both"/>
              <w:rPr>
                <w:color w:val="000000"/>
                <w:sz w:val="20"/>
                <w:szCs w:val="20"/>
              </w:rPr>
            </w:pPr>
            <w:r w:rsidRPr="00434B01">
              <w:rPr>
                <w:color w:val="000000"/>
                <w:sz w:val="20"/>
                <w:szCs w:val="20"/>
              </w:rPr>
              <w:t>Млн. долл.</w:t>
            </w:r>
            <w:r w:rsidR="00266068" w:rsidRPr="00434B01">
              <w:rPr>
                <w:color w:val="000000"/>
                <w:sz w:val="20"/>
                <w:szCs w:val="20"/>
              </w:rPr>
              <w:t xml:space="preserve"> </w:t>
            </w:r>
            <w:r w:rsidRPr="00434B01">
              <w:rPr>
                <w:color w:val="000000"/>
                <w:sz w:val="20"/>
                <w:szCs w:val="20"/>
              </w:rPr>
              <w:t>США</w:t>
            </w:r>
          </w:p>
        </w:tc>
        <w:tc>
          <w:tcPr>
            <w:tcW w:w="1702" w:type="dxa"/>
            <w:shd w:val="clear" w:color="auto" w:fill="auto"/>
          </w:tcPr>
          <w:p w:rsidR="00582CFA" w:rsidRPr="00434B01" w:rsidRDefault="00582CFA" w:rsidP="00434B01">
            <w:pPr>
              <w:spacing w:line="360" w:lineRule="auto"/>
              <w:jc w:val="both"/>
              <w:rPr>
                <w:color w:val="000000"/>
                <w:sz w:val="20"/>
                <w:szCs w:val="20"/>
              </w:rPr>
            </w:pPr>
            <w:r w:rsidRPr="00434B01">
              <w:rPr>
                <w:color w:val="000000"/>
                <w:sz w:val="20"/>
                <w:szCs w:val="20"/>
              </w:rPr>
              <w:t>Млн. долл.</w:t>
            </w:r>
            <w:r w:rsidR="00266068" w:rsidRPr="00434B01">
              <w:rPr>
                <w:color w:val="000000"/>
                <w:sz w:val="20"/>
                <w:szCs w:val="20"/>
                <w:lang w:val="en-US"/>
              </w:rPr>
              <w:t xml:space="preserve"> </w:t>
            </w:r>
            <w:r w:rsidRPr="00434B01">
              <w:rPr>
                <w:color w:val="000000"/>
                <w:sz w:val="20"/>
                <w:szCs w:val="20"/>
              </w:rPr>
              <w:t>США</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Всего инвестиций</w:t>
            </w:r>
          </w:p>
        </w:tc>
        <w:tc>
          <w:tcPr>
            <w:tcW w:w="1098" w:type="dxa"/>
            <w:shd w:val="clear" w:color="auto" w:fill="auto"/>
          </w:tcPr>
          <w:p w:rsidR="00F350C4" w:rsidRPr="00434B01" w:rsidRDefault="00582CFA" w:rsidP="00434B01">
            <w:pPr>
              <w:spacing w:line="360" w:lineRule="auto"/>
              <w:jc w:val="both"/>
              <w:rPr>
                <w:color w:val="000000"/>
                <w:sz w:val="20"/>
                <w:szCs w:val="20"/>
              </w:rPr>
            </w:pPr>
            <w:r w:rsidRPr="00434B01">
              <w:rPr>
                <w:color w:val="000000"/>
                <w:sz w:val="20"/>
                <w:szCs w:val="20"/>
              </w:rPr>
              <w:t>5</w:t>
            </w:r>
            <w:r w:rsidR="002F1F38" w:rsidRPr="00434B01">
              <w:rPr>
                <w:color w:val="000000"/>
                <w:sz w:val="20"/>
                <w:szCs w:val="20"/>
              </w:rPr>
              <w:t>5108</w:t>
            </w:r>
          </w:p>
        </w:tc>
        <w:tc>
          <w:tcPr>
            <w:tcW w:w="1014" w:type="dxa"/>
            <w:shd w:val="clear" w:color="auto" w:fill="auto"/>
          </w:tcPr>
          <w:p w:rsidR="00F350C4" w:rsidRPr="00434B01" w:rsidRDefault="002F1F38" w:rsidP="00434B01">
            <w:pPr>
              <w:spacing w:line="360" w:lineRule="auto"/>
              <w:jc w:val="both"/>
              <w:rPr>
                <w:color w:val="000000"/>
                <w:sz w:val="20"/>
                <w:szCs w:val="20"/>
              </w:rPr>
            </w:pPr>
            <w:r w:rsidRPr="00434B01">
              <w:rPr>
                <w:color w:val="000000"/>
                <w:sz w:val="20"/>
                <w:szCs w:val="20"/>
              </w:rPr>
              <w:t>103770</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262394</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В том числе:</w:t>
            </w:r>
          </w:p>
        </w:tc>
        <w:tc>
          <w:tcPr>
            <w:tcW w:w="1098" w:type="dxa"/>
            <w:shd w:val="clear" w:color="auto" w:fill="auto"/>
          </w:tcPr>
          <w:p w:rsidR="00F350C4" w:rsidRPr="00434B01" w:rsidRDefault="00F350C4" w:rsidP="00434B01">
            <w:pPr>
              <w:spacing w:line="360" w:lineRule="auto"/>
              <w:jc w:val="both"/>
              <w:rPr>
                <w:color w:val="000000"/>
                <w:sz w:val="20"/>
                <w:szCs w:val="20"/>
              </w:rPr>
            </w:pPr>
          </w:p>
        </w:tc>
        <w:tc>
          <w:tcPr>
            <w:tcW w:w="1014" w:type="dxa"/>
            <w:shd w:val="clear" w:color="auto" w:fill="auto"/>
          </w:tcPr>
          <w:p w:rsidR="00F350C4" w:rsidRPr="00434B01" w:rsidRDefault="00F350C4" w:rsidP="00434B01">
            <w:pPr>
              <w:spacing w:line="360" w:lineRule="auto"/>
              <w:jc w:val="both"/>
              <w:rPr>
                <w:color w:val="000000"/>
                <w:sz w:val="20"/>
                <w:szCs w:val="20"/>
              </w:rPr>
            </w:pPr>
          </w:p>
        </w:tc>
        <w:tc>
          <w:tcPr>
            <w:tcW w:w="1702" w:type="dxa"/>
            <w:shd w:val="clear" w:color="auto" w:fill="auto"/>
          </w:tcPr>
          <w:p w:rsidR="00F350C4" w:rsidRPr="00434B01" w:rsidRDefault="00F350C4" w:rsidP="00434B01">
            <w:pPr>
              <w:spacing w:line="360" w:lineRule="auto"/>
              <w:jc w:val="both"/>
              <w:rPr>
                <w:color w:val="000000"/>
                <w:sz w:val="20"/>
                <w:szCs w:val="20"/>
              </w:rPr>
            </w:pP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сельское хозяйство, охота и лесное хозяйство</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325</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862</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1822</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рыболовство, рыбоводство</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23</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27</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156</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добыча полезных ископаемых</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9152</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12396</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45122</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обрабатывающие производства</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15148</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33914</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77638</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производство и распределение электроэнергии, газа и воды</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307</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3394</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4839</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строительство</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713</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3387</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4702</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 xml:space="preserve">оптовая и розничная торговля; </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13089</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23905</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55665</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транспорт и связь</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5297</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4861</w:t>
            </w:r>
          </w:p>
        </w:tc>
        <w:tc>
          <w:tcPr>
            <w:tcW w:w="1702" w:type="dxa"/>
            <w:shd w:val="clear" w:color="auto" w:fill="auto"/>
            <w:vAlign w:val="center"/>
          </w:tcPr>
          <w:p w:rsidR="00F350C4" w:rsidRPr="00434B01" w:rsidRDefault="00FB6B6D" w:rsidP="00434B01">
            <w:pPr>
              <w:spacing w:line="360" w:lineRule="auto"/>
              <w:jc w:val="both"/>
              <w:rPr>
                <w:color w:val="000000"/>
                <w:sz w:val="20"/>
                <w:szCs w:val="20"/>
              </w:rPr>
            </w:pPr>
            <w:r w:rsidRPr="00434B01">
              <w:rPr>
                <w:color w:val="000000"/>
                <w:sz w:val="20"/>
                <w:szCs w:val="20"/>
              </w:rPr>
              <w:t>24810</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гостиницы и рестораны</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32</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188</w:t>
            </w:r>
          </w:p>
        </w:tc>
        <w:tc>
          <w:tcPr>
            <w:tcW w:w="1702" w:type="dxa"/>
            <w:shd w:val="clear" w:color="auto" w:fill="auto"/>
            <w:vAlign w:val="center"/>
          </w:tcPr>
          <w:p w:rsidR="00F350C4" w:rsidRPr="00434B01" w:rsidRDefault="00FB6B6D" w:rsidP="00434B01">
            <w:pPr>
              <w:spacing w:line="360" w:lineRule="auto"/>
              <w:jc w:val="both"/>
              <w:rPr>
                <w:color w:val="000000"/>
                <w:sz w:val="20"/>
                <w:szCs w:val="20"/>
              </w:rPr>
            </w:pPr>
            <w:r w:rsidRPr="00434B01">
              <w:rPr>
                <w:color w:val="000000"/>
                <w:sz w:val="20"/>
                <w:szCs w:val="20"/>
              </w:rPr>
              <w:t>602</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финансовая деятельность</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4698</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4977</w:t>
            </w:r>
          </w:p>
        </w:tc>
        <w:tc>
          <w:tcPr>
            <w:tcW w:w="1702" w:type="dxa"/>
            <w:shd w:val="clear" w:color="auto" w:fill="auto"/>
            <w:vAlign w:val="center"/>
          </w:tcPr>
          <w:p w:rsidR="00F350C4" w:rsidRPr="00434B01" w:rsidRDefault="00FB6B6D" w:rsidP="00434B01">
            <w:pPr>
              <w:spacing w:line="360" w:lineRule="auto"/>
              <w:jc w:val="both"/>
              <w:rPr>
                <w:color w:val="000000"/>
                <w:sz w:val="20"/>
                <w:szCs w:val="20"/>
              </w:rPr>
            </w:pPr>
            <w:r w:rsidRPr="00434B01">
              <w:rPr>
                <w:color w:val="000000"/>
                <w:sz w:val="20"/>
                <w:szCs w:val="20"/>
              </w:rPr>
              <w:t>11851</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операции с недвижимым имуществом, аренда и предоставление услуг</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5998</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15378</w:t>
            </w:r>
          </w:p>
        </w:tc>
        <w:tc>
          <w:tcPr>
            <w:tcW w:w="1702" w:type="dxa"/>
            <w:shd w:val="clear" w:color="auto" w:fill="auto"/>
            <w:vAlign w:val="center"/>
          </w:tcPr>
          <w:p w:rsidR="00F350C4" w:rsidRPr="00434B01" w:rsidRDefault="00FB6B6D" w:rsidP="00434B01">
            <w:pPr>
              <w:spacing w:line="360" w:lineRule="auto"/>
              <w:jc w:val="both"/>
              <w:rPr>
                <w:color w:val="000000"/>
                <w:sz w:val="20"/>
                <w:szCs w:val="20"/>
              </w:rPr>
            </w:pPr>
            <w:r w:rsidRPr="00434B01">
              <w:rPr>
                <w:color w:val="000000"/>
                <w:sz w:val="20"/>
                <w:szCs w:val="20"/>
              </w:rPr>
              <w:t>32484</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государственное управление и обеспечение военной безопасности; обязательное социальное обеспечение</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1</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26</w:t>
            </w:r>
          </w:p>
        </w:tc>
        <w:tc>
          <w:tcPr>
            <w:tcW w:w="1702" w:type="dxa"/>
            <w:shd w:val="clear" w:color="auto" w:fill="auto"/>
            <w:vAlign w:val="center"/>
          </w:tcPr>
          <w:p w:rsidR="00F350C4" w:rsidRPr="00434B01" w:rsidRDefault="00FB6B6D" w:rsidP="00434B01">
            <w:pPr>
              <w:spacing w:line="360" w:lineRule="auto"/>
              <w:jc w:val="both"/>
              <w:rPr>
                <w:color w:val="000000"/>
                <w:sz w:val="20"/>
                <w:szCs w:val="20"/>
              </w:rPr>
            </w:pPr>
            <w:r w:rsidRPr="00434B01">
              <w:rPr>
                <w:color w:val="000000"/>
                <w:sz w:val="20"/>
                <w:szCs w:val="20"/>
              </w:rPr>
              <w:t>1122</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образование</w:t>
            </w:r>
          </w:p>
        </w:tc>
        <w:tc>
          <w:tcPr>
            <w:tcW w:w="1098" w:type="dxa"/>
            <w:shd w:val="clear" w:color="auto" w:fill="auto"/>
            <w:vAlign w:val="center"/>
          </w:tcPr>
          <w:p w:rsidR="00F350C4" w:rsidRPr="00434B01" w:rsidRDefault="00F350C4" w:rsidP="00434B01">
            <w:pPr>
              <w:spacing w:line="360" w:lineRule="auto"/>
              <w:jc w:val="both"/>
              <w:rPr>
                <w:color w:val="000000"/>
                <w:sz w:val="20"/>
                <w:szCs w:val="20"/>
              </w:rPr>
            </w:pPr>
            <w:r w:rsidRPr="00434B01">
              <w:rPr>
                <w:color w:val="000000"/>
                <w:sz w:val="20"/>
                <w:szCs w:val="20"/>
              </w:rPr>
              <w:t>1</w:t>
            </w:r>
          </w:p>
        </w:tc>
        <w:tc>
          <w:tcPr>
            <w:tcW w:w="1014"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2</w:t>
            </w:r>
          </w:p>
        </w:tc>
        <w:tc>
          <w:tcPr>
            <w:tcW w:w="1702" w:type="dxa"/>
            <w:shd w:val="clear" w:color="auto" w:fill="auto"/>
            <w:vAlign w:val="center"/>
          </w:tcPr>
          <w:p w:rsidR="00F350C4" w:rsidRPr="00434B01" w:rsidRDefault="002F1F38" w:rsidP="00434B01">
            <w:pPr>
              <w:spacing w:line="360" w:lineRule="auto"/>
              <w:jc w:val="both"/>
              <w:rPr>
                <w:color w:val="000000"/>
                <w:sz w:val="20"/>
                <w:szCs w:val="20"/>
              </w:rPr>
            </w:pPr>
            <w:r w:rsidRPr="00434B01">
              <w:rPr>
                <w:color w:val="000000"/>
                <w:sz w:val="20"/>
                <w:szCs w:val="20"/>
              </w:rPr>
              <w:t>3</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здравоохранение и предоставление социальных услуг</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52</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20</w:t>
            </w:r>
          </w:p>
        </w:tc>
        <w:tc>
          <w:tcPr>
            <w:tcW w:w="1702" w:type="dxa"/>
            <w:shd w:val="clear" w:color="auto" w:fill="auto"/>
            <w:vAlign w:val="center"/>
          </w:tcPr>
          <w:p w:rsidR="00F350C4" w:rsidRPr="00434B01" w:rsidRDefault="00FB6B6D" w:rsidP="00434B01">
            <w:pPr>
              <w:spacing w:line="360" w:lineRule="auto"/>
              <w:jc w:val="both"/>
              <w:rPr>
                <w:color w:val="000000"/>
                <w:sz w:val="20"/>
                <w:szCs w:val="20"/>
              </w:rPr>
            </w:pPr>
            <w:r w:rsidRPr="00434B01">
              <w:rPr>
                <w:color w:val="000000"/>
                <w:sz w:val="20"/>
                <w:szCs w:val="20"/>
              </w:rPr>
              <w:t>149</w:t>
            </w:r>
          </w:p>
        </w:tc>
      </w:tr>
      <w:tr w:rsidR="00F350C4" w:rsidRPr="00434B01" w:rsidTr="00434B01">
        <w:tc>
          <w:tcPr>
            <w:tcW w:w="5220" w:type="dxa"/>
            <w:shd w:val="clear" w:color="auto" w:fill="auto"/>
          </w:tcPr>
          <w:p w:rsidR="00F350C4" w:rsidRPr="00434B01" w:rsidRDefault="00F350C4" w:rsidP="00434B01">
            <w:pPr>
              <w:spacing w:line="360" w:lineRule="auto"/>
              <w:jc w:val="both"/>
              <w:rPr>
                <w:color w:val="000000"/>
                <w:sz w:val="20"/>
                <w:szCs w:val="20"/>
              </w:rPr>
            </w:pPr>
            <w:r w:rsidRPr="00434B01">
              <w:rPr>
                <w:color w:val="000000"/>
                <w:sz w:val="20"/>
                <w:szCs w:val="20"/>
              </w:rPr>
              <w:t>предоставление прочих коммунальных, социальных и персональных услуг</w:t>
            </w:r>
          </w:p>
        </w:tc>
        <w:tc>
          <w:tcPr>
            <w:tcW w:w="1098" w:type="dxa"/>
            <w:shd w:val="clear" w:color="auto" w:fill="auto"/>
            <w:vAlign w:val="center"/>
          </w:tcPr>
          <w:p w:rsidR="00F350C4" w:rsidRPr="00434B01" w:rsidRDefault="00042C38" w:rsidP="00434B01">
            <w:pPr>
              <w:spacing w:line="360" w:lineRule="auto"/>
              <w:jc w:val="both"/>
              <w:rPr>
                <w:color w:val="000000"/>
                <w:sz w:val="20"/>
                <w:szCs w:val="20"/>
              </w:rPr>
            </w:pPr>
            <w:r w:rsidRPr="00434B01">
              <w:rPr>
                <w:color w:val="000000"/>
                <w:sz w:val="20"/>
                <w:szCs w:val="20"/>
              </w:rPr>
              <w:t>273</w:t>
            </w:r>
          </w:p>
        </w:tc>
        <w:tc>
          <w:tcPr>
            <w:tcW w:w="1014" w:type="dxa"/>
            <w:shd w:val="clear" w:color="auto" w:fill="auto"/>
            <w:vAlign w:val="center"/>
          </w:tcPr>
          <w:p w:rsidR="00F350C4" w:rsidRPr="00434B01" w:rsidRDefault="00582CFA" w:rsidP="00434B01">
            <w:pPr>
              <w:spacing w:line="360" w:lineRule="auto"/>
              <w:jc w:val="both"/>
              <w:rPr>
                <w:color w:val="000000"/>
                <w:sz w:val="20"/>
                <w:szCs w:val="20"/>
              </w:rPr>
            </w:pPr>
            <w:r w:rsidRPr="00434B01">
              <w:rPr>
                <w:color w:val="000000"/>
                <w:sz w:val="20"/>
                <w:szCs w:val="20"/>
              </w:rPr>
              <w:t>434</w:t>
            </w:r>
          </w:p>
        </w:tc>
        <w:tc>
          <w:tcPr>
            <w:tcW w:w="1702" w:type="dxa"/>
            <w:shd w:val="clear" w:color="auto" w:fill="auto"/>
            <w:vAlign w:val="center"/>
          </w:tcPr>
          <w:p w:rsidR="00F350C4" w:rsidRPr="00434B01" w:rsidRDefault="00FB6B6D" w:rsidP="00434B01">
            <w:pPr>
              <w:spacing w:line="360" w:lineRule="auto"/>
              <w:jc w:val="both"/>
              <w:rPr>
                <w:color w:val="000000"/>
                <w:sz w:val="20"/>
                <w:szCs w:val="20"/>
              </w:rPr>
            </w:pPr>
            <w:r w:rsidRPr="00434B01">
              <w:rPr>
                <w:color w:val="000000"/>
                <w:sz w:val="20"/>
                <w:szCs w:val="20"/>
              </w:rPr>
              <w:t>1429</w:t>
            </w:r>
          </w:p>
        </w:tc>
      </w:tr>
    </w:tbl>
    <w:p w:rsidR="00B95EA1" w:rsidRPr="00DE690D" w:rsidRDefault="00B95EA1" w:rsidP="00DE690D">
      <w:pPr>
        <w:spacing w:line="360" w:lineRule="auto"/>
        <w:ind w:firstLine="709"/>
        <w:jc w:val="both"/>
        <w:rPr>
          <w:color w:val="000000"/>
          <w:sz w:val="28"/>
          <w:szCs w:val="28"/>
        </w:rPr>
      </w:pPr>
    </w:p>
    <w:p w:rsidR="00DE690D" w:rsidRDefault="00B95EA1" w:rsidP="00DE690D">
      <w:pPr>
        <w:spacing w:line="360" w:lineRule="auto"/>
        <w:ind w:firstLine="709"/>
        <w:jc w:val="both"/>
        <w:rPr>
          <w:color w:val="000000"/>
          <w:sz w:val="28"/>
          <w:szCs w:val="28"/>
        </w:rPr>
      </w:pPr>
      <w:r w:rsidRPr="00DE690D">
        <w:rPr>
          <w:color w:val="000000"/>
          <w:sz w:val="28"/>
          <w:szCs w:val="28"/>
        </w:rPr>
        <w:t>Самый интенсивный прирост вложения иност</w:t>
      </w:r>
      <w:r w:rsidR="00FB6B6D" w:rsidRPr="00DE690D">
        <w:rPr>
          <w:color w:val="000000"/>
          <w:sz w:val="28"/>
          <w:szCs w:val="28"/>
        </w:rPr>
        <w:t>ранных инвестиций за период 2006-2009</w:t>
      </w:r>
      <w:r w:rsidRPr="00DE690D">
        <w:rPr>
          <w:color w:val="000000"/>
          <w:sz w:val="28"/>
          <w:szCs w:val="28"/>
        </w:rPr>
        <w:t xml:space="preserve"> гг. произошел в отрасли </w:t>
      </w:r>
      <w:r w:rsidR="00F350C4" w:rsidRPr="00DE690D">
        <w:rPr>
          <w:color w:val="000000"/>
          <w:sz w:val="28"/>
          <w:szCs w:val="28"/>
        </w:rPr>
        <w:t>о</w:t>
      </w:r>
      <w:r w:rsidR="00FB6B6D" w:rsidRPr="00DE690D">
        <w:rPr>
          <w:color w:val="000000"/>
          <w:sz w:val="28"/>
          <w:szCs w:val="28"/>
        </w:rPr>
        <w:t>брабатывающего производства (в 5</w:t>
      </w:r>
      <w:r w:rsidR="00F350C4" w:rsidRPr="00DE690D">
        <w:rPr>
          <w:color w:val="000000"/>
          <w:sz w:val="28"/>
          <w:szCs w:val="28"/>
        </w:rPr>
        <w:t xml:space="preserve"> раза), </w:t>
      </w:r>
      <w:r w:rsidR="00DF1AFA" w:rsidRPr="00DE690D">
        <w:rPr>
          <w:color w:val="000000"/>
          <w:sz w:val="28"/>
          <w:szCs w:val="28"/>
        </w:rPr>
        <w:t>о</w:t>
      </w:r>
      <w:r w:rsidR="00FB6B6D" w:rsidRPr="00DE690D">
        <w:rPr>
          <w:color w:val="000000"/>
          <w:sz w:val="28"/>
          <w:szCs w:val="28"/>
        </w:rPr>
        <w:t>птовая и розничная торговля (в 4</w:t>
      </w:r>
      <w:r w:rsidR="00DF1AFA" w:rsidRPr="00DE690D">
        <w:rPr>
          <w:color w:val="000000"/>
          <w:sz w:val="28"/>
          <w:szCs w:val="28"/>
        </w:rPr>
        <w:t>,2</w:t>
      </w:r>
      <w:r w:rsidR="00FB6B6D" w:rsidRPr="00DE690D">
        <w:rPr>
          <w:color w:val="000000"/>
          <w:sz w:val="28"/>
          <w:szCs w:val="28"/>
        </w:rPr>
        <w:t>5</w:t>
      </w:r>
      <w:r w:rsidR="00DF1AFA" w:rsidRPr="00DE690D">
        <w:rPr>
          <w:color w:val="000000"/>
          <w:sz w:val="28"/>
          <w:szCs w:val="28"/>
        </w:rPr>
        <w:t xml:space="preserve"> раза)</w:t>
      </w:r>
      <w:r w:rsidR="00A12D88" w:rsidRPr="00DE690D">
        <w:rPr>
          <w:color w:val="000000"/>
          <w:sz w:val="28"/>
          <w:szCs w:val="28"/>
        </w:rPr>
        <w:t xml:space="preserve">. </w:t>
      </w:r>
      <w:r w:rsidR="00073B44" w:rsidRPr="00DE690D">
        <w:rPr>
          <w:color w:val="000000"/>
          <w:sz w:val="28"/>
          <w:szCs w:val="28"/>
        </w:rPr>
        <w:t>И</w:t>
      </w:r>
      <w:r w:rsidR="006C5D4F" w:rsidRPr="00DE690D">
        <w:rPr>
          <w:color w:val="000000"/>
          <w:sz w:val="28"/>
          <w:szCs w:val="28"/>
        </w:rPr>
        <w:t>н</w:t>
      </w:r>
      <w:r w:rsidR="00073B44" w:rsidRPr="00DE690D">
        <w:rPr>
          <w:color w:val="000000"/>
          <w:sz w:val="28"/>
          <w:szCs w:val="28"/>
        </w:rPr>
        <w:t>вестиции в недвижимое имущество, аренду</w:t>
      </w:r>
      <w:r w:rsidR="00DE690D">
        <w:rPr>
          <w:color w:val="000000"/>
          <w:sz w:val="28"/>
          <w:szCs w:val="28"/>
        </w:rPr>
        <w:t xml:space="preserve"> </w:t>
      </w:r>
      <w:r w:rsidR="006C5D4F" w:rsidRPr="00DE690D">
        <w:rPr>
          <w:color w:val="000000"/>
          <w:sz w:val="28"/>
          <w:szCs w:val="28"/>
        </w:rPr>
        <w:t>и предоставление услуг по сравнению в 2009 году составляет 32484, что на 26 486 млн. руб. больше по сравнению</w:t>
      </w:r>
      <w:r w:rsidR="00DE690D">
        <w:rPr>
          <w:color w:val="000000"/>
          <w:sz w:val="28"/>
          <w:szCs w:val="28"/>
        </w:rPr>
        <w:t xml:space="preserve"> </w:t>
      </w:r>
      <w:r w:rsidR="006C5D4F" w:rsidRPr="00DE690D">
        <w:rPr>
          <w:color w:val="000000"/>
          <w:sz w:val="28"/>
          <w:szCs w:val="28"/>
        </w:rPr>
        <w:t>с 2006 годом.</w:t>
      </w:r>
    </w:p>
    <w:p w:rsidR="005673D3" w:rsidRPr="00DE690D" w:rsidRDefault="00F7781F" w:rsidP="00DE690D">
      <w:pPr>
        <w:spacing w:line="360" w:lineRule="auto"/>
        <w:ind w:firstLine="709"/>
        <w:jc w:val="both"/>
        <w:rPr>
          <w:color w:val="000000"/>
          <w:sz w:val="28"/>
          <w:szCs w:val="28"/>
        </w:rPr>
      </w:pPr>
      <w:r w:rsidRPr="00DE690D">
        <w:rPr>
          <w:color w:val="000000"/>
          <w:sz w:val="28"/>
          <w:szCs w:val="28"/>
        </w:rPr>
        <w:t>«</w:t>
      </w:r>
      <w:r w:rsidR="005673D3" w:rsidRPr="00DE690D">
        <w:rPr>
          <w:color w:val="000000"/>
          <w:sz w:val="28"/>
          <w:szCs w:val="28"/>
        </w:rPr>
        <w:t>Пятая часть всех иностранных капиталов сосредоточена в сфере добычи полезных ископаемых</w:t>
      </w:r>
      <w:r w:rsidR="00692078" w:rsidRPr="00DE690D">
        <w:rPr>
          <w:color w:val="000000"/>
          <w:sz w:val="28"/>
          <w:szCs w:val="28"/>
        </w:rPr>
        <w:t xml:space="preserve"> (Приложение 4)</w:t>
      </w:r>
      <w:r w:rsidR="005673D3" w:rsidRPr="00DE690D">
        <w:rPr>
          <w:color w:val="000000"/>
          <w:sz w:val="28"/>
          <w:szCs w:val="28"/>
        </w:rPr>
        <w:t xml:space="preserve">. Абсолютным лидером здесь является добыча топливно-энергетических полезных ископаемых (добыча нефти и природного газа), на которую по-прежнему приходится около </w:t>
      </w:r>
      <w:r w:rsidR="00073B44" w:rsidRPr="00DE690D">
        <w:rPr>
          <w:color w:val="000000"/>
          <w:sz w:val="28"/>
          <w:szCs w:val="28"/>
        </w:rPr>
        <w:t>14,4%</w:t>
      </w:r>
      <w:r w:rsidR="00DE690D">
        <w:rPr>
          <w:color w:val="000000"/>
          <w:sz w:val="28"/>
          <w:szCs w:val="28"/>
        </w:rPr>
        <w:t xml:space="preserve"> </w:t>
      </w:r>
      <w:r w:rsidR="008020B7" w:rsidRPr="00DE690D">
        <w:rPr>
          <w:color w:val="000000"/>
          <w:sz w:val="28"/>
          <w:szCs w:val="28"/>
        </w:rPr>
        <w:t xml:space="preserve">в 2008 году </w:t>
      </w:r>
      <w:r w:rsidR="005673D3" w:rsidRPr="00DE690D">
        <w:rPr>
          <w:color w:val="000000"/>
          <w:sz w:val="28"/>
          <w:szCs w:val="28"/>
        </w:rPr>
        <w:t>всех привлеченных</w:t>
      </w:r>
      <w:r w:rsidR="008020B7" w:rsidRPr="00DE690D">
        <w:rPr>
          <w:color w:val="000000"/>
          <w:sz w:val="28"/>
          <w:szCs w:val="28"/>
        </w:rPr>
        <w:t xml:space="preserve"> денежных средств за период 2006</w:t>
      </w:r>
      <w:r w:rsidR="005673D3" w:rsidRPr="00DE690D">
        <w:rPr>
          <w:color w:val="000000"/>
          <w:sz w:val="28"/>
          <w:szCs w:val="28"/>
        </w:rPr>
        <w:t>-200</w:t>
      </w:r>
      <w:r w:rsidR="008020B7" w:rsidRPr="00DE690D">
        <w:rPr>
          <w:color w:val="000000"/>
          <w:sz w:val="28"/>
          <w:szCs w:val="28"/>
        </w:rPr>
        <w:t>8</w:t>
      </w:r>
      <w:r w:rsidR="005673D3" w:rsidRPr="00DE690D">
        <w:rPr>
          <w:color w:val="000000"/>
          <w:sz w:val="28"/>
          <w:szCs w:val="28"/>
        </w:rPr>
        <w:t xml:space="preserve"> гг. В этой сфере доминируют прямые инвестиции, поскольку иностранные партнеры стремятся получить контроль над ключевыми российскими месторождениями топливных ресурсов.</w:t>
      </w:r>
    </w:p>
    <w:p w:rsidR="006450DA" w:rsidRPr="00DE690D" w:rsidRDefault="002C2132" w:rsidP="00DE690D">
      <w:pPr>
        <w:spacing w:line="360" w:lineRule="auto"/>
        <w:ind w:firstLine="709"/>
        <w:jc w:val="both"/>
        <w:rPr>
          <w:color w:val="000000"/>
          <w:sz w:val="28"/>
          <w:szCs w:val="28"/>
        </w:rPr>
      </w:pPr>
      <w:r w:rsidRPr="00DE690D">
        <w:rPr>
          <w:color w:val="000000"/>
          <w:sz w:val="28"/>
          <w:szCs w:val="28"/>
        </w:rPr>
        <w:t>В сельском хозяйстве как и прежде уровень иностранных инве</w:t>
      </w:r>
      <w:r w:rsidR="008020B7" w:rsidRPr="00DE690D">
        <w:rPr>
          <w:color w:val="000000"/>
          <w:sz w:val="28"/>
          <w:szCs w:val="28"/>
        </w:rPr>
        <w:t>стиций крайне мал, в среднем 0,8</w:t>
      </w:r>
      <w:r w:rsidRPr="00DE690D">
        <w:rPr>
          <w:color w:val="000000"/>
          <w:sz w:val="28"/>
          <w:szCs w:val="28"/>
        </w:rPr>
        <w:t xml:space="preserve"> %. Собственно в этом нет ничего удивительного: зарубежным партнерам намного выгоднее ввозить в Россию готовую сельскохозяйственную продукцию, которая во многих странах производится в избытке, чем создавать у нас конкурентоспособные производства. Исключение составляют вложения в с</w:t>
      </w:r>
      <w:r w:rsidR="00362AA9" w:rsidRPr="00DE690D">
        <w:rPr>
          <w:color w:val="000000"/>
          <w:sz w:val="28"/>
          <w:szCs w:val="28"/>
        </w:rPr>
        <w:t>ельскохозяйственные предприятия</w:t>
      </w:r>
      <w:r w:rsidRPr="00DE690D">
        <w:rPr>
          <w:color w:val="000000"/>
          <w:sz w:val="28"/>
          <w:szCs w:val="28"/>
        </w:rPr>
        <w:t>, предназначенные для поставки сырья для пищевых производств, которые в нашей стране давно освоены иностранцами и развиваются быстрыми темпами.</w:t>
      </w:r>
    </w:p>
    <w:p w:rsidR="002C2132" w:rsidRPr="00DE690D" w:rsidRDefault="002C2132" w:rsidP="00DE690D">
      <w:pPr>
        <w:spacing w:line="360" w:lineRule="auto"/>
        <w:ind w:firstLine="709"/>
        <w:jc w:val="both"/>
        <w:rPr>
          <w:color w:val="000000"/>
          <w:sz w:val="28"/>
          <w:szCs w:val="28"/>
        </w:rPr>
      </w:pPr>
      <w:r w:rsidRPr="00DE690D">
        <w:rPr>
          <w:color w:val="000000"/>
          <w:sz w:val="28"/>
          <w:szCs w:val="28"/>
        </w:rPr>
        <w:t>Обрабатывающие производства являются самой крупной сферой иностранны</w:t>
      </w:r>
      <w:r w:rsidR="008020B7" w:rsidRPr="00DE690D">
        <w:rPr>
          <w:color w:val="000000"/>
          <w:sz w:val="28"/>
          <w:szCs w:val="28"/>
        </w:rPr>
        <w:t>х инвестиций, привлекшие за 200</w:t>
      </w:r>
      <w:r w:rsidR="00673702" w:rsidRPr="00DE690D">
        <w:rPr>
          <w:color w:val="000000"/>
          <w:sz w:val="28"/>
          <w:szCs w:val="28"/>
        </w:rPr>
        <w:t>6</w:t>
      </w:r>
      <w:r w:rsidR="008020B7" w:rsidRPr="00DE690D">
        <w:rPr>
          <w:color w:val="000000"/>
          <w:sz w:val="28"/>
          <w:szCs w:val="28"/>
        </w:rPr>
        <w:t xml:space="preserve"> г.- 33,5%, за 2007 г. – 26</w:t>
      </w:r>
      <w:r w:rsidRPr="00DE690D">
        <w:rPr>
          <w:color w:val="000000"/>
          <w:sz w:val="28"/>
          <w:szCs w:val="28"/>
        </w:rPr>
        <w:t>,</w:t>
      </w:r>
      <w:r w:rsidR="008020B7" w:rsidRPr="00DE690D">
        <w:rPr>
          <w:color w:val="000000"/>
          <w:sz w:val="28"/>
          <w:szCs w:val="28"/>
        </w:rPr>
        <w:t>4 % и за 200</w:t>
      </w:r>
      <w:r w:rsidR="00673702" w:rsidRPr="00DE690D">
        <w:rPr>
          <w:color w:val="000000"/>
          <w:sz w:val="28"/>
          <w:szCs w:val="28"/>
        </w:rPr>
        <w:t>8</w:t>
      </w:r>
      <w:r w:rsidRPr="00DE690D">
        <w:rPr>
          <w:color w:val="000000"/>
          <w:sz w:val="28"/>
          <w:szCs w:val="28"/>
        </w:rPr>
        <w:t xml:space="preserve"> г. -</w:t>
      </w:r>
      <w:r w:rsidR="008020B7" w:rsidRPr="00DE690D">
        <w:rPr>
          <w:color w:val="000000"/>
          <w:sz w:val="28"/>
          <w:szCs w:val="28"/>
        </w:rPr>
        <w:t>32,8</w:t>
      </w:r>
      <w:r w:rsidRPr="00DE690D">
        <w:rPr>
          <w:color w:val="000000"/>
          <w:sz w:val="28"/>
          <w:szCs w:val="28"/>
        </w:rPr>
        <w:t xml:space="preserve"> %</w:t>
      </w:r>
      <w:r w:rsidR="00362AA9" w:rsidRPr="00DE690D">
        <w:rPr>
          <w:color w:val="000000"/>
          <w:sz w:val="28"/>
          <w:szCs w:val="28"/>
        </w:rPr>
        <w:t>.</w:t>
      </w:r>
    </w:p>
    <w:p w:rsidR="002C2132" w:rsidRPr="00DE690D" w:rsidRDefault="002C2132" w:rsidP="00DE690D">
      <w:pPr>
        <w:spacing w:line="360" w:lineRule="auto"/>
        <w:ind w:firstLine="709"/>
        <w:jc w:val="both"/>
        <w:rPr>
          <w:color w:val="000000"/>
          <w:sz w:val="28"/>
          <w:szCs w:val="28"/>
        </w:rPr>
      </w:pPr>
      <w:r w:rsidRPr="00DE690D">
        <w:rPr>
          <w:color w:val="000000"/>
          <w:sz w:val="28"/>
          <w:szCs w:val="28"/>
        </w:rPr>
        <w:t>Стабильный интерес иностранцев вызывает отрасль обработки древесины</w:t>
      </w:r>
      <w:r w:rsidR="00DE690D">
        <w:rPr>
          <w:color w:val="000000"/>
          <w:sz w:val="28"/>
          <w:szCs w:val="28"/>
        </w:rPr>
        <w:t xml:space="preserve"> </w:t>
      </w:r>
      <w:r w:rsidRPr="00DE690D">
        <w:rPr>
          <w:color w:val="000000"/>
          <w:sz w:val="28"/>
          <w:szCs w:val="28"/>
        </w:rPr>
        <w:t>и производства изделий из дерева, что не удивительно, учитывая колоссальные запасы древесины, которыми обладает наша страна.</w:t>
      </w:r>
      <w:r w:rsidR="00843AF6" w:rsidRPr="00DE690D">
        <w:rPr>
          <w:color w:val="000000"/>
          <w:sz w:val="28"/>
          <w:szCs w:val="28"/>
        </w:rPr>
        <w:t xml:space="preserve"> За 2</w:t>
      </w:r>
      <w:r w:rsidR="00323BA4" w:rsidRPr="00DE690D">
        <w:rPr>
          <w:color w:val="000000"/>
          <w:sz w:val="28"/>
          <w:szCs w:val="28"/>
        </w:rPr>
        <w:t>0</w:t>
      </w:r>
      <w:r w:rsidR="00A9666F" w:rsidRPr="00DE690D">
        <w:rPr>
          <w:color w:val="000000"/>
          <w:sz w:val="28"/>
          <w:szCs w:val="28"/>
        </w:rPr>
        <w:t>06</w:t>
      </w:r>
      <w:r w:rsidR="00843AF6" w:rsidRPr="00DE690D">
        <w:rPr>
          <w:color w:val="000000"/>
          <w:sz w:val="28"/>
          <w:szCs w:val="28"/>
        </w:rPr>
        <w:t xml:space="preserve"> г. в данную отрасль поступило </w:t>
      </w:r>
      <w:r w:rsidR="00A9666F" w:rsidRPr="00DE690D">
        <w:rPr>
          <w:color w:val="000000"/>
          <w:sz w:val="28"/>
          <w:szCs w:val="28"/>
        </w:rPr>
        <w:t>535 млн. долл. США, а 2007</w:t>
      </w:r>
      <w:r w:rsidR="00843AF6" w:rsidRPr="00DE690D">
        <w:rPr>
          <w:color w:val="000000"/>
          <w:sz w:val="28"/>
          <w:szCs w:val="28"/>
        </w:rPr>
        <w:t xml:space="preserve"> г. </w:t>
      </w:r>
      <w:r w:rsidR="00A9666F" w:rsidRPr="00DE690D">
        <w:rPr>
          <w:color w:val="000000"/>
          <w:sz w:val="28"/>
          <w:szCs w:val="28"/>
        </w:rPr>
        <w:t>528 млн. долл, за 2008 год 812 млн. долл</w:t>
      </w:r>
      <w:r w:rsidR="00266068">
        <w:rPr>
          <w:color w:val="000000"/>
          <w:sz w:val="28"/>
          <w:szCs w:val="28"/>
        </w:rPr>
        <w:t>.</w:t>
      </w:r>
      <w:r w:rsidR="00843AF6" w:rsidRPr="00DE690D">
        <w:rPr>
          <w:color w:val="000000"/>
          <w:sz w:val="28"/>
          <w:szCs w:val="28"/>
        </w:rPr>
        <w:t xml:space="preserve"> США.</w:t>
      </w:r>
      <w:r w:rsidR="00F7781F" w:rsidRPr="00DE690D">
        <w:rPr>
          <w:color w:val="000000"/>
          <w:sz w:val="28"/>
          <w:szCs w:val="28"/>
        </w:rPr>
        <w:t>»</w:t>
      </w:r>
      <w:r w:rsidR="00843AF6" w:rsidRPr="00DE690D">
        <w:rPr>
          <w:rStyle w:val="ab"/>
          <w:color w:val="000000"/>
          <w:sz w:val="28"/>
          <w:szCs w:val="28"/>
        </w:rPr>
        <w:footnoteReference w:id="8"/>
      </w:r>
    </w:p>
    <w:p w:rsidR="002C2132" w:rsidRPr="00DE690D" w:rsidRDefault="00C9327F" w:rsidP="00DE690D">
      <w:pPr>
        <w:spacing w:line="360" w:lineRule="auto"/>
        <w:ind w:firstLine="709"/>
        <w:jc w:val="both"/>
        <w:rPr>
          <w:color w:val="000000"/>
          <w:sz w:val="28"/>
          <w:szCs w:val="28"/>
        </w:rPr>
      </w:pPr>
      <w:r w:rsidRPr="00DE690D">
        <w:rPr>
          <w:color w:val="000000"/>
          <w:sz w:val="28"/>
          <w:szCs w:val="28"/>
        </w:rPr>
        <w:t>«</w:t>
      </w:r>
      <w:r w:rsidR="002C2132" w:rsidRPr="00DE690D">
        <w:rPr>
          <w:color w:val="000000"/>
          <w:sz w:val="28"/>
          <w:szCs w:val="28"/>
        </w:rPr>
        <w:t>Отдельно хотелось бы отметить те сферы обрабатывающей промышленности, куда иностранный капитал идет неохотно, но где назрела острая необходимость в модернизации и реконструкции как в связи с необходимостью повышения общего уровня</w:t>
      </w:r>
      <w:r w:rsidR="00580DB2" w:rsidRPr="00DE690D">
        <w:rPr>
          <w:color w:val="000000"/>
          <w:sz w:val="28"/>
          <w:szCs w:val="28"/>
        </w:rPr>
        <w:t xml:space="preserve"> международной конкурентоспособности российской экономики, так и для решения важных социальных проблем. Текстильное производство, производство </w:t>
      </w:r>
      <w:r w:rsidR="00E034F2" w:rsidRPr="00DE690D">
        <w:rPr>
          <w:color w:val="000000"/>
          <w:sz w:val="28"/>
          <w:szCs w:val="28"/>
        </w:rPr>
        <w:t>электрического</w:t>
      </w:r>
      <w:r w:rsidR="00580DB2" w:rsidRPr="00DE690D">
        <w:rPr>
          <w:color w:val="000000"/>
          <w:sz w:val="28"/>
          <w:szCs w:val="28"/>
        </w:rPr>
        <w:t>,</w:t>
      </w:r>
      <w:r w:rsidR="00E034F2" w:rsidRPr="00DE690D">
        <w:rPr>
          <w:color w:val="000000"/>
          <w:sz w:val="28"/>
          <w:szCs w:val="28"/>
        </w:rPr>
        <w:t xml:space="preserve"> электрон</w:t>
      </w:r>
      <w:r w:rsidRPr="00DE690D">
        <w:rPr>
          <w:color w:val="000000"/>
          <w:sz w:val="28"/>
          <w:szCs w:val="28"/>
        </w:rPr>
        <w:t>ного и оптического оборудования</w:t>
      </w:r>
      <w:r w:rsidR="00E034F2" w:rsidRPr="00DE690D">
        <w:rPr>
          <w:color w:val="000000"/>
          <w:sz w:val="28"/>
          <w:szCs w:val="28"/>
        </w:rPr>
        <w:t>, производство электрических машин, аппаратуры для радио, телевидения и связи, производство измерительных и оптических приборов, медицинской техники –</w:t>
      </w:r>
      <w:r w:rsidR="00266068">
        <w:rPr>
          <w:color w:val="000000"/>
          <w:sz w:val="28"/>
          <w:szCs w:val="28"/>
        </w:rPr>
        <w:t xml:space="preserve"> </w:t>
      </w:r>
      <w:r w:rsidR="00E034F2" w:rsidRPr="00DE690D">
        <w:rPr>
          <w:color w:val="000000"/>
          <w:sz w:val="28"/>
          <w:szCs w:val="28"/>
        </w:rPr>
        <w:t>все эти сферы лишены внимания иностранных инвесторов во многом по тем же причинам, что и сельское хозяйство. Зарубежным партнерам гораздо выгоднее импортировать в нашу страну готовое оборудование с высокой долей добавленной стоимости, чем организовать современные производства аналогичной продукции, технологии которых могли бы потенциально помочь нашей стране повысить свою конкурентоспособность. Еще одним ярким примером можно назвать положение с участием иностранных инвестиций в финансировании российского производства судов, летательных и космических аппаратов.</w:t>
      </w:r>
      <w:r w:rsidRPr="00DE690D">
        <w:rPr>
          <w:color w:val="000000"/>
          <w:sz w:val="28"/>
          <w:szCs w:val="28"/>
        </w:rPr>
        <w:t>»</w:t>
      </w:r>
      <w:r w:rsidR="00843AF6" w:rsidRPr="00DE690D">
        <w:rPr>
          <w:rStyle w:val="ab"/>
          <w:color w:val="000000"/>
          <w:sz w:val="28"/>
          <w:szCs w:val="28"/>
        </w:rPr>
        <w:footnoteReference w:id="9"/>
      </w:r>
    </w:p>
    <w:p w:rsidR="00E75EBF" w:rsidRPr="00DE690D" w:rsidRDefault="00E75EBF" w:rsidP="00DE690D">
      <w:pPr>
        <w:spacing w:line="360" w:lineRule="auto"/>
        <w:ind w:firstLine="709"/>
        <w:jc w:val="both"/>
        <w:rPr>
          <w:color w:val="000000"/>
          <w:sz w:val="28"/>
          <w:szCs w:val="28"/>
        </w:rPr>
      </w:pPr>
      <w:r w:rsidRPr="00DE690D">
        <w:rPr>
          <w:color w:val="000000"/>
          <w:sz w:val="28"/>
          <w:szCs w:val="28"/>
        </w:rPr>
        <w:t>Крайне неудовлетворительно положение дел с инвестированием машиностроительного комплекса и отраслей высоких технологий.</w:t>
      </w:r>
    </w:p>
    <w:p w:rsidR="00E75EBF" w:rsidRPr="00DE690D" w:rsidRDefault="00E75EBF" w:rsidP="00DE690D">
      <w:pPr>
        <w:spacing w:line="360" w:lineRule="auto"/>
        <w:ind w:firstLine="709"/>
        <w:jc w:val="both"/>
        <w:rPr>
          <w:color w:val="000000"/>
          <w:sz w:val="28"/>
          <w:szCs w:val="28"/>
        </w:rPr>
      </w:pPr>
      <w:r w:rsidRPr="00DE690D">
        <w:rPr>
          <w:color w:val="000000"/>
          <w:sz w:val="28"/>
          <w:szCs w:val="28"/>
        </w:rPr>
        <w:t>Заметно проявляется интерес иностранных инвесторов к добывающим отраслям, топливной промышленности, к отраслям</w:t>
      </w:r>
      <w:r w:rsidR="00073B44" w:rsidRPr="00DE690D">
        <w:rPr>
          <w:color w:val="000000"/>
          <w:sz w:val="28"/>
          <w:szCs w:val="28"/>
        </w:rPr>
        <w:t xml:space="preserve"> с</w:t>
      </w:r>
      <w:r w:rsidRPr="00DE690D">
        <w:rPr>
          <w:color w:val="000000"/>
          <w:sz w:val="28"/>
          <w:szCs w:val="28"/>
        </w:rPr>
        <w:t xml:space="preserve"> быстрой оборачиваемостью капитала, что связано с краткосрочными интересами иностранных вкладчиков (Приложение 4). Растет приток ПИИ в ТЭК, энергосырьевые отрасли, прежде всего в нефтедобычу. Но несмотря на то, что нефтяная промышленность лидирует по привлечению иностранного капитала, общий объем инвестиций в ее развитие остается недостаточным, положение дел ухудшается. Серьезную проблему представляет собой масштабный отток за рубеж доходов нефтедобывающей отрасли.</w:t>
      </w:r>
    </w:p>
    <w:p w:rsidR="00EF1420" w:rsidRPr="00DE690D" w:rsidRDefault="00C9327F" w:rsidP="00DE690D">
      <w:pPr>
        <w:spacing w:line="360" w:lineRule="auto"/>
        <w:ind w:firstLine="709"/>
        <w:jc w:val="both"/>
        <w:rPr>
          <w:color w:val="000000"/>
          <w:sz w:val="28"/>
          <w:szCs w:val="28"/>
        </w:rPr>
      </w:pPr>
      <w:r w:rsidRPr="00DE690D">
        <w:rPr>
          <w:color w:val="000000"/>
          <w:sz w:val="28"/>
          <w:szCs w:val="28"/>
        </w:rPr>
        <w:t>«</w:t>
      </w:r>
      <w:r w:rsidR="00EF1420" w:rsidRPr="00DE690D">
        <w:rPr>
          <w:color w:val="000000"/>
          <w:sz w:val="28"/>
          <w:szCs w:val="28"/>
        </w:rPr>
        <w:t xml:space="preserve">Рассматривая секторальное распределение иностранных инвестиций в России, необходимо отметить их несоответствие общемировым тенденциям. В России в первичном секторе (добывающие отрасли, сельское, лесное и рыбное </w:t>
      </w:r>
      <w:r w:rsidR="00A9666F" w:rsidRPr="00DE690D">
        <w:rPr>
          <w:color w:val="000000"/>
          <w:sz w:val="28"/>
          <w:szCs w:val="28"/>
        </w:rPr>
        <w:t>хозяйство) сконцентрировано 24,8</w:t>
      </w:r>
      <w:r w:rsidR="00EF1420" w:rsidRPr="00DE690D">
        <w:rPr>
          <w:color w:val="000000"/>
          <w:sz w:val="28"/>
          <w:szCs w:val="28"/>
        </w:rPr>
        <w:t xml:space="preserve"> % инвестиций; во вторичном секторе (обрабатывающая промышленность) </w:t>
      </w:r>
      <w:r w:rsidR="00A11AAC" w:rsidRPr="00DE690D">
        <w:rPr>
          <w:color w:val="000000"/>
          <w:sz w:val="28"/>
          <w:szCs w:val="28"/>
        </w:rPr>
        <w:t>32,7</w:t>
      </w:r>
      <w:r w:rsidR="00EF1420" w:rsidRPr="00DE690D">
        <w:rPr>
          <w:color w:val="000000"/>
          <w:sz w:val="28"/>
          <w:szCs w:val="28"/>
        </w:rPr>
        <w:t xml:space="preserve"> %; в третичном секторе (сфера услуг и на</w:t>
      </w:r>
      <w:r w:rsidR="00A11AAC" w:rsidRPr="00DE690D">
        <w:rPr>
          <w:color w:val="000000"/>
          <w:sz w:val="28"/>
          <w:szCs w:val="28"/>
        </w:rPr>
        <w:t>укоемкие технологии) - около 42</w:t>
      </w:r>
      <w:r w:rsidR="00EF1420" w:rsidRPr="00DE690D">
        <w:rPr>
          <w:color w:val="000000"/>
          <w:sz w:val="28"/>
          <w:szCs w:val="28"/>
        </w:rPr>
        <w:t xml:space="preserve"> %.</w:t>
      </w:r>
      <w:r w:rsidRPr="00DE690D">
        <w:rPr>
          <w:color w:val="000000"/>
          <w:sz w:val="28"/>
          <w:szCs w:val="28"/>
        </w:rPr>
        <w:t>»</w:t>
      </w:r>
      <w:r w:rsidR="00EF1420" w:rsidRPr="00DE690D">
        <w:rPr>
          <w:rStyle w:val="ab"/>
          <w:color w:val="000000"/>
          <w:sz w:val="28"/>
          <w:szCs w:val="28"/>
        </w:rPr>
        <w:footnoteReference w:id="10"/>
      </w:r>
    </w:p>
    <w:p w:rsidR="00EF1420" w:rsidRPr="00DE690D" w:rsidRDefault="00EF1420" w:rsidP="00DE690D">
      <w:pPr>
        <w:spacing w:line="360" w:lineRule="auto"/>
        <w:ind w:firstLine="709"/>
        <w:jc w:val="both"/>
        <w:rPr>
          <w:color w:val="000000"/>
          <w:sz w:val="28"/>
          <w:szCs w:val="28"/>
        </w:rPr>
      </w:pPr>
      <w:r w:rsidRPr="00DE690D">
        <w:rPr>
          <w:color w:val="000000"/>
          <w:sz w:val="28"/>
          <w:szCs w:val="28"/>
        </w:rPr>
        <w:t>Таким образом, доля инвестиций из-за рубежа, привлекаемых в первичный сектор экономики, остается значительно выше, а во вторичный и третичный - заметно ниже среднемировых показателей.</w:t>
      </w:r>
    </w:p>
    <w:p w:rsidR="000B513E" w:rsidRPr="00DE690D" w:rsidRDefault="00341AA1" w:rsidP="00DE690D">
      <w:pPr>
        <w:spacing w:line="360" w:lineRule="auto"/>
        <w:ind w:firstLine="709"/>
        <w:jc w:val="both"/>
        <w:rPr>
          <w:color w:val="000000"/>
          <w:sz w:val="28"/>
          <w:szCs w:val="28"/>
        </w:rPr>
      </w:pPr>
      <w:r w:rsidRPr="00DE690D">
        <w:rPr>
          <w:color w:val="000000"/>
          <w:sz w:val="28"/>
          <w:szCs w:val="28"/>
        </w:rPr>
        <w:t>«</w:t>
      </w:r>
      <w:r w:rsidR="000B513E" w:rsidRPr="00DE690D">
        <w:rPr>
          <w:color w:val="000000"/>
          <w:sz w:val="28"/>
          <w:szCs w:val="28"/>
        </w:rPr>
        <w:t>Однако для нормализации российской экономики в ближайшие 5 - 7 лет, по оценке американcкoй консалтинговой компании «Эрнст И Янг», нужно привлечь 200 - 300 млрд</w:t>
      </w:r>
      <w:r w:rsidR="003462FD" w:rsidRPr="00DE690D">
        <w:rPr>
          <w:color w:val="000000"/>
          <w:sz w:val="28"/>
          <w:szCs w:val="28"/>
        </w:rPr>
        <w:t>.</w:t>
      </w:r>
      <w:r w:rsidR="000B513E" w:rsidRPr="00DE690D">
        <w:rPr>
          <w:color w:val="000000"/>
          <w:sz w:val="28"/>
          <w:szCs w:val="28"/>
        </w:rPr>
        <w:t xml:space="preserve"> долл. При этом одному топливно-энергетическому комплексу России для преодоления кризисных проявлений потребуется 100-140 млрд</w:t>
      </w:r>
      <w:r w:rsidR="003462FD" w:rsidRPr="00DE690D">
        <w:rPr>
          <w:color w:val="000000"/>
          <w:sz w:val="28"/>
          <w:szCs w:val="28"/>
        </w:rPr>
        <w:t>.</w:t>
      </w:r>
      <w:r w:rsidR="000B513E" w:rsidRPr="00DE690D">
        <w:rPr>
          <w:color w:val="000000"/>
          <w:sz w:val="28"/>
          <w:szCs w:val="28"/>
        </w:rPr>
        <w:t xml:space="preserve"> долл. Только для замены и модернизации активной части производственных фондов России нужно ежегодно привлекать 15 - 18 млрд</w:t>
      </w:r>
      <w:r w:rsidR="003462FD" w:rsidRPr="00DE690D">
        <w:rPr>
          <w:color w:val="000000"/>
          <w:sz w:val="28"/>
          <w:szCs w:val="28"/>
        </w:rPr>
        <w:t xml:space="preserve">. </w:t>
      </w:r>
      <w:r w:rsidR="000B513E" w:rsidRPr="00DE690D">
        <w:rPr>
          <w:color w:val="000000"/>
          <w:sz w:val="28"/>
          <w:szCs w:val="28"/>
        </w:rPr>
        <w:t>долл., для этого необходимо перераспределять в пользу нашей страны примерно десятую часть прямых международных инвестиций.</w:t>
      </w:r>
    </w:p>
    <w:p w:rsidR="000B513E" w:rsidRPr="00DE690D" w:rsidRDefault="000B513E" w:rsidP="00DE690D">
      <w:pPr>
        <w:spacing w:line="360" w:lineRule="auto"/>
        <w:ind w:firstLine="709"/>
        <w:jc w:val="both"/>
        <w:rPr>
          <w:color w:val="000000"/>
          <w:sz w:val="28"/>
          <w:szCs w:val="28"/>
        </w:rPr>
      </w:pPr>
      <w:r w:rsidRPr="00DE690D">
        <w:rPr>
          <w:color w:val="000000"/>
          <w:sz w:val="28"/>
          <w:szCs w:val="28"/>
        </w:rPr>
        <w:t>По расчетам Министерства экономического развития и торговли РФ, для выхода на устойчивую траекторию роста в ближайшие 10 лет России необходимо 150 млрд</w:t>
      </w:r>
      <w:r w:rsidR="0041453F" w:rsidRPr="00DE690D">
        <w:rPr>
          <w:color w:val="000000"/>
          <w:sz w:val="28"/>
          <w:szCs w:val="28"/>
        </w:rPr>
        <w:t>.</w:t>
      </w:r>
      <w:r w:rsidRPr="00DE690D">
        <w:rPr>
          <w:color w:val="000000"/>
          <w:sz w:val="28"/>
          <w:szCs w:val="28"/>
        </w:rPr>
        <w:t xml:space="preserve"> долл. Но даже при идеальных условиях за счет всех имеющихся внутренних источников привлечения иностранного капитала реально, видимо, может быть аккумулировано не более 120 млрд</w:t>
      </w:r>
      <w:r w:rsidR="0041453F" w:rsidRPr="00DE690D">
        <w:rPr>
          <w:color w:val="000000"/>
          <w:sz w:val="28"/>
          <w:szCs w:val="28"/>
        </w:rPr>
        <w:t>.</w:t>
      </w:r>
      <w:r w:rsidRPr="00DE690D">
        <w:rPr>
          <w:color w:val="000000"/>
          <w:sz w:val="28"/>
          <w:szCs w:val="28"/>
        </w:rPr>
        <w:t xml:space="preserve"> долл.</w:t>
      </w:r>
      <w:r w:rsidR="00341AA1" w:rsidRPr="00DE690D">
        <w:rPr>
          <w:color w:val="000000"/>
          <w:sz w:val="28"/>
          <w:szCs w:val="28"/>
        </w:rPr>
        <w:t>»</w:t>
      </w:r>
      <w:r w:rsidR="008A1510" w:rsidRPr="00DE690D">
        <w:rPr>
          <w:rStyle w:val="ab"/>
          <w:color w:val="000000"/>
          <w:sz w:val="28"/>
          <w:szCs w:val="28"/>
        </w:rPr>
        <w:footnoteReference w:id="11"/>
      </w:r>
    </w:p>
    <w:p w:rsidR="000B513E" w:rsidRPr="00DE690D" w:rsidRDefault="000B513E" w:rsidP="00DE690D">
      <w:pPr>
        <w:spacing w:line="360" w:lineRule="auto"/>
        <w:ind w:firstLine="709"/>
        <w:jc w:val="both"/>
        <w:rPr>
          <w:color w:val="000000"/>
          <w:sz w:val="28"/>
          <w:szCs w:val="28"/>
        </w:rPr>
      </w:pPr>
      <w:r w:rsidRPr="00DE690D">
        <w:rPr>
          <w:color w:val="000000"/>
          <w:sz w:val="28"/>
          <w:szCs w:val="28"/>
        </w:rPr>
        <w:t>Предпосылками ускорения притока иностранного капитала в Россию мо</w:t>
      </w:r>
      <w:r w:rsidR="0041453F" w:rsidRPr="00DE690D">
        <w:rPr>
          <w:color w:val="000000"/>
          <w:sz w:val="28"/>
          <w:szCs w:val="28"/>
        </w:rPr>
        <w:t>гут стать меры по репатриации (</w:t>
      </w:r>
      <w:r w:rsidRPr="00DE690D">
        <w:rPr>
          <w:color w:val="000000"/>
          <w:sz w:val="28"/>
          <w:szCs w:val="28"/>
        </w:rPr>
        <w:t>возвращение на родину) «</w:t>
      </w:r>
      <w:r w:rsidR="0041453F" w:rsidRPr="00DE690D">
        <w:rPr>
          <w:color w:val="000000"/>
          <w:sz w:val="28"/>
          <w:szCs w:val="28"/>
        </w:rPr>
        <w:t>убежавшего</w:t>
      </w:r>
      <w:r w:rsidRPr="00DE690D">
        <w:rPr>
          <w:color w:val="000000"/>
          <w:sz w:val="28"/>
          <w:szCs w:val="28"/>
        </w:rPr>
        <w:t>» из России капитала. Необходимо также привести российское законодательство, определяющее вывоз капитала как незаконный, в соответствие с международным правом. Как свидетельствует мировой опыт продуманная политика привлечения иностранного капитала самый прямой и достаточно эффективный путь выхода из кризиса, рычаг ускорения социально-экономического развития страны. В то же время наряду с п</w:t>
      </w:r>
      <w:r w:rsidR="0041453F" w:rsidRPr="00DE690D">
        <w:rPr>
          <w:color w:val="000000"/>
          <w:sz w:val="28"/>
          <w:szCs w:val="28"/>
        </w:rPr>
        <w:t>оложительными моментами участие</w:t>
      </w:r>
      <w:r w:rsidRPr="00DE690D">
        <w:rPr>
          <w:color w:val="000000"/>
          <w:sz w:val="28"/>
          <w:szCs w:val="28"/>
        </w:rPr>
        <w:t xml:space="preserve"> иностранного капитала в развитии российской экономики вызвало ряд отрицательных последствий, к которым можно отнести следующие: приоритетное внимание западных фирм к добыче и экспорту энергоносителей способствовало не только нерациональному использованию невозобновляемых ресурсов, но и дальнейшей гипертрофии (увеличение объема) добывающих отраслей; государственное регулирование процесса привлечения иностранного капитала слабо, отсутствует жесткий экологический контроль за действием ряда предприятий с иностранным капиталом; участие западного капитала в приватизации государственной собственности при крайне заниженном курсе рубля позволило за бесценок скупить ряд важных объектов.</w:t>
      </w:r>
    </w:p>
    <w:p w:rsidR="000B513E" w:rsidRPr="00DE690D" w:rsidRDefault="000B513E" w:rsidP="00DE690D">
      <w:pPr>
        <w:spacing w:line="360" w:lineRule="auto"/>
        <w:ind w:firstLine="709"/>
        <w:jc w:val="both"/>
        <w:rPr>
          <w:color w:val="000000"/>
          <w:sz w:val="28"/>
          <w:szCs w:val="28"/>
        </w:rPr>
      </w:pPr>
      <w:r w:rsidRPr="00DE690D">
        <w:rPr>
          <w:color w:val="000000"/>
          <w:sz w:val="28"/>
          <w:szCs w:val="28"/>
        </w:rPr>
        <w:t>Следует подчеркнуть еще одно обстоятельство. Усилия по привлечению прямых иностранных инвестиций могут быть потрачены впустую, если не будет обеспечено их эффективное использование. В конце 1990-х гг., по данным торгово-промышленной палаты России, две трети зарубежных инвестиций задействованы в финансовых спекуляциях, и только треть направляется в промышленность. При этом используются они не на модернизацию производства, а на приобретение акций и вкладов в уставны</w:t>
      </w:r>
      <w:r w:rsidR="00073B44" w:rsidRPr="00DE690D">
        <w:rPr>
          <w:color w:val="000000"/>
          <w:sz w:val="28"/>
          <w:szCs w:val="28"/>
        </w:rPr>
        <w:t>е</w:t>
      </w:r>
      <w:r w:rsidRPr="00DE690D">
        <w:rPr>
          <w:color w:val="000000"/>
          <w:sz w:val="28"/>
          <w:szCs w:val="28"/>
        </w:rPr>
        <w:t xml:space="preserve"> капитал</w:t>
      </w:r>
      <w:r w:rsidR="00073B44" w:rsidRPr="00DE690D">
        <w:rPr>
          <w:color w:val="000000"/>
          <w:sz w:val="28"/>
          <w:szCs w:val="28"/>
        </w:rPr>
        <w:t>ы</w:t>
      </w:r>
      <w:r w:rsidRPr="00DE690D">
        <w:rPr>
          <w:color w:val="000000"/>
          <w:sz w:val="28"/>
          <w:szCs w:val="28"/>
        </w:rPr>
        <w:t>, что обеспечивает зарубежным компаниям контроль за финансовыми потоками российских предприятий.</w:t>
      </w:r>
    </w:p>
    <w:p w:rsidR="000B513E" w:rsidRPr="00DE690D" w:rsidRDefault="000B513E" w:rsidP="00DE690D">
      <w:pPr>
        <w:spacing w:line="360" w:lineRule="auto"/>
        <w:ind w:firstLine="709"/>
        <w:jc w:val="both"/>
        <w:rPr>
          <w:color w:val="000000"/>
          <w:sz w:val="28"/>
          <w:szCs w:val="28"/>
        </w:rPr>
      </w:pPr>
      <w:r w:rsidRPr="00DE690D">
        <w:rPr>
          <w:color w:val="000000"/>
          <w:sz w:val="28"/>
          <w:szCs w:val="28"/>
        </w:rPr>
        <w:t>Поэтому необходим строгий контроль со стороны государства, а также доброжелательная политика для поддержки инвестиций в те отрасли и регионы, с которыми связаны стратегические экономические интересы.</w:t>
      </w:r>
    </w:p>
    <w:p w:rsidR="000B513E" w:rsidRPr="00DE690D" w:rsidRDefault="00EA5179" w:rsidP="00DE690D">
      <w:pPr>
        <w:spacing w:line="360" w:lineRule="auto"/>
        <w:ind w:firstLine="709"/>
        <w:jc w:val="both"/>
        <w:rPr>
          <w:color w:val="000000"/>
          <w:sz w:val="28"/>
          <w:szCs w:val="28"/>
        </w:rPr>
      </w:pPr>
      <w:r w:rsidRPr="00DE690D">
        <w:rPr>
          <w:color w:val="000000"/>
          <w:sz w:val="28"/>
          <w:szCs w:val="28"/>
        </w:rPr>
        <w:t>«</w:t>
      </w:r>
      <w:r w:rsidR="000B513E" w:rsidRPr="00DE690D">
        <w:rPr>
          <w:color w:val="000000"/>
          <w:sz w:val="28"/>
          <w:szCs w:val="28"/>
        </w:rPr>
        <w:t>К 2006 г. выработали ресурс 17 % мощностей электростанций России, около 25 % оборудования электрических подстанций также достигло предельного срока службы. Ближайшие годы станут критическими с точки зрения обновления оборудования в электроэнергетике. В стратегическом аспекте инвестиции сейчас выступают ключевым звеном, определяющим решение всего комплекса проблем развития страны и модернизации экономики, и прежде всего достижения устойчивого экономического роста и повышения конкурентоспособности отечественного производства на внутреннем и мировом рынках. При этом особое значение приобретает структурный поворот от производства и экспорта топливно-энергетических ресурсов к развитию высокотехнологических инновационноемких обрабатывающих отраслей.</w:t>
      </w:r>
    </w:p>
    <w:p w:rsidR="00DE690D" w:rsidRDefault="000B513E" w:rsidP="00DE690D">
      <w:pPr>
        <w:spacing w:line="360" w:lineRule="auto"/>
        <w:ind w:firstLine="709"/>
        <w:jc w:val="both"/>
        <w:rPr>
          <w:color w:val="000000"/>
          <w:sz w:val="28"/>
          <w:szCs w:val="28"/>
        </w:rPr>
      </w:pPr>
      <w:r w:rsidRPr="00DE690D">
        <w:rPr>
          <w:color w:val="000000"/>
          <w:sz w:val="28"/>
          <w:szCs w:val="28"/>
        </w:rPr>
        <w:t>Динамика инвестиций в основной капитал, характеризующих инвестиционный процесс за послед</w:t>
      </w:r>
      <w:r w:rsidR="001330D1" w:rsidRPr="00DE690D">
        <w:rPr>
          <w:color w:val="000000"/>
          <w:sz w:val="28"/>
          <w:szCs w:val="28"/>
        </w:rPr>
        <w:t xml:space="preserve">ние годы, представлена в </w:t>
      </w:r>
      <w:r w:rsidR="00034C0B" w:rsidRPr="00DE690D">
        <w:rPr>
          <w:color w:val="000000"/>
          <w:sz w:val="28"/>
          <w:szCs w:val="28"/>
        </w:rPr>
        <w:t>Приложении</w:t>
      </w:r>
      <w:r w:rsidR="001330D1" w:rsidRPr="00DE690D">
        <w:rPr>
          <w:color w:val="000000"/>
          <w:sz w:val="28"/>
          <w:szCs w:val="28"/>
        </w:rPr>
        <w:t xml:space="preserve"> 5</w:t>
      </w:r>
      <w:r w:rsidRPr="00DE690D">
        <w:rPr>
          <w:color w:val="000000"/>
          <w:sz w:val="28"/>
          <w:szCs w:val="28"/>
        </w:rPr>
        <w:t>.</w:t>
      </w:r>
      <w:r w:rsidR="00EA5179" w:rsidRPr="00DE690D">
        <w:rPr>
          <w:color w:val="000000"/>
          <w:sz w:val="28"/>
          <w:szCs w:val="28"/>
        </w:rPr>
        <w:t>»</w:t>
      </w:r>
      <w:r w:rsidR="00661E50" w:rsidRPr="00DE690D">
        <w:rPr>
          <w:rStyle w:val="ab"/>
          <w:color w:val="000000"/>
          <w:sz w:val="28"/>
          <w:szCs w:val="28"/>
        </w:rPr>
        <w:footnoteReference w:id="12"/>
      </w:r>
      <w:r w:rsidR="00661E50" w:rsidRPr="00DE690D">
        <w:rPr>
          <w:color w:val="000000"/>
          <w:sz w:val="28"/>
          <w:szCs w:val="28"/>
        </w:rPr>
        <w:t xml:space="preserve"> По данным таблицы видно, что основной отраслью привлечения иностранных инвестиц</w:t>
      </w:r>
      <w:r w:rsidR="001E347E" w:rsidRPr="00DE690D">
        <w:rPr>
          <w:color w:val="000000"/>
          <w:sz w:val="28"/>
          <w:szCs w:val="28"/>
        </w:rPr>
        <w:t xml:space="preserve">ий в основной капитал за </w:t>
      </w:r>
      <w:r w:rsidR="00A11AAC" w:rsidRPr="00DE690D">
        <w:rPr>
          <w:color w:val="000000"/>
          <w:sz w:val="28"/>
          <w:szCs w:val="28"/>
        </w:rPr>
        <w:t>2008</w:t>
      </w:r>
      <w:r w:rsidR="00661E50" w:rsidRPr="00DE690D">
        <w:rPr>
          <w:color w:val="000000"/>
          <w:sz w:val="28"/>
          <w:szCs w:val="28"/>
        </w:rPr>
        <w:t xml:space="preserve"> гг. является </w:t>
      </w:r>
      <w:r w:rsidR="00A11AAC" w:rsidRPr="00DE690D">
        <w:rPr>
          <w:color w:val="000000"/>
          <w:sz w:val="28"/>
          <w:szCs w:val="28"/>
        </w:rPr>
        <w:t xml:space="preserve">обрабатывающие производства – 33914 млн. долл США . Далее идут </w:t>
      </w:r>
      <w:r w:rsidR="00661E50" w:rsidRPr="00DE690D">
        <w:rPr>
          <w:color w:val="000000"/>
          <w:sz w:val="28"/>
          <w:szCs w:val="28"/>
        </w:rPr>
        <w:t xml:space="preserve">– </w:t>
      </w:r>
      <w:r w:rsidR="00A11AAC" w:rsidRPr="00DE690D">
        <w:rPr>
          <w:color w:val="000000"/>
          <w:sz w:val="28"/>
          <w:szCs w:val="28"/>
        </w:rPr>
        <w:t>металлургическое производство и производство готовых изделии 14499 млн. долл США</w:t>
      </w:r>
      <w:r w:rsidR="00661E50" w:rsidRPr="00DE690D">
        <w:rPr>
          <w:color w:val="000000"/>
          <w:sz w:val="28"/>
          <w:szCs w:val="28"/>
        </w:rPr>
        <w:t xml:space="preserve">, </w:t>
      </w:r>
      <w:r w:rsidR="00A11AAC" w:rsidRPr="00DE690D">
        <w:rPr>
          <w:color w:val="000000"/>
          <w:sz w:val="28"/>
          <w:szCs w:val="28"/>
        </w:rPr>
        <w:t>следом идет</w:t>
      </w:r>
      <w:r w:rsidR="00DE690D">
        <w:rPr>
          <w:color w:val="000000"/>
          <w:sz w:val="28"/>
          <w:szCs w:val="28"/>
        </w:rPr>
        <w:t xml:space="preserve"> </w:t>
      </w:r>
      <w:r w:rsidR="00A96A6D" w:rsidRPr="00DE690D">
        <w:rPr>
          <w:color w:val="000000"/>
          <w:sz w:val="28"/>
          <w:szCs w:val="28"/>
        </w:rPr>
        <w:t>оптовая торговля включая торговлю через агентов кроме торговля автотранспортными средствами и мотоциклами 19915 млн. долл США.</w:t>
      </w:r>
    </w:p>
    <w:p w:rsidR="000B513E" w:rsidRPr="00DE690D" w:rsidRDefault="00A93DD5" w:rsidP="00DE690D">
      <w:pPr>
        <w:spacing w:line="360" w:lineRule="auto"/>
        <w:ind w:firstLine="709"/>
        <w:jc w:val="both"/>
        <w:rPr>
          <w:color w:val="000000"/>
          <w:sz w:val="28"/>
          <w:szCs w:val="28"/>
        </w:rPr>
      </w:pPr>
      <w:r w:rsidRPr="00DE690D">
        <w:rPr>
          <w:color w:val="000000"/>
          <w:sz w:val="28"/>
          <w:szCs w:val="28"/>
        </w:rPr>
        <w:t>Х</w:t>
      </w:r>
      <w:r w:rsidR="000B513E" w:rsidRPr="00DE690D">
        <w:rPr>
          <w:color w:val="000000"/>
          <w:sz w:val="28"/>
          <w:szCs w:val="28"/>
        </w:rPr>
        <w:t>озяйственная практика подтверждает, что иностранные инвестиции нужны и важны. Среди существующих в России основных форм собственности видное место занимают смешанная (с иностранным участием) и чисто иностранная. На их долю приходится свыше 20% основного капитала промышленности.</w:t>
      </w:r>
    </w:p>
    <w:p w:rsidR="000B513E" w:rsidRPr="00DE690D" w:rsidRDefault="000B513E" w:rsidP="00DE690D">
      <w:pPr>
        <w:spacing w:line="360" w:lineRule="auto"/>
        <w:ind w:firstLine="709"/>
        <w:jc w:val="both"/>
        <w:rPr>
          <w:color w:val="000000"/>
          <w:sz w:val="28"/>
          <w:szCs w:val="28"/>
        </w:rPr>
      </w:pPr>
      <w:r w:rsidRPr="00DE690D">
        <w:rPr>
          <w:color w:val="000000"/>
          <w:sz w:val="28"/>
          <w:szCs w:val="28"/>
        </w:rPr>
        <w:t>Исследования показывают, что на совместных и иностранных предприятиях показатели эффективности производства – производительность труда, фондоотдача - выше, чем на предприятиях других форм собственности. Это связано с использованием более современной технологии и оборудования, методов управления, подбора и расстановки кадров, с финансовой «прозрачностью» и, соответственно, со значительно более низким уровнем коррупции и злоупотреблений, чем в среднем в промышленности. Поэтому при оценке роли и места иностранных инвестиций важно использовать не только количественные, стоимостные, но и качественные показатели.</w:t>
      </w:r>
    </w:p>
    <w:p w:rsidR="000B513E" w:rsidRPr="00DE690D" w:rsidRDefault="000B513E" w:rsidP="00DE690D">
      <w:pPr>
        <w:spacing w:line="360" w:lineRule="auto"/>
        <w:ind w:firstLine="709"/>
        <w:jc w:val="both"/>
        <w:rPr>
          <w:color w:val="000000"/>
          <w:sz w:val="28"/>
          <w:szCs w:val="28"/>
        </w:rPr>
      </w:pPr>
      <w:r w:rsidRPr="00DE690D">
        <w:rPr>
          <w:color w:val="000000"/>
          <w:sz w:val="28"/>
          <w:szCs w:val="28"/>
        </w:rPr>
        <w:t xml:space="preserve">Россия существенно отличается от других </w:t>
      </w:r>
      <w:r w:rsidR="002A521E" w:rsidRPr="00DE690D">
        <w:rPr>
          <w:color w:val="000000"/>
          <w:sz w:val="28"/>
          <w:szCs w:val="28"/>
        </w:rPr>
        <w:t>государств</w:t>
      </w:r>
      <w:r w:rsidRPr="00DE690D">
        <w:rPr>
          <w:color w:val="000000"/>
          <w:sz w:val="28"/>
          <w:szCs w:val="28"/>
        </w:rPr>
        <w:t xml:space="preserve"> по масштабам экономики и специализации, по сложности решаемых проблем. Это влияет на объемы, динамику и с</w:t>
      </w:r>
      <w:r w:rsidR="002A521E" w:rsidRPr="00DE690D">
        <w:rPr>
          <w:color w:val="000000"/>
          <w:sz w:val="28"/>
          <w:szCs w:val="28"/>
        </w:rPr>
        <w:t>труктуру привлекаемых инвестиций</w:t>
      </w:r>
      <w:r w:rsidR="00034C0B" w:rsidRPr="00DE690D">
        <w:rPr>
          <w:color w:val="000000"/>
          <w:sz w:val="28"/>
          <w:szCs w:val="28"/>
        </w:rPr>
        <w:t>. Дл</w:t>
      </w:r>
      <w:r w:rsidRPr="00DE690D">
        <w:rPr>
          <w:color w:val="000000"/>
          <w:sz w:val="28"/>
          <w:szCs w:val="28"/>
        </w:rPr>
        <w:t>я России характерна четко выраженная неравномерность в динамике отраслевой и региональной направленности иностранных инвестиций. За последние годы отмечается существенный рост притока прямых иностранных инвести</w:t>
      </w:r>
      <w:r w:rsidR="00C444F0" w:rsidRPr="00DE690D">
        <w:rPr>
          <w:color w:val="000000"/>
          <w:sz w:val="28"/>
          <w:szCs w:val="28"/>
        </w:rPr>
        <w:t xml:space="preserve">ций (ПИИ) по сравнению с низким </w:t>
      </w:r>
      <w:r w:rsidRPr="00DE690D">
        <w:rPr>
          <w:color w:val="000000"/>
          <w:sz w:val="28"/>
          <w:szCs w:val="28"/>
        </w:rPr>
        <w:t xml:space="preserve">уровнем предыдущих лет. В результате Россия опередила другие страны Центральной и Восточной Европы по годовым притокам ПИИ и догнала ведущие из них по их накопленному объему. Однако современное положение России </w:t>
      </w:r>
      <w:r w:rsidR="00C444F0" w:rsidRPr="00DE690D">
        <w:rPr>
          <w:color w:val="000000"/>
          <w:sz w:val="28"/>
          <w:szCs w:val="28"/>
        </w:rPr>
        <w:t xml:space="preserve">показывает </w:t>
      </w:r>
      <w:r w:rsidRPr="00DE690D">
        <w:rPr>
          <w:color w:val="000000"/>
          <w:sz w:val="28"/>
          <w:szCs w:val="28"/>
        </w:rPr>
        <w:t>существенное отставание о</w:t>
      </w:r>
      <w:r w:rsidR="002A521E" w:rsidRPr="00DE690D">
        <w:rPr>
          <w:color w:val="000000"/>
          <w:sz w:val="28"/>
          <w:szCs w:val="28"/>
        </w:rPr>
        <w:t>т других «возникающих рынков», и</w:t>
      </w:r>
      <w:r w:rsidRPr="00DE690D">
        <w:rPr>
          <w:color w:val="000000"/>
          <w:sz w:val="28"/>
          <w:szCs w:val="28"/>
        </w:rPr>
        <w:t xml:space="preserve"> особенно от Китая. Пока приток иностранного капитала в Россию не соответствует потребностям национальной экономики, потенциал страны в области привлечения ПИИ остается нереализованным. Согласно оценкам ЮНКТАД, Россия относится к группе </w:t>
      </w:r>
      <w:r w:rsidR="002A521E" w:rsidRPr="00DE690D">
        <w:rPr>
          <w:color w:val="000000"/>
          <w:sz w:val="28"/>
          <w:szCs w:val="28"/>
        </w:rPr>
        <w:t>стран с высоким потенциалом при</w:t>
      </w:r>
      <w:r w:rsidRPr="00DE690D">
        <w:rPr>
          <w:color w:val="000000"/>
          <w:sz w:val="28"/>
          <w:szCs w:val="28"/>
        </w:rPr>
        <w:t>влечения ПИИ и их низким притоком.</w:t>
      </w:r>
    </w:p>
    <w:p w:rsidR="00DE690D" w:rsidRDefault="000B513E" w:rsidP="00DE690D">
      <w:pPr>
        <w:spacing w:line="360" w:lineRule="auto"/>
        <w:ind w:firstLine="709"/>
        <w:jc w:val="both"/>
        <w:rPr>
          <w:color w:val="000000"/>
          <w:sz w:val="28"/>
          <w:szCs w:val="28"/>
        </w:rPr>
      </w:pPr>
      <w:r w:rsidRPr="00DE690D">
        <w:rPr>
          <w:color w:val="000000"/>
          <w:sz w:val="28"/>
          <w:szCs w:val="28"/>
        </w:rPr>
        <w:t xml:space="preserve">Но нынешняя доля в годовом притоке иностранного капитала </w:t>
      </w:r>
      <w:r w:rsidR="00C74DE9" w:rsidRPr="00DE690D">
        <w:rPr>
          <w:color w:val="000000"/>
          <w:sz w:val="28"/>
          <w:szCs w:val="28"/>
        </w:rPr>
        <w:t xml:space="preserve">прямых иностранных инвестиций </w:t>
      </w:r>
      <w:r w:rsidR="006C64AD" w:rsidRPr="00DE690D">
        <w:rPr>
          <w:color w:val="000000"/>
          <w:sz w:val="28"/>
          <w:szCs w:val="28"/>
        </w:rPr>
        <w:t>очень низка. Так, в 2007</w:t>
      </w:r>
      <w:r w:rsidRPr="00DE690D">
        <w:rPr>
          <w:color w:val="000000"/>
          <w:sz w:val="28"/>
          <w:szCs w:val="28"/>
        </w:rPr>
        <w:t xml:space="preserve"> г</w:t>
      </w:r>
      <w:r w:rsidR="006C64AD" w:rsidRPr="00DE690D">
        <w:rPr>
          <w:color w:val="000000"/>
          <w:sz w:val="28"/>
          <w:szCs w:val="28"/>
        </w:rPr>
        <w:t>. она составила 23</w:t>
      </w:r>
      <w:r w:rsidR="002A521E" w:rsidRPr="00DE690D">
        <w:rPr>
          <w:color w:val="000000"/>
          <w:sz w:val="28"/>
          <w:szCs w:val="28"/>
        </w:rPr>
        <w:t xml:space="preserve"> %, в 2006 -2</w:t>
      </w:r>
      <w:r w:rsidR="006C64AD" w:rsidRPr="00DE690D">
        <w:rPr>
          <w:color w:val="000000"/>
          <w:sz w:val="28"/>
          <w:szCs w:val="28"/>
        </w:rPr>
        <w:t>6 %.</w:t>
      </w:r>
    </w:p>
    <w:p w:rsidR="00DE690D" w:rsidRDefault="00CC006A" w:rsidP="00DE690D">
      <w:pPr>
        <w:spacing w:line="360" w:lineRule="auto"/>
        <w:ind w:firstLine="709"/>
        <w:jc w:val="both"/>
        <w:rPr>
          <w:color w:val="000000"/>
          <w:sz w:val="28"/>
          <w:szCs w:val="28"/>
        </w:rPr>
      </w:pPr>
      <w:r w:rsidRPr="00DE690D">
        <w:rPr>
          <w:color w:val="000000"/>
          <w:sz w:val="28"/>
          <w:szCs w:val="28"/>
        </w:rPr>
        <w:t>Значительную долю зарубежных капиталовложений осуществляют транснациональные корпорации (ТНК). Они проявляют интерес к тем отраслям, где они имеют по сравнению с национальными компаниями ярко выраженные конкурентные преимущества, к числу которых можно отнести возможность экономии на масштабах и общем управлении, высокий уровень затрат на НИОКР, наличие квалифицированной рабочей силы, низкие трансграничные издержки транспорта, связи и координации всех внутрифирменных операций. Наивысший эффект эти преимущества дают в услугах и наукоемких отраслях промышленности, в которых концентрируются мощные ТНК.</w:t>
      </w:r>
    </w:p>
    <w:p w:rsidR="00343872" w:rsidRPr="00DE690D" w:rsidRDefault="00343872" w:rsidP="00DE690D">
      <w:pPr>
        <w:spacing w:line="360" w:lineRule="auto"/>
        <w:ind w:firstLine="709"/>
        <w:jc w:val="both"/>
        <w:rPr>
          <w:color w:val="000000"/>
          <w:sz w:val="28"/>
          <w:szCs w:val="28"/>
        </w:rPr>
      </w:pPr>
      <w:r w:rsidRPr="00DE690D">
        <w:rPr>
          <w:color w:val="000000"/>
          <w:sz w:val="28"/>
          <w:szCs w:val="28"/>
        </w:rPr>
        <w:t>По состоянию на конец сентября 2009г. н</w:t>
      </w:r>
      <w:r w:rsidR="00073B44" w:rsidRPr="00DE690D">
        <w:rPr>
          <w:color w:val="000000"/>
          <w:sz w:val="28"/>
          <w:szCs w:val="28"/>
        </w:rPr>
        <w:t>акопленный иностранный капитал</w:t>
      </w:r>
      <w:r w:rsidRPr="00DE690D">
        <w:rPr>
          <w:color w:val="000000"/>
          <w:sz w:val="28"/>
          <w:szCs w:val="28"/>
        </w:rPr>
        <w:t xml:space="preserve"> в экономике России составил 262,4 млрд.долларов США, что на 4,4%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- 55,7% (на конец сентября 2008г. - 50,7%), доля прямых инвестиций составила 39,7% (46,9%), портфельных - 4,6% (2,4%).</w:t>
      </w:r>
    </w:p>
    <w:p w:rsidR="00343872" w:rsidRPr="00DE690D" w:rsidRDefault="00343872" w:rsidP="00DE690D">
      <w:pPr>
        <w:spacing w:line="360" w:lineRule="auto"/>
        <w:ind w:firstLine="709"/>
        <w:jc w:val="both"/>
        <w:rPr>
          <w:color w:val="000000"/>
          <w:sz w:val="28"/>
          <w:szCs w:val="28"/>
        </w:rPr>
      </w:pPr>
      <w:r w:rsidRPr="00DE690D">
        <w:rPr>
          <w:color w:val="000000"/>
          <w:sz w:val="28"/>
          <w:szCs w:val="28"/>
        </w:rPr>
        <w:t>Основные страны-инвесторы в январе-сентябре 2009г. - Люксембург, Нидерланды, Германия, Китай, Кипр, Соединенное Королевство (Великобритания), Швейцария, Япония. На долю этих стран приходилось 75,1% общего объема накопленных иностранных инвестиций, 73,0% общего объема накопленных прямых иностранных инвестиций.</w:t>
      </w:r>
    </w:p>
    <w:p w:rsidR="00343872" w:rsidRPr="00DE690D" w:rsidRDefault="00343872" w:rsidP="00DE690D">
      <w:pPr>
        <w:spacing w:line="360" w:lineRule="auto"/>
        <w:ind w:firstLine="709"/>
        <w:jc w:val="both"/>
        <w:rPr>
          <w:color w:val="000000"/>
          <w:sz w:val="28"/>
          <w:szCs w:val="28"/>
        </w:rPr>
      </w:pPr>
      <w:r w:rsidRPr="00DE690D">
        <w:rPr>
          <w:color w:val="000000"/>
          <w:sz w:val="28"/>
          <w:szCs w:val="28"/>
        </w:rPr>
        <w:t>В январе-сентябре 2009г. в экономику России поступило 54,7 млрд.долларов США иностранных инвестиций, что на 27,8% меньше, чем в январе-сентябре 2008г. (в I квартале 2009г. - 12,0 млрд.долларов США (на 30,3% меньше), во II квартале - 20,2 млрд.долларов США (на 31,2% меньше), в III квартале 2009г. - 22,5 млрд.долларов США (на 22,9% меньше).</w:t>
      </w:r>
    </w:p>
    <w:p w:rsidR="00343872" w:rsidRPr="00DE690D" w:rsidRDefault="00343872" w:rsidP="00DE690D">
      <w:pPr>
        <w:spacing w:line="360" w:lineRule="auto"/>
        <w:ind w:firstLine="709"/>
        <w:jc w:val="both"/>
        <w:rPr>
          <w:color w:val="000000"/>
          <w:sz w:val="28"/>
          <w:szCs w:val="28"/>
        </w:rPr>
      </w:pPr>
      <w:r w:rsidRPr="00DE690D">
        <w:rPr>
          <w:color w:val="000000"/>
          <w:sz w:val="28"/>
          <w:szCs w:val="28"/>
        </w:rPr>
        <w:t xml:space="preserve">Объем погашенных инвестиций, поступивших ранее в Россию из-за рубежа, составил в январе-сентябре 2009г. 50,6 млрд.долларов США, или на 5,3% больше, чем в январе-сентябре 2008г. (в I квартале 2009г. - 12,1 млрд.долларов США (на 15,3% меньше), во II квартале - 19,7 млрд.долларов США (на 1,2% меньше), в III квартале 2009г. - 18,8 млрд.долларов США (на 36,2% больше). </w:t>
      </w:r>
      <w:r w:rsidR="00A10583" w:rsidRPr="00DE690D">
        <w:rPr>
          <w:color w:val="000000"/>
          <w:sz w:val="28"/>
          <w:szCs w:val="28"/>
        </w:rPr>
        <w:t xml:space="preserve">(Приложения </w:t>
      </w:r>
      <w:r w:rsidR="007B414F" w:rsidRPr="00DE690D">
        <w:rPr>
          <w:color w:val="000000"/>
          <w:sz w:val="28"/>
          <w:szCs w:val="28"/>
        </w:rPr>
        <w:t>5</w:t>
      </w:r>
      <w:r w:rsidR="00A10583" w:rsidRPr="00DE690D">
        <w:rPr>
          <w:color w:val="000000"/>
          <w:sz w:val="28"/>
          <w:szCs w:val="28"/>
        </w:rPr>
        <w:t>,</w:t>
      </w:r>
      <w:r w:rsidR="007B414F" w:rsidRPr="00DE690D">
        <w:rPr>
          <w:color w:val="000000"/>
          <w:sz w:val="28"/>
          <w:szCs w:val="28"/>
        </w:rPr>
        <w:t>6</w:t>
      </w:r>
      <w:r w:rsidR="00A10583" w:rsidRPr="00DE690D">
        <w:rPr>
          <w:color w:val="000000"/>
          <w:sz w:val="28"/>
          <w:szCs w:val="28"/>
        </w:rPr>
        <w:t>)</w:t>
      </w:r>
    </w:p>
    <w:p w:rsidR="004366D0" w:rsidRPr="00DE690D" w:rsidRDefault="008B41F8" w:rsidP="00DE690D">
      <w:pPr>
        <w:spacing w:line="360" w:lineRule="auto"/>
        <w:ind w:firstLine="709"/>
        <w:jc w:val="both"/>
        <w:rPr>
          <w:color w:val="000000"/>
          <w:sz w:val="28"/>
          <w:szCs w:val="28"/>
        </w:rPr>
      </w:pPr>
      <w:r w:rsidRPr="00DE690D">
        <w:rPr>
          <w:color w:val="000000"/>
          <w:sz w:val="28"/>
          <w:szCs w:val="28"/>
        </w:rPr>
        <w:t xml:space="preserve">Можно с уверенностью сказать, что </w:t>
      </w:r>
      <w:r w:rsidR="00C80E83" w:rsidRPr="00DE690D">
        <w:rPr>
          <w:color w:val="000000"/>
          <w:sz w:val="28"/>
          <w:szCs w:val="28"/>
        </w:rPr>
        <w:t>иностранные</w:t>
      </w:r>
      <w:r w:rsidRPr="00DE690D">
        <w:rPr>
          <w:color w:val="000000"/>
          <w:sz w:val="28"/>
          <w:szCs w:val="28"/>
        </w:rPr>
        <w:t xml:space="preserve"> инвестиции </w:t>
      </w:r>
      <w:r w:rsidR="00C80E83" w:rsidRPr="00DE690D">
        <w:rPr>
          <w:color w:val="000000"/>
          <w:sz w:val="28"/>
          <w:szCs w:val="28"/>
        </w:rPr>
        <w:t>являются неотъемлемой частью экономики любой развивающейся станы, в том числе и России. Их роль очень велика. С их помощью можно усовершенствовать</w:t>
      </w:r>
      <w:r w:rsidR="004366D0" w:rsidRPr="00DE690D">
        <w:rPr>
          <w:color w:val="000000"/>
          <w:sz w:val="28"/>
          <w:szCs w:val="28"/>
        </w:rPr>
        <w:t xml:space="preserve"> технологии, развивать отрасль, куда поступают инвестиции.</w:t>
      </w:r>
    </w:p>
    <w:p w:rsidR="004366D0" w:rsidRPr="00DE690D" w:rsidRDefault="0017455F" w:rsidP="00DE690D">
      <w:pPr>
        <w:spacing w:line="360" w:lineRule="auto"/>
        <w:ind w:firstLine="709"/>
        <w:jc w:val="both"/>
        <w:rPr>
          <w:color w:val="000000"/>
          <w:sz w:val="28"/>
          <w:szCs w:val="28"/>
        </w:rPr>
      </w:pPr>
      <w:r w:rsidRPr="00DE690D">
        <w:rPr>
          <w:color w:val="000000"/>
          <w:sz w:val="28"/>
          <w:szCs w:val="28"/>
        </w:rPr>
        <w:t xml:space="preserve">Но </w:t>
      </w:r>
      <w:r w:rsidR="004366D0" w:rsidRPr="00DE690D">
        <w:rPr>
          <w:color w:val="000000"/>
          <w:sz w:val="28"/>
          <w:szCs w:val="28"/>
        </w:rPr>
        <w:t>существует мнение о недостатка</w:t>
      </w:r>
      <w:r w:rsidRPr="00DE690D">
        <w:rPr>
          <w:color w:val="000000"/>
          <w:sz w:val="28"/>
          <w:szCs w:val="28"/>
        </w:rPr>
        <w:t>х</w:t>
      </w:r>
      <w:r w:rsidR="004366D0" w:rsidRPr="00DE690D">
        <w:rPr>
          <w:color w:val="000000"/>
          <w:sz w:val="28"/>
          <w:szCs w:val="28"/>
        </w:rPr>
        <w:t xml:space="preserve"> широкого поступления иностранного капитала в российскую экономику.</w:t>
      </w:r>
    </w:p>
    <w:p w:rsidR="008B41F8" w:rsidRPr="00DE690D" w:rsidRDefault="004366D0" w:rsidP="00DE690D">
      <w:pPr>
        <w:spacing w:line="360" w:lineRule="auto"/>
        <w:ind w:firstLine="709"/>
        <w:jc w:val="both"/>
        <w:rPr>
          <w:color w:val="000000"/>
          <w:sz w:val="28"/>
          <w:szCs w:val="28"/>
        </w:rPr>
      </w:pPr>
      <w:r w:rsidRPr="00DE690D">
        <w:rPr>
          <w:color w:val="000000"/>
          <w:sz w:val="28"/>
          <w:szCs w:val="28"/>
        </w:rPr>
        <w:t>Также необходимо</w:t>
      </w:r>
      <w:r w:rsidR="00DE690D">
        <w:rPr>
          <w:color w:val="000000"/>
          <w:sz w:val="28"/>
          <w:szCs w:val="28"/>
        </w:rPr>
        <w:t xml:space="preserve"> </w:t>
      </w:r>
      <w:r w:rsidR="0017455F" w:rsidRPr="00DE690D">
        <w:rPr>
          <w:color w:val="000000"/>
          <w:sz w:val="28"/>
          <w:szCs w:val="28"/>
        </w:rPr>
        <w:t>обеспечить эффективное использование привлеченных иностранных инвестиций.</w:t>
      </w:r>
    </w:p>
    <w:p w:rsidR="00DE690D" w:rsidRDefault="00B8436E" w:rsidP="00DE690D">
      <w:pPr>
        <w:spacing w:line="360" w:lineRule="auto"/>
        <w:ind w:firstLine="709"/>
        <w:jc w:val="both"/>
        <w:rPr>
          <w:color w:val="000000"/>
          <w:sz w:val="28"/>
          <w:szCs w:val="28"/>
        </w:rPr>
      </w:pPr>
      <w:r w:rsidRPr="00DE690D">
        <w:rPr>
          <w:color w:val="000000"/>
          <w:sz w:val="28"/>
          <w:szCs w:val="28"/>
        </w:rPr>
        <w:t>Поэтому необходим контроль со стороны государства и проведение продуманной инвестиционной политики.</w:t>
      </w:r>
    </w:p>
    <w:p w:rsidR="00DE690D" w:rsidRDefault="00F711C4" w:rsidP="00DE690D">
      <w:pPr>
        <w:spacing w:line="360" w:lineRule="auto"/>
        <w:ind w:firstLine="709"/>
        <w:jc w:val="both"/>
        <w:rPr>
          <w:color w:val="000000"/>
          <w:sz w:val="28"/>
          <w:szCs w:val="28"/>
        </w:rPr>
      </w:pPr>
      <w:r w:rsidRPr="00DE690D">
        <w:rPr>
          <w:color w:val="000000"/>
          <w:sz w:val="28"/>
          <w:szCs w:val="28"/>
        </w:rPr>
        <w:t>Хотелось бы отметить, что Россия рассматривает иностранные инвестиции как фактор; ускорения и технического прогресса; обновления и модернизации производственного аппарата; обеспечение занятости, подготовки кадров, отвечающих требованиям рыночной экономики.</w:t>
      </w:r>
    </w:p>
    <w:p w:rsidR="00DE690D" w:rsidRDefault="00F711C4" w:rsidP="00DE690D">
      <w:pPr>
        <w:spacing w:line="360" w:lineRule="auto"/>
        <w:ind w:firstLine="709"/>
        <w:jc w:val="both"/>
        <w:rPr>
          <w:color w:val="000000"/>
          <w:sz w:val="28"/>
          <w:szCs w:val="28"/>
        </w:rPr>
      </w:pPr>
      <w:r w:rsidRPr="00DE690D">
        <w:rPr>
          <w:color w:val="000000"/>
          <w:sz w:val="28"/>
          <w:szCs w:val="28"/>
        </w:rPr>
        <w:t>Значительные рост в российскую экономике заметен, но из-за кризиса который начался летом 2008 года, инвестиционный приток снизился.</w:t>
      </w:r>
    </w:p>
    <w:p w:rsidR="00F711C4" w:rsidRPr="00DE690D" w:rsidRDefault="00F711C4" w:rsidP="00DE690D">
      <w:pPr>
        <w:spacing w:line="360" w:lineRule="auto"/>
        <w:ind w:firstLine="709"/>
        <w:jc w:val="both"/>
        <w:rPr>
          <w:color w:val="000000"/>
          <w:sz w:val="28"/>
          <w:szCs w:val="28"/>
        </w:rPr>
      </w:pPr>
      <w:r w:rsidRPr="00DE690D">
        <w:rPr>
          <w:color w:val="000000"/>
          <w:sz w:val="28"/>
          <w:szCs w:val="28"/>
        </w:rPr>
        <w:t>В России привлечение иностранных инвестиций становится задачей, от эффективности решения которой зависят ход, темпы и во многом результаты проводимых реформ.</w:t>
      </w:r>
    </w:p>
    <w:p w:rsidR="00D134A7" w:rsidRPr="00DE690D" w:rsidRDefault="00D134A7" w:rsidP="00DE690D">
      <w:pPr>
        <w:spacing w:line="360" w:lineRule="auto"/>
        <w:ind w:firstLine="709"/>
        <w:jc w:val="both"/>
        <w:rPr>
          <w:color w:val="000000"/>
          <w:sz w:val="28"/>
          <w:szCs w:val="28"/>
        </w:rPr>
      </w:pPr>
    </w:p>
    <w:p w:rsidR="009E3434" w:rsidRPr="00DE690D" w:rsidRDefault="009E3434" w:rsidP="00DE690D">
      <w:pPr>
        <w:suppressAutoHyphens/>
        <w:spacing w:line="360" w:lineRule="auto"/>
        <w:ind w:firstLine="709"/>
        <w:jc w:val="center"/>
        <w:rPr>
          <w:b/>
          <w:bCs/>
          <w:color w:val="000000"/>
          <w:kern w:val="28"/>
          <w:sz w:val="28"/>
          <w:szCs w:val="28"/>
        </w:rPr>
      </w:pPr>
      <w:r w:rsidRPr="00DE690D">
        <w:rPr>
          <w:b/>
          <w:bCs/>
          <w:color w:val="000000"/>
          <w:kern w:val="28"/>
          <w:sz w:val="28"/>
          <w:szCs w:val="28"/>
        </w:rPr>
        <w:t xml:space="preserve">1.3 Нормативно-правовое регулирование иностранных </w:t>
      </w:r>
      <w:r w:rsidR="003F3451" w:rsidRPr="00DE690D">
        <w:rPr>
          <w:b/>
          <w:bCs/>
          <w:color w:val="000000"/>
          <w:kern w:val="28"/>
          <w:sz w:val="28"/>
          <w:szCs w:val="28"/>
        </w:rPr>
        <w:t>инвестиций</w:t>
      </w:r>
    </w:p>
    <w:p w:rsidR="0096672D" w:rsidRPr="00DE690D" w:rsidRDefault="0096672D" w:rsidP="00DE690D">
      <w:pPr>
        <w:spacing w:line="360" w:lineRule="auto"/>
        <w:ind w:firstLine="709"/>
        <w:jc w:val="both"/>
        <w:rPr>
          <w:color w:val="000000"/>
          <w:sz w:val="28"/>
          <w:szCs w:val="28"/>
        </w:rPr>
      </w:pPr>
    </w:p>
    <w:p w:rsidR="00925181" w:rsidRPr="00DE690D" w:rsidRDefault="003F3451" w:rsidP="00DE690D">
      <w:pPr>
        <w:spacing w:line="360" w:lineRule="auto"/>
        <w:ind w:firstLine="709"/>
        <w:jc w:val="both"/>
        <w:rPr>
          <w:color w:val="000000"/>
          <w:sz w:val="28"/>
          <w:szCs w:val="28"/>
        </w:rPr>
      </w:pPr>
      <w:r w:rsidRPr="00DE690D">
        <w:rPr>
          <w:color w:val="000000"/>
          <w:sz w:val="28"/>
          <w:szCs w:val="28"/>
        </w:rPr>
        <w:t>Правовое регулирование инвестиционной деятельности состоит в определении признаков субъектов, установлении организационно-правовых форм ведения инвестиционной деятельности, выделении специальных требований к отдельным направлениям инвестиционной деятельности; регламентации порядка и условий заключения исполнения договоров; установлении пределов и форм государственного воздейст</w:t>
      </w:r>
      <w:r w:rsidR="00925181" w:rsidRPr="00DE690D">
        <w:rPr>
          <w:color w:val="000000"/>
          <w:sz w:val="28"/>
          <w:szCs w:val="28"/>
        </w:rPr>
        <w:t>вия на инвестиционные процессы.</w:t>
      </w:r>
    </w:p>
    <w:p w:rsidR="00925181" w:rsidRPr="00DE690D" w:rsidRDefault="003F3451" w:rsidP="00DE690D">
      <w:pPr>
        <w:spacing w:line="360" w:lineRule="auto"/>
        <w:ind w:firstLine="709"/>
        <w:jc w:val="both"/>
        <w:rPr>
          <w:color w:val="000000"/>
          <w:sz w:val="28"/>
          <w:szCs w:val="28"/>
        </w:rPr>
      </w:pPr>
      <w:r w:rsidRPr="00DE690D">
        <w:rPr>
          <w:color w:val="000000"/>
          <w:sz w:val="28"/>
          <w:szCs w:val="28"/>
        </w:rPr>
        <w:t>Инвестирование может происходить путем приобретения акций акционерного общества, вступления в товарищество с вложением пая. Инвестиции могут осуществляться путем приобретения патента или прав пользования по лицензионному договору, прио</w:t>
      </w:r>
      <w:r w:rsidR="00925181" w:rsidRPr="00DE690D">
        <w:rPr>
          <w:color w:val="000000"/>
          <w:sz w:val="28"/>
          <w:szCs w:val="28"/>
        </w:rPr>
        <w:t>бретением товарного знака и</w:t>
      </w:r>
      <w:r w:rsidR="007A3B89" w:rsidRPr="00DE690D">
        <w:rPr>
          <w:color w:val="000000"/>
          <w:sz w:val="28"/>
          <w:szCs w:val="28"/>
        </w:rPr>
        <w:t xml:space="preserve"> </w:t>
      </w:r>
      <w:r w:rsidR="00925181" w:rsidRPr="00DE690D">
        <w:rPr>
          <w:color w:val="000000"/>
          <w:sz w:val="28"/>
          <w:szCs w:val="28"/>
        </w:rPr>
        <w:t>т.д.</w:t>
      </w:r>
    </w:p>
    <w:p w:rsidR="00925181" w:rsidRPr="00DE690D" w:rsidRDefault="00130A48" w:rsidP="00DE690D">
      <w:pPr>
        <w:spacing w:line="360" w:lineRule="auto"/>
        <w:ind w:firstLine="709"/>
        <w:jc w:val="both"/>
        <w:rPr>
          <w:color w:val="000000"/>
          <w:sz w:val="28"/>
          <w:szCs w:val="28"/>
        </w:rPr>
      </w:pPr>
      <w:r w:rsidRPr="00DE690D">
        <w:rPr>
          <w:color w:val="000000"/>
          <w:sz w:val="28"/>
          <w:szCs w:val="28"/>
        </w:rPr>
        <w:t>25 февраля 1999г.</w:t>
      </w:r>
      <w:r w:rsidR="003F3451" w:rsidRPr="00DE690D">
        <w:rPr>
          <w:color w:val="000000"/>
          <w:sz w:val="28"/>
          <w:szCs w:val="28"/>
        </w:rPr>
        <w:t xml:space="preserve"> года был принят закон "Об инвестиционной деятельности в РФ"</w:t>
      </w:r>
      <w:r w:rsidR="00721CA9" w:rsidRPr="00DE690D">
        <w:rPr>
          <w:color w:val="000000"/>
          <w:sz w:val="28"/>
          <w:szCs w:val="28"/>
        </w:rPr>
        <w:t xml:space="preserve"> №</w:t>
      </w:r>
      <w:r w:rsidRPr="00DE690D">
        <w:rPr>
          <w:color w:val="000000"/>
          <w:sz w:val="28"/>
          <w:szCs w:val="28"/>
        </w:rPr>
        <w:t xml:space="preserve"> 39-ФЗ</w:t>
      </w:r>
      <w:r w:rsidR="00030394" w:rsidRPr="00DE690D">
        <w:rPr>
          <w:color w:val="000000"/>
          <w:sz w:val="28"/>
          <w:szCs w:val="28"/>
        </w:rPr>
        <w:t>, а 9 июля 1999</w:t>
      </w:r>
      <w:r w:rsidR="003F3451" w:rsidRPr="00DE690D">
        <w:rPr>
          <w:color w:val="000000"/>
          <w:sz w:val="28"/>
          <w:szCs w:val="28"/>
        </w:rPr>
        <w:t xml:space="preserve"> года - закон "Об иностранных инвестициях в РФ"</w:t>
      </w:r>
      <w:r w:rsidR="00030394" w:rsidRPr="00DE690D">
        <w:rPr>
          <w:color w:val="000000"/>
          <w:sz w:val="28"/>
          <w:szCs w:val="28"/>
        </w:rPr>
        <w:t xml:space="preserve"> № 160-ФЗ</w:t>
      </w:r>
      <w:r w:rsidR="003F3451" w:rsidRPr="00DE690D">
        <w:rPr>
          <w:color w:val="000000"/>
          <w:sz w:val="28"/>
          <w:szCs w:val="28"/>
        </w:rPr>
        <w:t xml:space="preserve">. Согласно этим законам инвестицией </w:t>
      </w:r>
      <w:r w:rsidR="009013B0" w:rsidRPr="00DE690D">
        <w:rPr>
          <w:color w:val="000000"/>
          <w:sz w:val="28"/>
          <w:szCs w:val="28"/>
        </w:rPr>
        <w:t xml:space="preserve">называются </w:t>
      </w:r>
      <w:r w:rsidRPr="00DE690D">
        <w:rPr>
          <w:color w:val="000000"/>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925181" w:rsidRPr="00DE690D">
        <w:rPr>
          <w:color w:val="000000"/>
          <w:sz w:val="28"/>
          <w:szCs w:val="28"/>
        </w:rPr>
        <w:t>.</w:t>
      </w:r>
    </w:p>
    <w:p w:rsidR="00925181" w:rsidRPr="00DE690D" w:rsidRDefault="003F3451" w:rsidP="00DE690D">
      <w:pPr>
        <w:spacing w:line="360" w:lineRule="auto"/>
        <w:ind w:firstLine="709"/>
        <w:jc w:val="both"/>
        <w:rPr>
          <w:color w:val="000000"/>
          <w:sz w:val="28"/>
          <w:szCs w:val="28"/>
        </w:rPr>
      </w:pPr>
      <w:r w:rsidRPr="00DE690D">
        <w:rPr>
          <w:color w:val="000000"/>
          <w:sz w:val="28"/>
          <w:szCs w:val="28"/>
        </w:rPr>
        <w:t xml:space="preserve">Основными субъектами инвестиционной деятельности являются: инвесторы, заказчики, исполнители работ и пользователи объектов. Инвестором называется субъект осуществляющий вложения собственных, заемных или привлеченных средств обеспечивающий их целевое использование. Заказчиком является субъект, непосредственно реализующий проект, осуществляющий для этого все необходимые действия в пределах прав предоставленных инвестором. Функции заказчика может осуществлять сам инвестор. Пользователями объектов могут быть любые юридические и физические лица, а также государственные и муниципальные предприятия, иностранные государства и международные организации, для которых создается объект инвестиционной деятельности и пользование которым </w:t>
      </w:r>
      <w:r w:rsidR="00CE7322" w:rsidRPr="00DE690D">
        <w:rPr>
          <w:color w:val="000000"/>
          <w:sz w:val="28"/>
          <w:szCs w:val="28"/>
        </w:rPr>
        <w:t>закреплено</w:t>
      </w:r>
      <w:r w:rsidR="00925181" w:rsidRPr="00DE690D">
        <w:rPr>
          <w:color w:val="000000"/>
          <w:sz w:val="28"/>
          <w:szCs w:val="28"/>
        </w:rPr>
        <w:t xml:space="preserve"> в договоре с инвестором.</w:t>
      </w:r>
    </w:p>
    <w:p w:rsidR="00925181" w:rsidRPr="00DE690D" w:rsidRDefault="003F3451" w:rsidP="00DE690D">
      <w:pPr>
        <w:spacing w:line="360" w:lineRule="auto"/>
        <w:ind w:firstLine="709"/>
        <w:jc w:val="both"/>
        <w:rPr>
          <w:color w:val="000000"/>
          <w:sz w:val="28"/>
          <w:szCs w:val="28"/>
        </w:rPr>
      </w:pPr>
      <w:r w:rsidRPr="00DE690D">
        <w:rPr>
          <w:color w:val="000000"/>
          <w:sz w:val="28"/>
          <w:szCs w:val="28"/>
        </w:rPr>
        <w:t xml:space="preserve">Инвестиционный договор определяет взаимоотношения собственников или владельцев средств, вкладываемых в объекты предпринимательской </w:t>
      </w:r>
      <w:r w:rsidR="00CE7322" w:rsidRPr="00DE690D">
        <w:rPr>
          <w:color w:val="000000"/>
          <w:sz w:val="28"/>
          <w:szCs w:val="28"/>
        </w:rPr>
        <w:t>деятельности</w:t>
      </w:r>
      <w:r w:rsidRPr="00DE690D">
        <w:rPr>
          <w:color w:val="000000"/>
          <w:sz w:val="28"/>
          <w:szCs w:val="28"/>
        </w:rPr>
        <w:t>, взаимодействие в процессе реализации инвестиционного проекта, в распределении доходов от последующей эксплуатации проекта, а также</w:t>
      </w:r>
      <w:r w:rsidR="00925181" w:rsidRPr="00DE690D">
        <w:rPr>
          <w:color w:val="000000"/>
          <w:sz w:val="28"/>
          <w:szCs w:val="28"/>
        </w:rPr>
        <w:t xml:space="preserve"> устанавливает право на объект.</w:t>
      </w:r>
    </w:p>
    <w:p w:rsidR="00925181" w:rsidRPr="00DE690D" w:rsidRDefault="003F3451" w:rsidP="00DE690D">
      <w:pPr>
        <w:spacing w:line="360" w:lineRule="auto"/>
        <w:ind w:firstLine="709"/>
        <w:jc w:val="both"/>
        <w:rPr>
          <w:color w:val="000000"/>
          <w:sz w:val="28"/>
          <w:szCs w:val="28"/>
        </w:rPr>
      </w:pPr>
      <w:r w:rsidRPr="00DE690D">
        <w:rPr>
          <w:color w:val="000000"/>
          <w:sz w:val="28"/>
          <w:szCs w:val="28"/>
        </w:rPr>
        <w:t xml:space="preserve">Инвестор, как главная фигура инвестиционного проекта, обладает правом самостоятельно определять объемы, характер и эффективность инвестиций; контролировать их целевое использование; владеть, пользоваться и распоряжаться результатами инвестиций (кроме случаев оговоренных в законодательстве); передачи части своих </w:t>
      </w:r>
      <w:r w:rsidR="00925181" w:rsidRPr="00DE690D">
        <w:rPr>
          <w:color w:val="000000"/>
          <w:sz w:val="28"/>
          <w:szCs w:val="28"/>
        </w:rPr>
        <w:t>полномочий другим организациям.</w:t>
      </w:r>
    </w:p>
    <w:p w:rsidR="00925181" w:rsidRPr="00DE690D" w:rsidRDefault="003F3451" w:rsidP="00DE690D">
      <w:pPr>
        <w:spacing w:line="360" w:lineRule="auto"/>
        <w:ind w:firstLine="709"/>
        <w:jc w:val="both"/>
        <w:rPr>
          <w:color w:val="000000"/>
          <w:sz w:val="28"/>
          <w:szCs w:val="28"/>
        </w:rPr>
      </w:pPr>
      <w:r w:rsidRPr="00DE690D">
        <w:rPr>
          <w:color w:val="000000"/>
          <w:sz w:val="28"/>
          <w:szCs w:val="28"/>
        </w:rPr>
        <w:t>Объектами инвестицио</w:t>
      </w:r>
      <w:r w:rsidR="00925181" w:rsidRPr="00DE690D">
        <w:rPr>
          <w:color w:val="000000"/>
          <w:sz w:val="28"/>
          <w:szCs w:val="28"/>
        </w:rPr>
        <w:t>нной деятельности могут быть:</w:t>
      </w:r>
    </w:p>
    <w:p w:rsidR="00925181" w:rsidRPr="00DE690D" w:rsidRDefault="003F3451" w:rsidP="00DE690D">
      <w:pPr>
        <w:numPr>
          <w:ilvl w:val="0"/>
          <w:numId w:val="8"/>
        </w:numPr>
        <w:tabs>
          <w:tab w:val="clear" w:pos="720"/>
          <w:tab w:val="num" w:pos="1080"/>
        </w:tabs>
        <w:spacing w:line="360" w:lineRule="auto"/>
        <w:ind w:left="0" w:firstLine="709"/>
        <w:jc w:val="both"/>
        <w:rPr>
          <w:color w:val="000000"/>
          <w:sz w:val="28"/>
          <w:szCs w:val="28"/>
        </w:rPr>
      </w:pPr>
      <w:r w:rsidRPr="00DE690D">
        <w:rPr>
          <w:color w:val="000000"/>
          <w:sz w:val="28"/>
          <w:szCs w:val="28"/>
        </w:rPr>
        <w:t>вновь создаваемые и модернизируемые о</w:t>
      </w:r>
      <w:r w:rsidR="00877719" w:rsidRPr="00DE690D">
        <w:rPr>
          <w:color w:val="000000"/>
          <w:sz w:val="28"/>
          <w:szCs w:val="28"/>
        </w:rPr>
        <w:t xml:space="preserve">сновные и оборотные </w:t>
      </w:r>
      <w:r w:rsidR="001330D1" w:rsidRPr="00DE690D">
        <w:rPr>
          <w:color w:val="000000"/>
          <w:sz w:val="28"/>
          <w:szCs w:val="28"/>
        </w:rPr>
        <w:t>средства</w:t>
      </w:r>
      <w:r w:rsidR="00925181" w:rsidRPr="00DE690D">
        <w:rPr>
          <w:color w:val="000000"/>
          <w:sz w:val="28"/>
          <w:szCs w:val="28"/>
        </w:rPr>
        <w:t>;</w:t>
      </w:r>
    </w:p>
    <w:p w:rsidR="00DE690D" w:rsidRDefault="00925181" w:rsidP="00DE690D">
      <w:pPr>
        <w:numPr>
          <w:ilvl w:val="0"/>
          <w:numId w:val="8"/>
        </w:numPr>
        <w:tabs>
          <w:tab w:val="clear" w:pos="720"/>
          <w:tab w:val="num" w:pos="1080"/>
        </w:tabs>
        <w:spacing w:line="360" w:lineRule="auto"/>
        <w:ind w:left="0" w:firstLine="709"/>
        <w:jc w:val="both"/>
        <w:rPr>
          <w:color w:val="000000"/>
          <w:sz w:val="28"/>
          <w:szCs w:val="28"/>
        </w:rPr>
      </w:pPr>
      <w:r w:rsidRPr="00DE690D">
        <w:rPr>
          <w:color w:val="000000"/>
          <w:sz w:val="28"/>
          <w:szCs w:val="28"/>
        </w:rPr>
        <w:t>целевые денежные вклады;</w:t>
      </w:r>
    </w:p>
    <w:p w:rsidR="00925181" w:rsidRPr="00DE690D" w:rsidRDefault="003F3451" w:rsidP="00DE690D">
      <w:pPr>
        <w:numPr>
          <w:ilvl w:val="0"/>
          <w:numId w:val="8"/>
        </w:numPr>
        <w:tabs>
          <w:tab w:val="clear" w:pos="720"/>
          <w:tab w:val="num" w:pos="1080"/>
        </w:tabs>
        <w:spacing w:line="360" w:lineRule="auto"/>
        <w:ind w:left="0" w:firstLine="709"/>
        <w:jc w:val="both"/>
        <w:rPr>
          <w:color w:val="000000"/>
          <w:sz w:val="28"/>
          <w:szCs w:val="28"/>
        </w:rPr>
      </w:pPr>
      <w:r w:rsidRPr="00DE690D">
        <w:rPr>
          <w:color w:val="000000"/>
          <w:sz w:val="28"/>
          <w:szCs w:val="28"/>
        </w:rPr>
        <w:t>нау</w:t>
      </w:r>
      <w:r w:rsidR="00877719" w:rsidRPr="00DE690D">
        <w:rPr>
          <w:color w:val="000000"/>
          <w:sz w:val="28"/>
          <w:szCs w:val="28"/>
        </w:rPr>
        <w:t>чно-техническая продукц</w:t>
      </w:r>
      <w:r w:rsidR="00925181" w:rsidRPr="00DE690D">
        <w:rPr>
          <w:color w:val="000000"/>
          <w:sz w:val="28"/>
          <w:szCs w:val="28"/>
        </w:rPr>
        <w:t>ия;</w:t>
      </w:r>
    </w:p>
    <w:p w:rsidR="00925181" w:rsidRPr="00DE690D" w:rsidRDefault="003F3451" w:rsidP="00DE690D">
      <w:pPr>
        <w:numPr>
          <w:ilvl w:val="0"/>
          <w:numId w:val="8"/>
        </w:numPr>
        <w:tabs>
          <w:tab w:val="clear" w:pos="720"/>
          <w:tab w:val="num" w:pos="1080"/>
        </w:tabs>
        <w:spacing w:line="360" w:lineRule="auto"/>
        <w:ind w:left="0" w:firstLine="709"/>
        <w:jc w:val="both"/>
        <w:rPr>
          <w:color w:val="000000"/>
          <w:sz w:val="28"/>
          <w:szCs w:val="28"/>
        </w:rPr>
      </w:pPr>
      <w:r w:rsidRPr="00DE690D">
        <w:rPr>
          <w:color w:val="000000"/>
          <w:sz w:val="28"/>
          <w:szCs w:val="28"/>
        </w:rPr>
        <w:t xml:space="preserve">права на </w:t>
      </w:r>
      <w:r w:rsidR="00925181" w:rsidRPr="00DE690D">
        <w:rPr>
          <w:color w:val="000000"/>
          <w:sz w:val="28"/>
          <w:szCs w:val="28"/>
        </w:rPr>
        <w:t>интеллектуальную собственность;</w:t>
      </w:r>
    </w:p>
    <w:p w:rsidR="00925181" w:rsidRPr="00DE690D" w:rsidRDefault="00925181" w:rsidP="00DE690D">
      <w:pPr>
        <w:numPr>
          <w:ilvl w:val="0"/>
          <w:numId w:val="8"/>
        </w:numPr>
        <w:tabs>
          <w:tab w:val="clear" w:pos="720"/>
          <w:tab w:val="num" w:pos="1080"/>
        </w:tabs>
        <w:spacing w:line="360" w:lineRule="auto"/>
        <w:ind w:left="0" w:firstLine="709"/>
        <w:jc w:val="both"/>
        <w:rPr>
          <w:color w:val="000000"/>
          <w:sz w:val="28"/>
          <w:szCs w:val="28"/>
        </w:rPr>
      </w:pPr>
      <w:r w:rsidRPr="00DE690D">
        <w:rPr>
          <w:color w:val="000000"/>
          <w:sz w:val="28"/>
          <w:szCs w:val="28"/>
        </w:rPr>
        <w:t>имущественные права;</w:t>
      </w:r>
    </w:p>
    <w:p w:rsidR="009E6837" w:rsidRPr="00DE690D" w:rsidRDefault="00877719" w:rsidP="00DE690D">
      <w:pPr>
        <w:numPr>
          <w:ilvl w:val="0"/>
          <w:numId w:val="8"/>
        </w:numPr>
        <w:tabs>
          <w:tab w:val="clear" w:pos="720"/>
          <w:tab w:val="num" w:pos="1080"/>
        </w:tabs>
        <w:spacing w:line="360" w:lineRule="auto"/>
        <w:ind w:left="0" w:firstLine="709"/>
        <w:jc w:val="both"/>
        <w:rPr>
          <w:color w:val="000000"/>
          <w:sz w:val="28"/>
          <w:szCs w:val="28"/>
        </w:rPr>
      </w:pPr>
      <w:r w:rsidRPr="00DE690D">
        <w:rPr>
          <w:color w:val="000000"/>
          <w:sz w:val="28"/>
          <w:szCs w:val="28"/>
        </w:rPr>
        <w:t>другие субъекты собственности</w:t>
      </w:r>
    </w:p>
    <w:p w:rsidR="00877719" w:rsidRPr="00DE690D" w:rsidRDefault="003F3451" w:rsidP="00DE690D">
      <w:pPr>
        <w:spacing w:line="360" w:lineRule="auto"/>
        <w:ind w:firstLine="709"/>
        <w:jc w:val="both"/>
        <w:rPr>
          <w:color w:val="000000"/>
          <w:sz w:val="28"/>
          <w:szCs w:val="28"/>
        </w:rPr>
      </w:pPr>
      <w:r w:rsidRPr="00DE690D">
        <w:rPr>
          <w:color w:val="000000"/>
          <w:sz w:val="28"/>
          <w:szCs w:val="28"/>
        </w:rPr>
        <w:t>В соответствии с законом "Об иностранных инвестициях в РФ" иностранными инвесторами признаются: иностранные юридические лица, иностранные граждане, иностранные государства и международные организации. Возможности объектов для иностранного инвестирования не ограничены - любые объекты за исключением запрещенных законодательством. Кроме того, в отдельных случаях предусматри</w:t>
      </w:r>
      <w:r w:rsidR="00EC2793" w:rsidRPr="00DE690D">
        <w:rPr>
          <w:color w:val="000000"/>
          <w:sz w:val="28"/>
          <w:szCs w:val="28"/>
        </w:rPr>
        <w:t>ваются дополнительные требования</w:t>
      </w:r>
      <w:r w:rsidRPr="00DE690D">
        <w:rPr>
          <w:color w:val="000000"/>
          <w:sz w:val="28"/>
          <w:szCs w:val="28"/>
        </w:rPr>
        <w:t xml:space="preserve"> к учредительным документам и порядку регистрации и проведения независимой экспертизы.</w:t>
      </w:r>
      <w:r w:rsidRPr="00DE690D">
        <w:rPr>
          <w:color w:val="000000"/>
          <w:sz w:val="28"/>
          <w:szCs w:val="28"/>
        </w:rPr>
        <w:br/>
        <w:t>Важнейшим фактором влияющим на объем инвестиций является рыночная процентная ставка. Она зависит от характера спр</w:t>
      </w:r>
      <w:r w:rsidR="00877719" w:rsidRPr="00DE690D">
        <w:rPr>
          <w:color w:val="000000"/>
          <w:sz w:val="28"/>
          <w:szCs w:val="28"/>
        </w:rPr>
        <w:t>оса на инвестиционные средства.</w:t>
      </w:r>
    </w:p>
    <w:p w:rsidR="003F3451" w:rsidRPr="00DE690D" w:rsidRDefault="00D77CF9" w:rsidP="00DE690D">
      <w:pPr>
        <w:spacing w:line="360" w:lineRule="auto"/>
        <w:ind w:firstLine="709"/>
        <w:jc w:val="both"/>
        <w:rPr>
          <w:color w:val="000000"/>
          <w:sz w:val="28"/>
          <w:szCs w:val="28"/>
        </w:rPr>
      </w:pPr>
      <w:r w:rsidRPr="00DE690D">
        <w:rPr>
          <w:color w:val="000000"/>
          <w:sz w:val="28"/>
          <w:szCs w:val="28"/>
        </w:rPr>
        <w:t>Согласно ст. 2 Федерального закона "Об иностранных инвестициях в РФ", иностранная инвестиция – это вложение иностранного капитала в предпринимательскую деятельность на территории Российской Федерации в виде объектов гражданских прав, принадлежащих иностранному инвестору (денег, ценных бумаг, иного имущества, имущественных прав, имеющих денежную оценку прав исключительных прав на результаты интеллектуальной деятельности, а также услуг и информации).</w:t>
      </w:r>
    </w:p>
    <w:p w:rsidR="00D77CF9" w:rsidRPr="00DE690D" w:rsidRDefault="00B70E2E" w:rsidP="00DE690D">
      <w:pPr>
        <w:spacing w:line="360" w:lineRule="auto"/>
        <w:ind w:firstLine="709"/>
        <w:jc w:val="both"/>
        <w:rPr>
          <w:color w:val="000000"/>
          <w:sz w:val="28"/>
          <w:szCs w:val="28"/>
        </w:rPr>
      </w:pPr>
      <w:r w:rsidRPr="00DE690D">
        <w:rPr>
          <w:color w:val="000000"/>
          <w:sz w:val="28"/>
          <w:szCs w:val="28"/>
        </w:rPr>
        <w:t>Приведенное определение сформулировано очень широко, с тем чтобы распространить режим защиты иностранных инвестиций на максимально широкий круг объектов иностранной частной собственности. Однако с экономической точки зрения прямыми иностранными инвестициями (в отличие от портфельных) считаются именно вложения в уставный капитал, а приобретение акций (долей) на вторичном рынке таковым уже не является.</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Вложение</w:t>
      </w:r>
      <w:r w:rsidR="00DE690D">
        <w:rPr>
          <w:color w:val="000000"/>
          <w:sz w:val="28"/>
          <w:szCs w:val="28"/>
        </w:rPr>
        <w:t xml:space="preserve"> </w:t>
      </w:r>
      <w:r w:rsidRPr="00DE690D">
        <w:rPr>
          <w:color w:val="000000"/>
          <w:sz w:val="28"/>
          <w:szCs w:val="28"/>
        </w:rPr>
        <w:t>средств иностранных инвесторов в уставные капиталы российских юридических лиц при их учреждении или при увеличении уставного капитала в Российской Федерации осуществляется в безлицензионном порядке. Именно для зачисления на валютный счет российского лица средств иностранного инвестора в оплату доли (вклада) этого инвестора в уставном (складочном) капитале этой организации «порядок, установленный Центральным банком Российской Федерации» означал совершение таких операций без ограничений (п.1 Указания ЦБ РФ"О порядке проведения валютных операций, связанных с привлечением и возвратом иностранных инвестиций» от 8 октября 1999 г. № 660- У).</w:t>
      </w:r>
    </w:p>
    <w:p w:rsidR="00B70E2E" w:rsidRPr="00DE690D" w:rsidRDefault="00442E53" w:rsidP="00DE690D">
      <w:pPr>
        <w:spacing w:line="360" w:lineRule="auto"/>
        <w:ind w:firstLine="709"/>
        <w:jc w:val="both"/>
        <w:rPr>
          <w:color w:val="000000"/>
          <w:sz w:val="28"/>
          <w:szCs w:val="28"/>
        </w:rPr>
      </w:pPr>
      <w:r w:rsidRPr="00DE690D">
        <w:rPr>
          <w:color w:val="000000"/>
          <w:sz w:val="28"/>
          <w:szCs w:val="28"/>
        </w:rPr>
        <w:t>«</w:t>
      </w:r>
      <w:r w:rsidR="00B70E2E" w:rsidRPr="00DE690D">
        <w:rPr>
          <w:color w:val="000000"/>
          <w:sz w:val="28"/>
          <w:szCs w:val="28"/>
        </w:rPr>
        <w:t>С введением нового Закона о валютном регулировании</w:t>
      </w:r>
      <w:r w:rsidR="0009197C" w:rsidRPr="00DE690D">
        <w:rPr>
          <w:color w:val="000000"/>
          <w:sz w:val="28"/>
          <w:szCs w:val="28"/>
        </w:rPr>
        <w:t xml:space="preserve"> (ФЗ «О валютном регулировании и валютном контроле» от 10 декабря 2003 г., вступил в силу 18 июня 2004 г.)</w:t>
      </w:r>
      <w:r w:rsidR="00DE690D">
        <w:rPr>
          <w:color w:val="000000"/>
          <w:sz w:val="28"/>
          <w:szCs w:val="28"/>
        </w:rPr>
        <w:t xml:space="preserve"> </w:t>
      </w:r>
      <w:r w:rsidR="00B70E2E" w:rsidRPr="00DE690D">
        <w:rPr>
          <w:color w:val="000000"/>
          <w:sz w:val="28"/>
          <w:szCs w:val="28"/>
        </w:rPr>
        <w:t>валютные операции движения капитала осуществляются с использованием специальных счетов. В п. 2 ст. 8 Закона о валютном регулировании указаны случаи, когда ЦБ РФ вправе вводить требования об использовании специального счета в отношении резидентов. Операции по зачислению средств нерезидентов, поступающих на счет резидента в оплату вклада в уставном (складочном) капитале, в этом пункте не указаны, следовательно, в отношении резидента такое требование установлено быть не может (абз. 2 п. 1</w:t>
      </w:r>
      <w:r w:rsidR="00DC405F" w:rsidRPr="00DE690D">
        <w:rPr>
          <w:color w:val="000000"/>
          <w:sz w:val="28"/>
          <w:szCs w:val="28"/>
        </w:rPr>
        <w:t xml:space="preserve"> </w:t>
      </w:r>
      <w:r w:rsidR="00B70E2E" w:rsidRPr="00DE690D">
        <w:rPr>
          <w:color w:val="000000"/>
          <w:sz w:val="28"/>
          <w:szCs w:val="28"/>
        </w:rPr>
        <w:t>ст. 8 Закона о валютном регулировании). В то же время п. 3 той же статьи, перечисляющий случаи, когда на нерезидента возлагается обязанность по открытию специального счета, указывает в числе прочих операции, связанные с приобретением нерезидентами у резидентов прав на внутренние ценные бумаги, в том числе расчеты и переводы, связанные с передачей внутренних ценных бумаг (прав, удостоверенных внутренними ценными бумагами).</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К внутренним ценным бумагам п. 3 ст. 1 Закона о валютном регулировании относит прежде всего ценные бумаги, номинальная стоимость которых указана в валюте Российской Федерации и выпуск которых зарегистрирован на территории Российской Федерации. К таковым в первую очередь относятся акции р</w:t>
      </w:r>
      <w:r w:rsidR="0009197C" w:rsidRPr="00DE690D">
        <w:rPr>
          <w:color w:val="000000"/>
          <w:sz w:val="28"/>
          <w:szCs w:val="28"/>
        </w:rPr>
        <w:t xml:space="preserve">оссийских акционерных обществ. </w:t>
      </w:r>
      <w:r w:rsidRPr="00DE690D">
        <w:rPr>
          <w:color w:val="000000"/>
          <w:sz w:val="28"/>
          <w:szCs w:val="28"/>
        </w:rPr>
        <w:t>Тем самым приобретение нерезидентом акций российских акционерных обществ, в том числе и при первичном размещении, должно совершаться с использованием специальных счетов, при этом денежные расчеты с резидентами он вправе производить только в рублях, если иное не установлено ЦБ РФ в целом или применительно к отдельным видам ценных бумаг (п. 8. ст. 8 Закона о валютном регулировании).</w:t>
      </w:r>
      <w:r w:rsidR="00442E53" w:rsidRPr="00DE690D">
        <w:rPr>
          <w:color w:val="000000"/>
          <w:sz w:val="28"/>
          <w:szCs w:val="28"/>
        </w:rPr>
        <w:t>»</w:t>
      </w:r>
      <w:r w:rsidR="00925181" w:rsidRPr="00DE690D">
        <w:rPr>
          <w:rStyle w:val="ab"/>
          <w:color w:val="000000"/>
          <w:sz w:val="28"/>
          <w:szCs w:val="28"/>
        </w:rPr>
        <w:footnoteReference w:id="13"/>
      </w:r>
    </w:p>
    <w:p w:rsidR="00B70E2E" w:rsidRPr="00DE690D" w:rsidRDefault="00442E53" w:rsidP="00DE690D">
      <w:pPr>
        <w:spacing w:line="360" w:lineRule="auto"/>
        <w:ind w:firstLine="709"/>
        <w:jc w:val="both"/>
        <w:rPr>
          <w:color w:val="000000"/>
          <w:sz w:val="28"/>
          <w:szCs w:val="28"/>
        </w:rPr>
      </w:pPr>
      <w:r w:rsidRPr="00DE690D">
        <w:rPr>
          <w:color w:val="000000"/>
          <w:sz w:val="28"/>
          <w:szCs w:val="28"/>
        </w:rPr>
        <w:t>«</w:t>
      </w:r>
      <w:r w:rsidR="00B70E2E" w:rsidRPr="00DE690D">
        <w:rPr>
          <w:color w:val="000000"/>
          <w:sz w:val="28"/>
          <w:szCs w:val="28"/>
        </w:rPr>
        <w:t>Типы специальных счетов и соответствующие им перечни допускаемых режимом этих счетов валютных операций установлены Инструкцией ЦБ РФ от 7 июня 2004 г. № 116-И «О видах специальных счетов резидентов и нерезидентов».</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Введение специальных счетов сместило центр тяжести правового регулирования валютных операций с резидентов на нерезидентов: если при разрешительном порядке осуществления валютных операций движения капитала обязанность по получению лицензий возлагалась на российское лицо-реципиента по валютным операциям, то требование об открытии специальных счетов при осуществлении валютных операций, опосредующих прямые иностранные инвестиции, напротив, применяется к иностранному лицу-донору.</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Согласно п. 4. ст. 1 указанной Инструкции, вводятся пять режимов специальных счетов в валюте Российской Федерации, предназначенных для осуществления нерезидентами валютных операций на российской территории. Оставим в стороне счета «С», открываемые для приобретения нерезидентом у резидентов и отчуждения им же облигаций, выпущенных от имени Российской Федерации, и счета «О», открываемые для операций с другими облигациями, являющимися внутренними ценными бумагами, а также счета «В 1 », используемые для получения займов и кредитов от резидентов и привлечения от резидентов рублевых счетов от выдачи векселей, являющихся внутренними ценными бумагами, и от первичного размещения акций и облигаций, эмитентом которых является сам нерезидент, и счета «В 2», используемые для расчетов и переводов при предоставлении нерезидентом займов и кредитов резидентам и при приобретении у резидентов внутренних неэмиссионных ценных бумаг (кроме векселей), и отметим счета типа «А», открываемые для приобретения у резидента акций и инвестиционных паев паевых инвестиционных фондов, являющиеся внутренними ценными бумагами.</w:t>
      </w:r>
      <w:r w:rsidR="00442E53" w:rsidRPr="00DE690D">
        <w:rPr>
          <w:color w:val="000000"/>
          <w:sz w:val="28"/>
          <w:szCs w:val="28"/>
        </w:rPr>
        <w:t>»</w:t>
      </w:r>
      <w:r w:rsidR="00BF67AC" w:rsidRPr="00DE690D">
        <w:rPr>
          <w:rStyle w:val="ab"/>
          <w:color w:val="000000"/>
          <w:sz w:val="28"/>
          <w:szCs w:val="28"/>
        </w:rPr>
        <w:footnoteReference w:id="14"/>
      </w:r>
    </w:p>
    <w:p w:rsidR="00B70E2E" w:rsidRPr="00DE690D" w:rsidRDefault="00B70E2E" w:rsidP="00DE690D">
      <w:pPr>
        <w:spacing w:line="360" w:lineRule="auto"/>
        <w:ind w:firstLine="709"/>
        <w:jc w:val="both"/>
        <w:rPr>
          <w:color w:val="000000"/>
          <w:sz w:val="28"/>
          <w:szCs w:val="28"/>
        </w:rPr>
      </w:pPr>
      <w:r w:rsidRPr="00DE690D">
        <w:rPr>
          <w:color w:val="000000"/>
          <w:sz w:val="28"/>
          <w:szCs w:val="28"/>
        </w:rPr>
        <w:t>Как видно из сказанного, а также из предусмотренного в П. 4.9 Инструкции № 116-И списка разрешаемых по данным типам счетов операций, операция по приобретению иностранным инвестором акций российской компании непосредственно у эмитента (при первичном размещении и при дополнительном выпуске) включает следующие этапы:</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1) открытие в уполномоченном банке (имеются в виду российские банки и действующие в России филиалы зарубежных банков, имеющие лицензию Центрального банка Российской Федерации на совершение операций с иностранной валютой - П. 8 СТ. 1 Закона о валютном регулировании) счета в иностранной валюте (для перечисления денег из-за границы);</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2) открытие там же счета в валюте Российской Федерации (для конвертации валютных денежных средств в рубли);</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3) открытие счета типа «А» (для зачисления на него средств с рублевого счета</w:t>
      </w:r>
      <w:r w:rsidR="00555111" w:rsidRPr="00DE690D">
        <w:rPr>
          <w:color w:val="000000"/>
          <w:sz w:val="28"/>
          <w:szCs w:val="28"/>
        </w:rPr>
        <w:t>)</w:t>
      </w:r>
      <w:r w:rsidR="00CE7322" w:rsidRPr="00DE690D">
        <w:rPr>
          <w:color w:val="000000"/>
          <w:sz w:val="28"/>
          <w:szCs w:val="28"/>
        </w:rPr>
        <w:t>;</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4) списание средств со счета типа «А» и их зачисление на счет российского эмитента.</w:t>
      </w:r>
    </w:p>
    <w:p w:rsidR="00DE690D" w:rsidRDefault="00B70E2E" w:rsidP="00DE690D">
      <w:pPr>
        <w:spacing w:line="360" w:lineRule="auto"/>
        <w:ind w:firstLine="709"/>
        <w:jc w:val="both"/>
        <w:rPr>
          <w:color w:val="000000"/>
          <w:sz w:val="28"/>
          <w:szCs w:val="28"/>
        </w:rPr>
      </w:pPr>
      <w:r w:rsidRPr="00DE690D">
        <w:rPr>
          <w:color w:val="000000"/>
          <w:sz w:val="28"/>
          <w:szCs w:val="28"/>
        </w:rPr>
        <w:t>Вышеизложенное позволяет прийти к выводу, что в настоящее время проведение валютных операций движения капитала, связанных с вложением прямых иностранных инвестиций,</w:t>
      </w:r>
      <w:r w:rsidR="00DE690D">
        <w:rPr>
          <w:color w:val="000000"/>
          <w:sz w:val="28"/>
          <w:szCs w:val="28"/>
        </w:rPr>
        <w:t xml:space="preserve"> </w:t>
      </w:r>
      <w:r w:rsidR="00B97A49" w:rsidRPr="00DE690D">
        <w:rPr>
          <w:color w:val="000000"/>
          <w:sz w:val="28"/>
          <w:szCs w:val="28"/>
        </w:rPr>
        <w:t>очень</w:t>
      </w:r>
      <w:r w:rsidR="007019DE" w:rsidRPr="00DE690D">
        <w:rPr>
          <w:color w:val="000000"/>
          <w:sz w:val="28"/>
          <w:szCs w:val="28"/>
        </w:rPr>
        <w:t xml:space="preserve"> усложнено</w:t>
      </w:r>
      <w:r w:rsidRPr="00DE690D">
        <w:rPr>
          <w:color w:val="000000"/>
          <w:sz w:val="28"/>
          <w:szCs w:val="28"/>
        </w:rPr>
        <w:t>.</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В то же время уплата иностранному инвестору дивидендов по акциям не считается валютной операцией движения капитала, и поэтому резиденты вправ</w:t>
      </w:r>
      <w:r w:rsidR="00555111" w:rsidRPr="00DE690D">
        <w:rPr>
          <w:color w:val="000000"/>
          <w:sz w:val="28"/>
          <w:szCs w:val="28"/>
        </w:rPr>
        <w:t>е б</w:t>
      </w:r>
      <w:r w:rsidRPr="00DE690D">
        <w:rPr>
          <w:color w:val="000000"/>
          <w:sz w:val="28"/>
          <w:szCs w:val="28"/>
        </w:rPr>
        <w:t>ез каких-либо ограничении уплачивать нерезидентам дивиденды в иностранной валюте.</w:t>
      </w:r>
    </w:p>
    <w:p w:rsidR="00B70E2E" w:rsidRPr="00DE690D" w:rsidRDefault="00442E53" w:rsidP="00DE690D">
      <w:pPr>
        <w:spacing w:line="360" w:lineRule="auto"/>
        <w:ind w:firstLine="709"/>
        <w:jc w:val="both"/>
        <w:rPr>
          <w:color w:val="000000"/>
          <w:sz w:val="28"/>
          <w:szCs w:val="28"/>
        </w:rPr>
      </w:pPr>
      <w:r w:rsidRPr="00DE690D">
        <w:rPr>
          <w:color w:val="000000"/>
          <w:sz w:val="28"/>
          <w:szCs w:val="28"/>
        </w:rPr>
        <w:t>«</w:t>
      </w:r>
      <w:r w:rsidR="00B70E2E" w:rsidRPr="00DE690D">
        <w:rPr>
          <w:color w:val="000000"/>
          <w:sz w:val="28"/>
          <w:szCs w:val="28"/>
        </w:rPr>
        <w:t>Важно также отметить, что к операциям по приобретению нерезидентом внутренних ценных бумаг, помимо уже установленного Инструкцией № 116-И требования об использовании специального счета, может быть также введено и дополнительное требование о резервировании, что допускается подп. 2 п. б ст. 8 Закона о валютном регулировании. Речь идет о возможности введения ЦБ РФ требования о резервировании нерезидентом суммы, не превышающей в эквиваленте 20% суммы осуществляемой валютной операции на срок не менее года (заметим при этом для сравнения, что резидент, пожелавший приобрести у нерезидента акции российского акционерного общества, может быть обязан ЦБ России зарезервировать до 100% суммы валютной операции на срок не более 60 календарных дней подп. 1 п. 5 ст. 8 Закона о валютном регулировании).</w:t>
      </w:r>
    </w:p>
    <w:p w:rsidR="00B70E2E" w:rsidRPr="00DE690D" w:rsidRDefault="004E48AC" w:rsidP="00DE690D">
      <w:pPr>
        <w:spacing w:line="360" w:lineRule="auto"/>
        <w:ind w:firstLine="709"/>
        <w:jc w:val="both"/>
        <w:rPr>
          <w:color w:val="000000"/>
          <w:sz w:val="28"/>
          <w:szCs w:val="28"/>
        </w:rPr>
      </w:pPr>
      <w:r w:rsidRPr="00DE690D">
        <w:rPr>
          <w:color w:val="000000"/>
          <w:sz w:val="28"/>
          <w:szCs w:val="28"/>
        </w:rPr>
        <w:t>Однако</w:t>
      </w:r>
      <w:r w:rsidR="00DE690D">
        <w:rPr>
          <w:color w:val="000000"/>
          <w:sz w:val="28"/>
          <w:szCs w:val="28"/>
        </w:rPr>
        <w:t xml:space="preserve"> </w:t>
      </w:r>
      <w:r w:rsidRPr="00DE690D">
        <w:rPr>
          <w:color w:val="000000"/>
          <w:sz w:val="28"/>
          <w:szCs w:val="28"/>
        </w:rPr>
        <w:t>совершенно</w:t>
      </w:r>
      <w:r w:rsidR="00B70E2E" w:rsidRPr="00DE690D">
        <w:rPr>
          <w:color w:val="000000"/>
          <w:sz w:val="28"/>
          <w:szCs w:val="28"/>
        </w:rPr>
        <w:t xml:space="preserve"> вне пределов действия Инструкции № </w:t>
      </w:r>
      <w:r w:rsidR="004470BC" w:rsidRPr="00DE690D">
        <w:rPr>
          <w:color w:val="000000"/>
          <w:sz w:val="28"/>
          <w:szCs w:val="28"/>
        </w:rPr>
        <w:t>116</w:t>
      </w:r>
      <w:r w:rsidRPr="00DE690D">
        <w:rPr>
          <w:color w:val="000000"/>
          <w:sz w:val="28"/>
          <w:szCs w:val="28"/>
        </w:rPr>
        <w:t>-</w:t>
      </w:r>
      <w:r w:rsidR="00B70E2E" w:rsidRPr="00DE690D">
        <w:rPr>
          <w:color w:val="000000"/>
          <w:sz w:val="28"/>
          <w:szCs w:val="28"/>
        </w:rPr>
        <w:t>И оказываются операции по внесению иностранных инвестиций в уставный (складочный) капитал российских коммерческих организаций, не являющихся акционерными обществами. Это означает, что вклад в уставной капитал общества с ограниченной ответственностью, общества с дополнительной ответственностью, вклад в паевой фонд производственного кооператива, в складочный капитал хозяйственного товарищества (полного товарищества и товарищества на вере) как при учреждении, так и при увеличении уставного капитала иностранный инвестор вправе перечислить деньги в иностранной валюте на счет организации, чей уставной (складочный) капитал (паевой фонд) оплачивается в иностранной валюте</w:t>
      </w:r>
      <w:r w:rsidRPr="00DE690D">
        <w:rPr>
          <w:color w:val="000000"/>
          <w:sz w:val="28"/>
          <w:szCs w:val="28"/>
        </w:rPr>
        <w:t xml:space="preserve"> (но сама номинальная стоимость его доли в уставном капитале будет в любом случае выражена в рублях)</w:t>
      </w:r>
      <w:r w:rsidR="00B70E2E" w:rsidRPr="00DE690D">
        <w:rPr>
          <w:color w:val="000000"/>
          <w:sz w:val="28"/>
          <w:szCs w:val="28"/>
        </w:rPr>
        <w:t>.</w:t>
      </w:r>
      <w:r w:rsidR="00442E53" w:rsidRPr="00DE690D">
        <w:rPr>
          <w:color w:val="000000"/>
          <w:sz w:val="28"/>
          <w:szCs w:val="28"/>
        </w:rPr>
        <w:t>»</w:t>
      </w:r>
      <w:r w:rsidR="00577ABB" w:rsidRPr="00DE690D">
        <w:rPr>
          <w:rStyle w:val="ab"/>
          <w:color w:val="000000"/>
          <w:sz w:val="28"/>
          <w:szCs w:val="28"/>
        </w:rPr>
        <w:footnoteReference w:id="15"/>
      </w:r>
    </w:p>
    <w:p w:rsidR="00B70E2E" w:rsidRPr="00DE690D" w:rsidRDefault="00B70E2E" w:rsidP="00DE690D">
      <w:pPr>
        <w:spacing w:line="360" w:lineRule="auto"/>
        <w:ind w:firstLine="709"/>
        <w:jc w:val="both"/>
        <w:rPr>
          <w:color w:val="000000"/>
          <w:sz w:val="28"/>
          <w:szCs w:val="28"/>
        </w:rPr>
      </w:pPr>
      <w:r w:rsidRPr="00DE690D">
        <w:rPr>
          <w:color w:val="000000"/>
          <w:sz w:val="28"/>
          <w:szCs w:val="28"/>
        </w:rPr>
        <w:t>Нельзя не отметить, что перенос обязанности соблюдения валютного законодательства на нерезидента может повлечь очень серьезные проблемы, связанные с применением к нерезиденту административной ответственности.</w:t>
      </w:r>
    </w:p>
    <w:p w:rsidR="00B70E2E" w:rsidRPr="00DE690D" w:rsidRDefault="00442E53" w:rsidP="00DE690D">
      <w:pPr>
        <w:spacing w:line="360" w:lineRule="auto"/>
        <w:ind w:firstLine="709"/>
        <w:jc w:val="both"/>
        <w:rPr>
          <w:color w:val="000000"/>
          <w:sz w:val="28"/>
          <w:szCs w:val="28"/>
        </w:rPr>
      </w:pPr>
      <w:r w:rsidRPr="00DE690D">
        <w:rPr>
          <w:color w:val="000000"/>
          <w:sz w:val="28"/>
          <w:szCs w:val="28"/>
        </w:rPr>
        <w:t>«</w:t>
      </w:r>
      <w:r w:rsidR="00B70E2E" w:rsidRPr="00DE690D">
        <w:rPr>
          <w:color w:val="000000"/>
          <w:sz w:val="28"/>
          <w:szCs w:val="28"/>
        </w:rPr>
        <w:t>Действительно, Согласно со ст. 15.25 РФ (в редакции Федерального закона от 20 августа 2004 Г. № 118</w:t>
      </w:r>
      <w:r w:rsidR="00936B7B" w:rsidRPr="00DE690D">
        <w:rPr>
          <w:color w:val="000000"/>
          <w:sz w:val="28"/>
          <w:szCs w:val="28"/>
        </w:rPr>
        <w:t>-</w:t>
      </w:r>
      <w:r w:rsidR="00B70E2E" w:rsidRPr="00DE690D">
        <w:rPr>
          <w:color w:val="000000"/>
          <w:sz w:val="28"/>
          <w:szCs w:val="28"/>
        </w:rPr>
        <w:t>ФЗ «О внесении изменений в Кодекс Российской Федерации об административных правонарушениях и Таможенный кодекс Российской Федерации») устанавливает ответственность за «осуществление валютных операций с невыполнением установленных требований об использовании специального счета и требований о резервировании».</w:t>
      </w:r>
    </w:p>
    <w:p w:rsidR="00B70E2E" w:rsidRPr="00DE690D" w:rsidRDefault="00C660BA" w:rsidP="00DE690D">
      <w:pPr>
        <w:spacing w:line="360" w:lineRule="auto"/>
        <w:ind w:firstLine="709"/>
        <w:jc w:val="both"/>
        <w:rPr>
          <w:color w:val="000000"/>
          <w:sz w:val="28"/>
          <w:szCs w:val="28"/>
        </w:rPr>
      </w:pPr>
      <w:r w:rsidRPr="00DE690D">
        <w:rPr>
          <w:color w:val="000000"/>
          <w:sz w:val="28"/>
          <w:szCs w:val="28"/>
        </w:rPr>
        <w:t>То есть</w:t>
      </w:r>
      <w:r w:rsidR="00B70E2E" w:rsidRPr="00DE690D">
        <w:rPr>
          <w:color w:val="000000"/>
          <w:sz w:val="28"/>
          <w:szCs w:val="28"/>
        </w:rPr>
        <w:t xml:space="preserve"> субъектом ответственности, безусловно, является иностранный инвестор-нерезидент, на котором и лежит обязанность по открытию специального счета типа «А». Но возникает вопрос: насколько возможно взыскание штрафа в размере до одного размера суммы незаконной валютной операции с юридического либо физического лица, принадлежащего к иной юрисдикции? Постановления органов валютного контроля о наложении штрафа на иностранного инвестора, который приобрел акции российского АО без использования счета типа «А», а на прямую, за валюту не смогут быть исполнены принудительно (если в Российской Федерации отсутствует имущество таких организаций, включая средства на счетах в российских банках), а за пределами территории Российской Федерации исполнение таких постановлений международными договорами о правовой помощи не предусматривается (не говоря уже о том, что такие договоры заключены далеко не со всеми странами).</w:t>
      </w:r>
      <w:r w:rsidR="00442E53" w:rsidRPr="00DE690D">
        <w:rPr>
          <w:color w:val="000000"/>
          <w:sz w:val="28"/>
          <w:szCs w:val="28"/>
        </w:rPr>
        <w:t>»</w:t>
      </w:r>
      <w:r w:rsidR="00F26E61" w:rsidRPr="00DE690D">
        <w:rPr>
          <w:rStyle w:val="ab"/>
          <w:color w:val="000000"/>
          <w:sz w:val="28"/>
          <w:szCs w:val="28"/>
        </w:rPr>
        <w:footnoteReference w:id="16"/>
      </w:r>
    </w:p>
    <w:p w:rsidR="004E48AC" w:rsidRPr="00DE690D" w:rsidRDefault="004E48AC" w:rsidP="00DE690D">
      <w:pPr>
        <w:spacing w:line="360" w:lineRule="auto"/>
        <w:ind w:firstLine="709"/>
        <w:jc w:val="both"/>
        <w:rPr>
          <w:color w:val="000000"/>
          <w:sz w:val="28"/>
          <w:szCs w:val="28"/>
        </w:rPr>
      </w:pPr>
      <w:r w:rsidRPr="00DE690D">
        <w:rPr>
          <w:color w:val="000000"/>
          <w:sz w:val="28"/>
          <w:szCs w:val="28"/>
        </w:rPr>
        <w:t>Делая вывод, можно сказать, что в настоящее время регулирование валютных операций движения капитала с использованием специальных счетов распространяется на операци</w:t>
      </w:r>
      <w:r w:rsidR="0009197C" w:rsidRPr="00DE690D">
        <w:rPr>
          <w:color w:val="000000"/>
          <w:sz w:val="28"/>
          <w:szCs w:val="28"/>
        </w:rPr>
        <w:t>и, связанные</w:t>
      </w:r>
      <w:r w:rsidRPr="00DE690D">
        <w:rPr>
          <w:color w:val="000000"/>
          <w:sz w:val="28"/>
          <w:szCs w:val="28"/>
        </w:rPr>
        <w:t xml:space="preserve"> с прямыми иностранными инвестициями, только в части инвестиций в уставные капиталы акционерных обществ, инвестиции же в предприятия иных организационно-правовых форм осуществляются по сути в том же порядке, что и текущие валютные операции, т.е. без ограничений.</w:t>
      </w:r>
    </w:p>
    <w:p w:rsidR="00B70E2E" w:rsidRPr="00DE690D" w:rsidRDefault="00B70E2E" w:rsidP="00DE690D">
      <w:pPr>
        <w:spacing w:line="360" w:lineRule="auto"/>
        <w:ind w:firstLine="709"/>
        <w:jc w:val="both"/>
        <w:rPr>
          <w:color w:val="000000"/>
          <w:sz w:val="28"/>
          <w:szCs w:val="28"/>
        </w:rPr>
      </w:pPr>
      <w:r w:rsidRPr="00DE690D">
        <w:rPr>
          <w:color w:val="000000"/>
          <w:sz w:val="28"/>
          <w:szCs w:val="28"/>
        </w:rPr>
        <w:t xml:space="preserve">Все вышеизложенное </w:t>
      </w:r>
      <w:r w:rsidR="004E48AC" w:rsidRPr="00DE690D">
        <w:rPr>
          <w:color w:val="000000"/>
          <w:sz w:val="28"/>
          <w:szCs w:val="28"/>
        </w:rPr>
        <w:t xml:space="preserve">также </w:t>
      </w:r>
      <w:r w:rsidRPr="00DE690D">
        <w:rPr>
          <w:color w:val="000000"/>
          <w:sz w:val="28"/>
          <w:szCs w:val="28"/>
        </w:rPr>
        <w:t>заставляет сомневаться в эффективности практического применения механизма правового регулирования операций, связанных с прямыми иностранными инвестициями</w:t>
      </w:r>
      <w:r w:rsidR="004470BC" w:rsidRPr="00DE690D">
        <w:rPr>
          <w:color w:val="000000"/>
          <w:sz w:val="28"/>
          <w:szCs w:val="28"/>
        </w:rPr>
        <w:t xml:space="preserve"> и наглядно доказывает сложность и запутанность данного механизма.</w:t>
      </w:r>
    </w:p>
    <w:p w:rsidR="006E375D" w:rsidRPr="00DE690D" w:rsidRDefault="006E375D" w:rsidP="00DE690D">
      <w:pPr>
        <w:spacing w:line="360" w:lineRule="auto"/>
        <w:ind w:firstLine="709"/>
        <w:jc w:val="both"/>
        <w:rPr>
          <w:color w:val="000000"/>
          <w:sz w:val="28"/>
          <w:szCs w:val="28"/>
        </w:rPr>
      </w:pPr>
    </w:p>
    <w:p w:rsidR="007B3932"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007B3932" w:rsidRPr="00DE690D">
        <w:rPr>
          <w:b/>
          <w:bCs/>
          <w:color w:val="000000"/>
          <w:kern w:val="28"/>
          <w:sz w:val="28"/>
          <w:szCs w:val="28"/>
        </w:rPr>
        <w:t>Г</w:t>
      </w:r>
      <w:r w:rsidR="00685C65" w:rsidRPr="00DE690D">
        <w:rPr>
          <w:b/>
          <w:bCs/>
          <w:color w:val="000000"/>
          <w:kern w:val="28"/>
          <w:sz w:val="28"/>
          <w:szCs w:val="28"/>
        </w:rPr>
        <w:t>ЛАВА</w:t>
      </w:r>
      <w:r w:rsidR="007B3932" w:rsidRPr="00DE690D">
        <w:rPr>
          <w:b/>
          <w:bCs/>
          <w:color w:val="000000"/>
          <w:kern w:val="28"/>
          <w:sz w:val="28"/>
          <w:szCs w:val="28"/>
        </w:rPr>
        <w:t xml:space="preserve"> 2</w:t>
      </w:r>
      <w:r w:rsidR="00CD3AC4" w:rsidRPr="00DE690D">
        <w:rPr>
          <w:b/>
          <w:bCs/>
          <w:color w:val="000000"/>
          <w:kern w:val="28"/>
          <w:sz w:val="28"/>
          <w:szCs w:val="28"/>
        </w:rPr>
        <w:t>.</w:t>
      </w:r>
      <w:r w:rsidR="006C111A" w:rsidRPr="00DE690D">
        <w:rPr>
          <w:b/>
          <w:bCs/>
          <w:color w:val="000000"/>
          <w:kern w:val="28"/>
          <w:sz w:val="28"/>
          <w:szCs w:val="28"/>
        </w:rPr>
        <w:t xml:space="preserve"> Субъект РФ как объект инвестиционной привлекательности</w:t>
      </w:r>
    </w:p>
    <w:p w:rsidR="00DE690D" w:rsidRPr="00DE690D" w:rsidRDefault="00DE690D" w:rsidP="00DE690D">
      <w:pPr>
        <w:suppressAutoHyphens/>
        <w:spacing w:line="360" w:lineRule="auto"/>
        <w:ind w:firstLine="709"/>
        <w:jc w:val="center"/>
        <w:rPr>
          <w:b/>
          <w:bCs/>
          <w:color w:val="000000"/>
          <w:kern w:val="28"/>
          <w:sz w:val="28"/>
          <w:szCs w:val="28"/>
        </w:rPr>
      </w:pPr>
    </w:p>
    <w:p w:rsidR="005461BD" w:rsidRPr="00DE690D" w:rsidRDefault="005461BD" w:rsidP="00DE690D">
      <w:pPr>
        <w:suppressAutoHyphens/>
        <w:spacing w:line="360" w:lineRule="auto"/>
        <w:ind w:firstLine="709"/>
        <w:jc w:val="center"/>
        <w:rPr>
          <w:b/>
          <w:bCs/>
          <w:color w:val="000000"/>
          <w:kern w:val="28"/>
          <w:sz w:val="28"/>
          <w:szCs w:val="28"/>
        </w:rPr>
      </w:pPr>
      <w:r w:rsidRPr="00DE690D">
        <w:rPr>
          <w:b/>
          <w:bCs/>
          <w:color w:val="000000"/>
          <w:kern w:val="28"/>
          <w:sz w:val="28"/>
          <w:szCs w:val="28"/>
        </w:rPr>
        <w:t>2.1 Региональная структура иностранных инвестиций в экономике РФ</w:t>
      </w:r>
    </w:p>
    <w:p w:rsidR="00774EF9" w:rsidRPr="00DE690D" w:rsidRDefault="00774EF9" w:rsidP="00DE690D">
      <w:pPr>
        <w:spacing w:line="360" w:lineRule="auto"/>
        <w:ind w:firstLine="709"/>
        <w:jc w:val="both"/>
        <w:rPr>
          <w:color w:val="000000"/>
          <w:sz w:val="28"/>
          <w:szCs w:val="28"/>
        </w:rPr>
      </w:pPr>
    </w:p>
    <w:p w:rsidR="005461BD" w:rsidRPr="00DE690D" w:rsidRDefault="009B7027" w:rsidP="00DE690D">
      <w:pPr>
        <w:spacing w:line="360" w:lineRule="auto"/>
        <w:ind w:firstLine="709"/>
        <w:jc w:val="both"/>
        <w:rPr>
          <w:color w:val="000000"/>
          <w:sz w:val="28"/>
          <w:szCs w:val="28"/>
        </w:rPr>
      </w:pPr>
      <w:r w:rsidRPr="00DE690D">
        <w:rPr>
          <w:color w:val="000000"/>
          <w:sz w:val="28"/>
          <w:szCs w:val="28"/>
        </w:rPr>
        <w:t xml:space="preserve">В территориальном распределении иностранного капитала, как и в отраслевом, немалую роль играют интересы инвесторов. Они вкладывают капитал с целью скорейшего получения максимально возможной прибыли и направляют его туда, где, по их мнению, существуют наилучшие условия, то есть в крупные города с развитым производственным потенциалом и рыночной </w:t>
      </w:r>
      <w:r w:rsidR="00765CFE" w:rsidRPr="00DE690D">
        <w:rPr>
          <w:color w:val="000000"/>
          <w:sz w:val="28"/>
          <w:szCs w:val="28"/>
        </w:rPr>
        <w:t>инфраструктурой</w:t>
      </w:r>
      <w:r w:rsidRPr="00DE690D">
        <w:rPr>
          <w:color w:val="000000"/>
          <w:sz w:val="28"/>
          <w:szCs w:val="28"/>
        </w:rPr>
        <w:t>.</w:t>
      </w:r>
    </w:p>
    <w:p w:rsidR="00DE690D" w:rsidRDefault="009B7027" w:rsidP="00DE690D">
      <w:pPr>
        <w:spacing w:line="360" w:lineRule="auto"/>
        <w:ind w:firstLine="709"/>
        <w:jc w:val="both"/>
        <w:rPr>
          <w:color w:val="000000"/>
          <w:sz w:val="28"/>
          <w:szCs w:val="28"/>
        </w:rPr>
      </w:pPr>
      <w:r w:rsidRPr="00DE690D">
        <w:rPr>
          <w:color w:val="000000"/>
          <w:sz w:val="28"/>
          <w:szCs w:val="28"/>
        </w:rPr>
        <w:t>В России усиливается неравномерность регионального распределения иностранного капитала, дифференциация инвестиционного климата на территории страны. В связи с этим возрастает</w:t>
      </w:r>
      <w:r w:rsidR="007277F4" w:rsidRPr="00DE690D">
        <w:rPr>
          <w:color w:val="000000"/>
          <w:sz w:val="28"/>
          <w:szCs w:val="28"/>
        </w:rPr>
        <w:t xml:space="preserve"> необходимость учета региональных факторов и условий в социально-экономическом развитии страны, проведение исследований, имеющих отраслевой и региональный аспекты.</w:t>
      </w:r>
    </w:p>
    <w:p w:rsidR="00DE690D" w:rsidRDefault="007277F4" w:rsidP="00DE690D">
      <w:pPr>
        <w:spacing w:line="360" w:lineRule="auto"/>
        <w:ind w:firstLine="709"/>
        <w:jc w:val="both"/>
        <w:rPr>
          <w:color w:val="000000"/>
          <w:sz w:val="28"/>
          <w:szCs w:val="28"/>
        </w:rPr>
      </w:pPr>
      <w:r w:rsidRPr="00DE690D">
        <w:rPr>
          <w:color w:val="000000"/>
          <w:sz w:val="28"/>
          <w:szCs w:val="28"/>
        </w:rPr>
        <w:t>Характерной</w:t>
      </w:r>
      <w:r w:rsidR="0009197C" w:rsidRPr="00DE690D">
        <w:rPr>
          <w:color w:val="000000"/>
          <w:sz w:val="28"/>
          <w:szCs w:val="28"/>
        </w:rPr>
        <w:t xml:space="preserve"> чертой</w:t>
      </w:r>
      <w:r w:rsidRPr="00DE690D">
        <w:rPr>
          <w:color w:val="000000"/>
          <w:sz w:val="28"/>
          <w:szCs w:val="28"/>
        </w:rPr>
        <w:t xml:space="preserve"> для региональной структуры иностранных инвестиций</w:t>
      </w:r>
      <w:r w:rsidR="00DE690D">
        <w:rPr>
          <w:color w:val="000000"/>
          <w:sz w:val="28"/>
          <w:szCs w:val="28"/>
        </w:rPr>
        <w:t xml:space="preserve"> </w:t>
      </w:r>
      <w:r w:rsidRPr="00DE690D">
        <w:rPr>
          <w:color w:val="000000"/>
          <w:sz w:val="28"/>
          <w:szCs w:val="28"/>
        </w:rPr>
        <w:t>в России является</w:t>
      </w:r>
      <w:r w:rsidR="009B7027" w:rsidRPr="00DE690D">
        <w:rPr>
          <w:color w:val="000000"/>
          <w:sz w:val="28"/>
          <w:szCs w:val="28"/>
        </w:rPr>
        <w:t xml:space="preserve"> </w:t>
      </w:r>
      <w:r w:rsidRPr="00DE690D">
        <w:rPr>
          <w:color w:val="000000"/>
          <w:sz w:val="28"/>
          <w:szCs w:val="28"/>
        </w:rPr>
        <w:t>высокая концентрация иностранного капитала в столичных городах-мегаполисах и прилегающих к ним областях, в центральных районах европейской части страны. Недостаточный приток иностранного капитала характерен для северных районов, восточных и южных районов, которые наиболее нуждаются в инвестициях.</w:t>
      </w:r>
    </w:p>
    <w:p w:rsidR="006A35CB" w:rsidRPr="00DE690D" w:rsidRDefault="00730C6C" w:rsidP="00DE690D">
      <w:pPr>
        <w:spacing w:line="360" w:lineRule="auto"/>
        <w:ind w:firstLine="709"/>
        <w:jc w:val="both"/>
        <w:rPr>
          <w:color w:val="000000"/>
          <w:sz w:val="28"/>
          <w:szCs w:val="28"/>
        </w:rPr>
      </w:pPr>
      <w:r w:rsidRPr="00DE690D">
        <w:rPr>
          <w:color w:val="000000"/>
          <w:sz w:val="28"/>
          <w:szCs w:val="28"/>
        </w:rPr>
        <w:t xml:space="preserve">То </w:t>
      </w:r>
      <w:r w:rsidR="007277F4" w:rsidRPr="00DE690D">
        <w:rPr>
          <w:color w:val="000000"/>
          <w:sz w:val="28"/>
          <w:szCs w:val="28"/>
        </w:rPr>
        <w:t>е</w:t>
      </w:r>
      <w:r w:rsidRPr="00DE690D">
        <w:rPr>
          <w:color w:val="000000"/>
          <w:sz w:val="28"/>
          <w:szCs w:val="28"/>
        </w:rPr>
        <w:t>сть</w:t>
      </w:r>
      <w:r w:rsidR="007277F4" w:rsidRPr="00DE690D">
        <w:rPr>
          <w:color w:val="000000"/>
          <w:sz w:val="28"/>
          <w:szCs w:val="28"/>
        </w:rPr>
        <w:t xml:space="preserve"> можно говорить о территориальном дисбалансе</w:t>
      </w:r>
      <w:r w:rsidR="006A35CB" w:rsidRPr="00DE690D">
        <w:rPr>
          <w:color w:val="000000"/>
          <w:sz w:val="28"/>
          <w:szCs w:val="28"/>
        </w:rPr>
        <w:t xml:space="preserve"> в получении иностранных инвестиций. Так, одна Москва получает больше зарубежных капиталовложений, чем вся Азиатская экономическая зона страны. В восточном регионе 80 % иностранных инвестиций поступает в несколько экспортно-ориентированных сырьевых регионов – Тюменскую область, Красноярский край, Республика Саха (Якутия).</w:t>
      </w:r>
    </w:p>
    <w:p w:rsidR="00DE690D" w:rsidRDefault="006A35CB" w:rsidP="00DE690D">
      <w:pPr>
        <w:spacing w:line="360" w:lineRule="auto"/>
        <w:ind w:firstLine="709"/>
        <w:jc w:val="both"/>
        <w:rPr>
          <w:color w:val="000000"/>
          <w:sz w:val="28"/>
          <w:szCs w:val="28"/>
        </w:rPr>
      </w:pPr>
      <w:r w:rsidRPr="00DE690D">
        <w:rPr>
          <w:color w:val="000000"/>
          <w:sz w:val="28"/>
          <w:szCs w:val="28"/>
        </w:rPr>
        <w:t>Наряду с этим 12 российских регионов вообще не получают иностранных инвестиций.</w:t>
      </w:r>
    </w:p>
    <w:p w:rsidR="00787CF5" w:rsidRPr="00DE690D" w:rsidRDefault="0009197C" w:rsidP="00DE690D">
      <w:pPr>
        <w:spacing w:line="360" w:lineRule="auto"/>
        <w:ind w:firstLine="709"/>
        <w:jc w:val="both"/>
        <w:rPr>
          <w:color w:val="000000"/>
          <w:sz w:val="28"/>
          <w:szCs w:val="28"/>
        </w:rPr>
      </w:pPr>
      <w:r w:rsidRPr="00DE690D">
        <w:rPr>
          <w:color w:val="000000"/>
          <w:sz w:val="28"/>
          <w:szCs w:val="28"/>
        </w:rPr>
        <w:t>Решение о</w:t>
      </w:r>
      <w:r w:rsidR="006A35CB" w:rsidRPr="00DE690D">
        <w:rPr>
          <w:color w:val="000000"/>
          <w:sz w:val="28"/>
          <w:szCs w:val="28"/>
        </w:rPr>
        <w:t xml:space="preserve"> капиталовложениях в тот или иной регион иностранный инвестор принимает на основе рейтингов инвестиционной привлекательности</w:t>
      </w:r>
      <w:r w:rsidR="00376445" w:rsidRPr="00DE690D">
        <w:rPr>
          <w:color w:val="000000"/>
          <w:sz w:val="28"/>
          <w:szCs w:val="28"/>
        </w:rPr>
        <w:t xml:space="preserve"> регионов страны</w:t>
      </w:r>
      <w:r w:rsidR="00F105FC" w:rsidRPr="00DE690D">
        <w:rPr>
          <w:color w:val="000000"/>
          <w:sz w:val="28"/>
          <w:szCs w:val="28"/>
        </w:rPr>
        <w:t>.</w:t>
      </w:r>
    </w:p>
    <w:p w:rsidR="00DE690D" w:rsidRDefault="00442E53" w:rsidP="00DE690D">
      <w:pPr>
        <w:spacing w:line="360" w:lineRule="auto"/>
        <w:ind w:firstLine="709"/>
        <w:jc w:val="both"/>
        <w:rPr>
          <w:color w:val="000000"/>
          <w:sz w:val="28"/>
          <w:szCs w:val="28"/>
        </w:rPr>
      </w:pPr>
      <w:r w:rsidRPr="00DE690D">
        <w:rPr>
          <w:color w:val="000000"/>
          <w:sz w:val="28"/>
          <w:szCs w:val="28"/>
        </w:rPr>
        <w:t>«</w:t>
      </w:r>
      <w:r w:rsidR="00787CF5" w:rsidRPr="00DE690D">
        <w:rPr>
          <w:color w:val="000000"/>
          <w:sz w:val="28"/>
          <w:szCs w:val="28"/>
        </w:rPr>
        <w:t>Инвестиционная привлекательность региона представляет собой объективные предпосылки для инвестирования и количественно выражаются в объеме капитальных вложений, которые могут быть привлечены в регион исходя из</w:t>
      </w:r>
      <w:r w:rsidR="004D6496" w:rsidRPr="00DE690D">
        <w:rPr>
          <w:color w:val="000000"/>
          <w:sz w:val="28"/>
          <w:szCs w:val="28"/>
        </w:rPr>
        <w:t xml:space="preserve"> присущих ему инвестиционного потенциала и уровня некоммерческих инвестиционных рисков.</w:t>
      </w:r>
    </w:p>
    <w:p w:rsidR="004D6496" w:rsidRPr="00DE690D" w:rsidRDefault="004D6496" w:rsidP="00DE690D">
      <w:pPr>
        <w:spacing w:line="360" w:lineRule="auto"/>
        <w:ind w:firstLine="709"/>
        <w:jc w:val="both"/>
        <w:rPr>
          <w:color w:val="000000"/>
          <w:sz w:val="28"/>
          <w:szCs w:val="28"/>
        </w:rPr>
      </w:pPr>
      <w:r w:rsidRPr="00DE690D">
        <w:rPr>
          <w:color w:val="000000"/>
          <w:sz w:val="28"/>
          <w:szCs w:val="28"/>
        </w:rPr>
        <w:t>Уровень некоммерческого инвестиционного риска показывает вероятность потери инвестиций и дохода от них.</w:t>
      </w:r>
    </w:p>
    <w:p w:rsidR="004D6496" w:rsidRPr="00DE690D" w:rsidRDefault="00043783" w:rsidP="00DE690D">
      <w:pPr>
        <w:spacing w:line="360" w:lineRule="auto"/>
        <w:ind w:firstLine="709"/>
        <w:jc w:val="both"/>
        <w:rPr>
          <w:color w:val="000000"/>
          <w:sz w:val="28"/>
          <w:szCs w:val="28"/>
        </w:rPr>
      </w:pPr>
      <w:r w:rsidRPr="00DE690D">
        <w:rPr>
          <w:color w:val="000000"/>
          <w:sz w:val="28"/>
          <w:szCs w:val="28"/>
        </w:rPr>
        <w:t>Инвестиционный потенциал включает:</w:t>
      </w:r>
    </w:p>
    <w:p w:rsidR="00043783" w:rsidRPr="00DE690D" w:rsidRDefault="00043783" w:rsidP="00DE690D">
      <w:pPr>
        <w:numPr>
          <w:ilvl w:val="0"/>
          <w:numId w:val="6"/>
        </w:numPr>
        <w:spacing w:line="360" w:lineRule="auto"/>
        <w:ind w:left="0" w:firstLine="709"/>
        <w:jc w:val="both"/>
        <w:rPr>
          <w:color w:val="000000"/>
          <w:sz w:val="28"/>
          <w:szCs w:val="28"/>
        </w:rPr>
      </w:pPr>
      <w:r w:rsidRPr="00DE690D">
        <w:rPr>
          <w:color w:val="000000"/>
          <w:sz w:val="28"/>
          <w:szCs w:val="28"/>
        </w:rPr>
        <w:t>природно-ресурсный – средневзвешенная</w:t>
      </w:r>
      <w:r w:rsidR="00DE690D">
        <w:rPr>
          <w:color w:val="000000"/>
          <w:sz w:val="28"/>
          <w:szCs w:val="28"/>
        </w:rPr>
        <w:t xml:space="preserve"> </w:t>
      </w:r>
      <w:r w:rsidRPr="00DE690D">
        <w:rPr>
          <w:color w:val="000000"/>
          <w:sz w:val="28"/>
          <w:szCs w:val="28"/>
        </w:rPr>
        <w:t>обеспеченность балансовыми запасами основных видов природных ресурсов;</w:t>
      </w:r>
    </w:p>
    <w:p w:rsidR="00043783" w:rsidRPr="00DE690D" w:rsidRDefault="00043783" w:rsidP="00DE690D">
      <w:pPr>
        <w:numPr>
          <w:ilvl w:val="0"/>
          <w:numId w:val="6"/>
        </w:numPr>
        <w:spacing w:line="360" w:lineRule="auto"/>
        <w:ind w:left="0" w:firstLine="709"/>
        <w:jc w:val="both"/>
        <w:rPr>
          <w:color w:val="000000"/>
          <w:sz w:val="28"/>
          <w:szCs w:val="28"/>
        </w:rPr>
      </w:pPr>
      <w:r w:rsidRPr="00DE690D">
        <w:rPr>
          <w:color w:val="000000"/>
          <w:sz w:val="28"/>
          <w:szCs w:val="28"/>
        </w:rPr>
        <w:t>производственный – совокупный результат хозяйственной деятельности населения в регионе;</w:t>
      </w:r>
    </w:p>
    <w:p w:rsidR="00043783" w:rsidRPr="00DE690D" w:rsidRDefault="00043783" w:rsidP="00DE690D">
      <w:pPr>
        <w:numPr>
          <w:ilvl w:val="0"/>
          <w:numId w:val="6"/>
        </w:numPr>
        <w:spacing w:line="360" w:lineRule="auto"/>
        <w:ind w:left="0" w:firstLine="709"/>
        <w:jc w:val="both"/>
        <w:rPr>
          <w:color w:val="000000"/>
          <w:sz w:val="28"/>
          <w:szCs w:val="28"/>
        </w:rPr>
      </w:pPr>
      <w:r w:rsidRPr="00DE690D">
        <w:rPr>
          <w:color w:val="000000"/>
          <w:sz w:val="28"/>
          <w:szCs w:val="28"/>
        </w:rPr>
        <w:t>потребительский – совокупная покупательная способность населения;</w:t>
      </w:r>
    </w:p>
    <w:p w:rsidR="00043783" w:rsidRPr="00DE690D" w:rsidRDefault="00043783" w:rsidP="00DE690D">
      <w:pPr>
        <w:numPr>
          <w:ilvl w:val="0"/>
          <w:numId w:val="6"/>
        </w:numPr>
        <w:spacing w:line="360" w:lineRule="auto"/>
        <w:ind w:left="0" w:firstLine="709"/>
        <w:jc w:val="both"/>
        <w:rPr>
          <w:color w:val="000000"/>
          <w:sz w:val="28"/>
          <w:szCs w:val="28"/>
        </w:rPr>
      </w:pPr>
      <w:r w:rsidRPr="00DE690D">
        <w:rPr>
          <w:color w:val="000000"/>
          <w:sz w:val="28"/>
          <w:szCs w:val="28"/>
        </w:rPr>
        <w:t>инфраструктурный – экономико-географическое положение региона и его инфраструктурная обеспеченность;</w:t>
      </w:r>
    </w:p>
    <w:p w:rsidR="00043783" w:rsidRPr="00DE690D" w:rsidRDefault="00043783" w:rsidP="00DE690D">
      <w:pPr>
        <w:numPr>
          <w:ilvl w:val="0"/>
          <w:numId w:val="6"/>
        </w:numPr>
        <w:spacing w:line="360" w:lineRule="auto"/>
        <w:ind w:left="0" w:firstLine="709"/>
        <w:jc w:val="both"/>
        <w:rPr>
          <w:color w:val="000000"/>
          <w:sz w:val="28"/>
          <w:szCs w:val="28"/>
        </w:rPr>
      </w:pPr>
      <w:r w:rsidRPr="00DE690D">
        <w:rPr>
          <w:color w:val="000000"/>
          <w:sz w:val="28"/>
          <w:szCs w:val="28"/>
        </w:rPr>
        <w:t>трудовой – трудовые ресурсы и их образовательный уровень;</w:t>
      </w:r>
    </w:p>
    <w:p w:rsidR="00043783" w:rsidRPr="00DE690D" w:rsidRDefault="00043783" w:rsidP="00DE690D">
      <w:pPr>
        <w:numPr>
          <w:ilvl w:val="0"/>
          <w:numId w:val="6"/>
        </w:numPr>
        <w:spacing w:line="360" w:lineRule="auto"/>
        <w:ind w:left="0" w:firstLine="709"/>
        <w:jc w:val="both"/>
        <w:rPr>
          <w:color w:val="000000"/>
          <w:sz w:val="28"/>
          <w:szCs w:val="28"/>
        </w:rPr>
      </w:pPr>
      <w:r w:rsidRPr="00DE690D">
        <w:rPr>
          <w:color w:val="000000"/>
          <w:sz w:val="28"/>
          <w:szCs w:val="28"/>
        </w:rPr>
        <w:t>институциональный – ступень развитии ведущих институтов рыночной экономики;</w:t>
      </w:r>
    </w:p>
    <w:p w:rsidR="00043783" w:rsidRPr="00DE690D" w:rsidRDefault="00043783" w:rsidP="00DE690D">
      <w:pPr>
        <w:numPr>
          <w:ilvl w:val="0"/>
          <w:numId w:val="6"/>
        </w:numPr>
        <w:spacing w:line="360" w:lineRule="auto"/>
        <w:ind w:left="0" w:firstLine="709"/>
        <w:jc w:val="both"/>
        <w:rPr>
          <w:color w:val="000000"/>
          <w:sz w:val="28"/>
          <w:szCs w:val="28"/>
        </w:rPr>
      </w:pPr>
      <w:r w:rsidRPr="00DE690D">
        <w:rPr>
          <w:color w:val="000000"/>
          <w:sz w:val="28"/>
          <w:szCs w:val="28"/>
        </w:rPr>
        <w:t>финансовые – объем налоговой базы и прибыльность предприятий региона;</w:t>
      </w:r>
    </w:p>
    <w:p w:rsidR="00043783" w:rsidRPr="00DE690D" w:rsidRDefault="00043783" w:rsidP="00DE690D">
      <w:pPr>
        <w:numPr>
          <w:ilvl w:val="0"/>
          <w:numId w:val="6"/>
        </w:numPr>
        <w:spacing w:line="360" w:lineRule="auto"/>
        <w:ind w:left="0" w:firstLine="709"/>
        <w:jc w:val="both"/>
        <w:rPr>
          <w:color w:val="000000"/>
          <w:sz w:val="28"/>
          <w:szCs w:val="28"/>
        </w:rPr>
      </w:pPr>
      <w:r w:rsidRPr="00DE690D">
        <w:rPr>
          <w:color w:val="000000"/>
          <w:sz w:val="28"/>
          <w:szCs w:val="28"/>
        </w:rPr>
        <w:t>инновационный – уровень внедрения достижений научно-технического прогресса;</w:t>
      </w:r>
    </w:p>
    <w:p w:rsidR="00043783" w:rsidRPr="00DE690D" w:rsidRDefault="00F97A55" w:rsidP="00DE690D">
      <w:pPr>
        <w:numPr>
          <w:ilvl w:val="0"/>
          <w:numId w:val="6"/>
        </w:numPr>
        <w:spacing w:line="360" w:lineRule="auto"/>
        <w:ind w:left="0" w:firstLine="709"/>
        <w:jc w:val="both"/>
        <w:rPr>
          <w:color w:val="000000"/>
          <w:sz w:val="28"/>
          <w:szCs w:val="28"/>
        </w:rPr>
      </w:pPr>
      <w:r w:rsidRPr="00DE690D">
        <w:rPr>
          <w:color w:val="000000"/>
          <w:sz w:val="28"/>
          <w:szCs w:val="28"/>
        </w:rPr>
        <w:t>туристический –</w:t>
      </w:r>
      <w:r w:rsidR="00A04945" w:rsidRPr="00DE690D">
        <w:rPr>
          <w:color w:val="000000"/>
          <w:sz w:val="28"/>
          <w:szCs w:val="28"/>
        </w:rPr>
        <w:t xml:space="preserve"> </w:t>
      </w:r>
      <w:r w:rsidR="00151D69" w:rsidRPr="00DE690D">
        <w:rPr>
          <w:color w:val="000000"/>
          <w:sz w:val="28"/>
          <w:szCs w:val="28"/>
        </w:rPr>
        <w:t>объем притока туристов.</w:t>
      </w:r>
    </w:p>
    <w:p w:rsidR="00395C1A" w:rsidRPr="00DE690D" w:rsidRDefault="00A04945" w:rsidP="00DE690D">
      <w:pPr>
        <w:spacing w:line="360" w:lineRule="auto"/>
        <w:ind w:firstLine="709"/>
        <w:jc w:val="both"/>
        <w:rPr>
          <w:color w:val="000000"/>
          <w:sz w:val="28"/>
          <w:szCs w:val="28"/>
        </w:rPr>
      </w:pPr>
      <w:r w:rsidRPr="00DE690D">
        <w:rPr>
          <w:color w:val="000000"/>
          <w:sz w:val="28"/>
          <w:szCs w:val="28"/>
        </w:rPr>
        <w:t>Наиболее известным российским рейтинговым агентством является «Эксперт-Регион», которое оценивает рейтинг субъектов Федерации по условиям инвестирования.</w:t>
      </w:r>
      <w:bookmarkStart w:id="0" w:name="_Инвестиционный_потенциал_российских"/>
      <w:bookmarkEnd w:id="0"/>
    </w:p>
    <w:p w:rsidR="006A12CB" w:rsidRPr="00DE690D" w:rsidRDefault="006A12CB" w:rsidP="00DE690D">
      <w:pPr>
        <w:spacing w:line="360" w:lineRule="auto"/>
        <w:ind w:firstLine="709"/>
        <w:jc w:val="both"/>
        <w:rPr>
          <w:color w:val="000000"/>
          <w:sz w:val="28"/>
          <w:szCs w:val="28"/>
        </w:rPr>
      </w:pPr>
      <w:r w:rsidRPr="00DE690D">
        <w:rPr>
          <w:color w:val="000000"/>
          <w:sz w:val="28"/>
          <w:szCs w:val="28"/>
        </w:rPr>
        <w:t>Инвестиционный потенциал российских регионов в 200</w:t>
      </w:r>
      <w:r w:rsidR="00B777A2" w:rsidRPr="00DE690D">
        <w:rPr>
          <w:color w:val="000000"/>
          <w:sz w:val="28"/>
          <w:szCs w:val="28"/>
        </w:rPr>
        <w:t>7</w:t>
      </w:r>
      <w:r w:rsidR="00151D69" w:rsidRPr="00DE690D">
        <w:rPr>
          <w:color w:val="000000"/>
          <w:sz w:val="28"/>
          <w:szCs w:val="28"/>
        </w:rPr>
        <w:t>-2008</w:t>
      </w:r>
      <w:r w:rsidRPr="00DE690D">
        <w:rPr>
          <w:color w:val="000000"/>
          <w:sz w:val="28"/>
          <w:szCs w:val="28"/>
        </w:rPr>
        <w:t xml:space="preserve"> гг., </w:t>
      </w:r>
      <w:r w:rsidR="008D2B1A" w:rsidRPr="00DE690D">
        <w:rPr>
          <w:color w:val="000000"/>
          <w:sz w:val="28"/>
          <w:szCs w:val="28"/>
        </w:rPr>
        <w:t>рассчитанный консалтинговым агентством «Эксперт-Регион»</w:t>
      </w:r>
      <w:r w:rsidR="00F2367F" w:rsidRPr="00DE690D">
        <w:rPr>
          <w:color w:val="000000"/>
          <w:sz w:val="28"/>
          <w:szCs w:val="28"/>
        </w:rPr>
        <w:t>,</w:t>
      </w:r>
      <w:r w:rsidR="0014624E" w:rsidRPr="00DE690D">
        <w:rPr>
          <w:color w:val="000000"/>
          <w:sz w:val="28"/>
          <w:szCs w:val="28"/>
        </w:rPr>
        <w:t xml:space="preserve"> </w:t>
      </w:r>
      <w:r w:rsidR="008D2B1A" w:rsidRPr="00DE690D">
        <w:rPr>
          <w:color w:val="000000"/>
          <w:sz w:val="28"/>
          <w:szCs w:val="28"/>
        </w:rPr>
        <w:t xml:space="preserve">представлен в </w:t>
      </w:r>
      <w:r w:rsidR="00395C1A" w:rsidRPr="00DE690D">
        <w:rPr>
          <w:color w:val="000000"/>
          <w:sz w:val="28"/>
          <w:szCs w:val="28"/>
        </w:rPr>
        <w:t>Приложении</w:t>
      </w:r>
      <w:r w:rsidR="008D2B1A" w:rsidRPr="00DE690D">
        <w:rPr>
          <w:color w:val="000000"/>
          <w:sz w:val="28"/>
          <w:szCs w:val="28"/>
        </w:rPr>
        <w:t xml:space="preserve"> </w:t>
      </w:r>
      <w:r w:rsidR="0027129E" w:rsidRPr="00DE690D">
        <w:rPr>
          <w:color w:val="000000"/>
          <w:sz w:val="28"/>
          <w:szCs w:val="28"/>
        </w:rPr>
        <w:t>7</w:t>
      </w:r>
      <w:r w:rsidR="008D2B1A" w:rsidRPr="00DE690D">
        <w:rPr>
          <w:color w:val="000000"/>
          <w:sz w:val="28"/>
          <w:szCs w:val="28"/>
        </w:rPr>
        <w:t>.</w:t>
      </w:r>
      <w:r w:rsidR="00442E53" w:rsidRPr="00DE690D">
        <w:rPr>
          <w:color w:val="000000"/>
          <w:sz w:val="28"/>
          <w:szCs w:val="28"/>
        </w:rPr>
        <w:t>»</w:t>
      </w:r>
      <w:r w:rsidR="004A031D" w:rsidRPr="00DE690D">
        <w:rPr>
          <w:rStyle w:val="ab"/>
          <w:color w:val="000000"/>
          <w:sz w:val="28"/>
          <w:szCs w:val="28"/>
        </w:rPr>
        <w:footnoteReference w:id="17"/>
      </w:r>
      <w:r w:rsidRPr="00DE690D">
        <w:rPr>
          <w:color w:val="000000"/>
          <w:sz w:val="28"/>
          <w:szCs w:val="28"/>
        </w:rPr>
        <w:tab/>
      </w:r>
    </w:p>
    <w:p w:rsidR="0014624E" w:rsidRPr="00DE690D" w:rsidRDefault="0014624E" w:rsidP="00DE690D">
      <w:pPr>
        <w:spacing w:line="360" w:lineRule="auto"/>
        <w:ind w:firstLine="709"/>
        <w:jc w:val="both"/>
        <w:rPr>
          <w:color w:val="000000"/>
          <w:sz w:val="28"/>
          <w:szCs w:val="28"/>
        </w:rPr>
      </w:pPr>
      <w:r w:rsidRPr="00DE690D">
        <w:rPr>
          <w:color w:val="000000"/>
          <w:sz w:val="28"/>
          <w:szCs w:val="28"/>
        </w:rPr>
        <w:t>Основными центрами притяжения иностранных капиталов, как видно из таблицы,</w:t>
      </w:r>
      <w:r w:rsidR="00DE690D">
        <w:rPr>
          <w:color w:val="000000"/>
          <w:sz w:val="28"/>
          <w:szCs w:val="28"/>
        </w:rPr>
        <w:t xml:space="preserve"> </w:t>
      </w:r>
      <w:r w:rsidRPr="00DE690D">
        <w:rPr>
          <w:color w:val="000000"/>
          <w:sz w:val="28"/>
          <w:szCs w:val="28"/>
        </w:rPr>
        <w:t>являются крупные городские агломерации – Москва,</w:t>
      </w:r>
      <w:r w:rsidR="00DE690D">
        <w:rPr>
          <w:color w:val="000000"/>
          <w:sz w:val="28"/>
          <w:szCs w:val="28"/>
        </w:rPr>
        <w:t xml:space="preserve"> </w:t>
      </w:r>
      <w:r w:rsidRPr="00DE690D">
        <w:rPr>
          <w:color w:val="000000"/>
          <w:sz w:val="28"/>
          <w:szCs w:val="28"/>
        </w:rPr>
        <w:t>Санкт-Петербург</w:t>
      </w:r>
      <w:r w:rsidR="00F40F54" w:rsidRPr="00DE690D">
        <w:rPr>
          <w:color w:val="000000"/>
          <w:sz w:val="28"/>
          <w:szCs w:val="28"/>
        </w:rPr>
        <w:t xml:space="preserve"> (Таблица 2)</w:t>
      </w:r>
      <w:r w:rsidRPr="00DE690D">
        <w:rPr>
          <w:color w:val="000000"/>
          <w:sz w:val="28"/>
          <w:szCs w:val="28"/>
        </w:rPr>
        <w:t>.</w:t>
      </w:r>
    </w:p>
    <w:p w:rsidR="00DE690D" w:rsidRDefault="00DE690D" w:rsidP="00DE690D">
      <w:pPr>
        <w:spacing w:line="360" w:lineRule="auto"/>
        <w:ind w:firstLine="709"/>
        <w:jc w:val="both"/>
        <w:rPr>
          <w:color w:val="000000"/>
          <w:sz w:val="28"/>
          <w:szCs w:val="28"/>
        </w:rPr>
      </w:pPr>
    </w:p>
    <w:p w:rsidR="00F40F54" w:rsidRPr="00DE690D" w:rsidRDefault="00AD3FC7" w:rsidP="00DE690D">
      <w:pPr>
        <w:spacing w:line="360" w:lineRule="auto"/>
        <w:ind w:firstLine="709"/>
        <w:jc w:val="both"/>
        <w:rPr>
          <w:color w:val="000000"/>
          <w:sz w:val="28"/>
          <w:szCs w:val="28"/>
        </w:rPr>
      </w:pPr>
      <w:r w:rsidRPr="00DE690D">
        <w:rPr>
          <w:color w:val="000000"/>
          <w:sz w:val="28"/>
          <w:szCs w:val="28"/>
        </w:rPr>
        <w:t xml:space="preserve">Таблица 2 - </w:t>
      </w:r>
      <w:r w:rsidR="00F40F54" w:rsidRPr="00DE690D">
        <w:rPr>
          <w:color w:val="000000"/>
          <w:sz w:val="28"/>
          <w:szCs w:val="28"/>
        </w:rPr>
        <w:t>Инвестиционный поте</w:t>
      </w:r>
      <w:r w:rsidR="00B777A2" w:rsidRPr="00DE690D">
        <w:rPr>
          <w:color w:val="000000"/>
          <w:sz w:val="28"/>
          <w:szCs w:val="28"/>
        </w:rPr>
        <w:t>нциал российских регионов</w:t>
      </w:r>
      <w:r w:rsidRPr="00DE690D">
        <w:rPr>
          <w:color w:val="000000"/>
          <w:sz w:val="28"/>
          <w:szCs w:val="28"/>
        </w:rPr>
        <w:t xml:space="preserve"> </w:t>
      </w:r>
      <w:r w:rsidR="00B777A2" w:rsidRPr="00DE690D">
        <w:rPr>
          <w:color w:val="000000"/>
          <w:sz w:val="28"/>
          <w:szCs w:val="28"/>
        </w:rPr>
        <w:t>в 2007-2008</w:t>
      </w:r>
      <w:r w:rsidR="008E0DD0" w:rsidRPr="00DE690D">
        <w:rPr>
          <w:color w:val="000000"/>
          <w:sz w:val="28"/>
          <w:szCs w:val="28"/>
        </w:rPr>
        <w:t xml:space="preserve"> гг.</w:t>
      </w:r>
      <w:r w:rsidR="00F65CFA" w:rsidRPr="00DE690D">
        <w:rPr>
          <w:rStyle w:val="ab"/>
          <w:color w:val="000000"/>
          <w:sz w:val="28"/>
          <w:szCs w:val="28"/>
        </w:rPr>
        <w:footnoteReference w:id="18"/>
      </w:r>
    </w:p>
    <w:tbl>
      <w:tblPr>
        <w:tblW w:w="85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348"/>
        <w:gridCol w:w="2312"/>
      </w:tblGrid>
      <w:tr w:rsidR="008E0DD0" w:rsidRPr="00434B01" w:rsidTr="00434B01">
        <w:tc>
          <w:tcPr>
            <w:tcW w:w="1908" w:type="dxa"/>
            <w:shd w:val="clear" w:color="auto" w:fill="auto"/>
          </w:tcPr>
          <w:p w:rsidR="008E0DD0" w:rsidRPr="00434B01" w:rsidRDefault="008E0DD0" w:rsidP="00434B01">
            <w:pPr>
              <w:spacing w:line="360" w:lineRule="auto"/>
              <w:jc w:val="both"/>
              <w:rPr>
                <w:color w:val="000000"/>
                <w:sz w:val="20"/>
                <w:szCs w:val="20"/>
              </w:rPr>
            </w:pPr>
            <w:r w:rsidRPr="00434B01">
              <w:rPr>
                <w:color w:val="000000"/>
                <w:sz w:val="20"/>
                <w:szCs w:val="20"/>
              </w:rPr>
              <w:t>Ранг потенциала</w:t>
            </w:r>
            <w:r w:rsidR="00266068" w:rsidRPr="00434B01">
              <w:rPr>
                <w:color w:val="000000"/>
                <w:sz w:val="20"/>
                <w:szCs w:val="20"/>
              </w:rPr>
              <w:t xml:space="preserve"> </w:t>
            </w:r>
            <w:r w:rsidR="00B777A2" w:rsidRPr="00434B01">
              <w:rPr>
                <w:color w:val="000000"/>
                <w:sz w:val="20"/>
                <w:szCs w:val="20"/>
              </w:rPr>
              <w:t>2007-2008</w:t>
            </w:r>
          </w:p>
        </w:tc>
        <w:tc>
          <w:tcPr>
            <w:tcW w:w="4348" w:type="dxa"/>
            <w:shd w:val="clear" w:color="auto" w:fill="auto"/>
          </w:tcPr>
          <w:p w:rsidR="008E0DD0" w:rsidRPr="00434B01" w:rsidRDefault="00A453A1" w:rsidP="00434B01">
            <w:pPr>
              <w:spacing w:line="360" w:lineRule="auto"/>
              <w:jc w:val="both"/>
              <w:rPr>
                <w:color w:val="000000"/>
                <w:sz w:val="20"/>
                <w:szCs w:val="20"/>
              </w:rPr>
            </w:pPr>
            <w:r w:rsidRPr="00434B01">
              <w:rPr>
                <w:color w:val="000000"/>
                <w:sz w:val="20"/>
                <w:szCs w:val="20"/>
              </w:rPr>
              <w:t>Регион (Субъект Российской Федерации)</w:t>
            </w:r>
          </w:p>
        </w:tc>
        <w:tc>
          <w:tcPr>
            <w:tcW w:w="2312" w:type="dxa"/>
            <w:shd w:val="clear" w:color="auto" w:fill="auto"/>
          </w:tcPr>
          <w:p w:rsidR="008E0DD0" w:rsidRPr="00434B01" w:rsidRDefault="00B777A2" w:rsidP="00434B01">
            <w:pPr>
              <w:spacing w:line="360" w:lineRule="auto"/>
              <w:jc w:val="both"/>
              <w:rPr>
                <w:color w:val="000000"/>
                <w:sz w:val="20"/>
                <w:szCs w:val="20"/>
              </w:rPr>
            </w:pPr>
            <w:r w:rsidRPr="00434B01">
              <w:rPr>
                <w:color w:val="000000"/>
                <w:sz w:val="20"/>
                <w:szCs w:val="20"/>
              </w:rPr>
              <w:t>Доля в общеросс. потенциале2007</w:t>
            </w:r>
            <w:r w:rsidR="00A453A1" w:rsidRPr="00434B01">
              <w:rPr>
                <w:color w:val="000000"/>
                <w:sz w:val="20"/>
                <w:szCs w:val="20"/>
              </w:rPr>
              <w:t>-200</w:t>
            </w:r>
            <w:r w:rsidRPr="00434B01">
              <w:rPr>
                <w:color w:val="000000"/>
                <w:sz w:val="20"/>
                <w:szCs w:val="20"/>
              </w:rPr>
              <w:t>8</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1</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Москва</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17,519</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2</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Санкт-Петербург</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6,086</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3</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Московская область</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4,541</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4</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Ханты-Мансийский автономный округ-Югра</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3,074</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5</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Свердловская область</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2,871</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6</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Краснодарский край</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2,612</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19</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Новосибирская область</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1,375</w:t>
            </w:r>
          </w:p>
        </w:tc>
      </w:tr>
      <w:tr w:rsidR="00A453A1" w:rsidRPr="00434B01" w:rsidTr="00434B01">
        <w:tc>
          <w:tcPr>
            <w:tcW w:w="1908" w:type="dxa"/>
            <w:shd w:val="clear" w:color="auto" w:fill="auto"/>
          </w:tcPr>
          <w:p w:rsidR="00A453A1" w:rsidRPr="00434B01" w:rsidRDefault="00F80236" w:rsidP="00434B01">
            <w:pPr>
              <w:spacing w:line="360" w:lineRule="auto"/>
              <w:jc w:val="both"/>
              <w:rPr>
                <w:color w:val="000000"/>
                <w:sz w:val="20"/>
                <w:szCs w:val="20"/>
              </w:rPr>
            </w:pPr>
            <w:r w:rsidRPr="00434B01">
              <w:rPr>
                <w:color w:val="000000"/>
                <w:sz w:val="20"/>
                <w:szCs w:val="20"/>
              </w:rPr>
              <w:t>22</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Волгоградская область</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1,164</w:t>
            </w:r>
          </w:p>
        </w:tc>
      </w:tr>
      <w:tr w:rsidR="00A453A1" w:rsidRPr="00434B01" w:rsidTr="00434B01">
        <w:tc>
          <w:tcPr>
            <w:tcW w:w="1908" w:type="dxa"/>
            <w:shd w:val="clear" w:color="auto" w:fill="auto"/>
          </w:tcPr>
          <w:p w:rsidR="00A453A1" w:rsidRPr="00434B01" w:rsidRDefault="00F80236" w:rsidP="00434B01">
            <w:pPr>
              <w:spacing w:line="360" w:lineRule="auto"/>
              <w:jc w:val="both"/>
              <w:rPr>
                <w:color w:val="000000"/>
                <w:sz w:val="20"/>
                <w:szCs w:val="20"/>
              </w:rPr>
            </w:pPr>
            <w:r w:rsidRPr="00434B01">
              <w:rPr>
                <w:color w:val="000000"/>
                <w:sz w:val="20"/>
                <w:szCs w:val="20"/>
              </w:rPr>
              <w:t>24</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Белгородская область</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1,159</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43</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Владимирская область</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0,699</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58</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Астраханская область</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0,518</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83</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Республика Калмыкия</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0,126</w:t>
            </w:r>
          </w:p>
        </w:tc>
      </w:tr>
      <w:tr w:rsidR="00A453A1" w:rsidRPr="00434B01" w:rsidTr="00434B01">
        <w:tc>
          <w:tcPr>
            <w:tcW w:w="190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88</w:t>
            </w:r>
          </w:p>
        </w:tc>
        <w:tc>
          <w:tcPr>
            <w:tcW w:w="4348"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Корякский автономный округ</w:t>
            </w:r>
          </w:p>
        </w:tc>
        <w:tc>
          <w:tcPr>
            <w:tcW w:w="2312" w:type="dxa"/>
            <w:shd w:val="clear" w:color="auto" w:fill="auto"/>
          </w:tcPr>
          <w:p w:rsidR="00A453A1" w:rsidRPr="00434B01" w:rsidRDefault="00A453A1" w:rsidP="00434B01">
            <w:pPr>
              <w:spacing w:line="360" w:lineRule="auto"/>
              <w:jc w:val="both"/>
              <w:rPr>
                <w:color w:val="000000"/>
                <w:sz w:val="20"/>
                <w:szCs w:val="20"/>
              </w:rPr>
            </w:pPr>
            <w:r w:rsidRPr="00434B01">
              <w:rPr>
                <w:color w:val="000000"/>
                <w:sz w:val="20"/>
                <w:szCs w:val="20"/>
              </w:rPr>
              <w:t>0,045</w:t>
            </w:r>
          </w:p>
        </w:tc>
      </w:tr>
    </w:tbl>
    <w:p w:rsidR="008E0DD0" w:rsidRPr="00DE690D" w:rsidRDefault="008E0DD0" w:rsidP="00DE690D">
      <w:pPr>
        <w:spacing w:line="360" w:lineRule="auto"/>
        <w:ind w:firstLine="709"/>
        <w:jc w:val="both"/>
        <w:rPr>
          <w:color w:val="000000"/>
          <w:sz w:val="28"/>
          <w:szCs w:val="28"/>
        </w:rPr>
      </w:pPr>
    </w:p>
    <w:p w:rsidR="001E6B18" w:rsidRPr="00DE690D" w:rsidRDefault="001E6B18" w:rsidP="00DE690D">
      <w:pPr>
        <w:spacing w:line="360" w:lineRule="auto"/>
        <w:ind w:firstLine="709"/>
        <w:jc w:val="both"/>
        <w:rPr>
          <w:color w:val="000000"/>
          <w:sz w:val="28"/>
          <w:szCs w:val="28"/>
        </w:rPr>
      </w:pPr>
      <w:r w:rsidRPr="00DE690D">
        <w:rPr>
          <w:color w:val="000000"/>
          <w:sz w:val="28"/>
          <w:szCs w:val="28"/>
        </w:rPr>
        <w:t>Согласно данным рейтинга Вол</w:t>
      </w:r>
      <w:r w:rsidR="00F80236" w:rsidRPr="00DE690D">
        <w:rPr>
          <w:color w:val="000000"/>
          <w:sz w:val="28"/>
          <w:szCs w:val="28"/>
        </w:rPr>
        <w:t xml:space="preserve">гоградская область занимает 22 место (2007 г. - 20 место), </w:t>
      </w:r>
      <w:r w:rsidRPr="00DE690D">
        <w:rPr>
          <w:color w:val="000000"/>
          <w:sz w:val="28"/>
          <w:szCs w:val="28"/>
        </w:rPr>
        <w:t xml:space="preserve">по инвестиционному потенциалу среди регионов Российской Федерации. </w:t>
      </w:r>
      <w:r w:rsidR="00CC47B2" w:rsidRPr="00DE690D">
        <w:rPr>
          <w:color w:val="000000"/>
          <w:sz w:val="28"/>
          <w:szCs w:val="28"/>
        </w:rPr>
        <w:t xml:space="preserve">Это не удивительно, так как </w:t>
      </w:r>
      <w:r w:rsidRPr="00DE690D">
        <w:rPr>
          <w:color w:val="000000"/>
          <w:sz w:val="28"/>
          <w:szCs w:val="28"/>
        </w:rPr>
        <w:t>Волгоградская область сегодня является одним из наиболее динамично развивающихся промышленно-аграрных регионов Южного федерального округа Российской Федерации, привлекател</w:t>
      </w:r>
      <w:r w:rsidR="00F80236" w:rsidRPr="00DE690D">
        <w:rPr>
          <w:color w:val="000000"/>
          <w:sz w:val="28"/>
          <w:szCs w:val="28"/>
        </w:rPr>
        <w:t>ьным для иностранных инвесторов</w:t>
      </w:r>
      <w:r w:rsidR="00841B32" w:rsidRPr="00DE690D">
        <w:rPr>
          <w:color w:val="000000"/>
          <w:sz w:val="28"/>
          <w:szCs w:val="28"/>
        </w:rPr>
        <w:t>. Даже не смотря на отрицательную динамику иностранных инвестиции, предприятия и организации Волгограда развивали деловые контакты с иностранными партнерами в сфере услуг во внешнеэкономической деятельности.</w:t>
      </w:r>
    </w:p>
    <w:p w:rsidR="004C037B" w:rsidRPr="00DE690D" w:rsidRDefault="004C037B" w:rsidP="00DE690D">
      <w:pPr>
        <w:spacing w:line="360" w:lineRule="auto"/>
        <w:ind w:firstLine="709"/>
        <w:jc w:val="both"/>
        <w:rPr>
          <w:color w:val="000000"/>
          <w:sz w:val="28"/>
          <w:szCs w:val="28"/>
        </w:rPr>
      </w:pPr>
      <w:r w:rsidRPr="00DE690D">
        <w:rPr>
          <w:color w:val="000000"/>
          <w:sz w:val="28"/>
          <w:szCs w:val="28"/>
        </w:rPr>
        <w:t>Для сравнения Астраханская область занимает 58 место в рейтинге, Республика К</w:t>
      </w:r>
      <w:r w:rsidR="007A40DB" w:rsidRPr="00DE690D">
        <w:rPr>
          <w:color w:val="000000"/>
          <w:sz w:val="28"/>
          <w:szCs w:val="28"/>
        </w:rPr>
        <w:t>алмыкия</w:t>
      </w:r>
      <w:r w:rsidRPr="00DE690D">
        <w:rPr>
          <w:color w:val="000000"/>
          <w:sz w:val="28"/>
          <w:szCs w:val="28"/>
        </w:rPr>
        <w:t xml:space="preserve"> 83</w:t>
      </w:r>
      <w:r w:rsidR="007A40DB" w:rsidRPr="00DE690D">
        <w:rPr>
          <w:color w:val="000000"/>
          <w:sz w:val="28"/>
          <w:szCs w:val="28"/>
        </w:rPr>
        <w:t>. Краснодарский край занимает 6 место.</w:t>
      </w:r>
    </w:p>
    <w:p w:rsidR="00DE690D" w:rsidRDefault="00391399" w:rsidP="00DE690D">
      <w:pPr>
        <w:spacing w:line="360" w:lineRule="auto"/>
        <w:ind w:firstLine="709"/>
        <w:jc w:val="both"/>
        <w:rPr>
          <w:color w:val="000000"/>
          <w:sz w:val="28"/>
          <w:szCs w:val="28"/>
        </w:rPr>
      </w:pPr>
      <w:r w:rsidRPr="00DE690D">
        <w:rPr>
          <w:color w:val="000000"/>
          <w:sz w:val="28"/>
          <w:szCs w:val="28"/>
        </w:rPr>
        <w:t>Высокая доля инвестирования приходится на обрабатывающие производства, особенно в производстве пищевых продуктов и нефтепродуктов - 26 процентов от общего объема инвестиций.</w:t>
      </w:r>
    </w:p>
    <w:p w:rsidR="00DE690D" w:rsidRDefault="00391399" w:rsidP="00DE690D">
      <w:pPr>
        <w:spacing w:line="360" w:lineRule="auto"/>
        <w:ind w:firstLine="709"/>
        <w:jc w:val="both"/>
        <w:rPr>
          <w:color w:val="000000"/>
          <w:sz w:val="28"/>
          <w:szCs w:val="28"/>
        </w:rPr>
      </w:pPr>
      <w:r w:rsidRPr="00DE690D">
        <w:rPr>
          <w:color w:val="000000"/>
          <w:sz w:val="28"/>
          <w:szCs w:val="28"/>
        </w:rPr>
        <w:t>Увеличивается инвестирование сельского хозяйства. По наличию сельскохозяйственных угодий в составе субъектов Российской Федерации Волгоградская область занимает третье место после Алтайского края и Оренбургской области. Уникальные почвенно-климатические условия Волгоградской области позволяют организовать крупное производство высококачественного продовольственного зерна, крупяных культур, маслосемян подсолнечника и горчицы, овощей, фруктов, продукции животноводства. Потребности в инвестициях перерабатывающей промышленности из расчета возможных производства и переработки сельхозпродукции весьма значительны.</w:t>
      </w:r>
    </w:p>
    <w:p w:rsidR="00DE690D" w:rsidRDefault="00391399" w:rsidP="00DE690D">
      <w:pPr>
        <w:spacing w:line="360" w:lineRule="auto"/>
        <w:ind w:firstLine="709"/>
        <w:jc w:val="both"/>
        <w:rPr>
          <w:color w:val="000000"/>
          <w:sz w:val="28"/>
          <w:szCs w:val="28"/>
        </w:rPr>
      </w:pPr>
      <w:r w:rsidRPr="00DE690D">
        <w:rPr>
          <w:color w:val="000000"/>
          <w:sz w:val="28"/>
          <w:szCs w:val="28"/>
        </w:rPr>
        <w:t>Администрацией Волгоградской области особое значение придается привлечению иностранных инвестиций в экономику региона в качестве основного инициатора в создании образа открытого региона для иностранного капитала.</w:t>
      </w:r>
    </w:p>
    <w:p w:rsidR="00DE690D" w:rsidRDefault="00391399" w:rsidP="00DE690D">
      <w:pPr>
        <w:spacing w:line="360" w:lineRule="auto"/>
        <w:ind w:firstLine="709"/>
        <w:jc w:val="both"/>
        <w:rPr>
          <w:color w:val="000000"/>
          <w:sz w:val="28"/>
          <w:szCs w:val="28"/>
        </w:rPr>
      </w:pPr>
      <w:r w:rsidRPr="00DE690D">
        <w:rPr>
          <w:color w:val="000000"/>
          <w:sz w:val="28"/>
          <w:szCs w:val="28"/>
        </w:rPr>
        <w:t>Активизации инвестиционной деятельности способствует наличие развитой финансовой инфраструктуры.</w:t>
      </w:r>
    </w:p>
    <w:p w:rsidR="00DE690D" w:rsidRDefault="00391399" w:rsidP="00DE690D">
      <w:pPr>
        <w:spacing w:line="360" w:lineRule="auto"/>
        <w:ind w:firstLine="709"/>
        <w:jc w:val="both"/>
        <w:rPr>
          <w:color w:val="000000"/>
          <w:sz w:val="28"/>
          <w:szCs w:val="28"/>
        </w:rPr>
      </w:pPr>
      <w:r w:rsidRPr="00DE690D">
        <w:rPr>
          <w:color w:val="000000"/>
          <w:sz w:val="28"/>
          <w:szCs w:val="28"/>
        </w:rPr>
        <w:t>Перспектива развития региона в значительной степени определяет рациональное освоение богатейшей минерально-сырьевой базы и развитие уникальных рекреационных территорий для туризма.</w:t>
      </w:r>
    </w:p>
    <w:p w:rsidR="00391399" w:rsidRPr="00DE690D" w:rsidRDefault="00F37D57" w:rsidP="00DE690D">
      <w:pPr>
        <w:spacing w:line="360" w:lineRule="auto"/>
        <w:ind w:firstLine="709"/>
        <w:jc w:val="both"/>
        <w:rPr>
          <w:color w:val="000000"/>
          <w:sz w:val="28"/>
          <w:szCs w:val="28"/>
        </w:rPr>
      </w:pPr>
      <w:r w:rsidRPr="00DE690D">
        <w:rPr>
          <w:color w:val="000000"/>
          <w:sz w:val="28"/>
          <w:szCs w:val="28"/>
        </w:rPr>
        <w:t>«</w:t>
      </w:r>
      <w:r w:rsidR="00391399" w:rsidRPr="00DE690D">
        <w:rPr>
          <w:color w:val="000000"/>
          <w:sz w:val="28"/>
          <w:szCs w:val="28"/>
        </w:rPr>
        <w:t>На территории области разведаны и добываются нефть, природный газ, бишофит, калийные соли, фосфориты, поваренная соль, строительный песок, минеральные воды. Особенно следует отметить наличие больших запасов углеводородов - свыше 500 млн. тонн нефти, 1,2 трлн. куб. метров газа и свыше 450 млн. тонн газового конденсата. Уникальны огромные (более 250 млрд. тонн) разведанные залежи бишофита (хлормагниевой соли). Волгоградская область располагает крупнейшим в мире месторождением этого ценного природного минерала, который в своем составе содержит почти все элементы таблицы Менделеева. Регион характеризуется разнообразными рекреационными ресурсами: климат, лечебно-оздоровительные условия, минеральные воды, лече</w:t>
      </w:r>
      <w:r w:rsidR="009A3FD8" w:rsidRPr="00DE690D">
        <w:rPr>
          <w:color w:val="000000"/>
          <w:sz w:val="28"/>
          <w:szCs w:val="28"/>
        </w:rPr>
        <w:t>бные грязи и рапа озера Эльтон</w:t>
      </w:r>
      <w:r w:rsidR="00BA2344" w:rsidRPr="00DE690D">
        <w:rPr>
          <w:color w:val="000000"/>
          <w:sz w:val="28"/>
          <w:szCs w:val="28"/>
        </w:rPr>
        <w:t>.</w:t>
      </w:r>
      <w:r w:rsidRPr="00DE690D">
        <w:rPr>
          <w:color w:val="000000"/>
          <w:sz w:val="28"/>
          <w:szCs w:val="28"/>
        </w:rPr>
        <w:t>»</w:t>
      </w:r>
      <w:r w:rsidR="00BA2344" w:rsidRPr="00DE690D">
        <w:rPr>
          <w:rStyle w:val="ab"/>
          <w:color w:val="000000"/>
          <w:sz w:val="28"/>
          <w:szCs w:val="28"/>
        </w:rPr>
        <w:footnoteReference w:id="19"/>
      </w:r>
    </w:p>
    <w:p w:rsidR="006A12CB" w:rsidRPr="00DE690D" w:rsidRDefault="00CC47B2" w:rsidP="00DE690D">
      <w:pPr>
        <w:spacing w:line="360" w:lineRule="auto"/>
        <w:ind w:firstLine="709"/>
        <w:jc w:val="both"/>
        <w:rPr>
          <w:color w:val="000000"/>
          <w:sz w:val="28"/>
          <w:szCs w:val="28"/>
        </w:rPr>
      </w:pPr>
      <w:r w:rsidRPr="00DE690D">
        <w:rPr>
          <w:color w:val="000000"/>
          <w:sz w:val="28"/>
          <w:szCs w:val="28"/>
        </w:rPr>
        <w:t>За период 1993-200</w:t>
      </w:r>
      <w:r w:rsidR="0027129E" w:rsidRPr="00DE690D">
        <w:rPr>
          <w:color w:val="000000"/>
          <w:sz w:val="28"/>
          <w:szCs w:val="28"/>
        </w:rPr>
        <w:t>8</w:t>
      </w:r>
      <w:r w:rsidRPr="00DE690D">
        <w:rPr>
          <w:color w:val="000000"/>
          <w:sz w:val="28"/>
          <w:szCs w:val="28"/>
        </w:rPr>
        <w:t xml:space="preserve"> гг. в</w:t>
      </w:r>
      <w:r w:rsidR="0027129E" w:rsidRPr="00DE690D">
        <w:rPr>
          <w:color w:val="000000"/>
          <w:sz w:val="28"/>
          <w:szCs w:val="28"/>
        </w:rPr>
        <w:t xml:space="preserve"> экономику области было вложено</w:t>
      </w:r>
      <w:r w:rsidR="00F105FC" w:rsidRPr="00DE690D">
        <w:rPr>
          <w:color w:val="000000"/>
          <w:sz w:val="28"/>
          <w:szCs w:val="28"/>
        </w:rPr>
        <w:t xml:space="preserve"> </w:t>
      </w:r>
      <w:r w:rsidR="0027129E" w:rsidRPr="00DE690D">
        <w:rPr>
          <w:color w:val="000000"/>
          <w:sz w:val="28"/>
          <w:szCs w:val="28"/>
        </w:rPr>
        <w:t>86</w:t>
      </w:r>
      <w:r w:rsidRPr="00DE690D">
        <w:rPr>
          <w:color w:val="000000"/>
          <w:sz w:val="28"/>
          <w:szCs w:val="28"/>
        </w:rPr>
        <w:t>0,1 млн. долл. США инвестиций, в том числе прямых инвестиций — 333,3 млн. долларов США. Вложение средств в основном производилось в предприятия металлургии, топливно-энергетического комплекса и перерабатывающих отраслей. За первое полугодие 200</w:t>
      </w:r>
      <w:r w:rsidR="00863F18" w:rsidRPr="00DE690D">
        <w:rPr>
          <w:color w:val="000000"/>
          <w:sz w:val="28"/>
          <w:szCs w:val="28"/>
        </w:rPr>
        <w:t>8</w:t>
      </w:r>
      <w:r w:rsidRPr="00DE690D">
        <w:rPr>
          <w:color w:val="000000"/>
          <w:sz w:val="28"/>
          <w:szCs w:val="28"/>
        </w:rPr>
        <w:t xml:space="preserve"> года в регион поступило 50 млн. долл. США иностранных инвестиций. Практически вся эта сумма направлена на развитие предприятий цветной и черной металлургии и пищеперерабатывающей промышленности.</w:t>
      </w:r>
      <w:r w:rsidR="007C09A7" w:rsidRPr="00DE690D">
        <w:rPr>
          <w:color w:val="000000"/>
          <w:sz w:val="28"/>
          <w:szCs w:val="28"/>
        </w:rPr>
        <w:t xml:space="preserve"> </w:t>
      </w:r>
      <w:r w:rsidR="004A031D" w:rsidRPr="00DE690D">
        <w:rPr>
          <w:color w:val="000000"/>
          <w:sz w:val="28"/>
          <w:szCs w:val="28"/>
        </w:rPr>
        <w:t>Кроме того, иностранным инвесторам предлагается возможность инвестировать другие значимые для государства проекты, такие как реконструкция Волгоградского международного аэропорта, Волго-Донского судоходного канала, строительство мостового перехода через реку Волга, Центра по трансплантации почки и диализа и ряд других.</w:t>
      </w:r>
    </w:p>
    <w:p w:rsidR="009A3FD8" w:rsidRPr="00DE690D" w:rsidRDefault="009A3FD8" w:rsidP="00DE690D">
      <w:pPr>
        <w:spacing w:line="360" w:lineRule="auto"/>
        <w:ind w:firstLine="709"/>
        <w:jc w:val="both"/>
        <w:rPr>
          <w:color w:val="000000"/>
          <w:sz w:val="28"/>
          <w:szCs w:val="28"/>
        </w:rPr>
      </w:pPr>
      <w:r w:rsidRPr="00DE690D">
        <w:rPr>
          <w:color w:val="000000"/>
          <w:sz w:val="28"/>
          <w:szCs w:val="28"/>
        </w:rPr>
        <w:t>К вышесказанному хотелось бы добавить, что к</w:t>
      </w:r>
      <w:r w:rsidR="00DE690D">
        <w:rPr>
          <w:color w:val="000000"/>
          <w:sz w:val="28"/>
          <w:szCs w:val="28"/>
        </w:rPr>
        <w:t xml:space="preserve"> </w:t>
      </w:r>
      <w:r w:rsidRPr="00DE690D">
        <w:rPr>
          <w:color w:val="000000"/>
          <w:sz w:val="28"/>
          <w:szCs w:val="28"/>
        </w:rPr>
        <w:t>основным направлениям эффективного развития Волгоградской области и улучшения инвестиционного климата можно отнести инновационную деятельность, в первую очередь - организацию ритмичной работы создаваемой в регионе инновационной инфраструктуры, разработку механизмов, позволяющих обеспечить гармоничное, а главное, конкурентоспособное развитие производства, образования и науки.</w:t>
      </w:r>
    </w:p>
    <w:p w:rsidR="00DE690D" w:rsidRDefault="00DE690D" w:rsidP="00DE690D">
      <w:pPr>
        <w:spacing w:line="360" w:lineRule="auto"/>
        <w:ind w:firstLine="709"/>
        <w:jc w:val="both"/>
        <w:rPr>
          <w:color w:val="000000"/>
          <w:sz w:val="28"/>
          <w:szCs w:val="28"/>
        </w:rPr>
      </w:pPr>
    </w:p>
    <w:p w:rsidR="00012D4C" w:rsidRPr="00DE690D" w:rsidRDefault="007E000E" w:rsidP="00DE690D">
      <w:pPr>
        <w:suppressAutoHyphens/>
        <w:spacing w:line="360" w:lineRule="auto"/>
        <w:ind w:firstLine="709"/>
        <w:jc w:val="center"/>
        <w:rPr>
          <w:b/>
          <w:bCs/>
          <w:color w:val="000000"/>
          <w:kern w:val="28"/>
          <w:sz w:val="28"/>
          <w:szCs w:val="28"/>
        </w:rPr>
      </w:pPr>
      <w:r w:rsidRPr="00DE690D">
        <w:rPr>
          <w:b/>
          <w:bCs/>
          <w:color w:val="000000"/>
          <w:kern w:val="28"/>
          <w:sz w:val="28"/>
          <w:szCs w:val="28"/>
        </w:rPr>
        <w:t>2.2 Инвестиционные приоритеты стран-инвесторов в</w:t>
      </w:r>
      <w:r w:rsidR="00DE690D" w:rsidRPr="00DE690D">
        <w:rPr>
          <w:b/>
          <w:bCs/>
          <w:color w:val="000000"/>
          <w:kern w:val="28"/>
          <w:sz w:val="28"/>
          <w:szCs w:val="28"/>
        </w:rPr>
        <w:t xml:space="preserve"> </w:t>
      </w:r>
      <w:r w:rsidR="00171D26">
        <w:rPr>
          <w:b/>
          <w:bCs/>
          <w:color w:val="000000"/>
          <w:kern w:val="28"/>
          <w:sz w:val="28"/>
          <w:szCs w:val="28"/>
        </w:rPr>
        <w:t>Волгоградской области</w:t>
      </w:r>
    </w:p>
    <w:p w:rsidR="00DE690D" w:rsidRDefault="00DE690D" w:rsidP="00DE690D">
      <w:pPr>
        <w:spacing w:line="360" w:lineRule="auto"/>
        <w:ind w:firstLine="709"/>
        <w:jc w:val="both"/>
        <w:rPr>
          <w:color w:val="000000"/>
          <w:sz w:val="28"/>
          <w:szCs w:val="28"/>
        </w:rPr>
      </w:pPr>
    </w:p>
    <w:p w:rsidR="00425FA1" w:rsidRPr="00DE690D" w:rsidRDefault="00425FA1" w:rsidP="00DE690D">
      <w:pPr>
        <w:spacing w:line="360" w:lineRule="auto"/>
        <w:ind w:firstLine="709"/>
        <w:jc w:val="both"/>
        <w:rPr>
          <w:color w:val="000000"/>
          <w:sz w:val="28"/>
          <w:szCs w:val="28"/>
        </w:rPr>
      </w:pPr>
      <w:r w:rsidRPr="00DE690D">
        <w:rPr>
          <w:color w:val="000000"/>
          <w:sz w:val="28"/>
          <w:szCs w:val="28"/>
        </w:rPr>
        <w:t>Инвестиционная деятельность нерезидентов охватывает более 150 предприятий области. Приоритеты деятельности иностранных инвесторов включают: разведку и добычу нефти – российско-германское предприятие «Волгодеминойл»; строительство и отделку зданий –</w:t>
      </w:r>
      <w:r w:rsidR="00793E76" w:rsidRPr="00DE690D">
        <w:rPr>
          <w:color w:val="000000"/>
          <w:sz w:val="28"/>
          <w:szCs w:val="28"/>
        </w:rPr>
        <w:t xml:space="preserve"> </w:t>
      </w:r>
      <w:r w:rsidRPr="00DE690D">
        <w:rPr>
          <w:color w:val="000000"/>
          <w:sz w:val="28"/>
          <w:szCs w:val="28"/>
        </w:rPr>
        <w:t>российско-итальянское предприятие «Колумбус»; производство и продажу прохладительных напитков – британское предприятие «Кока-Кола»; производство кислорода – российско-британское предприятие «Волгоградский кислородный завод» и ряд других.</w:t>
      </w:r>
    </w:p>
    <w:p w:rsidR="00425FA1" w:rsidRPr="00DE690D" w:rsidRDefault="00425FA1" w:rsidP="00DE690D">
      <w:pPr>
        <w:spacing w:line="360" w:lineRule="auto"/>
        <w:ind w:firstLine="709"/>
        <w:jc w:val="both"/>
        <w:rPr>
          <w:color w:val="000000"/>
          <w:sz w:val="28"/>
          <w:szCs w:val="28"/>
        </w:rPr>
      </w:pPr>
      <w:r w:rsidRPr="00DE690D">
        <w:rPr>
          <w:color w:val="000000"/>
          <w:sz w:val="28"/>
          <w:szCs w:val="28"/>
        </w:rPr>
        <w:t>В Михайловском районе работает целая группа российско-греческих предприятий. В их состав входят 4 предприятия по выращиванию свиней –«Крити», «Родос», «Патра», «Вергина», а также комбикормовый завод и строительная фирма «Гросс». Основным управляющим этой фирмой является совместное предприятие «Афины-Волга».</w:t>
      </w:r>
    </w:p>
    <w:p w:rsidR="00DE690D" w:rsidRDefault="00425FA1" w:rsidP="00DE690D">
      <w:pPr>
        <w:spacing w:line="360" w:lineRule="auto"/>
        <w:ind w:firstLine="709"/>
        <w:jc w:val="both"/>
        <w:rPr>
          <w:color w:val="000000"/>
          <w:sz w:val="28"/>
          <w:szCs w:val="28"/>
        </w:rPr>
      </w:pPr>
      <w:r w:rsidRPr="00DE690D">
        <w:rPr>
          <w:color w:val="000000"/>
          <w:sz w:val="28"/>
          <w:szCs w:val="28"/>
        </w:rPr>
        <w:t>В городе Волжском АО «Оргсинтез» имеет долголетний опыт сотрудничества с французской компанией «Рон Пуленк», инвестиции которой позволили произвести реконструкцию производства сероуглерода и метионина.</w:t>
      </w:r>
      <w:r w:rsidR="00293B3F" w:rsidRPr="00DE690D">
        <w:rPr>
          <w:rStyle w:val="ab"/>
          <w:color w:val="000000"/>
          <w:sz w:val="28"/>
          <w:szCs w:val="28"/>
        </w:rPr>
        <w:footnoteReference w:id="20"/>
      </w:r>
    </w:p>
    <w:p w:rsidR="00DE690D" w:rsidRDefault="007F2AD7" w:rsidP="00DE690D">
      <w:pPr>
        <w:spacing w:line="360" w:lineRule="auto"/>
        <w:ind w:firstLine="709"/>
        <w:jc w:val="both"/>
        <w:rPr>
          <w:color w:val="000000"/>
          <w:sz w:val="28"/>
          <w:szCs w:val="28"/>
        </w:rPr>
      </w:pPr>
      <w:r w:rsidRPr="00DE690D">
        <w:rPr>
          <w:color w:val="000000"/>
          <w:sz w:val="28"/>
          <w:szCs w:val="28"/>
        </w:rPr>
        <w:t xml:space="preserve">За последние годы доля иностранных инвестиций, поступивших в экономику Волгоградской области, в общем объеме иностранных инвестиций по России неуклонно росла. Наиболее активно и постоянно осуществляли реализацию проектов на территории </w:t>
      </w:r>
      <w:r w:rsidR="005033C9" w:rsidRPr="00DE690D">
        <w:rPr>
          <w:color w:val="000000"/>
          <w:sz w:val="28"/>
          <w:szCs w:val="28"/>
        </w:rPr>
        <w:t>области</w:t>
      </w:r>
      <w:r w:rsidRPr="00DE690D">
        <w:rPr>
          <w:color w:val="000000"/>
          <w:sz w:val="28"/>
          <w:szCs w:val="28"/>
        </w:rPr>
        <w:t xml:space="preserve"> инвесторы из Канады, Италии, Германии и Великобритании.</w:t>
      </w:r>
    </w:p>
    <w:p w:rsidR="007F2AD7" w:rsidRPr="00DE690D" w:rsidRDefault="00EF76FA" w:rsidP="00DE690D">
      <w:pPr>
        <w:spacing w:line="360" w:lineRule="auto"/>
        <w:ind w:firstLine="709"/>
        <w:jc w:val="both"/>
        <w:rPr>
          <w:color w:val="000000"/>
          <w:sz w:val="28"/>
          <w:szCs w:val="28"/>
        </w:rPr>
      </w:pPr>
      <w:r w:rsidRPr="00DE690D">
        <w:rPr>
          <w:color w:val="000000"/>
          <w:sz w:val="28"/>
          <w:szCs w:val="28"/>
        </w:rPr>
        <w:t>Исходя из данных,</w:t>
      </w:r>
      <w:r w:rsidR="00293B3F" w:rsidRPr="00DE690D">
        <w:rPr>
          <w:color w:val="000000"/>
          <w:sz w:val="28"/>
          <w:szCs w:val="28"/>
        </w:rPr>
        <w:t xml:space="preserve"> представленных в приложении </w:t>
      </w:r>
      <w:r w:rsidR="009A3FD8" w:rsidRPr="00DE690D">
        <w:rPr>
          <w:color w:val="000000"/>
          <w:sz w:val="28"/>
          <w:szCs w:val="28"/>
        </w:rPr>
        <w:t>8</w:t>
      </w:r>
      <w:r w:rsidRPr="00DE690D">
        <w:rPr>
          <w:color w:val="000000"/>
          <w:sz w:val="28"/>
          <w:szCs w:val="28"/>
        </w:rPr>
        <w:t xml:space="preserve"> видно: н</w:t>
      </w:r>
      <w:r w:rsidR="007F2AD7" w:rsidRPr="00DE690D">
        <w:rPr>
          <w:color w:val="000000"/>
          <w:sz w:val="28"/>
          <w:szCs w:val="28"/>
        </w:rPr>
        <w:t xml:space="preserve">аиболее крупными иностранными инвесторами в области являются представители Германии, </w:t>
      </w:r>
      <w:r w:rsidR="005033C9" w:rsidRPr="00DE690D">
        <w:rPr>
          <w:color w:val="000000"/>
          <w:sz w:val="28"/>
          <w:szCs w:val="28"/>
        </w:rPr>
        <w:t>Кипр</w:t>
      </w:r>
      <w:r w:rsidR="007F2AD7" w:rsidRPr="00DE690D">
        <w:rPr>
          <w:color w:val="000000"/>
          <w:sz w:val="28"/>
          <w:szCs w:val="28"/>
        </w:rPr>
        <w:t xml:space="preserve"> и </w:t>
      </w:r>
      <w:r w:rsidRPr="00DE690D">
        <w:rPr>
          <w:color w:val="000000"/>
          <w:sz w:val="28"/>
          <w:szCs w:val="28"/>
        </w:rPr>
        <w:t>США</w:t>
      </w:r>
      <w:r w:rsidR="007F2AD7" w:rsidRPr="00DE690D">
        <w:rPr>
          <w:color w:val="000000"/>
          <w:sz w:val="28"/>
          <w:szCs w:val="28"/>
        </w:rPr>
        <w:t xml:space="preserve">. Среднее положение по объему вкладываемых инвестиций занимают представители </w:t>
      </w:r>
      <w:r w:rsidRPr="00DE690D">
        <w:rPr>
          <w:color w:val="000000"/>
          <w:sz w:val="28"/>
          <w:szCs w:val="28"/>
        </w:rPr>
        <w:t>Великобритания, Канады и Италия</w:t>
      </w:r>
      <w:r w:rsidR="007F2AD7" w:rsidRPr="00DE690D">
        <w:rPr>
          <w:color w:val="000000"/>
          <w:sz w:val="28"/>
          <w:szCs w:val="28"/>
        </w:rPr>
        <w:t xml:space="preserve">. Незначительными по объемам являются инвестиции </w:t>
      </w:r>
      <w:r w:rsidRPr="00DE690D">
        <w:rPr>
          <w:color w:val="000000"/>
          <w:sz w:val="28"/>
          <w:szCs w:val="28"/>
        </w:rPr>
        <w:t>Греция</w:t>
      </w:r>
      <w:r w:rsidR="007F2AD7" w:rsidRPr="00DE690D">
        <w:rPr>
          <w:color w:val="000000"/>
          <w:sz w:val="28"/>
          <w:szCs w:val="28"/>
        </w:rPr>
        <w:t xml:space="preserve">, Словении и </w:t>
      </w:r>
      <w:r w:rsidRPr="00DE690D">
        <w:rPr>
          <w:color w:val="000000"/>
          <w:sz w:val="28"/>
          <w:szCs w:val="28"/>
        </w:rPr>
        <w:t>Франция</w:t>
      </w:r>
      <w:r w:rsidR="00293B3F" w:rsidRPr="00DE690D">
        <w:rPr>
          <w:color w:val="000000"/>
          <w:sz w:val="28"/>
          <w:szCs w:val="28"/>
        </w:rPr>
        <w:t xml:space="preserve"> (Приложение </w:t>
      </w:r>
      <w:r w:rsidR="00863F18" w:rsidRPr="00DE690D">
        <w:rPr>
          <w:color w:val="000000"/>
          <w:sz w:val="28"/>
          <w:szCs w:val="28"/>
        </w:rPr>
        <w:t>8</w:t>
      </w:r>
      <w:r w:rsidR="002C7112" w:rsidRPr="00DE690D">
        <w:rPr>
          <w:color w:val="000000"/>
          <w:sz w:val="28"/>
          <w:szCs w:val="28"/>
        </w:rPr>
        <w:t>)</w:t>
      </w:r>
      <w:r w:rsidR="00293B3F" w:rsidRPr="00DE690D">
        <w:rPr>
          <w:color w:val="000000"/>
          <w:sz w:val="28"/>
          <w:szCs w:val="28"/>
        </w:rPr>
        <w:t>.</w:t>
      </w:r>
    </w:p>
    <w:p w:rsidR="005858C6" w:rsidRPr="00DE690D" w:rsidRDefault="005858C6" w:rsidP="00DE690D">
      <w:pPr>
        <w:spacing w:line="360" w:lineRule="auto"/>
        <w:ind w:firstLine="709"/>
        <w:jc w:val="both"/>
        <w:rPr>
          <w:color w:val="000000"/>
          <w:sz w:val="28"/>
          <w:szCs w:val="28"/>
        </w:rPr>
      </w:pPr>
      <w:r w:rsidRPr="00DE690D">
        <w:rPr>
          <w:color w:val="000000"/>
          <w:sz w:val="28"/>
          <w:szCs w:val="28"/>
        </w:rPr>
        <w:t>Попытаемся проанализировать поступление иностранных инве</w:t>
      </w:r>
      <w:r w:rsidR="00DE45AC" w:rsidRPr="00DE690D">
        <w:rPr>
          <w:color w:val="000000"/>
          <w:sz w:val="28"/>
          <w:szCs w:val="28"/>
        </w:rPr>
        <w:t>стиций за последние 2 года (2007</w:t>
      </w:r>
      <w:r w:rsidRPr="00DE690D">
        <w:rPr>
          <w:color w:val="000000"/>
          <w:sz w:val="28"/>
          <w:szCs w:val="28"/>
        </w:rPr>
        <w:t>-200</w:t>
      </w:r>
      <w:r w:rsidR="00DE45AC" w:rsidRPr="00DE690D">
        <w:rPr>
          <w:color w:val="000000"/>
          <w:sz w:val="28"/>
          <w:szCs w:val="28"/>
        </w:rPr>
        <w:t>8</w:t>
      </w:r>
      <w:r w:rsidRPr="00DE690D">
        <w:rPr>
          <w:color w:val="000000"/>
          <w:sz w:val="28"/>
          <w:szCs w:val="28"/>
        </w:rPr>
        <w:t xml:space="preserve"> гг.)</w:t>
      </w:r>
    </w:p>
    <w:p w:rsidR="00887C81" w:rsidRPr="00DE690D" w:rsidRDefault="00883C36" w:rsidP="00DE690D">
      <w:pPr>
        <w:spacing w:line="360" w:lineRule="auto"/>
        <w:ind w:firstLine="709"/>
        <w:jc w:val="both"/>
        <w:rPr>
          <w:color w:val="000000"/>
          <w:sz w:val="28"/>
          <w:szCs w:val="28"/>
        </w:rPr>
      </w:pPr>
      <w:r w:rsidRPr="00DE690D">
        <w:rPr>
          <w:color w:val="000000"/>
          <w:sz w:val="28"/>
          <w:szCs w:val="28"/>
        </w:rPr>
        <w:t>«</w:t>
      </w:r>
      <w:r w:rsidR="00887C81" w:rsidRPr="00DE690D">
        <w:rPr>
          <w:color w:val="000000"/>
          <w:sz w:val="28"/>
          <w:szCs w:val="28"/>
        </w:rPr>
        <w:t>На конец 200</w:t>
      </w:r>
      <w:r w:rsidR="003829B5" w:rsidRPr="00DE690D">
        <w:rPr>
          <w:color w:val="000000"/>
          <w:sz w:val="28"/>
          <w:szCs w:val="28"/>
        </w:rPr>
        <w:t>8</w:t>
      </w:r>
      <w:r w:rsidR="00887C81" w:rsidRPr="00DE690D">
        <w:rPr>
          <w:color w:val="000000"/>
          <w:sz w:val="28"/>
          <w:szCs w:val="28"/>
        </w:rPr>
        <w:t xml:space="preserve"> года общий объем накопленных иностранных инвестиций, поступивших в </w:t>
      </w:r>
      <w:r w:rsidR="003829B5" w:rsidRPr="00DE690D">
        <w:rPr>
          <w:color w:val="000000"/>
          <w:sz w:val="28"/>
          <w:szCs w:val="28"/>
        </w:rPr>
        <w:t>экономику Волгограда составил 343,3</w:t>
      </w:r>
      <w:r w:rsidR="00887C81" w:rsidRPr="00DE690D">
        <w:rPr>
          <w:color w:val="000000"/>
          <w:sz w:val="28"/>
          <w:szCs w:val="28"/>
        </w:rPr>
        <w:t xml:space="preserve"> млн. долл. США, в том числе, прямых – </w:t>
      </w:r>
      <w:r w:rsidR="003829B5" w:rsidRPr="00DE690D">
        <w:rPr>
          <w:color w:val="000000"/>
          <w:sz w:val="28"/>
          <w:szCs w:val="28"/>
        </w:rPr>
        <w:t>62,3</w:t>
      </w:r>
      <w:r w:rsidR="00887C81" w:rsidRPr="00DE690D">
        <w:rPr>
          <w:color w:val="000000"/>
          <w:sz w:val="28"/>
          <w:szCs w:val="28"/>
        </w:rPr>
        <w:t xml:space="preserve"> млн. долл. США, </w:t>
      </w:r>
      <w:r w:rsidRPr="00DE690D">
        <w:rPr>
          <w:color w:val="000000"/>
          <w:sz w:val="28"/>
          <w:szCs w:val="28"/>
        </w:rPr>
        <w:t xml:space="preserve">и прочих – </w:t>
      </w:r>
      <w:r w:rsidR="00E13BDD" w:rsidRPr="00DE690D">
        <w:rPr>
          <w:color w:val="000000"/>
          <w:sz w:val="28"/>
          <w:szCs w:val="28"/>
        </w:rPr>
        <w:t>37,7</w:t>
      </w:r>
      <w:r w:rsidRPr="00DE690D">
        <w:rPr>
          <w:color w:val="000000"/>
          <w:sz w:val="28"/>
          <w:szCs w:val="28"/>
        </w:rPr>
        <w:t xml:space="preserve"> млн. долл. США.»</w:t>
      </w:r>
      <w:r w:rsidR="006F1423" w:rsidRPr="00DE690D">
        <w:rPr>
          <w:rStyle w:val="ab"/>
          <w:color w:val="000000"/>
          <w:sz w:val="28"/>
          <w:szCs w:val="28"/>
        </w:rPr>
        <w:footnoteReference w:id="21"/>
      </w:r>
    </w:p>
    <w:p w:rsidR="00DE690D" w:rsidRDefault="00DE690D" w:rsidP="00DE690D">
      <w:pPr>
        <w:spacing w:line="360" w:lineRule="auto"/>
        <w:ind w:firstLine="709"/>
        <w:jc w:val="both"/>
        <w:rPr>
          <w:color w:val="000000"/>
          <w:sz w:val="28"/>
          <w:szCs w:val="28"/>
        </w:rPr>
      </w:pPr>
    </w:p>
    <w:p w:rsidR="0071443D" w:rsidRPr="00DE690D" w:rsidRDefault="00AD3FC7" w:rsidP="00DE690D">
      <w:pPr>
        <w:spacing w:line="360" w:lineRule="auto"/>
        <w:ind w:firstLine="709"/>
        <w:jc w:val="both"/>
        <w:rPr>
          <w:color w:val="000000"/>
          <w:sz w:val="28"/>
          <w:szCs w:val="28"/>
        </w:rPr>
      </w:pPr>
      <w:r w:rsidRPr="00DE690D">
        <w:rPr>
          <w:color w:val="000000"/>
          <w:sz w:val="28"/>
          <w:szCs w:val="28"/>
        </w:rPr>
        <w:t xml:space="preserve">Таблица 3 - </w:t>
      </w:r>
      <w:r w:rsidR="0071443D" w:rsidRPr="00DE690D">
        <w:rPr>
          <w:color w:val="000000"/>
          <w:sz w:val="28"/>
          <w:szCs w:val="28"/>
        </w:rPr>
        <w:t xml:space="preserve">Иностранные инвестиции в районы Волгоградской </w:t>
      </w:r>
      <w:r w:rsidR="00266068">
        <w:rPr>
          <w:color w:val="000000"/>
          <w:sz w:val="28"/>
          <w:szCs w:val="28"/>
        </w:rPr>
        <w:t xml:space="preserve">области </w:t>
      </w:r>
      <w:r w:rsidR="0071443D" w:rsidRPr="00DE690D">
        <w:rPr>
          <w:color w:val="000000"/>
          <w:sz w:val="28"/>
          <w:szCs w:val="28"/>
        </w:rPr>
        <w:t>за 200</w:t>
      </w:r>
      <w:r w:rsidR="005A1403" w:rsidRPr="00DE690D">
        <w:rPr>
          <w:color w:val="000000"/>
          <w:sz w:val="28"/>
          <w:szCs w:val="28"/>
        </w:rPr>
        <w:t>8</w:t>
      </w:r>
      <w:r w:rsidR="0071443D" w:rsidRPr="00DE690D">
        <w:rPr>
          <w:color w:val="000000"/>
          <w:sz w:val="28"/>
          <w:szCs w:val="28"/>
        </w:rPr>
        <w:t xml:space="preserve"> г.</w:t>
      </w:r>
      <w:r w:rsidR="003A7A3B" w:rsidRPr="00DE690D">
        <w:rPr>
          <w:rStyle w:val="ab"/>
          <w:color w:val="000000"/>
          <w:sz w:val="28"/>
          <w:szCs w:val="28"/>
        </w:rPr>
        <w:footnoteReference w:id="22"/>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860"/>
      </w:tblGrid>
      <w:tr w:rsidR="0071443D" w:rsidRPr="00434B01" w:rsidTr="00434B01">
        <w:tc>
          <w:tcPr>
            <w:tcW w:w="3528" w:type="dxa"/>
            <w:shd w:val="clear" w:color="auto" w:fill="auto"/>
          </w:tcPr>
          <w:p w:rsidR="0071443D" w:rsidRPr="00434B01" w:rsidRDefault="0071443D" w:rsidP="00434B01">
            <w:pPr>
              <w:spacing w:line="360" w:lineRule="auto"/>
              <w:jc w:val="both"/>
              <w:rPr>
                <w:color w:val="000000"/>
                <w:kern w:val="28"/>
                <w:sz w:val="20"/>
                <w:szCs w:val="20"/>
              </w:rPr>
            </w:pPr>
            <w:r w:rsidRPr="00434B01">
              <w:rPr>
                <w:color w:val="000000"/>
                <w:kern w:val="28"/>
                <w:sz w:val="20"/>
                <w:szCs w:val="20"/>
              </w:rPr>
              <w:t>Район</w:t>
            </w:r>
          </w:p>
        </w:tc>
        <w:tc>
          <w:tcPr>
            <w:tcW w:w="4860" w:type="dxa"/>
            <w:shd w:val="clear" w:color="auto" w:fill="auto"/>
          </w:tcPr>
          <w:p w:rsidR="003A7A3B" w:rsidRPr="00434B01" w:rsidRDefault="0071443D" w:rsidP="00434B01">
            <w:pPr>
              <w:spacing w:line="360" w:lineRule="auto"/>
              <w:jc w:val="both"/>
              <w:rPr>
                <w:color w:val="000000"/>
                <w:kern w:val="28"/>
                <w:sz w:val="20"/>
                <w:szCs w:val="20"/>
              </w:rPr>
            </w:pPr>
            <w:r w:rsidRPr="00434B01">
              <w:rPr>
                <w:color w:val="000000"/>
                <w:kern w:val="28"/>
                <w:sz w:val="20"/>
                <w:szCs w:val="20"/>
              </w:rPr>
              <w:t>Объем поступивших инвестиций</w:t>
            </w:r>
            <w:r w:rsidR="00266068" w:rsidRPr="00434B01">
              <w:rPr>
                <w:color w:val="000000"/>
                <w:kern w:val="28"/>
                <w:sz w:val="20"/>
                <w:szCs w:val="20"/>
              </w:rPr>
              <w:t xml:space="preserve"> </w:t>
            </w:r>
            <w:r w:rsidR="003A7A3B" w:rsidRPr="00434B01">
              <w:rPr>
                <w:color w:val="000000"/>
                <w:kern w:val="28"/>
                <w:sz w:val="20"/>
                <w:szCs w:val="20"/>
              </w:rPr>
              <w:t xml:space="preserve">в </w:t>
            </w:r>
            <w:r w:rsidR="00FD4948" w:rsidRPr="00434B01">
              <w:rPr>
                <w:color w:val="000000"/>
                <w:kern w:val="28"/>
                <w:sz w:val="20"/>
                <w:szCs w:val="20"/>
              </w:rPr>
              <w:t xml:space="preserve">млн. </w:t>
            </w:r>
            <w:r w:rsidR="003A7A3B" w:rsidRPr="00434B01">
              <w:rPr>
                <w:color w:val="000000"/>
                <w:kern w:val="28"/>
                <w:sz w:val="20"/>
                <w:szCs w:val="20"/>
              </w:rPr>
              <w:t>долл</w:t>
            </w:r>
            <w:r w:rsidR="00FD4948" w:rsidRPr="00434B01">
              <w:rPr>
                <w:color w:val="000000"/>
                <w:kern w:val="28"/>
                <w:sz w:val="20"/>
                <w:szCs w:val="20"/>
              </w:rPr>
              <w:t>.</w:t>
            </w:r>
            <w:r w:rsidR="003A7A3B" w:rsidRPr="00434B01">
              <w:rPr>
                <w:color w:val="000000"/>
                <w:kern w:val="28"/>
                <w:sz w:val="20"/>
                <w:szCs w:val="20"/>
              </w:rPr>
              <w:t xml:space="preserve"> США</w:t>
            </w:r>
          </w:p>
        </w:tc>
      </w:tr>
      <w:tr w:rsidR="0071443D" w:rsidRPr="00434B01" w:rsidTr="00434B01">
        <w:tc>
          <w:tcPr>
            <w:tcW w:w="3528" w:type="dxa"/>
            <w:shd w:val="clear" w:color="auto" w:fill="auto"/>
          </w:tcPr>
          <w:p w:rsidR="0071443D" w:rsidRPr="00434B01" w:rsidRDefault="003A7A3B" w:rsidP="00434B01">
            <w:pPr>
              <w:spacing w:line="360" w:lineRule="auto"/>
              <w:jc w:val="both"/>
              <w:rPr>
                <w:color w:val="000000"/>
                <w:kern w:val="28"/>
                <w:sz w:val="20"/>
                <w:szCs w:val="20"/>
              </w:rPr>
            </w:pPr>
            <w:r w:rsidRPr="00434B01">
              <w:rPr>
                <w:color w:val="000000"/>
                <w:kern w:val="28"/>
                <w:sz w:val="20"/>
                <w:szCs w:val="20"/>
              </w:rPr>
              <w:t xml:space="preserve">Краснооктябрьский </w:t>
            </w:r>
          </w:p>
        </w:tc>
        <w:tc>
          <w:tcPr>
            <w:tcW w:w="4860" w:type="dxa"/>
            <w:shd w:val="clear" w:color="auto" w:fill="auto"/>
          </w:tcPr>
          <w:p w:rsidR="0071443D" w:rsidRPr="00434B01" w:rsidRDefault="003A7A3B" w:rsidP="00434B01">
            <w:pPr>
              <w:spacing w:line="360" w:lineRule="auto"/>
              <w:jc w:val="both"/>
              <w:rPr>
                <w:color w:val="000000"/>
                <w:kern w:val="28"/>
                <w:sz w:val="20"/>
                <w:szCs w:val="20"/>
              </w:rPr>
            </w:pPr>
            <w:r w:rsidRPr="00434B01">
              <w:rPr>
                <w:color w:val="000000"/>
                <w:kern w:val="28"/>
                <w:sz w:val="20"/>
                <w:szCs w:val="20"/>
              </w:rPr>
              <w:t>6,97</w:t>
            </w:r>
          </w:p>
        </w:tc>
      </w:tr>
      <w:tr w:rsidR="0071443D" w:rsidRPr="00434B01" w:rsidTr="00434B01">
        <w:tc>
          <w:tcPr>
            <w:tcW w:w="3528" w:type="dxa"/>
            <w:shd w:val="clear" w:color="auto" w:fill="auto"/>
          </w:tcPr>
          <w:p w:rsidR="0071443D" w:rsidRPr="00434B01" w:rsidRDefault="003A7A3B" w:rsidP="00434B01">
            <w:pPr>
              <w:spacing w:line="360" w:lineRule="auto"/>
              <w:jc w:val="both"/>
              <w:rPr>
                <w:color w:val="000000"/>
                <w:kern w:val="28"/>
                <w:sz w:val="20"/>
                <w:szCs w:val="20"/>
              </w:rPr>
            </w:pPr>
            <w:r w:rsidRPr="00434B01">
              <w:rPr>
                <w:color w:val="000000"/>
                <w:kern w:val="28"/>
                <w:sz w:val="20"/>
                <w:szCs w:val="20"/>
              </w:rPr>
              <w:t>Красноармейский</w:t>
            </w:r>
          </w:p>
        </w:tc>
        <w:tc>
          <w:tcPr>
            <w:tcW w:w="4860" w:type="dxa"/>
            <w:shd w:val="clear" w:color="auto" w:fill="auto"/>
          </w:tcPr>
          <w:p w:rsidR="0071443D" w:rsidRPr="00434B01" w:rsidRDefault="003A7A3B" w:rsidP="00434B01">
            <w:pPr>
              <w:spacing w:line="360" w:lineRule="auto"/>
              <w:jc w:val="both"/>
              <w:rPr>
                <w:color w:val="000000"/>
                <w:kern w:val="28"/>
                <w:sz w:val="20"/>
                <w:szCs w:val="20"/>
              </w:rPr>
            </w:pPr>
            <w:r w:rsidRPr="00434B01">
              <w:rPr>
                <w:color w:val="000000"/>
                <w:kern w:val="28"/>
                <w:sz w:val="20"/>
                <w:szCs w:val="20"/>
              </w:rPr>
              <w:t>3,4</w:t>
            </w:r>
          </w:p>
        </w:tc>
      </w:tr>
      <w:tr w:rsidR="0071443D" w:rsidRPr="00434B01" w:rsidTr="00434B01">
        <w:tc>
          <w:tcPr>
            <w:tcW w:w="3528" w:type="dxa"/>
            <w:shd w:val="clear" w:color="auto" w:fill="auto"/>
          </w:tcPr>
          <w:p w:rsidR="0071443D" w:rsidRPr="00434B01" w:rsidRDefault="003A7A3B" w:rsidP="00434B01">
            <w:pPr>
              <w:spacing w:line="360" w:lineRule="auto"/>
              <w:jc w:val="both"/>
              <w:rPr>
                <w:color w:val="000000"/>
                <w:kern w:val="28"/>
                <w:sz w:val="20"/>
                <w:szCs w:val="20"/>
              </w:rPr>
            </w:pPr>
            <w:r w:rsidRPr="00434B01">
              <w:rPr>
                <w:color w:val="000000"/>
                <w:kern w:val="28"/>
                <w:sz w:val="20"/>
                <w:szCs w:val="20"/>
              </w:rPr>
              <w:t>Дзержинский</w:t>
            </w:r>
          </w:p>
        </w:tc>
        <w:tc>
          <w:tcPr>
            <w:tcW w:w="4860" w:type="dxa"/>
            <w:shd w:val="clear" w:color="auto" w:fill="auto"/>
          </w:tcPr>
          <w:p w:rsidR="0071443D" w:rsidRPr="00434B01" w:rsidRDefault="003A7A3B" w:rsidP="00434B01">
            <w:pPr>
              <w:spacing w:line="360" w:lineRule="auto"/>
              <w:jc w:val="both"/>
              <w:rPr>
                <w:color w:val="000000"/>
                <w:kern w:val="28"/>
                <w:sz w:val="20"/>
                <w:szCs w:val="20"/>
              </w:rPr>
            </w:pPr>
            <w:r w:rsidRPr="00434B01">
              <w:rPr>
                <w:color w:val="000000"/>
                <w:kern w:val="28"/>
                <w:sz w:val="20"/>
                <w:szCs w:val="20"/>
              </w:rPr>
              <w:t>2,9</w:t>
            </w:r>
          </w:p>
        </w:tc>
      </w:tr>
      <w:tr w:rsidR="003A7A3B" w:rsidRPr="00434B01" w:rsidTr="00434B01">
        <w:tc>
          <w:tcPr>
            <w:tcW w:w="3528" w:type="dxa"/>
            <w:shd w:val="clear" w:color="auto" w:fill="auto"/>
          </w:tcPr>
          <w:p w:rsidR="003A7A3B" w:rsidRPr="00434B01" w:rsidRDefault="003A7A3B" w:rsidP="00434B01">
            <w:pPr>
              <w:spacing w:line="360" w:lineRule="auto"/>
              <w:jc w:val="both"/>
              <w:rPr>
                <w:color w:val="000000"/>
                <w:kern w:val="28"/>
                <w:sz w:val="20"/>
                <w:szCs w:val="20"/>
              </w:rPr>
            </w:pPr>
            <w:r w:rsidRPr="00434B01">
              <w:rPr>
                <w:color w:val="000000"/>
                <w:kern w:val="28"/>
                <w:sz w:val="20"/>
                <w:szCs w:val="20"/>
              </w:rPr>
              <w:t>Кировский</w:t>
            </w:r>
          </w:p>
        </w:tc>
        <w:tc>
          <w:tcPr>
            <w:tcW w:w="4860" w:type="dxa"/>
            <w:shd w:val="clear" w:color="auto" w:fill="auto"/>
          </w:tcPr>
          <w:p w:rsidR="003A7A3B" w:rsidRPr="00434B01" w:rsidRDefault="003A7A3B" w:rsidP="00434B01">
            <w:pPr>
              <w:spacing w:line="360" w:lineRule="auto"/>
              <w:jc w:val="both"/>
              <w:rPr>
                <w:color w:val="000000"/>
                <w:kern w:val="28"/>
                <w:sz w:val="20"/>
                <w:szCs w:val="20"/>
              </w:rPr>
            </w:pPr>
            <w:r w:rsidRPr="00434B01">
              <w:rPr>
                <w:color w:val="000000"/>
                <w:kern w:val="28"/>
                <w:sz w:val="20"/>
                <w:szCs w:val="20"/>
              </w:rPr>
              <w:t>0,6</w:t>
            </w:r>
          </w:p>
        </w:tc>
      </w:tr>
    </w:tbl>
    <w:p w:rsidR="0071443D" w:rsidRPr="00DE690D" w:rsidRDefault="0071443D" w:rsidP="00DE690D">
      <w:pPr>
        <w:spacing w:line="360" w:lineRule="auto"/>
        <w:ind w:firstLine="709"/>
        <w:jc w:val="both"/>
        <w:rPr>
          <w:color w:val="000000"/>
          <w:sz w:val="28"/>
          <w:szCs w:val="28"/>
        </w:rPr>
      </w:pPr>
    </w:p>
    <w:p w:rsidR="00DE05B4" w:rsidRPr="00DE690D" w:rsidRDefault="000E0376" w:rsidP="00DE690D">
      <w:pPr>
        <w:spacing w:line="360" w:lineRule="auto"/>
        <w:ind w:firstLine="709"/>
        <w:jc w:val="both"/>
        <w:rPr>
          <w:color w:val="000000"/>
          <w:sz w:val="28"/>
          <w:szCs w:val="28"/>
        </w:rPr>
      </w:pPr>
      <w:r w:rsidRPr="00DE690D">
        <w:rPr>
          <w:color w:val="000000"/>
          <w:sz w:val="28"/>
          <w:szCs w:val="28"/>
        </w:rPr>
        <w:t>Из таблицы 3</w:t>
      </w:r>
      <w:r w:rsidR="00F710E0" w:rsidRPr="00DE690D">
        <w:rPr>
          <w:color w:val="000000"/>
          <w:sz w:val="28"/>
          <w:szCs w:val="28"/>
        </w:rPr>
        <w:t xml:space="preserve"> видно, что с</w:t>
      </w:r>
      <w:r w:rsidR="00DE05B4" w:rsidRPr="00DE690D">
        <w:rPr>
          <w:color w:val="000000"/>
          <w:sz w:val="28"/>
          <w:szCs w:val="28"/>
        </w:rPr>
        <w:t>реди восьми районов Волгограда в 200</w:t>
      </w:r>
      <w:r w:rsidR="004F226B" w:rsidRPr="00DE690D">
        <w:rPr>
          <w:color w:val="000000"/>
          <w:sz w:val="28"/>
          <w:szCs w:val="28"/>
        </w:rPr>
        <w:t>8</w:t>
      </w:r>
      <w:r w:rsidR="00DE05B4" w:rsidRPr="00DE690D">
        <w:rPr>
          <w:color w:val="000000"/>
          <w:sz w:val="28"/>
          <w:szCs w:val="28"/>
        </w:rPr>
        <w:t xml:space="preserve"> году иностранные инвестиции были направлены только в четы</w:t>
      </w:r>
      <w:r w:rsidR="00F710E0" w:rsidRPr="00DE690D">
        <w:rPr>
          <w:color w:val="000000"/>
          <w:sz w:val="28"/>
          <w:szCs w:val="28"/>
        </w:rPr>
        <w:t xml:space="preserve">ре. </w:t>
      </w:r>
      <w:r w:rsidR="00DE05B4" w:rsidRPr="00DE690D">
        <w:rPr>
          <w:color w:val="000000"/>
          <w:sz w:val="28"/>
          <w:szCs w:val="28"/>
        </w:rPr>
        <w:t>Практически весь объем инвестиций был направлен в обрабатывающие производства. Наибольший удельный вес занимали инвестиции в экономику предприятий Краснооктябрьского района – 51 процент</w:t>
      </w:r>
      <w:r w:rsidR="00F105FC" w:rsidRPr="00DE690D">
        <w:rPr>
          <w:color w:val="000000"/>
          <w:sz w:val="28"/>
          <w:szCs w:val="28"/>
        </w:rPr>
        <w:t>.</w:t>
      </w:r>
    </w:p>
    <w:p w:rsidR="00887C81" w:rsidRPr="00DE690D" w:rsidRDefault="00887C81" w:rsidP="00DE690D">
      <w:pPr>
        <w:spacing w:line="360" w:lineRule="auto"/>
        <w:ind w:firstLine="709"/>
        <w:jc w:val="both"/>
        <w:rPr>
          <w:color w:val="000000"/>
          <w:sz w:val="28"/>
          <w:szCs w:val="28"/>
        </w:rPr>
      </w:pPr>
      <w:r w:rsidRPr="00DE690D">
        <w:rPr>
          <w:color w:val="000000"/>
          <w:sz w:val="28"/>
          <w:szCs w:val="28"/>
        </w:rPr>
        <w:t xml:space="preserve">Первое место по объему вложенных инвестиций в экономику Волгограда </w:t>
      </w:r>
      <w:r w:rsidR="00DE05B4" w:rsidRPr="00DE690D">
        <w:rPr>
          <w:color w:val="000000"/>
          <w:sz w:val="28"/>
          <w:szCs w:val="28"/>
        </w:rPr>
        <w:t>за 200</w:t>
      </w:r>
      <w:r w:rsidR="004F226B" w:rsidRPr="00DE690D">
        <w:rPr>
          <w:color w:val="000000"/>
          <w:sz w:val="28"/>
          <w:szCs w:val="28"/>
        </w:rPr>
        <w:t>8</w:t>
      </w:r>
      <w:r w:rsidR="00DE05B4" w:rsidRPr="00DE690D">
        <w:rPr>
          <w:color w:val="000000"/>
          <w:sz w:val="28"/>
          <w:szCs w:val="28"/>
        </w:rPr>
        <w:t xml:space="preserve"> г. </w:t>
      </w:r>
      <w:r w:rsidRPr="00DE690D">
        <w:rPr>
          <w:color w:val="000000"/>
          <w:sz w:val="28"/>
          <w:szCs w:val="28"/>
        </w:rPr>
        <w:t>заняла Австрия (50 процентов от всего объема поступивших иностранных инвестиций в форме кредитов), второе место заняла Великобритания (24 процента в форме кредитов), третье место – Германия (16 процентов в форме прямых инвестиций), четвертое место – Кипр (4,9 процента в форме прочих инвестиций) и пятое место – Нидерланды (4,6 процента в форме прямых инвестиций).</w:t>
      </w:r>
    </w:p>
    <w:p w:rsidR="00F302B4" w:rsidRPr="00DE690D" w:rsidRDefault="00DE45AC" w:rsidP="00DE690D">
      <w:pPr>
        <w:spacing w:line="360" w:lineRule="auto"/>
        <w:ind w:firstLine="709"/>
        <w:jc w:val="both"/>
        <w:rPr>
          <w:color w:val="000000"/>
          <w:sz w:val="28"/>
          <w:szCs w:val="28"/>
        </w:rPr>
      </w:pPr>
      <w:r w:rsidRPr="00DE690D">
        <w:rPr>
          <w:color w:val="000000"/>
          <w:sz w:val="28"/>
          <w:szCs w:val="28"/>
        </w:rPr>
        <w:t>На конец декабря 2008</w:t>
      </w:r>
      <w:r w:rsidR="00F302B4" w:rsidRPr="00DE690D">
        <w:rPr>
          <w:color w:val="000000"/>
          <w:sz w:val="28"/>
          <w:szCs w:val="28"/>
        </w:rPr>
        <w:t xml:space="preserve"> года общий объем накопленных иностранных инвестиций, поступивших в э</w:t>
      </w:r>
      <w:r w:rsidR="00674790" w:rsidRPr="00DE690D">
        <w:rPr>
          <w:color w:val="000000"/>
          <w:sz w:val="28"/>
          <w:szCs w:val="28"/>
        </w:rPr>
        <w:t>кономику Волгограда, составил 14</w:t>
      </w:r>
      <w:r w:rsidR="00F302B4" w:rsidRPr="00DE690D">
        <w:rPr>
          <w:color w:val="000000"/>
          <w:sz w:val="28"/>
          <w:szCs w:val="28"/>
        </w:rPr>
        <w:t>4,5 млн. долл. США (90,0 процентов от общего объема накопленных иностранных инвестиций Волгоградской области).</w:t>
      </w:r>
      <w:r w:rsidR="006F1423" w:rsidRPr="00DE690D">
        <w:rPr>
          <w:rStyle w:val="ab"/>
          <w:color w:val="000000"/>
          <w:sz w:val="28"/>
          <w:szCs w:val="28"/>
        </w:rPr>
        <w:footnoteReference w:id="23"/>
      </w:r>
    </w:p>
    <w:p w:rsidR="00F302B4" w:rsidRPr="00DE690D" w:rsidRDefault="00F302B4" w:rsidP="00DE690D">
      <w:pPr>
        <w:spacing w:line="360" w:lineRule="auto"/>
        <w:ind w:firstLine="709"/>
        <w:jc w:val="both"/>
        <w:rPr>
          <w:color w:val="000000"/>
          <w:sz w:val="28"/>
          <w:szCs w:val="28"/>
        </w:rPr>
      </w:pPr>
      <w:r w:rsidRPr="00DE690D">
        <w:rPr>
          <w:color w:val="000000"/>
          <w:sz w:val="28"/>
          <w:szCs w:val="28"/>
        </w:rPr>
        <w:t>Переговоры и взаимные договоренности были направлены на развитие в Волгограде въездного туризма, соответствующей инфраструктуры, в том числе строительство и реконструкцию гостиниц, ресторанов, торгово-развлекательных центров, открытие прямых авиамаршрутов из Волгограда в страны Центральной Европы и Азии. Велись переговоры с такими компаниями и фирмами, как Nissan, Mazda, Hivec (Япония), Martec Recycling Corp., Aluma System, Tridel, Toronto Transit Comission, Koss Canada inc (Канада), Siemens, Sanm, AG Fonex Machinery, Hausmaxx HSW (Германия), IVECO, Gaia, BPV (Италия), Хиреш ЕП, Линдоб (Венгрия) и другими.</w:t>
      </w:r>
    </w:p>
    <w:p w:rsidR="00F302B4" w:rsidRPr="00DE690D" w:rsidRDefault="00883C36" w:rsidP="00DE690D">
      <w:pPr>
        <w:spacing w:line="360" w:lineRule="auto"/>
        <w:ind w:firstLine="709"/>
        <w:jc w:val="both"/>
        <w:rPr>
          <w:color w:val="000000"/>
          <w:sz w:val="28"/>
          <w:szCs w:val="28"/>
        </w:rPr>
      </w:pPr>
      <w:r w:rsidRPr="00DE690D">
        <w:rPr>
          <w:color w:val="000000"/>
          <w:sz w:val="28"/>
          <w:szCs w:val="28"/>
        </w:rPr>
        <w:t>«</w:t>
      </w:r>
      <w:r w:rsidR="00F302B4" w:rsidRPr="00DE690D">
        <w:rPr>
          <w:color w:val="000000"/>
          <w:sz w:val="28"/>
          <w:szCs w:val="28"/>
        </w:rPr>
        <w:t>В качестве примеров результата международного и межрегионального сотрудничества можно привести следующие мероприятия:</w:t>
      </w:r>
    </w:p>
    <w:p w:rsidR="00DE690D" w:rsidRDefault="00F302B4" w:rsidP="00DE690D">
      <w:pPr>
        <w:numPr>
          <w:ilvl w:val="0"/>
          <w:numId w:val="7"/>
        </w:numPr>
        <w:spacing w:line="360" w:lineRule="auto"/>
        <w:ind w:left="0" w:firstLine="709"/>
        <w:jc w:val="both"/>
        <w:rPr>
          <w:color w:val="000000"/>
          <w:sz w:val="28"/>
          <w:szCs w:val="28"/>
        </w:rPr>
      </w:pPr>
      <w:r w:rsidRPr="00DE690D">
        <w:rPr>
          <w:color w:val="000000"/>
          <w:sz w:val="28"/>
          <w:szCs w:val="28"/>
        </w:rPr>
        <w:t>разработка программ сотрудничества (с итальянским концерном “Гайя” в области утилизации опасных медицинских отходов, с германской компанией “Келер-технологосистемы Гмб Х G Co. КГ” в области охраны окружающей среды, с Арканзасским Университетом Медицинских Наук (США) в области семейной медицины и борьбы с туберкулезом, с канадской компанией “Косс Канада ИНК” в области строительства быстровозводимого и дешевого жилья коттеджного типа);</w:t>
      </w:r>
    </w:p>
    <w:p w:rsidR="00DE690D" w:rsidRDefault="00F302B4" w:rsidP="00DE690D">
      <w:pPr>
        <w:numPr>
          <w:ilvl w:val="0"/>
          <w:numId w:val="7"/>
        </w:numPr>
        <w:spacing w:line="360" w:lineRule="auto"/>
        <w:ind w:left="0" w:firstLine="709"/>
        <w:jc w:val="both"/>
        <w:rPr>
          <w:color w:val="000000"/>
          <w:sz w:val="28"/>
          <w:szCs w:val="28"/>
        </w:rPr>
      </w:pPr>
      <w:r w:rsidRPr="00DE690D">
        <w:rPr>
          <w:color w:val="000000"/>
          <w:sz w:val="28"/>
          <w:szCs w:val="28"/>
        </w:rPr>
        <w:t>договоренность о создании в Волгограде совместного предприятия “Мотовело-Юг” с предприятием “Мотовело” (Беларусь), предназначенного для продажи и сервисного обслуживания белорусской мото-велотехники в девяти регионах России;</w:t>
      </w:r>
    </w:p>
    <w:p w:rsidR="00DE690D" w:rsidRDefault="00F302B4" w:rsidP="00DE690D">
      <w:pPr>
        <w:numPr>
          <w:ilvl w:val="0"/>
          <w:numId w:val="7"/>
        </w:numPr>
        <w:spacing w:line="360" w:lineRule="auto"/>
        <w:ind w:left="0" w:firstLine="709"/>
        <w:jc w:val="both"/>
        <w:rPr>
          <w:color w:val="000000"/>
          <w:sz w:val="28"/>
          <w:szCs w:val="28"/>
        </w:rPr>
      </w:pPr>
      <w:r w:rsidRPr="00DE690D">
        <w:rPr>
          <w:color w:val="000000"/>
          <w:sz w:val="28"/>
          <w:szCs w:val="28"/>
        </w:rPr>
        <w:t>проработка вопросов реализации программ (“Ретрофитинг” с компанией “Сименс” по модернизации имеющегося на предприятиях Волгограда станочного парка, производства и капитального ремонта трамваев совместно с чешскими предприятиями);</w:t>
      </w:r>
    </w:p>
    <w:p w:rsidR="002449EF" w:rsidRPr="00DE690D" w:rsidRDefault="00F302B4" w:rsidP="00DE690D">
      <w:pPr>
        <w:numPr>
          <w:ilvl w:val="0"/>
          <w:numId w:val="7"/>
        </w:numPr>
        <w:spacing w:line="360" w:lineRule="auto"/>
        <w:ind w:left="0" w:firstLine="709"/>
        <w:jc w:val="both"/>
        <w:rPr>
          <w:color w:val="000000"/>
          <w:sz w:val="28"/>
          <w:szCs w:val="28"/>
        </w:rPr>
      </w:pPr>
      <w:r w:rsidRPr="00DE690D">
        <w:rPr>
          <w:color w:val="000000"/>
          <w:sz w:val="28"/>
          <w:szCs w:val="28"/>
        </w:rPr>
        <w:t>переговоры с “Федеральным союзом предприятий среднего бизнеса Германии” (г. Гамбург) о производстве в Волгограде транспортных двигателей и грузовых автомобилей грузоподъемностью до 3-х тонн.</w:t>
      </w:r>
      <w:r w:rsidR="002449EF" w:rsidRPr="00DE690D">
        <w:rPr>
          <w:color w:val="000000"/>
          <w:sz w:val="28"/>
          <w:szCs w:val="28"/>
        </w:rPr>
        <w:t xml:space="preserve"> Общий объем накопленных иностранных инвестиций, поступивших в экономику Волгограда, на конец июня 200</w:t>
      </w:r>
      <w:r w:rsidR="004F226B" w:rsidRPr="00DE690D">
        <w:rPr>
          <w:color w:val="000000"/>
          <w:sz w:val="28"/>
          <w:szCs w:val="28"/>
        </w:rPr>
        <w:t>8</w:t>
      </w:r>
      <w:r w:rsidR="002449EF" w:rsidRPr="00DE690D">
        <w:rPr>
          <w:color w:val="000000"/>
          <w:sz w:val="28"/>
          <w:szCs w:val="28"/>
        </w:rPr>
        <w:t xml:space="preserve"> года составил </w:t>
      </w:r>
      <w:r w:rsidR="005A1403" w:rsidRPr="00DE690D">
        <w:rPr>
          <w:color w:val="000000"/>
          <w:sz w:val="28"/>
          <w:szCs w:val="28"/>
        </w:rPr>
        <w:t>343,3</w:t>
      </w:r>
      <w:r w:rsidR="002449EF" w:rsidRPr="00DE690D">
        <w:rPr>
          <w:color w:val="000000"/>
          <w:sz w:val="28"/>
          <w:szCs w:val="28"/>
        </w:rPr>
        <w:t xml:space="preserve"> млн. долл. США (что на 38,2 процента </w:t>
      </w:r>
      <w:r w:rsidR="00934508" w:rsidRPr="00DE690D">
        <w:rPr>
          <w:color w:val="000000"/>
          <w:sz w:val="28"/>
          <w:szCs w:val="28"/>
        </w:rPr>
        <w:t>меньше</w:t>
      </w:r>
      <w:r w:rsidR="002449EF" w:rsidRPr="00DE690D">
        <w:rPr>
          <w:color w:val="000000"/>
          <w:sz w:val="28"/>
          <w:szCs w:val="28"/>
        </w:rPr>
        <w:t xml:space="preserve"> аналогич</w:t>
      </w:r>
      <w:r w:rsidR="00934508" w:rsidRPr="00DE690D">
        <w:rPr>
          <w:color w:val="000000"/>
          <w:sz w:val="28"/>
          <w:szCs w:val="28"/>
        </w:rPr>
        <w:t>ного показателя 200</w:t>
      </w:r>
      <w:r w:rsidR="004F226B" w:rsidRPr="00DE690D">
        <w:rPr>
          <w:color w:val="000000"/>
          <w:sz w:val="28"/>
          <w:szCs w:val="28"/>
        </w:rPr>
        <w:t>7</w:t>
      </w:r>
      <w:r w:rsidR="002449EF" w:rsidRPr="00DE690D">
        <w:rPr>
          <w:color w:val="000000"/>
          <w:sz w:val="28"/>
          <w:szCs w:val="28"/>
        </w:rPr>
        <w:t xml:space="preserve"> года) </w:t>
      </w:r>
      <w:r w:rsidR="00883C36" w:rsidRPr="00DE690D">
        <w:rPr>
          <w:color w:val="000000"/>
          <w:sz w:val="28"/>
          <w:szCs w:val="28"/>
        </w:rPr>
        <w:t>»</w:t>
      </w:r>
      <w:r w:rsidR="00F92912" w:rsidRPr="00DE690D">
        <w:rPr>
          <w:rStyle w:val="ab"/>
          <w:color w:val="000000"/>
          <w:sz w:val="28"/>
          <w:szCs w:val="28"/>
        </w:rPr>
        <w:footnoteReference w:id="24"/>
      </w:r>
    </w:p>
    <w:p w:rsidR="00DE69AD" w:rsidRPr="00DE690D" w:rsidRDefault="00DE69AD" w:rsidP="00DE690D">
      <w:pPr>
        <w:spacing w:line="360" w:lineRule="auto"/>
        <w:ind w:firstLine="709"/>
        <w:jc w:val="both"/>
        <w:rPr>
          <w:color w:val="000000"/>
          <w:sz w:val="28"/>
          <w:szCs w:val="28"/>
        </w:rPr>
      </w:pPr>
    </w:p>
    <w:p w:rsidR="002449EF" w:rsidRPr="00DE690D" w:rsidRDefault="00AD3FC7" w:rsidP="00DE690D">
      <w:pPr>
        <w:spacing w:line="360" w:lineRule="auto"/>
        <w:ind w:firstLine="709"/>
        <w:jc w:val="both"/>
        <w:rPr>
          <w:color w:val="000000"/>
          <w:sz w:val="28"/>
          <w:szCs w:val="28"/>
        </w:rPr>
      </w:pPr>
      <w:r w:rsidRPr="00DE690D">
        <w:rPr>
          <w:color w:val="000000"/>
          <w:sz w:val="28"/>
          <w:szCs w:val="28"/>
        </w:rPr>
        <w:t xml:space="preserve">Таблица 4 - </w:t>
      </w:r>
      <w:r w:rsidR="002449EF" w:rsidRPr="00DE690D">
        <w:rPr>
          <w:color w:val="000000"/>
          <w:sz w:val="28"/>
          <w:szCs w:val="28"/>
        </w:rPr>
        <w:t>Динамика структуры накопленных иностранных инвестиций,</w:t>
      </w:r>
      <w:r w:rsidR="00DE690D">
        <w:rPr>
          <w:color w:val="000000"/>
          <w:sz w:val="28"/>
          <w:szCs w:val="28"/>
        </w:rPr>
        <w:t xml:space="preserve"> </w:t>
      </w:r>
      <w:r w:rsidR="002449EF" w:rsidRPr="00DE690D">
        <w:rPr>
          <w:color w:val="000000"/>
          <w:sz w:val="28"/>
          <w:szCs w:val="28"/>
        </w:rPr>
        <w:t>поступивших в экономику Волгограда на конец первого полугодия</w:t>
      </w:r>
      <w:r w:rsidR="00DE690D">
        <w:rPr>
          <w:color w:val="000000"/>
          <w:sz w:val="28"/>
          <w:szCs w:val="28"/>
        </w:rPr>
        <w:t xml:space="preserve"> </w:t>
      </w:r>
      <w:r w:rsidR="00934508" w:rsidRPr="00DE690D">
        <w:rPr>
          <w:color w:val="000000"/>
          <w:sz w:val="28"/>
          <w:szCs w:val="28"/>
        </w:rPr>
        <w:t>2007</w:t>
      </w:r>
      <w:r w:rsidR="00605A84" w:rsidRPr="00DE690D">
        <w:rPr>
          <w:color w:val="000000"/>
          <w:sz w:val="28"/>
          <w:szCs w:val="28"/>
        </w:rPr>
        <w:t xml:space="preserve"> г. и 2008</w:t>
      </w:r>
      <w:r w:rsidR="002449EF" w:rsidRPr="00DE690D">
        <w:rPr>
          <w:color w:val="000000"/>
          <w:sz w:val="28"/>
          <w:szCs w:val="28"/>
        </w:rPr>
        <w:t xml:space="preserve"> г.</w:t>
      </w:r>
      <w:r w:rsidR="007459D1" w:rsidRPr="00DE690D">
        <w:rPr>
          <w:rStyle w:val="ab"/>
          <w:color w:val="000000"/>
          <w:sz w:val="28"/>
          <w:szCs w:val="28"/>
        </w:rPr>
        <w:footnoteReference w:id="25"/>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14"/>
        <w:gridCol w:w="1914"/>
        <w:gridCol w:w="1914"/>
        <w:gridCol w:w="1638"/>
      </w:tblGrid>
      <w:tr w:rsidR="007459D1" w:rsidRPr="00434B01" w:rsidTr="00434B01">
        <w:tc>
          <w:tcPr>
            <w:tcW w:w="1728" w:type="dxa"/>
            <w:vMerge w:val="restart"/>
            <w:shd w:val="clear" w:color="auto" w:fill="auto"/>
          </w:tcPr>
          <w:p w:rsidR="007459D1" w:rsidRPr="00434B01" w:rsidRDefault="007459D1" w:rsidP="00434B01">
            <w:pPr>
              <w:spacing w:line="360" w:lineRule="auto"/>
              <w:jc w:val="both"/>
              <w:rPr>
                <w:color w:val="000000"/>
                <w:sz w:val="20"/>
                <w:szCs w:val="20"/>
              </w:rPr>
            </w:pPr>
            <w:r w:rsidRPr="00434B01">
              <w:rPr>
                <w:color w:val="000000"/>
                <w:sz w:val="20"/>
                <w:szCs w:val="20"/>
              </w:rPr>
              <w:t>По форме инвестиций</w:t>
            </w:r>
          </w:p>
        </w:tc>
        <w:tc>
          <w:tcPr>
            <w:tcW w:w="3828" w:type="dxa"/>
            <w:gridSpan w:val="2"/>
            <w:shd w:val="clear" w:color="auto" w:fill="auto"/>
          </w:tcPr>
          <w:p w:rsidR="007459D1" w:rsidRPr="00434B01" w:rsidRDefault="00934508" w:rsidP="00434B01">
            <w:pPr>
              <w:spacing w:line="360" w:lineRule="auto"/>
              <w:jc w:val="both"/>
              <w:rPr>
                <w:color w:val="000000"/>
                <w:sz w:val="20"/>
                <w:szCs w:val="20"/>
              </w:rPr>
            </w:pPr>
            <w:r w:rsidRPr="00434B01">
              <w:rPr>
                <w:color w:val="000000"/>
                <w:sz w:val="20"/>
                <w:szCs w:val="20"/>
              </w:rPr>
              <w:t>Объем накопленных иностранных инвестиций на 01.07.2007г. (в млн. дол. США)</w:t>
            </w:r>
          </w:p>
        </w:tc>
        <w:tc>
          <w:tcPr>
            <w:tcW w:w="3552" w:type="dxa"/>
            <w:gridSpan w:val="2"/>
            <w:shd w:val="clear" w:color="auto" w:fill="auto"/>
          </w:tcPr>
          <w:p w:rsidR="007459D1" w:rsidRPr="00434B01" w:rsidRDefault="00934508" w:rsidP="00434B01">
            <w:pPr>
              <w:spacing w:line="360" w:lineRule="auto"/>
              <w:jc w:val="both"/>
              <w:rPr>
                <w:color w:val="000000"/>
                <w:sz w:val="20"/>
                <w:szCs w:val="20"/>
              </w:rPr>
            </w:pPr>
            <w:r w:rsidRPr="00434B01">
              <w:rPr>
                <w:color w:val="000000"/>
                <w:sz w:val="20"/>
                <w:szCs w:val="20"/>
              </w:rPr>
              <w:t>Объем накопленных иностранных инвестиций на 01.07.2008г. (в млн. дол. США)</w:t>
            </w:r>
          </w:p>
        </w:tc>
      </w:tr>
      <w:tr w:rsidR="00934508" w:rsidRPr="00434B01" w:rsidTr="00434B01">
        <w:tc>
          <w:tcPr>
            <w:tcW w:w="1728" w:type="dxa"/>
            <w:vMerge/>
            <w:shd w:val="clear" w:color="auto" w:fill="auto"/>
          </w:tcPr>
          <w:p w:rsidR="00934508" w:rsidRPr="00434B01" w:rsidRDefault="00934508" w:rsidP="00434B01">
            <w:pPr>
              <w:spacing w:line="360" w:lineRule="auto"/>
              <w:jc w:val="both"/>
              <w:rPr>
                <w:color w:val="000000"/>
                <w:sz w:val="20"/>
                <w:szCs w:val="20"/>
              </w:rPr>
            </w:pP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Млн. долл США</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В процентах к итого</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Млн. долл США</w:t>
            </w:r>
          </w:p>
        </w:tc>
        <w:tc>
          <w:tcPr>
            <w:tcW w:w="1638"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В процентах к итого</w:t>
            </w:r>
          </w:p>
        </w:tc>
      </w:tr>
      <w:tr w:rsidR="00934508" w:rsidRPr="00434B01" w:rsidTr="00434B01">
        <w:tc>
          <w:tcPr>
            <w:tcW w:w="1728"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Всего</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474,6</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100</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343,3</w:t>
            </w:r>
          </w:p>
        </w:tc>
        <w:tc>
          <w:tcPr>
            <w:tcW w:w="1638"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100</w:t>
            </w:r>
          </w:p>
        </w:tc>
      </w:tr>
      <w:tr w:rsidR="00934508" w:rsidRPr="00434B01" w:rsidTr="00434B01">
        <w:tc>
          <w:tcPr>
            <w:tcW w:w="1728"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Прямые</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349,6</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73,7</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231,9</w:t>
            </w:r>
          </w:p>
        </w:tc>
        <w:tc>
          <w:tcPr>
            <w:tcW w:w="1638"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62,3</w:t>
            </w:r>
          </w:p>
        </w:tc>
      </w:tr>
      <w:tr w:rsidR="00934508" w:rsidRPr="00434B01" w:rsidTr="00434B01">
        <w:tc>
          <w:tcPr>
            <w:tcW w:w="1728"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Прочие</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125,0</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26,3</w:t>
            </w:r>
          </w:p>
        </w:tc>
        <w:tc>
          <w:tcPr>
            <w:tcW w:w="1914"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129,4</w:t>
            </w:r>
          </w:p>
        </w:tc>
        <w:tc>
          <w:tcPr>
            <w:tcW w:w="1638" w:type="dxa"/>
            <w:shd w:val="clear" w:color="auto" w:fill="auto"/>
          </w:tcPr>
          <w:p w:rsidR="00934508" w:rsidRPr="00434B01" w:rsidRDefault="00934508" w:rsidP="00434B01">
            <w:pPr>
              <w:spacing w:line="360" w:lineRule="auto"/>
              <w:jc w:val="both"/>
              <w:rPr>
                <w:color w:val="000000"/>
                <w:sz w:val="20"/>
                <w:szCs w:val="20"/>
              </w:rPr>
            </w:pPr>
            <w:r w:rsidRPr="00434B01">
              <w:rPr>
                <w:color w:val="000000"/>
                <w:sz w:val="20"/>
                <w:szCs w:val="20"/>
              </w:rPr>
              <w:t>37,7</w:t>
            </w:r>
          </w:p>
        </w:tc>
      </w:tr>
    </w:tbl>
    <w:p w:rsidR="00BA4E12" w:rsidRPr="00DE690D" w:rsidRDefault="00171D26" w:rsidP="00DE690D">
      <w:pPr>
        <w:spacing w:line="360" w:lineRule="auto"/>
        <w:ind w:firstLine="709"/>
        <w:jc w:val="both"/>
        <w:rPr>
          <w:color w:val="000000"/>
          <w:sz w:val="28"/>
          <w:szCs w:val="28"/>
        </w:rPr>
      </w:pPr>
      <w:r>
        <w:rPr>
          <w:color w:val="000000"/>
          <w:sz w:val="28"/>
          <w:szCs w:val="28"/>
        </w:rPr>
        <w:br w:type="page"/>
      </w:r>
      <w:r w:rsidR="002449EF" w:rsidRPr="00DE690D">
        <w:rPr>
          <w:color w:val="000000"/>
          <w:sz w:val="28"/>
          <w:szCs w:val="28"/>
        </w:rPr>
        <w:t>Среди восьми районов Во</w:t>
      </w:r>
      <w:r w:rsidR="001F7EBC" w:rsidRPr="00DE690D">
        <w:rPr>
          <w:color w:val="000000"/>
          <w:sz w:val="28"/>
          <w:szCs w:val="28"/>
        </w:rPr>
        <w:t xml:space="preserve">лгограда в первом полугодии 2008 </w:t>
      </w:r>
      <w:r w:rsidR="002449EF" w:rsidRPr="00DE690D">
        <w:rPr>
          <w:color w:val="000000"/>
          <w:sz w:val="28"/>
          <w:szCs w:val="28"/>
        </w:rPr>
        <w:t>года иностранные инвестиции были направлены только в Дзержинский район по пяти видам эк</w:t>
      </w:r>
      <w:r w:rsidR="00DA5C4E" w:rsidRPr="00DE690D">
        <w:rPr>
          <w:color w:val="000000"/>
          <w:sz w:val="28"/>
          <w:szCs w:val="28"/>
        </w:rPr>
        <w:t>ономической деятельности (</w:t>
      </w:r>
      <w:r w:rsidR="001F5F3F" w:rsidRPr="00DE690D">
        <w:rPr>
          <w:color w:val="000000"/>
          <w:sz w:val="28"/>
          <w:szCs w:val="28"/>
        </w:rPr>
        <w:t>Таблица 5</w:t>
      </w:r>
      <w:r w:rsidR="002449EF" w:rsidRPr="00DE690D">
        <w:rPr>
          <w:color w:val="000000"/>
          <w:sz w:val="28"/>
          <w:szCs w:val="28"/>
        </w:rPr>
        <w:t>).</w:t>
      </w:r>
    </w:p>
    <w:p w:rsidR="005A1403" w:rsidRPr="00DE690D" w:rsidRDefault="005A1403" w:rsidP="00DE690D">
      <w:pPr>
        <w:spacing w:line="360" w:lineRule="auto"/>
        <w:ind w:firstLine="709"/>
        <w:jc w:val="both"/>
        <w:rPr>
          <w:color w:val="000000"/>
          <w:sz w:val="28"/>
          <w:szCs w:val="28"/>
        </w:rPr>
      </w:pPr>
    </w:p>
    <w:p w:rsidR="001F5F3F" w:rsidRPr="00DE690D" w:rsidRDefault="00AD3FC7" w:rsidP="00DE690D">
      <w:pPr>
        <w:spacing w:line="360" w:lineRule="auto"/>
        <w:ind w:firstLine="709"/>
        <w:jc w:val="both"/>
        <w:rPr>
          <w:color w:val="000000"/>
          <w:sz w:val="28"/>
          <w:szCs w:val="28"/>
        </w:rPr>
      </w:pPr>
      <w:r w:rsidRPr="00DE690D">
        <w:rPr>
          <w:color w:val="000000"/>
          <w:sz w:val="28"/>
          <w:szCs w:val="28"/>
        </w:rPr>
        <w:t xml:space="preserve">Таблица 5 - </w:t>
      </w:r>
      <w:r w:rsidR="001F5F3F" w:rsidRPr="00DE690D">
        <w:rPr>
          <w:color w:val="000000"/>
          <w:sz w:val="28"/>
          <w:szCs w:val="28"/>
        </w:rPr>
        <w:t>Поступление иностранных инвестиций в Дзержинский район г. Волг</w:t>
      </w:r>
      <w:r w:rsidR="001F7EBC" w:rsidRPr="00DE690D">
        <w:rPr>
          <w:color w:val="000000"/>
          <w:sz w:val="28"/>
          <w:szCs w:val="28"/>
        </w:rPr>
        <w:t>ограда</w:t>
      </w:r>
      <w:r w:rsidR="00DE690D">
        <w:rPr>
          <w:color w:val="000000"/>
          <w:sz w:val="28"/>
          <w:szCs w:val="28"/>
        </w:rPr>
        <w:t xml:space="preserve"> </w:t>
      </w:r>
      <w:r w:rsidR="001F7EBC" w:rsidRPr="00DE690D">
        <w:rPr>
          <w:color w:val="000000"/>
          <w:sz w:val="28"/>
          <w:szCs w:val="28"/>
        </w:rPr>
        <w:t>за первое полугодие 2008</w:t>
      </w:r>
      <w:r w:rsidR="001F5F3F" w:rsidRPr="00DE690D">
        <w:rPr>
          <w:color w:val="000000"/>
          <w:sz w:val="28"/>
          <w:szCs w:val="28"/>
        </w:rPr>
        <w:t>г.</w:t>
      </w:r>
      <w:r w:rsidR="005601E8" w:rsidRPr="00DE690D">
        <w:rPr>
          <w:rStyle w:val="ab"/>
          <w:color w:val="000000"/>
          <w:sz w:val="28"/>
          <w:szCs w:val="28"/>
        </w:rPr>
        <w:footnoteReference w:id="26"/>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16"/>
        <w:gridCol w:w="2164"/>
        <w:gridCol w:w="1931"/>
      </w:tblGrid>
      <w:tr w:rsidR="007019CA" w:rsidRPr="00434B01" w:rsidTr="00434B01">
        <w:tc>
          <w:tcPr>
            <w:tcW w:w="2392" w:type="dxa"/>
            <w:vMerge w:val="restart"/>
            <w:shd w:val="clear" w:color="auto" w:fill="auto"/>
          </w:tcPr>
          <w:p w:rsidR="007019CA" w:rsidRPr="00434B01" w:rsidRDefault="007019CA" w:rsidP="00434B01">
            <w:pPr>
              <w:spacing w:line="360" w:lineRule="auto"/>
              <w:jc w:val="both"/>
              <w:rPr>
                <w:color w:val="000000"/>
                <w:sz w:val="20"/>
                <w:szCs w:val="20"/>
              </w:rPr>
            </w:pPr>
          </w:p>
        </w:tc>
        <w:tc>
          <w:tcPr>
            <w:tcW w:w="4380" w:type="dxa"/>
            <w:gridSpan w:val="2"/>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Объем инвестиций</w:t>
            </w:r>
          </w:p>
        </w:tc>
        <w:tc>
          <w:tcPr>
            <w:tcW w:w="1931" w:type="dxa"/>
            <w:vMerge w:val="restart"/>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Страна-инвестор</w:t>
            </w:r>
          </w:p>
        </w:tc>
      </w:tr>
      <w:tr w:rsidR="007019CA" w:rsidRPr="00434B01" w:rsidTr="00434B01">
        <w:tc>
          <w:tcPr>
            <w:tcW w:w="2392" w:type="dxa"/>
            <w:vMerge/>
            <w:shd w:val="clear" w:color="auto" w:fill="auto"/>
          </w:tcPr>
          <w:p w:rsidR="007019CA" w:rsidRPr="00434B01" w:rsidRDefault="007019CA" w:rsidP="00434B01">
            <w:pPr>
              <w:spacing w:line="360" w:lineRule="auto"/>
              <w:jc w:val="both"/>
              <w:rPr>
                <w:color w:val="000000"/>
                <w:sz w:val="20"/>
                <w:szCs w:val="20"/>
              </w:rPr>
            </w:pPr>
          </w:p>
        </w:tc>
        <w:tc>
          <w:tcPr>
            <w:tcW w:w="2216"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Тыс. долл США</w:t>
            </w:r>
          </w:p>
        </w:tc>
        <w:tc>
          <w:tcPr>
            <w:tcW w:w="2164"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В процентах к итого</w:t>
            </w:r>
          </w:p>
        </w:tc>
        <w:tc>
          <w:tcPr>
            <w:tcW w:w="1931" w:type="dxa"/>
            <w:vMerge/>
            <w:shd w:val="clear" w:color="auto" w:fill="auto"/>
          </w:tcPr>
          <w:p w:rsidR="007019CA" w:rsidRPr="00434B01" w:rsidRDefault="007019CA" w:rsidP="00434B01">
            <w:pPr>
              <w:spacing w:line="360" w:lineRule="auto"/>
              <w:jc w:val="both"/>
              <w:rPr>
                <w:color w:val="000000"/>
                <w:sz w:val="20"/>
                <w:szCs w:val="20"/>
              </w:rPr>
            </w:pPr>
          </w:p>
        </w:tc>
      </w:tr>
      <w:tr w:rsidR="007019CA" w:rsidRPr="00434B01" w:rsidTr="00434B01">
        <w:tc>
          <w:tcPr>
            <w:tcW w:w="2392"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Всего</w:t>
            </w:r>
          </w:p>
        </w:tc>
        <w:tc>
          <w:tcPr>
            <w:tcW w:w="2216"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141829,0</w:t>
            </w:r>
          </w:p>
        </w:tc>
        <w:tc>
          <w:tcPr>
            <w:tcW w:w="2164"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100</w:t>
            </w:r>
          </w:p>
        </w:tc>
        <w:tc>
          <w:tcPr>
            <w:tcW w:w="1931" w:type="dxa"/>
            <w:shd w:val="clear" w:color="auto" w:fill="auto"/>
          </w:tcPr>
          <w:p w:rsidR="007019CA" w:rsidRPr="00434B01" w:rsidRDefault="007019CA" w:rsidP="00434B01">
            <w:pPr>
              <w:spacing w:line="360" w:lineRule="auto"/>
              <w:jc w:val="both"/>
              <w:rPr>
                <w:color w:val="000000"/>
                <w:sz w:val="20"/>
                <w:szCs w:val="20"/>
              </w:rPr>
            </w:pPr>
          </w:p>
        </w:tc>
      </w:tr>
      <w:tr w:rsidR="007019CA" w:rsidRPr="00434B01" w:rsidTr="00434B01">
        <w:tc>
          <w:tcPr>
            <w:tcW w:w="2392"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Обрабатывающие производства</w:t>
            </w:r>
          </w:p>
        </w:tc>
        <w:tc>
          <w:tcPr>
            <w:tcW w:w="2216"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136865,1</w:t>
            </w:r>
          </w:p>
        </w:tc>
        <w:tc>
          <w:tcPr>
            <w:tcW w:w="2164"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96,5</w:t>
            </w:r>
          </w:p>
        </w:tc>
        <w:tc>
          <w:tcPr>
            <w:tcW w:w="1931"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Нидерланды</w:t>
            </w:r>
          </w:p>
        </w:tc>
      </w:tr>
      <w:tr w:rsidR="007019CA" w:rsidRPr="00434B01" w:rsidTr="00434B01">
        <w:tc>
          <w:tcPr>
            <w:tcW w:w="2392"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Операции с недвижемостью</w:t>
            </w:r>
          </w:p>
        </w:tc>
        <w:tc>
          <w:tcPr>
            <w:tcW w:w="2216"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4400</w:t>
            </w:r>
            <w:r w:rsidR="001C3ECB" w:rsidRPr="00434B01">
              <w:rPr>
                <w:color w:val="000000"/>
                <w:sz w:val="20"/>
                <w:szCs w:val="20"/>
              </w:rPr>
              <w:t>,0</w:t>
            </w:r>
          </w:p>
        </w:tc>
        <w:tc>
          <w:tcPr>
            <w:tcW w:w="2164"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3,1</w:t>
            </w:r>
          </w:p>
        </w:tc>
        <w:tc>
          <w:tcPr>
            <w:tcW w:w="1931" w:type="dxa"/>
            <w:shd w:val="clear" w:color="auto" w:fill="auto"/>
          </w:tcPr>
          <w:p w:rsidR="007019CA" w:rsidRPr="00434B01" w:rsidRDefault="007019CA" w:rsidP="00434B01">
            <w:pPr>
              <w:spacing w:line="360" w:lineRule="auto"/>
              <w:jc w:val="both"/>
              <w:rPr>
                <w:color w:val="000000"/>
                <w:sz w:val="20"/>
                <w:szCs w:val="20"/>
              </w:rPr>
            </w:pPr>
            <w:r w:rsidRPr="00434B01">
              <w:rPr>
                <w:color w:val="000000"/>
                <w:sz w:val="20"/>
                <w:szCs w:val="20"/>
              </w:rPr>
              <w:t>Австрия</w:t>
            </w:r>
          </w:p>
        </w:tc>
      </w:tr>
      <w:tr w:rsidR="007019CA" w:rsidRPr="00434B01" w:rsidTr="00434B01">
        <w:tc>
          <w:tcPr>
            <w:tcW w:w="2392" w:type="dxa"/>
            <w:shd w:val="clear" w:color="auto" w:fill="auto"/>
          </w:tcPr>
          <w:p w:rsidR="007019CA" w:rsidRPr="00434B01" w:rsidRDefault="001C3ECB" w:rsidP="00434B01">
            <w:pPr>
              <w:spacing w:line="360" w:lineRule="auto"/>
              <w:jc w:val="both"/>
              <w:rPr>
                <w:color w:val="000000"/>
                <w:sz w:val="20"/>
                <w:szCs w:val="20"/>
              </w:rPr>
            </w:pPr>
            <w:r w:rsidRPr="00434B01">
              <w:rPr>
                <w:color w:val="000000"/>
                <w:sz w:val="20"/>
                <w:szCs w:val="20"/>
              </w:rPr>
              <w:t>Прочие услуги</w:t>
            </w:r>
          </w:p>
        </w:tc>
        <w:tc>
          <w:tcPr>
            <w:tcW w:w="2216" w:type="dxa"/>
            <w:shd w:val="clear" w:color="auto" w:fill="auto"/>
          </w:tcPr>
          <w:p w:rsidR="007019CA" w:rsidRPr="00434B01" w:rsidRDefault="001C3ECB" w:rsidP="00434B01">
            <w:pPr>
              <w:spacing w:line="360" w:lineRule="auto"/>
              <w:jc w:val="both"/>
              <w:rPr>
                <w:color w:val="000000"/>
                <w:sz w:val="20"/>
                <w:szCs w:val="20"/>
              </w:rPr>
            </w:pPr>
            <w:r w:rsidRPr="00434B01">
              <w:rPr>
                <w:color w:val="000000"/>
                <w:sz w:val="20"/>
                <w:szCs w:val="20"/>
              </w:rPr>
              <w:t>428,9</w:t>
            </w:r>
          </w:p>
        </w:tc>
        <w:tc>
          <w:tcPr>
            <w:tcW w:w="2164" w:type="dxa"/>
            <w:shd w:val="clear" w:color="auto" w:fill="auto"/>
          </w:tcPr>
          <w:p w:rsidR="007019CA" w:rsidRPr="00434B01" w:rsidRDefault="001C3ECB" w:rsidP="00434B01">
            <w:pPr>
              <w:spacing w:line="360" w:lineRule="auto"/>
              <w:jc w:val="both"/>
              <w:rPr>
                <w:color w:val="000000"/>
                <w:sz w:val="20"/>
                <w:szCs w:val="20"/>
              </w:rPr>
            </w:pPr>
            <w:r w:rsidRPr="00434B01">
              <w:rPr>
                <w:color w:val="000000"/>
                <w:sz w:val="20"/>
                <w:szCs w:val="20"/>
              </w:rPr>
              <w:t>0,3</w:t>
            </w:r>
          </w:p>
        </w:tc>
        <w:tc>
          <w:tcPr>
            <w:tcW w:w="1931" w:type="dxa"/>
            <w:shd w:val="clear" w:color="auto" w:fill="auto"/>
          </w:tcPr>
          <w:p w:rsidR="007019CA" w:rsidRPr="00434B01" w:rsidRDefault="001C3ECB" w:rsidP="00434B01">
            <w:pPr>
              <w:spacing w:line="360" w:lineRule="auto"/>
              <w:jc w:val="both"/>
              <w:rPr>
                <w:color w:val="000000"/>
                <w:sz w:val="20"/>
                <w:szCs w:val="20"/>
              </w:rPr>
            </w:pPr>
            <w:r w:rsidRPr="00434B01">
              <w:rPr>
                <w:color w:val="000000"/>
                <w:sz w:val="20"/>
                <w:szCs w:val="20"/>
              </w:rPr>
              <w:t>Кипр</w:t>
            </w:r>
          </w:p>
        </w:tc>
      </w:tr>
      <w:tr w:rsidR="007019CA" w:rsidRPr="00434B01" w:rsidTr="00434B01">
        <w:tc>
          <w:tcPr>
            <w:tcW w:w="2392" w:type="dxa"/>
            <w:shd w:val="clear" w:color="auto" w:fill="auto"/>
          </w:tcPr>
          <w:p w:rsidR="007019CA" w:rsidRPr="00434B01" w:rsidRDefault="001C3ECB" w:rsidP="00434B01">
            <w:pPr>
              <w:spacing w:line="360" w:lineRule="auto"/>
              <w:jc w:val="both"/>
              <w:rPr>
                <w:color w:val="000000"/>
                <w:sz w:val="20"/>
                <w:szCs w:val="20"/>
              </w:rPr>
            </w:pPr>
            <w:r w:rsidRPr="00434B01">
              <w:rPr>
                <w:color w:val="000000"/>
                <w:sz w:val="20"/>
                <w:szCs w:val="20"/>
              </w:rPr>
              <w:t xml:space="preserve">Гостиницы и рестораны </w:t>
            </w:r>
          </w:p>
        </w:tc>
        <w:tc>
          <w:tcPr>
            <w:tcW w:w="2216" w:type="dxa"/>
            <w:shd w:val="clear" w:color="auto" w:fill="auto"/>
          </w:tcPr>
          <w:p w:rsidR="007019CA" w:rsidRPr="00434B01" w:rsidRDefault="001C3ECB" w:rsidP="00434B01">
            <w:pPr>
              <w:spacing w:line="360" w:lineRule="auto"/>
              <w:jc w:val="both"/>
              <w:rPr>
                <w:color w:val="000000"/>
                <w:sz w:val="20"/>
                <w:szCs w:val="20"/>
              </w:rPr>
            </w:pPr>
            <w:r w:rsidRPr="00434B01">
              <w:rPr>
                <w:color w:val="000000"/>
                <w:sz w:val="20"/>
                <w:szCs w:val="20"/>
              </w:rPr>
              <w:t>135,0</w:t>
            </w:r>
          </w:p>
        </w:tc>
        <w:tc>
          <w:tcPr>
            <w:tcW w:w="2164" w:type="dxa"/>
            <w:shd w:val="clear" w:color="auto" w:fill="auto"/>
          </w:tcPr>
          <w:p w:rsidR="007019CA" w:rsidRPr="00434B01" w:rsidRDefault="001C3ECB" w:rsidP="00434B01">
            <w:pPr>
              <w:spacing w:line="360" w:lineRule="auto"/>
              <w:jc w:val="both"/>
              <w:rPr>
                <w:color w:val="000000"/>
                <w:sz w:val="20"/>
                <w:szCs w:val="20"/>
              </w:rPr>
            </w:pPr>
            <w:r w:rsidRPr="00434B01">
              <w:rPr>
                <w:color w:val="000000"/>
                <w:sz w:val="20"/>
                <w:szCs w:val="20"/>
              </w:rPr>
              <w:t>0,1</w:t>
            </w:r>
          </w:p>
        </w:tc>
        <w:tc>
          <w:tcPr>
            <w:tcW w:w="1931" w:type="dxa"/>
            <w:shd w:val="clear" w:color="auto" w:fill="auto"/>
          </w:tcPr>
          <w:p w:rsidR="007019CA" w:rsidRPr="00434B01" w:rsidRDefault="001C3ECB" w:rsidP="00434B01">
            <w:pPr>
              <w:spacing w:line="360" w:lineRule="auto"/>
              <w:jc w:val="both"/>
              <w:rPr>
                <w:color w:val="000000"/>
                <w:sz w:val="20"/>
                <w:szCs w:val="20"/>
              </w:rPr>
            </w:pPr>
            <w:r w:rsidRPr="00434B01">
              <w:rPr>
                <w:color w:val="000000"/>
                <w:sz w:val="20"/>
                <w:szCs w:val="20"/>
              </w:rPr>
              <w:t>Кипр</w:t>
            </w:r>
          </w:p>
        </w:tc>
      </w:tr>
    </w:tbl>
    <w:p w:rsidR="002449EF" w:rsidRPr="00DE690D" w:rsidRDefault="002449EF" w:rsidP="00DE690D">
      <w:pPr>
        <w:spacing w:line="360" w:lineRule="auto"/>
        <w:ind w:firstLine="709"/>
        <w:jc w:val="both"/>
        <w:rPr>
          <w:color w:val="000000"/>
          <w:sz w:val="28"/>
          <w:szCs w:val="28"/>
        </w:rPr>
      </w:pPr>
    </w:p>
    <w:p w:rsidR="00032CF5" w:rsidRPr="00DE690D" w:rsidRDefault="00032CF5" w:rsidP="00DE690D">
      <w:pPr>
        <w:spacing w:line="360" w:lineRule="auto"/>
        <w:ind w:firstLine="709"/>
        <w:jc w:val="both"/>
        <w:rPr>
          <w:color w:val="000000"/>
          <w:sz w:val="28"/>
          <w:szCs w:val="28"/>
        </w:rPr>
      </w:pPr>
      <w:r w:rsidRPr="00DE690D">
        <w:rPr>
          <w:color w:val="000000"/>
          <w:sz w:val="28"/>
          <w:szCs w:val="28"/>
        </w:rPr>
        <w:t xml:space="preserve">Из данных </w:t>
      </w:r>
      <w:r w:rsidR="00696E57" w:rsidRPr="00DE690D">
        <w:rPr>
          <w:color w:val="000000"/>
          <w:sz w:val="28"/>
          <w:szCs w:val="28"/>
        </w:rPr>
        <w:t>таблицы</w:t>
      </w:r>
      <w:r w:rsidRPr="00DE690D">
        <w:rPr>
          <w:color w:val="000000"/>
          <w:sz w:val="28"/>
          <w:szCs w:val="28"/>
        </w:rPr>
        <w:t xml:space="preserve"> видно, что наибольший удельный вес иностранных инвестиций за 200</w:t>
      </w:r>
      <w:r w:rsidR="00DD7F26" w:rsidRPr="00DE690D">
        <w:rPr>
          <w:color w:val="000000"/>
          <w:sz w:val="28"/>
          <w:szCs w:val="28"/>
        </w:rPr>
        <w:t>8</w:t>
      </w:r>
      <w:r w:rsidRPr="00DE690D">
        <w:rPr>
          <w:color w:val="000000"/>
          <w:sz w:val="28"/>
          <w:szCs w:val="28"/>
        </w:rPr>
        <w:t xml:space="preserve"> г. </w:t>
      </w:r>
      <w:r w:rsidR="0085184B" w:rsidRPr="00DE690D">
        <w:rPr>
          <w:color w:val="000000"/>
          <w:sz w:val="28"/>
          <w:szCs w:val="28"/>
        </w:rPr>
        <w:t>на примере Дзержинского района</w:t>
      </w:r>
      <w:r w:rsidR="00DE690D">
        <w:rPr>
          <w:color w:val="000000"/>
          <w:sz w:val="28"/>
          <w:szCs w:val="28"/>
        </w:rPr>
        <w:t xml:space="preserve"> </w:t>
      </w:r>
      <w:r w:rsidRPr="00DE690D">
        <w:rPr>
          <w:color w:val="000000"/>
          <w:sz w:val="28"/>
          <w:szCs w:val="28"/>
        </w:rPr>
        <w:t>поступило в обрабатывающее производство.</w:t>
      </w:r>
      <w:r w:rsidR="003824D2" w:rsidRPr="00DE690D">
        <w:rPr>
          <w:color w:val="000000"/>
          <w:sz w:val="28"/>
          <w:szCs w:val="28"/>
        </w:rPr>
        <w:t xml:space="preserve"> Основную масса иностранных инвестиций направляется в пищевую промышленность и черную металлургию</w:t>
      </w:r>
      <w:r w:rsidR="00696E57" w:rsidRPr="00DE690D">
        <w:rPr>
          <w:color w:val="000000"/>
          <w:sz w:val="28"/>
          <w:szCs w:val="28"/>
        </w:rPr>
        <w:t>.</w:t>
      </w:r>
    </w:p>
    <w:p w:rsidR="00DE690D" w:rsidRDefault="002449EF" w:rsidP="00DE690D">
      <w:pPr>
        <w:spacing w:line="360" w:lineRule="auto"/>
        <w:ind w:firstLine="709"/>
        <w:jc w:val="both"/>
        <w:rPr>
          <w:color w:val="000000"/>
          <w:sz w:val="28"/>
          <w:szCs w:val="28"/>
        </w:rPr>
      </w:pPr>
      <w:r w:rsidRPr="00DE690D">
        <w:rPr>
          <w:color w:val="000000"/>
          <w:sz w:val="28"/>
          <w:szCs w:val="28"/>
        </w:rPr>
        <w:t>Среди полученных иностранных инвестиций только инвестиции в обрабатывающие производства были в форме прямых, остальные в форме прочих.</w:t>
      </w:r>
    </w:p>
    <w:p w:rsidR="001E7E1A" w:rsidRPr="00DE690D" w:rsidRDefault="001E7E1A" w:rsidP="00DE690D">
      <w:pPr>
        <w:spacing w:line="360" w:lineRule="auto"/>
        <w:ind w:firstLine="709"/>
        <w:jc w:val="both"/>
        <w:rPr>
          <w:color w:val="000000"/>
          <w:sz w:val="28"/>
          <w:szCs w:val="28"/>
        </w:rPr>
      </w:pPr>
      <w:r w:rsidRPr="00DE690D">
        <w:rPr>
          <w:color w:val="000000"/>
          <w:sz w:val="28"/>
          <w:szCs w:val="28"/>
        </w:rPr>
        <w:t xml:space="preserve">Делая вывод, хотелось бы отметить, что Волгоградская область является одним из лидеров Южного федерального округа по темпам экономического развития. </w:t>
      </w:r>
      <w:r w:rsidR="0085184B" w:rsidRPr="00DE690D">
        <w:rPr>
          <w:color w:val="000000"/>
          <w:sz w:val="28"/>
          <w:szCs w:val="28"/>
        </w:rPr>
        <w:t xml:space="preserve">По многим показателям индустрия области занимает ведущие позиции в Южном федеральном округе. </w:t>
      </w:r>
      <w:r w:rsidRPr="00DE690D">
        <w:rPr>
          <w:color w:val="000000"/>
          <w:sz w:val="28"/>
          <w:szCs w:val="28"/>
        </w:rPr>
        <w:t xml:space="preserve">Традиционно регион считается </w:t>
      </w:r>
      <w:r w:rsidR="0085184B" w:rsidRPr="00DE690D">
        <w:rPr>
          <w:color w:val="000000"/>
          <w:sz w:val="28"/>
          <w:szCs w:val="28"/>
        </w:rPr>
        <w:t>сельскохозяйственным, однако в последние годы основную часть поступлений в бюджет региона дает промышленность. Эти же тенденции прослеживаются и в привлечении иностранных инвестиций в регион.</w:t>
      </w:r>
    </w:p>
    <w:p w:rsidR="00F2080A"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00F2080A" w:rsidRPr="00DE690D">
        <w:rPr>
          <w:b/>
          <w:bCs/>
          <w:color w:val="000000"/>
          <w:kern w:val="28"/>
          <w:sz w:val="28"/>
          <w:szCs w:val="28"/>
        </w:rPr>
        <w:t>ЗАКЛЮЧЕНИЕ</w:t>
      </w:r>
    </w:p>
    <w:p w:rsidR="00282471" w:rsidRPr="00DE690D" w:rsidRDefault="00282471" w:rsidP="00DE690D">
      <w:pPr>
        <w:spacing w:line="360" w:lineRule="auto"/>
        <w:ind w:firstLine="709"/>
        <w:jc w:val="both"/>
        <w:rPr>
          <w:color w:val="000000"/>
          <w:sz w:val="28"/>
          <w:szCs w:val="28"/>
        </w:rPr>
      </w:pPr>
    </w:p>
    <w:p w:rsidR="00F2080A" w:rsidRPr="00DE690D" w:rsidRDefault="00F2080A" w:rsidP="00DE690D">
      <w:pPr>
        <w:spacing w:line="360" w:lineRule="auto"/>
        <w:ind w:firstLine="709"/>
        <w:jc w:val="both"/>
        <w:rPr>
          <w:color w:val="000000"/>
          <w:sz w:val="28"/>
          <w:szCs w:val="28"/>
        </w:rPr>
      </w:pPr>
      <w:r w:rsidRPr="00DE690D">
        <w:rPr>
          <w:color w:val="000000"/>
          <w:sz w:val="28"/>
          <w:szCs w:val="28"/>
        </w:rPr>
        <w:t>Как показывают исследования, иностранные инвестиции являются одним из двигателей национальной экономики. Для эффективного функционирования всей экономической сферы страны недостаточно аккумулирования собственных внутренних средств. Очевидно, что необходимо также привлечение иностранного капитала в сферы экономики и его эффективное использование.</w:t>
      </w:r>
    </w:p>
    <w:p w:rsidR="00F2080A" w:rsidRPr="00DE690D" w:rsidRDefault="00F2080A" w:rsidP="00DE690D">
      <w:pPr>
        <w:spacing w:line="360" w:lineRule="auto"/>
        <w:ind w:firstLine="709"/>
        <w:jc w:val="both"/>
        <w:rPr>
          <w:color w:val="000000"/>
          <w:sz w:val="28"/>
          <w:szCs w:val="28"/>
        </w:rPr>
      </w:pPr>
      <w:r w:rsidRPr="00DE690D">
        <w:rPr>
          <w:color w:val="000000"/>
          <w:sz w:val="28"/>
          <w:szCs w:val="28"/>
        </w:rPr>
        <w:t xml:space="preserve">В настоящее время в России происходит </w:t>
      </w:r>
      <w:r w:rsidR="00DE69AD" w:rsidRPr="00DE690D">
        <w:rPr>
          <w:color w:val="000000"/>
          <w:sz w:val="28"/>
          <w:szCs w:val="28"/>
        </w:rPr>
        <w:t>снижение</w:t>
      </w:r>
      <w:r w:rsidRPr="00DE690D">
        <w:rPr>
          <w:color w:val="000000"/>
          <w:sz w:val="28"/>
          <w:szCs w:val="28"/>
        </w:rPr>
        <w:t xml:space="preserve"> притока иностранных инвестиций. </w:t>
      </w:r>
      <w:r w:rsidR="00DE69AD" w:rsidRPr="00DE690D">
        <w:rPr>
          <w:color w:val="000000"/>
          <w:sz w:val="28"/>
          <w:szCs w:val="28"/>
        </w:rPr>
        <w:t>В</w:t>
      </w:r>
      <w:r w:rsidRPr="00DE690D">
        <w:rPr>
          <w:color w:val="000000"/>
          <w:sz w:val="28"/>
          <w:szCs w:val="28"/>
        </w:rPr>
        <w:t xml:space="preserve"> абсолютных цифрах иностранное инвестирование остается очень небольшим и явно не удовлетворяющим потребностей российской экономики. Это объясняется неблагоприятным инвестиционным климатом в стране в целом и по отношению к иностранным инвестициям в особенности.</w:t>
      </w:r>
    </w:p>
    <w:p w:rsidR="00F2080A" w:rsidRPr="00DE690D" w:rsidRDefault="00F2080A" w:rsidP="00DE690D">
      <w:pPr>
        <w:spacing w:line="360" w:lineRule="auto"/>
        <w:ind w:firstLine="709"/>
        <w:jc w:val="both"/>
        <w:rPr>
          <w:color w:val="000000"/>
          <w:sz w:val="28"/>
          <w:szCs w:val="28"/>
        </w:rPr>
      </w:pPr>
      <w:r w:rsidRPr="00DE690D">
        <w:rPr>
          <w:color w:val="000000"/>
          <w:sz w:val="28"/>
          <w:szCs w:val="28"/>
        </w:rPr>
        <w:t>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общества.</w:t>
      </w:r>
    </w:p>
    <w:p w:rsidR="00F2080A" w:rsidRPr="00DE690D" w:rsidRDefault="00F2080A" w:rsidP="00DE690D">
      <w:pPr>
        <w:spacing w:line="360" w:lineRule="auto"/>
        <w:ind w:firstLine="709"/>
        <w:jc w:val="both"/>
        <w:rPr>
          <w:color w:val="000000"/>
          <w:sz w:val="28"/>
          <w:szCs w:val="28"/>
        </w:rPr>
      </w:pPr>
      <w:r w:rsidRPr="00DE690D">
        <w:rPr>
          <w:color w:val="000000"/>
          <w:sz w:val="28"/>
          <w:szCs w:val="28"/>
        </w:rPr>
        <w:t>Иностранные инвестиции имеют ряд преимуществ перед другими формами финансирования развития экономики:</w:t>
      </w:r>
    </w:p>
    <w:p w:rsidR="00DE690D" w:rsidRDefault="00F2080A" w:rsidP="00DE690D">
      <w:pPr>
        <w:numPr>
          <w:ilvl w:val="0"/>
          <w:numId w:val="16"/>
        </w:numPr>
        <w:tabs>
          <w:tab w:val="clear" w:pos="1699"/>
          <w:tab w:val="num" w:pos="360"/>
        </w:tabs>
        <w:spacing w:line="360" w:lineRule="auto"/>
        <w:ind w:left="0" w:firstLine="709"/>
        <w:jc w:val="both"/>
        <w:rPr>
          <w:color w:val="000000"/>
          <w:sz w:val="28"/>
          <w:szCs w:val="28"/>
        </w:rPr>
      </w:pPr>
      <w:r w:rsidRPr="00DE690D">
        <w:rPr>
          <w:color w:val="000000"/>
          <w:sz w:val="28"/>
          <w:szCs w:val="28"/>
        </w:rPr>
        <w:t>Инвестиции – это</w:t>
      </w:r>
      <w:r w:rsidR="00DE690D">
        <w:rPr>
          <w:color w:val="000000"/>
          <w:sz w:val="28"/>
          <w:szCs w:val="28"/>
        </w:rPr>
        <w:t xml:space="preserve"> </w:t>
      </w:r>
      <w:r w:rsidRPr="00DE690D">
        <w:rPr>
          <w:color w:val="000000"/>
          <w:sz w:val="28"/>
          <w:szCs w:val="28"/>
        </w:rPr>
        <w:t>дополнительный источник капитальных вложений в производство товаров и услуг, в ряде случаев осуществляемый в виде передачи технологий, ноу-хау, новейших методов управления.</w:t>
      </w:r>
    </w:p>
    <w:p w:rsidR="00F2080A" w:rsidRPr="00DE690D" w:rsidRDefault="00F2080A" w:rsidP="00DE690D">
      <w:pPr>
        <w:numPr>
          <w:ilvl w:val="0"/>
          <w:numId w:val="16"/>
        </w:numPr>
        <w:tabs>
          <w:tab w:val="clear" w:pos="1699"/>
          <w:tab w:val="num" w:pos="360"/>
        </w:tabs>
        <w:spacing w:line="360" w:lineRule="auto"/>
        <w:ind w:left="0" w:firstLine="709"/>
        <w:jc w:val="both"/>
        <w:rPr>
          <w:color w:val="000000"/>
          <w:sz w:val="28"/>
          <w:szCs w:val="28"/>
        </w:rPr>
      </w:pPr>
      <w:r w:rsidRPr="00DE690D">
        <w:rPr>
          <w:color w:val="000000"/>
          <w:sz w:val="28"/>
          <w:szCs w:val="28"/>
        </w:rPr>
        <w:t>Прямы иностранные инвестиции не ложатся бременем на государственный бюджет, на его внешний долг.</w:t>
      </w:r>
    </w:p>
    <w:p w:rsidR="00DE690D" w:rsidRDefault="00F2080A" w:rsidP="00DE690D">
      <w:pPr>
        <w:spacing w:line="360" w:lineRule="auto"/>
        <w:ind w:firstLine="709"/>
        <w:jc w:val="both"/>
        <w:rPr>
          <w:color w:val="000000"/>
          <w:sz w:val="28"/>
          <w:szCs w:val="28"/>
        </w:rPr>
      </w:pPr>
      <w:r w:rsidRPr="00DE690D">
        <w:rPr>
          <w:color w:val="000000"/>
          <w:sz w:val="28"/>
          <w:szCs w:val="28"/>
        </w:rPr>
        <w:t>Но помимо проблемы привлечения иностранных инвестиций также остро стоит проблема эффективного использования уже привлеченных иностранных инвестиций.</w:t>
      </w:r>
    </w:p>
    <w:p w:rsidR="00DE690D" w:rsidRDefault="00F2080A" w:rsidP="00DE690D">
      <w:pPr>
        <w:spacing w:line="360" w:lineRule="auto"/>
        <w:ind w:firstLine="709"/>
        <w:jc w:val="both"/>
        <w:rPr>
          <w:color w:val="000000"/>
          <w:sz w:val="28"/>
          <w:szCs w:val="28"/>
        </w:rPr>
      </w:pPr>
      <w:r w:rsidRPr="00DE690D">
        <w:rPr>
          <w:color w:val="000000"/>
          <w:sz w:val="28"/>
          <w:szCs w:val="28"/>
        </w:rPr>
        <w:t>Поэтому необходимо</w:t>
      </w:r>
      <w:r w:rsidR="00DE690D">
        <w:rPr>
          <w:color w:val="000000"/>
          <w:sz w:val="28"/>
          <w:szCs w:val="28"/>
        </w:rPr>
        <w:t xml:space="preserve"> </w:t>
      </w:r>
      <w:r w:rsidRPr="00DE690D">
        <w:rPr>
          <w:color w:val="000000"/>
          <w:sz w:val="28"/>
          <w:szCs w:val="28"/>
        </w:rPr>
        <w:t>обеспечить контроль со стороны государства и проведение продуманной инвестиционной политики.</w:t>
      </w:r>
    </w:p>
    <w:p w:rsidR="00F2080A" w:rsidRPr="00DE690D" w:rsidRDefault="00F2080A" w:rsidP="00DE690D">
      <w:pPr>
        <w:spacing w:line="360" w:lineRule="auto"/>
        <w:ind w:firstLine="709"/>
        <w:jc w:val="both"/>
        <w:rPr>
          <w:color w:val="000000"/>
          <w:sz w:val="28"/>
          <w:szCs w:val="28"/>
        </w:rPr>
      </w:pPr>
      <w:r w:rsidRPr="00DE690D">
        <w:rPr>
          <w:color w:val="000000"/>
          <w:sz w:val="28"/>
          <w:szCs w:val="28"/>
        </w:rPr>
        <w:t>Важной проблемой также является неоднородность отраслевой и региональной структуры иностранного инвестирования. Это связано с тем, что существуют наиболее привлекательные отрасли и регионы для вложения иностранных инвестиций.</w:t>
      </w:r>
    </w:p>
    <w:p w:rsidR="00F2080A" w:rsidRPr="00DE690D" w:rsidRDefault="00F2080A" w:rsidP="00DE690D">
      <w:pPr>
        <w:spacing w:line="360" w:lineRule="auto"/>
        <w:ind w:firstLine="709"/>
        <w:jc w:val="both"/>
        <w:rPr>
          <w:color w:val="000000"/>
          <w:sz w:val="28"/>
          <w:szCs w:val="28"/>
        </w:rPr>
      </w:pPr>
      <w:r w:rsidRPr="00DE690D">
        <w:rPr>
          <w:color w:val="000000"/>
          <w:sz w:val="28"/>
          <w:szCs w:val="28"/>
        </w:rPr>
        <w:t>Отраслевая неравномерность может б</w:t>
      </w:r>
      <w:r w:rsidR="00266068">
        <w:rPr>
          <w:color w:val="000000"/>
          <w:sz w:val="28"/>
          <w:szCs w:val="28"/>
        </w:rPr>
        <w:t>ы</w:t>
      </w:r>
      <w:r w:rsidRPr="00DE690D">
        <w:rPr>
          <w:color w:val="000000"/>
          <w:sz w:val="28"/>
          <w:szCs w:val="28"/>
        </w:rPr>
        <w:t>ть вызвана двумя причина</w:t>
      </w:r>
      <w:r w:rsidR="00266068">
        <w:rPr>
          <w:color w:val="000000"/>
          <w:sz w:val="28"/>
          <w:szCs w:val="28"/>
        </w:rPr>
        <w:t>ми</w:t>
      </w:r>
      <w:r w:rsidRPr="00DE690D">
        <w:rPr>
          <w:color w:val="000000"/>
          <w:sz w:val="28"/>
          <w:szCs w:val="28"/>
        </w:rPr>
        <w:t>:</w:t>
      </w:r>
    </w:p>
    <w:p w:rsidR="00F2080A" w:rsidRPr="00DE690D" w:rsidRDefault="00F2080A" w:rsidP="00DE690D">
      <w:pPr>
        <w:numPr>
          <w:ilvl w:val="0"/>
          <w:numId w:val="17"/>
        </w:numPr>
        <w:tabs>
          <w:tab w:val="clear" w:pos="2079"/>
        </w:tabs>
        <w:spacing w:line="360" w:lineRule="auto"/>
        <w:ind w:left="0" w:firstLine="709"/>
        <w:jc w:val="both"/>
        <w:rPr>
          <w:color w:val="000000"/>
          <w:sz w:val="28"/>
          <w:szCs w:val="28"/>
        </w:rPr>
      </w:pPr>
      <w:r w:rsidRPr="00DE690D">
        <w:rPr>
          <w:color w:val="000000"/>
          <w:sz w:val="28"/>
          <w:szCs w:val="28"/>
        </w:rPr>
        <w:t>существуют отрасли наиболее прибыльные для вложения иностранных инвестиций (это обрабатывающее производство, оптовая и розничная торговля)</w:t>
      </w:r>
    </w:p>
    <w:p w:rsidR="00F2080A" w:rsidRPr="00DE690D" w:rsidRDefault="00F2080A" w:rsidP="00DE690D">
      <w:pPr>
        <w:numPr>
          <w:ilvl w:val="0"/>
          <w:numId w:val="17"/>
        </w:numPr>
        <w:tabs>
          <w:tab w:val="clear" w:pos="2079"/>
          <w:tab w:val="num" w:pos="1260"/>
        </w:tabs>
        <w:spacing w:line="360" w:lineRule="auto"/>
        <w:ind w:left="0" w:firstLine="709"/>
        <w:jc w:val="both"/>
        <w:rPr>
          <w:color w:val="000000"/>
          <w:sz w:val="28"/>
          <w:szCs w:val="28"/>
        </w:rPr>
      </w:pPr>
      <w:r w:rsidRPr="00DE690D">
        <w:rPr>
          <w:color w:val="000000"/>
          <w:sz w:val="28"/>
          <w:szCs w:val="28"/>
        </w:rPr>
        <w:t>существуют отрасли, в которые вкладывать иностранные инвестиции убыточно, в связи с тем, что инвесторам выгоднее импортировать свою продукцию, чем создавать конкурентоспособное производство в России.</w:t>
      </w:r>
    </w:p>
    <w:p w:rsidR="00F2080A" w:rsidRPr="00DE690D" w:rsidRDefault="00F2080A" w:rsidP="00DE690D">
      <w:pPr>
        <w:spacing w:line="360" w:lineRule="auto"/>
        <w:ind w:firstLine="709"/>
        <w:jc w:val="both"/>
        <w:rPr>
          <w:color w:val="000000"/>
          <w:sz w:val="28"/>
          <w:szCs w:val="28"/>
        </w:rPr>
      </w:pPr>
      <w:r w:rsidRPr="00DE690D">
        <w:rPr>
          <w:color w:val="000000"/>
          <w:sz w:val="28"/>
          <w:szCs w:val="28"/>
        </w:rPr>
        <w:t>Второй составляющей данной проблемы является региональная неоднородность привлечения иностранных инвестиций. Это связано с инвестиционной привлекательностью регионов России. Исследованием инвестиционного климата в регионах РФ занимается консалтинговое агентство «Эксперт-Регион». По его данным на 200</w:t>
      </w:r>
      <w:r w:rsidR="00DE69AD" w:rsidRPr="00DE690D">
        <w:rPr>
          <w:color w:val="000000"/>
          <w:sz w:val="28"/>
          <w:szCs w:val="28"/>
        </w:rPr>
        <w:t>8</w:t>
      </w:r>
      <w:r w:rsidRPr="00DE690D">
        <w:rPr>
          <w:color w:val="000000"/>
          <w:sz w:val="28"/>
          <w:szCs w:val="28"/>
        </w:rPr>
        <w:t xml:space="preserve"> г. Волгогр</w:t>
      </w:r>
      <w:r w:rsidR="00DE69AD" w:rsidRPr="00DE690D">
        <w:rPr>
          <w:color w:val="000000"/>
          <w:sz w:val="28"/>
          <w:szCs w:val="28"/>
        </w:rPr>
        <w:t>адская область занимает 22</w:t>
      </w:r>
      <w:r w:rsidRPr="00DE690D">
        <w:rPr>
          <w:color w:val="000000"/>
          <w:sz w:val="28"/>
          <w:szCs w:val="28"/>
        </w:rPr>
        <w:t xml:space="preserve"> место, что, в принципе, очень неплохо.</w:t>
      </w:r>
    </w:p>
    <w:p w:rsidR="00F2080A" w:rsidRPr="00DE690D" w:rsidRDefault="00F2080A" w:rsidP="00DE690D">
      <w:pPr>
        <w:spacing w:line="360" w:lineRule="auto"/>
        <w:ind w:firstLine="709"/>
        <w:jc w:val="both"/>
        <w:rPr>
          <w:color w:val="000000"/>
          <w:sz w:val="28"/>
          <w:szCs w:val="28"/>
        </w:rPr>
      </w:pPr>
      <w:r w:rsidRPr="00DE690D">
        <w:rPr>
          <w:color w:val="000000"/>
          <w:sz w:val="28"/>
          <w:szCs w:val="28"/>
        </w:rPr>
        <w:t>Наиболее привлекательной отраслью Волгоградской области</w:t>
      </w:r>
      <w:r w:rsidR="00DE690D">
        <w:rPr>
          <w:color w:val="000000"/>
          <w:sz w:val="28"/>
          <w:szCs w:val="28"/>
        </w:rPr>
        <w:t xml:space="preserve"> </w:t>
      </w:r>
      <w:r w:rsidRPr="00DE690D">
        <w:rPr>
          <w:color w:val="000000"/>
          <w:sz w:val="28"/>
          <w:szCs w:val="28"/>
        </w:rPr>
        <w:t>по данным на 200</w:t>
      </w:r>
      <w:r w:rsidR="00DE69AD" w:rsidRPr="00DE690D">
        <w:rPr>
          <w:color w:val="000000"/>
          <w:sz w:val="28"/>
          <w:szCs w:val="28"/>
        </w:rPr>
        <w:t>8</w:t>
      </w:r>
      <w:r w:rsidRPr="00DE690D">
        <w:rPr>
          <w:color w:val="000000"/>
          <w:sz w:val="28"/>
          <w:szCs w:val="28"/>
        </w:rPr>
        <w:t xml:space="preserve"> г. является обрабатывающее производство.</w:t>
      </w:r>
    </w:p>
    <w:p w:rsidR="00F2080A" w:rsidRPr="00DE690D" w:rsidRDefault="00F2080A" w:rsidP="00DE690D">
      <w:pPr>
        <w:spacing w:line="360" w:lineRule="auto"/>
        <w:ind w:firstLine="709"/>
        <w:jc w:val="both"/>
        <w:rPr>
          <w:color w:val="000000"/>
          <w:sz w:val="28"/>
          <w:szCs w:val="28"/>
        </w:rPr>
      </w:pPr>
      <w:r w:rsidRPr="00DE690D">
        <w:rPr>
          <w:color w:val="000000"/>
          <w:sz w:val="28"/>
          <w:szCs w:val="28"/>
        </w:rPr>
        <w:t xml:space="preserve">Делая вывод, </w:t>
      </w:r>
      <w:r w:rsidR="00B21F47" w:rsidRPr="00DE690D">
        <w:rPr>
          <w:color w:val="000000"/>
          <w:sz w:val="28"/>
          <w:szCs w:val="28"/>
        </w:rPr>
        <w:t>хотелось</w:t>
      </w:r>
      <w:r w:rsidRPr="00DE690D">
        <w:rPr>
          <w:color w:val="000000"/>
          <w:sz w:val="28"/>
          <w:szCs w:val="28"/>
        </w:rPr>
        <w:t xml:space="preserve"> бы отметить, что важной причиной нежелания иностранных инвесторов вкладывать капиталовложения в экономику России является ее неблагоприятный инвестиционный климат – </w:t>
      </w:r>
      <w:r w:rsidR="00E509AD" w:rsidRPr="00DE690D">
        <w:rPr>
          <w:color w:val="000000"/>
          <w:sz w:val="28"/>
          <w:szCs w:val="28"/>
        </w:rPr>
        <w:t>нестабильное</w:t>
      </w:r>
      <w:r w:rsidRPr="00DE690D">
        <w:rPr>
          <w:color w:val="000000"/>
          <w:sz w:val="28"/>
          <w:szCs w:val="28"/>
        </w:rPr>
        <w:t xml:space="preserve"> состояние экономики, широкий размах коррупции, </w:t>
      </w:r>
      <w:r w:rsidR="00E509AD" w:rsidRPr="00DE690D">
        <w:rPr>
          <w:color w:val="000000"/>
          <w:sz w:val="28"/>
          <w:szCs w:val="28"/>
        </w:rPr>
        <w:t>неэффективность</w:t>
      </w:r>
      <w:r w:rsidRPr="00DE690D">
        <w:rPr>
          <w:color w:val="000000"/>
          <w:sz w:val="28"/>
          <w:szCs w:val="28"/>
        </w:rPr>
        <w:t xml:space="preserve"> законодательства, непредсказуемость политического руководства. Также нет пока ясного представления о том, какое место должны занимать иностранные инвестиции в развитии нашей экономики. До тех пор пока не будет определена роль иностранных капиталовложений в решении экономических задач страны и они не будут рассматриваться как важное средство решения ее главных экономических проблем, фактор ускорения модернизации экономики и способ более широкого вовлечения России в мировое рыночное хозяйство, существенно активизировать приток иностранного капитала в Россию вряд ли удастся. Лишь усовершенствование законодательства, долгосрочная стратегия и конкретная государственная инвестиционная политика могут привести к более широкому привлечению иностранных инвестиций в российское государство.</w:t>
      </w:r>
    </w:p>
    <w:p w:rsidR="00F2080A" w:rsidRPr="00DE690D" w:rsidRDefault="00F2080A" w:rsidP="00DE690D">
      <w:pPr>
        <w:spacing w:line="360" w:lineRule="auto"/>
        <w:ind w:firstLine="709"/>
        <w:jc w:val="both"/>
        <w:rPr>
          <w:color w:val="000000"/>
          <w:sz w:val="28"/>
          <w:szCs w:val="28"/>
        </w:rPr>
      </w:pPr>
    </w:p>
    <w:p w:rsidR="00D62C92"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Pr="00DE690D">
        <w:rPr>
          <w:b/>
          <w:bCs/>
          <w:color w:val="000000"/>
          <w:kern w:val="28"/>
          <w:sz w:val="28"/>
          <w:szCs w:val="28"/>
        </w:rPr>
        <w:t>СП</w:t>
      </w:r>
      <w:r w:rsidRPr="00DE690D">
        <w:rPr>
          <w:b/>
          <w:bCs/>
          <w:color w:val="000000"/>
          <w:kern w:val="28"/>
          <w:sz w:val="28"/>
          <w:szCs w:val="28"/>
          <w:lang w:val="uk-UA"/>
        </w:rPr>
        <w:t>И</w:t>
      </w:r>
      <w:r w:rsidR="00D62C92" w:rsidRPr="00DE690D">
        <w:rPr>
          <w:b/>
          <w:bCs/>
          <w:color w:val="000000"/>
          <w:kern w:val="28"/>
          <w:sz w:val="28"/>
          <w:szCs w:val="28"/>
        </w:rPr>
        <w:t>СОК ИСПОЛЬЗОВАННЫХ ИСТОЧНИКОВ И ЛИТЕРАТУРЫ</w:t>
      </w:r>
    </w:p>
    <w:p w:rsidR="00D62C92" w:rsidRPr="00DE690D" w:rsidRDefault="00D62C92" w:rsidP="00DE690D">
      <w:pPr>
        <w:spacing w:line="360" w:lineRule="auto"/>
        <w:ind w:firstLine="709"/>
        <w:jc w:val="both"/>
        <w:rPr>
          <w:color w:val="000000"/>
          <w:sz w:val="28"/>
          <w:szCs w:val="28"/>
        </w:rPr>
      </w:pPr>
    </w:p>
    <w:p w:rsidR="00D62C92" w:rsidRPr="00DE690D" w:rsidRDefault="00D62C92"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Вознесенская Н.Н. Иностранные инвестиции: Россия и мировой опыт (сравн</w:t>
      </w:r>
      <w:r w:rsidR="00A73EC0" w:rsidRPr="00DE690D">
        <w:rPr>
          <w:color w:val="000000"/>
          <w:kern w:val="28"/>
          <w:sz w:val="28"/>
          <w:szCs w:val="28"/>
        </w:rPr>
        <w:t>ительно-правовой комментарий)–</w:t>
      </w:r>
      <w:r w:rsidRPr="00DE690D">
        <w:rPr>
          <w:color w:val="000000"/>
          <w:kern w:val="28"/>
          <w:sz w:val="28"/>
          <w:szCs w:val="28"/>
        </w:rPr>
        <w:t>М.:Юридическая фирма «Контракт», «ИНФРА-М», 200</w:t>
      </w:r>
      <w:r w:rsidR="00A73EC0" w:rsidRPr="00DE690D">
        <w:rPr>
          <w:color w:val="000000"/>
          <w:kern w:val="28"/>
          <w:sz w:val="28"/>
          <w:szCs w:val="28"/>
        </w:rPr>
        <w:t>6</w:t>
      </w:r>
      <w:r w:rsidR="00E8033B" w:rsidRPr="00DE690D">
        <w:rPr>
          <w:color w:val="000000"/>
          <w:kern w:val="28"/>
          <w:sz w:val="28"/>
          <w:szCs w:val="28"/>
        </w:rPr>
        <w:t>.-287 с.</w:t>
      </w:r>
    </w:p>
    <w:p w:rsidR="00A73EC0" w:rsidRPr="00DE690D" w:rsidRDefault="00A73EC0"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Воронина Л.А., Е.О. Горецкая. Иностранные инвестиции как современный источник финансирования российской экономики // Финансы и кредит. 2008. № 9. С. 2-11</w:t>
      </w:r>
    </w:p>
    <w:p w:rsidR="00A73EC0" w:rsidRPr="00DE690D" w:rsidRDefault="00A73EC0"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 xml:space="preserve">Гусев К.Н. Иностранные инвестиции в России: новые </w:t>
      </w:r>
      <w:r w:rsidR="00AE2CF7" w:rsidRPr="00DE690D">
        <w:rPr>
          <w:color w:val="000000"/>
          <w:kern w:val="28"/>
          <w:sz w:val="28"/>
          <w:szCs w:val="28"/>
        </w:rPr>
        <w:t>рекорды // Банковское дело. 2008</w:t>
      </w:r>
      <w:r w:rsidRPr="00DE690D">
        <w:rPr>
          <w:color w:val="000000"/>
          <w:kern w:val="28"/>
          <w:sz w:val="28"/>
          <w:szCs w:val="28"/>
        </w:rPr>
        <w:t>. № 5. С. 23-30</w:t>
      </w:r>
    </w:p>
    <w:p w:rsidR="00AE2CF7" w:rsidRPr="00DE690D" w:rsidRDefault="00A73EC0"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 xml:space="preserve">Инвестиции: учеб. пособие / Е.Р. Ордова. </w:t>
      </w:r>
      <w:r w:rsidR="00AE2CF7" w:rsidRPr="00DE690D">
        <w:rPr>
          <w:color w:val="000000"/>
          <w:kern w:val="28"/>
          <w:sz w:val="28"/>
          <w:szCs w:val="28"/>
        </w:rPr>
        <w:t>.– М.: КнорРус,2007-432 с.</w:t>
      </w:r>
    </w:p>
    <w:p w:rsidR="00A73EC0" w:rsidRPr="00DE690D" w:rsidRDefault="00A73EC0"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Иностранные инвестиции в некоторые сферы экономики России // Российский внешнеэкономический вестник. 2006. № 1. С. 41-45</w:t>
      </w:r>
    </w:p>
    <w:p w:rsidR="00DE690D" w:rsidRPr="00DE690D" w:rsidRDefault="00C536F0"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Инвестиционная политика: учебное пособие / под ред. Ю.Н. Лапыгина. – М.: КноРус, 2006.-320с.</w:t>
      </w:r>
    </w:p>
    <w:p w:rsidR="00C536F0" w:rsidRPr="00DE690D" w:rsidRDefault="00C536F0"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 xml:space="preserve">Матросова, Е. Иностранные инвестиции в </w:t>
      </w:r>
      <w:r w:rsidR="000F4BCB" w:rsidRPr="00DE690D">
        <w:rPr>
          <w:color w:val="000000"/>
          <w:kern w:val="28"/>
          <w:sz w:val="28"/>
          <w:szCs w:val="28"/>
        </w:rPr>
        <w:t>Россию //Рынок ценных бумаг. 2008</w:t>
      </w:r>
      <w:r w:rsidRPr="00DE690D">
        <w:rPr>
          <w:color w:val="000000"/>
          <w:kern w:val="28"/>
          <w:sz w:val="28"/>
          <w:szCs w:val="28"/>
        </w:rPr>
        <w:t>. № 19. С. 24-26</w:t>
      </w:r>
    </w:p>
    <w:p w:rsidR="00C536F0" w:rsidRPr="00DE690D" w:rsidRDefault="00C536F0"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Машинская Е.А. Инвестиционная стратегия, или как привлечь инвестора: учебное пособие / Е.А Машинская.-М.: ГроссМедиа. 2008.-240с.</w:t>
      </w:r>
    </w:p>
    <w:p w:rsidR="002A67D2" w:rsidRPr="00DE690D" w:rsidRDefault="002A67D2"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Райзберг Б., Лозовский Л., Учебный экономический словарь: 3000 терминов.-М.: Айрис Пресс, Рольф, 2006.-416с.</w:t>
      </w:r>
    </w:p>
    <w:p w:rsidR="00C536F0" w:rsidRPr="00DE690D" w:rsidRDefault="00C536F0"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Силкин В.В. Иностранные инвестиции и валютное законодательство // За</w:t>
      </w:r>
      <w:r w:rsidR="003B3AB5" w:rsidRPr="00DE690D">
        <w:rPr>
          <w:color w:val="000000"/>
          <w:kern w:val="28"/>
          <w:sz w:val="28"/>
          <w:szCs w:val="28"/>
        </w:rPr>
        <w:t>конодательство и экономика. 2008</w:t>
      </w:r>
      <w:r w:rsidRPr="00DE690D">
        <w:rPr>
          <w:color w:val="000000"/>
          <w:kern w:val="28"/>
          <w:sz w:val="28"/>
          <w:szCs w:val="28"/>
        </w:rPr>
        <w:t xml:space="preserve">. № </w:t>
      </w:r>
      <w:r w:rsidR="003B3AB5" w:rsidRPr="00DE690D">
        <w:rPr>
          <w:color w:val="000000"/>
          <w:kern w:val="28"/>
          <w:sz w:val="28"/>
          <w:szCs w:val="28"/>
        </w:rPr>
        <w:t>5</w:t>
      </w:r>
      <w:r w:rsidRPr="00DE690D">
        <w:rPr>
          <w:color w:val="000000"/>
          <w:kern w:val="28"/>
          <w:sz w:val="28"/>
          <w:szCs w:val="28"/>
        </w:rPr>
        <w:t>. С. 34-39</w:t>
      </w:r>
    </w:p>
    <w:p w:rsidR="00DE690D" w:rsidRPr="00DE690D" w:rsidRDefault="00DF5138"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Финансы: учебник / под ред. проф. М.В. Романовского, проф. О.В. Врублевской, проф. Б.М. Сабанти. -2-е изд., перераб. и доп. – М.: Юрайт-Издат</w:t>
      </w:r>
      <w:r w:rsidR="00C536F0" w:rsidRPr="00DE690D">
        <w:rPr>
          <w:color w:val="000000"/>
          <w:kern w:val="28"/>
          <w:sz w:val="28"/>
          <w:szCs w:val="28"/>
        </w:rPr>
        <w:t>, 2006</w:t>
      </w:r>
      <w:r w:rsidRPr="00DE690D">
        <w:rPr>
          <w:color w:val="000000"/>
          <w:kern w:val="28"/>
          <w:sz w:val="28"/>
          <w:szCs w:val="28"/>
        </w:rPr>
        <w:t>.</w:t>
      </w:r>
      <w:r w:rsidR="00C536F0" w:rsidRPr="00DE690D">
        <w:rPr>
          <w:color w:val="000000"/>
          <w:kern w:val="28"/>
          <w:sz w:val="28"/>
          <w:szCs w:val="28"/>
        </w:rPr>
        <w:t>-267с.</w:t>
      </w:r>
    </w:p>
    <w:p w:rsidR="000F4BCB" w:rsidRPr="00DE690D" w:rsidRDefault="000F4BCB"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Комментарий к инструкции ЦБР от 7 июня 2004 г. N 116-И</w:t>
      </w:r>
    </w:p>
    <w:p w:rsidR="00791A36" w:rsidRPr="00DE690D" w:rsidRDefault="00791A36" w:rsidP="00DE690D">
      <w:pPr>
        <w:numPr>
          <w:ilvl w:val="0"/>
          <w:numId w:val="18"/>
        </w:numPr>
        <w:tabs>
          <w:tab w:val="clear" w:pos="720"/>
          <w:tab w:val="num" w:pos="360"/>
        </w:tabs>
        <w:suppressAutoHyphens/>
        <w:spacing w:line="360" w:lineRule="auto"/>
        <w:ind w:left="0" w:firstLine="0"/>
        <w:jc w:val="both"/>
        <w:rPr>
          <w:color w:val="000000"/>
          <w:kern w:val="28"/>
          <w:sz w:val="28"/>
          <w:szCs w:val="28"/>
          <w:lang w:val="en-US"/>
        </w:rPr>
      </w:pPr>
      <w:r w:rsidRPr="00DE690D">
        <w:rPr>
          <w:color w:val="000000"/>
          <w:kern w:val="28"/>
          <w:sz w:val="28"/>
          <w:szCs w:val="28"/>
        </w:rPr>
        <w:t>Официальный информационно-справочный портал Волгограда [Электронный ресурс].- Режим</w:t>
      </w:r>
      <w:r w:rsidRPr="00DE690D">
        <w:rPr>
          <w:color w:val="000000"/>
          <w:kern w:val="28"/>
          <w:sz w:val="28"/>
          <w:szCs w:val="28"/>
          <w:lang w:val="en-US"/>
        </w:rPr>
        <w:t xml:space="preserve"> </w:t>
      </w:r>
      <w:r w:rsidRPr="00DE690D">
        <w:rPr>
          <w:color w:val="000000"/>
          <w:kern w:val="28"/>
          <w:sz w:val="28"/>
          <w:szCs w:val="28"/>
        </w:rPr>
        <w:t>доступа</w:t>
      </w:r>
      <w:r w:rsidRPr="00DE690D">
        <w:rPr>
          <w:color w:val="000000"/>
          <w:kern w:val="28"/>
          <w:sz w:val="28"/>
          <w:szCs w:val="28"/>
          <w:lang w:val="en-US"/>
        </w:rPr>
        <w:t xml:space="preserve"> </w:t>
      </w:r>
      <w:r w:rsidRPr="007E5545">
        <w:rPr>
          <w:color w:val="000000"/>
          <w:kern w:val="28"/>
          <w:sz w:val="28"/>
          <w:szCs w:val="28"/>
          <w:lang w:val="en-US"/>
        </w:rPr>
        <w:t>http://www.volgadmin.ru</w:t>
      </w:r>
      <w:r w:rsidRPr="00DE690D">
        <w:rPr>
          <w:color w:val="000000"/>
          <w:kern w:val="28"/>
          <w:sz w:val="28"/>
          <w:szCs w:val="28"/>
          <w:lang w:val="en-US"/>
        </w:rPr>
        <w:t>/ MPEconomy/ Investments/DefaultInvestments.aspx</w:t>
      </w:r>
    </w:p>
    <w:p w:rsidR="00791A36" w:rsidRPr="00DE690D" w:rsidRDefault="00791A36"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Официальный сайт агентства «Эксперт-Регион» [электронный ресурс].- Режим</w:t>
      </w:r>
      <w:r w:rsidRPr="00DE690D">
        <w:rPr>
          <w:color w:val="000000"/>
          <w:kern w:val="28"/>
          <w:sz w:val="28"/>
          <w:szCs w:val="28"/>
          <w:lang w:val="en-US"/>
        </w:rPr>
        <w:t xml:space="preserve"> </w:t>
      </w:r>
      <w:r w:rsidRPr="00DE690D">
        <w:rPr>
          <w:color w:val="000000"/>
          <w:kern w:val="28"/>
          <w:sz w:val="28"/>
          <w:szCs w:val="28"/>
        </w:rPr>
        <w:t>доступа</w:t>
      </w:r>
      <w:r w:rsidRPr="00DE690D">
        <w:rPr>
          <w:color w:val="000000"/>
          <w:kern w:val="28"/>
          <w:sz w:val="28"/>
          <w:szCs w:val="28"/>
          <w:lang w:val="en-US"/>
        </w:rPr>
        <w:t>:</w:t>
      </w:r>
      <w:r w:rsidRPr="00DE690D">
        <w:rPr>
          <w:color w:val="000000"/>
          <w:kern w:val="28"/>
          <w:sz w:val="28"/>
          <w:szCs w:val="28"/>
        </w:rPr>
        <w:t>http://delovik.pp.ru/nedvspb/nedvspbagency157.php</w:t>
      </w:r>
    </w:p>
    <w:p w:rsidR="00A35B55" w:rsidRPr="00DE690D" w:rsidRDefault="00AE2CF7"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Федеральный закон «</w:t>
      </w:r>
      <w:r w:rsidR="00E45CA2" w:rsidRPr="00DE690D">
        <w:rPr>
          <w:color w:val="000000"/>
          <w:kern w:val="28"/>
          <w:sz w:val="28"/>
          <w:szCs w:val="28"/>
        </w:rPr>
        <w:t>Об и</w:t>
      </w:r>
      <w:r w:rsidRPr="00DE690D">
        <w:rPr>
          <w:color w:val="000000"/>
          <w:kern w:val="28"/>
          <w:sz w:val="28"/>
          <w:szCs w:val="28"/>
        </w:rPr>
        <w:t>нвестиционной деятельности в РФ»</w:t>
      </w:r>
      <w:r w:rsidR="00E45CA2" w:rsidRPr="00DE690D">
        <w:rPr>
          <w:color w:val="000000"/>
          <w:kern w:val="28"/>
          <w:sz w:val="28"/>
          <w:szCs w:val="28"/>
        </w:rPr>
        <w:t xml:space="preserve"> от 25.02.99 № 39-ФЗ</w:t>
      </w:r>
    </w:p>
    <w:p w:rsidR="00E45CA2" w:rsidRPr="00DE690D" w:rsidRDefault="00AE2CF7"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Федеральный закон «</w:t>
      </w:r>
      <w:r w:rsidR="00E45CA2" w:rsidRPr="00DE690D">
        <w:rPr>
          <w:color w:val="000000"/>
          <w:kern w:val="28"/>
          <w:sz w:val="28"/>
          <w:szCs w:val="28"/>
        </w:rPr>
        <w:t>Об иностранных инвестициях в</w:t>
      </w:r>
      <w:r w:rsidRPr="00DE690D">
        <w:rPr>
          <w:color w:val="000000"/>
          <w:kern w:val="28"/>
          <w:sz w:val="28"/>
          <w:szCs w:val="28"/>
        </w:rPr>
        <w:t xml:space="preserve"> РФ»</w:t>
      </w:r>
      <w:r w:rsidR="00E45CA2" w:rsidRPr="00DE690D">
        <w:rPr>
          <w:color w:val="000000"/>
          <w:kern w:val="28"/>
          <w:sz w:val="28"/>
          <w:szCs w:val="28"/>
        </w:rPr>
        <w:t xml:space="preserve"> от 09.07.99 № 160-ФЗ</w:t>
      </w:r>
    </w:p>
    <w:p w:rsidR="00E45CA2" w:rsidRPr="00DE690D" w:rsidRDefault="00AE2CF7"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Федеральный закон «</w:t>
      </w:r>
      <w:r w:rsidR="00E45CA2" w:rsidRPr="00DE690D">
        <w:rPr>
          <w:color w:val="000000"/>
          <w:kern w:val="28"/>
          <w:sz w:val="28"/>
          <w:szCs w:val="28"/>
        </w:rPr>
        <w:t>О валютном регулировании и валютном контроле</w:t>
      </w:r>
      <w:r w:rsidRPr="00DE690D">
        <w:rPr>
          <w:color w:val="000000"/>
          <w:kern w:val="28"/>
          <w:sz w:val="28"/>
          <w:szCs w:val="28"/>
        </w:rPr>
        <w:t>»</w:t>
      </w:r>
      <w:r w:rsidR="00E45CA2" w:rsidRPr="00DE690D">
        <w:rPr>
          <w:color w:val="000000"/>
          <w:kern w:val="28"/>
          <w:sz w:val="28"/>
          <w:szCs w:val="28"/>
        </w:rPr>
        <w:t xml:space="preserve"> от 10.12.03 № 173-ФЗ</w:t>
      </w:r>
    </w:p>
    <w:p w:rsidR="00C536F0" w:rsidRPr="00DE690D" w:rsidRDefault="00C536F0" w:rsidP="00DE690D">
      <w:pPr>
        <w:numPr>
          <w:ilvl w:val="0"/>
          <w:numId w:val="18"/>
        </w:numPr>
        <w:tabs>
          <w:tab w:val="clear" w:pos="720"/>
          <w:tab w:val="num" w:pos="360"/>
        </w:tabs>
        <w:suppressAutoHyphens/>
        <w:spacing w:line="360" w:lineRule="auto"/>
        <w:ind w:left="0" w:firstLine="0"/>
        <w:jc w:val="both"/>
        <w:rPr>
          <w:color w:val="000000"/>
          <w:kern w:val="28"/>
          <w:sz w:val="28"/>
          <w:szCs w:val="28"/>
          <w:lang w:val="en-US"/>
        </w:rPr>
      </w:pPr>
      <w:r w:rsidRPr="00DE690D">
        <w:rPr>
          <w:color w:val="000000"/>
          <w:kern w:val="28"/>
          <w:sz w:val="28"/>
          <w:szCs w:val="28"/>
        </w:rPr>
        <w:t>Федеральная служба государственной статистики [электронный ресурс].- Режим</w:t>
      </w:r>
      <w:r w:rsidRPr="00DE690D">
        <w:rPr>
          <w:color w:val="000000"/>
          <w:kern w:val="28"/>
          <w:sz w:val="28"/>
          <w:szCs w:val="28"/>
          <w:lang w:val="en-US"/>
        </w:rPr>
        <w:t xml:space="preserve"> </w:t>
      </w:r>
      <w:r w:rsidRPr="00DE690D">
        <w:rPr>
          <w:color w:val="000000"/>
          <w:kern w:val="28"/>
          <w:sz w:val="28"/>
          <w:szCs w:val="28"/>
        </w:rPr>
        <w:t>доступа</w:t>
      </w:r>
      <w:r w:rsidRPr="00DE690D">
        <w:rPr>
          <w:color w:val="000000"/>
          <w:kern w:val="28"/>
          <w:sz w:val="28"/>
          <w:szCs w:val="28"/>
          <w:lang w:val="en-US"/>
        </w:rPr>
        <w:t xml:space="preserve">: </w:t>
      </w:r>
      <w:r w:rsidRPr="007E5545">
        <w:rPr>
          <w:color w:val="000000"/>
          <w:kern w:val="28"/>
          <w:sz w:val="28"/>
          <w:szCs w:val="28"/>
          <w:lang w:val="en-US"/>
        </w:rPr>
        <w:t>http://www.gks.ru/</w:t>
      </w:r>
      <w:r w:rsidRPr="00DE690D">
        <w:rPr>
          <w:color w:val="000000"/>
          <w:kern w:val="28"/>
          <w:sz w:val="28"/>
          <w:szCs w:val="28"/>
          <w:lang w:val="en-US"/>
        </w:rPr>
        <w:t xml:space="preserve"> wps/PA_1_0_S5/ Documents/jsp/Detail_default.jsp?category=1112178611292&amp;elementId=1135075100641</w:t>
      </w:r>
    </w:p>
    <w:p w:rsidR="00433F87" w:rsidRPr="00DE690D" w:rsidRDefault="00433F87" w:rsidP="00DE690D">
      <w:pPr>
        <w:numPr>
          <w:ilvl w:val="0"/>
          <w:numId w:val="18"/>
        </w:numPr>
        <w:tabs>
          <w:tab w:val="clear" w:pos="720"/>
          <w:tab w:val="num" w:pos="360"/>
        </w:tabs>
        <w:suppressAutoHyphens/>
        <w:spacing w:line="360" w:lineRule="auto"/>
        <w:ind w:left="0" w:firstLine="0"/>
        <w:jc w:val="both"/>
        <w:rPr>
          <w:color w:val="000000"/>
          <w:kern w:val="28"/>
          <w:sz w:val="28"/>
          <w:szCs w:val="28"/>
        </w:rPr>
      </w:pPr>
      <w:r w:rsidRPr="00DE690D">
        <w:rPr>
          <w:color w:val="000000"/>
          <w:kern w:val="28"/>
          <w:sz w:val="28"/>
          <w:szCs w:val="28"/>
        </w:rPr>
        <w:t>Экономическая энциклопедия регионов России. Волгоградская область/ под ред. Шамхалов Ф.И.изд-во Экономика, 2005г.-548 с.</w:t>
      </w:r>
    </w:p>
    <w:p w:rsidR="00433F87" w:rsidRPr="00DE690D" w:rsidRDefault="00433F87" w:rsidP="00DE690D">
      <w:pPr>
        <w:spacing w:line="360" w:lineRule="auto"/>
        <w:ind w:firstLine="709"/>
        <w:jc w:val="both"/>
        <w:rPr>
          <w:color w:val="000000"/>
          <w:sz w:val="28"/>
          <w:szCs w:val="28"/>
        </w:rPr>
      </w:pPr>
    </w:p>
    <w:p w:rsidR="00F2080A"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00F2080A" w:rsidRPr="00DE690D">
        <w:rPr>
          <w:b/>
          <w:bCs/>
          <w:color w:val="000000"/>
          <w:kern w:val="28"/>
          <w:sz w:val="28"/>
          <w:szCs w:val="28"/>
        </w:rPr>
        <w:t>ПРИЛОЖЕНИЯ</w:t>
      </w:r>
    </w:p>
    <w:p w:rsidR="00F2080A" w:rsidRPr="00DE690D" w:rsidRDefault="00F2080A" w:rsidP="00DE690D">
      <w:pPr>
        <w:spacing w:line="360" w:lineRule="auto"/>
        <w:ind w:firstLine="709"/>
        <w:jc w:val="both"/>
        <w:rPr>
          <w:color w:val="000000"/>
          <w:sz w:val="28"/>
          <w:szCs w:val="28"/>
        </w:rPr>
      </w:pPr>
    </w:p>
    <w:p w:rsidR="00955B38" w:rsidRPr="00DE690D" w:rsidRDefault="00955B38" w:rsidP="00DE690D">
      <w:pPr>
        <w:suppressAutoHyphens/>
        <w:spacing w:line="360" w:lineRule="auto"/>
        <w:ind w:firstLine="709"/>
        <w:jc w:val="center"/>
        <w:rPr>
          <w:b/>
          <w:bCs/>
          <w:color w:val="000000"/>
          <w:kern w:val="28"/>
          <w:sz w:val="28"/>
          <w:szCs w:val="28"/>
        </w:rPr>
      </w:pPr>
      <w:r w:rsidRPr="00DE690D">
        <w:rPr>
          <w:b/>
          <w:bCs/>
          <w:color w:val="000000"/>
          <w:kern w:val="28"/>
          <w:sz w:val="28"/>
          <w:szCs w:val="28"/>
        </w:rPr>
        <w:t>Приложение 1</w:t>
      </w:r>
    </w:p>
    <w:p w:rsidR="00955B38" w:rsidRPr="00DE690D" w:rsidRDefault="00955B38" w:rsidP="00DE690D">
      <w:pPr>
        <w:spacing w:line="360" w:lineRule="auto"/>
        <w:ind w:firstLine="709"/>
        <w:jc w:val="both"/>
        <w:rPr>
          <w:color w:val="000000"/>
          <w:sz w:val="28"/>
          <w:szCs w:val="28"/>
        </w:rPr>
      </w:pPr>
    </w:p>
    <w:p w:rsidR="00955B38" w:rsidRPr="00DE690D" w:rsidRDefault="00955B38" w:rsidP="00DE690D">
      <w:pPr>
        <w:spacing w:line="360" w:lineRule="auto"/>
        <w:ind w:firstLine="709"/>
        <w:jc w:val="both"/>
        <w:rPr>
          <w:color w:val="000000"/>
          <w:sz w:val="28"/>
          <w:szCs w:val="28"/>
        </w:rPr>
      </w:pPr>
      <w:r w:rsidRPr="00DE690D">
        <w:rPr>
          <w:color w:val="000000"/>
          <w:sz w:val="28"/>
          <w:szCs w:val="28"/>
        </w:rPr>
        <w:t>КЛАССИФИКАЦИЯ ИНВЕСТИЦИЙ ПО РАЗЛИЧНЫМ ПРИЗНАКАМ</w:t>
      </w:r>
      <w:r w:rsidRPr="00DE690D">
        <w:rPr>
          <w:rStyle w:val="ab"/>
          <w:color w:val="000000"/>
          <w:sz w:val="28"/>
          <w:szCs w:val="28"/>
        </w:rPr>
        <w:footnoteReference w:id="2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40"/>
      </w:tblGrid>
      <w:tr w:rsidR="00955B38" w:rsidRPr="00434B01" w:rsidTr="00434B01">
        <w:tc>
          <w:tcPr>
            <w:tcW w:w="3348"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 xml:space="preserve">Классификационные признаки инвестиций </w:t>
            </w:r>
          </w:p>
        </w:tc>
        <w:tc>
          <w:tcPr>
            <w:tcW w:w="59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Типы инвестиций</w:t>
            </w:r>
          </w:p>
        </w:tc>
      </w:tr>
      <w:tr w:rsidR="00955B38" w:rsidRPr="00434B01" w:rsidTr="00434B01">
        <w:tc>
          <w:tcPr>
            <w:tcW w:w="3348"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По организационным формам</w:t>
            </w:r>
          </w:p>
        </w:tc>
        <w:tc>
          <w:tcPr>
            <w:tcW w:w="5940" w:type="dxa"/>
            <w:shd w:val="clear" w:color="auto" w:fill="auto"/>
          </w:tcPr>
          <w:p w:rsidR="00955B38" w:rsidRPr="00434B01" w:rsidRDefault="00955B38" w:rsidP="00434B01">
            <w:pPr>
              <w:numPr>
                <w:ilvl w:val="0"/>
                <w:numId w:val="11"/>
              </w:numPr>
              <w:tabs>
                <w:tab w:val="clear" w:pos="720"/>
                <w:tab w:val="num" w:pos="252"/>
              </w:tabs>
              <w:spacing w:line="360" w:lineRule="auto"/>
              <w:ind w:left="0" w:firstLine="0"/>
              <w:jc w:val="both"/>
              <w:rPr>
                <w:color w:val="000000"/>
                <w:sz w:val="20"/>
                <w:szCs w:val="20"/>
              </w:rPr>
            </w:pPr>
            <w:r w:rsidRPr="00434B01">
              <w:rPr>
                <w:color w:val="000000"/>
                <w:sz w:val="20"/>
                <w:szCs w:val="20"/>
              </w:rPr>
              <w:t>Инвестиционный проект – предполагается, во-первых, наличие определенного объекта инвестиционной деятельности и, во-вторых, различия, как правило одной формой инвестиций.</w:t>
            </w:r>
          </w:p>
          <w:p w:rsidR="00955B38" w:rsidRPr="00434B01" w:rsidRDefault="00955B38" w:rsidP="00434B01">
            <w:pPr>
              <w:numPr>
                <w:ilvl w:val="0"/>
                <w:numId w:val="11"/>
              </w:numPr>
              <w:tabs>
                <w:tab w:val="clear" w:pos="720"/>
                <w:tab w:val="num" w:pos="252"/>
              </w:tabs>
              <w:spacing w:line="360" w:lineRule="auto"/>
              <w:ind w:left="0" w:firstLine="0"/>
              <w:jc w:val="both"/>
              <w:rPr>
                <w:color w:val="000000"/>
                <w:sz w:val="20"/>
                <w:szCs w:val="20"/>
              </w:rPr>
            </w:pPr>
            <w:r w:rsidRPr="00434B01">
              <w:rPr>
                <w:color w:val="000000"/>
                <w:sz w:val="20"/>
                <w:szCs w:val="20"/>
              </w:rPr>
              <w:t>Инвестиционный портфель хозяйствующего субъекта включает различные формы инвестиций одного инвестора.</w:t>
            </w:r>
          </w:p>
        </w:tc>
      </w:tr>
      <w:tr w:rsidR="00955B38" w:rsidRPr="00434B01" w:rsidTr="00434B01">
        <w:tc>
          <w:tcPr>
            <w:tcW w:w="3348"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По объектам инвестиционной деятельности</w:t>
            </w:r>
          </w:p>
        </w:tc>
        <w:tc>
          <w:tcPr>
            <w:tcW w:w="5940" w:type="dxa"/>
            <w:shd w:val="clear" w:color="auto" w:fill="auto"/>
          </w:tcPr>
          <w:p w:rsidR="00955B38" w:rsidRPr="00434B01" w:rsidRDefault="00955B38" w:rsidP="00434B01">
            <w:pPr>
              <w:numPr>
                <w:ilvl w:val="0"/>
                <w:numId w:val="12"/>
              </w:numPr>
              <w:tabs>
                <w:tab w:val="clear" w:pos="720"/>
                <w:tab w:val="num" w:pos="252"/>
              </w:tabs>
              <w:spacing w:line="360" w:lineRule="auto"/>
              <w:ind w:left="0" w:firstLine="0"/>
              <w:jc w:val="both"/>
              <w:rPr>
                <w:color w:val="000000"/>
                <w:sz w:val="20"/>
                <w:szCs w:val="20"/>
              </w:rPr>
            </w:pPr>
            <w:r w:rsidRPr="00434B01">
              <w:rPr>
                <w:color w:val="000000"/>
                <w:sz w:val="20"/>
                <w:szCs w:val="20"/>
              </w:rPr>
              <w:t>Долгосрочные реальные инвестиции (капитальные вложения) в создание и воспроизводство основных фондов, в материальные и нематериальные активы.</w:t>
            </w:r>
          </w:p>
          <w:p w:rsidR="00955B38" w:rsidRPr="00434B01" w:rsidRDefault="00955B38" w:rsidP="00434B01">
            <w:pPr>
              <w:numPr>
                <w:ilvl w:val="0"/>
                <w:numId w:val="12"/>
              </w:numPr>
              <w:tabs>
                <w:tab w:val="clear" w:pos="720"/>
                <w:tab w:val="num" w:pos="252"/>
              </w:tabs>
              <w:spacing w:line="360" w:lineRule="auto"/>
              <w:ind w:left="0" w:firstLine="0"/>
              <w:jc w:val="both"/>
              <w:rPr>
                <w:color w:val="000000"/>
                <w:sz w:val="20"/>
                <w:szCs w:val="20"/>
              </w:rPr>
            </w:pPr>
            <w:r w:rsidRPr="00434B01">
              <w:rPr>
                <w:color w:val="000000"/>
                <w:sz w:val="20"/>
                <w:szCs w:val="20"/>
              </w:rPr>
              <w:t>Краткосрочные инвестиции в оборотные средства (товарно-материальные запасы, ценные бумаги и т.д.)</w:t>
            </w:r>
          </w:p>
        </w:tc>
      </w:tr>
      <w:tr w:rsidR="00955B38" w:rsidRPr="00434B01" w:rsidTr="00434B01">
        <w:tc>
          <w:tcPr>
            <w:tcW w:w="3348"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По формам собственности на инвестиционные ресурсы</w:t>
            </w:r>
          </w:p>
        </w:tc>
        <w:tc>
          <w:tcPr>
            <w:tcW w:w="5940" w:type="dxa"/>
            <w:shd w:val="clear" w:color="auto" w:fill="auto"/>
          </w:tcPr>
          <w:p w:rsidR="00955B38" w:rsidRPr="00434B01" w:rsidRDefault="00955B38" w:rsidP="00434B01">
            <w:pPr>
              <w:numPr>
                <w:ilvl w:val="0"/>
                <w:numId w:val="13"/>
              </w:numPr>
              <w:tabs>
                <w:tab w:val="clear" w:pos="720"/>
                <w:tab w:val="num" w:pos="252"/>
              </w:tabs>
              <w:spacing w:line="360" w:lineRule="auto"/>
              <w:ind w:left="0" w:firstLine="0"/>
              <w:jc w:val="both"/>
              <w:rPr>
                <w:color w:val="000000"/>
                <w:sz w:val="20"/>
                <w:szCs w:val="20"/>
              </w:rPr>
            </w:pPr>
            <w:r w:rsidRPr="00434B01">
              <w:rPr>
                <w:color w:val="000000"/>
                <w:sz w:val="20"/>
                <w:szCs w:val="20"/>
              </w:rPr>
              <w:t>Частные</w:t>
            </w:r>
          </w:p>
          <w:p w:rsidR="00955B38" w:rsidRPr="00434B01" w:rsidRDefault="00955B38" w:rsidP="00434B01">
            <w:pPr>
              <w:numPr>
                <w:ilvl w:val="0"/>
                <w:numId w:val="13"/>
              </w:numPr>
              <w:tabs>
                <w:tab w:val="clear" w:pos="720"/>
                <w:tab w:val="num" w:pos="252"/>
              </w:tabs>
              <w:spacing w:line="360" w:lineRule="auto"/>
              <w:ind w:left="0" w:firstLine="0"/>
              <w:jc w:val="both"/>
              <w:rPr>
                <w:color w:val="000000"/>
                <w:sz w:val="20"/>
                <w:szCs w:val="20"/>
              </w:rPr>
            </w:pPr>
            <w:r w:rsidRPr="00434B01">
              <w:rPr>
                <w:color w:val="000000"/>
                <w:sz w:val="20"/>
                <w:szCs w:val="20"/>
              </w:rPr>
              <w:t>Государственные</w:t>
            </w:r>
          </w:p>
          <w:p w:rsidR="00955B38" w:rsidRPr="00434B01" w:rsidRDefault="00955B38" w:rsidP="00434B01">
            <w:pPr>
              <w:numPr>
                <w:ilvl w:val="0"/>
                <w:numId w:val="13"/>
              </w:numPr>
              <w:tabs>
                <w:tab w:val="clear" w:pos="720"/>
                <w:tab w:val="num" w:pos="252"/>
              </w:tabs>
              <w:spacing w:line="360" w:lineRule="auto"/>
              <w:ind w:left="0" w:firstLine="0"/>
              <w:jc w:val="both"/>
              <w:rPr>
                <w:color w:val="000000"/>
                <w:sz w:val="20"/>
                <w:szCs w:val="20"/>
              </w:rPr>
            </w:pPr>
            <w:r w:rsidRPr="00434B01">
              <w:rPr>
                <w:color w:val="000000"/>
                <w:sz w:val="20"/>
                <w:szCs w:val="20"/>
              </w:rPr>
              <w:t>Иностранные</w:t>
            </w:r>
          </w:p>
          <w:p w:rsidR="00955B38" w:rsidRPr="00434B01" w:rsidRDefault="00955B38" w:rsidP="00434B01">
            <w:pPr>
              <w:numPr>
                <w:ilvl w:val="0"/>
                <w:numId w:val="13"/>
              </w:numPr>
              <w:tabs>
                <w:tab w:val="clear" w:pos="720"/>
                <w:tab w:val="num" w:pos="252"/>
              </w:tabs>
              <w:spacing w:line="360" w:lineRule="auto"/>
              <w:ind w:left="0" w:firstLine="0"/>
              <w:jc w:val="both"/>
              <w:rPr>
                <w:color w:val="000000"/>
                <w:sz w:val="20"/>
                <w:szCs w:val="20"/>
              </w:rPr>
            </w:pPr>
            <w:r w:rsidRPr="00434B01">
              <w:rPr>
                <w:color w:val="000000"/>
                <w:sz w:val="20"/>
                <w:szCs w:val="20"/>
              </w:rPr>
              <w:t>Совместные</w:t>
            </w:r>
          </w:p>
        </w:tc>
      </w:tr>
      <w:tr w:rsidR="00955B38" w:rsidRPr="00434B01" w:rsidTr="00434B01">
        <w:tc>
          <w:tcPr>
            <w:tcW w:w="3348"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По характеру участия в инвестировании</w:t>
            </w:r>
          </w:p>
        </w:tc>
        <w:tc>
          <w:tcPr>
            <w:tcW w:w="5940" w:type="dxa"/>
            <w:shd w:val="clear" w:color="auto" w:fill="auto"/>
          </w:tcPr>
          <w:p w:rsidR="00955B38" w:rsidRPr="00434B01" w:rsidRDefault="00955B38" w:rsidP="00434B01">
            <w:pPr>
              <w:numPr>
                <w:ilvl w:val="0"/>
                <w:numId w:val="14"/>
              </w:numPr>
              <w:tabs>
                <w:tab w:val="clear" w:pos="720"/>
                <w:tab w:val="num" w:pos="252"/>
              </w:tabs>
              <w:spacing w:line="360" w:lineRule="auto"/>
              <w:ind w:left="0" w:firstLine="0"/>
              <w:jc w:val="both"/>
              <w:rPr>
                <w:color w:val="000000"/>
                <w:sz w:val="20"/>
                <w:szCs w:val="20"/>
              </w:rPr>
            </w:pPr>
            <w:r w:rsidRPr="00434B01">
              <w:rPr>
                <w:color w:val="000000"/>
                <w:sz w:val="20"/>
                <w:szCs w:val="20"/>
              </w:rPr>
              <w:t>Прямые инвестиции – предполагается прямое вложение средств в материальный объект</w:t>
            </w:r>
          </w:p>
          <w:p w:rsidR="00955B38" w:rsidRPr="00434B01" w:rsidRDefault="00955B38" w:rsidP="00434B01">
            <w:pPr>
              <w:numPr>
                <w:ilvl w:val="0"/>
                <w:numId w:val="14"/>
              </w:numPr>
              <w:tabs>
                <w:tab w:val="clear" w:pos="720"/>
                <w:tab w:val="num" w:pos="252"/>
              </w:tabs>
              <w:spacing w:line="360" w:lineRule="auto"/>
              <w:ind w:left="0" w:firstLine="0"/>
              <w:jc w:val="both"/>
              <w:rPr>
                <w:color w:val="000000"/>
                <w:sz w:val="20"/>
                <w:szCs w:val="20"/>
              </w:rPr>
            </w:pPr>
            <w:r w:rsidRPr="00434B01">
              <w:rPr>
                <w:color w:val="000000"/>
                <w:sz w:val="20"/>
                <w:szCs w:val="20"/>
              </w:rPr>
              <w:t>Непрямые инвестиции – предполагается наличие посредника (портфельные инвестиции)</w:t>
            </w:r>
          </w:p>
        </w:tc>
      </w:tr>
      <w:tr w:rsidR="00955B38" w:rsidRPr="00434B01" w:rsidTr="00434B01">
        <w:tc>
          <w:tcPr>
            <w:tcW w:w="3348"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По направленности действий</w:t>
            </w:r>
          </w:p>
        </w:tc>
        <w:tc>
          <w:tcPr>
            <w:tcW w:w="5940" w:type="dxa"/>
            <w:shd w:val="clear" w:color="auto" w:fill="auto"/>
          </w:tcPr>
          <w:p w:rsidR="00955B38" w:rsidRPr="00434B01" w:rsidRDefault="00955B38" w:rsidP="00434B01">
            <w:pPr>
              <w:numPr>
                <w:ilvl w:val="0"/>
                <w:numId w:val="15"/>
              </w:numPr>
              <w:tabs>
                <w:tab w:val="clear" w:pos="720"/>
                <w:tab w:val="num" w:pos="252"/>
              </w:tabs>
              <w:spacing w:line="360" w:lineRule="auto"/>
              <w:ind w:left="0" w:firstLine="0"/>
              <w:jc w:val="both"/>
              <w:rPr>
                <w:color w:val="000000"/>
                <w:sz w:val="20"/>
                <w:szCs w:val="20"/>
              </w:rPr>
            </w:pPr>
            <w:r w:rsidRPr="00434B01">
              <w:rPr>
                <w:color w:val="000000"/>
                <w:sz w:val="20"/>
                <w:szCs w:val="20"/>
              </w:rPr>
              <w:t>Начальные инвестиции</w:t>
            </w:r>
          </w:p>
          <w:p w:rsidR="00955B38" w:rsidRPr="00434B01" w:rsidRDefault="00955B38" w:rsidP="00434B01">
            <w:pPr>
              <w:numPr>
                <w:ilvl w:val="0"/>
                <w:numId w:val="15"/>
              </w:numPr>
              <w:tabs>
                <w:tab w:val="clear" w:pos="720"/>
                <w:tab w:val="num" w:pos="252"/>
              </w:tabs>
              <w:spacing w:line="360" w:lineRule="auto"/>
              <w:ind w:left="0" w:firstLine="0"/>
              <w:jc w:val="both"/>
              <w:rPr>
                <w:color w:val="000000"/>
                <w:sz w:val="20"/>
                <w:szCs w:val="20"/>
              </w:rPr>
            </w:pPr>
            <w:r w:rsidRPr="00434B01">
              <w:rPr>
                <w:color w:val="000000"/>
                <w:sz w:val="20"/>
                <w:szCs w:val="20"/>
              </w:rPr>
              <w:t>Инвестиции, направленные на выживаемость предприятия в будущем</w:t>
            </w:r>
          </w:p>
          <w:p w:rsidR="00955B38" w:rsidRPr="00434B01" w:rsidRDefault="00955B38" w:rsidP="00434B01">
            <w:pPr>
              <w:numPr>
                <w:ilvl w:val="0"/>
                <w:numId w:val="15"/>
              </w:numPr>
              <w:tabs>
                <w:tab w:val="clear" w:pos="720"/>
                <w:tab w:val="num" w:pos="252"/>
              </w:tabs>
              <w:spacing w:line="360" w:lineRule="auto"/>
              <w:ind w:left="0" w:firstLine="0"/>
              <w:jc w:val="both"/>
              <w:rPr>
                <w:color w:val="000000"/>
                <w:sz w:val="20"/>
                <w:szCs w:val="20"/>
              </w:rPr>
            </w:pPr>
            <w:r w:rsidRPr="00434B01">
              <w:rPr>
                <w:color w:val="000000"/>
                <w:sz w:val="20"/>
                <w:szCs w:val="20"/>
              </w:rPr>
              <w:t>Инвестиции для экономии текущих затрат</w:t>
            </w:r>
          </w:p>
          <w:p w:rsidR="00955B38" w:rsidRPr="00434B01" w:rsidRDefault="00955B38" w:rsidP="00434B01">
            <w:pPr>
              <w:numPr>
                <w:ilvl w:val="0"/>
                <w:numId w:val="15"/>
              </w:numPr>
              <w:tabs>
                <w:tab w:val="clear" w:pos="720"/>
                <w:tab w:val="num" w:pos="252"/>
              </w:tabs>
              <w:spacing w:line="360" w:lineRule="auto"/>
              <w:ind w:left="0" w:firstLine="0"/>
              <w:jc w:val="both"/>
              <w:rPr>
                <w:color w:val="000000"/>
                <w:sz w:val="20"/>
                <w:szCs w:val="20"/>
              </w:rPr>
            </w:pPr>
            <w:r w:rsidRPr="00434B01">
              <w:rPr>
                <w:color w:val="000000"/>
                <w:sz w:val="20"/>
                <w:szCs w:val="20"/>
              </w:rPr>
              <w:t>Инвестиции, вкладываемые для сохранения позиций на рынке</w:t>
            </w:r>
          </w:p>
          <w:p w:rsidR="00955B38" w:rsidRPr="00434B01" w:rsidRDefault="00955B38" w:rsidP="00434B01">
            <w:pPr>
              <w:numPr>
                <w:ilvl w:val="0"/>
                <w:numId w:val="15"/>
              </w:numPr>
              <w:tabs>
                <w:tab w:val="clear" w:pos="720"/>
                <w:tab w:val="num" w:pos="252"/>
              </w:tabs>
              <w:spacing w:line="360" w:lineRule="auto"/>
              <w:ind w:left="0" w:firstLine="0"/>
              <w:jc w:val="both"/>
              <w:rPr>
                <w:color w:val="000000"/>
                <w:sz w:val="20"/>
                <w:szCs w:val="20"/>
              </w:rPr>
            </w:pPr>
            <w:r w:rsidRPr="00434B01">
              <w:rPr>
                <w:color w:val="000000"/>
                <w:sz w:val="20"/>
                <w:szCs w:val="20"/>
              </w:rPr>
              <w:t>Инвестиции в повышение эффективности производства</w:t>
            </w:r>
          </w:p>
          <w:p w:rsidR="00955B38" w:rsidRPr="00434B01" w:rsidRDefault="00955B38" w:rsidP="00434B01">
            <w:pPr>
              <w:numPr>
                <w:ilvl w:val="0"/>
                <w:numId w:val="15"/>
              </w:numPr>
              <w:tabs>
                <w:tab w:val="clear" w:pos="720"/>
                <w:tab w:val="num" w:pos="252"/>
              </w:tabs>
              <w:spacing w:line="360" w:lineRule="auto"/>
              <w:ind w:left="0" w:firstLine="0"/>
              <w:jc w:val="both"/>
              <w:rPr>
                <w:color w:val="000000"/>
                <w:sz w:val="20"/>
                <w:szCs w:val="20"/>
              </w:rPr>
            </w:pPr>
            <w:r w:rsidRPr="00434B01">
              <w:rPr>
                <w:color w:val="000000"/>
                <w:sz w:val="20"/>
                <w:szCs w:val="20"/>
              </w:rPr>
              <w:t>Инвестиции в расширение производства (экстенсивные)</w:t>
            </w:r>
          </w:p>
          <w:p w:rsidR="00955B38" w:rsidRPr="00434B01" w:rsidRDefault="00955B38" w:rsidP="00434B01">
            <w:pPr>
              <w:numPr>
                <w:ilvl w:val="0"/>
                <w:numId w:val="15"/>
              </w:numPr>
              <w:tabs>
                <w:tab w:val="clear" w:pos="720"/>
                <w:tab w:val="num" w:pos="252"/>
              </w:tabs>
              <w:spacing w:line="360" w:lineRule="auto"/>
              <w:ind w:left="0" w:firstLine="0"/>
              <w:jc w:val="both"/>
              <w:rPr>
                <w:color w:val="000000"/>
                <w:sz w:val="20"/>
                <w:szCs w:val="20"/>
              </w:rPr>
            </w:pPr>
            <w:r w:rsidRPr="00434B01">
              <w:rPr>
                <w:color w:val="000000"/>
                <w:sz w:val="20"/>
                <w:szCs w:val="20"/>
              </w:rPr>
              <w:t>Инвестиции в создание новых производств (инновационные)</w:t>
            </w:r>
          </w:p>
          <w:p w:rsidR="00955B38" w:rsidRPr="00434B01" w:rsidRDefault="00955B38" w:rsidP="00434B01">
            <w:pPr>
              <w:numPr>
                <w:ilvl w:val="0"/>
                <w:numId w:val="15"/>
              </w:numPr>
              <w:tabs>
                <w:tab w:val="clear" w:pos="720"/>
                <w:tab w:val="num" w:pos="252"/>
              </w:tabs>
              <w:spacing w:line="360" w:lineRule="auto"/>
              <w:ind w:left="0" w:firstLine="0"/>
              <w:jc w:val="both"/>
              <w:rPr>
                <w:color w:val="000000"/>
                <w:sz w:val="20"/>
                <w:szCs w:val="20"/>
              </w:rPr>
            </w:pPr>
            <w:r w:rsidRPr="00434B01">
              <w:rPr>
                <w:color w:val="000000"/>
                <w:sz w:val="20"/>
                <w:szCs w:val="20"/>
              </w:rPr>
              <w:t>Реинвестиции</w:t>
            </w:r>
          </w:p>
        </w:tc>
      </w:tr>
    </w:tbl>
    <w:p w:rsidR="00955B38"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00955B38" w:rsidRPr="00DE690D">
        <w:rPr>
          <w:b/>
          <w:bCs/>
          <w:color w:val="000000"/>
          <w:kern w:val="28"/>
          <w:sz w:val="28"/>
          <w:szCs w:val="28"/>
        </w:rPr>
        <w:t>Приложение 2</w:t>
      </w:r>
    </w:p>
    <w:p w:rsidR="00B40B62" w:rsidRPr="00DE690D" w:rsidRDefault="00B40B62" w:rsidP="00DE690D">
      <w:pPr>
        <w:spacing w:line="360" w:lineRule="auto"/>
        <w:ind w:firstLine="709"/>
        <w:jc w:val="both"/>
        <w:rPr>
          <w:color w:val="000000"/>
          <w:sz w:val="28"/>
          <w:szCs w:val="28"/>
        </w:rPr>
      </w:pPr>
    </w:p>
    <w:p w:rsidR="00955B38" w:rsidRPr="00DE690D" w:rsidRDefault="00955B38" w:rsidP="00DE690D">
      <w:pPr>
        <w:spacing w:line="360" w:lineRule="auto"/>
        <w:ind w:firstLine="709"/>
        <w:jc w:val="both"/>
        <w:rPr>
          <w:color w:val="000000"/>
          <w:sz w:val="28"/>
          <w:szCs w:val="28"/>
        </w:rPr>
      </w:pPr>
      <w:r w:rsidRPr="00DE690D">
        <w:rPr>
          <w:color w:val="000000"/>
          <w:sz w:val="28"/>
          <w:szCs w:val="28"/>
        </w:rPr>
        <w:t>ОБЪЕМ ИНВЕСТИЦИЙ. ПОСТУПИВШИХ О</w:t>
      </w:r>
      <w:r w:rsidR="00AD3187" w:rsidRPr="00DE690D">
        <w:rPr>
          <w:color w:val="000000"/>
          <w:sz w:val="28"/>
          <w:szCs w:val="28"/>
        </w:rPr>
        <w:t>Т ИНОСТРАННЫХ ИНВЕСТОРОВ ЗА 2000</w:t>
      </w:r>
      <w:r w:rsidR="0036319D" w:rsidRPr="00DE690D">
        <w:rPr>
          <w:color w:val="000000"/>
          <w:sz w:val="28"/>
          <w:szCs w:val="28"/>
        </w:rPr>
        <w:t>-2008</w:t>
      </w:r>
      <w:r w:rsidRPr="00DE690D">
        <w:rPr>
          <w:color w:val="000000"/>
          <w:sz w:val="28"/>
          <w:szCs w:val="28"/>
        </w:rPr>
        <w:t>гг.</w:t>
      </w:r>
      <w:r w:rsidRPr="00DE690D">
        <w:rPr>
          <w:rStyle w:val="ab"/>
          <w:color w:val="000000"/>
          <w:sz w:val="28"/>
          <w:szCs w:val="28"/>
        </w:rPr>
        <w:footnoteReference w:id="28"/>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8"/>
        <w:gridCol w:w="823"/>
        <w:gridCol w:w="890"/>
        <w:gridCol w:w="775"/>
        <w:gridCol w:w="828"/>
        <w:gridCol w:w="830"/>
        <w:gridCol w:w="830"/>
        <w:gridCol w:w="830"/>
        <w:gridCol w:w="830"/>
      </w:tblGrid>
      <w:tr w:rsidR="0036319D" w:rsidRPr="00DE690D">
        <w:trPr>
          <w:cantSplit/>
          <w:trHeight w:val="290"/>
        </w:trPr>
        <w:tc>
          <w:tcPr>
            <w:tcW w:w="2726" w:type="dxa"/>
            <w:vMerge w:val="restart"/>
          </w:tcPr>
          <w:p w:rsidR="0036319D" w:rsidRPr="00DE690D" w:rsidRDefault="0036319D" w:rsidP="00DE690D">
            <w:pPr>
              <w:spacing w:line="360" w:lineRule="auto"/>
              <w:jc w:val="both"/>
              <w:rPr>
                <w:color w:val="000000"/>
                <w:sz w:val="20"/>
                <w:szCs w:val="20"/>
              </w:rPr>
            </w:pPr>
          </w:p>
        </w:tc>
        <w:tc>
          <w:tcPr>
            <w:tcW w:w="1711" w:type="dxa"/>
            <w:gridSpan w:val="2"/>
            <w:vAlign w:val="center"/>
          </w:tcPr>
          <w:p w:rsidR="0036319D" w:rsidRPr="00DE690D" w:rsidRDefault="0036319D" w:rsidP="00DE690D">
            <w:pPr>
              <w:spacing w:line="360" w:lineRule="auto"/>
              <w:jc w:val="both"/>
              <w:rPr>
                <w:color w:val="000000"/>
                <w:sz w:val="20"/>
                <w:szCs w:val="20"/>
              </w:rPr>
            </w:pPr>
            <w:r w:rsidRPr="00DE690D">
              <w:rPr>
                <w:color w:val="000000"/>
                <w:sz w:val="20"/>
                <w:szCs w:val="20"/>
              </w:rPr>
              <w:t>200</w:t>
            </w:r>
            <w:r w:rsidR="00AD3187" w:rsidRPr="00DE690D">
              <w:rPr>
                <w:color w:val="000000"/>
                <w:sz w:val="20"/>
                <w:szCs w:val="20"/>
              </w:rPr>
              <w:t>0</w:t>
            </w:r>
          </w:p>
        </w:tc>
        <w:tc>
          <w:tcPr>
            <w:tcW w:w="1601" w:type="dxa"/>
            <w:gridSpan w:val="2"/>
            <w:vAlign w:val="center"/>
          </w:tcPr>
          <w:p w:rsidR="0036319D" w:rsidRPr="00DE690D" w:rsidRDefault="00AD3187" w:rsidP="00DE690D">
            <w:pPr>
              <w:spacing w:line="360" w:lineRule="auto"/>
              <w:jc w:val="both"/>
              <w:rPr>
                <w:color w:val="000000"/>
                <w:sz w:val="20"/>
                <w:szCs w:val="20"/>
              </w:rPr>
            </w:pPr>
            <w:r w:rsidRPr="00DE690D">
              <w:rPr>
                <w:color w:val="000000"/>
                <w:sz w:val="20"/>
                <w:szCs w:val="20"/>
              </w:rPr>
              <w:t>2005</w:t>
            </w:r>
          </w:p>
        </w:tc>
        <w:tc>
          <w:tcPr>
            <w:tcW w:w="1658" w:type="dxa"/>
            <w:gridSpan w:val="2"/>
            <w:vAlign w:val="center"/>
          </w:tcPr>
          <w:p w:rsidR="0036319D" w:rsidRPr="00DE690D" w:rsidRDefault="0036319D" w:rsidP="00DE690D">
            <w:pPr>
              <w:spacing w:line="360" w:lineRule="auto"/>
              <w:jc w:val="both"/>
              <w:rPr>
                <w:color w:val="000000"/>
                <w:sz w:val="20"/>
                <w:szCs w:val="20"/>
              </w:rPr>
            </w:pPr>
            <w:r w:rsidRPr="00DE690D">
              <w:rPr>
                <w:color w:val="000000"/>
                <w:sz w:val="20"/>
                <w:szCs w:val="20"/>
              </w:rPr>
              <w:t>2007</w:t>
            </w:r>
          </w:p>
        </w:tc>
        <w:tc>
          <w:tcPr>
            <w:tcW w:w="1658" w:type="dxa"/>
            <w:gridSpan w:val="2"/>
            <w:vAlign w:val="center"/>
          </w:tcPr>
          <w:p w:rsidR="0036319D" w:rsidRPr="00DE690D" w:rsidRDefault="0036319D" w:rsidP="00DE690D">
            <w:pPr>
              <w:spacing w:line="360" w:lineRule="auto"/>
              <w:jc w:val="both"/>
              <w:rPr>
                <w:color w:val="000000"/>
                <w:sz w:val="20"/>
                <w:szCs w:val="20"/>
              </w:rPr>
            </w:pPr>
            <w:r w:rsidRPr="00DE690D">
              <w:rPr>
                <w:color w:val="000000"/>
                <w:sz w:val="20"/>
                <w:szCs w:val="20"/>
              </w:rPr>
              <w:t>2008</w:t>
            </w:r>
          </w:p>
        </w:tc>
      </w:tr>
      <w:tr w:rsidR="0036319D" w:rsidRPr="00DE690D">
        <w:trPr>
          <w:cantSplit/>
          <w:trHeight w:val="702"/>
        </w:trPr>
        <w:tc>
          <w:tcPr>
            <w:tcW w:w="2726" w:type="dxa"/>
            <w:vMerge/>
          </w:tcPr>
          <w:p w:rsidR="0036319D" w:rsidRPr="00DE690D" w:rsidRDefault="0036319D" w:rsidP="00DE690D">
            <w:pPr>
              <w:spacing w:line="360" w:lineRule="auto"/>
              <w:jc w:val="both"/>
              <w:rPr>
                <w:color w:val="000000"/>
                <w:sz w:val="20"/>
                <w:szCs w:val="20"/>
              </w:rPr>
            </w:pPr>
          </w:p>
        </w:tc>
        <w:tc>
          <w:tcPr>
            <w:tcW w:w="822" w:type="dxa"/>
            <w:vAlign w:val="center"/>
          </w:tcPr>
          <w:p w:rsidR="0036319D" w:rsidRPr="00DE690D" w:rsidRDefault="00DE690D" w:rsidP="00DE690D">
            <w:pPr>
              <w:spacing w:line="360" w:lineRule="auto"/>
              <w:jc w:val="both"/>
              <w:rPr>
                <w:color w:val="000000"/>
                <w:sz w:val="20"/>
                <w:szCs w:val="20"/>
              </w:rPr>
            </w:pPr>
            <w:r w:rsidRPr="00DE690D">
              <w:rPr>
                <w:color w:val="000000"/>
                <w:sz w:val="20"/>
                <w:szCs w:val="20"/>
              </w:rPr>
              <w:t xml:space="preserve"> </w:t>
            </w:r>
            <w:r w:rsidR="0036319D" w:rsidRPr="00DE690D">
              <w:rPr>
                <w:color w:val="000000"/>
                <w:sz w:val="20"/>
                <w:szCs w:val="20"/>
              </w:rPr>
              <w:t>Милн.</w:t>
            </w:r>
          </w:p>
          <w:p w:rsidR="0036319D" w:rsidRPr="00DE690D" w:rsidRDefault="0036319D" w:rsidP="00DE690D">
            <w:pPr>
              <w:spacing w:line="360" w:lineRule="auto"/>
              <w:jc w:val="both"/>
              <w:rPr>
                <w:color w:val="000000"/>
                <w:sz w:val="20"/>
                <w:szCs w:val="20"/>
              </w:rPr>
            </w:pPr>
            <w:r w:rsidRPr="00DE690D">
              <w:rPr>
                <w:color w:val="000000"/>
                <w:sz w:val="20"/>
                <w:szCs w:val="20"/>
              </w:rPr>
              <w:t>Долл</w:t>
            </w:r>
          </w:p>
          <w:p w:rsidR="0036319D" w:rsidRPr="00DE690D" w:rsidRDefault="0036319D" w:rsidP="00DE690D">
            <w:pPr>
              <w:spacing w:line="360" w:lineRule="auto"/>
              <w:jc w:val="both"/>
              <w:rPr>
                <w:color w:val="000000"/>
                <w:sz w:val="20"/>
                <w:szCs w:val="20"/>
              </w:rPr>
            </w:pPr>
            <w:r w:rsidRPr="00DE690D">
              <w:rPr>
                <w:color w:val="000000"/>
                <w:sz w:val="20"/>
                <w:szCs w:val="20"/>
              </w:rPr>
              <w:t>США</w:t>
            </w:r>
          </w:p>
        </w:tc>
        <w:tc>
          <w:tcPr>
            <w:tcW w:w="889" w:type="dxa"/>
            <w:vAlign w:val="center"/>
          </w:tcPr>
          <w:p w:rsidR="00DE690D" w:rsidRPr="00DE690D" w:rsidRDefault="0036319D" w:rsidP="00DE690D">
            <w:pPr>
              <w:spacing w:line="360" w:lineRule="auto"/>
              <w:jc w:val="both"/>
              <w:rPr>
                <w:color w:val="000000"/>
                <w:sz w:val="20"/>
                <w:szCs w:val="20"/>
              </w:rPr>
            </w:pPr>
            <w:r w:rsidRPr="00DE690D">
              <w:rPr>
                <w:color w:val="000000"/>
                <w:sz w:val="20"/>
                <w:szCs w:val="20"/>
              </w:rPr>
              <w:t>В</w:t>
            </w:r>
            <w:r w:rsidR="0084174F" w:rsidRPr="00DE690D">
              <w:rPr>
                <w:color w:val="000000"/>
                <w:sz w:val="20"/>
                <w:szCs w:val="20"/>
              </w:rPr>
              <w:t xml:space="preserve"> %</w:t>
            </w:r>
          </w:p>
          <w:p w:rsidR="0036319D" w:rsidRPr="00DE690D" w:rsidRDefault="0036319D" w:rsidP="00DE690D">
            <w:pPr>
              <w:spacing w:line="360" w:lineRule="auto"/>
              <w:jc w:val="both"/>
              <w:rPr>
                <w:color w:val="000000"/>
                <w:sz w:val="20"/>
                <w:szCs w:val="20"/>
              </w:rPr>
            </w:pPr>
            <w:r w:rsidRPr="00DE690D">
              <w:rPr>
                <w:color w:val="000000"/>
                <w:sz w:val="20"/>
                <w:szCs w:val="20"/>
              </w:rPr>
              <w:t>к итогу</w:t>
            </w:r>
          </w:p>
          <w:p w:rsidR="0036319D" w:rsidRPr="00DE690D" w:rsidRDefault="0036319D" w:rsidP="00DE690D">
            <w:pPr>
              <w:spacing w:line="360" w:lineRule="auto"/>
              <w:jc w:val="both"/>
              <w:rPr>
                <w:color w:val="000000"/>
                <w:sz w:val="20"/>
                <w:szCs w:val="20"/>
              </w:rPr>
            </w:pPr>
          </w:p>
        </w:tc>
        <w:tc>
          <w:tcPr>
            <w:tcW w:w="774" w:type="dxa"/>
            <w:vAlign w:val="center"/>
          </w:tcPr>
          <w:p w:rsidR="0084174F" w:rsidRPr="00DE690D" w:rsidRDefault="00DE690D" w:rsidP="00DE690D">
            <w:pPr>
              <w:spacing w:line="360" w:lineRule="auto"/>
              <w:jc w:val="both"/>
              <w:rPr>
                <w:color w:val="000000"/>
                <w:sz w:val="20"/>
                <w:szCs w:val="20"/>
              </w:rPr>
            </w:pPr>
            <w:r w:rsidRPr="00DE690D">
              <w:rPr>
                <w:color w:val="000000"/>
                <w:sz w:val="20"/>
                <w:szCs w:val="20"/>
              </w:rPr>
              <w:t xml:space="preserve"> </w:t>
            </w:r>
            <w:r w:rsidR="0036319D" w:rsidRPr="00DE690D">
              <w:rPr>
                <w:color w:val="000000"/>
                <w:sz w:val="20"/>
                <w:szCs w:val="20"/>
              </w:rPr>
              <w:t>Милн.</w:t>
            </w:r>
          </w:p>
          <w:p w:rsidR="0036319D" w:rsidRPr="00DE690D" w:rsidRDefault="0036319D" w:rsidP="00DE690D">
            <w:pPr>
              <w:spacing w:line="360" w:lineRule="auto"/>
              <w:jc w:val="both"/>
              <w:rPr>
                <w:color w:val="000000"/>
                <w:sz w:val="20"/>
                <w:szCs w:val="20"/>
              </w:rPr>
            </w:pPr>
            <w:r w:rsidRPr="00DE690D">
              <w:rPr>
                <w:color w:val="000000"/>
                <w:sz w:val="20"/>
                <w:szCs w:val="20"/>
              </w:rPr>
              <w:t>Долл.</w:t>
            </w:r>
          </w:p>
          <w:p w:rsidR="0036319D" w:rsidRPr="00DE690D" w:rsidRDefault="0036319D" w:rsidP="00DE690D">
            <w:pPr>
              <w:spacing w:line="360" w:lineRule="auto"/>
              <w:jc w:val="both"/>
              <w:rPr>
                <w:color w:val="000000"/>
                <w:sz w:val="20"/>
                <w:szCs w:val="20"/>
              </w:rPr>
            </w:pPr>
            <w:r w:rsidRPr="00DE690D">
              <w:rPr>
                <w:color w:val="000000"/>
                <w:sz w:val="20"/>
                <w:szCs w:val="20"/>
              </w:rPr>
              <w:t>США</w:t>
            </w:r>
          </w:p>
        </w:tc>
        <w:tc>
          <w:tcPr>
            <w:tcW w:w="827" w:type="dxa"/>
            <w:vAlign w:val="center"/>
          </w:tcPr>
          <w:p w:rsidR="0036319D" w:rsidRPr="00DE690D" w:rsidRDefault="0084174F" w:rsidP="00DE690D">
            <w:pPr>
              <w:spacing w:line="360" w:lineRule="auto"/>
              <w:jc w:val="both"/>
              <w:rPr>
                <w:color w:val="000000"/>
                <w:sz w:val="20"/>
                <w:szCs w:val="20"/>
              </w:rPr>
            </w:pPr>
            <w:r w:rsidRPr="00DE690D">
              <w:rPr>
                <w:color w:val="000000"/>
                <w:sz w:val="20"/>
                <w:szCs w:val="20"/>
              </w:rPr>
              <w:t>В %</w:t>
            </w:r>
          </w:p>
          <w:p w:rsidR="0036319D" w:rsidRPr="00DE690D" w:rsidRDefault="0036319D" w:rsidP="00DE690D">
            <w:pPr>
              <w:spacing w:line="360" w:lineRule="auto"/>
              <w:jc w:val="both"/>
              <w:rPr>
                <w:color w:val="000000"/>
                <w:sz w:val="20"/>
                <w:szCs w:val="20"/>
              </w:rPr>
            </w:pPr>
            <w:r w:rsidRPr="00DE690D">
              <w:rPr>
                <w:color w:val="000000"/>
                <w:sz w:val="20"/>
                <w:szCs w:val="20"/>
              </w:rPr>
              <w:t>к итогу</w:t>
            </w:r>
          </w:p>
        </w:tc>
        <w:tc>
          <w:tcPr>
            <w:tcW w:w="829" w:type="dxa"/>
            <w:vAlign w:val="center"/>
          </w:tcPr>
          <w:p w:rsidR="0036319D" w:rsidRPr="00DE690D" w:rsidRDefault="0036319D" w:rsidP="00DE690D">
            <w:pPr>
              <w:spacing w:line="360" w:lineRule="auto"/>
              <w:jc w:val="both"/>
              <w:rPr>
                <w:color w:val="000000"/>
                <w:sz w:val="20"/>
                <w:szCs w:val="20"/>
              </w:rPr>
            </w:pPr>
            <w:r w:rsidRPr="00DE690D">
              <w:rPr>
                <w:color w:val="000000"/>
                <w:sz w:val="20"/>
                <w:szCs w:val="20"/>
              </w:rPr>
              <w:t>Мл</w:t>
            </w:r>
            <w:r w:rsidR="0084174F" w:rsidRPr="00DE690D">
              <w:rPr>
                <w:color w:val="000000"/>
                <w:sz w:val="20"/>
                <w:szCs w:val="20"/>
              </w:rPr>
              <w:t>н. долл.</w:t>
            </w:r>
          </w:p>
          <w:p w:rsidR="0036319D" w:rsidRPr="00DE690D" w:rsidRDefault="0036319D" w:rsidP="00DE690D">
            <w:pPr>
              <w:spacing w:line="360" w:lineRule="auto"/>
              <w:jc w:val="both"/>
              <w:rPr>
                <w:color w:val="000000"/>
                <w:sz w:val="20"/>
                <w:szCs w:val="20"/>
              </w:rPr>
            </w:pPr>
            <w:r w:rsidRPr="00DE690D">
              <w:rPr>
                <w:color w:val="000000"/>
                <w:sz w:val="20"/>
                <w:szCs w:val="20"/>
              </w:rPr>
              <w:t>США</w:t>
            </w:r>
          </w:p>
        </w:tc>
        <w:tc>
          <w:tcPr>
            <w:tcW w:w="829" w:type="dxa"/>
            <w:vAlign w:val="center"/>
          </w:tcPr>
          <w:p w:rsidR="00DE690D" w:rsidRPr="00DE690D" w:rsidRDefault="0036319D" w:rsidP="00DE690D">
            <w:pPr>
              <w:spacing w:line="360" w:lineRule="auto"/>
              <w:jc w:val="both"/>
              <w:rPr>
                <w:color w:val="000000"/>
                <w:sz w:val="20"/>
                <w:szCs w:val="20"/>
              </w:rPr>
            </w:pPr>
            <w:r w:rsidRPr="00DE690D">
              <w:rPr>
                <w:color w:val="000000"/>
                <w:sz w:val="20"/>
                <w:szCs w:val="20"/>
              </w:rPr>
              <w:t>В %</w:t>
            </w:r>
          </w:p>
          <w:p w:rsidR="0036319D" w:rsidRPr="00DE690D" w:rsidRDefault="0036319D" w:rsidP="00DE690D">
            <w:pPr>
              <w:spacing w:line="360" w:lineRule="auto"/>
              <w:jc w:val="both"/>
              <w:rPr>
                <w:color w:val="000000"/>
                <w:sz w:val="20"/>
                <w:szCs w:val="20"/>
              </w:rPr>
            </w:pPr>
            <w:r w:rsidRPr="00DE690D">
              <w:rPr>
                <w:color w:val="000000"/>
                <w:sz w:val="20"/>
                <w:szCs w:val="20"/>
              </w:rPr>
              <w:t>к итогу</w:t>
            </w:r>
          </w:p>
        </w:tc>
        <w:tc>
          <w:tcPr>
            <w:tcW w:w="829" w:type="dxa"/>
            <w:vAlign w:val="center"/>
          </w:tcPr>
          <w:p w:rsidR="0036319D" w:rsidRPr="00DE690D" w:rsidRDefault="0084174F" w:rsidP="00DE690D">
            <w:pPr>
              <w:spacing w:line="360" w:lineRule="auto"/>
              <w:jc w:val="both"/>
              <w:rPr>
                <w:color w:val="000000"/>
                <w:sz w:val="20"/>
                <w:szCs w:val="20"/>
              </w:rPr>
            </w:pPr>
            <w:r w:rsidRPr="00DE690D">
              <w:rPr>
                <w:color w:val="000000"/>
                <w:sz w:val="20"/>
                <w:szCs w:val="20"/>
              </w:rPr>
              <w:t>Млн. долл.</w:t>
            </w:r>
          </w:p>
          <w:p w:rsidR="0036319D" w:rsidRPr="00DE690D" w:rsidRDefault="0036319D" w:rsidP="00DE690D">
            <w:pPr>
              <w:spacing w:line="360" w:lineRule="auto"/>
              <w:jc w:val="both"/>
              <w:rPr>
                <w:color w:val="000000"/>
                <w:sz w:val="20"/>
                <w:szCs w:val="20"/>
              </w:rPr>
            </w:pPr>
            <w:r w:rsidRPr="00DE690D">
              <w:rPr>
                <w:color w:val="000000"/>
                <w:sz w:val="20"/>
                <w:szCs w:val="20"/>
              </w:rPr>
              <w:t>США</w:t>
            </w:r>
          </w:p>
        </w:tc>
        <w:tc>
          <w:tcPr>
            <w:tcW w:w="829" w:type="dxa"/>
            <w:vAlign w:val="center"/>
          </w:tcPr>
          <w:p w:rsidR="0036319D" w:rsidRPr="00DE690D" w:rsidRDefault="0036319D" w:rsidP="00DE690D">
            <w:pPr>
              <w:spacing w:line="360" w:lineRule="auto"/>
              <w:jc w:val="both"/>
              <w:rPr>
                <w:color w:val="000000"/>
                <w:sz w:val="20"/>
                <w:szCs w:val="20"/>
              </w:rPr>
            </w:pPr>
            <w:r w:rsidRPr="00DE690D">
              <w:rPr>
                <w:color w:val="000000"/>
                <w:sz w:val="20"/>
                <w:szCs w:val="20"/>
              </w:rPr>
              <w:t xml:space="preserve">В </w:t>
            </w:r>
            <w:r w:rsidR="0084174F" w:rsidRPr="00DE690D">
              <w:rPr>
                <w:color w:val="000000"/>
                <w:sz w:val="20"/>
                <w:szCs w:val="20"/>
              </w:rPr>
              <w:t>%</w:t>
            </w:r>
            <w:r w:rsidRPr="00DE690D">
              <w:rPr>
                <w:color w:val="000000"/>
                <w:sz w:val="20"/>
                <w:szCs w:val="20"/>
              </w:rPr>
              <w:br/>
              <w:t>к итогу</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Всего инвестиций</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10958</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100</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53651</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100</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120941</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100</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103769</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100</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в том числе:</w:t>
            </w:r>
          </w:p>
        </w:tc>
        <w:tc>
          <w:tcPr>
            <w:tcW w:w="822" w:type="dxa"/>
            <w:vAlign w:val="bottom"/>
          </w:tcPr>
          <w:p w:rsidR="0036319D" w:rsidRPr="00DE690D" w:rsidRDefault="0036319D" w:rsidP="00DE690D">
            <w:pPr>
              <w:spacing w:line="360" w:lineRule="auto"/>
              <w:jc w:val="both"/>
              <w:rPr>
                <w:color w:val="000000"/>
                <w:sz w:val="20"/>
                <w:szCs w:val="20"/>
              </w:rPr>
            </w:pPr>
          </w:p>
        </w:tc>
        <w:tc>
          <w:tcPr>
            <w:tcW w:w="889" w:type="dxa"/>
            <w:vAlign w:val="bottom"/>
          </w:tcPr>
          <w:p w:rsidR="0036319D" w:rsidRPr="00DE690D" w:rsidRDefault="0036319D" w:rsidP="00DE690D">
            <w:pPr>
              <w:spacing w:line="360" w:lineRule="auto"/>
              <w:jc w:val="both"/>
              <w:rPr>
                <w:color w:val="000000"/>
                <w:sz w:val="20"/>
                <w:szCs w:val="20"/>
              </w:rPr>
            </w:pPr>
          </w:p>
        </w:tc>
        <w:tc>
          <w:tcPr>
            <w:tcW w:w="774" w:type="dxa"/>
            <w:vAlign w:val="bottom"/>
          </w:tcPr>
          <w:p w:rsidR="0036319D" w:rsidRPr="00DE690D" w:rsidRDefault="0036319D" w:rsidP="00DE690D">
            <w:pPr>
              <w:spacing w:line="360" w:lineRule="auto"/>
              <w:jc w:val="both"/>
              <w:rPr>
                <w:color w:val="000000"/>
                <w:sz w:val="20"/>
                <w:szCs w:val="20"/>
              </w:rPr>
            </w:pPr>
          </w:p>
        </w:tc>
        <w:tc>
          <w:tcPr>
            <w:tcW w:w="827"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прямые инвестиции</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4429</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40,4</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13072</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24,4</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27797</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23,0</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27027</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26,0</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из них:</w:t>
            </w:r>
          </w:p>
        </w:tc>
        <w:tc>
          <w:tcPr>
            <w:tcW w:w="822" w:type="dxa"/>
            <w:vAlign w:val="bottom"/>
          </w:tcPr>
          <w:p w:rsidR="0036319D" w:rsidRPr="00DE690D" w:rsidRDefault="0036319D" w:rsidP="00DE690D">
            <w:pPr>
              <w:spacing w:line="360" w:lineRule="auto"/>
              <w:jc w:val="both"/>
              <w:rPr>
                <w:color w:val="000000"/>
                <w:sz w:val="20"/>
                <w:szCs w:val="20"/>
              </w:rPr>
            </w:pPr>
          </w:p>
        </w:tc>
        <w:tc>
          <w:tcPr>
            <w:tcW w:w="889" w:type="dxa"/>
            <w:vAlign w:val="bottom"/>
          </w:tcPr>
          <w:p w:rsidR="0036319D" w:rsidRPr="00DE690D" w:rsidRDefault="0036319D" w:rsidP="00DE690D">
            <w:pPr>
              <w:spacing w:line="360" w:lineRule="auto"/>
              <w:jc w:val="both"/>
              <w:rPr>
                <w:color w:val="000000"/>
                <w:sz w:val="20"/>
                <w:szCs w:val="20"/>
              </w:rPr>
            </w:pPr>
          </w:p>
        </w:tc>
        <w:tc>
          <w:tcPr>
            <w:tcW w:w="774" w:type="dxa"/>
            <w:vAlign w:val="bottom"/>
          </w:tcPr>
          <w:p w:rsidR="0036319D" w:rsidRPr="00DE690D" w:rsidRDefault="0036319D" w:rsidP="00DE690D">
            <w:pPr>
              <w:spacing w:line="360" w:lineRule="auto"/>
              <w:jc w:val="both"/>
              <w:rPr>
                <w:color w:val="000000"/>
                <w:sz w:val="20"/>
                <w:szCs w:val="20"/>
              </w:rPr>
            </w:pPr>
          </w:p>
        </w:tc>
        <w:tc>
          <w:tcPr>
            <w:tcW w:w="827"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взносы в капитал</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1060</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9,7</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10360</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19,3</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14794</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12,2</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15883</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15,3</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кредиты, полученные от зарубежных совладельцев организаций</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2738</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25,0</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2165</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4,0</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11664</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9,7</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9781</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9,4</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 xml:space="preserve">прочие прямые </w:t>
            </w:r>
            <w:r w:rsidRPr="00DE690D">
              <w:rPr>
                <w:color w:val="000000"/>
                <w:sz w:val="20"/>
                <w:szCs w:val="20"/>
              </w:rPr>
              <w:br/>
              <w:t>инвестиции</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631</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5,7</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547</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1,1</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1339</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1,1</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1363</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1,3</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портфельные инвестиции</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145</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1,3</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453</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0,8</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4194</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3,5</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1415</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1,4</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из них:</w:t>
            </w:r>
          </w:p>
        </w:tc>
        <w:tc>
          <w:tcPr>
            <w:tcW w:w="822" w:type="dxa"/>
            <w:vAlign w:val="bottom"/>
          </w:tcPr>
          <w:p w:rsidR="0036319D" w:rsidRPr="00DE690D" w:rsidRDefault="0036319D" w:rsidP="00DE690D">
            <w:pPr>
              <w:spacing w:line="360" w:lineRule="auto"/>
              <w:jc w:val="both"/>
              <w:rPr>
                <w:color w:val="000000"/>
                <w:sz w:val="20"/>
                <w:szCs w:val="20"/>
              </w:rPr>
            </w:pPr>
          </w:p>
        </w:tc>
        <w:tc>
          <w:tcPr>
            <w:tcW w:w="889" w:type="dxa"/>
            <w:vAlign w:val="bottom"/>
          </w:tcPr>
          <w:p w:rsidR="0036319D" w:rsidRPr="00DE690D" w:rsidRDefault="0036319D" w:rsidP="00DE690D">
            <w:pPr>
              <w:spacing w:line="360" w:lineRule="auto"/>
              <w:jc w:val="both"/>
              <w:rPr>
                <w:color w:val="000000"/>
                <w:sz w:val="20"/>
                <w:szCs w:val="20"/>
              </w:rPr>
            </w:pPr>
          </w:p>
        </w:tc>
        <w:tc>
          <w:tcPr>
            <w:tcW w:w="774" w:type="dxa"/>
            <w:vAlign w:val="bottom"/>
          </w:tcPr>
          <w:p w:rsidR="0036319D" w:rsidRPr="00DE690D" w:rsidRDefault="0036319D" w:rsidP="00DE690D">
            <w:pPr>
              <w:spacing w:line="360" w:lineRule="auto"/>
              <w:jc w:val="both"/>
              <w:rPr>
                <w:color w:val="000000"/>
                <w:sz w:val="20"/>
                <w:szCs w:val="20"/>
              </w:rPr>
            </w:pPr>
          </w:p>
        </w:tc>
        <w:tc>
          <w:tcPr>
            <w:tcW w:w="827"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акции и паи</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72</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0,7</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328</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0,6</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4057</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3,4</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1126</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1,1</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 xml:space="preserve">долговые ценные бумаги </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72</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0,6</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125</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0,2</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128</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0,1</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286</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0,3</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в том числе векселя</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0,0</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121</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0,2</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125</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0,1</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285</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0,3</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прочие инвестиции</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6384</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58,3</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40126</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74,8</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88950</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73,5</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75327</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72,6</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из них:</w:t>
            </w:r>
          </w:p>
        </w:tc>
        <w:tc>
          <w:tcPr>
            <w:tcW w:w="822" w:type="dxa"/>
            <w:vAlign w:val="bottom"/>
          </w:tcPr>
          <w:p w:rsidR="0036319D" w:rsidRPr="00DE690D" w:rsidRDefault="0036319D" w:rsidP="00DE690D">
            <w:pPr>
              <w:spacing w:line="360" w:lineRule="auto"/>
              <w:jc w:val="both"/>
              <w:rPr>
                <w:color w:val="000000"/>
                <w:sz w:val="20"/>
                <w:szCs w:val="20"/>
              </w:rPr>
            </w:pPr>
          </w:p>
        </w:tc>
        <w:tc>
          <w:tcPr>
            <w:tcW w:w="889" w:type="dxa"/>
            <w:vAlign w:val="bottom"/>
          </w:tcPr>
          <w:p w:rsidR="0036319D" w:rsidRPr="00DE690D" w:rsidRDefault="0036319D" w:rsidP="00DE690D">
            <w:pPr>
              <w:spacing w:line="360" w:lineRule="auto"/>
              <w:jc w:val="both"/>
              <w:rPr>
                <w:color w:val="000000"/>
                <w:sz w:val="20"/>
                <w:szCs w:val="20"/>
              </w:rPr>
            </w:pPr>
          </w:p>
        </w:tc>
        <w:tc>
          <w:tcPr>
            <w:tcW w:w="774" w:type="dxa"/>
            <w:vAlign w:val="bottom"/>
          </w:tcPr>
          <w:p w:rsidR="0036319D" w:rsidRPr="00DE690D" w:rsidRDefault="0036319D" w:rsidP="00DE690D">
            <w:pPr>
              <w:spacing w:line="360" w:lineRule="auto"/>
              <w:jc w:val="both"/>
              <w:rPr>
                <w:color w:val="000000"/>
                <w:sz w:val="20"/>
                <w:szCs w:val="20"/>
              </w:rPr>
            </w:pPr>
          </w:p>
        </w:tc>
        <w:tc>
          <w:tcPr>
            <w:tcW w:w="827"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торговые кредиты</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1544</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14,1</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6025</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11,2</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14012</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11,6</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16168</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15,6</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прочие кредиты</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4735</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43,2</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33745</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62,9</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73765</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61,0</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57895</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55,8</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 xml:space="preserve">в том числе </w:t>
            </w:r>
            <w:r w:rsidRPr="00DE690D">
              <w:rPr>
                <w:color w:val="000000"/>
                <w:sz w:val="20"/>
                <w:szCs w:val="20"/>
              </w:rPr>
              <w:br/>
              <w:t>на срок:</w:t>
            </w:r>
          </w:p>
        </w:tc>
        <w:tc>
          <w:tcPr>
            <w:tcW w:w="822" w:type="dxa"/>
            <w:vAlign w:val="bottom"/>
          </w:tcPr>
          <w:p w:rsidR="0036319D" w:rsidRPr="00DE690D" w:rsidRDefault="0036319D" w:rsidP="00DE690D">
            <w:pPr>
              <w:spacing w:line="360" w:lineRule="auto"/>
              <w:jc w:val="both"/>
              <w:rPr>
                <w:color w:val="000000"/>
                <w:sz w:val="20"/>
                <w:szCs w:val="20"/>
              </w:rPr>
            </w:pPr>
          </w:p>
        </w:tc>
        <w:tc>
          <w:tcPr>
            <w:tcW w:w="889" w:type="dxa"/>
            <w:vAlign w:val="bottom"/>
          </w:tcPr>
          <w:p w:rsidR="0036319D" w:rsidRPr="00DE690D" w:rsidRDefault="0036319D" w:rsidP="00DE690D">
            <w:pPr>
              <w:spacing w:line="360" w:lineRule="auto"/>
              <w:jc w:val="both"/>
              <w:rPr>
                <w:color w:val="000000"/>
                <w:sz w:val="20"/>
                <w:szCs w:val="20"/>
              </w:rPr>
            </w:pPr>
          </w:p>
        </w:tc>
        <w:tc>
          <w:tcPr>
            <w:tcW w:w="774" w:type="dxa"/>
            <w:vAlign w:val="bottom"/>
          </w:tcPr>
          <w:p w:rsidR="0036319D" w:rsidRPr="00DE690D" w:rsidRDefault="0036319D" w:rsidP="00DE690D">
            <w:pPr>
              <w:spacing w:line="360" w:lineRule="auto"/>
              <w:jc w:val="both"/>
              <w:rPr>
                <w:color w:val="000000"/>
                <w:sz w:val="20"/>
                <w:szCs w:val="20"/>
              </w:rPr>
            </w:pPr>
          </w:p>
        </w:tc>
        <w:tc>
          <w:tcPr>
            <w:tcW w:w="827"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c>
          <w:tcPr>
            <w:tcW w:w="829" w:type="dxa"/>
            <w:vAlign w:val="bottom"/>
          </w:tcPr>
          <w:p w:rsidR="0036319D" w:rsidRPr="00DE690D" w:rsidRDefault="0036319D" w:rsidP="00DE690D">
            <w:pPr>
              <w:spacing w:line="360" w:lineRule="auto"/>
              <w:jc w:val="both"/>
              <w:rPr>
                <w:color w:val="000000"/>
                <w:sz w:val="20"/>
                <w:szCs w:val="20"/>
              </w:rPr>
            </w:pP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до 180 дней</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2042</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18,6</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2656</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4,9</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3429</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2,8</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6617</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6,4</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свыше 180 дней</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2693</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24,6</w:t>
            </w:r>
          </w:p>
        </w:tc>
        <w:tc>
          <w:tcPr>
            <w:tcW w:w="774" w:type="dxa"/>
            <w:vAlign w:val="bottom"/>
          </w:tcPr>
          <w:p w:rsidR="0036319D" w:rsidRPr="00DE690D" w:rsidRDefault="0036319D" w:rsidP="00DE690D">
            <w:pPr>
              <w:pStyle w:val="xl30"/>
              <w:pBdr>
                <w:right w:val="none" w:sz="0" w:space="0" w:color="auto"/>
              </w:pBdr>
              <w:spacing w:before="0" w:beforeAutospacing="0" w:after="0" w:afterAutospacing="0" w:line="360" w:lineRule="auto"/>
              <w:jc w:val="both"/>
              <w:rPr>
                <w:rFonts w:ascii="Times New Roman" w:hAnsi="Times New Roman" w:cs="Times New Roman"/>
                <w:color w:val="000000"/>
                <w:sz w:val="20"/>
                <w:szCs w:val="20"/>
              </w:rPr>
            </w:pPr>
            <w:r w:rsidRPr="00DE690D">
              <w:rPr>
                <w:rFonts w:ascii="Times New Roman" w:hAnsi="Times New Roman" w:cs="Times New Roman"/>
                <w:color w:val="000000"/>
                <w:sz w:val="20"/>
                <w:szCs w:val="20"/>
              </w:rPr>
              <w:t>31089</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58,0</w:t>
            </w:r>
          </w:p>
        </w:tc>
        <w:tc>
          <w:tcPr>
            <w:tcW w:w="829" w:type="dxa"/>
            <w:vAlign w:val="bottom"/>
          </w:tcPr>
          <w:p w:rsidR="0036319D" w:rsidRPr="00DE690D" w:rsidRDefault="0036319D" w:rsidP="00DE690D">
            <w:pPr>
              <w:pStyle w:val="xl30"/>
              <w:pBdr>
                <w:right w:val="none" w:sz="0" w:space="0" w:color="auto"/>
              </w:pBdr>
              <w:spacing w:before="0" w:beforeAutospacing="0" w:after="0" w:afterAutospacing="0" w:line="360" w:lineRule="auto"/>
              <w:jc w:val="both"/>
              <w:rPr>
                <w:rFonts w:ascii="Times New Roman" w:hAnsi="Times New Roman" w:cs="Times New Roman"/>
                <w:color w:val="000000"/>
                <w:sz w:val="20"/>
                <w:szCs w:val="20"/>
              </w:rPr>
            </w:pPr>
            <w:r w:rsidRPr="00DE690D">
              <w:rPr>
                <w:rFonts w:ascii="Times New Roman" w:hAnsi="Times New Roman" w:cs="Times New Roman"/>
                <w:color w:val="000000"/>
                <w:sz w:val="20"/>
                <w:szCs w:val="20"/>
              </w:rPr>
              <w:t>70336</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58,2</w:t>
            </w:r>
          </w:p>
        </w:tc>
        <w:tc>
          <w:tcPr>
            <w:tcW w:w="829" w:type="dxa"/>
            <w:vAlign w:val="bottom"/>
          </w:tcPr>
          <w:p w:rsidR="0036319D" w:rsidRPr="00DE690D" w:rsidRDefault="0036319D" w:rsidP="00DE690D">
            <w:pPr>
              <w:pStyle w:val="xl30"/>
              <w:pBdr>
                <w:right w:val="none" w:sz="0" w:space="0" w:color="auto"/>
              </w:pBdr>
              <w:spacing w:before="0" w:beforeAutospacing="0" w:after="0" w:afterAutospacing="0" w:line="360" w:lineRule="auto"/>
              <w:jc w:val="both"/>
              <w:rPr>
                <w:rFonts w:ascii="Times New Roman" w:hAnsi="Times New Roman" w:cs="Times New Roman"/>
                <w:color w:val="000000"/>
                <w:sz w:val="20"/>
                <w:szCs w:val="20"/>
              </w:rPr>
            </w:pPr>
            <w:r w:rsidRPr="00DE690D">
              <w:rPr>
                <w:rFonts w:ascii="Times New Roman" w:hAnsi="Times New Roman" w:cs="Times New Roman"/>
                <w:color w:val="000000"/>
                <w:sz w:val="20"/>
                <w:szCs w:val="20"/>
              </w:rPr>
              <w:t>51278</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49,4</w:t>
            </w:r>
          </w:p>
        </w:tc>
      </w:tr>
      <w:tr w:rsidR="0036319D" w:rsidRPr="00DE690D">
        <w:trPr>
          <w:cantSplit/>
        </w:trPr>
        <w:tc>
          <w:tcPr>
            <w:tcW w:w="2726"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прочее</w:t>
            </w:r>
          </w:p>
        </w:tc>
        <w:tc>
          <w:tcPr>
            <w:tcW w:w="822"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105</w:t>
            </w:r>
          </w:p>
        </w:tc>
        <w:tc>
          <w:tcPr>
            <w:tcW w:w="88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1,0</w:t>
            </w:r>
          </w:p>
        </w:tc>
        <w:tc>
          <w:tcPr>
            <w:tcW w:w="774"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356</w:t>
            </w:r>
          </w:p>
        </w:tc>
        <w:tc>
          <w:tcPr>
            <w:tcW w:w="827"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0,7</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1173</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0,9</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1264</w:t>
            </w:r>
          </w:p>
        </w:tc>
        <w:tc>
          <w:tcPr>
            <w:tcW w:w="829" w:type="dxa"/>
            <w:vAlign w:val="bottom"/>
          </w:tcPr>
          <w:p w:rsidR="0036319D" w:rsidRPr="00DE690D" w:rsidRDefault="0036319D" w:rsidP="00DE690D">
            <w:pPr>
              <w:spacing w:line="360" w:lineRule="auto"/>
              <w:jc w:val="both"/>
              <w:rPr>
                <w:color w:val="000000"/>
                <w:sz w:val="20"/>
                <w:szCs w:val="20"/>
              </w:rPr>
            </w:pPr>
            <w:r w:rsidRPr="00DE690D">
              <w:rPr>
                <w:color w:val="000000"/>
                <w:sz w:val="20"/>
                <w:szCs w:val="20"/>
              </w:rPr>
              <w:t>1,2</w:t>
            </w:r>
          </w:p>
        </w:tc>
      </w:tr>
    </w:tbl>
    <w:p w:rsidR="00934923" w:rsidRPr="00DE690D" w:rsidRDefault="00934923" w:rsidP="00DE690D">
      <w:pPr>
        <w:spacing w:line="360" w:lineRule="auto"/>
        <w:ind w:firstLine="709"/>
        <w:jc w:val="both"/>
        <w:rPr>
          <w:color w:val="000000"/>
          <w:sz w:val="28"/>
          <w:szCs w:val="28"/>
        </w:rPr>
      </w:pPr>
    </w:p>
    <w:p w:rsidR="00B40B62"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00A06B37" w:rsidRPr="00DE690D">
        <w:rPr>
          <w:b/>
          <w:bCs/>
          <w:color w:val="000000"/>
          <w:kern w:val="28"/>
          <w:sz w:val="28"/>
          <w:szCs w:val="28"/>
        </w:rPr>
        <w:t>Приложение 3</w:t>
      </w:r>
    </w:p>
    <w:p w:rsidR="00934923" w:rsidRPr="00DE690D" w:rsidRDefault="00934923" w:rsidP="00DE690D">
      <w:pPr>
        <w:spacing w:line="360" w:lineRule="auto"/>
        <w:ind w:firstLine="709"/>
        <w:jc w:val="both"/>
        <w:rPr>
          <w:color w:val="000000"/>
          <w:sz w:val="28"/>
          <w:szCs w:val="28"/>
        </w:rPr>
      </w:pPr>
    </w:p>
    <w:p w:rsidR="00A06B37" w:rsidRPr="00DE690D" w:rsidRDefault="00A06B37" w:rsidP="00DE690D">
      <w:pPr>
        <w:spacing w:line="360" w:lineRule="auto"/>
        <w:ind w:firstLine="709"/>
        <w:jc w:val="both"/>
        <w:rPr>
          <w:color w:val="000000"/>
          <w:sz w:val="28"/>
          <w:szCs w:val="28"/>
        </w:rPr>
      </w:pPr>
      <w:r w:rsidRPr="00DE690D">
        <w:rPr>
          <w:color w:val="000000"/>
          <w:sz w:val="28"/>
          <w:szCs w:val="28"/>
        </w:rPr>
        <w:t>ОБЪЕМ ИНВЕСТИЦИЙ. ПОСТУПИВШИХ ОТ ИНОСТРАННЫХ И</w:t>
      </w:r>
      <w:r w:rsidR="006D7E7C" w:rsidRPr="00DE690D">
        <w:rPr>
          <w:color w:val="000000"/>
          <w:sz w:val="28"/>
          <w:szCs w:val="28"/>
        </w:rPr>
        <w:t>НВЕСТОРОВ ЗА 2007-2008</w:t>
      </w:r>
      <w:r w:rsidRPr="00DE690D">
        <w:rPr>
          <w:color w:val="000000"/>
          <w:sz w:val="28"/>
          <w:szCs w:val="28"/>
        </w:rPr>
        <w:t>гг.</w:t>
      </w:r>
      <w:r w:rsidRPr="00DE690D">
        <w:rPr>
          <w:rStyle w:val="ab"/>
          <w:color w:val="000000"/>
          <w:sz w:val="28"/>
          <w:szCs w:val="28"/>
        </w:rPr>
        <w:footnoteReference w:id="29"/>
      </w:r>
    </w:p>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363"/>
        <w:gridCol w:w="1611"/>
        <w:gridCol w:w="1271"/>
        <w:gridCol w:w="1611"/>
        <w:gridCol w:w="1271"/>
      </w:tblGrid>
      <w:tr w:rsidR="00A06B37" w:rsidRPr="00DE690D">
        <w:trPr>
          <w:jc w:val="center"/>
        </w:trPr>
        <w:tc>
          <w:tcPr>
            <w:tcW w:w="1444" w:type="pct"/>
            <w:vMerge w:val="restart"/>
          </w:tcPr>
          <w:p w:rsidR="00A06B37" w:rsidRPr="00DE690D" w:rsidRDefault="00A06B37" w:rsidP="00DE690D">
            <w:pPr>
              <w:spacing w:line="360" w:lineRule="auto"/>
              <w:jc w:val="both"/>
              <w:rPr>
                <w:color w:val="000000"/>
                <w:sz w:val="20"/>
                <w:szCs w:val="20"/>
              </w:rPr>
            </w:pPr>
          </w:p>
        </w:tc>
        <w:tc>
          <w:tcPr>
            <w:tcW w:w="1761" w:type="pct"/>
            <w:gridSpan w:val="2"/>
          </w:tcPr>
          <w:p w:rsidR="00A06B37" w:rsidRPr="00DE690D" w:rsidRDefault="006D7E7C" w:rsidP="00DE690D">
            <w:pPr>
              <w:spacing w:line="360" w:lineRule="auto"/>
              <w:jc w:val="both"/>
              <w:rPr>
                <w:color w:val="000000"/>
                <w:sz w:val="20"/>
                <w:szCs w:val="20"/>
              </w:rPr>
            </w:pPr>
            <w:r w:rsidRPr="00DE690D">
              <w:rPr>
                <w:color w:val="000000"/>
                <w:sz w:val="20"/>
                <w:szCs w:val="20"/>
              </w:rPr>
              <w:t>2007</w:t>
            </w:r>
          </w:p>
        </w:tc>
        <w:tc>
          <w:tcPr>
            <w:tcW w:w="1761" w:type="pct"/>
            <w:gridSpan w:val="2"/>
          </w:tcPr>
          <w:p w:rsidR="00A06B37" w:rsidRPr="00DE690D" w:rsidRDefault="006D7E7C" w:rsidP="00DE690D">
            <w:pPr>
              <w:spacing w:line="360" w:lineRule="auto"/>
              <w:jc w:val="both"/>
              <w:rPr>
                <w:color w:val="000000"/>
                <w:sz w:val="20"/>
                <w:szCs w:val="20"/>
              </w:rPr>
            </w:pPr>
            <w:r w:rsidRPr="00DE690D">
              <w:rPr>
                <w:color w:val="000000"/>
                <w:sz w:val="20"/>
                <w:szCs w:val="20"/>
              </w:rPr>
              <w:t>2008</w:t>
            </w:r>
          </w:p>
        </w:tc>
      </w:tr>
      <w:tr w:rsidR="00A06B37" w:rsidRPr="00DE690D">
        <w:trPr>
          <w:jc w:val="center"/>
        </w:trPr>
        <w:tc>
          <w:tcPr>
            <w:tcW w:w="0" w:type="auto"/>
            <w:vMerge/>
            <w:vAlign w:val="center"/>
          </w:tcPr>
          <w:p w:rsidR="00A06B37" w:rsidRPr="00DE690D" w:rsidRDefault="00A06B37" w:rsidP="00DE690D">
            <w:pPr>
              <w:spacing w:line="360" w:lineRule="auto"/>
              <w:jc w:val="both"/>
              <w:rPr>
                <w:color w:val="000000"/>
                <w:sz w:val="20"/>
                <w:szCs w:val="20"/>
              </w:rPr>
            </w:pPr>
          </w:p>
        </w:tc>
        <w:tc>
          <w:tcPr>
            <w:tcW w:w="984" w:type="pct"/>
          </w:tcPr>
          <w:p w:rsidR="00A06B37" w:rsidRPr="00DE690D" w:rsidRDefault="00A06B37" w:rsidP="00DE690D">
            <w:pPr>
              <w:spacing w:line="360" w:lineRule="auto"/>
              <w:jc w:val="both"/>
              <w:rPr>
                <w:color w:val="000000"/>
                <w:sz w:val="20"/>
                <w:szCs w:val="20"/>
              </w:rPr>
            </w:pPr>
            <w:r w:rsidRPr="00DE690D">
              <w:rPr>
                <w:color w:val="000000"/>
                <w:sz w:val="20"/>
                <w:szCs w:val="20"/>
              </w:rPr>
              <w:t>Млн. долл.</w:t>
            </w:r>
            <w:r w:rsidR="00DE690D" w:rsidRPr="00DE690D">
              <w:rPr>
                <w:color w:val="000000"/>
                <w:sz w:val="20"/>
                <w:szCs w:val="20"/>
                <w:lang w:val="uk-UA"/>
              </w:rPr>
              <w:t xml:space="preserve"> </w:t>
            </w:r>
            <w:r w:rsidRPr="00DE690D">
              <w:rPr>
                <w:color w:val="000000"/>
                <w:sz w:val="20"/>
                <w:szCs w:val="20"/>
              </w:rPr>
              <w:t>США</w:t>
            </w:r>
          </w:p>
        </w:tc>
        <w:tc>
          <w:tcPr>
            <w:tcW w:w="768" w:type="pct"/>
          </w:tcPr>
          <w:p w:rsidR="00A06B37" w:rsidRPr="00DE690D" w:rsidRDefault="00A06B37" w:rsidP="00DE690D">
            <w:pPr>
              <w:spacing w:line="360" w:lineRule="auto"/>
              <w:jc w:val="both"/>
              <w:rPr>
                <w:color w:val="000000"/>
                <w:sz w:val="20"/>
                <w:szCs w:val="20"/>
              </w:rPr>
            </w:pPr>
            <w:r w:rsidRPr="00DE690D">
              <w:rPr>
                <w:color w:val="000000"/>
                <w:sz w:val="20"/>
                <w:szCs w:val="20"/>
              </w:rPr>
              <w:t>В про-</w:t>
            </w:r>
            <w:r w:rsidR="00DE690D" w:rsidRPr="00DE690D">
              <w:rPr>
                <w:color w:val="000000"/>
                <w:sz w:val="20"/>
                <w:szCs w:val="20"/>
                <w:lang w:val="uk-UA"/>
              </w:rPr>
              <w:t xml:space="preserve"> </w:t>
            </w:r>
            <w:r w:rsidRPr="00DE690D">
              <w:rPr>
                <w:color w:val="000000"/>
                <w:sz w:val="20"/>
                <w:szCs w:val="20"/>
              </w:rPr>
              <w:t>центах к итогу</w:t>
            </w:r>
          </w:p>
        </w:tc>
        <w:tc>
          <w:tcPr>
            <w:tcW w:w="984" w:type="pct"/>
          </w:tcPr>
          <w:p w:rsidR="00A06B37" w:rsidRPr="00DE690D" w:rsidRDefault="00A06B37" w:rsidP="00DE690D">
            <w:pPr>
              <w:spacing w:line="360" w:lineRule="auto"/>
              <w:jc w:val="both"/>
              <w:rPr>
                <w:color w:val="000000"/>
                <w:sz w:val="20"/>
                <w:szCs w:val="20"/>
              </w:rPr>
            </w:pPr>
            <w:r w:rsidRPr="00DE690D">
              <w:rPr>
                <w:color w:val="000000"/>
                <w:sz w:val="20"/>
                <w:szCs w:val="20"/>
              </w:rPr>
              <w:t>Млн. долл.США</w:t>
            </w:r>
          </w:p>
        </w:tc>
        <w:tc>
          <w:tcPr>
            <w:tcW w:w="768" w:type="pct"/>
          </w:tcPr>
          <w:p w:rsidR="00A06B37" w:rsidRPr="00DE690D" w:rsidRDefault="00DE690D" w:rsidP="00DE690D">
            <w:pPr>
              <w:spacing w:line="360" w:lineRule="auto"/>
              <w:jc w:val="both"/>
              <w:rPr>
                <w:color w:val="000000"/>
                <w:sz w:val="20"/>
                <w:szCs w:val="20"/>
              </w:rPr>
            </w:pPr>
            <w:r w:rsidRPr="00DE690D">
              <w:rPr>
                <w:color w:val="000000"/>
                <w:sz w:val="20"/>
                <w:szCs w:val="20"/>
              </w:rPr>
              <w:t>В про</w:t>
            </w:r>
            <w:r w:rsidR="00A06B37" w:rsidRPr="00DE690D">
              <w:rPr>
                <w:color w:val="000000"/>
                <w:sz w:val="20"/>
                <w:szCs w:val="20"/>
              </w:rPr>
              <w:t>центах к итогу</w:t>
            </w:r>
          </w:p>
        </w:tc>
      </w:tr>
      <w:tr w:rsidR="00A06B37" w:rsidRPr="00DE690D">
        <w:trPr>
          <w:jc w:val="center"/>
        </w:trPr>
        <w:tc>
          <w:tcPr>
            <w:tcW w:w="1444" w:type="pct"/>
            <w:vAlign w:val="bottom"/>
          </w:tcPr>
          <w:p w:rsidR="00A06B37" w:rsidRPr="00DE690D" w:rsidRDefault="00A06B37" w:rsidP="00DE690D">
            <w:pPr>
              <w:spacing w:line="360" w:lineRule="auto"/>
              <w:jc w:val="both"/>
              <w:rPr>
                <w:color w:val="000000"/>
                <w:sz w:val="20"/>
                <w:szCs w:val="20"/>
              </w:rPr>
            </w:pPr>
            <w:r w:rsidRPr="00DE690D">
              <w:rPr>
                <w:color w:val="000000"/>
                <w:sz w:val="20"/>
                <w:szCs w:val="20"/>
              </w:rPr>
              <w:t>Всего инвестиций</w:t>
            </w:r>
          </w:p>
        </w:tc>
        <w:tc>
          <w:tcPr>
            <w:tcW w:w="984" w:type="pct"/>
            <w:vAlign w:val="bottom"/>
          </w:tcPr>
          <w:p w:rsidR="00A06B37" w:rsidRPr="00DE690D" w:rsidRDefault="006D7E7C" w:rsidP="00DE690D">
            <w:pPr>
              <w:spacing w:line="360" w:lineRule="auto"/>
              <w:jc w:val="both"/>
              <w:rPr>
                <w:color w:val="000000"/>
                <w:sz w:val="20"/>
                <w:szCs w:val="20"/>
              </w:rPr>
            </w:pPr>
            <w:r w:rsidRPr="00DE690D">
              <w:rPr>
                <w:color w:val="000000"/>
                <w:sz w:val="20"/>
                <w:szCs w:val="20"/>
              </w:rPr>
              <w:t>120941</w:t>
            </w:r>
          </w:p>
        </w:tc>
        <w:tc>
          <w:tcPr>
            <w:tcW w:w="768" w:type="pct"/>
            <w:vAlign w:val="bottom"/>
          </w:tcPr>
          <w:p w:rsidR="00A06B37" w:rsidRPr="00DE690D" w:rsidRDefault="00A06B37" w:rsidP="00DE690D">
            <w:pPr>
              <w:spacing w:line="360" w:lineRule="auto"/>
              <w:jc w:val="both"/>
              <w:rPr>
                <w:color w:val="000000"/>
                <w:sz w:val="20"/>
                <w:szCs w:val="20"/>
              </w:rPr>
            </w:pPr>
            <w:r w:rsidRPr="00DE690D">
              <w:rPr>
                <w:color w:val="000000"/>
                <w:sz w:val="20"/>
                <w:szCs w:val="20"/>
              </w:rPr>
              <w:t>100</w:t>
            </w:r>
          </w:p>
        </w:tc>
        <w:tc>
          <w:tcPr>
            <w:tcW w:w="984" w:type="pct"/>
            <w:vAlign w:val="bottom"/>
          </w:tcPr>
          <w:p w:rsidR="00A06B37" w:rsidRPr="00DE690D" w:rsidRDefault="006D7E7C" w:rsidP="00DE690D">
            <w:pPr>
              <w:spacing w:line="360" w:lineRule="auto"/>
              <w:jc w:val="both"/>
              <w:rPr>
                <w:color w:val="000000"/>
                <w:sz w:val="20"/>
                <w:szCs w:val="20"/>
              </w:rPr>
            </w:pPr>
            <w:r w:rsidRPr="00DE690D">
              <w:rPr>
                <w:color w:val="000000"/>
                <w:sz w:val="20"/>
                <w:szCs w:val="20"/>
              </w:rPr>
              <w:t>103769</w:t>
            </w:r>
          </w:p>
        </w:tc>
        <w:tc>
          <w:tcPr>
            <w:tcW w:w="768" w:type="pct"/>
            <w:vAlign w:val="bottom"/>
          </w:tcPr>
          <w:p w:rsidR="00A06B37" w:rsidRPr="00DE690D" w:rsidRDefault="00A06B37" w:rsidP="00DE690D">
            <w:pPr>
              <w:spacing w:line="360" w:lineRule="auto"/>
              <w:jc w:val="both"/>
              <w:rPr>
                <w:color w:val="000000"/>
                <w:sz w:val="20"/>
                <w:szCs w:val="20"/>
              </w:rPr>
            </w:pPr>
            <w:r w:rsidRPr="00DE690D">
              <w:rPr>
                <w:color w:val="000000"/>
                <w:sz w:val="20"/>
                <w:szCs w:val="20"/>
              </w:rPr>
              <w:t>100</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в том числе:</w:t>
            </w: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прямые инвестиции</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27797</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23,0</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27027</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26,0</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из них:</w:t>
            </w: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взносы в капитал</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14794</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12,2</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15883</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15,3</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кредиты, полученные от зарубежных</w:t>
            </w:r>
            <w:r w:rsidR="00266068">
              <w:rPr>
                <w:color w:val="000000"/>
                <w:sz w:val="20"/>
                <w:szCs w:val="20"/>
              </w:rPr>
              <w:t xml:space="preserve"> </w:t>
            </w:r>
            <w:r w:rsidR="00DE690D" w:rsidRPr="00DE690D">
              <w:rPr>
                <w:color w:val="000000"/>
                <w:sz w:val="20"/>
                <w:szCs w:val="20"/>
              </w:rPr>
              <w:t xml:space="preserve"> </w:t>
            </w:r>
            <w:r w:rsidRPr="00DE690D">
              <w:rPr>
                <w:color w:val="000000"/>
                <w:sz w:val="20"/>
                <w:szCs w:val="20"/>
              </w:rPr>
              <w:t>совладельцев организаций</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11664</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9,7</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9781</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9,4</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прочие прямые инвестиции</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1339</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1,1</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1363</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1,3</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портфельные инвестиции</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4194</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3,5</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1415</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1,4</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из них:</w:t>
            </w: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акции и паи</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4057</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3,4</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1126</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1,1</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долговые ценные бумаги организаций</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128</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0,1</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286</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0,3</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из них векселя</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125</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0,1</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285</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0,3</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прочие инвестиции</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88950</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73,5</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75327</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72,6</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из них:</w:t>
            </w: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торговые кредиты</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14012</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11,6</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16168</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15,6</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прочие кредиты</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73765</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61,0</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57895</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55,8</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в том числе на срок:</w:t>
            </w: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c>
          <w:tcPr>
            <w:tcW w:w="984" w:type="pct"/>
            <w:vAlign w:val="bottom"/>
          </w:tcPr>
          <w:p w:rsidR="006D7E7C" w:rsidRPr="00DE690D" w:rsidRDefault="006D7E7C" w:rsidP="00DE690D">
            <w:pPr>
              <w:spacing w:line="360" w:lineRule="auto"/>
              <w:jc w:val="both"/>
              <w:rPr>
                <w:color w:val="000000"/>
                <w:sz w:val="20"/>
                <w:szCs w:val="20"/>
              </w:rPr>
            </w:pPr>
          </w:p>
        </w:tc>
        <w:tc>
          <w:tcPr>
            <w:tcW w:w="768" w:type="pct"/>
            <w:vAlign w:val="bottom"/>
          </w:tcPr>
          <w:p w:rsidR="006D7E7C" w:rsidRPr="00DE690D" w:rsidRDefault="006D7E7C" w:rsidP="00DE690D">
            <w:pPr>
              <w:spacing w:line="360" w:lineRule="auto"/>
              <w:jc w:val="both"/>
              <w:rPr>
                <w:color w:val="000000"/>
                <w:sz w:val="20"/>
                <w:szCs w:val="20"/>
              </w:rPr>
            </w:pP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до 180 дней</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3429</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2,8</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6617</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6,4</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свыше 180 дней</w:t>
            </w:r>
          </w:p>
        </w:tc>
        <w:tc>
          <w:tcPr>
            <w:tcW w:w="984" w:type="pct"/>
            <w:vAlign w:val="bottom"/>
          </w:tcPr>
          <w:p w:rsidR="006D7E7C" w:rsidRPr="00DE690D" w:rsidRDefault="006D7E7C" w:rsidP="00DE690D">
            <w:pPr>
              <w:pStyle w:val="xl30"/>
              <w:pBdr>
                <w:right w:val="none" w:sz="0" w:space="0" w:color="auto"/>
              </w:pBdr>
              <w:spacing w:before="0" w:beforeAutospacing="0" w:after="0" w:afterAutospacing="0" w:line="360" w:lineRule="auto"/>
              <w:jc w:val="both"/>
              <w:rPr>
                <w:rFonts w:ascii="Times New Roman" w:hAnsi="Times New Roman" w:cs="Times New Roman"/>
                <w:color w:val="000000"/>
                <w:sz w:val="20"/>
                <w:szCs w:val="20"/>
              </w:rPr>
            </w:pPr>
            <w:r w:rsidRPr="00DE690D">
              <w:rPr>
                <w:rFonts w:ascii="Times New Roman" w:hAnsi="Times New Roman" w:cs="Times New Roman"/>
                <w:color w:val="000000"/>
                <w:sz w:val="20"/>
                <w:szCs w:val="20"/>
              </w:rPr>
              <w:t>70336</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58,2</w:t>
            </w:r>
          </w:p>
        </w:tc>
        <w:tc>
          <w:tcPr>
            <w:tcW w:w="984" w:type="pct"/>
            <w:vAlign w:val="bottom"/>
          </w:tcPr>
          <w:p w:rsidR="006D7E7C" w:rsidRPr="00DE690D" w:rsidRDefault="006D7E7C" w:rsidP="00DE690D">
            <w:pPr>
              <w:pStyle w:val="xl30"/>
              <w:pBdr>
                <w:right w:val="none" w:sz="0" w:space="0" w:color="auto"/>
              </w:pBdr>
              <w:spacing w:before="0" w:beforeAutospacing="0" w:after="0" w:afterAutospacing="0" w:line="360" w:lineRule="auto"/>
              <w:jc w:val="both"/>
              <w:rPr>
                <w:rFonts w:ascii="Times New Roman" w:hAnsi="Times New Roman" w:cs="Times New Roman"/>
                <w:color w:val="000000"/>
                <w:sz w:val="20"/>
                <w:szCs w:val="20"/>
              </w:rPr>
            </w:pPr>
            <w:r w:rsidRPr="00DE690D">
              <w:rPr>
                <w:rFonts w:ascii="Times New Roman" w:hAnsi="Times New Roman" w:cs="Times New Roman"/>
                <w:color w:val="000000"/>
                <w:sz w:val="20"/>
                <w:szCs w:val="20"/>
              </w:rPr>
              <w:t>51278</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49,4</w:t>
            </w:r>
          </w:p>
        </w:tc>
      </w:tr>
      <w:tr w:rsidR="006D7E7C" w:rsidRPr="00DE690D">
        <w:trPr>
          <w:jc w:val="center"/>
        </w:trPr>
        <w:tc>
          <w:tcPr>
            <w:tcW w:w="144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прочее</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1173</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0,9</w:t>
            </w:r>
          </w:p>
        </w:tc>
        <w:tc>
          <w:tcPr>
            <w:tcW w:w="984"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1264</w:t>
            </w:r>
          </w:p>
        </w:tc>
        <w:tc>
          <w:tcPr>
            <w:tcW w:w="768" w:type="pct"/>
            <w:vAlign w:val="bottom"/>
          </w:tcPr>
          <w:p w:rsidR="006D7E7C" w:rsidRPr="00DE690D" w:rsidRDefault="006D7E7C" w:rsidP="00DE690D">
            <w:pPr>
              <w:spacing w:line="360" w:lineRule="auto"/>
              <w:jc w:val="both"/>
              <w:rPr>
                <w:color w:val="000000"/>
                <w:sz w:val="20"/>
                <w:szCs w:val="20"/>
              </w:rPr>
            </w:pPr>
            <w:r w:rsidRPr="00DE690D">
              <w:rPr>
                <w:color w:val="000000"/>
                <w:sz w:val="20"/>
                <w:szCs w:val="20"/>
              </w:rPr>
              <w:t>1,2</w:t>
            </w:r>
          </w:p>
        </w:tc>
      </w:tr>
    </w:tbl>
    <w:p w:rsidR="00A06B37" w:rsidRPr="00DE690D" w:rsidRDefault="00A06B37" w:rsidP="00DE690D">
      <w:pPr>
        <w:spacing w:line="360" w:lineRule="auto"/>
        <w:ind w:firstLine="709"/>
        <w:jc w:val="both"/>
        <w:rPr>
          <w:color w:val="000000"/>
          <w:sz w:val="28"/>
          <w:szCs w:val="28"/>
        </w:rPr>
      </w:pPr>
    </w:p>
    <w:p w:rsidR="00955B38" w:rsidRPr="00266068" w:rsidRDefault="00DE690D" w:rsidP="00266068">
      <w:pPr>
        <w:spacing w:line="360" w:lineRule="auto"/>
        <w:ind w:firstLine="709"/>
        <w:jc w:val="center"/>
        <w:rPr>
          <w:b/>
          <w:bCs/>
          <w:color w:val="000000"/>
          <w:sz w:val="28"/>
          <w:szCs w:val="28"/>
        </w:rPr>
      </w:pPr>
      <w:r>
        <w:rPr>
          <w:color w:val="000000"/>
          <w:sz w:val="28"/>
          <w:szCs w:val="28"/>
        </w:rPr>
        <w:br w:type="page"/>
      </w:r>
      <w:r w:rsidR="007C775D" w:rsidRPr="00266068">
        <w:rPr>
          <w:b/>
          <w:bCs/>
          <w:color w:val="000000"/>
          <w:sz w:val="28"/>
          <w:szCs w:val="28"/>
        </w:rPr>
        <w:t xml:space="preserve">Приложение </w:t>
      </w:r>
      <w:r w:rsidR="00674790" w:rsidRPr="00266068">
        <w:rPr>
          <w:b/>
          <w:bCs/>
          <w:color w:val="000000"/>
          <w:sz w:val="28"/>
          <w:szCs w:val="28"/>
        </w:rPr>
        <w:t>4</w:t>
      </w:r>
    </w:p>
    <w:p w:rsidR="00DE690D" w:rsidRDefault="00DE690D" w:rsidP="00DE690D">
      <w:pPr>
        <w:spacing w:line="360" w:lineRule="auto"/>
        <w:ind w:firstLine="709"/>
        <w:jc w:val="both"/>
        <w:rPr>
          <w:color w:val="000000"/>
          <w:sz w:val="28"/>
          <w:szCs w:val="28"/>
          <w:lang w:val="uk-UA"/>
        </w:rPr>
      </w:pPr>
    </w:p>
    <w:p w:rsidR="00955B38" w:rsidRPr="00DE690D" w:rsidRDefault="00955B38" w:rsidP="00DE690D">
      <w:pPr>
        <w:spacing w:line="360" w:lineRule="auto"/>
        <w:ind w:firstLine="709"/>
        <w:jc w:val="both"/>
        <w:rPr>
          <w:color w:val="000000"/>
          <w:sz w:val="28"/>
          <w:szCs w:val="28"/>
        </w:rPr>
      </w:pPr>
      <w:r w:rsidRPr="00DE690D">
        <w:rPr>
          <w:color w:val="000000"/>
          <w:sz w:val="28"/>
          <w:szCs w:val="28"/>
        </w:rPr>
        <w:t>ОБЪЕМ ИНВЕСТИЦИЙ, ПОСТУПИВШИХ В ЭКОНОМИКУ РФ ОТ ИНОСТРАННЫХ ИНВЕСТОРОВ, ПО ВИДАМ ЭКОНОМИЧЕСКОЙ ДЕЯТЕЛЬНОСТИ</w:t>
      </w:r>
      <w:r w:rsidRPr="00DE690D">
        <w:rPr>
          <w:rStyle w:val="ab"/>
          <w:color w:val="000000"/>
          <w:sz w:val="28"/>
          <w:szCs w:val="28"/>
        </w:rPr>
        <w:footnoteReference w:id="30"/>
      </w:r>
    </w:p>
    <w:tbl>
      <w:tblPr>
        <w:tblW w:w="95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570"/>
        <w:gridCol w:w="603"/>
        <w:gridCol w:w="762"/>
        <w:gridCol w:w="645"/>
        <w:gridCol w:w="796"/>
        <w:gridCol w:w="655"/>
        <w:gridCol w:w="775"/>
        <w:gridCol w:w="655"/>
        <w:gridCol w:w="1082"/>
      </w:tblGrid>
      <w:tr w:rsidR="00955B38" w:rsidRPr="00DE690D">
        <w:tc>
          <w:tcPr>
            <w:tcW w:w="1870" w:type="pct"/>
            <w:vMerge w:val="restar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715" w:type="pct"/>
            <w:gridSpan w:val="2"/>
            <w:vAlign w:val="center"/>
          </w:tcPr>
          <w:p w:rsidR="00955B38" w:rsidRPr="00DE690D" w:rsidRDefault="00BD0C55" w:rsidP="00DE690D">
            <w:pPr>
              <w:spacing w:line="360" w:lineRule="auto"/>
              <w:jc w:val="both"/>
              <w:rPr>
                <w:color w:val="000000"/>
                <w:sz w:val="20"/>
                <w:szCs w:val="20"/>
              </w:rPr>
            </w:pPr>
            <w:r w:rsidRPr="00DE690D">
              <w:rPr>
                <w:color w:val="000000"/>
                <w:sz w:val="20"/>
                <w:szCs w:val="20"/>
              </w:rPr>
              <w:t>2005</w:t>
            </w:r>
          </w:p>
        </w:tc>
        <w:tc>
          <w:tcPr>
            <w:tcW w:w="755" w:type="pct"/>
            <w:gridSpan w:val="2"/>
            <w:vAlign w:val="center"/>
          </w:tcPr>
          <w:p w:rsidR="00955B38" w:rsidRPr="00DE690D" w:rsidRDefault="00BD0C55" w:rsidP="00DE690D">
            <w:pPr>
              <w:spacing w:line="360" w:lineRule="auto"/>
              <w:jc w:val="both"/>
              <w:rPr>
                <w:color w:val="000000"/>
                <w:sz w:val="20"/>
                <w:szCs w:val="20"/>
              </w:rPr>
            </w:pPr>
            <w:r w:rsidRPr="00DE690D">
              <w:rPr>
                <w:color w:val="000000"/>
                <w:sz w:val="20"/>
                <w:szCs w:val="20"/>
              </w:rPr>
              <w:t>2006</w:t>
            </w:r>
          </w:p>
        </w:tc>
        <w:tc>
          <w:tcPr>
            <w:tcW w:w="749" w:type="pct"/>
            <w:gridSpan w:val="2"/>
            <w:vAlign w:val="center"/>
          </w:tcPr>
          <w:p w:rsidR="00955B38" w:rsidRPr="00DE690D" w:rsidRDefault="00B50E55" w:rsidP="00DE690D">
            <w:pPr>
              <w:spacing w:line="360" w:lineRule="auto"/>
              <w:jc w:val="both"/>
              <w:rPr>
                <w:color w:val="000000"/>
                <w:sz w:val="20"/>
                <w:szCs w:val="20"/>
              </w:rPr>
            </w:pPr>
            <w:r w:rsidRPr="00DE690D">
              <w:rPr>
                <w:color w:val="000000"/>
                <w:sz w:val="20"/>
                <w:szCs w:val="20"/>
              </w:rPr>
              <w:t>2007</w:t>
            </w:r>
          </w:p>
        </w:tc>
        <w:tc>
          <w:tcPr>
            <w:tcW w:w="910" w:type="pct"/>
            <w:gridSpan w:val="2"/>
            <w:vAlign w:val="center"/>
          </w:tcPr>
          <w:p w:rsidR="00955B38" w:rsidRPr="00DE690D" w:rsidRDefault="00B50E55" w:rsidP="00DE690D">
            <w:pPr>
              <w:spacing w:line="360" w:lineRule="auto"/>
              <w:jc w:val="both"/>
              <w:rPr>
                <w:color w:val="000000"/>
                <w:sz w:val="20"/>
                <w:szCs w:val="20"/>
              </w:rPr>
            </w:pPr>
            <w:r w:rsidRPr="00DE690D">
              <w:rPr>
                <w:color w:val="000000"/>
                <w:sz w:val="20"/>
                <w:szCs w:val="20"/>
              </w:rPr>
              <w:t>2008</w:t>
            </w:r>
          </w:p>
        </w:tc>
      </w:tr>
      <w:tr w:rsidR="00BD0C55" w:rsidRPr="00DE690D">
        <w:tc>
          <w:tcPr>
            <w:tcW w:w="1870" w:type="pct"/>
            <w:vMerge/>
            <w:vAlign w:val="center"/>
          </w:tcPr>
          <w:p w:rsidR="00955B38" w:rsidRPr="00DE690D" w:rsidRDefault="00955B38" w:rsidP="00DE690D">
            <w:pPr>
              <w:spacing w:line="360" w:lineRule="auto"/>
              <w:jc w:val="both"/>
              <w:rPr>
                <w:color w:val="000000"/>
                <w:sz w:val="20"/>
                <w:szCs w:val="20"/>
              </w:rPr>
            </w:pPr>
          </w:p>
        </w:tc>
        <w:tc>
          <w:tcPr>
            <w:tcW w:w="316" w:type="pct"/>
          </w:tcPr>
          <w:p w:rsidR="00955B38" w:rsidRPr="00DE690D" w:rsidRDefault="00955B38" w:rsidP="00DE690D">
            <w:pPr>
              <w:spacing w:line="360" w:lineRule="auto"/>
              <w:jc w:val="both"/>
              <w:rPr>
                <w:color w:val="000000"/>
                <w:sz w:val="20"/>
                <w:szCs w:val="20"/>
              </w:rPr>
            </w:pPr>
            <w:r w:rsidRPr="00DE690D">
              <w:rPr>
                <w:color w:val="000000"/>
                <w:sz w:val="20"/>
                <w:szCs w:val="20"/>
              </w:rPr>
              <w:t>Млн. долл.</w:t>
            </w:r>
            <w:r w:rsidRPr="00DE690D">
              <w:rPr>
                <w:color w:val="000000"/>
                <w:sz w:val="20"/>
                <w:szCs w:val="20"/>
              </w:rPr>
              <w:br/>
              <w:t>США</w:t>
            </w:r>
          </w:p>
        </w:tc>
        <w:tc>
          <w:tcPr>
            <w:tcW w:w="399" w:type="pct"/>
          </w:tcPr>
          <w:p w:rsidR="00955B38" w:rsidRPr="00DE690D" w:rsidRDefault="00955B38" w:rsidP="00DE690D">
            <w:pPr>
              <w:spacing w:line="360" w:lineRule="auto"/>
              <w:jc w:val="both"/>
              <w:rPr>
                <w:color w:val="000000"/>
                <w:sz w:val="20"/>
                <w:szCs w:val="20"/>
              </w:rPr>
            </w:pPr>
            <w:r w:rsidRPr="00DE690D">
              <w:rPr>
                <w:color w:val="000000"/>
                <w:sz w:val="20"/>
                <w:szCs w:val="20"/>
              </w:rPr>
              <w:t>В про-центах к итогу</w:t>
            </w:r>
          </w:p>
        </w:tc>
        <w:tc>
          <w:tcPr>
            <w:tcW w:w="338" w:type="pct"/>
          </w:tcPr>
          <w:p w:rsidR="00955B38" w:rsidRPr="00DE690D" w:rsidRDefault="00955B38" w:rsidP="00DE690D">
            <w:pPr>
              <w:spacing w:line="360" w:lineRule="auto"/>
              <w:jc w:val="both"/>
              <w:rPr>
                <w:color w:val="000000"/>
                <w:sz w:val="20"/>
                <w:szCs w:val="20"/>
              </w:rPr>
            </w:pPr>
            <w:r w:rsidRPr="00DE690D">
              <w:rPr>
                <w:color w:val="000000"/>
                <w:sz w:val="20"/>
                <w:szCs w:val="20"/>
              </w:rPr>
              <w:t>Млн. долл.</w:t>
            </w:r>
            <w:r w:rsidRPr="00DE690D">
              <w:rPr>
                <w:color w:val="000000"/>
                <w:sz w:val="20"/>
                <w:szCs w:val="20"/>
              </w:rPr>
              <w:br/>
              <w:t>США</w:t>
            </w:r>
          </w:p>
        </w:tc>
        <w:tc>
          <w:tcPr>
            <w:tcW w:w="417" w:type="pct"/>
          </w:tcPr>
          <w:p w:rsidR="00955B38" w:rsidRPr="00DE690D" w:rsidRDefault="00955B38" w:rsidP="00DE690D">
            <w:pPr>
              <w:spacing w:line="360" w:lineRule="auto"/>
              <w:jc w:val="both"/>
              <w:rPr>
                <w:color w:val="000000"/>
                <w:sz w:val="20"/>
                <w:szCs w:val="20"/>
              </w:rPr>
            </w:pPr>
            <w:r w:rsidRPr="00DE690D">
              <w:rPr>
                <w:color w:val="000000"/>
                <w:sz w:val="20"/>
                <w:szCs w:val="20"/>
              </w:rPr>
              <w:t>В про-центах к итогу</w:t>
            </w:r>
          </w:p>
        </w:tc>
        <w:tc>
          <w:tcPr>
            <w:tcW w:w="343" w:type="pct"/>
          </w:tcPr>
          <w:p w:rsidR="00955B38" w:rsidRPr="00DE690D" w:rsidRDefault="00B50E55" w:rsidP="00DE690D">
            <w:pPr>
              <w:spacing w:line="360" w:lineRule="auto"/>
              <w:jc w:val="both"/>
              <w:rPr>
                <w:color w:val="000000"/>
                <w:sz w:val="20"/>
                <w:szCs w:val="20"/>
              </w:rPr>
            </w:pPr>
            <w:r w:rsidRPr="00DE690D">
              <w:rPr>
                <w:color w:val="000000"/>
                <w:sz w:val="20"/>
                <w:szCs w:val="20"/>
              </w:rPr>
              <w:t>Млн. долл.</w:t>
            </w:r>
            <w:r w:rsidRPr="00DE690D">
              <w:rPr>
                <w:color w:val="000000"/>
                <w:sz w:val="20"/>
                <w:szCs w:val="20"/>
              </w:rPr>
              <w:br/>
              <w:t>США</w:t>
            </w:r>
          </w:p>
        </w:tc>
        <w:tc>
          <w:tcPr>
            <w:tcW w:w="406" w:type="pct"/>
          </w:tcPr>
          <w:p w:rsidR="00955B38" w:rsidRPr="00DE690D" w:rsidRDefault="00B50E55" w:rsidP="00DE690D">
            <w:pPr>
              <w:spacing w:line="360" w:lineRule="auto"/>
              <w:jc w:val="both"/>
              <w:rPr>
                <w:color w:val="000000"/>
                <w:sz w:val="20"/>
                <w:szCs w:val="20"/>
              </w:rPr>
            </w:pPr>
            <w:r w:rsidRPr="00DE690D">
              <w:rPr>
                <w:color w:val="000000"/>
                <w:sz w:val="20"/>
                <w:szCs w:val="20"/>
              </w:rPr>
              <w:t>В про-центах к итогу</w:t>
            </w:r>
          </w:p>
        </w:tc>
        <w:tc>
          <w:tcPr>
            <w:tcW w:w="343" w:type="pct"/>
          </w:tcPr>
          <w:p w:rsidR="00955B38" w:rsidRPr="00DE690D" w:rsidRDefault="00B50E55" w:rsidP="00DE690D">
            <w:pPr>
              <w:spacing w:line="360" w:lineRule="auto"/>
              <w:jc w:val="both"/>
              <w:rPr>
                <w:color w:val="000000"/>
                <w:sz w:val="20"/>
                <w:szCs w:val="20"/>
              </w:rPr>
            </w:pPr>
            <w:r w:rsidRPr="00DE690D">
              <w:rPr>
                <w:color w:val="000000"/>
                <w:sz w:val="20"/>
                <w:szCs w:val="20"/>
              </w:rPr>
              <w:t>Млн. долл.</w:t>
            </w:r>
            <w:r w:rsidRPr="00DE690D">
              <w:rPr>
                <w:color w:val="000000"/>
                <w:sz w:val="20"/>
                <w:szCs w:val="20"/>
              </w:rPr>
              <w:br/>
              <w:t>США</w:t>
            </w:r>
          </w:p>
        </w:tc>
        <w:tc>
          <w:tcPr>
            <w:tcW w:w="567" w:type="pct"/>
          </w:tcPr>
          <w:p w:rsidR="00955B38" w:rsidRPr="00DE690D" w:rsidRDefault="00B50E55" w:rsidP="00DE690D">
            <w:pPr>
              <w:spacing w:line="360" w:lineRule="auto"/>
              <w:jc w:val="both"/>
              <w:rPr>
                <w:color w:val="000000"/>
                <w:sz w:val="20"/>
                <w:szCs w:val="20"/>
              </w:rPr>
            </w:pPr>
            <w:r w:rsidRPr="00DE690D">
              <w:rPr>
                <w:color w:val="000000"/>
                <w:sz w:val="20"/>
                <w:szCs w:val="20"/>
              </w:rPr>
              <w:t>В про-центах к итогу</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Всего инвестиций</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53651</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55109</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120941</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103769</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100</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в том числе по видам</w:t>
            </w:r>
            <w:r w:rsidR="00DE690D" w:rsidRPr="00DE690D">
              <w:rPr>
                <w:color w:val="000000"/>
                <w:sz w:val="20"/>
                <w:szCs w:val="20"/>
              </w:rPr>
              <w:t xml:space="preserve"> </w:t>
            </w:r>
            <w:r w:rsidRPr="00DE690D">
              <w:rPr>
                <w:color w:val="000000"/>
                <w:sz w:val="20"/>
                <w:szCs w:val="20"/>
              </w:rPr>
              <w:t>экономической деятельности:</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43" w:type="pct"/>
            <w:vAlign w:val="bottom"/>
          </w:tcPr>
          <w:p w:rsidR="00BD0C55" w:rsidRPr="00DE690D" w:rsidRDefault="00BD0C55" w:rsidP="00DE690D">
            <w:pPr>
              <w:spacing w:line="360" w:lineRule="auto"/>
              <w:jc w:val="both"/>
              <w:rPr>
                <w:color w:val="000000"/>
                <w:sz w:val="20"/>
                <w:szCs w:val="20"/>
              </w:rPr>
            </w:pPr>
          </w:p>
        </w:tc>
        <w:tc>
          <w:tcPr>
            <w:tcW w:w="406" w:type="pct"/>
            <w:vAlign w:val="bottom"/>
          </w:tcPr>
          <w:p w:rsidR="00BD0C55" w:rsidRPr="00DE690D" w:rsidRDefault="00BD0C55" w:rsidP="00DE690D">
            <w:pPr>
              <w:spacing w:line="360" w:lineRule="auto"/>
              <w:jc w:val="both"/>
              <w:rPr>
                <w:color w:val="000000"/>
                <w:sz w:val="20"/>
                <w:szCs w:val="20"/>
              </w:rPr>
            </w:pPr>
          </w:p>
        </w:tc>
        <w:tc>
          <w:tcPr>
            <w:tcW w:w="343" w:type="pct"/>
            <w:vAlign w:val="bottom"/>
          </w:tcPr>
          <w:p w:rsidR="00BD0C55" w:rsidRPr="00DE690D" w:rsidRDefault="00BD0C55" w:rsidP="00DE690D">
            <w:pPr>
              <w:spacing w:line="360" w:lineRule="auto"/>
              <w:jc w:val="both"/>
              <w:rPr>
                <w:color w:val="000000"/>
                <w:sz w:val="20"/>
                <w:szCs w:val="20"/>
              </w:rPr>
            </w:pPr>
          </w:p>
        </w:tc>
        <w:tc>
          <w:tcPr>
            <w:tcW w:w="567" w:type="pct"/>
            <w:vAlign w:val="bottom"/>
          </w:tcPr>
          <w:p w:rsidR="00BD0C55" w:rsidRPr="00DE690D" w:rsidRDefault="00BD0C55" w:rsidP="00DE690D">
            <w:pPr>
              <w:spacing w:line="360" w:lineRule="auto"/>
              <w:jc w:val="both"/>
              <w:rPr>
                <w:color w:val="000000"/>
                <w:sz w:val="20"/>
                <w:szCs w:val="20"/>
              </w:rPr>
            </w:pP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сельское хозяйство, охота и лесное хозяйство</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156</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0,2</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325</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0,6</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468</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0,4</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862</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0,8</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рыболовство, рыбоводство</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22</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23</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49</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27</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добыча полезных ископаемых</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6003</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11,2</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9152</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16,6</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17393</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14,4</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12396</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12,0</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в том числе:</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43" w:type="pct"/>
            <w:vAlign w:val="bottom"/>
          </w:tcPr>
          <w:p w:rsidR="00BD0C55" w:rsidRPr="00DE690D" w:rsidRDefault="00BD0C55" w:rsidP="00DE690D">
            <w:pPr>
              <w:spacing w:line="360" w:lineRule="auto"/>
              <w:jc w:val="both"/>
              <w:rPr>
                <w:color w:val="000000"/>
                <w:sz w:val="20"/>
                <w:szCs w:val="20"/>
              </w:rPr>
            </w:pPr>
          </w:p>
        </w:tc>
        <w:tc>
          <w:tcPr>
            <w:tcW w:w="406" w:type="pct"/>
            <w:vAlign w:val="bottom"/>
          </w:tcPr>
          <w:p w:rsidR="00BD0C55" w:rsidRPr="00DE690D" w:rsidRDefault="00BD0C55" w:rsidP="00DE690D">
            <w:pPr>
              <w:spacing w:line="360" w:lineRule="auto"/>
              <w:jc w:val="both"/>
              <w:rPr>
                <w:color w:val="000000"/>
                <w:sz w:val="20"/>
                <w:szCs w:val="20"/>
              </w:rPr>
            </w:pPr>
          </w:p>
        </w:tc>
        <w:tc>
          <w:tcPr>
            <w:tcW w:w="343" w:type="pct"/>
            <w:vAlign w:val="bottom"/>
          </w:tcPr>
          <w:p w:rsidR="00BD0C55" w:rsidRPr="00DE690D" w:rsidRDefault="00BD0C55" w:rsidP="00DE690D">
            <w:pPr>
              <w:spacing w:line="360" w:lineRule="auto"/>
              <w:jc w:val="both"/>
              <w:rPr>
                <w:color w:val="000000"/>
                <w:sz w:val="20"/>
                <w:szCs w:val="20"/>
              </w:rPr>
            </w:pPr>
          </w:p>
        </w:tc>
        <w:tc>
          <w:tcPr>
            <w:tcW w:w="567" w:type="pct"/>
            <w:vAlign w:val="bottom"/>
          </w:tcPr>
          <w:p w:rsidR="00BD0C55" w:rsidRPr="00DE690D" w:rsidRDefault="00BD0C55" w:rsidP="00DE690D">
            <w:pPr>
              <w:spacing w:line="360" w:lineRule="auto"/>
              <w:jc w:val="both"/>
              <w:rPr>
                <w:color w:val="000000"/>
                <w:sz w:val="20"/>
                <w:szCs w:val="20"/>
              </w:rPr>
            </w:pP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добыча топливно-энергетических полезных ископаемых</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5164</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9,6</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7772</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15860</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9868</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9,5</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xml:space="preserve">добыча полезных ископаемых, кроме </w:t>
            </w:r>
            <w:r w:rsidRPr="00DE690D">
              <w:rPr>
                <w:color w:val="000000"/>
                <w:sz w:val="20"/>
                <w:szCs w:val="20"/>
              </w:rPr>
              <w:br/>
              <w:t>топливно-энергетических</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839</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1,6</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1380</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1533</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2528</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2,5</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обрабатывающие производства</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17987</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33,5</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15148</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27,5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31948</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26,4</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33914</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32,7</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в том числе:</w:t>
            </w:r>
          </w:p>
        </w:tc>
        <w:tc>
          <w:tcPr>
            <w:tcW w:w="316" w:type="pct"/>
            <w:vAlign w:val="bottom"/>
          </w:tcPr>
          <w:p w:rsidR="00BD0C55" w:rsidRPr="00DE690D" w:rsidRDefault="00BD0C55" w:rsidP="00DE690D">
            <w:pPr>
              <w:spacing w:line="360" w:lineRule="auto"/>
              <w:jc w:val="both"/>
              <w:rPr>
                <w:color w:val="000000"/>
                <w:sz w:val="20"/>
                <w:szCs w:val="20"/>
              </w:rPr>
            </w:pP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43" w:type="pct"/>
            <w:vAlign w:val="bottom"/>
          </w:tcPr>
          <w:p w:rsidR="00BD0C55" w:rsidRPr="00DE690D" w:rsidRDefault="00BD0C55" w:rsidP="00DE690D">
            <w:pPr>
              <w:spacing w:line="360" w:lineRule="auto"/>
              <w:jc w:val="both"/>
              <w:rPr>
                <w:color w:val="000000"/>
                <w:sz w:val="20"/>
                <w:szCs w:val="20"/>
              </w:rPr>
            </w:pPr>
          </w:p>
        </w:tc>
        <w:tc>
          <w:tcPr>
            <w:tcW w:w="406" w:type="pct"/>
            <w:vAlign w:val="bottom"/>
          </w:tcPr>
          <w:p w:rsidR="00BD0C55" w:rsidRPr="00DE690D" w:rsidRDefault="00BD0C55" w:rsidP="00DE690D">
            <w:pPr>
              <w:spacing w:line="360" w:lineRule="auto"/>
              <w:jc w:val="both"/>
              <w:rPr>
                <w:color w:val="000000"/>
                <w:sz w:val="20"/>
                <w:szCs w:val="20"/>
              </w:rPr>
            </w:pPr>
          </w:p>
        </w:tc>
        <w:tc>
          <w:tcPr>
            <w:tcW w:w="343" w:type="pct"/>
            <w:vAlign w:val="bottom"/>
          </w:tcPr>
          <w:p w:rsidR="00BD0C55" w:rsidRPr="00DE690D" w:rsidRDefault="00BD0C55" w:rsidP="00DE690D">
            <w:pPr>
              <w:spacing w:line="360" w:lineRule="auto"/>
              <w:jc w:val="both"/>
              <w:rPr>
                <w:color w:val="000000"/>
                <w:sz w:val="20"/>
                <w:szCs w:val="20"/>
              </w:rPr>
            </w:pPr>
          </w:p>
        </w:tc>
        <w:tc>
          <w:tcPr>
            <w:tcW w:w="567" w:type="pct"/>
            <w:vAlign w:val="bottom"/>
          </w:tcPr>
          <w:p w:rsidR="00BD0C55" w:rsidRPr="00DE690D" w:rsidRDefault="00BD0C55" w:rsidP="00DE690D">
            <w:pPr>
              <w:spacing w:line="360" w:lineRule="auto"/>
              <w:jc w:val="both"/>
              <w:rPr>
                <w:color w:val="000000"/>
                <w:sz w:val="20"/>
                <w:szCs w:val="20"/>
              </w:rPr>
            </w:pP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производство пищевых продуктов,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включая напитки, и табака</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1210</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2,2</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1393</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2907</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2,4</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3974</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3,8</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текстильное и швейное производство</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20</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57</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77</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производство кожи, изделий из кожи и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производство обуви</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обработка древесины и производство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изделий из дерева</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512</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535</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528</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0,4</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812</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0,8</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целлюлозно-бумажное производство;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 xml:space="preserve">издательская и полиграфическая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деятельность</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269</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0,5</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482</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0,9</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934</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0,8</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1336</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производство кокса и нефтепродуктов </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8113</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15,1</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3957</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7,2</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4353</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3,6</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3272</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химическое производство</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1440</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2,7</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1570</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2,8</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1637</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2518</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2,4</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производство резиновых и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пластмассовых изделий</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264</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0,5</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350</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0,6</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324</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0,3</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745</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0,7</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производство прочих неметаллических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минеральных продуктов</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640</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1,1</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624</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865</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0,7</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1650</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1,6</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металлургическое производство и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 xml:space="preserve">производство готовых металлических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изделий</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3420</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6,4</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3723</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6,8</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15229</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12,6</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14499</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14,0</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в том числе металлургическое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производство</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3087</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5,8</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3283</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14904</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12,3</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13977</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13,5</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производство машин и оборудования</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637</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537</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927</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0,8</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1089</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1,1</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производство электрооборудования,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 xml:space="preserve">электронного и оптического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оборудования</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162</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0,3</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182</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0,3</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276</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0,2</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731</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0,7</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производство транспортных средств и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оборудования</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948</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1,8</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1426</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2,6</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3015</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2857</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2,7</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в том числе:</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43" w:type="pct"/>
            <w:vAlign w:val="bottom"/>
          </w:tcPr>
          <w:p w:rsidR="00BD0C55" w:rsidRPr="00DE690D" w:rsidRDefault="00BD0C55" w:rsidP="00DE690D">
            <w:pPr>
              <w:spacing w:line="360" w:lineRule="auto"/>
              <w:jc w:val="both"/>
              <w:rPr>
                <w:color w:val="000000"/>
                <w:sz w:val="20"/>
                <w:szCs w:val="20"/>
              </w:rPr>
            </w:pPr>
          </w:p>
        </w:tc>
        <w:tc>
          <w:tcPr>
            <w:tcW w:w="406" w:type="pct"/>
            <w:vAlign w:val="bottom"/>
          </w:tcPr>
          <w:p w:rsidR="00BD0C55" w:rsidRPr="00DE690D" w:rsidRDefault="00BD0C55" w:rsidP="00DE690D">
            <w:pPr>
              <w:spacing w:line="360" w:lineRule="auto"/>
              <w:jc w:val="both"/>
              <w:rPr>
                <w:color w:val="000000"/>
                <w:sz w:val="20"/>
                <w:szCs w:val="20"/>
              </w:rPr>
            </w:pPr>
          </w:p>
        </w:tc>
        <w:tc>
          <w:tcPr>
            <w:tcW w:w="343" w:type="pct"/>
            <w:vAlign w:val="bottom"/>
          </w:tcPr>
          <w:p w:rsidR="00BD0C55" w:rsidRPr="00DE690D" w:rsidRDefault="00BD0C55" w:rsidP="00DE690D">
            <w:pPr>
              <w:spacing w:line="360" w:lineRule="auto"/>
              <w:jc w:val="both"/>
              <w:rPr>
                <w:color w:val="000000"/>
                <w:sz w:val="20"/>
                <w:szCs w:val="20"/>
              </w:rPr>
            </w:pPr>
          </w:p>
        </w:tc>
        <w:tc>
          <w:tcPr>
            <w:tcW w:w="567" w:type="pct"/>
            <w:vAlign w:val="bottom"/>
          </w:tcPr>
          <w:p w:rsidR="00BD0C55" w:rsidRPr="00DE690D" w:rsidRDefault="00BD0C55" w:rsidP="00DE690D">
            <w:pPr>
              <w:spacing w:line="360" w:lineRule="auto"/>
              <w:jc w:val="both"/>
              <w:rPr>
                <w:color w:val="000000"/>
                <w:sz w:val="20"/>
                <w:szCs w:val="20"/>
              </w:rPr>
            </w:pP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производство автомобилей, прицепов и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полуприцепов</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863</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1,6</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1251</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2,3</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2894</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2,4</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255</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2,5</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производство судов, летательных и космических аппаратов и прочих транспортных средств</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85</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0,2</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175</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0,3</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121</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300</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0,2</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производство и распределение электроэнергии, газа и воды</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328</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0,6</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307</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0,6</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822</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0,7</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3394</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3,3</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строительство</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228</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0,4</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713</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2911</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2,4</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3387</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3,3</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20461</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38,2</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13089</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23,7</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47310</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39,1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23905</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23,0</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в том числе:</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43"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p>
        </w:tc>
        <w:tc>
          <w:tcPr>
            <w:tcW w:w="406"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p>
        </w:tc>
        <w:tc>
          <w:tcPr>
            <w:tcW w:w="343" w:type="pct"/>
            <w:vAlign w:val="bottom"/>
          </w:tcPr>
          <w:p w:rsidR="00BD0C55" w:rsidRPr="00DE690D" w:rsidRDefault="00BD0C55" w:rsidP="00DE690D">
            <w:pPr>
              <w:spacing w:line="360" w:lineRule="auto"/>
              <w:jc w:val="both"/>
              <w:rPr>
                <w:color w:val="000000"/>
                <w:sz w:val="20"/>
                <w:szCs w:val="20"/>
              </w:rPr>
            </w:pPr>
          </w:p>
        </w:tc>
        <w:tc>
          <w:tcPr>
            <w:tcW w:w="567" w:type="pct"/>
            <w:vAlign w:val="bottom"/>
          </w:tcPr>
          <w:p w:rsidR="00BD0C55" w:rsidRPr="00DE690D" w:rsidRDefault="00BD0C55" w:rsidP="00DE690D">
            <w:pPr>
              <w:spacing w:line="360" w:lineRule="auto"/>
              <w:jc w:val="both"/>
              <w:rPr>
                <w:color w:val="000000"/>
                <w:sz w:val="20"/>
                <w:szCs w:val="20"/>
              </w:rPr>
            </w:pP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торговля авт</w:t>
            </w:r>
            <w:r w:rsidR="006D7E7C" w:rsidRPr="00DE690D">
              <w:rPr>
                <w:color w:val="000000"/>
                <w:sz w:val="20"/>
                <w:szCs w:val="20"/>
              </w:rPr>
              <w:t>отранспортными средствами и</w:t>
            </w:r>
            <w:r w:rsidRPr="00DE690D">
              <w:rPr>
                <w:color w:val="000000"/>
                <w:sz w:val="20"/>
                <w:szCs w:val="20"/>
              </w:rPr>
              <w:t xml:space="preserve"> </w:t>
            </w:r>
            <w:r w:rsidR="00BD0C55" w:rsidRPr="00DE690D">
              <w:rPr>
                <w:color w:val="000000"/>
                <w:sz w:val="20"/>
                <w:szCs w:val="20"/>
              </w:rPr>
              <w:t>мотоциклами, и</w:t>
            </w:r>
            <w:r w:rsidR="006D7E7C" w:rsidRPr="00DE690D">
              <w:rPr>
                <w:color w:val="000000"/>
                <w:sz w:val="20"/>
                <w:szCs w:val="20"/>
              </w:rPr>
              <w:t>х техническое обслуживание и</w:t>
            </w:r>
            <w:r w:rsidRPr="00DE690D">
              <w:rPr>
                <w:color w:val="000000"/>
                <w:sz w:val="20"/>
                <w:szCs w:val="20"/>
              </w:rPr>
              <w:t xml:space="preserve"> </w:t>
            </w:r>
            <w:r w:rsidR="00BD0C55" w:rsidRPr="00DE690D">
              <w:rPr>
                <w:color w:val="000000"/>
                <w:sz w:val="20"/>
                <w:szCs w:val="20"/>
              </w:rPr>
              <w:t>ремонт</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219</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0,4</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295</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518</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0,4</w:t>
            </w:r>
          </w:p>
        </w:tc>
        <w:tc>
          <w:tcPr>
            <w:tcW w:w="343"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2126</w:t>
            </w:r>
          </w:p>
        </w:tc>
        <w:tc>
          <w:tcPr>
            <w:tcW w:w="567"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2,0</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оптовая торговля, включая торговлю через </w:t>
            </w:r>
            <w:r w:rsidRPr="00DE690D">
              <w:rPr>
                <w:color w:val="000000"/>
                <w:sz w:val="20"/>
                <w:szCs w:val="20"/>
              </w:rPr>
              <w:t xml:space="preserve"> </w:t>
            </w:r>
            <w:r w:rsidR="00BD0C55" w:rsidRPr="00DE690D">
              <w:rPr>
                <w:color w:val="000000"/>
                <w:sz w:val="20"/>
                <w:szCs w:val="20"/>
              </w:rPr>
              <w:t xml:space="preserve">агентов, кроме торговли автотранспортными </w:t>
            </w:r>
            <w:r w:rsidRPr="00DE690D">
              <w:rPr>
                <w:color w:val="000000"/>
                <w:sz w:val="20"/>
                <w:szCs w:val="20"/>
              </w:rPr>
              <w:t xml:space="preserve"> </w:t>
            </w:r>
            <w:r w:rsidR="00BD0C55" w:rsidRPr="00DE690D">
              <w:rPr>
                <w:color w:val="000000"/>
                <w:sz w:val="20"/>
                <w:szCs w:val="20"/>
              </w:rPr>
              <w:t>средствами и мотоциклами</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19574</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36,5</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11830</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21,5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45538</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37,7</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19915</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19,2</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розничная торговля, кроме торговли </w:t>
            </w:r>
            <w:r w:rsidR="00BD0C55" w:rsidRPr="00DE690D">
              <w:rPr>
                <w:color w:val="000000"/>
                <w:sz w:val="20"/>
                <w:szCs w:val="20"/>
              </w:rPr>
              <w:br/>
            </w:r>
            <w:r w:rsidRPr="00DE690D">
              <w:rPr>
                <w:color w:val="000000"/>
                <w:sz w:val="20"/>
                <w:szCs w:val="20"/>
              </w:rPr>
              <w:t xml:space="preserve"> </w:t>
            </w:r>
            <w:r w:rsidR="00BD0C55" w:rsidRPr="00DE690D">
              <w:rPr>
                <w:color w:val="000000"/>
                <w:sz w:val="20"/>
                <w:szCs w:val="20"/>
              </w:rPr>
              <w:t xml:space="preserve">автотранспортными средствами и мотоциклами; </w:t>
            </w:r>
            <w:r w:rsidRPr="00DE690D">
              <w:rPr>
                <w:color w:val="000000"/>
                <w:sz w:val="20"/>
                <w:szCs w:val="20"/>
              </w:rPr>
              <w:t xml:space="preserve"> </w:t>
            </w:r>
            <w:r w:rsidR="00BD0C55" w:rsidRPr="00DE690D">
              <w:rPr>
                <w:color w:val="000000"/>
                <w:sz w:val="20"/>
                <w:szCs w:val="20"/>
              </w:rPr>
              <w:t>ремонт бытовых изделий и предметов личного пользования</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668</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964</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1,7</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1254</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1864</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1,8</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гостиницы и рестораны</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52</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59</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188</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0,2</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транспорт и связь</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3840</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7,2</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5297</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9,6</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6703</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4861</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4,7</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в том числе связь</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3287</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6,1</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4701</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3295</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2,7</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1320</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1,3</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финансовая деятельность</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1813</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3,4</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4698</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4450</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3,7</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4977</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4,8</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операции с недвижимым имуществом, аренда и предоставление услуг</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2602</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4,9</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5998</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10,9</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8414</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15378</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14,8</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в том числе:</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 </w:t>
            </w:r>
          </w:p>
        </w:tc>
        <w:tc>
          <w:tcPr>
            <w:tcW w:w="343" w:type="pct"/>
            <w:vAlign w:val="bottom"/>
          </w:tcPr>
          <w:p w:rsidR="00BD0C55" w:rsidRPr="00DE690D" w:rsidRDefault="00BD0C55" w:rsidP="00DE690D">
            <w:pPr>
              <w:spacing w:line="360" w:lineRule="auto"/>
              <w:jc w:val="both"/>
              <w:rPr>
                <w:color w:val="000000"/>
                <w:sz w:val="20"/>
                <w:szCs w:val="20"/>
              </w:rPr>
            </w:pPr>
          </w:p>
        </w:tc>
        <w:tc>
          <w:tcPr>
            <w:tcW w:w="406" w:type="pct"/>
            <w:vAlign w:val="bottom"/>
          </w:tcPr>
          <w:p w:rsidR="00BD0C55" w:rsidRPr="00DE690D" w:rsidRDefault="00BD0C55" w:rsidP="00DE690D">
            <w:pPr>
              <w:spacing w:line="360" w:lineRule="auto"/>
              <w:jc w:val="both"/>
              <w:rPr>
                <w:color w:val="000000"/>
                <w:sz w:val="20"/>
                <w:szCs w:val="20"/>
              </w:rPr>
            </w:pPr>
          </w:p>
        </w:tc>
        <w:tc>
          <w:tcPr>
            <w:tcW w:w="343" w:type="pct"/>
            <w:vAlign w:val="bottom"/>
          </w:tcPr>
          <w:p w:rsidR="00BD0C55" w:rsidRPr="00DE690D" w:rsidRDefault="00BD0C55" w:rsidP="00DE690D">
            <w:pPr>
              <w:spacing w:line="360" w:lineRule="auto"/>
              <w:jc w:val="both"/>
              <w:rPr>
                <w:color w:val="000000"/>
                <w:sz w:val="20"/>
                <w:szCs w:val="20"/>
              </w:rPr>
            </w:pPr>
          </w:p>
        </w:tc>
        <w:tc>
          <w:tcPr>
            <w:tcW w:w="567" w:type="pct"/>
            <w:vAlign w:val="bottom"/>
          </w:tcPr>
          <w:p w:rsidR="00BD0C55" w:rsidRPr="00DE690D" w:rsidRDefault="00BD0C55" w:rsidP="00DE690D">
            <w:pPr>
              <w:spacing w:line="360" w:lineRule="auto"/>
              <w:jc w:val="both"/>
              <w:rPr>
                <w:color w:val="000000"/>
                <w:sz w:val="20"/>
                <w:szCs w:val="20"/>
              </w:rPr>
            </w:pP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 xml:space="preserve">управление эксплуатацией жилого фонда </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17</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r>
      <w:tr w:rsidR="00BD0C55" w:rsidRPr="00DE690D">
        <w:tc>
          <w:tcPr>
            <w:tcW w:w="1870" w:type="pct"/>
            <w:vAlign w:val="bottom"/>
          </w:tcPr>
          <w:p w:rsidR="00BD0C55" w:rsidRPr="00DE690D" w:rsidRDefault="00DE690D" w:rsidP="00DE690D">
            <w:pPr>
              <w:spacing w:line="360" w:lineRule="auto"/>
              <w:jc w:val="both"/>
              <w:rPr>
                <w:color w:val="000000"/>
                <w:sz w:val="20"/>
                <w:szCs w:val="20"/>
              </w:rPr>
            </w:pPr>
            <w:r w:rsidRPr="00DE690D">
              <w:rPr>
                <w:color w:val="000000"/>
                <w:sz w:val="20"/>
                <w:szCs w:val="20"/>
              </w:rPr>
              <w:t xml:space="preserve"> </w:t>
            </w:r>
            <w:r w:rsidR="00BD0C55" w:rsidRPr="00DE690D">
              <w:rPr>
                <w:color w:val="000000"/>
                <w:sz w:val="20"/>
                <w:szCs w:val="20"/>
              </w:rPr>
              <w:t>научные исследования и разработки</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16</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29</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395</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0,3</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71</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государственное управление и обеспечение военной безопасности; обязательное социальное обеспечение</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48</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26</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образование</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3</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здравоохранение и предоставление социальных услуг</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15</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52</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68</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0,1</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20</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0,0</w:t>
            </w:r>
          </w:p>
        </w:tc>
      </w:tr>
      <w:tr w:rsidR="00BD0C55" w:rsidRPr="00DE690D">
        <w:tc>
          <w:tcPr>
            <w:tcW w:w="1870"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предоставление прочих коммунальных, социальных и персональных услуг</w:t>
            </w:r>
          </w:p>
        </w:tc>
        <w:tc>
          <w:tcPr>
            <w:tcW w:w="31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144</w:t>
            </w:r>
          </w:p>
        </w:tc>
        <w:tc>
          <w:tcPr>
            <w:tcW w:w="399"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0,3</w:t>
            </w:r>
          </w:p>
        </w:tc>
        <w:tc>
          <w:tcPr>
            <w:tcW w:w="338"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273</w:t>
            </w:r>
          </w:p>
        </w:tc>
        <w:tc>
          <w:tcPr>
            <w:tcW w:w="41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0,5</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295</w:t>
            </w:r>
          </w:p>
        </w:tc>
        <w:tc>
          <w:tcPr>
            <w:tcW w:w="406"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0,2</w:t>
            </w:r>
          </w:p>
        </w:tc>
        <w:tc>
          <w:tcPr>
            <w:tcW w:w="343"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434</w:t>
            </w:r>
          </w:p>
        </w:tc>
        <w:tc>
          <w:tcPr>
            <w:tcW w:w="567" w:type="pct"/>
            <w:vAlign w:val="bottom"/>
          </w:tcPr>
          <w:p w:rsidR="00BD0C55" w:rsidRPr="00DE690D" w:rsidRDefault="00BD0C55" w:rsidP="00DE690D">
            <w:pPr>
              <w:spacing w:line="360" w:lineRule="auto"/>
              <w:jc w:val="both"/>
              <w:rPr>
                <w:color w:val="000000"/>
                <w:sz w:val="20"/>
                <w:szCs w:val="20"/>
              </w:rPr>
            </w:pPr>
            <w:r w:rsidRPr="00DE690D">
              <w:rPr>
                <w:color w:val="000000"/>
                <w:sz w:val="20"/>
                <w:szCs w:val="20"/>
              </w:rPr>
              <w:t>0,4</w:t>
            </w:r>
          </w:p>
        </w:tc>
      </w:tr>
    </w:tbl>
    <w:p w:rsidR="00955B38" w:rsidRPr="00DE690D" w:rsidRDefault="00955B38" w:rsidP="00DE690D">
      <w:pPr>
        <w:spacing w:line="360" w:lineRule="auto"/>
        <w:ind w:firstLine="709"/>
        <w:jc w:val="both"/>
        <w:rPr>
          <w:color w:val="000000"/>
          <w:sz w:val="28"/>
          <w:szCs w:val="28"/>
        </w:rPr>
      </w:pPr>
    </w:p>
    <w:p w:rsidR="00955B38" w:rsidRPr="00DE690D" w:rsidRDefault="00DE690D" w:rsidP="00DE690D">
      <w:pPr>
        <w:suppressAutoHyphens/>
        <w:spacing w:line="360" w:lineRule="auto"/>
        <w:ind w:firstLine="709"/>
        <w:jc w:val="center"/>
        <w:rPr>
          <w:b/>
          <w:bCs/>
          <w:color w:val="000000"/>
          <w:kern w:val="28"/>
          <w:sz w:val="28"/>
          <w:szCs w:val="28"/>
        </w:rPr>
      </w:pPr>
      <w:r>
        <w:rPr>
          <w:color w:val="000000"/>
          <w:sz w:val="28"/>
          <w:szCs w:val="28"/>
        </w:rPr>
        <w:br w:type="page"/>
      </w:r>
      <w:r w:rsidR="00674790" w:rsidRPr="00DE690D">
        <w:rPr>
          <w:b/>
          <w:bCs/>
          <w:color w:val="000000"/>
          <w:kern w:val="28"/>
          <w:sz w:val="28"/>
          <w:szCs w:val="28"/>
        </w:rPr>
        <w:t xml:space="preserve">Приложение </w:t>
      </w:r>
      <w:r w:rsidR="007B414F" w:rsidRPr="00DE690D">
        <w:rPr>
          <w:b/>
          <w:bCs/>
          <w:color w:val="000000"/>
          <w:kern w:val="28"/>
          <w:sz w:val="28"/>
          <w:szCs w:val="28"/>
        </w:rPr>
        <w:t>5</w:t>
      </w:r>
    </w:p>
    <w:p w:rsidR="00955B38" w:rsidRPr="00DE690D" w:rsidRDefault="00955B38" w:rsidP="00DE690D">
      <w:pPr>
        <w:spacing w:line="360" w:lineRule="auto"/>
        <w:ind w:firstLine="709"/>
        <w:jc w:val="both"/>
        <w:rPr>
          <w:color w:val="000000"/>
          <w:sz w:val="28"/>
          <w:szCs w:val="28"/>
        </w:rPr>
      </w:pPr>
    </w:p>
    <w:p w:rsidR="00955B38" w:rsidRPr="00DE690D" w:rsidRDefault="00955B38" w:rsidP="00DE690D">
      <w:pPr>
        <w:spacing w:line="360" w:lineRule="auto"/>
        <w:ind w:firstLine="709"/>
        <w:jc w:val="both"/>
        <w:rPr>
          <w:color w:val="000000"/>
          <w:sz w:val="28"/>
          <w:szCs w:val="28"/>
        </w:rPr>
      </w:pPr>
      <w:r w:rsidRPr="00DE690D">
        <w:rPr>
          <w:color w:val="000000"/>
          <w:sz w:val="28"/>
          <w:szCs w:val="28"/>
        </w:rPr>
        <w:t>ПОСТУПЛЕНИЕ ИНОСТРАННЫХ ИНВЕСТИЦИЙ ПО ТИПАМ ЗА 2</w:t>
      </w:r>
      <w:r w:rsidR="00054F09" w:rsidRPr="00DE690D">
        <w:rPr>
          <w:color w:val="000000"/>
          <w:sz w:val="28"/>
          <w:szCs w:val="28"/>
        </w:rPr>
        <w:t>009</w:t>
      </w:r>
      <w:r w:rsidRPr="00DE690D">
        <w:rPr>
          <w:color w:val="000000"/>
          <w:sz w:val="28"/>
          <w:szCs w:val="28"/>
        </w:rPr>
        <w:t xml:space="preserve"> г.</w:t>
      </w:r>
      <w:r w:rsidRPr="00DE690D">
        <w:rPr>
          <w:rStyle w:val="ab"/>
          <w:color w:val="000000"/>
          <w:sz w:val="28"/>
          <w:szCs w:val="28"/>
        </w:rPr>
        <w:footnoteReference w:id="31"/>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3434"/>
        <w:gridCol w:w="1127"/>
        <w:gridCol w:w="1128"/>
        <w:gridCol w:w="975"/>
        <w:gridCol w:w="1559"/>
        <w:gridCol w:w="902"/>
      </w:tblGrid>
      <w:tr w:rsidR="00955B38" w:rsidRPr="00DE690D">
        <w:trPr>
          <w:jc w:val="center"/>
        </w:trPr>
        <w:tc>
          <w:tcPr>
            <w:tcW w:w="1882" w:type="pct"/>
            <w:vMerge w:val="restart"/>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1770" w:type="pct"/>
            <w:gridSpan w:val="3"/>
          </w:tcPr>
          <w:p w:rsidR="00955B38" w:rsidRPr="00DE690D" w:rsidRDefault="00054F09" w:rsidP="00DE690D">
            <w:pPr>
              <w:spacing w:line="360" w:lineRule="auto"/>
              <w:jc w:val="both"/>
              <w:rPr>
                <w:color w:val="000000"/>
                <w:sz w:val="20"/>
                <w:szCs w:val="20"/>
              </w:rPr>
            </w:pPr>
            <w:r w:rsidRPr="00DE690D">
              <w:rPr>
                <w:color w:val="000000"/>
                <w:sz w:val="20"/>
                <w:szCs w:val="20"/>
              </w:rPr>
              <w:t>Январь-сентябрь 2009г</w:t>
            </w:r>
            <w:r w:rsidR="00955B38" w:rsidRPr="00DE690D">
              <w:rPr>
                <w:color w:val="000000"/>
                <w:sz w:val="20"/>
                <w:szCs w:val="20"/>
              </w:rPr>
              <w:t>.</w:t>
            </w:r>
          </w:p>
        </w:tc>
        <w:tc>
          <w:tcPr>
            <w:tcW w:w="1348" w:type="pct"/>
            <w:gridSpan w:val="2"/>
            <w:vMerge w:val="restart"/>
          </w:tcPr>
          <w:p w:rsidR="00955B38" w:rsidRPr="00DE690D" w:rsidRDefault="00955B38" w:rsidP="00DE690D">
            <w:pPr>
              <w:spacing w:line="360" w:lineRule="auto"/>
              <w:jc w:val="both"/>
              <w:rPr>
                <w:color w:val="000000"/>
                <w:sz w:val="20"/>
                <w:szCs w:val="20"/>
              </w:rPr>
            </w:pPr>
            <w:r w:rsidRPr="00DE690D">
              <w:rPr>
                <w:color w:val="000000"/>
                <w:sz w:val="20"/>
                <w:szCs w:val="20"/>
              </w:rPr>
              <w:t>Справочно</w:t>
            </w:r>
            <w:r w:rsidR="00266068">
              <w:rPr>
                <w:color w:val="000000"/>
                <w:sz w:val="20"/>
                <w:szCs w:val="20"/>
              </w:rPr>
              <w:t xml:space="preserve"> </w:t>
            </w:r>
            <w:r w:rsidR="00054F09" w:rsidRPr="00DE690D">
              <w:rPr>
                <w:color w:val="000000"/>
                <w:sz w:val="20"/>
                <w:szCs w:val="20"/>
              </w:rPr>
              <w:t>Январь-сентябрь 2008г. в % к</w:t>
            </w:r>
          </w:p>
        </w:tc>
      </w:tr>
      <w:tr w:rsidR="00955B38" w:rsidRPr="00DE690D">
        <w:trPr>
          <w:trHeight w:val="180"/>
          <w:jc w:val="center"/>
        </w:trPr>
        <w:tc>
          <w:tcPr>
            <w:tcW w:w="1882" w:type="pct"/>
            <w:vMerge/>
            <w:vAlign w:val="center"/>
          </w:tcPr>
          <w:p w:rsidR="00955B38" w:rsidRPr="00DE690D" w:rsidRDefault="00955B38" w:rsidP="00DE690D">
            <w:pPr>
              <w:spacing w:line="360" w:lineRule="auto"/>
              <w:jc w:val="both"/>
              <w:rPr>
                <w:color w:val="000000"/>
                <w:sz w:val="20"/>
                <w:szCs w:val="20"/>
              </w:rPr>
            </w:pPr>
          </w:p>
        </w:tc>
        <w:tc>
          <w:tcPr>
            <w:tcW w:w="618" w:type="pct"/>
            <w:vMerge w:val="restart"/>
          </w:tcPr>
          <w:p w:rsidR="00955B38" w:rsidRPr="00DE690D" w:rsidRDefault="00955B38" w:rsidP="00DE690D">
            <w:pPr>
              <w:spacing w:line="360" w:lineRule="auto"/>
              <w:jc w:val="both"/>
              <w:rPr>
                <w:color w:val="000000"/>
                <w:sz w:val="20"/>
                <w:szCs w:val="20"/>
              </w:rPr>
            </w:pPr>
            <w:r w:rsidRPr="00DE690D">
              <w:rPr>
                <w:color w:val="000000"/>
                <w:sz w:val="20"/>
                <w:szCs w:val="20"/>
              </w:rPr>
              <w:t>млн.</w:t>
            </w:r>
            <w:r w:rsidR="00DE690D" w:rsidRPr="00DE690D">
              <w:rPr>
                <w:color w:val="000000"/>
                <w:sz w:val="20"/>
                <w:szCs w:val="20"/>
                <w:lang w:val="uk-UA"/>
              </w:rPr>
              <w:t xml:space="preserve"> </w:t>
            </w:r>
            <w:r w:rsidRPr="00DE690D">
              <w:rPr>
                <w:color w:val="000000"/>
                <w:sz w:val="20"/>
                <w:szCs w:val="20"/>
              </w:rPr>
              <w:t>долларов</w:t>
            </w:r>
            <w:r w:rsidR="00DE690D" w:rsidRPr="00DE690D">
              <w:rPr>
                <w:color w:val="000000"/>
                <w:sz w:val="20"/>
                <w:szCs w:val="20"/>
                <w:lang w:val="uk-UA"/>
              </w:rPr>
              <w:t xml:space="preserve"> </w:t>
            </w:r>
            <w:r w:rsidRPr="00DE690D">
              <w:rPr>
                <w:color w:val="000000"/>
                <w:sz w:val="20"/>
                <w:szCs w:val="20"/>
              </w:rPr>
              <w:t>США</w:t>
            </w:r>
          </w:p>
        </w:tc>
        <w:tc>
          <w:tcPr>
            <w:tcW w:w="1152" w:type="pct"/>
            <w:gridSpan w:val="2"/>
          </w:tcPr>
          <w:p w:rsidR="00955B38" w:rsidRPr="00DE690D" w:rsidRDefault="00955B38" w:rsidP="00DE690D">
            <w:pPr>
              <w:spacing w:line="360" w:lineRule="auto"/>
              <w:jc w:val="both"/>
              <w:rPr>
                <w:color w:val="000000"/>
                <w:sz w:val="20"/>
                <w:szCs w:val="20"/>
              </w:rPr>
            </w:pPr>
            <w:r w:rsidRPr="00DE690D">
              <w:rPr>
                <w:color w:val="000000"/>
                <w:sz w:val="20"/>
                <w:szCs w:val="20"/>
              </w:rPr>
              <w:t>в % к</w:t>
            </w:r>
          </w:p>
        </w:tc>
        <w:tc>
          <w:tcPr>
            <w:tcW w:w="1348" w:type="pct"/>
            <w:gridSpan w:val="2"/>
            <w:vMerge/>
            <w:vAlign w:val="center"/>
          </w:tcPr>
          <w:p w:rsidR="00955B38" w:rsidRPr="00DE690D" w:rsidRDefault="00955B38" w:rsidP="00DE690D">
            <w:pPr>
              <w:spacing w:line="360" w:lineRule="auto"/>
              <w:jc w:val="both"/>
              <w:rPr>
                <w:color w:val="000000"/>
                <w:sz w:val="20"/>
                <w:szCs w:val="20"/>
              </w:rPr>
            </w:pPr>
          </w:p>
        </w:tc>
      </w:tr>
      <w:tr w:rsidR="00955B38" w:rsidRPr="00DE690D">
        <w:trPr>
          <w:trHeight w:val="345"/>
          <w:jc w:val="center"/>
        </w:trPr>
        <w:tc>
          <w:tcPr>
            <w:tcW w:w="1882" w:type="pct"/>
            <w:vMerge/>
            <w:vAlign w:val="center"/>
          </w:tcPr>
          <w:p w:rsidR="00955B38" w:rsidRPr="00DE690D" w:rsidRDefault="00955B38" w:rsidP="00DE690D">
            <w:pPr>
              <w:spacing w:line="360" w:lineRule="auto"/>
              <w:jc w:val="both"/>
              <w:rPr>
                <w:color w:val="000000"/>
                <w:sz w:val="20"/>
                <w:szCs w:val="20"/>
              </w:rPr>
            </w:pPr>
          </w:p>
        </w:tc>
        <w:tc>
          <w:tcPr>
            <w:tcW w:w="618" w:type="pct"/>
            <w:vMerge/>
            <w:vAlign w:val="center"/>
          </w:tcPr>
          <w:p w:rsidR="00955B38" w:rsidRPr="00DE690D" w:rsidRDefault="00955B38" w:rsidP="00DE690D">
            <w:pPr>
              <w:spacing w:line="360" w:lineRule="auto"/>
              <w:jc w:val="both"/>
              <w:rPr>
                <w:color w:val="000000"/>
                <w:sz w:val="20"/>
                <w:szCs w:val="20"/>
              </w:rPr>
            </w:pPr>
          </w:p>
        </w:tc>
        <w:tc>
          <w:tcPr>
            <w:tcW w:w="618" w:type="pct"/>
            <w:vMerge w:val="restart"/>
          </w:tcPr>
          <w:p w:rsidR="00955B38" w:rsidRPr="00DE690D" w:rsidRDefault="00054F09" w:rsidP="00DE690D">
            <w:pPr>
              <w:spacing w:line="360" w:lineRule="auto"/>
              <w:jc w:val="both"/>
              <w:rPr>
                <w:color w:val="000000"/>
                <w:sz w:val="20"/>
                <w:szCs w:val="20"/>
              </w:rPr>
            </w:pPr>
            <w:r w:rsidRPr="00DE690D">
              <w:rPr>
                <w:color w:val="000000"/>
                <w:sz w:val="20"/>
                <w:szCs w:val="20"/>
              </w:rPr>
              <w:t>Январь-сентябрь 2008г</w:t>
            </w:r>
            <w:r w:rsidR="00955B38" w:rsidRPr="00DE690D">
              <w:rPr>
                <w:color w:val="000000"/>
                <w:sz w:val="20"/>
                <w:szCs w:val="20"/>
              </w:rPr>
              <w:t>.</w:t>
            </w:r>
          </w:p>
        </w:tc>
        <w:tc>
          <w:tcPr>
            <w:tcW w:w="534" w:type="pct"/>
            <w:vMerge w:val="restart"/>
          </w:tcPr>
          <w:p w:rsidR="00955B38" w:rsidRPr="00DE690D" w:rsidRDefault="00955B38" w:rsidP="00DE690D">
            <w:pPr>
              <w:spacing w:line="360" w:lineRule="auto"/>
              <w:jc w:val="both"/>
              <w:rPr>
                <w:color w:val="000000"/>
                <w:sz w:val="20"/>
                <w:szCs w:val="20"/>
              </w:rPr>
            </w:pPr>
            <w:r w:rsidRPr="00DE690D">
              <w:rPr>
                <w:color w:val="000000"/>
                <w:sz w:val="20"/>
                <w:szCs w:val="20"/>
              </w:rPr>
              <w:t>итогу</w:t>
            </w:r>
          </w:p>
        </w:tc>
        <w:tc>
          <w:tcPr>
            <w:tcW w:w="1348" w:type="pct"/>
            <w:gridSpan w:val="2"/>
            <w:vMerge/>
            <w:vAlign w:val="center"/>
          </w:tcPr>
          <w:p w:rsidR="00955B38" w:rsidRPr="00DE690D" w:rsidRDefault="00955B38" w:rsidP="00DE690D">
            <w:pPr>
              <w:spacing w:line="360" w:lineRule="auto"/>
              <w:jc w:val="both"/>
              <w:rPr>
                <w:color w:val="000000"/>
                <w:sz w:val="20"/>
                <w:szCs w:val="20"/>
              </w:rPr>
            </w:pPr>
          </w:p>
        </w:tc>
      </w:tr>
      <w:tr w:rsidR="00955B38" w:rsidRPr="00DE690D">
        <w:trPr>
          <w:jc w:val="center"/>
        </w:trPr>
        <w:tc>
          <w:tcPr>
            <w:tcW w:w="1882" w:type="pct"/>
            <w:vMerge/>
            <w:vAlign w:val="center"/>
          </w:tcPr>
          <w:p w:rsidR="00955B38" w:rsidRPr="00DE690D" w:rsidRDefault="00955B38" w:rsidP="00DE690D">
            <w:pPr>
              <w:spacing w:line="360" w:lineRule="auto"/>
              <w:jc w:val="both"/>
              <w:rPr>
                <w:color w:val="000000"/>
                <w:sz w:val="20"/>
                <w:szCs w:val="20"/>
              </w:rPr>
            </w:pPr>
          </w:p>
        </w:tc>
        <w:tc>
          <w:tcPr>
            <w:tcW w:w="618" w:type="pct"/>
            <w:vMerge/>
            <w:vAlign w:val="center"/>
          </w:tcPr>
          <w:p w:rsidR="00955B38" w:rsidRPr="00DE690D" w:rsidRDefault="00955B38" w:rsidP="00DE690D">
            <w:pPr>
              <w:spacing w:line="360" w:lineRule="auto"/>
              <w:jc w:val="both"/>
              <w:rPr>
                <w:color w:val="000000"/>
                <w:sz w:val="20"/>
                <w:szCs w:val="20"/>
              </w:rPr>
            </w:pPr>
          </w:p>
        </w:tc>
        <w:tc>
          <w:tcPr>
            <w:tcW w:w="618" w:type="pct"/>
            <w:vMerge/>
            <w:vAlign w:val="center"/>
          </w:tcPr>
          <w:p w:rsidR="00955B38" w:rsidRPr="00DE690D" w:rsidRDefault="00955B38" w:rsidP="00DE690D">
            <w:pPr>
              <w:spacing w:line="360" w:lineRule="auto"/>
              <w:jc w:val="both"/>
              <w:rPr>
                <w:color w:val="000000"/>
                <w:sz w:val="20"/>
                <w:szCs w:val="20"/>
              </w:rPr>
            </w:pPr>
          </w:p>
        </w:tc>
        <w:tc>
          <w:tcPr>
            <w:tcW w:w="534" w:type="pct"/>
            <w:vMerge/>
            <w:vAlign w:val="center"/>
          </w:tcPr>
          <w:p w:rsidR="00955B38" w:rsidRPr="00DE690D" w:rsidRDefault="00955B38" w:rsidP="00DE690D">
            <w:pPr>
              <w:spacing w:line="360" w:lineRule="auto"/>
              <w:jc w:val="both"/>
              <w:rPr>
                <w:color w:val="000000"/>
                <w:sz w:val="20"/>
                <w:szCs w:val="20"/>
              </w:rPr>
            </w:pPr>
          </w:p>
        </w:tc>
        <w:tc>
          <w:tcPr>
            <w:tcW w:w="854" w:type="pct"/>
          </w:tcPr>
          <w:p w:rsidR="00955B38" w:rsidRPr="00DE690D" w:rsidRDefault="00054F09" w:rsidP="00DE690D">
            <w:pPr>
              <w:spacing w:line="360" w:lineRule="auto"/>
              <w:jc w:val="both"/>
              <w:rPr>
                <w:color w:val="000000"/>
                <w:sz w:val="20"/>
                <w:szCs w:val="20"/>
              </w:rPr>
            </w:pPr>
            <w:r w:rsidRPr="00DE690D">
              <w:rPr>
                <w:color w:val="000000"/>
                <w:sz w:val="20"/>
                <w:szCs w:val="20"/>
              </w:rPr>
              <w:t>Январю-сентябрю 2007 г.</w:t>
            </w:r>
          </w:p>
        </w:tc>
        <w:tc>
          <w:tcPr>
            <w:tcW w:w="494" w:type="pct"/>
          </w:tcPr>
          <w:p w:rsidR="00955B38" w:rsidRPr="00DE690D" w:rsidRDefault="00955B38" w:rsidP="00DE690D">
            <w:pPr>
              <w:spacing w:line="360" w:lineRule="auto"/>
              <w:jc w:val="both"/>
              <w:rPr>
                <w:color w:val="000000"/>
                <w:sz w:val="20"/>
                <w:szCs w:val="20"/>
              </w:rPr>
            </w:pPr>
            <w:r w:rsidRPr="00DE690D">
              <w:rPr>
                <w:color w:val="000000"/>
                <w:sz w:val="20"/>
                <w:szCs w:val="20"/>
              </w:rPr>
              <w:t xml:space="preserve">итогу </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Инвестиции</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54738</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72,2</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100</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86,2</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100</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из них:</w:t>
            </w:r>
          </w:p>
        </w:tc>
        <w:tc>
          <w:tcPr>
            <w:tcW w:w="618"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618"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534"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854"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494"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прямые инвестиции</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9957</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51,9</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18,2</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97,7</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25,3</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в том числе:</w:t>
            </w:r>
          </w:p>
        </w:tc>
        <w:tc>
          <w:tcPr>
            <w:tcW w:w="618"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618"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534"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854"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c>
          <w:tcPr>
            <w:tcW w:w="494"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взносы в капитал</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4918</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41,4</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9,0</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131,7</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15,7</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 xml:space="preserve">из них </w:t>
            </w:r>
            <w:r w:rsidRPr="00DE690D">
              <w:rPr>
                <w:color w:val="000000"/>
                <w:sz w:val="20"/>
                <w:szCs w:val="20"/>
              </w:rPr>
              <w:br/>
              <w:t>реинвестирование</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635</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112,0</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1,2</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В 2,2р.</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0,7</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лизинг</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101</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74,9</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0,2</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В 2,5р.</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0,2</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кредиты, полученные от зарубежных совладельцев организаций</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4131</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65,9</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7,5</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64,3</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8,2</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прочие прямые инвестиции</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825</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90,4</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1,5</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111,1</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1,2</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портфельные инвестиции</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1019</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78,6</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1,9</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83,7</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1,7</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из них акции и паи</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348</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34,2</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0,6</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68,8</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1,3</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прочие инвестиции</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43744</w:t>
            </w:r>
          </w:p>
        </w:tc>
        <w:tc>
          <w:tcPr>
            <w:tcW w:w="618"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79,1</w:t>
            </w:r>
          </w:p>
        </w:tc>
        <w:tc>
          <w:tcPr>
            <w:tcW w:w="53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79,9</w:t>
            </w:r>
          </w:p>
        </w:tc>
        <w:tc>
          <w:tcPr>
            <w:tcW w:w="85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82,8</w:t>
            </w:r>
          </w:p>
        </w:tc>
        <w:tc>
          <w:tcPr>
            <w:tcW w:w="494" w:type="pct"/>
            <w:vAlign w:val="bottom"/>
          </w:tcPr>
          <w:p w:rsidR="00955B38" w:rsidRPr="00DE690D" w:rsidRDefault="00054F09" w:rsidP="00DE690D">
            <w:pPr>
              <w:spacing w:line="360" w:lineRule="auto"/>
              <w:jc w:val="both"/>
              <w:rPr>
                <w:color w:val="000000"/>
                <w:sz w:val="20"/>
                <w:szCs w:val="20"/>
              </w:rPr>
            </w:pPr>
            <w:r w:rsidRPr="00DE690D">
              <w:rPr>
                <w:color w:val="000000"/>
                <w:sz w:val="20"/>
                <w:szCs w:val="20"/>
              </w:rPr>
              <w:t>73,0</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в том числе:</w:t>
            </w:r>
          </w:p>
        </w:tc>
        <w:tc>
          <w:tcPr>
            <w:tcW w:w="618" w:type="pct"/>
            <w:vAlign w:val="bottom"/>
          </w:tcPr>
          <w:p w:rsidR="00955B38" w:rsidRPr="00DE690D" w:rsidRDefault="00955B38" w:rsidP="00DE690D">
            <w:pPr>
              <w:spacing w:line="360" w:lineRule="auto"/>
              <w:jc w:val="both"/>
              <w:rPr>
                <w:color w:val="000000"/>
                <w:sz w:val="20"/>
                <w:szCs w:val="20"/>
              </w:rPr>
            </w:pPr>
          </w:p>
        </w:tc>
        <w:tc>
          <w:tcPr>
            <w:tcW w:w="618" w:type="pct"/>
            <w:vAlign w:val="bottom"/>
          </w:tcPr>
          <w:p w:rsidR="00955B38" w:rsidRPr="00DE690D" w:rsidRDefault="00955B38" w:rsidP="00DE690D">
            <w:pPr>
              <w:spacing w:line="360" w:lineRule="auto"/>
              <w:jc w:val="both"/>
              <w:rPr>
                <w:color w:val="000000"/>
                <w:sz w:val="20"/>
                <w:szCs w:val="20"/>
              </w:rPr>
            </w:pPr>
          </w:p>
        </w:tc>
        <w:tc>
          <w:tcPr>
            <w:tcW w:w="534" w:type="pct"/>
            <w:vAlign w:val="bottom"/>
          </w:tcPr>
          <w:p w:rsidR="00955B38" w:rsidRPr="00DE690D" w:rsidRDefault="00955B38" w:rsidP="00DE690D">
            <w:pPr>
              <w:spacing w:line="360" w:lineRule="auto"/>
              <w:jc w:val="both"/>
              <w:rPr>
                <w:color w:val="000000"/>
                <w:sz w:val="20"/>
                <w:szCs w:val="20"/>
              </w:rPr>
            </w:pPr>
          </w:p>
        </w:tc>
        <w:tc>
          <w:tcPr>
            <w:tcW w:w="854" w:type="pct"/>
            <w:vAlign w:val="bottom"/>
          </w:tcPr>
          <w:p w:rsidR="00955B38" w:rsidRPr="00DE690D" w:rsidRDefault="00955B38" w:rsidP="00DE690D">
            <w:pPr>
              <w:spacing w:line="360" w:lineRule="auto"/>
              <w:jc w:val="both"/>
              <w:rPr>
                <w:color w:val="000000"/>
                <w:sz w:val="20"/>
                <w:szCs w:val="20"/>
              </w:rPr>
            </w:pPr>
          </w:p>
        </w:tc>
        <w:tc>
          <w:tcPr>
            <w:tcW w:w="494" w:type="pct"/>
            <w:vAlign w:val="bottom"/>
          </w:tcPr>
          <w:p w:rsidR="00955B38" w:rsidRPr="00DE690D" w:rsidRDefault="00955B38" w:rsidP="00DE690D">
            <w:pPr>
              <w:spacing w:line="360" w:lineRule="auto"/>
              <w:jc w:val="both"/>
              <w:rPr>
                <w:color w:val="000000"/>
                <w:sz w:val="20"/>
                <w:szCs w:val="20"/>
              </w:rPr>
            </w:pP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торговые кредиты</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9249</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73,0</w:t>
            </w:r>
          </w:p>
        </w:tc>
        <w:tc>
          <w:tcPr>
            <w:tcW w:w="53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16,9</w:t>
            </w:r>
          </w:p>
        </w:tc>
        <w:tc>
          <w:tcPr>
            <w:tcW w:w="85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149,1</w:t>
            </w:r>
          </w:p>
        </w:tc>
        <w:tc>
          <w:tcPr>
            <w:tcW w:w="49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16,7</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прочие кредиты</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34214</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82,4</w:t>
            </w:r>
          </w:p>
        </w:tc>
        <w:tc>
          <w:tcPr>
            <w:tcW w:w="53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62,5</w:t>
            </w:r>
          </w:p>
        </w:tc>
        <w:tc>
          <w:tcPr>
            <w:tcW w:w="85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72,0</w:t>
            </w:r>
          </w:p>
        </w:tc>
        <w:tc>
          <w:tcPr>
            <w:tcW w:w="49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54,8</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из них:</w:t>
            </w:r>
          </w:p>
        </w:tc>
        <w:tc>
          <w:tcPr>
            <w:tcW w:w="618" w:type="pct"/>
            <w:vAlign w:val="bottom"/>
          </w:tcPr>
          <w:p w:rsidR="00955B38" w:rsidRPr="00DE690D" w:rsidRDefault="00955B38" w:rsidP="00DE690D">
            <w:pPr>
              <w:spacing w:line="360" w:lineRule="auto"/>
              <w:jc w:val="both"/>
              <w:rPr>
                <w:color w:val="000000"/>
                <w:sz w:val="20"/>
                <w:szCs w:val="20"/>
              </w:rPr>
            </w:pPr>
          </w:p>
        </w:tc>
        <w:tc>
          <w:tcPr>
            <w:tcW w:w="618" w:type="pct"/>
            <w:vAlign w:val="bottom"/>
          </w:tcPr>
          <w:p w:rsidR="00955B38" w:rsidRPr="00DE690D" w:rsidRDefault="00955B38" w:rsidP="00DE690D">
            <w:pPr>
              <w:spacing w:line="360" w:lineRule="auto"/>
              <w:jc w:val="both"/>
              <w:rPr>
                <w:color w:val="000000"/>
                <w:sz w:val="20"/>
                <w:szCs w:val="20"/>
              </w:rPr>
            </w:pPr>
          </w:p>
        </w:tc>
        <w:tc>
          <w:tcPr>
            <w:tcW w:w="534" w:type="pct"/>
            <w:vAlign w:val="bottom"/>
          </w:tcPr>
          <w:p w:rsidR="00955B38" w:rsidRPr="00DE690D" w:rsidRDefault="00955B38" w:rsidP="00DE690D">
            <w:pPr>
              <w:spacing w:line="360" w:lineRule="auto"/>
              <w:jc w:val="both"/>
              <w:rPr>
                <w:color w:val="000000"/>
                <w:sz w:val="20"/>
                <w:szCs w:val="20"/>
              </w:rPr>
            </w:pPr>
          </w:p>
        </w:tc>
        <w:tc>
          <w:tcPr>
            <w:tcW w:w="854" w:type="pct"/>
            <w:vAlign w:val="bottom"/>
          </w:tcPr>
          <w:p w:rsidR="00955B38" w:rsidRPr="00DE690D" w:rsidRDefault="00955B38" w:rsidP="00DE690D">
            <w:pPr>
              <w:spacing w:line="360" w:lineRule="auto"/>
              <w:jc w:val="both"/>
              <w:rPr>
                <w:color w:val="000000"/>
                <w:sz w:val="20"/>
                <w:szCs w:val="20"/>
              </w:rPr>
            </w:pPr>
          </w:p>
        </w:tc>
        <w:tc>
          <w:tcPr>
            <w:tcW w:w="494" w:type="pct"/>
            <w:vAlign w:val="bottom"/>
          </w:tcPr>
          <w:p w:rsidR="00955B38" w:rsidRPr="00DE690D" w:rsidRDefault="00955B38" w:rsidP="00DE690D">
            <w:pPr>
              <w:spacing w:line="360" w:lineRule="auto"/>
              <w:jc w:val="both"/>
              <w:rPr>
                <w:color w:val="000000"/>
                <w:sz w:val="20"/>
                <w:szCs w:val="20"/>
              </w:rPr>
            </w:pP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на срок до 180 дней</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3339</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75,1</w:t>
            </w:r>
          </w:p>
        </w:tc>
        <w:tc>
          <w:tcPr>
            <w:tcW w:w="53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6,1</w:t>
            </w:r>
          </w:p>
        </w:tc>
        <w:tc>
          <w:tcPr>
            <w:tcW w:w="85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179,9</w:t>
            </w:r>
          </w:p>
        </w:tc>
        <w:tc>
          <w:tcPr>
            <w:tcW w:w="49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5,9</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на срок свыше 180 дней</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30875</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83,3</w:t>
            </w:r>
          </w:p>
        </w:tc>
        <w:tc>
          <w:tcPr>
            <w:tcW w:w="53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56,4</w:t>
            </w:r>
          </w:p>
        </w:tc>
        <w:tc>
          <w:tcPr>
            <w:tcW w:w="85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67,1</w:t>
            </w:r>
          </w:p>
        </w:tc>
        <w:tc>
          <w:tcPr>
            <w:tcW w:w="49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48,9</w:t>
            </w:r>
          </w:p>
        </w:tc>
      </w:tr>
      <w:tr w:rsidR="00955B38" w:rsidRPr="00DE690D">
        <w:trPr>
          <w:jc w:val="center"/>
        </w:trPr>
        <w:tc>
          <w:tcPr>
            <w:tcW w:w="1882" w:type="pct"/>
            <w:vAlign w:val="bottom"/>
          </w:tcPr>
          <w:p w:rsidR="00955B38" w:rsidRPr="00DE690D" w:rsidRDefault="00955B38" w:rsidP="00DE690D">
            <w:pPr>
              <w:spacing w:line="360" w:lineRule="auto"/>
              <w:jc w:val="both"/>
              <w:rPr>
                <w:color w:val="000000"/>
                <w:sz w:val="20"/>
                <w:szCs w:val="20"/>
              </w:rPr>
            </w:pPr>
            <w:r w:rsidRPr="00DE690D">
              <w:rPr>
                <w:color w:val="000000"/>
                <w:sz w:val="20"/>
                <w:szCs w:val="20"/>
              </w:rPr>
              <w:t>прочее</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281</w:t>
            </w:r>
          </w:p>
        </w:tc>
        <w:tc>
          <w:tcPr>
            <w:tcW w:w="618"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25,6</w:t>
            </w:r>
          </w:p>
        </w:tc>
        <w:tc>
          <w:tcPr>
            <w:tcW w:w="53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0,5</w:t>
            </w:r>
          </w:p>
        </w:tc>
        <w:tc>
          <w:tcPr>
            <w:tcW w:w="85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В 2,0р.</w:t>
            </w:r>
          </w:p>
        </w:tc>
        <w:tc>
          <w:tcPr>
            <w:tcW w:w="494" w:type="pct"/>
            <w:vAlign w:val="bottom"/>
          </w:tcPr>
          <w:p w:rsidR="00955B38" w:rsidRPr="00DE690D" w:rsidRDefault="0089598F" w:rsidP="00DE690D">
            <w:pPr>
              <w:spacing w:line="360" w:lineRule="auto"/>
              <w:jc w:val="both"/>
              <w:rPr>
                <w:color w:val="000000"/>
                <w:sz w:val="20"/>
                <w:szCs w:val="20"/>
              </w:rPr>
            </w:pPr>
            <w:r w:rsidRPr="00DE690D">
              <w:rPr>
                <w:color w:val="000000"/>
                <w:sz w:val="20"/>
                <w:szCs w:val="20"/>
              </w:rPr>
              <w:t>1,5</w:t>
            </w:r>
          </w:p>
        </w:tc>
      </w:tr>
    </w:tbl>
    <w:p w:rsidR="00955B38" w:rsidRPr="001A7DA8" w:rsidRDefault="001A7DA8" w:rsidP="001A7DA8">
      <w:pPr>
        <w:suppressAutoHyphens/>
        <w:spacing w:line="360" w:lineRule="auto"/>
        <w:ind w:firstLine="709"/>
        <w:jc w:val="center"/>
        <w:rPr>
          <w:b/>
          <w:bCs/>
          <w:color w:val="000000"/>
          <w:kern w:val="28"/>
          <w:sz w:val="28"/>
          <w:szCs w:val="28"/>
        </w:rPr>
      </w:pPr>
      <w:r>
        <w:rPr>
          <w:color w:val="000000"/>
          <w:sz w:val="28"/>
          <w:szCs w:val="28"/>
        </w:rPr>
        <w:br w:type="page"/>
      </w:r>
      <w:r w:rsidR="00955B38" w:rsidRPr="001A7DA8">
        <w:rPr>
          <w:b/>
          <w:bCs/>
          <w:color w:val="000000"/>
          <w:kern w:val="28"/>
          <w:sz w:val="28"/>
          <w:szCs w:val="28"/>
        </w:rPr>
        <w:t>Приложение</w:t>
      </w:r>
      <w:r w:rsidR="007B414F" w:rsidRPr="001A7DA8">
        <w:rPr>
          <w:b/>
          <w:bCs/>
          <w:color w:val="000000"/>
          <w:kern w:val="28"/>
          <w:sz w:val="28"/>
          <w:szCs w:val="28"/>
        </w:rPr>
        <w:t xml:space="preserve"> 6</w:t>
      </w:r>
    </w:p>
    <w:p w:rsidR="00955B38" w:rsidRPr="00DE690D" w:rsidRDefault="00955B38" w:rsidP="00DE690D">
      <w:pPr>
        <w:spacing w:line="360" w:lineRule="auto"/>
        <w:ind w:firstLine="709"/>
        <w:jc w:val="both"/>
        <w:rPr>
          <w:color w:val="000000"/>
          <w:sz w:val="28"/>
          <w:szCs w:val="28"/>
        </w:rPr>
      </w:pPr>
    </w:p>
    <w:p w:rsidR="00955B38" w:rsidRPr="00DE690D" w:rsidRDefault="00955B38" w:rsidP="00DE690D">
      <w:pPr>
        <w:spacing w:line="360" w:lineRule="auto"/>
        <w:ind w:firstLine="709"/>
        <w:jc w:val="both"/>
        <w:rPr>
          <w:color w:val="000000"/>
          <w:sz w:val="28"/>
          <w:szCs w:val="28"/>
        </w:rPr>
      </w:pPr>
      <w:r w:rsidRPr="00DE690D">
        <w:rPr>
          <w:color w:val="000000"/>
          <w:sz w:val="28"/>
          <w:szCs w:val="28"/>
        </w:rPr>
        <w:t>ИНОСТРАННЫЕ ИНВЕСТИЦИЙ ПО ВИДАМ ЭКОНОМИЧЕСКОЙ ДЕЯТЕЛЬНОСТИ</w:t>
      </w:r>
      <w:r w:rsidRPr="00DE690D">
        <w:rPr>
          <w:rStyle w:val="ab"/>
          <w:color w:val="000000"/>
          <w:sz w:val="28"/>
          <w:szCs w:val="28"/>
        </w:rPr>
        <w:footnoteReference w:id="32"/>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853"/>
        <w:gridCol w:w="929"/>
        <w:gridCol w:w="858"/>
        <w:gridCol w:w="1131"/>
        <w:gridCol w:w="730"/>
        <w:gridCol w:w="830"/>
      </w:tblGrid>
      <w:tr w:rsidR="00955B38" w:rsidRPr="001A7DA8">
        <w:trPr>
          <w:jc w:val="center"/>
        </w:trPr>
        <w:tc>
          <w:tcPr>
            <w:tcW w:w="2600" w:type="pct"/>
            <w:vMerge w:val="restart"/>
          </w:tcPr>
          <w:p w:rsidR="00955B38" w:rsidRPr="001A7DA8" w:rsidRDefault="00955B38" w:rsidP="001A7DA8">
            <w:pPr>
              <w:spacing w:line="360" w:lineRule="auto"/>
              <w:jc w:val="both"/>
              <w:rPr>
                <w:color w:val="000000"/>
                <w:sz w:val="20"/>
                <w:szCs w:val="20"/>
              </w:rPr>
            </w:pPr>
          </w:p>
        </w:tc>
        <w:tc>
          <w:tcPr>
            <w:tcW w:w="1563" w:type="pct"/>
            <w:gridSpan w:val="3"/>
          </w:tcPr>
          <w:p w:rsidR="00955B38" w:rsidRPr="001A7DA8" w:rsidRDefault="0089598F" w:rsidP="001A7DA8">
            <w:pPr>
              <w:spacing w:line="360" w:lineRule="auto"/>
              <w:jc w:val="both"/>
              <w:rPr>
                <w:color w:val="000000"/>
                <w:sz w:val="20"/>
                <w:szCs w:val="20"/>
              </w:rPr>
            </w:pPr>
            <w:r w:rsidRPr="001A7DA8">
              <w:rPr>
                <w:color w:val="000000"/>
                <w:sz w:val="20"/>
                <w:szCs w:val="20"/>
              </w:rPr>
              <w:t>Январь-сентябрь 2009г.</w:t>
            </w:r>
          </w:p>
        </w:tc>
        <w:tc>
          <w:tcPr>
            <w:tcW w:w="836" w:type="pct"/>
            <w:gridSpan w:val="2"/>
            <w:vMerge w:val="restart"/>
          </w:tcPr>
          <w:p w:rsidR="00955B38" w:rsidRPr="001A7DA8" w:rsidRDefault="00955B38" w:rsidP="001A7DA8">
            <w:pPr>
              <w:spacing w:line="360" w:lineRule="auto"/>
              <w:jc w:val="both"/>
              <w:rPr>
                <w:color w:val="000000"/>
                <w:sz w:val="20"/>
                <w:szCs w:val="20"/>
              </w:rPr>
            </w:pPr>
            <w:r w:rsidRPr="001A7DA8">
              <w:rPr>
                <w:color w:val="000000"/>
                <w:sz w:val="20"/>
                <w:szCs w:val="20"/>
              </w:rPr>
              <w:t>Накоплено на конец</w:t>
            </w:r>
            <w:r w:rsidRPr="001A7DA8">
              <w:rPr>
                <w:color w:val="000000"/>
                <w:sz w:val="20"/>
                <w:szCs w:val="20"/>
              </w:rPr>
              <w:br/>
            </w:r>
            <w:r w:rsidR="0089598F" w:rsidRPr="001A7DA8">
              <w:rPr>
                <w:color w:val="000000"/>
                <w:sz w:val="20"/>
                <w:szCs w:val="20"/>
              </w:rPr>
              <w:t>сентября 2009г</w:t>
            </w:r>
            <w:r w:rsidRPr="001A7DA8">
              <w:rPr>
                <w:color w:val="000000"/>
                <w:sz w:val="20"/>
                <w:szCs w:val="20"/>
              </w:rPr>
              <w:t>.</w:t>
            </w:r>
          </w:p>
        </w:tc>
      </w:tr>
      <w:tr w:rsidR="00955B38" w:rsidRPr="001A7DA8">
        <w:trPr>
          <w:trHeight w:val="483"/>
          <w:jc w:val="center"/>
        </w:trPr>
        <w:tc>
          <w:tcPr>
            <w:tcW w:w="2600" w:type="pct"/>
            <w:vMerge/>
            <w:vAlign w:val="center"/>
          </w:tcPr>
          <w:p w:rsidR="00955B38" w:rsidRPr="001A7DA8" w:rsidRDefault="00955B38" w:rsidP="001A7DA8">
            <w:pPr>
              <w:spacing w:line="360" w:lineRule="auto"/>
              <w:jc w:val="both"/>
              <w:rPr>
                <w:color w:val="000000"/>
                <w:sz w:val="20"/>
                <w:szCs w:val="20"/>
              </w:rPr>
            </w:pPr>
          </w:p>
        </w:tc>
        <w:tc>
          <w:tcPr>
            <w:tcW w:w="498" w:type="pct"/>
            <w:vMerge w:val="restart"/>
          </w:tcPr>
          <w:p w:rsidR="00955B38" w:rsidRPr="001A7DA8" w:rsidRDefault="00955B38" w:rsidP="001A7DA8">
            <w:pPr>
              <w:spacing w:line="360" w:lineRule="auto"/>
              <w:jc w:val="both"/>
              <w:rPr>
                <w:color w:val="000000"/>
                <w:sz w:val="20"/>
                <w:szCs w:val="20"/>
              </w:rPr>
            </w:pPr>
            <w:r w:rsidRPr="001A7DA8">
              <w:rPr>
                <w:color w:val="000000"/>
                <w:sz w:val="20"/>
                <w:szCs w:val="20"/>
              </w:rPr>
              <w:t>поступило</w:t>
            </w:r>
          </w:p>
        </w:tc>
        <w:tc>
          <w:tcPr>
            <w:tcW w:w="460" w:type="pct"/>
            <w:vMerge w:val="restart"/>
          </w:tcPr>
          <w:p w:rsidR="00955B38" w:rsidRPr="001A7DA8" w:rsidRDefault="00955B38" w:rsidP="001A7DA8">
            <w:pPr>
              <w:spacing w:line="360" w:lineRule="auto"/>
              <w:jc w:val="both"/>
              <w:rPr>
                <w:color w:val="000000"/>
                <w:sz w:val="20"/>
                <w:szCs w:val="20"/>
              </w:rPr>
            </w:pPr>
            <w:r w:rsidRPr="001A7DA8">
              <w:rPr>
                <w:color w:val="000000"/>
                <w:sz w:val="20"/>
                <w:szCs w:val="20"/>
              </w:rPr>
              <w:t>погашено</w:t>
            </w:r>
            <w:r w:rsidRPr="001A7DA8">
              <w:rPr>
                <w:color w:val="000000"/>
                <w:sz w:val="20"/>
                <w:szCs w:val="20"/>
              </w:rPr>
              <w:br/>
              <w:t>(выбыло)</w:t>
            </w:r>
          </w:p>
        </w:tc>
        <w:tc>
          <w:tcPr>
            <w:tcW w:w="606" w:type="pct"/>
            <w:vMerge w:val="restart"/>
          </w:tcPr>
          <w:p w:rsidR="00955B38" w:rsidRPr="001A7DA8" w:rsidRDefault="00955B38" w:rsidP="001A7DA8">
            <w:pPr>
              <w:spacing w:line="360" w:lineRule="auto"/>
              <w:jc w:val="both"/>
              <w:rPr>
                <w:color w:val="000000"/>
                <w:sz w:val="20"/>
                <w:szCs w:val="20"/>
              </w:rPr>
            </w:pPr>
            <w:r w:rsidRPr="001A7DA8">
              <w:rPr>
                <w:color w:val="000000"/>
                <w:sz w:val="20"/>
                <w:szCs w:val="20"/>
              </w:rPr>
              <w:t xml:space="preserve">переоценка </w:t>
            </w:r>
            <w:r w:rsidRPr="001A7DA8">
              <w:rPr>
                <w:color w:val="000000"/>
                <w:sz w:val="20"/>
                <w:szCs w:val="20"/>
              </w:rPr>
              <w:br/>
              <w:t xml:space="preserve">и прочие </w:t>
            </w:r>
            <w:r w:rsidRPr="001A7DA8">
              <w:rPr>
                <w:color w:val="000000"/>
                <w:sz w:val="20"/>
                <w:szCs w:val="20"/>
              </w:rPr>
              <w:br/>
              <w:t>изменения активов и обязательств</w:t>
            </w:r>
          </w:p>
        </w:tc>
        <w:tc>
          <w:tcPr>
            <w:tcW w:w="836" w:type="pct"/>
            <w:gridSpan w:val="2"/>
            <w:vMerge/>
            <w:vAlign w:val="center"/>
          </w:tcPr>
          <w:p w:rsidR="00955B38" w:rsidRPr="001A7DA8" w:rsidRDefault="00955B38" w:rsidP="001A7DA8">
            <w:pPr>
              <w:spacing w:line="360" w:lineRule="auto"/>
              <w:jc w:val="both"/>
              <w:rPr>
                <w:color w:val="000000"/>
                <w:sz w:val="20"/>
                <w:szCs w:val="20"/>
              </w:rPr>
            </w:pPr>
          </w:p>
        </w:tc>
      </w:tr>
      <w:tr w:rsidR="00955B38" w:rsidRPr="001A7DA8">
        <w:trPr>
          <w:jc w:val="center"/>
        </w:trPr>
        <w:tc>
          <w:tcPr>
            <w:tcW w:w="2600" w:type="pct"/>
            <w:vMerge/>
            <w:vAlign w:val="center"/>
          </w:tcPr>
          <w:p w:rsidR="00955B38" w:rsidRPr="001A7DA8" w:rsidRDefault="00955B38" w:rsidP="001A7DA8">
            <w:pPr>
              <w:spacing w:line="360" w:lineRule="auto"/>
              <w:jc w:val="both"/>
              <w:rPr>
                <w:color w:val="000000"/>
                <w:sz w:val="20"/>
                <w:szCs w:val="20"/>
              </w:rPr>
            </w:pPr>
          </w:p>
        </w:tc>
        <w:tc>
          <w:tcPr>
            <w:tcW w:w="498" w:type="pct"/>
            <w:vMerge/>
            <w:vAlign w:val="center"/>
          </w:tcPr>
          <w:p w:rsidR="00955B38" w:rsidRPr="001A7DA8" w:rsidRDefault="00955B38" w:rsidP="001A7DA8">
            <w:pPr>
              <w:spacing w:line="360" w:lineRule="auto"/>
              <w:jc w:val="both"/>
              <w:rPr>
                <w:color w:val="000000"/>
                <w:sz w:val="20"/>
                <w:szCs w:val="20"/>
              </w:rPr>
            </w:pPr>
          </w:p>
        </w:tc>
        <w:tc>
          <w:tcPr>
            <w:tcW w:w="460" w:type="pct"/>
            <w:vMerge/>
            <w:vAlign w:val="center"/>
          </w:tcPr>
          <w:p w:rsidR="00955B38" w:rsidRPr="001A7DA8" w:rsidRDefault="00955B38" w:rsidP="001A7DA8">
            <w:pPr>
              <w:spacing w:line="360" w:lineRule="auto"/>
              <w:jc w:val="both"/>
              <w:rPr>
                <w:color w:val="000000"/>
                <w:sz w:val="20"/>
                <w:szCs w:val="20"/>
              </w:rPr>
            </w:pPr>
          </w:p>
        </w:tc>
        <w:tc>
          <w:tcPr>
            <w:tcW w:w="606" w:type="pct"/>
            <w:vMerge/>
            <w:vAlign w:val="center"/>
          </w:tcPr>
          <w:p w:rsidR="00955B38" w:rsidRPr="001A7DA8" w:rsidRDefault="00955B38" w:rsidP="001A7DA8">
            <w:pPr>
              <w:spacing w:line="360" w:lineRule="auto"/>
              <w:jc w:val="both"/>
              <w:rPr>
                <w:color w:val="000000"/>
                <w:sz w:val="20"/>
                <w:szCs w:val="20"/>
              </w:rPr>
            </w:pPr>
          </w:p>
        </w:tc>
        <w:tc>
          <w:tcPr>
            <w:tcW w:w="391" w:type="pct"/>
          </w:tcPr>
          <w:p w:rsidR="00955B38" w:rsidRPr="001A7DA8" w:rsidRDefault="00955B38" w:rsidP="001A7DA8">
            <w:pPr>
              <w:spacing w:line="360" w:lineRule="auto"/>
              <w:jc w:val="both"/>
              <w:rPr>
                <w:color w:val="000000"/>
                <w:sz w:val="20"/>
                <w:szCs w:val="20"/>
              </w:rPr>
            </w:pPr>
            <w:r w:rsidRPr="001A7DA8">
              <w:rPr>
                <w:color w:val="000000"/>
                <w:sz w:val="20"/>
                <w:szCs w:val="20"/>
              </w:rPr>
              <w:t>всего</w:t>
            </w:r>
          </w:p>
        </w:tc>
        <w:tc>
          <w:tcPr>
            <w:tcW w:w="446" w:type="pct"/>
          </w:tcPr>
          <w:p w:rsidR="00955B38" w:rsidRPr="001A7DA8" w:rsidRDefault="00955B38" w:rsidP="001A7DA8">
            <w:pPr>
              <w:spacing w:line="360" w:lineRule="auto"/>
              <w:jc w:val="both"/>
              <w:rPr>
                <w:color w:val="000000"/>
                <w:sz w:val="20"/>
                <w:szCs w:val="20"/>
              </w:rPr>
            </w:pPr>
            <w:r w:rsidRPr="001A7DA8">
              <w:rPr>
                <w:color w:val="000000"/>
                <w:sz w:val="20"/>
                <w:szCs w:val="20"/>
              </w:rPr>
              <w:t xml:space="preserve">в % </w:t>
            </w:r>
            <w:r w:rsidRPr="001A7DA8">
              <w:rPr>
                <w:color w:val="000000"/>
                <w:sz w:val="20"/>
                <w:szCs w:val="20"/>
              </w:rPr>
              <w:br/>
              <w:t>к итогу</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Всего</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54738</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50629</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4160</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262394</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100</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в том числе:</w:t>
            </w:r>
            <w:r w:rsidRPr="001A7DA8">
              <w:rPr>
                <w:color w:val="000000"/>
                <w:sz w:val="20"/>
                <w:szCs w:val="20"/>
              </w:rPr>
              <w:br/>
              <w:t>сельское хозяйство, охота и лесное хозяйство</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277</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126</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1822</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0,7</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рыболовство, рыбоводство</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39</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25</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156</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0,1</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добыча полезных ископаемых</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5715</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10319</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13</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45122</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17,2</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обрабатывающие производства</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15029</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15462</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3557</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77639</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29,6</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производство и распределение электроэнергии, газа и воды</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386</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252</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241</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4839</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1,8</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строительство</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728</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396</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55</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4702</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1,8</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16277</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10799</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156</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55665</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21,2</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гостиницы и рестораны</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123</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48</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5</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602</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0,2</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транспорт и связь</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8512</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4647</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93</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24810</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9,5</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финансовая деятельность</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1971</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3871</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-34</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11851</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4,5</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операции с недвижимым имуществом, аренда и предоставление услуг</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5593</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4539</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69</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32484</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12,4</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государственное управление и обеспечение военной безопасности; обязательное социальное обеспечение</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26</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0,1</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1122</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0,4</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образование</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0,2</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3</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0,0</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здравоохранение и предоставление социальных услуг</w:t>
            </w:r>
          </w:p>
        </w:tc>
        <w:tc>
          <w:tcPr>
            <w:tcW w:w="498"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23</w:t>
            </w:r>
          </w:p>
        </w:tc>
        <w:tc>
          <w:tcPr>
            <w:tcW w:w="460"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2</w:t>
            </w:r>
          </w:p>
        </w:tc>
        <w:tc>
          <w:tcPr>
            <w:tcW w:w="60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w:t>
            </w:r>
          </w:p>
        </w:tc>
        <w:tc>
          <w:tcPr>
            <w:tcW w:w="391"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149</w:t>
            </w:r>
          </w:p>
        </w:tc>
        <w:tc>
          <w:tcPr>
            <w:tcW w:w="446" w:type="pct"/>
            <w:vAlign w:val="bottom"/>
          </w:tcPr>
          <w:p w:rsidR="00955B38" w:rsidRPr="001A7DA8" w:rsidRDefault="0089598F" w:rsidP="001A7DA8">
            <w:pPr>
              <w:spacing w:line="360" w:lineRule="auto"/>
              <w:jc w:val="both"/>
              <w:rPr>
                <w:color w:val="000000"/>
                <w:sz w:val="20"/>
                <w:szCs w:val="20"/>
              </w:rPr>
            </w:pPr>
            <w:r w:rsidRPr="001A7DA8">
              <w:rPr>
                <w:color w:val="000000"/>
                <w:sz w:val="20"/>
                <w:szCs w:val="20"/>
              </w:rPr>
              <w:t>0,1</w:t>
            </w:r>
          </w:p>
        </w:tc>
      </w:tr>
      <w:tr w:rsidR="00955B38" w:rsidRPr="001A7DA8">
        <w:trPr>
          <w:jc w:val="center"/>
        </w:trPr>
        <w:tc>
          <w:tcPr>
            <w:tcW w:w="2600" w:type="pct"/>
            <w:vAlign w:val="bottom"/>
          </w:tcPr>
          <w:p w:rsidR="00955B38" w:rsidRPr="001A7DA8" w:rsidRDefault="00955B38" w:rsidP="001A7DA8">
            <w:pPr>
              <w:spacing w:line="360" w:lineRule="auto"/>
              <w:jc w:val="both"/>
              <w:rPr>
                <w:color w:val="000000"/>
                <w:sz w:val="20"/>
                <w:szCs w:val="20"/>
              </w:rPr>
            </w:pPr>
            <w:r w:rsidRPr="001A7DA8">
              <w:rPr>
                <w:color w:val="000000"/>
                <w:sz w:val="20"/>
                <w:szCs w:val="20"/>
              </w:rPr>
              <w:t>предоставление прочих коммунальных, социальных и персональных услуг</w:t>
            </w:r>
          </w:p>
        </w:tc>
        <w:tc>
          <w:tcPr>
            <w:tcW w:w="498" w:type="pct"/>
            <w:vAlign w:val="bottom"/>
          </w:tcPr>
          <w:p w:rsidR="00955B38" w:rsidRPr="001A7DA8" w:rsidRDefault="002A6BAF" w:rsidP="001A7DA8">
            <w:pPr>
              <w:spacing w:line="360" w:lineRule="auto"/>
              <w:jc w:val="both"/>
              <w:rPr>
                <w:color w:val="000000"/>
                <w:sz w:val="20"/>
                <w:szCs w:val="20"/>
              </w:rPr>
            </w:pPr>
            <w:r w:rsidRPr="001A7DA8">
              <w:rPr>
                <w:color w:val="000000"/>
                <w:sz w:val="20"/>
                <w:szCs w:val="20"/>
              </w:rPr>
              <w:t>65</w:t>
            </w:r>
          </w:p>
        </w:tc>
        <w:tc>
          <w:tcPr>
            <w:tcW w:w="460" w:type="pct"/>
            <w:vAlign w:val="bottom"/>
          </w:tcPr>
          <w:p w:rsidR="00955B38" w:rsidRPr="001A7DA8" w:rsidRDefault="002A6BAF" w:rsidP="001A7DA8">
            <w:pPr>
              <w:spacing w:line="360" w:lineRule="auto"/>
              <w:jc w:val="both"/>
              <w:rPr>
                <w:color w:val="000000"/>
                <w:sz w:val="20"/>
                <w:szCs w:val="20"/>
              </w:rPr>
            </w:pPr>
            <w:r w:rsidRPr="001A7DA8">
              <w:rPr>
                <w:color w:val="000000"/>
                <w:sz w:val="20"/>
                <w:szCs w:val="20"/>
              </w:rPr>
              <w:t>117</w:t>
            </w:r>
          </w:p>
        </w:tc>
        <w:tc>
          <w:tcPr>
            <w:tcW w:w="606" w:type="pct"/>
            <w:vAlign w:val="bottom"/>
          </w:tcPr>
          <w:p w:rsidR="00955B38" w:rsidRPr="001A7DA8" w:rsidRDefault="002A6BAF" w:rsidP="001A7DA8">
            <w:pPr>
              <w:spacing w:line="360" w:lineRule="auto"/>
              <w:jc w:val="both"/>
              <w:rPr>
                <w:color w:val="000000"/>
                <w:sz w:val="20"/>
                <w:szCs w:val="20"/>
              </w:rPr>
            </w:pPr>
            <w:r w:rsidRPr="001A7DA8">
              <w:rPr>
                <w:color w:val="000000"/>
                <w:sz w:val="20"/>
                <w:szCs w:val="20"/>
              </w:rPr>
              <w:t>-0,0</w:t>
            </w:r>
          </w:p>
        </w:tc>
        <w:tc>
          <w:tcPr>
            <w:tcW w:w="391" w:type="pct"/>
            <w:vAlign w:val="bottom"/>
          </w:tcPr>
          <w:p w:rsidR="00955B38" w:rsidRPr="001A7DA8" w:rsidRDefault="002A6BAF" w:rsidP="001A7DA8">
            <w:pPr>
              <w:spacing w:line="360" w:lineRule="auto"/>
              <w:jc w:val="both"/>
              <w:rPr>
                <w:color w:val="000000"/>
                <w:sz w:val="20"/>
                <w:szCs w:val="20"/>
              </w:rPr>
            </w:pPr>
            <w:r w:rsidRPr="001A7DA8">
              <w:rPr>
                <w:color w:val="000000"/>
                <w:sz w:val="20"/>
                <w:szCs w:val="20"/>
              </w:rPr>
              <w:t>142</w:t>
            </w:r>
          </w:p>
        </w:tc>
        <w:tc>
          <w:tcPr>
            <w:tcW w:w="446" w:type="pct"/>
            <w:vAlign w:val="bottom"/>
          </w:tcPr>
          <w:p w:rsidR="00955B38" w:rsidRPr="001A7DA8" w:rsidRDefault="002A6BAF" w:rsidP="001A7DA8">
            <w:pPr>
              <w:spacing w:line="360" w:lineRule="auto"/>
              <w:jc w:val="both"/>
              <w:rPr>
                <w:color w:val="000000"/>
                <w:sz w:val="20"/>
                <w:szCs w:val="20"/>
              </w:rPr>
            </w:pPr>
            <w:r w:rsidRPr="001A7DA8">
              <w:rPr>
                <w:color w:val="000000"/>
                <w:sz w:val="20"/>
                <w:szCs w:val="20"/>
              </w:rPr>
              <w:t>0,5</w:t>
            </w:r>
          </w:p>
        </w:tc>
      </w:tr>
    </w:tbl>
    <w:p w:rsidR="001A7DA8" w:rsidRDefault="001A7DA8" w:rsidP="00DE690D">
      <w:pPr>
        <w:pStyle w:val="2"/>
        <w:spacing w:before="0" w:line="360" w:lineRule="auto"/>
        <w:ind w:firstLine="709"/>
        <w:jc w:val="both"/>
        <w:rPr>
          <w:rFonts w:ascii="Times New Roman" w:hAnsi="Times New Roman" w:cs="Times New Roman"/>
          <w:b w:val="0"/>
          <w:bCs w:val="0"/>
          <w:color w:val="000000"/>
          <w:sz w:val="28"/>
          <w:szCs w:val="28"/>
          <w:lang w:val="uk-UA"/>
        </w:rPr>
      </w:pPr>
    </w:p>
    <w:p w:rsidR="001A7DA8" w:rsidRDefault="001A7DA8" w:rsidP="001A7DA8">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sectPr w:rsidR="001A7DA8" w:rsidSect="00DE690D">
          <w:pgSz w:w="11906" w:h="16838" w:code="9"/>
          <w:pgMar w:top="1134" w:right="851" w:bottom="1134" w:left="1701" w:header="709" w:footer="709" w:gutter="0"/>
          <w:pgNumType w:start="2"/>
          <w:cols w:space="708"/>
          <w:titlePg/>
          <w:docGrid w:linePitch="360"/>
        </w:sectPr>
      </w:pPr>
    </w:p>
    <w:p w:rsidR="00955B38" w:rsidRPr="001A7DA8" w:rsidRDefault="00955B38" w:rsidP="001A7DA8">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1A7DA8">
        <w:rPr>
          <w:rFonts w:ascii="Times New Roman" w:hAnsi="Times New Roman" w:cs="Times New Roman"/>
          <w:color w:val="000000"/>
          <w:kern w:val="28"/>
          <w:sz w:val="28"/>
          <w:szCs w:val="28"/>
        </w:rPr>
        <w:t xml:space="preserve">Приложение </w:t>
      </w:r>
      <w:r w:rsidR="007B414F" w:rsidRPr="001A7DA8">
        <w:rPr>
          <w:rFonts w:ascii="Times New Roman" w:hAnsi="Times New Roman" w:cs="Times New Roman"/>
          <w:color w:val="000000"/>
          <w:kern w:val="28"/>
          <w:sz w:val="28"/>
          <w:szCs w:val="28"/>
        </w:rPr>
        <w:t>7</w:t>
      </w:r>
    </w:p>
    <w:p w:rsidR="00955B38" w:rsidRPr="00DE690D" w:rsidRDefault="00955B38" w:rsidP="00DE690D">
      <w:pPr>
        <w:spacing w:line="360" w:lineRule="auto"/>
        <w:ind w:firstLine="709"/>
        <w:jc w:val="both"/>
        <w:rPr>
          <w:color w:val="000000"/>
          <w:sz w:val="28"/>
          <w:szCs w:val="28"/>
        </w:rPr>
      </w:pPr>
    </w:p>
    <w:p w:rsidR="00955B38" w:rsidRPr="00DE690D" w:rsidRDefault="00955B38" w:rsidP="00DE690D">
      <w:pPr>
        <w:pStyle w:val="2"/>
        <w:spacing w:before="0" w:line="360" w:lineRule="auto"/>
        <w:ind w:firstLine="709"/>
        <w:jc w:val="both"/>
        <w:rPr>
          <w:rFonts w:ascii="Times New Roman" w:hAnsi="Times New Roman" w:cs="Times New Roman"/>
          <w:b w:val="0"/>
          <w:bCs w:val="0"/>
          <w:color w:val="000000"/>
          <w:sz w:val="28"/>
          <w:szCs w:val="28"/>
        </w:rPr>
      </w:pPr>
      <w:r w:rsidRPr="00DE690D">
        <w:rPr>
          <w:rFonts w:ascii="Times New Roman" w:hAnsi="Times New Roman" w:cs="Times New Roman"/>
          <w:b w:val="0"/>
          <w:bCs w:val="0"/>
          <w:color w:val="000000"/>
          <w:sz w:val="28"/>
          <w:szCs w:val="28"/>
        </w:rPr>
        <w:t>ИНВЕСТИЦИОННЫЙ ПОТЕНЦИАЛ РОССИЙСКИХ РЕГИОНОВ В 200</w:t>
      </w:r>
      <w:r w:rsidR="00200D66" w:rsidRPr="00DE690D">
        <w:rPr>
          <w:rFonts w:ascii="Times New Roman" w:hAnsi="Times New Roman" w:cs="Times New Roman"/>
          <w:b w:val="0"/>
          <w:bCs w:val="0"/>
          <w:color w:val="000000"/>
          <w:sz w:val="28"/>
          <w:szCs w:val="28"/>
        </w:rPr>
        <w:t>6</w:t>
      </w:r>
      <w:r w:rsidRPr="00DE690D">
        <w:rPr>
          <w:rFonts w:ascii="Times New Roman" w:hAnsi="Times New Roman" w:cs="Times New Roman"/>
          <w:b w:val="0"/>
          <w:bCs w:val="0"/>
          <w:color w:val="000000"/>
          <w:sz w:val="28"/>
          <w:szCs w:val="28"/>
        </w:rPr>
        <w:t>-200</w:t>
      </w:r>
      <w:r w:rsidR="00674790" w:rsidRPr="00DE690D">
        <w:rPr>
          <w:rFonts w:ascii="Times New Roman" w:hAnsi="Times New Roman" w:cs="Times New Roman"/>
          <w:b w:val="0"/>
          <w:bCs w:val="0"/>
          <w:color w:val="000000"/>
          <w:sz w:val="28"/>
          <w:szCs w:val="28"/>
        </w:rPr>
        <w:t>8</w:t>
      </w:r>
      <w:r w:rsidRPr="00DE690D">
        <w:rPr>
          <w:rFonts w:ascii="Times New Roman" w:hAnsi="Times New Roman" w:cs="Times New Roman"/>
          <w:b w:val="0"/>
          <w:bCs w:val="0"/>
          <w:color w:val="000000"/>
          <w:sz w:val="28"/>
          <w:szCs w:val="28"/>
        </w:rPr>
        <w:t xml:space="preserve"> гг.</w:t>
      </w:r>
      <w:r w:rsidRPr="00DE690D">
        <w:rPr>
          <w:rStyle w:val="ab"/>
          <w:rFonts w:ascii="Times New Roman" w:hAnsi="Times New Roman"/>
          <w:b w:val="0"/>
          <w:bCs w:val="0"/>
          <w:color w:val="000000"/>
          <w:sz w:val="28"/>
          <w:szCs w:val="28"/>
        </w:rPr>
        <w:footnoteReference w:id="33"/>
      </w:r>
    </w:p>
    <w:tbl>
      <w:tblPr>
        <w:tblW w:w="1356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900"/>
        <w:gridCol w:w="2340"/>
        <w:gridCol w:w="1080"/>
        <w:gridCol w:w="1440"/>
        <w:gridCol w:w="440"/>
        <w:gridCol w:w="440"/>
        <w:gridCol w:w="560"/>
        <w:gridCol w:w="563"/>
        <w:gridCol w:w="441"/>
        <w:gridCol w:w="497"/>
        <w:gridCol w:w="540"/>
        <w:gridCol w:w="540"/>
        <w:gridCol w:w="441"/>
        <w:gridCol w:w="999"/>
        <w:gridCol w:w="900"/>
      </w:tblGrid>
      <w:tr w:rsidR="00955B38" w:rsidRPr="00434B01" w:rsidTr="00434B01">
        <w:trPr>
          <w:trHeight w:val="403"/>
        </w:trPr>
        <w:tc>
          <w:tcPr>
            <w:tcW w:w="1440" w:type="dxa"/>
            <w:gridSpan w:val="2"/>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Ранг потенциала</w:t>
            </w:r>
          </w:p>
        </w:tc>
        <w:tc>
          <w:tcPr>
            <w:tcW w:w="900" w:type="dxa"/>
            <w:vMerge w:val="restart"/>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Ранг риска,</w:t>
            </w:r>
          </w:p>
          <w:p w:rsidR="00955B38" w:rsidRPr="00434B01" w:rsidRDefault="00955B38" w:rsidP="00434B01">
            <w:pPr>
              <w:spacing w:line="360" w:lineRule="auto"/>
              <w:jc w:val="both"/>
              <w:rPr>
                <w:color w:val="000000"/>
                <w:sz w:val="20"/>
                <w:szCs w:val="20"/>
              </w:rPr>
            </w:pPr>
            <w:r w:rsidRPr="00434B01">
              <w:rPr>
                <w:color w:val="000000"/>
                <w:sz w:val="20"/>
                <w:szCs w:val="20"/>
              </w:rPr>
              <w:t>200</w:t>
            </w:r>
            <w:r w:rsidR="00AD78EE" w:rsidRPr="00434B01">
              <w:rPr>
                <w:color w:val="000000"/>
                <w:sz w:val="20"/>
                <w:szCs w:val="20"/>
              </w:rPr>
              <w:t>7-2008</w:t>
            </w:r>
          </w:p>
        </w:tc>
        <w:tc>
          <w:tcPr>
            <w:tcW w:w="2340" w:type="dxa"/>
            <w:vMerge w:val="restart"/>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Регион</w:t>
            </w:r>
          </w:p>
          <w:p w:rsidR="00955B38" w:rsidRPr="00434B01" w:rsidRDefault="00955B38" w:rsidP="00434B01">
            <w:pPr>
              <w:spacing w:line="360" w:lineRule="auto"/>
              <w:jc w:val="both"/>
              <w:rPr>
                <w:color w:val="000000"/>
                <w:sz w:val="20"/>
                <w:szCs w:val="20"/>
              </w:rPr>
            </w:pPr>
            <w:r w:rsidRPr="00434B01">
              <w:rPr>
                <w:color w:val="000000"/>
                <w:sz w:val="20"/>
                <w:szCs w:val="20"/>
              </w:rPr>
              <w:t>(субъект Федера-ции)</w:t>
            </w:r>
          </w:p>
        </w:tc>
        <w:tc>
          <w:tcPr>
            <w:tcW w:w="1080" w:type="dxa"/>
            <w:vMerge w:val="restart"/>
            <w:shd w:val="clear" w:color="auto" w:fill="auto"/>
          </w:tcPr>
          <w:p w:rsidR="00955B38" w:rsidRPr="00434B01" w:rsidRDefault="00AD78EE" w:rsidP="00434B01">
            <w:pPr>
              <w:spacing w:line="360" w:lineRule="auto"/>
              <w:jc w:val="both"/>
              <w:rPr>
                <w:color w:val="000000"/>
                <w:sz w:val="20"/>
                <w:szCs w:val="20"/>
              </w:rPr>
            </w:pPr>
            <w:r w:rsidRPr="00434B01">
              <w:rPr>
                <w:color w:val="000000"/>
                <w:sz w:val="20"/>
                <w:szCs w:val="20"/>
              </w:rPr>
              <w:t>Доля в общеросс. потенциале2007-2008</w:t>
            </w:r>
          </w:p>
        </w:tc>
        <w:tc>
          <w:tcPr>
            <w:tcW w:w="1440" w:type="dxa"/>
            <w:vMerge w:val="restart"/>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И</w:t>
            </w:r>
            <w:r w:rsidR="00AD78EE" w:rsidRPr="00434B01">
              <w:rPr>
                <w:color w:val="000000"/>
                <w:sz w:val="20"/>
                <w:szCs w:val="20"/>
              </w:rPr>
              <w:t>зменение доли в потенциале, 2007-2008 гг. к 2006-2007</w:t>
            </w:r>
            <w:r w:rsidRPr="00434B01">
              <w:rPr>
                <w:color w:val="000000"/>
                <w:sz w:val="20"/>
                <w:szCs w:val="20"/>
              </w:rPr>
              <w:t xml:space="preserve"> гг., %</w:t>
            </w:r>
          </w:p>
        </w:tc>
        <w:tc>
          <w:tcPr>
            <w:tcW w:w="4462" w:type="dxa"/>
            <w:gridSpan w:val="9"/>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Ранги составляющих инвестиционного потенциала в 2005-2006 гг.</w:t>
            </w:r>
          </w:p>
        </w:tc>
        <w:tc>
          <w:tcPr>
            <w:tcW w:w="1899" w:type="dxa"/>
            <w:gridSpan w:val="2"/>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Изменение ранга потенциала</w:t>
            </w:r>
          </w:p>
        </w:tc>
      </w:tr>
      <w:tr w:rsidR="00955B38" w:rsidRPr="00434B01" w:rsidTr="00434B01">
        <w:trPr>
          <w:cantSplit/>
          <w:trHeight w:val="2163"/>
        </w:trPr>
        <w:tc>
          <w:tcPr>
            <w:tcW w:w="720" w:type="dxa"/>
            <w:shd w:val="clear" w:color="auto" w:fill="auto"/>
          </w:tcPr>
          <w:p w:rsidR="00955B38" w:rsidRPr="00434B01" w:rsidRDefault="00AD78EE" w:rsidP="00434B01">
            <w:pPr>
              <w:spacing w:line="360" w:lineRule="auto"/>
              <w:jc w:val="both"/>
              <w:rPr>
                <w:color w:val="000000"/>
                <w:sz w:val="20"/>
                <w:szCs w:val="20"/>
              </w:rPr>
            </w:pPr>
            <w:r w:rsidRPr="00434B01">
              <w:rPr>
                <w:color w:val="000000"/>
                <w:sz w:val="20"/>
                <w:szCs w:val="20"/>
              </w:rPr>
              <w:t>2006-2007</w:t>
            </w:r>
          </w:p>
        </w:tc>
        <w:tc>
          <w:tcPr>
            <w:tcW w:w="720" w:type="dxa"/>
            <w:shd w:val="clear" w:color="auto" w:fill="auto"/>
          </w:tcPr>
          <w:p w:rsidR="00955B38" w:rsidRPr="00434B01" w:rsidRDefault="00AD78EE" w:rsidP="00434B01">
            <w:pPr>
              <w:spacing w:line="360" w:lineRule="auto"/>
              <w:jc w:val="both"/>
              <w:rPr>
                <w:color w:val="000000"/>
                <w:sz w:val="20"/>
                <w:szCs w:val="20"/>
              </w:rPr>
            </w:pPr>
            <w:r w:rsidRPr="00434B01">
              <w:rPr>
                <w:color w:val="000000"/>
                <w:sz w:val="20"/>
                <w:szCs w:val="20"/>
              </w:rPr>
              <w:t>2006-2007</w:t>
            </w:r>
          </w:p>
        </w:tc>
        <w:tc>
          <w:tcPr>
            <w:tcW w:w="900" w:type="dxa"/>
            <w:vMerge/>
            <w:shd w:val="clear" w:color="auto" w:fill="auto"/>
          </w:tcPr>
          <w:p w:rsidR="00955B38" w:rsidRPr="00434B01" w:rsidRDefault="00955B38" w:rsidP="00434B01">
            <w:pPr>
              <w:spacing w:line="360" w:lineRule="auto"/>
              <w:jc w:val="both"/>
              <w:rPr>
                <w:color w:val="000000"/>
                <w:sz w:val="20"/>
                <w:szCs w:val="20"/>
              </w:rPr>
            </w:pPr>
          </w:p>
        </w:tc>
        <w:tc>
          <w:tcPr>
            <w:tcW w:w="2340" w:type="dxa"/>
            <w:vMerge/>
            <w:shd w:val="clear" w:color="auto" w:fill="auto"/>
          </w:tcPr>
          <w:p w:rsidR="00955B38" w:rsidRPr="00434B01" w:rsidRDefault="00955B38" w:rsidP="00434B01">
            <w:pPr>
              <w:spacing w:line="360" w:lineRule="auto"/>
              <w:jc w:val="both"/>
              <w:rPr>
                <w:color w:val="000000"/>
                <w:sz w:val="20"/>
                <w:szCs w:val="20"/>
              </w:rPr>
            </w:pPr>
          </w:p>
        </w:tc>
        <w:tc>
          <w:tcPr>
            <w:tcW w:w="1080" w:type="dxa"/>
            <w:vMerge/>
            <w:shd w:val="clear" w:color="auto" w:fill="auto"/>
          </w:tcPr>
          <w:p w:rsidR="00955B38" w:rsidRPr="00434B01" w:rsidRDefault="00955B38" w:rsidP="00434B01">
            <w:pPr>
              <w:spacing w:line="360" w:lineRule="auto"/>
              <w:jc w:val="both"/>
              <w:rPr>
                <w:color w:val="000000"/>
                <w:sz w:val="20"/>
                <w:szCs w:val="20"/>
              </w:rPr>
            </w:pPr>
          </w:p>
        </w:tc>
        <w:tc>
          <w:tcPr>
            <w:tcW w:w="1440" w:type="dxa"/>
            <w:vMerge/>
            <w:shd w:val="clear" w:color="auto" w:fill="auto"/>
          </w:tcPr>
          <w:p w:rsidR="00955B38" w:rsidRPr="00434B01" w:rsidRDefault="00955B38" w:rsidP="00434B01">
            <w:pPr>
              <w:spacing w:line="360" w:lineRule="auto"/>
              <w:jc w:val="both"/>
              <w:rPr>
                <w:color w:val="000000"/>
                <w:sz w:val="20"/>
                <w:szCs w:val="20"/>
              </w:rPr>
            </w:pPr>
          </w:p>
        </w:tc>
        <w:tc>
          <w:tcPr>
            <w:tcW w:w="440"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Трудовой</w:t>
            </w:r>
          </w:p>
        </w:tc>
        <w:tc>
          <w:tcPr>
            <w:tcW w:w="440"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Потребительский</w:t>
            </w:r>
          </w:p>
        </w:tc>
        <w:tc>
          <w:tcPr>
            <w:tcW w:w="560"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Производствен-ный</w:t>
            </w:r>
          </w:p>
        </w:tc>
        <w:tc>
          <w:tcPr>
            <w:tcW w:w="563"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Инновационный</w:t>
            </w:r>
          </w:p>
        </w:tc>
        <w:tc>
          <w:tcPr>
            <w:tcW w:w="441"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Финансовый</w:t>
            </w:r>
          </w:p>
        </w:tc>
        <w:tc>
          <w:tcPr>
            <w:tcW w:w="497"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Институциональ-ный</w:t>
            </w:r>
          </w:p>
        </w:tc>
        <w:tc>
          <w:tcPr>
            <w:tcW w:w="540"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Институциональ-ный</w:t>
            </w:r>
          </w:p>
        </w:tc>
        <w:tc>
          <w:tcPr>
            <w:tcW w:w="540"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Природно-ресурсный</w:t>
            </w:r>
          </w:p>
        </w:tc>
        <w:tc>
          <w:tcPr>
            <w:tcW w:w="441" w:type="dxa"/>
            <w:shd w:val="clear" w:color="auto" w:fill="auto"/>
            <w:textDirection w:val="btLr"/>
          </w:tcPr>
          <w:p w:rsidR="00955B38" w:rsidRPr="00434B01" w:rsidRDefault="00955B38" w:rsidP="00434B01">
            <w:pPr>
              <w:spacing w:line="360" w:lineRule="auto"/>
              <w:jc w:val="both"/>
              <w:rPr>
                <w:color w:val="000000"/>
                <w:sz w:val="20"/>
                <w:szCs w:val="20"/>
              </w:rPr>
            </w:pPr>
            <w:r w:rsidRPr="00434B01">
              <w:rPr>
                <w:color w:val="000000"/>
                <w:sz w:val="20"/>
                <w:szCs w:val="20"/>
              </w:rPr>
              <w:t>Туристический</w:t>
            </w:r>
          </w:p>
        </w:tc>
        <w:tc>
          <w:tcPr>
            <w:tcW w:w="999" w:type="dxa"/>
            <w:shd w:val="clear" w:color="auto" w:fill="auto"/>
          </w:tcPr>
          <w:p w:rsidR="00955B38" w:rsidRPr="00434B01" w:rsidRDefault="00AD78EE" w:rsidP="00434B01">
            <w:pPr>
              <w:spacing w:line="360" w:lineRule="auto"/>
              <w:jc w:val="both"/>
              <w:rPr>
                <w:color w:val="000000"/>
                <w:sz w:val="20"/>
                <w:szCs w:val="20"/>
              </w:rPr>
            </w:pPr>
            <w:r w:rsidRPr="00434B01">
              <w:rPr>
                <w:color w:val="000000"/>
                <w:sz w:val="20"/>
                <w:szCs w:val="20"/>
              </w:rPr>
              <w:t>2007-2008 гг. к 2006-2007</w:t>
            </w:r>
            <w:r w:rsidR="00955B38" w:rsidRPr="00434B01">
              <w:rPr>
                <w:color w:val="000000"/>
                <w:sz w:val="20"/>
                <w:szCs w:val="20"/>
              </w:rPr>
              <w:t xml:space="preserve"> гг.</w:t>
            </w:r>
          </w:p>
        </w:tc>
        <w:tc>
          <w:tcPr>
            <w:tcW w:w="900" w:type="dxa"/>
            <w:shd w:val="clear" w:color="auto" w:fill="auto"/>
          </w:tcPr>
          <w:p w:rsidR="00955B38" w:rsidRPr="00434B01" w:rsidRDefault="00AD78EE" w:rsidP="00434B01">
            <w:pPr>
              <w:spacing w:line="360" w:lineRule="auto"/>
              <w:jc w:val="both"/>
              <w:rPr>
                <w:color w:val="000000"/>
                <w:sz w:val="20"/>
                <w:szCs w:val="20"/>
              </w:rPr>
            </w:pPr>
            <w:r w:rsidRPr="00434B01">
              <w:rPr>
                <w:color w:val="000000"/>
                <w:sz w:val="20"/>
                <w:szCs w:val="20"/>
              </w:rPr>
              <w:t>2007-2008 гг. к 1997-98</w:t>
            </w:r>
            <w:r w:rsidR="00955B38" w:rsidRPr="00434B01">
              <w:rPr>
                <w:color w:val="000000"/>
                <w:sz w:val="20"/>
                <w:szCs w:val="20"/>
              </w:rPr>
              <w:t xml:space="preserve"> гг.</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11</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Москва</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17,519</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1,302</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87</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Санкт-Петербург</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6,086</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-0,335</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88</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Московская область</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4,541</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0,280</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49</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58</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Ханты-Мансийский автономный округ-Югра</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3,074</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0,375</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26</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15</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31</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39</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76</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46</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41</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48</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Свердловская область</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2,871</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0,284</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49</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6</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9</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10</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Краснодарский край</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2,612</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0,592</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6</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14</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11</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27</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6</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29</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19</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18</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41</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Новосибирская область</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1,375</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0,032</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15</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16</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19</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19</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12</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50</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35</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36</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-6</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20</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21</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24</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Волгоградская область</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1,164</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0,032</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20</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18</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18</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20</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18</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21</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45</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30</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29</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21</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24</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Белгородская область</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1,159</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0,113</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38</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31</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27</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32</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27</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41</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9</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35</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-13</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43</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40</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72</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Владимирская область</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0,699</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-0,005</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36</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53</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44</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49</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35</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19</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29</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69</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16</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-9</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-33</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58</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56</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59</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Астраханская область</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0,518</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-0,002</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59</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55</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58</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54</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41</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51</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47</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28</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67</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83</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81</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76</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Республика Калмыкия</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0,126</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-0,007</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77</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80</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80</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82</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76</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80</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73</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60</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81</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-2</w:t>
            </w:r>
          </w:p>
        </w:tc>
      </w:tr>
      <w:tr w:rsidR="00955B38" w:rsidRPr="00434B01" w:rsidTr="00434B01">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88</w:t>
            </w:r>
          </w:p>
        </w:tc>
        <w:tc>
          <w:tcPr>
            <w:tcW w:w="72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89</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88</w:t>
            </w:r>
          </w:p>
        </w:tc>
        <w:tc>
          <w:tcPr>
            <w:tcW w:w="23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Корякский автономный округ</w:t>
            </w:r>
          </w:p>
        </w:tc>
        <w:tc>
          <w:tcPr>
            <w:tcW w:w="108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0,045</w:t>
            </w:r>
          </w:p>
        </w:tc>
        <w:tc>
          <w:tcPr>
            <w:tcW w:w="1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0,004</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87</w:t>
            </w:r>
          </w:p>
        </w:tc>
        <w:tc>
          <w:tcPr>
            <w:tcW w:w="4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87</w:t>
            </w:r>
          </w:p>
        </w:tc>
        <w:tc>
          <w:tcPr>
            <w:tcW w:w="56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85</w:t>
            </w:r>
          </w:p>
        </w:tc>
        <w:tc>
          <w:tcPr>
            <w:tcW w:w="563"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86</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86</w:t>
            </w:r>
          </w:p>
        </w:tc>
        <w:tc>
          <w:tcPr>
            <w:tcW w:w="497"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88</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85</w:t>
            </w:r>
          </w:p>
        </w:tc>
        <w:tc>
          <w:tcPr>
            <w:tcW w:w="54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80</w:t>
            </w:r>
          </w:p>
        </w:tc>
        <w:tc>
          <w:tcPr>
            <w:tcW w:w="441"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76</w:t>
            </w:r>
          </w:p>
        </w:tc>
        <w:tc>
          <w:tcPr>
            <w:tcW w:w="999"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1</w:t>
            </w:r>
          </w:p>
        </w:tc>
        <w:tc>
          <w:tcPr>
            <w:tcW w:w="900" w:type="dxa"/>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-4</w:t>
            </w:r>
          </w:p>
        </w:tc>
      </w:tr>
    </w:tbl>
    <w:p w:rsidR="00955B38" w:rsidRPr="00DE690D" w:rsidRDefault="00955B38" w:rsidP="00DE690D">
      <w:pPr>
        <w:spacing w:line="360" w:lineRule="auto"/>
        <w:ind w:firstLine="709"/>
        <w:jc w:val="both"/>
        <w:rPr>
          <w:color w:val="000000"/>
          <w:sz w:val="28"/>
          <w:szCs w:val="28"/>
        </w:rPr>
      </w:pPr>
    </w:p>
    <w:p w:rsidR="001A7DA8" w:rsidRDefault="001A7DA8" w:rsidP="001A7DA8">
      <w:pPr>
        <w:suppressAutoHyphens/>
        <w:spacing w:line="360" w:lineRule="auto"/>
        <w:ind w:firstLine="709"/>
        <w:jc w:val="center"/>
        <w:rPr>
          <w:b/>
          <w:bCs/>
          <w:color w:val="000000"/>
          <w:kern w:val="28"/>
          <w:sz w:val="28"/>
          <w:szCs w:val="28"/>
        </w:rPr>
        <w:sectPr w:rsidR="001A7DA8" w:rsidSect="001A7DA8">
          <w:pgSz w:w="16838" w:h="11906" w:orient="landscape" w:code="9"/>
          <w:pgMar w:top="851" w:right="1134" w:bottom="1701" w:left="1134" w:header="709" w:footer="709" w:gutter="0"/>
          <w:pgNumType w:start="2"/>
          <w:cols w:space="708"/>
          <w:titlePg/>
          <w:docGrid w:linePitch="360"/>
        </w:sectPr>
      </w:pPr>
    </w:p>
    <w:p w:rsidR="00955B38" w:rsidRPr="001A7DA8" w:rsidRDefault="00955B38" w:rsidP="001A7DA8">
      <w:pPr>
        <w:suppressAutoHyphens/>
        <w:spacing w:line="360" w:lineRule="auto"/>
        <w:ind w:firstLine="709"/>
        <w:jc w:val="center"/>
        <w:rPr>
          <w:b/>
          <w:bCs/>
          <w:color w:val="000000"/>
          <w:kern w:val="28"/>
          <w:sz w:val="28"/>
          <w:szCs w:val="28"/>
        </w:rPr>
      </w:pPr>
      <w:r w:rsidRPr="001A7DA8">
        <w:rPr>
          <w:b/>
          <w:bCs/>
          <w:color w:val="000000"/>
          <w:kern w:val="28"/>
          <w:sz w:val="28"/>
          <w:szCs w:val="28"/>
        </w:rPr>
        <w:t xml:space="preserve">Приложение </w:t>
      </w:r>
      <w:r w:rsidR="007B414F" w:rsidRPr="001A7DA8">
        <w:rPr>
          <w:b/>
          <w:bCs/>
          <w:color w:val="000000"/>
          <w:kern w:val="28"/>
          <w:sz w:val="28"/>
          <w:szCs w:val="28"/>
        </w:rPr>
        <w:t>8</w:t>
      </w:r>
    </w:p>
    <w:p w:rsidR="00955B38" w:rsidRPr="00DE690D" w:rsidRDefault="00955B38" w:rsidP="00DE690D">
      <w:pPr>
        <w:spacing w:line="360" w:lineRule="auto"/>
        <w:ind w:firstLine="709"/>
        <w:jc w:val="both"/>
        <w:rPr>
          <w:color w:val="000000"/>
          <w:sz w:val="28"/>
          <w:szCs w:val="28"/>
        </w:rPr>
      </w:pPr>
    </w:p>
    <w:p w:rsidR="00955B38" w:rsidRPr="00DE690D" w:rsidRDefault="00955B38" w:rsidP="00DE690D">
      <w:pPr>
        <w:spacing w:line="360" w:lineRule="auto"/>
        <w:ind w:firstLine="709"/>
        <w:jc w:val="both"/>
        <w:rPr>
          <w:color w:val="000000"/>
          <w:sz w:val="28"/>
          <w:szCs w:val="28"/>
        </w:rPr>
      </w:pPr>
      <w:r w:rsidRPr="00DE690D">
        <w:rPr>
          <w:color w:val="000000"/>
          <w:sz w:val="28"/>
          <w:szCs w:val="28"/>
        </w:rPr>
        <w:t>СТРУКТУРА ИНОСТРАННЫХ ИНВЕСТИЦИЙ В ЭКОНОМИКУ ВОЛГОГРАДСКОЙ ОБЛАСТИ ПО СТРАНАМ-ИНВЕСТОРАМ (в тыс долл.)</w:t>
      </w:r>
      <w:r w:rsidRPr="00DE690D">
        <w:rPr>
          <w:rStyle w:val="ab"/>
          <w:color w:val="000000"/>
          <w:sz w:val="28"/>
          <w:szCs w:val="28"/>
        </w:rPr>
        <w:footnoteReference w:id="34"/>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485"/>
        <w:gridCol w:w="1485"/>
        <w:gridCol w:w="1485"/>
        <w:gridCol w:w="1485"/>
      </w:tblGrid>
      <w:tr w:rsidR="00955B38" w:rsidRPr="00434B01" w:rsidTr="00434B01">
        <w:tc>
          <w:tcPr>
            <w:tcW w:w="3240" w:type="dxa"/>
            <w:vMerge w:val="restart"/>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Показатели</w:t>
            </w:r>
          </w:p>
        </w:tc>
        <w:tc>
          <w:tcPr>
            <w:tcW w:w="5940" w:type="dxa"/>
            <w:gridSpan w:val="4"/>
            <w:shd w:val="clear" w:color="auto" w:fill="auto"/>
          </w:tcPr>
          <w:p w:rsidR="00955B38" w:rsidRPr="00434B01" w:rsidRDefault="00955B38" w:rsidP="00434B01">
            <w:pPr>
              <w:spacing w:line="360" w:lineRule="auto"/>
              <w:jc w:val="both"/>
              <w:rPr>
                <w:color w:val="000000"/>
                <w:sz w:val="20"/>
                <w:szCs w:val="20"/>
              </w:rPr>
            </w:pPr>
            <w:r w:rsidRPr="00434B01">
              <w:rPr>
                <w:color w:val="000000"/>
                <w:sz w:val="20"/>
                <w:szCs w:val="20"/>
              </w:rPr>
              <w:t>Годы</w:t>
            </w:r>
          </w:p>
        </w:tc>
      </w:tr>
      <w:tr w:rsidR="00DD7F26" w:rsidRPr="00434B01" w:rsidTr="00434B01">
        <w:tc>
          <w:tcPr>
            <w:tcW w:w="3240" w:type="dxa"/>
            <w:vMerge/>
            <w:shd w:val="clear" w:color="auto" w:fill="auto"/>
          </w:tcPr>
          <w:p w:rsidR="00DD7F26" w:rsidRPr="00434B01" w:rsidRDefault="00DD7F26" w:rsidP="00434B01">
            <w:pPr>
              <w:spacing w:line="360" w:lineRule="auto"/>
              <w:jc w:val="both"/>
              <w:rPr>
                <w:color w:val="000000"/>
                <w:sz w:val="20"/>
                <w:szCs w:val="20"/>
              </w:rPr>
            </w:pP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2005</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2006</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2007</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2008</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Всего поступивших инвестиций</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44 628</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67 372</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139 538</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82 761</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По странам:</w:t>
            </w:r>
          </w:p>
        </w:tc>
        <w:tc>
          <w:tcPr>
            <w:tcW w:w="1485" w:type="dxa"/>
            <w:shd w:val="clear" w:color="auto" w:fill="auto"/>
          </w:tcPr>
          <w:p w:rsidR="00DD7F26" w:rsidRPr="00434B01" w:rsidRDefault="00DD7F26" w:rsidP="00434B01">
            <w:pPr>
              <w:spacing w:line="360" w:lineRule="auto"/>
              <w:jc w:val="both"/>
              <w:rPr>
                <w:color w:val="000000"/>
                <w:sz w:val="20"/>
                <w:szCs w:val="20"/>
              </w:rPr>
            </w:pPr>
          </w:p>
        </w:tc>
        <w:tc>
          <w:tcPr>
            <w:tcW w:w="1485" w:type="dxa"/>
            <w:shd w:val="clear" w:color="auto" w:fill="auto"/>
          </w:tcPr>
          <w:p w:rsidR="00DD7F26" w:rsidRPr="00434B01" w:rsidRDefault="00DD7F26" w:rsidP="00434B01">
            <w:pPr>
              <w:spacing w:line="360" w:lineRule="auto"/>
              <w:jc w:val="both"/>
              <w:rPr>
                <w:color w:val="000000"/>
                <w:sz w:val="20"/>
                <w:szCs w:val="20"/>
              </w:rPr>
            </w:pPr>
          </w:p>
        </w:tc>
        <w:tc>
          <w:tcPr>
            <w:tcW w:w="1485" w:type="dxa"/>
            <w:shd w:val="clear" w:color="auto" w:fill="auto"/>
          </w:tcPr>
          <w:p w:rsidR="00DD7F26" w:rsidRPr="00434B01" w:rsidRDefault="00DD7F26" w:rsidP="00434B01">
            <w:pPr>
              <w:spacing w:line="360" w:lineRule="auto"/>
              <w:jc w:val="both"/>
              <w:rPr>
                <w:color w:val="000000"/>
                <w:sz w:val="20"/>
                <w:szCs w:val="20"/>
              </w:rPr>
            </w:pPr>
          </w:p>
        </w:tc>
        <w:tc>
          <w:tcPr>
            <w:tcW w:w="1485" w:type="dxa"/>
            <w:shd w:val="clear" w:color="auto" w:fill="auto"/>
          </w:tcPr>
          <w:p w:rsidR="00DD7F26" w:rsidRPr="00434B01" w:rsidRDefault="00DD7F26" w:rsidP="00434B01">
            <w:pPr>
              <w:spacing w:line="360" w:lineRule="auto"/>
              <w:jc w:val="both"/>
              <w:rPr>
                <w:color w:val="000000"/>
                <w:sz w:val="20"/>
                <w:szCs w:val="20"/>
              </w:rPr>
            </w:pP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Австрия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48</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600</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28</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Багамские острова</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26</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 xml:space="preserve">Казахстан </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14</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Канада</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94</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3654</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3305</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Кипр</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29 861</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56 007</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71 215</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47 346</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Китай</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10</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Германия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10 633</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4480</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35 894</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10 728</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Греция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26</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2312</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34</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Италия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967</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75</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301</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1231</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Словения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171</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10</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Великобритания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2259</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113</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12 941</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2957</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США</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500</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5230</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1185</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15 925</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Чехия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166</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227</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Швейцария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96</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Молдова</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29</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339</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Франция</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379</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1470</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484</w:t>
            </w:r>
          </w:p>
        </w:tc>
      </w:tr>
      <w:tr w:rsidR="00DD7F26" w:rsidRPr="00434B01" w:rsidTr="00434B01">
        <w:tc>
          <w:tcPr>
            <w:tcW w:w="3240"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Сейшельские острова</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350</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1001</w:t>
            </w:r>
          </w:p>
        </w:tc>
        <w:tc>
          <w:tcPr>
            <w:tcW w:w="1485" w:type="dxa"/>
            <w:shd w:val="clear" w:color="auto" w:fill="auto"/>
          </w:tcPr>
          <w:p w:rsidR="00DD7F26" w:rsidRPr="00434B01" w:rsidRDefault="00DD7F26" w:rsidP="00434B01">
            <w:pPr>
              <w:spacing w:line="360" w:lineRule="auto"/>
              <w:jc w:val="both"/>
              <w:rPr>
                <w:color w:val="000000"/>
                <w:sz w:val="20"/>
                <w:szCs w:val="20"/>
              </w:rPr>
            </w:pPr>
            <w:r w:rsidRPr="00434B01">
              <w:rPr>
                <w:color w:val="000000"/>
                <w:sz w:val="20"/>
                <w:szCs w:val="20"/>
              </w:rPr>
              <w:t>-</w:t>
            </w:r>
          </w:p>
        </w:tc>
      </w:tr>
    </w:tbl>
    <w:p w:rsidR="0049342D" w:rsidRPr="00DE690D" w:rsidRDefault="0049342D" w:rsidP="00DE690D">
      <w:pPr>
        <w:spacing w:line="360" w:lineRule="auto"/>
        <w:ind w:firstLine="709"/>
        <w:jc w:val="both"/>
        <w:rPr>
          <w:color w:val="000000"/>
          <w:sz w:val="28"/>
          <w:szCs w:val="28"/>
        </w:rPr>
      </w:pPr>
      <w:bookmarkStart w:id="1" w:name="_GoBack"/>
      <w:bookmarkEnd w:id="1"/>
    </w:p>
    <w:sectPr w:rsidR="0049342D" w:rsidRPr="00DE690D" w:rsidSect="00DE690D">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B01" w:rsidRDefault="00434B01">
      <w:r>
        <w:separator/>
      </w:r>
    </w:p>
  </w:endnote>
  <w:endnote w:type="continuationSeparator" w:id="0">
    <w:p w:rsidR="00434B01" w:rsidRDefault="0043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B01" w:rsidRDefault="00434B01">
      <w:r>
        <w:separator/>
      </w:r>
    </w:p>
  </w:footnote>
  <w:footnote w:type="continuationSeparator" w:id="0">
    <w:p w:rsidR="00434B01" w:rsidRDefault="00434B01">
      <w:r>
        <w:continuationSeparator/>
      </w:r>
    </w:p>
  </w:footnote>
  <w:footnote w:id="1">
    <w:p w:rsidR="00434B01" w:rsidRDefault="00DE690D" w:rsidP="00DF463D">
      <w:pPr>
        <w:pStyle w:val="a9"/>
      </w:pPr>
      <w:r w:rsidRPr="00266068">
        <w:rPr>
          <w:rStyle w:val="ab"/>
        </w:rPr>
        <w:footnoteRef/>
      </w:r>
      <w:r w:rsidRPr="00266068">
        <w:t xml:space="preserve"> Инвестиции : учеб. пособие / под ред. Е.Р. Ордова. – М.: КнорРус,2007-432 с.</w:t>
      </w:r>
    </w:p>
  </w:footnote>
  <w:footnote w:id="2">
    <w:p w:rsidR="00434B01" w:rsidRDefault="00DE690D" w:rsidP="00DE690D">
      <w:pPr>
        <w:widowControl w:val="0"/>
        <w:tabs>
          <w:tab w:val="left" w:pos="720"/>
          <w:tab w:val="left" w:pos="2070"/>
        </w:tabs>
        <w:autoSpaceDE w:val="0"/>
        <w:autoSpaceDN w:val="0"/>
        <w:adjustRightInd w:val="0"/>
        <w:jc w:val="both"/>
      </w:pPr>
      <w:r w:rsidRPr="00266068">
        <w:rPr>
          <w:rStyle w:val="ab"/>
          <w:sz w:val="20"/>
          <w:szCs w:val="20"/>
        </w:rPr>
        <w:footnoteRef/>
      </w:r>
      <w:r w:rsidRPr="00266068">
        <w:rPr>
          <w:sz w:val="20"/>
          <w:szCs w:val="20"/>
        </w:rPr>
        <w:t xml:space="preserve"> Финансы: учебник /под редакцией проф. М.В. Романовского, проф. О.В. Врублевой, проф. Б.М. Сабанти.-</w:t>
      </w:r>
      <w:r w:rsidRPr="00266068">
        <w:rPr>
          <w:rFonts w:ascii="Times New Roman CYR" w:hAnsi="Times New Roman CYR" w:cs="Times New Roman CYR"/>
          <w:color w:val="000000"/>
          <w:sz w:val="20"/>
          <w:szCs w:val="20"/>
        </w:rPr>
        <w:t xml:space="preserve"> </w:t>
      </w:r>
      <w:r w:rsidRPr="00266068">
        <w:rPr>
          <w:color w:val="000000"/>
          <w:sz w:val="20"/>
          <w:szCs w:val="20"/>
        </w:rPr>
        <w:t>М.: «Норма», 2006 – 264 с.</w:t>
      </w:r>
      <w:r w:rsidRPr="00266068">
        <w:rPr>
          <w:sz w:val="20"/>
          <w:szCs w:val="20"/>
        </w:rPr>
        <w:t xml:space="preserve"> </w:t>
      </w:r>
    </w:p>
  </w:footnote>
  <w:footnote w:id="3">
    <w:p w:rsidR="00434B01" w:rsidRDefault="00DE690D">
      <w:pPr>
        <w:pStyle w:val="a9"/>
      </w:pPr>
      <w:r>
        <w:rPr>
          <w:rStyle w:val="ab"/>
        </w:rPr>
        <w:footnoteRef/>
      </w:r>
      <w:r>
        <w:t xml:space="preserve"> Инвестиции: учеб. пособие / Е.Р. Орлова.– М.: КнорРус,2007-432 с.</w:t>
      </w:r>
    </w:p>
  </w:footnote>
  <w:footnote w:id="4">
    <w:p w:rsidR="00434B01" w:rsidRDefault="00DE690D" w:rsidP="00D134A7">
      <w:pPr>
        <w:widowControl w:val="0"/>
        <w:tabs>
          <w:tab w:val="left" w:pos="720"/>
          <w:tab w:val="left" w:pos="2070"/>
        </w:tabs>
        <w:autoSpaceDE w:val="0"/>
        <w:autoSpaceDN w:val="0"/>
        <w:adjustRightInd w:val="0"/>
        <w:jc w:val="both"/>
      </w:pPr>
      <w:r w:rsidRPr="00D134A7">
        <w:rPr>
          <w:rStyle w:val="ab"/>
          <w:sz w:val="20"/>
          <w:szCs w:val="20"/>
        </w:rPr>
        <w:footnoteRef/>
      </w:r>
      <w:r w:rsidRPr="00D134A7">
        <w:rPr>
          <w:sz w:val="20"/>
          <w:szCs w:val="20"/>
        </w:rPr>
        <w:t xml:space="preserve"> Финансы: учебник /под редакцией проф. М.В. Романовского, проф. О.В. Врублевой, проф. Б.М. Сабанти.-</w:t>
      </w:r>
      <w:r w:rsidRPr="00D134A7">
        <w:rPr>
          <w:rFonts w:ascii="Times New Roman CYR" w:hAnsi="Times New Roman CYR" w:cs="Times New Roman CYR"/>
          <w:color w:val="000000"/>
          <w:sz w:val="20"/>
          <w:szCs w:val="20"/>
        </w:rPr>
        <w:t xml:space="preserve"> </w:t>
      </w:r>
      <w:r w:rsidRPr="00D134A7">
        <w:rPr>
          <w:color w:val="000000"/>
          <w:sz w:val="20"/>
          <w:szCs w:val="20"/>
        </w:rPr>
        <w:t>М.: «Норма», 200</w:t>
      </w:r>
      <w:r>
        <w:rPr>
          <w:color w:val="000000"/>
          <w:sz w:val="20"/>
          <w:szCs w:val="20"/>
        </w:rPr>
        <w:t>6</w:t>
      </w:r>
      <w:r w:rsidRPr="00D134A7">
        <w:rPr>
          <w:color w:val="000000"/>
          <w:sz w:val="20"/>
          <w:szCs w:val="20"/>
        </w:rPr>
        <w:t xml:space="preserve"> – 264 с</w:t>
      </w:r>
      <w:r w:rsidRPr="00DF463D">
        <w:rPr>
          <w:color w:val="000000"/>
          <w:sz w:val="20"/>
          <w:szCs w:val="20"/>
        </w:rPr>
        <w:t>.</w:t>
      </w:r>
    </w:p>
  </w:footnote>
  <w:footnote w:id="5">
    <w:p w:rsidR="00434B01" w:rsidRDefault="00DE690D">
      <w:pPr>
        <w:pStyle w:val="a9"/>
      </w:pPr>
      <w:r>
        <w:rPr>
          <w:rStyle w:val="ab"/>
        </w:rPr>
        <w:footnoteRef/>
      </w:r>
      <w:r>
        <w:t xml:space="preserve"> Инвестиции: учеб. пособие / Е.Р. Ордова– М.: КнорРус,2007-432 с</w:t>
      </w:r>
    </w:p>
  </w:footnote>
  <w:footnote w:id="6">
    <w:p w:rsidR="00434B01" w:rsidRDefault="00DE690D" w:rsidP="003B3AB5">
      <w:pPr>
        <w:ind w:left="180"/>
        <w:jc w:val="both"/>
      </w:pPr>
      <w:r w:rsidRPr="00211C5E">
        <w:rPr>
          <w:rStyle w:val="ab"/>
          <w:sz w:val="20"/>
          <w:szCs w:val="20"/>
        </w:rPr>
        <w:footnoteRef/>
      </w:r>
      <w:r w:rsidRPr="00211C5E">
        <w:rPr>
          <w:sz w:val="20"/>
          <w:szCs w:val="20"/>
        </w:rPr>
        <w:t xml:space="preserve"> </w:t>
      </w:r>
      <w:r w:rsidRPr="003B3AB5">
        <w:rPr>
          <w:sz w:val="20"/>
          <w:szCs w:val="20"/>
        </w:rPr>
        <w:t>Федеральная служба государственной статистики [электронный ресурс].- Режим</w:t>
      </w:r>
      <w:r w:rsidRPr="003B3AB5">
        <w:rPr>
          <w:sz w:val="20"/>
          <w:szCs w:val="20"/>
          <w:lang w:val="en-US"/>
        </w:rPr>
        <w:t xml:space="preserve"> </w:t>
      </w:r>
      <w:r w:rsidRPr="003B3AB5">
        <w:rPr>
          <w:sz w:val="20"/>
          <w:szCs w:val="20"/>
        </w:rPr>
        <w:t>доступа</w:t>
      </w:r>
      <w:r w:rsidRPr="003B3AB5">
        <w:rPr>
          <w:sz w:val="20"/>
          <w:szCs w:val="20"/>
          <w:lang w:val="en-US"/>
        </w:rPr>
        <w:t xml:space="preserve">: </w:t>
      </w:r>
      <w:r w:rsidRPr="00266068">
        <w:rPr>
          <w:sz w:val="20"/>
          <w:szCs w:val="20"/>
          <w:lang w:val="en-US"/>
        </w:rPr>
        <w:t>http://www.gks.ru/</w:t>
      </w:r>
      <w:r w:rsidRPr="003B3AB5">
        <w:rPr>
          <w:sz w:val="20"/>
          <w:szCs w:val="20"/>
          <w:lang w:val="en-US"/>
        </w:rPr>
        <w:t>wps/PA_1_0_S5/ Documents/jsp/Detail_default.jsp? category=1112178611292&amp;elementId= 1135075100641</w:t>
      </w:r>
    </w:p>
  </w:footnote>
  <w:footnote w:id="7">
    <w:p w:rsidR="00434B01" w:rsidRDefault="00DE690D" w:rsidP="00D134A7">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xml:space="preserve">.- Режим доступа  </w:t>
      </w:r>
      <w:r w:rsidRPr="00DF463D">
        <w:t>http://www.volgadmin.ru/ru/MPEconomy/Investments/DefaultInvestments.aspx</w:t>
      </w:r>
    </w:p>
  </w:footnote>
  <w:footnote w:id="8">
    <w:p w:rsidR="00434B01" w:rsidRDefault="00DE690D">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xml:space="preserve">.- Режим доступа  </w:t>
      </w:r>
      <w:r w:rsidRPr="00DF463D">
        <w:t>http://www.volgadmin.ru/ru/MPEconomy/Investments/DefaultInvestments.aspx</w:t>
      </w:r>
    </w:p>
  </w:footnote>
  <w:footnote w:id="9">
    <w:p w:rsidR="00434B01" w:rsidRDefault="00DE690D">
      <w:pPr>
        <w:pStyle w:val="a9"/>
      </w:pPr>
      <w:r>
        <w:rPr>
          <w:rStyle w:val="ab"/>
        </w:rPr>
        <w:footnoteRef/>
      </w:r>
      <w:r>
        <w:t xml:space="preserve"> Гусев К.Н. Иностранные инвестиции в России: новые рекорды // Банковское дело. 2006. № 5</w:t>
      </w:r>
    </w:p>
  </w:footnote>
  <w:footnote w:id="10">
    <w:p w:rsidR="00434B01" w:rsidRDefault="00DE690D">
      <w:pPr>
        <w:pStyle w:val="a9"/>
      </w:pPr>
      <w:r>
        <w:rPr>
          <w:rStyle w:val="ab"/>
        </w:rPr>
        <w:footnoteRef/>
      </w:r>
      <w:r>
        <w:t xml:space="preserve"> </w:t>
      </w:r>
      <w:r w:rsidRPr="00211C5E">
        <w:t>Воронина Л.А., Горецкая Е.О. Иностранные инвестиции как современный источник финансирования российской экономик</w:t>
      </w:r>
      <w:r>
        <w:t>и // Финансы и кредит. 2008, №9</w:t>
      </w:r>
    </w:p>
  </w:footnote>
  <w:footnote w:id="11">
    <w:p w:rsidR="00434B01" w:rsidRDefault="00DE690D">
      <w:pPr>
        <w:pStyle w:val="a9"/>
      </w:pPr>
      <w:r>
        <w:rPr>
          <w:rStyle w:val="ab"/>
        </w:rPr>
        <w:footnoteRef/>
      </w:r>
      <w:r>
        <w:t xml:space="preserve"> </w:t>
      </w:r>
      <w:r w:rsidRPr="00211C5E">
        <w:t>Воронина Л.А., Горецкая Е.О. Иностранные инвестиции как современный источник финансирования российской экономики // Финансы и кредит. 200</w:t>
      </w:r>
      <w:r>
        <w:t>8</w:t>
      </w:r>
      <w:r w:rsidRPr="00211C5E">
        <w:t>, №9</w:t>
      </w:r>
    </w:p>
  </w:footnote>
  <w:footnote w:id="12">
    <w:p w:rsidR="00434B01" w:rsidRDefault="00DE690D" w:rsidP="00661E50">
      <w:pPr>
        <w:pStyle w:val="a9"/>
      </w:pPr>
      <w:r>
        <w:rPr>
          <w:rStyle w:val="ab"/>
        </w:rPr>
        <w:footnoteRef/>
      </w:r>
      <w:r>
        <w:t xml:space="preserve"> </w:t>
      </w:r>
      <w:r w:rsidRPr="00211C5E">
        <w:t>Воронина Л.А., Горецкая Е.О. Иностранные инвестиции как современный источник финансирования российской экономики // Финансы и кредит. 200</w:t>
      </w:r>
      <w:r>
        <w:t>8</w:t>
      </w:r>
      <w:r w:rsidRPr="00211C5E">
        <w:t>, №9</w:t>
      </w:r>
    </w:p>
  </w:footnote>
  <w:footnote w:id="13">
    <w:p w:rsidR="00434B01" w:rsidRDefault="00DE690D">
      <w:pPr>
        <w:pStyle w:val="a9"/>
      </w:pPr>
      <w:r>
        <w:rPr>
          <w:rStyle w:val="ab"/>
        </w:rPr>
        <w:footnoteRef/>
      </w:r>
      <w:r>
        <w:t xml:space="preserve"> Силкин В.В. Иностранные инвестиции и валютное законодательство// Финансы и налоги. 2008. № 5</w:t>
      </w:r>
    </w:p>
  </w:footnote>
  <w:footnote w:id="14">
    <w:p w:rsidR="00434B01" w:rsidRDefault="00DE690D">
      <w:pPr>
        <w:pStyle w:val="a9"/>
      </w:pPr>
      <w:r>
        <w:rPr>
          <w:rStyle w:val="ab"/>
        </w:rPr>
        <w:footnoteRef/>
      </w:r>
      <w:r>
        <w:t xml:space="preserve"> Силкин В.В. Иностранные инвестиции и валютное законодательство.// Финансы и налоги. 2008. № 5</w:t>
      </w:r>
    </w:p>
  </w:footnote>
  <w:footnote w:id="15">
    <w:p w:rsidR="00434B01" w:rsidRDefault="00DE690D">
      <w:pPr>
        <w:pStyle w:val="a9"/>
      </w:pPr>
      <w:r>
        <w:rPr>
          <w:rStyle w:val="ab"/>
        </w:rPr>
        <w:footnoteRef/>
      </w:r>
      <w:r>
        <w:t xml:space="preserve"> Силкин В.В. Иностранные инвестиции и валютное законодательство.// Финансы и налоги. 2008. № 5</w:t>
      </w:r>
    </w:p>
  </w:footnote>
  <w:footnote w:id="16">
    <w:p w:rsidR="00434B01" w:rsidRDefault="00DE690D">
      <w:pPr>
        <w:pStyle w:val="a9"/>
      </w:pPr>
      <w:r>
        <w:rPr>
          <w:rStyle w:val="ab"/>
        </w:rPr>
        <w:footnoteRef/>
      </w:r>
      <w:r>
        <w:t xml:space="preserve"> Силкин В.В. Иностранные инвестиции и валютное законодательство.// Финансы и налоги. 2008. № 5</w:t>
      </w:r>
    </w:p>
  </w:footnote>
  <w:footnote w:id="17">
    <w:p w:rsidR="00434B01" w:rsidRDefault="00DE690D">
      <w:pPr>
        <w:pStyle w:val="a9"/>
      </w:pPr>
      <w:r>
        <w:rPr>
          <w:rStyle w:val="ab"/>
        </w:rPr>
        <w:footnoteRef/>
      </w:r>
      <w:r>
        <w:t xml:space="preserve"> Инвестиции: учеб. пособие / Е.Р. Ордова– М.: КнорРус,2007-432 с</w:t>
      </w:r>
    </w:p>
  </w:footnote>
  <w:footnote w:id="18">
    <w:p w:rsidR="00434B01" w:rsidRDefault="00DE690D">
      <w:pPr>
        <w:pStyle w:val="a9"/>
      </w:pPr>
      <w:r>
        <w:rPr>
          <w:rStyle w:val="ab"/>
        </w:rPr>
        <w:footnoteRef/>
      </w:r>
      <w:r>
        <w:t xml:space="preserve"> </w:t>
      </w:r>
      <w:r w:rsidRPr="003B3AB5">
        <w:t>Официального сайта агентства «Эксперт-Регион»</w:t>
      </w:r>
      <w:r>
        <w:t xml:space="preserve"> </w:t>
      </w:r>
      <w:r w:rsidRPr="003B3AB5">
        <w:t>[электронный ресурс].- Режим</w:t>
      </w:r>
      <w:r w:rsidRPr="00DE690D">
        <w:t xml:space="preserve"> </w:t>
      </w:r>
      <w:r w:rsidRPr="003B3AB5">
        <w:t>доступа</w:t>
      </w:r>
      <w:r w:rsidRPr="00DE690D">
        <w:t>:</w:t>
      </w:r>
      <w:r w:rsidRPr="003B3AB5">
        <w:t>http://</w:t>
      </w:r>
      <w:r>
        <w:t xml:space="preserve"> </w:t>
      </w:r>
      <w:r w:rsidRPr="003B3AB5">
        <w:t>delovik.pp</w:t>
      </w:r>
      <w:r>
        <w:t xml:space="preserve"> </w:t>
      </w:r>
      <w:r w:rsidRPr="003B3AB5">
        <w:t>.ru/</w:t>
      </w:r>
      <w:r>
        <w:t xml:space="preserve"> </w:t>
      </w:r>
      <w:r w:rsidRPr="003B3AB5">
        <w:t>nedvspb/nedvspbagency157.php</w:t>
      </w:r>
    </w:p>
  </w:footnote>
  <w:footnote w:id="19">
    <w:p w:rsidR="00434B01" w:rsidRDefault="00DE690D">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Режим доступа</w:t>
      </w:r>
      <w:r w:rsidRPr="00D2203D">
        <w:t xml:space="preserve"> http://invest.volgadmin.ru/vistuplenie.html</w:t>
      </w:r>
    </w:p>
  </w:footnote>
  <w:footnote w:id="20">
    <w:p w:rsidR="00434B01" w:rsidRDefault="00DE690D">
      <w:pPr>
        <w:pStyle w:val="a9"/>
      </w:pPr>
      <w:r>
        <w:rPr>
          <w:rStyle w:val="ab"/>
        </w:rPr>
        <w:footnoteRef/>
      </w:r>
      <w:r>
        <w:t xml:space="preserve"> Экономическая энциклопедия регионов России. Волгоградская область/ под ред. Шамхалов Ф.И.изд-во Экономика, 2005г.-548 с.</w:t>
      </w:r>
    </w:p>
  </w:footnote>
  <w:footnote w:id="21">
    <w:p w:rsidR="00434B01" w:rsidRDefault="00DE690D">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xml:space="preserve">.- Режим доступа </w:t>
      </w:r>
      <w:r w:rsidRPr="00D2203D">
        <w:t>http://www.volgadmin.ru/ru/MPEconomy/Investments/InvestmentsForum.aspx</w:t>
      </w:r>
      <w:r>
        <w:t xml:space="preserve"> </w:t>
      </w:r>
    </w:p>
  </w:footnote>
  <w:footnote w:id="22">
    <w:p w:rsidR="00434B01" w:rsidRDefault="00DE690D">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Режим доступа</w:t>
      </w:r>
      <w:r w:rsidRPr="00D2203D">
        <w:t xml:space="preserve"> http://invest.volgadmin.ru/vistuplenie.html</w:t>
      </w:r>
    </w:p>
  </w:footnote>
  <w:footnote w:id="23">
    <w:p w:rsidR="00434B01" w:rsidRDefault="00DE690D" w:rsidP="00D2203D">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xml:space="preserve">.- Режим доступа  </w:t>
      </w:r>
      <w:r w:rsidRPr="00D2203D">
        <w:t>http://www.volgadmin.ru/ru/MPEconomy/Investments/Passport.aspx</w:t>
      </w:r>
    </w:p>
  </w:footnote>
  <w:footnote w:id="24">
    <w:p w:rsidR="00434B01" w:rsidRDefault="00DE690D">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xml:space="preserve">.- Режим доступа  </w:t>
      </w:r>
      <w:r w:rsidRPr="00D2203D">
        <w:t>http://www.volgadmin.ru/ru/MPEconomy/Investments/Passport.aspx</w:t>
      </w:r>
    </w:p>
  </w:footnote>
  <w:footnote w:id="25">
    <w:p w:rsidR="00434B01" w:rsidRDefault="00DE690D" w:rsidP="00D2203D">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xml:space="preserve">.- Режим доступа  </w:t>
      </w:r>
      <w:r w:rsidRPr="00D2203D">
        <w:t>http://www.volgadmin.ru/ru/MPEconomy/Investments/Projects.aspx</w:t>
      </w:r>
    </w:p>
  </w:footnote>
  <w:footnote w:id="26">
    <w:p w:rsidR="00434B01" w:rsidRDefault="00DE690D" w:rsidP="00D2203D">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xml:space="preserve">.- Режим доступа  </w:t>
      </w:r>
      <w:r w:rsidRPr="00D2203D">
        <w:t>http://www.volgadmin.ru/ru/MPEconomy/Investments/Passport.aspx</w:t>
      </w:r>
    </w:p>
  </w:footnote>
  <w:footnote w:id="27">
    <w:p w:rsidR="00434B01" w:rsidRDefault="00DE690D" w:rsidP="00955B38">
      <w:pPr>
        <w:pStyle w:val="a9"/>
      </w:pPr>
      <w:r>
        <w:rPr>
          <w:rStyle w:val="ab"/>
        </w:rPr>
        <w:footnoteRef/>
      </w:r>
      <w:r>
        <w:t xml:space="preserve"> Источник:</w:t>
      </w:r>
      <w:r w:rsidRPr="00022E9B">
        <w:t xml:space="preserve"> </w:t>
      </w:r>
      <w:r>
        <w:t>Инвестиции: учеб. пособие / Е.Р. Ордова– М.: КнорРус,2005-432 с</w:t>
      </w:r>
    </w:p>
  </w:footnote>
  <w:footnote w:id="28">
    <w:p w:rsidR="00434B01" w:rsidRDefault="00DE690D" w:rsidP="00955B38">
      <w:pPr>
        <w:pStyle w:val="a9"/>
      </w:pPr>
      <w:r>
        <w:rPr>
          <w:rStyle w:val="ab"/>
        </w:rPr>
        <w:footnoteRef/>
      </w:r>
      <w:r>
        <w:t xml:space="preserve"> Федеральная служба государственной статистики </w:t>
      </w:r>
      <w:r w:rsidRPr="00807F9C">
        <w:t>[</w:t>
      </w:r>
      <w:r>
        <w:t>электронный ресурс</w:t>
      </w:r>
      <w:r w:rsidRPr="00807F9C">
        <w:t>]</w:t>
      </w:r>
      <w:r>
        <w:t xml:space="preserve">.- Режим доступа: </w:t>
      </w:r>
      <w:r w:rsidRPr="00807F9C">
        <w:t>http://www.gks.ru/wps/PA_1_0_S5/Documents/jsp/Detail_default.jsp?category=1112178611292&amp;elementId=1135075100641</w:t>
      </w:r>
    </w:p>
  </w:footnote>
  <w:footnote w:id="29">
    <w:p w:rsidR="00434B01" w:rsidRDefault="00DE690D" w:rsidP="00A06B37">
      <w:pPr>
        <w:pStyle w:val="a9"/>
      </w:pPr>
      <w:r>
        <w:rPr>
          <w:rStyle w:val="ab"/>
        </w:rPr>
        <w:footnoteRef/>
      </w:r>
      <w:r>
        <w:t xml:space="preserve"> Федеральная служба государственной статистики </w:t>
      </w:r>
      <w:r w:rsidRPr="00807F9C">
        <w:t>[</w:t>
      </w:r>
      <w:r>
        <w:t>электронный ресурс</w:t>
      </w:r>
      <w:r w:rsidRPr="00807F9C">
        <w:t>]</w:t>
      </w:r>
      <w:r>
        <w:t xml:space="preserve">.- Режим доступа: </w:t>
      </w:r>
      <w:r w:rsidRPr="00807F9C">
        <w:t>http://www.gks.ru/wps/PA_1_0_S5/Documents/jsp/Detail_default.jsp?category=1112178611292&amp;elementId=1135075100641</w:t>
      </w:r>
    </w:p>
  </w:footnote>
  <w:footnote w:id="30">
    <w:p w:rsidR="00434B01" w:rsidRDefault="00DE690D" w:rsidP="00955B38">
      <w:pPr>
        <w:pStyle w:val="a9"/>
      </w:pPr>
      <w:r>
        <w:rPr>
          <w:rStyle w:val="ab"/>
        </w:rPr>
        <w:footnoteRef/>
      </w:r>
      <w:r>
        <w:t xml:space="preserve"> Федеральная служба государственной статистики </w:t>
      </w:r>
      <w:r w:rsidRPr="00807F9C">
        <w:t>[</w:t>
      </w:r>
      <w:r>
        <w:t>электронный ресурс</w:t>
      </w:r>
      <w:r w:rsidRPr="00807F9C">
        <w:t>]</w:t>
      </w:r>
      <w:r>
        <w:t xml:space="preserve">.- Режим доступа: </w:t>
      </w:r>
      <w:r w:rsidRPr="00807F9C">
        <w:t>http://www.gks.ru/wps/PA_1_0_S5/Documents/jsp/Detail_default.jsp?category=1112178611292&amp;elementId=1135075100641</w:t>
      </w:r>
    </w:p>
  </w:footnote>
  <w:footnote w:id="31">
    <w:p w:rsidR="00434B01" w:rsidRDefault="00DE690D" w:rsidP="00955B38">
      <w:pPr>
        <w:pStyle w:val="a9"/>
      </w:pPr>
      <w:r>
        <w:rPr>
          <w:rStyle w:val="ab"/>
        </w:rPr>
        <w:footnoteRef/>
      </w:r>
      <w:r>
        <w:t xml:space="preserve"> Федеральная служба государственной статистики </w:t>
      </w:r>
      <w:r w:rsidRPr="00807F9C">
        <w:t>[</w:t>
      </w:r>
      <w:r>
        <w:t>электронный ресурс</w:t>
      </w:r>
      <w:r w:rsidRPr="00807F9C">
        <w:t>]</w:t>
      </w:r>
      <w:r>
        <w:t xml:space="preserve">.- Режим доступа: </w:t>
      </w:r>
      <w:r w:rsidRPr="00807F9C">
        <w:t>http://www.gks.ru/wps/PA_1_0_S5/Documents/jsp/Detail_default.jsp?category=1112178611292&amp;elementId=1135075100641</w:t>
      </w:r>
    </w:p>
  </w:footnote>
  <w:footnote w:id="32">
    <w:p w:rsidR="00434B01" w:rsidRDefault="00DE690D" w:rsidP="00955B38">
      <w:pPr>
        <w:pStyle w:val="a9"/>
      </w:pPr>
      <w:r>
        <w:rPr>
          <w:rStyle w:val="ab"/>
        </w:rPr>
        <w:footnoteRef/>
      </w:r>
      <w:r>
        <w:t xml:space="preserve"> Федеральная служба государственной статистики </w:t>
      </w:r>
      <w:r w:rsidRPr="00807F9C">
        <w:t>[</w:t>
      </w:r>
      <w:r>
        <w:t>электронный ресурс</w:t>
      </w:r>
      <w:r w:rsidRPr="00807F9C">
        <w:t>]</w:t>
      </w:r>
      <w:r>
        <w:t xml:space="preserve">.- Режим доступа: </w:t>
      </w:r>
      <w:r w:rsidRPr="00807F9C">
        <w:t>http://www.gks.ru/wps/PA_1_0_S5/Documents/jsp/Detail_default.jsp?category=1112178611292&amp;elementId=1135075100641</w:t>
      </w:r>
    </w:p>
  </w:footnote>
  <w:footnote w:id="33">
    <w:p w:rsidR="00434B01" w:rsidRDefault="00DE690D" w:rsidP="00955B38">
      <w:pPr>
        <w:pStyle w:val="a9"/>
      </w:pPr>
      <w:r>
        <w:rPr>
          <w:rStyle w:val="ab"/>
        </w:rPr>
        <w:footnoteRef/>
      </w:r>
      <w:r>
        <w:t xml:space="preserve"> Источник: составлено автором по данным официального сайта агентства «Эксперт-Регион»</w:t>
      </w:r>
    </w:p>
  </w:footnote>
  <w:footnote w:id="34">
    <w:p w:rsidR="00434B01" w:rsidRDefault="00DE690D" w:rsidP="00955B38">
      <w:pPr>
        <w:pStyle w:val="a9"/>
      </w:pPr>
      <w:r>
        <w:rPr>
          <w:rStyle w:val="ab"/>
        </w:rPr>
        <w:footnoteRef/>
      </w:r>
      <w:r>
        <w:t xml:space="preserve"> Официальный информационно-справочный портал Волгограда </w:t>
      </w:r>
      <w:r w:rsidRPr="00DF463D">
        <w:t>[</w:t>
      </w:r>
      <w:r>
        <w:t>Электронный ресурс</w:t>
      </w:r>
      <w:r w:rsidRPr="00DF463D">
        <w:t>]</w:t>
      </w:r>
      <w:r>
        <w:t xml:space="preserve">.- Режим доступа  </w:t>
      </w:r>
      <w:r w:rsidRPr="00DF463D">
        <w:t>http://www.volgadmin.ru/ru/MPEconomy/Investments/DefaultInvestments.aspx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37C4"/>
    <w:multiLevelType w:val="hybridMultilevel"/>
    <w:tmpl w:val="582281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D744570"/>
    <w:multiLevelType w:val="hybridMultilevel"/>
    <w:tmpl w:val="2F9E1A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92F64DB"/>
    <w:multiLevelType w:val="hybridMultilevel"/>
    <w:tmpl w:val="670822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C7205F"/>
    <w:multiLevelType w:val="multilevel"/>
    <w:tmpl w:val="3F645E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262641E0"/>
    <w:multiLevelType w:val="hybridMultilevel"/>
    <w:tmpl w:val="44B0A3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AB10533"/>
    <w:multiLevelType w:val="hybridMultilevel"/>
    <w:tmpl w:val="28BC15F8"/>
    <w:lvl w:ilvl="0" w:tplc="04190001">
      <w:start w:val="1"/>
      <w:numFmt w:val="bullet"/>
      <w:lvlText w:val=""/>
      <w:lvlJc w:val="left"/>
      <w:pPr>
        <w:tabs>
          <w:tab w:val="num" w:pos="901"/>
        </w:tabs>
        <w:ind w:left="901" w:hanging="360"/>
      </w:pPr>
      <w:rPr>
        <w:rFonts w:ascii="Symbol" w:hAnsi="Symbol" w:hint="default"/>
      </w:rPr>
    </w:lvl>
    <w:lvl w:ilvl="1" w:tplc="04190003">
      <w:start w:val="1"/>
      <w:numFmt w:val="bullet"/>
      <w:lvlText w:val="o"/>
      <w:lvlJc w:val="left"/>
      <w:pPr>
        <w:tabs>
          <w:tab w:val="num" w:pos="1621"/>
        </w:tabs>
        <w:ind w:left="1621" w:hanging="360"/>
      </w:pPr>
      <w:rPr>
        <w:rFonts w:ascii="Courier New" w:hAnsi="Courier New" w:hint="default"/>
      </w:rPr>
    </w:lvl>
    <w:lvl w:ilvl="2" w:tplc="04190005">
      <w:start w:val="1"/>
      <w:numFmt w:val="bullet"/>
      <w:lvlText w:val=""/>
      <w:lvlJc w:val="left"/>
      <w:pPr>
        <w:tabs>
          <w:tab w:val="num" w:pos="2341"/>
        </w:tabs>
        <w:ind w:left="2341" w:hanging="360"/>
      </w:pPr>
      <w:rPr>
        <w:rFonts w:ascii="Wingdings" w:hAnsi="Wingdings" w:hint="default"/>
      </w:rPr>
    </w:lvl>
    <w:lvl w:ilvl="3" w:tplc="04190001">
      <w:start w:val="1"/>
      <w:numFmt w:val="bullet"/>
      <w:lvlText w:val=""/>
      <w:lvlJc w:val="left"/>
      <w:pPr>
        <w:tabs>
          <w:tab w:val="num" w:pos="3061"/>
        </w:tabs>
        <w:ind w:left="3061" w:hanging="360"/>
      </w:pPr>
      <w:rPr>
        <w:rFonts w:ascii="Symbol" w:hAnsi="Symbol" w:hint="default"/>
      </w:rPr>
    </w:lvl>
    <w:lvl w:ilvl="4" w:tplc="04190003">
      <w:start w:val="1"/>
      <w:numFmt w:val="bullet"/>
      <w:lvlText w:val="o"/>
      <w:lvlJc w:val="left"/>
      <w:pPr>
        <w:tabs>
          <w:tab w:val="num" w:pos="3781"/>
        </w:tabs>
        <w:ind w:left="3781" w:hanging="360"/>
      </w:pPr>
      <w:rPr>
        <w:rFonts w:ascii="Courier New" w:hAnsi="Courier New" w:hint="default"/>
      </w:rPr>
    </w:lvl>
    <w:lvl w:ilvl="5" w:tplc="04190005">
      <w:start w:val="1"/>
      <w:numFmt w:val="bullet"/>
      <w:lvlText w:val=""/>
      <w:lvlJc w:val="left"/>
      <w:pPr>
        <w:tabs>
          <w:tab w:val="num" w:pos="4501"/>
        </w:tabs>
        <w:ind w:left="4501" w:hanging="360"/>
      </w:pPr>
      <w:rPr>
        <w:rFonts w:ascii="Wingdings" w:hAnsi="Wingdings" w:hint="default"/>
      </w:rPr>
    </w:lvl>
    <w:lvl w:ilvl="6" w:tplc="04190001">
      <w:start w:val="1"/>
      <w:numFmt w:val="bullet"/>
      <w:lvlText w:val=""/>
      <w:lvlJc w:val="left"/>
      <w:pPr>
        <w:tabs>
          <w:tab w:val="num" w:pos="5221"/>
        </w:tabs>
        <w:ind w:left="5221" w:hanging="360"/>
      </w:pPr>
      <w:rPr>
        <w:rFonts w:ascii="Symbol" w:hAnsi="Symbol" w:hint="default"/>
      </w:rPr>
    </w:lvl>
    <w:lvl w:ilvl="7" w:tplc="04190003">
      <w:start w:val="1"/>
      <w:numFmt w:val="bullet"/>
      <w:lvlText w:val="o"/>
      <w:lvlJc w:val="left"/>
      <w:pPr>
        <w:tabs>
          <w:tab w:val="num" w:pos="5941"/>
        </w:tabs>
        <w:ind w:left="5941" w:hanging="360"/>
      </w:pPr>
      <w:rPr>
        <w:rFonts w:ascii="Courier New" w:hAnsi="Courier New" w:hint="default"/>
      </w:rPr>
    </w:lvl>
    <w:lvl w:ilvl="8" w:tplc="04190005">
      <w:start w:val="1"/>
      <w:numFmt w:val="bullet"/>
      <w:lvlText w:val=""/>
      <w:lvlJc w:val="left"/>
      <w:pPr>
        <w:tabs>
          <w:tab w:val="num" w:pos="6661"/>
        </w:tabs>
        <w:ind w:left="6661" w:hanging="360"/>
      </w:pPr>
      <w:rPr>
        <w:rFonts w:ascii="Wingdings" w:hAnsi="Wingdings" w:hint="default"/>
      </w:rPr>
    </w:lvl>
  </w:abstractNum>
  <w:abstractNum w:abstractNumId="6">
    <w:nsid w:val="2C8A5EE8"/>
    <w:multiLevelType w:val="hybridMultilevel"/>
    <w:tmpl w:val="6164D79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40677A46"/>
    <w:multiLevelType w:val="hybridMultilevel"/>
    <w:tmpl w:val="9E2A3794"/>
    <w:lvl w:ilvl="0" w:tplc="D2C0B6B4">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417F6E9D"/>
    <w:multiLevelType w:val="hybridMultilevel"/>
    <w:tmpl w:val="794CD2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98007CF"/>
    <w:multiLevelType w:val="hybridMultilevel"/>
    <w:tmpl w:val="5BDA58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36F1C45"/>
    <w:multiLevelType w:val="singleLevel"/>
    <w:tmpl w:val="71682DFA"/>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B3269D9"/>
    <w:multiLevelType w:val="hybridMultilevel"/>
    <w:tmpl w:val="8182C77A"/>
    <w:lvl w:ilvl="0" w:tplc="865C16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1"/>
        </w:tabs>
        <w:ind w:left="1261" w:hanging="360"/>
      </w:pPr>
      <w:rPr>
        <w:rFonts w:cs="Times New Roman"/>
      </w:rPr>
    </w:lvl>
    <w:lvl w:ilvl="2" w:tplc="0419001B">
      <w:start w:val="1"/>
      <w:numFmt w:val="lowerRoman"/>
      <w:lvlText w:val="%3."/>
      <w:lvlJc w:val="right"/>
      <w:pPr>
        <w:tabs>
          <w:tab w:val="num" w:pos="1981"/>
        </w:tabs>
        <w:ind w:left="1981" w:hanging="180"/>
      </w:pPr>
      <w:rPr>
        <w:rFonts w:cs="Times New Roman"/>
      </w:rPr>
    </w:lvl>
    <w:lvl w:ilvl="3" w:tplc="0419000F">
      <w:start w:val="1"/>
      <w:numFmt w:val="decimal"/>
      <w:lvlText w:val="%4."/>
      <w:lvlJc w:val="left"/>
      <w:pPr>
        <w:tabs>
          <w:tab w:val="num" w:pos="2701"/>
        </w:tabs>
        <w:ind w:left="2701" w:hanging="360"/>
      </w:pPr>
      <w:rPr>
        <w:rFonts w:cs="Times New Roman"/>
      </w:rPr>
    </w:lvl>
    <w:lvl w:ilvl="4" w:tplc="04190019">
      <w:start w:val="1"/>
      <w:numFmt w:val="lowerLetter"/>
      <w:lvlText w:val="%5."/>
      <w:lvlJc w:val="left"/>
      <w:pPr>
        <w:tabs>
          <w:tab w:val="num" w:pos="3421"/>
        </w:tabs>
        <w:ind w:left="3421" w:hanging="360"/>
      </w:pPr>
      <w:rPr>
        <w:rFonts w:cs="Times New Roman"/>
      </w:rPr>
    </w:lvl>
    <w:lvl w:ilvl="5" w:tplc="0419001B">
      <w:start w:val="1"/>
      <w:numFmt w:val="lowerRoman"/>
      <w:lvlText w:val="%6."/>
      <w:lvlJc w:val="right"/>
      <w:pPr>
        <w:tabs>
          <w:tab w:val="num" w:pos="4141"/>
        </w:tabs>
        <w:ind w:left="4141" w:hanging="180"/>
      </w:pPr>
      <w:rPr>
        <w:rFonts w:cs="Times New Roman"/>
      </w:rPr>
    </w:lvl>
    <w:lvl w:ilvl="6" w:tplc="0419000F">
      <w:start w:val="1"/>
      <w:numFmt w:val="decimal"/>
      <w:lvlText w:val="%7."/>
      <w:lvlJc w:val="left"/>
      <w:pPr>
        <w:tabs>
          <w:tab w:val="num" w:pos="4861"/>
        </w:tabs>
        <w:ind w:left="4861" w:hanging="360"/>
      </w:pPr>
      <w:rPr>
        <w:rFonts w:cs="Times New Roman"/>
      </w:rPr>
    </w:lvl>
    <w:lvl w:ilvl="7" w:tplc="04190019">
      <w:start w:val="1"/>
      <w:numFmt w:val="lowerLetter"/>
      <w:lvlText w:val="%8."/>
      <w:lvlJc w:val="left"/>
      <w:pPr>
        <w:tabs>
          <w:tab w:val="num" w:pos="5581"/>
        </w:tabs>
        <w:ind w:left="5581" w:hanging="360"/>
      </w:pPr>
      <w:rPr>
        <w:rFonts w:cs="Times New Roman"/>
      </w:rPr>
    </w:lvl>
    <w:lvl w:ilvl="8" w:tplc="0419001B">
      <w:start w:val="1"/>
      <w:numFmt w:val="lowerRoman"/>
      <w:lvlText w:val="%9."/>
      <w:lvlJc w:val="right"/>
      <w:pPr>
        <w:tabs>
          <w:tab w:val="num" w:pos="6301"/>
        </w:tabs>
        <w:ind w:left="6301" w:hanging="180"/>
      </w:pPr>
      <w:rPr>
        <w:rFonts w:cs="Times New Roman"/>
      </w:rPr>
    </w:lvl>
  </w:abstractNum>
  <w:abstractNum w:abstractNumId="12">
    <w:nsid w:val="69343715"/>
    <w:multiLevelType w:val="hybridMultilevel"/>
    <w:tmpl w:val="C01A56A0"/>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6A7B51CC"/>
    <w:multiLevelType w:val="multilevel"/>
    <w:tmpl w:val="AD426B28"/>
    <w:lvl w:ilvl="0">
      <w:start w:val="1"/>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1140"/>
        </w:tabs>
        <w:ind w:left="1140" w:hanging="780"/>
      </w:pPr>
      <w:rPr>
        <w:rFonts w:cs="Times New Roman" w:hint="default"/>
      </w:rPr>
    </w:lvl>
    <w:lvl w:ilvl="2">
      <w:start w:val="1"/>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6E615A7B"/>
    <w:multiLevelType w:val="multilevel"/>
    <w:tmpl w:val="C84E0C2A"/>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915"/>
        </w:tabs>
        <w:ind w:left="915" w:hanging="55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713D0DB9"/>
    <w:multiLevelType w:val="hybridMultilevel"/>
    <w:tmpl w:val="59D824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2882D1A"/>
    <w:multiLevelType w:val="multilevel"/>
    <w:tmpl w:val="3F645E3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781A3DC4"/>
    <w:multiLevelType w:val="hybridMultilevel"/>
    <w:tmpl w:val="A18885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8CF01A0"/>
    <w:multiLevelType w:val="hybridMultilevel"/>
    <w:tmpl w:val="56985EB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9EF2A79"/>
    <w:multiLevelType w:val="hybridMultilevel"/>
    <w:tmpl w:val="CC627EB6"/>
    <w:lvl w:ilvl="0" w:tplc="BB0A0952">
      <w:start w:val="1"/>
      <w:numFmt w:val="decimal"/>
      <w:lvlText w:val="%1."/>
      <w:lvlJc w:val="left"/>
      <w:pPr>
        <w:tabs>
          <w:tab w:val="num" w:pos="2079"/>
        </w:tabs>
        <w:ind w:left="2079" w:hanging="1200"/>
      </w:pPr>
      <w:rPr>
        <w:rFonts w:cs="Times New Roman" w:hint="default"/>
      </w:rPr>
    </w:lvl>
    <w:lvl w:ilvl="1" w:tplc="04190019">
      <w:start w:val="1"/>
      <w:numFmt w:val="lowerLetter"/>
      <w:lvlText w:val="%2."/>
      <w:lvlJc w:val="left"/>
      <w:pPr>
        <w:tabs>
          <w:tab w:val="num" w:pos="1959"/>
        </w:tabs>
        <w:ind w:left="1959" w:hanging="360"/>
      </w:pPr>
      <w:rPr>
        <w:rFonts w:cs="Times New Roman"/>
      </w:rPr>
    </w:lvl>
    <w:lvl w:ilvl="2" w:tplc="0419001B">
      <w:start w:val="1"/>
      <w:numFmt w:val="lowerRoman"/>
      <w:lvlText w:val="%3."/>
      <w:lvlJc w:val="right"/>
      <w:pPr>
        <w:tabs>
          <w:tab w:val="num" w:pos="2679"/>
        </w:tabs>
        <w:ind w:left="2679" w:hanging="180"/>
      </w:pPr>
      <w:rPr>
        <w:rFonts w:cs="Times New Roman"/>
      </w:rPr>
    </w:lvl>
    <w:lvl w:ilvl="3" w:tplc="0419000F">
      <w:start w:val="1"/>
      <w:numFmt w:val="decimal"/>
      <w:lvlText w:val="%4."/>
      <w:lvlJc w:val="left"/>
      <w:pPr>
        <w:tabs>
          <w:tab w:val="num" w:pos="3399"/>
        </w:tabs>
        <w:ind w:left="3399" w:hanging="360"/>
      </w:pPr>
      <w:rPr>
        <w:rFonts w:cs="Times New Roman"/>
      </w:rPr>
    </w:lvl>
    <w:lvl w:ilvl="4" w:tplc="04190019">
      <w:start w:val="1"/>
      <w:numFmt w:val="lowerLetter"/>
      <w:lvlText w:val="%5."/>
      <w:lvlJc w:val="left"/>
      <w:pPr>
        <w:tabs>
          <w:tab w:val="num" w:pos="4119"/>
        </w:tabs>
        <w:ind w:left="4119" w:hanging="360"/>
      </w:pPr>
      <w:rPr>
        <w:rFonts w:cs="Times New Roman"/>
      </w:rPr>
    </w:lvl>
    <w:lvl w:ilvl="5" w:tplc="0419001B">
      <w:start w:val="1"/>
      <w:numFmt w:val="lowerRoman"/>
      <w:lvlText w:val="%6."/>
      <w:lvlJc w:val="right"/>
      <w:pPr>
        <w:tabs>
          <w:tab w:val="num" w:pos="4839"/>
        </w:tabs>
        <w:ind w:left="4839" w:hanging="180"/>
      </w:pPr>
      <w:rPr>
        <w:rFonts w:cs="Times New Roman"/>
      </w:rPr>
    </w:lvl>
    <w:lvl w:ilvl="6" w:tplc="0419000F">
      <w:start w:val="1"/>
      <w:numFmt w:val="decimal"/>
      <w:lvlText w:val="%7."/>
      <w:lvlJc w:val="left"/>
      <w:pPr>
        <w:tabs>
          <w:tab w:val="num" w:pos="5559"/>
        </w:tabs>
        <w:ind w:left="5559" w:hanging="360"/>
      </w:pPr>
      <w:rPr>
        <w:rFonts w:cs="Times New Roman"/>
      </w:rPr>
    </w:lvl>
    <w:lvl w:ilvl="7" w:tplc="04190019">
      <w:start w:val="1"/>
      <w:numFmt w:val="lowerLetter"/>
      <w:lvlText w:val="%8."/>
      <w:lvlJc w:val="left"/>
      <w:pPr>
        <w:tabs>
          <w:tab w:val="num" w:pos="6279"/>
        </w:tabs>
        <w:ind w:left="6279" w:hanging="360"/>
      </w:pPr>
      <w:rPr>
        <w:rFonts w:cs="Times New Roman"/>
      </w:rPr>
    </w:lvl>
    <w:lvl w:ilvl="8" w:tplc="0419001B">
      <w:start w:val="1"/>
      <w:numFmt w:val="lowerRoman"/>
      <w:lvlText w:val="%9."/>
      <w:lvlJc w:val="right"/>
      <w:pPr>
        <w:tabs>
          <w:tab w:val="num" w:pos="6999"/>
        </w:tabs>
        <w:ind w:left="6999" w:hanging="180"/>
      </w:pPr>
      <w:rPr>
        <w:rFonts w:cs="Times New Roman"/>
      </w:rPr>
    </w:lvl>
  </w:abstractNum>
  <w:abstractNum w:abstractNumId="20">
    <w:nsid w:val="7FD027D9"/>
    <w:multiLevelType w:val="hybridMultilevel"/>
    <w:tmpl w:val="BB1A5E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0"/>
  </w:num>
  <w:num w:numId="4">
    <w:abstractNumId w:val="16"/>
  </w:num>
  <w:num w:numId="5">
    <w:abstractNumId w:val="14"/>
  </w:num>
  <w:num w:numId="6">
    <w:abstractNumId w:val="12"/>
  </w:num>
  <w:num w:numId="7">
    <w:abstractNumId w:val="5"/>
  </w:num>
  <w:num w:numId="8">
    <w:abstractNumId w:val="17"/>
  </w:num>
  <w:num w:numId="9">
    <w:abstractNumId w:val="4"/>
  </w:num>
  <w:num w:numId="10">
    <w:abstractNumId w:val="11"/>
  </w:num>
  <w:num w:numId="11">
    <w:abstractNumId w:val="9"/>
  </w:num>
  <w:num w:numId="12">
    <w:abstractNumId w:val="1"/>
  </w:num>
  <w:num w:numId="13">
    <w:abstractNumId w:val="15"/>
  </w:num>
  <w:num w:numId="14">
    <w:abstractNumId w:val="20"/>
  </w:num>
  <w:num w:numId="15">
    <w:abstractNumId w:val="8"/>
  </w:num>
  <w:num w:numId="16">
    <w:abstractNumId w:val="7"/>
  </w:num>
  <w:num w:numId="17">
    <w:abstractNumId w:val="19"/>
  </w:num>
  <w:num w:numId="18">
    <w:abstractNumId w:val="2"/>
  </w:num>
  <w:num w:numId="19">
    <w:abstractNumId w:val="6"/>
  </w:num>
  <w:num w:numId="20">
    <w:abstractNumId w:val="18"/>
  </w:num>
  <w:num w:numId="21">
    <w:abstractNumId w:val="1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39B"/>
    <w:rsid w:val="0000495C"/>
    <w:rsid w:val="00007916"/>
    <w:rsid w:val="00012D4C"/>
    <w:rsid w:val="000174C7"/>
    <w:rsid w:val="00022E9B"/>
    <w:rsid w:val="00023B52"/>
    <w:rsid w:val="00026F2E"/>
    <w:rsid w:val="00030394"/>
    <w:rsid w:val="00032CF5"/>
    <w:rsid w:val="00034C0B"/>
    <w:rsid w:val="00036AE8"/>
    <w:rsid w:val="00042C38"/>
    <w:rsid w:val="00043783"/>
    <w:rsid w:val="00047560"/>
    <w:rsid w:val="00051575"/>
    <w:rsid w:val="00052700"/>
    <w:rsid w:val="00052E26"/>
    <w:rsid w:val="00054F09"/>
    <w:rsid w:val="00073B44"/>
    <w:rsid w:val="00082752"/>
    <w:rsid w:val="0008458C"/>
    <w:rsid w:val="00087EAD"/>
    <w:rsid w:val="0009197C"/>
    <w:rsid w:val="000952AF"/>
    <w:rsid w:val="000A5EA9"/>
    <w:rsid w:val="000B513E"/>
    <w:rsid w:val="000D4DB9"/>
    <w:rsid w:val="000D6C02"/>
    <w:rsid w:val="000E0376"/>
    <w:rsid w:val="000E2BCC"/>
    <w:rsid w:val="000F4BCB"/>
    <w:rsid w:val="001069FA"/>
    <w:rsid w:val="00111D68"/>
    <w:rsid w:val="001267AF"/>
    <w:rsid w:val="00130A48"/>
    <w:rsid w:val="001330D1"/>
    <w:rsid w:val="00135A1B"/>
    <w:rsid w:val="0014624E"/>
    <w:rsid w:val="0014785D"/>
    <w:rsid w:val="00151D69"/>
    <w:rsid w:val="00161216"/>
    <w:rsid w:val="0016496A"/>
    <w:rsid w:val="0016616B"/>
    <w:rsid w:val="00170E06"/>
    <w:rsid w:val="00171D26"/>
    <w:rsid w:val="00172238"/>
    <w:rsid w:val="0017455F"/>
    <w:rsid w:val="001753A9"/>
    <w:rsid w:val="00187F05"/>
    <w:rsid w:val="00191C74"/>
    <w:rsid w:val="0019260F"/>
    <w:rsid w:val="00192676"/>
    <w:rsid w:val="00194431"/>
    <w:rsid w:val="001A7803"/>
    <w:rsid w:val="001A7DA8"/>
    <w:rsid w:val="001C3ECB"/>
    <w:rsid w:val="001C454E"/>
    <w:rsid w:val="001C7486"/>
    <w:rsid w:val="001D539F"/>
    <w:rsid w:val="001D5EAA"/>
    <w:rsid w:val="001E347E"/>
    <w:rsid w:val="001E6B18"/>
    <w:rsid w:val="001E7C1A"/>
    <w:rsid w:val="001E7E1A"/>
    <w:rsid w:val="001F00DD"/>
    <w:rsid w:val="001F43F6"/>
    <w:rsid w:val="001F5F3F"/>
    <w:rsid w:val="001F7EBC"/>
    <w:rsid w:val="00200D66"/>
    <w:rsid w:val="00211C5E"/>
    <w:rsid w:val="00221EF6"/>
    <w:rsid w:val="00226BF9"/>
    <w:rsid w:val="00233B54"/>
    <w:rsid w:val="002449EF"/>
    <w:rsid w:val="0024532B"/>
    <w:rsid w:val="0026165B"/>
    <w:rsid w:val="00264249"/>
    <w:rsid w:val="00265181"/>
    <w:rsid w:val="00266068"/>
    <w:rsid w:val="0027129E"/>
    <w:rsid w:val="00276232"/>
    <w:rsid w:val="00282471"/>
    <w:rsid w:val="00283E42"/>
    <w:rsid w:val="00286E1F"/>
    <w:rsid w:val="00291F0E"/>
    <w:rsid w:val="0029390D"/>
    <w:rsid w:val="00293B3F"/>
    <w:rsid w:val="002A32F7"/>
    <w:rsid w:val="002A521E"/>
    <w:rsid w:val="002A67D2"/>
    <w:rsid w:val="002A6BAF"/>
    <w:rsid w:val="002B09DC"/>
    <w:rsid w:val="002B2FB0"/>
    <w:rsid w:val="002B5B57"/>
    <w:rsid w:val="002B61D0"/>
    <w:rsid w:val="002B6F49"/>
    <w:rsid w:val="002B7BDD"/>
    <w:rsid w:val="002C017D"/>
    <w:rsid w:val="002C2132"/>
    <w:rsid w:val="002C7112"/>
    <w:rsid w:val="002D3A81"/>
    <w:rsid w:val="002E62C5"/>
    <w:rsid w:val="002F1F38"/>
    <w:rsid w:val="0030223B"/>
    <w:rsid w:val="00302B1B"/>
    <w:rsid w:val="00305499"/>
    <w:rsid w:val="00323BA4"/>
    <w:rsid w:val="00341AA1"/>
    <w:rsid w:val="00343872"/>
    <w:rsid w:val="003462FD"/>
    <w:rsid w:val="00352DC2"/>
    <w:rsid w:val="00353C2A"/>
    <w:rsid w:val="00360A40"/>
    <w:rsid w:val="00362AA9"/>
    <w:rsid w:val="0036319D"/>
    <w:rsid w:val="0036560A"/>
    <w:rsid w:val="00370B10"/>
    <w:rsid w:val="00376445"/>
    <w:rsid w:val="003824D2"/>
    <w:rsid w:val="003829B5"/>
    <w:rsid w:val="00385A94"/>
    <w:rsid w:val="00386476"/>
    <w:rsid w:val="00387A71"/>
    <w:rsid w:val="00387CFB"/>
    <w:rsid w:val="00390B52"/>
    <w:rsid w:val="00391399"/>
    <w:rsid w:val="00395C1A"/>
    <w:rsid w:val="00397C7A"/>
    <w:rsid w:val="003A7A3B"/>
    <w:rsid w:val="003B0E53"/>
    <w:rsid w:val="003B196F"/>
    <w:rsid w:val="003B3AB5"/>
    <w:rsid w:val="003C6DE9"/>
    <w:rsid w:val="003D09DD"/>
    <w:rsid w:val="003D2E3E"/>
    <w:rsid w:val="003E4F44"/>
    <w:rsid w:val="003F3451"/>
    <w:rsid w:val="0041453F"/>
    <w:rsid w:val="00415605"/>
    <w:rsid w:val="00425FA1"/>
    <w:rsid w:val="00431E64"/>
    <w:rsid w:val="00433F87"/>
    <w:rsid w:val="00434B01"/>
    <w:rsid w:val="004366D0"/>
    <w:rsid w:val="00436B45"/>
    <w:rsid w:val="00441037"/>
    <w:rsid w:val="00442E53"/>
    <w:rsid w:val="004470BC"/>
    <w:rsid w:val="0045001B"/>
    <w:rsid w:val="00460389"/>
    <w:rsid w:val="00465A1F"/>
    <w:rsid w:val="00470A2C"/>
    <w:rsid w:val="00476930"/>
    <w:rsid w:val="00483E74"/>
    <w:rsid w:val="0049342D"/>
    <w:rsid w:val="00496C62"/>
    <w:rsid w:val="004A031D"/>
    <w:rsid w:val="004A7D73"/>
    <w:rsid w:val="004C037B"/>
    <w:rsid w:val="004C5F52"/>
    <w:rsid w:val="004D39A3"/>
    <w:rsid w:val="004D500C"/>
    <w:rsid w:val="004D6496"/>
    <w:rsid w:val="004E39A7"/>
    <w:rsid w:val="004E48AC"/>
    <w:rsid w:val="004F226B"/>
    <w:rsid w:val="005033C9"/>
    <w:rsid w:val="00510034"/>
    <w:rsid w:val="0051096E"/>
    <w:rsid w:val="00520A07"/>
    <w:rsid w:val="00523A72"/>
    <w:rsid w:val="00527FD4"/>
    <w:rsid w:val="00531F38"/>
    <w:rsid w:val="0053245B"/>
    <w:rsid w:val="005461BD"/>
    <w:rsid w:val="005535BE"/>
    <w:rsid w:val="00555111"/>
    <w:rsid w:val="005601E8"/>
    <w:rsid w:val="005673D3"/>
    <w:rsid w:val="00570BF5"/>
    <w:rsid w:val="00575AD7"/>
    <w:rsid w:val="00577ABB"/>
    <w:rsid w:val="00577D1C"/>
    <w:rsid w:val="00580DB2"/>
    <w:rsid w:val="00582CFA"/>
    <w:rsid w:val="00585285"/>
    <w:rsid w:val="005858C6"/>
    <w:rsid w:val="00590372"/>
    <w:rsid w:val="00591339"/>
    <w:rsid w:val="00591C91"/>
    <w:rsid w:val="00597179"/>
    <w:rsid w:val="005A1403"/>
    <w:rsid w:val="005A14E7"/>
    <w:rsid w:val="005C4F90"/>
    <w:rsid w:val="005E0179"/>
    <w:rsid w:val="005E7010"/>
    <w:rsid w:val="005F1EEA"/>
    <w:rsid w:val="005F627F"/>
    <w:rsid w:val="005F75A3"/>
    <w:rsid w:val="00605A84"/>
    <w:rsid w:val="006067B9"/>
    <w:rsid w:val="00610262"/>
    <w:rsid w:val="00612136"/>
    <w:rsid w:val="00613937"/>
    <w:rsid w:val="006211EC"/>
    <w:rsid w:val="006450DA"/>
    <w:rsid w:val="00661E50"/>
    <w:rsid w:val="006707C4"/>
    <w:rsid w:val="00673702"/>
    <w:rsid w:val="00674790"/>
    <w:rsid w:val="006820EC"/>
    <w:rsid w:val="00683A2F"/>
    <w:rsid w:val="00685C65"/>
    <w:rsid w:val="0068657A"/>
    <w:rsid w:val="00692078"/>
    <w:rsid w:val="00696E57"/>
    <w:rsid w:val="006A12CB"/>
    <w:rsid w:val="006A35CB"/>
    <w:rsid w:val="006A7C90"/>
    <w:rsid w:val="006B1754"/>
    <w:rsid w:val="006C111A"/>
    <w:rsid w:val="006C2B7D"/>
    <w:rsid w:val="006C2CFC"/>
    <w:rsid w:val="006C5D4F"/>
    <w:rsid w:val="006C64AD"/>
    <w:rsid w:val="006D1FEA"/>
    <w:rsid w:val="006D25B4"/>
    <w:rsid w:val="006D2800"/>
    <w:rsid w:val="006D7E7C"/>
    <w:rsid w:val="006E375D"/>
    <w:rsid w:val="006E488D"/>
    <w:rsid w:val="006E6492"/>
    <w:rsid w:val="006F1423"/>
    <w:rsid w:val="006F4238"/>
    <w:rsid w:val="007019CA"/>
    <w:rsid w:val="007019DE"/>
    <w:rsid w:val="0071443D"/>
    <w:rsid w:val="00721CA9"/>
    <w:rsid w:val="0072248B"/>
    <w:rsid w:val="00725400"/>
    <w:rsid w:val="007277F4"/>
    <w:rsid w:val="00730C6C"/>
    <w:rsid w:val="007459D1"/>
    <w:rsid w:val="007557C7"/>
    <w:rsid w:val="00764025"/>
    <w:rsid w:val="0076546D"/>
    <w:rsid w:val="00765CFE"/>
    <w:rsid w:val="0076709B"/>
    <w:rsid w:val="00767756"/>
    <w:rsid w:val="00774EF9"/>
    <w:rsid w:val="007768C9"/>
    <w:rsid w:val="0078040F"/>
    <w:rsid w:val="00787CF5"/>
    <w:rsid w:val="00790188"/>
    <w:rsid w:val="00791A36"/>
    <w:rsid w:val="00793E76"/>
    <w:rsid w:val="00794F4F"/>
    <w:rsid w:val="007A3B89"/>
    <w:rsid w:val="007A40DB"/>
    <w:rsid w:val="007A744F"/>
    <w:rsid w:val="007B3932"/>
    <w:rsid w:val="007B414F"/>
    <w:rsid w:val="007B56A1"/>
    <w:rsid w:val="007C09A7"/>
    <w:rsid w:val="007C7157"/>
    <w:rsid w:val="007C775D"/>
    <w:rsid w:val="007D310D"/>
    <w:rsid w:val="007D4249"/>
    <w:rsid w:val="007D5D8D"/>
    <w:rsid w:val="007E000E"/>
    <w:rsid w:val="007E049C"/>
    <w:rsid w:val="007E5160"/>
    <w:rsid w:val="007E5545"/>
    <w:rsid w:val="007F2AD7"/>
    <w:rsid w:val="008020B7"/>
    <w:rsid w:val="00807F9C"/>
    <w:rsid w:val="008145F3"/>
    <w:rsid w:val="00815768"/>
    <w:rsid w:val="008243ED"/>
    <w:rsid w:val="00826BA3"/>
    <w:rsid w:val="00830982"/>
    <w:rsid w:val="00832C6B"/>
    <w:rsid w:val="0083585D"/>
    <w:rsid w:val="0084174F"/>
    <w:rsid w:val="0084177F"/>
    <w:rsid w:val="00841B32"/>
    <w:rsid w:val="00843314"/>
    <w:rsid w:val="00843AF6"/>
    <w:rsid w:val="00843C07"/>
    <w:rsid w:val="008455B9"/>
    <w:rsid w:val="008469FF"/>
    <w:rsid w:val="008517B3"/>
    <w:rsid w:val="0085184B"/>
    <w:rsid w:val="00855705"/>
    <w:rsid w:val="00863820"/>
    <w:rsid w:val="00863F18"/>
    <w:rsid w:val="00870484"/>
    <w:rsid w:val="00870849"/>
    <w:rsid w:val="00873535"/>
    <w:rsid w:val="008766EC"/>
    <w:rsid w:val="00877719"/>
    <w:rsid w:val="00883C36"/>
    <w:rsid w:val="00884B0C"/>
    <w:rsid w:val="00887C81"/>
    <w:rsid w:val="0089598F"/>
    <w:rsid w:val="008A1510"/>
    <w:rsid w:val="008A19C6"/>
    <w:rsid w:val="008A5ED7"/>
    <w:rsid w:val="008B3185"/>
    <w:rsid w:val="008B41F8"/>
    <w:rsid w:val="008C0E7A"/>
    <w:rsid w:val="008D1AD6"/>
    <w:rsid w:val="008D23B6"/>
    <w:rsid w:val="008D26F5"/>
    <w:rsid w:val="008D2B1A"/>
    <w:rsid w:val="008D2BB6"/>
    <w:rsid w:val="008D4B70"/>
    <w:rsid w:val="008E0DD0"/>
    <w:rsid w:val="008F0835"/>
    <w:rsid w:val="008F26FA"/>
    <w:rsid w:val="009013B0"/>
    <w:rsid w:val="0090315C"/>
    <w:rsid w:val="00906974"/>
    <w:rsid w:val="00913A18"/>
    <w:rsid w:val="0091593C"/>
    <w:rsid w:val="00925181"/>
    <w:rsid w:val="00934508"/>
    <w:rsid w:val="00934923"/>
    <w:rsid w:val="00936B7B"/>
    <w:rsid w:val="009406D1"/>
    <w:rsid w:val="00940EED"/>
    <w:rsid w:val="00947283"/>
    <w:rsid w:val="00951781"/>
    <w:rsid w:val="00955B38"/>
    <w:rsid w:val="0096672D"/>
    <w:rsid w:val="009743E9"/>
    <w:rsid w:val="0097794C"/>
    <w:rsid w:val="00981958"/>
    <w:rsid w:val="0098321F"/>
    <w:rsid w:val="00984EF0"/>
    <w:rsid w:val="00986D13"/>
    <w:rsid w:val="00992C02"/>
    <w:rsid w:val="009A2E45"/>
    <w:rsid w:val="009A3064"/>
    <w:rsid w:val="009A3FD8"/>
    <w:rsid w:val="009B0D1F"/>
    <w:rsid w:val="009B2BDB"/>
    <w:rsid w:val="009B7027"/>
    <w:rsid w:val="009C239F"/>
    <w:rsid w:val="009D607E"/>
    <w:rsid w:val="009E269C"/>
    <w:rsid w:val="009E3434"/>
    <w:rsid w:val="009E5795"/>
    <w:rsid w:val="009E6837"/>
    <w:rsid w:val="009F093A"/>
    <w:rsid w:val="009F29F1"/>
    <w:rsid w:val="00A00F69"/>
    <w:rsid w:val="00A04945"/>
    <w:rsid w:val="00A06B37"/>
    <w:rsid w:val="00A1039B"/>
    <w:rsid w:val="00A10583"/>
    <w:rsid w:val="00A11AAC"/>
    <w:rsid w:val="00A12D88"/>
    <w:rsid w:val="00A17FDD"/>
    <w:rsid w:val="00A2047E"/>
    <w:rsid w:val="00A22996"/>
    <w:rsid w:val="00A250E5"/>
    <w:rsid w:val="00A324B0"/>
    <w:rsid w:val="00A35B55"/>
    <w:rsid w:val="00A453A1"/>
    <w:rsid w:val="00A476B5"/>
    <w:rsid w:val="00A5311A"/>
    <w:rsid w:val="00A56CE1"/>
    <w:rsid w:val="00A62948"/>
    <w:rsid w:val="00A72723"/>
    <w:rsid w:val="00A7344B"/>
    <w:rsid w:val="00A73EC0"/>
    <w:rsid w:val="00A74170"/>
    <w:rsid w:val="00A77763"/>
    <w:rsid w:val="00A83612"/>
    <w:rsid w:val="00A90096"/>
    <w:rsid w:val="00A93DD5"/>
    <w:rsid w:val="00A9666F"/>
    <w:rsid w:val="00A96A6D"/>
    <w:rsid w:val="00AA0E20"/>
    <w:rsid w:val="00AB6329"/>
    <w:rsid w:val="00AB65CE"/>
    <w:rsid w:val="00AC2DC5"/>
    <w:rsid w:val="00AC4E89"/>
    <w:rsid w:val="00AD19EB"/>
    <w:rsid w:val="00AD3187"/>
    <w:rsid w:val="00AD3FC7"/>
    <w:rsid w:val="00AD6E51"/>
    <w:rsid w:val="00AD75C7"/>
    <w:rsid w:val="00AD78EE"/>
    <w:rsid w:val="00AE2CF7"/>
    <w:rsid w:val="00AE4C60"/>
    <w:rsid w:val="00AF0889"/>
    <w:rsid w:val="00AF678A"/>
    <w:rsid w:val="00B147BA"/>
    <w:rsid w:val="00B178B1"/>
    <w:rsid w:val="00B21F47"/>
    <w:rsid w:val="00B237F6"/>
    <w:rsid w:val="00B25E5F"/>
    <w:rsid w:val="00B31F8E"/>
    <w:rsid w:val="00B40B62"/>
    <w:rsid w:val="00B43C8E"/>
    <w:rsid w:val="00B44FB3"/>
    <w:rsid w:val="00B506C5"/>
    <w:rsid w:val="00B50E55"/>
    <w:rsid w:val="00B516F6"/>
    <w:rsid w:val="00B53200"/>
    <w:rsid w:val="00B651C2"/>
    <w:rsid w:val="00B65C31"/>
    <w:rsid w:val="00B70288"/>
    <w:rsid w:val="00B70E2E"/>
    <w:rsid w:val="00B728CD"/>
    <w:rsid w:val="00B777A2"/>
    <w:rsid w:val="00B77B3E"/>
    <w:rsid w:val="00B82D30"/>
    <w:rsid w:val="00B8436E"/>
    <w:rsid w:val="00B84589"/>
    <w:rsid w:val="00B90F1B"/>
    <w:rsid w:val="00B9362B"/>
    <w:rsid w:val="00B95021"/>
    <w:rsid w:val="00B95EA1"/>
    <w:rsid w:val="00B97A49"/>
    <w:rsid w:val="00BA2344"/>
    <w:rsid w:val="00BA4E12"/>
    <w:rsid w:val="00BA5018"/>
    <w:rsid w:val="00BB13CF"/>
    <w:rsid w:val="00BB26DC"/>
    <w:rsid w:val="00BC0B82"/>
    <w:rsid w:val="00BC17EE"/>
    <w:rsid w:val="00BD0C55"/>
    <w:rsid w:val="00BD2ADE"/>
    <w:rsid w:val="00BD5CB3"/>
    <w:rsid w:val="00BD65A9"/>
    <w:rsid w:val="00BF3A65"/>
    <w:rsid w:val="00BF44F3"/>
    <w:rsid w:val="00BF67AC"/>
    <w:rsid w:val="00C02008"/>
    <w:rsid w:val="00C20C48"/>
    <w:rsid w:val="00C23268"/>
    <w:rsid w:val="00C253EC"/>
    <w:rsid w:val="00C301E4"/>
    <w:rsid w:val="00C43BCF"/>
    <w:rsid w:val="00C444F0"/>
    <w:rsid w:val="00C525FE"/>
    <w:rsid w:val="00C536F0"/>
    <w:rsid w:val="00C660BA"/>
    <w:rsid w:val="00C74DE9"/>
    <w:rsid w:val="00C753B7"/>
    <w:rsid w:val="00C80E83"/>
    <w:rsid w:val="00C80FD3"/>
    <w:rsid w:val="00C83950"/>
    <w:rsid w:val="00C914BC"/>
    <w:rsid w:val="00C9327F"/>
    <w:rsid w:val="00CA1291"/>
    <w:rsid w:val="00CB6733"/>
    <w:rsid w:val="00CB79F5"/>
    <w:rsid w:val="00CC006A"/>
    <w:rsid w:val="00CC47B2"/>
    <w:rsid w:val="00CD3AC4"/>
    <w:rsid w:val="00CD5431"/>
    <w:rsid w:val="00CE37F7"/>
    <w:rsid w:val="00CE6329"/>
    <w:rsid w:val="00CE7322"/>
    <w:rsid w:val="00D0001A"/>
    <w:rsid w:val="00D06DAE"/>
    <w:rsid w:val="00D134A7"/>
    <w:rsid w:val="00D138CC"/>
    <w:rsid w:val="00D16D72"/>
    <w:rsid w:val="00D2203D"/>
    <w:rsid w:val="00D233C6"/>
    <w:rsid w:val="00D27B99"/>
    <w:rsid w:val="00D350BC"/>
    <w:rsid w:val="00D44119"/>
    <w:rsid w:val="00D46034"/>
    <w:rsid w:val="00D535A1"/>
    <w:rsid w:val="00D543CA"/>
    <w:rsid w:val="00D54DED"/>
    <w:rsid w:val="00D62C92"/>
    <w:rsid w:val="00D735A3"/>
    <w:rsid w:val="00D77CF9"/>
    <w:rsid w:val="00D82358"/>
    <w:rsid w:val="00D83931"/>
    <w:rsid w:val="00D87810"/>
    <w:rsid w:val="00D95FD3"/>
    <w:rsid w:val="00DA2DF4"/>
    <w:rsid w:val="00DA5C4E"/>
    <w:rsid w:val="00DA6400"/>
    <w:rsid w:val="00DA693A"/>
    <w:rsid w:val="00DB20AA"/>
    <w:rsid w:val="00DB31D6"/>
    <w:rsid w:val="00DB6302"/>
    <w:rsid w:val="00DC2CB3"/>
    <w:rsid w:val="00DC405F"/>
    <w:rsid w:val="00DC68E8"/>
    <w:rsid w:val="00DC72D5"/>
    <w:rsid w:val="00DC7613"/>
    <w:rsid w:val="00DD2233"/>
    <w:rsid w:val="00DD7F26"/>
    <w:rsid w:val="00DE05B4"/>
    <w:rsid w:val="00DE1507"/>
    <w:rsid w:val="00DE45AC"/>
    <w:rsid w:val="00DE690D"/>
    <w:rsid w:val="00DE69AD"/>
    <w:rsid w:val="00DF1AFA"/>
    <w:rsid w:val="00DF31D0"/>
    <w:rsid w:val="00DF463D"/>
    <w:rsid w:val="00DF5138"/>
    <w:rsid w:val="00E034F2"/>
    <w:rsid w:val="00E13BDD"/>
    <w:rsid w:val="00E14884"/>
    <w:rsid w:val="00E33CB6"/>
    <w:rsid w:val="00E45CA2"/>
    <w:rsid w:val="00E46850"/>
    <w:rsid w:val="00E503E7"/>
    <w:rsid w:val="00E509AD"/>
    <w:rsid w:val="00E57BB0"/>
    <w:rsid w:val="00E61C79"/>
    <w:rsid w:val="00E67AB8"/>
    <w:rsid w:val="00E72CFC"/>
    <w:rsid w:val="00E73314"/>
    <w:rsid w:val="00E75EBF"/>
    <w:rsid w:val="00E8033B"/>
    <w:rsid w:val="00E83FD8"/>
    <w:rsid w:val="00EA5179"/>
    <w:rsid w:val="00EA69F3"/>
    <w:rsid w:val="00EB1F95"/>
    <w:rsid w:val="00EC1584"/>
    <w:rsid w:val="00EC2793"/>
    <w:rsid w:val="00EC4123"/>
    <w:rsid w:val="00ED781B"/>
    <w:rsid w:val="00ED7A82"/>
    <w:rsid w:val="00EF1420"/>
    <w:rsid w:val="00EF49AC"/>
    <w:rsid w:val="00EF6591"/>
    <w:rsid w:val="00EF76FA"/>
    <w:rsid w:val="00F00DCD"/>
    <w:rsid w:val="00F03AE1"/>
    <w:rsid w:val="00F07111"/>
    <w:rsid w:val="00F105FC"/>
    <w:rsid w:val="00F2080A"/>
    <w:rsid w:val="00F219CB"/>
    <w:rsid w:val="00F22B07"/>
    <w:rsid w:val="00F2367F"/>
    <w:rsid w:val="00F26E61"/>
    <w:rsid w:val="00F273D3"/>
    <w:rsid w:val="00F302B4"/>
    <w:rsid w:val="00F32976"/>
    <w:rsid w:val="00F350C4"/>
    <w:rsid w:val="00F37D57"/>
    <w:rsid w:val="00F40BA4"/>
    <w:rsid w:val="00F40F54"/>
    <w:rsid w:val="00F44D54"/>
    <w:rsid w:val="00F56470"/>
    <w:rsid w:val="00F5791E"/>
    <w:rsid w:val="00F64B6F"/>
    <w:rsid w:val="00F65CFA"/>
    <w:rsid w:val="00F710E0"/>
    <w:rsid w:val="00F711C4"/>
    <w:rsid w:val="00F74D5B"/>
    <w:rsid w:val="00F7781F"/>
    <w:rsid w:val="00F80236"/>
    <w:rsid w:val="00F92912"/>
    <w:rsid w:val="00F97A55"/>
    <w:rsid w:val="00FA5F09"/>
    <w:rsid w:val="00FB06FD"/>
    <w:rsid w:val="00FB2442"/>
    <w:rsid w:val="00FB6349"/>
    <w:rsid w:val="00FB6B6D"/>
    <w:rsid w:val="00FD4948"/>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84F84A-7F35-4D89-BD83-AF68B16B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535B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A12CB"/>
    <w:pPr>
      <w:keepNext/>
      <w:keepLines/>
      <w:spacing w:before="200" w:line="276" w:lineRule="auto"/>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5B38"/>
    <w:rPr>
      <w:rFonts w:ascii="Arial" w:hAnsi="Arial" w:cs="Arial"/>
      <w:b/>
      <w:bCs/>
      <w:kern w:val="32"/>
      <w:sz w:val="32"/>
      <w:szCs w:val="32"/>
      <w:lang w:val="ru-RU" w:eastAsia="ru-RU"/>
    </w:rPr>
  </w:style>
  <w:style w:type="character" w:customStyle="1" w:styleId="20">
    <w:name w:val="Заголовок 2 Знак"/>
    <w:link w:val="2"/>
    <w:uiPriority w:val="99"/>
    <w:locked/>
    <w:rsid w:val="006A12CB"/>
    <w:rPr>
      <w:rFonts w:ascii="Cambria" w:hAnsi="Cambria" w:cs="Cambria"/>
      <w:b/>
      <w:bCs/>
      <w:color w:val="4F81BD"/>
      <w:sz w:val="26"/>
      <w:szCs w:val="26"/>
      <w:lang w:val="ru-RU" w:eastAsia="ru-RU"/>
    </w:rPr>
  </w:style>
  <w:style w:type="paragraph" w:customStyle="1" w:styleId="xl30">
    <w:name w:val="xl30"/>
    <w:basedOn w:val="a"/>
    <w:uiPriority w:val="99"/>
    <w:rsid w:val="0036319D"/>
    <w:pPr>
      <w:pBdr>
        <w:right w:val="single" w:sz="4" w:space="0" w:color="auto"/>
      </w:pBdr>
      <w:spacing w:before="100" w:beforeAutospacing="1" w:after="100" w:afterAutospacing="1"/>
      <w:jc w:val="right"/>
    </w:pPr>
    <w:rPr>
      <w:rFonts w:ascii="Arial" w:eastAsia="Arial Unicode MS" w:hAnsi="Arial" w:cs="Arial"/>
      <w:sz w:val="14"/>
      <w:szCs w:val="14"/>
    </w:rPr>
  </w:style>
  <w:style w:type="character" w:styleId="a3">
    <w:name w:val="Hyperlink"/>
    <w:uiPriority w:val="99"/>
    <w:rsid w:val="00052E26"/>
    <w:rPr>
      <w:rFonts w:cs="Times New Roman"/>
      <w:color w:val="0000FF"/>
      <w:u w:val="single"/>
    </w:rPr>
  </w:style>
  <w:style w:type="paragraph" w:styleId="21">
    <w:name w:val="Body Text Indent 2"/>
    <w:basedOn w:val="a"/>
    <w:link w:val="22"/>
    <w:uiPriority w:val="99"/>
    <w:rsid w:val="00A1039B"/>
    <w:pPr>
      <w:widowControl w:val="0"/>
      <w:shd w:val="clear" w:color="auto" w:fill="FFFFFF"/>
      <w:autoSpaceDE w:val="0"/>
      <w:autoSpaceDN w:val="0"/>
      <w:adjustRightInd w:val="0"/>
      <w:spacing w:line="360" w:lineRule="auto"/>
      <w:jc w:val="both"/>
    </w:pPr>
    <w:rPr>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character" w:customStyle="1" w:styleId="a4">
    <w:name w:val="Гипертекстовая ссылка"/>
    <w:uiPriority w:val="99"/>
    <w:rsid w:val="00387CFB"/>
    <w:rPr>
      <w:rFonts w:cs="Times New Roman"/>
      <w:color w:val="008000"/>
      <w:sz w:val="20"/>
      <w:szCs w:val="20"/>
      <w:u w:val="single"/>
    </w:rPr>
  </w:style>
  <w:style w:type="paragraph" w:styleId="a5">
    <w:name w:val="header"/>
    <w:basedOn w:val="a"/>
    <w:link w:val="a6"/>
    <w:uiPriority w:val="99"/>
    <w:rsid w:val="0059717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597179"/>
    <w:rPr>
      <w:rFonts w:cs="Times New Roman"/>
    </w:rPr>
  </w:style>
  <w:style w:type="character" w:styleId="a8">
    <w:name w:val="FollowedHyperlink"/>
    <w:uiPriority w:val="99"/>
    <w:rsid w:val="00052E26"/>
    <w:rPr>
      <w:rFonts w:cs="Times New Roman"/>
      <w:color w:val="800080"/>
      <w:u w:val="single"/>
    </w:rPr>
  </w:style>
  <w:style w:type="paragraph" w:styleId="a9">
    <w:name w:val="footnote text"/>
    <w:basedOn w:val="a"/>
    <w:link w:val="aa"/>
    <w:uiPriority w:val="99"/>
    <w:semiHidden/>
    <w:rsid w:val="00591339"/>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591339"/>
    <w:rPr>
      <w:rFonts w:cs="Times New Roman"/>
      <w:vertAlign w:val="superscript"/>
    </w:rPr>
  </w:style>
  <w:style w:type="paragraph" w:styleId="ac">
    <w:name w:val="Body Text Indent"/>
    <w:basedOn w:val="a"/>
    <w:link w:val="ad"/>
    <w:uiPriority w:val="99"/>
    <w:rsid w:val="005535BE"/>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Title"/>
    <w:basedOn w:val="a"/>
    <w:link w:val="af"/>
    <w:uiPriority w:val="99"/>
    <w:qFormat/>
    <w:rsid w:val="005535BE"/>
    <w:pPr>
      <w:jc w:val="center"/>
    </w:pPr>
    <w:rPr>
      <w:b/>
      <w:bCs/>
      <w:sz w:val="18"/>
      <w:szCs w:val="1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table" w:styleId="af0">
    <w:name w:val="Table Grid"/>
    <w:basedOn w:val="a1"/>
    <w:uiPriority w:val="99"/>
    <w:rsid w:val="00B9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uiPriority w:val="99"/>
    <w:semiHidden/>
    <w:rsid w:val="00E83FD8"/>
    <w:rPr>
      <w:sz w:val="20"/>
      <w:szCs w:val="20"/>
    </w:rPr>
  </w:style>
  <w:style w:type="character" w:customStyle="1" w:styleId="af2">
    <w:name w:val="Текст концевой сноски Знак"/>
    <w:link w:val="af1"/>
    <w:uiPriority w:val="99"/>
    <w:semiHidden/>
    <w:locked/>
    <w:rPr>
      <w:rFonts w:cs="Times New Roman"/>
      <w:sz w:val="20"/>
      <w:szCs w:val="20"/>
    </w:rPr>
  </w:style>
  <w:style w:type="character" w:styleId="af3">
    <w:name w:val="endnote reference"/>
    <w:uiPriority w:val="99"/>
    <w:semiHidden/>
    <w:rsid w:val="00E83FD8"/>
    <w:rPr>
      <w:rFonts w:cs="Times New Roman"/>
      <w:vertAlign w:val="superscript"/>
    </w:rPr>
  </w:style>
  <w:style w:type="paragraph" w:styleId="af4">
    <w:name w:val="footer"/>
    <w:basedOn w:val="a"/>
    <w:link w:val="af5"/>
    <w:uiPriority w:val="99"/>
    <w:semiHidden/>
    <w:unhideWhenUsed/>
    <w:rsid w:val="00171D26"/>
    <w:pPr>
      <w:tabs>
        <w:tab w:val="center" w:pos="4677"/>
        <w:tab w:val="right" w:pos="9355"/>
      </w:tabs>
    </w:pPr>
  </w:style>
  <w:style w:type="character" w:customStyle="1" w:styleId="af5">
    <w:name w:val="Нижний колонтитул Знак"/>
    <w:link w:val="af4"/>
    <w:uiPriority w:val="99"/>
    <w:semiHidden/>
    <w:locked/>
    <w:rsid w:val="00171D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67579">
      <w:marLeft w:val="0"/>
      <w:marRight w:val="0"/>
      <w:marTop w:val="0"/>
      <w:marBottom w:val="0"/>
      <w:divBdr>
        <w:top w:val="none" w:sz="0" w:space="0" w:color="auto"/>
        <w:left w:val="none" w:sz="0" w:space="0" w:color="auto"/>
        <w:bottom w:val="none" w:sz="0" w:space="0" w:color="auto"/>
        <w:right w:val="none" w:sz="0" w:space="0" w:color="auto"/>
      </w:divBdr>
    </w:div>
    <w:div w:id="481967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12108</Words>
  <Characters>69020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Даша</dc:creator>
  <cp:keywords/>
  <dc:description/>
  <cp:lastModifiedBy>admin</cp:lastModifiedBy>
  <cp:revision>2</cp:revision>
  <dcterms:created xsi:type="dcterms:W3CDTF">2014-03-12T14:23:00Z</dcterms:created>
  <dcterms:modified xsi:type="dcterms:W3CDTF">2014-03-12T14:23:00Z</dcterms:modified>
</cp:coreProperties>
</file>