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57" w:rsidRPr="008D6D34" w:rsidRDefault="004A3757" w:rsidP="008D6D34">
      <w:pPr>
        <w:widowControl w:val="0"/>
        <w:tabs>
          <w:tab w:val="left" w:pos="1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ФЕДЕРАЛЬНОЕ АГЕНТСТВО ПО ОБРАЗОВАНИЮ</w:t>
      </w:r>
    </w:p>
    <w:p w:rsidR="004A3757" w:rsidRPr="008D6D34" w:rsidRDefault="004A3757" w:rsidP="008D6D34">
      <w:pPr>
        <w:widowControl w:val="0"/>
        <w:tabs>
          <w:tab w:val="left" w:pos="1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ВЛАДИВОСТОКСКИЙ ГОСУДАРСТВЕННЫЙ УНИВЕРСИТЕТ</w:t>
      </w:r>
    </w:p>
    <w:p w:rsidR="004A3757" w:rsidRPr="008D6D34" w:rsidRDefault="004A3757" w:rsidP="008D6D34">
      <w:pPr>
        <w:widowControl w:val="0"/>
        <w:tabs>
          <w:tab w:val="left" w:pos="1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ЭКОНОМИКИ И СЕРВИСА</w:t>
      </w:r>
    </w:p>
    <w:p w:rsidR="004A3757" w:rsidRPr="008D6D34" w:rsidRDefault="004A3757" w:rsidP="008D6D34">
      <w:pPr>
        <w:widowControl w:val="0"/>
        <w:tabs>
          <w:tab w:val="left" w:pos="1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ИНСТИТУТ СЕРВИСА, МОДЫ И ДИЗАЙНА</w:t>
      </w:r>
    </w:p>
    <w:p w:rsidR="004A3757" w:rsidRPr="008D6D34" w:rsidRDefault="004A3757" w:rsidP="008D6D34">
      <w:pPr>
        <w:widowControl w:val="0"/>
        <w:tabs>
          <w:tab w:val="left" w:pos="1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КАФЕДРА СЕРВИСА И МОДЫ</w:t>
      </w:r>
    </w:p>
    <w:p w:rsidR="004A3757" w:rsidRPr="008D6D34" w:rsidRDefault="004A3757" w:rsidP="008D6D34">
      <w:pPr>
        <w:widowControl w:val="0"/>
        <w:tabs>
          <w:tab w:val="left" w:pos="1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A3757" w:rsidRPr="008D6D34" w:rsidRDefault="004A3757" w:rsidP="008D6D3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8"/>
        </w:rPr>
      </w:pPr>
    </w:p>
    <w:p w:rsidR="008D6D34" w:rsidRDefault="008D6D34" w:rsidP="008D6D3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8"/>
        </w:rPr>
      </w:pPr>
    </w:p>
    <w:p w:rsidR="008D6D34" w:rsidRDefault="008D6D34" w:rsidP="008D6D3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8"/>
        </w:rPr>
      </w:pPr>
    </w:p>
    <w:p w:rsidR="008D6D34" w:rsidRDefault="008D6D34" w:rsidP="008D6D3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8"/>
        </w:rPr>
      </w:pPr>
    </w:p>
    <w:p w:rsidR="008D6D34" w:rsidRDefault="008D6D34" w:rsidP="008D6D3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8"/>
        </w:rPr>
      </w:pPr>
    </w:p>
    <w:p w:rsidR="004A3757" w:rsidRPr="008D6D34" w:rsidRDefault="004A3757" w:rsidP="008D6D3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8"/>
        </w:rPr>
      </w:pPr>
      <w:r w:rsidRPr="008D6D34">
        <w:rPr>
          <w:rFonts w:ascii="Times New Roman" w:hAnsi="Times New Roman"/>
          <w:bCs/>
          <w:sz w:val="28"/>
          <w:szCs w:val="48"/>
        </w:rPr>
        <w:t>КУРСОВАЯ РАБОТА</w:t>
      </w:r>
    </w:p>
    <w:p w:rsidR="008D6D34" w:rsidRDefault="008D6D34" w:rsidP="008D6D3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36"/>
        </w:rPr>
      </w:pPr>
    </w:p>
    <w:p w:rsidR="004A3757" w:rsidRPr="008D6D34" w:rsidRDefault="008D6D34" w:rsidP="008D6D3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8"/>
        </w:rPr>
      </w:pPr>
      <w:r>
        <w:rPr>
          <w:rFonts w:ascii="Times New Roman" w:hAnsi="Times New Roman"/>
          <w:bCs/>
          <w:sz w:val="28"/>
          <w:szCs w:val="36"/>
        </w:rPr>
        <w:t>П</w:t>
      </w:r>
      <w:r w:rsidR="004A3757" w:rsidRPr="008D6D34">
        <w:rPr>
          <w:rFonts w:ascii="Times New Roman" w:hAnsi="Times New Roman"/>
          <w:bCs/>
          <w:sz w:val="28"/>
          <w:szCs w:val="36"/>
        </w:rPr>
        <w:t>о дисциплине «Технология создания имиджа»</w:t>
      </w:r>
    </w:p>
    <w:p w:rsidR="008D6D34" w:rsidRDefault="008D6D34" w:rsidP="008D6D3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0"/>
        </w:rPr>
      </w:pPr>
    </w:p>
    <w:p w:rsidR="004A3757" w:rsidRPr="008D6D34" w:rsidRDefault="004A3757" w:rsidP="008D6D3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0"/>
        </w:rPr>
      </w:pPr>
      <w:r w:rsidRPr="008D6D34">
        <w:rPr>
          <w:rFonts w:ascii="Times New Roman" w:hAnsi="Times New Roman"/>
          <w:bCs/>
          <w:sz w:val="28"/>
          <w:szCs w:val="40"/>
        </w:rPr>
        <w:t>Инструментарий анализа имиджа предприятия</w:t>
      </w:r>
    </w:p>
    <w:p w:rsidR="004A3757" w:rsidRPr="008D6D34" w:rsidRDefault="004A3757" w:rsidP="008D6D3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0"/>
        </w:rPr>
      </w:pPr>
      <w:r w:rsidRPr="008D6D34">
        <w:rPr>
          <w:rFonts w:ascii="Times New Roman" w:hAnsi="Times New Roman"/>
          <w:bCs/>
          <w:sz w:val="28"/>
          <w:szCs w:val="40"/>
        </w:rPr>
        <w:t>ДВ-06-46766.001.000.КР</w:t>
      </w:r>
    </w:p>
    <w:p w:rsidR="004A3757" w:rsidRPr="008D6D34" w:rsidRDefault="004A3757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0"/>
        </w:rPr>
      </w:pPr>
    </w:p>
    <w:p w:rsidR="004A3757" w:rsidRPr="008D6D34" w:rsidRDefault="004A3757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4A3757" w:rsidRPr="008D6D34" w:rsidRDefault="004A3757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4A3757" w:rsidRPr="008D6D34" w:rsidRDefault="004A3757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4A3757" w:rsidRPr="008D6D34" w:rsidRDefault="004A3757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4A3757" w:rsidRPr="008D6D34" w:rsidRDefault="004A3757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D6D34" w:rsidRDefault="008D6D34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8D6D34" w:rsidRDefault="008D6D34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8D6D34" w:rsidRDefault="008D6D34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8D6D34" w:rsidRDefault="008D6D34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8D6D34" w:rsidRDefault="008D6D34" w:rsidP="008D6D3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4A3757" w:rsidRPr="008D6D34" w:rsidRDefault="004A3757" w:rsidP="008D6D3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  <w:r w:rsidRPr="008D6D34">
        <w:rPr>
          <w:rFonts w:ascii="Times New Roman" w:hAnsi="Times New Roman"/>
          <w:bCs/>
          <w:sz w:val="28"/>
          <w:szCs w:val="24"/>
        </w:rPr>
        <w:t>Владивосток 2010</w:t>
      </w:r>
      <w:r w:rsidR="008D6D34">
        <w:rPr>
          <w:rFonts w:ascii="Times New Roman" w:hAnsi="Times New Roman"/>
          <w:bCs/>
          <w:sz w:val="28"/>
          <w:szCs w:val="24"/>
        </w:rPr>
        <w:t>г.</w:t>
      </w:r>
    </w:p>
    <w:p w:rsidR="00F46596" w:rsidRPr="008D6D34" w:rsidRDefault="008D6D34" w:rsidP="008D6D34">
      <w:pPr>
        <w:widowControl w:val="0"/>
        <w:spacing w:after="0" w:line="360" w:lineRule="auto"/>
        <w:ind w:firstLine="709"/>
        <w:jc w:val="both"/>
        <w:rPr>
          <w:rStyle w:val="style2"/>
          <w:rFonts w:ascii="Times New Roman" w:hAnsi="Times New Roman" w:cs="Arial"/>
          <w:sz w:val="28"/>
          <w:szCs w:val="28"/>
          <w:lang w:val="en-US"/>
        </w:rPr>
      </w:pPr>
      <w:r>
        <w:rPr>
          <w:rStyle w:val="style2"/>
          <w:rFonts w:ascii="Times New Roman" w:hAnsi="Times New Roman" w:cs="Arial"/>
          <w:sz w:val="28"/>
          <w:szCs w:val="28"/>
        </w:rPr>
        <w:br w:type="page"/>
      </w:r>
      <w:r w:rsidR="00F46596" w:rsidRPr="008D6D34">
        <w:rPr>
          <w:rStyle w:val="style2"/>
          <w:rFonts w:ascii="Times New Roman" w:hAnsi="Times New Roman" w:cs="Arial"/>
          <w:sz w:val="28"/>
          <w:szCs w:val="28"/>
        </w:rPr>
        <w:lastRenderedPageBreak/>
        <w:t>Содержание</w:t>
      </w:r>
    </w:p>
    <w:p w:rsidR="008D6D34" w:rsidRDefault="008D6D34" w:rsidP="008D6D34">
      <w:pPr>
        <w:pStyle w:val="11"/>
        <w:widowControl w:val="0"/>
        <w:tabs>
          <w:tab w:val="right" w:leader="dot" w:pos="9345"/>
        </w:tabs>
        <w:spacing w:after="0" w:line="360" w:lineRule="auto"/>
        <w:ind w:firstLine="709"/>
        <w:jc w:val="both"/>
        <w:rPr>
          <w:rStyle w:val="style2"/>
          <w:rFonts w:ascii="Times New Roman" w:hAnsi="Times New Roman"/>
          <w:sz w:val="28"/>
          <w:szCs w:val="28"/>
        </w:rPr>
      </w:pPr>
    </w:p>
    <w:p w:rsidR="008D6D34" w:rsidRPr="008D6D34" w:rsidRDefault="008D6D34" w:rsidP="008D6D34">
      <w:pPr>
        <w:pStyle w:val="1"/>
        <w:keepNext w:val="0"/>
        <w:keepLines w:val="0"/>
        <w:widowControl w:val="0"/>
        <w:spacing w:before="0" w:line="360" w:lineRule="auto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  <w:bookmarkStart w:id="0" w:name="_Toc262396549"/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Введение</w:t>
      </w:r>
    </w:p>
    <w:p w:rsidR="008D6D34" w:rsidRPr="008D6D34" w:rsidRDefault="008D6D34" w:rsidP="008D6D34">
      <w:pPr>
        <w:pStyle w:val="1"/>
        <w:keepNext w:val="0"/>
        <w:keepLines w:val="0"/>
        <w:widowControl w:val="0"/>
        <w:spacing w:before="0" w:line="360" w:lineRule="auto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  <w:r w:rsidRPr="008D6D34">
        <w:rPr>
          <w:rStyle w:val="style2"/>
          <w:rFonts w:ascii="Times New Roman" w:hAnsi="Times New Roman"/>
          <w:b w:val="0"/>
          <w:bCs w:val="0"/>
          <w:color w:val="auto"/>
          <w:szCs w:val="24"/>
        </w:rPr>
        <w:t xml:space="preserve">1 Теоретические основы формирования и </w:t>
      </w: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поддержания имиджа предприятия</w:t>
      </w:r>
    </w:p>
    <w:p w:rsidR="008D6D34" w:rsidRPr="008D6D34" w:rsidRDefault="008D6D34" w:rsidP="008D6D34">
      <w:pPr>
        <w:pStyle w:val="1"/>
        <w:keepNext w:val="0"/>
        <w:keepLines w:val="0"/>
        <w:widowControl w:val="0"/>
        <w:spacing w:before="0" w:line="360" w:lineRule="auto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  <w:r w:rsidRPr="008D6D34"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1.1 П</w:t>
      </w: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одходы пониманию понятия имидж</w:t>
      </w: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ab/>
      </w:r>
    </w:p>
    <w:p w:rsidR="008D6D34" w:rsidRPr="008D6D34" w:rsidRDefault="008D6D34" w:rsidP="008D6D34">
      <w:pPr>
        <w:pStyle w:val="1"/>
        <w:keepNext w:val="0"/>
        <w:keepLines w:val="0"/>
        <w:widowControl w:val="0"/>
        <w:spacing w:before="0" w:line="360" w:lineRule="auto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  <w:r w:rsidRPr="008D6D34"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1.2 Факторы, в</w:t>
      </w: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лияющие на формирование имиджа</w:t>
      </w:r>
    </w:p>
    <w:p w:rsidR="008D6D34" w:rsidRPr="008D6D34" w:rsidRDefault="008D6D34" w:rsidP="008D6D34">
      <w:pPr>
        <w:pStyle w:val="1"/>
        <w:keepNext w:val="0"/>
        <w:keepLines w:val="0"/>
        <w:widowControl w:val="0"/>
        <w:spacing w:before="0" w:line="360" w:lineRule="auto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1.3 Модели изучения имиджа</w:t>
      </w: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ab/>
      </w:r>
    </w:p>
    <w:p w:rsidR="008D6D34" w:rsidRPr="008D6D34" w:rsidRDefault="009D69AB" w:rsidP="008D6D34">
      <w:pPr>
        <w:pStyle w:val="1"/>
        <w:keepNext w:val="0"/>
        <w:keepLines w:val="0"/>
        <w:widowControl w:val="0"/>
        <w:spacing w:before="0" w:line="360" w:lineRule="auto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 xml:space="preserve">2. Методы </w:t>
      </w:r>
      <w:r w:rsidR="008D6D34" w:rsidRPr="008D6D34"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анализа и</w:t>
      </w:r>
      <w:r w:rsidR="008D6D34">
        <w:rPr>
          <w:rStyle w:val="style2"/>
          <w:rFonts w:ascii="Times New Roman" w:hAnsi="Times New Roman"/>
          <w:b w:val="0"/>
          <w:bCs w:val="0"/>
          <w:color w:val="auto"/>
          <w:szCs w:val="24"/>
        </w:rPr>
        <w:t xml:space="preserve"> измерения имиджа предприятия</w:t>
      </w:r>
    </w:p>
    <w:p w:rsidR="008D6D34" w:rsidRPr="008D6D34" w:rsidRDefault="008D6D34" w:rsidP="008D6D34">
      <w:pPr>
        <w:pStyle w:val="1"/>
        <w:keepNext w:val="0"/>
        <w:keepLines w:val="0"/>
        <w:widowControl w:val="0"/>
        <w:spacing w:before="0" w:line="360" w:lineRule="auto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  <w:r w:rsidRPr="008D6D34"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2.1 М</w:t>
      </w: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етоды анализа внешнего имиджа</w:t>
      </w:r>
    </w:p>
    <w:p w:rsidR="008D6D34" w:rsidRPr="008D6D34" w:rsidRDefault="008D6D34" w:rsidP="008D6D34">
      <w:pPr>
        <w:pStyle w:val="1"/>
        <w:keepNext w:val="0"/>
        <w:keepLines w:val="0"/>
        <w:widowControl w:val="0"/>
        <w:spacing w:before="0" w:line="360" w:lineRule="auto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  <w:r w:rsidRPr="008D6D34"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2.2 Мето</w:t>
      </w: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ды анализа внутреннего имиджа</w:t>
      </w: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ab/>
      </w:r>
    </w:p>
    <w:p w:rsidR="008D6D34" w:rsidRPr="008D6D34" w:rsidRDefault="008D6D34" w:rsidP="008D6D34">
      <w:pPr>
        <w:pStyle w:val="1"/>
        <w:keepNext w:val="0"/>
        <w:keepLines w:val="0"/>
        <w:widowControl w:val="0"/>
        <w:spacing w:before="0" w:line="360" w:lineRule="auto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Заключение</w:t>
      </w:r>
    </w:p>
    <w:p w:rsidR="008D6D34" w:rsidRPr="008D6D34" w:rsidRDefault="008D6D34" w:rsidP="008D6D34">
      <w:pPr>
        <w:pStyle w:val="1"/>
        <w:keepNext w:val="0"/>
        <w:keepLines w:val="0"/>
        <w:widowControl w:val="0"/>
        <w:spacing w:before="0" w:line="360" w:lineRule="auto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  <w:r w:rsidRPr="008D6D34"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Сп</w:t>
      </w: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исок использованных источников</w:t>
      </w:r>
    </w:p>
    <w:p w:rsidR="008D6D34" w:rsidRPr="008D6D34" w:rsidRDefault="008D6D34" w:rsidP="008D6D34">
      <w:pPr>
        <w:pStyle w:val="1"/>
        <w:keepNext w:val="0"/>
        <w:keepLines w:val="0"/>
        <w:widowControl w:val="0"/>
        <w:spacing w:before="0" w:line="360" w:lineRule="auto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Приложение А</w:t>
      </w:r>
    </w:p>
    <w:p w:rsidR="008D6D34" w:rsidRPr="008D6D34" w:rsidRDefault="008D6D34" w:rsidP="008D6D34">
      <w:pPr>
        <w:pStyle w:val="1"/>
        <w:keepNext w:val="0"/>
        <w:keepLines w:val="0"/>
        <w:widowControl w:val="0"/>
        <w:spacing w:before="0" w:line="360" w:lineRule="auto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Приложение Б</w:t>
      </w:r>
    </w:p>
    <w:p w:rsidR="008D6D34" w:rsidRPr="008D6D34" w:rsidRDefault="008D6D34" w:rsidP="008D6D34">
      <w:pPr>
        <w:pStyle w:val="1"/>
        <w:keepNext w:val="0"/>
        <w:keepLines w:val="0"/>
        <w:widowControl w:val="0"/>
        <w:spacing w:before="0" w:line="360" w:lineRule="auto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Приложение В</w:t>
      </w:r>
    </w:p>
    <w:p w:rsidR="008D6D34" w:rsidRDefault="008D6D34" w:rsidP="008D6D34">
      <w:pPr>
        <w:pStyle w:val="1"/>
        <w:keepNext w:val="0"/>
        <w:keepLines w:val="0"/>
        <w:widowControl w:val="0"/>
        <w:spacing w:before="0" w:line="360" w:lineRule="auto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</w:p>
    <w:p w:rsidR="00F46596" w:rsidRPr="008D6D34" w:rsidRDefault="008D6D34" w:rsidP="008D6D34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Style w:val="style2"/>
          <w:rFonts w:ascii="Times New Roman" w:hAnsi="Times New Roman"/>
          <w:b w:val="0"/>
          <w:bCs w:val="0"/>
          <w:color w:val="auto"/>
          <w:szCs w:val="24"/>
        </w:rPr>
      </w:pPr>
      <w:r>
        <w:rPr>
          <w:rStyle w:val="style2"/>
          <w:rFonts w:ascii="Times New Roman" w:hAnsi="Times New Roman"/>
          <w:b w:val="0"/>
          <w:bCs w:val="0"/>
          <w:color w:val="auto"/>
          <w:szCs w:val="24"/>
        </w:rPr>
        <w:br w:type="page"/>
      </w:r>
      <w:r w:rsidR="00F46596" w:rsidRPr="008D6D34">
        <w:rPr>
          <w:rStyle w:val="style2"/>
          <w:rFonts w:ascii="Times New Roman" w:hAnsi="Times New Roman"/>
          <w:b w:val="0"/>
          <w:bCs w:val="0"/>
          <w:color w:val="auto"/>
          <w:szCs w:val="24"/>
        </w:rPr>
        <w:t>Введение</w:t>
      </w:r>
      <w:bookmarkEnd w:id="0"/>
    </w:p>
    <w:p w:rsidR="008D6D34" w:rsidRDefault="008D6D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72D8E" w:rsidRPr="008D6D34" w:rsidRDefault="00E72D8E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Понятие «имидж», как и большинство научных категорий, может трактоваться в широком и узком смысле. В широком смысле под имиджем понимается распространенное представление о совокупности естественных и специально сконструированных свойств объекта, в узком - он трактуется как сознательно сформированный образ объекта, наделяющий последнего дополнительными ценностями и дающий возможность продуцировать те впечатления об объекте, отношения к нему и его оценки, которые необходимы его создателю.</w:t>
      </w:r>
    </w:p>
    <w:p w:rsidR="00E72D8E" w:rsidRPr="008D6D34" w:rsidRDefault="00E72D8E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Имидж (от англ, image - образ, отражение) - целенаправленно сформированный образ какого-либо лица, организации, явления, предмета, выделяющий определенные ценностные характеристики, призванный оказать эмоционально-психологическое воздействие на кого-либо в целях популяризации, рекламы и т.п., что позволяет получать материальные и моральные преимущества, добиваться успеха.</w:t>
      </w:r>
    </w:p>
    <w:p w:rsidR="00E72D8E" w:rsidRPr="008D6D34" w:rsidRDefault="00E72D8E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В маркетинге также существует определение имиджа, согласно которому «имидж (image - образ, изображение, отражение в зеркале) - это образ, репутация, мнение широкой публики, потребителей и клиентов о престиже организации, ее продуктах и услугах, репутации руководителей». Кроме того, свои специфические особенности имеют имидж марки, имидж организации, имидж продукта. Имидж компании определяется как эмоционально окрашенный образ компании, часто сознательно сформированный, обладающий целенаправленно заданными характеристиками и призванный оказывать определенное психологическое воздействие на конкретные группы социума.</w:t>
      </w:r>
    </w:p>
    <w:p w:rsidR="00E72D8E" w:rsidRPr="008D6D34" w:rsidRDefault="00E72D8E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В условиях перехода российской экономики на путь отношений, подчиненных законам конкурентной борьбы, одним из основных инструментов улучшения рыночного положения компании является ее корпоративный имидж. Таким образом, появляется острая необходи</w:t>
      </w:r>
      <w:r w:rsidR="000116B1" w:rsidRPr="008D6D34">
        <w:rPr>
          <w:rFonts w:ascii="Times New Roman" w:hAnsi="Times New Roman"/>
          <w:sz w:val="28"/>
          <w:szCs w:val="24"/>
        </w:rPr>
        <w:t>мость рассмотрения корпоративного</w:t>
      </w:r>
      <w:r w:rsidRPr="008D6D34">
        <w:rPr>
          <w:rFonts w:ascii="Times New Roman" w:hAnsi="Times New Roman"/>
          <w:sz w:val="28"/>
          <w:szCs w:val="24"/>
        </w:rPr>
        <w:t xml:space="preserve"> имиджа не как абстракции, возникающей в сознании индивидуумов об отдельной коммерческой организации, а как эмпирически измеримой, целенаправленно формируемой категории. В отличие от западных стран, где комплексное и системное формирование имиджа фирмы имеет самостоятельное и весьма важное теоретическое и практическое значение, в социалистической</w:t>
      </w:r>
      <w:r w:rsidR="008D6D34">
        <w:rPr>
          <w:rFonts w:ascii="Times New Roman" w:hAnsi="Times New Roman"/>
          <w:sz w:val="28"/>
          <w:szCs w:val="24"/>
        </w:rPr>
        <w:t xml:space="preserve"> </w:t>
      </w:r>
      <w:r w:rsidRPr="008D6D34">
        <w:rPr>
          <w:rFonts w:ascii="Times New Roman" w:hAnsi="Times New Roman"/>
          <w:sz w:val="28"/>
          <w:szCs w:val="24"/>
        </w:rPr>
        <w:t>системе знаний управления эта проблема практически не разрабатывалась и даже не упоминалась. Лишь организации, имевшие внешние контакты, были ориентированы на поддержание корпоративного имиджа. Таким образом, в данной работе акцентировано внимание на разработке методики формирования и поддержания положительного корпоративного имиджа российской организации.</w:t>
      </w:r>
    </w:p>
    <w:p w:rsidR="00E72D8E" w:rsidRPr="008D6D34" w:rsidRDefault="00E72D8E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В новых условиях при появлении и активной экспансии иностранных компаний на российский рынок, обладающих более мощным теоретическим, практическим и финансовым потенциалом, отечественным организациям стоит огромных сил и затрат создание положительного имиджа, способствующего привлечению интереса клиентуры и завоеванию максимально возможной доли рынка, что обуславливает крайнюю необходимость систематизации знаний в данной области, научной разработки и обоснования вопроса создания положительного образа компании в общественном мнении.</w:t>
      </w:r>
    </w:p>
    <w:p w:rsidR="00E72D8E" w:rsidRPr="008D6D34" w:rsidRDefault="00E72D8E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Актуальность темы исследования обусловлена также тем, что имидж фирмы является фактором, влияющим на ее конкурентоспособность; маркетинговую позицию; стоимость акций; ценообразование и имидж ее продукции; привлекательность компании как работодателя; качество клиентуры и партнеров, т.е. практически на все сферы жизнедеятельности компании.</w:t>
      </w:r>
    </w:p>
    <w:p w:rsidR="00496303" w:rsidRPr="008D6D34" w:rsidRDefault="00496303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 xml:space="preserve">Цель </w:t>
      </w:r>
      <w:r w:rsidR="00B677BF" w:rsidRPr="008D6D34">
        <w:rPr>
          <w:sz w:val="28"/>
        </w:rPr>
        <w:t>курсовой</w:t>
      </w:r>
      <w:r w:rsidRPr="008D6D34">
        <w:rPr>
          <w:sz w:val="28"/>
        </w:rPr>
        <w:t xml:space="preserve"> работы – изучение методов исследования имиджа предприятия. </w:t>
      </w:r>
    </w:p>
    <w:p w:rsidR="00496303" w:rsidRPr="008D6D34" w:rsidRDefault="00496303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Конкретные задачи исследования:</w:t>
      </w:r>
    </w:p>
    <w:p w:rsidR="00496303" w:rsidRPr="008D6D34" w:rsidRDefault="00496303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- проанализировать и определить понятие имиджа фирмы;</w:t>
      </w:r>
    </w:p>
    <w:p w:rsidR="00496303" w:rsidRPr="008D6D34" w:rsidRDefault="00496303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- оценить воздействие внутренних и внешних факторов, влияющих на восприятие имиджа компании;</w:t>
      </w:r>
    </w:p>
    <w:p w:rsidR="00496303" w:rsidRPr="008D6D34" w:rsidRDefault="00496303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- изучить методики анализа имиджа</w:t>
      </w:r>
      <w:r w:rsidR="00B677BF" w:rsidRPr="008D6D34">
        <w:rPr>
          <w:sz w:val="28"/>
        </w:rPr>
        <w:t xml:space="preserve"> предприятия как внешнего</w:t>
      </w:r>
      <w:r w:rsidRPr="008D6D34">
        <w:rPr>
          <w:sz w:val="28"/>
        </w:rPr>
        <w:t>, так и внутреннего.</w:t>
      </w:r>
    </w:p>
    <w:p w:rsidR="00496303" w:rsidRPr="008D6D34" w:rsidRDefault="00496303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Проблемы изучения имиджа организаций, выбора методик и стратегий создания позитивного корпоративного имиджа рассматриваются в работах многих российск</w:t>
      </w:r>
      <w:r w:rsidR="008D6D34">
        <w:rPr>
          <w:sz w:val="28"/>
        </w:rPr>
        <w:t xml:space="preserve">их авторов (М.В. Томилова, В.М. </w:t>
      </w:r>
      <w:r w:rsidRPr="008D6D34">
        <w:rPr>
          <w:sz w:val="28"/>
        </w:rPr>
        <w:t>Шепель, Г.Г.</w:t>
      </w:r>
      <w:r w:rsidR="008D6D34">
        <w:rPr>
          <w:sz w:val="28"/>
        </w:rPr>
        <w:t xml:space="preserve"> </w:t>
      </w:r>
      <w:r w:rsidRPr="008D6D34">
        <w:rPr>
          <w:sz w:val="28"/>
        </w:rPr>
        <w:t xml:space="preserve">Почепцов и др.). </w:t>
      </w:r>
    </w:p>
    <w:p w:rsidR="00F46596" w:rsidRDefault="00496303" w:rsidP="008D6D34">
      <w:pPr>
        <w:widowControl w:val="0"/>
        <w:spacing w:after="0" w:line="360" w:lineRule="auto"/>
        <w:ind w:firstLine="709"/>
        <w:jc w:val="both"/>
        <w:rPr>
          <w:rStyle w:val="style2"/>
          <w:rFonts w:ascii="Times New Roman" w:hAnsi="Times New Roman"/>
          <w:sz w:val="28"/>
          <w:szCs w:val="24"/>
        </w:rPr>
      </w:pPr>
      <w:r w:rsidRPr="008D6D34">
        <w:rPr>
          <w:rStyle w:val="style2"/>
          <w:rFonts w:ascii="Times New Roman" w:hAnsi="Times New Roman"/>
          <w:sz w:val="28"/>
          <w:szCs w:val="24"/>
        </w:rPr>
        <w:t xml:space="preserve">Структура </w:t>
      </w:r>
      <w:r w:rsidR="00B2331A" w:rsidRPr="008D6D34">
        <w:rPr>
          <w:rStyle w:val="style2"/>
          <w:rFonts w:ascii="Times New Roman" w:hAnsi="Times New Roman"/>
          <w:sz w:val="28"/>
          <w:szCs w:val="24"/>
        </w:rPr>
        <w:t xml:space="preserve">данного исследования </w:t>
      </w:r>
      <w:r w:rsidRPr="008D6D34">
        <w:rPr>
          <w:rStyle w:val="style2"/>
          <w:rFonts w:ascii="Times New Roman" w:hAnsi="Times New Roman"/>
          <w:sz w:val="28"/>
          <w:szCs w:val="24"/>
        </w:rPr>
        <w:t>состоит из введения, двух глав, заключения и списка использованной литературы.</w:t>
      </w:r>
    </w:p>
    <w:p w:rsidR="008D6D34" w:rsidRPr="008D6D34" w:rsidRDefault="008D6D34" w:rsidP="008D6D34">
      <w:pPr>
        <w:widowControl w:val="0"/>
        <w:spacing w:after="0" w:line="360" w:lineRule="auto"/>
        <w:ind w:firstLine="709"/>
        <w:jc w:val="both"/>
        <w:rPr>
          <w:rStyle w:val="style2"/>
          <w:rFonts w:ascii="Times New Roman" w:hAnsi="Times New Roman"/>
          <w:sz w:val="28"/>
          <w:szCs w:val="24"/>
        </w:rPr>
      </w:pPr>
    </w:p>
    <w:p w:rsidR="0096557F" w:rsidRPr="008D6D34" w:rsidRDefault="00F46596" w:rsidP="008D6D34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Style w:val="style2"/>
          <w:rFonts w:ascii="Times New Roman" w:hAnsi="Times New Roman" w:cs="Arial"/>
          <w:b w:val="0"/>
          <w:color w:val="auto"/>
        </w:rPr>
      </w:pPr>
      <w:r w:rsidRPr="008D6D34">
        <w:rPr>
          <w:rStyle w:val="style2"/>
          <w:rFonts w:ascii="Times New Roman" w:hAnsi="Times New Roman"/>
          <w:b w:val="0"/>
          <w:color w:val="auto"/>
          <w:szCs w:val="24"/>
        </w:rPr>
        <w:br w:type="page"/>
      </w:r>
      <w:bookmarkStart w:id="1" w:name="_Toc262396550"/>
      <w:r w:rsidR="00B2331A" w:rsidRPr="008D6D34">
        <w:rPr>
          <w:rStyle w:val="style2"/>
          <w:rFonts w:ascii="Times New Roman" w:hAnsi="Times New Roman" w:cs="Arial"/>
          <w:b w:val="0"/>
          <w:color w:val="auto"/>
        </w:rPr>
        <w:t>1</w:t>
      </w:r>
      <w:r w:rsidR="001B36A5" w:rsidRPr="008D6D34">
        <w:rPr>
          <w:rStyle w:val="style2"/>
          <w:rFonts w:ascii="Times New Roman" w:hAnsi="Times New Roman" w:cs="Arial"/>
          <w:b w:val="0"/>
          <w:color w:val="auto"/>
        </w:rPr>
        <w:t xml:space="preserve"> </w:t>
      </w:r>
      <w:r w:rsidR="00496303" w:rsidRPr="008D6D34">
        <w:rPr>
          <w:rFonts w:ascii="Times New Roman" w:hAnsi="Times New Roman" w:cs="Arial"/>
          <w:b w:val="0"/>
          <w:color w:val="auto"/>
        </w:rPr>
        <w:t>Теоретические основы формирования и поддержания имиджа предприятия</w:t>
      </w:r>
      <w:bookmarkEnd w:id="1"/>
    </w:p>
    <w:p w:rsidR="008D6D34" w:rsidRDefault="008D6D34" w:rsidP="008D6D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Style w:val="style2"/>
          <w:rFonts w:ascii="Times New Roman" w:hAnsi="Times New Roman" w:cs="Arial"/>
          <w:b w:val="0"/>
          <w:bCs w:val="0"/>
          <w:i w:val="0"/>
          <w:iCs w:val="0"/>
          <w:szCs w:val="24"/>
        </w:rPr>
      </w:pPr>
      <w:bookmarkStart w:id="2" w:name="_Toc262396551"/>
    </w:p>
    <w:p w:rsidR="0096557F" w:rsidRPr="008D6D34" w:rsidRDefault="0096557F" w:rsidP="008D6D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Style w:val="style2"/>
          <w:rFonts w:ascii="Times New Roman" w:hAnsi="Times New Roman" w:cs="Arial"/>
          <w:b w:val="0"/>
          <w:bCs w:val="0"/>
          <w:i w:val="0"/>
          <w:iCs w:val="0"/>
          <w:szCs w:val="24"/>
        </w:rPr>
      </w:pPr>
      <w:r w:rsidRPr="008D6D34">
        <w:rPr>
          <w:rStyle w:val="style2"/>
          <w:rFonts w:ascii="Times New Roman" w:hAnsi="Times New Roman" w:cs="Arial"/>
          <w:b w:val="0"/>
          <w:bCs w:val="0"/>
          <w:i w:val="0"/>
          <w:iCs w:val="0"/>
          <w:szCs w:val="24"/>
        </w:rPr>
        <w:t>1.1 Подходы пониманию понятия имидж</w:t>
      </w:r>
      <w:bookmarkEnd w:id="2"/>
    </w:p>
    <w:p w:rsidR="008D6D34" w:rsidRDefault="008D6D34" w:rsidP="008D6D34">
      <w:pPr>
        <w:widowControl w:val="0"/>
        <w:spacing w:after="0" w:line="360" w:lineRule="auto"/>
        <w:ind w:firstLine="709"/>
        <w:jc w:val="both"/>
        <w:rPr>
          <w:rStyle w:val="style2"/>
          <w:rFonts w:ascii="Times New Roman" w:hAnsi="Times New Roman"/>
          <w:sz w:val="28"/>
          <w:szCs w:val="24"/>
        </w:rPr>
      </w:pPr>
    </w:p>
    <w:p w:rsidR="0096557F" w:rsidRPr="008D6D34" w:rsidRDefault="0096557F" w:rsidP="008D6D34">
      <w:pPr>
        <w:widowControl w:val="0"/>
        <w:spacing w:after="0" w:line="360" w:lineRule="auto"/>
        <w:ind w:firstLine="709"/>
        <w:jc w:val="both"/>
        <w:rPr>
          <w:rStyle w:val="style2"/>
          <w:rFonts w:ascii="Times New Roman" w:hAnsi="Times New Roman"/>
          <w:sz w:val="28"/>
          <w:szCs w:val="24"/>
        </w:rPr>
      </w:pPr>
      <w:r w:rsidRPr="008D6D34">
        <w:rPr>
          <w:rStyle w:val="style2"/>
          <w:rFonts w:ascii="Times New Roman" w:hAnsi="Times New Roman"/>
          <w:sz w:val="28"/>
          <w:szCs w:val="24"/>
        </w:rPr>
        <w:t>В общественном сознании все более закрепляется представление об имидже как об определенной ценности, от которой зависит успешность деятельности любой организации. Это понятие активно используется в средствах массовой информации, в системе маркетинга, рекламы и связей с общественностью. Имидж относят к таким социальным реальностям, как человек, группа людей или организация (например, имидж артиста, членов правительства, страны) и результатам их деятельности (взглядам, теориям и т.д.). Понятие имиджа имеет ряд близких по значению слов: мнение, рейтинг, репутация, образ, отношение, известность, слава, популярность, престиж, авторитет и т.п.</w:t>
      </w:r>
    </w:p>
    <w:p w:rsidR="0096557F" w:rsidRPr="008D6D34" w:rsidRDefault="0096557F" w:rsidP="008D6D34">
      <w:pPr>
        <w:pStyle w:val="style2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Проблема имиджа в западных странах (главным образом в США) становится актуальной с 1950-х годов. В 60-х годах XX столетия в Америке и Европе отмечен рост числа исторических, социологических, философских и психологических исследований имиджа. В отечественной науке до конца 80-х годов, близкие по направленности исследования проводились в рамках психологии пропаганды, массовых коммуникаций, социального познания. Большой размах получило изучение индивидуального и общественного сознания. В целом, отечественная научная мысль имеет значительную базу для плодотворного исследования не новой для нас, но ставшей актуальной проблематики имиджа.</w:t>
      </w:r>
    </w:p>
    <w:p w:rsidR="0096557F" w:rsidRPr="008D6D34" w:rsidRDefault="0096557F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В научное употребление понятие имидж было введено только в начале 60-х годов ХХ столетия. Имидж происходит от латинского слова imago - образ, которое связано с другой лексемой - imitari, т.е. имитировать. Толковый словарь Вебстера дает следующее определение этого понятия: имидж - искусственная имитация или подача внешней формы определенного объекта, особенно личности. Он является мысленным представлением о человеке, товаре или институте, направленно формируемым в общественном сознании с помощью паблисити, рекламы или пропаганды</w:t>
      </w:r>
      <w:r w:rsidR="002D7BA9" w:rsidRPr="008D6D34">
        <w:rPr>
          <w:rFonts w:ascii="Times New Roman" w:hAnsi="Times New Roman"/>
          <w:sz w:val="28"/>
          <w:szCs w:val="24"/>
        </w:rPr>
        <w:t xml:space="preserve"> [12, с 35]</w:t>
      </w:r>
      <w:r w:rsidRPr="008D6D34">
        <w:rPr>
          <w:rFonts w:ascii="Times New Roman" w:hAnsi="Times New Roman"/>
          <w:sz w:val="28"/>
          <w:szCs w:val="24"/>
        </w:rPr>
        <w:t>.</w:t>
      </w:r>
    </w:p>
    <w:p w:rsidR="0096557F" w:rsidRPr="008D6D34" w:rsidRDefault="0096557F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Другие исследователи утверждают, что термин "имидж" имеет англоязычные корни и наиболее часто употребляется для определения того образа, который конструируется, создается с целью вызвать желаемые изменения в сознании и поведении людей, оказать на них определенное социально-психологическое воздействие.</w:t>
      </w:r>
    </w:p>
    <w:p w:rsidR="0096557F" w:rsidRPr="008D6D34" w:rsidRDefault="0096557F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Существует имидж личности (</w:t>
      </w:r>
      <w:r w:rsidR="000116B1" w:rsidRPr="008D6D34">
        <w:rPr>
          <w:rFonts w:ascii="Times New Roman" w:hAnsi="Times New Roman"/>
          <w:sz w:val="28"/>
          <w:szCs w:val="24"/>
        </w:rPr>
        <w:t>в политике, шоу-бизнесе), имидж</w:t>
      </w:r>
      <w:r w:rsidRPr="008D6D34">
        <w:rPr>
          <w:rFonts w:ascii="Times New Roman" w:hAnsi="Times New Roman"/>
          <w:sz w:val="28"/>
          <w:szCs w:val="24"/>
        </w:rPr>
        <w:t xml:space="preserve"> компании, организации, имидж города</w:t>
      </w:r>
      <w:r w:rsidR="002D7BA9" w:rsidRPr="008D6D34">
        <w:rPr>
          <w:rFonts w:ascii="Times New Roman" w:hAnsi="Times New Roman"/>
          <w:sz w:val="28"/>
          <w:szCs w:val="24"/>
        </w:rPr>
        <w:t xml:space="preserve"> [4]</w:t>
      </w:r>
      <w:r w:rsidRPr="008D6D34">
        <w:rPr>
          <w:rFonts w:ascii="Times New Roman" w:hAnsi="Times New Roman"/>
          <w:sz w:val="28"/>
          <w:szCs w:val="24"/>
        </w:rPr>
        <w:t>, региона.</w:t>
      </w:r>
    </w:p>
    <w:p w:rsidR="0096557F" w:rsidRPr="008D6D34" w:rsidRDefault="0096557F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С точки зрения социологии, имидж - это мнимое положение человека относительно других. В определе</w:t>
      </w:r>
      <w:r w:rsidR="008D6D34">
        <w:rPr>
          <w:rFonts w:ascii="Times New Roman" w:hAnsi="Times New Roman"/>
          <w:sz w:val="28"/>
          <w:szCs w:val="24"/>
        </w:rPr>
        <w:t>нной мере имидж близок понятию социальный стереотип</w:t>
      </w:r>
      <w:r w:rsidRPr="008D6D34">
        <w:rPr>
          <w:rFonts w:ascii="Times New Roman" w:hAnsi="Times New Roman"/>
          <w:sz w:val="28"/>
          <w:szCs w:val="24"/>
        </w:rPr>
        <w:t>. Правда, стереотип чаще формируется стихийно.</w:t>
      </w:r>
    </w:p>
    <w:p w:rsidR="0096557F" w:rsidRPr="008D6D34" w:rsidRDefault="0096557F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Анализ более 20 определений имиджа в современной научной литературе</w:t>
      </w:r>
      <w:bookmarkStart w:id="3" w:name="_ednref4"/>
      <w:r w:rsidR="009D69AB" w:rsidRPr="00BD143B">
        <w:t>http://www.effcon.ru/im_res.htm - _edn4#_edn4</w:t>
      </w:r>
      <w:bookmarkEnd w:id="3"/>
      <w:r w:rsidRPr="008D6D34">
        <w:rPr>
          <w:rFonts w:ascii="Times New Roman" w:hAnsi="Times New Roman"/>
          <w:sz w:val="28"/>
          <w:szCs w:val="24"/>
        </w:rPr>
        <w:t xml:space="preserve">, позволил выделить несколько основных подходов к пониманию сущности имиджа. Перевод слова </w:t>
      </w:r>
      <w:r w:rsidR="007E5364" w:rsidRPr="008D6D34">
        <w:rPr>
          <w:rFonts w:ascii="Times New Roman" w:hAnsi="Times New Roman"/>
          <w:sz w:val="28"/>
          <w:szCs w:val="24"/>
        </w:rPr>
        <w:t>«</w:t>
      </w:r>
      <w:r w:rsidRPr="008D6D34">
        <w:rPr>
          <w:rFonts w:ascii="Times New Roman" w:hAnsi="Times New Roman"/>
          <w:sz w:val="28"/>
          <w:szCs w:val="24"/>
        </w:rPr>
        <w:t>image</w:t>
      </w:r>
      <w:r w:rsidR="007E5364" w:rsidRPr="008D6D34">
        <w:rPr>
          <w:rFonts w:ascii="Times New Roman" w:hAnsi="Times New Roman"/>
          <w:sz w:val="28"/>
          <w:szCs w:val="24"/>
        </w:rPr>
        <w:t>»</w:t>
      </w:r>
      <w:r w:rsidRPr="008D6D34">
        <w:rPr>
          <w:rFonts w:ascii="Times New Roman" w:hAnsi="Times New Roman"/>
          <w:sz w:val="28"/>
          <w:szCs w:val="24"/>
        </w:rPr>
        <w:t xml:space="preserve"> как </w:t>
      </w:r>
      <w:r w:rsidRPr="008D6D34">
        <w:rPr>
          <w:rStyle w:val="a6"/>
          <w:rFonts w:ascii="Times New Roman" w:hAnsi="Times New Roman"/>
          <w:b w:val="0"/>
          <w:sz w:val="28"/>
          <w:szCs w:val="24"/>
        </w:rPr>
        <w:t>изображение</w:t>
      </w:r>
      <w:r w:rsidRPr="008D6D34">
        <w:rPr>
          <w:rStyle w:val="a7"/>
          <w:rFonts w:ascii="Times New Roman" w:hAnsi="Times New Roman"/>
          <w:i w:val="0"/>
          <w:sz w:val="28"/>
          <w:szCs w:val="24"/>
        </w:rPr>
        <w:t xml:space="preserve">, </w:t>
      </w:r>
      <w:r w:rsidRPr="008D6D34">
        <w:rPr>
          <w:rFonts w:ascii="Times New Roman" w:hAnsi="Times New Roman"/>
          <w:sz w:val="28"/>
          <w:szCs w:val="24"/>
        </w:rPr>
        <w:t xml:space="preserve">вероятно, послужил основанием для интуитивного понимания имиджа как наглядного, зрительно выраженного явления. Признавая важность зрительного образа объекта имиджа, следует учесть и то, что социальные и социально-психологические характеристики объекта имиджа не визуальны. Поэтому представляется недостаточным при определении имиджа опираться лишь на визуальные характеристики. </w:t>
      </w:r>
    </w:p>
    <w:p w:rsidR="0096557F" w:rsidRPr="008D6D34" w:rsidRDefault="0096557F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Другой взгляд на сущность имиджа состоит в акцентировании его </w:t>
      </w:r>
      <w:r w:rsidRPr="008D6D34">
        <w:rPr>
          <w:rStyle w:val="a6"/>
          <w:rFonts w:ascii="Times New Roman" w:hAnsi="Times New Roman"/>
          <w:b w:val="0"/>
          <w:sz w:val="28"/>
          <w:szCs w:val="24"/>
        </w:rPr>
        <w:t xml:space="preserve">символического </w:t>
      </w:r>
      <w:r w:rsidRPr="008D6D34">
        <w:rPr>
          <w:rFonts w:ascii="Times New Roman" w:hAnsi="Times New Roman"/>
          <w:sz w:val="28"/>
          <w:szCs w:val="24"/>
        </w:rPr>
        <w:t xml:space="preserve">характера. Роль символизации в ходе формирования имиджа несомненна, однако, если смотреть с позиции того же символического интеракционизма, все социальное поведение человека заключается в производстве и оперировании символами. Картины мира организуются с помощью символов и «человеческие существа живут одновременно в двух средах – естественном окружении… и окружении символическом». Очевидно, что констатации лишь символической природы имиджа для его определения недостаточно. </w:t>
      </w:r>
    </w:p>
    <w:p w:rsidR="0096557F" w:rsidRPr="008D6D34" w:rsidRDefault="0096557F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Отнесение имиджа к феномену </w:t>
      </w:r>
      <w:r w:rsidRPr="008D6D34">
        <w:rPr>
          <w:rStyle w:val="a6"/>
          <w:rFonts w:ascii="Times New Roman" w:hAnsi="Times New Roman"/>
          <w:b w:val="0"/>
          <w:sz w:val="28"/>
          <w:szCs w:val="24"/>
        </w:rPr>
        <w:t xml:space="preserve">влияния </w:t>
      </w:r>
      <w:r w:rsidRPr="008D6D34">
        <w:rPr>
          <w:rFonts w:ascii="Times New Roman" w:hAnsi="Times New Roman"/>
          <w:sz w:val="28"/>
          <w:szCs w:val="24"/>
        </w:rPr>
        <w:t xml:space="preserve">исторически является одним из первых подходов к его пониманию. В данном контексте имидж представлен как способ психологического воздействия на мотивацию поведения, как механизм управления массовым и индивидуальным сознанием. Ряд отечественных исследователей рассматривают имидж как «влияние, подчинение воли одного человека воле другого», другие представляют его как социальное программирование духовной жизни и поведения субъектов. Несомненно, «влиятельный» характер имиджа следует учесть при определении его сущности, избегая, однако, сведения этой сущности к собственно влиянию или авторитету. </w:t>
      </w:r>
    </w:p>
    <w:p w:rsidR="0096557F" w:rsidRPr="008D6D34" w:rsidRDefault="0096557F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Представим основные определения имиджа в таблице 1.</w:t>
      </w:r>
    </w:p>
    <w:p w:rsidR="008D6D34" w:rsidRDefault="008D6D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6557F" w:rsidRPr="008D6D34" w:rsidRDefault="0096557F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Таблица 1 –</w:t>
      </w:r>
      <w:r w:rsidR="00B75EFA" w:rsidRPr="008D6D34">
        <w:rPr>
          <w:rFonts w:ascii="Times New Roman" w:hAnsi="Times New Roman"/>
          <w:sz w:val="28"/>
          <w:szCs w:val="24"/>
        </w:rPr>
        <w:t xml:space="preserve"> </w:t>
      </w:r>
      <w:r w:rsidRPr="008D6D34">
        <w:rPr>
          <w:rFonts w:ascii="Times New Roman" w:hAnsi="Times New Roman"/>
          <w:sz w:val="28"/>
          <w:szCs w:val="24"/>
        </w:rPr>
        <w:t>Основные определения имиджа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5954"/>
      </w:tblGrid>
      <w:tr w:rsidR="0096557F" w:rsidRPr="008D6D34" w:rsidTr="008D6D34">
        <w:tc>
          <w:tcPr>
            <w:tcW w:w="2693" w:type="dxa"/>
          </w:tcPr>
          <w:p w:rsidR="0096557F" w:rsidRPr="008D6D34" w:rsidRDefault="0096557F" w:rsidP="008D6D3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D34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5954" w:type="dxa"/>
          </w:tcPr>
          <w:p w:rsidR="0096557F" w:rsidRPr="008D6D34" w:rsidRDefault="0096557F" w:rsidP="008D6D3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D34">
              <w:rPr>
                <w:rFonts w:ascii="Times New Roman" w:hAnsi="Times New Roman"/>
                <w:sz w:val="20"/>
                <w:szCs w:val="20"/>
              </w:rPr>
              <w:t>Определение</w:t>
            </w:r>
          </w:p>
        </w:tc>
      </w:tr>
      <w:tr w:rsidR="0096557F" w:rsidRPr="008D6D34" w:rsidTr="008D6D34">
        <w:tc>
          <w:tcPr>
            <w:tcW w:w="2693" w:type="dxa"/>
          </w:tcPr>
          <w:p w:rsidR="0096557F" w:rsidRPr="008D6D34" w:rsidRDefault="0096557F" w:rsidP="008D6D3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D34">
              <w:rPr>
                <w:rFonts w:ascii="Times New Roman" w:hAnsi="Times New Roman"/>
                <w:sz w:val="20"/>
                <w:szCs w:val="20"/>
              </w:rPr>
              <w:t xml:space="preserve">Феофанов О. </w:t>
            </w:r>
            <w:r w:rsidR="002D7BA9" w:rsidRPr="008D6D34">
              <w:rPr>
                <w:rFonts w:ascii="Times New Roman" w:hAnsi="Times New Roman"/>
                <w:sz w:val="20"/>
                <w:szCs w:val="20"/>
              </w:rPr>
              <w:t>[</w:t>
            </w:r>
            <w:r w:rsidR="001B36A5" w:rsidRPr="008D6D34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  <w:r w:rsidR="002D7BA9" w:rsidRPr="008D6D34">
              <w:rPr>
                <w:rFonts w:ascii="Times New Roman" w:hAnsi="Times New Roman"/>
                <w:sz w:val="20"/>
                <w:szCs w:val="20"/>
              </w:rPr>
              <w:t>, с 95]</w:t>
            </w:r>
          </w:p>
        </w:tc>
        <w:tc>
          <w:tcPr>
            <w:tcW w:w="5954" w:type="dxa"/>
          </w:tcPr>
          <w:p w:rsidR="0096557F" w:rsidRPr="008D6D34" w:rsidRDefault="0096557F" w:rsidP="008D6D3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D34">
              <w:rPr>
                <w:rFonts w:ascii="Times New Roman" w:hAnsi="Times New Roman"/>
                <w:sz w:val="20"/>
                <w:szCs w:val="20"/>
              </w:rPr>
              <w:t>имидж - образ, наделяющий явление характеристиками, лежащими за пределами его реальной сущности, за пределами той качественной определенности, которая раскрывается в практике непосредственного взаимодействия</w:t>
            </w:r>
          </w:p>
        </w:tc>
      </w:tr>
      <w:tr w:rsidR="0096557F" w:rsidRPr="008D6D34" w:rsidTr="008D6D34">
        <w:tc>
          <w:tcPr>
            <w:tcW w:w="2693" w:type="dxa"/>
          </w:tcPr>
          <w:p w:rsidR="0096557F" w:rsidRPr="008D6D34" w:rsidRDefault="0096557F" w:rsidP="008D6D3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D34">
              <w:rPr>
                <w:rFonts w:ascii="Times New Roman" w:hAnsi="Times New Roman"/>
                <w:sz w:val="20"/>
                <w:szCs w:val="20"/>
              </w:rPr>
              <w:t>Косолапов Н. А.</w:t>
            </w:r>
            <w:r w:rsidR="002D7BA9" w:rsidRPr="008D6D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7BA9" w:rsidRPr="008D6D34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1B36A5" w:rsidRPr="008D6D3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2D7BA9" w:rsidRPr="008D6D34">
              <w:rPr>
                <w:rFonts w:ascii="Times New Roman" w:hAnsi="Times New Roman"/>
                <w:sz w:val="20"/>
                <w:szCs w:val="20"/>
              </w:rPr>
              <w:t>, с 200</w:t>
            </w:r>
            <w:r w:rsidR="002D7BA9" w:rsidRPr="008D6D34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54" w:type="dxa"/>
          </w:tcPr>
          <w:p w:rsidR="0096557F" w:rsidRPr="008D6D34" w:rsidRDefault="0096557F" w:rsidP="008D6D3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D34">
              <w:rPr>
                <w:rFonts w:ascii="Times New Roman" w:hAnsi="Times New Roman"/>
                <w:sz w:val="20"/>
                <w:szCs w:val="20"/>
              </w:rPr>
              <w:t>имидж - это искусственно созданный в глазах широкой публики образ, не имеющий ничего общего с истинной натурой</w:t>
            </w:r>
          </w:p>
        </w:tc>
      </w:tr>
      <w:tr w:rsidR="0096557F" w:rsidRPr="008D6D34" w:rsidTr="008D6D34">
        <w:trPr>
          <w:trHeight w:val="725"/>
        </w:trPr>
        <w:tc>
          <w:tcPr>
            <w:tcW w:w="2693" w:type="dxa"/>
          </w:tcPr>
          <w:p w:rsidR="0096557F" w:rsidRPr="008D6D34" w:rsidRDefault="0096557F" w:rsidP="008D6D3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D34">
              <w:rPr>
                <w:rFonts w:ascii="Times New Roman" w:hAnsi="Times New Roman"/>
                <w:sz w:val="20"/>
                <w:szCs w:val="20"/>
              </w:rPr>
              <w:t>Шепель В.</w:t>
            </w:r>
            <w:r w:rsidR="002D7BA9" w:rsidRPr="008D6D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7BA9" w:rsidRPr="008D6D34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2D7BA9" w:rsidRPr="008D6D34">
              <w:rPr>
                <w:rFonts w:ascii="Times New Roman" w:hAnsi="Times New Roman"/>
                <w:sz w:val="20"/>
                <w:szCs w:val="20"/>
              </w:rPr>
              <w:t>2</w:t>
            </w:r>
            <w:r w:rsidR="001B36A5" w:rsidRPr="008D6D34">
              <w:rPr>
                <w:rFonts w:ascii="Times New Roman" w:hAnsi="Times New Roman"/>
                <w:sz w:val="20"/>
                <w:szCs w:val="20"/>
              </w:rPr>
              <w:t>1</w:t>
            </w:r>
            <w:r w:rsidR="002D7BA9" w:rsidRPr="008D6D34">
              <w:rPr>
                <w:rFonts w:ascii="Times New Roman" w:hAnsi="Times New Roman"/>
                <w:sz w:val="20"/>
                <w:szCs w:val="20"/>
              </w:rPr>
              <w:t>, с 142-143</w:t>
            </w:r>
            <w:r w:rsidR="002D7BA9" w:rsidRPr="008D6D34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54" w:type="dxa"/>
          </w:tcPr>
          <w:p w:rsidR="0096557F" w:rsidRPr="008D6D34" w:rsidRDefault="0096557F" w:rsidP="008D6D3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D34">
              <w:rPr>
                <w:rFonts w:ascii="Times New Roman" w:hAnsi="Times New Roman"/>
                <w:sz w:val="20"/>
                <w:szCs w:val="20"/>
              </w:rPr>
              <w:t>Имидж - это облик, то есть та форма жизнепроявления, благодаря которой «на люди» выставляются сильнодействующие характеристики</w:t>
            </w:r>
          </w:p>
        </w:tc>
      </w:tr>
      <w:tr w:rsidR="0096557F" w:rsidRPr="008D6D34" w:rsidTr="008D6D34">
        <w:tc>
          <w:tcPr>
            <w:tcW w:w="2693" w:type="dxa"/>
          </w:tcPr>
          <w:p w:rsidR="0096557F" w:rsidRPr="008D6D34" w:rsidRDefault="0096557F" w:rsidP="008D6D3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D34">
              <w:rPr>
                <w:rFonts w:ascii="Times New Roman" w:hAnsi="Times New Roman"/>
                <w:sz w:val="20"/>
                <w:szCs w:val="20"/>
              </w:rPr>
              <w:t>Томилова М.В.</w:t>
            </w:r>
            <w:r w:rsidR="002D7BA9" w:rsidRPr="008D6D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7BA9" w:rsidRPr="008D6D34">
              <w:rPr>
                <w:rFonts w:ascii="Times New Roman" w:hAnsi="Times New Roman"/>
                <w:sz w:val="20"/>
                <w:szCs w:val="20"/>
                <w:lang w:val="en-US"/>
              </w:rPr>
              <w:t>[1</w:t>
            </w:r>
            <w:r w:rsidR="001B36A5" w:rsidRPr="008D6D34">
              <w:rPr>
                <w:rFonts w:ascii="Times New Roman" w:hAnsi="Times New Roman"/>
                <w:sz w:val="20"/>
                <w:szCs w:val="20"/>
              </w:rPr>
              <w:t>8</w:t>
            </w:r>
            <w:r w:rsidR="002D7BA9" w:rsidRPr="008D6D34">
              <w:rPr>
                <w:rFonts w:ascii="Times New Roman" w:hAnsi="Times New Roman"/>
                <w:sz w:val="20"/>
                <w:szCs w:val="20"/>
              </w:rPr>
              <w:t>, с 5-17</w:t>
            </w:r>
            <w:r w:rsidR="002D7BA9" w:rsidRPr="008D6D34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54" w:type="dxa"/>
          </w:tcPr>
          <w:p w:rsidR="0096557F" w:rsidRPr="008D6D34" w:rsidRDefault="0096557F" w:rsidP="008D6D3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D34">
              <w:rPr>
                <w:rFonts w:ascii="Times New Roman" w:hAnsi="Times New Roman"/>
                <w:sz w:val="20"/>
                <w:szCs w:val="20"/>
              </w:rPr>
              <w:t>имидж есть целостное восприятие (понимание и оценка) организации различными группами общественности, формирующееся на основе хранящейся в их памяти информации о различных сторонах деятельности организации</w:t>
            </w:r>
          </w:p>
        </w:tc>
      </w:tr>
      <w:tr w:rsidR="00BF5B34" w:rsidRPr="008D6D34" w:rsidTr="008D6D34">
        <w:tc>
          <w:tcPr>
            <w:tcW w:w="2693" w:type="dxa"/>
          </w:tcPr>
          <w:p w:rsidR="00BF5B34" w:rsidRPr="008D6D34" w:rsidRDefault="00BF5B34" w:rsidP="008D6D3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6D34">
              <w:rPr>
                <w:rFonts w:ascii="Times New Roman" w:hAnsi="Times New Roman"/>
                <w:sz w:val="20"/>
                <w:szCs w:val="20"/>
              </w:rPr>
              <w:t>Почепцов Г. Г.</w:t>
            </w:r>
            <w:r w:rsidR="002D7BA9" w:rsidRPr="008D6D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7BA9" w:rsidRPr="008D6D34">
              <w:rPr>
                <w:rFonts w:ascii="Times New Roman" w:hAnsi="Times New Roman"/>
                <w:sz w:val="20"/>
                <w:szCs w:val="20"/>
                <w:lang w:val="en-US"/>
              </w:rPr>
              <w:t>[1</w:t>
            </w:r>
            <w:r w:rsidR="001B36A5" w:rsidRPr="008D6D34">
              <w:rPr>
                <w:rFonts w:ascii="Times New Roman" w:hAnsi="Times New Roman"/>
                <w:sz w:val="20"/>
                <w:szCs w:val="20"/>
              </w:rPr>
              <w:t>3</w:t>
            </w:r>
            <w:r w:rsidR="002D7BA9" w:rsidRPr="008D6D34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54" w:type="dxa"/>
          </w:tcPr>
          <w:p w:rsidR="00BF5B34" w:rsidRPr="008D6D34" w:rsidRDefault="00BF5B34" w:rsidP="008D6D3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D34">
              <w:rPr>
                <w:rFonts w:ascii="Times New Roman" w:hAnsi="Times New Roman"/>
                <w:sz w:val="20"/>
                <w:szCs w:val="20"/>
              </w:rPr>
              <w:t>наиболее экономный способ</w:t>
            </w:r>
            <w:r w:rsidR="008D6D34" w:rsidRPr="008D6D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D34">
              <w:rPr>
                <w:rFonts w:ascii="Times New Roman" w:hAnsi="Times New Roman"/>
                <w:sz w:val="20"/>
                <w:szCs w:val="20"/>
              </w:rPr>
              <w:t>порождения и распознавания сложной социальной действительности; как результат обработки информации; как свернутый текст; как коммуникативную единицу, посредством которой можно работать с массовым сознанием.</w:t>
            </w:r>
          </w:p>
        </w:tc>
      </w:tr>
      <w:tr w:rsidR="00F46596" w:rsidRPr="008D6D34" w:rsidTr="008D6D34">
        <w:tc>
          <w:tcPr>
            <w:tcW w:w="2693" w:type="dxa"/>
          </w:tcPr>
          <w:p w:rsidR="00F46596" w:rsidRPr="008D6D34" w:rsidRDefault="00F46596" w:rsidP="008D6D3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D34">
              <w:rPr>
                <w:rFonts w:ascii="Times New Roman" w:hAnsi="Times New Roman"/>
                <w:sz w:val="20"/>
                <w:szCs w:val="20"/>
              </w:rPr>
              <w:t>по А.П. Федоркиной, Р.Ф. Ромашкиной</w:t>
            </w:r>
          </w:p>
        </w:tc>
        <w:tc>
          <w:tcPr>
            <w:tcW w:w="5954" w:type="dxa"/>
          </w:tcPr>
          <w:p w:rsidR="00F46596" w:rsidRPr="008D6D34" w:rsidRDefault="00F46596" w:rsidP="008D6D3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D34">
              <w:rPr>
                <w:rFonts w:ascii="Times New Roman" w:hAnsi="Times New Roman"/>
                <w:sz w:val="20"/>
                <w:szCs w:val="20"/>
              </w:rPr>
              <w:t>это</w:t>
            </w:r>
            <w:r w:rsidR="008D6D34" w:rsidRPr="008D6D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D34">
              <w:rPr>
                <w:rFonts w:ascii="Times New Roman" w:hAnsi="Times New Roman"/>
                <w:sz w:val="20"/>
                <w:szCs w:val="20"/>
              </w:rPr>
              <w:t>символическое преломление моего «Я» в сознании окружающих.</w:t>
            </w:r>
          </w:p>
        </w:tc>
      </w:tr>
    </w:tbl>
    <w:p w:rsidR="00F46596" w:rsidRPr="008D6D34" w:rsidRDefault="008D6D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F46596" w:rsidRPr="008D6D34">
        <w:rPr>
          <w:rFonts w:ascii="Times New Roman" w:hAnsi="Times New Roman"/>
          <w:sz w:val="28"/>
          <w:szCs w:val="24"/>
        </w:rPr>
        <w:t xml:space="preserve">Следует отметить, что большинство исследователей определяют имидж через понятие психического </w:t>
      </w:r>
      <w:r w:rsidR="00F46596" w:rsidRPr="008D6D34">
        <w:rPr>
          <w:rStyle w:val="a6"/>
          <w:rFonts w:ascii="Times New Roman" w:hAnsi="Times New Roman"/>
          <w:b w:val="0"/>
          <w:sz w:val="28"/>
          <w:szCs w:val="24"/>
        </w:rPr>
        <w:t>образа</w:t>
      </w:r>
      <w:r w:rsidR="00F46596" w:rsidRPr="008D6D34">
        <w:rPr>
          <w:rFonts w:ascii="Times New Roman" w:hAnsi="Times New Roman"/>
          <w:sz w:val="28"/>
          <w:szCs w:val="24"/>
        </w:rPr>
        <w:t>, формирующегося в массовом сознании. Понятие “образ” используется в психологии для описания отражения объективного ми</w:t>
      </w:r>
      <w:r w:rsidR="00F40399" w:rsidRPr="008D6D34">
        <w:rPr>
          <w:rFonts w:ascii="Times New Roman" w:hAnsi="Times New Roman"/>
          <w:sz w:val="28"/>
          <w:szCs w:val="24"/>
        </w:rPr>
        <w:t>ра. По мнению А.Н. Леонтьева, «.</w:t>
      </w:r>
      <w:r w:rsidR="00F46596" w:rsidRPr="008D6D34">
        <w:rPr>
          <w:rFonts w:ascii="Times New Roman" w:hAnsi="Times New Roman"/>
          <w:sz w:val="28"/>
          <w:szCs w:val="24"/>
        </w:rPr>
        <w:t>..</w:t>
      </w:r>
      <w:r w:rsidR="00F46596" w:rsidRPr="008D6D34">
        <w:rPr>
          <w:rStyle w:val="a7"/>
          <w:rFonts w:ascii="Times New Roman" w:hAnsi="Times New Roman"/>
          <w:i w:val="0"/>
          <w:sz w:val="28"/>
          <w:szCs w:val="24"/>
        </w:rPr>
        <w:t>проблема восприятия должна быть поставлена и разрабатываться как проблема психологии образа мира</w:t>
      </w:r>
      <w:bookmarkStart w:id="4" w:name="_ednref11"/>
      <w:r w:rsidR="00F40399" w:rsidRPr="008D6D34">
        <w:rPr>
          <w:rStyle w:val="a7"/>
          <w:rFonts w:ascii="Times New Roman" w:hAnsi="Times New Roman"/>
          <w:i w:val="0"/>
          <w:sz w:val="28"/>
          <w:szCs w:val="24"/>
        </w:rPr>
        <w:t xml:space="preserve">» </w:t>
      </w:r>
      <w:r w:rsidR="00F40399" w:rsidRPr="008D6D34">
        <w:rPr>
          <w:rFonts w:ascii="Times New Roman" w:hAnsi="Times New Roman"/>
          <w:sz w:val="28"/>
          <w:szCs w:val="24"/>
        </w:rPr>
        <w:t>[10]</w:t>
      </w:r>
      <w:bookmarkEnd w:id="4"/>
      <w:r w:rsidR="00F46596" w:rsidRPr="008D6D34">
        <w:rPr>
          <w:rFonts w:ascii="Times New Roman" w:hAnsi="Times New Roman"/>
          <w:sz w:val="28"/>
          <w:szCs w:val="24"/>
        </w:rPr>
        <w:t>. Как результат психических познавательных процессов, “выступающий либо в сенсорной, либо в идеализированной форме”, образ является одним из базовых понятий и в общей и в социальной психологии. Отражаемые явления и предметы входят в содержание образа. Образ не есть моментальный снимок действительности. Это, по мнению Н.Д. Заваловой, Б.Ф. Ломова, В.А. Пономаренко, — сложный, динамичный, “развертывающийся во времени процесс, в ходе которого отражение становится все более и более адекватным отражаемому предмету” . При этом отмечается активность образа: процесс построения и функционирования образа может быть рассмотрен как особый вид деятельности</w:t>
      </w:r>
      <w:r w:rsidR="009D69AB">
        <w:rPr>
          <w:rFonts w:ascii="Times New Roman" w:hAnsi="Times New Roman"/>
          <w:sz w:val="28"/>
          <w:szCs w:val="24"/>
        </w:rPr>
        <w:t>.</w:t>
      </w:r>
    </w:p>
    <w:p w:rsidR="00F46596" w:rsidRPr="008D6D34" w:rsidRDefault="00F46596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Таким образом, сопоставив все определения и формулировки можно прийти к выводу, что имидж организации - это целенаправленно формулируемый образ организации, имеющий характер стереотипа, совокупность ассоциаций и впечатлений о ней, который складывается в массовом сознании людей и связан с конкретным представлением.</w:t>
      </w:r>
    </w:p>
    <w:p w:rsidR="00BF5B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Роль, которую играет положительный имидж в деятельности фирмы, может быть рассмотрена через его функции</w:t>
      </w:r>
      <w:r w:rsidR="008D6D34">
        <w:rPr>
          <w:rFonts w:ascii="Times New Roman" w:hAnsi="Times New Roman"/>
          <w:sz w:val="28"/>
          <w:szCs w:val="24"/>
        </w:rPr>
        <w:t xml:space="preserve"> </w:t>
      </w:r>
      <w:r w:rsidRPr="008D6D34">
        <w:rPr>
          <w:rFonts w:ascii="Times New Roman" w:hAnsi="Times New Roman"/>
          <w:sz w:val="28"/>
          <w:szCs w:val="24"/>
        </w:rPr>
        <w:t>(рис</w:t>
      </w:r>
      <w:r w:rsidR="001B36A5" w:rsidRPr="008D6D34">
        <w:rPr>
          <w:rFonts w:ascii="Times New Roman" w:hAnsi="Times New Roman"/>
          <w:sz w:val="28"/>
          <w:szCs w:val="24"/>
        </w:rPr>
        <w:t>.</w:t>
      </w:r>
      <w:r w:rsidRPr="008D6D34">
        <w:rPr>
          <w:rFonts w:ascii="Times New Roman" w:hAnsi="Times New Roman"/>
          <w:sz w:val="28"/>
          <w:szCs w:val="24"/>
        </w:rPr>
        <w:t xml:space="preserve"> 1).</w:t>
      </w:r>
    </w:p>
    <w:p w:rsidR="008D6D34" w:rsidRPr="008D6D34" w:rsidRDefault="008D6D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F5B34" w:rsidRPr="008D6D34" w:rsidRDefault="008D6D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br w:type="page"/>
      </w:r>
      <w:r w:rsidR="009303E7">
        <w:rPr>
          <w:noProof/>
          <w:lang w:eastAsia="ru-RU"/>
        </w:rPr>
        <w:pict>
          <v:oval id="_x0000_s1026" style="position:absolute;left:0;text-align:left;margin-left:180pt;margin-top:4.85pt;width:153pt;height:54pt;z-index:251651072">
            <v:textbox>
              <w:txbxContent>
                <w:p w:rsidR="00F40399" w:rsidRPr="00BF5B34" w:rsidRDefault="00F40399" w:rsidP="00BF5B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Поддерживающая</w:t>
                  </w:r>
                </w:p>
              </w:txbxContent>
            </v:textbox>
          </v:oval>
        </w:pict>
      </w:r>
    </w:p>
    <w:p w:rsidR="00BF5B34" w:rsidRPr="008D6D34" w:rsidRDefault="009303E7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>
        <w:rPr>
          <w:noProof/>
          <w:lang w:eastAsia="ru-RU"/>
        </w:rPr>
        <w:pict>
          <v:oval id="_x0000_s1027" style="position:absolute;left:0;text-align:left;margin-left:342pt;margin-top:8.45pt;width:126pt;height:54pt;z-index:251652096">
            <v:textbox style="mso-next-textbox:#_x0000_s1027">
              <w:txbxContent>
                <w:p w:rsidR="00F40399" w:rsidRPr="00BF5B34" w:rsidRDefault="00F40399" w:rsidP="00BF5B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Аттрактивная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8" style="position:absolute;left:0;text-align:left;margin-left:27pt;margin-top:8.45pt;width:2in;height:45pt;z-index:251650048">
            <v:textbox style="mso-next-textbox:#_x0000_s1028">
              <w:txbxContent>
                <w:p w:rsidR="00F40399" w:rsidRPr="00BF5B34" w:rsidRDefault="00F40399" w:rsidP="00BF5B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Гарантирующая</w:t>
                  </w:r>
                </w:p>
              </w:txbxContent>
            </v:textbox>
          </v:oval>
        </w:pict>
      </w:r>
    </w:p>
    <w:p w:rsidR="00BF5B34" w:rsidRPr="008D6D34" w:rsidRDefault="009303E7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>
        <w:rPr>
          <w:noProof/>
          <w:lang w:eastAsia="ru-RU"/>
        </w:rPr>
        <w:pict>
          <v:line id="_x0000_s1029" style="position:absolute;left:0;text-align:left;z-index:251648000" from="171pt,14.8pt" to="324pt,77.8pt"/>
        </w:pict>
      </w:r>
    </w:p>
    <w:p w:rsidR="00BF5B34" w:rsidRPr="008D6D34" w:rsidRDefault="009303E7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>
        <w:rPr>
          <w:noProof/>
          <w:lang w:eastAsia="ru-RU"/>
        </w:rPr>
        <w:pict>
          <v:line id="_x0000_s1030" style="position:absolute;left:0;text-align:left;flip:y;z-index:251646976" from="189pt,3.1pt" to="351pt,66.1pt"/>
        </w:pict>
      </w:r>
      <w:r>
        <w:rPr>
          <w:noProof/>
          <w:lang w:eastAsia="ru-RU"/>
        </w:rPr>
        <w:pict>
          <v:oval id="_x0000_s1031" style="position:absolute;left:0;text-align:left;margin-left:207pt;margin-top:3.1pt;width:99.55pt;height:63pt;z-index:251649024">
            <v:textbox style="mso-next-textbox:#_x0000_s1031">
              <w:txbxContent>
                <w:p w:rsidR="00F40399" w:rsidRPr="00BF5B34" w:rsidRDefault="00F40399" w:rsidP="00BF5B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5B34">
                    <w:rPr>
                      <w:rFonts w:ascii="Times New Roman" w:hAnsi="Times New Roman"/>
                      <w:sz w:val="24"/>
                      <w:szCs w:val="24"/>
                    </w:rPr>
                    <w:t>Функции</w:t>
                  </w:r>
                </w:p>
              </w:txbxContent>
            </v:textbox>
          </v:oval>
        </w:pict>
      </w:r>
    </w:p>
    <w:p w:rsidR="00BF5B34" w:rsidRPr="008D6D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BF5B34" w:rsidRPr="008D6D34" w:rsidRDefault="009303E7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>
        <w:rPr>
          <w:noProof/>
          <w:lang w:eastAsia="ru-RU"/>
        </w:rPr>
        <w:pict>
          <v:oval id="_x0000_s1032" style="position:absolute;left:0;text-align:left;margin-left:306pt;margin-top:6.7pt;width:171pt;height:54pt;z-index:251655168">
            <v:textbox style="mso-next-textbox:#_x0000_s1032">
              <w:txbxContent>
                <w:p w:rsidR="00F40399" w:rsidRPr="00BF5B34" w:rsidRDefault="00F40399" w:rsidP="00BF5B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Дифференцирующая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3" style="position:absolute;left:0;text-align:left;margin-left:36pt;margin-top:6.7pt;width:162pt;height:54pt;z-index:251653120">
            <v:textbox style="mso-next-textbox:#_x0000_s1033">
              <w:txbxContent>
                <w:p w:rsidR="00F40399" w:rsidRPr="00BF5B34" w:rsidRDefault="00F40399" w:rsidP="00BF5B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Предупреждающая</w:t>
                  </w:r>
                </w:p>
              </w:txbxContent>
            </v:textbox>
          </v:oval>
        </w:pict>
      </w:r>
    </w:p>
    <w:p w:rsidR="00BF5B34" w:rsidRPr="008D6D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BF5B34" w:rsidRPr="008D6D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BF5B34" w:rsidRPr="008D6D34" w:rsidRDefault="009303E7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>
        <w:rPr>
          <w:noProof/>
          <w:lang w:eastAsia="ru-RU"/>
        </w:rPr>
        <w:pict>
          <v:oval id="_x0000_s1034" style="position:absolute;left:0;text-align:left;margin-left:180pt;margin-top:7.6pt;width:153pt;height:54pt;z-index:251654144">
            <v:textbox style="mso-next-textbox:#_x0000_s1034">
              <w:txbxContent>
                <w:p w:rsidR="00F40399" w:rsidRPr="00BF5B34" w:rsidRDefault="00F40399" w:rsidP="00BF5B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Психологическая</w:t>
                  </w:r>
                </w:p>
              </w:txbxContent>
            </v:textbox>
          </v:oval>
        </w:pict>
      </w:r>
    </w:p>
    <w:p w:rsidR="00BF5B34" w:rsidRPr="008D6D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BF5B34" w:rsidRPr="008D6D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BF5B34" w:rsidRPr="008D6D34" w:rsidRDefault="009303E7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>
        <w:rPr>
          <w:noProof/>
          <w:lang w:eastAsia="ru-RU"/>
        </w:rPr>
        <w:pict>
          <v:line id="_x0000_s1035" style="position:absolute;left:0;text-align:left;z-index:251645952" from="260.45pt,-189.5pt" to="260.45pt,-54.5pt"/>
        </w:pict>
      </w:r>
      <w:r w:rsidR="00BF5B34" w:rsidRPr="008D6D34">
        <w:rPr>
          <w:rFonts w:ascii="Times New Roman" w:hAnsi="Times New Roman"/>
          <w:iCs/>
          <w:sz w:val="28"/>
          <w:szCs w:val="24"/>
        </w:rPr>
        <w:t>Рисунок 1 – Основные функции имиджа</w:t>
      </w:r>
    </w:p>
    <w:p w:rsidR="008D6D34" w:rsidRDefault="008D6D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BF5B34" w:rsidRPr="008D6D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iCs/>
          <w:sz w:val="28"/>
          <w:szCs w:val="24"/>
        </w:rPr>
        <w:t xml:space="preserve">Гарантирующая функция — </w:t>
      </w:r>
      <w:r w:rsidRPr="008D6D34">
        <w:rPr>
          <w:rFonts w:ascii="Times New Roman" w:hAnsi="Times New Roman"/>
          <w:sz w:val="28"/>
          <w:szCs w:val="24"/>
        </w:rPr>
        <w:t xml:space="preserve">заключается в том, что положительный имидж служит своего рода гарантией для покупателей того, что продукты фирмы обладают определённым уровнем потребительского качества, а по отношению к инвесторам и поставщикам имидж выступает гарантией того, что их деловые контакты с фирмой не обернутся возможными для них потерями. </w:t>
      </w:r>
    </w:p>
    <w:p w:rsidR="00BF5B34" w:rsidRPr="008D6D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iCs/>
          <w:sz w:val="28"/>
          <w:szCs w:val="24"/>
        </w:rPr>
        <w:t xml:space="preserve">Поддерживающая функция </w:t>
      </w:r>
      <w:r w:rsidRPr="008D6D34">
        <w:rPr>
          <w:rFonts w:ascii="Times New Roman" w:hAnsi="Times New Roman"/>
          <w:sz w:val="28"/>
          <w:szCs w:val="24"/>
        </w:rPr>
        <w:t xml:space="preserve">— заключается в том, что положительный имидж фирмы вызывает поддержку новых продуктов фирмы со стороны потенциальных распространителей, дилеров и дистрибьюторов. </w:t>
      </w:r>
    </w:p>
    <w:p w:rsidR="00BF5B34" w:rsidRPr="008D6D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iCs/>
          <w:sz w:val="28"/>
          <w:szCs w:val="24"/>
        </w:rPr>
        <w:t xml:space="preserve">Аттрактивная (привлекающая) функция </w:t>
      </w:r>
      <w:r w:rsidRPr="008D6D34">
        <w:rPr>
          <w:rFonts w:ascii="Times New Roman" w:hAnsi="Times New Roman"/>
          <w:sz w:val="28"/>
          <w:szCs w:val="24"/>
        </w:rPr>
        <w:t>— положительный имидж действует подобно магниту, привлекая к фирме на более выгодных для неё условиях работников, инвестиции, новых покупателей.</w:t>
      </w:r>
    </w:p>
    <w:p w:rsidR="00BF5B34" w:rsidRPr="008D6D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iCs/>
          <w:sz w:val="28"/>
          <w:szCs w:val="24"/>
        </w:rPr>
        <w:t xml:space="preserve">Психологическая функция </w:t>
      </w:r>
      <w:r w:rsidRPr="008D6D34">
        <w:rPr>
          <w:rFonts w:ascii="Times New Roman" w:hAnsi="Times New Roman"/>
          <w:sz w:val="28"/>
          <w:szCs w:val="24"/>
        </w:rPr>
        <w:t xml:space="preserve">— проявляется в том, что положительный имидж фирмы снижает риск морального разочарования в товарах ПС покупателями, увеличивает удовлетворение, которое сотрудники фирмы получают от работы через чувство принадлежности к ней. Имидж придает дополнительную психологическую ценность продуктам (например, доверие) и услугам фирмы, например, когда трудно оценить качество услуги, то у компании с положительным имиджем оно будет считаться более высоким. </w:t>
      </w:r>
    </w:p>
    <w:p w:rsidR="00BF5B34" w:rsidRPr="008D6D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iCs/>
          <w:sz w:val="28"/>
          <w:szCs w:val="24"/>
        </w:rPr>
        <w:t xml:space="preserve">Предупреждающая функция — </w:t>
      </w:r>
      <w:r w:rsidRPr="008D6D34">
        <w:rPr>
          <w:rFonts w:ascii="Times New Roman" w:hAnsi="Times New Roman"/>
          <w:sz w:val="28"/>
          <w:szCs w:val="24"/>
        </w:rPr>
        <w:t>проявляется в том, что положительный имидж является предупреждающим сигналом для потенциальных конкурентов, рассчитывающих потеснить ПС с занимаемой ею рыночной доли.</w:t>
      </w:r>
    </w:p>
    <w:p w:rsidR="0096557F" w:rsidRPr="008D6D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iCs/>
          <w:sz w:val="28"/>
          <w:szCs w:val="24"/>
        </w:rPr>
        <w:t xml:space="preserve">Дифференцирующая функция </w:t>
      </w:r>
      <w:r w:rsidRPr="008D6D34">
        <w:rPr>
          <w:rFonts w:ascii="Times New Roman" w:hAnsi="Times New Roman"/>
          <w:sz w:val="28"/>
          <w:szCs w:val="24"/>
        </w:rPr>
        <w:t>— заключается в том, что имидж выделяет ПС среди остальных, в том числе, благодаря фирменному стилю, наличие которого, является обязательным условием в формировании положительного имиджа.</w:t>
      </w:r>
    </w:p>
    <w:p w:rsidR="008D6D34" w:rsidRDefault="008D6D34" w:rsidP="008D6D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eastAsia="TimesNewRomanPSMT+1" w:hAnsi="Times New Roman"/>
          <w:b w:val="0"/>
          <w:bCs w:val="0"/>
          <w:i w:val="0"/>
          <w:iCs w:val="0"/>
          <w:szCs w:val="24"/>
          <w:lang w:eastAsia="ru-RU"/>
        </w:rPr>
      </w:pPr>
      <w:bookmarkStart w:id="5" w:name="_Toc262396552"/>
    </w:p>
    <w:p w:rsidR="00E72D8E" w:rsidRPr="008D6D34" w:rsidRDefault="00E72D8E" w:rsidP="008D6D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eastAsia="TimesNewRomanPSMT+1" w:hAnsi="Times New Roman"/>
          <w:b w:val="0"/>
          <w:bCs w:val="0"/>
          <w:i w:val="0"/>
          <w:iCs w:val="0"/>
          <w:szCs w:val="24"/>
          <w:lang w:eastAsia="ru-RU"/>
        </w:rPr>
      </w:pPr>
      <w:r w:rsidRPr="008D6D34">
        <w:rPr>
          <w:rFonts w:ascii="Times New Roman" w:eastAsia="TimesNewRomanPSMT+1" w:hAnsi="Times New Roman"/>
          <w:b w:val="0"/>
          <w:bCs w:val="0"/>
          <w:i w:val="0"/>
          <w:iCs w:val="0"/>
          <w:szCs w:val="24"/>
          <w:lang w:eastAsia="ru-RU"/>
        </w:rPr>
        <w:t>1.2 Факторы, влияющие на формирование имиджа</w:t>
      </w:r>
      <w:bookmarkEnd w:id="5"/>
    </w:p>
    <w:p w:rsidR="008D6D34" w:rsidRDefault="008D6D34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72D8E" w:rsidRPr="008D6D34" w:rsidRDefault="00E72D8E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Каждое предприятие имеет свой образ в сознании других участников рынка, независимо от того, осознает оно это или нет. Имидж предприятия — это результат взаимодействия большого числа факторов, часть из которых предприятие может контролировать, большинство же факторов контролю не поддается, но на них можно попытаться каким-то образом влиять.</w:t>
      </w:r>
    </w:p>
    <w:p w:rsidR="00E72D8E" w:rsidRPr="008D6D34" w:rsidRDefault="00E72D8E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Не все руководители осознают необходимость иметь хороший имидж предприятия и считают полезным тратить деньги на рекламу предприятия. Отношение к имиджу и рекламе неодинаково в разных странах. Так, в США 130 из 150 самых больших предприятий заказывают рекламу предприятия, в Великобритании 50 из 150</w:t>
      </w:r>
      <w:r w:rsidR="001B36A5" w:rsidRPr="008D6D34">
        <w:rPr>
          <w:sz w:val="28"/>
        </w:rPr>
        <w:t xml:space="preserve"> [1]</w:t>
      </w:r>
      <w:r w:rsidRPr="008D6D34">
        <w:rPr>
          <w:sz w:val="28"/>
        </w:rPr>
        <w:t>, в России — еще меньше предприятий заботится о создании своего имиджа.</w:t>
      </w:r>
    </w:p>
    <w:p w:rsidR="00E72D8E" w:rsidRPr="008D6D34" w:rsidRDefault="00E72D8E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 xml:space="preserve">Образ предприятия, его имидж — это восприятие индивидуальности данного предприятия, осознание его специфических черт, особенностей. Как люди выражают свою индивидуальность через одежду, которую они носят, автомобили, на которых они ездят, работу, которую они выбирают, районы, в которых они живут, так и предприятия выражают свою индивидуальность через предлагаемые товары и услуги, отношение к своим работниками, через свое название и фирменные знаки, качество обслуживания. </w:t>
      </w:r>
    </w:p>
    <w:p w:rsidR="00E72D8E" w:rsidRPr="008D6D34" w:rsidRDefault="00E72D8E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Различные авторы выделяют разнообразные факторы имиджа, но в чем-то они схожи, рассмотрим наиболее часто выделяемые факторы имиджа.</w:t>
      </w:r>
    </w:p>
    <w:p w:rsidR="00E72D8E" w:rsidRPr="008D6D34" w:rsidRDefault="00E72D8E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Факторы, влияющие на имидж компании достаточно разнообразны. Они делятся на две большие группы: факторы внешнего имиджа компании и факторы внутреннего имиджа компании</w:t>
      </w:r>
      <w:r w:rsidR="001B36A5" w:rsidRPr="008D6D34">
        <w:rPr>
          <w:rFonts w:ascii="Times New Roman" w:hAnsi="Times New Roman"/>
          <w:sz w:val="28"/>
          <w:szCs w:val="24"/>
        </w:rPr>
        <w:t xml:space="preserve"> [1, с. 12; 4; 5]</w:t>
      </w:r>
      <w:r w:rsidRPr="008D6D34">
        <w:rPr>
          <w:rFonts w:ascii="Times New Roman" w:hAnsi="Times New Roman"/>
          <w:sz w:val="28"/>
          <w:szCs w:val="24"/>
        </w:rPr>
        <w:t>.</w:t>
      </w:r>
    </w:p>
    <w:p w:rsidR="00E72D8E" w:rsidRPr="008D6D34" w:rsidRDefault="00E72D8E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Факторы имиджа выделенные Е.</w:t>
      </w:r>
      <w:r w:rsidR="00DE0722" w:rsidRPr="008D6D34">
        <w:rPr>
          <w:rFonts w:ascii="Times New Roman" w:hAnsi="Times New Roman"/>
          <w:sz w:val="28"/>
          <w:szCs w:val="24"/>
        </w:rPr>
        <w:t xml:space="preserve"> </w:t>
      </w:r>
      <w:r w:rsidRPr="008D6D34">
        <w:rPr>
          <w:rFonts w:ascii="Times New Roman" w:hAnsi="Times New Roman"/>
          <w:sz w:val="28"/>
          <w:szCs w:val="24"/>
        </w:rPr>
        <w:t>А</w:t>
      </w:r>
      <w:r w:rsidR="00DE0722" w:rsidRPr="008D6D34">
        <w:rPr>
          <w:rFonts w:ascii="Times New Roman" w:hAnsi="Times New Roman"/>
          <w:sz w:val="28"/>
          <w:szCs w:val="24"/>
        </w:rPr>
        <w:t>.</w:t>
      </w:r>
      <w:r w:rsidRPr="008D6D34">
        <w:rPr>
          <w:rFonts w:ascii="Times New Roman" w:hAnsi="Times New Roman"/>
          <w:sz w:val="28"/>
          <w:szCs w:val="24"/>
        </w:rPr>
        <w:t xml:space="preserve"> Блажновым:</w:t>
      </w:r>
    </w:p>
    <w:p w:rsidR="00E72D8E" w:rsidRPr="008D6D34" w:rsidRDefault="00E72D8E" w:rsidP="008D6D34">
      <w:pPr>
        <w:widowControl w:val="0"/>
        <w:numPr>
          <w:ilvl w:val="0"/>
          <w:numId w:val="11"/>
        </w:numPr>
        <w:tabs>
          <w:tab w:val="clear" w:pos="2160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корпоративная философия;</w:t>
      </w:r>
    </w:p>
    <w:p w:rsidR="00E72D8E" w:rsidRPr="008D6D34" w:rsidRDefault="00E72D8E" w:rsidP="008D6D34">
      <w:pPr>
        <w:widowControl w:val="0"/>
        <w:numPr>
          <w:ilvl w:val="0"/>
          <w:numId w:val="11"/>
        </w:numPr>
        <w:tabs>
          <w:tab w:val="clear" w:pos="2160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история-легенда компании;</w:t>
      </w:r>
    </w:p>
    <w:p w:rsidR="00E72D8E" w:rsidRPr="008D6D34" w:rsidRDefault="00E72D8E" w:rsidP="008D6D34">
      <w:pPr>
        <w:widowControl w:val="0"/>
        <w:numPr>
          <w:ilvl w:val="0"/>
          <w:numId w:val="11"/>
        </w:numPr>
        <w:tabs>
          <w:tab w:val="clear" w:pos="2160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внешний облик корпорации;</w:t>
      </w:r>
    </w:p>
    <w:p w:rsidR="00E72D8E" w:rsidRPr="008D6D34" w:rsidRDefault="00E72D8E" w:rsidP="008D6D34">
      <w:pPr>
        <w:widowControl w:val="0"/>
        <w:numPr>
          <w:ilvl w:val="0"/>
          <w:numId w:val="11"/>
        </w:numPr>
        <w:tabs>
          <w:tab w:val="clear" w:pos="2160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корпоративная культура;</w:t>
      </w:r>
    </w:p>
    <w:p w:rsidR="00E72D8E" w:rsidRPr="008D6D34" w:rsidRDefault="00E72D8E" w:rsidP="008D6D34">
      <w:pPr>
        <w:widowControl w:val="0"/>
        <w:numPr>
          <w:ilvl w:val="0"/>
          <w:numId w:val="11"/>
        </w:numPr>
        <w:tabs>
          <w:tab w:val="clear" w:pos="2160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развитие отношений с обществом.</w:t>
      </w:r>
    </w:p>
    <w:p w:rsidR="00E72D8E" w:rsidRPr="008D6D34" w:rsidRDefault="00E72D8E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Можно сказать, что Е.А Блажнов выделил общие факторы имиджа, характерные для большой корпорации.</w:t>
      </w:r>
    </w:p>
    <w:p w:rsidR="00E72D8E" w:rsidRPr="008D6D34" w:rsidRDefault="00E72D8E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Алешина И.В. выделяет 8 факторов корпоративного имиджа, показанного на рис. 2.</w:t>
      </w:r>
    </w:p>
    <w:p w:rsidR="00E72D8E" w:rsidRDefault="00E72D8E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Факторы, влияющие на имидж корпорации, по мнению автора, могут изменяться: госструктуры, регулирующие деятельность отраслей, разборчивые потребители, широкая российская или деловая международная общественность по разному влияют на организацию и ее имидж.</w:t>
      </w:r>
    </w:p>
    <w:p w:rsidR="008D6D34" w:rsidRPr="008D6D34" w:rsidRDefault="008D6D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72D8E" w:rsidRPr="008D6D34" w:rsidRDefault="009303E7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179.25pt">
            <v:imagedata r:id="rId8" o:title=""/>
          </v:shape>
        </w:pict>
      </w:r>
    </w:p>
    <w:p w:rsidR="00E72D8E" w:rsidRPr="008D6D34" w:rsidRDefault="00E72D8E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Рисунок 2 - Факторы корпоративного имиджа по И. В. Алешин</w:t>
      </w:r>
      <w:r w:rsidR="001B36A5" w:rsidRPr="008D6D34">
        <w:rPr>
          <w:rFonts w:ascii="Times New Roman" w:hAnsi="Times New Roman"/>
          <w:sz w:val="28"/>
          <w:szCs w:val="24"/>
        </w:rPr>
        <w:t xml:space="preserve">ой 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Позитивный имидж повышает конкурентоспособность коммерческого предприятия на рынке за счет привлечения потребителей и партнеров и облегчения доступа к ресурсам (финансовым, информационным, человеческим, материальным). «Добрая слава» предприятия повышает его «рыночную силу», поскольку сопротивление действию последней на рынке со стороны различных контактных групп в таком случае уменьшается. 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Специфичность имиджа как атрибута предприятия проявляется в том, что он существует вне зависимости от усилий самого предприятия (он есть, даже если и не разрабатывается специально, вопрос только — какой) и, следовательно, нуждается в постоянной оценке и коррекции. 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Имидж формируется по-разному для различных групп общественности, поскольку желаемое поведение этих групп в отношении предприятия может различаться. Иначе говоря, одно и то же предприятие может по-разному восприниматься потребителями, инвесторами, госструктурами, местной и международной общественностью. Например, для широкой национальной общественности предпочтительна гражданская позиция предприятия. Для партнеров важны надежность и конструктивность. Кроме того, существует представление персонала о своем предприятии и его руководстве. Таким образом, можно отметить, что предприятие имеет несколько имиджей: для каждой группы общественности — свой. Синтез представлений о предприятии, присущих различным группам общественности, создает более общее и емкое представление о предприятии, называемое его корпоративным имиджем. </w:t>
      </w:r>
    </w:p>
    <w:p w:rsidR="000129FC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Предлагаемая структура корпоративного имиджа предприятия представлена на рисунке 3.</w:t>
      </w:r>
    </w:p>
    <w:p w:rsidR="000129FC" w:rsidRPr="008D6D34" w:rsidRDefault="008D6D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  <w:r w:rsidR="009303E7"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6" type="#_x0000_t66" style="position:absolute;left:0;text-align:left;margin-left:152.25pt;margin-top:23.5pt;width:40.6pt;height:35.75pt;rotation:1496935fd;z-index:251666432"/>
        </w:pict>
      </w:r>
      <w:r w:rsidR="009303E7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left:0;text-align:left;margin-left:285.9pt;margin-top:23.05pt;width:50.75pt;height:35.75pt;rotation:-1874441fd;z-index:251667456"/>
        </w:pict>
      </w:r>
    </w:p>
    <w:p w:rsidR="000129FC" w:rsidRPr="008D6D34" w:rsidRDefault="009303E7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5.2pt;margin-top:-33.05pt;width:441.7pt;height:270.1pt;z-index:251656192" stroked="f">
            <v:textbox style="mso-next-textbox:#_x0000_s1038">
              <w:txbxContent>
                <w:p w:rsidR="00F40399" w:rsidRPr="008D6D34" w:rsidRDefault="00F40399" w:rsidP="008D6D34"/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355.25pt;margin-top:-26.85pt;width:111.65pt;height:86.1pt;z-index:251660288">
            <v:textbox style="mso-next-textbox:#_x0000_s1039">
              <w:txbxContent>
                <w:p w:rsidR="00F40399" w:rsidRPr="00270336" w:rsidRDefault="00F40399" w:rsidP="000129F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336">
                    <w:rPr>
                      <w:rFonts w:ascii="Times New Roman" w:hAnsi="Times New Roman"/>
                      <w:sz w:val="24"/>
                      <w:szCs w:val="24"/>
                    </w:rPr>
                    <w:t>2.Бизнес имидж (внешний)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10.15pt;margin-top:-26.85pt;width:111.65pt;height:100.4pt;z-index:251659264">
            <v:textbox style="mso-next-textbox:#_x0000_s1040">
              <w:txbxContent>
                <w:p w:rsidR="00F40399" w:rsidRPr="00270336" w:rsidRDefault="00F40399" w:rsidP="000129F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336">
                    <w:rPr>
                      <w:rFonts w:ascii="Times New Roman" w:hAnsi="Times New Roman"/>
                      <w:sz w:val="24"/>
                      <w:szCs w:val="24"/>
                    </w:rPr>
                    <w:t>1. Имидж у потребителей (внешний)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41" style="position:absolute;left:0;text-align:left;margin-left:162.4pt;margin-top:10.95pt;width:162.4pt;height:64.35pt;z-index:251657216"/>
        </w:pict>
      </w:r>
    </w:p>
    <w:p w:rsidR="000129FC" w:rsidRPr="008D6D34" w:rsidRDefault="009303E7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2" type="#_x0000_t103" style="position:absolute;left:0;text-align:left;margin-left:324.8pt;margin-top:8.25pt;width:30.45pt;height:57.2pt;flip:y;z-index:251665408"/>
        </w:pict>
      </w:r>
      <w:r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3" type="#_x0000_t102" style="position:absolute;left:0;text-align:left;margin-left:131.95pt;margin-top:15.4pt;width:30.45pt;height:57.2pt;z-index:251664384"/>
        </w:pict>
      </w:r>
      <w:r>
        <w:rPr>
          <w:noProof/>
          <w:lang w:eastAsia="ru-RU"/>
        </w:rPr>
        <w:pict>
          <v:shape id="_x0000_s1044" type="#_x0000_t202" style="position:absolute;left:0;text-align:left;margin-left:172.55pt;margin-top:1.1pt;width:131.95pt;height:35.75pt;z-index:251658240" stroked="f">
            <v:fill opacity="0"/>
            <v:textbox style="mso-next-textbox:#_x0000_s1044">
              <w:txbxContent>
                <w:p w:rsidR="00F40399" w:rsidRPr="00270336" w:rsidRDefault="00F40399" w:rsidP="000129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336">
                    <w:rPr>
                      <w:rFonts w:ascii="Times New Roman" w:hAnsi="Times New Roman"/>
                      <w:sz w:val="24"/>
                      <w:szCs w:val="24"/>
                    </w:rPr>
                    <w:t>ИМИДЖ ФИРМЫ</w:t>
                  </w:r>
                </w:p>
              </w:txbxContent>
            </v:textbox>
          </v:shape>
        </w:pic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129FC" w:rsidRPr="008D6D34" w:rsidRDefault="009303E7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shape id="_x0000_s1045" type="#_x0000_t202" style="position:absolute;left:0;text-align:left;margin-left:162.4pt;margin-top:10pt;width:162.4pt;height:50.05pt;z-index:251663360">
            <v:textbox style="mso-next-textbox:#_x0000_s1045">
              <w:txbxContent>
                <w:p w:rsidR="00F40399" w:rsidRPr="00270336" w:rsidRDefault="00F40399" w:rsidP="000129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336">
                    <w:rPr>
                      <w:rFonts w:ascii="Times New Roman" w:hAnsi="Times New Roman"/>
                      <w:sz w:val="24"/>
                      <w:szCs w:val="24"/>
                    </w:rPr>
                    <w:t>Имидж персонала  (внутренний имидж)</w:t>
                  </w:r>
                </w:p>
              </w:txbxContent>
            </v:textbox>
          </v:shape>
        </w:pict>
      </w:r>
    </w:p>
    <w:p w:rsidR="000129FC" w:rsidRPr="008D6D34" w:rsidRDefault="009303E7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shape id="_x0000_s1046" type="#_x0000_t202" style="position:absolute;left:0;text-align:left;margin-left:355.25pt;margin-top:7.3pt;width:111.65pt;height:92.95pt;z-index:251661312">
            <v:textbox style="mso-next-textbox:#_x0000_s1046">
              <w:txbxContent>
                <w:p w:rsidR="00F40399" w:rsidRPr="00270336" w:rsidRDefault="00F40399" w:rsidP="000129F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336">
                    <w:rPr>
                      <w:rFonts w:ascii="Times New Roman" w:hAnsi="Times New Roman"/>
                      <w:sz w:val="24"/>
                      <w:szCs w:val="24"/>
                    </w:rPr>
                    <w:t>3.Социальный имидж (внешний)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left:0;text-align:left;margin-left:10.15pt;margin-top:7.3pt;width:111.65pt;height:100.1pt;z-index:251662336">
            <v:textbox style="mso-next-textbox:#_x0000_s1047">
              <w:txbxContent>
                <w:p w:rsidR="00F40399" w:rsidRPr="00270336" w:rsidRDefault="00F40399" w:rsidP="000129F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336">
                    <w:rPr>
                      <w:rFonts w:ascii="Times New Roman" w:hAnsi="Times New Roman"/>
                      <w:sz w:val="24"/>
                      <w:szCs w:val="24"/>
                    </w:rPr>
                    <w:t>4. Имидж у государственных органов (внешний)</w:t>
                  </w:r>
                </w:p>
              </w:txbxContent>
            </v:textbox>
          </v:shape>
        </w:pict>
      </w:r>
    </w:p>
    <w:p w:rsidR="000129FC" w:rsidRPr="008D6D34" w:rsidRDefault="009303E7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shape id="_x0000_s1048" type="#_x0000_t13" style="position:absolute;left:0;text-align:left;margin-left:284.2pt;margin-top:23.4pt;width:40.6pt;height:31.05pt;rotation:1871400fd;z-index:251668480"/>
        </w:pict>
      </w:r>
    </w:p>
    <w:p w:rsidR="000129FC" w:rsidRPr="008D6D34" w:rsidRDefault="009303E7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shape id="_x0000_s1049" type="#_x0000_t66" style="position:absolute;left:0;text-align:left;margin-left:142.1pt;margin-top:1.9pt;width:40.6pt;height:35.75pt;rotation:-2228246fd;z-index:251669504"/>
        </w:pic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Рисунок 3</w:t>
      </w:r>
      <w:r w:rsidRPr="008D6D34">
        <w:rPr>
          <w:rStyle w:val="a5"/>
          <w:rFonts w:ascii="Times New Roman" w:hAnsi="Times New Roman"/>
          <w:sz w:val="28"/>
          <w:szCs w:val="24"/>
        </w:rPr>
        <w:footnoteReference w:id="1"/>
      </w:r>
      <w:r w:rsidRPr="008D6D34">
        <w:rPr>
          <w:rFonts w:ascii="Times New Roman" w:hAnsi="Times New Roman"/>
          <w:sz w:val="28"/>
          <w:szCs w:val="24"/>
        </w:rPr>
        <w:t xml:space="preserve"> Факторы имиджа</w:t>
      </w:r>
    </w:p>
    <w:p w:rsidR="001B36A5" w:rsidRPr="008D6D34" w:rsidRDefault="001B36A5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Рисунок 3 – Структура корпоративного имиджа</w:t>
      </w:r>
    </w:p>
    <w:p w:rsidR="008D6D34" w:rsidRDefault="008D6D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Рассмотрим подробнее каждую группу факторов.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1. Факторы, влияющие на имидж, формируемые в глазах потребителя это:</w:t>
      </w:r>
    </w:p>
    <w:p w:rsidR="000129FC" w:rsidRPr="008D6D34" w:rsidRDefault="000129FC" w:rsidP="008D6D34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фирменный стиль организации;</w:t>
      </w:r>
    </w:p>
    <w:p w:rsidR="000129FC" w:rsidRPr="008D6D34" w:rsidRDefault="000129FC" w:rsidP="008D6D34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система стимулирования сбыта;</w:t>
      </w:r>
    </w:p>
    <w:p w:rsidR="000129FC" w:rsidRPr="008D6D34" w:rsidRDefault="000129FC" w:rsidP="008D6D34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соотношение «цена-качество»;</w:t>
      </w:r>
    </w:p>
    <w:p w:rsidR="000129FC" w:rsidRPr="008D6D34" w:rsidRDefault="000129FC" w:rsidP="008D6D34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обслуживание персонала;</w:t>
      </w:r>
    </w:p>
    <w:p w:rsidR="000129FC" w:rsidRPr="008D6D34" w:rsidRDefault="000129FC" w:rsidP="008D6D34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ассортимент продукции;</w:t>
      </w:r>
    </w:p>
    <w:p w:rsidR="000129FC" w:rsidRPr="008D6D34" w:rsidRDefault="000129FC" w:rsidP="008D6D34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интерьер торгового зала;</w:t>
      </w:r>
    </w:p>
    <w:p w:rsidR="000129FC" w:rsidRPr="008D6D34" w:rsidRDefault="000129FC" w:rsidP="008D6D34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известность торговой марки;</w:t>
      </w:r>
    </w:p>
    <w:p w:rsidR="000129FC" w:rsidRPr="008D6D34" w:rsidRDefault="000129FC" w:rsidP="008D6D34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послепродажное обслуживание.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Потребители чувствуют имидж компании, очень важно, чтобы человеку нравился фирменный стиль организации, чтобы цена соответствовала качеству товара, чтобы были различные акции и скидки, чтобы персонал был доброжелательным и вежливым.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Также важен ассортимент продукции, у покупателя всегда должен быть выбор, интерьер должен соответствовать фирменному стилю и быть выдержанным в определенной гамме. Также на мнение потребителей влияет известность торговой марки – если несколько знакомых отозвались о данной компании как о известной, положительной, с прекрасным обслуживанием, человек обязательно сходит посмотреть и проверить на практике данные утверждения. Послепродажное обслуживание, такое как гарантийный срок также важно для потребителя, необходимо не только обещать гарантийное обслуживание, но и выполнять его. Когда компания обещает гарантийное обслуживание, но не хочет выполнять его, то мнение потребителя о компании ухудшается.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2. Факторы, формирующие о</w:t>
      </w:r>
      <w:r w:rsidR="008D6D34">
        <w:rPr>
          <w:rFonts w:ascii="Times New Roman" w:hAnsi="Times New Roman"/>
          <w:sz w:val="28"/>
          <w:szCs w:val="24"/>
        </w:rPr>
        <w:t xml:space="preserve">браз предприятия в среде бизнес </w:t>
      </w:r>
      <w:r w:rsidRPr="008D6D34">
        <w:rPr>
          <w:rFonts w:ascii="Times New Roman" w:hAnsi="Times New Roman"/>
          <w:sz w:val="28"/>
          <w:szCs w:val="24"/>
        </w:rPr>
        <w:t>сообщества, это:</w:t>
      </w:r>
    </w:p>
    <w:p w:rsidR="000129FC" w:rsidRPr="008D6D34" w:rsidRDefault="000129FC" w:rsidP="008D6D34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лояльности предприятия к партнерам;</w:t>
      </w:r>
    </w:p>
    <w:p w:rsidR="000129FC" w:rsidRPr="008D6D34" w:rsidRDefault="000129FC" w:rsidP="008D6D34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уровень надежность предприятия;</w:t>
      </w:r>
    </w:p>
    <w:p w:rsidR="000129FC" w:rsidRPr="008D6D34" w:rsidRDefault="000129FC" w:rsidP="008D6D34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информационная открытость предприятия;</w:t>
      </w:r>
    </w:p>
    <w:p w:rsidR="000129FC" w:rsidRPr="008D6D34" w:rsidRDefault="000129FC" w:rsidP="008D6D34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известность торговой марки.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Бизнес имидж формируется в процессе работы компании с поставщиками, дилерами и другими партнерами. Здесь необходимо формировать ответственность перед партнерами, а также уважение к партнерам.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3. Факторы, формирующие внешний имидж предприятия в социальной сфере это:</w:t>
      </w:r>
    </w:p>
    <w:p w:rsidR="000129FC" w:rsidRPr="008D6D34" w:rsidRDefault="000129FC" w:rsidP="008D6D34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проводимые предприятием социальных акции: участие в спонсорстве, поддержка общественных движений, участие в решении проблем экологии, здравоохранения;</w:t>
      </w:r>
    </w:p>
    <w:p w:rsidR="000129FC" w:rsidRPr="008D6D34" w:rsidRDefault="000129FC" w:rsidP="008D6D34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информационной открытости предприятия;</w:t>
      </w:r>
    </w:p>
    <w:p w:rsidR="000129FC" w:rsidRPr="008D6D34" w:rsidRDefault="000129FC" w:rsidP="008D6D34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соблюдения экологических стандартов.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Социальные факторы имиджа предприятия говорят о его пользе для общества, то есть предприятию необходимо формировать свой имидж в соответствии с социальными нуждами.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4. Факторы</w:t>
      </w:r>
      <w:r w:rsidR="006B0AAC" w:rsidRPr="008D6D34">
        <w:rPr>
          <w:rFonts w:ascii="Times New Roman" w:hAnsi="Times New Roman"/>
          <w:sz w:val="28"/>
          <w:szCs w:val="24"/>
        </w:rPr>
        <w:t>, формирующие имидж фирмы среди государственных органов, это</w:t>
      </w:r>
      <w:r w:rsidRPr="008D6D34">
        <w:rPr>
          <w:rFonts w:ascii="Times New Roman" w:hAnsi="Times New Roman"/>
          <w:sz w:val="28"/>
          <w:szCs w:val="24"/>
        </w:rPr>
        <w:t>:</w:t>
      </w:r>
    </w:p>
    <w:p w:rsidR="000129FC" w:rsidRPr="008D6D34" w:rsidRDefault="000129FC" w:rsidP="008D6D34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значимость продукции предприятия для региона;</w:t>
      </w:r>
    </w:p>
    <w:p w:rsidR="000129FC" w:rsidRPr="008D6D34" w:rsidRDefault="000129FC" w:rsidP="008D6D34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предприятия в социальных программах;</w:t>
      </w:r>
    </w:p>
    <w:p w:rsidR="000129FC" w:rsidRPr="008D6D34" w:rsidRDefault="000129FC" w:rsidP="008D6D34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участие законопослушность предприятия;</w:t>
      </w:r>
    </w:p>
    <w:p w:rsidR="000129FC" w:rsidRPr="008D6D34" w:rsidRDefault="000129FC" w:rsidP="008D6D34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открытость предприятия к неформальным контактам.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5. Факторы</w:t>
      </w:r>
      <w:r w:rsidR="006B0AAC" w:rsidRPr="008D6D34">
        <w:rPr>
          <w:rFonts w:ascii="Times New Roman" w:hAnsi="Times New Roman"/>
          <w:sz w:val="28"/>
          <w:szCs w:val="24"/>
        </w:rPr>
        <w:t>, формирующие внутренний имидж среди персонала, это</w:t>
      </w:r>
      <w:r w:rsidRPr="008D6D34">
        <w:rPr>
          <w:rFonts w:ascii="Times New Roman" w:hAnsi="Times New Roman"/>
          <w:sz w:val="28"/>
          <w:szCs w:val="24"/>
        </w:rPr>
        <w:t>:</w:t>
      </w:r>
    </w:p>
    <w:p w:rsidR="000129FC" w:rsidRPr="008D6D34" w:rsidRDefault="000129FC" w:rsidP="008D6D34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уровень лояльности руководства к персоналу;</w:t>
      </w:r>
    </w:p>
    <w:p w:rsidR="000129FC" w:rsidRPr="008D6D34" w:rsidRDefault="000129FC" w:rsidP="008D6D34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уровень информационной открытости руководства;</w:t>
      </w:r>
    </w:p>
    <w:p w:rsidR="000129FC" w:rsidRPr="008D6D34" w:rsidRDefault="000129FC" w:rsidP="008D6D34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предоставляемые социальные гарантии;</w:t>
      </w:r>
    </w:p>
    <w:p w:rsidR="000129FC" w:rsidRPr="008D6D34" w:rsidRDefault="000129FC" w:rsidP="008D6D34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возможность карьерного роста;</w:t>
      </w:r>
    </w:p>
    <w:p w:rsidR="000129FC" w:rsidRPr="008D6D34" w:rsidRDefault="000129FC" w:rsidP="008D6D34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система заработной платы и морального стимулирования;</w:t>
      </w:r>
    </w:p>
    <w:p w:rsidR="000129FC" w:rsidRPr="008D6D34" w:rsidRDefault="000129FC" w:rsidP="008D6D34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уровень престижности предприятия;</w:t>
      </w:r>
    </w:p>
    <w:p w:rsidR="000129FC" w:rsidRPr="008D6D34" w:rsidRDefault="000129FC" w:rsidP="008D6D34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моральная атмосфера предприятия</w:t>
      </w:r>
      <w:r w:rsidR="00DE0722" w:rsidRPr="008D6D34">
        <w:rPr>
          <w:rFonts w:ascii="Times New Roman" w:hAnsi="Times New Roman"/>
          <w:sz w:val="28"/>
          <w:szCs w:val="24"/>
          <w:lang w:val="en-US"/>
        </w:rPr>
        <w:t xml:space="preserve"> [2]</w:t>
      </w:r>
      <w:r w:rsidRPr="008D6D34">
        <w:rPr>
          <w:rFonts w:ascii="Times New Roman" w:hAnsi="Times New Roman"/>
          <w:sz w:val="28"/>
          <w:szCs w:val="24"/>
        </w:rPr>
        <w:t>.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Уникальность имиджа фирмы может быть достигнута путем применения самых различных элементов: классный графический дизайн, подбор запоминающегося визуального ряда, выбор нестандартных материалов и применение редко встречающихся технологий изготовления рекламной продукции на основе фирменного стиля. Иногда в профессионально разработанном фирменном стиле присутствует один, а иногда все из вышеперечисленных пунктов. Но всегда этот стиль должен наилучшим образом подходить именно для данной компании</w:t>
      </w:r>
      <w:r w:rsidR="00DE0722" w:rsidRPr="008D6D34">
        <w:rPr>
          <w:rFonts w:ascii="Times New Roman" w:hAnsi="Times New Roman"/>
          <w:sz w:val="28"/>
          <w:szCs w:val="24"/>
        </w:rPr>
        <w:t xml:space="preserve"> [2]</w:t>
      </w:r>
      <w:r w:rsidRPr="008D6D34">
        <w:rPr>
          <w:rFonts w:ascii="Times New Roman" w:hAnsi="Times New Roman"/>
          <w:sz w:val="28"/>
          <w:szCs w:val="24"/>
        </w:rPr>
        <w:t>.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</w:rPr>
        <w:t>Таким образом, факторы, формирующие имидж предприятия достаточно обширны. Факторы, формирующие общий имидж предприятия – это имидж потребителей, бизнес имидж, социальный имидж, имидж у государственных органов, имидж персонала.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С целью оценки и формирования позитивного корпоративного имиджа предприятия можно выделить также «зеркальный» имидж — представление руководства предприятия об имидже предприятия. 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Поскольку инициация и ресурсное обеспечение работ по формированию позитивного имиджа предприятия зависят прежде всего от руководства, то стратегической задачей является сближение «зеркального» имиджа предприятия с его реальным имиджем, и далее — превращение последнего в позитивный имидж, усиливающий рыночную силу предприятия. </w:t>
      </w:r>
    </w:p>
    <w:p w:rsidR="000129FC" w:rsidRPr="008D6D34" w:rsidRDefault="000129FC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Методика формирования корпоративного имиджа предприятия может быть представлена следующей последовательностью шагов: </w:t>
      </w:r>
    </w:p>
    <w:p w:rsidR="000129FC" w:rsidRPr="008D6D34" w:rsidRDefault="000129FC" w:rsidP="008D6D34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Анализ маркетинговой среды предприятия и выделение целевых (наиболее важных для его деятельности) групп общественности. </w:t>
      </w:r>
    </w:p>
    <w:p w:rsidR="000129FC" w:rsidRPr="008D6D34" w:rsidRDefault="000129FC" w:rsidP="008D6D34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Формирование набора наиболее существенных имиджеобразующих факторов для каждой из целевых групп общественности. </w:t>
      </w:r>
    </w:p>
    <w:p w:rsidR="000129FC" w:rsidRPr="008D6D34" w:rsidRDefault="000129FC" w:rsidP="008D6D34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Разработка желаемого образа предприятия (с точки зрения установленных стратегических целей) для каждой целевой группы общественности. </w:t>
      </w:r>
    </w:p>
    <w:p w:rsidR="000129FC" w:rsidRPr="008D6D34" w:rsidRDefault="000129FC" w:rsidP="008D6D34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Оценка состояния имиджа предприятия в каждой из целевых групп общественности. </w:t>
      </w:r>
    </w:p>
    <w:p w:rsidR="000129FC" w:rsidRPr="008D6D34" w:rsidRDefault="000129FC" w:rsidP="008D6D34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Разработка и реализация плана мероприятий по формированию позитивного имиджа предприятия в сознании целевых групп. </w:t>
      </w:r>
    </w:p>
    <w:p w:rsidR="000129FC" w:rsidRPr="008D6D34" w:rsidRDefault="000129FC" w:rsidP="008D6D34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Контроль достигаемых результатов и коррекция (при необходимости) плана. </w:t>
      </w:r>
    </w:p>
    <w:p w:rsidR="00C1282D" w:rsidRDefault="00C1282D" w:rsidP="008D6D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6"/>
          <w:lang w:eastAsia="ru-RU"/>
        </w:rPr>
      </w:pPr>
      <w:bookmarkStart w:id="6" w:name="_Toc262396553"/>
    </w:p>
    <w:p w:rsidR="0096557F" w:rsidRPr="008D6D34" w:rsidRDefault="00BF5B34" w:rsidP="008D6D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6"/>
          <w:lang w:eastAsia="ru-RU"/>
        </w:rPr>
      </w:pPr>
      <w:r w:rsidRPr="008D6D34">
        <w:rPr>
          <w:rFonts w:ascii="Times New Roman" w:hAnsi="Times New Roman"/>
          <w:b w:val="0"/>
          <w:i w:val="0"/>
          <w:szCs w:val="26"/>
          <w:lang w:eastAsia="ru-RU"/>
        </w:rPr>
        <w:t xml:space="preserve">1.3 </w:t>
      </w:r>
      <w:r w:rsidR="006B0AAC" w:rsidRPr="008D6D34">
        <w:rPr>
          <w:rFonts w:ascii="Times New Roman" w:hAnsi="Times New Roman"/>
          <w:b w:val="0"/>
          <w:i w:val="0"/>
          <w:szCs w:val="26"/>
          <w:lang w:eastAsia="ru-RU"/>
        </w:rPr>
        <w:t>Модели изучения имиджа</w:t>
      </w:r>
      <w:bookmarkEnd w:id="6"/>
    </w:p>
    <w:p w:rsidR="00C1282D" w:rsidRDefault="00C1282D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F5B34" w:rsidRPr="008D6D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В настоящее время особое внимание уделяется корпоративному имиджу, т.е. имиджу организации в целом, объединяющему ее престиж, репутацию, успехи и стабильность. Он призван:</w:t>
      </w:r>
    </w:p>
    <w:p w:rsidR="00BF5B34" w:rsidRPr="008D6D34" w:rsidRDefault="00BF5B34" w:rsidP="008D6D34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выразить индивидуальность – миссию, притязания как основу корпоративной идентичности при восприятии и измерении в конкурентной среде свойств различных организаций;</w:t>
      </w:r>
    </w:p>
    <w:p w:rsidR="00BF5B34" w:rsidRPr="008D6D34" w:rsidRDefault="00BF5B34" w:rsidP="008D6D34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увеличить известность, знание, понимание и интерес общественности к организации, способствуя репутации;</w:t>
      </w:r>
    </w:p>
    <w:p w:rsidR="00BF5B34" w:rsidRPr="008D6D34" w:rsidRDefault="00BF5B34" w:rsidP="008D6D34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развивать ассоциации с позитивными характеристиками деятельности организации, гарантирующими качество, надежность и ответственность;</w:t>
      </w:r>
    </w:p>
    <w:p w:rsidR="00BF5B34" w:rsidRPr="008D6D34" w:rsidRDefault="00BF5B34" w:rsidP="008D6D34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объединять занятых в организации, ее подразделениях и формировать корпоративный, командный дух.</w:t>
      </w:r>
    </w:p>
    <w:p w:rsidR="00BF5B34" w:rsidRPr="008D6D34" w:rsidRDefault="00BF5B34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К понятию корпоративного имиджа близко понятие «репутация» (англ. </w:t>
      </w:r>
      <w:r w:rsidRPr="008D6D34">
        <w:rPr>
          <w:rFonts w:ascii="Times New Roman" w:hAnsi="Times New Roman"/>
          <w:sz w:val="28"/>
          <w:szCs w:val="24"/>
          <w:lang w:val="en-US" w:eastAsia="ru-RU"/>
        </w:rPr>
        <w:t>repute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 – общее мнение), означающее «доброе имя», оценку, мнение окружающих. Имидж от репутации отличается тем, что он больше поддается искусственному построению, в его восприятии значительную роль играет эмоциональная составляющая мыслительного процесса. Репутация нарабатывается годами, конкретными делами и фактами. Но ее также быстро можно испортить, нанести ущерб. </w:t>
      </w:r>
    </w:p>
    <w:p w:rsidR="00BF5B34" w:rsidRDefault="00BF5B34" w:rsidP="008D6D34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Структура имиджа организации наиболее </w:t>
      </w:r>
      <w:r w:rsidR="00C1282D">
        <w:rPr>
          <w:rFonts w:ascii="Times New Roman" w:hAnsi="Times New Roman"/>
          <w:sz w:val="28"/>
          <w:szCs w:val="24"/>
          <w:lang w:eastAsia="ru-RU"/>
        </w:rPr>
        <w:t xml:space="preserve">детально раскрыта в статье М.В. </w:t>
      </w:r>
      <w:r w:rsidRPr="008D6D34">
        <w:rPr>
          <w:rFonts w:ascii="Times New Roman" w:hAnsi="Times New Roman"/>
          <w:sz w:val="28"/>
          <w:szCs w:val="24"/>
          <w:lang w:eastAsia="ru-RU"/>
        </w:rPr>
        <w:t>Томиловой «Модель имиджа организации»</w:t>
      </w:r>
      <w:r w:rsidR="006B0AAC" w:rsidRPr="008D6D34">
        <w:rPr>
          <w:rFonts w:ascii="Times New Roman" w:hAnsi="Times New Roman"/>
          <w:sz w:val="28"/>
          <w:szCs w:val="24"/>
          <w:lang w:eastAsia="ru-RU"/>
        </w:rPr>
        <w:t xml:space="preserve"> (рис.4</w:t>
      </w:r>
      <w:r w:rsidR="00C1282D">
        <w:rPr>
          <w:rFonts w:ascii="Times New Roman" w:hAnsi="Times New Roman"/>
          <w:sz w:val="28"/>
          <w:szCs w:val="24"/>
          <w:lang w:eastAsia="ru-RU"/>
        </w:rPr>
        <w:t>).</w:t>
      </w:r>
    </w:p>
    <w:p w:rsidR="00C1282D" w:rsidRPr="008D6D34" w:rsidRDefault="00C1282D" w:rsidP="00C1282D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F5B34" w:rsidRPr="008D6D34" w:rsidRDefault="009303E7" w:rsidP="00C1282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3" o:spid="_x0000_i1026" type="#_x0000_t75" style="width:440.25pt;height:271.5pt;visibility:visible">
            <v:imagedata r:id="rId9" o:title=""/>
          </v:shape>
        </w:pict>
      </w:r>
    </w:p>
    <w:p w:rsidR="00BF5B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bCs/>
          <w:sz w:val="28"/>
          <w:szCs w:val="24"/>
        </w:rPr>
        <w:t>Рисунок 1</w:t>
      </w:r>
      <w:r w:rsidRPr="008D6D34">
        <w:rPr>
          <w:rFonts w:ascii="Times New Roman" w:hAnsi="Times New Roman"/>
          <w:sz w:val="28"/>
          <w:szCs w:val="24"/>
        </w:rPr>
        <w:t xml:space="preserve"> - Структура имиджа организации</w:t>
      </w:r>
    </w:p>
    <w:p w:rsidR="00BF5B34" w:rsidRPr="008D6D34" w:rsidRDefault="00BF5B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Данная структура корпоративного имиджа разработана для коммерческих организаций. 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Российские специалисты в области политического и бизнес-PR Э.В. Кондратьев и Р.Н. Абрамов приводят удобную эмпирическую модель структуры корпоративного имиджа, которая пригодна для его анализа и/или последующего конструирования</w:t>
      </w:r>
      <w:r w:rsidR="00DE0722" w:rsidRPr="008D6D34">
        <w:rPr>
          <w:rFonts w:ascii="Times New Roman" w:hAnsi="Times New Roman"/>
          <w:sz w:val="28"/>
          <w:szCs w:val="24"/>
          <w:lang w:eastAsia="ru-RU"/>
        </w:rPr>
        <w:t xml:space="preserve"> [13]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Структуру имиджа организации составляют представления потребителей, клиентов, персонала самой организации и т.д. относительно организации, которые условно можно разделить на восемь групп (компонент):</w:t>
      </w:r>
    </w:p>
    <w:p w:rsidR="00BF5B34" w:rsidRPr="008D6D34" w:rsidRDefault="00BF5B34" w:rsidP="008D6D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+1" w:hAnsi="Times New Roman"/>
          <w:bCs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Имидж товара (услуги). Имидж товара составляют представления потребителей относительно уникальных характеристик, которыми, по их мнению, обладает товар. Характеристики товара</w:t>
      </w:r>
      <w:r w:rsidRPr="008D6D34">
        <w:rPr>
          <w:rFonts w:ascii="Times New Roman" w:eastAsia="TimesNewRomanPSMT+1" w:hAnsi="Times New Roman"/>
          <w:bCs/>
          <w:sz w:val="28"/>
          <w:szCs w:val="24"/>
          <w:lang w:eastAsia="ru-RU"/>
        </w:rPr>
        <w:t xml:space="preserve">: 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Функциональная ценность товара - основная выгода или услуга, которую обеспечивает товар.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Дополнительные услуги (атрибуты). то, что обеспечивает товару отличительные свойства: 1)необходимые атрибуты: название, дизайн, упаковка, качество, набор свойств; 2)подкрепляющие атрибуты: условия платежей, послепродажное обслуживание, гарантия, доставка, установка</w:t>
      </w:r>
      <w:r w:rsidR="00DE0722"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 [20]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2. Внутренний имидж организации. Под внутренним имиджем организации понимают представления персонала о своей организации. Персонал при этом рассматривается не только как фактор конкурентоспособности организации, одна из ключевых групп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общественности, но и как важный источник информации об организации для внешних аудиторий. Основными детерминантами внутреннего имиджа являются культура организации и социально-психологический климат.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Культура организации</w:t>
      </w:r>
      <w:r w:rsidRPr="008D6D34">
        <w:rPr>
          <w:rFonts w:ascii="Times New Roman" w:eastAsia="TimesNewRomanPSMT+1" w:hAnsi="Times New Roman"/>
          <w:iCs/>
          <w:sz w:val="28"/>
          <w:szCs w:val="24"/>
          <w:lang w:eastAsia="ru-RU"/>
        </w:rPr>
        <w:t xml:space="preserve">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Управление персоналом в организации носит многоуровневый характер. Каждый уровень включает в себя ряд систем.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Первый уровень. уровень социальной адаптации . включает системы подбора и обучения персонала, способствующие быстрому усвоению культуры организации, а также форм предметной деятельности (способов выполнения профессиональных обязанностей). В случае успешной адаптации новые работники становятся носителями культуры организации и в последующем передают ее новому поколению.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Второй уровень структуры управления персоналом может быть назван уровнем отношений, так как его составляют система власти, или отношений руководства и подчинения; система внутренних коммуникаций, опосредующих отношения между руководителями и подчиненными, а также между работниками; и система взаимодействия (отношений) с внешней средой.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И третий уровень - уровень мотивации, включает систему аттестаций. оценки работы персонала на основании принятых в организации критериев; систему вознаграждений; систему социальных трансферов (трудовых и социальных льгот); систему идентификации. Последняя имеет особое значение, так как идентификация работника со своей организацией означает, что личные цели и ценности работника совпадают с целями и ценностями организации, работник предан организации и испытывает чувство причастности к общему делу. Человек, разделяющий цели и ценности организации, при выполнении работы руководствуется собственной мотивацией, не требующей дополнительного стимулирования. Такой результат во многом достигается благодаря культивированию внешних признаков принадлежности к организации (элементов фирменного стиля, объектом которых может стать униформа), а также ряда других символов организации, таких как гимн, корпоративная легенда, основатель организации и т.д</w:t>
      </w:r>
      <w:r w:rsidR="00DE0722" w:rsidRPr="008D6D34">
        <w:rPr>
          <w:rFonts w:ascii="Times New Roman" w:eastAsia="TimesNewRomanPSMT+1" w:hAnsi="Times New Roman"/>
          <w:sz w:val="28"/>
          <w:szCs w:val="24"/>
          <w:lang w:eastAsia="ru-RU"/>
        </w:rPr>
        <w:t>. [12]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Культура как интегрированное представление о нормах и ценностях, принятых в организации наполняет каждую систему определенным содержанием, особенности которого определяют отношение персонала фирмы. Системы, являясь продуктом культуры организации, в свою очередь воспроизводят или поддерживают ее, а потому могут быть названы элементами культуры организации</w:t>
      </w:r>
      <w:r w:rsidR="00DE0722"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 [15]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Социально-психологический климат в организации</w:t>
      </w:r>
      <w:r w:rsidRPr="008D6D34">
        <w:rPr>
          <w:rFonts w:ascii="Times New Roman" w:eastAsia="TimesNewRomanPSMT+1" w:hAnsi="Times New Roman"/>
          <w:iCs/>
          <w:sz w:val="28"/>
          <w:szCs w:val="24"/>
          <w:lang w:eastAsia="ru-RU"/>
        </w:rPr>
        <w:t xml:space="preserve">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Социально-психологический климат </w:t>
      </w:r>
      <w:r w:rsidRPr="008D6D34">
        <w:rPr>
          <w:rFonts w:ascii="Times New Roman" w:eastAsia="TimesNewRomanPSMT+1" w:hAnsi="Times New Roman"/>
          <w:bCs/>
          <w:sz w:val="28"/>
          <w:szCs w:val="24"/>
          <w:lang w:eastAsia="ru-RU"/>
        </w:rPr>
        <w:t xml:space="preserve">-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это социально-психологическое состояние коллектива, результат совместной деятельности людей, их межличностных отношений, детерминированных не столько объективными условиями, сколько субъективной потребностью людей в общении, и ее удовлетворением. Другими словами, социально-психологический климат организации можно рассматривать как удовлетворенность/ неудовлетворенность членов организации межличностными отношениями, которая проявляется в таких групповых эффектах, как настроение и мнение коллектива, индивидуальное самочувствие и оценка условий жизни и работы личности в коллективе</w:t>
      </w:r>
      <w:r w:rsidR="00DE0722"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 [6]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.</w:t>
      </w:r>
    </w:p>
    <w:p w:rsidR="00BF5B34" w:rsidRPr="008D6D34" w:rsidRDefault="00C1282D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bCs/>
          <w:sz w:val="28"/>
          <w:szCs w:val="24"/>
          <w:lang w:eastAsia="ru-RU"/>
        </w:rPr>
      </w:pPr>
      <w:r>
        <w:rPr>
          <w:rFonts w:ascii="Times New Roman" w:eastAsia="TimesNewRomanPSMT+1" w:hAnsi="Times New Roman"/>
          <w:sz w:val="28"/>
          <w:szCs w:val="24"/>
          <w:lang w:eastAsia="ru-RU"/>
        </w:rPr>
        <w:t xml:space="preserve">3. Имидж основателя </w:t>
      </w:r>
      <w:r w:rsidR="00BF5B34" w:rsidRPr="008D6D34">
        <w:rPr>
          <w:rFonts w:ascii="Times New Roman" w:eastAsia="TimesNewRomanPSMT+1" w:hAnsi="Times New Roman"/>
          <w:sz w:val="28"/>
          <w:szCs w:val="24"/>
          <w:lang w:eastAsia="ru-RU"/>
        </w:rPr>
        <w:t>или основных руководителей организации</w:t>
      </w:r>
      <w:r w:rsidR="00BF5B34" w:rsidRPr="008D6D34">
        <w:rPr>
          <w:rFonts w:ascii="Times New Roman" w:eastAsia="TimesNewRomanPSMT+1" w:hAnsi="Times New Roman"/>
          <w:bCs/>
          <w:sz w:val="28"/>
          <w:szCs w:val="24"/>
          <w:lang w:eastAsia="ru-RU"/>
        </w:rPr>
        <w:t>.</w:t>
      </w:r>
    </w:p>
    <w:p w:rsidR="00BF5B34" w:rsidRPr="008D6D34" w:rsidRDefault="00C1282D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>
        <w:rPr>
          <w:rFonts w:ascii="Times New Roman" w:eastAsia="TimesNewRomanPSMT+1" w:hAnsi="Times New Roman"/>
          <w:sz w:val="28"/>
          <w:szCs w:val="24"/>
          <w:lang w:eastAsia="ru-RU"/>
        </w:rPr>
        <w:t xml:space="preserve">Имидж основателя </w:t>
      </w:r>
      <w:r w:rsidR="00BF5B34" w:rsidRPr="008D6D34">
        <w:rPr>
          <w:rFonts w:ascii="Times New Roman" w:eastAsia="TimesNewRomanPSMT+1" w:hAnsi="Times New Roman"/>
          <w:sz w:val="28"/>
          <w:szCs w:val="24"/>
          <w:lang w:eastAsia="ru-RU"/>
        </w:rPr>
        <w:t>или основных руководителей (речь идет об индивидуальном имидже каждого руководителя) включает представления о намерениях, мотивах, способностях, установках, ценностных ориентациях и психологических характеристиках основателя (руководителей) на основе восприятия открытых для наблюдения характеристик, таких как внешность, социально-демографическая принадлежность, особенности вербального и невербального поведения, поступки и параметры не основной деятельности, или точнее контекст, в котором действует (ют) основатель (руководители) организации.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Внешность</w:t>
      </w:r>
      <w:r w:rsidRPr="008D6D34">
        <w:rPr>
          <w:rFonts w:ascii="Times New Roman" w:eastAsia="TimesNewRomanPSMT+1" w:hAnsi="Times New Roman"/>
          <w:iCs/>
          <w:sz w:val="28"/>
          <w:szCs w:val="24"/>
          <w:lang w:eastAsia="ru-RU"/>
        </w:rPr>
        <w:t xml:space="preserve">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Внешность является наиболее открытой для наблюдения характеристикой руководителя, не требующей для своего опознания длительного времени, представляет собой один из источников невербальной информации о нем.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4.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Имидж персонала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Имидж персонала 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собирательный обобщенный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образ персонала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раскрывающий наиболее характерные для него черты. Имидж персонала формируется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прежде всего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на основе прямого контакта с работниками организации потребителей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представителей контактных аудиторий и др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субъектов рынка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При этом каждый работник может рассматриваться как </w:t>
      </w:r>
      <w:r w:rsidRPr="008D6D34">
        <w:rPr>
          <w:rFonts w:ascii="Times New Roman" w:hAnsi="Times New Roman"/>
          <w:sz w:val="28"/>
          <w:szCs w:val="24"/>
          <w:lang w:eastAsia="ru-RU"/>
        </w:rPr>
        <w:t>.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лицо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организации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по которому судят о персонале в целом</w:t>
      </w:r>
      <w:r w:rsidR="00DE0722"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 [20]</w:t>
      </w:r>
      <w:r w:rsidRPr="008D6D34">
        <w:rPr>
          <w:rFonts w:ascii="Times New Roman" w:hAnsi="Times New Roman"/>
          <w:sz w:val="28"/>
          <w:szCs w:val="24"/>
          <w:lang w:eastAsia="ru-RU"/>
        </w:rPr>
        <w:t>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5.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Визуальный имидж организации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Визуальный имидж организации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представления об организации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субстратом которых являются зрительные ощущения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фиксирующие информацию об интерьере и экстерьере офиса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торговых и демонстрационных залах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внешнем облике персонала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а также фирменной символике </w:t>
      </w:r>
      <w:r w:rsidRPr="008D6D34">
        <w:rPr>
          <w:rFonts w:ascii="Times New Roman" w:hAnsi="Times New Roman"/>
          <w:sz w:val="28"/>
          <w:szCs w:val="24"/>
          <w:lang w:eastAsia="ru-RU"/>
        </w:rPr>
        <w:t>(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элементах фирменного стиля</w:t>
      </w:r>
      <w:r w:rsidRPr="008D6D34">
        <w:rPr>
          <w:rFonts w:ascii="Times New Roman" w:hAnsi="Times New Roman"/>
          <w:sz w:val="28"/>
          <w:szCs w:val="24"/>
          <w:lang w:eastAsia="ru-RU"/>
        </w:rPr>
        <w:t>).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На визуальный имидж организации оказывают влияние индивидуальные </w:t>
      </w:r>
      <w:r w:rsidRPr="008D6D34">
        <w:rPr>
          <w:rFonts w:ascii="Times New Roman" w:hAnsi="Times New Roman"/>
          <w:sz w:val="28"/>
          <w:szCs w:val="24"/>
          <w:lang w:eastAsia="ru-RU"/>
        </w:rPr>
        <w:t>(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эстетический вкус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),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психологические и этнические </w:t>
      </w:r>
      <w:r w:rsidRPr="008D6D34">
        <w:rPr>
          <w:rFonts w:ascii="Times New Roman" w:hAnsi="Times New Roman"/>
          <w:sz w:val="28"/>
          <w:szCs w:val="24"/>
          <w:lang w:eastAsia="ru-RU"/>
        </w:rPr>
        <w:t>(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символика цвета в различных национальных культурах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)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особенности восприятия предметов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в том числе одежды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помещений и их оформления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Кроме того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визуальный имидж организации находится под воздействием социальных факторов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таких как мода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мнение значимых других</w:t>
      </w:r>
      <w:r w:rsidRPr="008D6D34">
        <w:rPr>
          <w:rFonts w:ascii="Times New Roman" w:hAnsi="Times New Roman"/>
          <w:sz w:val="28"/>
          <w:szCs w:val="24"/>
          <w:lang w:eastAsia="ru-RU"/>
        </w:rPr>
        <w:t>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6.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Социальный имидж организации</w:t>
      </w:r>
      <w:r w:rsidRPr="008D6D34">
        <w:rPr>
          <w:rFonts w:ascii="Times New Roman" w:hAnsi="Times New Roman"/>
          <w:bCs/>
          <w:sz w:val="28"/>
          <w:szCs w:val="24"/>
          <w:lang w:eastAsia="ru-RU"/>
        </w:rPr>
        <w:t xml:space="preserve">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Социальный имидж организации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 -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представления широкой общественности о социальных целях и роли организации в экономической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социальной и культурной жизни общества</w:t>
      </w:r>
      <w:r w:rsidRPr="008D6D34">
        <w:rPr>
          <w:rFonts w:ascii="Times New Roman" w:hAnsi="Times New Roman"/>
          <w:sz w:val="28"/>
          <w:szCs w:val="24"/>
          <w:lang w:eastAsia="ru-RU"/>
        </w:rPr>
        <w:t>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Социальный имидж формируется посредством информирования общественности о социальных аспектах деятельности организации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таких как спонсорство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меценатство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поддержка общественных движений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участие в решении проблем экологии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занятости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здравоохранения и т</w:t>
      </w:r>
      <w:r w:rsidRPr="008D6D34">
        <w:rPr>
          <w:rFonts w:ascii="Times New Roman" w:hAnsi="Times New Roman"/>
          <w:sz w:val="28"/>
          <w:szCs w:val="24"/>
          <w:lang w:eastAsia="ru-RU"/>
        </w:rPr>
        <w:t>.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д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.,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содействие конкретным лицам</w:t>
      </w:r>
      <w:r w:rsidRPr="008D6D34">
        <w:rPr>
          <w:rFonts w:ascii="Times New Roman" w:hAnsi="Times New Roman"/>
          <w:sz w:val="28"/>
          <w:szCs w:val="24"/>
          <w:lang w:eastAsia="ru-RU"/>
        </w:rPr>
        <w:t>.</w:t>
      </w:r>
    </w:p>
    <w:p w:rsidR="00BF5B34" w:rsidRPr="008D6D34" w:rsidRDefault="00BF5B34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7.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Бизнес</w:t>
      </w:r>
      <w:r w:rsidRPr="008D6D34">
        <w:rPr>
          <w:rFonts w:ascii="Times New Roman" w:hAnsi="Times New Roman"/>
          <w:sz w:val="28"/>
          <w:szCs w:val="24"/>
          <w:lang w:eastAsia="ru-RU"/>
        </w:rPr>
        <w:t>-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имидж организации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Бизнес</w:t>
      </w:r>
      <w:r w:rsidRPr="008D6D34">
        <w:rPr>
          <w:rFonts w:ascii="Times New Roman" w:hAnsi="Times New Roman"/>
          <w:sz w:val="28"/>
          <w:szCs w:val="24"/>
          <w:lang w:eastAsia="ru-RU"/>
        </w:rPr>
        <w:t>-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имидж организации - представления об организации как субъекте определенной деятельности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В качестве основных детерминант бизнес</w:t>
      </w:r>
      <w:r w:rsidRPr="008D6D34">
        <w:rPr>
          <w:rFonts w:ascii="Times New Roman" w:hAnsi="Times New Roman"/>
          <w:sz w:val="28"/>
          <w:szCs w:val="24"/>
          <w:lang w:eastAsia="ru-RU"/>
        </w:rPr>
        <w:t>-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имиджа предпринимательских организаций выступают деловая репутация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или добросовестность</w:t>
      </w:r>
      <w:r w:rsidRPr="008D6D34">
        <w:rPr>
          <w:rFonts w:ascii="Times New Roman" w:hAnsi="Times New Roman"/>
          <w:sz w:val="28"/>
          <w:szCs w:val="24"/>
          <w:lang w:eastAsia="ru-RU"/>
        </w:rPr>
        <w:t>/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недобросовестность </w:t>
      </w:r>
      <w:r w:rsidRPr="008D6D34">
        <w:rPr>
          <w:rFonts w:ascii="Times New Roman" w:hAnsi="Times New Roman"/>
          <w:sz w:val="28"/>
          <w:szCs w:val="24"/>
          <w:lang w:eastAsia="ru-RU"/>
        </w:rPr>
        <w:t>(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соблюдение этических норм бизнеса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)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в осуществлении предпринимательской деятельности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а также деловая активность организации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индикаторами которой являются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: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объем продаж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;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относительная доля рынка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;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инновационность технологии и степень ее освоения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;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патентная защита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;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разнообразие товаров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;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гибкость ценовой политики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; 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доступ к сбытовым сетям</w:t>
      </w:r>
      <w:r w:rsidRPr="008D6D34">
        <w:rPr>
          <w:rFonts w:ascii="Times New Roman" w:hAnsi="Times New Roman"/>
          <w:sz w:val="28"/>
          <w:szCs w:val="24"/>
          <w:lang w:eastAsia="ru-RU"/>
        </w:rPr>
        <w:t>.</w:t>
      </w:r>
    </w:p>
    <w:p w:rsidR="00C1282D" w:rsidRDefault="00C1282D" w:rsidP="008D6D34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eastAsia="TimesNewRomanPSMT+1" w:hAnsi="Times New Roman" w:cs="Arial"/>
          <w:b w:val="0"/>
          <w:color w:val="auto"/>
          <w:lang w:eastAsia="ru-RU"/>
        </w:rPr>
      </w:pPr>
      <w:bookmarkStart w:id="7" w:name="_Toc262396554"/>
    </w:p>
    <w:p w:rsidR="00BF5B34" w:rsidRPr="008D6D34" w:rsidRDefault="00C1282D" w:rsidP="008D6D34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eastAsia="TimesNewRomanPSMT+1" w:hAnsi="Times New Roman" w:cs="Arial"/>
          <w:b w:val="0"/>
          <w:color w:val="auto"/>
          <w:lang w:eastAsia="ru-RU"/>
        </w:rPr>
      </w:pPr>
      <w:r>
        <w:rPr>
          <w:rFonts w:ascii="Times New Roman" w:eastAsia="TimesNewRomanPSMT+1" w:hAnsi="Times New Roman" w:cs="Arial"/>
          <w:b w:val="0"/>
          <w:color w:val="auto"/>
          <w:lang w:eastAsia="ru-RU"/>
        </w:rPr>
        <w:br w:type="page"/>
      </w:r>
      <w:r w:rsidR="006B0AAC" w:rsidRPr="008D6D34">
        <w:rPr>
          <w:rFonts w:ascii="Times New Roman" w:eastAsia="TimesNewRomanPSMT+1" w:hAnsi="Times New Roman" w:cs="Arial"/>
          <w:b w:val="0"/>
          <w:color w:val="auto"/>
          <w:lang w:eastAsia="ru-RU"/>
        </w:rPr>
        <w:t>2. Методы анализа и измерения имиджа предприятия</w:t>
      </w:r>
      <w:bookmarkEnd w:id="7"/>
    </w:p>
    <w:p w:rsidR="00C1282D" w:rsidRDefault="00C1282D" w:rsidP="008D6D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6"/>
          <w:lang w:eastAsia="ru-RU"/>
        </w:rPr>
      </w:pPr>
      <w:bookmarkStart w:id="8" w:name="_Toc262396555"/>
    </w:p>
    <w:p w:rsidR="006B0AAC" w:rsidRPr="008D6D34" w:rsidRDefault="006B0AAC" w:rsidP="008D6D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6"/>
          <w:lang w:eastAsia="ru-RU"/>
        </w:rPr>
      </w:pPr>
      <w:r w:rsidRPr="008D6D34">
        <w:rPr>
          <w:rFonts w:ascii="Times New Roman" w:hAnsi="Times New Roman"/>
          <w:b w:val="0"/>
          <w:i w:val="0"/>
          <w:szCs w:val="26"/>
          <w:lang w:eastAsia="ru-RU"/>
        </w:rPr>
        <w:t>2.1 Методы анализа внешнего имиджа</w:t>
      </w:r>
      <w:bookmarkEnd w:id="8"/>
    </w:p>
    <w:p w:rsidR="00C1282D" w:rsidRDefault="00C1282D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61F59" w:rsidRPr="008D6D34" w:rsidRDefault="00361F59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 xml:space="preserve">В исследованиях, направленных на изучение имиджевых характеристик, используется, как правило, комбинация количественных и качественных методов. Применение только одного метода не позволяет рассмотреть объект целостно, то есть, выявить и определить значимость и взаимосвязь эмоциональных характеристик. </w:t>
      </w:r>
    </w:p>
    <w:p w:rsidR="00361F59" w:rsidRPr="008D6D34" w:rsidRDefault="00346357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8D6D34">
        <w:rPr>
          <w:bCs/>
          <w:sz w:val="28"/>
        </w:rPr>
        <w:t>Качественные методы представлены следующими группами:</w:t>
      </w:r>
    </w:p>
    <w:p w:rsidR="00361F59" w:rsidRPr="008D6D34" w:rsidRDefault="00361F59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1. фокусированные групповые интервью (фокус-группы).</w:t>
      </w:r>
    </w:p>
    <w:p w:rsidR="00361F59" w:rsidRPr="008D6D34" w:rsidRDefault="004F015F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 xml:space="preserve">2. </w:t>
      </w:r>
      <w:r w:rsidR="00361F59" w:rsidRPr="008D6D34">
        <w:rPr>
          <w:sz w:val="28"/>
        </w:rPr>
        <w:t>индивидуальные слабоструктурированные (глубинные) интервью, в т.ч. проективные методики.</w:t>
      </w:r>
    </w:p>
    <w:p w:rsidR="00361F59" w:rsidRPr="008D6D34" w:rsidRDefault="00361F59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Качественные методы ориентированы на выявление глубинных, неосознаваемых характеристик сознания индивидов. То есть, основное предназначение качественных методов – определение символического ряда, вербализация образов, чувств и эмоций, выявление мотивов, взаимосвязи эмоционального и логического.</w:t>
      </w:r>
    </w:p>
    <w:p w:rsidR="00361F59" w:rsidRPr="008D6D34" w:rsidRDefault="00361F59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Качественные методы в исследованиях имиджа чаще всего используются в первоначальной стадии, их основная цель – создать описательную базу и шкалы для дальнейшей количественной оценки, построить гипотезы для дальнейшей проверки. Эти методы необходимы тогда, когда у исследователей нет никаких изначальных данных об объекте или гип</w:t>
      </w:r>
      <w:r w:rsidR="009B07A1" w:rsidRPr="008D6D34">
        <w:rPr>
          <w:sz w:val="28"/>
        </w:rPr>
        <w:t>о</w:t>
      </w:r>
      <w:r w:rsidRPr="008D6D34">
        <w:rPr>
          <w:sz w:val="28"/>
        </w:rPr>
        <w:t>тез.</w:t>
      </w:r>
    </w:p>
    <w:p w:rsidR="00361F59" w:rsidRPr="008D6D34" w:rsidRDefault="00361F59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Рассмотрим примеры некоторых качественных методов.</w:t>
      </w:r>
    </w:p>
    <w:p w:rsidR="00361F59" w:rsidRPr="008D6D34" w:rsidRDefault="00361F59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Первый из методов конструирующий - респондентов просят создать что-либо (вербально или невербально). - м</w:t>
      </w:r>
      <w:r w:rsidRPr="008D6D34">
        <w:rPr>
          <w:rStyle w:val="a6"/>
          <w:b w:val="0"/>
          <w:sz w:val="28"/>
        </w:rPr>
        <w:t>одифицированный ТАТ</w:t>
      </w:r>
      <w:r w:rsidRPr="008D6D34">
        <w:rPr>
          <w:sz w:val="28"/>
        </w:rPr>
        <w:t xml:space="preserve"> (Тематический Апперцепционный Тест, созданный психологом Мюррейем) применяется с целью изучения глубинных мотивов поведения потребителей в той или иной ситуации, а также для исследования имиджа марки или продукта, сложившегося в глазах потребителя. Респондентам показывают картинки, на которых изображена какая-либо ситуация (например, ситуация покупки), и просят рассказать о том, что думают и чувствуют герои этой картинки, а также что случилось с ними до той ситуации, что изображена на картинке, и после.</w:t>
      </w:r>
    </w:p>
    <w:p w:rsidR="00361F59" w:rsidRPr="008D6D34" w:rsidRDefault="00361F59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Вторая методика – ранжирование.</w:t>
      </w:r>
    </w:p>
    <w:p w:rsidR="00361F59" w:rsidRPr="008D6D34" w:rsidRDefault="00361F59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Методика имеет множество модификаций. Например, респондентам раздают списки характеристик исследуемого продукта или рекламы и просят выбрать те характеристики, которые наиболее ему/ей соответствуют; или просят проранжировать характеристики по какому-либо признаку (например, по степени важности).</w:t>
      </w:r>
    </w:p>
    <w:p w:rsidR="00361F59" w:rsidRPr="008D6D34" w:rsidRDefault="00361F59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iCs/>
          <w:sz w:val="28"/>
          <w:szCs w:val="24"/>
          <w:lang w:eastAsia="ru-RU"/>
        </w:rPr>
        <w:t>Ранжирование (choice-ordering) относят к проективным методикам, хотя по всем своим характеристикам</w:t>
      </w:r>
      <w:r w:rsidR="008D6D34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Pr="008D6D34">
        <w:rPr>
          <w:rFonts w:ascii="Times New Roman" w:hAnsi="Times New Roman"/>
          <w:iCs/>
          <w:sz w:val="28"/>
          <w:szCs w:val="24"/>
          <w:lang w:eastAsia="ru-RU"/>
        </w:rPr>
        <w:t xml:space="preserve">– это разновидность количественного метода, только используемая на малых группах. Специфика проективных методик – это работа с подсознанием индивида для формирования ассоциативного поля, то есть, поиск нестандартизованных ответов. Ранжирование – это всегда работа с уже имеющимися мнениями, проанализированными и выбранными исследователем, а конструкция новых. </w:t>
      </w:r>
    </w:p>
    <w:p w:rsidR="00361F59" w:rsidRPr="008D6D34" w:rsidRDefault="00361F59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Проективные методики позволяют «обмануть» сознание человека и обойти психологическую защиту. </w:t>
      </w:r>
    </w:p>
    <w:p w:rsidR="00361F59" w:rsidRPr="008D6D34" w:rsidRDefault="00361F59" w:rsidP="008D6D34">
      <w:pPr>
        <w:widowControl w:val="0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Потребители часто стесняются отрицательно отзываться об исследуемом продукте, так как подсознательно не хотят обижать модератора.</w:t>
      </w:r>
    </w:p>
    <w:p w:rsidR="00361F59" w:rsidRPr="008D6D34" w:rsidRDefault="00361F59" w:rsidP="008D6D34">
      <w:pPr>
        <w:widowControl w:val="0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Часто материальная неспособность приобрести какой-либо продукт или услугу является причиной отрицательного отношения потребителей к этому продукту или услуге. Поэтому при обсуждении с помощью прямых вопросов модератор не сможет получить информацию о реальном отношении потребителей.</w:t>
      </w:r>
    </w:p>
    <w:p w:rsidR="00361F59" w:rsidRPr="008D6D34" w:rsidRDefault="00361F59" w:rsidP="008D6D34">
      <w:pPr>
        <w:widowControl w:val="0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Обсуждение интимных проблем, связанных со здоровьем, сексуальной жизнью.</w:t>
      </w:r>
    </w:p>
    <w:p w:rsidR="00361F59" w:rsidRPr="008D6D34" w:rsidRDefault="00361F59" w:rsidP="008D6D34">
      <w:pPr>
        <w:widowControl w:val="0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В некоторых случаях респонденты не могут вербализовать мотивы собственного поведения, так как не осознают их.</w:t>
      </w:r>
    </w:p>
    <w:p w:rsidR="00361F59" w:rsidRPr="008D6D34" w:rsidRDefault="00361F59" w:rsidP="008D6D34">
      <w:pPr>
        <w:widowControl w:val="0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Иногда отрицательное отношение к стране-производителю исследуемого продукта мешает выяснить особенности восприятия самого продукта.</w:t>
      </w:r>
    </w:p>
    <w:p w:rsidR="00361F59" w:rsidRPr="008D6D34" w:rsidRDefault="00361F59" w:rsidP="008D6D34">
      <w:pPr>
        <w:widowControl w:val="0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Респонденты не склонные спорить и отстаивать свою точку зрения, скорее всего, будут подсознательно стремиться согласиться с большинством.</w:t>
      </w:r>
    </w:p>
    <w:p w:rsidR="00361F59" w:rsidRPr="008D6D34" w:rsidRDefault="009B07A1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bCs/>
          <w:sz w:val="28"/>
        </w:rPr>
        <w:t xml:space="preserve">Количественные методы в исследовании имиджа сводятся к интервью и анкетированию. Среди методик можно назвать </w:t>
      </w:r>
      <w:r w:rsidR="00361F59" w:rsidRPr="008D6D34">
        <w:rPr>
          <w:rStyle w:val="a7"/>
          <w:i w:val="0"/>
          <w:sz w:val="28"/>
        </w:rPr>
        <w:t>International Corporate Reputation Report</w:t>
      </w:r>
      <w:r w:rsidRPr="008D6D34">
        <w:rPr>
          <w:rStyle w:val="a7"/>
          <w:i w:val="0"/>
          <w:sz w:val="28"/>
        </w:rPr>
        <w:t xml:space="preserve">; </w:t>
      </w:r>
      <w:r w:rsidR="00361F59" w:rsidRPr="008D6D34">
        <w:rPr>
          <w:rStyle w:val="a7"/>
          <w:i w:val="0"/>
          <w:sz w:val="28"/>
        </w:rPr>
        <w:t xml:space="preserve">Построение семантических профилей имиджа организации, осуществленное по результатам «шкалирования» дескрипторов. </w:t>
      </w:r>
    </w:p>
    <w:p w:rsidR="009B07A1" w:rsidRPr="009D69AB" w:rsidRDefault="00361F59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Количественные методы применяются для оценки значимости качественных характеристик. Характеристики объекта (эмоционально-символический ряд) могут быть получены как в ходе предварительно проведенных качественных исследований, так и могут быть уже составлены ранее и предоставлены исследователю для проверки адекватности или выявлению динамики восприятия.</w:t>
      </w:r>
    </w:p>
    <w:p w:rsidR="009B07A1" w:rsidRPr="008D6D34" w:rsidRDefault="00361F59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 xml:space="preserve">Количественные методы в изучении имиджа позволяют получить: </w:t>
      </w:r>
    </w:p>
    <w:p w:rsidR="009B07A1" w:rsidRPr="008D6D34" w:rsidRDefault="009B07A1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-</w:t>
      </w:r>
      <w:r w:rsidR="00361F59" w:rsidRPr="008D6D34">
        <w:rPr>
          <w:sz w:val="28"/>
        </w:rPr>
        <w:t xml:space="preserve"> ассоциативный профиль (товара, услуги, фирмы)</w:t>
      </w:r>
    </w:p>
    <w:p w:rsidR="009B07A1" w:rsidRPr="008D6D34" w:rsidRDefault="009B07A1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-</w:t>
      </w:r>
      <w:r w:rsidR="00361F59" w:rsidRPr="008D6D34">
        <w:rPr>
          <w:sz w:val="28"/>
        </w:rPr>
        <w:t xml:space="preserve"> превалирующие характеристики в ассоциативном восприятии объекта·</w:t>
      </w:r>
    </w:p>
    <w:p w:rsidR="009B07A1" w:rsidRPr="008D6D34" w:rsidRDefault="009B07A1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-</w:t>
      </w:r>
      <w:r w:rsidR="00361F59" w:rsidRPr="008D6D34">
        <w:rPr>
          <w:sz w:val="28"/>
        </w:rPr>
        <w:t xml:space="preserve"> динамику показателей имиджа</w:t>
      </w:r>
    </w:p>
    <w:p w:rsidR="009B07A1" w:rsidRPr="008D6D34" w:rsidRDefault="009B07A1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 xml:space="preserve">- </w:t>
      </w:r>
      <w:r w:rsidR="00361F59" w:rsidRPr="008D6D34">
        <w:rPr>
          <w:sz w:val="28"/>
        </w:rPr>
        <w:t xml:space="preserve">ранжирование мотивов выбора (товара, услуги, фирмы) или стимульных ситуаций </w:t>
      </w:r>
    </w:p>
    <w:p w:rsidR="00361F59" w:rsidRPr="008D6D34" w:rsidRDefault="009B07A1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-</w:t>
      </w:r>
      <w:r w:rsidR="00361F59" w:rsidRPr="008D6D34">
        <w:rPr>
          <w:sz w:val="28"/>
        </w:rPr>
        <w:t xml:space="preserve"> карты позиционирования изучаемого объекта</w:t>
      </w:r>
      <w:r w:rsidRPr="008D6D34">
        <w:rPr>
          <w:sz w:val="28"/>
        </w:rPr>
        <w:t>.</w:t>
      </w:r>
    </w:p>
    <w:p w:rsidR="009B07A1" w:rsidRPr="008D6D34" w:rsidRDefault="009B07A1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8D6D34">
        <w:rPr>
          <w:bCs/>
          <w:sz w:val="28"/>
        </w:rPr>
        <w:t>Еще один метод, позволяющий оценить имидж компании – анализ вторичной информации, или анализ публикаций в СМИ.</w:t>
      </w:r>
    </w:p>
    <w:p w:rsidR="009B07A1" w:rsidRPr="008D6D34" w:rsidRDefault="00361F59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1. контент-анализ.</w:t>
      </w:r>
    </w:p>
    <w:p w:rsidR="009B07A1" w:rsidRPr="008D6D34" w:rsidRDefault="00361F59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Методика семантического частотного анализа, разработанная на базе психолингвистического метода ключевых слов. </w:t>
      </w:r>
    </w:p>
    <w:p w:rsidR="00361F59" w:rsidRPr="008D6D34" w:rsidRDefault="00361F59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2. интент-анализ СМИ</w:t>
      </w:r>
      <w:r w:rsidR="009B07A1" w:rsidRPr="008D6D34">
        <w:rPr>
          <w:sz w:val="28"/>
        </w:rPr>
        <w:t xml:space="preserve"> </w:t>
      </w:r>
      <w:r w:rsidRPr="008D6D34">
        <w:rPr>
          <w:sz w:val="28"/>
        </w:rPr>
        <w:t>Исследования, позволяющие раскрыть скрытый подтекст выступлений, недоступный при других формах анализа.</w:t>
      </w:r>
    </w:p>
    <w:p w:rsidR="009B07A1" w:rsidRPr="008D6D34" w:rsidRDefault="00361F59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 xml:space="preserve">Анализ публикаций помогает решить следующие задачи: </w:t>
      </w:r>
    </w:p>
    <w:p w:rsidR="009B07A1" w:rsidRPr="008D6D34" w:rsidRDefault="009B07A1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 xml:space="preserve">- </w:t>
      </w:r>
      <w:r w:rsidR="00361F59" w:rsidRPr="008D6D34">
        <w:rPr>
          <w:sz w:val="28"/>
        </w:rPr>
        <w:t>определение символьного и эмоционального поля, формируемого вокруг фирмы, товара, услуги</w:t>
      </w:r>
    </w:p>
    <w:p w:rsidR="009B07A1" w:rsidRPr="008D6D34" w:rsidRDefault="009B07A1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 xml:space="preserve">- </w:t>
      </w:r>
      <w:r w:rsidR="00361F59" w:rsidRPr="008D6D34">
        <w:rPr>
          <w:sz w:val="28"/>
        </w:rPr>
        <w:t>отслеживание направленности фона информационных сообщений и его динамика (например, в ходе предвыборных компаний политических партий, при реализации объектов строительства общегородского значения или при выводе на рынок новой услуги или товара)</w:t>
      </w:r>
    </w:p>
    <w:p w:rsidR="00361F59" w:rsidRPr="008D6D34" w:rsidRDefault="009B07A1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NewRomanPSMT+1"/>
          <w:sz w:val="28"/>
        </w:rPr>
      </w:pPr>
      <w:r w:rsidRPr="008D6D34">
        <w:rPr>
          <w:sz w:val="28"/>
        </w:rPr>
        <w:t xml:space="preserve">- </w:t>
      </w:r>
      <w:r w:rsidR="00361F59" w:rsidRPr="008D6D34">
        <w:rPr>
          <w:sz w:val="28"/>
        </w:rPr>
        <w:t>отслеживание приёмов и эмоциональных посылов, используемых фирмами для формирования своего имиджа, для стимулирования своих клиентов или для «очернения» конкурентов</w:t>
      </w:r>
      <w:r w:rsidRPr="008D6D34">
        <w:rPr>
          <w:sz w:val="28"/>
        </w:rPr>
        <w:t>.</w:t>
      </w:r>
    </w:p>
    <w:p w:rsidR="00C1282D" w:rsidRDefault="00C1282D" w:rsidP="008D6D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6"/>
          <w:lang w:eastAsia="ru-RU"/>
        </w:rPr>
      </w:pPr>
      <w:bookmarkStart w:id="9" w:name="_Toc262396556"/>
    </w:p>
    <w:p w:rsidR="006B0AAC" w:rsidRPr="008D6D34" w:rsidRDefault="006B0AAC" w:rsidP="008D6D3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6"/>
          <w:lang w:eastAsia="ru-RU"/>
        </w:rPr>
      </w:pPr>
      <w:r w:rsidRPr="008D6D34">
        <w:rPr>
          <w:rFonts w:ascii="Times New Roman" w:hAnsi="Times New Roman"/>
          <w:b w:val="0"/>
          <w:i w:val="0"/>
          <w:szCs w:val="26"/>
          <w:lang w:eastAsia="ru-RU"/>
        </w:rPr>
        <w:t>2.2 Методы анализа внутреннего имиджа</w:t>
      </w:r>
      <w:bookmarkEnd w:id="9"/>
    </w:p>
    <w:p w:rsidR="00C1282D" w:rsidRDefault="00C1282D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96434" w:rsidRPr="008D6D34" w:rsidRDefault="00B964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Проблема, связанная с имиджем организации, фирмы и т.п., может быть рассмотрена в двух аспектах: в анализе имиджа одной организации, в том числе его положительной или отрицательной стороны, либо в сравнительно-сопоставительном анализе имиджа нескольких предприятий, выпускающих какую-либо схожую продукцию или реализующие ее.</w:t>
      </w:r>
    </w:p>
    <w:p w:rsidR="00B96434" w:rsidRPr="008D6D34" w:rsidRDefault="00B964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При исследовании имиджа одного предприятия следует обратить внимание на то обстоятельство, что имидж организации - явление сложное и многостороннее, и для анализа необходимо рассмотреть внешний и внутренний аспекты имиджа.</w:t>
      </w:r>
    </w:p>
    <w:p w:rsidR="00B96434" w:rsidRPr="008D6D34" w:rsidRDefault="00B964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Внешний имидж организации ориентирован на восприятие компании со стороны внешней аудиторией. В данном аспекте целесообразно определить, как компания позиционирует себя на рынке (при помощи опроса руководителей, партнеров по бизнесу, потребителей).</w:t>
      </w:r>
    </w:p>
    <w:p w:rsidR="00B96434" w:rsidRPr="008D6D34" w:rsidRDefault="004F015F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В отличие от внешнего имиджа, в</w:t>
      </w:r>
      <w:r w:rsidR="00B96434" w:rsidRPr="008D6D34">
        <w:rPr>
          <w:rFonts w:ascii="Times New Roman" w:hAnsi="Times New Roman"/>
          <w:sz w:val="28"/>
          <w:szCs w:val="24"/>
          <w:lang w:eastAsia="ru-RU"/>
        </w:rPr>
        <w:t>нутренний имидж предприятия предполагает преимущественно анализ следующих его слагаемых:</w:t>
      </w:r>
    </w:p>
    <w:p w:rsidR="00B96434" w:rsidRPr="008D6D34" w:rsidRDefault="00B96434" w:rsidP="008D6D34">
      <w:pPr>
        <w:widowControl w:val="0"/>
        <w:numPr>
          <w:ilvl w:val="0"/>
          <w:numId w:val="21"/>
        </w:numPr>
        <w:tabs>
          <w:tab w:val="left" w:pos="8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имиджа руководителя и стиля управления;</w:t>
      </w:r>
    </w:p>
    <w:p w:rsidR="00B96434" w:rsidRPr="008D6D34" w:rsidRDefault="00B96434" w:rsidP="008D6D34">
      <w:pPr>
        <w:widowControl w:val="0"/>
        <w:numPr>
          <w:ilvl w:val="0"/>
          <w:numId w:val="21"/>
        </w:numPr>
        <w:tabs>
          <w:tab w:val="left" w:pos="87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психологического климата организации;</w:t>
      </w:r>
    </w:p>
    <w:p w:rsidR="004F015F" w:rsidRPr="008D6D34" w:rsidRDefault="004F015F" w:rsidP="008D6D34">
      <w:pPr>
        <w:widowControl w:val="0"/>
        <w:numPr>
          <w:ilvl w:val="0"/>
          <w:numId w:val="21"/>
        </w:numPr>
        <w:tabs>
          <w:tab w:val="left" w:pos="87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корпоративной культуры</w:t>
      </w:r>
    </w:p>
    <w:p w:rsidR="00B96434" w:rsidRPr="008D6D34" w:rsidRDefault="00B964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Для анализа имиджа руководителя целесообразно воспользоваться психодиагностическими методиками, позволяющими оценить личность управленца с помощью самоанализа, а также на основе мнения подчиненных. В данном случае наиболее полезны следующие методики:</w:t>
      </w:r>
    </w:p>
    <w:p w:rsidR="00B96434" w:rsidRPr="008D6D34" w:rsidRDefault="00B96434" w:rsidP="008D6D34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8D6D34">
        <w:rPr>
          <w:rFonts w:ascii="Times New Roman" w:hAnsi="Times New Roman"/>
          <w:bCs/>
          <w:sz w:val="28"/>
          <w:szCs w:val="24"/>
        </w:rPr>
        <w:t>Методика самооценки личности С.А. Будасси</w:t>
      </w:r>
    </w:p>
    <w:p w:rsidR="00B96434" w:rsidRPr="008D6D34" w:rsidRDefault="00B96434" w:rsidP="008D6D34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Методика </w:t>
      </w:r>
      <w:r w:rsidRPr="008D6D34">
        <w:rPr>
          <w:rStyle w:val="a6"/>
          <w:rFonts w:ascii="Times New Roman" w:hAnsi="Times New Roman"/>
          <w:b w:val="0"/>
          <w:sz w:val="28"/>
          <w:szCs w:val="24"/>
        </w:rPr>
        <w:t>В. П. Захарова «</w:t>
      </w:r>
      <w:r w:rsidRPr="008D6D34">
        <w:rPr>
          <w:rFonts w:ascii="Times New Roman" w:hAnsi="Times New Roman"/>
          <w:sz w:val="28"/>
          <w:szCs w:val="24"/>
        </w:rPr>
        <w:t>Методика определения стиля руководства трудовым коллективом</w:t>
      </w:r>
      <w:r w:rsidRPr="008D6D34">
        <w:rPr>
          <w:rStyle w:val="a6"/>
          <w:rFonts w:ascii="Times New Roman" w:hAnsi="Times New Roman"/>
          <w:b w:val="0"/>
          <w:sz w:val="28"/>
          <w:szCs w:val="24"/>
        </w:rPr>
        <w:t>».</w:t>
      </w:r>
    </w:p>
    <w:p w:rsidR="00B96434" w:rsidRPr="008D6D34" w:rsidRDefault="00B96434" w:rsidP="008D6D34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Методика оценки психологической атмосферы в коллективе А. Фид</w:t>
      </w:r>
      <w:r w:rsidR="005B1580" w:rsidRPr="008D6D34">
        <w:rPr>
          <w:rFonts w:ascii="Times New Roman" w:hAnsi="Times New Roman"/>
          <w:sz w:val="28"/>
          <w:szCs w:val="24"/>
        </w:rPr>
        <w:t>л</w:t>
      </w:r>
      <w:r w:rsidRPr="008D6D34">
        <w:rPr>
          <w:rFonts w:ascii="Times New Roman" w:hAnsi="Times New Roman"/>
          <w:sz w:val="28"/>
          <w:szCs w:val="24"/>
        </w:rPr>
        <w:t>ера</w:t>
      </w:r>
      <w:r w:rsidR="005B1580" w:rsidRPr="008D6D34">
        <w:rPr>
          <w:rFonts w:ascii="Times New Roman" w:hAnsi="Times New Roman"/>
          <w:sz w:val="28"/>
          <w:szCs w:val="24"/>
        </w:rPr>
        <w:t>.</w:t>
      </w:r>
    </w:p>
    <w:p w:rsidR="00B96434" w:rsidRPr="008D6D34" w:rsidRDefault="00B964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Каждый руководитель стремится к повышению эффективности своей управленческой деятельности и укреплению авторитета. Поэтому он заинтересован в получении такой информации, которая дала бы ему возможность узнать свои особенности в сравнении с другими, более эффективно использовать свои положительные качества и нейтрализовать cвои отрицательные, если таковые имеются.</w:t>
      </w:r>
    </w:p>
    <w:p w:rsidR="00B96434" w:rsidRPr="008D6D34" w:rsidRDefault="00B964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Информацию подобного рода позволяют получить методы психологического исследования личности и, в первую очередь, психодиагностические тесты. Однако руководители весьма неохотно идут на тестирование даже к специалисту, не говоря уже о менеджере по персоналу.</w:t>
      </w:r>
    </w:p>
    <w:p w:rsidR="00B96434" w:rsidRPr="008D6D34" w:rsidRDefault="00B964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smartTag w:uri="urn:schemas-microsoft-com:office:smarttags" w:element="PersonName">
        <w:r w:rsidRPr="008D6D34">
          <w:rPr>
            <w:rFonts w:ascii="Times New Roman" w:hAnsi="Times New Roman"/>
            <w:sz w:val="28"/>
            <w:szCs w:val="24"/>
            <w:lang w:eastAsia="ru-RU"/>
          </w:rPr>
          <w:t>Лю</w:t>
        </w:r>
      </w:smartTag>
      <w:r w:rsidRPr="008D6D34">
        <w:rPr>
          <w:rFonts w:ascii="Times New Roman" w:hAnsi="Times New Roman"/>
          <w:sz w:val="28"/>
          <w:szCs w:val="24"/>
          <w:lang w:eastAsia="ru-RU"/>
        </w:rPr>
        <w:t>бой руководитель фирмы, даже опытный и пользующийся заслуженным уважением, очень болезненно относится к своему авторитету и поэтому стремится избежать таких ситуаций, в которых может проявиться его несоответствие занимаемому положению. Психологическая диагностика для руководителя фирмы – явление неизведанное и поэтому вызывающе беспокойство и неуверенность в себе. Эта неуверенность не может компенсироваться никакими успехами в руководстве. Руководитель готов подвергнуться любым испытаниям, касающимся его деловых качеств, но не готов раскрыть свои личностные особенности. Он опасается того, что информация может стать достоянием других лиц и предметом обсуждения его подчиненных, не всегда настроенных благожелательно. Именно поэтому психодиагностика вызывает у него внутреннее сопротивление, с которым необходимо, вероятнее всего, работать специалисту-психологу.</w:t>
      </w:r>
    </w:p>
    <w:p w:rsidR="00B96434" w:rsidRPr="008D6D34" w:rsidRDefault="00B964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В то же время у руководителя существует потребность иметь объективную информацию о себе.</w:t>
      </w:r>
    </w:p>
    <w:p w:rsidR="00B96434" w:rsidRPr="008D6D34" w:rsidRDefault="00B964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Разрешить это небольшое противоречие позволяет самооценка руководителя с помощью психодиагностических тестов. Самооценка, являясь источником информации, оказывает влияние на самосознание руководителя, способствует активизации мотивов самовоспитания и саморазвития, позволяет более целенаправленно вести коррекцию личностных качеств. Именно самооценка позволяет избавиться от чувства неизвестности и постепенно преодолеть психологический барьер по отношению к тестам.</w:t>
      </w:r>
    </w:p>
    <w:p w:rsidR="00B96434" w:rsidRPr="008D6D34" w:rsidRDefault="00B964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Благодаря тестированию руководитель фирмы (группы) имеет возможность:</w:t>
      </w:r>
    </w:p>
    <w:p w:rsidR="00B96434" w:rsidRPr="008D6D34" w:rsidRDefault="00B96434" w:rsidP="008D6D34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сравнить себя, свои отдельные качества и личностные особенности с определенной шкалой, позволяющей определить степень расхождения его качеств с качествами "идеального" руководителя, с другими людьми, что даст ориентиры для самосовершенствования;</w:t>
      </w:r>
    </w:p>
    <w:p w:rsidR="00B96434" w:rsidRPr="008D6D34" w:rsidRDefault="00B96434" w:rsidP="008D6D34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выявить и более эффективно применять свои положительные качества, что формирует уверенность в себе;</w:t>
      </w:r>
    </w:p>
    <w:p w:rsidR="00B96434" w:rsidRPr="008D6D34" w:rsidRDefault="00B96434" w:rsidP="008D6D34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сформировать более адекватную самооценку своих способностей, специфики поведения, особенностей взаимоотношений с людьми;</w:t>
      </w:r>
    </w:p>
    <w:p w:rsidR="00B96434" w:rsidRPr="008D6D34" w:rsidRDefault="00B96434" w:rsidP="008D6D34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увидеть свои ошибки, выявить недостатки в своей деятельности, осознать их, определить пути преодоления.</w:t>
      </w:r>
    </w:p>
    <w:p w:rsidR="00B96434" w:rsidRPr="008D6D34" w:rsidRDefault="00B964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Безусловно, полученные при тестировании результаты самооценки не являются "истиной в последней инстанции", а дают лишь общие примерные характеристики и ориентиры. Тем не менее они позволяют получить полезную информацию для самопознания, самоконтроля и коррекции поведения и деятельности руководителя.</w:t>
      </w:r>
    </w:p>
    <w:p w:rsidR="00B96434" w:rsidRPr="008D6D34" w:rsidRDefault="00B964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Рассмотрим методику </w:t>
      </w:r>
      <w:r w:rsidRPr="008D6D34">
        <w:rPr>
          <w:rFonts w:ascii="Times New Roman" w:hAnsi="Times New Roman"/>
          <w:bCs/>
          <w:sz w:val="28"/>
          <w:szCs w:val="24"/>
        </w:rPr>
        <w:t>самооценки личности С.А. Будасси</w:t>
      </w:r>
    </w:p>
    <w:p w:rsidR="00B96434" w:rsidRPr="008D6D34" w:rsidRDefault="00B96434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Целью данной методики является выявление уровня самооценки испытуемого по заранее заданным качествам личности, выбор которых он осуществляет сам (Приложение </w:t>
      </w:r>
      <w:r w:rsidR="005B1580" w:rsidRPr="008D6D34">
        <w:rPr>
          <w:rFonts w:ascii="Times New Roman" w:hAnsi="Times New Roman"/>
          <w:sz w:val="28"/>
          <w:szCs w:val="24"/>
        </w:rPr>
        <w:t>А</w:t>
      </w:r>
      <w:r w:rsidRPr="008D6D34">
        <w:rPr>
          <w:rFonts w:ascii="Times New Roman" w:hAnsi="Times New Roman"/>
          <w:sz w:val="28"/>
          <w:szCs w:val="24"/>
        </w:rPr>
        <w:t>).</w:t>
      </w:r>
    </w:p>
    <w:p w:rsidR="00B96434" w:rsidRPr="008D6D34" w:rsidRDefault="00B96434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Респонденту зачитываются следующие инструкции:</w:t>
      </w:r>
    </w:p>
    <w:p w:rsidR="00B96434" w:rsidRPr="008D6D34" w:rsidRDefault="00B96434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1 этап: «Выберите из предложенного списка слов 20 качеств, которые на Ваш взгляд должны быть присущи идеальному человеку. Проставьте рядом с выбранными качествами галочки (во 2 колонке)».</w:t>
      </w:r>
    </w:p>
    <w:p w:rsidR="00B96434" w:rsidRPr="008D6D34" w:rsidRDefault="00B96434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2 этап: «Из выбранных 20 слов выберите наиболее неприятное для Вас. Поставьте напротив этого слова (в колонке «идеал») цифру </w:t>
      </w:r>
      <w:r w:rsidRPr="008D6D34">
        <w:rPr>
          <w:rFonts w:ascii="Times New Roman" w:hAnsi="Times New Roman"/>
          <w:bCs/>
          <w:sz w:val="28"/>
          <w:szCs w:val="24"/>
        </w:rPr>
        <w:t>1</w:t>
      </w:r>
      <w:r w:rsidRPr="008D6D34">
        <w:rPr>
          <w:rFonts w:ascii="Times New Roman" w:hAnsi="Times New Roman"/>
          <w:sz w:val="28"/>
          <w:szCs w:val="24"/>
        </w:rPr>
        <w:t xml:space="preserve">. Далее из оставшихся 19 слов так же выберите наиболее неприятное качество и поставьте напротив этого слова цифру </w:t>
      </w:r>
      <w:r w:rsidRPr="008D6D34">
        <w:rPr>
          <w:rFonts w:ascii="Times New Roman" w:hAnsi="Times New Roman"/>
          <w:bCs/>
          <w:sz w:val="28"/>
          <w:szCs w:val="24"/>
        </w:rPr>
        <w:t>2</w:t>
      </w:r>
      <w:r w:rsidRPr="008D6D34">
        <w:rPr>
          <w:rFonts w:ascii="Times New Roman" w:hAnsi="Times New Roman"/>
          <w:sz w:val="28"/>
          <w:szCs w:val="24"/>
        </w:rPr>
        <w:t>. И так далее…».</w:t>
      </w:r>
    </w:p>
    <w:p w:rsidR="00B96434" w:rsidRPr="008D6D34" w:rsidRDefault="00B96434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3 этап: «Из этих же 20 слов выберите качество, наименее характерное для Вас. И поставьте напротив этого качества в колонке «Реальное Я» цифру </w:t>
      </w:r>
      <w:r w:rsidRPr="008D6D34">
        <w:rPr>
          <w:rFonts w:ascii="Times New Roman" w:hAnsi="Times New Roman"/>
          <w:bCs/>
          <w:sz w:val="28"/>
          <w:szCs w:val="24"/>
        </w:rPr>
        <w:t>1</w:t>
      </w:r>
      <w:r w:rsidRPr="008D6D34">
        <w:rPr>
          <w:rFonts w:ascii="Times New Roman" w:hAnsi="Times New Roman"/>
          <w:sz w:val="28"/>
          <w:szCs w:val="24"/>
        </w:rPr>
        <w:t xml:space="preserve">. Далее из оставшихся 19 слов так же выберите наименее характерное для Вас качество и поставьте напротив этого слова цифру </w:t>
      </w:r>
      <w:r w:rsidRPr="008D6D34">
        <w:rPr>
          <w:rFonts w:ascii="Times New Roman" w:hAnsi="Times New Roman"/>
          <w:bCs/>
          <w:sz w:val="28"/>
          <w:szCs w:val="24"/>
        </w:rPr>
        <w:t>2</w:t>
      </w:r>
      <w:r w:rsidRPr="008D6D34">
        <w:rPr>
          <w:rFonts w:ascii="Times New Roman" w:hAnsi="Times New Roman"/>
          <w:sz w:val="28"/>
          <w:szCs w:val="24"/>
        </w:rPr>
        <w:t>. И так далее…».</w:t>
      </w:r>
    </w:p>
    <w:p w:rsidR="00B96434" w:rsidRPr="008D6D34" w:rsidRDefault="00B964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Далее математическими методами, приведенными в Приложении </w:t>
      </w:r>
      <w:r w:rsidR="005B1580" w:rsidRPr="008D6D34">
        <w:rPr>
          <w:rFonts w:ascii="Times New Roman" w:hAnsi="Times New Roman"/>
          <w:sz w:val="28"/>
          <w:szCs w:val="24"/>
        </w:rPr>
        <w:t>А</w:t>
      </w:r>
      <w:r w:rsidRPr="008D6D34">
        <w:rPr>
          <w:rFonts w:ascii="Times New Roman" w:hAnsi="Times New Roman"/>
          <w:sz w:val="28"/>
          <w:szCs w:val="24"/>
        </w:rPr>
        <w:t>, производится обработка результатов исследования.</w:t>
      </w:r>
    </w:p>
    <w:p w:rsidR="00B96434" w:rsidRPr="008D6D34" w:rsidRDefault="00B96434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Далее для выделения личностных качеств руководителя </w:t>
      </w:r>
      <w:r w:rsidR="005B1580" w:rsidRPr="008D6D34">
        <w:rPr>
          <w:rFonts w:ascii="Times New Roman" w:hAnsi="Times New Roman"/>
          <w:sz w:val="28"/>
          <w:szCs w:val="24"/>
        </w:rPr>
        <w:t>возможно использование теста</w:t>
      </w:r>
      <w:r w:rsidRPr="008D6D34">
        <w:rPr>
          <w:rFonts w:ascii="Times New Roman" w:hAnsi="Times New Roman"/>
          <w:sz w:val="28"/>
          <w:szCs w:val="24"/>
        </w:rPr>
        <w:t xml:space="preserve"> «Личные качества руководителя». Тест включает в себя 40 утверждений различной направленности, свое отношение к которым следует выразить. Далее математическими методами, приведенными в Приложении </w:t>
      </w:r>
      <w:r w:rsidR="005B1580" w:rsidRPr="008D6D34">
        <w:rPr>
          <w:rFonts w:ascii="Times New Roman" w:hAnsi="Times New Roman"/>
          <w:sz w:val="28"/>
          <w:szCs w:val="24"/>
        </w:rPr>
        <w:t>Б</w:t>
      </w:r>
      <w:r w:rsidRPr="008D6D34">
        <w:rPr>
          <w:rFonts w:ascii="Times New Roman" w:hAnsi="Times New Roman"/>
          <w:sz w:val="28"/>
          <w:szCs w:val="24"/>
        </w:rPr>
        <w:t>, производится обработка результатов исследования.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На заключительном этапе оценки имиджа руководителя и его влияния на трудовой коллектив работникам организации возможно использовать</w:t>
      </w:r>
      <w:r w:rsidR="008D6D34">
        <w:rPr>
          <w:rFonts w:ascii="Times New Roman" w:hAnsi="Times New Roman"/>
          <w:sz w:val="28"/>
          <w:szCs w:val="24"/>
        </w:rPr>
        <w:t xml:space="preserve"> </w:t>
      </w:r>
      <w:r w:rsidRPr="008D6D34">
        <w:rPr>
          <w:rFonts w:ascii="Times New Roman" w:hAnsi="Times New Roman"/>
          <w:sz w:val="28"/>
          <w:szCs w:val="24"/>
        </w:rPr>
        <w:t xml:space="preserve">тестирование по методике </w:t>
      </w:r>
      <w:r w:rsidRPr="008D6D34">
        <w:rPr>
          <w:rStyle w:val="a6"/>
          <w:rFonts w:ascii="Times New Roman" w:hAnsi="Times New Roman"/>
          <w:b w:val="0"/>
          <w:sz w:val="28"/>
          <w:szCs w:val="24"/>
        </w:rPr>
        <w:t>В. П. Захарова «</w:t>
      </w:r>
      <w:r w:rsidRPr="008D6D34">
        <w:rPr>
          <w:rFonts w:ascii="Times New Roman" w:hAnsi="Times New Roman"/>
          <w:sz w:val="28"/>
          <w:szCs w:val="24"/>
        </w:rPr>
        <w:t>Методика определения стиля руководства трудовым коллективом</w:t>
      </w:r>
      <w:r w:rsidRPr="008D6D34">
        <w:rPr>
          <w:rStyle w:val="a6"/>
          <w:rFonts w:ascii="Times New Roman" w:hAnsi="Times New Roman"/>
          <w:b w:val="0"/>
          <w:sz w:val="28"/>
          <w:szCs w:val="24"/>
        </w:rPr>
        <w:t xml:space="preserve">». </w:t>
      </w:r>
      <w:r w:rsidRPr="008D6D34">
        <w:rPr>
          <w:rFonts w:ascii="Times New Roman" w:hAnsi="Times New Roman"/>
          <w:sz w:val="28"/>
          <w:szCs w:val="24"/>
        </w:rPr>
        <w:t>Данный тест включает в себя 13 групп вопросов, каждая из которых подразделяется на 3 утверждения, условно обозначаемых буквами а, b и с. Для того чтобы правильно ответить на вопросы, необходимо внимательно прочитать предложенный текст и из трех вариантов ответов-утверждений выбрать только один, наиболее соответствующий стилю руководства в вашем трудовом коллективе (Приложение В).</w:t>
      </w:r>
    </w:p>
    <w:p w:rsidR="005B1580" w:rsidRPr="008D6D34" w:rsidRDefault="005B1580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Коллектив – это высокоразвитая малая группа людей, отношения в которой строятся на позитивных нормах морали, обладает повышенной эффективностью в работе</w:t>
      </w:r>
      <w:r w:rsidR="00DE0722" w:rsidRPr="008D6D34">
        <w:rPr>
          <w:rFonts w:ascii="Times New Roman" w:hAnsi="Times New Roman"/>
          <w:sz w:val="28"/>
          <w:szCs w:val="24"/>
          <w:lang w:eastAsia="ru-RU"/>
        </w:rPr>
        <w:t xml:space="preserve"> [15]</w:t>
      </w:r>
      <w:r w:rsidRPr="008D6D34">
        <w:rPr>
          <w:rFonts w:ascii="Times New Roman" w:hAnsi="Times New Roman"/>
          <w:sz w:val="28"/>
          <w:szCs w:val="24"/>
          <w:lang w:eastAsia="ru-RU"/>
        </w:rPr>
        <w:t>. Эффективность работы коллектива во многом зависит от его социально-психологического климата (СПК).</w:t>
      </w:r>
    </w:p>
    <w:p w:rsidR="005B1580" w:rsidRPr="008D6D34" w:rsidRDefault="005B1580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Условия, в которых происходит взаимодействие членов рабочей группы, влияют на успешность их совместной деятельности, на удовлетворенность процессом и результатами труда</w:t>
      </w:r>
      <w:r w:rsidR="00DE0722" w:rsidRPr="008D6D34">
        <w:rPr>
          <w:rFonts w:ascii="Times New Roman" w:hAnsi="Times New Roman"/>
          <w:sz w:val="28"/>
          <w:szCs w:val="24"/>
          <w:lang w:eastAsia="ru-RU"/>
        </w:rPr>
        <w:t xml:space="preserve"> [10]</w:t>
      </w:r>
      <w:r w:rsidRPr="008D6D34">
        <w:rPr>
          <w:rFonts w:ascii="Times New Roman" w:hAnsi="Times New Roman"/>
          <w:sz w:val="28"/>
          <w:szCs w:val="24"/>
          <w:lang w:eastAsia="ru-RU"/>
        </w:rPr>
        <w:t>. В частности, к ним относят санитарно-гигиенические условия, в которых работают сотрудники: температурный режим, влажность, освещенность, просторность помещения, наличие удобного рабочего места и т.д. Огромное значение имеет и характер взаимоотношений в группе, доминирующее в ней настроение</w:t>
      </w:r>
      <w:r w:rsidR="00DE0722" w:rsidRPr="008D6D34">
        <w:rPr>
          <w:rFonts w:ascii="Times New Roman" w:hAnsi="Times New Roman"/>
          <w:sz w:val="28"/>
          <w:szCs w:val="24"/>
          <w:lang w:eastAsia="ru-RU"/>
        </w:rPr>
        <w:t xml:space="preserve"> [7]</w:t>
      </w:r>
      <w:r w:rsidRPr="008D6D34">
        <w:rPr>
          <w:rFonts w:ascii="Times New Roman" w:hAnsi="Times New Roman"/>
          <w:sz w:val="28"/>
          <w:szCs w:val="24"/>
          <w:lang w:eastAsia="ru-RU"/>
        </w:rPr>
        <w:t>. Для обозначения психологического состояния группы используются такие понятия как «социально-психологический климат», «психологическая атмосфера», «социальная атмосфера», «климат организации», «микроклимат» и др.</w:t>
      </w:r>
    </w:p>
    <w:p w:rsidR="005B1580" w:rsidRPr="008D6D34" w:rsidRDefault="005B1580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Благоприятный СПК характеризуют оптимизм, радость общения, доверие, чувство защищенности, безопасности и комфорта, взаимная поддержка, совершать ошибки без страха наказания и т.д.</w:t>
      </w:r>
      <w:r w:rsidR="00DE0722" w:rsidRPr="008D6D34">
        <w:rPr>
          <w:rFonts w:ascii="Times New Roman" w:hAnsi="Times New Roman"/>
          <w:sz w:val="28"/>
          <w:szCs w:val="24"/>
          <w:lang w:eastAsia="ru-RU"/>
        </w:rPr>
        <w:t xml:space="preserve"> [9]</w:t>
      </w:r>
      <w:r w:rsidRPr="008D6D34">
        <w:rPr>
          <w:rFonts w:ascii="Times New Roman" w:hAnsi="Times New Roman"/>
          <w:sz w:val="28"/>
          <w:szCs w:val="24"/>
          <w:lang w:eastAsia="ru-RU"/>
        </w:rPr>
        <w:t>.</w:t>
      </w:r>
    </w:p>
    <w:p w:rsidR="005B1580" w:rsidRPr="008D6D34" w:rsidRDefault="005B1580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Неблагоприятный СПК характеризуют пессимизм, раздражительность, скука, высокая напряженность и конфликтность отношений в группе, неуверенность, боязнь ошибиться или произвести плохое впечатление.</w:t>
      </w:r>
    </w:p>
    <w:p w:rsidR="005B1580" w:rsidRPr="008D6D34" w:rsidRDefault="005B1580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Руководитель может целенаправленно регулировать характер отношений в группе и влиять на СПК. Для этого необходимо знать закономерности его формирования и осуществлять управленческую деятельность с учетом факторов, влияющих на СПК. А.Н. Леонтьев выделяет целый ряд факторов, определяющих социально-психологический климат в коллективе:</w:t>
      </w:r>
    </w:p>
    <w:p w:rsidR="005B1580" w:rsidRPr="008D6D34" w:rsidRDefault="005B1580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1) Глобальная макросреда: обстановка в обществе, совокупность</w:t>
      </w:r>
    </w:p>
    <w:p w:rsidR="005B1580" w:rsidRPr="008D6D34" w:rsidRDefault="005B1580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экономических, культурных, политических и др. условий.</w:t>
      </w:r>
    </w:p>
    <w:p w:rsidR="005B1580" w:rsidRPr="008D6D34" w:rsidRDefault="005B1580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2) Локальная макросреда, т.е. организация, в структуру которой входит</w:t>
      </w:r>
    </w:p>
    <w:p w:rsidR="005B1580" w:rsidRPr="008D6D34" w:rsidRDefault="005B1580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трудовой коллектив.</w:t>
      </w:r>
    </w:p>
    <w:p w:rsidR="005B1580" w:rsidRPr="008D6D34" w:rsidRDefault="005B1580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3) Физический микроклимат, санитарно-гигиенические условия труда.</w:t>
      </w:r>
    </w:p>
    <w:p w:rsidR="005B1580" w:rsidRPr="008D6D34" w:rsidRDefault="005B1580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4) Удовлетворенность работой.</w:t>
      </w:r>
    </w:p>
    <w:p w:rsidR="005B1580" w:rsidRPr="008D6D34" w:rsidRDefault="005B1580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5) Характер выполняемой деятельности.</w:t>
      </w:r>
    </w:p>
    <w:p w:rsidR="005B1580" w:rsidRPr="008D6D34" w:rsidRDefault="005B1580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6) Организация совместной деятельности.</w:t>
      </w:r>
    </w:p>
    <w:p w:rsidR="005B1580" w:rsidRPr="008D6D34" w:rsidRDefault="005B1580" w:rsidP="008D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7) Психологическая совместимость является важным фактором, влияющим на СПК.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В создании благоприятного социально-психологического климата на производстве велика роль непосредственного руководителя. Именно представители управления призваны самым активным образом участвовать в постоянном, устойчивом воспроизводстве таких психических состояний, как симпатия и притяжение, положительный эмоциональный фон общения, межличностная привлекательность, чувство сопереживания.</w:t>
      </w:r>
    </w:p>
    <w:p w:rsidR="00346357" w:rsidRPr="008D6D34" w:rsidRDefault="00346357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Таким образом, можно сделать вывод о том, что для анализа и измерения имиджа организации необходимо исследовать все его элементы, применяя различные методики. Выбор методики для анализа определяется в зависимости от вида исследуемого фактора, так для исследования внутреннего имиджа организации используются психологические методики, а для исследования внешнего – маркетинговые количественные и качественные методы.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</w:p>
    <w:p w:rsidR="005B1580" w:rsidRPr="008D6D34" w:rsidRDefault="00C1282D" w:rsidP="008D6D34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eastAsia="TimesNewRomanPSMT+1" w:hAnsi="Times New Roman" w:cs="Arial"/>
          <w:b w:val="0"/>
          <w:color w:val="auto"/>
          <w:lang w:eastAsia="ru-RU"/>
        </w:rPr>
      </w:pPr>
      <w:bookmarkStart w:id="10" w:name="_Toc262396557"/>
      <w:r>
        <w:rPr>
          <w:rFonts w:ascii="Times New Roman" w:eastAsia="TimesNewRomanPSMT+1" w:hAnsi="Times New Roman" w:cs="Arial"/>
          <w:b w:val="0"/>
          <w:color w:val="auto"/>
          <w:lang w:eastAsia="ru-RU"/>
        </w:rPr>
        <w:br w:type="page"/>
      </w:r>
      <w:r w:rsidR="00DE0722" w:rsidRPr="008D6D34">
        <w:rPr>
          <w:rFonts w:ascii="Times New Roman" w:eastAsia="TimesNewRomanPSMT+1" w:hAnsi="Times New Roman" w:cs="Arial"/>
          <w:b w:val="0"/>
          <w:color w:val="auto"/>
          <w:lang w:eastAsia="ru-RU"/>
        </w:rPr>
        <w:t>Заключение</w:t>
      </w:r>
      <w:bookmarkEnd w:id="10"/>
    </w:p>
    <w:p w:rsidR="00C1282D" w:rsidRDefault="00C1282D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64B93" w:rsidRPr="008D6D34" w:rsidRDefault="00B75EFA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Имидж </w:t>
      </w:r>
      <w:r w:rsidR="00B26F14" w:rsidRPr="008D6D34">
        <w:rPr>
          <w:rFonts w:ascii="Times New Roman" w:hAnsi="Times New Roman"/>
          <w:sz w:val="28"/>
          <w:szCs w:val="24"/>
        </w:rPr>
        <w:t xml:space="preserve">фирмы </w:t>
      </w:r>
      <w:r w:rsidRPr="008D6D34">
        <w:rPr>
          <w:rFonts w:ascii="Times New Roman" w:hAnsi="Times New Roman"/>
          <w:sz w:val="28"/>
          <w:szCs w:val="24"/>
        </w:rPr>
        <w:t>– это символическое выражение представления о своеобразии и специфики (возможно уникальности фирмы) и её деятельности, а так</w:t>
      </w:r>
      <w:r w:rsidR="00B26F14" w:rsidRPr="008D6D34">
        <w:rPr>
          <w:rFonts w:ascii="Times New Roman" w:hAnsi="Times New Roman"/>
          <w:sz w:val="28"/>
          <w:szCs w:val="24"/>
        </w:rPr>
        <w:t xml:space="preserve"> же репутации фирмы в сформировавшемся общественном мнении.</w:t>
      </w:r>
    </w:p>
    <w:p w:rsidR="00564B93" w:rsidRPr="008D6D34" w:rsidRDefault="00564B93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Можно сказать, что у любой организации существует имидж вне зависимости от того, кто над ним работае</w:t>
      </w:r>
      <w:r w:rsidR="00A21DA5" w:rsidRPr="008D6D34">
        <w:rPr>
          <w:rFonts w:ascii="Times New Roman" w:hAnsi="Times New Roman"/>
          <w:sz w:val="28"/>
          <w:szCs w:val="24"/>
        </w:rPr>
        <w:t xml:space="preserve">т, и работают ли над ним вообще. Если предприятие не будет проводить целенаправленных мероприятий по созданию имиджа, то </w:t>
      </w:r>
      <w:r w:rsidRPr="008D6D34">
        <w:rPr>
          <w:rFonts w:ascii="Times New Roman" w:hAnsi="Times New Roman"/>
          <w:sz w:val="28"/>
          <w:szCs w:val="24"/>
        </w:rPr>
        <w:t>он сложится у потребителей стихийно, и нет никакой гарантии, что он будет адекватным и благоприятным для фирмы.</w:t>
      </w:r>
      <w:r w:rsidR="00B75EFA" w:rsidRPr="008D6D34">
        <w:rPr>
          <w:rFonts w:ascii="Times New Roman" w:hAnsi="Times New Roman"/>
          <w:sz w:val="28"/>
          <w:szCs w:val="24"/>
        </w:rPr>
        <w:t xml:space="preserve"> </w:t>
      </w:r>
      <w:r w:rsidRPr="008D6D34">
        <w:rPr>
          <w:rFonts w:ascii="Times New Roman" w:hAnsi="Times New Roman"/>
          <w:sz w:val="28"/>
          <w:szCs w:val="24"/>
        </w:rPr>
        <w:t>Формирование благоприятного имиджа для организации – процесс более выгодный и менее трудоемкий, чем исправление стихийно сформировавшегося неблагоприятного образа компании.</w:t>
      </w:r>
    </w:p>
    <w:p w:rsidR="00564B93" w:rsidRPr="008D6D34" w:rsidRDefault="00564B93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Приступая к созданию имиджа, необходимо выяснить, во-первых, род деятельности фирмы в настоящее время и в перспективе; во-вторых, чем товары (услуги) фирмы отличаются от товаров (услуг) конкурентов; в-третьих провести анализ ближайших конкурентов, выделить их недостатки и превратить их в свои преимущества.</w:t>
      </w:r>
    </w:p>
    <w:p w:rsidR="00564B93" w:rsidRPr="008D6D34" w:rsidRDefault="00564B93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bCs/>
          <w:sz w:val="28"/>
          <w:szCs w:val="24"/>
          <w:lang w:eastAsia="ru-RU"/>
        </w:rPr>
        <w:t>Задачи имиджа:</w:t>
      </w:r>
    </w:p>
    <w:p w:rsidR="00564B93" w:rsidRPr="008D6D34" w:rsidRDefault="00B26F14" w:rsidP="008D6D34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Повышение престижа фирмы</w:t>
      </w:r>
      <w:r w:rsidR="00564B93" w:rsidRPr="008D6D34">
        <w:rPr>
          <w:rFonts w:ascii="Times New Roman" w:hAnsi="Times New Roman"/>
          <w:sz w:val="28"/>
          <w:szCs w:val="24"/>
          <w:lang w:eastAsia="ru-RU"/>
        </w:rPr>
        <w:t>, т.к. разработка фирменного стиля свидетельствует о внимании фирмы не только к вопросам производства.</w:t>
      </w:r>
    </w:p>
    <w:p w:rsidR="00564B93" w:rsidRPr="008D6D34" w:rsidRDefault="00564B93" w:rsidP="008D6D34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Повышение эффективности рекламы и различных мероприятий по продвижению товара. Облегчение введения на рынок новых товаров и услуг, т.к. фирме со сложившимся имиджем вывести товар на рынок легче, также </w:t>
      </w:r>
      <w:r w:rsidR="00B26F14" w:rsidRPr="008D6D34">
        <w:rPr>
          <w:rFonts w:ascii="Times New Roman" w:hAnsi="Times New Roman"/>
          <w:sz w:val="28"/>
          <w:szCs w:val="24"/>
          <w:lang w:eastAsia="ru-RU"/>
        </w:rPr>
        <w:t>происходит узнаваемость бренда (</w:t>
      </w:r>
      <w:r w:rsidRPr="008D6D34">
        <w:rPr>
          <w:rFonts w:ascii="Times New Roman" w:hAnsi="Times New Roman"/>
          <w:sz w:val="28"/>
          <w:szCs w:val="24"/>
          <w:lang w:eastAsia="ru-RU"/>
        </w:rPr>
        <w:t>вспомни</w:t>
      </w:r>
      <w:r w:rsidR="00B26F14" w:rsidRPr="008D6D34">
        <w:rPr>
          <w:rFonts w:ascii="Times New Roman" w:hAnsi="Times New Roman"/>
          <w:sz w:val="28"/>
          <w:szCs w:val="24"/>
          <w:lang w:eastAsia="ru-RU"/>
        </w:rPr>
        <w:t>м удачное перевоплощение Билайн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 или “оранжевую революцию”</w:t>
      </w:r>
      <w:r w:rsidR="00B26F14" w:rsidRPr="008D6D34">
        <w:rPr>
          <w:rFonts w:ascii="Times New Roman" w:hAnsi="Times New Roman"/>
          <w:sz w:val="28"/>
          <w:szCs w:val="24"/>
          <w:lang w:eastAsia="ru-RU"/>
        </w:rPr>
        <w:t>)</w:t>
      </w:r>
      <w:r w:rsidRPr="008D6D34">
        <w:rPr>
          <w:rFonts w:ascii="Times New Roman" w:hAnsi="Times New Roman"/>
          <w:sz w:val="28"/>
          <w:szCs w:val="24"/>
          <w:lang w:eastAsia="ru-RU"/>
        </w:rPr>
        <w:t>.</w:t>
      </w:r>
    </w:p>
    <w:p w:rsidR="00564B93" w:rsidRPr="008D6D34" w:rsidRDefault="00564B93" w:rsidP="008D6D34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Повышение конку</w:t>
      </w:r>
      <w:r w:rsidR="00B26F14" w:rsidRPr="008D6D34">
        <w:rPr>
          <w:rFonts w:ascii="Times New Roman" w:hAnsi="Times New Roman"/>
          <w:sz w:val="28"/>
          <w:szCs w:val="24"/>
          <w:lang w:eastAsia="ru-RU"/>
        </w:rPr>
        <w:t>рентоспособности фирмы</w:t>
      </w:r>
      <w:r w:rsidRPr="008D6D34">
        <w:rPr>
          <w:rFonts w:ascii="Times New Roman" w:hAnsi="Times New Roman"/>
          <w:sz w:val="28"/>
          <w:szCs w:val="24"/>
          <w:lang w:eastAsia="ru-RU"/>
        </w:rPr>
        <w:t>, т.к. в условиях равного товара конкуренция ведется на уровне имиджей фирм.</w:t>
      </w:r>
    </w:p>
    <w:p w:rsidR="00564B93" w:rsidRPr="008D6D34" w:rsidRDefault="00564B93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В соответствии с целью данной работы были исследованы методы изучения имиджа организации:</w:t>
      </w:r>
    </w:p>
    <w:p w:rsidR="00564B93" w:rsidRPr="008D6D34" w:rsidRDefault="00564B93" w:rsidP="008D6D34">
      <w:pPr>
        <w:widowControl w:val="0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методы, позволяющие проанализировать имидж организации во внешней среде – методики анкетирования, сбора вторичной информации;</w:t>
      </w:r>
    </w:p>
    <w:p w:rsidR="00564B93" w:rsidRPr="008D6D34" w:rsidRDefault="00564B93" w:rsidP="008D6D34">
      <w:pPr>
        <w:widowControl w:val="0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методы, позволяющие оценить элементы имиджа внутри компании, в данном случае были рассмотрены различные психологические методики, позволяющие оценить атмосферу в компании, стиль руководства, корпоративную культуру.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</w:p>
    <w:p w:rsidR="005B1580" w:rsidRDefault="00346357" w:rsidP="008D6D34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eastAsia="TimesNewRomanPSMT+1" w:hAnsi="Times New Roman"/>
          <w:b w:val="0"/>
          <w:bCs w:val="0"/>
          <w:color w:val="auto"/>
          <w:lang w:eastAsia="ru-RU"/>
        </w:rPr>
      </w:pPr>
      <w:r w:rsidRPr="008D6D34">
        <w:rPr>
          <w:rFonts w:ascii="Times New Roman" w:eastAsia="TimesNewRomanPSMT+1" w:hAnsi="Times New Roman"/>
          <w:b w:val="0"/>
          <w:color w:val="auto"/>
          <w:lang w:eastAsia="ru-RU"/>
        </w:rPr>
        <w:br w:type="page"/>
      </w:r>
      <w:bookmarkStart w:id="11" w:name="_Toc262396558"/>
      <w:r w:rsidRPr="008D6D34">
        <w:rPr>
          <w:rFonts w:ascii="Times New Roman" w:eastAsia="TimesNewRomanPSMT+1" w:hAnsi="Times New Roman"/>
          <w:b w:val="0"/>
          <w:bCs w:val="0"/>
          <w:color w:val="auto"/>
          <w:lang w:eastAsia="ru-RU"/>
        </w:rPr>
        <w:t>Список использованных источников</w:t>
      </w:r>
      <w:bookmarkEnd w:id="11"/>
    </w:p>
    <w:p w:rsidR="00C1282D" w:rsidRDefault="00C1282D" w:rsidP="00C1282D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2D7BA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Алешина И.В. Паблик рилейшнз для менеджеров. - М.: ИКФ ЭКСМОС, 2002. - 480 с.</w:t>
      </w:r>
    </w:p>
    <w:p w:rsidR="001B36A5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Ахтямов Т.М., Шкардун В.Д. Оценка и формирование корпоративного имиджа предприятия // Маркетинг в России и за рубежом. </w:t>
      </w:r>
      <w:r w:rsidR="00DE0722" w:rsidRPr="008D6D34">
        <w:rPr>
          <w:rFonts w:ascii="Times New Roman" w:hAnsi="Times New Roman"/>
          <w:sz w:val="28"/>
          <w:szCs w:val="24"/>
        </w:rPr>
        <w:t xml:space="preserve">- </w:t>
      </w:r>
      <w:r w:rsidRPr="008D6D34">
        <w:rPr>
          <w:rFonts w:ascii="Times New Roman" w:hAnsi="Times New Roman"/>
          <w:sz w:val="28"/>
          <w:szCs w:val="24"/>
        </w:rPr>
        <w:t xml:space="preserve">2001. </w:t>
      </w:r>
      <w:r w:rsidR="00DE0722" w:rsidRPr="008D6D34">
        <w:rPr>
          <w:rFonts w:ascii="Times New Roman" w:hAnsi="Times New Roman"/>
          <w:sz w:val="28"/>
          <w:szCs w:val="24"/>
        </w:rPr>
        <w:t xml:space="preserve">- </w:t>
      </w:r>
      <w:r w:rsidRPr="008D6D34">
        <w:rPr>
          <w:rFonts w:ascii="Times New Roman" w:hAnsi="Times New Roman"/>
          <w:sz w:val="28"/>
          <w:szCs w:val="24"/>
        </w:rPr>
        <w:t>№3.- С.12.;</w:t>
      </w:r>
    </w:p>
    <w:p w:rsidR="002D7BA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Джи Б. Имидж фирмы. Планирование, формирование, продвижение.</w:t>
      </w:r>
      <w:r w:rsidR="001B36A5" w:rsidRPr="008D6D34">
        <w:rPr>
          <w:rFonts w:ascii="Times New Roman" w:hAnsi="Times New Roman"/>
          <w:sz w:val="28"/>
          <w:szCs w:val="24"/>
        </w:rPr>
        <w:t xml:space="preserve"> - СПб.: Питер, 2000. - 224 с.</w:t>
      </w:r>
    </w:p>
    <w:p w:rsidR="002D7BA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Звездочкин, Ю. Ю. Имидж-система университета / Ю. Ю. Звездочкин, Б.Ю. Сербиновский; Южный федеральный ун-т. - Новочеркасск: ЮРГТУ (НПИ), 2009. - 266 с.</w:t>
      </w:r>
    </w:p>
    <w:p w:rsidR="002D7BA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Зверинцев А.Б. Формирование имиджа. - СПб.: 2007. С. 193.</w:t>
      </w:r>
    </w:p>
    <w:p w:rsidR="002D7BA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NewRomanPSMT+1" w:hAnsi="Times New Roman"/>
          <w:sz w:val="28"/>
          <w:szCs w:val="24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Имамбаев Н. Правильное формирование «правильной» организационной культуры // Управление компанией. . 2004.- №3- С. 54-56</w:t>
      </w:r>
    </w:p>
    <w:p w:rsidR="002D7BA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Калигин Н. А. Принципы организационного управления. </w:t>
      </w:r>
      <w:r w:rsidR="00DE0722" w:rsidRPr="008D6D34"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D6D34">
        <w:rPr>
          <w:rFonts w:ascii="Times New Roman" w:hAnsi="Times New Roman"/>
          <w:sz w:val="28"/>
          <w:szCs w:val="24"/>
          <w:lang w:eastAsia="ru-RU"/>
        </w:rPr>
        <w:t>М.</w:t>
      </w:r>
      <w:r w:rsidR="00DE0722" w:rsidRPr="008D6D34">
        <w:rPr>
          <w:rFonts w:ascii="Times New Roman" w:hAnsi="Times New Roman"/>
          <w:sz w:val="28"/>
          <w:szCs w:val="24"/>
          <w:lang w:eastAsia="ru-RU"/>
        </w:rPr>
        <w:t>: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E0722" w:rsidRPr="008D6D34">
        <w:rPr>
          <w:rFonts w:ascii="Times New Roman" w:hAnsi="Times New Roman"/>
          <w:sz w:val="28"/>
          <w:szCs w:val="24"/>
        </w:rPr>
        <w:t>Финансы и статистика, 2003. -</w:t>
      </w:r>
      <w:r w:rsidRPr="008D6D34">
        <w:rPr>
          <w:rFonts w:ascii="Times New Roman" w:hAnsi="Times New Roman"/>
          <w:sz w:val="28"/>
          <w:szCs w:val="24"/>
        </w:rPr>
        <w:t xml:space="preserve"> 266 с.</w:t>
      </w:r>
    </w:p>
    <w:p w:rsidR="002D7BA9" w:rsidRPr="008D6D34" w:rsidRDefault="002D7BA9" w:rsidP="00C1282D">
      <w:pPr>
        <w:pStyle w:val="a3"/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sz w:val="28"/>
          <w:szCs w:val="24"/>
        </w:rPr>
      </w:pPr>
      <w:r w:rsidRPr="008D6D34">
        <w:rPr>
          <w:sz w:val="28"/>
          <w:szCs w:val="24"/>
        </w:rPr>
        <w:t xml:space="preserve">Косолапов Н.А. Политико-психологический анализ социально-территориальных систем. - М., 1994. </w:t>
      </w:r>
    </w:p>
    <w:p w:rsidR="002D7BA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>Красовский Ю.Д. Управление поведением в фирме. М.: Издательство «Инфра-М», 1997. 528 с.</w:t>
      </w:r>
    </w:p>
    <w:p w:rsidR="00DE0722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Леонтьев А.Н. Психология руководителя. </w:t>
      </w:r>
      <w:r w:rsidR="00DE0722" w:rsidRPr="008D6D34"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D6D34">
        <w:rPr>
          <w:rFonts w:ascii="Times New Roman" w:hAnsi="Times New Roman"/>
          <w:sz w:val="28"/>
          <w:szCs w:val="24"/>
          <w:lang w:eastAsia="ru-RU"/>
        </w:rPr>
        <w:t xml:space="preserve">М.: Издание «Наука», 1996. - </w:t>
      </w:r>
      <w:r w:rsidRPr="008D6D34">
        <w:rPr>
          <w:rFonts w:ascii="Times New Roman" w:hAnsi="Times New Roman"/>
          <w:sz w:val="28"/>
          <w:szCs w:val="24"/>
        </w:rPr>
        <w:t xml:space="preserve">384 с. </w:t>
      </w:r>
    </w:p>
    <w:p w:rsidR="002D7BA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Лесник А.Л., Смирнова М.Н. Перспективы Российской гостиничной индустрии: Москва на острие прорыва //5</w:t>
      </w:r>
      <w:r w:rsidR="008D6D34">
        <w:rPr>
          <w:rFonts w:ascii="Times New Roman" w:hAnsi="Times New Roman"/>
          <w:sz w:val="28"/>
          <w:szCs w:val="24"/>
        </w:rPr>
        <w:t xml:space="preserve"> </w:t>
      </w:r>
      <w:r w:rsidR="00DE0722" w:rsidRPr="008D6D34">
        <w:rPr>
          <w:rFonts w:ascii="Times New Roman" w:hAnsi="Times New Roman"/>
          <w:sz w:val="28"/>
          <w:szCs w:val="24"/>
        </w:rPr>
        <w:t>звезд. - 2000. -</w:t>
      </w:r>
      <w:r w:rsidRPr="008D6D34">
        <w:rPr>
          <w:rFonts w:ascii="Times New Roman" w:hAnsi="Times New Roman"/>
          <w:sz w:val="28"/>
          <w:szCs w:val="24"/>
        </w:rPr>
        <w:t xml:space="preserve"> №2 – С. 35.</w:t>
      </w:r>
    </w:p>
    <w:p w:rsidR="00F4039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Матыжев Г.О. Особенности печатных средств массовой информации как товара // Маркетинг в России и за рубежом . 2001. - №3.</w:t>
      </w:r>
      <w:r w:rsidR="00DE0722"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 -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 С. 68-77</w:t>
      </w:r>
      <w:r w:rsidR="00DE0722" w:rsidRPr="008D6D34">
        <w:rPr>
          <w:rFonts w:ascii="Times New Roman" w:eastAsia="TimesNewRomanPSMT+1" w:hAnsi="Times New Roman"/>
          <w:sz w:val="28"/>
          <w:szCs w:val="24"/>
          <w:lang w:val="en-US" w:eastAsia="ru-RU"/>
        </w:rPr>
        <w:t>.</w:t>
      </w:r>
    </w:p>
    <w:p w:rsidR="00F40399" w:rsidRPr="008D6D34" w:rsidRDefault="00F4039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Поцепцов Г.Г. Профессия: имиджмейкер. - СПб.: Алетейя, 2001</w:t>
      </w:r>
      <w:r w:rsidR="00DE0722" w:rsidRPr="008D6D34">
        <w:rPr>
          <w:rFonts w:ascii="Times New Roman" w:hAnsi="Times New Roman"/>
          <w:sz w:val="28"/>
          <w:szCs w:val="24"/>
        </w:rPr>
        <w:t>. – 176 с.</w:t>
      </w:r>
    </w:p>
    <w:p w:rsidR="002D7BA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Связи с общественностью: учеб. пособие для вузов / Э. В. Кондратьев, Р. Н. Абрамов; под общ. ред. С. Д. Резника.- 3-е изд.,.- М.: Академ. Проект, 2005. - 432 с.</w:t>
      </w:r>
    </w:p>
    <w:p w:rsidR="002D7BA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  <w:lang w:eastAsia="ru-RU"/>
        </w:rPr>
        <w:t xml:space="preserve">Сейнер Р. Стили поведения менеджеров в конфликтных </w:t>
      </w:r>
      <w:r w:rsidRPr="008D6D34">
        <w:rPr>
          <w:rFonts w:ascii="Times New Roman" w:hAnsi="Times New Roman"/>
          <w:sz w:val="28"/>
          <w:szCs w:val="24"/>
        </w:rPr>
        <w:t xml:space="preserve">ситуациях // Вопросы теории </w:t>
      </w:r>
      <w:r w:rsidR="00DE0722" w:rsidRPr="008D6D34">
        <w:rPr>
          <w:rFonts w:ascii="Times New Roman" w:hAnsi="Times New Roman"/>
          <w:sz w:val="28"/>
          <w:szCs w:val="24"/>
        </w:rPr>
        <w:t>и практики управления, 1994. - №3. - 367 с.</w:t>
      </w:r>
    </w:p>
    <w:p w:rsidR="002D7BA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Словарь практического психолога / Сост. С.Ю Головин. . Минск: Харвест,1998.</w:t>
      </w:r>
      <w:r w:rsidR="00DE0722"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 -</w:t>
      </w: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 xml:space="preserve"> 800с.</w:t>
      </w:r>
    </w:p>
    <w:p w:rsidR="002D7BA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Титов С. А. Стратегия формирования и методы оценки имиджа предпринимательской структуры Дис. ... канд. экон. наук : 08.00.05 : </w:t>
      </w:r>
      <w:r w:rsidR="00DE0722" w:rsidRPr="008D6D34">
        <w:rPr>
          <w:rFonts w:ascii="Times New Roman" w:hAnsi="Times New Roman"/>
          <w:sz w:val="28"/>
          <w:szCs w:val="24"/>
        </w:rPr>
        <w:t xml:space="preserve">- </w:t>
      </w:r>
      <w:r w:rsidRPr="008D6D34">
        <w:rPr>
          <w:rFonts w:ascii="Times New Roman" w:hAnsi="Times New Roman"/>
          <w:sz w:val="28"/>
          <w:szCs w:val="24"/>
        </w:rPr>
        <w:t>СПб, 2004</w:t>
      </w:r>
      <w:r w:rsidR="00DE0722" w:rsidRPr="008D6D34">
        <w:rPr>
          <w:rFonts w:ascii="Times New Roman" w:hAnsi="Times New Roman"/>
          <w:sz w:val="28"/>
          <w:szCs w:val="24"/>
        </w:rPr>
        <w:t>. -</w:t>
      </w:r>
      <w:r w:rsidRPr="008D6D34">
        <w:rPr>
          <w:rFonts w:ascii="Times New Roman" w:hAnsi="Times New Roman"/>
          <w:sz w:val="28"/>
          <w:szCs w:val="24"/>
        </w:rPr>
        <w:t xml:space="preserve"> 192 c. РГБ ОД, 61:02-8/206-X</w:t>
      </w:r>
    </w:p>
    <w:p w:rsidR="002D7BA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Томилова, М.В. Модель имиджа организации / М.В. Томилова // Маркетинг в России и за рубежом. – 1998. - № 1. – С. 5-17.</w:t>
      </w:r>
    </w:p>
    <w:p w:rsidR="002D7BA9" w:rsidRPr="008D6D34" w:rsidRDefault="002D7BA9" w:rsidP="00C1282D">
      <w:pPr>
        <w:pStyle w:val="a3"/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sz w:val="28"/>
          <w:szCs w:val="24"/>
        </w:rPr>
      </w:pPr>
      <w:r w:rsidRPr="008D6D34">
        <w:rPr>
          <w:sz w:val="28"/>
          <w:szCs w:val="24"/>
        </w:rPr>
        <w:t>Феофанов О.А. Стереотип и имидж в буржуазной пропаганде // Вопросы философии. - 1980. - № 6. - С.95.</w:t>
      </w:r>
    </w:p>
    <w:p w:rsidR="002D7BA9" w:rsidRPr="008D6D34" w:rsidRDefault="002D7BA9" w:rsidP="00C1282D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NewRomanPSMT+1" w:hAnsi="Times New Roman"/>
          <w:sz w:val="28"/>
          <w:szCs w:val="24"/>
        </w:rPr>
      </w:pPr>
      <w:r w:rsidRPr="008D6D34">
        <w:rPr>
          <w:rFonts w:ascii="Times New Roman" w:eastAsia="TimesNewRomanPSMT+1" w:hAnsi="Times New Roman"/>
          <w:sz w:val="28"/>
          <w:szCs w:val="24"/>
          <w:lang w:eastAsia="ru-RU"/>
        </w:rPr>
        <w:t>Швальбе Х. Практика маркетинга для малых и средних предприятий. Пер. с нем. . М.: Республика, 1995. . 317с. – С. 69-70</w:t>
      </w:r>
    </w:p>
    <w:p w:rsidR="00346357" w:rsidRPr="00C1282D" w:rsidRDefault="002D7BA9" w:rsidP="00C1282D">
      <w:pPr>
        <w:pStyle w:val="a3"/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eastAsia="TimesNewRomanPSMT+1"/>
          <w:sz w:val="28"/>
          <w:szCs w:val="24"/>
        </w:rPr>
      </w:pPr>
      <w:r w:rsidRPr="00C1282D">
        <w:rPr>
          <w:sz w:val="28"/>
          <w:szCs w:val="24"/>
        </w:rPr>
        <w:t>Шепель В. Имиджелогия; секреты личного оба</w:t>
      </w:r>
      <w:r w:rsidR="00C1282D" w:rsidRPr="00C1282D">
        <w:rPr>
          <w:sz w:val="28"/>
          <w:szCs w:val="24"/>
        </w:rPr>
        <w:t>яния. - М., 1994. - С. 142-143.</w:t>
      </w:r>
    </w:p>
    <w:p w:rsidR="00C1282D" w:rsidRPr="00C1282D" w:rsidRDefault="00C1282D" w:rsidP="00C1282D">
      <w:pPr>
        <w:pStyle w:val="a3"/>
        <w:widowControl w:val="0"/>
        <w:tabs>
          <w:tab w:val="num" w:pos="567"/>
        </w:tabs>
        <w:spacing w:line="360" w:lineRule="auto"/>
        <w:jc w:val="both"/>
        <w:rPr>
          <w:rFonts w:eastAsia="TimesNewRomanPSMT+1"/>
          <w:sz w:val="28"/>
          <w:szCs w:val="24"/>
        </w:rPr>
      </w:pPr>
    </w:p>
    <w:p w:rsidR="00B96434" w:rsidRPr="008D6D34" w:rsidRDefault="00346357" w:rsidP="008D6D34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eastAsia="TimesNewRomanPSMT+1" w:hAnsi="Times New Roman" w:cs="Arial"/>
          <w:b w:val="0"/>
          <w:color w:val="auto"/>
          <w:lang w:eastAsia="ru-RU"/>
        </w:rPr>
      </w:pPr>
      <w:r w:rsidRPr="008D6D34">
        <w:rPr>
          <w:rFonts w:ascii="Times New Roman" w:eastAsia="TimesNewRomanPSMT+1" w:hAnsi="Times New Roman"/>
          <w:b w:val="0"/>
          <w:color w:val="auto"/>
          <w:lang w:eastAsia="ru-RU"/>
        </w:rPr>
        <w:br w:type="page"/>
      </w:r>
      <w:bookmarkStart w:id="12" w:name="_Toc262396559"/>
      <w:r w:rsidR="005B1580" w:rsidRPr="008D6D34">
        <w:rPr>
          <w:rFonts w:ascii="Times New Roman" w:eastAsia="TimesNewRomanPSMT+1" w:hAnsi="Times New Roman" w:cs="Arial"/>
          <w:b w:val="0"/>
          <w:color w:val="auto"/>
          <w:lang w:eastAsia="ru-RU"/>
        </w:rPr>
        <w:t>Приложение А</w:t>
      </w:r>
      <w:bookmarkEnd w:id="12"/>
    </w:p>
    <w:p w:rsidR="00C1282D" w:rsidRDefault="00C1282D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13" w:name="_Toc255907379"/>
      <w:bookmarkStart w:id="14" w:name="_Toc262240106"/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Методика С.А. Будасси «Самооценка личности»</w:t>
      </w:r>
      <w:bookmarkEnd w:id="13"/>
      <w:bookmarkEnd w:id="14"/>
    </w:p>
    <w:p w:rsidR="00C1282D" w:rsidRDefault="00C1282D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5B1580" w:rsidRPr="008D6D34" w:rsidRDefault="005B1580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bCs/>
          <w:sz w:val="28"/>
          <w:szCs w:val="24"/>
        </w:rPr>
        <w:t>Бланк МСЛ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3465"/>
        <w:gridCol w:w="2008"/>
      </w:tblGrid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iCs/>
                <w:sz w:val="20"/>
                <w:szCs w:val="20"/>
              </w:rPr>
              <w:t>Идеал</w:t>
            </w: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iCs/>
                <w:sz w:val="20"/>
                <w:szCs w:val="20"/>
              </w:rPr>
              <w:t>Качества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iCs/>
                <w:sz w:val="20"/>
                <w:szCs w:val="20"/>
              </w:rPr>
              <w:t>Реальное Я</w:t>
            </w: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Аккуратность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Беспечность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Вдумчивость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Вспыльчивость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Гордость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Грубость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Доброта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Жадность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Жизнерадостность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Завистливость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Застенчивость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Злопамятность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Искренность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Капризность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Легковерие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Мечтательность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Нежность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Непринужденность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Нерешительность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Несдержанность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Обидчивость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Осторожность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Педантичность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Подозрительность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Принципиальность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Высокомерие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Радушие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Развязность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Рассудочность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Решительность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Сдержанность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Стыдливость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Терпеливость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Трудолюбие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Трусость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Увлекаемость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Упорство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Уступчивость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Упрямство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Черствость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Честность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Чуткость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  <w:jc w:val="center"/>
        </w:trPr>
        <w:tc>
          <w:tcPr>
            <w:tcW w:w="1646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bCs/>
                <w:sz w:val="20"/>
                <w:szCs w:val="20"/>
              </w:rPr>
              <w:t>Эгоизм</w:t>
            </w:r>
          </w:p>
        </w:tc>
        <w:tc>
          <w:tcPr>
            <w:tcW w:w="2008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282D" w:rsidRDefault="00C1282D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1580" w:rsidRPr="008D6D34" w:rsidRDefault="005B1580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Обработка результатов методики самооценки</w:t>
      </w:r>
    </w:p>
    <w:p w:rsidR="00C1282D" w:rsidRDefault="00C1282D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1580" w:rsidRPr="008D6D34" w:rsidRDefault="005B1580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1. Найти значения d, d</w:t>
      </w:r>
      <w:r w:rsidRPr="008D6D34">
        <w:rPr>
          <w:rFonts w:ascii="Times New Roman" w:hAnsi="Times New Roman"/>
          <w:sz w:val="28"/>
          <w:szCs w:val="24"/>
          <w:vertAlign w:val="superscript"/>
        </w:rPr>
        <w:t xml:space="preserve">2 </w:t>
      </w:r>
      <w:r w:rsidRPr="008D6D34">
        <w:rPr>
          <w:rFonts w:ascii="Times New Roman" w:hAnsi="Times New Roman"/>
          <w:sz w:val="28"/>
          <w:szCs w:val="24"/>
        </w:rPr>
        <w:t xml:space="preserve">, </w:t>
      </w:r>
      <w:r w:rsidRPr="008D6D34">
        <w:rPr>
          <w:rFonts w:ascii="Times New Roman" w:hAnsi="Times New Roman"/>
          <w:sz w:val="28"/>
          <w:szCs w:val="28"/>
        </w:rPr>
        <w:sym w:font="Symbol" w:char="F053"/>
      </w:r>
      <w:r w:rsidRPr="008D6D34">
        <w:rPr>
          <w:rFonts w:ascii="Times New Roman" w:hAnsi="Times New Roman"/>
          <w:sz w:val="28"/>
          <w:szCs w:val="24"/>
        </w:rPr>
        <w:t>d</w:t>
      </w:r>
      <w:r w:rsidRPr="008D6D34">
        <w:rPr>
          <w:rFonts w:ascii="Times New Roman" w:hAnsi="Times New Roman"/>
          <w:sz w:val="28"/>
          <w:szCs w:val="24"/>
          <w:vertAlign w:val="superscript"/>
        </w:rPr>
        <w:t>2</w:t>
      </w:r>
    </w:p>
    <w:p w:rsidR="00C1282D" w:rsidRDefault="00C1282D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1580" w:rsidRPr="008D6D34" w:rsidRDefault="005B1580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где d - разность номеров рангов. Внести в таблицу: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5B1580" w:rsidRPr="00C1282D" w:rsidTr="00C1282D">
        <w:trPr>
          <w:tblCellSpacing w:w="0" w:type="dxa"/>
        </w:trPr>
        <w:tc>
          <w:tcPr>
            <w:tcW w:w="44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</w:tr>
      <w:tr w:rsidR="005B1580" w:rsidRPr="00C1282D" w:rsidTr="00C1282D">
        <w:trPr>
          <w:tblCellSpacing w:w="0" w:type="dxa"/>
        </w:trPr>
        <w:tc>
          <w:tcPr>
            <w:tcW w:w="44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580" w:rsidRPr="00C1282D" w:rsidTr="00C1282D">
        <w:trPr>
          <w:tblCellSpacing w:w="0" w:type="dxa"/>
        </w:trPr>
        <w:tc>
          <w:tcPr>
            <w:tcW w:w="44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82D">
              <w:rPr>
                <w:rFonts w:ascii="Times New Roman" w:hAnsi="Times New Roman"/>
                <w:sz w:val="20"/>
                <w:szCs w:val="20"/>
              </w:rPr>
              <w:t>d</w:t>
            </w:r>
            <w:r w:rsidRPr="00C1282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5B1580" w:rsidRPr="00C1282D" w:rsidRDefault="005B1580" w:rsidP="00C1282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282D" w:rsidRDefault="00C1282D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1580" w:rsidRPr="008D6D34" w:rsidRDefault="005B1580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8"/>
        </w:rPr>
        <w:sym w:font="Symbol" w:char="F053"/>
      </w:r>
      <w:r w:rsidRPr="008D6D34">
        <w:rPr>
          <w:rFonts w:ascii="Times New Roman" w:hAnsi="Times New Roman"/>
          <w:sz w:val="28"/>
          <w:szCs w:val="24"/>
        </w:rPr>
        <w:t>d</w:t>
      </w:r>
      <w:r w:rsidRPr="008D6D34">
        <w:rPr>
          <w:rFonts w:ascii="Times New Roman" w:hAnsi="Times New Roman"/>
          <w:sz w:val="28"/>
          <w:szCs w:val="24"/>
          <w:vertAlign w:val="superscript"/>
        </w:rPr>
        <w:t xml:space="preserve">2 </w:t>
      </w:r>
      <w:r w:rsidRPr="008D6D34">
        <w:rPr>
          <w:rFonts w:ascii="Times New Roman" w:hAnsi="Times New Roman"/>
          <w:sz w:val="28"/>
          <w:szCs w:val="24"/>
        </w:rPr>
        <w:t>=</w:t>
      </w:r>
    </w:p>
    <w:p w:rsidR="00C1282D" w:rsidRDefault="00C1282D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1580" w:rsidRPr="008D6D34" w:rsidRDefault="005B1580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2. По формуле Роджерса подсчитать коэффициент корреляции рангов:</w:t>
      </w:r>
    </w:p>
    <w:p w:rsidR="00C1282D" w:rsidRDefault="00C1282D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1580" w:rsidRPr="008D6D34" w:rsidRDefault="005B1580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r =1 - (6</w:t>
      </w:r>
      <w:r w:rsidRPr="008D6D34">
        <w:rPr>
          <w:rFonts w:ascii="Times New Roman" w:hAnsi="Times New Roman"/>
          <w:sz w:val="28"/>
          <w:szCs w:val="28"/>
        </w:rPr>
        <w:sym w:font="Symbol" w:char="F053"/>
      </w:r>
      <w:r w:rsidRPr="008D6D34">
        <w:rPr>
          <w:rFonts w:ascii="Times New Roman" w:hAnsi="Times New Roman"/>
          <w:sz w:val="28"/>
          <w:szCs w:val="24"/>
        </w:rPr>
        <w:t>d</w:t>
      </w:r>
      <w:r w:rsidRPr="008D6D34">
        <w:rPr>
          <w:rFonts w:ascii="Times New Roman" w:hAnsi="Times New Roman"/>
          <w:sz w:val="28"/>
          <w:szCs w:val="24"/>
          <w:vertAlign w:val="superscript"/>
        </w:rPr>
        <w:t xml:space="preserve">2 </w:t>
      </w:r>
      <w:r w:rsidRPr="008D6D34">
        <w:rPr>
          <w:rFonts w:ascii="Times New Roman" w:hAnsi="Times New Roman"/>
          <w:sz w:val="28"/>
          <w:szCs w:val="24"/>
        </w:rPr>
        <w:t>/(n</w:t>
      </w:r>
      <w:r w:rsidRPr="008D6D34">
        <w:rPr>
          <w:rFonts w:ascii="Times New Roman" w:hAnsi="Times New Roman"/>
          <w:sz w:val="28"/>
          <w:szCs w:val="24"/>
          <w:vertAlign w:val="superscript"/>
        </w:rPr>
        <w:t xml:space="preserve">3 </w:t>
      </w:r>
      <w:r w:rsidR="00C1282D">
        <w:rPr>
          <w:rFonts w:ascii="Times New Roman" w:hAnsi="Times New Roman"/>
          <w:sz w:val="28"/>
          <w:szCs w:val="24"/>
        </w:rPr>
        <w:t>-n))</w:t>
      </w:r>
    </w:p>
    <w:p w:rsidR="00C1282D" w:rsidRDefault="00C1282D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1580" w:rsidRPr="008D6D34" w:rsidRDefault="005B1580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где d - разность номеров рангов, n - число рассматриваемых свойств (20).</w:t>
      </w:r>
    </w:p>
    <w:p w:rsidR="005B1580" w:rsidRPr="008D6D34" w:rsidRDefault="005B1580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Нормативы</w:t>
      </w:r>
    </w:p>
    <w:p w:rsidR="005B1580" w:rsidRPr="008D6D34" w:rsidRDefault="005B1580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Если r стремится к +1, то это указывает на завышенную самооценку;</w:t>
      </w:r>
    </w:p>
    <w:p w:rsidR="005B1580" w:rsidRPr="008D6D34" w:rsidRDefault="005B1580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Если r стремится к -1, то это указывает на заниженную самооценку;</w:t>
      </w:r>
    </w:p>
    <w:p w:rsidR="005B1580" w:rsidRPr="008D6D34" w:rsidRDefault="005B1580" w:rsidP="008D6D3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При -0,5 &lt; r&lt; +0 ,5 - самооценка нормальная.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B1580" w:rsidRPr="008D6D34" w:rsidRDefault="005B1580" w:rsidP="008D6D34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Arial"/>
          <w:b w:val="0"/>
          <w:color w:val="auto"/>
        </w:rPr>
      </w:pPr>
      <w:r w:rsidRPr="008D6D34">
        <w:rPr>
          <w:rFonts w:ascii="Times New Roman" w:hAnsi="Times New Roman"/>
          <w:b w:val="0"/>
          <w:bCs w:val="0"/>
          <w:color w:val="auto"/>
          <w:szCs w:val="24"/>
        </w:rPr>
        <w:br w:type="page"/>
      </w:r>
      <w:bookmarkStart w:id="15" w:name="_Toc262396560"/>
      <w:bookmarkStart w:id="16" w:name="_Toc255907380"/>
      <w:r w:rsidRPr="008D6D34">
        <w:rPr>
          <w:rFonts w:ascii="Times New Roman" w:hAnsi="Times New Roman" w:cs="Arial"/>
          <w:b w:val="0"/>
          <w:color w:val="auto"/>
        </w:rPr>
        <w:t>Приложение Б</w:t>
      </w:r>
      <w:bookmarkEnd w:id="15"/>
    </w:p>
    <w:p w:rsidR="00C1282D" w:rsidRDefault="00C1282D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17" w:name="_Toc262240108"/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Личные качества руководителя</w:t>
      </w:r>
      <w:bookmarkEnd w:id="16"/>
      <w:bookmarkEnd w:id="17"/>
    </w:p>
    <w:p w:rsidR="00C1282D" w:rsidRDefault="00C1282D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Для самооценки руководителя фирмы предлагается тест "Личные качества руководителя". Тест включает в себя 40 утверждений различной направленности, свое отношение к которым следует выразить, используя следующие варианты ответов: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–</w:t>
      </w:r>
      <w:r w:rsidR="008D6D34">
        <w:rPr>
          <w:sz w:val="28"/>
        </w:rPr>
        <w:t xml:space="preserve"> </w:t>
      </w:r>
      <w:r w:rsidRPr="008D6D34">
        <w:rPr>
          <w:sz w:val="28"/>
        </w:rPr>
        <w:t>полностью согласен – 2 балла;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–</w:t>
      </w:r>
      <w:r w:rsidR="008D6D34">
        <w:rPr>
          <w:sz w:val="28"/>
        </w:rPr>
        <w:t xml:space="preserve"> </w:t>
      </w:r>
      <w:r w:rsidRPr="008D6D34">
        <w:rPr>
          <w:sz w:val="28"/>
        </w:rPr>
        <w:t>частично согласен – 1 балл;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–</w:t>
      </w:r>
      <w:r w:rsidR="008D6D34">
        <w:rPr>
          <w:sz w:val="28"/>
        </w:rPr>
        <w:t xml:space="preserve"> </w:t>
      </w:r>
      <w:r w:rsidRPr="008D6D34">
        <w:rPr>
          <w:sz w:val="28"/>
        </w:rPr>
        <w:t>не согласен – 0 баллов.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Утверждения: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1. Законы следует безоговорочно соблюдать.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2. Интересы коллектива выше личных.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3. Трудовые коллективы сейчас не обладают правом решать, что для них приемлемо и важно.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4. Выборы руководителей лишены смысла, поскольку в основном выбирают не тех, кого следует.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5. Следует препятствовать развитию неформальных движений в молодежной среде.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6. Государству необходим строжайший режим экономии во всех сферах, в том числе и в сфере бизнеса.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7. Работа в бизнесе – дело нечистое.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8. В политике очень трудно составить собственное мнение.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9. Лучше стараться все делать самому.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10. Не люблю, чтобы мне приказывали.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11. Критиковать можно в том случае, если можешь предложить лучший вариант.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12. Не следует чувствовать личной ответственности за решения своего руководства.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13. Я не могу делать того, что противоречит моим принципам.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14. Не следует выплачивать пособия по безработице, так как они не побуждают к труду.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15. Каждый должен идти своим путем и в ответственные моменты полагаться лишь на себя.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16. Следует всегда поддерживать и выполнять решения своего руководителя.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17. Современная политика – дело столь сложное и многогранное, что заниматься ею должны исключительно профессионалы.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 xml:space="preserve">18. </w:t>
      </w:r>
      <w:smartTag w:uri="urn:schemas-microsoft-com:office:smarttags" w:element="PersonName">
        <w:r w:rsidRPr="008D6D34">
          <w:rPr>
            <w:sz w:val="28"/>
          </w:rPr>
          <w:t>Лю</w:t>
        </w:r>
      </w:smartTag>
      <w:r w:rsidRPr="008D6D34">
        <w:rPr>
          <w:sz w:val="28"/>
        </w:rPr>
        <w:t>дям нужно кому-то подчиняться.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19. Я сторонник жесткого руководства, поскольку так легче воплощать в жизнь свои идеи.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20. Очевидные сомнения руководителя ослабляют коллектив.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21. Я всегда принимаю правильные решения.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22. Дети прежде всего должны уметь приспосабливаться.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23. Во имя интересов коллектива можно иногда пренебречь благополучием отдельных людей.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24. Предпочитаю, чтобы мне всегда и во всем указывали, что я должен делать.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25. Дети не должны критиковать поступки педагога.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26. Мне не нравится вседозволенность в чем бы то ни было.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27. В некоторых людях я сразу усматриваю лицемерие и коварство.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28. Возражать кому-либо – значит, создавать себе дополнительные трудности.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29. Никогда не нужно говорить о том, о чем не имеешь понятия.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30. Меня раздражает глупость других.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31. Я не люблю нести ответственность за кого-либо.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32. Я всегда приспосабливаюсь к окружающим.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33. С людьми, к которым не испытываешь симпатии, не обязательно вести себя вежливо.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34. Тунеядцев лучше всего изолировать от общества.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35. Учебное заведение должно учить учащихся послушанию.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36. Мне порой доставляет удовольствие сделать кому-либо неприятность.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37. Из принципа никому не даю в долг.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38. Мне порой трудно выразить свое мнение или мысль.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39. Мнение начальника всегда более весомо, чем мнение подчиненного.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40. Приятельские отношения между руководителем и подчиненными наносят вред воспитанию.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Результат теста определяется следующим образом.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1. Подсчитайте сумму баллов по пунктам 1 – 20. Запишите число. Это уровень вашей социальной нравственности.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2. Подсчитайте сумму баллов по пунктам 21 – 30. Запишите число. Это уровень вашей духовной зрелости.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3. Подсчитайте сумму баллов по пунктам 31 – 40. Запишите число. Это уровень вашей эмоциональной зрелости.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4. Сложите две последние величины. Это уровень вашего социального интеллекта.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5. Подсчитайте общую сумму баллов по пунктам 1 – 40. Она отражает ваш потенциал как лидера в больших коллективах и группах людей.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Дифференцированная оценка теста производится по следующей схеме.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1. Уровень социальной нравственности:</w:t>
      </w:r>
    </w:p>
    <w:p w:rsidR="00C1282D" w:rsidRDefault="00C1282D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0 – 6 – низкий</w:t>
      </w:r>
      <w:r w:rsidR="008D6D34">
        <w:rPr>
          <w:sz w:val="28"/>
        </w:rPr>
        <w:t xml:space="preserve"> </w:t>
      </w:r>
      <w:r w:rsidRPr="008D6D34">
        <w:rPr>
          <w:sz w:val="28"/>
        </w:rPr>
        <w:t>22 – 26 – высокий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7 – 10 – средний</w:t>
      </w:r>
      <w:r w:rsidR="008D6D34">
        <w:rPr>
          <w:sz w:val="28"/>
        </w:rPr>
        <w:t xml:space="preserve"> </w:t>
      </w:r>
      <w:r w:rsidRPr="008D6D34">
        <w:rPr>
          <w:sz w:val="28"/>
        </w:rPr>
        <w:t>27 – 30 – средний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11 – 15 – самый высокий</w:t>
      </w:r>
      <w:r w:rsidR="008D6D34">
        <w:rPr>
          <w:sz w:val="28"/>
        </w:rPr>
        <w:t xml:space="preserve"> </w:t>
      </w:r>
      <w:r w:rsidRPr="008D6D34">
        <w:rPr>
          <w:sz w:val="28"/>
        </w:rPr>
        <w:t>31 – 34 – ниже среднего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16 – 21 – очень высокий</w:t>
      </w:r>
      <w:r w:rsidR="008D6D34">
        <w:rPr>
          <w:sz w:val="28"/>
        </w:rPr>
        <w:t xml:space="preserve"> </w:t>
      </w:r>
      <w:r w:rsidRPr="008D6D34">
        <w:rPr>
          <w:sz w:val="28"/>
        </w:rPr>
        <w:t>35 – 40 – низкий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2. Уровень духовной зрелости: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0 – 2 – низкий</w:t>
      </w:r>
      <w:r w:rsidR="008D6D34">
        <w:rPr>
          <w:sz w:val="28"/>
        </w:rPr>
        <w:t xml:space="preserve"> </w:t>
      </w:r>
      <w:r w:rsidRPr="008D6D34">
        <w:rPr>
          <w:sz w:val="28"/>
        </w:rPr>
        <w:t>11 – 13 – высокий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 – 4 – средний</w:t>
      </w:r>
      <w:r w:rsidR="008D6D34">
        <w:rPr>
          <w:sz w:val="28"/>
        </w:rPr>
        <w:t xml:space="preserve"> </w:t>
      </w:r>
      <w:r w:rsidRPr="008D6D34">
        <w:rPr>
          <w:sz w:val="28"/>
        </w:rPr>
        <w:t>14 – 15 – средний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5 – 7 – самый высокий</w:t>
      </w:r>
      <w:r w:rsidR="008D6D34">
        <w:rPr>
          <w:sz w:val="28"/>
        </w:rPr>
        <w:t xml:space="preserve"> </w:t>
      </w:r>
      <w:r w:rsidRPr="008D6D34">
        <w:rPr>
          <w:sz w:val="28"/>
        </w:rPr>
        <w:t>16 – 17 – ниже среднего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8 – 10 – очень высокий</w:t>
      </w:r>
      <w:r w:rsidR="008D6D34">
        <w:rPr>
          <w:sz w:val="28"/>
        </w:rPr>
        <w:t xml:space="preserve"> </w:t>
      </w:r>
      <w:r w:rsidRPr="008D6D34">
        <w:rPr>
          <w:sz w:val="28"/>
        </w:rPr>
        <w:t>18 – 20 – низкий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3. Уровень эмоциональной зрелости: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0 – 1 – самый высокий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2 – 4 – очень высокий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5 – 8 – высокий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9 – 12 – средний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13 – 16 – ниже среднего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17 – 20 – низкий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4. Уровень социального интеллекта: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0 – 2 – средний</w:t>
      </w:r>
      <w:r w:rsidR="008D6D34">
        <w:rPr>
          <w:sz w:val="28"/>
        </w:rPr>
        <w:t xml:space="preserve"> </w:t>
      </w:r>
      <w:r w:rsidRPr="008D6D34">
        <w:rPr>
          <w:sz w:val="28"/>
        </w:rPr>
        <w:t>15 – 21 – высокий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3 – 4 – высокий</w:t>
      </w:r>
      <w:r w:rsidR="008D6D34">
        <w:rPr>
          <w:sz w:val="28"/>
        </w:rPr>
        <w:t xml:space="preserve"> </w:t>
      </w:r>
      <w:r w:rsidRPr="008D6D34">
        <w:rPr>
          <w:sz w:val="28"/>
        </w:rPr>
        <w:t>22 – 27 – средний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5 – 8 – самый высокий</w:t>
      </w:r>
      <w:r w:rsidR="008D6D34">
        <w:rPr>
          <w:sz w:val="28"/>
        </w:rPr>
        <w:t xml:space="preserve"> </w:t>
      </w:r>
      <w:r w:rsidRPr="008D6D34">
        <w:rPr>
          <w:sz w:val="28"/>
        </w:rPr>
        <w:t>28 – 33 – ниже среднего</w:t>
      </w: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9 – 14 – очень высокий</w:t>
      </w:r>
      <w:r w:rsidR="008D6D34">
        <w:rPr>
          <w:sz w:val="28"/>
        </w:rPr>
        <w:t xml:space="preserve"> </w:t>
      </w:r>
      <w:r w:rsidRPr="008D6D34">
        <w:rPr>
          <w:sz w:val="28"/>
        </w:rPr>
        <w:t>34 – 40 – низкий</w:t>
      </w:r>
    </w:p>
    <w:p w:rsidR="00C1282D" w:rsidRDefault="00C1282D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B1580" w:rsidRPr="008D6D34" w:rsidRDefault="005B1580" w:rsidP="008D6D34">
      <w:pPr>
        <w:pStyle w:val="tek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5. Интегральная оценка качеств: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bCs/>
          <w:sz w:val="28"/>
        </w:rPr>
        <w:t>71 – 80 БАЛЛОВ.</w:t>
      </w:r>
      <w:r w:rsidRPr="008D6D34">
        <w:rPr>
          <w:sz w:val="28"/>
        </w:rPr>
        <w:t xml:space="preserve"> Вы относитесь к людям, которые обычно не вызывают симпатии у окружающих. Вы мало в чем разбираетесь, редко имеете собственное мнение, подчиняетесь строгому приказу. Вы, как правило, не чувствуете угрызений совести.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bCs/>
          <w:sz w:val="28"/>
        </w:rPr>
        <w:t>61 – 70 БАЛЛОВ.</w:t>
      </w:r>
      <w:r w:rsidRPr="008D6D34">
        <w:rPr>
          <w:sz w:val="28"/>
        </w:rPr>
        <w:t xml:space="preserve"> Вы один из тех, кто не все видит или слышит. Вам вовсе не хочется меняться, лучший путь – пусть все останется по-прежнему. Экспериментов не признаете и в принципе боитесь риска. Вы справедливы, но из-за преобладающего в вас консервативного начала многие ваши действия воспринимаются как несправедливые. Вам следовало бы больше интересоваться реалиями жизни и проблемами окружающих вас людей. Это принесло бы пользу и вам, и коллективу.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bCs/>
          <w:sz w:val="28"/>
        </w:rPr>
        <w:t>46 – 60 БАЛЛОВ.</w:t>
      </w:r>
      <w:r w:rsidRPr="008D6D34">
        <w:rPr>
          <w:sz w:val="28"/>
        </w:rPr>
        <w:t xml:space="preserve"> Вы – типичный "середняк". В ваших интересах нет устойчивых приоритетов. Все, что выходит за рамки стандарта, оцениваете критически и с оговорками. Обладаете интуицией и совестью, умеете четко формулировать и высказывать свое мнение. Вам неприятно: пристальное внимание со стороны других или принуждение, с другой стороны – вы всегда стремитесь договориться. Научившись отделять главное от второстепенного, вы вполне можете стать лидером.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bCs/>
          <w:sz w:val="28"/>
        </w:rPr>
        <w:t>15 – 45 БАЛЛОВ.</w:t>
      </w:r>
      <w:r w:rsidRPr="008D6D34">
        <w:rPr>
          <w:sz w:val="28"/>
        </w:rPr>
        <w:t xml:space="preserve"> Вы явный демократ, в полной мере обладающий чувством ответственности. Ваша нравственность и социальные интересы четко выражены. Вы стараетесь поддерживать новые начинания, ибо убеждены, что новое всегда более прогрессивно и никакой сложившийся порядок не может быть окончательным. Очень немногое принимаете безоговорочно, ибо вы неизменно критичны и отрицаете поспешность в принятии решений. Страстно защищаете свои идеи и трудно идете на компромисс. К сожалению, вы представляете меньшинство, но вы именно из тех людей, которые обладают качеством лидера.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bCs/>
          <w:sz w:val="28"/>
        </w:rPr>
        <w:t>0 – 14 БАЛЛОВ.</w:t>
      </w:r>
      <w:r w:rsidRPr="008D6D34">
        <w:rPr>
          <w:sz w:val="28"/>
        </w:rPr>
        <w:t xml:space="preserve"> Ваша ненадежность слишком очевидна. Если вам что-либо не нравится (а это случается часто) – вы раздражаетесь, и людям становится трудно с вами общаться. Вы добиваетесь своей цели непреклонно и энергично, вплоть до открытого сопротивления. По вашему убеждению, цель оправдывает средства. Нетерпеливость и явный недостаток объективности – ваше слабое место. Порой вами овладевает какая-нибудь идея, но ваша нетерпеливость мешает ее воплощению в жизнь.</w:t>
      </w:r>
    </w:p>
    <w:p w:rsidR="005B1580" w:rsidRPr="008D6D34" w:rsidRDefault="005B1580" w:rsidP="008D6D34">
      <w:pPr>
        <w:pStyle w:val="vtjashk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B1580" w:rsidRPr="008D6D34" w:rsidRDefault="00C1282D" w:rsidP="008D6D34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Arial"/>
          <w:b w:val="0"/>
          <w:color w:val="auto"/>
        </w:rPr>
      </w:pPr>
      <w:bookmarkStart w:id="18" w:name="_Toc262396561"/>
      <w:bookmarkStart w:id="19" w:name="_Toc255907382"/>
      <w:r>
        <w:rPr>
          <w:rFonts w:ascii="Times New Roman" w:hAnsi="Times New Roman" w:cs="Arial"/>
          <w:b w:val="0"/>
          <w:color w:val="auto"/>
        </w:rPr>
        <w:br w:type="page"/>
      </w:r>
      <w:r w:rsidR="005B1580" w:rsidRPr="008D6D34">
        <w:rPr>
          <w:rFonts w:ascii="Times New Roman" w:hAnsi="Times New Roman" w:cs="Arial"/>
          <w:b w:val="0"/>
          <w:color w:val="auto"/>
        </w:rPr>
        <w:t>Приложение В</w:t>
      </w:r>
      <w:bookmarkEnd w:id="18"/>
    </w:p>
    <w:p w:rsidR="00C1282D" w:rsidRDefault="00C1282D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20" w:name="_Toc262240110"/>
    </w:p>
    <w:p w:rsidR="005B1580" w:rsidRPr="009D69AB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Методика определения стиля руководства трудовым коллективом</w:t>
      </w:r>
      <w:bookmarkEnd w:id="19"/>
      <w:bookmarkEnd w:id="20"/>
    </w:p>
    <w:p w:rsidR="00C1282D" w:rsidRDefault="00C1282D" w:rsidP="008D6D34">
      <w:pPr>
        <w:widowControl w:val="0"/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4"/>
        </w:rPr>
      </w:pP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 xml:space="preserve">Методика позволяет определить стиль руководства трудовым коллективом, была разработана В. П. Захаровым.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 xml:space="preserve">Инструкция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Данный тест включает в себя 13 групп вопросов, каждая из которых подразделяется на 3 утверждения, условно обозначаемых буквами а, b и с. Для того чтобы правильно ответить на вопросы, необходимо внимательно прочитать предложенный текст и из трех вариантов ответов-утверждений выбрать только один, наиболее соответствующий стилю руководства в вашем трудовом коллективе.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 xml:space="preserve">Текст теста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>1</w:t>
      </w:r>
      <w:r w:rsidRPr="008D6D34">
        <w:rPr>
          <w:rFonts w:ascii="Times New Roman" w:hAnsi="Times New Roman"/>
          <w:sz w:val="28"/>
          <w:szCs w:val="24"/>
        </w:rPr>
        <w:t xml:space="preserve">. Ваше предприятие производит группу товаров, не пользующихся большим спросом у покупателей. Конкуренты разработали новую технологию производства этих же товаров, отличающихся высоким качеством, но требующих дополнительных капиталовложений. Как в данной ситуации поступит ваш руководящий начальник?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а) продолжит производство товаров не пользующихся спросом у покупателей;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b) издаст приказ о скорейшем внедрении в производство новых технологий;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с) потратит дополнительные средства на разработку собственных новых технологий, для того чтобы товары по своим качествам превосходили товары конкурентов.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>2. Представьте себе, что вы работаете на автомобильном заводе. Один из ваших сотрудников недавно вернулся из командировки, целью которой было посещение выставки новинок автомобильного производства</w:t>
      </w:r>
      <w:r w:rsidRPr="008D6D34">
        <w:rPr>
          <w:rFonts w:ascii="Times New Roman" w:hAnsi="Times New Roman"/>
          <w:sz w:val="28"/>
          <w:szCs w:val="24"/>
        </w:rPr>
        <w:t xml:space="preserve">. Он предложил модернизировать одну из выпускаемых заводом моделей автомобиля.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Руководитель вашего завода: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а) примет активное участие в разработке новой идеи, приложит максимальные усилия, для того чтобы быстро ввести ее в производство;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b) отдаст распоряжение о разработке новой идеи соответствующему персоналу;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с) прежде чем ввести это новшество в производство, ваш руководитель соберет коллегиальное совещание, на котором будет принято общее решение о целесообразности модернизации выпускаемого вами автомобиля.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>3.</w:t>
      </w:r>
      <w:r w:rsidR="008D6D34">
        <w:rPr>
          <w:rStyle w:val="a6"/>
          <w:rFonts w:ascii="Times New Roman" w:hAnsi="Times New Roman"/>
          <w:b w:val="0"/>
          <w:sz w:val="28"/>
          <w:szCs w:val="24"/>
        </w:rPr>
        <w:t xml:space="preserve"> </w:t>
      </w:r>
      <w:r w:rsidRPr="008D6D34">
        <w:rPr>
          <w:rStyle w:val="a6"/>
          <w:rFonts w:ascii="Times New Roman" w:hAnsi="Times New Roman"/>
          <w:b w:val="0"/>
          <w:sz w:val="28"/>
          <w:szCs w:val="24"/>
        </w:rPr>
        <w:t>На коллегиальном совещании один из сотрудников предложил наиболее рациональное решение одной из возникших в вашем трудовом коллективе проблем.</w:t>
      </w:r>
      <w:r w:rsidRPr="008D6D34">
        <w:rPr>
          <w:rFonts w:ascii="Times New Roman" w:hAnsi="Times New Roman"/>
          <w:sz w:val="28"/>
          <w:szCs w:val="24"/>
        </w:rPr>
        <w:t xml:space="preserve"> Однако это решение полностью противоречит предложению, которое до этого внес ваш руководитель. В сложившейся ситуации он: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а) поддержит рациональное решение, предложенное сотрудником;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b) будет отстаивать свою точку зрения;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с) проведет опрос сотрудников, который поможет прийти к единому мнению.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>4. Ваш коллектив проделал большую трудоемкую работу, которая не принесла вам желаемого успеха (прибыли).</w:t>
      </w:r>
      <w:r w:rsidRPr="008D6D34">
        <w:rPr>
          <w:rFonts w:ascii="Times New Roman" w:hAnsi="Times New Roman"/>
          <w:sz w:val="28"/>
          <w:szCs w:val="24"/>
        </w:rPr>
        <w:t xml:space="preserve"> Ваш руководитель: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а) попросит переделать всю работу, подключив новый, более квалифицированный персонал;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b) обсудит сложившуюся проблему с сотрудниками, для того чтобы выяснить причины неудачи, чтобы избежать их в дальнейшем;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с) попытается найти виновных в неудаче (не справившихся с работой) сотрудников.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 xml:space="preserve">5. В вашу организацию пришел журналист, работающий в газете, пользующейся популярностью у читателей. </w:t>
      </w:r>
      <w:r w:rsidRPr="008D6D34">
        <w:rPr>
          <w:rFonts w:ascii="Times New Roman" w:hAnsi="Times New Roman"/>
          <w:sz w:val="28"/>
          <w:szCs w:val="24"/>
        </w:rPr>
        <w:t xml:space="preserve">Если бы вас попросили перечислить ценные качества вашего руководителя, то какие бы из них вы назвали в первую очередь: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а) квалифицированность, требовательность;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b) осведомленность обо всех затруднениях, возникающих на предприятии; умение быстро принимать нужное решение;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с) одинаковое отношение ко всем сотрудникам, умение идти на компромисс.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>6.</w:t>
      </w:r>
      <w:r w:rsidR="008D6D34">
        <w:rPr>
          <w:rStyle w:val="a6"/>
          <w:rFonts w:ascii="Times New Roman" w:hAnsi="Times New Roman"/>
          <w:b w:val="0"/>
          <w:sz w:val="28"/>
          <w:szCs w:val="24"/>
        </w:rPr>
        <w:t xml:space="preserve"> </w:t>
      </w:r>
      <w:r w:rsidRPr="008D6D34">
        <w:rPr>
          <w:rStyle w:val="a6"/>
          <w:rFonts w:ascii="Times New Roman" w:hAnsi="Times New Roman"/>
          <w:b w:val="0"/>
          <w:sz w:val="28"/>
          <w:szCs w:val="24"/>
        </w:rPr>
        <w:t>Один из сотрудников допустил в своей работе незначительный промах, однако для того, чтобы его устранить, потребуется большое количество времени.</w:t>
      </w:r>
      <w:r w:rsidRPr="008D6D34">
        <w:rPr>
          <w:rFonts w:ascii="Times New Roman" w:hAnsi="Times New Roman"/>
          <w:sz w:val="28"/>
          <w:szCs w:val="24"/>
        </w:rPr>
        <w:t xml:space="preserve"> Как вы думаете, как в данной ситуации поступит ваш руководитель?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а) сделает замечание этому сотруднику в присутствии его коллег, с целью недопущения подобных промахов в дальнейшем;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b) сделает замечание наедине, не привлекая внимание других сотрудников;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с) не придаст этому событию большого значения.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>7.</w:t>
      </w:r>
      <w:r w:rsidR="008D6D34">
        <w:rPr>
          <w:rStyle w:val="a6"/>
          <w:rFonts w:ascii="Times New Roman" w:hAnsi="Times New Roman"/>
          <w:b w:val="0"/>
          <w:sz w:val="28"/>
          <w:szCs w:val="24"/>
        </w:rPr>
        <w:t xml:space="preserve"> </w:t>
      </w:r>
      <w:r w:rsidRPr="008D6D34">
        <w:rPr>
          <w:rStyle w:val="a6"/>
          <w:rFonts w:ascii="Times New Roman" w:hAnsi="Times New Roman"/>
          <w:b w:val="0"/>
          <w:sz w:val="28"/>
          <w:szCs w:val="24"/>
        </w:rPr>
        <w:t>На вашем предприятии освободилась должность.</w:t>
      </w:r>
      <w:r w:rsidRPr="008D6D34">
        <w:rPr>
          <w:rFonts w:ascii="Times New Roman" w:hAnsi="Times New Roman"/>
          <w:sz w:val="28"/>
          <w:szCs w:val="24"/>
        </w:rPr>
        <w:t xml:space="preserve"> На нее претендуют сразу несколько сотрудников предприятия. Действия вашего руководителя: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а) предпочтет, чтобы достойный претендент будет выбран коллективным голосованием;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b) он будет назначен самим руководителем; с) прежде, чем назначить человека на эту должность руководитель посоветуется только с некоторыми членами коллектива.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8</w:t>
      </w:r>
      <w:r w:rsidRPr="008D6D34">
        <w:rPr>
          <w:rStyle w:val="a6"/>
          <w:rFonts w:ascii="Times New Roman" w:hAnsi="Times New Roman"/>
          <w:b w:val="0"/>
          <w:sz w:val="28"/>
          <w:szCs w:val="24"/>
        </w:rPr>
        <w:t>. Принято ли в вашем коллективе проявлять личную инициативу при решении вопроса, который не связан непосредственно с деятельностью всего предприятия?</w:t>
      </w:r>
      <w:r w:rsidRPr="008D6D34">
        <w:rPr>
          <w:rFonts w:ascii="Times New Roman" w:hAnsi="Times New Roman"/>
          <w:sz w:val="28"/>
          <w:szCs w:val="24"/>
        </w:rPr>
        <w:t xml:space="preserve">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а) все решения принимаются только руководителем предприятия;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b) на нашем предприятии приветствуется личная инициатива сотрудников;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с) принимая, самостоятельное решение, прежде чем начать действовать, сотрудник предприятия должен обязательно посоветоваться с руководителем;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>9. В целом, оценивая деятельность вашего руководителя вы можете сказать, что он.</w:t>
      </w:r>
      <w:r w:rsidRPr="008D6D34">
        <w:rPr>
          <w:rFonts w:ascii="Times New Roman" w:hAnsi="Times New Roman"/>
          <w:sz w:val="28"/>
          <w:szCs w:val="24"/>
        </w:rPr>
        <w:t xml:space="preserve">..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а) полностью поглощен проблемами, возникающими у вас на производстве, так что даже в свободное от работы время раздумывает над их разумным разрешением. Он требователен к другим так же, как и к себе;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b) относится к тем руководителям, которые считают, что в для плодотворной работы в коллективе между сотрудниками должны быть ровные, демократические отношения;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с) ваш руководитель не принимает активного участия в управлении предприятием, всегда действует по определенной схеме, не стремится совершенствоваться в малоизвестных ему областях.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 xml:space="preserve">10. Руководитель пригласил вас и других сотрудников на юбилей. Обычно в неофициальной обстановке он: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а) говорит с сотрудниками только о работе, о планах по расширению производства, об увеличении рабочего персонала и т. п., при этом именно он задает основной тон беседе;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b) предпочитает оставаться в тени, для того чтобы предоставить возможность собеседникам, коллегам по работе, высказать свою точку зрения по интересующему их вопросу, рассказать, занимательный эпизод из их жизни;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с) принимает активное участие в разговоре, не навязывая своего мнения другим собеседникам, не отстаивая противоположную всем остальным участникам разговора точку зрения.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>11. Руководитель попросил вас побыстрее завершить начатую совсем недавно работу, которая займет у вас дополнительное время, ваши действия</w:t>
      </w:r>
      <w:r w:rsidRPr="008D6D34">
        <w:rPr>
          <w:rFonts w:ascii="Times New Roman" w:hAnsi="Times New Roman"/>
          <w:sz w:val="28"/>
          <w:szCs w:val="24"/>
        </w:rPr>
        <w:t xml:space="preserve">: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а) тут же приступите к ее скорейшему выполнению, так как не хотите показаться не исполнительным работником и дорожите тем мнением, которое сложилось у вашего руководителя о вас;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b) выполню эту работу, но несколько позже, так как начальник прежде всего оценит качество ее выполнения;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с) постараюсь уложиться в сроки, предложенные руководителем, однако не гарантирую высокого качества ее выполнения. В нашем коллективе главное — выполнить работу в намеченное время.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>12. Представьте, что кабинет вашего руководителя временно занят</w:t>
      </w:r>
      <w:r w:rsidRPr="008D6D34">
        <w:rPr>
          <w:rFonts w:ascii="Times New Roman" w:hAnsi="Times New Roman"/>
          <w:sz w:val="28"/>
          <w:szCs w:val="24"/>
        </w:rPr>
        <w:t xml:space="preserve"> (в нем идет ремонт), поэтому ему несколько дней придется поработать в вашем кабинете, что вы при этом будете чувствовать?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а) вы постоянно будете нервничать, испытывать страх, бояться допустить какую-либо оплошность в его присутствии.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b) буду этому очень рад, так как это лишняя возможность обменяться опытом работы с опытным, интересным человеком;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с) присутствие руководителя никак не отразится на моей работе.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>13. Вы вернулись с курсов повышения квалификации, узнали много полезного и ценного для вашей дальнейшей работы</w:t>
      </w:r>
      <w:r w:rsidRPr="008D6D34">
        <w:rPr>
          <w:rFonts w:ascii="Times New Roman" w:hAnsi="Times New Roman"/>
          <w:sz w:val="28"/>
          <w:szCs w:val="24"/>
        </w:rPr>
        <w:t xml:space="preserve">. Руководитель дал вам небольшое поручение и вы для его выполнения использовали приобретенные на курсах знания.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Как вы думаете, каковы будут действия вашего руководства?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а) обязательно заинтересуется тем, что ему пока неизвестно, подробнее расспросит вас о других нововведениях;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b) не придаст этому факту никакого значения;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с) предпочтет, чтобы вы обратились к его личному опыту выполнения подобных поручений, то есть посоветует выполнить порученное задание так, как ему бы этого хотелось. </w:t>
      </w:r>
    </w:p>
    <w:p w:rsidR="00C1282D" w:rsidRDefault="00C1282D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1580" w:rsidRDefault="00C1282D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КЛЮЧ К ТЕСТУ</w:t>
      </w:r>
    </w:p>
    <w:p w:rsidR="00C1282D" w:rsidRPr="008D6D34" w:rsidRDefault="00C1282D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1. а-0 b-1 с-2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2. а-1 b-0 с-2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3. а-2 b-0 с-1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4. а-1 b-2 с- 0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5. а-0 b-2 с-1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6. а- 0 b-2 с-1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7. а- 2 b-0 с-1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8. а- 0 b-2 с-1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9. а-2 b-1 с-0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10. а - 0 b-1 с-2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11. а-1 b-2 с-0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12. а-0 b-2 с-1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13. а-2 b-0 с-1 </w:t>
      </w:r>
    </w:p>
    <w:p w:rsidR="00C1282D" w:rsidRDefault="00C1282D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1580" w:rsidRPr="008D6D34" w:rsidRDefault="00C1282D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Интерпретация результатов</w:t>
      </w:r>
    </w:p>
    <w:p w:rsidR="00C1282D" w:rsidRDefault="00C1282D" w:rsidP="008D6D34">
      <w:pPr>
        <w:widowControl w:val="0"/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4"/>
        </w:rPr>
      </w:pP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>От 0 до 10 баллов</w:t>
      </w:r>
      <w:r w:rsidRPr="008D6D34">
        <w:rPr>
          <w:rFonts w:ascii="Times New Roman" w:hAnsi="Times New Roman"/>
          <w:sz w:val="28"/>
          <w:szCs w:val="24"/>
        </w:rPr>
        <w:t xml:space="preserve">. Руководитель вашего предприятия предпочитает самостоятельно принимать все решения, до конца отстаивает свою точку зрения, все идеи, исходящие от сотрудников, им тщательно обдумываются, однако он не всегда к ним прислушивается. Он всегда действует по одной и той же схеме, которая, по его мнению, подходит для всех случаев жизни, поэтому все новшества воспринимаются ими неохотно, с некоторой настороженностью. В своей управленческой деятельности он руководствуется принципом: критика одного сотрудника — стимул для активной работы других работников.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>От 11 до 20 баллов.</w:t>
      </w:r>
      <w:r w:rsidRPr="008D6D34">
        <w:rPr>
          <w:rFonts w:ascii="Times New Roman" w:hAnsi="Times New Roman"/>
          <w:sz w:val="28"/>
          <w:szCs w:val="24"/>
        </w:rPr>
        <w:t xml:space="preserve"> «Коллектив превыше всего!» — таков девиз вашего руководителя, поэтому главное для него — доброжелательная атмосфера в коллективе. Он всегда прислушивается к мнению своих сотрудников, к обсуждению вопросов, связанных с модернизацией производства, внедрением новых технологий, избранием работников на новые должности, активно привлекаются все члены трудового коллектива. Ваш руководитель охотно идет на компромиссы, не любит критики, предпочитает работать с людьми, которые являются профессионалами в своем деле, при возникновении всевозможных производственных проблем обращается только к ним. </w:t>
      </w: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Style w:val="a6"/>
          <w:rFonts w:ascii="Times New Roman" w:hAnsi="Times New Roman"/>
          <w:b w:val="0"/>
          <w:sz w:val="28"/>
          <w:szCs w:val="24"/>
        </w:rPr>
        <w:t>От 21 и выше.</w:t>
      </w:r>
      <w:r w:rsidRPr="008D6D34">
        <w:rPr>
          <w:rFonts w:ascii="Times New Roman" w:hAnsi="Times New Roman"/>
          <w:sz w:val="28"/>
          <w:szCs w:val="24"/>
        </w:rPr>
        <w:t xml:space="preserve"> Ваш руководитель наделен великолепными организаторскими способностями, он быстро принимает важные решения, с интересом следит за новыми идеями, активно внедряет их в производство. При возникновении производственных проблем он не боится обращаться за советом к остальным сотрудникам, охотно соглашается с их мнением, если оно представляется ему наиболее разумным и рациональным. К числу его безусловных достоинств руководителя относится требовательность, объективность, умение критиковать сотрудников, не задевая их самолюбия.</w:t>
      </w:r>
    </w:p>
    <w:p w:rsidR="00C1282D" w:rsidRDefault="00C1282D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1580" w:rsidRPr="008D6D34" w:rsidRDefault="005B1580" w:rsidP="008D6D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Приложение</w:t>
      </w:r>
    </w:p>
    <w:p w:rsidR="005B1580" w:rsidRPr="008D6D34" w:rsidRDefault="005B1580" w:rsidP="008D6D34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4"/>
        </w:rPr>
      </w:pPr>
      <w:r w:rsidRPr="008D6D34">
        <w:rPr>
          <w:rFonts w:ascii="Times New Roman" w:hAnsi="Times New Roman"/>
          <w:b w:val="0"/>
          <w:i w:val="0"/>
          <w:sz w:val="28"/>
          <w:szCs w:val="24"/>
        </w:rPr>
        <w:t>Назначение теста</w:t>
      </w:r>
    </w:p>
    <w:p w:rsidR="005B1580" w:rsidRPr="008D6D34" w:rsidRDefault="005B1580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Методика используется для оценки психологической атмосферы в коллективе. В основе лежит метод семантического дифференциала. Методика интересна тем, что допускает анонимное обследование, а это повышает ее надежность. Надежность увеличивается в сочетании с другими методиками (например, социометрией).</w:t>
      </w:r>
    </w:p>
    <w:p w:rsidR="005B1580" w:rsidRPr="008D6D34" w:rsidRDefault="005B1580" w:rsidP="008D6D34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4"/>
        </w:rPr>
      </w:pPr>
      <w:r w:rsidRPr="008D6D34">
        <w:rPr>
          <w:rFonts w:ascii="Times New Roman" w:hAnsi="Times New Roman"/>
          <w:b w:val="0"/>
          <w:i w:val="0"/>
          <w:sz w:val="28"/>
          <w:szCs w:val="24"/>
        </w:rPr>
        <w:t>Инструкция к тесту</w:t>
      </w:r>
    </w:p>
    <w:p w:rsidR="005B1580" w:rsidRPr="008D6D34" w:rsidRDefault="005B1580" w:rsidP="008D6D34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D6D34">
        <w:rPr>
          <w:sz w:val="28"/>
        </w:rPr>
        <w:t>В предложенной таблице приведены противоположные по смыслу пары слов, с помощью которых можно описать атмосферу в вашей группе, коллективе. Чем ближе к правому или левому слову в каждой паре вы поставите знак *, тем более выражен этот признак в вашем коллективе.</w:t>
      </w:r>
    </w:p>
    <w:p w:rsidR="00C1282D" w:rsidRDefault="00C1282D" w:rsidP="008D6D34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4"/>
        </w:rPr>
      </w:pPr>
    </w:p>
    <w:p w:rsidR="005B1580" w:rsidRPr="008D6D34" w:rsidRDefault="005B1580" w:rsidP="008D6D34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4"/>
        </w:rPr>
      </w:pPr>
      <w:r w:rsidRPr="008D6D34">
        <w:rPr>
          <w:rFonts w:ascii="Times New Roman" w:hAnsi="Times New Roman"/>
          <w:b w:val="0"/>
          <w:i w:val="0"/>
          <w:sz w:val="28"/>
          <w:szCs w:val="24"/>
        </w:rPr>
        <w:t>Тестовый материал</w:t>
      </w:r>
    </w:p>
    <w:p w:rsidR="00C1282D" w:rsidRPr="008D6D34" w:rsidRDefault="00C1282D" w:rsidP="008D6D34">
      <w:pPr>
        <w:widowControl w:val="0"/>
        <w:tabs>
          <w:tab w:val="left" w:pos="2351"/>
          <w:tab w:val="left" w:pos="2675"/>
          <w:tab w:val="left" w:pos="2999"/>
          <w:tab w:val="left" w:pos="3322"/>
          <w:tab w:val="left" w:pos="3645"/>
          <w:tab w:val="left" w:pos="3968"/>
          <w:tab w:val="left" w:pos="4291"/>
          <w:tab w:val="left" w:pos="4614"/>
          <w:tab w:val="left" w:pos="4937"/>
        </w:tabs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 </w:t>
      </w:r>
      <w:r w:rsidRPr="008D6D34">
        <w:rPr>
          <w:rFonts w:ascii="Times New Roman" w:hAnsi="Times New Roman"/>
          <w:sz w:val="28"/>
          <w:szCs w:val="24"/>
        </w:rPr>
        <w:tab/>
      </w:r>
      <w:r w:rsidRPr="008D6D34">
        <w:rPr>
          <w:rFonts w:ascii="Times New Roman" w:hAnsi="Times New Roman"/>
          <w:bCs/>
          <w:sz w:val="28"/>
          <w:szCs w:val="24"/>
        </w:rPr>
        <w:t>1</w:t>
      </w:r>
      <w:r w:rsidRPr="008D6D34">
        <w:rPr>
          <w:rFonts w:ascii="Times New Roman" w:hAnsi="Times New Roman"/>
          <w:bCs/>
          <w:sz w:val="28"/>
          <w:szCs w:val="24"/>
        </w:rPr>
        <w:tab/>
        <w:t>2</w:t>
      </w:r>
      <w:r w:rsidRPr="008D6D34">
        <w:rPr>
          <w:rFonts w:ascii="Times New Roman" w:hAnsi="Times New Roman"/>
          <w:bCs/>
          <w:sz w:val="28"/>
          <w:szCs w:val="24"/>
        </w:rPr>
        <w:tab/>
        <w:t>3</w:t>
      </w:r>
      <w:r w:rsidRPr="008D6D34">
        <w:rPr>
          <w:rFonts w:ascii="Times New Roman" w:hAnsi="Times New Roman"/>
          <w:bCs/>
          <w:sz w:val="28"/>
          <w:szCs w:val="24"/>
        </w:rPr>
        <w:tab/>
        <w:t>4</w:t>
      </w:r>
      <w:r w:rsidRPr="008D6D34">
        <w:rPr>
          <w:rFonts w:ascii="Times New Roman" w:hAnsi="Times New Roman"/>
          <w:bCs/>
          <w:sz w:val="28"/>
          <w:szCs w:val="24"/>
        </w:rPr>
        <w:tab/>
        <w:t>5</w:t>
      </w:r>
      <w:r w:rsidRPr="008D6D34">
        <w:rPr>
          <w:rFonts w:ascii="Times New Roman" w:hAnsi="Times New Roman"/>
          <w:bCs/>
          <w:sz w:val="28"/>
          <w:szCs w:val="24"/>
        </w:rPr>
        <w:tab/>
        <w:t>6</w:t>
      </w:r>
      <w:r w:rsidRPr="008D6D34">
        <w:rPr>
          <w:rFonts w:ascii="Times New Roman" w:hAnsi="Times New Roman"/>
          <w:bCs/>
          <w:sz w:val="28"/>
          <w:szCs w:val="24"/>
        </w:rPr>
        <w:tab/>
        <w:t>7</w:t>
      </w:r>
      <w:r w:rsidRPr="008D6D34">
        <w:rPr>
          <w:rFonts w:ascii="Times New Roman" w:hAnsi="Times New Roman"/>
          <w:bCs/>
          <w:sz w:val="28"/>
          <w:szCs w:val="24"/>
        </w:rPr>
        <w:tab/>
        <w:t>8</w:t>
      </w:r>
      <w:r w:rsidRPr="008D6D34">
        <w:rPr>
          <w:rFonts w:ascii="Times New Roman" w:hAnsi="Times New Roman"/>
          <w:bCs/>
          <w:sz w:val="28"/>
          <w:szCs w:val="24"/>
        </w:rPr>
        <w:tab/>
      </w:r>
      <w:r w:rsidRPr="008D6D34">
        <w:rPr>
          <w:rFonts w:ascii="Times New Roman" w:hAnsi="Times New Roman"/>
          <w:sz w:val="28"/>
          <w:szCs w:val="24"/>
        </w:rPr>
        <w:t> </w:t>
      </w:r>
    </w:p>
    <w:p w:rsidR="00C1282D" w:rsidRPr="008D6D34" w:rsidRDefault="00C1282D" w:rsidP="008D6D34">
      <w:pPr>
        <w:widowControl w:val="0"/>
        <w:tabs>
          <w:tab w:val="left" w:pos="2351"/>
          <w:tab w:val="left" w:pos="2675"/>
          <w:tab w:val="left" w:pos="2999"/>
          <w:tab w:val="left" w:pos="3322"/>
          <w:tab w:val="left" w:pos="3645"/>
          <w:tab w:val="left" w:pos="3968"/>
          <w:tab w:val="left" w:pos="4291"/>
          <w:tab w:val="left" w:pos="4614"/>
          <w:tab w:val="left" w:pos="4937"/>
        </w:tabs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Дружелюбие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Враждебность</w:t>
      </w:r>
    </w:p>
    <w:p w:rsidR="00C1282D" w:rsidRPr="008D6D34" w:rsidRDefault="00C1282D" w:rsidP="008D6D34">
      <w:pPr>
        <w:widowControl w:val="0"/>
        <w:tabs>
          <w:tab w:val="left" w:pos="2351"/>
          <w:tab w:val="left" w:pos="2675"/>
          <w:tab w:val="left" w:pos="2999"/>
          <w:tab w:val="left" w:pos="3322"/>
          <w:tab w:val="left" w:pos="3645"/>
          <w:tab w:val="left" w:pos="3968"/>
          <w:tab w:val="left" w:pos="4291"/>
          <w:tab w:val="left" w:pos="4614"/>
          <w:tab w:val="left" w:pos="4937"/>
        </w:tabs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Согласие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Несогласие</w:t>
      </w:r>
    </w:p>
    <w:p w:rsidR="00C1282D" w:rsidRPr="008D6D34" w:rsidRDefault="00C1282D" w:rsidP="008D6D34">
      <w:pPr>
        <w:widowControl w:val="0"/>
        <w:tabs>
          <w:tab w:val="left" w:pos="2351"/>
          <w:tab w:val="left" w:pos="2675"/>
          <w:tab w:val="left" w:pos="2999"/>
          <w:tab w:val="left" w:pos="3322"/>
          <w:tab w:val="left" w:pos="3645"/>
          <w:tab w:val="left" w:pos="3968"/>
          <w:tab w:val="left" w:pos="4291"/>
          <w:tab w:val="left" w:pos="4614"/>
          <w:tab w:val="left" w:pos="4937"/>
        </w:tabs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Удовлетворенность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Неудовлетворенность</w:t>
      </w:r>
    </w:p>
    <w:p w:rsidR="00C1282D" w:rsidRPr="008D6D34" w:rsidRDefault="00C1282D" w:rsidP="008D6D34">
      <w:pPr>
        <w:widowControl w:val="0"/>
        <w:tabs>
          <w:tab w:val="left" w:pos="2351"/>
          <w:tab w:val="left" w:pos="2675"/>
          <w:tab w:val="left" w:pos="2999"/>
          <w:tab w:val="left" w:pos="3322"/>
          <w:tab w:val="left" w:pos="3645"/>
          <w:tab w:val="left" w:pos="3968"/>
          <w:tab w:val="left" w:pos="4291"/>
          <w:tab w:val="left" w:pos="4614"/>
          <w:tab w:val="left" w:pos="4937"/>
        </w:tabs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Продуктивность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Непродуктивность</w:t>
      </w:r>
    </w:p>
    <w:p w:rsidR="00C1282D" w:rsidRPr="008D6D34" w:rsidRDefault="00C1282D" w:rsidP="008D6D34">
      <w:pPr>
        <w:widowControl w:val="0"/>
        <w:tabs>
          <w:tab w:val="left" w:pos="2351"/>
          <w:tab w:val="left" w:pos="2675"/>
          <w:tab w:val="left" w:pos="2999"/>
          <w:tab w:val="left" w:pos="3322"/>
          <w:tab w:val="left" w:pos="3645"/>
          <w:tab w:val="left" w:pos="3968"/>
          <w:tab w:val="left" w:pos="4291"/>
          <w:tab w:val="left" w:pos="4614"/>
          <w:tab w:val="left" w:pos="4937"/>
        </w:tabs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Теплота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Холодность</w:t>
      </w:r>
    </w:p>
    <w:p w:rsidR="00C1282D" w:rsidRPr="008D6D34" w:rsidRDefault="00C1282D" w:rsidP="008D6D34">
      <w:pPr>
        <w:widowControl w:val="0"/>
        <w:tabs>
          <w:tab w:val="left" w:pos="2351"/>
          <w:tab w:val="left" w:pos="2675"/>
          <w:tab w:val="left" w:pos="2999"/>
          <w:tab w:val="left" w:pos="3322"/>
          <w:tab w:val="left" w:pos="3645"/>
          <w:tab w:val="left" w:pos="3968"/>
          <w:tab w:val="left" w:pos="4291"/>
          <w:tab w:val="left" w:pos="4614"/>
          <w:tab w:val="left" w:pos="4937"/>
        </w:tabs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Сотрудничество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Несогласованность</w:t>
      </w:r>
    </w:p>
    <w:p w:rsidR="00C1282D" w:rsidRPr="008D6D34" w:rsidRDefault="00C1282D" w:rsidP="008D6D34">
      <w:pPr>
        <w:widowControl w:val="0"/>
        <w:tabs>
          <w:tab w:val="left" w:pos="2351"/>
          <w:tab w:val="left" w:pos="2675"/>
          <w:tab w:val="left" w:pos="2999"/>
          <w:tab w:val="left" w:pos="3322"/>
          <w:tab w:val="left" w:pos="3645"/>
          <w:tab w:val="left" w:pos="3968"/>
          <w:tab w:val="left" w:pos="4291"/>
          <w:tab w:val="left" w:pos="4614"/>
          <w:tab w:val="left" w:pos="4937"/>
        </w:tabs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 xml:space="preserve">Взаимная поддержка 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Недоброжелательность</w:t>
      </w:r>
    </w:p>
    <w:p w:rsidR="00C1282D" w:rsidRPr="008D6D34" w:rsidRDefault="00C1282D" w:rsidP="008D6D34">
      <w:pPr>
        <w:widowControl w:val="0"/>
        <w:tabs>
          <w:tab w:val="left" w:pos="2351"/>
          <w:tab w:val="left" w:pos="2675"/>
          <w:tab w:val="left" w:pos="2999"/>
          <w:tab w:val="left" w:pos="3322"/>
          <w:tab w:val="left" w:pos="3645"/>
          <w:tab w:val="left" w:pos="3968"/>
          <w:tab w:val="left" w:pos="4291"/>
          <w:tab w:val="left" w:pos="4614"/>
          <w:tab w:val="left" w:pos="4937"/>
        </w:tabs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Увлеченность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Равнодушие</w:t>
      </w:r>
    </w:p>
    <w:p w:rsidR="00C1282D" w:rsidRPr="008D6D34" w:rsidRDefault="00C1282D" w:rsidP="008D6D34">
      <w:pPr>
        <w:widowControl w:val="0"/>
        <w:tabs>
          <w:tab w:val="left" w:pos="2351"/>
          <w:tab w:val="left" w:pos="2675"/>
          <w:tab w:val="left" w:pos="2999"/>
          <w:tab w:val="left" w:pos="3322"/>
          <w:tab w:val="left" w:pos="3645"/>
          <w:tab w:val="left" w:pos="3968"/>
          <w:tab w:val="left" w:pos="4291"/>
          <w:tab w:val="left" w:pos="4614"/>
          <w:tab w:val="left" w:pos="4937"/>
        </w:tabs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Занимательность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Скука</w:t>
      </w:r>
    </w:p>
    <w:p w:rsidR="00C1282D" w:rsidRPr="008D6D34" w:rsidRDefault="00C1282D" w:rsidP="008D6D34">
      <w:pPr>
        <w:widowControl w:val="0"/>
        <w:tabs>
          <w:tab w:val="left" w:pos="2351"/>
          <w:tab w:val="left" w:pos="2675"/>
          <w:tab w:val="left" w:pos="2999"/>
          <w:tab w:val="left" w:pos="3322"/>
          <w:tab w:val="left" w:pos="3645"/>
          <w:tab w:val="left" w:pos="3968"/>
          <w:tab w:val="left" w:pos="4291"/>
          <w:tab w:val="left" w:pos="4614"/>
          <w:tab w:val="left" w:pos="4937"/>
        </w:tabs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8D6D34">
        <w:rPr>
          <w:rFonts w:ascii="Times New Roman" w:hAnsi="Times New Roman"/>
          <w:sz w:val="28"/>
          <w:szCs w:val="24"/>
        </w:rPr>
        <w:t>Успешность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 </w:t>
      </w:r>
      <w:r w:rsidRPr="008D6D34">
        <w:rPr>
          <w:rFonts w:ascii="Times New Roman" w:hAnsi="Times New Roman"/>
          <w:sz w:val="28"/>
          <w:szCs w:val="24"/>
        </w:rPr>
        <w:tab/>
        <w:t>Безуспешность</w:t>
      </w:r>
    </w:p>
    <w:p w:rsidR="00C1282D" w:rsidRDefault="00C1282D" w:rsidP="00C1282D">
      <w:pPr>
        <w:widowControl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</w:p>
    <w:p w:rsidR="00C1282D" w:rsidRPr="00C1282D" w:rsidRDefault="00C1282D" w:rsidP="00C1282D">
      <w:pPr>
        <w:widowControl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C1282D">
        <w:rPr>
          <w:rFonts w:ascii="Times New Roman" w:eastAsia="TimesNewRomanPSMT+1" w:hAnsi="Times New Roman"/>
          <w:sz w:val="28"/>
          <w:szCs w:val="24"/>
          <w:lang w:eastAsia="ru-RU"/>
        </w:rPr>
        <w:t>Обработка и анализ результатов теста</w:t>
      </w:r>
    </w:p>
    <w:p w:rsidR="00C1282D" w:rsidRPr="00C1282D" w:rsidRDefault="00C1282D" w:rsidP="00C1282D">
      <w:pPr>
        <w:widowControl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C1282D">
        <w:rPr>
          <w:rFonts w:ascii="Times New Roman" w:eastAsia="TimesNewRomanPSMT+1" w:hAnsi="Times New Roman"/>
          <w:sz w:val="28"/>
          <w:szCs w:val="24"/>
          <w:lang w:eastAsia="ru-RU"/>
        </w:rPr>
        <w:t>Ответ по каждому из 10 пунктов оценивается слева направо от 1 до 8 баллов. Чем левее расположен знак *, тем ниже балл, тем благоприятнее психологическая атмосфера в коллективе, по мнению отвечающего. Итоговый показатель колеблется от 10 (наиболее положительная оценка) до 80 (наиболее отрицательная).</w:t>
      </w:r>
    </w:p>
    <w:p w:rsidR="00C1282D" w:rsidRPr="00C1282D" w:rsidRDefault="00C1282D" w:rsidP="00C1282D">
      <w:pPr>
        <w:widowControl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C1282D">
        <w:rPr>
          <w:rFonts w:ascii="Times New Roman" w:eastAsia="TimesNewRomanPSMT+1" w:hAnsi="Times New Roman"/>
          <w:sz w:val="28"/>
          <w:szCs w:val="24"/>
          <w:lang w:eastAsia="ru-RU"/>
        </w:rPr>
        <w:t>На основании индивидуальных профилей создается средний профиль, который и характеризует психологическую атмосферу в коллективе.</w:t>
      </w:r>
    </w:p>
    <w:p w:rsidR="00C1282D" w:rsidRPr="00C1282D" w:rsidRDefault="00C1282D" w:rsidP="00C1282D">
      <w:pPr>
        <w:widowControl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C1282D">
        <w:rPr>
          <w:rFonts w:ascii="Times New Roman" w:eastAsia="TimesNewRomanPSMT+1" w:hAnsi="Times New Roman"/>
          <w:sz w:val="28"/>
          <w:szCs w:val="24"/>
          <w:lang w:eastAsia="ru-RU"/>
        </w:rPr>
        <w:t>Источники</w:t>
      </w:r>
    </w:p>
    <w:p w:rsidR="00C1282D" w:rsidRPr="008D6D34" w:rsidRDefault="00C1282D">
      <w:pPr>
        <w:widowControl w:val="0"/>
        <w:spacing w:after="0" w:line="360" w:lineRule="auto"/>
        <w:ind w:firstLine="709"/>
        <w:jc w:val="both"/>
        <w:rPr>
          <w:rFonts w:ascii="Times New Roman" w:eastAsia="TimesNewRomanPSMT+1" w:hAnsi="Times New Roman"/>
          <w:sz w:val="28"/>
          <w:szCs w:val="24"/>
          <w:lang w:eastAsia="ru-RU"/>
        </w:rPr>
      </w:pPr>
      <w:r w:rsidRPr="00C1282D">
        <w:rPr>
          <w:rFonts w:ascii="Times New Roman" w:eastAsia="TimesNewRomanPSMT+1" w:hAnsi="Times New Roman"/>
          <w:sz w:val="28"/>
          <w:szCs w:val="24"/>
          <w:lang w:eastAsia="ru-RU"/>
        </w:rPr>
        <w:t>•</w:t>
      </w:r>
      <w:r w:rsidRPr="00C1282D">
        <w:rPr>
          <w:rFonts w:ascii="Times New Roman" w:eastAsia="TimesNewRomanPSMT+1" w:hAnsi="Times New Roman"/>
          <w:sz w:val="28"/>
          <w:szCs w:val="24"/>
          <w:lang w:eastAsia="ru-RU"/>
        </w:rPr>
        <w:tab/>
        <w:t>Методика оценки психологической атмосферы в коллективе (по А.Ф.</w:t>
      </w:r>
      <w:r>
        <w:rPr>
          <w:rFonts w:ascii="Times New Roman" w:eastAsia="TimesNewRomanPSMT+1" w:hAnsi="Times New Roman"/>
          <w:sz w:val="28"/>
          <w:szCs w:val="24"/>
          <w:lang w:eastAsia="ru-RU"/>
        </w:rPr>
        <w:t xml:space="preserve"> </w:t>
      </w:r>
      <w:r w:rsidRPr="00C1282D">
        <w:rPr>
          <w:rFonts w:ascii="Times New Roman" w:eastAsia="TimesNewRomanPSMT+1" w:hAnsi="Times New Roman"/>
          <w:sz w:val="28"/>
          <w:szCs w:val="24"/>
          <w:lang w:eastAsia="ru-RU"/>
        </w:rPr>
        <w:t>Фидлеру)</w:t>
      </w:r>
      <w:r>
        <w:rPr>
          <w:rFonts w:ascii="Times New Roman" w:eastAsia="TimesNewRomanPSMT+1" w:hAnsi="Times New Roman"/>
          <w:sz w:val="28"/>
          <w:szCs w:val="24"/>
          <w:lang w:eastAsia="ru-RU"/>
        </w:rPr>
        <w:t>.</w:t>
      </w:r>
      <w:bookmarkStart w:id="21" w:name="_GoBack"/>
      <w:bookmarkEnd w:id="21"/>
    </w:p>
    <w:sectPr w:rsidR="00C1282D" w:rsidRPr="008D6D34" w:rsidSect="008D6D34">
      <w:headerReference w:type="even" r:id="rId1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F0" w:rsidRDefault="007A33F0">
      <w:r>
        <w:separator/>
      </w:r>
    </w:p>
  </w:endnote>
  <w:endnote w:type="continuationSeparator" w:id="0">
    <w:p w:rsidR="007A33F0" w:rsidRDefault="007A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+1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F0" w:rsidRDefault="007A33F0">
      <w:r>
        <w:separator/>
      </w:r>
    </w:p>
  </w:footnote>
  <w:footnote w:type="continuationSeparator" w:id="0">
    <w:p w:rsidR="007A33F0" w:rsidRDefault="007A33F0">
      <w:r>
        <w:continuationSeparator/>
      </w:r>
    </w:p>
  </w:footnote>
  <w:footnote w:id="1">
    <w:p w:rsidR="007A33F0" w:rsidRDefault="007A33F0" w:rsidP="000129FC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E6" w:rsidRDefault="00E413E6" w:rsidP="00E413E6">
    <w:pPr>
      <w:pStyle w:val="ac"/>
      <w:framePr w:wrap="around" w:vAnchor="text" w:hAnchor="margin" w:xAlign="right" w:y="1"/>
      <w:rPr>
        <w:rStyle w:val="ae"/>
      </w:rPr>
    </w:pPr>
  </w:p>
  <w:p w:rsidR="00E413E6" w:rsidRDefault="00E413E6" w:rsidP="00E413E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33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33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33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33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33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33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33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33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33"/>
        <w:u w:val="none"/>
      </w:rPr>
    </w:lvl>
  </w:abstractNum>
  <w:abstractNum w:abstractNumId="1">
    <w:nsid w:val="07772368"/>
    <w:multiLevelType w:val="multilevel"/>
    <w:tmpl w:val="1B0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F022A"/>
    <w:multiLevelType w:val="multilevel"/>
    <w:tmpl w:val="4668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01EA4"/>
    <w:multiLevelType w:val="hybridMultilevel"/>
    <w:tmpl w:val="6B52A788"/>
    <w:lvl w:ilvl="0" w:tplc="0419000F">
      <w:start w:val="1"/>
      <w:numFmt w:val="bullet"/>
      <w:lvlText w:val=""/>
      <w:lvlJc w:val="left"/>
      <w:pPr>
        <w:tabs>
          <w:tab w:val="num" w:pos="1276"/>
        </w:tabs>
        <w:ind w:left="709" w:firstLine="28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59177BD"/>
    <w:multiLevelType w:val="hybridMultilevel"/>
    <w:tmpl w:val="A2C259CE"/>
    <w:lvl w:ilvl="0" w:tplc="0419000F">
      <w:start w:val="1"/>
      <w:numFmt w:val="bullet"/>
      <w:lvlText w:val=""/>
      <w:lvlJc w:val="left"/>
      <w:pPr>
        <w:tabs>
          <w:tab w:val="num" w:pos="1276"/>
        </w:tabs>
        <w:ind w:left="709" w:firstLine="28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CF745F1"/>
    <w:multiLevelType w:val="multilevel"/>
    <w:tmpl w:val="FDA0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481A44"/>
    <w:multiLevelType w:val="hybridMultilevel"/>
    <w:tmpl w:val="B81ED3AA"/>
    <w:lvl w:ilvl="0" w:tplc="0419000F">
      <w:start w:val="1"/>
      <w:numFmt w:val="bullet"/>
      <w:lvlText w:val=""/>
      <w:lvlJc w:val="left"/>
      <w:pPr>
        <w:tabs>
          <w:tab w:val="num" w:pos="1276"/>
        </w:tabs>
        <w:ind w:left="709" w:firstLine="28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A46959"/>
    <w:multiLevelType w:val="hybridMultilevel"/>
    <w:tmpl w:val="661CB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658288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A631D"/>
    <w:multiLevelType w:val="multilevel"/>
    <w:tmpl w:val="3C76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57577A"/>
    <w:multiLevelType w:val="hybridMultilevel"/>
    <w:tmpl w:val="4948C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2869F7"/>
    <w:multiLevelType w:val="multilevel"/>
    <w:tmpl w:val="D518A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76035"/>
    <w:multiLevelType w:val="multilevel"/>
    <w:tmpl w:val="216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12E1C"/>
    <w:multiLevelType w:val="multilevel"/>
    <w:tmpl w:val="6962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072E31"/>
    <w:multiLevelType w:val="hybridMultilevel"/>
    <w:tmpl w:val="7318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34FB5"/>
    <w:multiLevelType w:val="hybridMultilevel"/>
    <w:tmpl w:val="CEECD98E"/>
    <w:lvl w:ilvl="0" w:tplc="E850D50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569721FE"/>
    <w:multiLevelType w:val="multilevel"/>
    <w:tmpl w:val="66A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A0588B"/>
    <w:multiLevelType w:val="hybridMultilevel"/>
    <w:tmpl w:val="C9EAC8B4"/>
    <w:lvl w:ilvl="0" w:tplc="FFD4F50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696FF2"/>
    <w:multiLevelType w:val="hybridMultilevel"/>
    <w:tmpl w:val="E904EFFC"/>
    <w:lvl w:ilvl="0" w:tplc="FFFFFFFF">
      <w:start w:val="1"/>
      <w:numFmt w:val="bullet"/>
      <w:lvlText w:val=""/>
      <w:lvlJc w:val="left"/>
      <w:pPr>
        <w:tabs>
          <w:tab w:val="num" w:pos="1276"/>
        </w:tabs>
        <w:ind w:left="709" w:firstLine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2C0231C"/>
    <w:multiLevelType w:val="hybridMultilevel"/>
    <w:tmpl w:val="40E4D1D0"/>
    <w:lvl w:ilvl="0" w:tplc="06DC8558">
      <w:start w:val="1"/>
      <w:numFmt w:val="bullet"/>
      <w:lvlText w:val=""/>
      <w:lvlJc w:val="left"/>
      <w:pPr>
        <w:tabs>
          <w:tab w:val="num" w:pos="1276"/>
        </w:tabs>
        <w:ind w:left="709" w:firstLine="284"/>
      </w:pPr>
      <w:rPr>
        <w:rFonts w:ascii="Symbol" w:hAnsi="Symbol" w:hint="default"/>
      </w:rPr>
    </w:lvl>
    <w:lvl w:ilvl="1" w:tplc="A0124B6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687603C"/>
    <w:multiLevelType w:val="multilevel"/>
    <w:tmpl w:val="F8E8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D162A3"/>
    <w:multiLevelType w:val="hybridMultilevel"/>
    <w:tmpl w:val="C66E0F1A"/>
    <w:lvl w:ilvl="0" w:tplc="68B6A74E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6"/>
  </w:num>
  <w:num w:numId="5">
    <w:abstractNumId w:val="8"/>
  </w:num>
  <w:num w:numId="6">
    <w:abstractNumId w:val="3"/>
  </w:num>
  <w:num w:numId="7">
    <w:abstractNumId w:val="18"/>
  </w:num>
  <w:num w:numId="8">
    <w:abstractNumId w:val="4"/>
  </w:num>
  <w:num w:numId="9">
    <w:abstractNumId w:val="6"/>
  </w:num>
  <w:num w:numId="10">
    <w:abstractNumId w:val="17"/>
  </w:num>
  <w:num w:numId="11">
    <w:abstractNumId w:val="14"/>
  </w:num>
  <w:num w:numId="12">
    <w:abstractNumId w:val="12"/>
  </w:num>
  <w:num w:numId="13">
    <w:abstractNumId w:val="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0"/>
  </w:num>
  <w:num w:numId="18">
    <w:abstractNumId w:val="9"/>
  </w:num>
  <w:num w:numId="19">
    <w:abstractNumId w:val="19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57F"/>
    <w:rsid w:val="000116B1"/>
    <w:rsid w:val="000129FC"/>
    <w:rsid w:val="00041758"/>
    <w:rsid w:val="00057FBF"/>
    <w:rsid w:val="00083D45"/>
    <w:rsid w:val="000C7373"/>
    <w:rsid w:val="000C79EC"/>
    <w:rsid w:val="000E4F55"/>
    <w:rsid w:val="00134CF1"/>
    <w:rsid w:val="00142B49"/>
    <w:rsid w:val="001667AB"/>
    <w:rsid w:val="001B36A5"/>
    <w:rsid w:val="001B6B99"/>
    <w:rsid w:val="001E26A6"/>
    <w:rsid w:val="001E71F1"/>
    <w:rsid w:val="002368D3"/>
    <w:rsid w:val="00270336"/>
    <w:rsid w:val="002939C8"/>
    <w:rsid w:val="002C1269"/>
    <w:rsid w:val="002D600A"/>
    <w:rsid w:val="002D7BA9"/>
    <w:rsid w:val="00306A88"/>
    <w:rsid w:val="00316C19"/>
    <w:rsid w:val="003357EB"/>
    <w:rsid w:val="00346357"/>
    <w:rsid w:val="00361F59"/>
    <w:rsid w:val="00381162"/>
    <w:rsid w:val="00396FE2"/>
    <w:rsid w:val="00397121"/>
    <w:rsid w:val="003B4CC5"/>
    <w:rsid w:val="003C2EED"/>
    <w:rsid w:val="003E70C9"/>
    <w:rsid w:val="003E7E4A"/>
    <w:rsid w:val="00432A4C"/>
    <w:rsid w:val="004416C0"/>
    <w:rsid w:val="00460986"/>
    <w:rsid w:val="00496303"/>
    <w:rsid w:val="004A02BC"/>
    <w:rsid w:val="004A3757"/>
    <w:rsid w:val="004B4AB6"/>
    <w:rsid w:val="004D764A"/>
    <w:rsid w:val="004F015F"/>
    <w:rsid w:val="005461DA"/>
    <w:rsid w:val="00564B93"/>
    <w:rsid w:val="005737C1"/>
    <w:rsid w:val="005B1580"/>
    <w:rsid w:val="006548C8"/>
    <w:rsid w:val="006B0AAC"/>
    <w:rsid w:val="006E2B10"/>
    <w:rsid w:val="007502CF"/>
    <w:rsid w:val="007A33F0"/>
    <w:rsid w:val="007C3C90"/>
    <w:rsid w:val="007E5364"/>
    <w:rsid w:val="008549F8"/>
    <w:rsid w:val="008C254E"/>
    <w:rsid w:val="008D1909"/>
    <w:rsid w:val="008D6D34"/>
    <w:rsid w:val="009303E7"/>
    <w:rsid w:val="0096557F"/>
    <w:rsid w:val="009B07A1"/>
    <w:rsid w:val="009D4141"/>
    <w:rsid w:val="009D69AB"/>
    <w:rsid w:val="009E599C"/>
    <w:rsid w:val="00A21DA5"/>
    <w:rsid w:val="00A65ED3"/>
    <w:rsid w:val="00AF041B"/>
    <w:rsid w:val="00B2331A"/>
    <w:rsid w:val="00B26F14"/>
    <w:rsid w:val="00B677BF"/>
    <w:rsid w:val="00B71557"/>
    <w:rsid w:val="00B75EFA"/>
    <w:rsid w:val="00B96434"/>
    <w:rsid w:val="00BD143B"/>
    <w:rsid w:val="00BE6C80"/>
    <w:rsid w:val="00BF2394"/>
    <w:rsid w:val="00BF379F"/>
    <w:rsid w:val="00BF5B34"/>
    <w:rsid w:val="00C028E7"/>
    <w:rsid w:val="00C1282D"/>
    <w:rsid w:val="00C53137"/>
    <w:rsid w:val="00C879DB"/>
    <w:rsid w:val="00C964CA"/>
    <w:rsid w:val="00CC2735"/>
    <w:rsid w:val="00D07219"/>
    <w:rsid w:val="00D6061E"/>
    <w:rsid w:val="00DE0722"/>
    <w:rsid w:val="00E10BA0"/>
    <w:rsid w:val="00E30306"/>
    <w:rsid w:val="00E413E6"/>
    <w:rsid w:val="00E6242C"/>
    <w:rsid w:val="00E72D8E"/>
    <w:rsid w:val="00F40399"/>
    <w:rsid w:val="00F46596"/>
    <w:rsid w:val="00F8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3A2C1590-3407-4796-A7EC-B2786AEA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7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B15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B15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B15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1580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style2">
    <w:name w:val="style2"/>
    <w:rsid w:val="0096557F"/>
    <w:rPr>
      <w:rFonts w:cs="Times New Roman"/>
    </w:rPr>
  </w:style>
  <w:style w:type="paragraph" w:customStyle="1" w:styleId="style21">
    <w:name w:val="style21"/>
    <w:basedOn w:val="a"/>
    <w:rsid w:val="00965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96557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96557F"/>
    <w:rPr>
      <w:rFonts w:cs="Times New Roman"/>
      <w:lang w:val="ru-RU" w:eastAsia="ru-RU" w:bidi="ar-SA"/>
    </w:rPr>
  </w:style>
  <w:style w:type="character" w:styleId="a5">
    <w:name w:val="footnote reference"/>
    <w:uiPriority w:val="99"/>
    <w:unhideWhenUsed/>
    <w:rsid w:val="0096557F"/>
    <w:rPr>
      <w:rFonts w:cs="Times New Roman"/>
      <w:vertAlign w:val="superscript"/>
    </w:rPr>
  </w:style>
  <w:style w:type="character" w:styleId="a6">
    <w:name w:val="Strong"/>
    <w:uiPriority w:val="22"/>
    <w:qFormat/>
    <w:rsid w:val="0096557F"/>
    <w:rPr>
      <w:rFonts w:cs="Times New Roman"/>
      <w:b/>
      <w:bCs/>
    </w:rPr>
  </w:style>
  <w:style w:type="character" w:styleId="a7">
    <w:name w:val="Emphasis"/>
    <w:uiPriority w:val="20"/>
    <w:qFormat/>
    <w:rsid w:val="0096557F"/>
    <w:rPr>
      <w:rFonts w:cs="Times New Roman"/>
      <w:i/>
      <w:iCs/>
    </w:rPr>
  </w:style>
  <w:style w:type="paragraph" w:styleId="a8">
    <w:name w:val="Normal (Web)"/>
    <w:basedOn w:val="a"/>
    <w:uiPriority w:val="99"/>
    <w:unhideWhenUsed/>
    <w:rsid w:val="00E72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">
    <w:name w:val="tekst"/>
    <w:basedOn w:val="a"/>
    <w:rsid w:val="005B15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vtjashka">
    <w:name w:val="vtjashka"/>
    <w:basedOn w:val="a"/>
    <w:rsid w:val="005B15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Знак Знак3"/>
    <w:rsid w:val="005B158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Hyperlink"/>
    <w:uiPriority w:val="99"/>
    <w:rsid w:val="00361F5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7B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c">
    <w:name w:val="header"/>
    <w:basedOn w:val="a"/>
    <w:link w:val="ad"/>
    <w:uiPriority w:val="99"/>
    <w:rsid w:val="00E413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ascii="Calibri" w:hAnsi="Calibri" w:cs="Times New Roman"/>
      <w:sz w:val="22"/>
      <w:szCs w:val="22"/>
      <w:lang w:val="x-none" w:eastAsia="en-US"/>
    </w:rPr>
  </w:style>
  <w:style w:type="character" w:styleId="ae">
    <w:name w:val="page number"/>
    <w:uiPriority w:val="99"/>
    <w:rsid w:val="00E413E6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1B36A5"/>
  </w:style>
  <w:style w:type="paragraph" w:styleId="21">
    <w:name w:val="toc 2"/>
    <w:basedOn w:val="a"/>
    <w:next w:val="a"/>
    <w:autoRedefine/>
    <w:uiPriority w:val="39"/>
    <w:rsid w:val="001B36A5"/>
    <w:pPr>
      <w:ind w:left="220"/>
    </w:pPr>
  </w:style>
  <w:style w:type="paragraph" w:styleId="af">
    <w:name w:val="footer"/>
    <w:basedOn w:val="a"/>
    <w:link w:val="af0"/>
    <w:uiPriority w:val="99"/>
    <w:rsid w:val="0049630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96303"/>
    <w:rPr>
      <w:rFonts w:ascii="Calibri" w:hAnsi="Calibri" w:cs="Times New Roman"/>
      <w:sz w:val="22"/>
      <w:szCs w:val="22"/>
      <w:lang w:val="x-none" w:eastAsia="en-US"/>
    </w:rPr>
  </w:style>
  <w:style w:type="paragraph" w:styleId="af1">
    <w:name w:val="No Spacing"/>
    <w:link w:val="af2"/>
    <w:uiPriority w:val="1"/>
    <w:qFormat/>
    <w:rsid w:val="008549F8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8549F8"/>
    <w:rPr>
      <w:rFonts w:ascii="Calibri" w:hAnsi="Calibri" w:cs="Times New Roman"/>
      <w:sz w:val="22"/>
      <w:szCs w:val="22"/>
      <w:lang w:val="ru-RU" w:eastAsia="en-US" w:bidi="ar-SA"/>
    </w:rPr>
  </w:style>
  <w:style w:type="character" w:styleId="af3">
    <w:name w:val="FollowedHyperlink"/>
    <w:uiPriority w:val="99"/>
    <w:rsid w:val="009D69A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3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4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4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3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437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0573-B547-4BF1-AC04-6D6B10F3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10284</Words>
  <Characters>58624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m_comp</Company>
  <LinksUpToDate>false</LinksUpToDate>
  <CharactersWithSpaces>68771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2010-05-21T17:35:00Z</cp:lastPrinted>
  <dcterms:created xsi:type="dcterms:W3CDTF">2014-03-21T15:08:00Z</dcterms:created>
  <dcterms:modified xsi:type="dcterms:W3CDTF">2014-03-21T15:08:00Z</dcterms:modified>
</cp:coreProperties>
</file>