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4F" w:rsidRDefault="00423B0F" w:rsidP="00B80A99">
      <w:pPr>
        <w:pStyle w:val="aff1"/>
      </w:pPr>
      <w:r w:rsidRPr="00F0424F">
        <w:t>НОУ СПО</w:t>
      </w:r>
      <w:r w:rsidR="00F0424F">
        <w:t xml:space="preserve"> "</w:t>
      </w:r>
      <w:r w:rsidRPr="00F0424F">
        <w:t>Краснодарский колледж управления, техники и технологий</w:t>
      </w:r>
      <w:r w:rsidR="00B80A99">
        <w:t>"</w:t>
      </w: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F0424F" w:rsidRDefault="00FC2461" w:rsidP="00B80A99">
      <w:pPr>
        <w:pStyle w:val="aff1"/>
      </w:pPr>
      <w:r w:rsidRPr="00F0424F">
        <w:t>Мерчендайзинг</w:t>
      </w:r>
    </w:p>
    <w:p w:rsidR="00F0424F" w:rsidRDefault="00F0424F" w:rsidP="00B80A99">
      <w:pPr>
        <w:pStyle w:val="aff1"/>
      </w:pPr>
    </w:p>
    <w:p w:rsidR="00F0424F" w:rsidRDefault="00F0424F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B80A99" w:rsidRDefault="00B80A99" w:rsidP="00B80A99">
      <w:pPr>
        <w:pStyle w:val="aff1"/>
      </w:pPr>
    </w:p>
    <w:p w:rsidR="00F0424F" w:rsidRDefault="00F0424F" w:rsidP="00B80A99">
      <w:pPr>
        <w:pStyle w:val="aff1"/>
      </w:pPr>
    </w:p>
    <w:p w:rsidR="00423B0F" w:rsidRPr="00F0424F" w:rsidRDefault="00423B0F" w:rsidP="00B80A99">
      <w:pPr>
        <w:pStyle w:val="aff1"/>
      </w:pPr>
      <w:r w:rsidRPr="00F0424F">
        <w:t>г</w:t>
      </w:r>
      <w:r w:rsidR="00F0424F" w:rsidRPr="00F0424F">
        <w:t xml:space="preserve">. </w:t>
      </w:r>
      <w:r w:rsidRPr="00F0424F">
        <w:t xml:space="preserve">Краснодар </w:t>
      </w:r>
      <w:r w:rsidR="00F0424F">
        <w:t>-</w:t>
      </w:r>
      <w:r w:rsidRPr="00F0424F">
        <w:t xml:space="preserve"> 2008</w:t>
      </w:r>
    </w:p>
    <w:p w:rsidR="00F0424F" w:rsidRDefault="00B80A99" w:rsidP="003D3DE7">
      <w:pPr>
        <w:pStyle w:val="af9"/>
      </w:pPr>
      <w:r>
        <w:br w:type="page"/>
      </w:r>
      <w:r w:rsidR="00E00122" w:rsidRPr="00F0424F">
        <w:t>Содержание</w:t>
      </w:r>
    </w:p>
    <w:p w:rsidR="00B80A99" w:rsidRDefault="00B80A99" w:rsidP="00F0424F"/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1. Введение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2. Эволюция мерчендайзинга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 Инструменты мерчендайзинга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3.1 Дизайн магазина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3.2 Планировка магазина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3.3 Законы восприятия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3.4 Рекламные материалы (</w:t>
      </w:r>
      <w:r w:rsidRPr="00480DCB">
        <w:rPr>
          <w:rStyle w:val="ad"/>
          <w:noProof/>
          <w:lang w:val="en-US"/>
        </w:rPr>
        <w:t>P</w:t>
      </w:r>
      <w:r w:rsidRPr="00480DCB">
        <w:rPr>
          <w:rStyle w:val="ad"/>
          <w:noProof/>
        </w:rPr>
        <w:t>.</w:t>
      </w:r>
      <w:r w:rsidRPr="00480DCB">
        <w:rPr>
          <w:rStyle w:val="ad"/>
          <w:noProof/>
          <w:lang w:val="en-US"/>
        </w:rPr>
        <w:t>O</w:t>
      </w:r>
      <w:r w:rsidRPr="00480DCB">
        <w:rPr>
          <w:rStyle w:val="ad"/>
          <w:noProof/>
        </w:rPr>
        <w:t>.</w:t>
      </w:r>
      <w:r w:rsidRPr="00480DCB">
        <w:rPr>
          <w:rStyle w:val="ad"/>
          <w:noProof/>
          <w:lang w:val="en-US"/>
        </w:rPr>
        <w:t>S</w:t>
      </w:r>
      <w:r w:rsidRPr="00480DCB">
        <w:rPr>
          <w:rStyle w:val="ad"/>
          <w:noProof/>
        </w:rPr>
        <w:t>)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3.5 Цветовая блокировка (colour blocking)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3.6 Комплексные меры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4. Система оценки мерчендайзинговой деятельности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5. Фейсинг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6. Сэмплинг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7. Промоутер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8. Супервайзер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9. Заключение</w:t>
      </w:r>
    </w:p>
    <w:p w:rsidR="003D3DE7" w:rsidRDefault="003D3DE7">
      <w:pPr>
        <w:pStyle w:val="22"/>
        <w:rPr>
          <w:smallCaps w:val="0"/>
          <w:noProof/>
          <w:sz w:val="24"/>
          <w:szCs w:val="24"/>
        </w:rPr>
      </w:pPr>
      <w:r w:rsidRPr="00480DCB">
        <w:rPr>
          <w:rStyle w:val="ad"/>
          <w:noProof/>
        </w:rPr>
        <w:t>Список литературы</w:t>
      </w:r>
    </w:p>
    <w:p w:rsidR="00B80A99" w:rsidRDefault="00B80A99" w:rsidP="00F0424F"/>
    <w:p w:rsidR="000B4CEB" w:rsidRPr="00F0424F" w:rsidRDefault="00B80A99" w:rsidP="007310AC">
      <w:pPr>
        <w:pStyle w:val="2"/>
      </w:pPr>
      <w:r>
        <w:br w:type="page"/>
      </w:r>
      <w:bookmarkStart w:id="0" w:name="_Toc253925305"/>
      <w:r w:rsidR="008B5D9A" w:rsidRPr="00F0424F">
        <w:t>1</w:t>
      </w:r>
      <w:r w:rsidR="00F0424F" w:rsidRPr="00F0424F">
        <w:t xml:space="preserve">. </w:t>
      </w:r>
      <w:r w:rsidR="00E50DAC" w:rsidRPr="00F0424F">
        <w:t>Введение</w:t>
      </w:r>
      <w:bookmarkEnd w:id="0"/>
    </w:p>
    <w:p w:rsidR="007310AC" w:rsidRDefault="007310AC" w:rsidP="00F0424F"/>
    <w:p w:rsidR="00F0424F" w:rsidRDefault="000B4CEB" w:rsidP="00F0424F">
      <w:r w:rsidRPr="00F0424F">
        <w:t>На протяжении всей истории товарно-денежных отношений продавец каждый раз старался выделить свой товар, сделать его привлекательнее</w:t>
      </w:r>
      <w:r w:rsidR="00F0424F" w:rsidRPr="00F0424F">
        <w:t xml:space="preserve">. </w:t>
      </w:r>
      <w:r w:rsidRPr="00F0424F">
        <w:t>Сегодня задача заключается в том, чтобы товар был востребован, чтобы он обладал такими свойствами, которые необходимы потребителю</w:t>
      </w:r>
      <w:r w:rsidR="00F0424F" w:rsidRPr="00F0424F">
        <w:t xml:space="preserve">. </w:t>
      </w:r>
      <w:r w:rsidRPr="00F0424F">
        <w:t>Казалось, сделано все</w:t>
      </w:r>
      <w:r w:rsidR="00F0424F" w:rsidRPr="00F0424F">
        <w:t xml:space="preserve">: </w:t>
      </w:r>
      <w:r w:rsidRPr="00F0424F">
        <w:t>создана марка, вещь оптимально соответствует критерию</w:t>
      </w:r>
      <w:r w:rsidR="00F0424F">
        <w:t xml:space="preserve"> "</w:t>
      </w:r>
      <w:r w:rsidRPr="00F0424F">
        <w:t>цена</w:t>
      </w:r>
      <w:r w:rsidR="00F0424F" w:rsidRPr="00F0424F">
        <w:t xml:space="preserve"> - </w:t>
      </w:r>
      <w:r w:rsidRPr="00F0424F">
        <w:t>качество</w:t>
      </w:r>
      <w:r w:rsidR="00F0424F">
        <w:t xml:space="preserve">", </w:t>
      </w:r>
      <w:r w:rsidRPr="00F0424F">
        <w:t>готова упаковка, разработаны методы коммуникации с потребителем для создания необходимого спроса и осуществляются мероприятия по продвижению</w:t>
      </w:r>
      <w:r w:rsidR="00F0424F" w:rsidRPr="00F0424F">
        <w:t xml:space="preserve">. </w:t>
      </w:r>
      <w:r w:rsidRPr="00F0424F">
        <w:t>Однако остается еще один последний шанс выделить свой товар и, соответственно, заставить его лучше продаваться или продаваться вообще</w:t>
      </w:r>
      <w:r w:rsidR="00F0424F" w:rsidRPr="00F0424F">
        <w:t xml:space="preserve">. </w:t>
      </w:r>
      <w:r w:rsidRPr="00F0424F">
        <w:t>Эта работа в системе маркетинговых коммуникаций называется мер</w:t>
      </w:r>
      <w:r w:rsidR="007310AC">
        <w:t>че</w:t>
      </w:r>
      <w:r w:rsidRPr="00F0424F">
        <w:t>ндайзингом</w:t>
      </w:r>
      <w:r w:rsidR="00F0424F" w:rsidRPr="00F0424F">
        <w:t>.</w:t>
      </w:r>
    </w:p>
    <w:p w:rsidR="00F0424F" w:rsidRDefault="00945BEA" w:rsidP="00F0424F">
      <w:r w:rsidRPr="00F0424F">
        <w:t>Мерчендайзинг</w:t>
      </w:r>
      <w:r w:rsidR="000B4CEB" w:rsidRPr="00F0424F">
        <w:t xml:space="preserve"> получил развитие в последние двадцать лет, но особенно быстро развивается в последние годы</w:t>
      </w:r>
      <w:r w:rsidR="00F0424F" w:rsidRPr="00F0424F">
        <w:t xml:space="preserve">. </w:t>
      </w:r>
      <w:r w:rsidR="000B4CEB" w:rsidRPr="00F0424F">
        <w:t>Произошло это по причине совершенствования и насыщения рынка, и, разумеется, обострения конкурентной борьбы</w:t>
      </w:r>
      <w:r w:rsidR="00F0424F" w:rsidRPr="00F0424F">
        <w:t xml:space="preserve">. </w:t>
      </w:r>
      <w:r w:rsidR="000B4CEB" w:rsidRPr="00F0424F">
        <w:t xml:space="preserve">Особенностью российского рынка в данном случае является то, что </w:t>
      </w:r>
      <w:r w:rsidRPr="00F0424F">
        <w:t>мерчендайзинг</w:t>
      </w:r>
      <w:r w:rsidR="000B4CEB" w:rsidRPr="00F0424F">
        <w:t xml:space="preserve"> получил свое развитие с приходом американских и западных мультинациональных корпораций типа Coke, Pepsi</w:t>
      </w:r>
      <w:r w:rsidR="00F0424F" w:rsidRPr="00F0424F">
        <w:t xml:space="preserve"> - </w:t>
      </w:r>
      <w:r w:rsidR="000B4CEB" w:rsidRPr="00F0424F">
        <w:t>Колы, Mars, Nestlе</w:t>
      </w:r>
      <w:r w:rsidR="00F0424F" w:rsidRPr="00F0424F">
        <w:t>.</w:t>
      </w:r>
    </w:p>
    <w:p w:rsidR="00F0424F" w:rsidRDefault="00945BEA" w:rsidP="00F0424F">
      <w:r w:rsidRPr="00F0424F">
        <w:rPr>
          <w:i/>
          <w:iCs/>
        </w:rPr>
        <w:t>Мерчендайзинг</w:t>
      </w:r>
      <w:r w:rsidR="00F0424F">
        <w:rPr>
          <w:i/>
          <w:iCs/>
        </w:rPr>
        <w:t xml:space="preserve"> (</w:t>
      </w:r>
      <w:r w:rsidR="000B4CEB" w:rsidRPr="00F0424F">
        <w:t>англ</w:t>
      </w:r>
      <w:r w:rsidR="00F0424F" w:rsidRPr="00F0424F">
        <w:t xml:space="preserve">. </w:t>
      </w:r>
      <w:r w:rsidR="000B4CEB" w:rsidRPr="00F0424F">
        <w:t>merchandising</w:t>
      </w:r>
      <w:r w:rsidR="00F0424F" w:rsidRPr="00F0424F">
        <w:t xml:space="preserve">) - </w:t>
      </w:r>
      <w:r w:rsidR="000B4CEB" w:rsidRPr="00F0424F">
        <w:t>часть процесса маркетинга, определяющая методику продажи товара</w:t>
      </w:r>
      <w:r w:rsidR="00F0424F" w:rsidRPr="00F0424F">
        <w:t xml:space="preserve">. </w:t>
      </w:r>
      <w:r w:rsidR="000B4CEB" w:rsidRPr="00F0424F">
        <w:t>Слово образовано от английского слова merchant</w:t>
      </w:r>
      <w:r w:rsidR="00F0424F" w:rsidRPr="00F0424F">
        <w:t xml:space="preserve"> - </w:t>
      </w:r>
      <w:r w:rsidR="000B4CEB" w:rsidRPr="00F0424F">
        <w:t>торговец</w:t>
      </w:r>
      <w:r w:rsidR="00F0424F" w:rsidRPr="00F0424F">
        <w:t>.</w:t>
      </w:r>
    </w:p>
    <w:p w:rsidR="00F0424F" w:rsidRDefault="00945BEA" w:rsidP="00F0424F">
      <w:r w:rsidRPr="00F0424F">
        <w:t>Мерчендайзинг</w:t>
      </w:r>
      <w:r w:rsidR="000B4CEB" w:rsidRPr="00F0424F">
        <w:t xml:space="preserve"> определяет, что продавать, по какой цене и где это делать</w:t>
      </w:r>
      <w:r w:rsidR="00F0424F" w:rsidRPr="00F0424F">
        <w:t xml:space="preserve">. </w:t>
      </w:r>
      <w:r w:rsidR="000B4CEB" w:rsidRPr="00F0424F">
        <w:t>Продавец должен предложить потребителю нужный ему товар по приемлемой цене ещё до того, как тот решит что-то купить</w:t>
      </w:r>
      <w:r w:rsidR="00F0424F" w:rsidRPr="00F0424F">
        <w:t xml:space="preserve">. </w:t>
      </w:r>
      <w:r w:rsidR="000B4CEB" w:rsidRPr="00F0424F">
        <w:t>Если он этого не сделает, то потребитель может обратиться к конкурентам</w:t>
      </w:r>
      <w:r w:rsidR="00F0424F" w:rsidRPr="00F0424F">
        <w:t>.</w:t>
      </w:r>
    </w:p>
    <w:p w:rsidR="00F0424F" w:rsidRDefault="00945BEA" w:rsidP="00F0424F">
      <w:r w:rsidRPr="00F0424F">
        <w:t>Мерчендайзинг</w:t>
      </w:r>
      <w:r w:rsidR="00F0424F" w:rsidRPr="00F0424F">
        <w:t xml:space="preserve"> - </w:t>
      </w:r>
      <w:r w:rsidR="000B4CEB" w:rsidRPr="00F0424F">
        <w:t>современная технология розничной торговли, используемая крупными предприятиями розничной торговли</w:t>
      </w:r>
      <w:r w:rsidR="00F0424F" w:rsidRPr="00F0424F">
        <w:t xml:space="preserve">: </w:t>
      </w:r>
      <w:r w:rsidR="000B4CEB" w:rsidRPr="00F0424F">
        <w:t>супермаркетами и гипермаркетами, причиной возникновения которой послужила нехватка квалифицированных продавцов</w:t>
      </w:r>
      <w:r w:rsidR="00F0424F" w:rsidRPr="00F0424F">
        <w:t>.</w:t>
      </w:r>
    </w:p>
    <w:p w:rsidR="00F0424F" w:rsidRDefault="000B4CEB" w:rsidP="00F0424F">
      <w:r w:rsidRPr="00F0424F">
        <w:t>Основными требованиями для применения являются</w:t>
      </w:r>
      <w:r w:rsidR="00F0424F" w:rsidRPr="00F0424F">
        <w:t>:</w:t>
      </w:r>
    </w:p>
    <w:p w:rsidR="00F0424F" w:rsidRDefault="00945BEA" w:rsidP="00F0424F">
      <w:r w:rsidRPr="00F0424F">
        <w:t>1</w:t>
      </w:r>
      <w:r w:rsidR="00F0424F" w:rsidRPr="00F0424F">
        <w:t xml:space="preserve">. </w:t>
      </w:r>
      <w:r w:rsidRPr="00F0424F">
        <w:t>п</w:t>
      </w:r>
      <w:r w:rsidR="000B4CEB" w:rsidRPr="00F0424F">
        <w:t>редприятие должно всегда иметь в на</w:t>
      </w:r>
      <w:r w:rsidRPr="00F0424F">
        <w:t>личии полный ассортимент товара</w:t>
      </w:r>
      <w:r w:rsidR="00F0424F" w:rsidRPr="00F0424F">
        <w:t>;</w:t>
      </w:r>
    </w:p>
    <w:p w:rsidR="00F0424F" w:rsidRDefault="00945BEA" w:rsidP="00F0424F">
      <w:r w:rsidRPr="00F0424F">
        <w:t>2</w:t>
      </w:r>
      <w:r w:rsidR="00F0424F" w:rsidRPr="00F0424F">
        <w:t xml:space="preserve">. </w:t>
      </w:r>
      <w:r w:rsidRPr="00F0424F">
        <w:t>н</w:t>
      </w:r>
      <w:r w:rsidR="000B4CEB" w:rsidRPr="00F0424F">
        <w:t>еобходимо специальное оформление</w:t>
      </w:r>
      <w:r w:rsidR="00F0424F" w:rsidRPr="00F0424F">
        <w:t xml:space="preserve">: </w:t>
      </w:r>
      <w:r w:rsidR="000B4CEB" w:rsidRPr="00F0424F">
        <w:t xml:space="preserve">организация торговых залов, включая специальные холодильные установки, стеллажи, витрины с подогревом и </w:t>
      </w:r>
      <w:r w:rsidR="00F0424F">
        <w:t>т.д.;</w:t>
      </w:r>
      <w:r w:rsidR="00F0424F" w:rsidRPr="00F0424F">
        <w:t xml:space="preserve"> </w:t>
      </w:r>
      <w:r w:rsidR="000B4CEB" w:rsidRPr="00F0424F">
        <w:t>расстановка оборудования п</w:t>
      </w:r>
      <w:r w:rsidRPr="00F0424F">
        <w:t>о залу, окраска стен, освещение</w:t>
      </w:r>
      <w:r w:rsidR="00F0424F" w:rsidRPr="00F0424F">
        <w:t>;</w:t>
      </w:r>
    </w:p>
    <w:p w:rsidR="00F0424F" w:rsidRDefault="00945BEA" w:rsidP="00F0424F">
      <w:r w:rsidRPr="00F0424F">
        <w:t>3</w:t>
      </w:r>
      <w:r w:rsidR="00F0424F" w:rsidRPr="00F0424F">
        <w:t xml:space="preserve">. </w:t>
      </w:r>
      <w:r w:rsidRPr="00F0424F">
        <w:t>в</w:t>
      </w:r>
      <w:r w:rsidR="000B4CEB" w:rsidRPr="00F0424F">
        <w:t xml:space="preserve">нутри предприятия должны быть созданы небольшие торговые точки, как </w:t>
      </w:r>
      <w:r w:rsidRPr="00F0424F">
        <w:t>правило,</w:t>
      </w:r>
      <w:r w:rsidR="000B4CEB" w:rsidRPr="00F0424F">
        <w:t xml:space="preserve"> с более до</w:t>
      </w:r>
      <w:r w:rsidRPr="00F0424F">
        <w:t>рогими и качественными товарами</w:t>
      </w:r>
      <w:r w:rsidR="00F0424F" w:rsidRPr="00F0424F">
        <w:t>;</w:t>
      </w:r>
    </w:p>
    <w:p w:rsidR="00F0424F" w:rsidRDefault="00945BEA" w:rsidP="00F0424F">
      <w:r w:rsidRPr="00F0424F">
        <w:t>4</w:t>
      </w:r>
      <w:r w:rsidR="00F0424F" w:rsidRPr="00F0424F">
        <w:t xml:space="preserve">. </w:t>
      </w:r>
      <w:r w:rsidRPr="00F0424F">
        <w:t>в</w:t>
      </w:r>
      <w:r w:rsidR="000B4CEB" w:rsidRPr="00F0424F">
        <w:t>ыкладка товара должна осуществляться таким образом, чтобы заставить потребителя как можно дольше ходить по торговым залам предприятия, практически не прибегая к помощи продавцов</w:t>
      </w:r>
      <w:r w:rsidR="00F0424F" w:rsidRPr="00F0424F">
        <w:t>.</w:t>
      </w:r>
    </w:p>
    <w:p w:rsidR="00F0424F" w:rsidRPr="00F0424F" w:rsidRDefault="007310AC" w:rsidP="007310AC">
      <w:pPr>
        <w:pStyle w:val="2"/>
      </w:pPr>
      <w:r>
        <w:br w:type="page"/>
      </w:r>
      <w:bookmarkStart w:id="1" w:name="_Toc253925306"/>
      <w:r w:rsidR="008B5D9A" w:rsidRPr="00F0424F">
        <w:t>2</w:t>
      </w:r>
      <w:r w:rsidR="00F0424F" w:rsidRPr="00F0424F">
        <w:t xml:space="preserve">. </w:t>
      </w:r>
      <w:r w:rsidR="00E50DAC" w:rsidRPr="00F0424F">
        <w:t>Эволюция мерчендайзинга</w:t>
      </w:r>
      <w:bookmarkEnd w:id="1"/>
    </w:p>
    <w:p w:rsidR="007310AC" w:rsidRDefault="007310AC" w:rsidP="00F0424F"/>
    <w:p w:rsidR="00F0424F" w:rsidRDefault="00945BEA" w:rsidP="00F0424F">
      <w:r w:rsidRPr="00F0424F">
        <w:t>Значение мерчендайзинга осознали давно</w:t>
      </w:r>
      <w:r w:rsidR="00F0424F" w:rsidRPr="00F0424F">
        <w:t xml:space="preserve">. </w:t>
      </w:r>
      <w:r w:rsidRPr="00F0424F">
        <w:t>Первые прообразы универсальных магазинов появились в Европе еще в начале XIX века</w:t>
      </w:r>
      <w:r w:rsidR="00F0424F" w:rsidRPr="00F0424F">
        <w:t xml:space="preserve">. </w:t>
      </w:r>
      <w:r w:rsidRPr="00F0424F">
        <w:t>С тех пор многое изменилось</w:t>
      </w:r>
      <w:r w:rsidR="00F0424F" w:rsidRPr="00F0424F">
        <w:t xml:space="preserve">. </w:t>
      </w:r>
      <w:r w:rsidRPr="00F0424F">
        <w:t>Были изобретены и получили дальнейшее развитие новые методы торговли и маркетинга, виды упаковки и выкладки, а техника самой продажи переросла в психологическую схватку с новым поколением покупателей</w:t>
      </w:r>
      <w:r w:rsidR="00F0424F" w:rsidRPr="00F0424F">
        <w:t xml:space="preserve">. </w:t>
      </w:r>
      <w:r w:rsidRPr="00F0424F">
        <w:t>Появились новые виды торговли, каждый из которых все полнее и тоньше использовал инструменты мерчендайзинга</w:t>
      </w:r>
      <w:r w:rsidR="00F0424F" w:rsidRPr="00F0424F">
        <w:t>.</w:t>
      </w:r>
    </w:p>
    <w:p w:rsidR="00F0424F" w:rsidRDefault="00945BEA" w:rsidP="00F0424F">
      <w:r w:rsidRPr="00F0424F">
        <w:t>Статистика свидетельствует</w:t>
      </w:r>
      <w:r w:rsidR="00F0424F" w:rsidRPr="00F0424F">
        <w:t xml:space="preserve">: </w:t>
      </w:r>
      <w:r w:rsidRPr="00F0424F">
        <w:t>покупатели оставляют на 13% больше денег в тех магазинах, где мерчендайзинг продукции безупречен</w:t>
      </w:r>
      <w:r w:rsidR="00F0424F" w:rsidRPr="00F0424F">
        <w:t>.</w:t>
      </w:r>
    </w:p>
    <w:p w:rsidR="00F0424F" w:rsidRDefault="00945BEA" w:rsidP="00F0424F">
      <w:r w:rsidRPr="00F0424F">
        <w:t>От соблазна использовать мерчендайзинг для стимулирования сбыта не удержались и производители</w:t>
      </w:r>
      <w:r w:rsidR="00F0424F">
        <w:t xml:space="preserve"> (</w:t>
      </w:r>
      <w:r w:rsidRPr="00F0424F">
        <w:t>поставщики</w:t>
      </w:r>
      <w:r w:rsidR="00F0424F" w:rsidRPr="00F0424F">
        <w:t xml:space="preserve">) </w:t>
      </w:r>
      <w:r w:rsidRPr="00F0424F">
        <w:t>товаров</w:t>
      </w:r>
      <w:r w:rsidR="00F0424F" w:rsidRPr="00F0424F">
        <w:t xml:space="preserve">. </w:t>
      </w:r>
      <w:r w:rsidRPr="00F0424F">
        <w:t>Действительно, если в торговом зале представлены 5 сходных по характеристикам, качеству и цене товаров от 5 различных поставщиков и есть некоторые рычаги, с помощью которых можно влиять на выбор покупателя, то тот производитель</w:t>
      </w:r>
      <w:r w:rsidR="00F0424F">
        <w:t xml:space="preserve"> (</w:t>
      </w:r>
      <w:r w:rsidRPr="00F0424F">
        <w:t>поставщик</w:t>
      </w:r>
      <w:r w:rsidR="00F0424F" w:rsidRPr="00F0424F">
        <w:t>),</w:t>
      </w:r>
      <w:r w:rsidRPr="00F0424F">
        <w:t xml:space="preserve"> который позаботится об эффективном </w:t>
      </w:r>
      <w:r w:rsidR="009218D2" w:rsidRPr="00F0424F">
        <w:t>мерчендайзинге</w:t>
      </w:r>
      <w:r w:rsidRPr="00F0424F">
        <w:t xml:space="preserve"> своей продукции, получает возможность значительно расширить объемы своих продаж за счет снижения продаж аналогичной продукции конкурентов</w:t>
      </w:r>
      <w:r w:rsidR="00F0424F" w:rsidRPr="00F0424F">
        <w:t>.</w:t>
      </w:r>
    </w:p>
    <w:p w:rsidR="00F0424F" w:rsidRDefault="00945BEA" w:rsidP="00F0424F">
      <w:r w:rsidRPr="00F0424F">
        <w:t>Так, в результате своей эволюции, мерчендайзинг стал еще и инструментом, дающим ощутимые конкурентные преимущества</w:t>
      </w:r>
      <w:r w:rsidR="00F0424F" w:rsidRPr="00F0424F">
        <w:t xml:space="preserve">. </w:t>
      </w:r>
      <w:r w:rsidRPr="00F0424F">
        <w:t>Многие корпоративные производители сделали мерчендайзинг частью своей маркетинговой стратегии</w:t>
      </w:r>
      <w:r w:rsidR="00F0424F" w:rsidRPr="00F0424F">
        <w:t>.</w:t>
      </w:r>
    </w:p>
    <w:p w:rsidR="00F0424F" w:rsidRDefault="00E50DAC" w:rsidP="00F0424F">
      <w:r w:rsidRPr="00F0424F">
        <w:t>Мерчендайзинг продукции так же важен, как разработка брэнда товара, наружная реклама или проведение рекламных акций</w:t>
      </w:r>
      <w:r w:rsidR="00F0424F" w:rsidRPr="00F0424F">
        <w:t xml:space="preserve">. </w:t>
      </w:r>
      <w:r w:rsidRPr="00F0424F">
        <w:t>Дело в том, что мерчендайзинг</w:t>
      </w:r>
      <w:r w:rsidR="00F0424F" w:rsidRPr="00F0424F">
        <w:t xml:space="preserve"> - </w:t>
      </w:r>
      <w:r w:rsidRPr="00F0424F">
        <w:t>это комплекс мер, направленных на продвижение того или иного товара, марки, упаковки в торговом зале</w:t>
      </w:r>
      <w:r w:rsidR="00F0424F" w:rsidRPr="00F0424F">
        <w:t xml:space="preserve"> - </w:t>
      </w:r>
      <w:r w:rsidRPr="00F0424F">
        <w:t>то есть в том месте, где у продавца есть последний шанс</w:t>
      </w:r>
      <w:r w:rsidR="00F0424F" w:rsidRPr="00F0424F">
        <w:t>.</w:t>
      </w:r>
    </w:p>
    <w:p w:rsidR="00F0424F" w:rsidRPr="00F0424F" w:rsidRDefault="007310AC" w:rsidP="007310AC">
      <w:pPr>
        <w:pStyle w:val="2"/>
      </w:pPr>
      <w:r>
        <w:br w:type="page"/>
      </w:r>
      <w:bookmarkStart w:id="2" w:name="_Toc253925307"/>
      <w:r w:rsidR="008B5D9A" w:rsidRPr="00F0424F">
        <w:t>3</w:t>
      </w:r>
      <w:r w:rsidR="00F0424F" w:rsidRPr="00F0424F">
        <w:t xml:space="preserve">. </w:t>
      </w:r>
      <w:r w:rsidR="00E50DAC" w:rsidRPr="00F0424F">
        <w:t>Инструменты мерчендайзинга</w:t>
      </w:r>
      <w:bookmarkEnd w:id="2"/>
    </w:p>
    <w:p w:rsidR="007310AC" w:rsidRDefault="007310AC" w:rsidP="00F0424F"/>
    <w:p w:rsidR="00F0424F" w:rsidRDefault="00E50DAC" w:rsidP="00F0424F">
      <w:r w:rsidRPr="00F0424F">
        <w:t>Среди ключевых инструментов мерчендайзинга можно выделить</w:t>
      </w:r>
      <w:r w:rsidR="00F0424F" w:rsidRPr="00F0424F">
        <w:t>:</w:t>
      </w:r>
    </w:p>
    <w:p w:rsidR="00F0424F" w:rsidRDefault="00E50DAC" w:rsidP="00F0424F">
      <w:r w:rsidRPr="00F0424F">
        <w:t>дизайн магазина</w:t>
      </w:r>
      <w:r w:rsidR="00F0424F">
        <w:t xml:space="preserve"> (</w:t>
      </w:r>
      <w:r w:rsidRPr="00F0424F">
        <w:t>как внешний, так и внутренний</w:t>
      </w:r>
      <w:r w:rsidR="00F0424F" w:rsidRPr="00F0424F">
        <w:t>);</w:t>
      </w:r>
    </w:p>
    <w:p w:rsidR="00F0424F" w:rsidRDefault="00E50DAC" w:rsidP="00F0424F">
      <w:r w:rsidRPr="00F0424F">
        <w:t>планирование магазина</w:t>
      </w:r>
      <w:r w:rsidR="00F0424F">
        <w:t xml:space="preserve"> (</w:t>
      </w:r>
      <w:r w:rsidRPr="00F0424F">
        <w:t>планирование потоков движения покупателей</w:t>
      </w:r>
      <w:r w:rsidR="00F0424F" w:rsidRPr="00F0424F">
        <w:t>);</w:t>
      </w:r>
    </w:p>
    <w:p w:rsidR="00F0424F" w:rsidRDefault="00E50DAC" w:rsidP="00F0424F">
      <w:r w:rsidRPr="00F0424F">
        <w:t>реклама и прочие инструменты на месте продажи</w:t>
      </w:r>
      <w:r w:rsidR="00F0424F" w:rsidRPr="00F0424F">
        <w:t>;</w:t>
      </w:r>
    </w:p>
    <w:p w:rsidR="00F0424F" w:rsidRDefault="00E50DAC" w:rsidP="00F0424F">
      <w:r w:rsidRPr="00F0424F">
        <w:t>цветовая блокировка</w:t>
      </w:r>
      <w:r w:rsidR="00F0424F" w:rsidRPr="00F0424F">
        <w:t>;</w:t>
      </w:r>
    </w:p>
    <w:p w:rsidR="00F0424F" w:rsidRDefault="00E50DAC" w:rsidP="00F0424F">
      <w:r w:rsidRPr="00F0424F">
        <w:t>комплексные меры</w:t>
      </w:r>
      <w:r w:rsidR="00F0424F" w:rsidRPr="00F0424F">
        <w:t>.</w:t>
      </w:r>
    </w:p>
    <w:p w:rsidR="007310AC" w:rsidRDefault="007310AC" w:rsidP="00F0424F">
      <w:pPr>
        <w:rPr>
          <w:i/>
          <w:iCs/>
        </w:rPr>
      </w:pPr>
    </w:p>
    <w:p w:rsidR="00E50DAC" w:rsidRPr="00F0424F" w:rsidRDefault="00F0424F" w:rsidP="007310AC">
      <w:pPr>
        <w:pStyle w:val="2"/>
      </w:pPr>
      <w:bookmarkStart w:id="3" w:name="_Toc253925308"/>
      <w:r>
        <w:t xml:space="preserve">3.1 </w:t>
      </w:r>
      <w:r w:rsidR="00E50DAC" w:rsidRPr="00F0424F">
        <w:t>Дизайн магазина</w:t>
      </w:r>
      <w:bookmarkEnd w:id="3"/>
    </w:p>
    <w:p w:rsidR="007310AC" w:rsidRDefault="007310AC" w:rsidP="00F0424F"/>
    <w:p w:rsidR="00F0424F" w:rsidRDefault="00E50DAC" w:rsidP="00F0424F">
      <w:r w:rsidRPr="00F0424F">
        <w:t xml:space="preserve">Дизайн магазина </w:t>
      </w:r>
      <w:r w:rsidR="00F0424F">
        <w:t>-</w:t>
      </w:r>
      <w:r w:rsidRPr="00F0424F">
        <w:t xml:space="preserve"> ключевой фактор в разработке имиджа</w:t>
      </w:r>
      <w:r w:rsidR="00F0424F" w:rsidRPr="00F0424F">
        <w:t xml:space="preserve">. </w:t>
      </w:r>
      <w:r w:rsidRPr="00F0424F">
        <w:t>Чтобы максимизировать продажи розничный торговец должен иметь ясную философию бизнеса, ориентированную на два типа целевых клиентов</w:t>
      </w:r>
      <w:r w:rsidR="00F0424F" w:rsidRPr="00F0424F">
        <w:t xml:space="preserve">: </w:t>
      </w:r>
      <w:r w:rsidRPr="00F0424F">
        <w:t>существующих и потенциальных</w:t>
      </w:r>
      <w:r w:rsidR="00F0424F" w:rsidRPr="00F0424F">
        <w:t xml:space="preserve">. </w:t>
      </w:r>
      <w:r w:rsidRPr="00F0424F">
        <w:t>Он должен постоянно направлять свои усилия на создание витрины и атмосферы, соответствующих имиджу магазина</w:t>
      </w:r>
      <w:r w:rsidR="00F0424F" w:rsidRPr="00F0424F">
        <w:t xml:space="preserve">. </w:t>
      </w:r>
      <w:r w:rsidRPr="00F0424F">
        <w:t>Внешний облик магазина должен четко и быстро указывать на его сущность, иначе клиенты пройдут мимо в поисках более подходящего места для покупок</w:t>
      </w:r>
      <w:r w:rsidR="00F0424F" w:rsidRPr="00F0424F">
        <w:t>.</w:t>
      </w:r>
    </w:p>
    <w:p w:rsidR="007310AC" w:rsidRDefault="007310AC" w:rsidP="00F0424F">
      <w:pPr>
        <w:rPr>
          <w:i/>
          <w:iCs/>
        </w:rPr>
      </w:pPr>
    </w:p>
    <w:p w:rsidR="00B16BE4" w:rsidRPr="00F0424F" w:rsidRDefault="00F0424F" w:rsidP="007310AC">
      <w:pPr>
        <w:pStyle w:val="2"/>
      </w:pPr>
      <w:bookmarkStart w:id="4" w:name="_Toc253925309"/>
      <w:r>
        <w:t xml:space="preserve">3.2 </w:t>
      </w:r>
      <w:r w:rsidR="00B16BE4" w:rsidRPr="00F0424F">
        <w:t>Планировка магазина</w:t>
      </w:r>
      <w:bookmarkEnd w:id="4"/>
    </w:p>
    <w:p w:rsidR="007310AC" w:rsidRDefault="007310AC" w:rsidP="00F0424F"/>
    <w:p w:rsidR="00F0424F" w:rsidRDefault="00B16BE4" w:rsidP="00F0424F">
      <w:r w:rsidRPr="00F0424F">
        <w:t>В зависимости от системы расстановки оборудования используют различные виды технологической планировки торгового зала</w:t>
      </w:r>
      <w:r w:rsidR="00F0424F" w:rsidRPr="00F0424F">
        <w:t>:</w:t>
      </w:r>
    </w:p>
    <w:p w:rsidR="00F0424F" w:rsidRDefault="00B16BE4" w:rsidP="00F0424F">
      <w:r w:rsidRPr="00F0424F">
        <w:t>линейная</w:t>
      </w:r>
      <w:r w:rsidR="00F0424F">
        <w:t xml:space="preserve"> (</w:t>
      </w:r>
      <w:r w:rsidRPr="00F0424F">
        <w:t>решетка</w:t>
      </w:r>
      <w:r w:rsidR="00F0424F" w:rsidRPr="00F0424F">
        <w:t>);</w:t>
      </w:r>
    </w:p>
    <w:p w:rsidR="00F0424F" w:rsidRDefault="00B16BE4" w:rsidP="00F0424F">
      <w:r w:rsidRPr="00F0424F">
        <w:t>боксовая</w:t>
      </w:r>
      <w:r w:rsidR="00F0424F">
        <w:t xml:space="preserve"> (</w:t>
      </w:r>
      <w:r w:rsidRPr="00F0424F">
        <w:t>трек, петля</w:t>
      </w:r>
      <w:r w:rsidR="00F0424F" w:rsidRPr="00F0424F">
        <w:t>);</w:t>
      </w:r>
    </w:p>
    <w:p w:rsidR="00F0424F" w:rsidRDefault="00B16BE4" w:rsidP="00F0424F">
      <w:r w:rsidRPr="00F0424F">
        <w:t>смешанная</w:t>
      </w:r>
      <w:r w:rsidR="00F0424F" w:rsidRPr="00F0424F">
        <w:t>;</w:t>
      </w:r>
    </w:p>
    <w:p w:rsidR="00F0424F" w:rsidRDefault="00B16BE4" w:rsidP="00F0424F">
      <w:r w:rsidRPr="00F0424F">
        <w:t>свободная</w:t>
      </w:r>
      <w:r w:rsidR="00F0424F">
        <w:t xml:space="preserve"> (</w:t>
      </w:r>
      <w:r w:rsidRPr="00F0424F">
        <w:t>произвольная</w:t>
      </w:r>
      <w:r w:rsidR="00F0424F" w:rsidRPr="00F0424F">
        <w:t>)</w:t>
      </w:r>
    </w:p>
    <w:p w:rsidR="00F0424F" w:rsidRDefault="00B16BE4" w:rsidP="00F0424F">
      <w:r w:rsidRPr="00F0424F">
        <w:t>выставочная</w:t>
      </w:r>
      <w:r w:rsidR="00F0424F" w:rsidRPr="00F0424F">
        <w:t>.</w:t>
      </w:r>
    </w:p>
    <w:p w:rsidR="00F0424F" w:rsidRDefault="00B16BE4" w:rsidP="00F0424F">
      <w:r w:rsidRPr="00F0424F">
        <w:t>Линейная планировка торгового зала предполагает схемы размещения товаров и проходов для покупателей в виде параллельных линий</w:t>
      </w:r>
      <w:r w:rsidR="00F0424F" w:rsidRPr="00F0424F">
        <w:t xml:space="preserve">. </w:t>
      </w:r>
      <w:r w:rsidRPr="00F0424F">
        <w:t>Соответственно выстраиваются и линии торгового оборудования</w:t>
      </w:r>
      <w:r w:rsidR="00F0424F" w:rsidRPr="00F0424F">
        <w:t xml:space="preserve">. </w:t>
      </w:r>
      <w:r w:rsidRPr="00F0424F">
        <w:t>При этом линия узла расчета располагается перпендикулярно</w:t>
      </w:r>
      <w:r w:rsidR="00F0424F" w:rsidRPr="00F0424F">
        <w:t xml:space="preserve">. </w:t>
      </w:r>
      <w:r w:rsidRPr="00F0424F">
        <w:t>Такая планировка используется в магазинах самообслуживания</w:t>
      </w:r>
      <w:r w:rsidR="00F0424F" w:rsidRPr="00F0424F">
        <w:t>.</w:t>
      </w:r>
    </w:p>
    <w:p w:rsidR="00F0424F" w:rsidRDefault="00B16BE4" w:rsidP="00F0424F">
      <w:r w:rsidRPr="00F0424F">
        <w:t>Линейная планировка торгового зала позволяет четко формировать потоки движения покупателей, создает лучшие условия для группировки и размещения товаров, обеспечивает лучший просмотр торгового зала</w:t>
      </w:r>
      <w:r w:rsidR="00F0424F" w:rsidRPr="00F0424F">
        <w:t xml:space="preserve">. </w:t>
      </w:r>
      <w:r w:rsidRPr="00F0424F">
        <w:t>В условиях линейной планировки покупатели наиболее эффективно воспринимают информацию о товарах</w:t>
      </w:r>
      <w:r w:rsidR="00F0424F" w:rsidRPr="00F0424F">
        <w:t xml:space="preserve">. </w:t>
      </w:r>
      <w:r w:rsidRPr="00F0424F">
        <w:t>Изменением длины линий регулируется сосредоточение покупателей на различных участках торгового зала</w:t>
      </w:r>
      <w:r w:rsidR="00F0424F" w:rsidRPr="00F0424F">
        <w:t xml:space="preserve">. </w:t>
      </w:r>
      <w:r w:rsidRPr="00F0424F">
        <w:t>Также к преимуществам линейной планировки следует отнести более эффективное использование площади торгового зала</w:t>
      </w:r>
      <w:r w:rsidR="00F0424F" w:rsidRPr="00F0424F">
        <w:t>.</w:t>
      </w:r>
    </w:p>
    <w:p w:rsidR="00F0424F" w:rsidRDefault="00B16BE4" w:rsidP="00F0424F">
      <w:r w:rsidRPr="00F0424F">
        <w:t xml:space="preserve">По отношению к размещению линий оборудования в торговом зале схема может быть </w:t>
      </w:r>
      <w:r w:rsidRPr="00F0424F">
        <w:rPr>
          <w:i/>
          <w:iCs/>
        </w:rPr>
        <w:t>продольной, поперечной и смешанной</w:t>
      </w:r>
      <w:r w:rsidR="00F0424F" w:rsidRPr="00F0424F">
        <w:t>.</w:t>
      </w:r>
    </w:p>
    <w:p w:rsidR="007310AC" w:rsidRDefault="007310AC" w:rsidP="00F0424F"/>
    <w:p w:rsidR="00F0424F" w:rsidRDefault="001214E3" w:rsidP="00F042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07.25pt">
            <v:imagedata r:id="rId7" o:title=""/>
          </v:shape>
        </w:pict>
      </w:r>
    </w:p>
    <w:p w:rsidR="007310AC" w:rsidRDefault="007310AC" w:rsidP="00F0424F"/>
    <w:p w:rsidR="00F0424F" w:rsidRDefault="00F0424F" w:rsidP="00F0424F">
      <w:r>
        <w:t>"</w:t>
      </w:r>
      <w:r w:rsidR="00105870" w:rsidRPr="00F0424F">
        <w:t>Решетка</w:t>
      </w:r>
      <w:r>
        <w:t xml:space="preserve">" </w:t>
      </w:r>
      <w:r w:rsidR="00105870" w:rsidRPr="00F0424F">
        <w:t xml:space="preserve">с линейным продольным размещением оборудования, </w:t>
      </w:r>
      <w:r>
        <w:t>т.е.</w:t>
      </w:r>
      <w:r w:rsidRPr="00F0424F">
        <w:t xml:space="preserve"> </w:t>
      </w:r>
      <w:r w:rsidR="00105870" w:rsidRPr="00F0424F">
        <w:t>стеллажи с товарами преимущественно располагаются перпендикулярно входящему в зал покупательскому потоку</w:t>
      </w:r>
      <w:r w:rsidRPr="00F0424F">
        <w:t>.</w:t>
      </w:r>
    </w:p>
    <w:p w:rsidR="007310AC" w:rsidRDefault="007310AC" w:rsidP="00F0424F"/>
    <w:p w:rsidR="00F0424F" w:rsidRDefault="001214E3" w:rsidP="00F0424F">
      <w:r>
        <w:pict>
          <v:shape id="_x0000_i1026" type="#_x0000_t75" style="width:179.25pt;height:124.5pt">
            <v:imagedata r:id="rId8" o:title=""/>
          </v:shape>
        </w:pict>
      </w:r>
    </w:p>
    <w:p w:rsidR="007310AC" w:rsidRDefault="007310AC" w:rsidP="00F0424F"/>
    <w:p w:rsidR="00F0424F" w:rsidRDefault="00F0424F" w:rsidP="00F0424F">
      <w:r>
        <w:t>"</w:t>
      </w:r>
      <w:r w:rsidR="00105870" w:rsidRPr="00F0424F">
        <w:t>Решетка</w:t>
      </w:r>
      <w:r>
        <w:t xml:space="preserve">" </w:t>
      </w:r>
      <w:r w:rsidR="00105870" w:rsidRPr="00F0424F">
        <w:t xml:space="preserve">с линейным поперечным размещением оборудования, </w:t>
      </w:r>
      <w:r>
        <w:t>т.е.</w:t>
      </w:r>
      <w:r w:rsidRPr="00F0424F">
        <w:t xml:space="preserve"> </w:t>
      </w:r>
      <w:r w:rsidR="00105870" w:rsidRPr="00F0424F">
        <w:t>стеллажи с товарами преимущественно располагаются параллельно входящему покупательскому потоку</w:t>
      </w:r>
      <w:r w:rsidR="007310AC">
        <w:t>.</w:t>
      </w:r>
    </w:p>
    <w:p w:rsidR="007310AC" w:rsidRPr="00F0424F" w:rsidRDefault="007310AC" w:rsidP="00F0424F"/>
    <w:p w:rsidR="00F0424F" w:rsidRDefault="001214E3" w:rsidP="00F0424F">
      <w:r>
        <w:pict>
          <v:shape id="_x0000_i1027" type="#_x0000_t75" style="width:179.25pt;height:122.25pt">
            <v:imagedata r:id="rId9" o:title=""/>
          </v:shape>
        </w:pict>
      </w:r>
    </w:p>
    <w:p w:rsidR="007310AC" w:rsidRDefault="007310AC" w:rsidP="00F0424F"/>
    <w:p w:rsidR="00F0424F" w:rsidRDefault="00F0424F" w:rsidP="00F0424F">
      <w:r>
        <w:t>"</w:t>
      </w:r>
      <w:r w:rsidR="00105870" w:rsidRPr="00F0424F">
        <w:t>Решетка</w:t>
      </w:r>
      <w:r>
        <w:t xml:space="preserve">" </w:t>
      </w:r>
      <w:r w:rsidR="00105870" w:rsidRPr="00F0424F">
        <w:t xml:space="preserve">со смешанным линейным размещением оборудования, </w:t>
      </w:r>
      <w:r>
        <w:t>т.е.</w:t>
      </w:r>
      <w:r w:rsidRPr="00F0424F">
        <w:t xml:space="preserve"> </w:t>
      </w:r>
      <w:r w:rsidR="00105870" w:rsidRPr="00F0424F">
        <w:t>сочетание в торговом зале и продольного и поперечного размещения</w:t>
      </w:r>
      <w:r w:rsidRPr="00F0424F">
        <w:t>.</w:t>
      </w:r>
    </w:p>
    <w:p w:rsidR="00F0424F" w:rsidRDefault="00BE77CB" w:rsidP="00F0424F">
      <w:r w:rsidRPr="00F0424F">
        <w:t>Боксовая планировка</w:t>
      </w:r>
      <w:r w:rsidR="00F0424F">
        <w:t xml:space="preserve"> (</w:t>
      </w:r>
      <w:r w:rsidRPr="00F0424F">
        <w:t>трек, петля</w:t>
      </w:r>
      <w:r w:rsidR="00F0424F" w:rsidRPr="00F0424F">
        <w:t xml:space="preserve">) </w:t>
      </w:r>
      <w:r w:rsidRPr="00F0424F">
        <w:t>используется, как правило, в крупных универсальных магазинах, где часто торговля ведется через прилавок</w:t>
      </w:r>
      <w:r w:rsidR="00F0424F" w:rsidRPr="00F0424F">
        <w:t xml:space="preserve">. </w:t>
      </w:r>
      <w:r w:rsidRPr="00F0424F">
        <w:t>В таком случае торговый зал разбит на отделы, секции, павильоны, которые изолированы друг от друга</w:t>
      </w:r>
      <w:r w:rsidR="00F0424F" w:rsidRPr="00F0424F">
        <w:t>.</w:t>
      </w:r>
    </w:p>
    <w:p w:rsidR="007310AC" w:rsidRDefault="007310AC" w:rsidP="00F0424F"/>
    <w:p w:rsidR="00F0424F" w:rsidRDefault="001214E3" w:rsidP="00F0424F">
      <w:r>
        <w:pict>
          <v:shape id="_x0000_i1028" type="#_x0000_t75" style="width:180pt;height:105.75pt">
            <v:imagedata r:id="rId10" o:title=""/>
          </v:shape>
        </w:pict>
      </w:r>
    </w:p>
    <w:p w:rsidR="007310AC" w:rsidRPr="00F0424F" w:rsidRDefault="007310AC" w:rsidP="00F0424F"/>
    <w:p w:rsidR="00F0424F" w:rsidRDefault="00BE77CB" w:rsidP="00F0424F">
      <w:r w:rsidRPr="00F0424F">
        <w:t>Смешанная планировка включает сочетание элементов линейной и боксовой планировок</w:t>
      </w:r>
      <w:r w:rsidR="00F0424F" w:rsidRPr="00F0424F">
        <w:t>.</w:t>
      </w:r>
    </w:p>
    <w:p w:rsidR="007310AC" w:rsidRDefault="007310AC" w:rsidP="00F0424F"/>
    <w:p w:rsidR="00F0424F" w:rsidRPr="00F0424F" w:rsidRDefault="001214E3" w:rsidP="00F0424F">
      <w:r>
        <w:pict>
          <v:shape id="_x0000_i1029" type="#_x0000_t75" style="width:178.5pt;height:115.5pt">
            <v:imagedata r:id="rId11" o:title=""/>
          </v:shape>
        </w:pict>
      </w:r>
    </w:p>
    <w:p w:rsidR="007310AC" w:rsidRDefault="007310AC" w:rsidP="00F0424F"/>
    <w:p w:rsidR="00F0424F" w:rsidRDefault="00BE77CB" w:rsidP="00F0424F">
      <w:r w:rsidRPr="00F0424F">
        <w:t>Произвольная планировка является самой дорогой, используется в небольших магазинах, а также в бутиках в рамках крупных торговых центров</w:t>
      </w:r>
      <w:r w:rsidR="00F0424F" w:rsidRPr="00F0424F">
        <w:t xml:space="preserve">. </w:t>
      </w:r>
      <w:r w:rsidRPr="00F0424F">
        <w:t>Здесь царит расслабленная атмосфера, что способствует поощрению покупателя к покупке</w:t>
      </w:r>
      <w:r w:rsidR="00F0424F" w:rsidRPr="00F0424F">
        <w:t xml:space="preserve">. </w:t>
      </w:r>
      <w:r w:rsidRPr="00F0424F">
        <w:t>Роль стимула, подгоняющего покупателя ходить по магазину, исполняют продавцы</w:t>
      </w:r>
      <w:r w:rsidR="00F0424F" w:rsidRPr="00F0424F">
        <w:t>.</w:t>
      </w:r>
    </w:p>
    <w:p w:rsidR="00F0424F" w:rsidRDefault="00BE77CB" w:rsidP="00F0424F">
      <w:r w:rsidRPr="00F0424F">
        <w:t>Выставочная планировка в магазинах применяется очень часто, это продажа товаров по образцам, выставленным в торговом зале</w:t>
      </w:r>
      <w:r w:rsidR="00F0424F" w:rsidRPr="00F0424F">
        <w:t>.</w:t>
      </w:r>
    </w:p>
    <w:p w:rsidR="00F0424F" w:rsidRDefault="00BE77CB" w:rsidP="00F0424F">
      <w:r w:rsidRPr="00F0424F">
        <w:t>При расположении товаров в торговом зале учитывается несколько факторов</w:t>
      </w:r>
      <w:r w:rsidR="00F0424F" w:rsidRPr="00F0424F">
        <w:t>:</w:t>
      </w:r>
    </w:p>
    <w:p w:rsidR="00F0424F" w:rsidRDefault="00BE77CB" w:rsidP="00F0424F">
      <w:pPr>
        <w:rPr>
          <w:b/>
          <w:bCs/>
          <w:i/>
          <w:iCs/>
        </w:rPr>
      </w:pPr>
      <w:r w:rsidRPr="00F0424F">
        <w:rPr>
          <w:i/>
          <w:iCs/>
        </w:rPr>
        <w:t>Оптимальное использование пространства торгового зала</w:t>
      </w:r>
      <w:r w:rsidR="00F0424F" w:rsidRPr="00F0424F">
        <w:rPr>
          <w:b/>
          <w:bCs/>
          <w:i/>
          <w:iCs/>
        </w:rPr>
        <w:t>.</w:t>
      </w:r>
    </w:p>
    <w:p w:rsidR="00F0424F" w:rsidRDefault="00BE77CB" w:rsidP="00F0424F">
      <w:r w:rsidRPr="00F0424F">
        <w:t>Приблизительно 60% площади торговой точки необходимо оставлять для движения покупателей</w:t>
      </w:r>
      <w:r w:rsidR="00F0424F">
        <w:t xml:space="preserve"> (</w:t>
      </w:r>
      <w:r w:rsidRPr="00F0424F">
        <w:t xml:space="preserve">обеспечение свободного движения покупателя по магазину, правила техники безопасности и </w:t>
      </w:r>
      <w:r w:rsidR="00F0424F">
        <w:t>т.д.)</w:t>
      </w:r>
      <w:r w:rsidR="00F0424F" w:rsidRPr="00F0424F">
        <w:t>,</w:t>
      </w:r>
      <w:r w:rsidRPr="00F0424F">
        <w:t xml:space="preserve"> чтобы покупатели чувствовали себя комфортно</w:t>
      </w:r>
      <w:r w:rsidR="00F0424F" w:rsidRPr="00F0424F">
        <w:t>.</w:t>
      </w:r>
    </w:p>
    <w:p w:rsidR="00F0424F" w:rsidRDefault="00BE77CB" w:rsidP="00F0424F">
      <w:pPr>
        <w:rPr>
          <w:b/>
          <w:bCs/>
          <w:i/>
          <w:iCs/>
        </w:rPr>
      </w:pPr>
      <w:r w:rsidRPr="00F0424F">
        <w:rPr>
          <w:i/>
          <w:iCs/>
        </w:rPr>
        <w:t>Расположение товарных групп</w:t>
      </w:r>
      <w:r w:rsidR="00F0424F" w:rsidRPr="00F0424F">
        <w:rPr>
          <w:b/>
          <w:bCs/>
          <w:i/>
          <w:iCs/>
        </w:rPr>
        <w:t>.</w:t>
      </w:r>
    </w:p>
    <w:p w:rsidR="00F0424F" w:rsidRDefault="00BE77CB" w:rsidP="00F0424F">
      <w:r w:rsidRPr="00F0424F">
        <w:t>При расположении товарных групп определяющими являются два момента</w:t>
      </w:r>
      <w:r w:rsidR="00F0424F" w:rsidRPr="00F0424F">
        <w:t>:</w:t>
      </w:r>
    </w:p>
    <w:p w:rsidR="00F0424F" w:rsidRDefault="00BE77CB" w:rsidP="00F0424F">
      <w:r w:rsidRPr="00F0424F">
        <w:t>1</w:t>
      </w:r>
      <w:r w:rsidR="00F0424F" w:rsidRPr="00F0424F">
        <w:t xml:space="preserve">) </w:t>
      </w:r>
      <w:r w:rsidRPr="00F0424F">
        <w:t xml:space="preserve">Известно, что приоритетные места в торговом зале определяются в зависимости от </w:t>
      </w:r>
      <w:r w:rsidRPr="00F0424F">
        <w:rPr>
          <w:i/>
          <w:iCs/>
        </w:rPr>
        <w:t>потока покупателя</w:t>
      </w:r>
      <w:r w:rsidRPr="00F0424F">
        <w:t xml:space="preserve">, </w:t>
      </w:r>
      <w:r w:rsidR="00F0424F">
        <w:t>т.е.</w:t>
      </w:r>
      <w:r w:rsidR="00F0424F" w:rsidRPr="00F0424F">
        <w:t xml:space="preserve"> </w:t>
      </w:r>
      <w:r w:rsidRPr="00F0424F">
        <w:t>от того пути, который проходит большинство покупателей</w:t>
      </w:r>
      <w:r w:rsidR="00F0424F" w:rsidRPr="00F0424F">
        <w:t xml:space="preserve">. </w:t>
      </w:r>
      <w:r w:rsidRPr="00F0424F">
        <w:t>Товар самого высокого качества, самый широко рекламируемый и даже самый популярный товар не будет продаваться, если его позиция в магазине подобрана неудачно</w:t>
      </w:r>
      <w:r w:rsidR="00F0424F" w:rsidRPr="00F0424F">
        <w:t xml:space="preserve">. </w:t>
      </w:r>
      <w:r w:rsidRPr="00F0424F">
        <w:t xml:space="preserve">На рисунке показана зависимость продаж от движения покупателей, </w:t>
      </w:r>
      <w:r w:rsidR="00F0424F">
        <w:t>т.е.</w:t>
      </w:r>
      <w:r w:rsidR="00F0424F" w:rsidRPr="00F0424F">
        <w:t xml:space="preserve"> </w:t>
      </w:r>
      <w:r w:rsidRPr="00F0424F">
        <w:t>процент покупателей, который, приходится на каждый квадрат</w:t>
      </w:r>
      <w:r w:rsidR="00F0424F" w:rsidRPr="00F0424F">
        <w:t>.</w:t>
      </w:r>
    </w:p>
    <w:p w:rsidR="007310AC" w:rsidRDefault="007310AC" w:rsidP="00F0424F"/>
    <w:p w:rsidR="00BE77CB" w:rsidRPr="00F0424F" w:rsidRDefault="001214E3" w:rsidP="00F0424F">
      <w:r>
        <w:pict>
          <v:shape id="_x0000_i1030" type="#_x0000_t75" style="width:116.25pt;height:96pt">
            <v:imagedata r:id="rId12" o:title=""/>
          </v:shape>
        </w:pict>
      </w:r>
    </w:p>
    <w:p w:rsidR="007310AC" w:rsidRDefault="007310AC" w:rsidP="00F0424F"/>
    <w:p w:rsidR="00F0424F" w:rsidRDefault="00BE77CB" w:rsidP="00F0424F">
      <w:r w:rsidRPr="00F0424F">
        <w:t>Движение потока покупателей должно быть рассчитано заранее и подобрано с максимальной выгодой, предоставляя на обозрение покупателю как можно больше товаров</w:t>
      </w:r>
      <w:r w:rsidR="00F0424F" w:rsidRPr="00F0424F">
        <w:t>.</w:t>
      </w:r>
    </w:p>
    <w:p w:rsidR="00F0424F" w:rsidRDefault="00BE77CB" w:rsidP="00F0424F">
      <w:r w:rsidRPr="00F0424F">
        <w:t>а</w:t>
      </w:r>
      <w:r w:rsidR="00F0424F" w:rsidRPr="00F0424F">
        <w:t xml:space="preserve">) </w:t>
      </w:r>
      <w:r w:rsidRPr="00F0424F">
        <w:t>80-90% покупателей обходят все точки продажи, расположенные по периметру торгового зала и лишь 40-50% покупателей обходят внутренние ряды</w:t>
      </w:r>
      <w:r w:rsidR="00F0424F" w:rsidRPr="00F0424F">
        <w:t>.</w:t>
      </w:r>
    </w:p>
    <w:p w:rsidR="00F0424F" w:rsidRDefault="00BE77CB" w:rsidP="00F0424F">
      <w:r w:rsidRPr="00F0424F">
        <w:t>б</w:t>
      </w:r>
      <w:r w:rsidR="00F0424F" w:rsidRPr="00F0424F">
        <w:t xml:space="preserve">) </w:t>
      </w:r>
      <w:r w:rsidRPr="00F0424F">
        <w:t>наиболее</w:t>
      </w:r>
      <w:r w:rsidR="00F0424F">
        <w:rPr>
          <w:i/>
          <w:iCs/>
        </w:rPr>
        <w:t xml:space="preserve"> " </w:t>
      </w:r>
      <w:r w:rsidRPr="00F0424F">
        <w:rPr>
          <w:i/>
          <w:iCs/>
        </w:rPr>
        <w:t>горячими</w:t>
      </w:r>
      <w:r w:rsidR="00F0424F">
        <w:rPr>
          <w:i/>
          <w:iCs/>
        </w:rPr>
        <w:t xml:space="preserve">" </w:t>
      </w:r>
      <w:r w:rsidRPr="00F0424F">
        <w:t>местами при этом являются начало потока покупателя и зона касс</w:t>
      </w:r>
      <w:r w:rsidR="00F0424F" w:rsidRPr="00F0424F">
        <w:t>.</w:t>
      </w:r>
    </w:p>
    <w:p w:rsidR="00F0424F" w:rsidRDefault="00BE77CB" w:rsidP="00F0424F">
      <w:r w:rsidRPr="00F0424F">
        <w:t xml:space="preserve">Очень важно определить </w:t>
      </w:r>
      <w:r w:rsidRPr="00F0424F">
        <w:rPr>
          <w:i/>
          <w:iCs/>
        </w:rPr>
        <w:t>первое направление</w:t>
      </w:r>
      <w:r w:rsidRPr="00F0424F">
        <w:t>, которое выбирает покупатель, войдя в магазин, так как лучшим местом для расположения товара является то, которое первым попадается на глаза только что вошедшему в магазин покупателю</w:t>
      </w:r>
      <w:r w:rsidR="00F0424F" w:rsidRPr="00F0424F">
        <w:t xml:space="preserve">. </w:t>
      </w:r>
      <w:r w:rsidRPr="00F0424F">
        <w:t>Существует 4 причины того, почему товар должен располагаться как можно раньше на пути движения покупателя</w:t>
      </w:r>
      <w:r w:rsidR="00F0424F" w:rsidRPr="00F0424F">
        <w:t>:</w:t>
      </w:r>
    </w:p>
    <w:p w:rsidR="00F0424F" w:rsidRDefault="00BE77CB" w:rsidP="00F0424F">
      <w:r w:rsidRPr="00F0424F">
        <w:t>тележка покупателя еще относительно пустая, и покупатель не беспокоится о том, как бы не повредить какую-нибудь покупку, положив на нее относительно тяжелую упаковку</w:t>
      </w:r>
      <w:r w:rsidR="00F0424F" w:rsidRPr="00F0424F">
        <w:t>;</w:t>
      </w:r>
    </w:p>
    <w:p w:rsidR="00F0424F" w:rsidRDefault="00BE77CB" w:rsidP="00F0424F">
      <w:r w:rsidRPr="00F0424F">
        <w:t>покупка некоторых товаров является импульсной</w:t>
      </w:r>
      <w:r w:rsidR="00F0424F" w:rsidRPr="00F0424F">
        <w:rPr>
          <w:b/>
          <w:bCs/>
          <w:i/>
          <w:iCs/>
        </w:rPr>
        <w:t xml:space="preserve">. </w:t>
      </w:r>
      <w:r w:rsidRPr="00F0424F">
        <w:t>Желание покупателя купить что-то незапланированное наиболее сильно именно в начале движения покупателя по магазину</w:t>
      </w:r>
      <w:r w:rsidR="00F0424F" w:rsidRPr="00F0424F">
        <w:t>;</w:t>
      </w:r>
    </w:p>
    <w:p w:rsidR="00F0424F" w:rsidRDefault="00BE77CB" w:rsidP="00F0424F">
      <w:r w:rsidRPr="00F0424F">
        <w:t>если товар расположен дальше по движению покупателя, чем конкурентный, то есть вероятность, что покупатель успеет купить товар конкурента прежде, чем заметит ваш</w:t>
      </w:r>
      <w:r w:rsidR="00F0424F" w:rsidRPr="00F0424F">
        <w:t>;</w:t>
      </w:r>
    </w:p>
    <w:p w:rsidR="00F0424F" w:rsidRDefault="00BE77CB" w:rsidP="00F0424F">
      <w:r w:rsidRPr="00F0424F">
        <w:t>самое важное то, что денежные средства покупателя, рассчитанные на покупки, ограничены</w:t>
      </w:r>
      <w:r w:rsidR="00F0424F" w:rsidRPr="00F0424F">
        <w:t xml:space="preserve">. </w:t>
      </w:r>
      <w:r w:rsidRPr="00F0424F">
        <w:t>В начале движения по магазину он имеет 100% суммы, предназначенной для совершения покупки</w:t>
      </w:r>
      <w:r w:rsidR="00F0424F" w:rsidRPr="00F0424F">
        <w:t xml:space="preserve">. </w:t>
      </w:r>
      <w:r w:rsidRPr="00F0424F">
        <w:t>Чем больше товаров в тележке, тем меньше денег у него остается</w:t>
      </w:r>
      <w:r w:rsidR="00F0424F" w:rsidRPr="00F0424F">
        <w:t>.</w:t>
      </w:r>
    </w:p>
    <w:p w:rsidR="00F0424F" w:rsidRDefault="00BE77CB" w:rsidP="00F0424F">
      <w:r w:rsidRPr="00F0424F">
        <w:t>Около касс покупатель проводит время в очереди и ничем не занят</w:t>
      </w:r>
      <w:r w:rsidR="00F0424F" w:rsidRPr="00F0424F">
        <w:t xml:space="preserve">. </w:t>
      </w:r>
      <w:r w:rsidRPr="00F0424F">
        <w:t>Поэтому зона касс является привлекательной для тех товаров, которые чаще других покупаются под воздействие импульса</w:t>
      </w:r>
      <w:r w:rsidR="00F0424F">
        <w:t xml:space="preserve"> (</w:t>
      </w:r>
      <w:r w:rsidRPr="00F0424F">
        <w:t xml:space="preserve">жевательные резинки, сладости, напитки и </w:t>
      </w:r>
      <w:r w:rsidR="00F0424F">
        <w:t>т.д.)</w:t>
      </w:r>
      <w:r w:rsidR="00F0424F" w:rsidRPr="00F0424F">
        <w:t xml:space="preserve"> </w:t>
      </w:r>
      <w:r w:rsidRPr="00F0424F">
        <w:t xml:space="preserve">Также хорошо располагать в этой зоне газеты и журналы </w:t>
      </w:r>
      <w:r w:rsidR="00F0424F">
        <w:t>-</w:t>
      </w:r>
      <w:r w:rsidRPr="00F0424F">
        <w:t xml:space="preserve"> покупатель может взять их для просмотра и затем купить</w:t>
      </w:r>
      <w:r w:rsidR="00F0424F" w:rsidRPr="00F0424F">
        <w:t>.</w:t>
      </w:r>
    </w:p>
    <w:p w:rsidR="007310AC" w:rsidRDefault="007310AC" w:rsidP="00F0424F"/>
    <w:p w:rsidR="00BE77CB" w:rsidRPr="00F0424F" w:rsidRDefault="001214E3" w:rsidP="00F0424F">
      <w:r>
        <w:pict>
          <v:shape id="_x0000_i1031" type="#_x0000_t75" style="width:270pt;height:107.25pt">
            <v:imagedata r:id="rId13" o:title=""/>
          </v:shape>
        </w:pict>
      </w:r>
    </w:p>
    <w:p w:rsidR="00F0424F" w:rsidRDefault="006D7C1F" w:rsidP="00F0424F">
      <w:r w:rsidRPr="00F0424F">
        <w:t>Рисунок</w:t>
      </w:r>
      <w:r w:rsidR="00F0424F" w:rsidRPr="00F0424F">
        <w:t xml:space="preserve">: </w:t>
      </w:r>
      <w:r w:rsidRPr="00F0424F">
        <w:t>приоритетные в торговом зале места</w:t>
      </w:r>
      <w:r w:rsidR="00F0424F" w:rsidRPr="00F0424F">
        <w:t>.</w:t>
      </w:r>
    </w:p>
    <w:p w:rsidR="007310AC" w:rsidRDefault="007310AC" w:rsidP="00F0424F"/>
    <w:p w:rsidR="00F0424F" w:rsidRDefault="006D7C1F" w:rsidP="00F0424F">
      <w:r w:rsidRPr="00F0424F">
        <w:t>2</w:t>
      </w:r>
      <w:r w:rsidR="00F0424F" w:rsidRPr="00F0424F">
        <w:t xml:space="preserve">) </w:t>
      </w:r>
      <w:r w:rsidRPr="00F0424F">
        <w:t>Разделение товарных групп</w:t>
      </w:r>
      <w:r w:rsidR="00F0424F" w:rsidRPr="00F0424F">
        <w:t>.</w:t>
      </w:r>
    </w:p>
    <w:p w:rsidR="00F0424F" w:rsidRDefault="006D7C1F" w:rsidP="00F0424F">
      <w:r w:rsidRPr="00F0424F">
        <w:t>В большинстве случаев при планировании покупки потребитель четко определяет, какие товарные группы он хочет приобрести</w:t>
      </w:r>
      <w:r w:rsidR="00F0424F">
        <w:t xml:space="preserve"> (</w:t>
      </w:r>
      <w:r w:rsidRPr="00F0424F">
        <w:t xml:space="preserve">хлеб, молоко, макароны, одежда, обувь, посуда и </w:t>
      </w:r>
      <w:r w:rsidR="00F0424F">
        <w:t>т.д.)</w:t>
      </w:r>
      <w:r w:rsidR="00F0424F" w:rsidRPr="00F0424F">
        <w:t xml:space="preserve"> </w:t>
      </w:r>
      <w:r w:rsidRPr="00F0424F">
        <w:t>Поэтому весь ассортимент магазина можно разделить на три группы</w:t>
      </w:r>
      <w:r w:rsidR="00F0424F" w:rsidRPr="00F0424F">
        <w:t>:</w:t>
      </w:r>
    </w:p>
    <w:p w:rsidR="00F0424F" w:rsidRDefault="006D7C1F" w:rsidP="00F0424F">
      <w:r w:rsidRPr="00F0424F">
        <w:rPr>
          <w:i/>
          <w:iCs/>
        </w:rPr>
        <w:t>Товары повседневного спроса</w:t>
      </w:r>
      <w:r w:rsidR="00F0424F" w:rsidRPr="00F0424F">
        <w:rPr>
          <w:b/>
          <w:bCs/>
          <w:i/>
          <w:iCs/>
        </w:rPr>
        <w:t xml:space="preserve">. </w:t>
      </w:r>
      <w:r w:rsidRPr="00F0424F">
        <w:t>Покупка этих товаров является целью практически каждого визита покупателя в торговую точку</w:t>
      </w:r>
      <w:r w:rsidR="00F0424F" w:rsidRPr="00F0424F">
        <w:t xml:space="preserve">. </w:t>
      </w:r>
      <w:r w:rsidRPr="00F0424F">
        <w:t>Их еще называют магазинообразующими товарными группами</w:t>
      </w:r>
      <w:r w:rsidR="00F0424F" w:rsidRPr="00F0424F">
        <w:t>.</w:t>
      </w:r>
    </w:p>
    <w:p w:rsidR="00F0424F" w:rsidRDefault="006D7C1F" w:rsidP="00F0424F">
      <w:r w:rsidRPr="00F0424F">
        <w:rPr>
          <w:i/>
          <w:iCs/>
        </w:rPr>
        <w:t>Товары периодического спрос</w:t>
      </w:r>
      <w:r w:rsidR="00105870" w:rsidRPr="00F0424F">
        <w:rPr>
          <w:i/>
          <w:iCs/>
        </w:rPr>
        <w:t>а</w:t>
      </w:r>
      <w:r w:rsidR="00F0424F" w:rsidRPr="00F0424F">
        <w:rPr>
          <w:b/>
          <w:bCs/>
        </w:rPr>
        <w:t xml:space="preserve">. </w:t>
      </w:r>
      <w:r w:rsidRPr="00F0424F">
        <w:t>Покупка этих товаров планируется один раз в несколько визитов</w:t>
      </w:r>
      <w:r w:rsidR="00F0424F" w:rsidRPr="00F0424F">
        <w:t>.</w:t>
      </w:r>
    </w:p>
    <w:p w:rsidR="00F0424F" w:rsidRDefault="006D7C1F" w:rsidP="00F0424F">
      <w:r w:rsidRPr="00F0424F">
        <w:rPr>
          <w:i/>
          <w:iCs/>
        </w:rPr>
        <w:t>Товары импульсного спроса</w:t>
      </w:r>
      <w:r w:rsidR="00F0424F" w:rsidRPr="00F0424F">
        <w:rPr>
          <w:b/>
          <w:bCs/>
          <w:i/>
          <w:iCs/>
        </w:rPr>
        <w:t xml:space="preserve">. </w:t>
      </w:r>
      <w:r w:rsidRPr="00F0424F">
        <w:t>Покупка этих товаров обычно не планируется</w:t>
      </w:r>
      <w:r w:rsidR="00F0424F" w:rsidRPr="00F0424F">
        <w:t>.</w:t>
      </w:r>
    </w:p>
    <w:p w:rsidR="00F0424F" w:rsidRDefault="009218D2" w:rsidP="00F0424F">
      <w:r w:rsidRPr="00F0424F">
        <w:t>Поскольку товары повседневного спроса востребованы наибольшим числом посетителей, то около данных точек продажи скапливается достаточно большое количество покупателей</w:t>
      </w:r>
      <w:r w:rsidR="00F0424F" w:rsidRPr="00F0424F">
        <w:t xml:space="preserve">. </w:t>
      </w:r>
      <w:r w:rsidRPr="00F0424F">
        <w:t>Поэтому данные товарные группы должны располагаться по внешнему периметру торгового зала, чтобы сделать покупку наиболее удобной</w:t>
      </w:r>
      <w:r w:rsidR="00F0424F" w:rsidRPr="00F0424F">
        <w:t>.</w:t>
      </w:r>
    </w:p>
    <w:p w:rsidR="00F0424F" w:rsidRDefault="009218D2" w:rsidP="00F0424F">
      <w:r w:rsidRPr="00F0424F">
        <w:t>Рекомендации</w:t>
      </w:r>
      <w:r w:rsidR="00F0424F" w:rsidRPr="00F0424F">
        <w:t>:</w:t>
      </w:r>
    </w:p>
    <w:p w:rsidR="00F0424F" w:rsidRDefault="009218D2" w:rsidP="00F0424F">
      <w:r w:rsidRPr="00F0424F">
        <w:t xml:space="preserve">Товары повседневного спроса </w:t>
      </w:r>
      <w:r w:rsidR="00F0424F">
        <w:t>-</w:t>
      </w:r>
      <w:r w:rsidRPr="00F0424F">
        <w:t xml:space="preserve"> мясо, овощи, молочная продукция, хлебобулочные изделия</w:t>
      </w:r>
      <w:r w:rsidR="00F0424F" w:rsidRPr="00F0424F">
        <w:rPr>
          <w:i/>
          <w:iCs/>
        </w:rPr>
        <w:t xml:space="preserve">. </w:t>
      </w:r>
      <w:r w:rsidRPr="00F0424F">
        <w:t>Следует избегать расположения этих товаров друг с другом</w:t>
      </w:r>
      <w:r w:rsidR="00F0424F" w:rsidRPr="00F0424F">
        <w:t xml:space="preserve">. </w:t>
      </w:r>
      <w:r w:rsidRPr="00F0424F">
        <w:t>Покупатель чаще всего планирует покупку продуктов всех этих групп</w:t>
      </w:r>
      <w:r w:rsidR="00F0424F" w:rsidRPr="00F0424F">
        <w:t xml:space="preserve">. </w:t>
      </w:r>
      <w:r w:rsidRPr="00F0424F">
        <w:t>Следовательно, основные точки продажи данных продуктов должны находиться в различных местах периметра торгового зала, между ними располагаются остальные товары</w:t>
      </w:r>
      <w:r w:rsidR="00F0424F" w:rsidRPr="00F0424F">
        <w:t xml:space="preserve">. </w:t>
      </w:r>
      <w:r w:rsidRPr="00F0424F">
        <w:t>В этом случае покупатель будет вынужден осмотреть весь торговый зал</w:t>
      </w:r>
      <w:r w:rsidR="00F0424F" w:rsidRPr="00F0424F">
        <w:t>.</w:t>
      </w:r>
    </w:p>
    <w:p w:rsidR="00F0424F" w:rsidRDefault="009218D2" w:rsidP="00F0424F">
      <w:r w:rsidRPr="00F0424F">
        <w:t>Очевидно, что при планировании размещения товарных групп следует также обращать внимание на специфику товаров</w:t>
      </w:r>
      <w:r w:rsidR="00F0424F" w:rsidRPr="00F0424F">
        <w:t xml:space="preserve">: </w:t>
      </w:r>
      <w:r w:rsidRPr="00F0424F">
        <w:t>мясопродукты, молочные продукты, фрукты и овощи, свежемороженые продукты</w:t>
      </w:r>
      <w:r w:rsidR="00F0424F" w:rsidRPr="00F0424F">
        <w:t xml:space="preserve">. </w:t>
      </w:r>
      <w:r w:rsidRPr="00F0424F">
        <w:t>Учитываются особенности хранения каждого типа товара,</w:t>
      </w:r>
      <w:r w:rsidR="00F0424F">
        <w:t xml:space="preserve"> (</w:t>
      </w:r>
      <w:r w:rsidRPr="00F0424F">
        <w:t>температура, влажность, возможность размещения запаса на полках</w:t>
      </w:r>
      <w:r w:rsidR="00F0424F" w:rsidRPr="00F0424F">
        <w:t>),</w:t>
      </w:r>
      <w:r w:rsidRPr="00F0424F">
        <w:t xml:space="preserve"> а также</w:t>
      </w:r>
      <w:r w:rsidR="00F0424F">
        <w:t xml:space="preserve"> "</w:t>
      </w:r>
      <w:r w:rsidRPr="00F0424F">
        <w:t>несовместимость</w:t>
      </w:r>
      <w:r w:rsidR="00F0424F">
        <w:t xml:space="preserve">" </w:t>
      </w:r>
      <w:r w:rsidRPr="00F0424F">
        <w:t>некоторых товарных групп</w:t>
      </w:r>
      <w:r w:rsidR="00F0424F">
        <w:t xml:space="preserve"> (</w:t>
      </w:r>
      <w:r w:rsidRPr="00F0424F">
        <w:t>рыбные и молочные продукты</w:t>
      </w:r>
      <w:r w:rsidR="00F0424F" w:rsidRPr="00F0424F">
        <w:t>).</w:t>
      </w:r>
    </w:p>
    <w:p w:rsidR="009218D2" w:rsidRPr="00F0424F" w:rsidRDefault="009218D2" w:rsidP="00F0424F">
      <w:pPr>
        <w:rPr>
          <w:i/>
          <w:iCs/>
        </w:rPr>
      </w:pPr>
      <w:r w:rsidRPr="00F0424F">
        <w:rPr>
          <w:i/>
          <w:iCs/>
        </w:rPr>
        <w:t>Расположение основных и дополнительных точек продажи</w:t>
      </w:r>
      <w:r w:rsidR="007310AC">
        <w:rPr>
          <w:i/>
          <w:iCs/>
        </w:rPr>
        <w:t>.</w:t>
      </w:r>
    </w:p>
    <w:p w:rsidR="00F0424F" w:rsidRDefault="009218D2" w:rsidP="00F0424F">
      <w:r w:rsidRPr="00F0424F">
        <w:t>Места размещения в торговом зале подразделяются на основные и дополнительные</w:t>
      </w:r>
      <w:r w:rsidR="00F0424F" w:rsidRPr="00F0424F">
        <w:t xml:space="preserve">. </w:t>
      </w:r>
      <w:r w:rsidRPr="00F0424F">
        <w:t>К первым принято относить полки клиента</w:t>
      </w:r>
      <w:r w:rsidR="00F0424F">
        <w:t xml:space="preserve"> (</w:t>
      </w:r>
      <w:r w:rsidRPr="00F0424F">
        <w:t>производителя марки</w:t>
      </w:r>
      <w:r w:rsidR="00F0424F" w:rsidRPr="00F0424F">
        <w:t xml:space="preserve">) </w:t>
      </w:r>
      <w:r w:rsidRPr="00F0424F">
        <w:t>в специализированной секции торгового зала</w:t>
      </w:r>
      <w:r w:rsidR="00F0424F" w:rsidRPr="00F0424F">
        <w:t xml:space="preserve">. </w:t>
      </w:r>
      <w:r w:rsidRPr="00F0424F">
        <w:t>Дополнительными могут быть</w:t>
      </w:r>
      <w:r w:rsidR="00F0424F" w:rsidRPr="00F0424F">
        <w:t xml:space="preserve">: </w:t>
      </w:r>
      <w:r w:rsidRPr="00F0424F">
        <w:t>мобильный стеллаж или стойка, дисплей, холодильник, др</w:t>
      </w:r>
      <w:r w:rsidR="00F0424F" w:rsidRPr="00F0424F">
        <w:t xml:space="preserve">. </w:t>
      </w:r>
      <w:r w:rsidRPr="00F0424F">
        <w:t>конструкции, то есть все то оборудование, которое позволит производителю эффективно разместить свою продукцию</w:t>
      </w:r>
      <w:r w:rsidR="00F0424F" w:rsidRPr="00F0424F">
        <w:t xml:space="preserve">. </w:t>
      </w:r>
      <w:r w:rsidRPr="00F0424F">
        <w:t>Такие обособленные места называются точками продаж</w:t>
      </w:r>
      <w:r w:rsidR="00F0424F" w:rsidRPr="00F0424F">
        <w:t xml:space="preserve">. </w:t>
      </w:r>
      <w:r w:rsidRPr="00F0424F">
        <w:t>Зачастую количество товаров находящихся на дополнительных местах может быть больше, чем на основном</w:t>
      </w:r>
      <w:r w:rsidR="00F0424F" w:rsidRPr="00F0424F">
        <w:t>.</w:t>
      </w:r>
    </w:p>
    <w:p w:rsidR="00F0424F" w:rsidRDefault="009218D2" w:rsidP="00F0424F">
      <w:r w:rsidRPr="00F0424F">
        <w:t>Дополнительную точку располагают отдельно от основной, тем самым даем потребителю еще один шанс увидеть и выбрать определенную марку</w:t>
      </w:r>
      <w:r w:rsidR="00F0424F" w:rsidRPr="00F0424F">
        <w:t xml:space="preserve">. </w:t>
      </w:r>
      <w:r w:rsidRPr="00F0424F">
        <w:t>Как правило, в основном месте производитель стремится разместить максимально возможное количество товарных единиц своих марок, а в дополнительном</w:t>
      </w:r>
      <w:r w:rsidR="00F0424F" w:rsidRPr="00F0424F">
        <w:t xml:space="preserve"> - </w:t>
      </w:r>
      <w:r w:rsidRPr="00F0424F">
        <w:t>самые популярные, которые призваны дублировать основные</w:t>
      </w:r>
      <w:r w:rsidR="00F0424F" w:rsidRPr="00F0424F">
        <w:t xml:space="preserve">. </w:t>
      </w:r>
      <w:r w:rsidRPr="00F0424F">
        <w:t>Бывают и исключения, когда пространства в специализированной секции не хватает, тогда акцент может быть смещен в сторону его расширения за счет дополнительного торгового оборудования</w:t>
      </w:r>
      <w:r w:rsidR="00F0424F" w:rsidRPr="00F0424F">
        <w:t>.</w:t>
      </w:r>
    </w:p>
    <w:p w:rsidR="00F0424F" w:rsidRDefault="009218D2" w:rsidP="00F0424F">
      <w:pPr>
        <w:rPr>
          <w:i/>
          <w:iCs/>
        </w:rPr>
      </w:pPr>
      <w:r w:rsidRPr="00F0424F">
        <w:rPr>
          <w:i/>
          <w:iCs/>
        </w:rPr>
        <w:t>Замедление движения покупателя</w:t>
      </w:r>
      <w:r w:rsidR="007310AC">
        <w:rPr>
          <w:i/>
          <w:iCs/>
        </w:rPr>
        <w:t>.</w:t>
      </w:r>
    </w:p>
    <w:p w:rsidR="00F0424F" w:rsidRDefault="009218D2" w:rsidP="00F0424F">
      <w:r w:rsidRPr="00F0424F">
        <w:t>Слишком широкие проходы и тенденция к расположению стоек и прилавков в строгом геометрическом порядке ведет к</w:t>
      </w:r>
      <w:r w:rsidR="00F0424F">
        <w:t xml:space="preserve"> "</w:t>
      </w:r>
      <w:r w:rsidRPr="00F0424F">
        <w:t>обесчеловечиванию</w:t>
      </w:r>
      <w:r w:rsidR="00F0424F">
        <w:t xml:space="preserve">" </w:t>
      </w:r>
      <w:r w:rsidRPr="00F0424F">
        <w:t>магазина</w:t>
      </w:r>
      <w:r w:rsidR="00F0424F" w:rsidRPr="00F0424F">
        <w:t xml:space="preserve">. </w:t>
      </w:r>
      <w:r w:rsidRPr="00F0424F">
        <w:t>Покупатель не успевает заметить и захотеть купить какой-либо товар, когда переходит от секции к секции, поэтому необходимо замедлить скорость движения покупателя в магазине</w:t>
      </w:r>
      <w:r w:rsidR="00F0424F" w:rsidRPr="00F0424F">
        <w:t xml:space="preserve">. </w:t>
      </w:r>
      <w:r w:rsidRPr="00F0424F">
        <w:t>При этом нужно не уменьшать проход, а сузить его в середине или на пересечениях с другими проходами</w:t>
      </w:r>
      <w:r w:rsidR="00F0424F" w:rsidRPr="00F0424F">
        <w:t xml:space="preserve">. </w:t>
      </w:r>
      <w:r w:rsidRPr="00F0424F">
        <w:t>Часто для сужения прохода используются</w:t>
      </w:r>
      <w:r w:rsidR="00F0424F" w:rsidRPr="00F0424F">
        <w:t xml:space="preserve">: </w:t>
      </w:r>
      <w:r w:rsidRPr="00F0424F">
        <w:t>дисплей, декоративная колонна, стойка с плакатом</w:t>
      </w:r>
      <w:r w:rsidR="00F0424F" w:rsidRPr="00F0424F">
        <w:t>.</w:t>
      </w:r>
    </w:p>
    <w:p w:rsidR="00F0424F" w:rsidRDefault="009218D2" w:rsidP="00F0424F">
      <w:r w:rsidRPr="00F0424F">
        <w:t>Менее очевидный, но не менее эффективный способ замедления движения покупателя в магазине</w:t>
      </w:r>
      <w:r w:rsidR="00F0424F" w:rsidRPr="00F0424F">
        <w:t xml:space="preserve"> - </w:t>
      </w:r>
      <w:r w:rsidRPr="00F0424F">
        <w:t>это использование музыки</w:t>
      </w:r>
      <w:r w:rsidR="00F0424F" w:rsidRPr="00F0424F">
        <w:t xml:space="preserve">. </w:t>
      </w:r>
      <w:r w:rsidRPr="00F0424F">
        <w:t>Медленная спокойная музыка создает более расслабляющую атмосферу в магазине, побуждая покупателей не спешить и оставаться в магазине</w:t>
      </w:r>
      <w:r w:rsidR="00F0424F" w:rsidRPr="00F0424F">
        <w:t xml:space="preserve">. </w:t>
      </w:r>
      <w:r w:rsidRPr="00F0424F">
        <w:t>Быстрая музыка обладает противоположным эффектом</w:t>
      </w:r>
      <w:r w:rsidR="00F0424F" w:rsidRPr="00F0424F">
        <w:t xml:space="preserve"> - </w:t>
      </w:r>
      <w:r w:rsidRPr="00F0424F">
        <w:t>прогулочный шаг превращается в более быстрый, что в основном используется в часы</w:t>
      </w:r>
      <w:r w:rsidR="00F0424F" w:rsidRPr="00F0424F">
        <w:t xml:space="preserve"> - </w:t>
      </w:r>
      <w:r w:rsidRPr="00F0424F">
        <w:t>пик для ускорения движения покупателей</w:t>
      </w:r>
      <w:r w:rsidR="00F0424F" w:rsidRPr="00F0424F">
        <w:t>.</w:t>
      </w:r>
    </w:p>
    <w:p w:rsidR="00F0424F" w:rsidRDefault="00105870" w:rsidP="00F0424F">
      <w:pPr>
        <w:rPr>
          <w:i/>
          <w:iCs/>
        </w:rPr>
      </w:pPr>
      <w:r w:rsidRPr="00F0424F">
        <w:rPr>
          <w:i/>
          <w:iCs/>
        </w:rPr>
        <w:t>Правила выкладки, общие для всех видов товара</w:t>
      </w:r>
      <w:r w:rsidR="00F0424F" w:rsidRPr="00F0424F">
        <w:rPr>
          <w:i/>
          <w:iCs/>
        </w:rPr>
        <w:t>.</w:t>
      </w:r>
    </w:p>
    <w:p w:rsidR="00F0424F" w:rsidRDefault="00691DF2" w:rsidP="00F0424F">
      <w:r w:rsidRPr="00F0424F">
        <w:rPr>
          <w:b/>
          <w:bCs/>
          <w:color w:val="000000"/>
        </w:rPr>
        <w:t>Правильная выкладка</w:t>
      </w:r>
      <w:r w:rsidR="00F0424F" w:rsidRPr="00F0424F">
        <w:rPr>
          <w:color w:val="000000"/>
        </w:rPr>
        <w:t xml:space="preserve"> - </w:t>
      </w:r>
      <w:r w:rsidRPr="00F0424F">
        <w:t>это способ увеличения продаж за счет такого расположения товара на полках и прилавках магазина, при котором</w:t>
      </w:r>
      <w:r w:rsidR="00F0424F" w:rsidRPr="00F0424F">
        <w:t>:</w:t>
      </w:r>
    </w:p>
    <w:p w:rsidR="00F0424F" w:rsidRDefault="00691DF2" w:rsidP="00F0424F">
      <w:r w:rsidRPr="00F0424F">
        <w:t>все товары хорошо видны на прилавке</w:t>
      </w:r>
      <w:r w:rsidR="00F0424F" w:rsidRPr="00F0424F">
        <w:t>;</w:t>
      </w:r>
    </w:p>
    <w:p w:rsidR="00F0424F" w:rsidRDefault="00691DF2" w:rsidP="00F0424F">
      <w:r w:rsidRPr="00F0424F">
        <w:t>представляют собой единую систему, гамму</w:t>
      </w:r>
      <w:r w:rsidR="00F0424F" w:rsidRPr="00F0424F">
        <w:t>;</w:t>
      </w:r>
    </w:p>
    <w:p w:rsidR="00F0424F" w:rsidRDefault="00691DF2" w:rsidP="00F0424F">
      <w:r w:rsidRPr="00F0424F">
        <w:t>каждый товар выложен в самом выгодном и привлекательном для покупателя виде</w:t>
      </w:r>
      <w:r w:rsidR="00F0424F" w:rsidRPr="00F0424F">
        <w:t>;</w:t>
      </w:r>
    </w:p>
    <w:p w:rsidR="00F0424F" w:rsidRDefault="00691DF2" w:rsidP="00F0424F">
      <w:r w:rsidRPr="00F0424F">
        <w:t>рекламные материалы и аксессуары дополнительно привлекают внимание и создают положительный эмоциональный настрой</w:t>
      </w:r>
      <w:r w:rsidR="00F0424F" w:rsidRPr="00F0424F">
        <w:t>;</w:t>
      </w:r>
    </w:p>
    <w:p w:rsidR="00F0424F" w:rsidRDefault="00691DF2" w:rsidP="00F0424F">
      <w:r w:rsidRPr="00F0424F">
        <w:t>покупателю легко осуществить покупки</w:t>
      </w:r>
      <w:r w:rsidR="00F0424F" w:rsidRPr="00F0424F">
        <w:t>.</w:t>
      </w:r>
    </w:p>
    <w:p w:rsidR="00F0424F" w:rsidRDefault="00691DF2" w:rsidP="00F0424F">
      <w:r w:rsidRPr="00F0424F">
        <w:t>Важность этих факторов тем более очевидна, что 80% решений о покупке конкретной торговой марки, по мнению экспертов, делается непосредственно у прилавка</w:t>
      </w:r>
      <w:r w:rsidR="00F0424F" w:rsidRPr="00F0424F">
        <w:t xml:space="preserve">: </w:t>
      </w:r>
      <w:r w:rsidRPr="00F0424F">
        <w:t>человек решает, что ему купить, только когда видит товар</w:t>
      </w:r>
      <w:r w:rsidR="00F0424F" w:rsidRPr="00F0424F">
        <w:t>.</w:t>
      </w:r>
    </w:p>
    <w:p w:rsidR="007310AC" w:rsidRDefault="007310AC" w:rsidP="00F0424F"/>
    <w:p w:rsidR="00F0424F" w:rsidRDefault="00F0424F" w:rsidP="001E4315">
      <w:pPr>
        <w:pStyle w:val="2"/>
      </w:pPr>
      <w:bookmarkStart w:id="5" w:name="_Toc253925310"/>
      <w:r>
        <w:t xml:space="preserve">3.3 </w:t>
      </w:r>
      <w:r w:rsidR="00691DF2" w:rsidRPr="00F0424F">
        <w:t>Законы восприятия</w:t>
      </w:r>
      <w:bookmarkEnd w:id="5"/>
    </w:p>
    <w:p w:rsidR="007310AC" w:rsidRDefault="007310AC" w:rsidP="00F0424F">
      <w:pPr>
        <w:rPr>
          <w:b/>
          <w:bCs/>
          <w:i/>
          <w:iCs/>
          <w:color w:val="000000"/>
        </w:rPr>
      </w:pPr>
    </w:p>
    <w:p w:rsidR="00F0424F" w:rsidRDefault="00691DF2" w:rsidP="00F0424F">
      <w:r w:rsidRPr="00F0424F">
        <w:rPr>
          <w:b/>
          <w:bCs/>
          <w:i/>
          <w:iCs/>
          <w:color w:val="000000"/>
        </w:rPr>
        <w:t>Закон</w:t>
      </w:r>
      <w:r w:rsidR="00F0424F">
        <w:rPr>
          <w:b/>
          <w:bCs/>
          <w:i/>
          <w:iCs/>
          <w:color w:val="000000"/>
        </w:rPr>
        <w:t xml:space="preserve"> "</w:t>
      </w:r>
      <w:r w:rsidRPr="00F0424F">
        <w:rPr>
          <w:b/>
          <w:bCs/>
          <w:i/>
          <w:iCs/>
          <w:color w:val="000000"/>
        </w:rPr>
        <w:t>Фигуры и фона</w:t>
      </w:r>
      <w:r w:rsidR="00F0424F">
        <w:rPr>
          <w:i/>
          <w:iCs/>
          <w:color w:val="000000"/>
        </w:rPr>
        <w:t xml:space="preserve">": </w:t>
      </w:r>
      <w:r w:rsidRPr="00F0424F">
        <w:t>один объект ярко выделен на фоне других</w:t>
      </w:r>
      <w:r w:rsidR="00F0424F" w:rsidRPr="00F0424F">
        <w:t xml:space="preserve">. </w:t>
      </w:r>
      <w:r w:rsidRPr="00F0424F">
        <w:t>Этот закон используют, если хотят привлечь внимание к конкретному товару для его продвижения</w:t>
      </w:r>
      <w:r w:rsidR="00F0424F" w:rsidRPr="00F0424F">
        <w:t xml:space="preserve">. </w:t>
      </w:r>
      <w:r w:rsidRPr="00F0424F">
        <w:t>Выделение может быть за счет яркой и нестандартной упаковки, дополнительной подсветки, стикеров, но рекламные материалы не должны отвлекать внимание</w:t>
      </w:r>
      <w:r w:rsidR="00F0424F" w:rsidRPr="00F0424F">
        <w:t>.</w:t>
      </w:r>
    </w:p>
    <w:p w:rsidR="00F0424F" w:rsidRDefault="00F0424F" w:rsidP="00F0424F">
      <w:r>
        <w:t>"</w:t>
      </w:r>
      <w:r w:rsidR="00691DF2" w:rsidRPr="00F0424F">
        <w:rPr>
          <w:b/>
          <w:bCs/>
          <w:i/>
          <w:iCs/>
          <w:color w:val="000000"/>
        </w:rPr>
        <w:t>Уровень глаз</w:t>
      </w:r>
      <w:r>
        <w:rPr>
          <w:b/>
          <w:bCs/>
          <w:i/>
          <w:iCs/>
          <w:color w:val="000000"/>
        </w:rPr>
        <w:t xml:space="preserve">": </w:t>
      </w:r>
      <w:r w:rsidR="00691DF2" w:rsidRPr="00F0424F">
        <w:t>наибольшая концентрация внимания приходится на уровень глаз, поэтому продвигаемый товар нужно расположить именно там, чтобы человек его не искал и в любом случае его увидел</w:t>
      </w:r>
      <w:r w:rsidRPr="00F0424F">
        <w:t>.</w:t>
      </w:r>
    </w:p>
    <w:p w:rsidR="00F0424F" w:rsidRDefault="00F0424F" w:rsidP="00F0424F">
      <w:r>
        <w:t>"</w:t>
      </w:r>
      <w:r w:rsidR="00691DF2" w:rsidRPr="00F0424F">
        <w:rPr>
          <w:rStyle w:val="HTML"/>
          <w:color w:val="000000"/>
        </w:rPr>
        <w:t>Мертвая зона</w:t>
      </w:r>
      <w:r>
        <w:rPr>
          <w:rStyle w:val="HTML"/>
          <w:color w:val="000000"/>
        </w:rPr>
        <w:t xml:space="preserve">": </w:t>
      </w:r>
      <w:r w:rsidR="00691DF2" w:rsidRPr="00F0424F">
        <w:t>это нижний левый угол, поэтому нижние полки должны занимать либо редко покупаемые позиции, либо крупные упаковки, либо товар целенаправленного спроса</w:t>
      </w:r>
      <w:r w:rsidRPr="00F0424F">
        <w:t>.</w:t>
      </w:r>
    </w:p>
    <w:p w:rsidR="00F0424F" w:rsidRDefault="00F0424F" w:rsidP="00F0424F">
      <w:r>
        <w:t>"</w:t>
      </w:r>
      <w:r w:rsidR="00691DF2" w:rsidRPr="00F0424F">
        <w:rPr>
          <w:b/>
          <w:bCs/>
          <w:i/>
          <w:iCs/>
          <w:color w:val="000000"/>
        </w:rPr>
        <w:t>Закон переключения внимания</w:t>
      </w:r>
      <w:r>
        <w:rPr>
          <w:b/>
          <w:bCs/>
          <w:i/>
          <w:iCs/>
          <w:color w:val="000000"/>
        </w:rPr>
        <w:t xml:space="preserve">": </w:t>
      </w:r>
      <w:r w:rsidR="00691DF2" w:rsidRPr="00F0424F">
        <w:t>если взгляд не фиксирует привлекательный для себя объект, то внимание переключается на другое пространство в поисках</w:t>
      </w:r>
      <w:r>
        <w:t xml:space="preserve"> "</w:t>
      </w:r>
      <w:r w:rsidR="00691DF2" w:rsidRPr="00F0424F">
        <w:t>фигуры</w:t>
      </w:r>
      <w:r>
        <w:t xml:space="preserve">" </w:t>
      </w:r>
      <w:r w:rsidRPr="00F0424F">
        <w:t xml:space="preserve">- </w:t>
      </w:r>
      <w:r w:rsidR="00691DF2" w:rsidRPr="00F0424F">
        <w:t>поэтому нельзя располагать товар в строгую линеечку, так как человек просто пройдет мимо в поисках чего-нибудь яркого</w:t>
      </w:r>
      <w:r>
        <w:t xml:space="preserve"> (</w:t>
      </w:r>
      <w:r w:rsidR="00691DF2" w:rsidRPr="00F0424F">
        <w:t>за исключением тех, кто ищет конкретный товар</w:t>
      </w:r>
      <w:r w:rsidRPr="00F0424F">
        <w:t>).</w:t>
      </w:r>
    </w:p>
    <w:p w:rsidR="00F0424F" w:rsidRDefault="00F0424F" w:rsidP="00F0424F">
      <w:r>
        <w:t>"</w:t>
      </w:r>
      <w:r w:rsidR="00691DF2" w:rsidRPr="00F0424F">
        <w:rPr>
          <w:b/>
          <w:bCs/>
          <w:i/>
          <w:iCs/>
          <w:color w:val="000000"/>
        </w:rPr>
        <w:t>Закон группировки</w:t>
      </w:r>
      <w:r>
        <w:rPr>
          <w:b/>
          <w:bCs/>
          <w:i/>
          <w:iCs/>
          <w:color w:val="000000"/>
        </w:rPr>
        <w:t xml:space="preserve">": </w:t>
      </w:r>
      <w:r w:rsidR="00691DF2" w:rsidRPr="00F0424F">
        <w:t>товар должен располагаться на витрине/прилавке группами, не в разнобой</w:t>
      </w:r>
      <w:r w:rsidRPr="00F0424F">
        <w:t xml:space="preserve">. </w:t>
      </w:r>
      <w:r w:rsidR="00691DF2" w:rsidRPr="00F0424F">
        <w:t>Товар должен объединяться в группы по нескольким основаниям одновременно, например, по торговой марке, по виду товара, по весу/размеру упаковки и по цене</w:t>
      </w:r>
      <w:r w:rsidRPr="00F0424F">
        <w:t xml:space="preserve">. </w:t>
      </w:r>
      <w:r w:rsidR="00691DF2" w:rsidRPr="00F0424F">
        <w:t>Это позволяет задержать внимание покупателя на товаре и, соответственно, стимулирует покупку</w:t>
      </w:r>
      <w:r>
        <w:t xml:space="preserve"> (</w:t>
      </w:r>
      <w:r w:rsidR="00691DF2" w:rsidRPr="00F0424F">
        <w:t>в магазинах часто товар располагается иначе</w:t>
      </w:r>
      <w:r w:rsidRPr="00F0424F">
        <w:t>).</w:t>
      </w:r>
    </w:p>
    <w:p w:rsidR="00F0424F" w:rsidRDefault="00691DF2" w:rsidP="00F0424F">
      <w:r w:rsidRPr="00F0424F">
        <w:t>Мелкий товар должен лежать ближе к покупателю, крупный можно расположить подальше</w:t>
      </w:r>
      <w:r w:rsidR="00F0424F" w:rsidRPr="00F0424F">
        <w:t>.</w:t>
      </w:r>
    </w:p>
    <w:p w:rsidR="00F0424F" w:rsidRDefault="00691DF2" w:rsidP="00F0424F">
      <w:r w:rsidRPr="00F0424F">
        <w:rPr>
          <w:i/>
          <w:iCs/>
        </w:rPr>
        <w:t>Закон наилучшей выкладки</w:t>
      </w:r>
      <w:r w:rsidR="00F0424F" w:rsidRPr="00F0424F">
        <w:rPr>
          <w:i/>
          <w:iCs/>
        </w:rPr>
        <w:t xml:space="preserve">. </w:t>
      </w:r>
      <w:r w:rsidRPr="00F0424F">
        <w:t>У каждой продукции есть</w:t>
      </w:r>
      <w:r w:rsidR="00F0424F">
        <w:t xml:space="preserve"> "</w:t>
      </w:r>
      <w:r w:rsidRPr="00F0424F">
        <w:t>удачные</w:t>
      </w:r>
      <w:r w:rsidR="00F0424F">
        <w:t xml:space="preserve">" </w:t>
      </w:r>
      <w:r w:rsidR="00D37990" w:rsidRPr="00F0424F">
        <w:t>и</w:t>
      </w:r>
      <w:r w:rsidR="00F0424F">
        <w:t xml:space="preserve"> "</w:t>
      </w:r>
      <w:r w:rsidR="00D37990" w:rsidRPr="00F0424F">
        <w:t>неудачные</w:t>
      </w:r>
      <w:r w:rsidR="00F0424F">
        <w:t xml:space="preserve">" </w:t>
      </w:r>
      <w:r w:rsidR="00D37990" w:rsidRPr="00F0424F">
        <w:t>стороны</w:t>
      </w:r>
      <w:r w:rsidR="00F0424F" w:rsidRPr="00F0424F">
        <w:t xml:space="preserve">. </w:t>
      </w:r>
      <w:r w:rsidR="00D37990" w:rsidRPr="00F0424F">
        <w:t>Например</w:t>
      </w:r>
      <w:r w:rsidR="00F0424F" w:rsidRPr="00F0424F">
        <w:t xml:space="preserve">: </w:t>
      </w:r>
      <w:r w:rsidR="00D37990" w:rsidRPr="00F0424F">
        <w:t>к</w:t>
      </w:r>
      <w:r w:rsidRPr="00F0424F">
        <w:t xml:space="preserve">рышка </w:t>
      </w:r>
      <w:r w:rsidRPr="00F0424F">
        <w:rPr>
          <w:lang w:val="en-US"/>
        </w:rPr>
        <w:t>NIVEA</w:t>
      </w:r>
      <w:r w:rsidRPr="00F0424F">
        <w:t xml:space="preserve"> </w:t>
      </w:r>
      <w:r w:rsidRPr="00F0424F">
        <w:rPr>
          <w:lang w:val="en-US"/>
        </w:rPr>
        <w:t>Creame</w:t>
      </w:r>
      <w:r w:rsidRPr="00F0424F">
        <w:t>, которая так хорошо известна покупателям</w:t>
      </w:r>
      <w:r w:rsidR="00F0424F" w:rsidRPr="00F0424F">
        <w:t xml:space="preserve">. </w:t>
      </w:r>
      <w:r w:rsidRPr="00F0424F">
        <w:t>Выкладка</w:t>
      </w:r>
      <w:r w:rsidR="00F0424F">
        <w:t xml:space="preserve"> "</w:t>
      </w:r>
      <w:r w:rsidRPr="00F0424F">
        <w:t>удачной</w:t>
      </w:r>
      <w:r w:rsidR="00F0424F">
        <w:t xml:space="preserve">" </w:t>
      </w:r>
      <w:r w:rsidRPr="00F0424F">
        <w:t>стороной ускоряет процесс распознавания покупателем продукции</w:t>
      </w:r>
      <w:r w:rsidR="00F0424F" w:rsidRPr="00F0424F">
        <w:t>.</w:t>
      </w:r>
    </w:p>
    <w:p w:rsidR="00F0424F" w:rsidRDefault="00691DF2" w:rsidP="00F0424F">
      <w:r w:rsidRPr="00F0424F">
        <w:rPr>
          <w:i/>
          <w:iCs/>
        </w:rPr>
        <w:t>Закон оптимальной протяженности зрительного контакта</w:t>
      </w:r>
      <w:r w:rsidR="00F0424F" w:rsidRPr="00F0424F">
        <w:t xml:space="preserve">. </w:t>
      </w:r>
      <w:r w:rsidRPr="00F0424F">
        <w:t>Вы достигните оптимальной концентрации внимания покупателя, если фейсинг продукции</w:t>
      </w:r>
      <w:r w:rsidR="00F0424F">
        <w:t xml:space="preserve"> (</w:t>
      </w:r>
      <w:r w:rsidRPr="00F0424F">
        <w:rPr>
          <w:rStyle w:val="HTML"/>
          <w:i w:val="0"/>
          <w:iCs w:val="0"/>
          <w:color w:val="000000"/>
        </w:rPr>
        <w:t>фейсинг, от английского</w:t>
      </w:r>
      <w:r w:rsidR="00F0424F">
        <w:rPr>
          <w:rStyle w:val="HTML"/>
          <w:i w:val="0"/>
          <w:iCs w:val="0"/>
          <w:color w:val="000000"/>
        </w:rPr>
        <w:t xml:space="preserve"> "</w:t>
      </w:r>
      <w:r w:rsidRPr="00F0424F">
        <w:rPr>
          <w:rStyle w:val="HTML"/>
          <w:i w:val="0"/>
          <w:iCs w:val="0"/>
          <w:color w:val="000000"/>
        </w:rPr>
        <w:t>facing</w:t>
      </w:r>
      <w:r w:rsidR="00F0424F">
        <w:rPr>
          <w:rStyle w:val="HTML"/>
          <w:i w:val="0"/>
          <w:iCs w:val="0"/>
          <w:color w:val="000000"/>
        </w:rPr>
        <w:t xml:space="preserve">", </w:t>
      </w:r>
      <w:r w:rsidR="00F0424F" w:rsidRPr="00F0424F">
        <w:t xml:space="preserve">- </w:t>
      </w:r>
      <w:r w:rsidRPr="00F0424F">
        <w:t>специальный термин</w:t>
      </w:r>
      <w:r w:rsidR="00F0424F">
        <w:t xml:space="preserve"> "</w:t>
      </w:r>
      <w:r w:rsidRPr="00F0424F">
        <w:t>лицевая часть упаковки товара</w:t>
      </w:r>
      <w:r w:rsidR="00F0424F">
        <w:t>"</w:t>
      </w:r>
      <w:r w:rsidR="00F0424F" w:rsidRPr="00F0424F">
        <w:t xml:space="preserve">) </w:t>
      </w:r>
      <w:r w:rsidRPr="00F0424F">
        <w:t>составляет 30 см</w:t>
      </w:r>
      <w:r w:rsidR="00F0424F" w:rsidRPr="00F0424F">
        <w:t xml:space="preserve">. </w:t>
      </w:r>
      <w:r w:rsidRPr="00F0424F">
        <w:t>Если фейсинг слишком длинный, то внима</w:t>
      </w:r>
      <w:r w:rsidR="00D37990" w:rsidRPr="00F0424F">
        <w:t>ние покупателя снижается</w:t>
      </w:r>
      <w:r w:rsidR="00F0424F" w:rsidRPr="00F0424F">
        <w:t>.</w:t>
      </w:r>
    </w:p>
    <w:p w:rsidR="00F0424F" w:rsidRDefault="00D37990" w:rsidP="00F0424F">
      <w:r w:rsidRPr="00F0424F">
        <w:t>Одним из условий существования мерчендайзинга остается наличие товара на полках и его доступность</w:t>
      </w:r>
      <w:r w:rsidR="00F0424F" w:rsidRPr="00F0424F">
        <w:t xml:space="preserve">. </w:t>
      </w:r>
      <w:r w:rsidRPr="00F0424F">
        <w:t>Поэтому выкладка продукции имеет первостепенное значение</w:t>
      </w:r>
      <w:r w:rsidR="00F0424F" w:rsidRPr="00F0424F">
        <w:t xml:space="preserve">. </w:t>
      </w:r>
      <w:r w:rsidRPr="00F0424F">
        <w:t>Среди основных правил принято различные критерии размещения товара на полках</w:t>
      </w:r>
      <w:r w:rsidR="00F0424F" w:rsidRPr="00F0424F">
        <w:t>:</w:t>
      </w:r>
    </w:p>
    <w:p w:rsidR="00F0424F" w:rsidRDefault="00D37990" w:rsidP="00F0424F">
      <w:r w:rsidRPr="00F0424F">
        <w:t>1</w:t>
      </w:r>
      <w:r w:rsidR="00F0424F" w:rsidRPr="00F0424F">
        <w:t xml:space="preserve">) </w:t>
      </w:r>
      <w:r w:rsidRPr="00F0424F">
        <w:t>по уровню</w:t>
      </w:r>
      <w:r w:rsidR="00F0424F" w:rsidRPr="00F0424F">
        <w:t>:</w:t>
      </w:r>
    </w:p>
    <w:p w:rsidR="00F0424F" w:rsidRDefault="00D37990" w:rsidP="00F0424F">
      <w:r w:rsidRPr="00F0424F">
        <w:t>стремится занять вертикальные блоки</w:t>
      </w:r>
      <w:r w:rsidR="00F0424F">
        <w:t xml:space="preserve"> (</w:t>
      </w:r>
      <w:r w:rsidRPr="00F0424F">
        <w:t>легче выделить и найти продукцию потребителю</w:t>
      </w:r>
      <w:r w:rsidR="00F0424F" w:rsidRPr="00F0424F">
        <w:t>);</w:t>
      </w:r>
    </w:p>
    <w:p w:rsidR="00F0424F" w:rsidRDefault="00D37990" w:rsidP="00F0424F">
      <w:r w:rsidRPr="00F0424F">
        <w:t>на уровне глаз</w:t>
      </w:r>
      <w:r w:rsidR="00F0424F">
        <w:t xml:space="preserve"> (</w:t>
      </w:r>
      <w:r w:rsidRPr="00F0424F">
        <w:t>это полка, на которую чаще всего обращают внимание</w:t>
      </w:r>
      <w:r w:rsidR="00F0424F" w:rsidRPr="00F0424F">
        <w:t>);</w:t>
      </w:r>
    </w:p>
    <w:p w:rsidR="00F0424F" w:rsidRDefault="00D37990" w:rsidP="00F0424F">
      <w:r w:rsidRPr="00F0424F">
        <w:t>на один уровень ниже или выше глаз</w:t>
      </w:r>
      <w:r w:rsidR="00F0424F">
        <w:t xml:space="preserve"> (</w:t>
      </w:r>
      <w:r w:rsidRPr="00F0424F">
        <w:t>соответственно занимают вторую и третью позиции</w:t>
      </w:r>
      <w:r w:rsidR="00F0424F" w:rsidRPr="00F0424F">
        <w:t>);</w:t>
      </w:r>
    </w:p>
    <w:p w:rsidR="00F0424F" w:rsidRDefault="00D37990" w:rsidP="00F0424F">
      <w:r w:rsidRPr="00F0424F">
        <w:t>самый нижний уровень лучше не использовать</w:t>
      </w:r>
      <w:r w:rsidR="00F0424F">
        <w:t xml:space="preserve"> (</w:t>
      </w:r>
      <w:r w:rsidRPr="00F0424F">
        <w:t>менее всего обращают внимание, и найти товар гораздо труднее</w:t>
      </w:r>
      <w:r w:rsidR="00F0424F" w:rsidRPr="00F0424F">
        <w:t>);</w:t>
      </w:r>
    </w:p>
    <w:p w:rsidR="00F0424F" w:rsidRDefault="00D37990" w:rsidP="00F0424F">
      <w:r w:rsidRPr="00F0424F">
        <w:t>2</w:t>
      </w:r>
      <w:r w:rsidR="00F0424F" w:rsidRPr="00F0424F">
        <w:t xml:space="preserve">) </w:t>
      </w:r>
      <w:r w:rsidRPr="00F0424F">
        <w:t>на уровне</w:t>
      </w:r>
      <w:r w:rsidR="00F0424F">
        <w:t xml:space="preserve"> (</w:t>
      </w:r>
      <w:r w:rsidRPr="00F0424F">
        <w:t>на полке</w:t>
      </w:r>
      <w:r w:rsidR="00F0424F" w:rsidRPr="00F0424F">
        <w:t>):</w:t>
      </w:r>
    </w:p>
    <w:p w:rsidR="00F0424F" w:rsidRDefault="00D37990" w:rsidP="00F0424F">
      <w:r w:rsidRPr="00F0424F">
        <w:t>на расстоянии вытянутой руки</w:t>
      </w:r>
      <w:r w:rsidR="00F0424F">
        <w:t xml:space="preserve"> (</w:t>
      </w:r>
      <w:r w:rsidRPr="00F0424F">
        <w:t>самое доступное и удобное место</w:t>
      </w:r>
      <w:r w:rsidR="00F0424F" w:rsidRPr="00F0424F">
        <w:t>);</w:t>
      </w:r>
    </w:p>
    <w:p w:rsidR="00F0424F" w:rsidRDefault="00D37990" w:rsidP="00F0424F">
      <w:r w:rsidRPr="00F0424F">
        <w:t>слева направо</w:t>
      </w:r>
      <w:r w:rsidR="00F0424F">
        <w:t xml:space="preserve"> (</w:t>
      </w:r>
      <w:r w:rsidRPr="00F0424F">
        <w:t>по размеру упаковки</w:t>
      </w:r>
      <w:r w:rsidR="00F0424F" w:rsidRPr="00F0424F">
        <w:t xml:space="preserve">: </w:t>
      </w:r>
      <w:r w:rsidRPr="00F0424F">
        <w:t>от маленькой к большой</w:t>
      </w:r>
      <w:r w:rsidR="00F0424F" w:rsidRPr="00F0424F">
        <w:t xml:space="preserve">). </w:t>
      </w:r>
      <w:r w:rsidRPr="00F0424F">
        <w:t>Это правило реже применимо при выкладке в вертикальных блоках</w:t>
      </w:r>
      <w:r w:rsidR="00F0424F" w:rsidRPr="00F0424F">
        <w:t>;</w:t>
      </w:r>
    </w:p>
    <w:p w:rsidR="00F0424F" w:rsidRDefault="00D37990" w:rsidP="00F0424F">
      <w:r w:rsidRPr="00F0424F">
        <w:t>от светлого к темному</w:t>
      </w:r>
      <w:r w:rsidR="00F0424F">
        <w:t xml:space="preserve"> (</w:t>
      </w:r>
      <w:r w:rsidRPr="00F0424F">
        <w:t>в левой части продуктовой линейки выставляются товары со светлой упаковкой, далее, по мере сгущения красок, и правее</w:t>
      </w:r>
      <w:r w:rsidR="00F0424F" w:rsidRPr="00F0424F">
        <w:t xml:space="preserve"> - </w:t>
      </w:r>
      <w:r w:rsidRPr="00F0424F">
        <w:t>темные</w:t>
      </w:r>
      <w:r w:rsidR="00F0424F" w:rsidRPr="00F0424F">
        <w:t xml:space="preserve">). </w:t>
      </w:r>
      <w:r w:rsidRPr="00F0424F">
        <w:t>Таким образом, продукция не раздражает глаза потребителя и воспринимается как единое целое</w:t>
      </w:r>
      <w:r w:rsidR="00F0424F" w:rsidRPr="00F0424F">
        <w:t>;</w:t>
      </w:r>
    </w:p>
    <w:p w:rsidR="00F0424F" w:rsidRDefault="00F0424F" w:rsidP="00F0424F">
      <w:r>
        <w:t>"</w:t>
      </w:r>
      <w:r w:rsidR="00D37990" w:rsidRPr="00F0424F">
        <w:t>в стенах</w:t>
      </w:r>
      <w:r>
        <w:t xml:space="preserve">" </w:t>
      </w:r>
      <w:r w:rsidR="00D37990" w:rsidRPr="00F0424F">
        <w:t>ударных позиций</w:t>
      </w:r>
      <w:r>
        <w:t xml:space="preserve"> (</w:t>
      </w:r>
      <w:r w:rsidR="00D37990" w:rsidRPr="00F0424F">
        <w:t>или замка</w:t>
      </w:r>
      <w:r w:rsidRPr="00F0424F">
        <w:t>)</w:t>
      </w:r>
      <w:r>
        <w:t xml:space="preserve"> (</w:t>
      </w:r>
      <w:r w:rsidR="00D37990" w:rsidRPr="00F0424F">
        <w:t>под ударными позициями понимаются наиболее популярные марки одной товарной группы, внутри которых располагаются менее известные</w:t>
      </w:r>
      <w:r w:rsidRPr="00F0424F">
        <w:t>);</w:t>
      </w:r>
    </w:p>
    <w:p w:rsidR="00F0424F" w:rsidRDefault="00D37990" w:rsidP="00F0424F">
      <w:r w:rsidRPr="00F0424F">
        <w:t>3</w:t>
      </w:r>
      <w:r w:rsidR="00F0424F" w:rsidRPr="00F0424F">
        <w:t xml:space="preserve">) </w:t>
      </w:r>
      <w:r w:rsidRPr="00F0424F">
        <w:t>среди конкурентов</w:t>
      </w:r>
    </w:p>
    <w:p w:rsidR="00F0424F" w:rsidRDefault="00D37990" w:rsidP="00F0424F">
      <w:r w:rsidRPr="00F0424F">
        <w:t>рядом с сильным</w:t>
      </w:r>
      <w:r w:rsidR="00F0424F">
        <w:t xml:space="preserve"> (</w:t>
      </w:r>
      <w:r w:rsidRPr="00F0424F">
        <w:t>чтобы заимствовать популярность</w:t>
      </w:r>
      <w:r w:rsidR="00F0424F" w:rsidRPr="00F0424F">
        <w:t>);</w:t>
      </w:r>
    </w:p>
    <w:p w:rsidR="00F0424F" w:rsidRDefault="00D37990" w:rsidP="00F0424F">
      <w:r w:rsidRPr="00F0424F">
        <w:t>подальше от слабого</w:t>
      </w:r>
      <w:r w:rsidR="00F0424F" w:rsidRPr="00F0424F">
        <w:t>;</w:t>
      </w:r>
    </w:p>
    <w:p w:rsidR="00F0424F" w:rsidRDefault="00D37990" w:rsidP="00F0424F">
      <w:r w:rsidRPr="00F0424F">
        <w:t>сами по себе</w:t>
      </w:r>
      <w:r w:rsidR="00F0424F">
        <w:t xml:space="preserve"> (</w:t>
      </w:r>
      <w:r w:rsidRPr="00F0424F">
        <w:t>если мы лидеры или обладаем уникальными свойствами</w:t>
      </w:r>
      <w:r w:rsidR="00F0424F" w:rsidRPr="00F0424F">
        <w:t>);</w:t>
      </w:r>
    </w:p>
    <w:p w:rsidR="00F0424F" w:rsidRDefault="00D37990" w:rsidP="00F0424F">
      <w:r w:rsidRPr="00F0424F">
        <w:t>4</w:t>
      </w:r>
      <w:r w:rsidR="00F0424F" w:rsidRPr="00F0424F">
        <w:t xml:space="preserve">) </w:t>
      </w:r>
      <w:r w:rsidRPr="00F0424F">
        <w:t>дублирование</w:t>
      </w:r>
    </w:p>
    <w:p w:rsidR="00F0424F" w:rsidRDefault="00D37990" w:rsidP="00F0424F">
      <w:r w:rsidRPr="00F0424F">
        <w:t>повторение одной и той же позиции марки в слитном ряду</w:t>
      </w:r>
      <w:r w:rsidR="00F0424F">
        <w:t xml:space="preserve"> (</w:t>
      </w:r>
      <w:r w:rsidRPr="00F0424F">
        <w:t>позволяет увеличить вероятность обратить на себя внимание</w:t>
      </w:r>
      <w:r w:rsidR="00F0424F" w:rsidRPr="00F0424F">
        <w:t>);</w:t>
      </w:r>
    </w:p>
    <w:p w:rsidR="00F0424F" w:rsidRDefault="00D37990" w:rsidP="00F0424F">
      <w:r w:rsidRPr="00F0424F">
        <w:t>Основополагающий принцип размещения</w:t>
      </w:r>
      <w:r w:rsidR="00F0424F">
        <w:t xml:space="preserve"> (</w:t>
      </w:r>
      <w:r w:rsidRPr="00F0424F">
        <w:t>выкладки</w:t>
      </w:r>
      <w:r w:rsidR="00F0424F" w:rsidRPr="00F0424F">
        <w:t xml:space="preserve">) - </w:t>
      </w:r>
      <w:r w:rsidRPr="00F0424F">
        <w:t>поиск нужного товара должен быть максимально облегчен</w:t>
      </w:r>
      <w:r w:rsidR="00F0424F" w:rsidRPr="00F0424F">
        <w:t>.</w:t>
      </w:r>
    </w:p>
    <w:p w:rsidR="001E4315" w:rsidRDefault="001E4315" w:rsidP="00F0424F"/>
    <w:p w:rsidR="00F0424F" w:rsidRDefault="00F0424F" w:rsidP="001E4315">
      <w:pPr>
        <w:pStyle w:val="2"/>
      </w:pPr>
      <w:bookmarkStart w:id="6" w:name="_Toc253925311"/>
      <w:r>
        <w:t xml:space="preserve">3.4 </w:t>
      </w:r>
      <w:r w:rsidR="008C2CD2" w:rsidRPr="00F0424F">
        <w:t>Рекламные материалы</w:t>
      </w:r>
      <w:r>
        <w:t xml:space="preserve"> (</w:t>
      </w:r>
      <w:r w:rsidR="008C2CD2" w:rsidRPr="00F0424F">
        <w:rPr>
          <w:lang w:val="en-US"/>
        </w:rPr>
        <w:t>P</w:t>
      </w:r>
      <w:r w:rsidR="001E4315">
        <w:t>.</w:t>
      </w:r>
      <w:r w:rsidR="008C2CD2" w:rsidRPr="00F0424F">
        <w:rPr>
          <w:lang w:val="en-US"/>
        </w:rPr>
        <w:t>O</w:t>
      </w:r>
      <w:r w:rsidR="001E4315">
        <w:t>.</w:t>
      </w:r>
      <w:r w:rsidR="008C2CD2" w:rsidRPr="00F0424F">
        <w:rPr>
          <w:lang w:val="en-US"/>
        </w:rPr>
        <w:t>S</w:t>
      </w:r>
      <w:r w:rsidRPr="00F0424F">
        <w:t>)</w:t>
      </w:r>
      <w:bookmarkEnd w:id="6"/>
    </w:p>
    <w:p w:rsidR="001E4315" w:rsidRDefault="001E4315" w:rsidP="00F0424F"/>
    <w:p w:rsidR="00F0424F" w:rsidRDefault="008C2CD2" w:rsidP="00F0424F">
      <w:r w:rsidRPr="00F0424F">
        <w:t>Правила оформления</w:t>
      </w:r>
      <w:r w:rsidR="00F0424F" w:rsidRPr="00F0424F">
        <w:t xml:space="preserve"> - </w:t>
      </w:r>
      <w:r w:rsidRPr="00F0424F">
        <w:t>не менее значимая часть продвижения товара в розничной сети</w:t>
      </w:r>
      <w:r w:rsidR="00F0424F" w:rsidRPr="00F0424F">
        <w:t xml:space="preserve">. </w:t>
      </w:r>
      <w:r w:rsidRPr="00F0424F">
        <w:t>Основополагающий принцип оформления</w:t>
      </w:r>
      <w:r w:rsidR="00F0424F" w:rsidRPr="00F0424F">
        <w:t xml:space="preserve"> - </w:t>
      </w:r>
      <w:r w:rsidRPr="00F0424F">
        <w:t>постоянное обновление материалов</w:t>
      </w:r>
      <w:r w:rsidR="00F0424F" w:rsidRPr="00F0424F">
        <w:t xml:space="preserve">. </w:t>
      </w:r>
      <w:r w:rsidRPr="00F0424F">
        <w:t>Рекламные</w:t>
      </w:r>
      <w:r w:rsidR="00F0424F">
        <w:t xml:space="preserve"> (</w:t>
      </w:r>
      <w:r w:rsidRPr="00F0424F">
        <w:t>P</w:t>
      </w:r>
      <w:r w:rsidR="00F0424F" w:rsidRPr="00F0424F">
        <w:t xml:space="preserve">. </w:t>
      </w:r>
      <w:r w:rsidRPr="00F0424F">
        <w:t>O</w:t>
      </w:r>
      <w:r w:rsidR="00F0424F" w:rsidRPr="00F0424F">
        <w:t xml:space="preserve">. </w:t>
      </w:r>
      <w:r w:rsidRPr="00F0424F">
        <w:t>S</w:t>
      </w:r>
      <w:r w:rsidR="00F0424F" w:rsidRPr="00F0424F">
        <w:t xml:space="preserve">) </w:t>
      </w:r>
      <w:r w:rsidRPr="00F0424F">
        <w:t>материалы должны</w:t>
      </w:r>
      <w:r w:rsidR="00F0424F" w:rsidRPr="00F0424F">
        <w:t>:</w:t>
      </w:r>
    </w:p>
    <w:p w:rsidR="00F0424F" w:rsidRDefault="008C2CD2" w:rsidP="00F0424F">
      <w:r w:rsidRPr="00F0424F">
        <w:t>а</w:t>
      </w:r>
      <w:r w:rsidR="00F0424F" w:rsidRPr="00F0424F">
        <w:t xml:space="preserve">) </w:t>
      </w:r>
      <w:r w:rsidRPr="00F0424F">
        <w:t>находиться непосредственно возле точки продаж товара или на пути следования к нему</w:t>
      </w:r>
      <w:r w:rsidR="00F0424F" w:rsidRPr="00F0424F">
        <w:t>;</w:t>
      </w:r>
    </w:p>
    <w:p w:rsidR="00F0424F" w:rsidRDefault="008C2CD2" w:rsidP="00F0424F">
      <w:r w:rsidRPr="00F0424F">
        <w:t>б</w:t>
      </w:r>
      <w:r w:rsidR="00F0424F" w:rsidRPr="00F0424F">
        <w:t xml:space="preserve">) </w:t>
      </w:r>
      <w:r w:rsidRPr="00F0424F">
        <w:t>быть уместны и не вызывать недоумения или раздражения, быть хорошо видны потенциальному покупателю</w:t>
      </w:r>
      <w:r w:rsidR="00F0424F" w:rsidRPr="00F0424F">
        <w:t>;</w:t>
      </w:r>
    </w:p>
    <w:p w:rsidR="001E4315" w:rsidRDefault="008C2CD2" w:rsidP="00F0424F">
      <w:r w:rsidRPr="00F0424F">
        <w:t>г</w:t>
      </w:r>
      <w:r w:rsidR="00F0424F" w:rsidRPr="00F0424F">
        <w:t xml:space="preserve">) </w:t>
      </w:r>
      <w:r w:rsidRPr="00F0424F">
        <w:t>быть актуальными, так как материалы определенной рекламной кампании работают только ограниченное время</w:t>
      </w:r>
      <w:r w:rsidR="00F0424F" w:rsidRPr="00F0424F">
        <w:t>.</w:t>
      </w:r>
    </w:p>
    <w:p w:rsidR="00F0424F" w:rsidRDefault="001E4315" w:rsidP="001E4315">
      <w:pPr>
        <w:pStyle w:val="2"/>
      </w:pPr>
      <w:r>
        <w:br w:type="page"/>
      </w:r>
      <w:bookmarkStart w:id="7" w:name="_Toc253925312"/>
      <w:r w:rsidR="00F0424F">
        <w:t xml:space="preserve">3.5 </w:t>
      </w:r>
      <w:r w:rsidR="008C2CD2" w:rsidRPr="00F0424F">
        <w:t>Цветовая блокировка</w:t>
      </w:r>
      <w:r w:rsidR="00F0424F">
        <w:t xml:space="preserve"> (</w:t>
      </w:r>
      <w:r w:rsidR="008C2CD2" w:rsidRPr="00F0424F">
        <w:t>colour blocking</w:t>
      </w:r>
      <w:r w:rsidR="00F0424F" w:rsidRPr="00F0424F">
        <w:t>)</w:t>
      </w:r>
      <w:bookmarkEnd w:id="7"/>
    </w:p>
    <w:p w:rsidR="001E4315" w:rsidRDefault="001E4315" w:rsidP="00F0424F"/>
    <w:p w:rsidR="00F0424F" w:rsidRDefault="008C2CD2" w:rsidP="00F0424F">
      <w:r w:rsidRPr="00F0424F">
        <w:t>В среднем посетитель супермаркета пробегает взглядом по полкам товаров со скоростью 1,2 м/с с расстояния 2,5 метра</w:t>
      </w:r>
      <w:r w:rsidR="00F0424F" w:rsidRPr="00F0424F">
        <w:t xml:space="preserve">. </w:t>
      </w:r>
      <w:r w:rsidRPr="00F0424F">
        <w:t>Чтобы выделить нужную упаковку среди сотен других, продавцы и дизайнеры иногда используют цветовую блокировку</w:t>
      </w:r>
      <w:r w:rsidR="00F0424F" w:rsidRPr="00F0424F">
        <w:t xml:space="preserve">. </w:t>
      </w:r>
      <w:r w:rsidRPr="00F0424F">
        <w:t>Суть ее в том, что товары с упаковкой одного цвета на полке расставляют вместе</w:t>
      </w:r>
      <w:r w:rsidR="00F0424F" w:rsidRPr="00F0424F">
        <w:t xml:space="preserve">. </w:t>
      </w:r>
      <w:r w:rsidRPr="00F0424F">
        <w:t>В результате создается одноцветный блок товаров</w:t>
      </w:r>
      <w:r w:rsidR="00F0424F" w:rsidRPr="00F0424F">
        <w:t xml:space="preserve">. </w:t>
      </w:r>
      <w:r w:rsidRPr="00F0424F">
        <w:t>В то же время блоки, сочетающие различные цвета, могут рождать полезные для продажи ассоциации</w:t>
      </w:r>
      <w:r w:rsidR="00F0424F" w:rsidRPr="00F0424F">
        <w:t xml:space="preserve">. </w:t>
      </w:r>
      <w:r w:rsidRPr="00F0424F">
        <w:t>Например, блоки белого, зеленого и синего цветов могут вызвать ассоциацию с расслабляющим и освежающим прибоем</w:t>
      </w:r>
      <w:r w:rsidR="00F0424F" w:rsidRPr="00F0424F">
        <w:t xml:space="preserve">. </w:t>
      </w:r>
      <w:r w:rsidRPr="00F0424F">
        <w:t>Такое сочетание хорошо использовать в отделе, где продаются гели для душа и другие моющие средства</w:t>
      </w:r>
      <w:r w:rsidR="00F0424F" w:rsidRPr="00F0424F">
        <w:t>.</w:t>
      </w:r>
    </w:p>
    <w:p w:rsidR="00F0424F" w:rsidRDefault="008C2CD2" w:rsidP="00F0424F">
      <w:r w:rsidRPr="00F0424F">
        <w:t>Обратным способом привлечения может служить контраст</w:t>
      </w:r>
      <w:r w:rsidR="00F0424F" w:rsidRPr="00F0424F">
        <w:t xml:space="preserve"> - </w:t>
      </w:r>
      <w:r w:rsidRPr="00F0424F">
        <w:t>не только цветовой, но и по форме</w:t>
      </w:r>
      <w:r w:rsidR="00F0424F" w:rsidRPr="00F0424F">
        <w:t xml:space="preserve">. </w:t>
      </w:r>
      <w:r w:rsidRPr="00F0424F">
        <w:t>Например, привычный товар</w:t>
      </w:r>
      <w:r w:rsidR="00F0424F" w:rsidRPr="00F0424F">
        <w:t xml:space="preserve"> - </w:t>
      </w:r>
      <w:r w:rsidRPr="00F0424F">
        <w:t>литровая пачка сока</w:t>
      </w:r>
      <w:r w:rsidR="00F0424F" w:rsidRPr="00F0424F">
        <w:t xml:space="preserve"> - </w:t>
      </w:r>
      <w:r w:rsidRPr="00F0424F">
        <w:t>на полке явно выделяется более узкой и вытянутой упаковкой</w:t>
      </w:r>
      <w:r w:rsidR="00F0424F" w:rsidRPr="00F0424F">
        <w:t>.</w:t>
      </w:r>
    </w:p>
    <w:p w:rsidR="001E4315" w:rsidRDefault="001E4315" w:rsidP="00F0424F"/>
    <w:p w:rsidR="008C2CD2" w:rsidRPr="00F0424F" w:rsidRDefault="00F0424F" w:rsidP="001E4315">
      <w:pPr>
        <w:pStyle w:val="2"/>
      </w:pPr>
      <w:bookmarkStart w:id="8" w:name="_Toc253925313"/>
      <w:r>
        <w:t>3.6</w:t>
      </w:r>
      <w:r w:rsidRPr="00F0424F">
        <w:t xml:space="preserve"> </w:t>
      </w:r>
      <w:r w:rsidR="008C2CD2" w:rsidRPr="00F0424F">
        <w:t>Комплексные меры</w:t>
      </w:r>
      <w:bookmarkEnd w:id="8"/>
    </w:p>
    <w:p w:rsidR="001E4315" w:rsidRDefault="001E4315" w:rsidP="00F0424F"/>
    <w:p w:rsidR="00F0424F" w:rsidRDefault="008C2CD2" w:rsidP="00F0424F">
      <w:r w:rsidRPr="00F0424F">
        <w:t>Во многих супермаркетах существует система рекламного оповещения потребителей через показ рекламных роликов на большом видеоэкране</w:t>
      </w:r>
      <w:r w:rsidR="00F0424F" w:rsidRPr="00F0424F">
        <w:t xml:space="preserve">. </w:t>
      </w:r>
      <w:r w:rsidRPr="00F0424F">
        <w:t>Такая система используется на протяжении многих лет</w:t>
      </w:r>
      <w:r w:rsidR="00F0424F" w:rsidRPr="00F0424F">
        <w:t xml:space="preserve">. </w:t>
      </w:r>
      <w:r w:rsidRPr="00F0424F">
        <w:t>Единственная проблема с высокотехничными инструментами заключается в том, что покупатель концентрирует свое внимание на них самих, вместо того, чтобы думать о покупке</w:t>
      </w:r>
      <w:r w:rsidR="00F0424F" w:rsidRPr="00F0424F">
        <w:t xml:space="preserve">. </w:t>
      </w:r>
      <w:r w:rsidRPr="00F0424F">
        <w:t>С другой стороны, эта система позволяет привлечь покупателя к конкретной продукции, которая, в противном случае, осталась бы незамеченной среди нескольких тысяч других в супермаркете</w:t>
      </w:r>
      <w:r w:rsidR="00F0424F" w:rsidRPr="00F0424F">
        <w:t>.</w:t>
      </w:r>
    </w:p>
    <w:p w:rsidR="00F0424F" w:rsidRDefault="008C2CD2" w:rsidP="00F0424F">
      <w:r w:rsidRPr="00F0424F">
        <w:t>Широко распространено использование звуковых эффектов</w:t>
      </w:r>
      <w:r w:rsidR="00F0424F" w:rsidRPr="00F0424F">
        <w:t xml:space="preserve">. </w:t>
      </w:r>
      <w:r w:rsidRPr="00F0424F">
        <w:t>Причем, оно не ограничивается только передачей устных объявлений</w:t>
      </w:r>
      <w:r w:rsidR="00F0424F" w:rsidRPr="00F0424F">
        <w:t xml:space="preserve">. </w:t>
      </w:r>
      <w:r w:rsidRPr="00F0424F">
        <w:t>Звуковые эффекты могут создавать в разных отделах магазина соответствующую атмосферу</w:t>
      </w:r>
      <w:r w:rsidR="00F0424F">
        <w:t xml:space="preserve"> (</w:t>
      </w:r>
      <w:r w:rsidRPr="00F0424F">
        <w:t>к примеру, динамичная музыка в спортивном отделе и громкие звуки из видео-стен</w:t>
      </w:r>
      <w:r w:rsidR="00F0424F" w:rsidRPr="00F0424F">
        <w:t xml:space="preserve">) </w:t>
      </w:r>
      <w:r w:rsidRPr="00F0424F">
        <w:t>либо соответствующий настрой</w:t>
      </w:r>
      <w:r w:rsidR="00F0424F">
        <w:t xml:space="preserve"> (</w:t>
      </w:r>
      <w:r w:rsidRPr="00F0424F">
        <w:t>заставляющий, скажем, покупателя двигаться быстрее или, напротив, расслабляющий</w:t>
      </w:r>
      <w:r w:rsidR="00F0424F" w:rsidRPr="00F0424F">
        <w:t>).</w:t>
      </w:r>
    </w:p>
    <w:p w:rsidR="00F0424F" w:rsidRDefault="008C2CD2" w:rsidP="00F0424F">
      <w:r w:rsidRPr="00F0424F">
        <w:t>Чтобы изменить настроение покупателя и спровоцировать его на покупки, часто используют внутри магазина различные запахи</w:t>
      </w:r>
      <w:r w:rsidR="00F0424F" w:rsidRPr="00F0424F">
        <w:t xml:space="preserve">. </w:t>
      </w:r>
      <w:r w:rsidRPr="00F0424F">
        <w:t>Научный Центр Химии Monell в Филадельфии запустил свои пилотные проекты, цель которых</w:t>
      </w:r>
      <w:r w:rsidR="00F0424F" w:rsidRPr="00F0424F">
        <w:t xml:space="preserve"> - </w:t>
      </w:r>
      <w:r w:rsidRPr="00F0424F">
        <w:t>изучить влияние тех или иных запахов на покупателей</w:t>
      </w:r>
      <w:r w:rsidR="00F0424F" w:rsidRPr="00F0424F">
        <w:t xml:space="preserve">. </w:t>
      </w:r>
      <w:r w:rsidRPr="00F0424F">
        <w:t>Например, известный, в данном случае цветочно-фруктовый, запах заставлял случайных посетителей ювелирного магазина задерживаться там дольше</w:t>
      </w:r>
      <w:r w:rsidR="00F0424F" w:rsidRPr="00F0424F">
        <w:t xml:space="preserve">. </w:t>
      </w:r>
      <w:r w:rsidRPr="00F0424F">
        <w:t>А очень низкий уровень некоторых запахов мог изменить индивидуальный ход мыслей и настроение</w:t>
      </w:r>
      <w:r w:rsidR="00F0424F">
        <w:t xml:space="preserve"> (</w:t>
      </w:r>
      <w:r w:rsidRPr="00F0424F">
        <w:t>например, расслабленное и доверительное</w:t>
      </w:r>
      <w:r w:rsidR="00F0424F" w:rsidRPr="00F0424F">
        <w:t xml:space="preserve">). </w:t>
      </w:r>
      <w:r w:rsidRPr="00F0424F">
        <w:t>В Великобритании отдельные продавцы товаров для дома используют запах булочной/кафе, чтобы побудить клиентов войти в магазин и купить товары, ничего общего с едой не имеющие</w:t>
      </w:r>
      <w:r w:rsidR="00F0424F" w:rsidRPr="00F0424F">
        <w:t xml:space="preserve">: </w:t>
      </w:r>
      <w:r w:rsidRPr="00F0424F">
        <w:t xml:space="preserve">одежду, осветительную аппаратуру и </w:t>
      </w:r>
      <w:r w:rsidR="00F0424F">
        <w:t>т.д.</w:t>
      </w:r>
    </w:p>
    <w:p w:rsidR="00F0424F" w:rsidRDefault="008C2CD2" w:rsidP="00F0424F">
      <w:r w:rsidRPr="00F0424F">
        <w:t>Для многих родителей поход в магазин вместе с детьми сущая мука</w:t>
      </w:r>
      <w:r w:rsidR="00F0424F" w:rsidRPr="00F0424F">
        <w:t xml:space="preserve">. </w:t>
      </w:r>
      <w:r w:rsidRPr="00F0424F">
        <w:t>Дети все время чего-то хотят и просят</w:t>
      </w:r>
      <w:r w:rsidR="00F0424F" w:rsidRPr="00F0424F">
        <w:t xml:space="preserve">. </w:t>
      </w:r>
      <w:r w:rsidRPr="00F0424F">
        <w:t>Некоторые магазины предлагают следующую услугу</w:t>
      </w:r>
      <w:r w:rsidR="00F0424F" w:rsidRPr="00F0424F">
        <w:t xml:space="preserve">. </w:t>
      </w:r>
      <w:r w:rsidRPr="00F0424F">
        <w:t>Ребенку при входе даются пачки йогурта</w:t>
      </w:r>
      <w:r w:rsidR="00F0424F" w:rsidRPr="00F0424F">
        <w:t xml:space="preserve">. </w:t>
      </w:r>
      <w:r w:rsidRPr="00F0424F">
        <w:t>Малыш, поглощенный едой, менее капризен</w:t>
      </w:r>
      <w:r w:rsidR="00F0424F" w:rsidRPr="00F0424F">
        <w:t xml:space="preserve">. </w:t>
      </w:r>
      <w:r w:rsidRPr="00F0424F">
        <w:t>А потом на выходе родители оплачивают эти йогурты, предъявляя пустые упаковки</w:t>
      </w:r>
      <w:r w:rsidR="00F0424F" w:rsidRPr="00F0424F">
        <w:t xml:space="preserve">. </w:t>
      </w:r>
      <w:r w:rsidRPr="00F0424F">
        <w:t>Товары для детей не рекомендуется ставить слишком высоко, вне поля зрения ребенка</w:t>
      </w:r>
      <w:r w:rsidR="00F0424F" w:rsidRPr="00F0424F">
        <w:t xml:space="preserve">. </w:t>
      </w:r>
      <w:r w:rsidRPr="00F0424F">
        <w:t>Он должен увидеть и захотеть</w:t>
      </w:r>
      <w:r w:rsidR="00F0424F" w:rsidRPr="00F0424F">
        <w:t xml:space="preserve">. </w:t>
      </w:r>
      <w:r w:rsidRPr="00F0424F">
        <w:t>Еще лучше, если ребенок потрогает игрушку</w:t>
      </w:r>
      <w:r w:rsidR="00F0424F" w:rsidRPr="00F0424F">
        <w:t xml:space="preserve">. </w:t>
      </w:r>
      <w:r w:rsidRPr="00F0424F">
        <w:t>Прикосновение есть древнейшая и одна из первых форм заявления права на собственность</w:t>
      </w:r>
      <w:r w:rsidR="00F0424F" w:rsidRPr="00F0424F">
        <w:t xml:space="preserve">. </w:t>
      </w:r>
      <w:r w:rsidRPr="00F0424F">
        <w:t>Оно лишь укрепит желание обладать именно этой игрушкой, и ребенок попросит купить ему ее</w:t>
      </w:r>
      <w:r w:rsidR="00F0424F" w:rsidRPr="00F0424F">
        <w:t>.</w:t>
      </w:r>
    </w:p>
    <w:p w:rsidR="00F0424F" w:rsidRDefault="008C2CD2" w:rsidP="00F0424F">
      <w:r w:rsidRPr="00F0424F">
        <w:t>При размещении товара в торговом зале используются различные психологические и эмоциональные эффекты, такие как</w:t>
      </w:r>
      <w:r w:rsidR="00F0424F" w:rsidRPr="00F0424F">
        <w:t>:</w:t>
      </w:r>
    </w:p>
    <w:p w:rsidR="00F0424F" w:rsidRDefault="008C2CD2" w:rsidP="00F0424F">
      <w:r w:rsidRPr="00F0424F">
        <w:t>эффект от использования различных цветов</w:t>
      </w:r>
      <w:r w:rsidR="00F0424F" w:rsidRPr="00F0424F">
        <w:t>.</w:t>
      </w:r>
    </w:p>
    <w:p w:rsidR="00F0424F" w:rsidRDefault="008C2CD2" w:rsidP="00F0424F">
      <w:r w:rsidRPr="00F0424F">
        <w:t>Используя определенные цвета для создания необходимых эффектов, можно существенно увеличить продажи</w:t>
      </w:r>
      <w:r w:rsidR="00F0424F" w:rsidRPr="00F0424F">
        <w:t xml:space="preserve">. </w:t>
      </w:r>
      <w:r w:rsidRPr="00F0424F">
        <w:t>Цвета могут использоваться для создания акцентов</w:t>
      </w:r>
      <w:r w:rsidR="00F0424F" w:rsidRPr="00F0424F">
        <w:t xml:space="preserve">. </w:t>
      </w:r>
      <w:r w:rsidRPr="00F0424F">
        <w:t>Например, голубой цвет символизирует спокойствие и релаксацию</w:t>
      </w:r>
      <w:r w:rsidR="00F0424F" w:rsidRPr="00F0424F">
        <w:t xml:space="preserve">. </w:t>
      </w:r>
      <w:r w:rsidRPr="00F0424F">
        <w:t>Белый цвет</w:t>
      </w:r>
      <w:r w:rsidR="00F0424F" w:rsidRPr="00F0424F">
        <w:t xml:space="preserve"> - </w:t>
      </w:r>
      <w:r w:rsidRPr="00F0424F">
        <w:t>ощущение чистоты, ясности и новых начинаний</w:t>
      </w:r>
      <w:r w:rsidR="00F0424F" w:rsidRPr="00F0424F">
        <w:t xml:space="preserve">. </w:t>
      </w:r>
      <w:r w:rsidRPr="00F0424F">
        <w:t>Красный цвет</w:t>
      </w:r>
      <w:r w:rsidR="00F0424F" w:rsidRPr="00F0424F">
        <w:t xml:space="preserve"> - </w:t>
      </w:r>
      <w:r w:rsidRPr="00F0424F">
        <w:t>побуждение, ускорение</w:t>
      </w:r>
      <w:r w:rsidR="00F0424F" w:rsidRPr="00F0424F">
        <w:t xml:space="preserve">. </w:t>
      </w:r>
      <w:r w:rsidRPr="00F0424F">
        <w:t xml:space="preserve">Желтый цвет </w:t>
      </w:r>
      <w:r w:rsidR="00F0424F">
        <w:t>-</w:t>
      </w:r>
      <w:r w:rsidRPr="00F0424F">
        <w:t xml:space="preserve"> стимулирование</w:t>
      </w:r>
      <w:r w:rsidR="00F0424F" w:rsidRPr="00F0424F">
        <w:t>.</w:t>
      </w:r>
    </w:p>
    <w:p w:rsidR="00F0424F" w:rsidRDefault="008C2CD2" w:rsidP="00F0424F">
      <w:r w:rsidRPr="00F0424F">
        <w:t>эффект, оказываемый освещением</w:t>
      </w:r>
      <w:r w:rsidR="00F0424F" w:rsidRPr="00F0424F">
        <w:t>.</w:t>
      </w:r>
    </w:p>
    <w:p w:rsidR="00F0424F" w:rsidRDefault="008C2CD2" w:rsidP="00F0424F">
      <w:r w:rsidRPr="00F0424F">
        <w:t>Выигрышные черты товара может подчеркнуть и правильно подобранное освещение</w:t>
      </w:r>
      <w:r w:rsidR="00F0424F" w:rsidRPr="00F0424F">
        <w:t xml:space="preserve">. </w:t>
      </w:r>
      <w:r w:rsidRPr="00F0424F">
        <w:t>Освещение подчеркивает разнообразие и качество представленной продукции, а также делает ее обозримой</w:t>
      </w:r>
      <w:r w:rsidR="00F0424F" w:rsidRPr="00F0424F">
        <w:t xml:space="preserve">. </w:t>
      </w:r>
      <w:r w:rsidRPr="00F0424F">
        <w:t>Торговое оборудование должно быть освещено таким образом, чтобы вся основная продукция и информация о ней была четко и ясно видна</w:t>
      </w:r>
      <w:r w:rsidR="00F0424F" w:rsidRPr="00F0424F">
        <w:t xml:space="preserve">. </w:t>
      </w:r>
      <w:r w:rsidRPr="00F0424F">
        <w:t>В тоже время необходимо постараться избежать вертикального, яркого освещения продукции, резких теней, но также и отсутствия теней</w:t>
      </w:r>
      <w:r w:rsidR="00F0424F" w:rsidRPr="00F0424F">
        <w:t>;</w:t>
      </w:r>
    </w:p>
    <w:p w:rsidR="00F0424F" w:rsidRDefault="008C2CD2" w:rsidP="00F0424F">
      <w:r w:rsidRPr="00F0424F">
        <w:t>Товары-новинки и дорогая продукция могут быть представлены с помощью направленного на них освещения для того, чтобы выделить ее значимость</w:t>
      </w:r>
      <w:r w:rsidR="00F0424F" w:rsidRPr="00F0424F">
        <w:t xml:space="preserve">. </w:t>
      </w:r>
      <w:r w:rsidRPr="00F0424F">
        <w:t>Общая освещенность также влияет на реакцию покупателя</w:t>
      </w:r>
      <w:r w:rsidR="00F0424F" w:rsidRPr="00F0424F">
        <w:t xml:space="preserve">. </w:t>
      </w:r>
      <w:r w:rsidRPr="00F0424F">
        <w:t>К примеру, в помещении с неярким светом он чувствует себя более расслаблено</w:t>
      </w:r>
      <w:r w:rsidR="00F0424F" w:rsidRPr="00F0424F">
        <w:t xml:space="preserve">. </w:t>
      </w:r>
      <w:r w:rsidRPr="00F0424F">
        <w:t>В то же время человек стремится выйти из менее освещенного участка в более освещенный, поэтому приглушенный свет, который может быть хорош в антикварной лавке, не может использоваться в супермаркете</w:t>
      </w:r>
      <w:r w:rsidR="00F0424F" w:rsidRPr="00F0424F">
        <w:t>.</w:t>
      </w:r>
    </w:p>
    <w:p w:rsidR="00F0424F" w:rsidRDefault="008C2CD2" w:rsidP="00F0424F">
      <w:r w:rsidRPr="00F0424F">
        <w:t>Хороший способ привлечь дополнительных клиентов</w:t>
      </w:r>
      <w:r w:rsidR="00F0424F" w:rsidRPr="00F0424F">
        <w:t xml:space="preserve"> - </w:t>
      </w:r>
      <w:r w:rsidRPr="00F0424F">
        <w:rPr>
          <w:i/>
          <w:iCs/>
        </w:rPr>
        <w:t>продажа товаров через торговые автоматы</w:t>
      </w:r>
      <w:r w:rsidR="00F0424F" w:rsidRPr="00F0424F">
        <w:rPr>
          <w:i/>
          <w:iCs/>
        </w:rPr>
        <w:t xml:space="preserve">. </w:t>
      </w:r>
      <w:r w:rsidRPr="00F0424F">
        <w:t>Есть ряд товаров, которые очень удобно приобретать именно таким способом, например, сигареты и напитки</w:t>
      </w:r>
      <w:r w:rsidR="00F0424F" w:rsidRPr="00F0424F">
        <w:t xml:space="preserve">. </w:t>
      </w:r>
      <w:r w:rsidRPr="00F0424F">
        <w:t>Или же товары, относящиеся к интимной сфере, например, противозачаточные средства, которые люди обычно стесняются покупать у реальных продавцов</w:t>
      </w:r>
      <w:r w:rsidR="00F0424F" w:rsidRPr="00F0424F">
        <w:t>.</w:t>
      </w:r>
    </w:p>
    <w:p w:rsidR="00F0424F" w:rsidRDefault="008C2CD2" w:rsidP="00F0424F">
      <w:r w:rsidRPr="00F0424F">
        <w:t>Давно известный способ склонить к покупке</w:t>
      </w:r>
      <w:r w:rsidR="00F0424F" w:rsidRPr="00F0424F">
        <w:t xml:space="preserve"> - </w:t>
      </w:r>
      <w:r w:rsidRPr="00F0424F">
        <w:rPr>
          <w:i/>
          <w:iCs/>
        </w:rPr>
        <w:t>демонстрация свойств товара на глазах у потребителя</w:t>
      </w:r>
      <w:r w:rsidR="00F0424F" w:rsidRPr="00F0424F">
        <w:t xml:space="preserve">. </w:t>
      </w:r>
      <w:r w:rsidRPr="00F0424F">
        <w:t>Например, специальный автомат для растягивания ткани продемонстрирует, насколько прочна эта джинсовая ткань</w:t>
      </w:r>
      <w:r w:rsidR="00F0424F" w:rsidRPr="00F0424F">
        <w:t xml:space="preserve">. </w:t>
      </w:r>
      <w:r w:rsidRPr="00F0424F">
        <w:t>Или прочность обуви, над которой измывается бесчувственная машина, то, сгибая ее, то, опуская под воду</w:t>
      </w:r>
      <w:r w:rsidR="00F0424F" w:rsidRPr="00F0424F">
        <w:t>.</w:t>
      </w:r>
    </w:p>
    <w:p w:rsidR="00F0424F" w:rsidRDefault="008C2CD2" w:rsidP="00F0424F">
      <w:r w:rsidRPr="00F0424F">
        <w:t>Интересно, что инструменты мерчендайзинга одинаковы для разных стран</w:t>
      </w:r>
      <w:r w:rsidR="00F0424F" w:rsidRPr="00F0424F">
        <w:t xml:space="preserve">. </w:t>
      </w:r>
      <w:r w:rsidRPr="00F0424F">
        <w:t>Но в каждой из них свои комбинации и способы их использования, подобно тому, как в живописи одними и теми же кистями и красками создаются картины, несущие на себе национальный отпечаток</w:t>
      </w:r>
      <w:r w:rsidR="00F0424F" w:rsidRPr="00F0424F">
        <w:t>.</w:t>
      </w:r>
    </w:p>
    <w:p w:rsidR="00F0424F" w:rsidRPr="001E4315" w:rsidRDefault="008C2CD2" w:rsidP="001E4315">
      <w:r w:rsidRPr="00F0424F">
        <w:t>Принимая во внимание вышеупомянутое, стоит всегда помнить, что все перечисленные правила являются лишь отправной точкой или основой мерчендайзинга</w:t>
      </w:r>
      <w:r w:rsidR="00F0424F" w:rsidRPr="00F0424F">
        <w:t xml:space="preserve">. </w:t>
      </w:r>
      <w:r w:rsidRPr="00F0424F">
        <w:t xml:space="preserve">Так или иначе, они могут варьироваться в зависимости от типа розничной точки, методов обслуживания, расположения, торговой площади и </w:t>
      </w:r>
      <w:r w:rsidR="00F0424F">
        <w:t>т.д.</w:t>
      </w:r>
    </w:p>
    <w:p w:rsidR="00534BE3" w:rsidRPr="00F0424F" w:rsidRDefault="001E4315" w:rsidP="001E4315">
      <w:pPr>
        <w:pStyle w:val="2"/>
      </w:pPr>
      <w:r>
        <w:br w:type="page"/>
      </w:r>
      <w:bookmarkStart w:id="9" w:name="_Toc253925314"/>
      <w:r w:rsidR="00534BE3" w:rsidRPr="00F0424F">
        <w:t>4</w:t>
      </w:r>
      <w:r w:rsidR="00F0424F" w:rsidRPr="00F0424F">
        <w:t xml:space="preserve">. </w:t>
      </w:r>
      <w:r w:rsidR="00534BE3" w:rsidRPr="00F0424F">
        <w:t>Система оценки мерчендайзинговой деятельности</w:t>
      </w:r>
      <w:bookmarkEnd w:id="9"/>
    </w:p>
    <w:p w:rsidR="001E4315" w:rsidRDefault="001E4315" w:rsidP="00F0424F"/>
    <w:p w:rsidR="00F0424F" w:rsidRDefault="00534BE3" w:rsidP="00F0424F">
      <w:r w:rsidRPr="00F0424F">
        <w:t>Известно, что залогом успешной работы любой системы в компании является эффективная оценка этой работы и постоянный контроль</w:t>
      </w:r>
      <w:r w:rsidR="00F0424F" w:rsidRPr="00F0424F">
        <w:t xml:space="preserve">. </w:t>
      </w:r>
      <w:r w:rsidRPr="00F0424F">
        <w:t>Отсутствие контроля и прозрачной системы оценки через некоторый промежуток времени приводит к тому, что система начинает сама</w:t>
      </w:r>
      <w:r w:rsidR="00F0424F">
        <w:t xml:space="preserve"> "</w:t>
      </w:r>
      <w:r w:rsidRPr="00F0424F">
        <w:t>выбирать</w:t>
      </w:r>
      <w:r w:rsidR="00F0424F">
        <w:t xml:space="preserve">" </w:t>
      </w:r>
      <w:r w:rsidR="00F0424F" w:rsidRPr="00F0424F">
        <w:t xml:space="preserve">- </w:t>
      </w:r>
      <w:r w:rsidRPr="00F0424F">
        <w:t>работать ей или нет</w:t>
      </w:r>
      <w:r w:rsidR="00F0424F" w:rsidRPr="00F0424F">
        <w:t xml:space="preserve">. </w:t>
      </w:r>
      <w:r w:rsidRPr="00F0424F">
        <w:t>Чаще всего в таких случаях падает эффективность</w:t>
      </w:r>
      <w:r w:rsidR="00F0424F" w:rsidRPr="00F0424F">
        <w:t>.</w:t>
      </w:r>
    </w:p>
    <w:p w:rsidR="00F0424F" w:rsidRDefault="00534BE3" w:rsidP="00F0424F">
      <w:r w:rsidRPr="00F0424F">
        <w:t>Система мерчендайзинга не является исключением</w:t>
      </w:r>
      <w:r w:rsidR="00F0424F" w:rsidRPr="00F0424F">
        <w:t xml:space="preserve">. </w:t>
      </w:r>
      <w:r w:rsidRPr="00F0424F">
        <w:t>Предположим, что некий производитель товаров включил инструмент мерчендайзинга в свой marketing-mix</w:t>
      </w:r>
      <w:r w:rsidR="00F0424F" w:rsidRPr="00F0424F">
        <w:t xml:space="preserve">. </w:t>
      </w:r>
      <w:r w:rsidRPr="00F0424F">
        <w:t>В соответствии с генеральной маркетинговой политикой компании, позиционированием ее брендов и поставленными стратегическими и тактическими целями были поставлены задачи по ассортименту, расположению и представлению продукции компании в торговых точках</w:t>
      </w:r>
      <w:r w:rsidR="00F0424F" w:rsidRPr="00F0424F">
        <w:t xml:space="preserve"> - </w:t>
      </w:r>
      <w:r w:rsidRPr="00F0424F">
        <w:t>иными словами, разработана концепция мерчендайзинга</w:t>
      </w:r>
      <w:r w:rsidR="00F0424F" w:rsidRPr="00F0424F">
        <w:t xml:space="preserve">. </w:t>
      </w:r>
      <w:r w:rsidRPr="00F0424F">
        <w:t>Были созданы необходимые POSM</w:t>
      </w:r>
      <w:r w:rsidR="00F0424F" w:rsidRPr="00F0424F">
        <w:t xml:space="preserve"> - </w:t>
      </w:r>
      <w:r w:rsidRPr="00F0424F">
        <w:t>рекламные материалы для мест продажи</w:t>
      </w:r>
      <w:r w:rsidR="00F0424F" w:rsidRPr="00F0424F">
        <w:t xml:space="preserve">. </w:t>
      </w:r>
      <w:r w:rsidRPr="00F0424F">
        <w:t>Торговые представители или вновь нанятая команда мерчендайзеров были обучены внедрить данную концепцию в торговых точках</w:t>
      </w:r>
      <w:r w:rsidR="00F0424F" w:rsidRPr="00F0424F">
        <w:t xml:space="preserve">. </w:t>
      </w:r>
      <w:r w:rsidRPr="00F0424F">
        <w:t>И в этот момент перед руководителем службы сбыта или начальником отдела маркетинга встает вопрос</w:t>
      </w:r>
      <w:r w:rsidR="00F0424F" w:rsidRPr="00F0424F">
        <w:t xml:space="preserve">: </w:t>
      </w:r>
      <w:r w:rsidRPr="00F0424F">
        <w:t>а по какому принципу оплачивать эти новые функции</w:t>
      </w:r>
      <w:r w:rsidR="00F0424F" w:rsidRPr="00F0424F">
        <w:t xml:space="preserve">? </w:t>
      </w:r>
      <w:r w:rsidRPr="00F0424F">
        <w:t>Как определить, кто из мерчендайзеров добросовестно выполняет поставленные задачи, а кто не может справиться с ними</w:t>
      </w:r>
      <w:r w:rsidR="00F0424F" w:rsidRPr="00F0424F">
        <w:t>?</w:t>
      </w:r>
    </w:p>
    <w:p w:rsidR="00F0424F" w:rsidRDefault="00534BE3" w:rsidP="00F0424F">
      <w:r w:rsidRPr="00F0424F">
        <w:t>Вот в этот момент и возникает необходимость в формировании некоторой системы оценки работы соответствующих сотрудников</w:t>
      </w:r>
      <w:r w:rsidR="00F0424F" w:rsidRPr="00F0424F">
        <w:t xml:space="preserve">. </w:t>
      </w:r>
      <w:r w:rsidRPr="00F0424F">
        <w:t>Существует два подхода, которые чаще всего выбирают в качестве инструмента оценки мерчендайзинговой активности</w:t>
      </w:r>
      <w:r w:rsidR="00F0424F" w:rsidRPr="00F0424F">
        <w:t>:</w:t>
      </w:r>
    </w:p>
    <w:p w:rsidR="00F0424F" w:rsidRDefault="00534BE3" w:rsidP="00F0424F">
      <w:r w:rsidRPr="00F0424F">
        <w:rPr>
          <w:i/>
          <w:iCs/>
        </w:rPr>
        <w:t>1</w:t>
      </w:r>
      <w:r w:rsidR="00F0424F" w:rsidRPr="00F0424F">
        <w:rPr>
          <w:i/>
          <w:iCs/>
        </w:rPr>
        <w:t xml:space="preserve">. </w:t>
      </w:r>
      <w:r w:rsidRPr="00F0424F">
        <w:rPr>
          <w:i/>
          <w:iCs/>
        </w:rPr>
        <w:t>Продажи</w:t>
      </w:r>
      <w:r w:rsidR="00F0424F" w:rsidRPr="00F0424F">
        <w:rPr>
          <w:i/>
          <w:iCs/>
        </w:rPr>
        <w:t xml:space="preserve">. </w:t>
      </w:r>
      <w:r w:rsidRPr="00F0424F">
        <w:t>Если функция мерчендайзинга вменяется торговым представителям, то обычно это не подразумевает особых изменений в системе компенсаций</w:t>
      </w:r>
      <w:r w:rsidR="00F0424F" w:rsidRPr="00F0424F">
        <w:t xml:space="preserve">. </w:t>
      </w:r>
      <w:r w:rsidRPr="00F0424F">
        <w:t>Традиционно торговые представители получают некий процент от продаж</w:t>
      </w:r>
      <w:r w:rsidR="00F0424F" w:rsidRPr="00F0424F">
        <w:t xml:space="preserve">. </w:t>
      </w:r>
      <w:r w:rsidRPr="00F0424F">
        <w:t>Впрочем, в некоторых компаниях все же повышают фиксированную часть компенсации торгового представителя, но это скорее символический жест, который слабо связан с оценкой выполнения конкретных задач</w:t>
      </w:r>
      <w:r w:rsidR="00F0424F" w:rsidRPr="00F0424F">
        <w:t>.</w:t>
      </w:r>
    </w:p>
    <w:p w:rsidR="00F0424F" w:rsidRDefault="00534BE3" w:rsidP="00F0424F">
      <w:r w:rsidRPr="00F0424F">
        <w:t>Данная система оценки имеет существенный плюс</w:t>
      </w:r>
      <w:r w:rsidR="00F0424F" w:rsidRPr="00F0424F">
        <w:t xml:space="preserve"> - </w:t>
      </w:r>
      <w:r w:rsidRPr="00F0424F">
        <w:t>она не требует дополнительных затрат на сбор и анализ данных</w:t>
      </w:r>
      <w:r w:rsidR="00F0424F" w:rsidRPr="00F0424F">
        <w:t xml:space="preserve">. </w:t>
      </w:r>
      <w:r w:rsidRPr="00F0424F">
        <w:t>Однако при этом есть и минус</w:t>
      </w:r>
      <w:r w:rsidR="00F0424F" w:rsidRPr="00F0424F">
        <w:t xml:space="preserve"> - </w:t>
      </w:r>
      <w:r w:rsidRPr="00F0424F">
        <w:t>торговый представитель вправе выбрать</w:t>
      </w:r>
      <w:r w:rsidR="00F0424F" w:rsidRPr="00F0424F">
        <w:t xml:space="preserve"> - </w:t>
      </w:r>
      <w:r w:rsidRPr="00F0424F">
        <w:t>использовать инструменты мерчендайзинга или нет</w:t>
      </w:r>
      <w:r w:rsidR="00F0424F" w:rsidRPr="00F0424F">
        <w:t xml:space="preserve">. </w:t>
      </w:r>
      <w:r w:rsidRPr="00F0424F">
        <w:t>Кроме того, мерчендайзинг существенно повышает продажи после первых шагов</w:t>
      </w:r>
      <w:r w:rsidR="00F0424F" w:rsidRPr="00F0424F">
        <w:t xml:space="preserve">. </w:t>
      </w:r>
      <w:r w:rsidRPr="00F0424F">
        <w:t>В дальнейшем, он выполняет другие функции</w:t>
      </w:r>
      <w:r w:rsidR="00F0424F" w:rsidRPr="00F0424F">
        <w:t xml:space="preserve">: </w:t>
      </w:r>
      <w:r w:rsidRPr="00F0424F">
        <w:t xml:space="preserve">повышается узнаваемость марки, поддерживается полочное пространство, легко вводится товар-новинка и </w:t>
      </w:r>
      <w:r w:rsidR="00F0424F">
        <w:t>т.д.</w:t>
      </w:r>
    </w:p>
    <w:p w:rsidR="00F0424F" w:rsidRDefault="00534BE3" w:rsidP="00F0424F">
      <w:r w:rsidRPr="00F0424F">
        <w:rPr>
          <w:i/>
          <w:iCs/>
        </w:rPr>
        <w:t>2</w:t>
      </w:r>
      <w:r w:rsidR="00F0424F" w:rsidRPr="00F0424F">
        <w:rPr>
          <w:i/>
          <w:iCs/>
        </w:rPr>
        <w:t xml:space="preserve">. </w:t>
      </w:r>
      <w:r w:rsidRPr="00F0424F">
        <w:rPr>
          <w:i/>
          <w:iCs/>
        </w:rPr>
        <w:t>Субъективная оценка внедрения</w:t>
      </w:r>
      <w:r w:rsidR="00F0424F" w:rsidRPr="00F0424F">
        <w:rPr>
          <w:i/>
          <w:iCs/>
        </w:rPr>
        <w:t xml:space="preserve">. </w:t>
      </w:r>
      <w:r w:rsidRPr="00F0424F">
        <w:t>Если отдел мерчендайзинга существует сам по себе, то оценкой персонала чаще всего занимается супервайзер</w:t>
      </w:r>
      <w:r w:rsidR="00F0424F" w:rsidRPr="00F0424F">
        <w:t xml:space="preserve">. </w:t>
      </w:r>
      <w:r w:rsidRPr="00F0424F">
        <w:t>Оценку работы мерчендайзеров подчас невозможно привязать к продажам, поскольку у мерчендайзера нет в руках всех инструментов влияния на продажи</w:t>
      </w:r>
      <w:r w:rsidR="00F0424F">
        <w:t xml:space="preserve"> (</w:t>
      </w:r>
      <w:r w:rsidRPr="00F0424F">
        <w:t xml:space="preserve">формирование заказа, работа с дебиторской и кредиторской задолженностью и </w:t>
      </w:r>
      <w:r w:rsidR="00F0424F">
        <w:t>т.д.)</w:t>
      </w:r>
      <w:r w:rsidR="00F0424F" w:rsidRPr="00F0424F">
        <w:t xml:space="preserve">. </w:t>
      </w:r>
      <w:r w:rsidRPr="00F0424F">
        <w:t>В этом случае для оценки работы мерчендайзеров привлекается супервайзер</w:t>
      </w:r>
      <w:r w:rsidR="00F0424F">
        <w:t xml:space="preserve"> (</w:t>
      </w:r>
      <w:r w:rsidRPr="00F0424F">
        <w:t>старший группы</w:t>
      </w:r>
      <w:r w:rsidR="00F0424F" w:rsidRPr="00F0424F">
        <w:t xml:space="preserve">). </w:t>
      </w:r>
      <w:r w:rsidRPr="00F0424F">
        <w:t>Он оценивает некоторые из обслуживаемых торговых точек, совершает с мерчендайзером</w:t>
      </w:r>
      <w:r w:rsidR="00F0424F">
        <w:t xml:space="preserve"> "</w:t>
      </w:r>
      <w:r w:rsidRPr="00F0424F">
        <w:t>совместные визиты</w:t>
      </w:r>
      <w:r w:rsidR="00F0424F">
        <w:t xml:space="preserve">", </w:t>
      </w:r>
      <w:r w:rsidRPr="00F0424F">
        <w:t>беседует с администраторами магазинов и менеджером отдела продаж по данной территории</w:t>
      </w:r>
      <w:r w:rsidR="00F0424F" w:rsidRPr="00F0424F">
        <w:t xml:space="preserve">. </w:t>
      </w:r>
      <w:r w:rsidRPr="00F0424F">
        <w:t>В результате супервайзер составляет некое мнение о том, насколько хорошо или плохо мерчендайзер выполняет свою работу</w:t>
      </w:r>
      <w:r w:rsidR="00F0424F" w:rsidRPr="00F0424F">
        <w:t xml:space="preserve">. </w:t>
      </w:r>
      <w:r w:rsidRPr="00F0424F">
        <w:t>От этой оценки и зависит размер бонуса мерчендайзера</w:t>
      </w:r>
      <w:r w:rsidR="00F0424F" w:rsidRPr="00F0424F">
        <w:t>.</w:t>
      </w:r>
    </w:p>
    <w:p w:rsidR="00F0424F" w:rsidRDefault="00534BE3" w:rsidP="00F0424F">
      <w:r w:rsidRPr="00F0424F">
        <w:t>Опять же плюсом этой системы является ее дешевизна</w:t>
      </w:r>
      <w:r w:rsidR="00F0424F" w:rsidRPr="00F0424F">
        <w:t xml:space="preserve">. </w:t>
      </w:r>
      <w:r w:rsidRPr="00F0424F">
        <w:t>Супервайзеру не нужно доплачивать за контроль</w:t>
      </w:r>
      <w:r w:rsidR="00F0424F" w:rsidRPr="00F0424F">
        <w:t xml:space="preserve"> - </w:t>
      </w:r>
      <w:r w:rsidRPr="00F0424F">
        <w:t>это уже является его функцией</w:t>
      </w:r>
      <w:r w:rsidR="00F0424F" w:rsidRPr="00F0424F">
        <w:t xml:space="preserve">. </w:t>
      </w:r>
      <w:r w:rsidRPr="00F0424F">
        <w:t>Но при этом можно столкнуться с такими проблемами как конфликт мерчендайзера с его руководителем, поскольку система оценки непрозрачна</w:t>
      </w:r>
      <w:r w:rsidR="00F0424F" w:rsidRPr="00F0424F">
        <w:t xml:space="preserve">. </w:t>
      </w:r>
      <w:r w:rsidRPr="00F0424F">
        <w:t>И еще один минус</w:t>
      </w:r>
      <w:r w:rsidR="00F0424F" w:rsidRPr="00F0424F">
        <w:t xml:space="preserve">: </w:t>
      </w:r>
      <w:r w:rsidRPr="00F0424F">
        <w:t>на основании этих абсолютно субъективных оценок конкретных магазинов подчас делается вывод о работе всей системы</w:t>
      </w:r>
      <w:r w:rsidR="00F0424F" w:rsidRPr="00F0424F">
        <w:t>.</w:t>
      </w:r>
    </w:p>
    <w:p w:rsidR="00F0424F" w:rsidRDefault="00534BE3" w:rsidP="00F0424F">
      <w:r w:rsidRPr="00F0424F">
        <w:t>В общем и целом, построение системы оценки состоит из следующих шагов</w:t>
      </w:r>
      <w:r w:rsidR="00F0424F" w:rsidRPr="00F0424F">
        <w:t>:</w:t>
      </w:r>
    </w:p>
    <w:p w:rsidR="00F0424F" w:rsidRDefault="00534BE3" w:rsidP="00F0424F">
      <w:r w:rsidRPr="00F0424F">
        <w:t>1</w:t>
      </w:r>
      <w:r w:rsidR="00F0424F" w:rsidRPr="00F0424F">
        <w:t xml:space="preserve">. </w:t>
      </w:r>
      <w:r w:rsidRPr="00F0424F">
        <w:t>Четкая формулировка задач, стоящих перед отделом мерчендайзинга иди продаж</w:t>
      </w:r>
      <w:r w:rsidR="00F0424F" w:rsidRPr="00F0424F">
        <w:t xml:space="preserve">. </w:t>
      </w:r>
      <w:r w:rsidRPr="00F0424F">
        <w:t>Например, занять 40% полочного пространства, построить единый корпоративный блок на каждом месте продажи или обеспечить эксклюзивное использование холодильников</w:t>
      </w:r>
      <w:r w:rsidR="00F0424F" w:rsidRPr="00F0424F">
        <w:t xml:space="preserve">. </w:t>
      </w:r>
      <w:r w:rsidRPr="00F0424F">
        <w:t>В основу постановки задач обычно кладется концепция мерчендайзинга</w:t>
      </w:r>
      <w:r w:rsidR="00F0424F" w:rsidRPr="00F0424F">
        <w:t>.</w:t>
      </w:r>
    </w:p>
    <w:p w:rsidR="00F0424F" w:rsidRDefault="00534BE3" w:rsidP="00F0424F">
      <w:r w:rsidRPr="00F0424F">
        <w:t>2</w:t>
      </w:r>
      <w:r w:rsidR="00F0424F" w:rsidRPr="00F0424F">
        <w:t xml:space="preserve">. </w:t>
      </w:r>
      <w:r w:rsidRPr="00F0424F">
        <w:t>Определение набора показателей</w:t>
      </w:r>
      <w:r w:rsidR="00F0424F">
        <w:t xml:space="preserve"> (</w:t>
      </w:r>
      <w:r w:rsidRPr="00F0424F">
        <w:t>индикаторов</w:t>
      </w:r>
      <w:r w:rsidR="00F0424F" w:rsidRPr="00F0424F">
        <w:t>),</w:t>
      </w:r>
      <w:r w:rsidRPr="00F0424F">
        <w:t xml:space="preserve"> которые покажут выполнение той или иной задачи</w:t>
      </w:r>
      <w:r w:rsidR="00F0424F">
        <w:t xml:space="preserve"> (</w:t>
      </w:r>
      <w:r w:rsidRPr="00F0424F">
        <w:t xml:space="preserve">процент полочного пространства, количество проданных ассортиментных позиций, рейтинг выполнения правил расположения и </w:t>
      </w:r>
      <w:r w:rsidR="00F0424F">
        <w:t>т.д.)</w:t>
      </w:r>
      <w:r w:rsidR="00F0424F" w:rsidRPr="00F0424F">
        <w:t xml:space="preserve">. </w:t>
      </w:r>
      <w:r w:rsidRPr="00F0424F">
        <w:t>К примеру, задача по полочному пространству может быть сформулирована как</w:t>
      </w:r>
      <w:r w:rsidR="00F0424F">
        <w:t xml:space="preserve"> "</w:t>
      </w:r>
      <w:r w:rsidRPr="00F0424F">
        <w:t>40% на каждом месте продажи</w:t>
      </w:r>
      <w:r w:rsidR="00F0424F">
        <w:t xml:space="preserve">", </w:t>
      </w:r>
      <w:r w:rsidRPr="00F0424F">
        <w:t>а может быть дифференцирована по разным торговым каналам и даже по сетям магазинов</w:t>
      </w:r>
      <w:r w:rsidR="00F0424F" w:rsidRPr="00F0424F">
        <w:t>.</w:t>
      </w:r>
    </w:p>
    <w:p w:rsidR="00F0424F" w:rsidRDefault="00534BE3" w:rsidP="00F0424F">
      <w:r w:rsidRPr="00F0424F">
        <w:t>3</w:t>
      </w:r>
      <w:r w:rsidR="00F0424F" w:rsidRPr="00F0424F">
        <w:t xml:space="preserve">. </w:t>
      </w:r>
      <w:r w:rsidRPr="00F0424F">
        <w:t>Включение показателей в систему премирования сотрудников, а также определение приоритетов в выполнении задач</w:t>
      </w:r>
      <w:r w:rsidR="00F0424F" w:rsidRPr="00F0424F">
        <w:t xml:space="preserve">. </w:t>
      </w:r>
      <w:r w:rsidRPr="00F0424F">
        <w:t>На данном этапе необходимо закрепить рейтинги с бонусной системой</w:t>
      </w:r>
      <w:r w:rsidR="00F0424F" w:rsidRPr="00F0424F">
        <w:t xml:space="preserve"> - </w:t>
      </w:r>
      <w:r w:rsidRPr="00F0424F">
        <w:t>сколько процентов переменной части выплачиваются за выполнение той или иной задачи</w:t>
      </w:r>
      <w:r w:rsidR="00F0424F" w:rsidRPr="00F0424F">
        <w:t xml:space="preserve">. </w:t>
      </w:r>
      <w:r w:rsidRPr="00F0424F">
        <w:t>Приоритеты выполнения задач также могут быть учтены на этом этапе</w:t>
      </w:r>
      <w:r w:rsidR="00F0424F" w:rsidRPr="00F0424F">
        <w:t xml:space="preserve">. </w:t>
      </w:r>
      <w:r w:rsidRPr="00F0424F">
        <w:t>К примеру, задача по занятию полочного пространства является наиболее важной на данный момент</w:t>
      </w:r>
      <w:r w:rsidR="00F0424F" w:rsidRPr="00F0424F">
        <w:t xml:space="preserve">. </w:t>
      </w:r>
      <w:r w:rsidRPr="00F0424F">
        <w:t>Выполнение других правил расположения и представления имеют смысл только после выполнения этой задачи</w:t>
      </w:r>
      <w:r w:rsidR="00F0424F" w:rsidRPr="00F0424F">
        <w:t xml:space="preserve">. </w:t>
      </w:r>
      <w:r w:rsidRPr="00F0424F">
        <w:t>Следовательно, переменная часть может быть разбита на две части</w:t>
      </w:r>
      <w:r w:rsidR="00F0424F" w:rsidRPr="00F0424F">
        <w:t xml:space="preserve">. </w:t>
      </w:r>
      <w:r w:rsidRPr="00F0424F">
        <w:t>Одна выплачивается за выполнение первой задачи, а другая</w:t>
      </w:r>
      <w:r w:rsidR="00F0424F" w:rsidRPr="00F0424F">
        <w:t xml:space="preserve"> - </w:t>
      </w:r>
      <w:r w:rsidRPr="00F0424F">
        <w:t>за выполнение второй, но при условии, что выполнена первая</w:t>
      </w:r>
      <w:r w:rsidR="00F0424F" w:rsidRPr="00F0424F">
        <w:t>.</w:t>
      </w:r>
    </w:p>
    <w:p w:rsidR="00F0424F" w:rsidRDefault="00534BE3" w:rsidP="00F0424F">
      <w:r w:rsidRPr="00F0424F">
        <w:t>4</w:t>
      </w:r>
      <w:r w:rsidR="00F0424F" w:rsidRPr="00F0424F">
        <w:t xml:space="preserve">. </w:t>
      </w:r>
      <w:r w:rsidRPr="00F0424F">
        <w:t>Определение процедур сбора данных и анализа информации</w:t>
      </w:r>
      <w:r w:rsidR="00F0424F" w:rsidRPr="00F0424F">
        <w:t xml:space="preserve">. </w:t>
      </w:r>
      <w:r w:rsidRPr="00F0424F">
        <w:t>При проработке данного шага необходимо учитывать не только критерии построения четкой системы, но и вопрос экономической эффективности</w:t>
      </w:r>
      <w:r w:rsidR="00F0424F" w:rsidRPr="00F0424F">
        <w:t xml:space="preserve">. </w:t>
      </w:r>
      <w:r w:rsidRPr="00F0424F">
        <w:t>Система оценки не должна</w:t>
      </w:r>
      <w:r w:rsidR="00F0424F">
        <w:t xml:space="preserve"> "</w:t>
      </w:r>
      <w:r w:rsidRPr="00F0424F">
        <w:t>стоить</w:t>
      </w:r>
      <w:r w:rsidR="00F0424F">
        <w:t xml:space="preserve">" </w:t>
      </w:r>
      <w:r w:rsidRPr="00F0424F">
        <w:t>дороже, чем сумма всех бонусов, которые будут выплачены мерчендайзерам</w:t>
      </w:r>
      <w:r w:rsidR="00F0424F" w:rsidRPr="00F0424F">
        <w:t>.</w:t>
      </w:r>
    </w:p>
    <w:p w:rsidR="00F0424F" w:rsidRDefault="00534BE3" w:rsidP="00F0424F">
      <w:r w:rsidRPr="00F0424F">
        <w:t>Для сбора данных, анализа и составления отчетов, анкет может быть сформирован собственный отдел или привлечена внешняя исследовательская компания</w:t>
      </w:r>
      <w:r w:rsidR="00F0424F" w:rsidRPr="00F0424F">
        <w:t xml:space="preserve">. </w:t>
      </w:r>
      <w:r w:rsidRPr="00F0424F">
        <w:t>Для быстрого сбора и обработки полученной с помощью отчетов первичной информации используется программное обеспечение</w:t>
      </w:r>
      <w:r w:rsidR="00F0424F" w:rsidRPr="00F0424F">
        <w:t xml:space="preserve">. </w:t>
      </w:r>
      <w:r w:rsidRPr="00F0424F">
        <w:t>На первом этапе компания рассчитывает большинство рейтингов в ручную или используя простые доступные программы</w:t>
      </w:r>
      <w:r w:rsidR="00F0424F">
        <w:t xml:space="preserve"> (</w:t>
      </w:r>
      <w:r w:rsidRPr="00F0424F">
        <w:t>MS Excel</w:t>
      </w:r>
      <w:r w:rsidR="00F0424F" w:rsidRPr="00F0424F">
        <w:t xml:space="preserve">). </w:t>
      </w:r>
      <w:r w:rsidRPr="00F0424F">
        <w:t>Однако со временем база данных начинает</w:t>
      </w:r>
      <w:r w:rsidR="00F0424F">
        <w:t xml:space="preserve"> "</w:t>
      </w:r>
      <w:r w:rsidRPr="00F0424F">
        <w:t>перерастать</w:t>
      </w:r>
      <w:r w:rsidR="00F0424F">
        <w:t xml:space="preserve">" </w:t>
      </w:r>
      <w:r w:rsidRPr="00F0424F">
        <w:t>возможности MS Excel</w:t>
      </w:r>
      <w:r w:rsidR="00F0424F" w:rsidRPr="00F0424F">
        <w:t xml:space="preserve">. </w:t>
      </w:r>
      <w:r w:rsidRPr="00F0424F">
        <w:t>Кроме того, при больших объемах получаемой информации нужно обеспечить быстрый ввод данных и минимизировать участие человека в расчетах, чтобы избежать ошибок</w:t>
      </w:r>
      <w:r w:rsidR="00F0424F" w:rsidRPr="00F0424F">
        <w:t xml:space="preserve">. </w:t>
      </w:r>
      <w:r w:rsidRPr="00F0424F">
        <w:t>Поэтому всегда рекомендуется пользоваться программами, написанными специально для этой цели или создавать свои</w:t>
      </w:r>
      <w:r w:rsidR="00F0424F" w:rsidRPr="00F0424F">
        <w:t>.</w:t>
      </w:r>
    </w:p>
    <w:p w:rsidR="00F0424F" w:rsidRDefault="00534BE3" w:rsidP="00F0424F">
      <w:r w:rsidRPr="00F0424F">
        <w:t>5</w:t>
      </w:r>
      <w:r w:rsidR="00F0424F" w:rsidRPr="00F0424F">
        <w:t xml:space="preserve">. </w:t>
      </w:r>
      <w:r w:rsidRPr="00F0424F">
        <w:t>Тестирование системы оценки</w:t>
      </w:r>
      <w:r w:rsidR="00F0424F" w:rsidRPr="00F0424F">
        <w:t xml:space="preserve">. </w:t>
      </w:r>
      <w:r w:rsidRPr="00F0424F">
        <w:t>Последний шаг в разработке</w:t>
      </w:r>
      <w:r w:rsidR="00F0424F" w:rsidRPr="00F0424F">
        <w:t xml:space="preserve"> - </w:t>
      </w:r>
      <w:r w:rsidRPr="00F0424F">
        <w:t>это всегда проверка работы инструмента</w:t>
      </w:r>
      <w:r w:rsidR="00F0424F" w:rsidRPr="00F0424F">
        <w:t xml:space="preserve">. </w:t>
      </w:r>
      <w:r w:rsidRPr="00F0424F">
        <w:t>Пилотный аудит покажет, все ли было продумано на этапе разработки</w:t>
      </w:r>
      <w:r w:rsidR="00F0424F" w:rsidRPr="00F0424F">
        <w:t xml:space="preserve"> - </w:t>
      </w:r>
      <w:r w:rsidRPr="00F0424F">
        <w:t>от составления анкеты до расчета показателей</w:t>
      </w:r>
      <w:r w:rsidR="00F0424F" w:rsidRPr="00F0424F">
        <w:t xml:space="preserve">. </w:t>
      </w:r>
      <w:r w:rsidRPr="00F0424F">
        <w:t>Особенно тестирования требуют относительные показатели</w:t>
      </w:r>
      <w:r w:rsidR="00F0424F" w:rsidRPr="00F0424F">
        <w:t xml:space="preserve"> - </w:t>
      </w:r>
      <w:r w:rsidRPr="00F0424F">
        <w:t>рейтинги, которые достаточно сложно бывает сразу понять, как они связывают выполнение задачи и бонус</w:t>
      </w:r>
      <w:r w:rsidR="00F0424F" w:rsidRPr="00F0424F">
        <w:t xml:space="preserve">. </w:t>
      </w:r>
      <w:r w:rsidRPr="00F0424F">
        <w:t>Кроме того, тестирование позволит увидеть, на каком уровне выполнение задач находится на данный момент и понять, сколько времени понадобится для достижения идеальной ситуации</w:t>
      </w:r>
      <w:r w:rsidR="00F0424F" w:rsidRPr="00F0424F">
        <w:t>.</w:t>
      </w:r>
    </w:p>
    <w:p w:rsidR="00F0424F" w:rsidRDefault="00534BE3" w:rsidP="00F0424F">
      <w:r w:rsidRPr="00F0424F">
        <w:t>На первый взгляд разработка системы оценки на таком уровне</w:t>
      </w:r>
      <w:r w:rsidR="00F0424F" w:rsidRPr="00F0424F">
        <w:t xml:space="preserve"> - </w:t>
      </w:r>
      <w:r w:rsidRPr="00F0424F">
        <w:t>достаточно трудоемкий процесс</w:t>
      </w:r>
      <w:r w:rsidR="00F0424F" w:rsidRPr="00F0424F">
        <w:t xml:space="preserve">. </w:t>
      </w:r>
      <w:r w:rsidRPr="00F0424F">
        <w:t>Однако эти ресурсы вкладываются в лояльность сотрудников, которые представляют ваш товар перед лицом конечного покупателя</w:t>
      </w:r>
      <w:r w:rsidR="00F0424F" w:rsidRPr="00F0424F">
        <w:t xml:space="preserve">. </w:t>
      </w:r>
      <w:r w:rsidRPr="00F0424F">
        <w:t>Кроме того, компания приобретает инструмент измерения ресурсов, вложенных в саму систему мерчендайзинга</w:t>
      </w:r>
      <w:r w:rsidR="00F0424F" w:rsidRPr="00F0424F">
        <w:t>.</w:t>
      </w:r>
    </w:p>
    <w:p w:rsidR="00F0424F" w:rsidRDefault="001E4315" w:rsidP="001E4315">
      <w:pPr>
        <w:pStyle w:val="2"/>
      </w:pPr>
      <w:r>
        <w:br w:type="page"/>
      </w:r>
      <w:bookmarkStart w:id="10" w:name="_Toc253925315"/>
      <w:r w:rsidR="00345800" w:rsidRPr="00F0424F">
        <w:t>5</w:t>
      </w:r>
      <w:r w:rsidR="00F0424F" w:rsidRPr="00F0424F">
        <w:t xml:space="preserve">. </w:t>
      </w:r>
      <w:r w:rsidR="00345800" w:rsidRPr="00F0424F">
        <w:t>Фейсинг</w:t>
      </w:r>
      <w:bookmarkEnd w:id="10"/>
    </w:p>
    <w:p w:rsidR="001E4315" w:rsidRDefault="001E4315" w:rsidP="00F0424F"/>
    <w:p w:rsidR="00F0424F" w:rsidRDefault="00345800" w:rsidP="00F0424F">
      <w:r w:rsidRPr="00F0424F">
        <w:t>Фейсинг</w:t>
      </w:r>
      <w:r w:rsidRPr="00F0424F">
        <w:rPr>
          <w:b/>
          <w:bCs/>
        </w:rPr>
        <w:t xml:space="preserve"> </w:t>
      </w:r>
      <w:r w:rsidR="00F0424F">
        <w:t>-</w:t>
      </w:r>
      <w:r w:rsidRPr="00F0424F">
        <w:t xml:space="preserve"> это единица продукта, выложенная на полке фронтально, лицевой стороной к покупателю</w:t>
      </w:r>
      <w:r w:rsidR="00F0424F" w:rsidRPr="00F0424F">
        <w:t>.</w:t>
      </w:r>
    </w:p>
    <w:p w:rsidR="00345800" w:rsidRPr="00F0424F" w:rsidRDefault="00345800" w:rsidP="00F0424F">
      <w:r w:rsidRPr="00F0424F">
        <w:t>Фейсинг</w:t>
      </w:r>
      <w:r w:rsidR="00F0424F" w:rsidRPr="00F0424F">
        <w:t xml:space="preserve"> - </w:t>
      </w:r>
      <w:r w:rsidRPr="00F0424F">
        <w:t>это единица продукции, видимая</w:t>
      </w:r>
      <w:r w:rsidR="00F0424F">
        <w:t xml:space="preserve"> (</w:t>
      </w:r>
      <w:r w:rsidRPr="00F0424F">
        <w:t>в магазинах с самообслуживанием</w:t>
      </w:r>
      <w:r w:rsidR="00F0424F" w:rsidRPr="00F0424F">
        <w:t xml:space="preserve"> - </w:t>
      </w:r>
      <w:r w:rsidRPr="00F0424F">
        <w:t>доступная</w:t>
      </w:r>
      <w:r w:rsidR="00F0424F" w:rsidRPr="00F0424F">
        <w:t xml:space="preserve">) </w:t>
      </w:r>
      <w:r w:rsidRPr="00F0424F">
        <w:t>покупателю</w:t>
      </w:r>
      <w:r w:rsidR="00F0424F" w:rsidRPr="00F0424F">
        <w:t xml:space="preserve">. </w:t>
      </w:r>
      <w:r w:rsidRPr="00F0424F">
        <w:t>Таким образом, каждая ассортиментная позиция может занимать несколько фейсингов на месте продажи</w:t>
      </w:r>
      <w:r w:rsidR="00F0424F" w:rsidRPr="00F0424F">
        <w:t xml:space="preserve">. </w:t>
      </w:r>
      <w:r w:rsidRPr="00F0424F">
        <w:t>Но необходимо различать фейсинги и запас продукции на полке по каждой позиции</w:t>
      </w:r>
    </w:p>
    <w:p w:rsidR="00F0424F" w:rsidRDefault="00345800" w:rsidP="00F0424F">
      <w:r w:rsidRPr="00F0424F">
        <w:rPr>
          <w:i/>
          <w:iCs/>
        </w:rPr>
        <w:t>Постановка цели по полочному пространству</w:t>
      </w:r>
      <w:r w:rsidR="00F0424F" w:rsidRPr="00F0424F">
        <w:t xml:space="preserve"> - </w:t>
      </w:r>
      <w:r w:rsidRPr="00F0424F">
        <w:t>это определение количества фейсингов, которое производитель желает представить на месте продажи</w:t>
      </w:r>
      <w:r w:rsidR="00F0424F" w:rsidRPr="00F0424F">
        <w:t>.</w:t>
      </w:r>
    </w:p>
    <w:p w:rsidR="00F0424F" w:rsidRDefault="00345800" w:rsidP="00F0424F">
      <w:r w:rsidRPr="00F0424F">
        <w:t>Следует отметить, что фейсинг имеет две функции</w:t>
      </w:r>
      <w:r w:rsidR="00F0424F" w:rsidRPr="00F0424F">
        <w:t xml:space="preserve">: </w:t>
      </w:r>
      <w:r w:rsidRPr="00F0424F">
        <w:t>демонстрационная и функция удержания полочного пространства</w:t>
      </w:r>
      <w:r w:rsidR="00F0424F" w:rsidRPr="00F0424F">
        <w:t xml:space="preserve">. </w:t>
      </w:r>
      <w:r w:rsidRPr="00F0424F">
        <w:t>В зависимости от задач, которые ставит перед собой производитель, одна из функций выходит на первый план</w:t>
      </w:r>
      <w:r w:rsidR="00F0424F" w:rsidRPr="00F0424F">
        <w:t>.</w:t>
      </w:r>
    </w:p>
    <w:p w:rsidR="00F0424F" w:rsidRDefault="00345800" w:rsidP="00F0424F">
      <w:r w:rsidRPr="00F0424F">
        <w:t>Первая и самая очевидная причина, по которой необходимо ставить цели по полочному пространству</w:t>
      </w:r>
      <w:r w:rsidR="00F0424F" w:rsidRPr="00F0424F">
        <w:t xml:space="preserve"> - </w:t>
      </w:r>
      <w:r w:rsidRPr="00F0424F">
        <w:t>это оптимизация скорости оборота</w:t>
      </w:r>
      <w:r w:rsidR="00F0424F">
        <w:t xml:space="preserve"> (</w:t>
      </w:r>
      <w:r w:rsidRPr="00F0424F">
        <w:t>функция удержания полочного пространства</w:t>
      </w:r>
      <w:r w:rsidR="00F0424F" w:rsidRPr="00F0424F">
        <w:t xml:space="preserve">). </w:t>
      </w:r>
      <w:r w:rsidRPr="00F0424F">
        <w:t>Чаще всего такие решения необходимо принимать для магазинов с самообслуживанием, где покупатель остается один на один с товаром</w:t>
      </w:r>
      <w:r w:rsidR="00F0424F" w:rsidRPr="00F0424F">
        <w:t xml:space="preserve">. </w:t>
      </w:r>
      <w:r w:rsidRPr="00F0424F">
        <w:t>Цель</w:t>
      </w:r>
      <w:r w:rsidR="00F0424F" w:rsidRPr="00F0424F">
        <w:t xml:space="preserve"> - </w:t>
      </w:r>
      <w:r w:rsidRPr="00F0424F">
        <w:t>обеспечить равномерное убывание товара с места продажи и обеспечить близкую к 100% вероятность того, что каждый покупатель уйдет с покупкой</w:t>
      </w:r>
      <w:r w:rsidR="00F0424F" w:rsidRPr="00F0424F">
        <w:t>.</w:t>
      </w:r>
    </w:p>
    <w:p w:rsidR="00F0424F" w:rsidRDefault="00345800" w:rsidP="00F0424F">
      <w:r w:rsidRPr="00F0424F">
        <w:t>Первостепенным и несложным требованием должно стать следующее</w:t>
      </w:r>
      <w:r w:rsidR="00F0424F" w:rsidRPr="00F0424F">
        <w:t xml:space="preserve">: </w:t>
      </w:r>
      <w:r w:rsidRPr="00F0424F">
        <w:t>фейсинг приоритетных позиций должен быть больше, чем фейсинг основных и дополнительных</w:t>
      </w:r>
      <w:r w:rsidR="00F0424F" w:rsidRPr="00F0424F">
        <w:t xml:space="preserve">. </w:t>
      </w:r>
      <w:r w:rsidRPr="00F0424F">
        <w:t>Это позволит товару равномерно уходить с полки, это снизит трудозатраты продавцов и мерчендайзеров на поддержание выкладки</w:t>
      </w:r>
      <w:r w:rsidR="00F0424F" w:rsidRPr="00F0424F">
        <w:t>.</w:t>
      </w:r>
    </w:p>
    <w:p w:rsidR="00F0424F" w:rsidRDefault="00345800" w:rsidP="00F0424F">
      <w:r w:rsidRPr="00F0424F">
        <w:t>В зарубежной практике мерчендайзинга существует такое правило</w:t>
      </w:r>
      <w:r w:rsidR="00F0424F" w:rsidRPr="00F0424F">
        <w:t xml:space="preserve">: </w:t>
      </w:r>
      <w:r w:rsidRPr="00F0424F">
        <w:t>SPACE TO SALE</w:t>
      </w:r>
      <w:r w:rsidR="00F0424F" w:rsidRPr="00F0424F">
        <w:t xml:space="preserve">. </w:t>
      </w:r>
      <w:r w:rsidRPr="00F0424F">
        <w:t>Оно говорит о том, что марка должна занимать такой процент полочного пространства, какой она занимает в продажах со всего товара, выставленного на определенной площади</w:t>
      </w:r>
      <w:r w:rsidR="00F0424F" w:rsidRPr="00F0424F">
        <w:t xml:space="preserve">. </w:t>
      </w:r>
      <w:r w:rsidRPr="00F0424F">
        <w:t>Если на 1 пакет сливового сока продается 3 вишневых и 10 апельсиновых, то приблизительно такие пропорции необходимо поддерживать в фейсингах, чтобы все покупатели находили нужный товар в любой момент присутствия в магазине</w:t>
      </w:r>
      <w:r w:rsidR="00F0424F" w:rsidRPr="00F0424F">
        <w:t>.</w:t>
      </w:r>
    </w:p>
    <w:p w:rsidR="00F0424F" w:rsidRDefault="00345800" w:rsidP="00F0424F">
      <w:r w:rsidRPr="00F0424F">
        <w:t>Однако здесь товары быстрого оборота часто попадают в некоторую ловушку</w:t>
      </w:r>
      <w:r w:rsidR="00F0424F" w:rsidRPr="00F0424F">
        <w:t xml:space="preserve">. </w:t>
      </w:r>
      <w:r w:rsidRPr="00F0424F">
        <w:t>Если приоритетным позициям отдать столько места, сколько им положено по пропорции, то возможно на дополнительные позиции попросту не останется места</w:t>
      </w:r>
      <w:r w:rsidR="00F0424F" w:rsidRPr="00F0424F">
        <w:t xml:space="preserve">. </w:t>
      </w:r>
      <w:r w:rsidRPr="00F0424F">
        <w:t>Поэтому на полке магазина для приведенного выше примера мы, скорее всего, увидим 1 фейсинг сливового сока, 2 фейсинга вишневого сока и 4 фейсинга апельсинового</w:t>
      </w:r>
      <w:r w:rsidR="00F0424F" w:rsidRPr="00F0424F">
        <w:t xml:space="preserve">. </w:t>
      </w:r>
      <w:r w:rsidRPr="00F0424F">
        <w:t>Эта корректировка нужна для того, чтобы покупатели дополнительного ассортимента также находили свой продукт</w:t>
      </w:r>
      <w:r w:rsidR="00F0424F" w:rsidRPr="00F0424F">
        <w:t xml:space="preserve">. </w:t>
      </w:r>
      <w:r w:rsidRPr="00F0424F">
        <w:t>Но за такую корректировку придется</w:t>
      </w:r>
      <w:r w:rsidR="00F0424F">
        <w:t xml:space="preserve"> "</w:t>
      </w:r>
      <w:r w:rsidRPr="00F0424F">
        <w:t>заплатить</w:t>
      </w:r>
      <w:r w:rsidR="00F0424F">
        <w:t xml:space="preserve">". </w:t>
      </w:r>
      <w:r w:rsidRPr="00F0424F">
        <w:t>Продавцу или мерчендайзеру нужно будет чаще пополнять запас приоритетных позиций</w:t>
      </w:r>
      <w:r w:rsidR="00F0424F" w:rsidRPr="00F0424F">
        <w:t xml:space="preserve">. </w:t>
      </w:r>
      <w:r w:rsidRPr="00F0424F">
        <w:t>В долгосрочном периоде такой подход оправдывает себя в тех магазинах, где ставка делается на широкий ассортимент</w:t>
      </w:r>
      <w:r w:rsidR="00F0424F" w:rsidRPr="00F0424F">
        <w:t xml:space="preserve">. </w:t>
      </w:r>
      <w:r w:rsidRPr="00F0424F">
        <w:t>В остальных магазинах решение о снижении количества SKU в пользу увеличения фейсинга приоритетных и основных позиций имеет простое объяснение</w:t>
      </w:r>
      <w:r w:rsidR="00F0424F" w:rsidRPr="00F0424F">
        <w:t xml:space="preserve">. </w:t>
      </w:r>
      <w:r w:rsidRPr="00F0424F">
        <w:t>Из двух зол выбирается меньшее</w:t>
      </w:r>
      <w:r w:rsidR="00F0424F" w:rsidRPr="00F0424F">
        <w:t xml:space="preserve"> - </w:t>
      </w:r>
      <w:r w:rsidRPr="00F0424F">
        <w:t>лучше потерять одного покупателя сливового сока, чем потерять 6 покупателей апельсинового</w:t>
      </w:r>
      <w:r w:rsidR="00F0424F" w:rsidRPr="00F0424F">
        <w:t>.</w:t>
      </w:r>
    </w:p>
    <w:p w:rsidR="00F0424F" w:rsidRDefault="00345800" w:rsidP="00F0424F">
      <w:r w:rsidRPr="00F0424F">
        <w:t>Следует отметить, что анализ продаж и принятие решений о распределении полочного пространства гораздо более сложный</w:t>
      </w:r>
      <w:r w:rsidR="00F0424F" w:rsidRPr="00F0424F">
        <w:t xml:space="preserve">. </w:t>
      </w:r>
      <w:r w:rsidRPr="00F0424F">
        <w:t>Что есть SALE в правиле SPACE TO SALE</w:t>
      </w:r>
      <w:r w:rsidR="00F0424F" w:rsidRPr="00F0424F">
        <w:t xml:space="preserve">? </w:t>
      </w:r>
      <w:r w:rsidRPr="00F0424F">
        <w:t>Кто-то подразумевает долю рынка, кто-то</w:t>
      </w:r>
      <w:r w:rsidR="00F0424F" w:rsidRPr="00F0424F">
        <w:t xml:space="preserve"> - </w:t>
      </w:r>
      <w:r w:rsidRPr="00F0424F">
        <w:t>долю в обороте, кто-то</w:t>
      </w:r>
      <w:r w:rsidR="00F0424F" w:rsidRPr="00F0424F">
        <w:t xml:space="preserve"> - </w:t>
      </w:r>
      <w:r w:rsidRPr="00F0424F">
        <w:t>долю в прибыли</w:t>
      </w:r>
      <w:r w:rsidR="00F0424F" w:rsidRPr="00F0424F">
        <w:t xml:space="preserve">. </w:t>
      </w:r>
      <w:r w:rsidRPr="00F0424F">
        <w:t>На мой взгляд, в качестве отправной точки необходимо брать долю именно в прибыли</w:t>
      </w:r>
      <w:r w:rsidR="00F0424F">
        <w:t xml:space="preserve"> (</w:t>
      </w:r>
      <w:r w:rsidRPr="00F0424F">
        <w:t>совокупной марже</w:t>
      </w:r>
      <w:r w:rsidR="00F0424F" w:rsidRPr="00F0424F">
        <w:t>).</w:t>
      </w:r>
    </w:p>
    <w:p w:rsidR="00F0424F" w:rsidRDefault="00345800" w:rsidP="00F0424F">
      <w:r w:rsidRPr="00F0424F">
        <w:t>Вторая причина для установки целей по полочному пространству</w:t>
      </w:r>
      <w:r w:rsidR="00F0424F" w:rsidRPr="00F0424F">
        <w:t xml:space="preserve"> - </w:t>
      </w:r>
      <w:r w:rsidRPr="00F0424F">
        <w:t>это повышение визуального восприятия товаров на месте продажи</w:t>
      </w:r>
      <w:r w:rsidR="00F0424F">
        <w:t xml:space="preserve"> (</w:t>
      </w:r>
      <w:r w:rsidRPr="00F0424F">
        <w:t>Visibility</w:t>
      </w:r>
      <w:r w:rsidR="00F0424F" w:rsidRPr="00F0424F">
        <w:t xml:space="preserve">). </w:t>
      </w:r>
      <w:r w:rsidRPr="00F0424F">
        <w:t>Здесь фейсинг выполняет демонстрационную функцию</w:t>
      </w:r>
      <w:r w:rsidR="00F0424F" w:rsidRPr="00F0424F">
        <w:t xml:space="preserve">. </w:t>
      </w:r>
      <w:r w:rsidRPr="00F0424F">
        <w:t>С этой точки зрения данный инструмент необходим всем магазинам вне зависимости от режима обслуживания</w:t>
      </w:r>
      <w:r w:rsidR="00F0424F" w:rsidRPr="00F0424F">
        <w:t>.</w:t>
      </w:r>
    </w:p>
    <w:p w:rsidR="00F0424F" w:rsidRDefault="00345800" w:rsidP="00F0424F">
      <w:r w:rsidRPr="00F0424F">
        <w:t>Что такое высокое визуальное восприятие товара на месте продажи</w:t>
      </w:r>
      <w:r w:rsidR="00F0424F" w:rsidRPr="00F0424F">
        <w:t xml:space="preserve">? </w:t>
      </w:r>
      <w:r w:rsidRPr="00F0424F">
        <w:t>Это тот случай, когда при подходе к месту продажи покупатель, прежде всего, видит этот конкретный товар</w:t>
      </w:r>
      <w:r w:rsidR="00F0424F">
        <w:t xml:space="preserve"> (</w:t>
      </w:r>
      <w:r w:rsidRPr="00F0424F">
        <w:t xml:space="preserve">марочный блок, упаковка и </w:t>
      </w:r>
      <w:r w:rsidR="00F0424F">
        <w:t>т.д.)</w:t>
      </w:r>
      <w:r w:rsidR="00F0424F" w:rsidRPr="00F0424F">
        <w:t xml:space="preserve"> </w:t>
      </w:r>
      <w:r w:rsidRPr="00F0424F">
        <w:t>С точки зрения магазина высокое визуальное восприятие позволяет покупателям легко заметить все присутствующие товары на месте продажи</w:t>
      </w:r>
      <w:r w:rsidR="00F0424F" w:rsidRPr="00F0424F">
        <w:t xml:space="preserve">. </w:t>
      </w:r>
      <w:r w:rsidRPr="00F0424F">
        <w:t>Для достижения этой цели применяются различные способы группировки и блокировки</w:t>
      </w:r>
      <w:r w:rsidR="00F0424F" w:rsidRPr="00F0424F">
        <w:t>.</w:t>
      </w:r>
    </w:p>
    <w:p w:rsidR="00F0424F" w:rsidRDefault="00345800" w:rsidP="00F0424F">
      <w:r w:rsidRPr="00F0424F">
        <w:t>Известно, что человек может воспринимать информацию вполне осознанно в поле, которое находится в 30 градусах от точки, где сфокусирован его взгляд</w:t>
      </w:r>
      <w:r w:rsidR="00F0424F" w:rsidRPr="00F0424F">
        <w:t xml:space="preserve">. </w:t>
      </w:r>
      <w:r w:rsidRPr="00F0424F">
        <w:t>Если человек перемещается вдоль места продажи для изучения представленного ассортимента, то также перемещаются и эти условные 30 градусов</w:t>
      </w:r>
      <w:r w:rsidR="00F0424F" w:rsidRPr="00F0424F">
        <w:t xml:space="preserve">. </w:t>
      </w:r>
      <w:r w:rsidRPr="00F0424F">
        <w:t>Если компания желает занять визуальное доминирующее положение на месте продажи, то необходимо заполнить своей продукцией место, превышающее 30 градусов</w:t>
      </w:r>
      <w:r w:rsidR="00F0424F" w:rsidRPr="00F0424F">
        <w:t xml:space="preserve">. </w:t>
      </w:r>
      <w:r w:rsidRPr="00F0424F">
        <w:t>Внутри этого пространства приращение фейсинга будет приносить большой эффект</w:t>
      </w:r>
      <w:r w:rsidR="00F0424F" w:rsidRPr="00F0424F">
        <w:t>.</w:t>
      </w:r>
    </w:p>
    <w:p w:rsidR="001E4315" w:rsidRDefault="001E4315" w:rsidP="00F0424F"/>
    <w:p w:rsidR="00F0424F" w:rsidRPr="00F0424F" w:rsidRDefault="001214E3" w:rsidP="00F0424F">
      <w:r>
        <w:pict>
          <v:shape id="_x0000_i1032" type="#_x0000_t75" style="width:147pt;height:103.5pt">
            <v:imagedata r:id="rId14" o:title=""/>
          </v:shape>
        </w:pict>
      </w:r>
    </w:p>
    <w:p w:rsidR="001E4315" w:rsidRDefault="001E4315" w:rsidP="00F0424F"/>
    <w:p w:rsidR="00F0424F" w:rsidRDefault="00345800" w:rsidP="00F0424F">
      <w:r w:rsidRPr="00F0424F">
        <w:t>Но чем дальше мы выходим за пределы этого пространства, тем меньше эффекта будет приносить каждый прибавленный фейсинг</w:t>
      </w:r>
      <w:r w:rsidR="00F0424F" w:rsidRPr="00F0424F">
        <w:t xml:space="preserve">. </w:t>
      </w:r>
      <w:r w:rsidRPr="00F0424F">
        <w:t>Поэтому иногда компании ставят перед собой цель достижения конкретного количества фейсингов на месте продажи одной марки</w:t>
      </w:r>
      <w:r w:rsidR="00F0424F" w:rsidRPr="00F0424F">
        <w:t xml:space="preserve">. </w:t>
      </w:r>
      <w:r w:rsidRPr="00F0424F">
        <w:t>Коль скоро все упаковки одной марки чаще всего имеют единый стиль оформления, создается то самое цветовое пятно, которое моментально привлекает внимание</w:t>
      </w:r>
      <w:r w:rsidR="00F0424F" w:rsidRPr="00F0424F">
        <w:t>.</w:t>
      </w:r>
    </w:p>
    <w:p w:rsidR="00F0424F" w:rsidRPr="00F0424F" w:rsidRDefault="001E4315" w:rsidP="001E4315">
      <w:pPr>
        <w:pStyle w:val="2"/>
      </w:pPr>
      <w:r>
        <w:br w:type="page"/>
      </w:r>
      <w:bookmarkStart w:id="11" w:name="_Toc253925316"/>
      <w:r w:rsidR="00345800" w:rsidRPr="00F0424F">
        <w:t>6</w:t>
      </w:r>
      <w:r w:rsidR="00F0424F" w:rsidRPr="00F0424F">
        <w:t xml:space="preserve">. </w:t>
      </w:r>
      <w:r w:rsidR="00345800" w:rsidRPr="00F0424F">
        <w:t>Сэмплинг</w:t>
      </w:r>
      <w:bookmarkEnd w:id="11"/>
    </w:p>
    <w:p w:rsidR="001E4315" w:rsidRDefault="001E4315" w:rsidP="00F0424F"/>
    <w:p w:rsidR="00F0424F" w:rsidRDefault="00345800" w:rsidP="00F0424F">
      <w:r w:rsidRPr="00F0424F">
        <w:t>Сэмплинг</w:t>
      </w:r>
      <w:r w:rsidR="00F0424F" w:rsidRPr="00F0424F">
        <w:t xml:space="preserve"> - </w:t>
      </w:r>
      <w:r w:rsidRPr="00F0424F">
        <w:t>это бесплатная раздача пробных образцов продукции</w:t>
      </w:r>
      <w:r w:rsidR="00F0424F" w:rsidRPr="00F0424F">
        <w:t xml:space="preserve">. </w:t>
      </w:r>
      <w:r w:rsidRPr="00F0424F">
        <w:t>Сэмплинги используются, как для стимулирования сбыта, так и в качестве инструмента маркетинговых исследований</w:t>
      </w:r>
      <w:r w:rsidR="00F0424F" w:rsidRPr="00F0424F">
        <w:t>.</w:t>
      </w:r>
    </w:p>
    <w:p w:rsidR="00F0424F" w:rsidRDefault="00345800" w:rsidP="00F0424F">
      <w:r w:rsidRPr="00F0424F">
        <w:t>При выводе на рынок нового продукта или перепозиционировании уже существующего, сэмплинг проводится с целью ознакомления потенциальных потребителей с этим продуктом</w:t>
      </w:r>
      <w:r w:rsidR="00F0424F" w:rsidRPr="00F0424F">
        <w:t xml:space="preserve">. </w:t>
      </w:r>
      <w:r w:rsidRPr="00F0424F">
        <w:t>При этом совсем не обязательно, чтобы ваш продукт превосходил по всем категориям продукцию конкурентов</w:t>
      </w:r>
      <w:r w:rsidR="00F0424F" w:rsidRPr="00F0424F">
        <w:t xml:space="preserve"> - </w:t>
      </w:r>
      <w:r w:rsidRPr="00F0424F">
        <w:t>достаточно, если он обладает несколькими</w:t>
      </w:r>
      <w:r w:rsidR="00F0424F">
        <w:t xml:space="preserve"> (</w:t>
      </w:r>
      <w:r w:rsidRPr="00F0424F">
        <w:t>или одним, но значительным</w:t>
      </w:r>
      <w:r w:rsidR="00F0424F" w:rsidRPr="00F0424F">
        <w:t xml:space="preserve">) </w:t>
      </w:r>
      <w:r w:rsidRPr="00F0424F">
        <w:t>качественными отличиями</w:t>
      </w:r>
      <w:r w:rsidR="00F0424F" w:rsidRPr="00F0424F">
        <w:t xml:space="preserve">. </w:t>
      </w:r>
      <w:r w:rsidRPr="00F0424F">
        <w:t>Сколько людей, столько и вкусов, и именно возможность бесплатно попробовать, позволяет потребителю найти необходимый товар</w:t>
      </w:r>
      <w:r w:rsidR="00F0424F" w:rsidRPr="00F0424F">
        <w:t xml:space="preserve">. </w:t>
      </w:r>
      <w:r w:rsidRPr="00F0424F">
        <w:t>Не все готовы платить деньги, чтобы попробовать что-то новое</w:t>
      </w:r>
      <w:r w:rsidR="00F0424F" w:rsidRPr="00F0424F">
        <w:t xml:space="preserve"> -</w:t>
      </w:r>
      <w:r w:rsidR="00F0424F">
        <w:t xml:space="preserve"> "</w:t>
      </w:r>
      <w:r w:rsidRPr="00F0424F">
        <w:t>вдруг не понравиться</w:t>
      </w:r>
      <w:r w:rsidR="00F0424F">
        <w:t xml:space="preserve">?", </w:t>
      </w:r>
      <w:r w:rsidRPr="00F0424F">
        <w:t>но, попробовав, тем более бесплатно, многие потом будут разглядывать витрины в поисках именно Вашего товара, а кто-то скажет</w:t>
      </w:r>
      <w:r w:rsidR="00F0424F" w:rsidRPr="00F0424F">
        <w:t>:</w:t>
      </w:r>
      <w:r w:rsidR="00F0424F">
        <w:t xml:space="preserve"> "</w:t>
      </w:r>
      <w:r w:rsidRPr="00F0424F">
        <w:t>если бы я знал, то купил бы сразу</w:t>
      </w:r>
      <w:r w:rsidR="00F0424F">
        <w:t xml:space="preserve">". </w:t>
      </w:r>
      <w:r w:rsidRPr="00F0424F">
        <w:t>Таким образом, решаются сразу две задачи</w:t>
      </w:r>
      <w:r w:rsidR="00F0424F" w:rsidRPr="00F0424F">
        <w:t xml:space="preserve">: </w:t>
      </w:r>
      <w:r w:rsidRPr="00F0424F">
        <w:t>знакомство потребителя с Вашим товаром и возможность бесплатно попробовать его и сравнить</w:t>
      </w:r>
      <w:r w:rsidR="00F0424F" w:rsidRPr="00F0424F">
        <w:t>.</w:t>
      </w:r>
    </w:p>
    <w:p w:rsidR="00F0424F" w:rsidRDefault="00345800" w:rsidP="00F0424F">
      <w:r w:rsidRPr="00F0424F">
        <w:t>Сэмплинг</w:t>
      </w:r>
      <w:r w:rsidR="00F0424F" w:rsidRPr="00F0424F">
        <w:t xml:space="preserve"> - </w:t>
      </w:r>
      <w:r w:rsidRPr="00F0424F">
        <w:t>это отличная возможность провести целевое маркетинговое исследование, чтобы определить, насколько Ваш продукт понравится потребителям</w:t>
      </w:r>
      <w:r w:rsidR="00F0424F" w:rsidRPr="00F0424F">
        <w:t xml:space="preserve">. </w:t>
      </w:r>
      <w:r w:rsidRPr="00F0424F">
        <w:t>Для этого, прежде чем начать массовый выпуск продукта или его внедрение на конкретный рынок, с помощью сэмплинга распространяется несколько сотен тысяч образцов продукта с прикрепленным бланком заказа на еще один бесплатный образец</w:t>
      </w:r>
      <w:r w:rsidR="00F0424F" w:rsidRPr="00F0424F">
        <w:t xml:space="preserve">. </w:t>
      </w:r>
      <w:r w:rsidRPr="00F0424F">
        <w:t>Те, кто звонит, чтобы заказать еще, анкетируются, и таким образом собирается информация непосредственно от целевой аудитории</w:t>
      </w:r>
      <w:r w:rsidR="00F0424F" w:rsidRPr="00F0424F">
        <w:t xml:space="preserve">. </w:t>
      </w:r>
      <w:r w:rsidRPr="00F0424F">
        <w:t xml:space="preserve">Это позволяет определить или уточнить целевую аудиторию Вашего продукта, определить платежеспособность целевой аудитории, наиболее удобные места приобретения продукта, и </w:t>
      </w:r>
      <w:r w:rsidR="00F0424F">
        <w:t>т.д.</w:t>
      </w:r>
      <w:r w:rsidR="00F0424F" w:rsidRPr="00F0424F">
        <w:t xml:space="preserve"> </w:t>
      </w:r>
      <w:r w:rsidRPr="00F0424F">
        <w:t>По результатам анализа анкет также становится понятно, реакция ли это на</w:t>
      </w:r>
      <w:r w:rsidR="00F0424F">
        <w:t xml:space="preserve"> "</w:t>
      </w:r>
      <w:r w:rsidRPr="00F0424F">
        <w:t>халяву</w:t>
      </w:r>
      <w:r w:rsidR="00F0424F">
        <w:t xml:space="preserve">" </w:t>
      </w:r>
      <w:r w:rsidRPr="00F0424F">
        <w:t>или реальный выбор потенциального потребителя</w:t>
      </w:r>
      <w:r w:rsidR="00F0424F" w:rsidRPr="00F0424F">
        <w:t xml:space="preserve">. </w:t>
      </w:r>
      <w:r w:rsidRPr="00F0424F">
        <w:t>Эта информация с высокой точностью позволяет проанализировать реакцию рынка на конкретный продукт, определить, готов ли вообще рынок к этому продукту, разработать или скорректировать маркетинговую стратегию выхода на рынок</w:t>
      </w:r>
      <w:r w:rsidR="00F0424F" w:rsidRPr="00F0424F">
        <w:t>.</w:t>
      </w:r>
    </w:p>
    <w:p w:rsidR="00F0424F" w:rsidRPr="00F0424F" w:rsidRDefault="001E4315" w:rsidP="001E4315">
      <w:pPr>
        <w:pStyle w:val="2"/>
      </w:pPr>
      <w:r>
        <w:br w:type="page"/>
      </w:r>
      <w:bookmarkStart w:id="12" w:name="_Toc253925317"/>
      <w:r>
        <w:t xml:space="preserve">7. </w:t>
      </w:r>
      <w:r w:rsidR="00345800" w:rsidRPr="00F0424F">
        <w:t>Промоутер</w:t>
      </w:r>
      <w:bookmarkEnd w:id="12"/>
    </w:p>
    <w:p w:rsidR="001E4315" w:rsidRDefault="001E4315" w:rsidP="00F0424F"/>
    <w:p w:rsidR="00F0424F" w:rsidRDefault="00345800" w:rsidP="00F0424F">
      <w:r w:rsidRPr="00F0424F">
        <w:t>Промоутер</w:t>
      </w:r>
      <w:r w:rsidR="00F0424F" w:rsidRPr="00F0424F">
        <w:t xml:space="preserve"> - </w:t>
      </w:r>
      <w:r w:rsidRPr="00F0424F">
        <w:t>это специальность низшей ступени в цепочке занятых в BTL-маркетинге</w:t>
      </w:r>
      <w:r w:rsidR="00F0424F" w:rsidRPr="00F0424F">
        <w:t xml:space="preserve">. </w:t>
      </w:r>
      <w:r w:rsidRPr="00F0424F">
        <w:t>Но это не значит, что его работа не является важной и нужной</w:t>
      </w:r>
      <w:r w:rsidR="00F0424F" w:rsidRPr="00F0424F">
        <w:t xml:space="preserve">. </w:t>
      </w:r>
      <w:r w:rsidRPr="00F0424F">
        <w:t>Именно от грамотных действий промоутеров во многом зависит успех любой программы продвижения</w:t>
      </w:r>
      <w:r w:rsidR="00F0424F" w:rsidRPr="00F0424F">
        <w:t>.</w:t>
      </w:r>
    </w:p>
    <w:p w:rsidR="00F0424F" w:rsidRDefault="00345800" w:rsidP="00F0424F">
      <w:r w:rsidRPr="00F0424F">
        <w:t>Вот основные виды работы, на которые привлекают промоутеров</w:t>
      </w:r>
      <w:r w:rsidR="00F0424F" w:rsidRPr="00F0424F">
        <w:t>:</w:t>
      </w:r>
    </w:p>
    <w:p w:rsidR="00F0424F" w:rsidRDefault="00345800" w:rsidP="00F0424F">
      <w:r w:rsidRPr="00F0424F">
        <w:t>Раздача листовок, рекламных материалов</w:t>
      </w:r>
      <w:r w:rsidR="00F0424F" w:rsidRPr="00F0424F">
        <w:t>.</w:t>
      </w:r>
    </w:p>
    <w:p w:rsidR="00F0424F" w:rsidRDefault="00345800" w:rsidP="00F0424F">
      <w:r w:rsidRPr="00F0424F">
        <w:t>Дегустация продукции</w:t>
      </w:r>
      <w:r w:rsidR="00F0424F" w:rsidRPr="00F0424F">
        <w:t>.</w:t>
      </w:r>
    </w:p>
    <w:p w:rsidR="00F0424F" w:rsidRDefault="00345800" w:rsidP="00F0424F">
      <w:r w:rsidRPr="00F0424F">
        <w:t>Выдача подарков за покупку</w:t>
      </w:r>
      <w:r w:rsidR="00F0424F" w:rsidRPr="00F0424F">
        <w:t>.</w:t>
      </w:r>
    </w:p>
    <w:p w:rsidR="00F0424F" w:rsidRDefault="00345800" w:rsidP="00F0424F">
      <w:r w:rsidRPr="00F0424F">
        <w:t xml:space="preserve">Консультирование покупателей по поводу конкретного товара и </w:t>
      </w:r>
      <w:r w:rsidR="00F0424F">
        <w:t>т.д.</w:t>
      </w:r>
    </w:p>
    <w:p w:rsidR="00F0424F" w:rsidRDefault="00345800" w:rsidP="00F0424F">
      <w:r w:rsidRPr="00F0424F">
        <w:t>Промоутеры чаще всего работают в специализированных агентствах, на условиях сдельной оплаты</w:t>
      </w:r>
      <w:r w:rsidR="00F0424F" w:rsidRPr="00F0424F">
        <w:t xml:space="preserve">. </w:t>
      </w:r>
      <w:r w:rsidRPr="00F0424F">
        <w:t>Или самостоятельно</w:t>
      </w:r>
      <w:r w:rsidR="00F0424F" w:rsidRPr="00F0424F">
        <w:t xml:space="preserve"> - </w:t>
      </w:r>
      <w:r w:rsidRPr="00F0424F">
        <w:t>на несколько разных компаний</w:t>
      </w:r>
      <w:r w:rsidR="00F0424F" w:rsidRPr="00F0424F">
        <w:t xml:space="preserve">. </w:t>
      </w:r>
      <w:r w:rsidRPr="00F0424F">
        <w:t>Чаще всего промоутерами подрабатывают студенты</w:t>
      </w:r>
      <w:r w:rsidR="00F0424F" w:rsidRPr="00F0424F">
        <w:t xml:space="preserve">. </w:t>
      </w:r>
      <w:r w:rsidRPr="00F0424F">
        <w:t>Это слишком нестабильный и неравномерный заработок, чтобы сделать его своим основным источником дохода</w:t>
      </w:r>
      <w:r w:rsidR="00F0424F" w:rsidRPr="00F0424F">
        <w:t xml:space="preserve">. </w:t>
      </w:r>
      <w:r w:rsidRPr="00F0424F">
        <w:t>Компании редко держат в своем штате промоутеров, так как они не требуются постоянно</w:t>
      </w:r>
      <w:r w:rsidR="00F0424F" w:rsidRPr="00F0424F">
        <w:t xml:space="preserve">. </w:t>
      </w:r>
      <w:r w:rsidRPr="00F0424F">
        <w:t>Необходимость в их услугах возникает в рамках какой-либо акции на определенное время</w:t>
      </w:r>
      <w:r w:rsidR="00F0424F" w:rsidRPr="00F0424F">
        <w:t xml:space="preserve">. </w:t>
      </w:r>
      <w:r w:rsidRPr="00F0424F">
        <w:t>Поэтому предприятиям выгоднее обращаться в агентства или нанимать людей на временную работу</w:t>
      </w:r>
      <w:r w:rsidR="00F0424F" w:rsidRPr="00F0424F">
        <w:t>.</w:t>
      </w:r>
    </w:p>
    <w:p w:rsidR="00F0424F" w:rsidRDefault="00345800" w:rsidP="00F0424F">
      <w:r w:rsidRPr="00F0424F">
        <w:t>Конечно, любому промоутеру необходимы коммуникативные навыки</w:t>
      </w:r>
      <w:r w:rsidR="00F0424F" w:rsidRPr="00F0424F">
        <w:t xml:space="preserve">. </w:t>
      </w:r>
      <w:r w:rsidRPr="00F0424F">
        <w:t>Ему необходимо грамотно отвечать на вопросы и деликатно выходить из конфликтных ситуаций, если таковые возникают</w:t>
      </w:r>
      <w:r w:rsidR="00F0424F" w:rsidRPr="00F0424F">
        <w:t xml:space="preserve">. </w:t>
      </w:r>
      <w:r w:rsidRPr="00F0424F">
        <w:t>Не помешают и организаторские способности</w:t>
      </w:r>
      <w:r w:rsidR="00F0424F" w:rsidRPr="00F0424F">
        <w:t xml:space="preserve">: </w:t>
      </w:r>
      <w:r w:rsidRPr="00F0424F">
        <w:t>необходимо так организовать себя и свою команду, чтобы не возникало заминок и задержек</w:t>
      </w:r>
      <w:r w:rsidR="00F0424F" w:rsidRPr="00F0424F">
        <w:t xml:space="preserve">. </w:t>
      </w:r>
      <w:r w:rsidRPr="00F0424F">
        <w:t>Быстрая реакция и мобильность, ответственность, хорошая память и умение работать в команде</w:t>
      </w:r>
      <w:r w:rsidR="00F0424F" w:rsidRPr="00F0424F">
        <w:t xml:space="preserve"> - </w:t>
      </w:r>
      <w:r w:rsidRPr="00F0424F">
        <w:t>также то, без чего не обходится ни один хороший промоутер</w:t>
      </w:r>
      <w:r w:rsidR="00F0424F" w:rsidRPr="00F0424F">
        <w:t>.</w:t>
      </w:r>
    </w:p>
    <w:p w:rsidR="00F0424F" w:rsidRDefault="00345800" w:rsidP="00F0424F">
      <w:r w:rsidRPr="00F0424F">
        <w:t>Перед началом работы компании проводят специальные тренинги, на которых промоутеры получают необходимые сведения о продвигаемом товаре</w:t>
      </w:r>
      <w:r w:rsidR="00F0424F">
        <w:t xml:space="preserve"> (</w:t>
      </w:r>
      <w:r w:rsidRPr="00F0424F">
        <w:t>услуге</w:t>
      </w:r>
      <w:r w:rsidR="00F0424F" w:rsidRPr="00F0424F">
        <w:t>),</w:t>
      </w:r>
      <w:r w:rsidRPr="00F0424F">
        <w:t xml:space="preserve"> его характеристиках, преимуществах, целевой аудитории, конкурентах и </w:t>
      </w:r>
      <w:r w:rsidR="00F0424F">
        <w:t>т.п.</w:t>
      </w:r>
      <w:r w:rsidR="00F0424F" w:rsidRPr="00F0424F">
        <w:t xml:space="preserve"> </w:t>
      </w:r>
      <w:r w:rsidRPr="00F0424F">
        <w:t>А в серьезных агентствах для промоутеров организуют специализированные тренинги по теории стимулирования продаж, преодолению возражений, развитию актерских навыков</w:t>
      </w:r>
      <w:r w:rsidR="00F0424F" w:rsidRPr="00F0424F">
        <w:t>.</w:t>
      </w:r>
    </w:p>
    <w:p w:rsidR="00F0424F" w:rsidRDefault="00345800" w:rsidP="00F0424F">
      <w:r w:rsidRPr="00F0424F">
        <w:t>Требования к кандидатам в промоутеры весьма демократичны</w:t>
      </w:r>
      <w:r w:rsidR="00F0424F" w:rsidRPr="00F0424F">
        <w:t xml:space="preserve">: </w:t>
      </w:r>
      <w:r w:rsidRPr="00F0424F">
        <w:t>возраст</w:t>
      </w:r>
      <w:r w:rsidR="00F0424F" w:rsidRPr="00F0424F">
        <w:t xml:space="preserve"> - </w:t>
      </w:r>
      <w:r w:rsidRPr="00F0424F">
        <w:t>от 18</w:t>
      </w:r>
      <w:r w:rsidR="00F0424F">
        <w:t xml:space="preserve"> (</w:t>
      </w:r>
      <w:r w:rsidRPr="00F0424F">
        <w:t>реже от 16</w:t>
      </w:r>
      <w:r w:rsidR="00F0424F" w:rsidRPr="00F0424F">
        <w:t xml:space="preserve">) </w:t>
      </w:r>
      <w:r w:rsidRPr="00F0424F">
        <w:t>до 30 лет, в основном</w:t>
      </w:r>
      <w:r w:rsidR="00F0424F" w:rsidRPr="00F0424F">
        <w:t xml:space="preserve"> - </w:t>
      </w:r>
      <w:r w:rsidRPr="00F0424F">
        <w:t>необязательно наличия высшего образования</w:t>
      </w:r>
      <w:r w:rsidR="00F0424F" w:rsidRPr="00F0424F">
        <w:t xml:space="preserve">. </w:t>
      </w:r>
      <w:r w:rsidRPr="00F0424F">
        <w:t>Условия работы чаще всего таковы</w:t>
      </w:r>
      <w:r w:rsidR="00F0424F" w:rsidRPr="00F0424F">
        <w:t xml:space="preserve">: </w:t>
      </w:r>
      <w:r w:rsidRPr="00F0424F">
        <w:t>свободный график, 3-4 часа работы в день, в среднем 100-150 рублей в час</w:t>
      </w:r>
      <w:r w:rsidR="00F0424F" w:rsidRPr="00F0424F">
        <w:t>.</w:t>
      </w:r>
    </w:p>
    <w:p w:rsidR="00F0424F" w:rsidRPr="00F0424F" w:rsidRDefault="003D3DE7" w:rsidP="003D3DE7">
      <w:pPr>
        <w:pStyle w:val="2"/>
      </w:pPr>
      <w:r>
        <w:br w:type="page"/>
      </w:r>
      <w:bookmarkStart w:id="13" w:name="_Toc253925318"/>
      <w:r>
        <w:t xml:space="preserve">8. </w:t>
      </w:r>
      <w:r w:rsidR="00345800" w:rsidRPr="00F0424F">
        <w:t>Супервайзер</w:t>
      </w:r>
      <w:bookmarkEnd w:id="13"/>
    </w:p>
    <w:p w:rsidR="003D3DE7" w:rsidRDefault="003D3DE7" w:rsidP="00F0424F"/>
    <w:p w:rsidR="00F0424F" w:rsidRDefault="00345800" w:rsidP="00F0424F">
      <w:r w:rsidRPr="00F0424F">
        <w:t>Супервайзер в переводе с английского означает</w:t>
      </w:r>
      <w:r w:rsidR="00F0424F">
        <w:t xml:space="preserve"> "</w:t>
      </w:r>
      <w:r w:rsidRPr="00F0424F">
        <w:t>наблюдатель</w:t>
      </w:r>
      <w:r w:rsidR="00F0424F">
        <w:t>" (</w:t>
      </w:r>
      <w:r w:rsidRPr="00F0424F">
        <w:t>supervise</w:t>
      </w:r>
      <w:r w:rsidR="00F0424F" w:rsidRPr="00F0424F">
        <w:t xml:space="preserve"> - </w:t>
      </w:r>
      <w:r w:rsidRPr="00F0424F">
        <w:t>наблюдать, контролировать</w:t>
      </w:r>
      <w:r w:rsidR="00F0424F" w:rsidRPr="00F0424F">
        <w:t xml:space="preserve">). </w:t>
      </w:r>
      <w:r w:rsidRPr="00F0424F">
        <w:t>Супервайзер в BTL-маркетинге</w:t>
      </w:r>
      <w:r w:rsidR="00F0424F" w:rsidRPr="00F0424F">
        <w:t xml:space="preserve"> - </w:t>
      </w:r>
      <w:r w:rsidRPr="00F0424F">
        <w:t>это человек, который руков</w:t>
      </w:r>
      <w:r w:rsidR="00965324" w:rsidRPr="00F0424F">
        <w:t>одит группой промоутеров и мерче</w:t>
      </w:r>
      <w:r w:rsidRPr="00F0424F">
        <w:t>ндайзеров</w:t>
      </w:r>
      <w:r w:rsidR="00F0424F" w:rsidRPr="00F0424F">
        <w:t xml:space="preserve">. </w:t>
      </w:r>
      <w:r w:rsidRPr="00F0424F">
        <w:t xml:space="preserve">Как правило, супервайзером становится человек, уже </w:t>
      </w:r>
      <w:r w:rsidR="00965324" w:rsidRPr="00F0424F">
        <w:t>работавший промоутером или мерче</w:t>
      </w:r>
      <w:r w:rsidRPr="00F0424F">
        <w:t>ндайзером, знающий специфику работы</w:t>
      </w:r>
      <w:r w:rsidR="00F0424F">
        <w:t xml:space="preserve"> "</w:t>
      </w:r>
      <w:r w:rsidRPr="00F0424F">
        <w:t>изнутри</w:t>
      </w:r>
      <w:r w:rsidR="00F0424F">
        <w:t>".</w:t>
      </w:r>
    </w:p>
    <w:p w:rsidR="00F0424F" w:rsidRDefault="00965324" w:rsidP="00F0424F">
      <w:r w:rsidRPr="00F0424F">
        <w:t>Специалист по контролю за деятельностью различных объектов</w:t>
      </w:r>
      <w:r w:rsidR="00F0424F" w:rsidRPr="00F0424F">
        <w:t xml:space="preserve">: </w:t>
      </w:r>
      <w:r w:rsidRPr="00F0424F">
        <w:t>как производственных, так и торговых</w:t>
      </w:r>
      <w:r w:rsidR="00F0424F" w:rsidRPr="00F0424F">
        <w:t xml:space="preserve">. </w:t>
      </w:r>
      <w:r w:rsidRPr="00F0424F">
        <w:t>В России супервайзером называется руководитель торговых представителей</w:t>
      </w:r>
      <w:r w:rsidR="00F0424F" w:rsidRPr="00F0424F">
        <w:t xml:space="preserve">. </w:t>
      </w:r>
      <w:r w:rsidRPr="00F0424F">
        <w:t>Главная задача супервайзера</w:t>
      </w:r>
      <w:r w:rsidR="00F0424F" w:rsidRPr="00F0424F">
        <w:t xml:space="preserve"> - </w:t>
      </w:r>
      <w:r w:rsidRPr="00F0424F">
        <w:t>это координация работы</w:t>
      </w:r>
      <w:r w:rsidR="00F0424F" w:rsidRPr="00F0424F">
        <w:t>.</w:t>
      </w:r>
    </w:p>
    <w:p w:rsidR="00F0424F" w:rsidRDefault="00965324" w:rsidP="00F0424F">
      <w:r w:rsidRPr="00F0424F">
        <w:t>Супервайзер доводит до сведения подчиненных сотрудников, поставленные перед ними задачи, распределяет участки работ между ними, например, распределение маршрутов по торговым точкам</w:t>
      </w:r>
      <w:r w:rsidR="00F0424F" w:rsidRPr="00F0424F">
        <w:t>.</w:t>
      </w:r>
    </w:p>
    <w:p w:rsidR="00F0424F" w:rsidRDefault="00965324" w:rsidP="00F0424F">
      <w:r w:rsidRPr="00F0424F">
        <w:t>Организует наблюдение и контроль за соблюдением графика работ, выполнением конкретных объемов работ</w:t>
      </w:r>
      <w:r w:rsidR="00F0424F" w:rsidRPr="00F0424F">
        <w:t xml:space="preserve">. </w:t>
      </w:r>
      <w:r w:rsidRPr="00F0424F">
        <w:t>Он оценивает качество работы каждого сотрудника, рациональное использование рабочего времени, а также определяет возможность возложения на работника дополнительных обязанностей</w:t>
      </w:r>
      <w:r w:rsidR="00F0424F" w:rsidRPr="00F0424F">
        <w:t>.</w:t>
      </w:r>
    </w:p>
    <w:p w:rsidR="00F0424F" w:rsidRDefault="00965324" w:rsidP="00F0424F">
      <w:r w:rsidRPr="00F0424F">
        <w:t>Супервайзер организует наставничество, обучение сотрудников, например, для торговых представителей обучение по ассортименту, технологии продаж, основам мерчендайзинга</w:t>
      </w:r>
      <w:r w:rsidR="00F0424F" w:rsidRPr="00F0424F">
        <w:t xml:space="preserve">. </w:t>
      </w:r>
      <w:r w:rsidRPr="00F0424F">
        <w:t>Часто самостоятельно отбирает сотрудников к себе в команду</w:t>
      </w:r>
      <w:r w:rsidR="00F0424F" w:rsidRPr="00F0424F">
        <w:t>.</w:t>
      </w:r>
    </w:p>
    <w:p w:rsidR="00F0424F" w:rsidRDefault="00965324" w:rsidP="00F0424F">
      <w:r w:rsidRPr="00F0424F">
        <w:t>Также обязанностью супервайзера является разработка системы мотивации подчиненных</w:t>
      </w:r>
      <w:r w:rsidR="00F0424F" w:rsidRPr="00F0424F">
        <w:t xml:space="preserve"> - </w:t>
      </w:r>
      <w:r w:rsidRPr="00F0424F">
        <w:t>поощрений и взысканий</w:t>
      </w:r>
      <w:r w:rsidR="00F0424F" w:rsidRPr="00F0424F">
        <w:t xml:space="preserve">. </w:t>
      </w:r>
      <w:r w:rsidRPr="00F0424F">
        <w:t>Обычно обязательным для супервайзера является опыт работы торговым представителем, а желательным</w:t>
      </w:r>
      <w:r w:rsidR="00F0424F" w:rsidRPr="00F0424F">
        <w:t xml:space="preserve"> - </w:t>
      </w:r>
      <w:r w:rsidRPr="00F0424F">
        <w:t>наличие личного автомобиля</w:t>
      </w:r>
      <w:r w:rsidR="00F0424F" w:rsidRPr="00F0424F">
        <w:t>.</w:t>
      </w:r>
    </w:p>
    <w:p w:rsidR="00F0424F" w:rsidRDefault="00345800" w:rsidP="00F0424F">
      <w:r w:rsidRPr="00F0424F">
        <w:t>Это комплексная профессия</w:t>
      </w:r>
      <w:r w:rsidR="00F0424F" w:rsidRPr="00F0424F">
        <w:t xml:space="preserve">: </w:t>
      </w:r>
      <w:r w:rsidRPr="00F0424F">
        <w:t>в ней сочетаются специальности учителя, тренера, продавца, аналитика, экономиста и многих других</w:t>
      </w:r>
      <w:r w:rsidR="00F0424F" w:rsidRPr="00F0424F">
        <w:t xml:space="preserve">. </w:t>
      </w:r>
      <w:r w:rsidRPr="00F0424F">
        <w:t>Поэтому к кандидатам на эту должность обычно предъявляются достаточно высокие требования требования</w:t>
      </w:r>
      <w:r w:rsidR="00F0424F" w:rsidRPr="00F0424F">
        <w:t xml:space="preserve">: </w:t>
      </w:r>
      <w:r w:rsidRPr="00F0424F">
        <w:t>возраст</w:t>
      </w:r>
      <w:r w:rsidR="00F0424F" w:rsidRPr="00F0424F">
        <w:t xml:space="preserve"> - </w:t>
      </w:r>
      <w:r w:rsidRPr="00F0424F">
        <w:t>от 23-25 лет, высшее образование, опыт работы от 1 года, в большинстве случаев</w:t>
      </w:r>
      <w:r w:rsidR="00F0424F" w:rsidRPr="00F0424F">
        <w:t xml:space="preserve"> - </w:t>
      </w:r>
      <w:r w:rsidRPr="00F0424F">
        <w:t>наличие автомобиля</w:t>
      </w:r>
      <w:r w:rsidR="00F0424F" w:rsidRPr="00F0424F">
        <w:t xml:space="preserve">. </w:t>
      </w:r>
      <w:r w:rsidRPr="00F0424F">
        <w:t>Для супервайзера очень важны лидерские качества и умение грамотно организовать работу группы</w:t>
      </w:r>
      <w:r w:rsidR="00F0424F" w:rsidRPr="00F0424F">
        <w:t xml:space="preserve">. </w:t>
      </w:r>
      <w:r w:rsidRPr="00F0424F">
        <w:t>Следовательно, человек, работающий на этой стезе, должен обладать высоким профессионализмом в подборе кадров и хорошей интуицией</w:t>
      </w:r>
      <w:r w:rsidR="00F0424F" w:rsidRPr="00F0424F">
        <w:t xml:space="preserve">. </w:t>
      </w:r>
      <w:r w:rsidRPr="00F0424F">
        <w:t>Ведь формирование команды</w:t>
      </w:r>
      <w:r w:rsidR="00F0424F" w:rsidRPr="00F0424F">
        <w:t xml:space="preserve"> - </w:t>
      </w:r>
      <w:r w:rsidRPr="00F0424F">
        <w:t>это главный момент, без этого не добиться основной цели</w:t>
      </w:r>
      <w:r w:rsidR="00F0424F" w:rsidRPr="00F0424F">
        <w:t xml:space="preserve"> - </w:t>
      </w:r>
      <w:r w:rsidRPr="00F0424F">
        <w:t>увеличения продаж</w:t>
      </w:r>
      <w:r w:rsidR="00F0424F" w:rsidRPr="00F0424F">
        <w:t>.</w:t>
      </w:r>
    </w:p>
    <w:p w:rsidR="00F0424F" w:rsidRDefault="00345800" w:rsidP="00F0424F">
      <w:r w:rsidRPr="00F0424F">
        <w:t>Идеальным считается кандидат, обладающий также навыками планирования и системным мышлением</w:t>
      </w:r>
      <w:r w:rsidR="00F0424F" w:rsidRPr="00F0424F">
        <w:t xml:space="preserve"> - </w:t>
      </w:r>
      <w:r w:rsidRPr="00F0424F">
        <w:t>умением видеть ситуацию в целом и прогнозировать ее развитие</w:t>
      </w:r>
      <w:r w:rsidR="00F0424F" w:rsidRPr="00F0424F">
        <w:t xml:space="preserve">. </w:t>
      </w:r>
      <w:r w:rsidRPr="00F0424F">
        <w:t>Нужно отлично знать структуру и технику продаж, уметь вести переговоры, знат</w:t>
      </w:r>
      <w:r w:rsidR="00965324" w:rsidRPr="00F0424F">
        <w:t>ь специфику рынка и основы мерче</w:t>
      </w:r>
      <w:r w:rsidRPr="00F0424F">
        <w:t>ндайзинга</w:t>
      </w:r>
      <w:r w:rsidR="00F0424F" w:rsidRPr="00F0424F">
        <w:t xml:space="preserve">. </w:t>
      </w:r>
      <w:r w:rsidRPr="00F0424F">
        <w:t>Ему должны быть присущи такие личные качества, как коммуникабельность, наблюдательность, стрессоустойчивость, требовательность, способность работать в напряженном режиме</w:t>
      </w:r>
      <w:r w:rsidR="00F0424F" w:rsidRPr="00F0424F">
        <w:t>.</w:t>
      </w:r>
    </w:p>
    <w:p w:rsidR="00F0424F" w:rsidRDefault="00345800" w:rsidP="00F0424F">
      <w:r w:rsidRPr="00F0424F">
        <w:t>Доход супервайзера складывается, как правило, из фиксированного оклада и процентов от продаж его группы</w:t>
      </w:r>
      <w:r w:rsidR="00F0424F" w:rsidRPr="00F0424F">
        <w:t xml:space="preserve">. </w:t>
      </w:r>
      <w:r w:rsidRPr="00F0424F">
        <w:t>По статистике HeadHunter, общая сумма дохода супервайзера в Москве обычно колеблется от $1000 до $2000, в регионах</w:t>
      </w:r>
      <w:r w:rsidR="00F0424F" w:rsidRPr="00F0424F">
        <w:t xml:space="preserve"> - </w:t>
      </w:r>
      <w:r w:rsidRPr="00F0424F">
        <w:t>в среднем составляет $800</w:t>
      </w:r>
      <w:r w:rsidR="00F0424F" w:rsidRPr="00F0424F">
        <w:t xml:space="preserve">. </w:t>
      </w:r>
      <w:r w:rsidRPr="00F0424F">
        <w:t>Многие работодатели предоставляют своим сотрудникам в пользование служебный сотовый телефон или берут на себя определенную часть затрат при пользовании личным аппаратом, также выдаются компенсации за использование в работе своего личного автомобиля или оплачивается проездной на общественный транспорт</w:t>
      </w:r>
      <w:r w:rsidR="00F0424F" w:rsidRPr="00F0424F">
        <w:t>.</w:t>
      </w:r>
    </w:p>
    <w:p w:rsidR="00F0424F" w:rsidRDefault="00345800" w:rsidP="00F0424F">
      <w:r w:rsidRPr="00F0424F">
        <w:t>А в заключение хочется отметить, что специализиров</w:t>
      </w:r>
      <w:r w:rsidR="00965324" w:rsidRPr="00F0424F">
        <w:t>анно на промоутеров, мерче</w:t>
      </w:r>
      <w:r w:rsidRPr="00F0424F">
        <w:t>ндайзеров и супервайзеров в России пока не учат</w:t>
      </w:r>
      <w:r w:rsidR="00F0424F" w:rsidRPr="00F0424F">
        <w:t xml:space="preserve">. </w:t>
      </w:r>
      <w:r w:rsidRPr="00F0424F">
        <w:t>Не смотря на их огромную востребованность</w:t>
      </w:r>
      <w:r w:rsidR="00F0424F" w:rsidRPr="00F0424F">
        <w:t xml:space="preserve">. </w:t>
      </w:r>
      <w:r w:rsidRPr="00F0424F">
        <w:t>Обычно агентства, рекламно-маркетинговые компании или компании-дилеры товаров сами проводят специальные тренинги для новых сотрудников, обучают их основам профессии, ориентируясь на западный опыт</w:t>
      </w:r>
      <w:r w:rsidR="00F0424F" w:rsidRPr="00F0424F">
        <w:t>.</w:t>
      </w:r>
    </w:p>
    <w:p w:rsidR="00F0424F" w:rsidRDefault="003D3DE7" w:rsidP="003D3DE7">
      <w:pPr>
        <w:pStyle w:val="2"/>
      </w:pPr>
      <w:r>
        <w:br w:type="page"/>
      </w:r>
      <w:bookmarkStart w:id="14" w:name="_Toc253925319"/>
      <w:r w:rsidR="00965324" w:rsidRPr="00F0424F">
        <w:t>9</w:t>
      </w:r>
      <w:r w:rsidR="00F0424F" w:rsidRPr="00F0424F">
        <w:t xml:space="preserve">. </w:t>
      </w:r>
      <w:r w:rsidR="00534BE3" w:rsidRPr="00F0424F">
        <w:t>Заключение</w:t>
      </w:r>
      <w:bookmarkEnd w:id="14"/>
    </w:p>
    <w:p w:rsidR="003D3DE7" w:rsidRPr="003D3DE7" w:rsidRDefault="003D3DE7" w:rsidP="003D3DE7"/>
    <w:p w:rsidR="00F0424F" w:rsidRDefault="00534BE3" w:rsidP="00F0424F">
      <w:r w:rsidRPr="00F0424F">
        <w:t>Существует множество определений мерчендайзинга, но интересно вот такое, не очень</w:t>
      </w:r>
      <w:r w:rsidR="00F0424F">
        <w:t xml:space="preserve"> "</w:t>
      </w:r>
      <w:r w:rsidRPr="00F0424F">
        <w:t>научное</w:t>
      </w:r>
      <w:r w:rsidR="00F0424F">
        <w:t xml:space="preserve">" </w:t>
      </w:r>
      <w:r w:rsidRPr="00F0424F">
        <w:t>определение</w:t>
      </w:r>
      <w:r w:rsidR="00F0424F" w:rsidRPr="00F0424F">
        <w:t xml:space="preserve">: </w:t>
      </w:r>
      <w:r w:rsidRPr="00F0424F">
        <w:t>мерчендайзинг</w:t>
      </w:r>
      <w:r w:rsidR="00F0424F" w:rsidRPr="00F0424F">
        <w:t xml:space="preserve"> -</w:t>
      </w:r>
      <w:r w:rsidR="00F0424F">
        <w:t xml:space="preserve"> "</w:t>
      </w:r>
      <w:r w:rsidRPr="00F0424F">
        <w:t>Безмолвный Продавец</w:t>
      </w:r>
      <w:r w:rsidR="00F0424F">
        <w:t xml:space="preserve">". </w:t>
      </w:r>
      <w:r w:rsidRPr="00F0424F">
        <w:t>В этом и есть суть мерчандайзинга</w:t>
      </w:r>
      <w:r w:rsidR="00F0424F" w:rsidRPr="00F0424F">
        <w:t xml:space="preserve"> - </w:t>
      </w:r>
      <w:r w:rsidRPr="00F0424F">
        <w:t>как расположить товар в магазине, чтобы он продавался наиболее эффективно и без участия продавца</w:t>
      </w:r>
    </w:p>
    <w:p w:rsidR="00F0424F" w:rsidRDefault="00534BE3" w:rsidP="00F0424F">
      <w:r w:rsidRPr="00F0424F">
        <w:t>В условиях современной экономической ситуации любая компания, которая стремиться успешно работать на рынке потребительских товаров, должна ориентироваться не только на качество и актуальность выпускаемой продукции, на своевременную доставку её в торговые точки, но и задумываться о мерчендайзинге своей продукции</w:t>
      </w:r>
      <w:r w:rsidR="00F0424F" w:rsidRPr="00F0424F">
        <w:t xml:space="preserve">. </w:t>
      </w:r>
      <w:r w:rsidRPr="00F0424F">
        <w:t>Применение мерчендайзинга имеет такое же значение для успешной продажи разработка продукции, как создание брэнда товара, проведение рекламных акций различного рода</w:t>
      </w:r>
      <w:r w:rsidR="00F0424F" w:rsidRPr="00F0424F">
        <w:t xml:space="preserve">. </w:t>
      </w:r>
      <w:r w:rsidRPr="00F0424F">
        <w:t>Данная маркетинговая коммуникация позволяет эффективно продвигать тот или иной товар, марку, упаковку именно в торговом зале, где непосредственно принимается решение о покупке</w:t>
      </w:r>
      <w:r w:rsidR="00F0424F" w:rsidRPr="00F0424F">
        <w:t>.</w:t>
      </w:r>
    </w:p>
    <w:p w:rsidR="00F0424F" w:rsidRDefault="00534BE3" w:rsidP="00F0424F">
      <w:r w:rsidRPr="00F0424F">
        <w:t>Однако необходимыми условиями успешного достижения запланированных результатов является</w:t>
      </w:r>
      <w:r w:rsidR="00F0424F" w:rsidRPr="00F0424F">
        <w:t xml:space="preserve">: </w:t>
      </w:r>
      <w:r w:rsidRPr="00F0424F">
        <w:t>во-первых, активное взаимодействие производителя, дистрибьютора и продавца</w:t>
      </w:r>
      <w:r w:rsidR="00F0424F" w:rsidRPr="00F0424F">
        <w:t xml:space="preserve">; </w:t>
      </w:r>
      <w:r w:rsidRPr="00F0424F">
        <w:t>во-вторых, создание и внедрение комплексной программы мерчендайзинга, включающей разработку инструментов мерчендайзинга и его организацию в компании и</w:t>
      </w:r>
      <w:r w:rsidR="00F0424F" w:rsidRPr="00F0424F">
        <w:t xml:space="preserve">; </w:t>
      </w:r>
      <w:r w:rsidRPr="00F0424F">
        <w:t>в-третьих, ориентация на потребности покупателя</w:t>
      </w:r>
      <w:r w:rsidR="00F0424F" w:rsidRPr="00F0424F">
        <w:t xml:space="preserve">; </w:t>
      </w:r>
      <w:r w:rsidRPr="00F0424F">
        <w:t>в-четвертых, профессионализм торговых представителей и мерчендайзеров</w:t>
      </w:r>
      <w:r w:rsidR="00F0424F" w:rsidRPr="00F0424F">
        <w:t xml:space="preserve">. </w:t>
      </w:r>
      <w:r w:rsidRPr="00F0424F">
        <w:t>В результате применение данной технологии в процессе реализации продукции, с одной стороны, делает более простым ориентацию покупателя в предлагаемом ассортименте товаров, улучшает узнаваемость торговых марок, а с другой,</w:t>
      </w:r>
      <w:r w:rsidR="00F0424F" w:rsidRPr="00F0424F">
        <w:t xml:space="preserve"> - </w:t>
      </w:r>
      <w:r w:rsidRPr="00F0424F">
        <w:t>экономит бюджет компании по продвижению товара, увеличивает объемы продаж и прибыли</w:t>
      </w:r>
      <w:r w:rsidR="00F0424F" w:rsidRPr="00F0424F">
        <w:t>.</w:t>
      </w:r>
    </w:p>
    <w:p w:rsidR="00F0424F" w:rsidRPr="00F0424F" w:rsidRDefault="003D3DE7" w:rsidP="003D3DE7">
      <w:pPr>
        <w:pStyle w:val="2"/>
      </w:pPr>
      <w:r>
        <w:br w:type="page"/>
      </w:r>
      <w:bookmarkStart w:id="15" w:name="_Toc253925320"/>
      <w:r w:rsidR="00F0424F">
        <w:t>Список литературы</w:t>
      </w:r>
      <w:bookmarkEnd w:id="15"/>
    </w:p>
    <w:p w:rsidR="003D3DE7" w:rsidRDefault="003D3DE7" w:rsidP="00F0424F"/>
    <w:p w:rsidR="00F0424F" w:rsidRPr="00F0424F" w:rsidRDefault="00FB151B" w:rsidP="003D3DE7">
      <w:pPr>
        <w:pStyle w:val="a1"/>
      </w:pPr>
      <w:r w:rsidRPr="00480DCB">
        <w:t>www</w:t>
      </w:r>
      <w:r w:rsidR="00F0424F" w:rsidRPr="00480DCB">
        <w:t>.5</w:t>
      </w:r>
      <w:r w:rsidRPr="00480DCB">
        <w:t>ballov</w:t>
      </w:r>
      <w:r w:rsidR="00F0424F" w:rsidRPr="00480DCB">
        <w:t>.ru</w:t>
      </w:r>
      <w:r w:rsidRPr="00480DCB">
        <w:t>/referats/preview/77695</w:t>
      </w:r>
    </w:p>
    <w:p w:rsidR="00F0424F" w:rsidRDefault="00FB151B" w:rsidP="003D3DE7">
      <w:pPr>
        <w:pStyle w:val="a1"/>
      </w:pPr>
      <w:r w:rsidRPr="00F0424F">
        <w:t>Винникова Л</w:t>
      </w:r>
      <w:r w:rsidR="00F0424F" w:rsidRPr="00F0424F">
        <w:t xml:space="preserve">. </w:t>
      </w:r>
      <w:r w:rsidRPr="00F0424F">
        <w:t>Мерчендайзинг</w:t>
      </w:r>
      <w:r w:rsidR="00F0424F" w:rsidRPr="00F0424F">
        <w:t xml:space="preserve">: </w:t>
      </w:r>
      <w:r w:rsidRPr="00F0424F">
        <w:t>всякому товару</w:t>
      </w:r>
      <w:r w:rsidR="00F0424F" w:rsidRPr="00F0424F">
        <w:t xml:space="preserve"> - </w:t>
      </w:r>
      <w:r w:rsidRPr="00F0424F">
        <w:t>свое время, место и атмосфера</w:t>
      </w:r>
      <w:r w:rsidR="00F0424F">
        <w:t xml:space="preserve"> // "</w:t>
      </w:r>
      <w:r w:rsidRPr="00F0424F">
        <w:t>Город N</w:t>
      </w:r>
      <w:r w:rsidR="00F0424F">
        <w:t xml:space="preserve">", </w:t>
      </w:r>
      <w:r w:rsidRPr="00F0424F">
        <w:t>2002 г, № 45, с</w:t>
      </w:r>
      <w:r w:rsidR="00F0424F">
        <w:t>.1</w:t>
      </w:r>
      <w:r w:rsidRPr="00F0424F">
        <w:t>4-15</w:t>
      </w:r>
      <w:r w:rsidR="00F0424F" w:rsidRPr="00F0424F">
        <w:t>.</w:t>
      </w:r>
    </w:p>
    <w:p w:rsidR="00F0424F" w:rsidRPr="00F0424F" w:rsidRDefault="00FB151B" w:rsidP="003D3DE7">
      <w:pPr>
        <w:pStyle w:val="a1"/>
        <w:rPr>
          <w:kern w:val="36"/>
        </w:rPr>
      </w:pPr>
      <w:r w:rsidRPr="00F0424F">
        <w:t>Котляренко М</w:t>
      </w:r>
      <w:r w:rsidR="00F0424F" w:rsidRPr="00F0424F">
        <w:t xml:space="preserve">. </w:t>
      </w:r>
      <w:r w:rsidRPr="00F0424F">
        <w:rPr>
          <w:kern w:val="36"/>
        </w:rPr>
        <w:t>Мерчандайзинг</w:t>
      </w:r>
      <w:r w:rsidR="00F0424F" w:rsidRPr="00F0424F">
        <w:rPr>
          <w:kern w:val="36"/>
        </w:rPr>
        <w:t xml:space="preserve"> - </w:t>
      </w:r>
      <w:r w:rsidRPr="00F0424F">
        <w:rPr>
          <w:kern w:val="36"/>
        </w:rPr>
        <w:t>это искусство</w:t>
      </w:r>
      <w:r w:rsidR="00F0424F" w:rsidRPr="00F0424F">
        <w:rPr>
          <w:kern w:val="36"/>
        </w:rPr>
        <w:t>.</w:t>
      </w:r>
      <w:r w:rsidR="00F0424F">
        <w:rPr>
          <w:kern w:val="36"/>
        </w:rPr>
        <w:t xml:space="preserve"> // </w:t>
      </w:r>
      <w:r w:rsidRPr="00F0424F">
        <w:rPr>
          <w:kern w:val="36"/>
        </w:rPr>
        <w:t>Маркетинг и маркетинговые отношения</w:t>
      </w:r>
      <w:r w:rsidR="00F0424F">
        <w:rPr>
          <w:kern w:val="36"/>
        </w:rPr>
        <w:t>. 20</w:t>
      </w:r>
      <w:r w:rsidRPr="00F0424F">
        <w:rPr>
          <w:kern w:val="36"/>
        </w:rPr>
        <w:t>01</w:t>
      </w:r>
      <w:r w:rsidR="00F0424F" w:rsidRPr="00F0424F">
        <w:rPr>
          <w:kern w:val="36"/>
        </w:rPr>
        <w:t xml:space="preserve">. </w:t>
      </w:r>
      <w:r w:rsidRPr="00F0424F">
        <w:rPr>
          <w:kern w:val="36"/>
        </w:rPr>
        <w:t>№7</w:t>
      </w:r>
      <w:r w:rsidR="00F0424F" w:rsidRPr="00F0424F">
        <w:rPr>
          <w:kern w:val="36"/>
        </w:rPr>
        <w:t xml:space="preserve">. </w:t>
      </w:r>
      <w:r w:rsidRPr="00F0424F">
        <w:rPr>
          <w:kern w:val="36"/>
        </w:rPr>
        <w:t>с</w:t>
      </w:r>
      <w:r w:rsidR="00F0424F">
        <w:rPr>
          <w:kern w:val="36"/>
        </w:rPr>
        <w:t>.1</w:t>
      </w:r>
      <w:r w:rsidRPr="00F0424F">
        <w:rPr>
          <w:kern w:val="36"/>
        </w:rPr>
        <w:t>4-20</w:t>
      </w:r>
    </w:p>
    <w:p w:rsidR="00F0424F" w:rsidRDefault="00FB151B" w:rsidP="003D3DE7">
      <w:pPr>
        <w:pStyle w:val="a1"/>
      </w:pPr>
      <w:r w:rsidRPr="00F0424F">
        <w:t>Макашов Д</w:t>
      </w:r>
      <w:r w:rsidR="00F0424F" w:rsidRPr="00F0424F">
        <w:t xml:space="preserve">. </w:t>
      </w:r>
      <w:r w:rsidRPr="00F0424F">
        <w:t>Мерчендайзинг</w:t>
      </w:r>
      <w:r w:rsidR="00F0424F" w:rsidRPr="00F0424F">
        <w:t xml:space="preserve">. </w:t>
      </w:r>
      <w:r w:rsidRPr="00F0424F">
        <w:t>Искусство сбыта товара</w:t>
      </w:r>
      <w:r w:rsidR="00F0424F" w:rsidRPr="00F0424F">
        <w:t xml:space="preserve">. </w:t>
      </w:r>
      <w:r w:rsidR="00F0424F" w:rsidRPr="00480DCB">
        <w:rPr>
          <w:lang w:val="en-US"/>
        </w:rPr>
        <w:t>www.</w:t>
      </w:r>
      <w:r w:rsidRPr="00480DCB">
        <w:rPr>
          <w:lang w:val="en-US"/>
        </w:rPr>
        <w:t>marketing</w:t>
      </w:r>
      <w:r w:rsidR="00F0424F" w:rsidRPr="00480DCB">
        <w:t xml:space="preserve">. </w:t>
      </w:r>
      <w:r w:rsidRPr="00480DCB">
        <w:rPr>
          <w:kern w:val="36"/>
          <w:lang w:val="en-US"/>
        </w:rPr>
        <w:t>spb</w:t>
      </w:r>
      <w:r w:rsidR="00F0424F" w:rsidRPr="00480DCB">
        <w:t>.ru</w:t>
      </w:r>
    </w:p>
    <w:p w:rsidR="00F0424F" w:rsidRPr="00F0424F" w:rsidRDefault="00FB151B" w:rsidP="003D3DE7">
      <w:pPr>
        <w:pStyle w:val="a1"/>
      </w:pPr>
      <w:r w:rsidRPr="00F0424F">
        <w:t>Наум В</w:t>
      </w:r>
      <w:r w:rsidR="00F0424F">
        <w:t xml:space="preserve">.М. </w:t>
      </w:r>
      <w:r w:rsidRPr="00F0424F">
        <w:t>Маркетинг сбыта</w:t>
      </w:r>
      <w:r w:rsidR="00F0424F" w:rsidRPr="00F0424F">
        <w:t xml:space="preserve">. </w:t>
      </w:r>
      <w:r w:rsidR="00F0424F" w:rsidRPr="00480DCB">
        <w:t>http://www.</w:t>
      </w:r>
      <w:r w:rsidRPr="00480DCB">
        <w:t>marketing</w:t>
      </w:r>
      <w:r w:rsidR="00F0424F" w:rsidRPr="00480DCB">
        <w:t xml:space="preserve">. </w:t>
      </w:r>
      <w:r w:rsidRPr="00480DCB">
        <w:t>spb</w:t>
      </w:r>
      <w:r w:rsidR="00F0424F" w:rsidRPr="00480DCB">
        <w:t>.ru</w:t>
      </w:r>
      <w:r w:rsidRPr="00480DCB">
        <w:t>/read/m11/5</w:t>
      </w:r>
      <w:r w:rsidR="00F0424F" w:rsidRPr="00480DCB">
        <w:t xml:space="preserve">. </w:t>
      </w:r>
      <w:r w:rsidRPr="00480DCB">
        <w:t>htm</w:t>
      </w:r>
    </w:p>
    <w:p w:rsidR="00F0424F" w:rsidRPr="00F0424F" w:rsidRDefault="00FB151B" w:rsidP="003D3DE7">
      <w:pPr>
        <w:pStyle w:val="a1"/>
      </w:pPr>
      <w:r w:rsidRPr="00F0424F">
        <w:t>Парамонова Т</w:t>
      </w:r>
      <w:r w:rsidR="00F0424F" w:rsidRPr="00F0424F">
        <w:t xml:space="preserve">. </w:t>
      </w:r>
      <w:r w:rsidRPr="00F0424F">
        <w:rPr>
          <w:kern w:val="36"/>
        </w:rPr>
        <w:t>Планировка магазина как важнейший элемент мерчендайзинга</w:t>
      </w:r>
      <w:r w:rsidR="00F0424F" w:rsidRPr="00F0424F">
        <w:t>.</w:t>
      </w:r>
      <w:r w:rsidR="00F0424F">
        <w:t xml:space="preserve"> // </w:t>
      </w:r>
      <w:r w:rsidRPr="00F0424F">
        <w:rPr>
          <w:kern w:val="36"/>
        </w:rPr>
        <w:t>Практический маркетинг</w:t>
      </w:r>
      <w:r w:rsidR="00F0424F" w:rsidRPr="00F0424F">
        <w:rPr>
          <w:kern w:val="36"/>
        </w:rPr>
        <w:t xml:space="preserve">. </w:t>
      </w:r>
      <w:r w:rsidRPr="00480DCB">
        <w:t>2000</w:t>
      </w:r>
      <w:r w:rsidR="00F0424F" w:rsidRPr="00F0424F">
        <w:t xml:space="preserve">. </w:t>
      </w:r>
      <w:r w:rsidRPr="00F0424F">
        <w:t>№4</w:t>
      </w:r>
    </w:p>
    <w:p w:rsidR="00F0424F" w:rsidRDefault="00FB151B" w:rsidP="003D3DE7">
      <w:pPr>
        <w:pStyle w:val="a1"/>
      </w:pPr>
      <w:r w:rsidRPr="00F0424F">
        <w:t>Черепнин Т</w:t>
      </w:r>
      <w:r w:rsidR="00F0424F" w:rsidRPr="00F0424F">
        <w:t xml:space="preserve">. </w:t>
      </w:r>
      <w:r w:rsidRPr="00F0424F">
        <w:t>МерчЕндайзинг и МерчАндайзинг</w:t>
      </w:r>
      <w:r w:rsidR="00F0424F">
        <w:t xml:space="preserve"> // </w:t>
      </w:r>
      <w:r w:rsidRPr="00F0424F">
        <w:t>Современная торговля</w:t>
      </w:r>
      <w:r w:rsidR="00F0424F">
        <w:t>. 20</w:t>
      </w:r>
      <w:r w:rsidRPr="00F0424F">
        <w:t>04</w:t>
      </w:r>
      <w:r w:rsidR="00F0424F" w:rsidRPr="00F0424F">
        <w:t xml:space="preserve">. </w:t>
      </w:r>
      <w:r w:rsidRPr="00F0424F">
        <w:t>май</w:t>
      </w:r>
      <w:r w:rsidR="00F0424F" w:rsidRPr="00F0424F">
        <w:t xml:space="preserve">. </w:t>
      </w:r>
      <w:r w:rsidR="00F0424F" w:rsidRPr="00480DCB">
        <w:rPr>
          <w:lang w:val="en-US"/>
        </w:rPr>
        <w:t>www.</w:t>
      </w:r>
      <w:r w:rsidRPr="00480DCB">
        <w:rPr>
          <w:lang w:val="en-US"/>
        </w:rPr>
        <w:t>prodaji</w:t>
      </w:r>
      <w:r w:rsidR="00F0424F" w:rsidRPr="00480DCB">
        <w:t>.ru</w:t>
      </w:r>
    </w:p>
    <w:p w:rsidR="00F0424F" w:rsidRDefault="00F0424F" w:rsidP="003D3DE7">
      <w:pPr>
        <w:pStyle w:val="a1"/>
      </w:pPr>
      <w:r w:rsidRPr="00480DCB">
        <w:t>http://</w:t>
      </w:r>
      <w:r w:rsidR="00FB151B" w:rsidRPr="00480DCB">
        <w:t>referatik</w:t>
      </w:r>
      <w:r w:rsidRPr="00480DCB">
        <w:t>.com.ua</w:t>
      </w:r>
      <w:r w:rsidR="00FB151B" w:rsidRPr="00480DCB">
        <w:t>/subject/47/20326/</w:t>
      </w:r>
      <w:r w:rsidRPr="00480DCB">
        <w:t xml:space="preserve">? </w:t>
      </w:r>
      <w:r w:rsidR="00FB151B" w:rsidRPr="00480DCB">
        <w:t>page=2</w:t>
      </w:r>
    </w:p>
    <w:p w:rsidR="00F0424F" w:rsidRDefault="00F0424F" w:rsidP="003D3DE7">
      <w:pPr>
        <w:pStyle w:val="a1"/>
      </w:pPr>
      <w:r>
        <w:t>www.</w:t>
      </w:r>
      <w:r w:rsidR="00BA5F4E" w:rsidRPr="00F0424F">
        <w:t>kavip</w:t>
      </w:r>
      <w:r>
        <w:t>.ru</w:t>
      </w:r>
      <w:r w:rsidR="00BA5F4E" w:rsidRPr="00F0424F">
        <w:t>/note</w:t>
      </w:r>
      <w:r w:rsidRPr="00F0424F">
        <w:t xml:space="preserve">. </w:t>
      </w:r>
      <w:r w:rsidR="00BA5F4E" w:rsidRPr="00F0424F">
        <w:t>php</w:t>
      </w:r>
      <w:r w:rsidRPr="00F0424F">
        <w:t xml:space="preserve">? </w:t>
      </w:r>
      <w:r w:rsidR="00BA5F4E" w:rsidRPr="00F0424F">
        <w:t>link=13</w:t>
      </w:r>
      <w:r w:rsidRPr="00F0424F">
        <w:t xml:space="preserve"> </w:t>
      </w:r>
      <w:r w:rsidR="00BA5F4E" w:rsidRPr="00F0424F">
        <w:t>кадровое агенство</w:t>
      </w:r>
      <w:r>
        <w:t xml:space="preserve"> "</w:t>
      </w:r>
      <w:r w:rsidR="00BA5F4E" w:rsidRPr="00F0424F">
        <w:t>V</w:t>
      </w:r>
      <w:r>
        <w:t xml:space="preserve">.I. </w:t>
      </w:r>
      <w:r w:rsidR="00BA5F4E" w:rsidRPr="00F0424F">
        <w:t>P</w:t>
      </w:r>
      <w:r w:rsidRPr="00F0424F">
        <w:t>. -</w:t>
      </w:r>
      <w:r>
        <w:t xml:space="preserve"> </w:t>
      </w:r>
      <w:r w:rsidR="00BA5F4E" w:rsidRPr="00F0424F">
        <w:t>Персонал</w:t>
      </w:r>
      <w:r>
        <w:t>"</w:t>
      </w:r>
    </w:p>
    <w:p w:rsidR="00F0424F" w:rsidRPr="00F0424F" w:rsidRDefault="00BA5F4E" w:rsidP="003D3DE7">
      <w:pPr>
        <w:pStyle w:val="a1"/>
      </w:pPr>
      <w:r w:rsidRPr="00F0424F">
        <w:t>журнал</w:t>
      </w:r>
      <w:r w:rsidR="00F0424F">
        <w:t xml:space="preserve"> "</w:t>
      </w:r>
      <w:r w:rsidRPr="00F0424F">
        <w:t>BTL-magazine</w:t>
      </w:r>
      <w:r w:rsidR="00F0424F">
        <w:t xml:space="preserve">", </w:t>
      </w:r>
      <w:r w:rsidRPr="00F0424F">
        <w:t>апрель 2004, Кристина Удалова, руководитель проектов по мерчендайзингу</w:t>
      </w:r>
    </w:p>
    <w:p w:rsidR="00F0424F" w:rsidRDefault="00F0424F" w:rsidP="003D3DE7">
      <w:pPr>
        <w:pStyle w:val="a1"/>
      </w:pPr>
      <w:r w:rsidRPr="00480DCB">
        <w:t>www.</w:t>
      </w:r>
      <w:r w:rsidR="00BA5F4E" w:rsidRPr="00480DCB">
        <w:t>informexpress</w:t>
      </w:r>
      <w:r w:rsidRPr="00480DCB">
        <w:t>.ru</w:t>
      </w:r>
      <w:r w:rsidR="00BA5F4E" w:rsidRPr="00480DCB">
        <w:t>/media/btl/sampling</w:t>
      </w:r>
      <w:r w:rsidRPr="00480DCB">
        <w:t xml:space="preserve">. </w:t>
      </w:r>
      <w:r w:rsidR="00BA5F4E" w:rsidRPr="00480DCB">
        <w:t>asp</w:t>
      </w:r>
    </w:p>
    <w:p w:rsidR="00FB151B" w:rsidRPr="00F0424F" w:rsidRDefault="00FB151B" w:rsidP="00F0424F">
      <w:bookmarkStart w:id="16" w:name="_GoBack"/>
      <w:bookmarkEnd w:id="16"/>
    </w:p>
    <w:sectPr w:rsidR="00FB151B" w:rsidRPr="00F0424F" w:rsidSect="00F0424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1D" w:rsidRDefault="00A01E1D">
      <w:r>
        <w:separator/>
      </w:r>
    </w:p>
  </w:endnote>
  <w:endnote w:type="continuationSeparator" w:id="0">
    <w:p w:rsidR="00A01E1D" w:rsidRDefault="00A0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FE" w:rsidRDefault="000551F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FE" w:rsidRDefault="000551F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1D" w:rsidRDefault="00A01E1D">
      <w:r>
        <w:separator/>
      </w:r>
    </w:p>
  </w:footnote>
  <w:footnote w:type="continuationSeparator" w:id="0">
    <w:p w:rsidR="00A01E1D" w:rsidRDefault="00A0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FE" w:rsidRDefault="00480DCB" w:rsidP="009B0E4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551FE" w:rsidRDefault="000551FE" w:rsidP="00945BE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FE" w:rsidRDefault="000551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690"/>
    <w:multiLevelType w:val="hybridMultilevel"/>
    <w:tmpl w:val="28B63F2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73231E"/>
    <w:multiLevelType w:val="hybridMultilevel"/>
    <w:tmpl w:val="D57EE00A"/>
    <w:lvl w:ilvl="0" w:tplc="5596B4CE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C506FE"/>
    <w:multiLevelType w:val="multilevel"/>
    <w:tmpl w:val="EE1C721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F3700"/>
    <w:multiLevelType w:val="multilevel"/>
    <w:tmpl w:val="4FB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E00D17"/>
    <w:multiLevelType w:val="multilevel"/>
    <w:tmpl w:val="A70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A1474B4"/>
    <w:multiLevelType w:val="hybridMultilevel"/>
    <w:tmpl w:val="B3E608B2"/>
    <w:lvl w:ilvl="0" w:tplc="F29AA8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hruti" w:hAnsi="Shruti" w:cs="Shruti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2B9953E0"/>
    <w:multiLevelType w:val="multilevel"/>
    <w:tmpl w:val="DEDAE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1FE08DA"/>
    <w:multiLevelType w:val="multilevel"/>
    <w:tmpl w:val="F3F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C21CFF"/>
    <w:multiLevelType w:val="hybridMultilevel"/>
    <w:tmpl w:val="1A6C11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412E406E"/>
    <w:multiLevelType w:val="multilevel"/>
    <w:tmpl w:val="E72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18C59A2"/>
    <w:multiLevelType w:val="hybridMultilevel"/>
    <w:tmpl w:val="F7D2E4AA"/>
    <w:lvl w:ilvl="0" w:tplc="F988951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4066339"/>
    <w:multiLevelType w:val="multilevel"/>
    <w:tmpl w:val="814E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20712"/>
    <w:multiLevelType w:val="multilevel"/>
    <w:tmpl w:val="E23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8D26898"/>
    <w:multiLevelType w:val="hybridMultilevel"/>
    <w:tmpl w:val="7E2AAE24"/>
    <w:lvl w:ilvl="0" w:tplc="A8B24B0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9B4C66"/>
    <w:multiLevelType w:val="multilevel"/>
    <w:tmpl w:val="486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FD440C1"/>
    <w:multiLevelType w:val="hybridMultilevel"/>
    <w:tmpl w:val="D0FE3FA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074432F"/>
    <w:multiLevelType w:val="multilevel"/>
    <w:tmpl w:val="678281C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2400D"/>
    <w:multiLevelType w:val="multilevel"/>
    <w:tmpl w:val="FD2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DCD4974"/>
    <w:multiLevelType w:val="hybridMultilevel"/>
    <w:tmpl w:val="FF6A2DB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585CDB"/>
    <w:multiLevelType w:val="multilevel"/>
    <w:tmpl w:val="0D2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0106FD8"/>
    <w:multiLevelType w:val="multilevel"/>
    <w:tmpl w:val="F53237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150088"/>
    <w:multiLevelType w:val="multilevel"/>
    <w:tmpl w:val="FF5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87B4EF8"/>
    <w:multiLevelType w:val="hybridMultilevel"/>
    <w:tmpl w:val="69BE3834"/>
    <w:lvl w:ilvl="0" w:tplc="30FA6C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5">
    <w:nsid w:val="7A197433"/>
    <w:multiLevelType w:val="multilevel"/>
    <w:tmpl w:val="2418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A30461E"/>
    <w:multiLevelType w:val="multilevel"/>
    <w:tmpl w:val="D1AC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8">
    <w:abstractNumId w:val="23"/>
    <w:lvlOverride w:ilvl="0">
      <w:lvl w:ilvl="0">
        <w:numFmt w:val="bullet"/>
        <w:lvlText w:val=""/>
        <w:lvlJc w:val="left"/>
        <w:pPr>
          <w:tabs>
            <w:tab w:val="num" w:pos="0"/>
          </w:tabs>
          <w:ind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20"/>
  </w:num>
  <w:num w:numId="11">
    <w:abstractNumId w:val="18"/>
  </w:num>
  <w:num w:numId="12">
    <w:abstractNumId w:val="22"/>
  </w:num>
  <w:num w:numId="13">
    <w:abstractNumId w:val="14"/>
  </w:num>
  <w:num w:numId="14">
    <w:abstractNumId w:val="13"/>
  </w:num>
  <w:num w:numId="15">
    <w:abstractNumId w:val="5"/>
  </w:num>
  <w:num w:numId="16">
    <w:abstractNumId w:val="26"/>
  </w:num>
  <w:num w:numId="17">
    <w:abstractNumId w:val="8"/>
  </w:num>
  <w:num w:numId="18">
    <w:abstractNumId w:val="25"/>
  </w:num>
  <w:num w:numId="19">
    <w:abstractNumId w:val="24"/>
  </w:num>
  <w:num w:numId="20">
    <w:abstractNumId w:val="7"/>
  </w:num>
  <w:num w:numId="21">
    <w:abstractNumId w:val="10"/>
  </w:num>
  <w:num w:numId="22">
    <w:abstractNumId w:val="15"/>
  </w:num>
  <w:num w:numId="23">
    <w:abstractNumId w:val="2"/>
  </w:num>
  <w:num w:numId="24">
    <w:abstractNumId w:val="12"/>
  </w:num>
  <w:num w:numId="25">
    <w:abstractNumId w:val="0"/>
  </w:num>
  <w:num w:numId="26">
    <w:abstractNumId w:val="9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CEB"/>
    <w:rsid w:val="0004114F"/>
    <w:rsid w:val="000551FE"/>
    <w:rsid w:val="000B4CEB"/>
    <w:rsid w:val="00105870"/>
    <w:rsid w:val="001214E3"/>
    <w:rsid w:val="00164F67"/>
    <w:rsid w:val="00194F75"/>
    <w:rsid w:val="001B25D9"/>
    <w:rsid w:val="001E4315"/>
    <w:rsid w:val="00293C1D"/>
    <w:rsid w:val="00345800"/>
    <w:rsid w:val="00362E49"/>
    <w:rsid w:val="003D3DE7"/>
    <w:rsid w:val="00423B0F"/>
    <w:rsid w:val="00477E4D"/>
    <w:rsid w:val="00480DCB"/>
    <w:rsid w:val="004B157C"/>
    <w:rsid w:val="00534BE3"/>
    <w:rsid w:val="00691DF2"/>
    <w:rsid w:val="006D7C1F"/>
    <w:rsid w:val="007310AC"/>
    <w:rsid w:val="008150E6"/>
    <w:rsid w:val="008B5D9A"/>
    <w:rsid w:val="008C2CD2"/>
    <w:rsid w:val="009218D2"/>
    <w:rsid w:val="00945BEA"/>
    <w:rsid w:val="00965324"/>
    <w:rsid w:val="009B0E45"/>
    <w:rsid w:val="009C1599"/>
    <w:rsid w:val="009D0A6C"/>
    <w:rsid w:val="00A01E1D"/>
    <w:rsid w:val="00A43B70"/>
    <w:rsid w:val="00B16BE4"/>
    <w:rsid w:val="00B80A99"/>
    <w:rsid w:val="00BA5F4E"/>
    <w:rsid w:val="00BC6207"/>
    <w:rsid w:val="00BE77CB"/>
    <w:rsid w:val="00C63BC7"/>
    <w:rsid w:val="00CF1A6C"/>
    <w:rsid w:val="00D16A44"/>
    <w:rsid w:val="00D321A9"/>
    <w:rsid w:val="00D37990"/>
    <w:rsid w:val="00DA2A99"/>
    <w:rsid w:val="00E00122"/>
    <w:rsid w:val="00E50DAC"/>
    <w:rsid w:val="00F0424F"/>
    <w:rsid w:val="00F505DB"/>
    <w:rsid w:val="00FB151B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C006B7C-8AF4-4058-B23D-01FE61F4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424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424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0424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0424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424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424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424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424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424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042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0424F"/>
    <w:rPr>
      <w:vertAlign w:val="superscript"/>
    </w:rPr>
  </w:style>
  <w:style w:type="character" w:styleId="aa">
    <w:name w:val="page number"/>
    <w:uiPriority w:val="99"/>
    <w:rsid w:val="00F0424F"/>
  </w:style>
  <w:style w:type="paragraph" w:styleId="ab">
    <w:name w:val="Normal (Web)"/>
    <w:basedOn w:val="a2"/>
    <w:uiPriority w:val="99"/>
    <w:rsid w:val="00F0424F"/>
    <w:pPr>
      <w:spacing w:before="100" w:beforeAutospacing="1" w:after="100" w:afterAutospacing="1"/>
    </w:pPr>
    <w:rPr>
      <w:lang w:val="uk-UA" w:eastAsia="uk-UA"/>
    </w:rPr>
  </w:style>
  <w:style w:type="character" w:styleId="HTML">
    <w:name w:val="HTML Cite"/>
    <w:uiPriority w:val="99"/>
    <w:rsid w:val="00691DF2"/>
    <w:rPr>
      <w:i/>
      <w:iCs/>
    </w:rPr>
  </w:style>
  <w:style w:type="paragraph" w:customStyle="1" w:styleId="text2">
    <w:name w:val="text2"/>
    <w:basedOn w:val="a2"/>
    <w:uiPriority w:val="99"/>
    <w:rsid w:val="008C2CD2"/>
    <w:pPr>
      <w:spacing w:before="100" w:beforeAutospacing="1" w:after="100" w:afterAutospacing="1"/>
    </w:pPr>
    <w:rPr>
      <w:rFonts w:ascii="Tahoma" w:hAnsi="Tahoma" w:cs="Tahoma"/>
      <w:color w:val="343434"/>
      <w:sz w:val="18"/>
      <w:szCs w:val="18"/>
    </w:rPr>
  </w:style>
  <w:style w:type="character" w:styleId="ac">
    <w:name w:val="Emphasis"/>
    <w:uiPriority w:val="99"/>
    <w:qFormat/>
    <w:rsid w:val="00534BE3"/>
    <w:rPr>
      <w:rFonts w:ascii="Times New Roman" w:hAnsi="Times New Roman" w:cs="Times New Roman"/>
      <w:i/>
      <w:iCs/>
    </w:rPr>
  </w:style>
  <w:style w:type="character" w:styleId="ad">
    <w:name w:val="Hyperlink"/>
    <w:uiPriority w:val="99"/>
    <w:rsid w:val="00F0424F"/>
    <w:rPr>
      <w:color w:val="0000FF"/>
      <w:u w:val="single"/>
    </w:rPr>
  </w:style>
  <w:style w:type="table" w:styleId="-1">
    <w:name w:val="Table Web 1"/>
    <w:basedOn w:val="a4"/>
    <w:uiPriority w:val="99"/>
    <w:rsid w:val="00F0424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F0424F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F0424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F0424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0424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042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0424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0424F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0424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0424F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0424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0424F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0424F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0424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0424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424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424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424F"/>
    <w:pPr>
      <w:ind w:left="958"/>
    </w:pPr>
  </w:style>
  <w:style w:type="paragraph" w:styleId="23">
    <w:name w:val="Body Text Indent 2"/>
    <w:basedOn w:val="a2"/>
    <w:link w:val="24"/>
    <w:uiPriority w:val="99"/>
    <w:rsid w:val="00F0424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0424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F042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042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0424F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424F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0424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0424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042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424F"/>
    <w:rPr>
      <w:i/>
      <w:iCs/>
    </w:rPr>
  </w:style>
  <w:style w:type="paragraph" w:customStyle="1" w:styleId="afa">
    <w:name w:val="ТАБЛИЦА"/>
    <w:next w:val="a2"/>
    <w:autoRedefine/>
    <w:uiPriority w:val="99"/>
    <w:rsid w:val="00F0424F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0424F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0424F"/>
  </w:style>
  <w:style w:type="table" w:customStyle="1" w:styleId="15">
    <w:name w:val="Стиль таблицы1"/>
    <w:uiPriority w:val="99"/>
    <w:rsid w:val="00F0424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0424F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0424F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0424F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0424F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F042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7074</Words>
  <Characters>40326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НОУ СПО «Краснодарский колледж управления, техники и технологий»</vt:lpstr>
    </vt:vector>
  </TitlesOfParts>
  <Company>2</Company>
  <LinksUpToDate>false</LinksUpToDate>
  <CharactersWithSpaces>47306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НОУ СПО «Краснодарский колледж управления, техники и технологий»</dc:title>
  <dc:subject/>
  <dc:creator>1</dc:creator>
  <cp:keywords/>
  <dc:description/>
  <cp:lastModifiedBy>admin</cp:lastModifiedBy>
  <cp:revision>2</cp:revision>
  <dcterms:created xsi:type="dcterms:W3CDTF">2014-02-24T14:18:00Z</dcterms:created>
  <dcterms:modified xsi:type="dcterms:W3CDTF">2014-02-24T14:18:00Z</dcterms:modified>
</cp:coreProperties>
</file>